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CAA858C" w14:textId="77777777"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14:anchorId="477EBE7F" wp14:editId="645EEBF2">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4D219B5" w14:textId="77777777" w:rsidR="00BC33F7" w:rsidRPr="00357143" w:rsidRDefault="00BC33F7" w:rsidP="00BC33F7"/>
    <w:p w14:paraId="1B312A65" w14:textId="77777777"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357143" w14:paraId="20697FCC" w14:textId="77777777" w:rsidTr="00947066">
        <w:trPr>
          <w:trHeight w:val="955"/>
          <w:jc w:val="center"/>
        </w:trPr>
        <w:tc>
          <w:tcPr>
            <w:tcW w:w="9463" w:type="dxa"/>
            <w:gridSpan w:val="2"/>
            <w:shd w:val="clear" w:color="auto" w:fill="B42025"/>
          </w:tcPr>
          <w:p w14:paraId="48341EE9" w14:textId="77777777"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14:paraId="1292AFA8" w14:textId="77777777"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14:paraId="43836E65" w14:textId="77777777" w:rsidTr="001F3880">
        <w:trPr>
          <w:trHeight w:val="124"/>
          <w:jc w:val="center"/>
        </w:trPr>
        <w:tc>
          <w:tcPr>
            <w:tcW w:w="2512" w:type="dxa"/>
            <w:shd w:val="clear" w:color="auto" w:fill="A0A0A3"/>
          </w:tcPr>
          <w:p w14:paraId="0A587EB1"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Number</w:t>
            </w:r>
          </w:p>
        </w:tc>
        <w:tc>
          <w:tcPr>
            <w:tcW w:w="6951" w:type="dxa"/>
            <w:shd w:val="clear" w:color="auto" w:fill="FFFFFF"/>
          </w:tcPr>
          <w:p w14:paraId="00010E04" w14:textId="5DC3250F" w:rsidR="00C20D2D" w:rsidRPr="005B11CB" w:rsidRDefault="00FB3571" w:rsidP="00436227">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TS-0001-V</w:t>
            </w:r>
            <w:r w:rsidR="009A2CF4" w:rsidRPr="00121EF5">
              <w:rPr>
                <w:rFonts w:eastAsia="BatangChe"/>
                <w:sz w:val="22"/>
                <w:szCs w:val="24"/>
              </w:rPr>
              <w:t>3</w:t>
            </w:r>
            <w:r w:rsidRPr="00FB3571">
              <w:rPr>
                <w:rFonts w:eastAsia="BatangChe"/>
                <w:sz w:val="22"/>
                <w:szCs w:val="24"/>
              </w:rPr>
              <w:t>.</w:t>
            </w:r>
            <w:r w:rsidR="00205F58" w:rsidRPr="00205F58">
              <w:rPr>
                <w:rFonts w:eastAsia="BatangChe"/>
                <w:sz w:val="22"/>
                <w:szCs w:val="24"/>
              </w:rPr>
              <w:t>1</w:t>
            </w:r>
            <w:r w:rsidR="00802902">
              <w:rPr>
                <w:rFonts w:eastAsia="BatangChe"/>
                <w:sz w:val="22"/>
                <w:szCs w:val="24"/>
              </w:rPr>
              <w:t>6</w:t>
            </w:r>
            <w:r w:rsidRPr="00FB3571">
              <w:rPr>
                <w:rFonts w:eastAsia="BatangChe"/>
                <w:sz w:val="22"/>
                <w:szCs w:val="24"/>
              </w:rPr>
              <w:t>.</w:t>
            </w:r>
            <w:r w:rsidR="007F7267" w:rsidRPr="00121EF5">
              <w:rPr>
                <w:rFonts w:eastAsia="BatangChe"/>
                <w:sz w:val="22"/>
                <w:szCs w:val="24"/>
              </w:rPr>
              <w:t>0</w:t>
            </w:r>
          </w:p>
        </w:tc>
      </w:tr>
      <w:tr w:rsidR="00424964" w:rsidRPr="00357143" w14:paraId="79E1D158" w14:textId="77777777" w:rsidTr="001F3880">
        <w:trPr>
          <w:trHeight w:val="116"/>
          <w:jc w:val="center"/>
        </w:trPr>
        <w:tc>
          <w:tcPr>
            <w:tcW w:w="2512" w:type="dxa"/>
            <w:shd w:val="clear" w:color="auto" w:fill="A0A0A3"/>
          </w:tcPr>
          <w:p w14:paraId="242EE259"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Name:</w:t>
            </w:r>
          </w:p>
        </w:tc>
        <w:tc>
          <w:tcPr>
            <w:tcW w:w="6951" w:type="dxa"/>
            <w:shd w:val="clear" w:color="auto" w:fill="FFFFFF"/>
          </w:tcPr>
          <w:p w14:paraId="35AE46E0" w14:textId="77777777"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14:paraId="6B546C41" w14:textId="77777777" w:rsidTr="001F3880">
        <w:trPr>
          <w:trHeight w:val="124"/>
          <w:jc w:val="center"/>
        </w:trPr>
        <w:tc>
          <w:tcPr>
            <w:tcW w:w="2512" w:type="dxa"/>
            <w:shd w:val="clear" w:color="auto" w:fill="A0A0A3"/>
          </w:tcPr>
          <w:p w14:paraId="6729123B"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Date:</w:t>
            </w:r>
          </w:p>
        </w:tc>
        <w:tc>
          <w:tcPr>
            <w:tcW w:w="6951" w:type="dxa"/>
            <w:shd w:val="clear" w:color="auto" w:fill="FFFFFF"/>
          </w:tcPr>
          <w:p w14:paraId="2DAD459D" w14:textId="31DB97EE" w:rsidR="00424964" w:rsidRPr="005B11CB" w:rsidRDefault="00B72726" w:rsidP="00E051AD">
            <w:pPr>
              <w:keepNext/>
              <w:keepLine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201</w:t>
            </w:r>
            <w:r w:rsidR="007F7267" w:rsidRPr="00121EF5">
              <w:rPr>
                <w:rFonts w:eastAsia="BatangChe"/>
                <w:sz w:val="22"/>
                <w:szCs w:val="24"/>
              </w:rPr>
              <w:t>9</w:t>
            </w:r>
            <w:r w:rsidR="00FB3571" w:rsidRPr="00FB3571">
              <w:rPr>
                <w:rFonts w:eastAsia="BatangChe"/>
                <w:sz w:val="22"/>
                <w:szCs w:val="24"/>
              </w:rPr>
              <w:t>-</w:t>
            </w:r>
            <w:r w:rsidR="00205F58" w:rsidRPr="00205F58">
              <w:rPr>
                <w:rFonts w:eastAsia="BatangChe"/>
                <w:sz w:val="22"/>
                <w:szCs w:val="24"/>
              </w:rPr>
              <w:t>0</w:t>
            </w:r>
            <w:r w:rsidR="00802902">
              <w:rPr>
                <w:rFonts w:eastAsia="BatangChe"/>
                <w:sz w:val="22"/>
                <w:szCs w:val="24"/>
              </w:rPr>
              <w:t>5</w:t>
            </w:r>
            <w:r w:rsidR="00FB3571" w:rsidRPr="00FB3571">
              <w:rPr>
                <w:rFonts w:eastAsia="BatangChe"/>
                <w:sz w:val="22"/>
                <w:szCs w:val="24"/>
              </w:rPr>
              <w:t>-</w:t>
            </w:r>
            <w:r w:rsidR="00802902">
              <w:rPr>
                <w:rFonts w:eastAsia="BatangChe"/>
                <w:sz w:val="22"/>
                <w:szCs w:val="24"/>
              </w:rPr>
              <w:t>31</w:t>
            </w:r>
          </w:p>
        </w:tc>
      </w:tr>
      <w:tr w:rsidR="00DF33D0" w:rsidRPr="00357143" w14:paraId="633DB7F0" w14:textId="77777777" w:rsidTr="001F3880">
        <w:trPr>
          <w:trHeight w:val="937"/>
          <w:jc w:val="center"/>
        </w:trPr>
        <w:tc>
          <w:tcPr>
            <w:tcW w:w="2512" w:type="dxa"/>
            <w:shd w:val="clear" w:color="auto" w:fill="A0A0A3"/>
          </w:tcPr>
          <w:p w14:paraId="20C9D9C0" w14:textId="77777777" w:rsidR="00DF33D0" w:rsidRPr="00872482" w:rsidRDefault="00DF33D0" w:rsidP="00424964">
            <w:pPr>
              <w:overflowPunct/>
              <w:autoSpaceDE/>
              <w:autoSpaceDN/>
              <w:adjustRightInd/>
              <w:spacing w:after="0"/>
              <w:ind w:right="10"/>
              <w:textAlignment w:val="auto"/>
              <w:rPr>
                <w:bCs/>
                <w:color w:val="FFFFFF"/>
                <w:sz w:val="24"/>
                <w:szCs w:val="24"/>
              </w:rPr>
            </w:pPr>
            <w:r w:rsidRPr="00872482">
              <w:rPr>
                <w:bCs/>
                <w:color w:val="FFFFFF"/>
                <w:sz w:val="24"/>
                <w:szCs w:val="24"/>
              </w:rPr>
              <w:t>Abstract:</w:t>
            </w:r>
          </w:p>
        </w:tc>
        <w:tc>
          <w:tcPr>
            <w:tcW w:w="6951" w:type="dxa"/>
            <w:vMerge w:val="restart"/>
            <w:shd w:val="clear" w:color="auto" w:fill="FFFFFF"/>
          </w:tcPr>
          <w:p w14:paraId="7AB35005" w14:textId="77777777"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14:paraId="4C11D5A3" w14:textId="77777777" w:rsidR="00A44E5E" w:rsidRPr="001C13B4" w:rsidRDefault="00A44E5E" w:rsidP="00D1636F">
            <w:pPr>
              <w:keepNext/>
              <w:keepLines/>
              <w:overflowPunct/>
              <w:autoSpaceDE/>
              <w:autoSpaceDN/>
              <w:adjustRightInd/>
              <w:spacing w:before="60" w:after="60"/>
              <w:ind w:right="10"/>
              <w:textAlignment w:val="auto"/>
              <w:rPr>
                <w:rFonts w:eastAsia="BatangChe"/>
                <w:sz w:val="22"/>
                <w:lang w:eastAsia="ja-JP"/>
              </w:rPr>
            </w:pPr>
          </w:p>
        </w:tc>
      </w:tr>
      <w:tr w:rsidR="00DF33D0" w:rsidRPr="00357143" w14:paraId="5868DEDC" w14:textId="77777777" w:rsidTr="00DF5361">
        <w:trPr>
          <w:trHeight w:val="144"/>
          <w:jc w:val="center"/>
        </w:trPr>
        <w:tc>
          <w:tcPr>
            <w:tcW w:w="2512" w:type="dxa"/>
            <w:shd w:val="clear" w:color="auto" w:fill="A0A0A3"/>
          </w:tcPr>
          <w:p w14:paraId="51C65757" w14:textId="77777777"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14:paraId="411186B0" w14:textId="77777777"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14:paraId="4A3A7E5B"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410E3A22"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59D8F25B" w14:textId="77777777" w:rsidR="00872482" w:rsidRDefault="00872482" w:rsidP="00872482">
      <w:pPr>
        <w:rPr>
          <w:rFonts w:eastAsia="Calibri"/>
          <w:color w:val="000000"/>
          <w:sz w:val="22"/>
          <w:szCs w:val="22"/>
          <w:lang w:val="en-US"/>
        </w:rPr>
      </w:pPr>
      <w:r w:rsidRPr="003D63E8">
        <w:rPr>
          <w:rFonts w:eastAsia="Calibri"/>
          <w:color w:val="000000"/>
          <w:sz w:val="22"/>
          <w:szCs w:val="22"/>
          <w:lang w:val="en-US"/>
        </w:rPr>
        <w:t>Th</w:t>
      </w:r>
      <w:r>
        <w:rPr>
          <w:rFonts w:eastAsia="Calibri"/>
          <w:color w:val="000000"/>
          <w:sz w:val="22"/>
          <w:szCs w:val="22"/>
          <w:lang w:val="en-US"/>
        </w:rPr>
        <w:t>e present document</w:t>
      </w:r>
      <w:r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s</w:t>
      </w:r>
      <w:r w:rsidRPr="003D63E8">
        <w:rPr>
          <w:rFonts w:eastAsia="Calibri"/>
          <w:color w:val="000000"/>
          <w:sz w:val="22"/>
          <w:szCs w:val="22"/>
          <w:lang w:val="en-US"/>
        </w:rPr>
        <w:t>pecification.</w:t>
      </w:r>
    </w:p>
    <w:p w14:paraId="72D67C40" w14:textId="77777777" w:rsidR="00872482" w:rsidRPr="00055551" w:rsidRDefault="00872482" w:rsidP="00872482">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14:paraId="2969925F" w14:textId="77777777" w:rsidR="00BC33F7" w:rsidRPr="00872482" w:rsidRDefault="00BC33F7" w:rsidP="00BC33F7"/>
    <w:p w14:paraId="5221085F"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584B17C0" w14:textId="77777777" w:rsidR="00CD18FC" w:rsidRPr="00357143" w:rsidRDefault="00CD18FC" w:rsidP="00CD18FC">
      <w:pPr>
        <w:rPr>
          <w:rFonts w:eastAsia="Calibri"/>
          <w:sz w:val="22"/>
          <w:szCs w:val="22"/>
        </w:rPr>
      </w:pPr>
    </w:p>
    <w:p w14:paraId="53DB0886" w14:textId="77777777" w:rsidR="00CD18FC" w:rsidRPr="00357143" w:rsidRDefault="00CD18FC" w:rsidP="00CD18FC">
      <w:pPr>
        <w:rPr>
          <w:rFonts w:eastAsia="Calibri"/>
          <w:sz w:val="22"/>
          <w:szCs w:val="22"/>
        </w:rPr>
      </w:pPr>
    </w:p>
    <w:p w14:paraId="14E2EC7A" w14:textId="77777777" w:rsidR="00CD18FC" w:rsidRPr="00357143" w:rsidRDefault="00CD18FC" w:rsidP="00CD18FC">
      <w:pPr>
        <w:rPr>
          <w:rFonts w:eastAsia="Calibri"/>
          <w:sz w:val="22"/>
          <w:szCs w:val="22"/>
        </w:rPr>
      </w:pPr>
    </w:p>
    <w:p w14:paraId="6096B818"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11215E44" w14:textId="77777777" w:rsidR="00CD18FC" w:rsidRPr="00357143" w:rsidRDefault="00CD18FC" w:rsidP="00CD18FC">
      <w:pPr>
        <w:overflowPunct/>
        <w:autoSpaceDE/>
        <w:autoSpaceDN/>
        <w:adjustRightInd/>
        <w:spacing w:after="200"/>
        <w:ind w:left="720"/>
        <w:jc w:val="center"/>
        <w:textAlignment w:val="auto"/>
        <w:rPr>
          <w:rFonts w:eastAsia="Calibri"/>
          <w:sz w:val="22"/>
          <w:szCs w:val="22"/>
        </w:rPr>
      </w:pPr>
    </w:p>
    <w:p w14:paraId="482A1F9C" w14:textId="77777777" w:rsidR="00872482" w:rsidRPr="00E278AD" w:rsidRDefault="0069332D" w:rsidP="00872482">
      <w:pPr>
        <w:spacing w:after="200"/>
        <w:ind w:left="720"/>
        <w:rPr>
          <w:rFonts w:eastAsia="Calibri"/>
          <w:sz w:val="22"/>
          <w:szCs w:val="22"/>
          <w:lang w:val="en-US"/>
        </w:rPr>
      </w:pPr>
      <w:r w:rsidRPr="00357143">
        <w:rPr>
          <w:rFonts w:eastAsia="Calibri"/>
          <w:sz w:val="22"/>
          <w:szCs w:val="22"/>
        </w:rPr>
        <w:br w:type="page"/>
      </w:r>
      <w:r w:rsidR="00872482" w:rsidRPr="00E278AD">
        <w:rPr>
          <w:rFonts w:eastAsia="Calibri"/>
          <w:sz w:val="22"/>
          <w:szCs w:val="22"/>
          <w:lang w:val="en-US"/>
        </w:rPr>
        <w:lastRenderedPageBreak/>
        <w:t xml:space="preserve">About oneM2M </w:t>
      </w:r>
    </w:p>
    <w:p w14:paraId="130B7366" w14:textId="77777777" w:rsidR="00872482" w:rsidRPr="00E278AD" w:rsidRDefault="00872482" w:rsidP="00872482">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3956CDB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  http//www.oneM2M.org</w:t>
      </w:r>
    </w:p>
    <w:p w14:paraId="521EF87D"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14:paraId="092FBBCA" w14:textId="559C3F53"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 </w:t>
      </w:r>
      <w:r w:rsidR="00205F58" w:rsidRPr="00205F58">
        <w:rPr>
          <w:rFonts w:eastAsia="BatangChe"/>
          <w:sz w:val="22"/>
          <w:szCs w:val="24"/>
        </w:rPr>
        <w:t>201</w:t>
      </w:r>
      <w:r w:rsidR="007F7267" w:rsidRPr="00121EF5">
        <w:rPr>
          <w:rFonts w:eastAsia="BatangChe"/>
          <w:sz w:val="22"/>
          <w:szCs w:val="24"/>
        </w:rPr>
        <w:t>9</w:t>
      </w:r>
      <w:r w:rsidRPr="00E278AD">
        <w:rPr>
          <w:rFonts w:eastAsia="Calibri"/>
          <w:sz w:val="22"/>
          <w:szCs w:val="22"/>
          <w:lang w:val="en-US"/>
        </w:rPr>
        <w:t xml:space="preserve">, oneM2M Partners Type 1 (ARIB, ATIS, CCSA, ETSI, TIA, </w:t>
      </w:r>
      <w:r>
        <w:rPr>
          <w:rFonts w:eastAsia="Calibri"/>
          <w:sz w:val="22"/>
          <w:szCs w:val="22"/>
          <w:lang w:val="en-US"/>
        </w:rPr>
        <w:t xml:space="preserve">TSDSI, </w:t>
      </w:r>
      <w:r w:rsidRPr="00E278AD">
        <w:rPr>
          <w:rFonts w:eastAsia="Calibri"/>
          <w:sz w:val="22"/>
          <w:szCs w:val="22"/>
          <w:lang w:val="en-US"/>
        </w:rPr>
        <w:t>TTA, TTC).</w:t>
      </w:r>
    </w:p>
    <w:p w14:paraId="0743E8D6" w14:textId="77777777" w:rsidR="00872482"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14:paraId="534812E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14:paraId="0F0A6531"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p>
    <w:p w14:paraId="1CD8B589"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14:paraId="40B90D1B"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16389177"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3312EBE" w14:textId="77777777" w:rsidR="00BC33F7" w:rsidRPr="00357143" w:rsidRDefault="00BC33F7" w:rsidP="00872482">
      <w:pPr>
        <w:overflowPunct/>
        <w:autoSpaceDE/>
        <w:autoSpaceDN/>
        <w:adjustRightInd/>
        <w:spacing w:after="200"/>
        <w:ind w:left="720"/>
        <w:textAlignment w:val="auto"/>
      </w:pPr>
    </w:p>
    <w:bookmarkEnd w:id="1"/>
    <w:p w14:paraId="60DADE74" w14:textId="77777777" w:rsidR="00BB6418" w:rsidRPr="00357143" w:rsidRDefault="00787554" w:rsidP="005361D0">
      <w:pPr>
        <w:pStyle w:val="TT"/>
        <w:outlineLvl w:val="0"/>
      </w:pPr>
      <w:r w:rsidRPr="00357143">
        <w:rPr>
          <w:szCs w:val="36"/>
        </w:rPr>
        <w:br w:type="page"/>
      </w:r>
      <w:r w:rsidR="00BB6418" w:rsidRPr="00357143">
        <w:lastRenderedPageBreak/>
        <w:t>Contents</w:t>
      </w:r>
    </w:p>
    <w:p w14:paraId="22094F17" w14:textId="77777777" w:rsidR="0061318C" w:rsidRDefault="00205F58">
      <w:pPr>
        <w:pStyle w:val="10"/>
        <w:rPr>
          <w:rFonts w:asciiTheme="minorHAnsi" w:eastAsiaTheme="minorEastAsia" w:hAnsiTheme="minorHAnsi" w:cstheme="minorBidi"/>
          <w:kern w:val="2"/>
          <w:sz w:val="21"/>
          <w:szCs w:val="22"/>
          <w:lang w:val="en-US" w:eastAsia="zh-CN"/>
        </w:rPr>
      </w:pPr>
      <w:r w:rsidRPr="00357143">
        <w:rPr>
          <w:noProof w:val="0"/>
          <w:lang w:eastAsia="zh-CN"/>
        </w:rPr>
        <w:fldChar w:fldCharType="begin"/>
      </w:r>
      <w:r w:rsidR="00F74D29" w:rsidRPr="00357143">
        <w:rPr>
          <w:noProof w:val="0"/>
          <w:lang w:eastAsia="zh-CN"/>
        </w:rPr>
        <w:instrText xml:space="preserve"> TOC \o \w "1-9"</w:instrText>
      </w:r>
      <w:r w:rsidRPr="00357143">
        <w:rPr>
          <w:noProof w:val="0"/>
          <w:lang w:eastAsia="zh-CN"/>
        </w:rPr>
        <w:fldChar w:fldCharType="separate"/>
      </w:r>
      <w:r w:rsidR="0061318C">
        <w:t>1</w:t>
      </w:r>
      <w:r w:rsidR="0061318C">
        <w:tab/>
        <w:t>Scope</w:t>
      </w:r>
      <w:r w:rsidR="0061318C">
        <w:tab/>
      </w:r>
      <w:r w:rsidR="0061318C">
        <w:fldChar w:fldCharType="begin"/>
      </w:r>
      <w:r w:rsidR="0061318C">
        <w:instrText xml:space="preserve"> PAGEREF _Toc2175652 \h </w:instrText>
      </w:r>
      <w:r w:rsidR="0061318C">
        <w:fldChar w:fldCharType="separate"/>
      </w:r>
      <w:r w:rsidR="0061318C">
        <w:t>14</w:t>
      </w:r>
      <w:r w:rsidR="0061318C">
        <w:fldChar w:fldCharType="end"/>
      </w:r>
    </w:p>
    <w:p w14:paraId="5A2BE26C" w14:textId="77777777" w:rsidR="0061318C" w:rsidRDefault="0061318C">
      <w:pPr>
        <w:pStyle w:val="10"/>
        <w:rPr>
          <w:rFonts w:asciiTheme="minorHAnsi" w:eastAsiaTheme="minorEastAsia" w:hAnsiTheme="minorHAnsi" w:cstheme="minorBidi"/>
          <w:kern w:val="2"/>
          <w:sz w:val="21"/>
          <w:szCs w:val="22"/>
          <w:lang w:val="en-US" w:eastAsia="zh-CN"/>
        </w:rPr>
      </w:pPr>
      <w:r>
        <w:t>2</w:t>
      </w:r>
      <w:r>
        <w:tab/>
        <w:t>References</w:t>
      </w:r>
      <w:r>
        <w:tab/>
      </w:r>
      <w:r>
        <w:fldChar w:fldCharType="begin"/>
      </w:r>
      <w:r>
        <w:instrText xml:space="preserve"> PAGEREF _Toc2175653 \h </w:instrText>
      </w:r>
      <w:r>
        <w:fldChar w:fldCharType="separate"/>
      </w:r>
      <w:r>
        <w:t>14</w:t>
      </w:r>
      <w:r>
        <w:fldChar w:fldCharType="end"/>
      </w:r>
    </w:p>
    <w:p w14:paraId="609A247F" w14:textId="77777777" w:rsidR="0061318C" w:rsidRDefault="0061318C">
      <w:pPr>
        <w:pStyle w:val="20"/>
        <w:rPr>
          <w:rFonts w:asciiTheme="minorHAnsi" w:eastAsiaTheme="minorEastAsia" w:hAnsiTheme="minorHAnsi" w:cstheme="minorBidi"/>
          <w:kern w:val="2"/>
          <w:sz w:val="21"/>
          <w:szCs w:val="22"/>
          <w:lang w:val="en-US" w:eastAsia="zh-CN"/>
        </w:rPr>
      </w:pPr>
      <w:r>
        <w:t>2.1</w:t>
      </w:r>
      <w:r>
        <w:tab/>
        <w:t>Normative references</w:t>
      </w:r>
      <w:r>
        <w:tab/>
      </w:r>
      <w:r>
        <w:fldChar w:fldCharType="begin"/>
      </w:r>
      <w:r>
        <w:instrText xml:space="preserve"> PAGEREF _Toc2175654 \h </w:instrText>
      </w:r>
      <w:r>
        <w:fldChar w:fldCharType="separate"/>
      </w:r>
      <w:r>
        <w:t>14</w:t>
      </w:r>
      <w:r>
        <w:fldChar w:fldCharType="end"/>
      </w:r>
    </w:p>
    <w:p w14:paraId="1476FF1F" w14:textId="77777777" w:rsidR="0061318C" w:rsidRDefault="0061318C">
      <w:pPr>
        <w:pStyle w:val="20"/>
        <w:rPr>
          <w:rFonts w:asciiTheme="minorHAnsi" w:eastAsiaTheme="minorEastAsia" w:hAnsiTheme="minorHAnsi" w:cstheme="minorBidi"/>
          <w:kern w:val="2"/>
          <w:sz w:val="21"/>
          <w:szCs w:val="22"/>
          <w:lang w:val="en-US" w:eastAsia="zh-CN"/>
        </w:rPr>
      </w:pPr>
      <w:r>
        <w:t>2.2</w:t>
      </w:r>
      <w:r>
        <w:tab/>
        <w:t>Informative references</w:t>
      </w:r>
      <w:r>
        <w:tab/>
      </w:r>
      <w:r>
        <w:fldChar w:fldCharType="begin"/>
      </w:r>
      <w:r>
        <w:instrText xml:space="preserve"> PAGEREF _Toc2175655 \h </w:instrText>
      </w:r>
      <w:r>
        <w:fldChar w:fldCharType="separate"/>
      </w:r>
      <w:r>
        <w:t>14</w:t>
      </w:r>
      <w:r>
        <w:fldChar w:fldCharType="end"/>
      </w:r>
    </w:p>
    <w:p w14:paraId="3425F9B7" w14:textId="77777777" w:rsidR="0061318C" w:rsidRDefault="0061318C">
      <w:pPr>
        <w:pStyle w:val="10"/>
        <w:rPr>
          <w:rFonts w:asciiTheme="minorHAnsi" w:eastAsiaTheme="minorEastAsia" w:hAnsiTheme="minorHAnsi" w:cstheme="minorBidi"/>
          <w:kern w:val="2"/>
          <w:sz w:val="21"/>
          <w:szCs w:val="22"/>
          <w:lang w:val="en-US" w:eastAsia="zh-CN"/>
        </w:rPr>
      </w:pPr>
      <w:r>
        <w:t>3</w:t>
      </w:r>
      <w:r>
        <w:tab/>
        <w:t>Definitions and abbreviations</w:t>
      </w:r>
      <w:r>
        <w:tab/>
      </w:r>
      <w:r>
        <w:fldChar w:fldCharType="begin"/>
      </w:r>
      <w:r>
        <w:instrText xml:space="preserve"> PAGEREF _Toc2175656 \h </w:instrText>
      </w:r>
      <w:r>
        <w:fldChar w:fldCharType="separate"/>
      </w:r>
      <w:r>
        <w:t>16</w:t>
      </w:r>
      <w:r>
        <w:fldChar w:fldCharType="end"/>
      </w:r>
    </w:p>
    <w:p w14:paraId="2FE9B6D3" w14:textId="77777777" w:rsidR="0061318C" w:rsidRDefault="0061318C">
      <w:pPr>
        <w:pStyle w:val="20"/>
        <w:rPr>
          <w:rFonts w:asciiTheme="minorHAnsi" w:eastAsiaTheme="minorEastAsia" w:hAnsiTheme="minorHAnsi" w:cstheme="minorBidi"/>
          <w:kern w:val="2"/>
          <w:sz w:val="21"/>
          <w:szCs w:val="22"/>
          <w:lang w:val="en-US" w:eastAsia="zh-CN"/>
        </w:rPr>
      </w:pPr>
      <w:r>
        <w:t>3.1</w:t>
      </w:r>
      <w:r>
        <w:tab/>
        <w:t>Definitions</w:t>
      </w:r>
      <w:r>
        <w:tab/>
      </w:r>
      <w:r>
        <w:fldChar w:fldCharType="begin"/>
      </w:r>
      <w:r>
        <w:instrText xml:space="preserve"> PAGEREF _Toc2175657 \h </w:instrText>
      </w:r>
      <w:r>
        <w:fldChar w:fldCharType="separate"/>
      </w:r>
      <w:r>
        <w:t>16</w:t>
      </w:r>
      <w:r>
        <w:fldChar w:fldCharType="end"/>
      </w:r>
    </w:p>
    <w:p w14:paraId="34179239" w14:textId="77777777" w:rsidR="0061318C" w:rsidRDefault="0061318C">
      <w:pPr>
        <w:pStyle w:val="20"/>
        <w:rPr>
          <w:rFonts w:asciiTheme="minorHAnsi" w:eastAsiaTheme="minorEastAsia" w:hAnsiTheme="minorHAnsi" w:cstheme="minorBidi"/>
          <w:kern w:val="2"/>
          <w:sz w:val="21"/>
          <w:szCs w:val="22"/>
          <w:lang w:val="en-US" w:eastAsia="zh-CN"/>
        </w:rPr>
      </w:pPr>
      <w:r>
        <w:t>3.2</w:t>
      </w:r>
      <w:r>
        <w:tab/>
        <w:t>Abbreviations</w:t>
      </w:r>
      <w:r>
        <w:tab/>
      </w:r>
      <w:r>
        <w:fldChar w:fldCharType="begin"/>
      </w:r>
      <w:r>
        <w:instrText xml:space="preserve"> PAGEREF _Toc2175658 \h </w:instrText>
      </w:r>
      <w:r>
        <w:fldChar w:fldCharType="separate"/>
      </w:r>
      <w:r>
        <w:t>18</w:t>
      </w:r>
      <w:r>
        <w:fldChar w:fldCharType="end"/>
      </w:r>
    </w:p>
    <w:p w14:paraId="075158D2" w14:textId="77777777" w:rsidR="0061318C" w:rsidRDefault="0061318C">
      <w:pPr>
        <w:pStyle w:val="10"/>
        <w:rPr>
          <w:rFonts w:asciiTheme="minorHAnsi" w:eastAsiaTheme="minorEastAsia" w:hAnsiTheme="minorHAnsi" w:cstheme="minorBidi"/>
          <w:kern w:val="2"/>
          <w:sz w:val="21"/>
          <w:szCs w:val="22"/>
          <w:lang w:val="en-US" w:eastAsia="zh-CN"/>
        </w:rPr>
      </w:pPr>
      <w:r>
        <w:t>4</w:t>
      </w:r>
      <w:r>
        <w:tab/>
        <w:t>Conventions</w:t>
      </w:r>
      <w:r>
        <w:tab/>
      </w:r>
      <w:r>
        <w:fldChar w:fldCharType="begin"/>
      </w:r>
      <w:r>
        <w:instrText xml:space="preserve"> PAGEREF _Toc2175659 \h </w:instrText>
      </w:r>
      <w:r>
        <w:fldChar w:fldCharType="separate"/>
      </w:r>
      <w:r>
        <w:t>20</w:t>
      </w:r>
      <w:r>
        <w:fldChar w:fldCharType="end"/>
      </w:r>
    </w:p>
    <w:p w14:paraId="56C92809" w14:textId="77777777" w:rsidR="0061318C" w:rsidRDefault="0061318C">
      <w:pPr>
        <w:pStyle w:val="10"/>
        <w:rPr>
          <w:rFonts w:asciiTheme="minorHAnsi" w:eastAsiaTheme="minorEastAsia" w:hAnsiTheme="minorHAnsi" w:cstheme="minorBidi"/>
          <w:kern w:val="2"/>
          <w:sz w:val="21"/>
          <w:szCs w:val="22"/>
          <w:lang w:val="en-US" w:eastAsia="zh-CN"/>
        </w:rPr>
      </w:pPr>
      <w:r>
        <w:t>5</w:t>
      </w:r>
      <w:r>
        <w:tab/>
        <w:t>Architecture Model</w:t>
      </w:r>
      <w:r>
        <w:tab/>
      </w:r>
      <w:r>
        <w:fldChar w:fldCharType="begin"/>
      </w:r>
      <w:r>
        <w:instrText xml:space="preserve"> PAGEREF _Toc2175660 \h </w:instrText>
      </w:r>
      <w:r>
        <w:fldChar w:fldCharType="separate"/>
      </w:r>
      <w:r>
        <w:t>21</w:t>
      </w:r>
      <w:r>
        <w:fldChar w:fldCharType="end"/>
      </w:r>
    </w:p>
    <w:p w14:paraId="7E11C080" w14:textId="77777777" w:rsidR="0061318C" w:rsidRDefault="0061318C">
      <w:pPr>
        <w:pStyle w:val="20"/>
        <w:rPr>
          <w:rFonts w:asciiTheme="minorHAnsi" w:eastAsiaTheme="minorEastAsia" w:hAnsiTheme="minorHAnsi" w:cstheme="minorBidi"/>
          <w:kern w:val="2"/>
          <w:sz w:val="21"/>
          <w:szCs w:val="22"/>
          <w:lang w:val="en-US" w:eastAsia="zh-CN"/>
        </w:rPr>
      </w:pPr>
      <w:r>
        <w:t>5.1</w:t>
      </w:r>
      <w:r>
        <w:tab/>
        <w:t>General Concepts</w:t>
      </w:r>
      <w:r>
        <w:tab/>
      </w:r>
      <w:r>
        <w:fldChar w:fldCharType="begin"/>
      </w:r>
      <w:r>
        <w:instrText xml:space="preserve"> PAGEREF _Toc2175661 \h </w:instrText>
      </w:r>
      <w:r>
        <w:fldChar w:fldCharType="separate"/>
      </w:r>
      <w:r>
        <w:t>21</w:t>
      </w:r>
      <w:r>
        <w:fldChar w:fldCharType="end"/>
      </w:r>
    </w:p>
    <w:p w14:paraId="0A12E989" w14:textId="77777777" w:rsidR="0061318C" w:rsidRDefault="0061318C">
      <w:pPr>
        <w:pStyle w:val="20"/>
        <w:rPr>
          <w:rFonts w:asciiTheme="minorHAnsi" w:eastAsiaTheme="minorEastAsia" w:hAnsiTheme="minorHAnsi" w:cstheme="minorBidi"/>
          <w:kern w:val="2"/>
          <w:sz w:val="21"/>
          <w:szCs w:val="22"/>
          <w:lang w:val="en-US" w:eastAsia="zh-CN"/>
        </w:rPr>
      </w:pPr>
      <w:r>
        <w:t>5.2</w:t>
      </w:r>
      <w:r>
        <w:tab/>
        <w:t>Architecture Reference Model</w:t>
      </w:r>
      <w:r>
        <w:tab/>
      </w:r>
      <w:r>
        <w:fldChar w:fldCharType="begin"/>
      </w:r>
      <w:r>
        <w:instrText xml:space="preserve"> PAGEREF _Toc2175662 \h </w:instrText>
      </w:r>
      <w:r>
        <w:fldChar w:fldCharType="separate"/>
      </w:r>
      <w:r>
        <w:t>22</w:t>
      </w:r>
      <w:r>
        <w:fldChar w:fldCharType="end"/>
      </w:r>
    </w:p>
    <w:p w14:paraId="1295EA24" w14:textId="77777777" w:rsidR="0061318C" w:rsidRDefault="0061318C">
      <w:pPr>
        <w:pStyle w:val="31"/>
        <w:rPr>
          <w:rFonts w:asciiTheme="minorHAnsi" w:eastAsiaTheme="minorEastAsia" w:hAnsiTheme="minorHAnsi" w:cstheme="minorBidi"/>
          <w:kern w:val="2"/>
          <w:sz w:val="21"/>
          <w:szCs w:val="22"/>
          <w:lang w:val="en-US" w:eastAsia="zh-CN"/>
        </w:rPr>
      </w:pPr>
      <w:r>
        <w:t>5.2.1</w:t>
      </w:r>
      <w:r>
        <w:tab/>
        <w:t>Functional Architecture</w:t>
      </w:r>
      <w:r>
        <w:tab/>
      </w:r>
      <w:r>
        <w:fldChar w:fldCharType="begin"/>
      </w:r>
      <w:r>
        <w:instrText xml:space="preserve"> PAGEREF _Toc2175663 \h </w:instrText>
      </w:r>
      <w:r>
        <w:fldChar w:fldCharType="separate"/>
      </w:r>
      <w:r>
        <w:t>22</w:t>
      </w:r>
      <w:r>
        <w:fldChar w:fldCharType="end"/>
      </w:r>
    </w:p>
    <w:p w14:paraId="1C44117D" w14:textId="77777777" w:rsidR="0061318C" w:rsidRDefault="0061318C">
      <w:pPr>
        <w:pStyle w:val="31"/>
        <w:rPr>
          <w:rFonts w:asciiTheme="minorHAnsi" w:eastAsiaTheme="minorEastAsia" w:hAnsiTheme="minorHAnsi" w:cstheme="minorBidi"/>
          <w:kern w:val="2"/>
          <w:sz w:val="21"/>
          <w:szCs w:val="22"/>
          <w:lang w:val="en-US" w:eastAsia="zh-CN"/>
        </w:rPr>
      </w:pPr>
      <w:r>
        <w:t>5.2.2</w:t>
      </w:r>
      <w:r>
        <w:tab/>
        <w:t>Reference Points</w:t>
      </w:r>
      <w:r>
        <w:tab/>
      </w:r>
      <w:r>
        <w:fldChar w:fldCharType="begin"/>
      </w:r>
      <w:r>
        <w:instrText xml:space="preserve"> PAGEREF _Toc2175664 \h </w:instrText>
      </w:r>
      <w:r>
        <w:fldChar w:fldCharType="separate"/>
      </w:r>
      <w:r>
        <w:t>23</w:t>
      </w:r>
      <w:r>
        <w:fldChar w:fldCharType="end"/>
      </w:r>
    </w:p>
    <w:p w14:paraId="7A5FBAE7" w14:textId="77777777" w:rsidR="0061318C" w:rsidRDefault="0061318C">
      <w:pPr>
        <w:pStyle w:val="41"/>
        <w:rPr>
          <w:rFonts w:asciiTheme="minorHAnsi" w:eastAsiaTheme="minorEastAsia" w:hAnsiTheme="minorHAnsi" w:cstheme="minorBidi"/>
          <w:kern w:val="2"/>
          <w:sz w:val="21"/>
          <w:szCs w:val="22"/>
          <w:lang w:val="en-US" w:eastAsia="zh-CN"/>
        </w:rPr>
      </w:pPr>
      <w:r>
        <w:t>5.2.2.0</w:t>
      </w:r>
      <w:r>
        <w:tab/>
        <w:t>Overview</w:t>
      </w:r>
      <w:r>
        <w:tab/>
      </w:r>
      <w:r>
        <w:fldChar w:fldCharType="begin"/>
      </w:r>
      <w:r>
        <w:instrText xml:space="preserve"> PAGEREF _Toc2175665 \h </w:instrText>
      </w:r>
      <w:r>
        <w:fldChar w:fldCharType="separate"/>
      </w:r>
      <w:r>
        <w:t>23</w:t>
      </w:r>
      <w:r>
        <w:fldChar w:fldCharType="end"/>
      </w:r>
    </w:p>
    <w:p w14:paraId="45922F99" w14:textId="77777777" w:rsidR="0061318C" w:rsidRDefault="0061318C">
      <w:pPr>
        <w:pStyle w:val="41"/>
        <w:rPr>
          <w:rFonts w:asciiTheme="minorHAnsi" w:eastAsiaTheme="minorEastAsia" w:hAnsiTheme="minorHAnsi" w:cstheme="minorBidi"/>
          <w:kern w:val="2"/>
          <w:sz w:val="21"/>
          <w:szCs w:val="22"/>
          <w:lang w:val="en-US" w:eastAsia="zh-CN"/>
        </w:rPr>
      </w:pPr>
      <w:r>
        <w:t>5.2.2.1</w:t>
      </w:r>
      <w:r>
        <w:tab/>
        <w:t>Mca Reference Point</w:t>
      </w:r>
      <w:r>
        <w:tab/>
      </w:r>
      <w:r>
        <w:fldChar w:fldCharType="begin"/>
      </w:r>
      <w:r>
        <w:instrText xml:space="preserve"> PAGEREF _Toc2175666 \h </w:instrText>
      </w:r>
      <w:r>
        <w:fldChar w:fldCharType="separate"/>
      </w:r>
      <w:r>
        <w:t>23</w:t>
      </w:r>
      <w:r>
        <w:fldChar w:fldCharType="end"/>
      </w:r>
    </w:p>
    <w:p w14:paraId="1438C7D8" w14:textId="77777777" w:rsidR="0061318C" w:rsidRDefault="0061318C">
      <w:pPr>
        <w:pStyle w:val="41"/>
        <w:rPr>
          <w:rFonts w:asciiTheme="minorHAnsi" w:eastAsiaTheme="minorEastAsia" w:hAnsiTheme="minorHAnsi" w:cstheme="minorBidi"/>
          <w:kern w:val="2"/>
          <w:sz w:val="21"/>
          <w:szCs w:val="22"/>
          <w:lang w:val="en-US" w:eastAsia="zh-CN"/>
        </w:rPr>
      </w:pPr>
      <w:r>
        <w:t>5.2.2.2</w:t>
      </w:r>
      <w:r>
        <w:tab/>
        <w:t>Mcc Reference Point</w:t>
      </w:r>
      <w:r>
        <w:tab/>
      </w:r>
      <w:r>
        <w:fldChar w:fldCharType="begin"/>
      </w:r>
      <w:r>
        <w:instrText xml:space="preserve"> PAGEREF _Toc2175667 \h </w:instrText>
      </w:r>
      <w:r>
        <w:fldChar w:fldCharType="separate"/>
      </w:r>
      <w:r>
        <w:t>23</w:t>
      </w:r>
      <w:r>
        <w:fldChar w:fldCharType="end"/>
      </w:r>
    </w:p>
    <w:p w14:paraId="615752FA" w14:textId="77777777" w:rsidR="0061318C" w:rsidRDefault="0061318C">
      <w:pPr>
        <w:pStyle w:val="41"/>
        <w:rPr>
          <w:rFonts w:asciiTheme="minorHAnsi" w:eastAsiaTheme="minorEastAsia" w:hAnsiTheme="minorHAnsi" w:cstheme="minorBidi"/>
          <w:kern w:val="2"/>
          <w:sz w:val="21"/>
          <w:szCs w:val="22"/>
          <w:lang w:val="en-US" w:eastAsia="zh-CN"/>
        </w:rPr>
      </w:pPr>
      <w:r>
        <w:t>5.2.2.3</w:t>
      </w:r>
      <w:r>
        <w:tab/>
        <w:t>Mcn Reference Point</w:t>
      </w:r>
      <w:r>
        <w:tab/>
      </w:r>
      <w:r>
        <w:fldChar w:fldCharType="begin"/>
      </w:r>
      <w:r>
        <w:instrText xml:space="preserve"> PAGEREF _Toc2175668 \h </w:instrText>
      </w:r>
      <w:r>
        <w:fldChar w:fldCharType="separate"/>
      </w:r>
      <w:r>
        <w:t>23</w:t>
      </w:r>
      <w:r>
        <w:fldChar w:fldCharType="end"/>
      </w:r>
    </w:p>
    <w:p w14:paraId="6E1732C9" w14:textId="77777777" w:rsidR="0061318C" w:rsidRDefault="0061318C">
      <w:pPr>
        <w:pStyle w:val="41"/>
        <w:rPr>
          <w:rFonts w:asciiTheme="minorHAnsi" w:eastAsiaTheme="minorEastAsia" w:hAnsiTheme="minorHAnsi" w:cstheme="minorBidi"/>
          <w:kern w:val="2"/>
          <w:sz w:val="21"/>
          <w:szCs w:val="22"/>
          <w:lang w:val="en-US" w:eastAsia="zh-CN"/>
        </w:rPr>
      </w:pPr>
      <w:r>
        <w:t>5.2.2.4</w:t>
      </w:r>
      <w:r>
        <w:tab/>
        <w:t>Mcc' Reference Point</w:t>
      </w:r>
      <w:r>
        <w:tab/>
      </w:r>
      <w:r>
        <w:fldChar w:fldCharType="begin"/>
      </w:r>
      <w:r>
        <w:instrText xml:space="preserve"> PAGEREF _Toc2175669 \h </w:instrText>
      </w:r>
      <w:r>
        <w:fldChar w:fldCharType="separate"/>
      </w:r>
      <w:r>
        <w:t>23</w:t>
      </w:r>
      <w:r>
        <w:fldChar w:fldCharType="end"/>
      </w:r>
    </w:p>
    <w:p w14:paraId="0B042D6D" w14:textId="77777777" w:rsidR="0061318C" w:rsidRDefault="0061318C">
      <w:pPr>
        <w:pStyle w:val="41"/>
        <w:rPr>
          <w:rFonts w:asciiTheme="minorHAnsi" w:eastAsiaTheme="minorEastAsia" w:hAnsiTheme="minorHAnsi" w:cstheme="minorBidi"/>
          <w:kern w:val="2"/>
          <w:sz w:val="21"/>
          <w:szCs w:val="22"/>
          <w:lang w:val="en-US" w:eastAsia="zh-CN"/>
        </w:rPr>
      </w:pPr>
      <w:r>
        <w:t>5.2.2.5</w:t>
      </w:r>
      <w:r>
        <w:tab/>
        <w:t>Other Reference Points</w:t>
      </w:r>
      <w:r w:rsidRPr="00A76E04">
        <w:rPr>
          <w:rFonts w:eastAsia="宋体"/>
          <w:lang w:eastAsia="zh-CN"/>
        </w:rPr>
        <w:t xml:space="preserve"> </w:t>
      </w:r>
      <w:r>
        <w:t>and Interfaces</w:t>
      </w:r>
      <w:r>
        <w:tab/>
      </w:r>
      <w:r>
        <w:fldChar w:fldCharType="begin"/>
      </w:r>
      <w:r>
        <w:instrText xml:space="preserve"> PAGEREF _Toc2175670 \h </w:instrText>
      </w:r>
      <w:r>
        <w:fldChar w:fldCharType="separate"/>
      </w:r>
      <w:r>
        <w:t>23</w:t>
      </w:r>
      <w:r>
        <w:fldChar w:fldCharType="end"/>
      </w:r>
    </w:p>
    <w:p w14:paraId="3A4F715C" w14:textId="77777777" w:rsidR="0061318C" w:rsidRDefault="0061318C">
      <w:pPr>
        <w:pStyle w:val="10"/>
        <w:rPr>
          <w:rFonts w:asciiTheme="minorHAnsi" w:eastAsiaTheme="minorEastAsia" w:hAnsiTheme="minorHAnsi" w:cstheme="minorBidi"/>
          <w:kern w:val="2"/>
          <w:sz w:val="21"/>
          <w:szCs w:val="22"/>
          <w:lang w:val="en-US" w:eastAsia="zh-CN"/>
        </w:rPr>
      </w:pPr>
      <w:r>
        <w:t>6</w:t>
      </w:r>
      <w:r>
        <w:tab/>
        <w:t>oneM2M Architecture Aspects</w:t>
      </w:r>
      <w:r>
        <w:tab/>
      </w:r>
      <w:r>
        <w:fldChar w:fldCharType="begin"/>
      </w:r>
      <w:r>
        <w:instrText xml:space="preserve"> PAGEREF _Toc2175671 \h </w:instrText>
      </w:r>
      <w:r>
        <w:fldChar w:fldCharType="separate"/>
      </w:r>
      <w:r>
        <w:t>24</w:t>
      </w:r>
      <w:r>
        <w:fldChar w:fldCharType="end"/>
      </w:r>
    </w:p>
    <w:p w14:paraId="14BCAA32" w14:textId="77777777" w:rsidR="0061318C" w:rsidRDefault="0061318C">
      <w:pPr>
        <w:pStyle w:val="20"/>
        <w:rPr>
          <w:rFonts w:asciiTheme="minorHAnsi" w:eastAsiaTheme="minorEastAsia" w:hAnsiTheme="minorHAnsi" w:cstheme="minorBidi"/>
          <w:kern w:val="2"/>
          <w:sz w:val="21"/>
          <w:szCs w:val="22"/>
          <w:lang w:val="en-US" w:eastAsia="zh-CN"/>
        </w:rPr>
      </w:pPr>
      <w:r>
        <w:t>6.1</w:t>
      </w:r>
      <w:r>
        <w:tab/>
        <w:t>Configurations supported by oneM2M Architecture</w:t>
      </w:r>
      <w:r>
        <w:tab/>
      </w:r>
      <w:r>
        <w:fldChar w:fldCharType="begin"/>
      </w:r>
      <w:r>
        <w:instrText xml:space="preserve"> PAGEREF _Toc2175672 \h </w:instrText>
      </w:r>
      <w:r>
        <w:fldChar w:fldCharType="separate"/>
      </w:r>
      <w:r>
        <w:t>24</w:t>
      </w:r>
      <w:r>
        <w:fldChar w:fldCharType="end"/>
      </w:r>
    </w:p>
    <w:p w14:paraId="24D9F67D" w14:textId="77777777" w:rsidR="0061318C" w:rsidRDefault="0061318C">
      <w:pPr>
        <w:pStyle w:val="20"/>
        <w:rPr>
          <w:rFonts w:asciiTheme="minorHAnsi" w:eastAsiaTheme="minorEastAsia" w:hAnsiTheme="minorHAnsi" w:cstheme="minorBidi"/>
          <w:kern w:val="2"/>
          <w:sz w:val="21"/>
          <w:szCs w:val="22"/>
          <w:lang w:val="en-US" w:eastAsia="zh-CN"/>
        </w:rPr>
      </w:pPr>
      <w:r>
        <w:t>6.2</w:t>
      </w:r>
      <w:r>
        <w:tab/>
        <w:t>Common Services Functions</w:t>
      </w:r>
      <w:r>
        <w:tab/>
      </w:r>
      <w:r>
        <w:fldChar w:fldCharType="begin"/>
      </w:r>
      <w:r>
        <w:instrText xml:space="preserve"> PAGEREF _Toc2175673 \h </w:instrText>
      </w:r>
      <w:r>
        <w:fldChar w:fldCharType="separate"/>
      </w:r>
      <w:r>
        <w:t>26</w:t>
      </w:r>
      <w:r>
        <w:fldChar w:fldCharType="end"/>
      </w:r>
    </w:p>
    <w:p w14:paraId="58D1E756" w14:textId="77777777" w:rsidR="0061318C" w:rsidRDefault="0061318C">
      <w:pPr>
        <w:pStyle w:val="31"/>
        <w:rPr>
          <w:rFonts w:asciiTheme="minorHAnsi" w:eastAsiaTheme="minorEastAsia" w:hAnsiTheme="minorHAnsi" w:cstheme="minorBidi"/>
          <w:kern w:val="2"/>
          <w:sz w:val="21"/>
          <w:szCs w:val="22"/>
          <w:lang w:val="en-US" w:eastAsia="zh-CN"/>
        </w:rPr>
      </w:pPr>
      <w:r>
        <w:t>6.2.0</w:t>
      </w:r>
      <w:r>
        <w:tab/>
        <w:t>Overview</w:t>
      </w:r>
      <w:r>
        <w:tab/>
      </w:r>
      <w:r>
        <w:fldChar w:fldCharType="begin"/>
      </w:r>
      <w:r>
        <w:instrText xml:space="preserve"> PAGEREF _Toc2175674 \h </w:instrText>
      </w:r>
      <w:r>
        <w:fldChar w:fldCharType="separate"/>
      </w:r>
      <w:r>
        <w:t>26</w:t>
      </w:r>
      <w:r>
        <w:fldChar w:fldCharType="end"/>
      </w:r>
    </w:p>
    <w:p w14:paraId="07A4A47D" w14:textId="77777777" w:rsidR="0061318C" w:rsidRDefault="0061318C">
      <w:pPr>
        <w:pStyle w:val="31"/>
        <w:rPr>
          <w:rFonts w:asciiTheme="minorHAnsi" w:eastAsiaTheme="minorEastAsia" w:hAnsiTheme="minorHAnsi" w:cstheme="minorBidi"/>
          <w:kern w:val="2"/>
          <w:sz w:val="21"/>
          <w:szCs w:val="22"/>
          <w:lang w:val="en-US" w:eastAsia="zh-CN"/>
        </w:rPr>
      </w:pPr>
      <w:r>
        <w:t>6.2.1</w:t>
      </w:r>
      <w:r>
        <w:tab/>
        <w:t>Application and Service Layer Management</w:t>
      </w:r>
      <w:r>
        <w:tab/>
      </w:r>
      <w:r>
        <w:fldChar w:fldCharType="begin"/>
      </w:r>
      <w:r>
        <w:instrText xml:space="preserve"> PAGEREF _Toc2175675 \h </w:instrText>
      </w:r>
      <w:r>
        <w:fldChar w:fldCharType="separate"/>
      </w:r>
      <w:r>
        <w:t>26</w:t>
      </w:r>
      <w:r>
        <w:fldChar w:fldCharType="end"/>
      </w:r>
    </w:p>
    <w:p w14:paraId="52470582" w14:textId="77777777" w:rsidR="0061318C" w:rsidRDefault="0061318C">
      <w:pPr>
        <w:pStyle w:val="41"/>
        <w:rPr>
          <w:rFonts w:asciiTheme="minorHAnsi" w:eastAsiaTheme="minorEastAsia" w:hAnsiTheme="minorHAnsi" w:cstheme="minorBidi"/>
          <w:kern w:val="2"/>
          <w:sz w:val="21"/>
          <w:szCs w:val="22"/>
          <w:lang w:val="en-US" w:eastAsia="zh-CN"/>
        </w:rPr>
      </w:pPr>
      <w:r>
        <w:t>6.2.1.1</w:t>
      </w:r>
      <w:r>
        <w:tab/>
        <w:t>General Concepts</w:t>
      </w:r>
      <w:r>
        <w:tab/>
      </w:r>
      <w:r>
        <w:fldChar w:fldCharType="begin"/>
      </w:r>
      <w:r>
        <w:instrText xml:space="preserve"> PAGEREF _Toc2175676 \h </w:instrText>
      </w:r>
      <w:r>
        <w:fldChar w:fldCharType="separate"/>
      </w:r>
      <w:r>
        <w:t>26</w:t>
      </w:r>
      <w:r>
        <w:fldChar w:fldCharType="end"/>
      </w:r>
    </w:p>
    <w:p w14:paraId="09AB2B9D" w14:textId="77777777" w:rsidR="0061318C" w:rsidRDefault="0061318C">
      <w:pPr>
        <w:pStyle w:val="41"/>
        <w:rPr>
          <w:rFonts w:asciiTheme="minorHAnsi" w:eastAsiaTheme="minorEastAsia" w:hAnsiTheme="minorHAnsi" w:cstheme="minorBidi"/>
          <w:kern w:val="2"/>
          <w:sz w:val="21"/>
          <w:szCs w:val="22"/>
          <w:lang w:val="en-US" w:eastAsia="zh-CN"/>
        </w:rPr>
      </w:pPr>
      <w:r>
        <w:t>6.2.1.2</w:t>
      </w:r>
      <w:r>
        <w:tab/>
        <w:t>Detailed Descriptions</w:t>
      </w:r>
      <w:r>
        <w:tab/>
      </w:r>
      <w:r>
        <w:fldChar w:fldCharType="begin"/>
      </w:r>
      <w:r>
        <w:instrText xml:space="preserve"> PAGEREF _Toc2175677 \h </w:instrText>
      </w:r>
      <w:r>
        <w:fldChar w:fldCharType="separate"/>
      </w:r>
      <w:r>
        <w:t>27</w:t>
      </w:r>
      <w:r>
        <w:fldChar w:fldCharType="end"/>
      </w:r>
    </w:p>
    <w:p w14:paraId="06B4E248" w14:textId="77777777" w:rsidR="0061318C" w:rsidRDefault="0061318C">
      <w:pPr>
        <w:pStyle w:val="51"/>
        <w:rPr>
          <w:rFonts w:asciiTheme="minorHAnsi" w:eastAsiaTheme="minorEastAsia" w:hAnsiTheme="minorHAnsi" w:cstheme="minorBidi"/>
          <w:kern w:val="2"/>
          <w:sz w:val="21"/>
          <w:szCs w:val="22"/>
          <w:lang w:val="en-US" w:eastAsia="zh-CN"/>
        </w:rPr>
      </w:pPr>
      <w:r>
        <w:t>6.2.1.2.0</w:t>
      </w:r>
      <w:r>
        <w:tab/>
        <w:t>Overview</w:t>
      </w:r>
      <w:r>
        <w:tab/>
      </w:r>
      <w:r>
        <w:fldChar w:fldCharType="begin"/>
      </w:r>
      <w:r>
        <w:instrText xml:space="preserve"> PAGEREF _Toc2175678 \h </w:instrText>
      </w:r>
      <w:r>
        <w:fldChar w:fldCharType="separate"/>
      </w:r>
      <w:r>
        <w:t>27</w:t>
      </w:r>
      <w:r>
        <w:fldChar w:fldCharType="end"/>
      </w:r>
    </w:p>
    <w:p w14:paraId="64599921" w14:textId="77777777" w:rsidR="0061318C" w:rsidRDefault="0061318C">
      <w:pPr>
        <w:pStyle w:val="51"/>
        <w:rPr>
          <w:rFonts w:asciiTheme="minorHAnsi" w:eastAsiaTheme="minorEastAsia" w:hAnsiTheme="minorHAnsi" w:cstheme="minorBidi"/>
          <w:kern w:val="2"/>
          <w:sz w:val="21"/>
          <w:szCs w:val="22"/>
          <w:lang w:val="en-US" w:eastAsia="zh-CN"/>
        </w:rPr>
      </w:pPr>
      <w:r>
        <w:t>6.2.1.2.1</w:t>
      </w:r>
      <w:r>
        <w:tab/>
        <w:t>Software Management Function</w:t>
      </w:r>
      <w:r>
        <w:tab/>
      </w:r>
      <w:r>
        <w:fldChar w:fldCharType="begin"/>
      </w:r>
      <w:r>
        <w:instrText xml:space="preserve"> PAGEREF _Toc2175679 \h </w:instrText>
      </w:r>
      <w:r>
        <w:fldChar w:fldCharType="separate"/>
      </w:r>
      <w:r>
        <w:t>27</w:t>
      </w:r>
      <w:r>
        <w:fldChar w:fldCharType="end"/>
      </w:r>
    </w:p>
    <w:p w14:paraId="5C5470EF" w14:textId="77777777" w:rsidR="0061318C" w:rsidRDefault="0061318C">
      <w:pPr>
        <w:pStyle w:val="31"/>
        <w:rPr>
          <w:rFonts w:asciiTheme="minorHAnsi" w:eastAsiaTheme="minorEastAsia" w:hAnsiTheme="minorHAnsi" w:cstheme="minorBidi"/>
          <w:kern w:val="2"/>
          <w:sz w:val="21"/>
          <w:szCs w:val="22"/>
          <w:lang w:val="en-US" w:eastAsia="zh-CN"/>
        </w:rPr>
      </w:pPr>
      <w:r>
        <w:t>6.2.2</w:t>
      </w:r>
      <w:r>
        <w:tab/>
        <w:t>Communication Management and Delivery Handling</w:t>
      </w:r>
      <w:r>
        <w:tab/>
      </w:r>
      <w:r>
        <w:fldChar w:fldCharType="begin"/>
      </w:r>
      <w:r>
        <w:instrText xml:space="preserve"> PAGEREF _Toc2175680 \h </w:instrText>
      </w:r>
      <w:r>
        <w:fldChar w:fldCharType="separate"/>
      </w:r>
      <w:r>
        <w:t>27</w:t>
      </w:r>
      <w:r>
        <w:fldChar w:fldCharType="end"/>
      </w:r>
    </w:p>
    <w:p w14:paraId="2E7D7AE2" w14:textId="77777777" w:rsidR="0061318C" w:rsidRDefault="0061318C">
      <w:pPr>
        <w:pStyle w:val="41"/>
        <w:rPr>
          <w:rFonts w:asciiTheme="minorHAnsi" w:eastAsiaTheme="minorEastAsia" w:hAnsiTheme="minorHAnsi" w:cstheme="minorBidi"/>
          <w:kern w:val="2"/>
          <w:sz w:val="21"/>
          <w:szCs w:val="22"/>
          <w:lang w:val="en-US" w:eastAsia="zh-CN"/>
        </w:rPr>
      </w:pPr>
      <w:r>
        <w:t>6.2.2.1</w:t>
      </w:r>
      <w:r>
        <w:tab/>
        <w:t>General Concepts</w:t>
      </w:r>
      <w:r>
        <w:tab/>
      </w:r>
      <w:r>
        <w:fldChar w:fldCharType="begin"/>
      </w:r>
      <w:r>
        <w:instrText xml:space="preserve"> PAGEREF _Toc2175681 \h </w:instrText>
      </w:r>
      <w:r>
        <w:fldChar w:fldCharType="separate"/>
      </w:r>
      <w:r>
        <w:t>27</w:t>
      </w:r>
      <w:r>
        <w:fldChar w:fldCharType="end"/>
      </w:r>
    </w:p>
    <w:p w14:paraId="1EE005D2" w14:textId="77777777" w:rsidR="0061318C" w:rsidRDefault="0061318C">
      <w:pPr>
        <w:pStyle w:val="41"/>
        <w:rPr>
          <w:rFonts w:asciiTheme="minorHAnsi" w:eastAsiaTheme="minorEastAsia" w:hAnsiTheme="minorHAnsi" w:cstheme="minorBidi"/>
          <w:kern w:val="2"/>
          <w:sz w:val="21"/>
          <w:szCs w:val="22"/>
          <w:lang w:val="en-US" w:eastAsia="zh-CN"/>
        </w:rPr>
      </w:pPr>
      <w:r>
        <w:t>6.2.2.2</w:t>
      </w:r>
      <w:r>
        <w:tab/>
        <w:t>Detailed Descriptions</w:t>
      </w:r>
      <w:r>
        <w:tab/>
      </w:r>
      <w:r>
        <w:fldChar w:fldCharType="begin"/>
      </w:r>
      <w:r>
        <w:instrText xml:space="preserve"> PAGEREF _Toc2175682 \h </w:instrText>
      </w:r>
      <w:r>
        <w:fldChar w:fldCharType="separate"/>
      </w:r>
      <w:r>
        <w:t>28</w:t>
      </w:r>
      <w:r>
        <w:fldChar w:fldCharType="end"/>
      </w:r>
    </w:p>
    <w:p w14:paraId="134C1B57" w14:textId="77777777" w:rsidR="0061318C" w:rsidRDefault="0061318C">
      <w:pPr>
        <w:pStyle w:val="31"/>
        <w:rPr>
          <w:rFonts w:asciiTheme="minorHAnsi" w:eastAsiaTheme="minorEastAsia" w:hAnsiTheme="minorHAnsi" w:cstheme="minorBidi"/>
          <w:kern w:val="2"/>
          <w:sz w:val="21"/>
          <w:szCs w:val="22"/>
          <w:lang w:val="en-US" w:eastAsia="zh-CN"/>
        </w:rPr>
      </w:pPr>
      <w:r>
        <w:t>6.2.3</w:t>
      </w:r>
      <w:r>
        <w:tab/>
        <w:t>Data Management and Repository</w:t>
      </w:r>
      <w:r>
        <w:tab/>
      </w:r>
      <w:r>
        <w:fldChar w:fldCharType="begin"/>
      </w:r>
      <w:r>
        <w:instrText xml:space="preserve"> PAGEREF _Toc2175683 \h </w:instrText>
      </w:r>
      <w:r>
        <w:fldChar w:fldCharType="separate"/>
      </w:r>
      <w:r>
        <w:t>28</w:t>
      </w:r>
      <w:r>
        <w:fldChar w:fldCharType="end"/>
      </w:r>
    </w:p>
    <w:p w14:paraId="69C1881C" w14:textId="77777777" w:rsidR="0061318C" w:rsidRDefault="0061318C">
      <w:pPr>
        <w:pStyle w:val="41"/>
        <w:rPr>
          <w:rFonts w:asciiTheme="minorHAnsi" w:eastAsiaTheme="minorEastAsia" w:hAnsiTheme="minorHAnsi" w:cstheme="minorBidi"/>
          <w:kern w:val="2"/>
          <w:sz w:val="21"/>
          <w:szCs w:val="22"/>
          <w:lang w:val="en-US" w:eastAsia="zh-CN"/>
        </w:rPr>
      </w:pPr>
      <w:r>
        <w:t>6.2.3.1</w:t>
      </w:r>
      <w:r>
        <w:tab/>
        <w:t>General Concepts</w:t>
      </w:r>
      <w:r>
        <w:tab/>
      </w:r>
      <w:r>
        <w:fldChar w:fldCharType="begin"/>
      </w:r>
      <w:r>
        <w:instrText xml:space="preserve"> PAGEREF _Toc2175684 \h </w:instrText>
      </w:r>
      <w:r>
        <w:fldChar w:fldCharType="separate"/>
      </w:r>
      <w:r>
        <w:t>28</w:t>
      </w:r>
      <w:r>
        <w:fldChar w:fldCharType="end"/>
      </w:r>
    </w:p>
    <w:p w14:paraId="408F7A28" w14:textId="77777777" w:rsidR="0061318C" w:rsidRDefault="0061318C">
      <w:pPr>
        <w:pStyle w:val="41"/>
        <w:rPr>
          <w:rFonts w:asciiTheme="minorHAnsi" w:eastAsiaTheme="minorEastAsia" w:hAnsiTheme="minorHAnsi" w:cstheme="minorBidi"/>
          <w:kern w:val="2"/>
          <w:sz w:val="21"/>
          <w:szCs w:val="22"/>
          <w:lang w:val="en-US" w:eastAsia="zh-CN"/>
        </w:rPr>
      </w:pPr>
      <w:r>
        <w:t>6.2.3.2</w:t>
      </w:r>
      <w:r>
        <w:tab/>
        <w:t>Detailed Descriptions</w:t>
      </w:r>
      <w:r>
        <w:tab/>
      </w:r>
      <w:r>
        <w:fldChar w:fldCharType="begin"/>
      </w:r>
      <w:r>
        <w:instrText xml:space="preserve"> PAGEREF _Toc2175685 \h </w:instrText>
      </w:r>
      <w:r>
        <w:fldChar w:fldCharType="separate"/>
      </w:r>
      <w:r>
        <w:t>29</w:t>
      </w:r>
      <w:r>
        <w:fldChar w:fldCharType="end"/>
      </w:r>
    </w:p>
    <w:p w14:paraId="5B4E1E28" w14:textId="77777777" w:rsidR="0061318C" w:rsidRDefault="0061318C">
      <w:pPr>
        <w:pStyle w:val="31"/>
        <w:rPr>
          <w:rFonts w:asciiTheme="minorHAnsi" w:eastAsiaTheme="minorEastAsia" w:hAnsiTheme="minorHAnsi" w:cstheme="minorBidi"/>
          <w:kern w:val="2"/>
          <w:sz w:val="21"/>
          <w:szCs w:val="22"/>
          <w:lang w:val="en-US" w:eastAsia="zh-CN"/>
        </w:rPr>
      </w:pPr>
      <w:r>
        <w:t>6.2.4</w:t>
      </w:r>
      <w:r>
        <w:tab/>
        <w:t>Device Management</w:t>
      </w:r>
      <w:r>
        <w:tab/>
      </w:r>
      <w:r>
        <w:fldChar w:fldCharType="begin"/>
      </w:r>
      <w:r>
        <w:instrText xml:space="preserve"> PAGEREF _Toc2175686 \h </w:instrText>
      </w:r>
      <w:r>
        <w:fldChar w:fldCharType="separate"/>
      </w:r>
      <w:r>
        <w:t>29</w:t>
      </w:r>
      <w:r>
        <w:fldChar w:fldCharType="end"/>
      </w:r>
    </w:p>
    <w:p w14:paraId="5EE7C543" w14:textId="77777777" w:rsidR="0061318C" w:rsidRDefault="0061318C">
      <w:pPr>
        <w:pStyle w:val="41"/>
        <w:rPr>
          <w:rFonts w:asciiTheme="minorHAnsi" w:eastAsiaTheme="minorEastAsia" w:hAnsiTheme="minorHAnsi" w:cstheme="minorBidi"/>
          <w:kern w:val="2"/>
          <w:sz w:val="21"/>
          <w:szCs w:val="22"/>
          <w:lang w:val="en-US" w:eastAsia="zh-CN"/>
        </w:rPr>
      </w:pPr>
      <w:r>
        <w:t>6.2.4.1</w:t>
      </w:r>
      <w:r>
        <w:tab/>
        <w:t>General Concepts</w:t>
      </w:r>
      <w:r>
        <w:tab/>
      </w:r>
      <w:r>
        <w:fldChar w:fldCharType="begin"/>
      </w:r>
      <w:r>
        <w:instrText xml:space="preserve"> PAGEREF _Toc2175687 \h </w:instrText>
      </w:r>
      <w:r>
        <w:fldChar w:fldCharType="separate"/>
      </w:r>
      <w:r>
        <w:t>29</w:t>
      </w:r>
      <w:r>
        <w:fldChar w:fldCharType="end"/>
      </w:r>
    </w:p>
    <w:p w14:paraId="7C878848" w14:textId="77777777" w:rsidR="0061318C" w:rsidRDefault="0061318C">
      <w:pPr>
        <w:pStyle w:val="51"/>
        <w:rPr>
          <w:rFonts w:asciiTheme="minorHAnsi" w:eastAsiaTheme="minorEastAsia" w:hAnsiTheme="minorHAnsi" w:cstheme="minorBidi"/>
          <w:kern w:val="2"/>
          <w:sz w:val="21"/>
          <w:szCs w:val="22"/>
          <w:lang w:val="en-US" w:eastAsia="zh-CN"/>
        </w:rPr>
      </w:pPr>
      <w:r>
        <w:t>6.2.4.1.0</w:t>
      </w:r>
      <w:r>
        <w:tab/>
        <w:t>Overview</w:t>
      </w:r>
      <w:r>
        <w:tab/>
      </w:r>
      <w:r>
        <w:fldChar w:fldCharType="begin"/>
      </w:r>
      <w:r>
        <w:instrText xml:space="preserve"> PAGEREF _Toc2175688 \h </w:instrText>
      </w:r>
      <w:r>
        <w:fldChar w:fldCharType="separate"/>
      </w:r>
      <w:r>
        <w:t>29</w:t>
      </w:r>
      <w:r>
        <w:fldChar w:fldCharType="end"/>
      </w:r>
    </w:p>
    <w:p w14:paraId="76843667" w14:textId="77777777" w:rsidR="0061318C" w:rsidRDefault="0061318C">
      <w:pPr>
        <w:pStyle w:val="51"/>
        <w:rPr>
          <w:rFonts w:asciiTheme="minorHAnsi" w:eastAsiaTheme="minorEastAsia" w:hAnsiTheme="minorHAnsi" w:cstheme="minorBidi"/>
          <w:kern w:val="2"/>
          <w:sz w:val="21"/>
          <w:szCs w:val="22"/>
          <w:lang w:val="en-US" w:eastAsia="zh-CN"/>
        </w:rPr>
      </w:pPr>
      <w:r>
        <w:t>6.2.4.1.1</w:t>
      </w:r>
      <w:r>
        <w:tab/>
        <w:t>Device Management using other existing technologies</w:t>
      </w:r>
      <w:r>
        <w:tab/>
      </w:r>
      <w:r>
        <w:fldChar w:fldCharType="begin"/>
      </w:r>
      <w:r>
        <w:instrText xml:space="preserve"> PAGEREF _Toc2175689 \h </w:instrText>
      </w:r>
      <w:r>
        <w:fldChar w:fldCharType="separate"/>
      </w:r>
      <w:r>
        <w:t>30</w:t>
      </w:r>
      <w:r>
        <w:fldChar w:fldCharType="end"/>
      </w:r>
    </w:p>
    <w:p w14:paraId="4927FE2F" w14:textId="77777777" w:rsidR="0061318C" w:rsidRDefault="0061318C">
      <w:pPr>
        <w:pStyle w:val="60"/>
        <w:rPr>
          <w:rFonts w:asciiTheme="minorHAnsi" w:eastAsiaTheme="minorEastAsia" w:hAnsiTheme="minorHAnsi" w:cstheme="minorBidi"/>
          <w:kern w:val="2"/>
          <w:sz w:val="21"/>
          <w:szCs w:val="22"/>
          <w:lang w:val="en-US" w:eastAsia="zh-CN"/>
        </w:rPr>
      </w:pPr>
      <w:r>
        <w:t>6.2.4.1.1.1</w:t>
      </w:r>
      <w:r>
        <w:tab/>
        <w:t>Architecture</w:t>
      </w:r>
      <w:r>
        <w:tab/>
      </w:r>
      <w:r>
        <w:fldChar w:fldCharType="begin"/>
      </w:r>
      <w:r>
        <w:instrText xml:space="preserve"> PAGEREF _Toc2175690 \h </w:instrText>
      </w:r>
      <w:r>
        <w:fldChar w:fldCharType="separate"/>
      </w:r>
      <w:r>
        <w:t>30</w:t>
      </w:r>
      <w:r>
        <w:fldChar w:fldCharType="end"/>
      </w:r>
    </w:p>
    <w:p w14:paraId="1E4F3927" w14:textId="77777777" w:rsidR="0061318C" w:rsidRDefault="0061318C">
      <w:pPr>
        <w:pStyle w:val="60"/>
        <w:rPr>
          <w:rFonts w:asciiTheme="minorHAnsi" w:eastAsiaTheme="minorEastAsia" w:hAnsiTheme="minorHAnsi" w:cstheme="minorBidi"/>
          <w:kern w:val="2"/>
          <w:sz w:val="21"/>
          <w:szCs w:val="22"/>
          <w:lang w:val="en-US" w:eastAsia="zh-CN"/>
        </w:rPr>
      </w:pPr>
      <w:r>
        <w:t>6.2.4.1.1.2</w:t>
      </w:r>
      <w:r>
        <w:tab/>
        <w:t>Management Server Interaction</w:t>
      </w:r>
      <w:r>
        <w:tab/>
      </w:r>
      <w:r>
        <w:fldChar w:fldCharType="begin"/>
      </w:r>
      <w:r>
        <w:instrText xml:space="preserve"> PAGEREF _Toc2175691 \h </w:instrText>
      </w:r>
      <w:r>
        <w:fldChar w:fldCharType="separate"/>
      </w:r>
      <w:r>
        <w:t>30</w:t>
      </w:r>
      <w:r>
        <w:fldChar w:fldCharType="end"/>
      </w:r>
    </w:p>
    <w:p w14:paraId="60504C1B" w14:textId="77777777" w:rsidR="0061318C" w:rsidRDefault="0061318C">
      <w:pPr>
        <w:pStyle w:val="60"/>
        <w:rPr>
          <w:rFonts w:asciiTheme="minorHAnsi" w:eastAsiaTheme="minorEastAsia" w:hAnsiTheme="minorHAnsi" w:cstheme="minorBidi"/>
          <w:kern w:val="2"/>
          <w:sz w:val="21"/>
          <w:szCs w:val="22"/>
          <w:lang w:val="en-US" w:eastAsia="zh-CN"/>
        </w:rPr>
      </w:pPr>
      <w:r>
        <w:t>6.2.4.1.1.3</w:t>
      </w:r>
      <w:r>
        <w:tab/>
        <w:t>Management Server - Access Permissions</w:t>
      </w:r>
      <w:r>
        <w:tab/>
      </w:r>
      <w:r>
        <w:fldChar w:fldCharType="begin"/>
      </w:r>
      <w:r>
        <w:instrText xml:space="preserve"> PAGEREF _Toc2175692 \h </w:instrText>
      </w:r>
      <w:r>
        <w:fldChar w:fldCharType="separate"/>
      </w:r>
      <w:r>
        <w:t>32</w:t>
      </w:r>
      <w:r>
        <w:fldChar w:fldCharType="end"/>
      </w:r>
    </w:p>
    <w:p w14:paraId="038497D5" w14:textId="77777777" w:rsidR="0061318C" w:rsidRDefault="0061318C">
      <w:pPr>
        <w:pStyle w:val="60"/>
        <w:rPr>
          <w:rFonts w:asciiTheme="minorHAnsi" w:eastAsiaTheme="minorEastAsia" w:hAnsiTheme="minorHAnsi" w:cstheme="minorBidi"/>
          <w:kern w:val="2"/>
          <w:sz w:val="21"/>
          <w:szCs w:val="22"/>
          <w:lang w:val="en-US" w:eastAsia="zh-CN"/>
        </w:rPr>
      </w:pPr>
      <w:r>
        <w:t>6.2.4.1.1.4</w:t>
      </w:r>
      <w:r>
        <w:tab/>
        <w:t>Management Server - External management object discovery</w:t>
      </w:r>
      <w:r>
        <w:tab/>
      </w:r>
      <w:r>
        <w:fldChar w:fldCharType="begin"/>
      </w:r>
      <w:r>
        <w:instrText xml:space="preserve"> PAGEREF _Toc2175693 \h </w:instrText>
      </w:r>
      <w:r>
        <w:fldChar w:fldCharType="separate"/>
      </w:r>
      <w:r>
        <w:t>32</w:t>
      </w:r>
      <w:r>
        <w:fldChar w:fldCharType="end"/>
      </w:r>
    </w:p>
    <w:p w14:paraId="10C168B3" w14:textId="77777777" w:rsidR="0061318C" w:rsidRDefault="0061318C">
      <w:pPr>
        <w:pStyle w:val="60"/>
        <w:rPr>
          <w:rFonts w:asciiTheme="minorHAnsi" w:eastAsiaTheme="minorEastAsia" w:hAnsiTheme="minorHAnsi" w:cstheme="minorBidi"/>
          <w:kern w:val="2"/>
          <w:sz w:val="21"/>
          <w:szCs w:val="22"/>
          <w:lang w:val="en-US" w:eastAsia="zh-CN"/>
        </w:rPr>
      </w:pPr>
      <w:r>
        <w:t>6.2.4.1.1.5</w:t>
      </w:r>
      <w:r>
        <w:tab/>
        <w:t>Management Client Interaction</w:t>
      </w:r>
      <w:r>
        <w:tab/>
      </w:r>
      <w:r>
        <w:fldChar w:fldCharType="begin"/>
      </w:r>
      <w:r>
        <w:instrText xml:space="preserve"> PAGEREF _Toc2175694 \h </w:instrText>
      </w:r>
      <w:r>
        <w:fldChar w:fldCharType="separate"/>
      </w:r>
      <w:r>
        <w:t>32</w:t>
      </w:r>
      <w:r>
        <w:fldChar w:fldCharType="end"/>
      </w:r>
    </w:p>
    <w:p w14:paraId="66DA55D8" w14:textId="77777777" w:rsidR="0061318C" w:rsidRDefault="0061318C">
      <w:pPr>
        <w:pStyle w:val="41"/>
        <w:rPr>
          <w:rFonts w:asciiTheme="minorHAnsi" w:eastAsiaTheme="minorEastAsia" w:hAnsiTheme="minorHAnsi" w:cstheme="minorBidi"/>
          <w:kern w:val="2"/>
          <w:sz w:val="21"/>
          <w:szCs w:val="22"/>
          <w:lang w:val="en-US" w:eastAsia="zh-CN"/>
        </w:rPr>
      </w:pPr>
      <w:r>
        <w:t>6.2.4.2</w:t>
      </w:r>
      <w:r>
        <w:tab/>
        <w:t>Detailed Descriptions</w:t>
      </w:r>
      <w:r>
        <w:tab/>
      </w:r>
      <w:r>
        <w:fldChar w:fldCharType="begin"/>
      </w:r>
      <w:r>
        <w:instrText xml:space="preserve"> PAGEREF _Toc2175695 \h </w:instrText>
      </w:r>
      <w:r>
        <w:fldChar w:fldCharType="separate"/>
      </w:r>
      <w:r>
        <w:t>33</w:t>
      </w:r>
      <w:r>
        <w:fldChar w:fldCharType="end"/>
      </w:r>
    </w:p>
    <w:p w14:paraId="611C2FDC" w14:textId="77777777" w:rsidR="0061318C" w:rsidRDefault="0061318C">
      <w:pPr>
        <w:pStyle w:val="51"/>
        <w:rPr>
          <w:rFonts w:asciiTheme="minorHAnsi" w:eastAsiaTheme="minorEastAsia" w:hAnsiTheme="minorHAnsi" w:cstheme="minorBidi"/>
          <w:kern w:val="2"/>
          <w:sz w:val="21"/>
          <w:szCs w:val="22"/>
          <w:lang w:val="en-US" w:eastAsia="zh-CN"/>
        </w:rPr>
      </w:pPr>
      <w:r>
        <w:t>6.2.4.2.0</w:t>
      </w:r>
      <w:r>
        <w:tab/>
        <w:t>Overview</w:t>
      </w:r>
      <w:r>
        <w:tab/>
      </w:r>
      <w:r>
        <w:fldChar w:fldCharType="begin"/>
      </w:r>
      <w:r>
        <w:instrText xml:space="preserve"> PAGEREF _Toc2175696 \h </w:instrText>
      </w:r>
      <w:r>
        <w:fldChar w:fldCharType="separate"/>
      </w:r>
      <w:r>
        <w:t>33</w:t>
      </w:r>
      <w:r>
        <w:fldChar w:fldCharType="end"/>
      </w:r>
    </w:p>
    <w:p w14:paraId="1164F672" w14:textId="77777777" w:rsidR="0061318C" w:rsidRDefault="0061318C">
      <w:pPr>
        <w:pStyle w:val="51"/>
        <w:rPr>
          <w:rFonts w:asciiTheme="minorHAnsi" w:eastAsiaTheme="minorEastAsia" w:hAnsiTheme="minorHAnsi" w:cstheme="minorBidi"/>
          <w:kern w:val="2"/>
          <w:sz w:val="21"/>
          <w:szCs w:val="22"/>
          <w:lang w:val="en-US" w:eastAsia="zh-CN"/>
        </w:rPr>
      </w:pPr>
      <w:r>
        <w:t>6.2.4.2.1</w:t>
      </w:r>
      <w:r>
        <w:tab/>
        <w:t>Device Configuration Function</w:t>
      </w:r>
      <w:r>
        <w:tab/>
      </w:r>
      <w:r>
        <w:fldChar w:fldCharType="begin"/>
      </w:r>
      <w:r>
        <w:instrText xml:space="preserve"> PAGEREF _Toc2175697 \h </w:instrText>
      </w:r>
      <w:r>
        <w:fldChar w:fldCharType="separate"/>
      </w:r>
      <w:r>
        <w:t>34</w:t>
      </w:r>
      <w:r>
        <w:fldChar w:fldCharType="end"/>
      </w:r>
    </w:p>
    <w:p w14:paraId="694F3FFD" w14:textId="77777777" w:rsidR="0061318C" w:rsidRDefault="0061318C">
      <w:pPr>
        <w:pStyle w:val="51"/>
        <w:rPr>
          <w:rFonts w:asciiTheme="minorHAnsi" w:eastAsiaTheme="minorEastAsia" w:hAnsiTheme="minorHAnsi" w:cstheme="minorBidi"/>
          <w:kern w:val="2"/>
          <w:sz w:val="21"/>
          <w:szCs w:val="22"/>
          <w:lang w:val="en-US" w:eastAsia="zh-CN"/>
        </w:rPr>
      </w:pPr>
      <w:r>
        <w:t>6.2.4.2.2</w:t>
      </w:r>
      <w:r>
        <w:tab/>
        <w:t>Device Diagnostics and Monitoring Function</w:t>
      </w:r>
      <w:r>
        <w:tab/>
      </w:r>
      <w:r>
        <w:fldChar w:fldCharType="begin"/>
      </w:r>
      <w:r>
        <w:instrText xml:space="preserve"> PAGEREF _Toc2175698 \h </w:instrText>
      </w:r>
      <w:r>
        <w:fldChar w:fldCharType="separate"/>
      </w:r>
      <w:r>
        <w:t>34</w:t>
      </w:r>
      <w:r>
        <w:fldChar w:fldCharType="end"/>
      </w:r>
    </w:p>
    <w:p w14:paraId="2056BF2E" w14:textId="77777777" w:rsidR="0061318C" w:rsidRDefault="0061318C">
      <w:pPr>
        <w:pStyle w:val="51"/>
        <w:rPr>
          <w:rFonts w:asciiTheme="minorHAnsi" w:eastAsiaTheme="minorEastAsia" w:hAnsiTheme="minorHAnsi" w:cstheme="minorBidi"/>
          <w:kern w:val="2"/>
          <w:sz w:val="21"/>
          <w:szCs w:val="22"/>
          <w:lang w:val="en-US" w:eastAsia="zh-CN"/>
        </w:rPr>
      </w:pPr>
      <w:r>
        <w:t>6.2.4.2.3</w:t>
      </w:r>
      <w:r>
        <w:tab/>
        <w:t>Device Firmware Management Function</w:t>
      </w:r>
      <w:r>
        <w:tab/>
      </w:r>
      <w:r>
        <w:fldChar w:fldCharType="begin"/>
      </w:r>
      <w:r>
        <w:instrText xml:space="preserve"> PAGEREF _Toc2175699 \h </w:instrText>
      </w:r>
      <w:r>
        <w:fldChar w:fldCharType="separate"/>
      </w:r>
      <w:r>
        <w:t>34</w:t>
      </w:r>
      <w:r>
        <w:fldChar w:fldCharType="end"/>
      </w:r>
    </w:p>
    <w:p w14:paraId="3AF0FB43" w14:textId="77777777" w:rsidR="0061318C" w:rsidRDefault="0061318C">
      <w:pPr>
        <w:pStyle w:val="51"/>
        <w:rPr>
          <w:rFonts w:asciiTheme="minorHAnsi" w:eastAsiaTheme="minorEastAsia" w:hAnsiTheme="minorHAnsi" w:cstheme="minorBidi"/>
          <w:kern w:val="2"/>
          <w:sz w:val="21"/>
          <w:szCs w:val="22"/>
          <w:lang w:val="en-US" w:eastAsia="zh-CN"/>
        </w:rPr>
      </w:pPr>
      <w:r>
        <w:t>6.2.4.2.4</w:t>
      </w:r>
      <w:r>
        <w:tab/>
        <w:t>Device Topology Management Function</w:t>
      </w:r>
      <w:r>
        <w:tab/>
      </w:r>
      <w:r>
        <w:fldChar w:fldCharType="begin"/>
      </w:r>
      <w:r>
        <w:instrText xml:space="preserve"> PAGEREF _Toc2175700 \h </w:instrText>
      </w:r>
      <w:r>
        <w:fldChar w:fldCharType="separate"/>
      </w:r>
      <w:r>
        <w:t>35</w:t>
      </w:r>
      <w:r>
        <w:fldChar w:fldCharType="end"/>
      </w:r>
    </w:p>
    <w:p w14:paraId="49E411FB" w14:textId="77777777" w:rsidR="0061318C" w:rsidRDefault="0061318C">
      <w:pPr>
        <w:pStyle w:val="31"/>
        <w:rPr>
          <w:rFonts w:asciiTheme="minorHAnsi" w:eastAsiaTheme="minorEastAsia" w:hAnsiTheme="minorHAnsi" w:cstheme="minorBidi"/>
          <w:kern w:val="2"/>
          <w:sz w:val="21"/>
          <w:szCs w:val="22"/>
          <w:lang w:val="en-US" w:eastAsia="zh-CN"/>
        </w:rPr>
      </w:pPr>
      <w:r>
        <w:t>6.2.5</w:t>
      </w:r>
      <w:r>
        <w:tab/>
        <w:t>Discovery</w:t>
      </w:r>
      <w:r>
        <w:tab/>
      </w:r>
      <w:r>
        <w:fldChar w:fldCharType="begin"/>
      </w:r>
      <w:r>
        <w:instrText xml:space="preserve"> PAGEREF _Toc2175701 \h </w:instrText>
      </w:r>
      <w:r>
        <w:fldChar w:fldCharType="separate"/>
      </w:r>
      <w:r>
        <w:t>35</w:t>
      </w:r>
      <w:r>
        <w:fldChar w:fldCharType="end"/>
      </w:r>
    </w:p>
    <w:p w14:paraId="4D929F74" w14:textId="77777777" w:rsidR="0061318C" w:rsidRDefault="0061318C">
      <w:pPr>
        <w:pStyle w:val="41"/>
        <w:rPr>
          <w:rFonts w:asciiTheme="minorHAnsi" w:eastAsiaTheme="minorEastAsia" w:hAnsiTheme="minorHAnsi" w:cstheme="minorBidi"/>
          <w:kern w:val="2"/>
          <w:sz w:val="21"/>
          <w:szCs w:val="22"/>
          <w:lang w:val="en-US" w:eastAsia="zh-CN"/>
        </w:rPr>
      </w:pPr>
      <w:r>
        <w:t>6.2.5.1</w:t>
      </w:r>
      <w:r>
        <w:tab/>
        <w:t>General Concepts</w:t>
      </w:r>
      <w:r>
        <w:tab/>
      </w:r>
      <w:r>
        <w:fldChar w:fldCharType="begin"/>
      </w:r>
      <w:r>
        <w:instrText xml:space="preserve"> PAGEREF _Toc2175702 \h </w:instrText>
      </w:r>
      <w:r>
        <w:fldChar w:fldCharType="separate"/>
      </w:r>
      <w:r>
        <w:t>35</w:t>
      </w:r>
      <w:r>
        <w:fldChar w:fldCharType="end"/>
      </w:r>
    </w:p>
    <w:p w14:paraId="0CFBF3BE" w14:textId="77777777" w:rsidR="0061318C" w:rsidRDefault="0061318C">
      <w:pPr>
        <w:pStyle w:val="41"/>
        <w:rPr>
          <w:rFonts w:asciiTheme="minorHAnsi" w:eastAsiaTheme="minorEastAsia" w:hAnsiTheme="minorHAnsi" w:cstheme="minorBidi"/>
          <w:kern w:val="2"/>
          <w:sz w:val="21"/>
          <w:szCs w:val="22"/>
          <w:lang w:val="en-US" w:eastAsia="zh-CN"/>
        </w:rPr>
      </w:pPr>
      <w:r>
        <w:t>6.2.5.2</w:t>
      </w:r>
      <w:r>
        <w:tab/>
        <w:t>Detailed Descriptions</w:t>
      </w:r>
      <w:r>
        <w:tab/>
      </w:r>
      <w:r>
        <w:fldChar w:fldCharType="begin"/>
      </w:r>
      <w:r>
        <w:instrText xml:space="preserve"> PAGEREF _Toc2175703 \h </w:instrText>
      </w:r>
      <w:r>
        <w:fldChar w:fldCharType="separate"/>
      </w:r>
      <w:r>
        <w:t>35</w:t>
      </w:r>
      <w:r>
        <w:fldChar w:fldCharType="end"/>
      </w:r>
    </w:p>
    <w:p w14:paraId="38C28841" w14:textId="77777777" w:rsidR="0061318C" w:rsidRDefault="0061318C">
      <w:pPr>
        <w:pStyle w:val="31"/>
        <w:rPr>
          <w:rFonts w:asciiTheme="minorHAnsi" w:eastAsiaTheme="minorEastAsia" w:hAnsiTheme="minorHAnsi" w:cstheme="minorBidi"/>
          <w:kern w:val="2"/>
          <w:sz w:val="21"/>
          <w:szCs w:val="22"/>
          <w:lang w:val="en-US" w:eastAsia="zh-CN"/>
        </w:rPr>
      </w:pPr>
      <w:r>
        <w:t>6.2.6</w:t>
      </w:r>
      <w:r>
        <w:tab/>
        <w:t>Group Management</w:t>
      </w:r>
      <w:r>
        <w:tab/>
      </w:r>
      <w:r>
        <w:fldChar w:fldCharType="begin"/>
      </w:r>
      <w:r>
        <w:instrText xml:space="preserve"> PAGEREF _Toc2175704 \h </w:instrText>
      </w:r>
      <w:r>
        <w:fldChar w:fldCharType="separate"/>
      </w:r>
      <w:r>
        <w:t>35</w:t>
      </w:r>
      <w:r>
        <w:fldChar w:fldCharType="end"/>
      </w:r>
    </w:p>
    <w:p w14:paraId="19F2035A" w14:textId="77777777" w:rsidR="0061318C" w:rsidRDefault="0061318C">
      <w:pPr>
        <w:pStyle w:val="41"/>
        <w:rPr>
          <w:rFonts w:asciiTheme="minorHAnsi" w:eastAsiaTheme="minorEastAsia" w:hAnsiTheme="minorHAnsi" w:cstheme="minorBidi"/>
          <w:kern w:val="2"/>
          <w:sz w:val="21"/>
          <w:szCs w:val="22"/>
          <w:lang w:val="en-US" w:eastAsia="zh-CN"/>
        </w:rPr>
      </w:pPr>
      <w:r>
        <w:t>6.2.6.1</w:t>
      </w:r>
      <w:r>
        <w:tab/>
        <w:t>General Concepts</w:t>
      </w:r>
      <w:r>
        <w:tab/>
      </w:r>
      <w:r>
        <w:fldChar w:fldCharType="begin"/>
      </w:r>
      <w:r>
        <w:instrText xml:space="preserve"> PAGEREF _Toc2175705 \h </w:instrText>
      </w:r>
      <w:r>
        <w:fldChar w:fldCharType="separate"/>
      </w:r>
      <w:r>
        <w:t>35</w:t>
      </w:r>
      <w:r>
        <w:fldChar w:fldCharType="end"/>
      </w:r>
    </w:p>
    <w:p w14:paraId="74775016" w14:textId="77777777" w:rsidR="0061318C" w:rsidRDefault="0061318C">
      <w:pPr>
        <w:pStyle w:val="41"/>
        <w:rPr>
          <w:rFonts w:asciiTheme="minorHAnsi" w:eastAsiaTheme="minorEastAsia" w:hAnsiTheme="minorHAnsi" w:cstheme="minorBidi"/>
          <w:kern w:val="2"/>
          <w:sz w:val="21"/>
          <w:szCs w:val="22"/>
          <w:lang w:val="en-US" w:eastAsia="zh-CN"/>
        </w:rPr>
      </w:pPr>
      <w:r>
        <w:t>6.2.6.2</w:t>
      </w:r>
      <w:r>
        <w:tab/>
        <w:t>Detailed Descriptions</w:t>
      </w:r>
      <w:r>
        <w:tab/>
      </w:r>
      <w:r>
        <w:fldChar w:fldCharType="begin"/>
      </w:r>
      <w:r>
        <w:instrText xml:space="preserve"> PAGEREF _Toc2175706 \h </w:instrText>
      </w:r>
      <w:r>
        <w:fldChar w:fldCharType="separate"/>
      </w:r>
      <w:r>
        <w:t>35</w:t>
      </w:r>
      <w:r>
        <w:fldChar w:fldCharType="end"/>
      </w:r>
    </w:p>
    <w:p w14:paraId="20484545" w14:textId="77777777" w:rsidR="0061318C" w:rsidRDefault="0061318C">
      <w:pPr>
        <w:pStyle w:val="31"/>
        <w:rPr>
          <w:rFonts w:asciiTheme="minorHAnsi" w:eastAsiaTheme="minorEastAsia" w:hAnsiTheme="minorHAnsi" w:cstheme="minorBidi"/>
          <w:kern w:val="2"/>
          <w:sz w:val="21"/>
          <w:szCs w:val="22"/>
          <w:lang w:val="en-US" w:eastAsia="zh-CN"/>
        </w:rPr>
      </w:pPr>
      <w:r>
        <w:lastRenderedPageBreak/>
        <w:t>6.2.7</w:t>
      </w:r>
      <w:r>
        <w:tab/>
        <w:t>Location</w:t>
      </w:r>
      <w:r>
        <w:tab/>
      </w:r>
      <w:r>
        <w:fldChar w:fldCharType="begin"/>
      </w:r>
      <w:r>
        <w:instrText xml:space="preserve"> PAGEREF _Toc2175707 \h </w:instrText>
      </w:r>
      <w:r>
        <w:fldChar w:fldCharType="separate"/>
      </w:r>
      <w:r>
        <w:t>36</w:t>
      </w:r>
      <w:r>
        <w:fldChar w:fldCharType="end"/>
      </w:r>
    </w:p>
    <w:p w14:paraId="0F96237D" w14:textId="77777777" w:rsidR="0061318C" w:rsidRDefault="0061318C">
      <w:pPr>
        <w:pStyle w:val="41"/>
        <w:rPr>
          <w:rFonts w:asciiTheme="minorHAnsi" w:eastAsiaTheme="minorEastAsia" w:hAnsiTheme="minorHAnsi" w:cstheme="minorBidi"/>
          <w:kern w:val="2"/>
          <w:sz w:val="21"/>
          <w:szCs w:val="22"/>
          <w:lang w:val="en-US" w:eastAsia="zh-CN"/>
        </w:rPr>
      </w:pPr>
      <w:r>
        <w:t>6.2.7.1</w:t>
      </w:r>
      <w:r>
        <w:tab/>
        <w:t>General Concepts</w:t>
      </w:r>
      <w:r>
        <w:tab/>
      </w:r>
      <w:r>
        <w:fldChar w:fldCharType="begin"/>
      </w:r>
      <w:r>
        <w:instrText xml:space="preserve"> PAGEREF _Toc2175708 \h </w:instrText>
      </w:r>
      <w:r>
        <w:fldChar w:fldCharType="separate"/>
      </w:r>
      <w:r>
        <w:t>36</w:t>
      </w:r>
      <w:r>
        <w:fldChar w:fldCharType="end"/>
      </w:r>
    </w:p>
    <w:p w14:paraId="0DDC2776" w14:textId="77777777" w:rsidR="0061318C" w:rsidRDefault="0061318C">
      <w:pPr>
        <w:pStyle w:val="41"/>
        <w:rPr>
          <w:rFonts w:asciiTheme="minorHAnsi" w:eastAsiaTheme="minorEastAsia" w:hAnsiTheme="minorHAnsi" w:cstheme="minorBidi"/>
          <w:kern w:val="2"/>
          <w:sz w:val="21"/>
          <w:szCs w:val="22"/>
          <w:lang w:val="en-US" w:eastAsia="zh-CN"/>
        </w:rPr>
      </w:pPr>
      <w:r>
        <w:t>6.2.7.2</w:t>
      </w:r>
      <w:r>
        <w:tab/>
        <w:t>Detailed Descriptions</w:t>
      </w:r>
      <w:r>
        <w:tab/>
      </w:r>
      <w:r>
        <w:fldChar w:fldCharType="begin"/>
      </w:r>
      <w:r>
        <w:instrText xml:space="preserve"> PAGEREF _Toc2175709 \h </w:instrText>
      </w:r>
      <w:r>
        <w:fldChar w:fldCharType="separate"/>
      </w:r>
      <w:r>
        <w:t>36</w:t>
      </w:r>
      <w:r>
        <w:fldChar w:fldCharType="end"/>
      </w:r>
    </w:p>
    <w:p w14:paraId="51E2A46C" w14:textId="77777777" w:rsidR="0061318C" w:rsidRDefault="0061318C">
      <w:pPr>
        <w:pStyle w:val="31"/>
        <w:rPr>
          <w:rFonts w:asciiTheme="minorHAnsi" w:eastAsiaTheme="minorEastAsia" w:hAnsiTheme="minorHAnsi" w:cstheme="minorBidi"/>
          <w:kern w:val="2"/>
          <w:sz w:val="21"/>
          <w:szCs w:val="22"/>
          <w:lang w:val="en-US" w:eastAsia="zh-CN"/>
        </w:rPr>
      </w:pPr>
      <w:r>
        <w:t>6.2.8</w:t>
      </w:r>
      <w:r>
        <w:tab/>
        <w:t>Network Service Exposure, Service Execution and Triggering</w:t>
      </w:r>
      <w:r>
        <w:tab/>
      </w:r>
      <w:r>
        <w:fldChar w:fldCharType="begin"/>
      </w:r>
      <w:r>
        <w:instrText xml:space="preserve"> PAGEREF _Toc2175710 \h </w:instrText>
      </w:r>
      <w:r>
        <w:fldChar w:fldCharType="separate"/>
      </w:r>
      <w:r>
        <w:t>37</w:t>
      </w:r>
      <w:r>
        <w:fldChar w:fldCharType="end"/>
      </w:r>
    </w:p>
    <w:p w14:paraId="7ECA92CE" w14:textId="77777777" w:rsidR="0061318C" w:rsidRDefault="0061318C">
      <w:pPr>
        <w:pStyle w:val="41"/>
        <w:rPr>
          <w:rFonts w:asciiTheme="minorHAnsi" w:eastAsiaTheme="minorEastAsia" w:hAnsiTheme="minorHAnsi" w:cstheme="minorBidi"/>
          <w:kern w:val="2"/>
          <w:sz w:val="21"/>
          <w:szCs w:val="22"/>
          <w:lang w:val="en-US" w:eastAsia="zh-CN"/>
        </w:rPr>
      </w:pPr>
      <w:r>
        <w:t>6.2.8.1</w:t>
      </w:r>
      <w:r>
        <w:tab/>
        <w:t>General Concepts</w:t>
      </w:r>
      <w:r>
        <w:tab/>
      </w:r>
      <w:r>
        <w:fldChar w:fldCharType="begin"/>
      </w:r>
      <w:r>
        <w:instrText xml:space="preserve"> PAGEREF _Toc2175711 \h </w:instrText>
      </w:r>
      <w:r>
        <w:fldChar w:fldCharType="separate"/>
      </w:r>
      <w:r>
        <w:t>37</w:t>
      </w:r>
      <w:r>
        <w:fldChar w:fldCharType="end"/>
      </w:r>
    </w:p>
    <w:p w14:paraId="3C6EE54B" w14:textId="77777777" w:rsidR="0061318C" w:rsidRDefault="0061318C">
      <w:pPr>
        <w:pStyle w:val="41"/>
        <w:rPr>
          <w:rFonts w:asciiTheme="minorHAnsi" w:eastAsiaTheme="minorEastAsia" w:hAnsiTheme="minorHAnsi" w:cstheme="minorBidi"/>
          <w:kern w:val="2"/>
          <w:sz w:val="21"/>
          <w:szCs w:val="22"/>
          <w:lang w:val="en-US" w:eastAsia="zh-CN"/>
        </w:rPr>
      </w:pPr>
      <w:r>
        <w:t>6.2.8.2</w:t>
      </w:r>
      <w:r>
        <w:tab/>
        <w:t>Detailed Descriptions</w:t>
      </w:r>
      <w:r>
        <w:tab/>
      </w:r>
      <w:r>
        <w:fldChar w:fldCharType="begin"/>
      </w:r>
      <w:r>
        <w:instrText xml:space="preserve"> PAGEREF _Toc2175712 \h </w:instrText>
      </w:r>
      <w:r>
        <w:fldChar w:fldCharType="separate"/>
      </w:r>
      <w:r>
        <w:t>37</w:t>
      </w:r>
      <w:r>
        <w:fldChar w:fldCharType="end"/>
      </w:r>
    </w:p>
    <w:p w14:paraId="055F3CDA" w14:textId="77777777" w:rsidR="0061318C" w:rsidRDefault="0061318C">
      <w:pPr>
        <w:pStyle w:val="31"/>
        <w:rPr>
          <w:rFonts w:asciiTheme="minorHAnsi" w:eastAsiaTheme="minorEastAsia" w:hAnsiTheme="minorHAnsi" w:cstheme="minorBidi"/>
          <w:kern w:val="2"/>
          <w:sz w:val="21"/>
          <w:szCs w:val="22"/>
          <w:lang w:val="en-US" w:eastAsia="zh-CN"/>
        </w:rPr>
      </w:pPr>
      <w:r>
        <w:t>6.2.9</w:t>
      </w:r>
      <w:r>
        <w:tab/>
        <w:t>Registration</w:t>
      </w:r>
      <w:r>
        <w:tab/>
      </w:r>
      <w:r>
        <w:fldChar w:fldCharType="begin"/>
      </w:r>
      <w:r>
        <w:instrText xml:space="preserve"> PAGEREF _Toc2175713 \h </w:instrText>
      </w:r>
      <w:r>
        <w:fldChar w:fldCharType="separate"/>
      </w:r>
      <w:r>
        <w:t>37</w:t>
      </w:r>
      <w:r>
        <w:fldChar w:fldCharType="end"/>
      </w:r>
    </w:p>
    <w:p w14:paraId="31AE1910" w14:textId="77777777" w:rsidR="0061318C" w:rsidRDefault="0061318C">
      <w:pPr>
        <w:pStyle w:val="41"/>
        <w:rPr>
          <w:rFonts w:asciiTheme="minorHAnsi" w:eastAsiaTheme="minorEastAsia" w:hAnsiTheme="minorHAnsi" w:cstheme="minorBidi"/>
          <w:kern w:val="2"/>
          <w:sz w:val="21"/>
          <w:szCs w:val="22"/>
          <w:lang w:val="en-US" w:eastAsia="zh-CN"/>
        </w:rPr>
      </w:pPr>
      <w:r>
        <w:t>6.2.9.1</w:t>
      </w:r>
      <w:r>
        <w:tab/>
        <w:t>General Concepts</w:t>
      </w:r>
      <w:r>
        <w:tab/>
      </w:r>
      <w:r>
        <w:fldChar w:fldCharType="begin"/>
      </w:r>
      <w:r>
        <w:instrText xml:space="preserve"> PAGEREF _Toc2175714 \h </w:instrText>
      </w:r>
      <w:r>
        <w:fldChar w:fldCharType="separate"/>
      </w:r>
      <w:r>
        <w:t>37</w:t>
      </w:r>
      <w:r>
        <w:fldChar w:fldCharType="end"/>
      </w:r>
    </w:p>
    <w:p w14:paraId="7F04588B" w14:textId="77777777" w:rsidR="0061318C" w:rsidRDefault="0061318C">
      <w:pPr>
        <w:pStyle w:val="41"/>
        <w:rPr>
          <w:rFonts w:asciiTheme="minorHAnsi" w:eastAsiaTheme="minorEastAsia" w:hAnsiTheme="minorHAnsi" w:cstheme="minorBidi"/>
          <w:kern w:val="2"/>
          <w:sz w:val="21"/>
          <w:szCs w:val="22"/>
          <w:lang w:val="en-US" w:eastAsia="zh-CN"/>
        </w:rPr>
      </w:pPr>
      <w:r>
        <w:t>6.2.9.2</w:t>
      </w:r>
      <w:r>
        <w:tab/>
        <w:t>Detailed Descriptions</w:t>
      </w:r>
      <w:r>
        <w:tab/>
      </w:r>
      <w:r>
        <w:fldChar w:fldCharType="begin"/>
      </w:r>
      <w:r>
        <w:instrText xml:space="preserve"> PAGEREF _Toc2175715 \h </w:instrText>
      </w:r>
      <w:r>
        <w:fldChar w:fldCharType="separate"/>
      </w:r>
      <w:r>
        <w:t>38</w:t>
      </w:r>
      <w:r>
        <w:fldChar w:fldCharType="end"/>
      </w:r>
    </w:p>
    <w:p w14:paraId="64C5D59D" w14:textId="77777777" w:rsidR="0061318C" w:rsidRDefault="0061318C">
      <w:pPr>
        <w:pStyle w:val="31"/>
        <w:rPr>
          <w:rFonts w:asciiTheme="minorHAnsi" w:eastAsiaTheme="minorEastAsia" w:hAnsiTheme="minorHAnsi" w:cstheme="minorBidi"/>
          <w:kern w:val="2"/>
          <w:sz w:val="21"/>
          <w:szCs w:val="22"/>
          <w:lang w:val="en-US" w:eastAsia="zh-CN"/>
        </w:rPr>
      </w:pPr>
      <w:r>
        <w:t>6.2.10</w:t>
      </w:r>
      <w:r>
        <w:tab/>
        <w:t>Security</w:t>
      </w:r>
      <w:r>
        <w:tab/>
      </w:r>
      <w:r>
        <w:fldChar w:fldCharType="begin"/>
      </w:r>
      <w:r>
        <w:instrText xml:space="preserve"> PAGEREF _Toc2175716 \h </w:instrText>
      </w:r>
      <w:r>
        <w:fldChar w:fldCharType="separate"/>
      </w:r>
      <w:r>
        <w:t>38</w:t>
      </w:r>
      <w:r>
        <w:fldChar w:fldCharType="end"/>
      </w:r>
    </w:p>
    <w:p w14:paraId="14A0D176" w14:textId="77777777" w:rsidR="0061318C" w:rsidRDefault="0061318C">
      <w:pPr>
        <w:pStyle w:val="41"/>
        <w:rPr>
          <w:rFonts w:asciiTheme="minorHAnsi" w:eastAsiaTheme="minorEastAsia" w:hAnsiTheme="minorHAnsi" w:cstheme="minorBidi"/>
          <w:kern w:val="2"/>
          <w:sz w:val="21"/>
          <w:szCs w:val="22"/>
          <w:lang w:val="en-US" w:eastAsia="zh-CN"/>
        </w:rPr>
      </w:pPr>
      <w:r>
        <w:t>6.2.10.1</w:t>
      </w:r>
      <w:r>
        <w:tab/>
        <w:t>General Concepts</w:t>
      </w:r>
      <w:r>
        <w:tab/>
      </w:r>
      <w:r>
        <w:fldChar w:fldCharType="begin"/>
      </w:r>
      <w:r>
        <w:instrText xml:space="preserve"> PAGEREF _Toc2175717 \h </w:instrText>
      </w:r>
      <w:r>
        <w:fldChar w:fldCharType="separate"/>
      </w:r>
      <w:r>
        <w:t>38</w:t>
      </w:r>
      <w:r>
        <w:fldChar w:fldCharType="end"/>
      </w:r>
    </w:p>
    <w:p w14:paraId="78906525" w14:textId="77777777" w:rsidR="0061318C" w:rsidRDefault="0061318C">
      <w:pPr>
        <w:pStyle w:val="41"/>
        <w:rPr>
          <w:rFonts w:asciiTheme="minorHAnsi" w:eastAsiaTheme="minorEastAsia" w:hAnsiTheme="minorHAnsi" w:cstheme="minorBidi"/>
          <w:kern w:val="2"/>
          <w:sz w:val="21"/>
          <w:szCs w:val="22"/>
          <w:lang w:val="en-US" w:eastAsia="zh-CN"/>
        </w:rPr>
      </w:pPr>
      <w:r>
        <w:t>6.2.10.2</w:t>
      </w:r>
      <w:r>
        <w:tab/>
        <w:t>Detailed Descriptions</w:t>
      </w:r>
      <w:r>
        <w:tab/>
      </w:r>
      <w:r>
        <w:fldChar w:fldCharType="begin"/>
      </w:r>
      <w:r>
        <w:instrText xml:space="preserve"> PAGEREF _Toc2175718 \h </w:instrText>
      </w:r>
      <w:r>
        <w:fldChar w:fldCharType="separate"/>
      </w:r>
      <w:r>
        <w:t>39</w:t>
      </w:r>
      <w:r>
        <w:fldChar w:fldCharType="end"/>
      </w:r>
    </w:p>
    <w:p w14:paraId="56852F01" w14:textId="77777777" w:rsidR="0061318C" w:rsidRDefault="0061318C">
      <w:pPr>
        <w:pStyle w:val="31"/>
        <w:rPr>
          <w:rFonts w:asciiTheme="minorHAnsi" w:eastAsiaTheme="minorEastAsia" w:hAnsiTheme="minorHAnsi" w:cstheme="minorBidi"/>
          <w:kern w:val="2"/>
          <w:sz w:val="21"/>
          <w:szCs w:val="22"/>
          <w:lang w:val="en-US" w:eastAsia="zh-CN"/>
        </w:rPr>
      </w:pPr>
      <w:r>
        <w:t>6.2.11</w:t>
      </w:r>
      <w:r>
        <w:tab/>
        <w:t>Service Charging and Accounting</w:t>
      </w:r>
      <w:r>
        <w:tab/>
      </w:r>
      <w:r>
        <w:fldChar w:fldCharType="begin"/>
      </w:r>
      <w:r>
        <w:instrText xml:space="preserve"> PAGEREF _Toc2175719 \h </w:instrText>
      </w:r>
      <w:r>
        <w:fldChar w:fldCharType="separate"/>
      </w:r>
      <w:r>
        <w:t>41</w:t>
      </w:r>
      <w:r>
        <w:fldChar w:fldCharType="end"/>
      </w:r>
    </w:p>
    <w:p w14:paraId="4E692F3A" w14:textId="77777777" w:rsidR="0061318C" w:rsidRDefault="0061318C">
      <w:pPr>
        <w:pStyle w:val="41"/>
        <w:rPr>
          <w:rFonts w:asciiTheme="minorHAnsi" w:eastAsiaTheme="minorEastAsia" w:hAnsiTheme="minorHAnsi" w:cstheme="minorBidi"/>
          <w:kern w:val="2"/>
          <w:sz w:val="21"/>
          <w:szCs w:val="22"/>
          <w:lang w:val="en-US" w:eastAsia="zh-CN"/>
        </w:rPr>
      </w:pPr>
      <w:r>
        <w:t>6.2.11.1</w:t>
      </w:r>
      <w:r>
        <w:tab/>
        <w:t>General Concepts</w:t>
      </w:r>
      <w:r>
        <w:tab/>
      </w:r>
      <w:r>
        <w:fldChar w:fldCharType="begin"/>
      </w:r>
      <w:r>
        <w:instrText xml:space="preserve"> PAGEREF _Toc2175720 \h </w:instrText>
      </w:r>
      <w:r>
        <w:fldChar w:fldCharType="separate"/>
      </w:r>
      <w:r>
        <w:t>41</w:t>
      </w:r>
      <w:r>
        <w:fldChar w:fldCharType="end"/>
      </w:r>
    </w:p>
    <w:p w14:paraId="34459332" w14:textId="77777777" w:rsidR="0061318C" w:rsidRDefault="0061318C">
      <w:pPr>
        <w:pStyle w:val="41"/>
        <w:rPr>
          <w:rFonts w:asciiTheme="minorHAnsi" w:eastAsiaTheme="minorEastAsia" w:hAnsiTheme="minorHAnsi" w:cstheme="minorBidi"/>
          <w:kern w:val="2"/>
          <w:sz w:val="21"/>
          <w:szCs w:val="22"/>
          <w:lang w:val="en-US" w:eastAsia="zh-CN"/>
        </w:rPr>
      </w:pPr>
      <w:r>
        <w:t>6.2.11.2</w:t>
      </w:r>
      <w:r>
        <w:tab/>
        <w:t>Detailed Descriptions</w:t>
      </w:r>
      <w:r>
        <w:tab/>
      </w:r>
      <w:r>
        <w:fldChar w:fldCharType="begin"/>
      </w:r>
      <w:r>
        <w:instrText xml:space="preserve"> PAGEREF _Toc2175721 \h </w:instrText>
      </w:r>
      <w:r>
        <w:fldChar w:fldCharType="separate"/>
      </w:r>
      <w:r>
        <w:t>41</w:t>
      </w:r>
      <w:r>
        <w:fldChar w:fldCharType="end"/>
      </w:r>
    </w:p>
    <w:p w14:paraId="6C2CB7CF" w14:textId="77777777" w:rsidR="0061318C" w:rsidRDefault="0061318C">
      <w:pPr>
        <w:pStyle w:val="31"/>
        <w:rPr>
          <w:rFonts w:asciiTheme="minorHAnsi" w:eastAsiaTheme="minorEastAsia" w:hAnsiTheme="minorHAnsi" w:cstheme="minorBidi"/>
          <w:kern w:val="2"/>
          <w:sz w:val="21"/>
          <w:szCs w:val="22"/>
          <w:lang w:val="en-US" w:eastAsia="zh-CN"/>
        </w:rPr>
      </w:pPr>
      <w:r>
        <w:t>6.2.12</w:t>
      </w:r>
      <w:r>
        <w:tab/>
        <w:t>Subscription and Notification</w:t>
      </w:r>
      <w:r>
        <w:tab/>
      </w:r>
      <w:r>
        <w:fldChar w:fldCharType="begin"/>
      </w:r>
      <w:r>
        <w:instrText xml:space="preserve"> PAGEREF _Toc2175722 \h </w:instrText>
      </w:r>
      <w:r>
        <w:fldChar w:fldCharType="separate"/>
      </w:r>
      <w:r>
        <w:t>41</w:t>
      </w:r>
      <w:r>
        <w:fldChar w:fldCharType="end"/>
      </w:r>
    </w:p>
    <w:p w14:paraId="0A946774" w14:textId="77777777" w:rsidR="0061318C" w:rsidRDefault="0061318C">
      <w:pPr>
        <w:pStyle w:val="41"/>
        <w:rPr>
          <w:rFonts w:asciiTheme="minorHAnsi" w:eastAsiaTheme="minorEastAsia" w:hAnsiTheme="minorHAnsi" w:cstheme="minorBidi"/>
          <w:kern w:val="2"/>
          <w:sz w:val="21"/>
          <w:szCs w:val="22"/>
          <w:lang w:val="en-US" w:eastAsia="zh-CN"/>
        </w:rPr>
      </w:pPr>
      <w:r>
        <w:t>6.2.12.1</w:t>
      </w:r>
      <w:r>
        <w:tab/>
        <w:t>General Concepts</w:t>
      </w:r>
      <w:r>
        <w:tab/>
      </w:r>
      <w:r>
        <w:fldChar w:fldCharType="begin"/>
      </w:r>
      <w:r>
        <w:instrText xml:space="preserve"> PAGEREF _Toc2175723 \h </w:instrText>
      </w:r>
      <w:r>
        <w:fldChar w:fldCharType="separate"/>
      </w:r>
      <w:r>
        <w:t>41</w:t>
      </w:r>
      <w:r>
        <w:fldChar w:fldCharType="end"/>
      </w:r>
    </w:p>
    <w:p w14:paraId="7A518C4D" w14:textId="77777777" w:rsidR="0061318C" w:rsidRDefault="0061318C">
      <w:pPr>
        <w:pStyle w:val="41"/>
        <w:rPr>
          <w:rFonts w:asciiTheme="minorHAnsi" w:eastAsiaTheme="minorEastAsia" w:hAnsiTheme="minorHAnsi" w:cstheme="minorBidi"/>
          <w:kern w:val="2"/>
          <w:sz w:val="21"/>
          <w:szCs w:val="22"/>
          <w:lang w:val="en-US" w:eastAsia="zh-CN"/>
        </w:rPr>
      </w:pPr>
      <w:r>
        <w:t>6.2.12.2</w:t>
      </w:r>
      <w:r>
        <w:tab/>
        <w:t>Detailed Descriptions</w:t>
      </w:r>
      <w:r>
        <w:tab/>
      </w:r>
      <w:r>
        <w:fldChar w:fldCharType="begin"/>
      </w:r>
      <w:r>
        <w:instrText xml:space="preserve"> PAGEREF _Toc2175724 \h </w:instrText>
      </w:r>
      <w:r>
        <w:fldChar w:fldCharType="separate"/>
      </w:r>
      <w:r>
        <w:t>42</w:t>
      </w:r>
      <w:r>
        <w:fldChar w:fldCharType="end"/>
      </w:r>
    </w:p>
    <w:p w14:paraId="25806AE6" w14:textId="77777777" w:rsidR="0061318C" w:rsidRDefault="0061318C">
      <w:pPr>
        <w:pStyle w:val="31"/>
        <w:rPr>
          <w:rFonts w:asciiTheme="minorHAnsi" w:eastAsiaTheme="minorEastAsia" w:hAnsiTheme="minorHAnsi" w:cstheme="minorBidi"/>
          <w:kern w:val="2"/>
          <w:sz w:val="21"/>
          <w:szCs w:val="22"/>
          <w:lang w:val="en-US" w:eastAsia="zh-CN"/>
        </w:rPr>
      </w:pPr>
      <w:r>
        <w:t>6.2.13</w:t>
      </w:r>
      <w:r>
        <w:tab/>
        <w:t>Transaction Management</w:t>
      </w:r>
      <w:r>
        <w:tab/>
      </w:r>
      <w:r>
        <w:fldChar w:fldCharType="begin"/>
      </w:r>
      <w:r>
        <w:instrText xml:space="preserve"> PAGEREF _Toc2175725 \h </w:instrText>
      </w:r>
      <w:r>
        <w:fldChar w:fldCharType="separate"/>
      </w:r>
      <w:r>
        <w:t>42</w:t>
      </w:r>
      <w:r>
        <w:fldChar w:fldCharType="end"/>
      </w:r>
    </w:p>
    <w:p w14:paraId="4A91B606" w14:textId="77777777" w:rsidR="0061318C" w:rsidRDefault="0061318C">
      <w:pPr>
        <w:pStyle w:val="41"/>
        <w:rPr>
          <w:rFonts w:asciiTheme="minorHAnsi" w:eastAsiaTheme="minorEastAsia" w:hAnsiTheme="minorHAnsi" w:cstheme="minorBidi"/>
          <w:kern w:val="2"/>
          <w:sz w:val="21"/>
          <w:szCs w:val="22"/>
          <w:lang w:val="en-US" w:eastAsia="zh-CN"/>
        </w:rPr>
      </w:pPr>
      <w:r>
        <w:t>6.2.13.1</w:t>
      </w:r>
      <w:r>
        <w:tab/>
        <w:t>General Concepts</w:t>
      </w:r>
      <w:r>
        <w:tab/>
      </w:r>
      <w:r>
        <w:fldChar w:fldCharType="begin"/>
      </w:r>
      <w:r>
        <w:instrText xml:space="preserve"> PAGEREF _Toc2175726 \h </w:instrText>
      </w:r>
      <w:r>
        <w:fldChar w:fldCharType="separate"/>
      </w:r>
      <w:r>
        <w:t>42</w:t>
      </w:r>
      <w:r>
        <w:fldChar w:fldCharType="end"/>
      </w:r>
    </w:p>
    <w:p w14:paraId="5300CE0F" w14:textId="77777777" w:rsidR="0061318C" w:rsidRDefault="0061318C">
      <w:pPr>
        <w:pStyle w:val="41"/>
        <w:rPr>
          <w:rFonts w:asciiTheme="minorHAnsi" w:eastAsiaTheme="minorEastAsia" w:hAnsiTheme="minorHAnsi" w:cstheme="minorBidi"/>
          <w:kern w:val="2"/>
          <w:sz w:val="21"/>
          <w:szCs w:val="22"/>
          <w:lang w:val="en-US" w:eastAsia="zh-CN"/>
        </w:rPr>
      </w:pPr>
      <w:r>
        <w:t>6.2.13.2</w:t>
      </w:r>
      <w:r>
        <w:tab/>
        <w:t>Detailed Descriptions</w:t>
      </w:r>
      <w:r>
        <w:tab/>
      </w:r>
      <w:r>
        <w:fldChar w:fldCharType="begin"/>
      </w:r>
      <w:r>
        <w:instrText xml:space="preserve"> PAGEREF _Toc2175727 \h </w:instrText>
      </w:r>
      <w:r>
        <w:fldChar w:fldCharType="separate"/>
      </w:r>
      <w:r>
        <w:t>42</w:t>
      </w:r>
      <w:r>
        <w:fldChar w:fldCharType="end"/>
      </w:r>
    </w:p>
    <w:p w14:paraId="60EDF308" w14:textId="77777777" w:rsidR="0061318C" w:rsidRDefault="0061318C">
      <w:pPr>
        <w:pStyle w:val="31"/>
        <w:rPr>
          <w:rFonts w:asciiTheme="minorHAnsi" w:eastAsiaTheme="minorEastAsia" w:hAnsiTheme="minorHAnsi" w:cstheme="minorBidi"/>
          <w:kern w:val="2"/>
          <w:sz w:val="21"/>
          <w:szCs w:val="22"/>
          <w:lang w:val="en-US" w:eastAsia="zh-CN"/>
        </w:rPr>
      </w:pPr>
      <w:r>
        <w:t>6.2.14</w:t>
      </w:r>
      <w:r>
        <w:tab/>
        <w:t>Semantics</w:t>
      </w:r>
      <w:r>
        <w:tab/>
      </w:r>
      <w:r>
        <w:fldChar w:fldCharType="begin"/>
      </w:r>
      <w:r>
        <w:instrText xml:space="preserve"> PAGEREF _Toc2175728 \h </w:instrText>
      </w:r>
      <w:r>
        <w:fldChar w:fldCharType="separate"/>
      </w:r>
      <w:r>
        <w:t>42</w:t>
      </w:r>
      <w:r>
        <w:fldChar w:fldCharType="end"/>
      </w:r>
    </w:p>
    <w:p w14:paraId="23917517" w14:textId="77777777" w:rsidR="0061318C" w:rsidRDefault="0061318C">
      <w:pPr>
        <w:pStyle w:val="41"/>
        <w:rPr>
          <w:rFonts w:asciiTheme="minorHAnsi" w:eastAsiaTheme="minorEastAsia" w:hAnsiTheme="minorHAnsi" w:cstheme="minorBidi"/>
          <w:kern w:val="2"/>
          <w:sz w:val="21"/>
          <w:szCs w:val="22"/>
          <w:lang w:val="en-US" w:eastAsia="zh-CN"/>
        </w:rPr>
      </w:pPr>
      <w:r>
        <w:t>6.2.14.1</w:t>
      </w:r>
      <w:r>
        <w:tab/>
        <w:t>General Concepts</w:t>
      </w:r>
      <w:r>
        <w:tab/>
      </w:r>
      <w:r>
        <w:fldChar w:fldCharType="begin"/>
      </w:r>
      <w:r>
        <w:instrText xml:space="preserve"> PAGEREF _Toc2175729 \h </w:instrText>
      </w:r>
      <w:r>
        <w:fldChar w:fldCharType="separate"/>
      </w:r>
      <w:r>
        <w:t>42</w:t>
      </w:r>
      <w:r>
        <w:fldChar w:fldCharType="end"/>
      </w:r>
    </w:p>
    <w:p w14:paraId="1E45BE83" w14:textId="77777777" w:rsidR="0061318C" w:rsidRDefault="0061318C">
      <w:pPr>
        <w:pStyle w:val="41"/>
        <w:rPr>
          <w:rFonts w:asciiTheme="minorHAnsi" w:eastAsiaTheme="minorEastAsia" w:hAnsiTheme="minorHAnsi" w:cstheme="minorBidi"/>
          <w:kern w:val="2"/>
          <w:sz w:val="21"/>
          <w:szCs w:val="22"/>
          <w:lang w:val="en-US" w:eastAsia="zh-CN"/>
        </w:rPr>
      </w:pPr>
      <w:r>
        <w:t>6.2.14.2</w:t>
      </w:r>
      <w:r>
        <w:tab/>
        <w:t>Detailed Descriptions</w:t>
      </w:r>
      <w:r>
        <w:tab/>
      </w:r>
      <w:r>
        <w:fldChar w:fldCharType="begin"/>
      </w:r>
      <w:r>
        <w:instrText xml:space="preserve"> PAGEREF _Toc2175730 \h </w:instrText>
      </w:r>
      <w:r>
        <w:fldChar w:fldCharType="separate"/>
      </w:r>
      <w:r>
        <w:t>43</w:t>
      </w:r>
      <w:r>
        <w:fldChar w:fldCharType="end"/>
      </w:r>
    </w:p>
    <w:p w14:paraId="74AA622E" w14:textId="77777777" w:rsidR="0061318C" w:rsidRDefault="0061318C">
      <w:pPr>
        <w:pStyle w:val="20"/>
        <w:rPr>
          <w:rFonts w:asciiTheme="minorHAnsi" w:eastAsiaTheme="minorEastAsia" w:hAnsiTheme="minorHAnsi" w:cstheme="minorBidi"/>
          <w:kern w:val="2"/>
          <w:sz w:val="21"/>
          <w:szCs w:val="22"/>
          <w:lang w:val="en-US" w:eastAsia="zh-CN"/>
        </w:rPr>
      </w:pPr>
      <w:r>
        <w:t>6.3</w:t>
      </w:r>
      <w:r>
        <w:tab/>
        <w:t>Security Aspects</w:t>
      </w:r>
      <w:r>
        <w:tab/>
      </w:r>
      <w:r>
        <w:fldChar w:fldCharType="begin"/>
      </w:r>
      <w:r>
        <w:instrText xml:space="preserve"> PAGEREF _Toc2175731 \h </w:instrText>
      </w:r>
      <w:r>
        <w:fldChar w:fldCharType="separate"/>
      </w:r>
      <w:r>
        <w:t>43</w:t>
      </w:r>
      <w:r>
        <w:fldChar w:fldCharType="end"/>
      </w:r>
    </w:p>
    <w:p w14:paraId="47858090" w14:textId="77777777" w:rsidR="0061318C" w:rsidRDefault="0061318C">
      <w:pPr>
        <w:pStyle w:val="20"/>
        <w:rPr>
          <w:rFonts w:asciiTheme="minorHAnsi" w:eastAsiaTheme="minorEastAsia" w:hAnsiTheme="minorHAnsi" w:cstheme="minorBidi"/>
          <w:kern w:val="2"/>
          <w:sz w:val="21"/>
          <w:szCs w:val="22"/>
          <w:lang w:val="en-US" w:eastAsia="zh-CN"/>
        </w:rPr>
      </w:pPr>
      <w:r>
        <w:t>6.4</w:t>
      </w:r>
      <w:r>
        <w:tab/>
        <w:t>Intra-M2M SP Communication</w:t>
      </w:r>
      <w:r>
        <w:tab/>
      </w:r>
      <w:r>
        <w:fldChar w:fldCharType="begin"/>
      </w:r>
      <w:r>
        <w:instrText xml:space="preserve"> PAGEREF _Toc2175732 \h </w:instrText>
      </w:r>
      <w:r>
        <w:fldChar w:fldCharType="separate"/>
      </w:r>
      <w:r>
        <w:t>43</w:t>
      </w:r>
      <w:r>
        <w:fldChar w:fldCharType="end"/>
      </w:r>
    </w:p>
    <w:p w14:paraId="67A1E5E8" w14:textId="77777777" w:rsidR="0061318C" w:rsidRDefault="0061318C">
      <w:pPr>
        <w:pStyle w:val="20"/>
        <w:rPr>
          <w:rFonts w:asciiTheme="minorHAnsi" w:eastAsiaTheme="minorEastAsia" w:hAnsiTheme="minorHAnsi" w:cstheme="minorBidi"/>
          <w:kern w:val="2"/>
          <w:sz w:val="21"/>
          <w:szCs w:val="22"/>
          <w:lang w:val="en-US" w:eastAsia="zh-CN"/>
        </w:rPr>
      </w:pPr>
      <w:r>
        <w:t>6.5</w:t>
      </w:r>
      <w:r>
        <w:tab/>
        <w:t>Inter-M2M SP Communication</w:t>
      </w:r>
      <w:r>
        <w:tab/>
      </w:r>
      <w:r>
        <w:fldChar w:fldCharType="begin"/>
      </w:r>
      <w:r>
        <w:instrText xml:space="preserve"> PAGEREF _Toc2175733 \h </w:instrText>
      </w:r>
      <w:r>
        <w:fldChar w:fldCharType="separate"/>
      </w:r>
      <w:r>
        <w:t>44</w:t>
      </w:r>
      <w:r>
        <w:fldChar w:fldCharType="end"/>
      </w:r>
    </w:p>
    <w:p w14:paraId="48FDEE11" w14:textId="77777777" w:rsidR="0061318C" w:rsidRDefault="0061318C">
      <w:pPr>
        <w:pStyle w:val="31"/>
        <w:rPr>
          <w:rFonts w:asciiTheme="minorHAnsi" w:eastAsiaTheme="minorEastAsia" w:hAnsiTheme="minorHAnsi" w:cstheme="minorBidi"/>
          <w:kern w:val="2"/>
          <w:sz w:val="21"/>
          <w:szCs w:val="22"/>
          <w:lang w:val="en-US" w:eastAsia="zh-CN"/>
        </w:rPr>
      </w:pPr>
      <w:r>
        <w:t>6.5.1</w:t>
      </w:r>
      <w:r>
        <w:tab/>
        <w:t>Inter M2M SP Communication for oneM2M Compliant Nodes</w:t>
      </w:r>
      <w:r>
        <w:tab/>
      </w:r>
      <w:r>
        <w:fldChar w:fldCharType="begin"/>
      </w:r>
      <w:r>
        <w:instrText xml:space="preserve"> PAGEREF _Toc2175734 \h </w:instrText>
      </w:r>
      <w:r>
        <w:fldChar w:fldCharType="separate"/>
      </w:r>
      <w:r>
        <w:t>44</w:t>
      </w:r>
      <w:r>
        <w:fldChar w:fldCharType="end"/>
      </w:r>
    </w:p>
    <w:p w14:paraId="50A2D485" w14:textId="77777777" w:rsidR="0061318C" w:rsidRDefault="0061318C">
      <w:pPr>
        <w:pStyle w:val="41"/>
        <w:rPr>
          <w:rFonts w:asciiTheme="minorHAnsi" w:eastAsiaTheme="minorEastAsia" w:hAnsiTheme="minorHAnsi" w:cstheme="minorBidi"/>
          <w:kern w:val="2"/>
          <w:sz w:val="21"/>
          <w:szCs w:val="22"/>
          <w:lang w:val="en-US" w:eastAsia="zh-CN"/>
        </w:rPr>
      </w:pPr>
      <w:r>
        <w:t>6.5.1.0</w:t>
      </w:r>
      <w:r>
        <w:tab/>
        <w:t>Overview</w:t>
      </w:r>
      <w:r>
        <w:tab/>
      </w:r>
      <w:r>
        <w:fldChar w:fldCharType="begin"/>
      </w:r>
      <w:r>
        <w:instrText xml:space="preserve"> PAGEREF _Toc2175735 \h </w:instrText>
      </w:r>
      <w:r>
        <w:fldChar w:fldCharType="separate"/>
      </w:r>
      <w:r>
        <w:t>44</w:t>
      </w:r>
      <w:r>
        <w:fldChar w:fldCharType="end"/>
      </w:r>
    </w:p>
    <w:p w14:paraId="11BFE410" w14:textId="77777777" w:rsidR="0061318C" w:rsidRDefault="0061318C">
      <w:pPr>
        <w:pStyle w:val="41"/>
        <w:rPr>
          <w:rFonts w:asciiTheme="minorHAnsi" w:eastAsiaTheme="minorEastAsia" w:hAnsiTheme="minorHAnsi" w:cstheme="minorBidi"/>
          <w:kern w:val="2"/>
          <w:sz w:val="21"/>
          <w:szCs w:val="22"/>
          <w:lang w:val="en-US" w:eastAsia="zh-CN"/>
        </w:rPr>
      </w:pPr>
      <w:r>
        <w:t>6.5.1.1</w:t>
      </w:r>
      <w:r>
        <w:tab/>
        <w:t>Public Domain Names and CSEs</w:t>
      </w:r>
      <w:r>
        <w:tab/>
      </w:r>
      <w:r>
        <w:fldChar w:fldCharType="begin"/>
      </w:r>
      <w:r>
        <w:instrText xml:space="preserve"> PAGEREF _Toc2175736 \h </w:instrText>
      </w:r>
      <w:r>
        <w:fldChar w:fldCharType="separate"/>
      </w:r>
      <w:r>
        <w:t>44</w:t>
      </w:r>
      <w:r>
        <w:fldChar w:fldCharType="end"/>
      </w:r>
    </w:p>
    <w:p w14:paraId="099CE2F4" w14:textId="77777777" w:rsidR="0061318C" w:rsidRDefault="0061318C">
      <w:pPr>
        <w:pStyle w:val="31"/>
        <w:rPr>
          <w:rFonts w:asciiTheme="minorHAnsi" w:eastAsiaTheme="minorEastAsia" w:hAnsiTheme="minorHAnsi" w:cstheme="minorBidi"/>
          <w:kern w:val="2"/>
          <w:sz w:val="21"/>
          <w:szCs w:val="22"/>
          <w:lang w:val="en-US" w:eastAsia="zh-CN"/>
        </w:rPr>
      </w:pPr>
      <w:r>
        <w:t>6.5.2</w:t>
      </w:r>
      <w:r>
        <w:tab/>
        <w:t>Inter M2M SP Generic Procedures</w:t>
      </w:r>
      <w:r>
        <w:tab/>
      </w:r>
      <w:r>
        <w:fldChar w:fldCharType="begin"/>
      </w:r>
      <w:r>
        <w:instrText xml:space="preserve"> PAGEREF _Toc2175737 \h </w:instrText>
      </w:r>
      <w:r>
        <w:fldChar w:fldCharType="separate"/>
      </w:r>
      <w:r>
        <w:t>45</w:t>
      </w:r>
      <w:r>
        <w:fldChar w:fldCharType="end"/>
      </w:r>
    </w:p>
    <w:p w14:paraId="62BB5366" w14:textId="77777777" w:rsidR="0061318C" w:rsidRDefault="0061318C">
      <w:pPr>
        <w:pStyle w:val="41"/>
        <w:rPr>
          <w:rFonts w:asciiTheme="minorHAnsi" w:eastAsiaTheme="minorEastAsia" w:hAnsiTheme="minorHAnsi" w:cstheme="minorBidi"/>
          <w:kern w:val="2"/>
          <w:sz w:val="21"/>
          <w:szCs w:val="22"/>
          <w:lang w:val="en-US" w:eastAsia="zh-CN"/>
        </w:rPr>
      </w:pPr>
      <w:r>
        <w:t>6.5.2.0</w:t>
      </w:r>
      <w:r w:rsidRPr="00A76E04">
        <w:rPr>
          <w:rFonts w:eastAsia="宋体"/>
          <w:lang w:eastAsia="zh-CN"/>
        </w:rPr>
        <w:tab/>
      </w:r>
      <w:r>
        <w:t>Overview</w:t>
      </w:r>
      <w:r>
        <w:tab/>
      </w:r>
      <w:r>
        <w:fldChar w:fldCharType="begin"/>
      </w:r>
      <w:r>
        <w:instrText xml:space="preserve"> PAGEREF _Toc2175738 \h </w:instrText>
      </w:r>
      <w:r>
        <w:fldChar w:fldCharType="separate"/>
      </w:r>
      <w:r>
        <w:t>45</w:t>
      </w:r>
      <w:r>
        <w:fldChar w:fldCharType="end"/>
      </w:r>
    </w:p>
    <w:p w14:paraId="477B6910" w14:textId="77777777" w:rsidR="0061318C" w:rsidRDefault="0061318C">
      <w:pPr>
        <w:pStyle w:val="41"/>
        <w:rPr>
          <w:rFonts w:asciiTheme="minorHAnsi" w:eastAsiaTheme="minorEastAsia" w:hAnsiTheme="minorHAnsi" w:cstheme="minorBidi"/>
          <w:kern w:val="2"/>
          <w:sz w:val="21"/>
          <w:szCs w:val="22"/>
          <w:lang w:val="en-US" w:eastAsia="zh-CN"/>
        </w:rPr>
      </w:pPr>
      <w:r>
        <w:t>6.5.2.1</w:t>
      </w:r>
      <w:r>
        <w:tab/>
        <w:t>Actions of the Originating M2M Node in the Originating Domain</w:t>
      </w:r>
      <w:r>
        <w:tab/>
      </w:r>
      <w:r>
        <w:fldChar w:fldCharType="begin"/>
      </w:r>
      <w:r>
        <w:instrText xml:space="preserve"> PAGEREF _Toc2175739 \h </w:instrText>
      </w:r>
      <w:r>
        <w:fldChar w:fldCharType="separate"/>
      </w:r>
      <w:r>
        <w:t>45</w:t>
      </w:r>
      <w:r>
        <w:fldChar w:fldCharType="end"/>
      </w:r>
    </w:p>
    <w:p w14:paraId="647A7210" w14:textId="77777777" w:rsidR="0061318C" w:rsidRDefault="0061318C">
      <w:pPr>
        <w:pStyle w:val="41"/>
        <w:rPr>
          <w:rFonts w:asciiTheme="minorHAnsi" w:eastAsiaTheme="minorEastAsia" w:hAnsiTheme="minorHAnsi" w:cstheme="minorBidi"/>
          <w:kern w:val="2"/>
          <w:sz w:val="21"/>
          <w:szCs w:val="22"/>
          <w:lang w:val="en-US" w:eastAsia="zh-CN"/>
        </w:rPr>
      </w:pPr>
      <w:r>
        <w:t>6.5.2.2</w:t>
      </w:r>
      <w:r>
        <w:tab/>
        <w:t>Actions of the Receiving CSE in the Originating Domain</w:t>
      </w:r>
      <w:r>
        <w:tab/>
      </w:r>
      <w:r>
        <w:fldChar w:fldCharType="begin"/>
      </w:r>
      <w:r>
        <w:instrText xml:space="preserve"> PAGEREF _Toc2175740 \h </w:instrText>
      </w:r>
      <w:r>
        <w:fldChar w:fldCharType="separate"/>
      </w:r>
      <w:r>
        <w:t>45</w:t>
      </w:r>
      <w:r>
        <w:fldChar w:fldCharType="end"/>
      </w:r>
    </w:p>
    <w:p w14:paraId="4876B531" w14:textId="77777777" w:rsidR="0061318C" w:rsidRDefault="0061318C">
      <w:pPr>
        <w:pStyle w:val="41"/>
        <w:rPr>
          <w:rFonts w:asciiTheme="minorHAnsi" w:eastAsiaTheme="minorEastAsia" w:hAnsiTheme="minorHAnsi" w:cstheme="minorBidi"/>
          <w:kern w:val="2"/>
          <w:sz w:val="21"/>
          <w:szCs w:val="22"/>
          <w:lang w:val="en-US" w:eastAsia="zh-CN"/>
        </w:rPr>
      </w:pPr>
      <w:r>
        <w:t>6.5.2.3</w:t>
      </w:r>
      <w:r>
        <w:tab/>
        <w:t>Actions in the IN of the Target Domain</w:t>
      </w:r>
      <w:r>
        <w:tab/>
      </w:r>
      <w:r>
        <w:fldChar w:fldCharType="begin"/>
      </w:r>
      <w:r>
        <w:instrText xml:space="preserve"> PAGEREF _Toc2175741 \h </w:instrText>
      </w:r>
      <w:r>
        <w:fldChar w:fldCharType="separate"/>
      </w:r>
      <w:r>
        <w:t>45</w:t>
      </w:r>
      <w:r>
        <w:fldChar w:fldCharType="end"/>
      </w:r>
    </w:p>
    <w:p w14:paraId="0D11E96D" w14:textId="77777777" w:rsidR="0061318C" w:rsidRDefault="0061318C">
      <w:pPr>
        <w:pStyle w:val="31"/>
        <w:rPr>
          <w:rFonts w:asciiTheme="minorHAnsi" w:eastAsiaTheme="minorEastAsia" w:hAnsiTheme="minorHAnsi" w:cstheme="minorBidi"/>
          <w:kern w:val="2"/>
          <w:sz w:val="21"/>
          <w:szCs w:val="22"/>
          <w:lang w:val="en-US" w:eastAsia="zh-CN"/>
        </w:rPr>
      </w:pPr>
      <w:r>
        <w:t>6.5.3</w:t>
      </w:r>
      <w:r>
        <w:tab/>
        <w:t>DNS Provisioning for Inter-M2M SP Communication</w:t>
      </w:r>
      <w:r>
        <w:tab/>
      </w:r>
      <w:r>
        <w:fldChar w:fldCharType="begin"/>
      </w:r>
      <w:r>
        <w:instrText xml:space="preserve"> PAGEREF _Toc2175742 \h </w:instrText>
      </w:r>
      <w:r>
        <w:fldChar w:fldCharType="separate"/>
      </w:r>
      <w:r>
        <w:t>46</w:t>
      </w:r>
      <w:r>
        <w:fldChar w:fldCharType="end"/>
      </w:r>
    </w:p>
    <w:p w14:paraId="0334BF29" w14:textId="77777777" w:rsidR="0061318C" w:rsidRDefault="0061318C">
      <w:pPr>
        <w:pStyle w:val="41"/>
        <w:rPr>
          <w:rFonts w:asciiTheme="minorHAnsi" w:eastAsiaTheme="minorEastAsia" w:hAnsiTheme="minorHAnsi" w:cstheme="minorBidi"/>
          <w:kern w:val="2"/>
          <w:sz w:val="21"/>
          <w:szCs w:val="22"/>
          <w:lang w:val="en-US" w:eastAsia="zh-CN"/>
        </w:rPr>
      </w:pPr>
      <w:r>
        <w:t>6.5.3.0</w:t>
      </w:r>
      <w:r>
        <w:tab/>
        <w:t>Overview</w:t>
      </w:r>
      <w:r>
        <w:tab/>
      </w:r>
      <w:r>
        <w:fldChar w:fldCharType="begin"/>
      </w:r>
      <w:r>
        <w:instrText xml:space="preserve"> PAGEREF _Toc2175743 \h </w:instrText>
      </w:r>
      <w:r>
        <w:fldChar w:fldCharType="separate"/>
      </w:r>
      <w:r>
        <w:t>46</w:t>
      </w:r>
      <w:r>
        <w:fldChar w:fldCharType="end"/>
      </w:r>
    </w:p>
    <w:p w14:paraId="19964317" w14:textId="77777777" w:rsidR="0061318C" w:rsidRDefault="0061318C">
      <w:pPr>
        <w:pStyle w:val="41"/>
        <w:rPr>
          <w:rFonts w:asciiTheme="minorHAnsi" w:eastAsiaTheme="minorEastAsia" w:hAnsiTheme="minorHAnsi" w:cstheme="minorBidi"/>
          <w:kern w:val="2"/>
          <w:sz w:val="21"/>
          <w:szCs w:val="22"/>
          <w:lang w:val="en-US" w:eastAsia="zh-CN"/>
        </w:rPr>
      </w:pPr>
      <w:r>
        <w:t>6.5.3.1</w:t>
      </w:r>
      <w:r>
        <w:tab/>
        <w:t>Inter-M2M SP Communication Access Control Policies</w:t>
      </w:r>
      <w:r>
        <w:tab/>
      </w:r>
      <w:r>
        <w:fldChar w:fldCharType="begin"/>
      </w:r>
      <w:r>
        <w:instrText xml:space="preserve"> PAGEREF _Toc2175744 \h </w:instrText>
      </w:r>
      <w:r>
        <w:fldChar w:fldCharType="separate"/>
      </w:r>
      <w:r>
        <w:t>46</w:t>
      </w:r>
      <w:r>
        <w:fldChar w:fldCharType="end"/>
      </w:r>
    </w:p>
    <w:p w14:paraId="34988FDE" w14:textId="77777777" w:rsidR="0061318C" w:rsidRDefault="0061318C">
      <w:pPr>
        <w:pStyle w:val="31"/>
        <w:rPr>
          <w:rFonts w:asciiTheme="minorHAnsi" w:eastAsiaTheme="minorEastAsia" w:hAnsiTheme="minorHAnsi" w:cstheme="minorBidi"/>
          <w:kern w:val="2"/>
          <w:sz w:val="21"/>
          <w:szCs w:val="22"/>
          <w:lang w:val="en-US" w:eastAsia="zh-CN"/>
        </w:rPr>
      </w:pPr>
      <w:r>
        <w:t>6.5.4</w:t>
      </w:r>
      <w:r>
        <w:tab/>
        <w:t>Conditional Inter-M2M Service Provider CSE Registration</w:t>
      </w:r>
      <w:r>
        <w:tab/>
      </w:r>
      <w:r>
        <w:fldChar w:fldCharType="begin"/>
      </w:r>
      <w:r>
        <w:instrText xml:space="preserve"> PAGEREF _Toc2175745 \h </w:instrText>
      </w:r>
      <w:r>
        <w:fldChar w:fldCharType="separate"/>
      </w:r>
      <w:r>
        <w:t>46</w:t>
      </w:r>
      <w:r>
        <w:fldChar w:fldCharType="end"/>
      </w:r>
    </w:p>
    <w:p w14:paraId="5BD3FF34" w14:textId="77777777" w:rsidR="0061318C" w:rsidRDefault="0061318C">
      <w:pPr>
        <w:pStyle w:val="20"/>
        <w:rPr>
          <w:rFonts w:asciiTheme="minorHAnsi" w:eastAsiaTheme="minorEastAsia" w:hAnsiTheme="minorHAnsi" w:cstheme="minorBidi"/>
          <w:kern w:val="2"/>
          <w:sz w:val="21"/>
          <w:szCs w:val="22"/>
          <w:lang w:val="en-US" w:eastAsia="zh-CN"/>
        </w:rPr>
      </w:pPr>
      <w:r>
        <w:t>6.6</w:t>
      </w:r>
      <w:r>
        <w:tab/>
        <w:t>M2M Service Subscription</w:t>
      </w:r>
      <w:r>
        <w:tab/>
      </w:r>
      <w:r>
        <w:fldChar w:fldCharType="begin"/>
      </w:r>
      <w:r>
        <w:instrText xml:space="preserve"> PAGEREF _Toc2175746 \h </w:instrText>
      </w:r>
      <w:r>
        <w:fldChar w:fldCharType="separate"/>
      </w:r>
      <w:r>
        <w:t>47</w:t>
      </w:r>
      <w:r>
        <w:fldChar w:fldCharType="end"/>
      </w:r>
    </w:p>
    <w:p w14:paraId="6EF259A3" w14:textId="77777777" w:rsidR="0061318C" w:rsidRDefault="0061318C">
      <w:pPr>
        <w:pStyle w:val="10"/>
        <w:rPr>
          <w:rFonts w:asciiTheme="minorHAnsi" w:eastAsiaTheme="minorEastAsia" w:hAnsiTheme="minorHAnsi" w:cstheme="minorBidi"/>
          <w:kern w:val="2"/>
          <w:sz w:val="21"/>
          <w:szCs w:val="22"/>
          <w:lang w:val="en-US" w:eastAsia="zh-CN"/>
        </w:rPr>
      </w:pPr>
      <w:r>
        <w:t>7</w:t>
      </w:r>
      <w:r>
        <w:tab/>
        <w:t>M2M Entities and Object Identification</w:t>
      </w:r>
      <w:r>
        <w:tab/>
      </w:r>
      <w:r>
        <w:fldChar w:fldCharType="begin"/>
      </w:r>
      <w:r>
        <w:instrText xml:space="preserve"> PAGEREF _Toc2175747 \h </w:instrText>
      </w:r>
      <w:r>
        <w:fldChar w:fldCharType="separate"/>
      </w:r>
      <w:r>
        <w:t>47</w:t>
      </w:r>
      <w:r>
        <w:fldChar w:fldCharType="end"/>
      </w:r>
    </w:p>
    <w:p w14:paraId="6265A3B2" w14:textId="77777777" w:rsidR="0061318C" w:rsidRDefault="0061318C">
      <w:pPr>
        <w:pStyle w:val="20"/>
        <w:rPr>
          <w:rFonts w:asciiTheme="minorHAnsi" w:eastAsiaTheme="minorEastAsia" w:hAnsiTheme="minorHAnsi" w:cstheme="minorBidi"/>
          <w:kern w:val="2"/>
          <w:sz w:val="21"/>
          <w:szCs w:val="22"/>
          <w:lang w:val="en-US" w:eastAsia="zh-CN"/>
        </w:rPr>
      </w:pPr>
      <w:r>
        <w:t>7.1</w:t>
      </w:r>
      <w:r>
        <w:tab/>
        <w:t>M2M Identifiers</w:t>
      </w:r>
      <w:r>
        <w:tab/>
      </w:r>
      <w:r>
        <w:fldChar w:fldCharType="begin"/>
      </w:r>
      <w:r>
        <w:instrText xml:space="preserve"> PAGEREF _Toc2175748 \h </w:instrText>
      </w:r>
      <w:r>
        <w:fldChar w:fldCharType="separate"/>
      </w:r>
      <w:r>
        <w:t>47</w:t>
      </w:r>
      <w:r>
        <w:fldChar w:fldCharType="end"/>
      </w:r>
    </w:p>
    <w:p w14:paraId="7045C9A4" w14:textId="77777777" w:rsidR="0061318C" w:rsidRDefault="0061318C">
      <w:pPr>
        <w:pStyle w:val="31"/>
        <w:rPr>
          <w:rFonts w:asciiTheme="minorHAnsi" w:eastAsiaTheme="minorEastAsia" w:hAnsiTheme="minorHAnsi" w:cstheme="minorBidi"/>
          <w:kern w:val="2"/>
          <w:sz w:val="21"/>
          <w:szCs w:val="22"/>
          <w:lang w:val="en-US" w:eastAsia="zh-CN"/>
        </w:rPr>
      </w:pPr>
      <w:r>
        <w:t>7.1.0</w:t>
      </w:r>
      <w:r>
        <w:tab/>
        <w:t>Overview</w:t>
      </w:r>
      <w:r>
        <w:tab/>
      </w:r>
      <w:r>
        <w:fldChar w:fldCharType="begin"/>
      </w:r>
      <w:r>
        <w:instrText xml:space="preserve"> PAGEREF _Toc2175749 \h </w:instrText>
      </w:r>
      <w:r>
        <w:fldChar w:fldCharType="separate"/>
      </w:r>
      <w:r>
        <w:t>47</w:t>
      </w:r>
      <w:r>
        <w:fldChar w:fldCharType="end"/>
      </w:r>
    </w:p>
    <w:p w14:paraId="40557A96" w14:textId="77777777" w:rsidR="0061318C" w:rsidRDefault="0061318C">
      <w:pPr>
        <w:pStyle w:val="31"/>
        <w:rPr>
          <w:rFonts w:asciiTheme="minorHAnsi" w:eastAsiaTheme="minorEastAsia" w:hAnsiTheme="minorHAnsi" w:cstheme="minorBidi"/>
          <w:kern w:val="2"/>
          <w:sz w:val="21"/>
          <w:szCs w:val="22"/>
          <w:lang w:val="en-US" w:eastAsia="zh-CN"/>
        </w:rPr>
      </w:pPr>
      <w:r>
        <w:t>7.1.1</w:t>
      </w:r>
      <w:r>
        <w:tab/>
        <w:t>M2M Service Provider Identifier (M2M-SP-ID)</w:t>
      </w:r>
      <w:r>
        <w:tab/>
      </w:r>
      <w:r>
        <w:fldChar w:fldCharType="begin"/>
      </w:r>
      <w:r>
        <w:instrText xml:space="preserve"> PAGEREF _Toc2175750 \h </w:instrText>
      </w:r>
      <w:r>
        <w:fldChar w:fldCharType="separate"/>
      </w:r>
      <w:r>
        <w:t>47</w:t>
      </w:r>
      <w:r>
        <w:fldChar w:fldCharType="end"/>
      </w:r>
    </w:p>
    <w:p w14:paraId="2A4C9673" w14:textId="77777777" w:rsidR="0061318C" w:rsidRDefault="0061318C">
      <w:pPr>
        <w:pStyle w:val="31"/>
        <w:rPr>
          <w:rFonts w:asciiTheme="minorHAnsi" w:eastAsiaTheme="minorEastAsia" w:hAnsiTheme="minorHAnsi" w:cstheme="minorBidi"/>
          <w:kern w:val="2"/>
          <w:sz w:val="21"/>
          <w:szCs w:val="22"/>
          <w:lang w:val="en-US" w:eastAsia="zh-CN"/>
        </w:rPr>
      </w:pPr>
      <w:r w:rsidRPr="00A76E04">
        <w:rPr>
          <w:lang w:val="fr-FR"/>
        </w:rPr>
        <w:t>7.1.2</w:t>
      </w:r>
      <w:r w:rsidRPr="00A76E04">
        <w:rPr>
          <w:lang w:val="fr-FR"/>
        </w:rPr>
        <w:tab/>
        <w:t>Application Entity Identifier (AE-ID)</w:t>
      </w:r>
      <w:r>
        <w:tab/>
      </w:r>
      <w:r>
        <w:fldChar w:fldCharType="begin"/>
      </w:r>
      <w:r>
        <w:instrText xml:space="preserve"> PAGEREF _Toc2175751 \h </w:instrText>
      </w:r>
      <w:r>
        <w:fldChar w:fldCharType="separate"/>
      </w:r>
      <w:r>
        <w:t>47</w:t>
      </w:r>
      <w:r>
        <w:fldChar w:fldCharType="end"/>
      </w:r>
    </w:p>
    <w:p w14:paraId="573477F7" w14:textId="77777777" w:rsidR="0061318C" w:rsidRDefault="0061318C">
      <w:pPr>
        <w:pStyle w:val="31"/>
        <w:rPr>
          <w:rFonts w:asciiTheme="minorHAnsi" w:eastAsiaTheme="minorEastAsia" w:hAnsiTheme="minorHAnsi" w:cstheme="minorBidi"/>
          <w:kern w:val="2"/>
          <w:sz w:val="21"/>
          <w:szCs w:val="22"/>
          <w:lang w:val="en-US" w:eastAsia="zh-CN"/>
        </w:rPr>
      </w:pPr>
      <w:r>
        <w:t>7.1.3</w:t>
      </w:r>
      <w:r>
        <w:tab/>
        <w:t>Application Identifier (App-ID)</w:t>
      </w:r>
      <w:r>
        <w:tab/>
      </w:r>
      <w:r>
        <w:fldChar w:fldCharType="begin"/>
      </w:r>
      <w:r>
        <w:instrText xml:space="preserve"> PAGEREF _Toc2175752 \h </w:instrText>
      </w:r>
      <w:r>
        <w:fldChar w:fldCharType="separate"/>
      </w:r>
      <w:r>
        <w:t>48</w:t>
      </w:r>
      <w:r>
        <w:fldChar w:fldCharType="end"/>
      </w:r>
    </w:p>
    <w:p w14:paraId="12EB35CB" w14:textId="77777777" w:rsidR="0061318C" w:rsidRDefault="0061318C">
      <w:pPr>
        <w:pStyle w:val="31"/>
        <w:rPr>
          <w:rFonts w:asciiTheme="minorHAnsi" w:eastAsiaTheme="minorEastAsia" w:hAnsiTheme="minorHAnsi" w:cstheme="minorBidi"/>
          <w:kern w:val="2"/>
          <w:sz w:val="21"/>
          <w:szCs w:val="22"/>
          <w:lang w:val="en-US" w:eastAsia="zh-CN"/>
        </w:rPr>
      </w:pPr>
      <w:r>
        <w:t>7.1.4</w:t>
      </w:r>
      <w:r>
        <w:tab/>
        <w:t>CSE Identifier (CSE-ID)</w:t>
      </w:r>
      <w:r>
        <w:tab/>
      </w:r>
      <w:r>
        <w:fldChar w:fldCharType="begin"/>
      </w:r>
      <w:r>
        <w:instrText xml:space="preserve"> PAGEREF _Toc2175753 \h </w:instrText>
      </w:r>
      <w:r>
        <w:fldChar w:fldCharType="separate"/>
      </w:r>
      <w:r>
        <w:t>48</w:t>
      </w:r>
      <w:r>
        <w:fldChar w:fldCharType="end"/>
      </w:r>
    </w:p>
    <w:p w14:paraId="647B7846" w14:textId="77777777" w:rsidR="0061318C" w:rsidRDefault="0061318C">
      <w:pPr>
        <w:pStyle w:val="31"/>
        <w:rPr>
          <w:rFonts w:asciiTheme="minorHAnsi" w:eastAsiaTheme="minorEastAsia" w:hAnsiTheme="minorHAnsi" w:cstheme="minorBidi"/>
          <w:kern w:val="2"/>
          <w:sz w:val="21"/>
          <w:szCs w:val="22"/>
          <w:lang w:val="en-US" w:eastAsia="zh-CN"/>
        </w:rPr>
      </w:pPr>
      <w:r w:rsidRPr="00A76E04">
        <w:rPr>
          <w:lang w:val="fr-FR"/>
        </w:rPr>
        <w:t>7.1.5</w:t>
      </w:r>
      <w:r w:rsidRPr="00A76E04">
        <w:rPr>
          <w:lang w:val="fr-FR"/>
        </w:rPr>
        <w:tab/>
        <w:t>M2M Node Identifier (M2M-Node-ID)</w:t>
      </w:r>
      <w:r>
        <w:tab/>
      </w:r>
      <w:r>
        <w:fldChar w:fldCharType="begin"/>
      </w:r>
      <w:r>
        <w:instrText xml:space="preserve"> PAGEREF _Toc2175754 \h </w:instrText>
      </w:r>
      <w:r>
        <w:fldChar w:fldCharType="separate"/>
      </w:r>
      <w:r>
        <w:t>48</w:t>
      </w:r>
      <w:r>
        <w:fldChar w:fldCharType="end"/>
      </w:r>
    </w:p>
    <w:p w14:paraId="6FC1F2DD" w14:textId="77777777" w:rsidR="0061318C" w:rsidRDefault="0061318C">
      <w:pPr>
        <w:pStyle w:val="31"/>
        <w:rPr>
          <w:rFonts w:asciiTheme="minorHAnsi" w:eastAsiaTheme="minorEastAsia" w:hAnsiTheme="minorHAnsi" w:cstheme="minorBidi"/>
          <w:kern w:val="2"/>
          <w:sz w:val="21"/>
          <w:szCs w:val="22"/>
          <w:lang w:val="en-US" w:eastAsia="zh-CN"/>
        </w:rPr>
      </w:pPr>
      <w:r>
        <w:t>7.1.6</w:t>
      </w:r>
      <w:r>
        <w:tab/>
        <w:t>M2M Service Subscription Identifier (M2M-Sub-ID)</w:t>
      </w:r>
      <w:r>
        <w:tab/>
      </w:r>
      <w:r>
        <w:fldChar w:fldCharType="begin"/>
      </w:r>
      <w:r>
        <w:instrText xml:space="preserve"> PAGEREF _Toc2175755 \h </w:instrText>
      </w:r>
      <w:r>
        <w:fldChar w:fldCharType="separate"/>
      </w:r>
      <w:r>
        <w:t>48</w:t>
      </w:r>
      <w:r>
        <w:fldChar w:fldCharType="end"/>
      </w:r>
    </w:p>
    <w:p w14:paraId="7E8EF587" w14:textId="77777777" w:rsidR="0061318C" w:rsidRDefault="0061318C">
      <w:pPr>
        <w:pStyle w:val="31"/>
        <w:rPr>
          <w:rFonts w:asciiTheme="minorHAnsi" w:eastAsiaTheme="minorEastAsia" w:hAnsiTheme="minorHAnsi" w:cstheme="minorBidi"/>
          <w:kern w:val="2"/>
          <w:sz w:val="21"/>
          <w:szCs w:val="22"/>
          <w:lang w:val="en-US" w:eastAsia="zh-CN"/>
        </w:rPr>
      </w:pPr>
      <w:r>
        <w:t>7.1.7</w:t>
      </w:r>
      <w:r>
        <w:tab/>
        <w:t>M2M Request Identifier (M2M-Request-ID)</w:t>
      </w:r>
      <w:r>
        <w:tab/>
      </w:r>
      <w:r>
        <w:fldChar w:fldCharType="begin"/>
      </w:r>
      <w:r>
        <w:instrText xml:space="preserve"> PAGEREF _Toc2175756 \h </w:instrText>
      </w:r>
      <w:r>
        <w:fldChar w:fldCharType="separate"/>
      </w:r>
      <w:r>
        <w:t>48</w:t>
      </w:r>
      <w:r>
        <w:fldChar w:fldCharType="end"/>
      </w:r>
    </w:p>
    <w:p w14:paraId="4D6E35F3" w14:textId="77777777" w:rsidR="0061318C" w:rsidRDefault="0061318C">
      <w:pPr>
        <w:pStyle w:val="31"/>
        <w:rPr>
          <w:rFonts w:asciiTheme="minorHAnsi" w:eastAsiaTheme="minorEastAsia" w:hAnsiTheme="minorHAnsi" w:cstheme="minorBidi"/>
          <w:kern w:val="2"/>
          <w:sz w:val="21"/>
          <w:szCs w:val="22"/>
          <w:lang w:val="en-US" w:eastAsia="zh-CN"/>
        </w:rPr>
      </w:pPr>
      <w:r>
        <w:t>7.1.8</w:t>
      </w:r>
      <w:r>
        <w:tab/>
        <w:t>M2M External Identifier (M2M-Ext-ID)</w:t>
      </w:r>
      <w:r>
        <w:tab/>
      </w:r>
      <w:r>
        <w:fldChar w:fldCharType="begin"/>
      </w:r>
      <w:r>
        <w:instrText xml:space="preserve"> PAGEREF _Toc2175757 \h </w:instrText>
      </w:r>
      <w:r>
        <w:fldChar w:fldCharType="separate"/>
      </w:r>
      <w:r>
        <w:t>49</w:t>
      </w:r>
      <w:r>
        <w:fldChar w:fldCharType="end"/>
      </w:r>
    </w:p>
    <w:p w14:paraId="18189980" w14:textId="77777777" w:rsidR="0061318C" w:rsidRDefault="0061318C">
      <w:pPr>
        <w:pStyle w:val="31"/>
        <w:rPr>
          <w:rFonts w:asciiTheme="minorHAnsi" w:eastAsiaTheme="minorEastAsia" w:hAnsiTheme="minorHAnsi" w:cstheme="minorBidi"/>
          <w:kern w:val="2"/>
          <w:sz w:val="21"/>
          <w:szCs w:val="22"/>
          <w:lang w:val="en-US" w:eastAsia="zh-CN"/>
        </w:rPr>
      </w:pPr>
      <w:r>
        <w:t>7.1.9</w:t>
      </w:r>
      <w:r>
        <w:tab/>
        <w:t>Underlying Network Identifier (UNetwork-ID)</w:t>
      </w:r>
      <w:r>
        <w:tab/>
      </w:r>
      <w:r>
        <w:fldChar w:fldCharType="begin"/>
      </w:r>
      <w:r>
        <w:instrText xml:space="preserve"> PAGEREF _Toc2175758 \h </w:instrText>
      </w:r>
      <w:r>
        <w:fldChar w:fldCharType="separate"/>
      </w:r>
      <w:r>
        <w:t>50</w:t>
      </w:r>
      <w:r>
        <w:fldChar w:fldCharType="end"/>
      </w:r>
    </w:p>
    <w:p w14:paraId="02C57E66" w14:textId="77777777" w:rsidR="0061318C" w:rsidRDefault="0061318C">
      <w:pPr>
        <w:pStyle w:val="31"/>
        <w:rPr>
          <w:rFonts w:asciiTheme="minorHAnsi" w:eastAsiaTheme="minorEastAsia" w:hAnsiTheme="minorHAnsi" w:cstheme="minorBidi"/>
          <w:kern w:val="2"/>
          <w:sz w:val="21"/>
          <w:szCs w:val="22"/>
          <w:lang w:val="en-US" w:eastAsia="zh-CN"/>
        </w:rPr>
      </w:pPr>
      <w:r>
        <w:t>7.1.10</w:t>
      </w:r>
      <w:r>
        <w:tab/>
        <w:t>Trigger Recipient Identifier (Trigger-Recipient-ID)</w:t>
      </w:r>
      <w:r>
        <w:tab/>
      </w:r>
      <w:r>
        <w:fldChar w:fldCharType="begin"/>
      </w:r>
      <w:r>
        <w:instrText xml:space="preserve"> PAGEREF _Toc2175759 \h </w:instrText>
      </w:r>
      <w:r>
        <w:fldChar w:fldCharType="separate"/>
      </w:r>
      <w:r>
        <w:t>50</w:t>
      </w:r>
      <w:r>
        <w:fldChar w:fldCharType="end"/>
      </w:r>
    </w:p>
    <w:p w14:paraId="6D8EB9B0" w14:textId="77777777" w:rsidR="0061318C" w:rsidRDefault="0061318C">
      <w:pPr>
        <w:pStyle w:val="31"/>
        <w:rPr>
          <w:rFonts w:asciiTheme="minorHAnsi" w:eastAsiaTheme="minorEastAsia" w:hAnsiTheme="minorHAnsi" w:cstheme="minorBidi"/>
          <w:kern w:val="2"/>
          <w:sz w:val="21"/>
          <w:szCs w:val="22"/>
          <w:lang w:val="en-US" w:eastAsia="zh-CN"/>
        </w:rPr>
      </w:pPr>
      <w:r>
        <w:t>7.1.11</w:t>
      </w:r>
      <w:r>
        <w:tab/>
      </w:r>
      <w:r w:rsidRPr="00A76E04">
        <w:rPr>
          <w:rFonts w:eastAsia="宋体"/>
          <w:lang w:eastAsia="zh-CN"/>
        </w:rPr>
        <w:t>Void</w:t>
      </w:r>
      <w:r>
        <w:tab/>
      </w:r>
      <w:r>
        <w:fldChar w:fldCharType="begin"/>
      </w:r>
      <w:r>
        <w:instrText xml:space="preserve"> PAGEREF _Toc2175760 \h </w:instrText>
      </w:r>
      <w:r>
        <w:fldChar w:fldCharType="separate"/>
      </w:r>
      <w:r>
        <w:t>50</w:t>
      </w:r>
      <w:r>
        <w:fldChar w:fldCharType="end"/>
      </w:r>
    </w:p>
    <w:p w14:paraId="17767C58" w14:textId="77777777" w:rsidR="0061318C" w:rsidRDefault="0061318C">
      <w:pPr>
        <w:pStyle w:val="31"/>
        <w:rPr>
          <w:rFonts w:asciiTheme="minorHAnsi" w:eastAsiaTheme="minorEastAsia" w:hAnsiTheme="minorHAnsi" w:cstheme="minorBidi"/>
          <w:kern w:val="2"/>
          <w:sz w:val="21"/>
          <w:szCs w:val="22"/>
          <w:lang w:val="en-US" w:eastAsia="zh-CN"/>
        </w:rPr>
      </w:pPr>
      <w:r>
        <w:t>7.1.12</w:t>
      </w:r>
      <w:r>
        <w:tab/>
      </w:r>
      <w:r w:rsidRPr="00A76E04">
        <w:rPr>
          <w:rFonts w:eastAsia="宋体"/>
          <w:lang w:eastAsia="zh-CN"/>
        </w:rPr>
        <w:t>Void</w:t>
      </w:r>
      <w:r>
        <w:tab/>
      </w:r>
      <w:r>
        <w:fldChar w:fldCharType="begin"/>
      </w:r>
      <w:r>
        <w:instrText xml:space="preserve"> PAGEREF _Toc2175761 \h </w:instrText>
      </w:r>
      <w:r>
        <w:fldChar w:fldCharType="separate"/>
      </w:r>
      <w:r>
        <w:t>50</w:t>
      </w:r>
      <w:r>
        <w:fldChar w:fldCharType="end"/>
      </w:r>
    </w:p>
    <w:p w14:paraId="378CF9A3" w14:textId="77777777" w:rsidR="0061318C" w:rsidRDefault="0061318C">
      <w:pPr>
        <w:pStyle w:val="31"/>
        <w:rPr>
          <w:rFonts w:asciiTheme="minorHAnsi" w:eastAsiaTheme="minorEastAsia" w:hAnsiTheme="minorHAnsi" w:cstheme="minorBidi"/>
          <w:kern w:val="2"/>
          <w:sz w:val="21"/>
          <w:szCs w:val="22"/>
          <w:lang w:val="en-US" w:eastAsia="zh-CN"/>
        </w:rPr>
      </w:pPr>
      <w:r>
        <w:t>7.1.13</w:t>
      </w:r>
      <w:r>
        <w:tab/>
        <w:t>M2M Service Profile Identifier (M2M-Service-Profile-ID)</w:t>
      </w:r>
      <w:r>
        <w:tab/>
      </w:r>
      <w:r>
        <w:fldChar w:fldCharType="begin"/>
      </w:r>
      <w:r>
        <w:instrText xml:space="preserve"> PAGEREF _Toc2175762 \h </w:instrText>
      </w:r>
      <w:r>
        <w:fldChar w:fldCharType="separate"/>
      </w:r>
      <w:r>
        <w:t>50</w:t>
      </w:r>
      <w:r>
        <w:fldChar w:fldCharType="end"/>
      </w:r>
    </w:p>
    <w:p w14:paraId="3651A880" w14:textId="77777777" w:rsidR="0061318C" w:rsidRDefault="0061318C">
      <w:pPr>
        <w:pStyle w:val="31"/>
        <w:rPr>
          <w:rFonts w:asciiTheme="minorHAnsi" w:eastAsiaTheme="minorEastAsia" w:hAnsiTheme="minorHAnsi" w:cstheme="minorBidi"/>
          <w:kern w:val="2"/>
          <w:sz w:val="21"/>
          <w:szCs w:val="22"/>
          <w:lang w:val="en-US" w:eastAsia="zh-CN"/>
        </w:rPr>
      </w:pPr>
      <w:r>
        <w:t>7.1.1</w:t>
      </w:r>
      <w:r w:rsidRPr="00A76E04">
        <w:rPr>
          <w:rFonts w:eastAsiaTheme="minorEastAsia"/>
          <w:lang w:eastAsia="zh-CN"/>
        </w:rPr>
        <w:t>4</w:t>
      </w:r>
      <w:r>
        <w:tab/>
        <w:t>Role Identifier (Role-ID)</w:t>
      </w:r>
      <w:r>
        <w:tab/>
      </w:r>
      <w:r>
        <w:fldChar w:fldCharType="begin"/>
      </w:r>
      <w:r>
        <w:instrText xml:space="preserve"> PAGEREF _Toc2175763 \h </w:instrText>
      </w:r>
      <w:r>
        <w:fldChar w:fldCharType="separate"/>
      </w:r>
      <w:r>
        <w:t>50</w:t>
      </w:r>
      <w:r>
        <w:fldChar w:fldCharType="end"/>
      </w:r>
    </w:p>
    <w:p w14:paraId="75B9F882" w14:textId="77777777" w:rsidR="0061318C" w:rsidRDefault="0061318C">
      <w:pPr>
        <w:pStyle w:val="31"/>
        <w:rPr>
          <w:rFonts w:asciiTheme="minorHAnsi" w:eastAsiaTheme="minorEastAsia" w:hAnsiTheme="minorHAnsi" w:cstheme="minorBidi"/>
          <w:kern w:val="2"/>
          <w:sz w:val="21"/>
          <w:szCs w:val="22"/>
          <w:lang w:val="en-US" w:eastAsia="zh-CN"/>
        </w:rPr>
      </w:pPr>
      <w:r>
        <w:t>7.1.1</w:t>
      </w:r>
      <w:r w:rsidRPr="00A76E04">
        <w:rPr>
          <w:rFonts w:eastAsiaTheme="minorEastAsia"/>
          <w:lang w:eastAsia="zh-CN"/>
        </w:rPr>
        <w:t>5</w:t>
      </w:r>
      <w:r>
        <w:tab/>
      </w:r>
      <w:r w:rsidRPr="00A76E04">
        <w:rPr>
          <w:rFonts w:eastAsiaTheme="minorEastAsia"/>
          <w:lang w:eastAsia="zh-CN"/>
        </w:rPr>
        <w:t>T</w:t>
      </w:r>
      <w:r>
        <w:t>oken Identifier (Token-ID)</w:t>
      </w:r>
      <w:r>
        <w:tab/>
      </w:r>
      <w:r>
        <w:fldChar w:fldCharType="begin"/>
      </w:r>
      <w:r>
        <w:instrText xml:space="preserve"> PAGEREF _Toc2175764 \h </w:instrText>
      </w:r>
      <w:r>
        <w:fldChar w:fldCharType="separate"/>
      </w:r>
      <w:r>
        <w:t>50</w:t>
      </w:r>
      <w:r>
        <w:fldChar w:fldCharType="end"/>
      </w:r>
    </w:p>
    <w:p w14:paraId="7A7F9466" w14:textId="77777777" w:rsidR="0061318C" w:rsidRDefault="0061318C">
      <w:pPr>
        <w:pStyle w:val="31"/>
        <w:rPr>
          <w:rFonts w:asciiTheme="minorHAnsi" w:eastAsiaTheme="minorEastAsia" w:hAnsiTheme="minorHAnsi" w:cstheme="minorBidi"/>
          <w:kern w:val="2"/>
          <w:sz w:val="21"/>
          <w:szCs w:val="22"/>
          <w:lang w:val="en-US" w:eastAsia="zh-CN"/>
        </w:rPr>
      </w:pPr>
      <w:r>
        <w:t>7.1.</w:t>
      </w:r>
      <w:r w:rsidRPr="00A76E04">
        <w:rPr>
          <w:rFonts w:eastAsia="宋体"/>
          <w:lang w:eastAsia="zh-CN"/>
        </w:rPr>
        <w:t xml:space="preserve">16 Local </w:t>
      </w:r>
      <w:r>
        <w:t>Token Identifier (Local-Token-ID)</w:t>
      </w:r>
      <w:r>
        <w:tab/>
      </w:r>
      <w:r>
        <w:fldChar w:fldCharType="begin"/>
      </w:r>
      <w:r>
        <w:instrText xml:space="preserve"> PAGEREF _Toc2175765 \h </w:instrText>
      </w:r>
      <w:r>
        <w:fldChar w:fldCharType="separate"/>
      </w:r>
      <w:r>
        <w:t>51</w:t>
      </w:r>
      <w:r>
        <w:fldChar w:fldCharType="end"/>
      </w:r>
    </w:p>
    <w:p w14:paraId="0B6D12F5" w14:textId="77777777" w:rsidR="0061318C" w:rsidRDefault="0061318C">
      <w:pPr>
        <w:pStyle w:val="20"/>
        <w:rPr>
          <w:rFonts w:asciiTheme="minorHAnsi" w:eastAsiaTheme="minorEastAsia" w:hAnsiTheme="minorHAnsi" w:cstheme="minorBidi"/>
          <w:kern w:val="2"/>
          <w:sz w:val="21"/>
          <w:szCs w:val="22"/>
          <w:lang w:val="en-US" w:eastAsia="zh-CN"/>
        </w:rPr>
      </w:pPr>
      <w:r>
        <w:t>7.2</w:t>
      </w:r>
      <w:r>
        <w:tab/>
        <w:t>M2M-SP-ID, CSE-ID, App-ID and AE-ID and resource Identifier formats</w:t>
      </w:r>
      <w:r>
        <w:tab/>
      </w:r>
      <w:r>
        <w:fldChar w:fldCharType="begin"/>
      </w:r>
      <w:r>
        <w:instrText xml:space="preserve"> PAGEREF _Toc2175766 \h </w:instrText>
      </w:r>
      <w:r>
        <w:fldChar w:fldCharType="separate"/>
      </w:r>
      <w:r>
        <w:t>51</w:t>
      </w:r>
      <w:r>
        <w:fldChar w:fldCharType="end"/>
      </w:r>
    </w:p>
    <w:p w14:paraId="727CE4E4" w14:textId="77777777" w:rsidR="0061318C" w:rsidRDefault="0061318C">
      <w:pPr>
        <w:pStyle w:val="20"/>
        <w:rPr>
          <w:rFonts w:asciiTheme="minorHAnsi" w:eastAsiaTheme="minorEastAsia" w:hAnsiTheme="minorHAnsi" w:cstheme="minorBidi"/>
          <w:kern w:val="2"/>
          <w:sz w:val="21"/>
          <w:szCs w:val="22"/>
          <w:lang w:val="en-US" w:eastAsia="zh-CN"/>
        </w:rPr>
      </w:pPr>
      <w:r>
        <w:t>7.3</w:t>
      </w:r>
      <w:r>
        <w:tab/>
        <w:t>M2M Identifiers lifecycle and characteristics</w:t>
      </w:r>
      <w:r>
        <w:tab/>
      </w:r>
      <w:r>
        <w:fldChar w:fldCharType="begin"/>
      </w:r>
      <w:r>
        <w:instrText xml:space="preserve"> PAGEREF _Toc2175767 \h </w:instrText>
      </w:r>
      <w:r>
        <w:fldChar w:fldCharType="separate"/>
      </w:r>
      <w:r>
        <w:t>62</w:t>
      </w:r>
      <w:r>
        <w:fldChar w:fldCharType="end"/>
      </w:r>
    </w:p>
    <w:p w14:paraId="3C65FF41" w14:textId="77777777" w:rsidR="0061318C" w:rsidRDefault="0061318C">
      <w:pPr>
        <w:pStyle w:val="10"/>
        <w:rPr>
          <w:rFonts w:asciiTheme="minorHAnsi" w:eastAsiaTheme="minorEastAsia" w:hAnsiTheme="minorHAnsi" w:cstheme="minorBidi"/>
          <w:kern w:val="2"/>
          <w:sz w:val="21"/>
          <w:szCs w:val="22"/>
          <w:lang w:val="en-US" w:eastAsia="zh-CN"/>
        </w:rPr>
      </w:pPr>
      <w:r>
        <w:lastRenderedPageBreak/>
        <w:t>8</w:t>
      </w:r>
      <w:r>
        <w:tab/>
        <w:t>Description and Flows of Reference Points</w:t>
      </w:r>
      <w:r>
        <w:tab/>
      </w:r>
      <w:r>
        <w:fldChar w:fldCharType="begin"/>
      </w:r>
      <w:r>
        <w:instrText xml:space="preserve"> PAGEREF _Toc2175768 \h </w:instrText>
      </w:r>
      <w:r>
        <w:fldChar w:fldCharType="separate"/>
      </w:r>
      <w:r>
        <w:t>64</w:t>
      </w:r>
      <w:r>
        <w:fldChar w:fldCharType="end"/>
      </w:r>
    </w:p>
    <w:p w14:paraId="2FFE4757" w14:textId="77777777" w:rsidR="0061318C" w:rsidRDefault="0061318C">
      <w:pPr>
        <w:pStyle w:val="20"/>
        <w:rPr>
          <w:rFonts w:asciiTheme="minorHAnsi" w:eastAsiaTheme="minorEastAsia" w:hAnsiTheme="minorHAnsi" w:cstheme="minorBidi"/>
          <w:kern w:val="2"/>
          <w:sz w:val="21"/>
          <w:szCs w:val="22"/>
          <w:lang w:val="en-US" w:eastAsia="zh-CN"/>
        </w:rPr>
      </w:pPr>
      <w:r>
        <w:t>8.1</w:t>
      </w:r>
      <w:r>
        <w:tab/>
        <w:t>General Communication Flow Scheme on Mca and Mcc Reference Points</w:t>
      </w:r>
      <w:r>
        <w:tab/>
      </w:r>
      <w:r>
        <w:fldChar w:fldCharType="begin"/>
      </w:r>
      <w:r>
        <w:instrText xml:space="preserve"> PAGEREF _Toc2175769 \h </w:instrText>
      </w:r>
      <w:r>
        <w:fldChar w:fldCharType="separate"/>
      </w:r>
      <w:r>
        <w:t>64</w:t>
      </w:r>
      <w:r>
        <w:fldChar w:fldCharType="end"/>
      </w:r>
    </w:p>
    <w:p w14:paraId="4903AF91" w14:textId="77777777" w:rsidR="0061318C" w:rsidRDefault="0061318C">
      <w:pPr>
        <w:pStyle w:val="31"/>
        <w:rPr>
          <w:rFonts w:asciiTheme="minorHAnsi" w:eastAsiaTheme="minorEastAsia" w:hAnsiTheme="minorHAnsi" w:cstheme="minorBidi"/>
          <w:kern w:val="2"/>
          <w:sz w:val="21"/>
          <w:szCs w:val="22"/>
          <w:lang w:val="en-US" w:eastAsia="zh-CN"/>
        </w:rPr>
      </w:pPr>
      <w:r>
        <w:t>8.1.0</w:t>
      </w:r>
      <w:r>
        <w:tab/>
        <w:t>Overview</w:t>
      </w:r>
      <w:r>
        <w:tab/>
      </w:r>
      <w:r>
        <w:fldChar w:fldCharType="begin"/>
      </w:r>
      <w:r>
        <w:instrText xml:space="preserve"> PAGEREF _Toc2175770 \h </w:instrText>
      </w:r>
      <w:r>
        <w:fldChar w:fldCharType="separate"/>
      </w:r>
      <w:r>
        <w:t>64</w:t>
      </w:r>
      <w:r>
        <w:fldChar w:fldCharType="end"/>
      </w:r>
    </w:p>
    <w:p w14:paraId="2D733B26" w14:textId="77777777" w:rsidR="0061318C" w:rsidRDefault="0061318C">
      <w:pPr>
        <w:pStyle w:val="31"/>
        <w:rPr>
          <w:rFonts w:asciiTheme="minorHAnsi" w:eastAsiaTheme="minorEastAsia" w:hAnsiTheme="minorHAnsi" w:cstheme="minorBidi"/>
          <w:kern w:val="2"/>
          <w:sz w:val="21"/>
          <w:szCs w:val="22"/>
          <w:lang w:val="en-US" w:eastAsia="zh-CN"/>
        </w:rPr>
      </w:pPr>
      <w:r>
        <w:t>8.1.1</w:t>
      </w:r>
      <w:r>
        <w:tab/>
        <w:t>Description</w:t>
      </w:r>
      <w:r>
        <w:tab/>
      </w:r>
      <w:r>
        <w:fldChar w:fldCharType="begin"/>
      </w:r>
      <w:r>
        <w:instrText xml:space="preserve"> PAGEREF _Toc2175771 \h </w:instrText>
      </w:r>
      <w:r>
        <w:fldChar w:fldCharType="separate"/>
      </w:r>
      <w:r>
        <w:t>64</w:t>
      </w:r>
      <w:r>
        <w:fldChar w:fldCharType="end"/>
      </w:r>
    </w:p>
    <w:p w14:paraId="38B0E2BE" w14:textId="77777777" w:rsidR="0061318C" w:rsidRDefault="0061318C">
      <w:pPr>
        <w:pStyle w:val="31"/>
        <w:rPr>
          <w:rFonts w:asciiTheme="minorHAnsi" w:eastAsiaTheme="minorEastAsia" w:hAnsiTheme="minorHAnsi" w:cstheme="minorBidi"/>
          <w:kern w:val="2"/>
          <w:sz w:val="21"/>
          <w:szCs w:val="22"/>
          <w:lang w:val="en-US" w:eastAsia="zh-CN"/>
        </w:rPr>
      </w:pPr>
      <w:r>
        <w:t>8.1.2</w:t>
      </w:r>
      <w:r>
        <w:tab/>
        <w:t>Request</w:t>
      </w:r>
      <w:r>
        <w:tab/>
      </w:r>
      <w:r>
        <w:fldChar w:fldCharType="begin"/>
      </w:r>
      <w:r>
        <w:instrText xml:space="preserve"> PAGEREF _Toc2175772 \h </w:instrText>
      </w:r>
      <w:r>
        <w:fldChar w:fldCharType="separate"/>
      </w:r>
      <w:r>
        <w:t>64</w:t>
      </w:r>
      <w:r>
        <w:fldChar w:fldCharType="end"/>
      </w:r>
    </w:p>
    <w:p w14:paraId="74F766DE" w14:textId="77777777" w:rsidR="0061318C" w:rsidRDefault="0061318C">
      <w:pPr>
        <w:pStyle w:val="31"/>
        <w:rPr>
          <w:rFonts w:asciiTheme="minorHAnsi" w:eastAsiaTheme="minorEastAsia" w:hAnsiTheme="minorHAnsi" w:cstheme="minorBidi"/>
          <w:kern w:val="2"/>
          <w:sz w:val="21"/>
          <w:szCs w:val="22"/>
          <w:lang w:val="en-US" w:eastAsia="zh-CN"/>
        </w:rPr>
      </w:pPr>
      <w:r>
        <w:t>8.1.3</w:t>
      </w:r>
      <w:r>
        <w:tab/>
        <w:t>Response</w:t>
      </w:r>
      <w:r>
        <w:tab/>
      </w:r>
      <w:r>
        <w:fldChar w:fldCharType="begin"/>
      </w:r>
      <w:r>
        <w:instrText xml:space="preserve"> PAGEREF _Toc2175773 \h </w:instrText>
      </w:r>
      <w:r>
        <w:fldChar w:fldCharType="separate"/>
      </w:r>
      <w:r>
        <w:t>75</w:t>
      </w:r>
      <w:r>
        <w:fldChar w:fldCharType="end"/>
      </w:r>
    </w:p>
    <w:p w14:paraId="5232364D" w14:textId="77777777" w:rsidR="0061318C" w:rsidRDefault="0061318C">
      <w:pPr>
        <w:pStyle w:val="20"/>
        <w:rPr>
          <w:rFonts w:asciiTheme="minorHAnsi" w:eastAsiaTheme="minorEastAsia" w:hAnsiTheme="minorHAnsi" w:cstheme="minorBidi"/>
          <w:kern w:val="2"/>
          <w:sz w:val="21"/>
          <w:szCs w:val="22"/>
          <w:lang w:val="en-US" w:eastAsia="zh-CN"/>
        </w:rPr>
      </w:pPr>
      <w:r>
        <w:t>8.2</w:t>
      </w:r>
      <w:r>
        <w:tab/>
        <w:t>Procedures for Accessing Resources</w:t>
      </w:r>
      <w:r>
        <w:tab/>
      </w:r>
      <w:r>
        <w:fldChar w:fldCharType="begin"/>
      </w:r>
      <w:r>
        <w:instrText xml:space="preserve"> PAGEREF _Toc2175774 \h </w:instrText>
      </w:r>
      <w:r>
        <w:fldChar w:fldCharType="separate"/>
      </w:r>
      <w:r>
        <w:t>79</w:t>
      </w:r>
      <w:r>
        <w:fldChar w:fldCharType="end"/>
      </w:r>
    </w:p>
    <w:p w14:paraId="6B5A184A" w14:textId="77777777" w:rsidR="0061318C" w:rsidRDefault="0061318C">
      <w:pPr>
        <w:pStyle w:val="31"/>
        <w:rPr>
          <w:rFonts w:asciiTheme="minorHAnsi" w:eastAsiaTheme="minorEastAsia" w:hAnsiTheme="minorHAnsi" w:cstheme="minorBidi"/>
          <w:kern w:val="2"/>
          <w:sz w:val="21"/>
          <w:szCs w:val="22"/>
          <w:lang w:val="en-US" w:eastAsia="zh-CN"/>
        </w:rPr>
      </w:pPr>
      <w:r>
        <w:t>8.2.0</w:t>
      </w:r>
      <w:r>
        <w:tab/>
        <w:t>Overview</w:t>
      </w:r>
      <w:r>
        <w:tab/>
      </w:r>
      <w:r>
        <w:fldChar w:fldCharType="begin"/>
      </w:r>
      <w:r>
        <w:instrText xml:space="preserve"> PAGEREF _Toc2175775 \h </w:instrText>
      </w:r>
      <w:r>
        <w:fldChar w:fldCharType="separate"/>
      </w:r>
      <w:r>
        <w:t>79</w:t>
      </w:r>
      <w:r>
        <w:fldChar w:fldCharType="end"/>
      </w:r>
    </w:p>
    <w:p w14:paraId="7A62B36F" w14:textId="77777777" w:rsidR="0061318C" w:rsidRDefault="0061318C">
      <w:pPr>
        <w:pStyle w:val="31"/>
        <w:rPr>
          <w:rFonts w:asciiTheme="minorHAnsi" w:eastAsiaTheme="minorEastAsia" w:hAnsiTheme="minorHAnsi" w:cstheme="minorBidi"/>
          <w:kern w:val="2"/>
          <w:sz w:val="21"/>
          <w:szCs w:val="22"/>
          <w:lang w:val="en-US" w:eastAsia="zh-CN"/>
        </w:rPr>
      </w:pPr>
      <w:r>
        <w:t>8.2.1</w:t>
      </w:r>
      <w:r>
        <w:tab/>
        <w:t>Accessing Resources in CSEs - Blocking Requests</w:t>
      </w:r>
      <w:r>
        <w:tab/>
      </w:r>
      <w:r>
        <w:fldChar w:fldCharType="begin"/>
      </w:r>
      <w:r>
        <w:instrText xml:space="preserve"> PAGEREF _Toc2175776 \h </w:instrText>
      </w:r>
      <w:r>
        <w:fldChar w:fldCharType="separate"/>
      </w:r>
      <w:r>
        <w:t>79</w:t>
      </w:r>
      <w:r>
        <w:fldChar w:fldCharType="end"/>
      </w:r>
    </w:p>
    <w:p w14:paraId="378AA089" w14:textId="77777777" w:rsidR="0061318C" w:rsidRDefault="0061318C">
      <w:pPr>
        <w:pStyle w:val="41"/>
        <w:rPr>
          <w:rFonts w:asciiTheme="minorHAnsi" w:eastAsiaTheme="minorEastAsia" w:hAnsiTheme="minorHAnsi" w:cstheme="minorBidi"/>
          <w:kern w:val="2"/>
          <w:sz w:val="21"/>
          <w:szCs w:val="22"/>
          <w:lang w:val="en-US" w:eastAsia="zh-CN"/>
        </w:rPr>
      </w:pPr>
      <w:r>
        <w:t>8.2.1.0</w:t>
      </w:r>
      <w:r>
        <w:tab/>
        <w:t>Overview</w:t>
      </w:r>
      <w:r>
        <w:tab/>
      </w:r>
      <w:r>
        <w:fldChar w:fldCharType="begin"/>
      </w:r>
      <w:r>
        <w:instrText xml:space="preserve"> PAGEREF _Toc2175777 \h </w:instrText>
      </w:r>
      <w:r>
        <w:fldChar w:fldCharType="separate"/>
      </w:r>
      <w:r>
        <w:t>79</w:t>
      </w:r>
      <w:r>
        <w:fldChar w:fldCharType="end"/>
      </w:r>
    </w:p>
    <w:p w14:paraId="5C3D814F" w14:textId="77777777" w:rsidR="0061318C" w:rsidRDefault="0061318C">
      <w:pPr>
        <w:pStyle w:val="41"/>
        <w:rPr>
          <w:rFonts w:asciiTheme="minorHAnsi" w:eastAsiaTheme="minorEastAsia" w:hAnsiTheme="minorHAnsi" w:cstheme="minorBidi"/>
          <w:kern w:val="2"/>
          <w:sz w:val="21"/>
          <w:szCs w:val="22"/>
          <w:lang w:val="en-US" w:eastAsia="zh-CN"/>
        </w:rPr>
      </w:pPr>
      <w:r>
        <w:t>8.2.1.1</w:t>
      </w:r>
      <w:r>
        <w:tab/>
        <w:t>M2M Requests Routing Policies</w:t>
      </w:r>
      <w:r>
        <w:tab/>
      </w:r>
      <w:r>
        <w:fldChar w:fldCharType="begin"/>
      </w:r>
      <w:r>
        <w:instrText xml:space="preserve"> PAGEREF _Toc2175778 \h </w:instrText>
      </w:r>
      <w:r>
        <w:fldChar w:fldCharType="separate"/>
      </w:r>
      <w:r>
        <w:t>83</w:t>
      </w:r>
      <w:r>
        <w:fldChar w:fldCharType="end"/>
      </w:r>
    </w:p>
    <w:p w14:paraId="3E968FDD" w14:textId="77777777" w:rsidR="0061318C" w:rsidRDefault="0061318C">
      <w:pPr>
        <w:pStyle w:val="41"/>
        <w:rPr>
          <w:rFonts w:asciiTheme="minorHAnsi" w:eastAsiaTheme="minorEastAsia" w:hAnsiTheme="minorHAnsi" w:cstheme="minorBidi"/>
          <w:kern w:val="2"/>
          <w:sz w:val="21"/>
          <w:szCs w:val="22"/>
          <w:lang w:val="en-US" w:eastAsia="zh-CN"/>
        </w:rPr>
      </w:pPr>
      <w:r>
        <w:t>8.2.1.2</w:t>
      </w:r>
      <w:r>
        <w:tab/>
        <w:t>Inter SP Domain M2M Request Routing</w:t>
      </w:r>
      <w:r>
        <w:tab/>
      </w:r>
      <w:r>
        <w:fldChar w:fldCharType="begin"/>
      </w:r>
      <w:r>
        <w:instrText xml:space="preserve"> PAGEREF _Toc2175779 \h </w:instrText>
      </w:r>
      <w:r>
        <w:fldChar w:fldCharType="separate"/>
      </w:r>
      <w:r>
        <w:t>84</w:t>
      </w:r>
      <w:r>
        <w:fldChar w:fldCharType="end"/>
      </w:r>
    </w:p>
    <w:p w14:paraId="3119D4CC" w14:textId="77777777" w:rsidR="0061318C" w:rsidRDefault="0061318C">
      <w:pPr>
        <w:pStyle w:val="31"/>
        <w:rPr>
          <w:rFonts w:asciiTheme="minorHAnsi" w:eastAsiaTheme="minorEastAsia" w:hAnsiTheme="minorHAnsi" w:cstheme="minorBidi"/>
          <w:kern w:val="2"/>
          <w:sz w:val="21"/>
          <w:szCs w:val="22"/>
          <w:lang w:val="en-US" w:eastAsia="zh-CN"/>
        </w:rPr>
      </w:pPr>
      <w:r>
        <w:t>8.2.2</w:t>
      </w:r>
      <w:r>
        <w:tab/>
        <w:t>Accessing Resources in CSEs - Non-Blocking Requests</w:t>
      </w:r>
      <w:r>
        <w:tab/>
      </w:r>
      <w:r>
        <w:fldChar w:fldCharType="begin"/>
      </w:r>
      <w:r>
        <w:instrText xml:space="preserve"> PAGEREF _Toc2175780 \h </w:instrText>
      </w:r>
      <w:r>
        <w:fldChar w:fldCharType="separate"/>
      </w:r>
      <w:r>
        <w:t>84</w:t>
      </w:r>
      <w:r>
        <w:fldChar w:fldCharType="end"/>
      </w:r>
    </w:p>
    <w:p w14:paraId="470562D6" w14:textId="77777777" w:rsidR="0061318C" w:rsidRDefault="0061318C">
      <w:pPr>
        <w:pStyle w:val="41"/>
        <w:rPr>
          <w:rFonts w:asciiTheme="minorHAnsi" w:eastAsiaTheme="minorEastAsia" w:hAnsiTheme="minorHAnsi" w:cstheme="minorBidi"/>
          <w:kern w:val="2"/>
          <w:sz w:val="21"/>
          <w:szCs w:val="22"/>
          <w:lang w:val="en-US" w:eastAsia="zh-CN"/>
        </w:rPr>
      </w:pPr>
      <w:r>
        <w:t>8.2.2.1</w:t>
      </w:r>
      <w:r>
        <w:tab/>
        <w:t>Response with Acknowledgement and optional Reference to Request Context and Capturing Result of Requested Operation</w:t>
      </w:r>
      <w:r>
        <w:tab/>
      </w:r>
      <w:r>
        <w:fldChar w:fldCharType="begin"/>
      </w:r>
      <w:r>
        <w:instrText xml:space="preserve"> PAGEREF _Toc2175781 \h </w:instrText>
      </w:r>
      <w:r>
        <w:fldChar w:fldCharType="separate"/>
      </w:r>
      <w:r>
        <w:t>84</w:t>
      </w:r>
      <w:r>
        <w:fldChar w:fldCharType="end"/>
      </w:r>
    </w:p>
    <w:p w14:paraId="34AD8595" w14:textId="77777777" w:rsidR="0061318C" w:rsidRDefault="0061318C">
      <w:pPr>
        <w:pStyle w:val="41"/>
        <w:rPr>
          <w:rFonts w:asciiTheme="minorHAnsi" w:eastAsiaTheme="minorEastAsia" w:hAnsiTheme="minorHAnsi" w:cstheme="minorBidi"/>
          <w:kern w:val="2"/>
          <w:sz w:val="21"/>
          <w:szCs w:val="22"/>
          <w:lang w:val="en-US" w:eastAsia="zh-CN"/>
        </w:rPr>
      </w:pPr>
      <w:r>
        <w:t>8.2.2.2</w:t>
      </w:r>
      <w:r>
        <w:tab/>
        <w:t>Synchronous Case</w:t>
      </w:r>
      <w:r>
        <w:tab/>
      </w:r>
      <w:r>
        <w:fldChar w:fldCharType="begin"/>
      </w:r>
      <w:r>
        <w:instrText xml:space="preserve"> PAGEREF _Toc2175782 \h </w:instrText>
      </w:r>
      <w:r>
        <w:fldChar w:fldCharType="separate"/>
      </w:r>
      <w:r>
        <w:t>84</w:t>
      </w:r>
      <w:r>
        <w:fldChar w:fldCharType="end"/>
      </w:r>
    </w:p>
    <w:p w14:paraId="7FEA76CC" w14:textId="77777777" w:rsidR="0061318C" w:rsidRDefault="0061318C">
      <w:pPr>
        <w:pStyle w:val="41"/>
        <w:rPr>
          <w:rFonts w:asciiTheme="minorHAnsi" w:eastAsiaTheme="minorEastAsia" w:hAnsiTheme="minorHAnsi" w:cstheme="minorBidi"/>
          <w:kern w:val="2"/>
          <w:sz w:val="21"/>
          <w:szCs w:val="22"/>
          <w:lang w:val="en-US" w:eastAsia="zh-CN"/>
        </w:rPr>
      </w:pPr>
      <w:r>
        <w:t>8.2.2.3</w:t>
      </w:r>
      <w:r>
        <w:tab/>
        <w:t>Asynchronous Case</w:t>
      </w:r>
      <w:r>
        <w:tab/>
      </w:r>
      <w:r>
        <w:fldChar w:fldCharType="begin"/>
      </w:r>
      <w:r>
        <w:instrText xml:space="preserve"> PAGEREF _Toc2175783 \h </w:instrText>
      </w:r>
      <w:r>
        <w:fldChar w:fldCharType="separate"/>
      </w:r>
      <w:r>
        <w:t>87</w:t>
      </w:r>
      <w:r>
        <w:fldChar w:fldCharType="end"/>
      </w:r>
    </w:p>
    <w:p w14:paraId="60DC6FDC" w14:textId="77777777" w:rsidR="0061318C" w:rsidRDefault="0061318C">
      <w:pPr>
        <w:pStyle w:val="20"/>
        <w:rPr>
          <w:rFonts w:asciiTheme="minorHAnsi" w:eastAsiaTheme="minorEastAsia" w:hAnsiTheme="minorHAnsi" w:cstheme="minorBidi"/>
          <w:kern w:val="2"/>
          <w:sz w:val="21"/>
          <w:szCs w:val="22"/>
          <w:lang w:val="en-US" w:eastAsia="zh-CN"/>
        </w:rPr>
      </w:pPr>
      <w:r>
        <w:t>8.3</w:t>
      </w:r>
      <w:r>
        <w:tab/>
        <w:t>Procedures for interaction with Underlying Networks</w:t>
      </w:r>
      <w:r>
        <w:tab/>
      </w:r>
      <w:r>
        <w:fldChar w:fldCharType="begin"/>
      </w:r>
      <w:r>
        <w:instrText xml:space="preserve"> PAGEREF _Toc2175784 \h </w:instrText>
      </w:r>
      <w:r>
        <w:fldChar w:fldCharType="separate"/>
      </w:r>
      <w:r>
        <w:t>88</w:t>
      </w:r>
      <w:r>
        <w:fldChar w:fldCharType="end"/>
      </w:r>
    </w:p>
    <w:p w14:paraId="03BC3F97" w14:textId="77777777" w:rsidR="0061318C" w:rsidRDefault="0061318C">
      <w:pPr>
        <w:pStyle w:val="31"/>
        <w:rPr>
          <w:rFonts w:asciiTheme="minorHAnsi" w:eastAsiaTheme="minorEastAsia" w:hAnsiTheme="minorHAnsi" w:cstheme="minorBidi"/>
          <w:kern w:val="2"/>
          <w:sz w:val="21"/>
          <w:szCs w:val="22"/>
          <w:lang w:val="en-US" w:eastAsia="zh-CN"/>
        </w:rPr>
      </w:pPr>
      <w:r>
        <w:t>8.3.1</w:t>
      </w:r>
      <w:r w:rsidRPr="00A76E04">
        <w:rPr>
          <w:rFonts w:eastAsia="宋体"/>
          <w:lang w:eastAsia="zh-CN"/>
        </w:rPr>
        <w:tab/>
      </w:r>
      <w:r>
        <w:t>Introduction</w:t>
      </w:r>
      <w:r>
        <w:tab/>
      </w:r>
      <w:r>
        <w:fldChar w:fldCharType="begin"/>
      </w:r>
      <w:r>
        <w:instrText xml:space="preserve"> PAGEREF _Toc2175785 \h </w:instrText>
      </w:r>
      <w:r>
        <w:fldChar w:fldCharType="separate"/>
      </w:r>
      <w:r>
        <w:t>88</w:t>
      </w:r>
      <w:r>
        <w:fldChar w:fldCharType="end"/>
      </w:r>
    </w:p>
    <w:p w14:paraId="67E03036" w14:textId="77777777" w:rsidR="0061318C" w:rsidRDefault="0061318C">
      <w:pPr>
        <w:pStyle w:val="31"/>
        <w:rPr>
          <w:rFonts w:asciiTheme="minorHAnsi" w:eastAsiaTheme="minorEastAsia" w:hAnsiTheme="minorHAnsi" w:cstheme="minorBidi"/>
          <w:kern w:val="2"/>
          <w:sz w:val="21"/>
          <w:szCs w:val="22"/>
          <w:lang w:val="en-US" w:eastAsia="zh-CN"/>
        </w:rPr>
      </w:pPr>
      <w:r>
        <w:t>8.3.2</w:t>
      </w:r>
      <w:r w:rsidRPr="00A76E04">
        <w:rPr>
          <w:rFonts w:eastAsia="宋体"/>
          <w:lang w:eastAsia="zh-CN"/>
        </w:rPr>
        <w:tab/>
      </w:r>
      <w:r>
        <w:t>Description and Flows on Mcn Reference Point</w:t>
      </w:r>
      <w:r>
        <w:tab/>
      </w:r>
      <w:r>
        <w:fldChar w:fldCharType="begin"/>
      </w:r>
      <w:r>
        <w:instrText xml:space="preserve"> PAGEREF _Toc2175786 \h </w:instrText>
      </w:r>
      <w:r>
        <w:fldChar w:fldCharType="separate"/>
      </w:r>
      <w:r>
        <w:t>89</w:t>
      </w:r>
      <w:r>
        <w:fldChar w:fldCharType="end"/>
      </w:r>
    </w:p>
    <w:p w14:paraId="1EA675D7" w14:textId="77777777" w:rsidR="0061318C" w:rsidRDefault="0061318C">
      <w:pPr>
        <w:pStyle w:val="31"/>
        <w:rPr>
          <w:rFonts w:asciiTheme="minorHAnsi" w:eastAsiaTheme="minorEastAsia" w:hAnsiTheme="minorHAnsi" w:cstheme="minorBidi"/>
          <w:kern w:val="2"/>
          <w:sz w:val="21"/>
          <w:szCs w:val="22"/>
          <w:lang w:val="en-US" w:eastAsia="zh-CN"/>
        </w:rPr>
      </w:pPr>
      <w:r>
        <w:t>8.3.3</w:t>
      </w:r>
      <w:r>
        <w:tab/>
        <w:t>Device Triggering</w:t>
      </w:r>
      <w:r>
        <w:tab/>
      </w:r>
      <w:r>
        <w:fldChar w:fldCharType="begin"/>
      </w:r>
      <w:r>
        <w:instrText xml:space="preserve"> PAGEREF _Toc2175787 \h </w:instrText>
      </w:r>
      <w:r>
        <w:fldChar w:fldCharType="separate"/>
      </w:r>
      <w:r>
        <w:t>89</w:t>
      </w:r>
      <w:r>
        <w:fldChar w:fldCharType="end"/>
      </w:r>
    </w:p>
    <w:p w14:paraId="730373FF" w14:textId="77777777" w:rsidR="0061318C" w:rsidRDefault="0061318C">
      <w:pPr>
        <w:pStyle w:val="41"/>
        <w:rPr>
          <w:rFonts w:asciiTheme="minorHAnsi" w:eastAsiaTheme="minorEastAsia" w:hAnsiTheme="minorHAnsi" w:cstheme="minorBidi"/>
          <w:kern w:val="2"/>
          <w:sz w:val="21"/>
          <w:szCs w:val="22"/>
          <w:lang w:val="en-US" w:eastAsia="zh-CN"/>
        </w:rPr>
      </w:pPr>
      <w:r>
        <w:t>8.3.3.1</w:t>
      </w:r>
      <w:r>
        <w:tab/>
        <w:t>Definition and scope</w:t>
      </w:r>
      <w:r>
        <w:tab/>
      </w:r>
      <w:r>
        <w:fldChar w:fldCharType="begin"/>
      </w:r>
      <w:r>
        <w:instrText xml:space="preserve"> PAGEREF _Toc2175788 \h </w:instrText>
      </w:r>
      <w:r>
        <w:fldChar w:fldCharType="separate"/>
      </w:r>
      <w:r>
        <w:t>89</w:t>
      </w:r>
      <w:r>
        <w:fldChar w:fldCharType="end"/>
      </w:r>
    </w:p>
    <w:p w14:paraId="6685F4FF" w14:textId="77777777" w:rsidR="0061318C" w:rsidRDefault="0061318C">
      <w:pPr>
        <w:pStyle w:val="41"/>
        <w:rPr>
          <w:rFonts w:asciiTheme="minorHAnsi" w:eastAsiaTheme="minorEastAsia" w:hAnsiTheme="minorHAnsi" w:cstheme="minorBidi"/>
          <w:kern w:val="2"/>
          <w:sz w:val="21"/>
          <w:szCs w:val="22"/>
          <w:lang w:val="en-US" w:eastAsia="zh-CN"/>
        </w:rPr>
      </w:pPr>
      <w:r>
        <w:t>8.3.3.2</w:t>
      </w:r>
      <w:r>
        <w:tab/>
        <w:t>General Procedure for Device Triggering</w:t>
      </w:r>
      <w:r>
        <w:tab/>
      </w:r>
      <w:r>
        <w:fldChar w:fldCharType="begin"/>
      </w:r>
      <w:r>
        <w:instrText xml:space="preserve"> PAGEREF _Toc2175789 \h </w:instrText>
      </w:r>
      <w:r>
        <w:fldChar w:fldCharType="separate"/>
      </w:r>
      <w:r>
        <w:t>89</w:t>
      </w:r>
      <w:r>
        <w:fldChar w:fldCharType="end"/>
      </w:r>
    </w:p>
    <w:p w14:paraId="3C14C21D" w14:textId="77777777" w:rsidR="0061318C" w:rsidRDefault="0061318C">
      <w:pPr>
        <w:pStyle w:val="51"/>
        <w:rPr>
          <w:rFonts w:asciiTheme="minorHAnsi" w:eastAsiaTheme="minorEastAsia" w:hAnsiTheme="minorHAnsi" w:cstheme="minorBidi"/>
          <w:kern w:val="2"/>
          <w:sz w:val="21"/>
          <w:szCs w:val="22"/>
          <w:lang w:val="en-US" w:eastAsia="zh-CN"/>
        </w:rPr>
      </w:pPr>
      <w:r>
        <w:t>8.3.3.2.0</w:t>
      </w:r>
      <w:r>
        <w:tab/>
        <w:t>Overview</w:t>
      </w:r>
      <w:r>
        <w:tab/>
      </w:r>
      <w:r>
        <w:fldChar w:fldCharType="begin"/>
      </w:r>
      <w:r>
        <w:instrText xml:space="preserve"> PAGEREF _Toc2175790 \h </w:instrText>
      </w:r>
      <w:r>
        <w:fldChar w:fldCharType="separate"/>
      </w:r>
      <w:r>
        <w:t>89</w:t>
      </w:r>
      <w:r>
        <w:fldChar w:fldCharType="end"/>
      </w:r>
    </w:p>
    <w:p w14:paraId="0367A675" w14:textId="77777777" w:rsidR="0061318C" w:rsidRDefault="0061318C">
      <w:pPr>
        <w:pStyle w:val="51"/>
        <w:rPr>
          <w:rFonts w:asciiTheme="minorHAnsi" w:eastAsiaTheme="minorEastAsia" w:hAnsiTheme="minorHAnsi" w:cstheme="minorBidi"/>
          <w:kern w:val="2"/>
          <w:sz w:val="21"/>
          <w:szCs w:val="22"/>
          <w:lang w:val="en-US" w:eastAsia="zh-CN"/>
        </w:rPr>
      </w:pPr>
      <w:r>
        <w:t>8.3.3.2.1</w:t>
      </w:r>
      <w:r>
        <w:tab/>
        <w:t>Triggering procedure</w:t>
      </w:r>
      <w:r>
        <w:tab/>
      </w:r>
      <w:r>
        <w:fldChar w:fldCharType="begin"/>
      </w:r>
      <w:r>
        <w:instrText xml:space="preserve"> PAGEREF _Toc2175791 \h </w:instrText>
      </w:r>
      <w:r>
        <w:fldChar w:fldCharType="separate"/>
      </w:r>
      <w:r>
        <w:t>90</w:t>
      </w:r>
      <w:r>
        <w:fldChar w:fldCharType="end"/>
      </w:r>
    </w:p>
    <w:p w14:paraId="3A699AC4" w14:textId="77777777" w:rsidR="0061318C" w:rsidRDefault="0061318C">
      <w:pPr>
        <w:pStyle w:val="51"/>
        <w:rPr>
          <w:rFonts w:asciiTheme="minorHAnsi" w:eastAsiaTheme="minorEastAsia" w:hAnsiTheme="minorHAnsi" w:cstheme="minorBidi"/>
          <w:kern w:val="2"/>
          <w:sz w:val="21"/>
          <w:szCs w:val="22"/>
          <w:lang w:val="en-US" w:eastAsia="zh-CN"/>
        </w:rPr>
      </w:pPr>
      <w:r>
        <w:t xml:space="preserve">8.3.3.2.2 </w:t>
      </w:r>
      <w:r w:rsidRPr="00A76E04">
        <w:rPr>
          <w:rFonts w:eastAsia="宋体"/>
          <w:lang w:eastAsia="zh-CN"/>
        </w:rPr>
        <w:tab/>
      </w:r>
      <w:r>
        <w:t>Support for device trigger recall/replace procedure</w:t>
      </w:r>
      <w:r>
        <w:tab/>
      </w:r>
      <w:r>
        <w:fldChar w:fldCharType="begin"/>
      </w:r>
      <w:r>
        <w:instrText xml:space="preserve"> PAGEREF _Toc2175792 \h </w:instrText>
      </w:r>
      <w:r>
        <w:fldChar w:fldCharType="separate"/>
      </w:r>
      <w:r>
        <w:t>93</w:t>
      </w:r>
      <w:r>
        <w:fldChar w:fldCharType="end"/>
      </w:r>
    </w:p>
    <w:p w14:paraId="006316E4" w14:textId="77777777" w:rsidR="0061318C" w:rsidRDefault="0061318C">
      <w:pPr>
        <w:pStyle w:val="31"/>
        <w:rPr>
          <w:rFonts w:asciiTheme="minorHAnsi" w:eastAsiaTheme="minorEastAsia" w:hAnsiTheme="minorHAnsi" w:cstheme="minorBidi"/>
          <w:kern w:val="2"/>
          <w:sz w:val="21"/>
          <w:szCs w:val="22"/>
          <w:lang w:val="en-US" w:eastAsia="zh-CN"/>
        </w:rPr>
      </w:pPr>
      <w:r>
        <w:t>8.3.4</w:t>
      </w:r>
      <w:r>
        <w:tab/>
        <w:t>Location Request</w:t>
      </w:r>
      <w:r>
        <w:tab/>
      </w:r>
      <w:r>
        <w:fldChar w:fldCharType="begin"/>
      </w:r>
      <w:r>
        <w:instrText xml:space="preserve"> PAGEREF _Toc2175793 \h </w:instrText>
      </w:r>
      <w:r>
        <w:fldChar w:fldCharType="separate"/>
      </w:r>
      <w:r>
        <w:t>95</w:t>
      </w:r>
      <w:r>
        <w:fldChar w:fldCharType="end"/>
      </w:r>
    </w:p>
    <w:p w14:paraId="7471D974" w14:textId="77777777" w:rsidR="0061318C" w:rsidRDefault="0061318C">
      <w:pPr>
        <w:pStyle w:val="41"/>
        <w:rPr>
          <w:rFonts w:asciiTheme="minorHAnsi" w:eastAsiaTheme="minorEastAsia" w:hAnsiTheme="minorHAnsi" w:cstheme="minorBidi"/>
          <w:kern w:val="2"/>
          <w:sz w:val="21"/>
          <w:szCs w:val="22"/>
          <w:lang w:val="en-US" w:eastAsia="zh-CN"/>
        </w:rPr>
      </w:pPr>
      <w:r>
        <w:t>8.3.4.1</w:t>
      </w:r>
      <w:r>
        <w:tab/>
        <w:t>Definition and Scope</w:t>
      </w:r>
      <w:r>
        <w:tab/>
      </w:r>
      <w:r>
        <w:fldChar w:fldCharType="begin"/>
      </w:r>
      <w:r>
        <w:instrText xml:space="preserve"> PAGEREF _Toc2175794 \h </w:instrText>
      </w:r>
      <w:r>
        <w:fldChar w:fldCharType="separate"/>
      </w:r>
      <w:r>
        <w:t>95</w:t>
      </w:r>
      <w:r>
        <w:fldChar w:fldCharType="end"/>
      </w:r>
    </w:p>
    <w:p w14:paraId="4EB032EC" w14:textId="77777777" w:rsidR="0061318C" w:rsidRDefault="0061318C">
      <w:pPr>
        <w:pStyle w:val="41"/>
        <w:rPr>
          <w:rFonts w:asciiTheme="minorHAnsi" w:eastAsiaTheme="minorEastAsia" w:hAnsiTheme="minorHAnsi" w:cstheme="minorBidi"/>
          <w:kern w:val="2"/>
          <w:sz w:val="21"/>
          <w:szCs w:val="22"/>
          <w:lang w:val="en-US" w:eastAsia="zh-CN"/>
        </w:rPr>
      </w:pPr>
      <w:r>
        <w:t>8.3.4.2</w:t>
      </w:r>
      <w:r>
        <w:tab/>
        <w:t>General Procedure for Location Request</w:t>
      </w:r>
      <w:r>
        <w:tab/>
      </w:r>
      <w:r>
        <w:fldChar w:fldCharType="begin"/>
      </w:r>
      <w:r>
        <w:instrText xml:space="preserve"> PAGEREF _Toc2175795 \h </w:instrText>
      </w:r>
      <w:r>
        <w:fldChar w:fldCharType="separate"/>
      </w:r>
      <w:r>
        <w:t>95</w:t>
      </w:r>
      <w:r>
        <w:fldChar w:fldCharType="end"/>
      </w:r>
    </w:p>
    <w:p w14:paraId="589E72A8" w14:textId="77777777" w:rsidR="0061318C" w:rsidRDefault="0061318C">
      <w:pPr>
        <w:pStyle w:val="31"/>
        <w:rPr>
          <w:rFonts w:asciiTheme="minorHAnsi" w:eastAsiaTheme="minorEastAsia" w:hAnsiTheme="minorHAnsi" w:cstheme="minorBidi"/>
          <w:kern w:val="2"/>
          <w:sz w:val="21"/>
          <w:szCs w:val="22"/>
          <w:lang w:val="en-US" w:eastAsia="zh-CN"/>
        </w:rPr>
      </w:pPr>
      <w:r>
        <w:t>8.3.5</w:t>
      </w:r>
      <w:r w:rsidRPr="00A76E04">
        <w:rPr>
          <w:rFonts w:eastAsia="宋体"/>
          <w:lang w:eastAsia="zh-CN"/>
        </w:rPr>
        <w:tab/>
      </w:r>
      <w:r>
        <w:t>Configuration of Traffic Patterns</w:t>
      </w:r>
      <w:r>
        <w:tab/>
      </w:r>
      <w:r>
        <w:fldChar w:fldCharType="begin"/>
      </w:r>
      <w:r>
        <w:instrText xml:space="preserve"> PAGEREF _Toc2175796 \h </w:instrText>
      </w:r>
      <w:r>
        <w:fldChar w:fldCharType="separate"/>
      </w:r>
      <w:r>
        <w:t>96</w:t>
      </w:r>
      <w:r>
        <w:fldChar w:fldCharType="end"/>
      </w:r>
    </w:p>
    <w:p w14:paraId="51A17896" w14:textId="77777777" w:rsidR="0061318C" w:rsidRDefault="0061318C">
      <w:pPr>
        <w:pStyle w:val="41"/>
        <w:rPr>
          <w:rFonts w:asciiTheme="minorHAnsi" w:eastAsiaTheme="minorEastAsia" w:hAnsiTheme="minorHAnsi" w:cstheme="minorBidi"/>
          <w:kern w:val="2"/>
          <w:sz w:val="21"/>
          <w:szCs w:val="22"/>
          <w:lang w:val="en-US" w:eastAsia="zh-CN"/>
        </w:rPr>
      </w:pPr>
      <w:r>
        <w:t>8.3.5.1</w:t>
      </w:r>
      <w:r w:rsidRPr="00A76E04">
        <w:rPr>
          <w:rFonts w:eastAsia="宋体"/>
          <w:lang w:eastAsia="zh-CN"/>
        </w:rPr>
        <w:tab/>
      </w:r>
      <w:r>
        <w:t>Purpose of Configuration of Traffic Patterns</w:t>
      </w:r>
      <w:r>
        <w:tab/>
      </w:r>
      <w:r>
        <w:fldChar w:fldCharType="begin"/>
      </w:r>
      <w:r>
        <w:instrText xml:space="preserve"> PAGEREF _Toc2175797 \h </w:instrText>
      </w:r>
      <w:r>
        <w:fldChar w:fldCharType="separate"/>
      </w:r>
      <w:r>
        <w:t>96</w:t>
      </w:r>
      <w:r>
        <w:fldChar w:fldCharType="end"/>
      </w:r>
    </w:p>
    <w:p w14:paraId="3A9BFF5D" w14:textId="77777777" w:rsidR="0061318C" w:rsidRDefault="0061318C">
      <w:pPr>
        <w:pStyle w:val="41"/>
        <w:rPr>
          <w:rFonts w:asciiTheme="minorHAnsi" w:eastAsiaTheme="minorEastAsia" w:hAnsiTheme="minorHAnsi" w:cstheme="minorBidi"/>
          <w:kern w:val="2"/>
          <w:sz w:val="21"/>
          <w:szCs w:val="22"/>
          <w:lang w:val="en-US" w:eastAsia="zh-CN"/>
        </w:rPr>
      </w:pPr>
      <w:r>
        <w:t>8.3.5.2</w:t>
      </w:r>
      <w:r w:rsidRPr="00A76E04">
        <w:rPr>
          <w:rFonts w:eastAsia="宋体"/>
          <w:lang w:eastAsia="zh-CN"/>
        </w:rPr>
        <w:tab/>
      </w:r>
      <w:r>
        <w:t>Traffic pattern parameters</w:t>
      </w:r>
      <w:r>
        <w:tab/>
      </w:r>
      <w:r>
        <w:fldChar w:fldCharType="begin"/>
      </w:r>
      <w:r>
        <w:instrText xml:space="preserve"> PAGEREF _Toc2175798 \h </w:instrText>
      </w:r>
      <w:r>
        <w:fldChar w:fldCharType="separate"/>
      </w:r>
      <w:r>
        <w:t>97</w:t>
      </w:r>
      <w:r>
        <w:fldChar w:fldCharType="end"/>
      </w:r>
    </w:p>
    <w:p w14:paraId="0DA069B5" w14:textId="77777777" w:rsidR="0061318C" w:rsidRDefault="0061318C">
      <w:pPr>
        <w:pStyle w:val="41"/>
        <w:rPr>
          <w:rFonts w:asciiTheme="minorHAnsi" w:eastAsiaTheme="minorEastAsia" w:hAnsiTheme="minorHAnsi" w:cstheme="minorBidi"/>
          <w:kern w:val="2"/>
          <w:sz w:val="21"/>
          <w:szCs w:val="22"/>
          <w:lang w:val="en-US" w:eastAsia="zh-CN"/>
        </w:rPr>
      </w:pPr>
      <w:r>
        <w:t>8.3.5.3</w:t>
      </w:r>
      <w:r w:rsidRPr="00A76E04">
        <w:rPr>
          <w:rFonts w:eastAsia="宋体"/>
          <w:lang w:eastAsia="zh-CN"/>
        </w:rPr>
        <w:tab/>
      </w:r>
      <w:r>
        <w:t xml:space="preserve">General procedure for Configuration of Traffic </w:t>
      </w:r>
      <w:r w:rsidRPr="00A76E04">
        <w:rPr>
          <w:rFonts w:eastAsia="宋体"/>
          <w:lang w:eastAsia="zh-CN"/>
        </w:rPr>
        <w:t>P</w:t>
      </w:r>
      <w:r>
        <w:t>atterns</w:t>
      </w:r>
      <w:r>
        <w:tab/>
      </w:r>
      <w:r>
        <w:fldChar w:fldCharType="begin"/>
      </w:r>
      <w:r>
        <w:instrText xml:space="preserve"> PAGEREF _Toc2175799 \h </w:instrText>
      </w:r>
      <w:r>
        <w:fldChar w:fldCharType="separate"/>
      </w:r>
      <w:r>
        <w:t>99</w:t>
      </w:r>
      <w:r>
        <w:fldChar w:fldCharType="end"/>
      </w:r>
    </w:p>
    <w:p w14:paraId="5E03ECD7" w14:textId="77777777" w:rsidR="0061318C" w:rsidRDefault="0061318C">
      <w:pPr>
        <w:pStyle w:val="20"/>
        <w:rPr>
          <w:rFonts w:asciiTheme="minorHAnsi" w:eastAsiaTheme="minorEastAsia" w:hAnsiTheme="minorHAnsi" w:cstheme="minorBidi"/>
          <w:kern w:val="2"/>
          <w:sz w:val="21"/>
          <w:szCs w:val="22"/>
          <w:lang w:val="en-US" w:eastAsia="zh-CN"/>
        </w:rPr>
      </w:pPr>
      <w:r>
        <w:t>8.</w:t>
      </w:r>
      <w:r w:rsidRPr="00A76E04">
        <w:rPr>
          <w:rFonts w:eastAsia="宋体"/>
          <w:lang w:eastAsia="zh-CN"/>
        </w:rPr>
        <w:t>4</w:t>
      </w:r>
      <w:r>
        <w:tab/>
        <w:t>Connection Request</w:t>
      </w:r>
      <w:r>
        <w:tab/>
      </w:r>
      <w:r>
        <w:fldChar w:fldCharType="begin"/>
      </w:r>
      <w:r>
        <w:instrText xml:space="preserve"> PAGEREF _Toc2175800 \h </w:instrText>
      </w:r>
      <w:r>
        <w:fldChar w:fldCharType="separate"/>
      </w:r>
      <w:r>
        <w:t>100</w:t>
      </w:r>
      <w:r>
        <w:fldChar w:fldCharType="end"/>
      </w:r>
    </w:p>
    <w:p w14:paraId="57A1D4C3" w14:textId="77777777" w:rsidR="0061318C" w:rsidRDefault="0061318C">
      <w:pPr>
        <w:pStyle w:val="20"/>
        <w:rPr>
          <w:rFonts w:asciiTheme="minorHAnsi" w:eastAsiaTheme="minorEastAsia" w:hAnsiTheme="minorHAnsi" w:cstheme="minorBidi"/>
          <w:kern w:val="2"/>
          <w:sz w:val="21"/>
          <w:szCs w:val="22"/>
          <w:lang w:val="en-US" w:eastAsia="zh-CN"/>
        </w:rPr>
      </w:pPr>
      <w:r>
        <w:t>8.</w:t>
      </w:r>
      <w:r w:rsidRPr="00A76E04">
        <w:rPr>
          <w:rFonts w:eastAsia="宋体"/>
          <w:lang w:eastAsia="zh-CN"/>
        </w:rPr>
        <w:t>5</w:t>
      </w:r>
      <w:r>
        <w:tab/>
        <w:t>Device Management</w:t>
      </w:r>
      <w:r>
        <w:tab/>
      </w:r>
      <w:r>
        <w:fldChar w:fldCharType="begin"/>
      </w:r>
      <w:r>
        <w:instrText xml:space="preserve"> PAGEREF _Toc2175801 \h </w:instrText>
      </w:r>
      <w:r>
        <w:fldChar w:fldCharType="separate"/>
      </w:r>
      <w:r>
        <w:t>100</w:t>
      </w:r>
      <w:r>
        <w:fldChar w:fldCharType="end"/>
      </w:r>
    </w:p>
    <w:p w14:paraId="766C22D0" w14:textId="77777777" w:rsidR="0061318C" w:rsidRDefault="0061318C">
      <w:pPr>
        <w:pStyle w:val="10"/>
        <w:rPr>
          <w:rFonts w:asciiTheme="minorHAnsi" w:eastAsiaTheme="minorEastAsia" w:hAnsiTheme="minorHAnsi" w:cstheme="minorBidi"/>
          <w:kern w:val="2"/>
          <w:sz w:val="21"/>
          <w:szCs w:val="22"/>
          <w:lang w:val="en-US" w:eastAsia="zh-CN"/>
        </w:rPr>
      </w:pPr>
      <w:r>
        <w:t>9</w:t>
      </w:r>
      <w:r>
        <w:tab/>
        <w:t>Resource Management</w:t>
      </w:r>
      <w:r>
        <w:tab/>
      </w:r>
      <w:r>
        <w:fldChar w:fldCharType="begin"/>
      </w:r>
      <w:r>
        <w:instrText xml:space="preserve"> PAGEREF _Toc2175802 \h </w:instrText>
      </w:r>
      <w:r>
        <w:fldChar w:fldCharType="separate"/>
      </w:r>
      <w:r>
        <w:t>100</w:t>
      </w:r>
      <w:r>
        <w:fldChar w:fldCharType="end"/>
      </w:r>
    </w:p>
    <w:p w14:paraId="2D808DEF" w14:textId="77777777" w:rsidR="0061318C" w:rsidRDefault="0061318C">
      <w:pPr>
        <w:pStyle w:val="20"/>
        <w:rPr>
          <w:rFonts w:asciiTheme="minorHAnsi" w:eastAsiaTheme="minorEastAsia" w:hAnsiTheme="minorHAnsi" w:cstheme="minorBidi"/>
          <w:kern w:val="2"/>
          <w:sz w:val="21"/>
          <w:szCs w:val="22"/>
          <w:lang w:val="en-US" w:eastAsia="zh-CN"/>
        </w:rPr>
      </w:pPr>
      <w:r>
        <w:t>9.0</w:t>
      </w:r>
      <w:r>
        <w:tab/>
        <w:t>Overview</w:t>
      </w:r>
      <w:r>
        <w:tab/>
      </w:r>
      <w:r>
        <w:fldChar w:fldCharType="begin"/>
      </w:r>
      <w:r>
        <w:instrText xml:space="preserve"> PAGEREF _Toc2175803 \h </w:instrText>
      </w:r>
      <w:r>
        <w:fldChar w:fldCharType="separate"/>
      </w:r>
      <w:r>
        <w:t>100</w:t>
      </w:r>
      <w:r>
        <w:fldChar w:fldCharType="end"/>
      </w:r>
    </w:p>
    <w:p w14:paraId="37D1D3C7" w14:textId="77777777" w:rsidR="0061318C" w:rsidRDefault="0061318C">
      <w:pPr>
        <w:pStyle w:val="20"/>
        <w:rPr>
          <w:rFonts w:asciiTheme="minorHAnsi" w:eastAsiaTheme="minorEastAsia" w:hAnsiTheme="minorHAnsi" w:cstheme="minorBidi"/>
          <w:kern w:val="2"/>
          <w:sz w:val="21"/>
          <w:szCs w:val="22"/>
          <w:lang w:val="en-US" w:eastAsia="zh-CN"/>
        </w:rPr>
      </w:pPr>
      <w:r>
        <w:t>9.1</w:t>
      </w:r>
      <w:r>
        <w:tab/>
        <w:t>General Principles</w:t>
      </w:r>
      <w:r>
        <w:tab/>
      </w:r>
      <w:r>
        <w:fldChar w:fldCharType="begin"/>
      </w:r>
      <w:r>
        <w:instrText xml:space="preserve"> PAGEREF _Toc2175804 \h </w:instrText>
      </w:r>
      <w:r>
        <w:fldChar w:fldCharType="separate"/>
      </w:r>
      <w:r>
        <w:t>100</w:t>
      </w:r>
      <w:r>
        <w:fldChar w:fldCharType="end"/>
      </w:r>
    </w:p>
    <w:p w14:paraId="07B65DDA" w14:textId="77777777" w:rsidR="0061318C" w:rsidRDefault="0061318C">
      <w:pPr>
        <w:pStyle w:val="20"/>
        <w:rPr>
          <w:rFonts w:asciiTheme="minorHAnsi" w:eastAsiaTheme="minorEastAsia" w:hAnsiTheme="minorHAnsi" w:cstheme="minorBidi"/>
          <w:kern w:val="2"/>
          <w:sz w:val="21"/>
          <w:szCs w:val="22"/>
          <w:lang w:val="en-US" w:eastAsia="zh-CN"/>
        </w:rPr>
      </w:pPr>
      <w:r>
        <w:t>9.2</w:t>
      </w:r>
      <w:r>
        <w:tab/>
        <w:t>Resources</w:t>
      </w:r>
      <w:r>
        <w:tab/>
      </w:r>
      <w:r>
        <w:fldChar w:fldCharType="begin"/>
      </w:r>
      <w:r>
        <w:instrText xml:space="preserve"> PAGEREF _Toc2175805 \h </w:instrText>
      </w:r>
      <w:r>
        <w:fldChar w:fldCharType="separate"/>
      </w:r>
      <w:r>
        <w:t>101</w:t>
      </w:r>
      <w:r>
        <w:fldChar w:fldCharType="end"/>
      </w:r>
    </w:p>
    <w:p w14:paraId="7A3B1E87" w14:textId="77777777" w:rsidR="0061318C" w:rsidRDefault="0061318C">
      <w:pPr>
        <w:pStyle w:val="31"/>
        <w:rPr>
          <w:rFonts w:asciiTheme="minorHAnsi" w:eastAsiaTheme="minorEastAsia" w:hAnsiTheme="minorHAnsi" w:cstheme="minorBidi"/>
          <w:kern w:val="2"/>
          <w:sz w:val="21"/>
          <w:szCs w:val="22"/>
          <w:lang w:val="en-US" w:eastAsia="zh-CN"/>
        </w:rPr>
      </w:pPr>
      <w:r>
        <w:t>9.2.0</w:t>
      </w:r>
      <w:r>
        <w:tab/>
        <w:t>Overview</w:t>
      </w:r>
      <w:r>
        <w:tab/>
      </w:r>
      <w:r>
        <w:fldChar w:fldCharType="begin"/>
      </w:r>
      <w:r>
        <w:instrText xml:space="preserve"> PAGEREF _Toc2175806 \h </w:instrText>
      </w:r>
      <w:r>
        <w:fldChar w:fldCharType="separate"/>
      </w:r>
      <w:r>
        <w:t>101</w:t>
      </w:r>
      <w:r>
        <w:fldChar w:fldCharType="end"/>
      </w:r>
    </w:p>
    <w:p w14:paraId="490F12EF" w14:textId="77777777" w:rsidR="0061318C" w:rsidRDefault="0061318C">
      <w:pPr>
        <w:pStyle w:val="31"/>
        <w:rPr>
          <w:rFonts w:asciiTheme="minorHAnsi" w:eastAsiaTheme="minorEastAsia" w:hAnsiTheme="minorHAnsi" w:cstheme="minorBidi"/>
          <w:kern w:val="2"/>
          <w:sz w:val="21"/>
          <w:szCs w:val="22"/>
          <w:lang w:val="en-US" w:eastAsia="zh-CN"/>
        </w:rPr>
      </w:pPr>
      <w:r>
        <w:t>9.2.1</w:t>
      </w:r>
      <w:r>
        <w:tab/>
        <w:t>Normal Resources</w:t>
      </w:r>
      <w:r>
        <w:tab/>
      </w:r>
      <w:r>
        <w:fldChar w:fldCharType="begin"/>
      </w:r>
      <w:r>
        <w:instrText xml:space="preserve"> PAGEREF _Toc2175807 \h </w:instrText>
      </w:r>
      <w:r>
        <w:fldChar w:fldCharType="separate"/>
      </w:r>
      <w:r>
        <w:t>101</w:t>
      </w:r>
      <w:r>
        <w:fldChar w:fldCharType="end"/>
      </w:r>
    </w:p>
    <w:p w14:paraId="62563842" w14:textId="77777777" w:rsidR="0061318C" w:rsidRDefault="0061318C">
      <w:pPr>
        <w:pStyle w:val="31"/>
        <w:rPr>
          <w:rFonts w:asciiTheme="minorHAnsi" w:eastAsiaTheme="minorEastAsia" w:hAnsiTheme="minorHAnsi" w:cstheme="minorBidi"/>
          <w:kern w:val="2"/>
          <w:sz w:val="21"/>
          <w:szCs w:val="22"/>
          <w:lang w:val="en-US" w:eastAsia="zh-CN"/>
        </w:rPr>
      </w:pPr>
      <w:r>
        <w:t>9.2.2</w:t>
      </w:r>
      <w:r>
        <w:tab/>
        <w:t>Virtual Resources</w:t>
      </w:r>
      <w:r>
        <w:tab/>
      </w:r>
      <w:r>
        <w:fldChar w:fldCharType="begin"/>
      </w:r>
      <w:r>
        <w:instrText xml:space="preserve"> PAGEREF _Toc2175808 \h </w:instrText>
      </w:r>
      <w:r>
        <w:fldChar w:fldCharType="separate"/>
      </w:r>
      <w:r>
        <w:t>101</w:t>
      </w:r>
      <w:r>
        <w:fldChar w:fldCharType="end"/>
      </w:r>
    </w:p>
    <w:p w14:paraId="20B92939" w14:textId="77777777" w:rsidR="0061318C" w:rsidRDefault="0061318C">
      <w:pPr>
        <w:pStyle w:val="31"/>
        <w:rPr>
          <w:rFonts w:asciiTheme="minorHAnsi" w:eastAsiaTheme="minorEastAsia" w:hAnsiTheme="minorHAnsi" w:cstheme="minorBidi"/>
          <w:kern w:val="2"/>
          <w:sz w:val="21"/>
          <w:szCs w:val="22"/>
          <w:lang w:val="en-US" w:eastAsia="zh-CN"/>
        </w:rPr>
      </w:pPr>
      <w:r>
        <w:t>9.2.3</w:t>
      </w:r>
      <w:r>
        <w:tab/>
        <w:t>Announced Resources</w:t>
      </w:r>
      <w:r>
        <w:tab/>
      </w:r>
      <w:r>
        <w:fldChar w:fldCharType="begin"/>
      </w:r>
      <w:r>
        <w:instrText xml:space="preserve"> PAGEREF _Toc2175809 \h </w:instrText>
      </w:r>
      <w:r>
        <w:fldChar w:fldCharType="separate"/>
      </w:r>
      <w:r>
        <w:t>101</w:t>
      </w:r>
      <w:r>
        <w:fldChar w:fldCharType="end"/>
      </w:r>
    </w:p>
    <w:p w14:paraId="7A6F4319" w14:textId="77777777" w:rsidR="0061318C" w:rsidRDefault="0061318C">
      <w:pPr>
        <w:pStyle w:val="20"/>
        <w:rPr>
          <w:rFonts w:asciiTheme="minorHAnsi" w:eastAsiaTheme="minorEastAsia" w:hAnsiTheme="minorHAnsi" w:cstheme="minorBidi"/>
          <w:kern w:val="2"/>
          <w:sz w:val="21"/>
          <w:szCs w:val="22"/>
          <w:lang w:val="en-US" w:eastAsia="zh-CN"/>
        </w:rPr>
      </w:pPr>
      <w:r>
        <w:t>9.3</w:t>
      </w:r>
      <w:r>
        <w:tab/>
        <w:t>Resource Addressing</w:t>
      </w:r>
      <w:r>
        <w:tab/>
      </w:r>
      <w:r>
        <w:fldChar w:fldCharType="begin"/>
      </w:r>
      <w:r>
        <w:instrText xml:space="preserve"> PAGEREF _Toc2175810 \h </w:instrText>
      </w:r>
      <w:r>
        <w:fldChar w:fldCharType="separate"/>
      </w:r>
      <w:r>
        <w:t>102</w:t>
      </w:r>
      <w:r>
        <w:fldChar w:fldCharType="end"/>
      </w:r>
    </w:p>
    <w:p w14:paraId="196E1CA8" w14:textId="77777777" w:rsidR="0061318C" w:rsidRDefault="0061318C">
      <w:pPr>
        <w:pStyle w:val="31"/>
        <w:rPr>
          <w:rFonts w:asciiTheme="minorHAnsi" w:eastAsiaTheme="minorEastAsia" w:hAnsiTheme="minorHAnsi" w:cstheme="minorBidi"/>
          <w:kern w:val="2"/>
          <w:sz w:val="21"/>
          <w:szCs w:val="22"/>
          <w:lang w:val="en-US" w:eastAsia="zh-CN"/>
        </w:rPr>
      </w:pPr>
      <w:r>
        <w:t>9.3.1</w:t>
      </w:r>
      <w:r>
        <w:tab/>
        <w:t>Generic Principles</w:t>
      </w:r>
      <w:r>
        <w:tab/>
      </w:r>
      <w:r>
        <w:fldChar w:fldCharType="begin"/>
      </w:r>
      <w:r>
        <w:instrText xml:space="preserve"> PAGEREF _Toc2175811 \h </w:instrText>
      </w:r>
      <w:r>
        <w:fldChar w:fldCharType="separate"/>
      </w:r>
      <w:r>
        <w:t>102</w:t>
      </w:r>
      <w:r>
        <w:fldChar w:fldCharType="end"/>
      </w:r>
    </w:p>
    <w:p w14:paraId="304E1533" w14:textId="77777777" w:rsidR="0061318C" w:rsidRDefault="0061318C">
      <w:pPr>
        <w:pStyle w:val="31"/>
        <w:rPr>
          <w:rFonts w:asciiTheme="minorHAnsi" w:eastAsiaTheme="minorEastAsia" w:hAnsiTheme="minorHAnsi" w:cstheme="minorBidi"/>
          <w:kern w:val="2"/>
          <w:sz w:val="21"/>
          <w:szCs w:val="22"/>
          <w:lang w:val="en-US" w:eastAsia="zh-CN"/>
        </w:rPr>
      </w:pPr>
      <w:r>
        <w:t>9.3.2</w:t>
      </w:r>
      <w:r>
        <w:tab/>
        <w:t>Addressing an Application Entity</w:t>
      </w:r>
      <w:r>
        <w:tab/>
      </w:r>
      <w:r>
        <w:fldChar w:fldCharType="begin"/>
      </w:r>
      <w:r>
        <w:instrText xml:space="preserve"> PAGEREF _Toc2175812 \h </w:instrText>
      </w:r>
      <w:r>
        <w:fldChar w:fldCharType="separate"/>
      </w:r>
      <w:r>
        <w:t>102</w:t>
      </w:r>
      <w:r>
        <w:fldChar w:fldCharType="end"/>
      </w:r>
    </w:p>
    <w:p w14:paraId="3E9019E6" w14:textId="77777777" w:rsidR="0061318C" w:rsidRDefault="0061318C">
      <w:pPr>
        <w:pStyle w:val="41"/>
        <w:rPr>
          <w:rFonts w:asciiTheme="minorHAnsi" w:eastAsiaTheme="minorEastAsia" w:hAnsiTheme="minorHAnsi" w:cstheme="minorBidi"/>
          <w:kern w:val="2"/>
          <w:sz w:val="21"/>
          <w:szCs w:val="22"/>
          <w:lang w:val="en-US" w:eastAsia="zh-CN"/>
        </w:rPr>
      </w:pPr>
      <w:r>
        <w:t>9.3.2.1</w:t>
      </w:r>
      <w:r>
        <w:tab/>
        <w:t>Application Entity Addressing</w:t>
      </w:r>
      <w:r>
        <w:tab/>
      </w:r>
      <w:r>
        <w:fldChar w:fldCharType="begin"/>
      </w:r>
      <w:r>
        <w:instrText xml:space="preserve"> PAGEREF _Toc2175813 \h </w:instrText>
      </w:r>
      <w:r>
        <w:fldChar w:fldCharType="separate"/>
      </w:r>
      <w:r>
        <w:t>102</w:t>
      </w:r>
      <w:r>
        <w:fldChar w:fldCharType="end"/>
      </w:r>
    </w:p>
    <w:p w14:paraId="393E5443" w14:textId="77777777" w:rsidR="0061318C" w:rsidRDefault="0061318C">
      <w:pPr>
        <w:pStyle w:val="41"/>
        <w:rPr>
          <w:rFonts w:asciiTheme="minorHAnsi" w:eastAsiaTheme="minorEastAsia" w:hAnsiTheme="minorHAnsi" w:cstheme="minorBidi"/>
          <w:kern w:val="2"/>
          <w:sz w:val="21"/>
          <w:szCs w:val="22"/>
          <w:lang w:val="en-US" w:eastAsia="zh-CN"/>
        </w:rPr>
      </w:pPr>
      <w:r>
        <w:t>9.3.2.2</w:t>
      </w:r>
      <w:r>
        <w:tab/>
        <w:t>Application Entity Reachability</w:t>
      </w:r>
      <w:r>
        <w:tab/>
      </w:r>
      <w:r>
        <w:fldChar w:fldCharType="begin"/>
      </w:r>
      <w:r>
        <w:instrText xml:space="preserve"> PAGEREF _Toc2175814 \h </w:instrText>
      </w:r>
      <w:r>
        <w:fldChar w:fldCharType="separate"/>
      </w:r>
      <w:r>
        <w:t>103</w:t>
      </w:r>
      <w:r>
        <w:fldChar w:fldCharType="end"/>
      </w:r>
    </w:p>
    <w:p w14:paraId="273361A9" w14:textId="77777777" w:rsidR="0061318C" w:rsidRDefault="0061318C">
      <w:pPr>
        <w:pStyle w:val="51"/>
        <w:rPr>
          <w:rFonts w:asciiTheme="minorHAnsi" w:eastAsiaTheme="minorEastAsia" w:hAnsiTheme="minorHAnsi" w:cstheme="minorBidi"/>
          <w:kern w:val="2"/>
          <w:sz w:val="21"/>
          <w:szCs w:val="22"/>
          <w:lang w:val="en-US" w:eastAsia="zh-CN"/>
        </w:rPr>
      </w:pPr>
      <w:r>
        <w:t>9.3.2.2.1</w:t>
      </w:r>
      <w:r>
        <w:tab/>
        <w:t>CSE Point of Access (CSE-PoA)</w:t>
      </w:r>
      <w:r>
        <w:tab/>
      </w:r>
      <w:r>
        <w:fldChar w:fldCharType="begin"/>
      </w:r>
      <w:r>
        <w:instrText xml:space="preserve"> PAGEREF _Toc2175815 \h </w:instrText>
      </w:r>
      <w:r>
        <w:fldChar w:fldCharType="separate"/>
      </w:r>
      <w:r>
        <w:t>103</w:t>
      </w:r>
      <w:r>
        <w:fldChar w:fldCharType="end"/>
      </w:r>
    </w:p>
    <w:p w14:paraId="793669A2" w14:textId="77777777" w:rsidR="0061318C" w:rsidRDefault="0061318C">
      <w:pPr>
        <w:pStyle w:val="51"/>
        <w:rPr>
          <w:rFonts w:asciiTheme="minorHAnsi" w:eastAsiaTheme="minorEastAsia" w:hAnsiTheme="minorHAnsi" w:cstheme="minorBidi"/>
          <w:kern w:val="2"/>
          <w:sz w:val="21"/>
          <w:szCs w:val="22"/>
          <w:lang w:val="en-US" w:eastAsia="zh-CN"/>
        </w:rPr>
      </w:pPr>
      <w:r>
        <w:t>9.3.2.2.2</w:t>
      </w:r>
      <w:r>
        <w:tab/>
        <w:t>Locating Application Entities</w:t>
      </w:r>
      <w:r>
        <w:tab/>
      </w:r>
      <w:r>
        <w:fldChar w:fldCharType="begin"/>
      </w:r>
      <w:r>
        <w:instrText xml:space="preserve"> PAGEREF _Toc2175816 \h </w:instrText>
      </w:r>
      <w:r>
        <w:fldChar w:fldCharType="separate"/>
      </w:r>
      <w:r>
        <w:t>103</w:t>
      </w:r>
      <w:r>
        <w:fldChar w:fldCharType="end"/>
      </w:r>
    </w:p>
    <w:p w14:paraId="377F5281" w14:textId="77777777" w:rsidR="0061318C" w:rsidRDefault="0061318C">
      <w:pPr>
        <w:pStyle w:val="51"/>
        <w:rPr>
          <w:rFonts w:asciiTheme="minorHAnsi" w:eastAsiaTheme="minorEastAsia" w:hAnsiTheme="minorHAnsi" w:cstheme="minorBidi"/>
          <w:kern w:val="2"/>
          <w:sz w:val="21"/>
          <w:szCs w:val="22"/>
          <w:lang w:val="en-US" w:eastAsia="zh-CN"/>
        </w:rPr>
      </w:pPr>
      <w:r>
        <w:t>9.3.2.2.3</w:t>
      </w:r>
      <w:r>
        <w:tab/>
        <w:t>Usage of CSE-PoA by the M2M System</w:t>
      </w:r>
      <w:r>
        <w:tab/>
      </w:r>
      <w:r>
        <w:fldChar w:fldCharType="begin"/>
      </w:r>
      <w:r>
        <w:instrText xml:space="preserve"> PAGEREF _Toc2175817 \h </w:instrText>
      </w:r>
      <w:r>
        <w:fldChar w:fldCharType="separate"/>
      </w:r>
      <w:r>
        <w:t>103</w:t>
      </w:r>
      <w:r>
        <w:fldChar w:fldCharType="end"/>
      </w:r>
    </w:p>
    <w:p w14:paraId="2A8CF302" w14:textId="77777777" w:rsidR="0061318C" w:rsidRDefault="0061318C">
      <w:pPr>
        <w:pStyle w:val="20"/>
        <w:rPr>
          <w:rFonts w:asciiTheme="minorHAnsi" w:eastAsiaTheme="minorEastAsia" w:hAnsiTheme="minorHAnsi" w:cstheme="minorBidi"/>
          <w:kern w:val="2"/>
          <w:sz w:val="21"/>
          <w:szCs w:val="22"/>
          <w:lang w:val="en-US" w:eastAsia="zh-CN"/>
        </w:rPr>
      </w:pPr>
      <w:r>
        <w:t>9.4</w:t>
      </w:r>
      <w:r>
        <w:tab/>
        <w:t>Resource Structure</w:t>
      </w:r>
      <w:r>
        <w:tab/>
      </w:r>
      <w:r>
        <w:fldChar w:fldCharType="begin"/>
      </w:r>
      <w:r>
        <w:instrText xml:space="preserve"> PAGEREF _Toc2175818 \h </w:instrText>
      </w:r>
      <w:r>
        <w:fldChar w:fldCharType="separate"/>
      </w:r>
      <w:r>
        <w:t>105</w:t>
      </w:r>
      <w:r>
        <w:fldChar w:fldCharType="end"/>
      </w:r>
    </w:p>
    <w:p w14:paraId="7C536CE3" w14:textId="77777777" w:rsidR="0061318C" w:rsidRDefault="0061318C">
      <w:pPr>
        <w:pStyle w:val="31"/>
        <w:rPr>
          <w:rFonts w:asciiTheme="minorHAnsi" w:eastAsiaTheme="minorEastAsia" w:hAnsiTheme="minorHAnsi" w:cstheme="minorBidi"/>
          <w:kern w:val="2"/>
          <w:sz w:val="21"/>
          <w:szCs w:val="22"/>
          <w:lang w:val="en-US" w:eastAsia="zh-CN"/>
        </w:rPr>
      </w:pPr>
      <w:r>
        <w:t>9.4.1</w:t>
      </w:r>
      <w:r>
        <w:tab/>
        <w:t>Relationships between Resources</w:t>
      </w:r>
      <w:r>
        <w:tab/>
      </w:r>
      <w:r>
        <w:fldChar w:fldCharType="begin"/>
      </w:r>
      <w:r>
        <w:instrText xml:space="preserve"> PAGEREF _Toc2175819 \h </w:instrText>
      </w:r>
      <w:r>
        <w:fldChar w:fldCharType="separate"/>
      </w:r>
      <w:r>
        <w:t>105</w:t>
      </w:r>
      <w:r>
        <w:fldChar w:fldCharType="end"/>
      </w:r>
    </w:p>
    <w:p w14:paraId="27854683" w14:textId="77777777" w:rsidR="0061318C" w:rsidRDefault="0061318C">
      <w:pPr>
        <w:pStyle w:val="31"/>
        <w:rPr>
          <w:rFonts w:asciiTheme="minorHAnsi" w:eastAsiaTheme="minorEastAsia" w:hAnsiTheme="minorHAnsi" w:cstheme="minorBidi"/>
          <w:kern w:val="2"/>
          <w:sz w:val="21"/>
          <w:szCs w:val="22"/>
          <w:lang w:val="en-US" w:eastAsia="zh-CN"/>
        </w:rPr>
      </w:pPr>
      <w:r>
        <w:t>9.4.2</w:t>
      </w:r>
      <w:r>
        <w:tab/>
        <w:t>Link Relations</w:t>
      </w:r>
      <w:r>
        <w:tab/>
      </w:r>
      <w:r>
        <w:fldChar w:fldCharType="begin"/>
      </w:r>
      <w:r>
        <w:instrText xml:space="preserve"> PAGEREF _Toc2175820 \h </w:instrText>
      </w:r>
      <w:r>
        <w:fldChar w:fldCharType="separate"/>
      </w:r>
      <w:r>
        <w:t>106</w:t>
      </w:r>
      <w:r>
        <w:fldChar w:fldCharType="end"/>
      </w:r>
    </w:p>
    <w:p w14:paraId="3EEEE7C8" w14:textId="77777777" w:rsidR="0061318C" w:rsidRDefault="0061318C">
      <w:pPr>
        <w:pStyle w:val="20"/>
        <w:rPr>
          <w:rFonts w:asciiTheme="minorHAnsi" w:eastAsiaTheme="minorEastAsia" w:hAnsiTheme="minorHAnsi" w:cstheme="minorBidi"/>
          <w:kern w:val="2"/>
          <w:sz w:val="21"/>
          <w:szCs w:val="22"/>
          <w:lang w:val="en-US" w:eastAsia="zh-CN"/>
        </w:rPr>
      </w:pPr>
      <w:r>
        <w:t>9.5</w:t>
      </w:r>
      <w:r>
        <w:tab/>
        <w:t>Resource Type Specification Conventions</w:t>
      </w:r>
      <w:r>
        <w:tab/>
      </w:r>
      <w:r>
        <w:fldChar w:fldCharType="begin"/>
      </w:r>
      <w:r>
        <w:instrText xml:space="preserve"> PAGEREF _Toc2175821 \h </w:instrText>
      </w:r>
      <w:r>
        <w:fldChar w:fldCharType="separate"/>
      </w:r>
      <w:r>
        <w:t>106</w:t>
      </w:r>
      <w:r>
        <w:fldChar w:fldCharType="end"/>
      </w:r>
    </w:p>
    <w:p w14:paraId="6E3EB57A" w14:textId="77777777" w:rsidR="0061318C" w:rsidRDefault="0061318C">
      <w:pPr>
        <w:pStyle w:val="31"/>
        <w:rPr>
          <w:rFonts w:asciiTheme="minorHAnsi" w:eastAsiaTheme="minorEastAsia" w:hAnsiTheme="minorHAnsi" w:cstheme="minorBidi"/>
          <w:kern w:val="2"/>
          <w:sz w:val="21"/>
          <w:szCs w:val="22"/>
          <w:lang w:val="en-US" w:eastAsia="zh-CN"/>
        </w:rPr>
      </w:pPr>
      <w:r>
        <w:t>9.5.0</w:t>
      </w:r>
      <w:r>
        <w:tab/>
        <w:t>Overview</w:t>
      </w:r>
      <w:r>
        <w:tab/>
      </w:r>
      <w:r>
        <w:fldChar w:fldCharType="begin"/>
      </w:r>
      <w:r>
        <w:instrText xml:space="preserve"> PAGEREF _Toc2175822 \h </w:instrText>
      </w:r>
      <w:r>
        <w:fldChar w:fldCharType="separate"/>
      </w:r>
      <w:r>
        <w:t>106</w:t>
      </w:r>
      <w:r>
        <w:fldChar w:fldCharType="end"/>
      </w:r>
    </w:p>
    <w:p w14:paraId="76C4F0A5" w14:textId="77777777" w:rsidR="0061318C" w:rsidRDefault="0061318C">
      <w:pPr>
        <w:pStyle w:val="31"/>
        <w:rPr>
          <w:rFonts w:asciiTheme="minorHAnsi" w:eastAsiaTheme="minorEastAsia" w:hAnsiTheme="minorHAnsi" w:cstheme="minorBidi"/>
          <w:kern w:val="2"/>
          <w:sz w:val="21"/>
          <w:szCs w:val="22"/>
          <w:lang w:val="en-US" w:eastAsia="zh-CN"/>
        </w:rPr>
      </w:pPr>
      <w:r>
        <w:t>9.5.1</w:t>
      </w:r>
      <w:r>
        <w:tab/>
        <w:t>Handling of Unsupported Resources/Attributes/Sub-resources within the M2M System</w:t>
      </w:r>
      <w:r>
        <w:tab/>
      </w:r>
      <w:r>
        <w:fldChar w:fldCharType="begin"/>
      </w:r>
      <w:r>
        <w:instrText xml:space="preserve"> PAGEREF _Toc2175823 \h </w:instrText>
      </w:r>
      <w:r>
        <w:fldChar w:fldCharType="separate"/>
      </w:r>
      <w:r>
        <w:t>109</w:t>
      </w:r>
      <w:r>
        <w:fldChar w:fldCharType="end"/>
      </w:r>
    </w:p>
    <w:p w14:paraId="7C50D65C" w14:textId="77777777" w:rsidR="0061318C" w:rsidRDefault="0061318C">
      <w:pPr>
        <w:pStyle w:val="20"/>
        <w:rPr>
          <w:rFonts w:asciiTheme="minorHAnsi" w:eastAsiaTheme="minorEastAsia" w:hAnsiTheme="minorHAnsi" w:cstheme="minorBidi"/>
          <w:kern w:val="2"/>
          <w:sz w:val="21"/>
          <w:szCs w:val="22"/>
          <w:lang w:val="en-US" w:eastAsia="zh-CN"/>
        </w:rPr>
      </w:pPr>
      <w:r>
        <w:t>9.6</w:t>
      </w:r>
      <w:r>
        <w:tab/>
        <w:t>Resource Types</w:t>
      </w:r>
      <w:r>
        <w:tab/>
      </w:r>
      <w:r>
        <w:fldChar w:fldCharType="begin"/>
      </w:r>
      <w:r>
        <w:instrText xml:space="preserve"> PAGEREF _Toc2175824 \h </w:instrText>
      </w:r>
      <w:r>
        <w:fldChar w:fldCharType="separate"/>
      </w:r>
      <w:r>
        <w:t>109</w:t>
      </w:r>
      <w:r>
        <w:fldChar w:fldCharType="end"/>
      </w:r>
    </w:p>
    <w:p w14:paraId="443C8155" w14:textId="77777777" w:rsidR="0061318C" w:rsidRDefault="0061318C">
      <w:pPr>
        <w:pStyle w:val="31"/>
        <w:rPr>
          <w:rFonts w:asciiTheme="minorHAnsi" w:eastAsiaTheme="minorEastAsia" w:hAnsiTheme="minorHAnsi" w:cstheme="minorBidi"/>
          <w:kern w:val="2"/>
          <w:sz w:val="21"/>
          <w:szCs w:val="22"/>
          <w:lang w:val="en-US" w:eastAsia="zh-CN"/>
        </w:rPr>
      </w:pPr>
      <w:r>
        <w:t>9.6.1</w:t>
      </w:r>
      <w:r>
        <w:tab/>
        <w:t>Overview</w:t>
      </w:r>
      <w:r>
        <w:tab/>
      </w:r>
      <w:r>
        <w:fldChar w:fldCharType="begin"/>
      </w:r>
      <w:r>
        <w:instrText xml:space="preserve"> PAGEREF _Toc2175825 \h </w:instrText>
      </w:r>
      <w:r>
        <w:fldChar w:fldCharType="separate"/>
      </w:r>
      <w:r>
        <w:t>109</w:t>
      </w:r>
      <w:r>
        <w:fldChar w:fldCharType="end"/>
      </w:r>
    </w:p>
    <w:p w14:paraId="603A61BC" w14:textId="77777777" w:rsidR="0061318C" w:rsidRDefault="0061318C">
      <w:pPr>
        <w:pStyle w:val="41"/>
        <w:rPr>
          <w:rFonts w:asciiTheme="minorHAnsi" w:eastAsiaTheme="minorEastAsia" w:hAnsiTheme="minorHAnsi" w:cstheme="minorBidi"/>
          <w:kern w:val="2"/>
          <w:sz w:val="21"/>
          <w:szCs w:val="22"/>
          <w:lang w:val="en-US" w:eastAsia="zh-CN"/>
        </w:rPr>
      </w:pPr>
      <w:r>
        <w:t>9.6.1.1</w:t>
      </w:r>
      <w:r>
        <w:tab/>
        <w:t>Resource Type Summary</w:t>
      </w:r>
      <w:r>
        <w:tab/>
      </w:r>
      <w:r>
        <w:fldChar w:fldCharType="begin"/>
      </w:r>
      <w:r>
        <w:instrText xml:space="preserve"> PAGEREF _Toc2175826 \h </w:instrText>
      </w:r>
      <w:r>
        <w:fldChar w:fldCharType="separate"/>
      </w:r>
      <w:r>
        <w:t>109</w:t>
      </w:r>
      <w:r>
        <w:fldChar w:fldCharType="end"/>
      </w:r>
    </w:p>
    <w:p w14:paraId="3AC44A8E" w14:textId="77777777" w:rsidR="0061318C" w:rsidRDefault="0061318C">
      <w:pPr>
        <w:pStyle w:val="41"/>
        <w:rPr>
          <w:rFonts w:asciiTheme="minorHAnsi" w:eastAsiaTheme="minorEastAsia" w:hAnsiTheme="minorHAnsi" w:cstheme="minorBidi"/>
          <w:kern w:val="2"/>
          <w:sz w:val="21"/>
          <w:szCs w:val="22"/>
          <w:lang w:val="en-US" w:eastAsia="zh-CN"/>
        </w:rPr>
      </w:pPr>
      <w:r>
        <w:t>9.6.1.2</w:t>
      </w:r>
      <w:r>
        <w:tab/>
        <w:t>Resource Type Specializations</w:t>
      </w:r>
      <w:r>
        <w:tab/>
      </w:r>
      <w:r>
        <w:fldChar w:fldCharType="begin"/>
      </w:r>
      <w:r>
        <w:instrText xml:space="preserve"> PAGEREF _Toc2175827 \h </w:instrText>
      </w:r>
      <w:r>
        <w:fldChar w:fldCharType="separate"/>
      </w:r>
      <w:r>
        <w:t>119</w:t>
      </w:r>
      <w:r>
        <w:fldChar w:fldCharType="end"/>
      </w:r>
    </w:p>
    <w:p w14:paraId="176CFA96" w14:textId="77777777" w:rsidR="0061318C" w:rsidRDefault="0061318C">
      <w:pPr>
        <w:pStyle w:val="51"/>
        <w:rPr>
          <w:rFonts w:asciiTheme="minorHAnsi" w:eastAsiaTheme="minorEastAsia" w:hAnsiTheme="minorHAnsi" w:cstheme="minorBidi"/>
          <w:kern w:val="2"/>
          <w:sz w:val="21"/>
          <w:szCs w:val="22"/>
          <w:lang w:val="en-US" w:eastAsia="zh-CN"/>
        </w:rPr>
      </w:pPr>
      <w:r>
        <w:lastRenderedPageBreak/>
        <w:t>9.6.1.2.1</w:t>
      </w:r>
      <w:r w:rsidRPr="00A76E04">
        <w:rPr>
          <w:rFonts w:eastAsia="宋体"/>
          <w:lang w:eastAsia="zh-CN"/>
        </w:rPr>
        <w:tab/>
      </w:r>
      <w:r>
        <w:t>Specializations of &lt;</w:t>
      </w:r>
      <w:r w:rsidRPr="00A76E04">
        <w:rPr>
          <w:i/>
        </w:rPr>
        <w:t>mgmtObj</w:t>
      </w:r>
      <w:r>
        <w:t>&gt;</w:t>
      </w:r>
      <w:r>
        <w:tab/>
      </w:r>
      <w:r>
        <w:fldChar w:fldCharType="begin"/>
      </w:r>
      <w:r>
        <w:instrText xml:space="preserve"> PAGEREF _Toc2175828 \h </w:instrText>
      </w:r>
      <w:r>
        <w:fldChar w:fldCharType="separate"/>
      </w:r>
      <w:r>
        <w:t>119</w:t>
      </w:r>
      <w:r>
        <w:fldChar w:fldCharType="end"/>
      </w:r>
    </w:p>
    <w:p w14:paraId="4AD60D88" w14:textId="77777777" w:rsidR="0061318C" w:rsidRDefault="0061318C">
      <w:pPr>
        <w:pStyle w:val="51"/>
        <w:rPr>
          <w:rFonts w:asciiTheme="minorHAnsi" w:eastAsiaTheme="minorEastAsia" w:hAnsiTheme="minorHAnsi" w:cstheme="minorBidi"/>
          <w:kern w:val="2"/>
          <w:sz w:val="21"/>
          <w:szCs w:val="22"/>
          <w:lang w:val="en-US" w:eastAsia="zh-CN"/>
        </w:rPr>
      </w:pPr>
      <w:r>
        <w:t>9.6.1.2.2</w:t>
      </w:r>
      <w:r>
        <w:tab/>
        <w:t>Specializations of &lt;</w:t>
      </w:r>
      <w:r w:rsidRPr="00A76E04">
        <w:rPr>
          <w:i/>
        </w:rPr>
        <w:t>flexContainer</w:t>
      </w:r>
      <w:r>
        <w:t>&gt;</w:t>
      </w:r>
      <w:r>
        <w:tab/>
      </w:r>
      <w:r>
        <w:fldChar w:fldCharType="begin"/>
      </w:r>
      <w:r>
        <w:instrText xml:space="preserve"> PAGEREF _Toc2175829 \h </w:instrText>
      </w:r>
      <w:r>
        <w:fldChar w:fldCharType="separate"/>
      </w:r>
      <w:r>
        <w:t>120</w:t>
      </w:r>
      <w:r>
        <w:fldChar w:fldCharType="end"/>
      </w:r>
    </w:p>
    <w:p w14:paraId="10D1E75C" w14:textId="77777777" w:rsidR="0061318C" w:rsidRDefault="0061318C">
      <w:pPr>
        <w:pStyle w:val="41"/>
        <w:rPr>
          <w:rFonts w:asciiTheme="minorHAnsi" w:eastAsiaTheme="minorEastAsia" w:hAnsiTheme="minorHAnsi" w:cstheme="minorBidi"/>
          <w:kern w:val="2"/>
          <w:sz w:val="21"/>
          <w:szCs w:val="22"/>
          <w:lang w:val="en-US" w:eastAsia="zh-CN"/>
        </w:rPr>
      </w:pPr>
      <w:r>
        <w:t>9.6.1.3</w:t>
      </w:r>
      <w:r>
        <w:tab/>
        <w:t>Commonly Used Attributes</w:t>
      </w:r>
      <w:r>
        <w:tab/>
      </w:r>
      <w:r>
        <w:fldChar w:fldCharType="begin"/>
      </w:r>
      <w:r>
        <w:instrText xml:space="preserve"> PAGEREF _Toc2175830 \h </w:instrText>
      </w:r>
      <w:r>
        <w:fldChar w:fldCharType="separate"/>
      </w:r>
      <w:r>
        <w:t>124</w:t>
      </w:r>
      <w:r>
        <w:fldChar w:fldCharType="end"/>
      </w:r>
    </w:p>
    <w:p w14:paraId="5FA57CCD" w14:textId="77777777" w:rsidR="0061318C" w:rsidRDefault="0061318C">
      <w:pPr>
        <w:pStyle w:val="51"/>
        <w:rPr>
          <w:rFonts w:asciiTheme="minorHAnsi" w:eastAsiaTheme="minorEastAsia" w:hAnsiTheme="minorHAnsi" w:cstheme="minorBidi"/>
          <w:kern w:val="2"/>
          <w:sz w:val="21"/>
          <w:szCs w:val="22"/>
          <w:lang w:val="en-US" w:eastAsia="zh-CN"/>
        </w:rPr>
      </w:pPr>
      <w:r>
        <w:t>9.6.1.3.0</w:t>
      </w:r>
      <w:r>
        <w:tab/>
        <w:t>Overview</w:t>
      </w:r>
      <w:r>
        <w:tab/>
      </w:r>
      <w:r>
        <w:fldChar w:fldCharType="begin"/>
      </w:r>
      <w:r>
        <w:instrText xml:space="preserve"> PAGEREF _Toc2175831 \h </w:instrText>
      </w:r>
      <w:r>
        <w:fldChar w:fldCharType="separate"/>
      </w:r>
      <w:r>
        <w:t>124</w:t>
      </w:r>
      <w:r>
        <w:fldChar w:fldCharType="end"/>
      </w:r>
    </w:p>
    <w:p w14:paraId="6AB1B024" w14:textId="77777777" w:rsidR="0061318C" w:rsidRDefault="0061318C">
      <w:pPr>
        <w:pStyle w:val="51"/>
        <w:rPr>
          <w:rFonts w:asciiTheme="minorHAnsi" w:eastAsiaTheme="minorEastAsia" w:hAnsiTheme="minorHAnsi" w:cstheme="minorBidi"/>
          <w:kern w:val="2"/>
          <w:sz w:val="21"/>
          <w:szCs w:val="22"/>
          <w:lang w:val="en-US" w:eastAsia="zh-CN"/>
        </w:rPr>
      </w:pPr>
      <w:r>
        <w:t>9.6.1.3.1</w:t>
      </w:r>
      <w:r>
        <w:tab/>
        <w:t>Universal attributes</w:t>
      </w:r>
      <w:r>
        <w:tab/>
      </w:r>
      <w:r>
        <w:fldChar w:fldCharType="begin"/>
      </w:r>
      <w:r>
        <w:instrText xml:space="preserve"> PAGEREF _Toc2175832 \h </w:instrText>
      </w:r>
      <w:r>
        <w:fldChar w:fldCharType="separate"/>
      </w:r>
      <w:r>
        <w:t>124</w:t>
      </w:r>
      <w:r>
        <w:fldChar w:fldCharType="end"/>
      </w:r>
    </w:p>
    <w:p w14:paraId="3DBF55F5" w14:textId="77777777" w:rsidR="0061318C" w:rsidRDefault="0061318C">
      <w:pPr>
        <w:pStyle w:val="51"/>
        <w:rPr>
          <w:rFonts w:asciiTheme="minorHAnsi" w:eastAsiaTheme="minorEastAsia" w:hAnsiTheme="minorHAnsi" w:cstheme="minorBidi"/>
          <w:kern w:val="2"/>
          <w:sz w:val="21"/>
          <w:szCs w:val="22"/>
          <w:lang w:val="en-US" w:eastAsia="zh-CN"/>
        </w:rPr>
      </w:pPr>
      <w:r>
        <w:t>9.6.1.3.2</w:t>
      </w:r>
      <w:r>
        <w:tab/>
        <w:t>Common attributes</w:t>
      </w:r>
      <w:r>
        <w:tab/>
      </w:r>
      <w:r>
        <w:fldChar w:fldCharType="begin"/>
      </w:r>
      <w:r>
        <w:instrText xml:space="preserve"> PAGEREF _Toc2175833 \h </w:instrText>
      </w:r>
      <w:r>
        <w:fldChar w:fldCharType="separate"/>
      </w:r>
      <w:r>
        <w:t>124</w:t>
      </w:r>
      <w:r>
        <w:fldChar w:fldCharType="end"/>
      </w:r>
    </w:p>
    <w:p w14:paraId="70515BA9" w14:textId="77777777" w:rsidR="0061318C" w:rsidRDefault="0061318C">
      <w:pPr>
        <w:pStyle w:val="31"/>
        <w:rPr>
          <w:rFonts w:asciiTheme="minorHAnsi" w:eastAsiaTheme="minorEastAsia" w:hAnsiTheme="minorHAnsi" w:cstheme="minorBidi"/>
          <w:kern w:val="2"/>
          <w:sz w:val="21"/>
          <w:szCs w:val="22"/>
          <w:lang w:val="en-US" w:eastAsia="zh-CN"/>
        </w:rPr>
      </w:pPr>
      <w:r>
        <w:t>9.6.2</w:t>
      </w:r>
      <w:r>
        <w:tab/>
        <w:t xml:space="preserve">Resource Type </w:t>
      </w:r>
      <w:r w:rsidRPr="00A76E04">
        <w:rPr>
          <w:i/>
        </w:rPr>
        <w:t>accessControlPolicy</w:t>
      </w:r>
      <w:r>
        <w:tab/>
      </w:r>
      <w:r>
        <w:fldChar w:fldCharType="begin"/>
      </w:r>
      <w:r>
        <w:instrText xml:space="preserve"> PAGEREF _Toc2175834 \h </w:instrText>
      </w:r>
      <w:r>
        <w:fldChar w:fldCharType="separate"/>
      </w:r>
      <w:r>
        <w:t>127</w:t>
      </w:r>
      <w:r>
        <w:fldChar w:fldCharType="end"/>
      </w:r>
    </w:p>
    <w:p w14:paraId="7C36636B" w14:textId="77777777" w:rsidR="0061318C" w:rsidRDefault="0061318C">
      <w:pPr>
        <w:pStyle w:val="41"/>
        <w:rPr>
          <w:rFonts w:asciiTheme="minorHAnsi" w:eastAsiaTheme="minorEastAsia" w:hAnsiTheme="minorHAnsi" w:cstheme="minorBidi"/>
          <w:kern w:val="2"/>
          <w:sz w:val="21"/>
          <w:szCs w:val="22"/>
          <w:lang w:val="en-US" w:eastAsia="zh-CN"/>
        </w:rPr>
      </w:pPr>
      <w:r>
        <w:t>9.6.2.0</w:t>
      </w:r>
      <w:r>
        <w:tab/>
      </w:r>
      <w:r w:rsidRPr="00A76E04">
        <w:rPr>
          <w:rFonts w:eastAsia="宋体"/>
          <w:lang w:eastAsia="zh-CN"/>
        </w:rPr>
        <w:t>Introduction</w:t>
      </w:r>
      <w:r>
        <w:tab/>
      </w:r>
      <w:r>
        <w:fldChar w:fldCharType="begin"/>
      </w:r>
      <w:r>
        <w:instrText xml:space="preserve"> PAGEREF _Toc2175835 \h </w:instrText>
      </w:r>
      <w:r>
        <w:fldChar w:fldCharType="separate"/>
      </w:r>
      <w:r>
        <w:t>127</w:t>
      </w:r>
      <w:r>
        <w:fldChar w:fldCharType="end"/>
      </w:r>
    </w:p>
    <w:p w14:paraId="4D90F7FB" w14:textId="77777777" w:rsidR="0061318C" w:rsidRDefault="0061318C">
      <w:pPr>
        <w:pStyle w:val="41"/>
        <w:rPr>
          <w:rFonts w:asciiTheme="minorHAnsi" w:eastAsiaTheme="minorEastAsia" w:hAnsiTheme="minorHAnsi" w:cstheme="minorBidi"/>
          <w:kern w:val="2"/>
          <w:sz w:val="21"/>
          <w:szCs w:val="22"/>
          <w:lang w:val="en-US" w:eastAsia="zh-CN"/>
        </w:rPr>
      </w:pPr>
      <w:r>
        <w:t>9.6.2.1</w:t>
      </w:r>
      <w:r>
        <w:tab/>
      </w:r>
      <w:r w:rsidRPr="00A76E04">
        <w:rPr>
          <w:i/>
        </w:rPr>
        <w:t>accessControlOriginators</w:t>
      </w:r>
      <w:r>
        <w:tab/>
      </w:r>
      <w:r>
        <w:fldChar w:fldCharType="begin"/>
      </w:r>
      <w:r>
        <w:instrText xml:space="preserve"> PAGEREF _Toc2175836 \h </w:instrText>
      </w:r>
      <w:r>
        <w:fldChar w:fldCharType="separate"/>
      </w:r>
      <w:r>
        <w:t>129</w:t>
      </w:r>
      <w:r>
        <w:fldChar w:fldCharType="end"/>
      </w:r>
    </w:p>
    <w:p w14:paraId="4D86389E" w14:textId="77777777" w:rsidR="0061318C" w:rsidRDefault="0061318C">
      <w:pPr>
        <w:pStyle w:val="41"/>
        <w:rPr>
          <w:rFonts w:asciiTheme="minorHAnsi" w:eastAsiaTheme="minorEastAsia" w:hAnsiTheme="minorHAnsi" w:cstheme="minorBidi"/>
          <w:kern w:val="2"/>
          <w:sz w:val="21"/>
          <w:szCs w:val="22"/>
          <w:lang w:val="en-US" w:eastAsia="zh-CN"/>
        </w:rPr>
      </w:pPr>
      <w:r>
        <w:t>9.6.2.2</w:t>
      </w:r>
      <w:r>
        <w:tab/>
      </w:r>
      <w:r w:rsidRPr="00A76E04">
        <w:rPr>
          <w:i/>
        </w:rPr>
        <w:t>accessControlContexts</w:t>
      </w:r>
      <w:r>
        <w:tab/>
      </w:r>
      <w:r>
        <w:fldChar w:fldCharType="begin"/>
      </w:r>
      <w:r>
        <w:instrText xml:space="preserve"> PAGEREF _Toc2175837 \h </w:instrText>
      </w:r>
      <w:r>
        <w:fldChar w:fldCharType="separate"/>
      </w:r>
      <w:r>
        <w:t>129</w:t>
      </w:r>
      <w:r>
        <w:fldChar w:fldCharType="end"/>
      </w:r>
    </w:p>
    <w:p w14:paraId="3136D679" w14:textId="77777777" w:rsidR="0061318C" w:rsidRDefault="0061318C">
      <w:pPr>
        <w:pStyle w:val="41"/>
        <w:rPr>
          <w:rFonts w:asciiTheme="minorHAnsi" w:eastAsiaTheme="minorEastAsia" w:hAnsiTheme="minorHAnsi" w:cstheme="minorBidi"/>
          <w:kern w:val="2"/>
          <w:sz w:val="21"/>
          <w:szCs w:val="22"/>
          <w:lang w:val="en-US" w:eastAsia="zh-CN"/>
        </w:rPr>
      </w:pPr>
      <w:r>
        <w:t>9.6.2.3</w:t>
      </w:r>
      <w:r>
        <w:tab/>
      </w:r>
      <w:r w:rsidRPr="00A76E04">
        <w:rPr>
          <w:i/>
        </w:rPr>
        <w:t>accessControlOperations</w:t>
      </w:r>
      <w:r>
        <w:tab/>
      </w:r>
      <w:r>
        <w:fldChar w:fldCharType="begin"/>
      </w:r>
      <w:r>
        <w:instrText xml:space="preserve"> PAGEREF _Toc2175838 \h </w:instrText>
      </w:r>
      <w:r>
        <w:fldChar w:fldCharType="separate"/>
      </w:r>
      <w:r>
        <w:t>130</w:t>
      </w:r>
      <w:r>
        <w:fldChar w:fldCharType="end"/>
      </w:r>
    </w:p>
    <w:p w14:paraId="1FCEA7F7" w14:textId="77777777" w:rsidR="0061318C" w:rsidRDefault="0061318C">
      <w:pPr>
        <w:pStyle w:val="41"/>
        <w:rPr>
          <w:rFonts w:asciiTheme="minorHAnsi" w:eastAsiaTheme="minorEastAsia" w:hAnsiTheme="minorHAnsi" w:cstheme="minorBidi"/>
          <w:kern w:val="2"/>
          <w:sz w:val="21"/>
          <w:szCs w:val="22"/>
          <w:lang w:val="en-US" w:eastAsia="zh-CN"/>
        </w:rPr>
      </w:pPr>
      <w:r>
        <w:t>9.6.2.4</w:t>
      </w:r>
      <w:r w:rsidRPr="00A76E04">
        <w:rPr>
          <w:rFonts w:eastAsia="宋体"/>
          <w:lang w:eastAsia="zh-CN"/>
        </w:rPr>
        <w:tab/>
      </w:r>
      <w:r>
        <w:t>accessControlObjectDetails</w:t>
      </w:r>
      <w:r>
        <w:tab/>
      </w:r>
      <w:r>
        <w:fldChar w:fldCharType="begin"/>
      </w:r>
      <w:r>
        <w:instrText xml:space="preserve"> PAGEREF _Toc2175839 \h </w:instrText>
      </w:r>
      <w:r>
        <w:fldChar w:fldCharType="separate"/>
      </w:r>
      <w:r>
        <w:t>130</w:t>
      </w:r>
      <w:r>
        <w:fldChar w:fldCharType="end"/>
      </w:r>
    </w:p>
    <w:p w14:paraId="560E778F" w14:textId="77777777" w:rsidR="0061318C" w:rsidRDefault="0061318C">
      <w:pPr>
        <w:pStyle w:val="41"/>
        <w:rPr>
          <w:rFonts w:asciiTheme="minorHAnsi" w:eastAsiaTheme="minorEastAsia" w:hAnsiTheme="minorHAnsi" w:cstheme="minorBidi"/>
          <w:kern w:val="2"/>
          <w:sz w:val="21"/>
          <w:szCs w:val="22"/>
          <w:lang w:val="en-US" w:eastAsia="zh-CN"/>
        </w:rPr>
      </w:pPr>
      <w:r>
        <w:t>9.6.2.5</w:t>
      </w:r>
      <w:r>
        <w:tab/>
      </w:r>
      <w:r w:rsidRPr="00A76E04">
        <w:rPr>
          <w:i/>
        </w:rPr>
        <w:t>accessControlAuthenticationFlag</w:t>
      </w:r>
      <w:r>
        <w:tab/>
      </w:r>
      <w:r>
        <w:fldChar w:fldCharType="begin"/>
      </w:r>
      <w:r>
        <w:instrText xml:space="preserve"> PAGEREF _Toc2175840 \h </w:instrText>
      </w:r>
      <w:r>
        <w:fldChar w:fldCharType="separate"/>
      </w:r>
      <w:r>
        <w:t>130</w:t>
      </w:r>
      <w:r>
        <w:fldChar w:fldCharType="end"/>
      </w:r>
    </w:p>
    <w:p w14:paraId="040D9812" w14:textId="77777777" w:rsidR="0061318C" w:rsidRDefault="0061318C">
      <w:pPr>
        <w:pStyle w:val="31"/>
        <w:rPr>
          <w:rFonts w:asciiTheme="minorHAnsi" w:eastAsiaTheme="minorEastAsia" w:hAnsiTheme="minorHAnsi" w:cstheme="minorBidi"/>
          <w:kern w:val="2"/>
          <w:sz w:val="21"/>
          <w:szCs w:val="22"/>
          <w:lang w:val="en-US" w:eastAsia="zh-CN"/>
        </w:rPr>
      </w:pPr>
      <w:r>
        <w:t>9.6.3</w:t>
      </w:r>
      <w:r>
        <w:tab/>
        <w:t xml:space="preserve">Resource Type </w:t>
      </w:r>
      <w:r w:rsidRPr="00A76E04">
        <w:rPr>
          <w:i/>
        </w:rPr>
        <w:t>CSEBase</w:t>
      </w:r>
      <w:r>
        <w:tab/>
      </w:r>
      <w:r>
        <w:fldChar w:fldCharType="begin"/>
      </w:r>
      <w:r>
        <w:instrText xml:space="preserve"> PAGEREF _Toc2175841 \h </w:instrText>
      </w:r>
      <w:r>
        <w:fldChar w:fldCharType="separate"/>
      </w:r>
      <w:r>
        <w:t>130</w:t>
      </w:r>
      <w:r>
        <w:fldChar w:fldCharType="end"/>
      </w:r>
    </w:p>
    <w:p w14:paraId="188FAC54" w14:textId="77777777" w:rsidR="0061318C" w:rsidRDefault="0061318C">
      <w:pPr>
        <w:pStyle w:val="31"/>
        <w:rPr>
          <w:rFonts w:asciiTheme="minorHAnsi" w:eastAsiaTheme="minorEastAsia" w:hAnsiTheme="minorHAnsi" w:cstheme="minorBidi"/>
          <w:kern w:val="2"/>
          <w:sz w:val="21"/>
          <w:szCs w:val="22"/>
          <w:lang w:val="en-US" w:eastAsia="zh-CN"/>
        </w:rPr>
      </w:pPr>
      <w:r>
        <w:t>9.6.4</w:t>
      </w:r>
      <w:r>
        <w:tab/>
        <w:t xml:space="preserve">Resource Type </w:t>
      </w:r>
      <w:r w:rsidRPr="00A76E04">
        <w:rPr>
          <w:i/>
        </w:rPr>
        <w:t>remoteCSE</w:t>
      </w:r>
      <w:r>
        <w:tab/>
      </w:r>
      <w:r>
        <w:fldChar w:fldCharType="begin"/>
      </w:r>
      <w:r>
        <w:instrText xml:space="preserve"> PAGEREF _Toc2175842 \h </w:instrText>
      </w:r>
      <w:r>
        <w:fldChar w:fldCharType="separate"/>
      </w:r>
      <w:r>
        <w:t>132</w:t>
      </w:r>
      <w:r>
        <w:fldChar w:fldCharType="end"/>
      </w:r>
    </w:p>
    <w:p w14:paraId="5AD2D86C" w14:textId="77777777" w:rsidR="0061318C" w:rsidRDefault="0061318C">
      <w:pPr>
        <w:pStyle w:val="31"/>
        <w:rPr>
          <w:rFonts w:asciiTheme="minorHAnsi" w:eastAsiaTheme="minorEastAsia" w:hAnsiTheme="minorHAnsi" w:cstheme="minorBidi"/>
          <w:kern w:val="2"/>
          <w:sz w:val="21"/>
          <w:szCs w:val="22"/>
          <w:lang w:val="en-US" w:eastAsia="zh-CN"/>
        </w:rPr>
      </w:pPr>
      <w:r>
        <w:t>9.6.5</w:t>
      </w:r>
      <w:r>
        <w:tab/>
        <w:t xml:space="preserve">Resource Type </w:t>
      </w:r>
      <w:r w:rsidRPr="00A76E04">
        <w:rPr>
          <w:i/>
        </w:rPr>
        <w:t>AE</w:t>
      </w:r>
      <w:r>
        <w:tab/>
      </w:r>
      <w:r>
        <w:fldChar w:fldCharType="begin"/>
      </w:r>
      <w:r>
        <w:instrText xml:space="preserve"> PAGEREF _Toc2175843 \h </w:instrText>
      </w:r>
      <w:r>
        <w:fldChar w:fldCharType="separate"/>
      </w:r>
      <w:r>
        <w:t>136</w:t>
      </w:r>
      <w:r>
        <w:fldChar w:fldCharType="end"/>
      </w:r>
    </w:p>
    <w:p w14:paraId="65C59321" w14:textId="77777777" w:rsidR="0061318C" w:rsidRDefault="0061318C">
      <w:pPr>
        <w:pStyle w:val="31"/>
        <w:rPr>
          <w:rFonts w:asciiTheme="minorHAnsi" w:eastAsiaTheme="minorEastAsia" w:hAnsiTheme="minorHAnsi" w:cstheme="minorBidi"/>
          <w:kern w:val="2"/>
          <w:sz w:val="21"/>
          <w:szCs w:val="22"/>
          <w:lang w:val="en-US" w:eastAsia="zh-CN"/>
        </w:rPr>
      </w:pPr>
      <w:r>
        <w:t>9.6.6</w:t>
      </w:r>
      <w:r>
        <w:tab/>
        <w:t xml:space="preserve">Resource Type </w:t>
      </w:r>
      <w:r w:rsidRPr="00A76E04">
        <w:rPr>
          <w:i/>
        </w:rPr>
        <w:t>container</w:t>
      </w:r>
      <w:r>
        <w:tab/>
      </w:r>
      <w:r>
        <w:fldChar w:fldCharType="begin"/>
      </w:r>
      <w:r>
        <w:instrText xml:space="preserve"> PAGEREF _Toc2175844 \h </w:instrText>
      </w:r>
      <w:r>
        <w:fldChar w:fldCharType="separate"/>
      </w:r>
      <w:r>
        <w:t>141</w:t>
      </w:r>
      <w:r>
        <w:fldChar w:fldCharType="end"/>
      </w:r>
    </w:p>
    <w:p w14:paraId="67AA4868" w14:textId="77777777" w:rsidR="0061318C" w:rsidRDefault="0061318C">
      <w:pPr>
        <w:pStyle w:val="31"/>
        <w:rPr>
          <w:rFonts w:asciiTheme="minorHAnsi" w:eastAsiaTheme="minorEastAsia" w:hAnsiTheme="minorHAnsi" w:cstheme="minorBidi"/>
          <w:kern w:val="2"/>
          <w:sz w:val="21"/>
          <w:szCs w:val="22"/>
          <w:lang w:val="en-US" w:eastAsia="zh-CN"/>
        </w:rPr>
      </w:pPr>
      <w:r>
        <w:t>9.6.7</w:t>
      </w:r>
      <w:r>
        <w:tab/>
        <w:t xml:space="preserve">Resource Type </w:t>
      </w:r>
      <w:r w:rsidRPr="00A76E04">
        <w:rPr>
          <w:i/>
        </w:rPr>
        <w:t>contentInstance</w:t>
      </w:r>
      <w:r>
        <w:tab/>
      </w:r>
      <w:r>
        <w:fldChar w:fldCharType="begin"/>
      </w:r>
      <w:r>
        <w:instrText xml:space="preserve"> PAGEREF _Toc2175845 \h </w:instrText>
      </w:r>
      <w:r>
        <w:fldChar w:fldCharType="separate"/>
      </w:r>
      <w:r>
        <w:t>142</w:t>
      </w:r>
      <w:r>
        <w:fldChar w:fldCharType="end"/>
      </w:r>
    </w:p>
    <w:p w14:paraId="0AA89B72" w14:textId="77777777" w:rsidR="0061318C" w:rsidRDefault="0061318C">
      <w:pPr>
        <w:pStyle w:val="31"/>
        <w:rPr>
          <w:rFonts w:asciiTheme="minorHAnsi" w:eastAsiaTheme="minorEastAsia" w:hAnsiTheme="minorHAnsi" w:cstheme="minorBidi"/>
          <w:kern w:val="2"/>
          <w:sz w:val="21"/>
          <w:szCs w:val="22"/>
          <w:lang w:val="en-US" w:eastAsia="zh-CN"/>
        </w:rPr>
      </w:pPr>
      <w:r>
        <w:t>9.6.8</w:t>
      </w:r>
      <w:r>
        <w:tab/>
        <w:t>Resource Type</w:t>
      </w:r>
      <w:r w:rsidRPr="00A76E04">
        <w:rPr>
          <w:i/>
        </w:rPr>
        <w:t xml:space="preserve"> subscription</w:t>
      </w:r>
      <w:r>
        <w:tab/>
      </w:r>
      <w:r>
        <w:fldChar w:fldCharType="begin"/>
      </w:r>
      <w:r>
        <w:instrText xml:space="preserve"> PAGEREF _Toc2175846 \h </w:instrText>
      </w:r>
      <w:r>
        <w:fldChar w:fldCharType="separate"/>
      </w:r>
      <w:r>
        <w:t>145</w:t>
      </w:r>
      <w:r>
        <w:fldChar w:fldCharType="end"/>
      </w:r>
    </w:p>
    <w:p w14:paraId="016019D8" w14:textId="77777777" w:rsidR="0061318C" w:rsidRDefault="0061318C">
      <w:pPr>
        <w:pStyle w:val="31"/>
        <w:rPr>
          <w:rFonts w:asciiTheme="minorHAnsi" w:eastAsiaTheme="minorEastAsia" w:hAnsiTheme="minorHAnsi" w:cstheme="minorBidi"/>
          <w:kern w:val="2"/>
          <w:sz w:val="21"/>
          <w:szCs w:val="22"/>
          <w:lang w:val="en-US" w:eastAsia="zh-CN"/>
        </w:rPr>
      </w:pPr>
      <w:r>
        <w:t>9.6.9</w:t>
      </w:r>
      <w:r>
        <w:tab/>
        <w:t xml:space="preserve">Resource Type </w:t>
      </w:r>
      <w:r w:rsidRPr="00A76E04">
        <w:rPr>
          <w:i/>
        </w:rPr>
        <w:t>schedule</w:t>
      </w:r>
      <w:r>
        <w:tab/>
      </w:r>
      <w:r>
        <w:fldChar w:fldCharType="begin"/>
      </w:r>
      <w:r>
        <w:instrText xml:space="preserve"> PAGEREF _Toc2175847 \h </w:instrText>
      </w:r>
      <w:r>
        <w:fldChar w:fldCharType="separate"/>
      </w:r>
      <w:r>
        <w:t>153</w:t>
      </w:r>
      <w:r>
        <w:fldChar w:fldCharType="end"/>
      </w:r>
    </w:p>
    <w:p w14:paraId="5ECC1423" w14:textId="77777777" w:rsidR="0061318C" w:rsidRDefault="0061318C">
      <w:pPr>
        <w:pStyle w:val="31"/>
        <w:rPr>
          <w:rFonts w:asciiTheme="minorHAnsi" w:eastAsiaTheme="minorEastAsia" w:hAnsiTheme="minorHAnsi" w:cstheme="minorBidi"/>
          <w:kern w:val="2"/>
          <w:sz w:val="21"/>
          <w:szCs w:val="22"/>
          <w:lang w:val="en-US" w:eastAsia="zh-CN"/>
        </w:rPr>
      </w:pPr>
      <w:r>
        <w:t>9.6.10</w:t>
      </w:r>
      <w:r>
        <w:tab/>
        <w:t xml:space="preserve">Resource Type </w:t>
      </w:r>
      <w:r w:rsidRPr="00A76E04">
        <w:rPr>
          <w:i/>
        </w:rPr>
        <w:t>locationPolicy</w:t>
      </w:r>
      <w:r>
        <w:tab/>
      </w:r>
      <w:r>
        <w:fldChar w:fldCharType="begin"/>
      </w:r>
      <w:r>
        <w:instrText xml:space="preserve"> PAGEREF _Toc2175848 \h </w:instrText>
      </w:r>
      <w:r>
        <w:fldChar w:fldCharType="separate"/>
      </w:r>
      <w:r>
        <w:t>155</w:t>
      </w:r>
      <w:r>
        <w:fldChar w:fldCharType="end"/>
      </w:r>
    </w:p>
    <w:p w14:paraId="562D640C" w14:textId="77777777" w:rsidR="0061318C" w:rsidRDefault="0061318C">
      <w:pPr>
        <w:pStyle w:val="31"/>
        <w:rPr>
          <w:rFonts w:asciiTheme="minorHAnsi" w:eastAsiaTheme="minorEastAsia" w:hAnsiTheme="minorHAnsi" w:cstheme="minorBidi"/>
          <w:kern w:val="2"/>
          <w:sz w:val="21"/>
          <w:szCs w:val="22"/>
          <w:lang w:val="en-US" w:eastAsia="zh-CN"/>
        </w:rPr>
      </w:pPr>
      <w:r>
        <w:t>9.6.11</w:t>
      </w:r>
      <w:r>
        <w:tab/>
        <w:t xml:space="preserve">Resource Type </w:t>
      </w:r>
      <w:r w:rsidRPr="00A76E04">
        <w:rPr>
          <w:i/>
        </w:rPr>
        <w:t>delivery</w:t>
      </w:r>
      <w:r>
        <w:tab/>
      </w:r>
      <w:r>
        <w:fldChar w:fldCharType="begin"/>
      </w:r>
      <w:r>
        <w:instrText xml:space="preserve"> PAGEREF _Toc2175849 \h </w:instrText>
      </w:r>
      <w:r>
        <w:fldChar w:fldCharType="separate"/>
      </w:r>
      <w:r>
        <w:t>158</w:t>
      </w:r>
      <w:r>
        <w:fldChar w:fldCharType="end"/>
      </w:r>
    </w:p>
    <w:p w14:paraId="266403CB" w14:textId="77777777" w:rsidR="0061318C" w:rsidRDefault="0061318C">
      <w:pPr>
        <w:pStyle w:val="31"/>
        <w:rPr>
          <w:rFonts w:asciiTheme="minorHAnsi" w:eastAsiaTheme="minorEastAsia" w:hAnsiTheme="minorHAnsi" w:cstheme="minorBidi"/>
          <w:kern w:val="2"/>
          <w:sz w:val="21"/>
          <w:szCs w:val="22"/>
          <w:lang w:val="en-US" w:eastAsia="zh-CN"/>
        </w:rPr>
      </w:pPr>
      <w:r>
        <w:t>9.6.12</w:t>
      </w:r>
      <w:r>
        <w:tab/>
        <w:t xml:space="preserve">Resource Type </w:t>
      </w:r>
      <w:r w:rsidRPr="00A76E04">
        <w:rPr>
          <w:i/>
        </w:rPr>
        <w:t>request</w:t>
      </w:r>
      <w:r>
        <w:tab/>
      </w:r>
      <w:r>
        <w:fldChar w:fldCharType="begin"/>
      </w:r>
      <w:r>
        <w:instrText xml:space="preserve"> PAGEREF _Toc2175850 \h </w:instrText>
      </w:r>
      <w:r>
        <w:fldChar w:fldCharType="separate"/>
      </w:r>
      <w:r>
        <w:t>159</w:t>
      </w:r>
      <w:r>
        <w:fldChar w:fldCharType="end"/>
      </w:r>
    </w:p>
    <w:p w14:paraId="65F237A5" w14:textId="77777777" w:rsidR="0061318C" w:rsidRDefault="0061318C">
      <w:pPr>
        <w:pStyle w:val="31"/>
        <w:rPr>
          <w:rFonts w:asciiTheme="minorHAnsi" w:eastAsiaTheme="minorEastAsia" w:hAnsiTheme="minorHAnsi" w:cstheme="minorBidi"/>
          <w:kern w:val="2"/>
          <w:sz w:val="21"/>
          <w:szCs w:val="22"/>
          <w:lang w:val="en-US" w:eastAsia="zh-CN"/>
        </w:rPr>
      </w:pPr>
      <w:r>
        <w:t>9.6.13</w:t>
      </w:r>
      <w:r>
        <w:tab/>
        <w:t xml:space="preserve">Resource Type </w:t>
      </w:r>
      <w:r w:rsidRPr="00A76E04">
        <w:rPr>
          <w:i/>
        </w:rPr>
        <w:t>group</w:t>
      </w:r>
      <w:r>
        <w:tab/>
      </w:r>
      <w:r>
        <w:fldChar w:fldCharType="begin"/>
      </w:r>
      <w:r>
        <w:instrText xml:space="preserve"> PAGEREF _Toc2175851 \h </w:instrText>
      </w:r>
      <w:r>
        <w:fldChar w:fldCharType="separate"/>
      </w:r>
      <w:r>
        <w:t>161</w:t>
      </w:r>
      <w:r>
        <w:fldChar w:fldCharType="end"/>
      </w:r>
    </w:p>
    <w:p w14:paraId="184D97ED" w14:textId="77777777" w:rsidR="0061318C" w:rsidRDefault="0061318C">
      <w:pPr>
        <w:pStyle w:val="31"/>
        <w:rPr>
          <w:rFonts w:asciiTheme="minorHAnsi" w:eastAsiaTheme="minorEastAsia" w:hAnsiTheme="minorHAnsi" w:cstheme="minorBidi"/>
          <w:kern w:val="2"/>
          <w:sz w:val="21"/>
          <w:szCs w:val="22"/>
          <w:lang w:val="en-US" w:eastAsia="zh-CN"/>
        </w:rPr>
      </w:pPr>
      <w:r>
        <w:t>9.6.14</w:t>
      </w:r>
      <w:r>
        <w:tab/>
        <w:t xml:space="preserve">Resource Type </w:t>
      </w:r>
      <w:r w:rsidRPr="00A76E04">
        <w:rPr>
          <w:i/>
        </w:rPr>
        <w:t>fanOutPoint</w:t>
      </w:r>
      <w:r>
        <w:tab/>
      </w:r>
      <w:r>
        <w:fldChar w:fldCharType="begin"/>
      </w:r>
      <w:r>
        <w:instrText xml:space="preserve"> PAGEREF _Toc2175852 \h </w:instrText>
      </w:r>
      <w:r>
        <w:fldChar w:fldCharType="separate"/>
      </w:r>
      <w:r>
        <w:t>163</w:t>
      </w:r>
      <w:r>
        <w:fldChar w:fldCharType="end"/>
      </w:r>
    </w:p>
    <w:p w14:paraId="73CA108C" w14:textId="77777777" w:rsidR="0061318C" w:rsidRDefault="0061318C">
      <w:pPr>
        <w:pStyle w:val="31"/>
        <w:rPr>
          <w:rFonts w:asciiTheme="minorHAnsi" w:eastAsiaTheme="minorEastAsia" w:hAnsiTheme="minorHAnsi" w:cstheme="minorBidi"/>
          <w:kern w:val="2"/>
          <w:sz w:val="21"/>
          <w:szCs w:val="22"/>
          <w:lang w:val="en-US" w:eastAsia="zh-CN"/>
        </w:rPr>
      </w:pPr>
      <w:r>
        <w:t xml:space="preserve">9.6.14a </w:t>
      </w:r>
      <w:r w:rsidRPr="00A76E04">
        <w:rPr>
          <w:rFonts w:eastAsia="宋体"/>
          <w:lang w:eastAsia="zh-CN"/>
        </w:rPr>
        <w:tab/>
      </w:r>
      <w:r>
        <w:t xml:space="preserve">Resource Type </w:t>
      </w:r>
      <w:r w:rsidRPr="00A76E04">
        <w:rPr>
          <w:i/>
        </w:rPr>
        <w:t>semanticFanOutPoint</w:t>
      </w:r>
      <w:r>
        <w:tab/>
      </w:r>
      <w:r>
        <w:fldChar w:fldCharType="begin"/>
      </w:r>
      <w:r>
        <w:instrText xml:space="preserve"> PAGEREF _Toc2175853 \h </w:instrText>
      </w:r>
      <w:r>
        <w:fldChar w:fldCharType="separate"/>
      </w:r>
      <w:r>
        <w:t>164</w:t>
      </w:r>
      <w:r>
        <w:fldChar w:fldCharType="end"/>
      </w:r>
    </w:p>
    <w:p w14:paraId="29E9C691" w14:textId="77777777" w:rsidR="0061318C" w:rsidRDefault="0061318C">
      <w:pPr>
        <w:pStyle w:val="31"/>
        <w:rPr>
          <w:rFonts w:asciiTheme="minorHAnsi" w:eastAsiaTheme="minorEastAsia" w:hAnsiTheme="minorHAnsi" w:cstheme="minorBidi"/>
          <w:kern w:val="2"/>
          <w:sz w:val="21"/>
          <w:szCs w:val="22"/>
          <w:lang w:val="en-US" w:eastAsia="zh-CN"/>
        </w:rPr>
      </w:pPr>
      <w:r>
        <w:t>9.6.15</w:t>
      </w:r>
      <w:r>
        <w:tab/>
        <w:t xml:space="preserve">Resource Type </w:t>
      </w:r>
      <w:r w:rsidRPr="00A76E04">
        <w:rPr>
          <w:i/>
        </w:rPr>
        <w:t>mgmtObj</w:t>
      </w:r>
      <w:r>
        <w:tab/>
      </w:r>
      <w:r>
        <w:fldChar w:fldCharType="begin"/>
      </w:r>
      <w:r>
        <w:instrText xml:space="preserve"> PAGEREF _Toc2175854 \h </w:instrText>
      </w:r>
      <w:r>
        <w:fldChar w:fldCharType="separate"/>
      </w:r>
      <w:r>
        <w:t>164</w:t>
      </w:r>
      <w:r>
        <w:fldChar w:fldCharType="end"/>
      </w:r>
    </w:p>
    <w:p w14:paraId="08737E53" w14:textId="77777777" w:rsidR="0061318C" w:rsidRDefault="0061318C">
      <w:pPr>
        <w:pStyle w:val="31"/>
        <w:rPr>
          <w:rFonts w:asciiTheme="minorHAnsi" w:eastAsiaTheme="minorEastAsia" w:hAnsiTheme="minorHAnsi" w:cstheme="minorBidi"/>
          <w:kern w:val="2"/>
          <w:sz w:val="21"/>
          <w:szCs w:val="22"/>
          <w:lang w:val="en-US" w:eastAsia="zh-CN"/>
        </w:rPr>
      </w:pPr>
      <w:r>
        <w:t>9.6.16</w:t>
      </w:r>
      <w:r>
        <w:tab/>
        <w:t xml:space="preserve">Resource Type </w:t>
      </w:r>
      <w:r w:rsidRPr="00A76E04">
        <w:rPr>
          <w:i/>
        </w:rPr>
        <w:t>mgmtCmd</w:t>
      </w:r>
      <w:r>
        <w:tab/>
      </w:r>
      <w:r>
        <w:fldChar w:fldCharType="begin"/>
      </w:r>
      <w:r>
        <w:instrText xml:space="preserve"> PAGEREF _Toc2175855 \h </w:instrText>
      </w:r>
      <w:r>
        <w:fldChar w:fldCharType="separate"/>
      </w:r>
      <w:r>
        <w:t>166</w:t>
      </w:r>
      <w:r>
        <w:fldChar w:fldCharType="end"/>
      </w:r>
    </w:p>
    <w:p w14:paraId="51C1DADE" w14:textId="77777777" w:rsidR="0061318C" w:rsidRDefault="0061318C">
      <w:pPr>
        <w:pStyle w:val="31"/>
        <w:rPr>
          <w:rFonts w:asciiTheme="minorHAnsi" w:eastAsiaTheme="minorEastAsia" w:hAnsiTheme="minorHAnsi" w:cstheme="minorBidi"/>
          <w:kern w:val="2"/>
          <w:sz w:val="21"/>
          <w:szCs w:val="22"/>
          <w:lang w:val="en-US" w:eastAsia="zh-CN"/>
        </w:rPr>
      </w:pPr>
      <w:r>
        <w:t>9.6.17</w:t>
      </w:r>
      <w:r>
        <w:tab/>
        <w:t xml:space="preserve">Resource Type </w:t>
      </w:r>
      <w:r w:rsidRPr="00A76E04">
        <w:rPr>
          <w:i/>
        </w:rPr>
        <w:t>execInstance</w:t>
      </w:r>
      <w:r>
        <w:tab/>
      </w:r>
      <w:r>
        <w:fldChar w:fldCharType="begin"/>
      </w:r>
      <w:r>
        <w:instrText xml:space="preserve"> PAGEREF _Toc2175856 \h </w:instrText>
      </w:r>
      <w:r>
        <w:fldChar w:fldCharType="separate"/>
      </w:r>
      <w:r>
        <w:t>167</w:t>
      </w:r>
      <w:r>
        <w:fldChar w:fldCharType="end"/>
      </w:r>
    </w:p>
    <w:p w14:paraId="14F650A4" w14:textId="77777777" w:rsidR="0061318C" w:rsidRDefault="0061318C">
      <w:pPr>
        <w:pStyle w:val="31"/>
        <w:rPr>
          <w:rFonts w:asciiTheme="minorHAnsi" w:eastAsiaTheme="minorEastAsia" w:hAnsiTheme="minorHAnsi" w:cstheme="minorBidi"/>
          <w:kern w:val="2"/>
          <w:sz w:val="21"/>
          <w:szCs w:val="22"/>
          <w:lang w:val="en-US" w:eastAsia="zh-CN"/>
        </w:rPr>
      </w:pPr>
      <w:r>
        <w:t>9.6.18</w:t>
      </w:r>
      <w:r>
        <w:tab/>
        <w:t xml:space="preserve">Resource Type </w:t>
      </w:r>
      <w:r w:rsidRPr="00A76E04">
        <w:rPr>
          <w:i/>
        </w:rPr>
        <w:t>node</w:t>
      </w:r>
      <w:r>
        <w:tab/>
      </w:r>
      <w:r>
        <w:fldChar w:fldCharType="begin"/>
      </w:r>
      <w:r>
        <w:instrText xml:space="preserve"> PAGEREF _Toc2175857 \h </w:instrText>
      </w:r>
      <w:r>
        <w:fldChar w:fldCharType="separate"/>
      </w:r>
      <w:r>
        <w:t>168</w:t>
      </w:r>
      <w:r>
        <w:fldChar w:fldCharType="end"/>
      </w:r>
    </w:p>
    <w:p w14:paraId="48805CD3" w14:textId="77777777" w:rsidR="0061318C" w:rsidRDefault="0061318C">
      <w:pPr>
        <w:pStyle w:val="31"/>
        <w:rPr>
          <w:rFonts w:asciiTheme="minorHAnsi" w:eastAsiaTheme="minorEastAsia" w:hAnsiTheme="minorHAnsi" w:cstheme="minorBidi"/>
          <w:kern w:val="2"/>
          <w:sz w:val="21"/>
          <w:szCs w:val="22"/>
          <w:lang w:val="en-US" w:eastAsia="zh-CN"/>
        </w:rPr>
      </w:pPr>
      <w:r>
        <w:t>9.6.19</w:t>
      </w:r>
      <w:r>
        <w:tab/>
        <w:t xml:space="preserve">Resource Type </w:t>
      </w:r>
      <w:r w:rsidRPr="00A76E04">
        <w:rPr>
          <w:i/>
        </w:rPr>
        <w:t>m2mServiceSubscriptionProfile</w:t>
      </w:r>
      <w:r>
        <w:tab/>
      </w:r>
      <w:r>
        <w:fldChar w:fldCharType="begin"/>
      </w:r>
      <w:r>
        <w:instrText xml:space="preserve"> PAGEREF _Toc2175858 \h </w:instrText>
      </w:r>
      <w:r>
        <w:fldChar w:fldCharType="separate"/>
      </w:r>
      <w:r>
        <w:t>174</w:t>
      </w:r>
      <w:r>
        <w:fldChar w:fldCharType="end"/>
      </w:r>
    </w:p>
    <w:p w14:paraId="7F75DBCC" w14:textId="77777777" w:rsidR="0061318C" w:rsidRDefault="0061318C">
      <w:pPr>
        <w:pStyle w:val="31"/>
        <w:rPr>
          <w:rFonts w:asciiTheme="minorHAnsi" w:eastAsiaTheme="minorEastAsia" w:hAnsiTheme="minorHAnsi" w:cstheme="minorBidi"/>
          <w:kern w:val="2"/>
          <w:sz w:val="21"/>
          <w:szCs w:val="22"/>
          <w:lang w:val="en-US" w:eastAsia="zh-CN"/>
        </w:rPr>
      </w:pPr>
      <w:r>
        <w:t>9.6.20</w:t>
      </w:r>
      <w:r>
        <w:tab/>
        <w:t xml:space="preserve">Resource Type </w:t>
      </w:r>
      <w:r w:rsidRPr="00A76E04">
        <w:rPr>
          <w:i/>
        </w:rPr>
        <w:t>serviceSubscribedNode</w:t>
      </w:r>
      <w:r>
        <w:tab/>
      </w:r>
      <w:r>
        <w:fldChar w:fldCharType="begin"/>
      </w:r>
      <w:r>
        <w:instrText xml:space="preserve"> PAGEREF _Toc2175859 \h </w:instrText>
      </w:r>
      <w:r>
        <w:fldChar w:fldCharType="separate"/>
      </w:r>
      <w:r>
        <w:t>175</w:t>
      </w:r>
      <w:r>
        <w:fldChar w:fldCharType="end"/>
      </w:r>
    </w:p>
    <w:p w14:paraId="677E1672" w14:textId="77777777" w:rsidR="0061318C" w:rsidRDefault="0061318C">
      <w:pPr>
        <w:pStyle w:val="31"/>
        <w:rPr>
          <w:rFonts w:asciiTheme="minorHAnsi" w:eastAsiaTheme="minorEastAsia" w:hAnsiTheme="minorHAnsi" w:cstheme="minorBidi"/>
          <w:kern w:val="2"/>
          <w:sz w:val="21"/>
          <w:szCs w:val="22"/>
          <w:lang w:val="en-US" w:eastAsia="zh-CN"/>
        </w:rPr>
      </w:pPr>
      <w:r>
        <w:t>9.6.21</w:t>
      </w:r>
      <w:r>
        <w:tab/>
        <w:t xml:space="preserve">Resource Type </w:t>
      </w:r>
      <w:r w:rsidRPr="00A76E04">
        <w:rPr>
          <w:i/>
        </w:rPr>
        <w:t>pollingChannel</w:t>
      </w:r>
      <w:r>
        <w:tab/>
      </w:r>
      <w:r>
        <w:fldChar w:fldCharType="begin"/>
      </w:r>
      <w:r>
        <w:instrText xml:space="preserve"> PAGEREF _Toc2175860 \h </w:instrText>
      </w:r>
      <w:r>
        <w:fldChar w:fldCharType="separate"/>
      </w:r>
      <w:r>
        <w:t>177</w:t>
      </w:r>
      <w:r>
        <w:fldChar w:fldCharType="end"/>
      </w:r>
    </w:p>
    <w:p w14:paraId="6B2FFEA2" w14:textId="77777777" w:rsidR="0061318C" w:rsidRDefault="0061318C">
      <w:pPr>
        <w:pStyle w:val="31"/>
        <w:rPr>
          <w:rFonts w:asciiTheme="minorHAnsi" w:eastAsiaTheme="minorEastAsia" w:hAnsiTheme="minorHAnsi" w:cstheme="minorBidi"/>
          <w:kern w:val="2"/>
          <w:sz w:val="21"/>
          <w:szCs w:val="22"/>
          <w:lang w:val="en-US" w:eastAsia="zh-CN"/>
        </w:rPr>
      </w:pPr>
      <w:r>
        <w:t>9.6.22</w:t>
      </w:r>
      <w:r>
        <w:tab/>
        <w:t xml:space="preserve">Resource Type </w:t>
      </w:r>
      <w:r w:rsidRPr="00A76E04">
        <w:rPr>
          <w:i/>
        </w:rPr>
        <w:t>pollingChannelURI</w:t>
      </w:r>
      <w:r>
        <w:tab/>
      </w:r>
      <w:r>
        <w:fldChar w:fldCharType="begin"/>
      </w:r>
      <w:r>
        <w:instrText xml:space="preserve"> PAGEREF _Toc2175861 \h </w:instrText>
      </w:r>
      <w:r>
        <w:fldChar w:fldCharType="separate"/>
      </w:r>
      <w:r>
        <w:t>177</w:t>
      </w:r>
      <w:r>
        <w:fldChar w:fldCharType="end"/>
      </w:r>
    </w:p>
    <w:p w14:paraId="2B488A48" w14:textId="77777777" w:rsidR="0061318C" w:rsidRDefault="0061318C">
      <w:pPr>
        <w:pStyle w:val="31"/>
        <w:rPr>
          <w:rFonts w:asciiTheme="minorHAnsi" w:eastAsiaTheme="minorEastAsia" w:hAnsiTheme="minorHAnsi" w:cstheme="minorBidi"/>
          <w:kern w:val="2"/>
          <w:sz w:val="21"/>
          <w:szCs w:val="22"/>
          <w:lang w:val="en-US" w:eastAsia="zh-CN"/>
        </w:rPr>
      </w:pPr>
      <w:r>
        <w:t>9.6.23</w:t>
      </w:r>
      <w:r>
        <w:tab/>
        <w:t xml:space="preserve">Resource Type </w:t>
      </w:r>
      <w:r w:rsidRPr="00A76E04">
        <w:rPr>
          <w:i/>
        </w:rPr>
        <w:t>statsConfig</w:t>
      </w:r>
      <w:r>
        <w:tab/>
      </w:r>
      <w:r>
        <w:fldChar w:fldCharType="begin"/>
      </w:r>
      <w:r>
        <w:instrText xml:space="preserve"> PAGEREF _Toc2175862 \h </w:instrText>
      </w:r>
      <w:r>
        <w:fldChar w:fldCharType="separate"/>
      </w:r>
      <w:r>
        <w:t>177</w:t>
      </w:r>
      <w:r>
        <w:fldChar w:fldCharType="end"/>
      </w:r>
    </w:p>
    <w:p w14:paraId="18EDC8B2" w14:textId="77777777" w:rsidR="0061318C" w:rsidRDefault="0061318C">
      <w:pPr>
        <w:pStyle w:val="31"/>
        <w:rPr>
          <w:rFonts w:asciiTheme="minorHAnsi" w:eastAsiaTheme="minorEastAsia" w:hAnsiTheme="minorHAnsi" w:cstheme="minorBidi"/>
          <w:kern w:val="2"/>
          <w:sz w:val="21"/>
          <w:szCs w:val="22"/>
          <w:lang w:val="en-US" w:eastAsia="zh-CN"/>
        </w:rPr>
      </w:pPr>
      <w:r>
        <w:t>9.6.24</w:t>
      </w:r>
      <w:r>
        <w:tab/>
        <w:t xml:space="preserve">Resource Type </w:t>
      </w:r>
      <w:r w:rsidRPr="00A76E04">
        <w:rPr>
          <w:i/>
        </w:rPr>
        <w:t>eventConfig</w:t>
      </w:r>
      <w:r>
        <w:tab/>
      </w:r>
      <w:r>
        <w:fldChar w:fldCharType="begin"/>
      </w:r>
      <w:r>
        <w:instrText xml:space="preserve"> PAGEREF _Toc2175863 \h </w:instrText>
      </w:r>
      <w:r>
        <w:fldChar w:fldCharType="separate"/>
      </w:r>
      <w:r>
        <w:t>178</w:t>
      </w:r>
      <w:r>
        <w:fldChar w:fldCharType="end"/>
      </w:r>
    </w:p>
    <w:p w14:paraId="753914A6" w14:textId="77777777" w:rsidR="0061318C" w:rsidRDefault="0061318C">
      <w:pPr>
        <w:pStyle w:val="31"/>
        <w:rPr>
          <w:rFonts w:asciiTheme="minorHAnsi" w:eastAsiaTheme="minorEastAsia" w:hAnsiTheme="minorHAnsi" w:cstheme="minorBidi"/>
          <w:kern w:val="2"/>
          <w:sz w:val="21"/>
          <w:szCs w:val="22"/>
          <w:lang w:val="en-US" w:eastAsia="zh-CN"/>
        </w:rPr>
      </w:pPr>
      <w:r>
        <w:t>9.6.25</w:t>
      </w:r>
      <w:r>
        <w:tab/>
        <w:t xml:space="preserve">Resource Type </w:t>
      </w:r>
      <w:r w:rsidRPr="00A76E04">
        <w:rPr>
          <w:i/>
        </w:rPr>
        <w:t>statsCollect</w:t>
      </w:r>
      <w:r>
        <w:tab/>
      </w:r>
      <w:r>
        <w:fldChar w:fldCharType="begin"/>
      </w:r>
      <w:r>
        <w:instrText xml:space="preserve"> PAGEREF _Toc2175864 \h </w:instrText>
      </w:r>
      <w:r>
        <w:fldChar w:fldCharType="separate"/>
      </w:r>
      <w:r>
        <w:t>179</w:t>
      </w:r>
      <w:r>
        <w:fldChar w:fldCharType="end"/>
      </w:r>
    </w:p>
    <w:p w14:paraId="29DA2927" w14:textId="77777777" w:rsidR="0061318C" w:rsidRDefault="0061318C">
      <w:pPr>
        <w:pStyle w:val="31"/>
        <w:rPr>
          <w:rFonts w:asciiTheme="minorHAnsi" w:eastAsiaTheme="minorEastAsia" w:hAnsiTheme="minorHAnsi" w:cstheme="minorBidi"/>
          <w:kern w:val="2"/>
          <w:sz w:val="21"/>
          <w:szCs w:val="22"/>
          <w:lang w:val="en-US" w:eastAsia="zh-CN"/>
        </w:rPr>
      </w:pPr>
      <w:r>
        <w:t>9.6.26</w:t>
      </w:r>
      <w:r>
        <w:tab/>
        <w:t>Resource Announcement</w:t>
      </w:r>
      <w:r>
        <w:tab/>
      </w:r>
      <w:r>
        <w:fldChar w:fldCharType="begin"/>
      </w:r>
      <w:r>
        <w:instrText xml:space="preserve"> PAGEREF _Toc2175865 \h </w:instrText>
      </w:r>
      <w:r>
        <w:fldChar w:fldCharType="separate"/>
      </w:r>
      <w:r>
        <w:t>180</w:t>
      </w:r>
      <w:r>
        <w:fldChar w:fldCharType="end"/>
      </w:r>
    </w:p>
    <w:p w14:paraId="316998F5" w14:textId="77777777" w:rsidR="0061318C" w:rsidRDefault="0061318C">
      <w:pPr>
        <w:pStyle w:val="41"/>
        <w:rPr>
          <w:rFonts w:asciiTheme="minorHAnsi" w:eastAsiaTheme="minorEastAsia" w:hAnsiTheme="minorHAnsi" w:cstheme="minorBidi"/>
          <w:kern w:val="2"/>
          <w:sz w:val="21"/>
          <w:szCs w:val="22"/>
          <w:lang w:val="en-US" w:eastAsia="zh-CN"/>
        </w:rPr>
      </w:pPr>
      <w:r>
        <w:t>9.6.26.1</w:t>
      </w:r>
      <w:r>
        <w:tab/>
        <w:t>Overview</w:t>
      </w:r>
      <w:r>
        <w:tab/>
      </w:r>
      <w:r>
        <w:fldChar w:fldCharType="begin"/>
      </w:r>
      <w:r>
        <w:instrText xml:space="preserve"> PAGEREF _Toc2175866 \h </w:instrText>
      </w:r>
      <w:r>
        <w:fldChar w:fldCharType="separate"/>
      </w:r>
      <w:r>
        <w:t>180</w:t>
      </w:r>
      <w:r>
        <w:fldChar w:fldCharType="end"/>
      </w:r>
    </w:p>
    <w:p w14:paraId="3B1DB609" w14:textId="77777777" w:rsidR="0061318C" w:rsidRDefault="0061318C">
      <w:pPr>
        <w:pStyle w:val="41"/>
        <w:rPr>
          <w:rFonts w:asciiTheme="minorHAnsi" w:eastAsiaTheme="minorEastAsia" w:hAnsiTheme="minorHAnsi" w:cstheme="minorBidi"/>
          <w:kern w:val="2"/>
          <w:sz w:val="21"/>
          <w:szCs w:val="22"/>
          <w:lang w:val="en-US" w:eastAsia="zh-CN"/>
        </w:rPr>
      </w:pPr>
      <w:r>
        <w:t>9.6.26.2</w:t>
      </w:r>
      <w:r>
        <w:tab/>
        <w:t>Universal Attributes for Announced Resources</w:t>
      </w:r>
      <w:r>
        <w:tab/>
      </w:r>
      <w:r>
        <w:fldChar w:fldCharType="begin"/>
      </w:r>
      <w:r>
        <w:instrText xml:space="preserve"> PAGEREF _Toc2175867 \h </w:instrText>
      </w:r>
      <w:r>
        <w:fldChar w:fldCharType="separate"/>
      </w:r>
      <w:r>
        <w:t>184</w:t>
      </w:r>
      <w:r>
        <w:fldChar w:fldCharType="end"/>
      </w:r>
    </w:p>
    <w:p w14:paraId="7DDD5899" w14:textId="77777777" w:rsidR="0061318C" w:rsidRDefault="0061318C">
      <w:pPr>
        <w:pStyle w:val="41"/>
        <w:rPr>
          <w:rFonts w:asciiTheme="minorHAnsi" w:eastAsiaTheme="minorEastAsia" w:hAnsiTheme="minorHAnsi" w:cstheme="minorBidi"/>
          <w:kern w:val="2"/>
          <w:sz w:val="21"/>
          <w:szCs w:val="22"/>
          <w:lang w:val="en-US" w:eastAsia="zh-CN"/>
        </w:rPr>
      </w:pPr>
      <w:r>
        <w:t>9.6.26.3</w:t>
      </w:r>
      <w:r>
        <w:tab/>
        <w:t>Common Attributes for Announced Resources</w:t>
      </w:r>
      <w:r>
        <w:tab/>
      </w:r>
      <w:r>
        <w:fldChar w:fldCharType="begin"/>
      </w:r>
      <w:r>
        <w:instrText xml:space="preserve"> PAGEREF _Toc2175868 \h </w:instrText>
      </w:r>
      <w:r>
        <w:fldChar w:fldCharType="separate"/>
      </w:r>
      <w:r>
        <w:t>184</w:t>
      </w:r>
      <w:r>
        <w:fldChar w:fldCharType="end"/>
      </w:r>
    </w:p>
    <w:p w14:paraId="2F9CE3EA" w14:textId="77777777" w:rsidR="0061318C" w:rsidRDefault="0061318C">
      <w:pPr>
        <w:pStyle w:val="31"/>
        <w:rPr>
          <w:rFonts w:asciiTheme="minorHAnsi" w:eastAsiaTheme="minorEastAsia" w:hAnsiTheme="minorHAnsi" w:cstheme="minorBidi"/>
          <w:kern w:val="2"/>
          <w:sz w:val="21"/>
          <w:szCs w:val="22"/>
          <w:lang w:val="en-US" w:eastAsia="zh-CN"/>
        </w:rPr>
      </w:pPr>
      <w:r>
        <w:t>9.6.27</w:t>
      </w:r>
      <w:r>
        <w:tab/>
        <w:t xml:space="preserve">Resource Type </w:t>
      </w:r>
      <w:r w:rsidRPr="00A76E04">
        <w:rPr>
          <w:i/>
        </w:rPr>
        <w:t>latest</w:t>
      </w:r>
      <w:r>
        <w:tab/>
      </w:r>
      <w:r>
        <w:fldChar w:fldCharType="begin"/>
      </w:r>
      <w:r>
        <w:instrText xml:space="preserve"> PAGEREF _Toc2175869 \h </w:instrText>
      </w:r>
      <w:r>
        <w:fldChar w:fldCharType="separate"/>
      </w:r>
      <w:r>
        <w:t>185</w:t>
      </w:r>
      <w:r>
        <w:fldChar w:fldCharType="end"/>
      </w:r>
    </w:p>
    <w:p w14:paraId="30E04513" w14:textId="77777777" w:rsidR="0061318C" w:rsidRDefault="0061318C">
      <w:pPr>
        <w:pStyle w:val="31"/>
        <w:rPr>
          <w:rFonts w:asciiTheme="minorHAnsi" w:eastAsiaTheme="minorEastAsia" w:hAnsiTheme="minorHAnsi" w:cstheme="minorBidi"/>
          <w:kern w:val="2"/>
          <w:sz w:val="21"/>
          <w:szCs w:val="22"/>
          <w:lang w:val="en-US" w:eastAsia="zh-CN"/>
        </w:rPr>
      </w:pPr>
      <w:r>
        <w:t>9.6.28</w:t>
      </w:r>
      <w:r>
        <w:tab/>
        <w:t xml:space="preserve">Resource Type </w:t>
      </w:r>
      <w:r w:rsidRPr="00A76E04">
        <w:rPr>
          <w:i/>
        </w:rPr>
        <w:t>oldest</w:t>
      </w:r>
      <w:r>
        <w:tab/>
      </w:r>
      <w:r>
        <w:fldChar w:fldCharType="begin"/>
      </w:r>
      <w:r>
        <w:instrText xml:space="preserve"> PAGEREF _Toc2175870 \h </w:instrText>
      </w:r>
      <w:r>
        <w:fldChar w:fldCharType="separate"/>
      </w:r>
      <w:r>
        <w:t>185</w:t>
      </w:r>
      <w:r>
        <w:fldChar w:fldCharType="end"/>
      </w:r>
    </w:p>
    <w:p w14:paraId="26C6C52B" w14:textId="77777777" w:rsidR="0061318C" w:rsidRDefault="0061318C">
      <w:pPr>
        <w:pStyle w:val="31"/>
        <w:rPr>
          <w:rFonts w:asciiTheme="minorHAnsi" w:eastAsiaTheme="minorEastAsia" w:hAnsiTheme="minorHAnsi" w:cstheme="minorBidi"/>
          <w:kern w:val="2"/>
          <w:sz w:val="21"/>
          <w:szCs w:val="22"/>
          <w:lang w:val="en-US" w:eastAsia="zh-CN"/>
        </w:rPr>
      </w:pPr>
      <w:r>
        <w:t>9.6.29</w:t>
      </w:r>
      <w:r>
        <w:tab/>
        <w:t xml:space="preserve">Resource Type </w:t>
      </w:r>
      <w:r w:rsidRPr="00A76E04">
        <w:rPr>
          <w:i/>
        </w:rPr>
        <w:t>serviceSubscribedAppRule</w:t>
      </w:r>
      <w:r>
        <w:tab/>
      </w:r>
      <w:r>
        <w:fldChar w:fldCharType="begin"/>
      </w:r>
      <w:r>
        <w:instrText xml:space="preserve"> PAGEREF _Toc2175871 \h </w:instrText>
      </w:r>
      <w:r>
        <w:fldChar w:fldCharType="separate"/>
      </w:r>
      <w:r>
        <w:t>185</w:t>
      </w:r>
      <w:r>
        <w:fldChar w:fldCharType="end"/>
      </w:r>
    </w:p>
    <w:p w14:paraId="3286BF3D" w14:textId="77777777" w:rsidR="0061318C" w:rsidRDefault="0061318C">
      <w:pPr>
        <w:pStyle w:val="31"/>
        <w:rPr>
          <w:rFonts w:asciiTheme="minorHAnsi" w:eastAsiaTheme="minorEastAsia" w:hAnsiTheme="minorHAnsi" w:cstheme="minorBidi"/>
          <w:kern w:val="2"/>
          <w:sz w:val="21"/>
          <w:szCs w:val="22"/>
          <w:lang w:val="en-US" w:eastAsia="zh-CN"/>
        </w:rPr>
      </w:pPr>
      <w:r>
        <w:t>9.6.30</w:t>
      </w:r>
      <w:r>
        <w:tab/>
        <w:t xml:space="preserve">Resource </w:t>
      </w:r>
      <w:r w:rsidRPr="00A76E04">
        <w:rPr>
          <w:rFonts w:eastAsia="宋体"/>
          <w:lang w:eastAsia="zh-CN"/>
        </w:rPr>
        <w:t xml:space="preserve">Type </w:t>
      </w:r>
      <w:r w:rsidRPr="00A76E04">
        <w:rPr>
          <w:i/>
        </w:rPr>
        <w:t>semanticDescriptor</w:t>
      </w:r>
      <w:r>
        <w:tab/>
      </w:r>
      <w:r>
        <w:fldChar w:fldCharType="begin"/>
      </w:r>
      <w:r>
        <w:instrText xml:space="preserve"> PAGEREF _Toc2175872 \h </w:instrText>
      </w:r>
      <w:r>
        <w:fldChar w:fldCharType="separate"/>
      </w:r>
      <w:r>
        <w:t>187</w:t>
      </w:r>
      <w:r>
        <w:fldChar w:fldCharType="end"/>
      </w:r>
    </w:p>
    <w:p w14:paraId="76635EF9" w14:textId="77777777" w:rsidR="0061318C" w:rsidRDefault="0061318C">
      <w:pPr>
        <w:pStyle w:val="31"/>
        <w:rPr>
          <w:rFonts w:asciiTheme="minorHAnsi" w:eastAsiaTheme="minorEastAsia" w:hAnsiTheme="minorHAnsi" w:cstheme="minorBidi"/>
          <w:kern w:val="2"/>
          <w:sz w:val="21"/>
          <w:szCs w:val="22"/>
          <w:lang w:val="en-US" w:eastAsia="zh-CN"/>
        </w:rPr>
      </w:pPr>
      <w:r>
        <w:t>9.6.31</w:t>
      </w:r>
      <w:r w:rsidRPr="00A76E04">
        <w:rPr>
          <w:rFonts w:eastAsia="宋体"/>
          <w:lang w:eastAsia="zh-CN"/>
        </w:rPr>
        <w:tab/>
      </w:r>
      <w:r>
        <w:t xml:space="preserve">Resource Type </w:t>
      </w:r>
      <w:r w:rsidRPr="00A76E04">
        <w:rPr>
          <w:i/>
        </w:rPr>
        <w:t>notificationTargetMgmtPolicyRef</w:t>
      </w:r>
      <w:r>
        <w:tab/>
      </w:r>
      <w:r>
        <w:fldChar w:fldCharType="begin"/>
      </w:r>
      <w:r>
        <w:instrText xml:space="preserve"> PAGEREF _Toc2175873 \h </w:instrText>
      </w:r>
      <w:r>
        <w:fldChar w:fldCharType="separate"/>
      </w:r>
      <w:r>
        <w:t>190</w:t>
      </w:r>
      <w:r>
        <w:fldChar w:fldCharType="end"/>
      </w:r>
    </w:p>
    <w:p w14:paraId="5D3F722A" w14:textId="77777777" w:rsidR="0061318C" w:rsidRDefault="0061318C">
      <w:pPr>
        <w:pStyle w:val="31"/>
        <w:rPr>
          <w:rFonts w:asciiTheme="minorHAnsi" w:eastAsiaTheme="minorEastAsia" w:hAnsiTheme="minorHAnsi" w:cstheme="minorBidi"/>
          <w:kern w:val="2"/>
          <w:sz w:val="21"/>
          <w:szCs w:val="22"/>
          <w:lang w:val="en-US" w:eastAsia="zh-CN"/>
        </w:rPr>
      </w:pPr>
      <w:r>
        <w:t>9.6.32</w:t>
      </w:r>
      <w:r w:rsidRPr="00A76E04">
        <w:rPr>
          <w:rFonts w:eastAsia="宋体"/>
          <w:lang w:eastAsia="zh-CN"/>
        </w:rPr>
        <w:tab/>
      </w:r>
      <w:r>
        <w:t xml:space="preserve">Resource Type </w:t>
      </w:r>
      <w:r w:rsidRPr="00A76E04">
        <w:rPr>
          <w:i/>
        </w:rPr>
        <w:t>notificationTargetPolicy</w:t>
      </w:r>
      <w:r>
        <w:tab/>
      </w:r>
      <w:r>
        <w:fldChar w:fldCharType="begin"/>
      </w:r>
      <w:r>
        <w:instrText xml:space="preserve"> PAGEREF _Toc2175874 \h </w:instrText>
      </w:r>
      <w:r>
        <w:fldChar w:fldCharType="separate"/>
      </w:r>
      <w:r>
        <w:t>190</w:t>
      </w:r>
      <w:r>
        <w:fldChar w:fldCharType="end"/>
      </w:r>
    </w:p>
    <w:p w14:paraId="660B8AE6" w14:textId="77777777" w:rsidR="0061318C" w:rsidRDefault="0061318C">
      <w:pPr>
        <w:pStyle w:val="31"/>
        <w:rPr>
          <w:rFonts w:asciiTheme="minorHAnsi" w:eastAsiaTheme="minorEastAsia" w:hAnsiTheme="minorHAnsi" w:cstheme="minorBidi"/>
          <w:kern w:val="2"/>
          <w:sz w:val="21"/>
          <w:szCs w:val="22"/>
          <w:lang w:val="en-US" w:eastAsia="zh-CN"/>
        </w:rPr>
      </w:pPr>
      <w:r>
        <w:t>9.6.33</w:t>
      </w:r>
      <w:r w:rsidRPr="00A76E04">
        <w:rPr>
          <w:rFonts w:eastAsia="宋体"/>
          <w:lang w:eastAsia="zh-CN"/>
        </w:rPr>
        <w:tab/>
      </w:r>
      <w:r>
        <w:t xml:space="preserve">Resource Type </w:t>
      </w:r>
      <w:r w:rsidRPr="00A76E04">
        <w:rPr>
          <w:i/>
        </w:rPr>
        <w:t>policyDeletionRules</w:t>
      </w:r>
      <w:r>
        <w:tab/>
      </w:r>
      <w:r>
        <w:fldChar w:fldCharType="begin"/>
      </w:r>
      <w:r>
        <w:instrText xml:space="preserve"> PAGEREF _Toc2175875 \h </w:instrText>
      </w:r>
      <w:r>
        <w:fldChar w:fldCharType="separate"/>
      </w:r>
      <w:r>
        <w:t>191</w:t>
      </w:r>
      <w:r>
        <w:fldChar w:fldCharType="end"/>
      </w:r>
    </w:p>
    <w:p w14:paraId="63DC8AFF" w14:textId="77777777" w:rsidR="0061318C" w:rsidRDefault="0061318C">
      <w:pPr>
        <w:pStyle w:val="31"/>
        <w:rPr>
          <w:rFonts w:asciiTheme="minorHAnsi" w:eastAsiaTheme="minorEastAsia" w:hAnsiTheme="minorHAnsi" w:cstheme="minorBidi"/>
          <w:kern w:val="2"/>
          <w:sz w:val="21"/>
          <w:szCs w:val="22"/>
          <w:lang w:val="en-US" w:eastAsia="zh-CN"/>
        </w:rPr>
      </w:pPr>
      <w:r>
        <w:t>9.6.34</w:t>
      </w:r>
      <w:r w:rsidRPr="00A76E04">
        <w:rPr>
          <w:rFonts w:eastAsia="宋体"/>
          <w:lang w:eastAsia="zh-CN"/>
        </w:rPr>
        <w:tab/>
      </w:r>
      <w:r>
        <w:t xml:space="preserve">Resource Type </w:t>
      </w:r>
      <w:r w:rsidRPr="00A76E04">
        <w:rPr>
          <w:i/>
        </w:rPr>
        <w:t>notificationTargetSelfReference</w:t>
      </w:r>
      <w:r>
        <w:tab/>
      </w:r>
      <w:r>
        <w:fldChar w:fldCharType="begin"/>
      </w:r>
      <w:r>
        <w:instrText xml:space="preserve"> PAGEREF _Toc2175876 \h </w:instrText>
      </w:r>
      <w:r>
        <w:fldChar w:fldCharType="separate"/>
      </w:r>
      <w:r>
        <w:t>192</w:t>
      </w:r>
      <w:r>
        <w:fldChar w:fldCharType="end"/>
      </w:r>
    </w:p>
    <w:p w14:paraId="1ECD32A1" w14:textId="77777777" w:rsidR="0061318C" w:rsidRDefault="0061318C">
      <w:pPr>
        <w:pStyle w:val="31"/>
        <w:rPr>
          <w:rFonts w:asciiTheme="minorHAnsi" w:eastAsiaTheme="minorEastAsia" w:hAnsiTheme="minorHAnsi" w:cstheme="minorBidi"/>
          <w:kern w:val="2"/>
          <w:sz w:val="21"/>
          <w:szCs w:val="22"/>
          <w:lang w:val="en-US" w:eastAsia="zh-CN"/>
        </w:rPr>
      </w:pPr>
      <w:r>
        <w:t>9.6.35</w:t>
      </w:r>
      <w:r w:rsidRPr="00A76E04">
        <w:rPr>
          <w:rFonts w:eastAsia="宋体"/>
          <w:lang w:eastAsia="zh-CN"/>
        </w:rPr>
        <w:tab/>
      </w:r>
      <w:r>
        <w:t xml:space="preserve">Resource Type </w:t>
      </w:r>
      <w:r w:rsidRPr="00A76E04">
        <w:rPr>
          <w:i/>
        </w:rPr>
        <w:t>flexContainer</w:t>
      </w:r>
      <w:r>
        <w:tab/>
      </w:r>
      <w:r>
        <w:fldChar w:fldCharType="begin"/>
      </w:r>
      <w:r>
        <w:instrText xml:space="preserve"> PAGEREF _Toc2175877 \h </w:instrText>
      </w:r>
      <w:r>
        <w:fldChar w:fldCharType="separate"/>
      </w:r>
      <w:r>
        <w:t>192</w:t>
      </w:r>
      <w:r>
        <w:fldChar w:fldCharType="end"/>
      </w:r>
    </w:p>
    <w:p w14:paraId="411C03BC" w14:textId="77777777" w:rsidR="0061318C" w:rsidRDefault="0061318C">
      <w:pPr>
        <w:pStyle w:val="31"/>
        <w:rPr>
          <w:rFonts w:asciiTheme="minorHAnsi" w:eastAsiaTheme="minorEastAsia" w:hAnsiTheme="minorHAnsi" w:cstheme="minorBidi"/>
          <w:kern w:val="2"/>
          <w:sz w:val="21"/>
          <w:szCs w:val="22"/>
          <w:lang w:val="en-US" w:eastAsia="zh-CN"/>
        </w:rPr>
      </w:pPr>
      <w:r>
        <w:t>9.6.36</w:t>
      </w:r>
      <w:r>
        <w:tab/>
        <w:t xml:space="preserve">Resource Type </w:t>
      </w:r>
      <w:r w:rsidRPr="00A76E04">
        <w:rPr>
          <w:i/>
        </w:rPr>
        <w:t>timeSeries</w:t>
      </w:r>
      <w:r>
        <w:tab/>
      </w:r>
      <w:r>
        <w:fldChar w:fldCharType="begin"/>
      </w:r>
      <w:r>
        <w:instrText xml:space="preserve"> PAGEREF _Toc2175878 \h </w:instrText>
      </w:r>
      <w:r>
        <w:fldChar w:fldCharType="separate"/>
      </w:r>
      <w:r>
        <w:t>194</w:t>
      </w:r>
      <w:r>
        <w:fldChar w:fldCharType="end"/>
      </w:r>
    </w:p>
    <w:p w14:paraId="6AC81471" w14:textId="77777777" w:rsidR="0061318C" w:rsidRDefault="0061318C">
      <w:pPr>
        <w:pStyle w:val="31"/>
        <w:rPr>
          <w:rFonts w:asciiTheme="minorHAnsi" w:eastAsiaTheme="minorEastAsia" w:hAnsiTheme="minorHAnsi" w:cstheme="minorBidi"/>
          <w:kern w:val="2"/>
          <w:sz w:val="21"/>
          <w:szCs w:val="22"/>
          <w:lang w:val="en-US" w:eastAsia="zh-CN"/>
        </w:rPr>
      </w:pPr>
      <w:r>
        <w:t>9.6.37</w:t>
      </w:r>
      <w:r w:rsidRPr="00A76E04">
        <w:rPr>
          <w:rFonts w:eastAsia="宋体"/>
          <w:lang w:eastAsia="zh-CN"/>
        </w:rPr>
        <w:tab/>
      </w:r>
      <w:r>
        <w:t xml:space="preserve">Resource Type </w:t>
      </w:r>
      <w:r w:rsidRPr="00A76E04">
        <w:rPr>
          <w:i/>
        </w:rPr>
        <w:t>timeSeriesInstance</w:t>
      </w:r>
      <w:r>
        <w:tab/>
      </w:r>
      <w:r>
        <w:fldChar w:fldCharType="begin"/>
      </w:r>
      <w:r>
        <w:instrText xml:space="preserve"> PAGEREF _Toc2175879 \h </w:instrText>
      </w:r>
      <w:r>
        <w:fldChar w:fldCharType="separate"/>
      </w:r>
      <w:r>
        <w:t>196</w:t>
      </w:r>
      <w:r>
        <w:fldChar w:fldCharType="end"/>
      </w:r>
    </w:p>
    <w:p w14:paraId="18C52864" w14:textId="77777777" w:rsidR="0061318C" w:rsidRDefault="0061318C">
      <w:pPr>
        <w:pStyle w:val="31"/>
        <w:rPr>
          <w:rFonts w:asciiTheme="minorHAnsi" w:eastAsiaTheme="minorEastAsia" w:hAnsiTheme="minorHAnsi" w:cstheme="minorBidi"/>
          <w:kern w:val="2"/>
          <w:sz w:val="21"/>
          <w:szCs w:val="22"/>
          <w:lang w:val="en-US" w:eastAsia="zh-CN"/>
        </w:rPr>
      </w:pPr>
      <w:r>
        <w:t>9.6.38</w:t>
      </w:r>
      <w:r w:rsidRPr="00A76E04">
        <w:rPr>
          <w:rFonts w:eastAsia="宋体"/>
          <w:lang w:eastAsia="zh-CN"/>
        </w:rPr>
        <w:tab/>
      </w:r>
      <w:r>
        <w:t xml:space="preserve">Resource Type </w:t>
      </w:r>
      <w:r w:rsidRPr="00A76E04">
        <w:rPr>
          <w:i/>
        </w:rPr>
        <w:t>role</w:t>
      </w:r>
      <w:r>
        <w:tab/>
      </w:r>
      <w:r>
        <w:fldChar w:fldCharType="begin"/>
      </w:r>
      <w:r>
        <w:instrText xml:space="preserve"> PAGEREF _Toc2175880 \h </w:instrText>
      </w:r>
      <w:r>
        <w:fldChar w:fldCharType="separate"/>
      </w:r>
      <w:r>
        <w:t>197</w:t>
      </w:r>
      <w:r>
        <w:fldChar w:fldCharType="end"/>
      </w:r>
    </w:p>
    <w:p w14:paraId="5EAB4930" w14:textId="77777777" w:rsidR="0061318C" w:rsidRDefault="0061318C">
      <w:pPr>
        <w:pStyle w:val="31"/>
        <w:rPr>
          <w:rFonts w:asciiTheme="minorHAnsi" w:eastAsiaTheme="minorEastAsia" w:hAnsiTheme="minorHAnsi" w:cstheme="minorBidi"/>
          <w:kern w:val="2"/>
          <w:sz w:val="21"/>
          <w:szCs w:val="22"/>
          <w:lang w:val="en-US" w:eastAsia="zh-CN"/>
        </w:rPr>
      </w:pPr>
      <w:r>
        <w:t>9.6.39</w:t>
      </w:r>
      <w:r w:rsidRPr="00A76E04">
        <w:rPr>
          <w:rFonts w:eastAsia="宋体"/>
          <w:lang w:eastAsia="zh-CN"/>
        </w:rPr>
        <w:tab/>
      </w:r>
      <w:r>
        <w:t xml:space="preserve">Resource Type </w:t>
      </w:r>
      <w:r w:rsidRPr="00A76E04">
        <w:rPr>
          <w:i/>
        </w:rPr>
        <w:t>token</w:t>
      </w:r>
      <w:r>
        <w:tab/>
      </w:r>
      <w:r>
        <w:fldChar w:fldCharType="begin"/>
      </w:r>
      <w:r>
        <w:instrText xml:space="preserve"> PAGEREF _Toc2175881 \h </w:instrText>
      </w:r>
      <w:r>
        <w:fldChar w:fldCharType="separate"/>
      </w:r>
      <w:r>
        <w:t>198</w:t>
      </w:r>
      <w:r>
        <w:fldChar w:fldCharType="end"/>
      </w:r>
    </w:p>
    <w:p w14:paraId="6C238D80" w14:textId="77777777" w:rsidR="0061318C" w:rsidRDefault="0061318C">
      <w:pPr>
        <w:pStyle w:val="31"/>
        <w:rPr>
          <w:rFonts w:asciiTheme="minorHAnsi" w:eastAsiaTheme="minorEastAsia" w:hAnsiTheme="minorHAnsi" w:cstheme="minorBidi"/>
          <w:kern w:val="2"/>
          <w:sz w:val="21"/>
          <w:szCs w:val="22"/>
          <w:lang w:val="en-US" w:eastAsia="zh-CN"/>
        </w:rPr>
      </w:pPr>
      <w:r>
        <w:t>9.6.40</w:t>
      </w:r>
      <w:r w:rsidRPr="00A76E04">
        <w:rPr>
          <w:rFonts w:eastAsia="宋体"/>
          <w:lang w:eastAsia="zh-CN"/>
        </w:rPr>
        <w:tab/>
      </w:r>
      <w:r>
        <w:t xml:space="preserve">Resource Type </w:t>
      </w:r>
      <w:r w:rsidRPr="00A76E04">
        <w:rPr>
          <w:i/>
        </w:rPr>
        <w:t>dynamicAuthorizationConsultation</w:t>
      </w:r>
      <w:r>
        <w:tab/>
      </w:r>
      <w:r>
        <w:fldChar w:fldCharType="begin"/>
      </w:r>
      <w:r>
        <w:instrText xml:space="preserve"> PAGEREF _Toc2175882 \h </w:instrText>
      </w:r>
      <w:r>
        <w:fldChar w:fldCharType="separate"/>
      </w:r>
      <w:r>
        <w:t>199</w:t>
      </w:r>
      <w:r>
        <w:fldChar w:fldCharType="end"/>
      </w:r>
    </w:p>
    <w:p w14:paraId="2AF86A40" w14:textId="77777777" w:rsidR="0061318C" w:rsidRDefault="0061318C">
      <w:pPr>
        <w:pStyle w:val="31"/>
        <w:rPr>
          <w:rFonts w:asciiTheme="minorHAnsi" w:eastAsiaTheme="minorEastAsia" w:hAnsiTheme="minorHAnsi" w:cstheme="minorBidi"/>
          <w:kern w:val="2"/>
          <w:sz w:val="21"/>
          <w:szCs w:val="22"/>
          <w:lang w:val="en-US" w:eastAsia="zh-CN"/>
        </w:rPr>
      </w:pPr>
      <w:r>
        <w:t>9.6.4</w:t>
      </w:r>
      <w:r w:rsidRPr="00A76E04">
        <w:rPr>
          <w:rFonts w:eastAsiaTheme="minorEastAsia"/>
          <w:lang w:eastAsia="zh-CN"/>
        </w:rPr>
        <w:t>1</w:t>
      </w:r>
      <w:r>
        <w:t xml:space="preserve"> </w:t>
      </w:r>
      <w:r>
        <w:tab/>
        <w:t xml:space="preserve">Resource Type </w:t>
      </w:r>
      <w:r w:rsidRPr="00A76E04">
        <w:rPr>
          <w:i/>
        </w:rPr>
        <w:t>authorizationDecision</w:t>
      </w:r>
      <w:r>
        <w:tab/>
      </w:r>
      <w:r>
        <w:fldChar w:fldCharType="begin"/>
      </w:r>
      <w:r>
        <w:instrText xml:space="preserve"> PAGEREF _Toc2175883 \h </w:instrText>
      </w:r>
      <w:r>
        <w:fldChar w:fldCharType="separate"/>
      </w:r>
      <w:r>
        <w:t>200</w:t>
      </w:r>
      <w:r>
        <w:fldChar w:fldCharType="end"/>
      </w:r>
    </w:p>
    <w:p w14:paraId="1710F1BE" w14:textId="77777777" w:rsidR="0061318C" w:rsidRDefault="0061318C">
      <w:pPr>
        <w:pStyle w:val="31"/>
        <w:rPr>
          <w:rFonts w:asciiTheme="minorHAnsi" w:eastAsiaTheme="minorEastAsia" w:hAnsiTheme="minorHAnsi" w:cstheme="minorBidi"/>
          <w:kern w:val="2"/>
          <w:sz w:val="21"/>
          <w:szCs w:val="22"/>
          <w:lang w:val="en-US" w:eastAsia="zh-CN"/>
        </w:rPr>
      </w:pPr>
      <w:r>
        <w:t>9.6.4</w:t>
      </w:r>
      <w:r w:rsidRPr="00A76E04">
        <w:rPr>
          <w:rFonts w:eastAsiaTheme="minorEastAsia"/>
          <w:lang w:eastAsia="zh-CN"/>
        </w:rPr>
        <w:t>2</w:t>
      </w:r>
      <w:r>
        <w:t xml:space="preserve"> </w:t>
      </w:r>
      <w:r>
        <w:tab/>
        <w:t xml:space="preserve">Resource Type </w:t>
      </w:r>
      <w:r w:rsidRPr="00A76E04">
        <w:rPr>
          <w:i/>
        </w:rPr>
        <w:t>authorizationPolicy</w:t>
      </w:r>
      <w:r>
        <w:tab/>
      </w:r>
      <w:r>
        <w:fldChar w:fldCharType="begin"/>
      </w:r>
      <w:r>
        <w:instrText xml:space="preserve"> PAGEREF _Toc2175884 \h </w:instrText>
      </w:r>
      <w:r>
        <w:fldChar w:fldCharType="separate"/>
      </w:r>
      <w:r>
        <w:t>202</w:t>
      </w:r>
      <w:r>
        <w:fldChar w:fldCharType="end"/>
      </w:r>
    </w:p>
    <w:p w14:paraId="0016CD5C" w14:textId="77777777" w:rsidR="0061318C" w:rsidRDefault="0061318C">
      <w:pPr>
        <w:pStyle w:val="31"/>
        <w:rPr>
          <w:rFonts w:asciiTheme="minorHAnsi" w:eastAsiaTheme="minorEastAsia" w:hAnsiTheme="minorHAnsi" w:cstheme="minorBidi"/>
          <w:kern w:val="2"/>
          <w:sz w:val="21"/>
          <w:szCs w:val="22"/>
          <w:lang w:val="en-US" w:eastAsia="zh-CN"/>
        </w:rPr>
      </w:pPr>
      <w:r>
        <w:t>9.6.4</w:t>
      </w:r>
      <w:r w:rsidRPr="00A76E04">
        <w:rPr>
          <w:rFonts w:eastAsiaTheme="minorEastAsia"/>
          <w:lang w:eastAsia="zh-CN"/>
        </w:rPr>
        <w:t>3</w:t>
      </w:r>
      <w:r>
        <w:t xml:space="preserve"> </w:t>
      </w:r>
      <w:r>
        <w:tab/>
        <w:t xml:space="preserve">Resource Type </w:t>
      </w:r>
      <w:r w:rsidRPr="00A76E04">
        <w:rPr>
          <w:i/>
        </w:rPr>
        <w:t>authorizationInformation</w:t>
      </w:r>
      <w:r>
        <w:tab/>
      </w:r>
      <w:r>
        <w:fldChar w:fldCharType="begin"/>
      </w:r>
      <w:r>
        <w:instrText xml:space="preserve"> PAGEREF _Toc2175885 \h </w:instrText>
      </w:r>
      <w:r>
        <w:fldChar w:fldCharType="separate"/>
      </w:r>
      <w:r>
        <w:t>203</w:t>
      </w:r>
      <w:r>
        <w:fldChar w:fldCharType="end"/>
      </w:r>
    </w:p>
    <w:p w14:paraId="05D0F2E8" w14:textId="77777777" w:rsidR="0061318C" w:rsidRDefault="0061318C">
      <w:pPr>
        <w:pStyle w:val="31"/>
        <w:rPr>
          <w:rFonts w:asciiTheme="minorHAnsi" w:eastAsiaTheme="minorEastAsia" w:hAnsiTheme="minorHAnsi" w:cstheme="minorBidi"/>
          <w:kern w:val="2"/>
          <w:sz w:val="21"/>
          <w:szCs w:val="22"/>
          <w:lang w:val="en-US" w:eastAsia="zh-CN"/>
        </w:rPr>
      </w:pPr>
      <w:r>
        <w:t>9.6.44</w:t>
      </w:r>
      <w:r>
        <w:tab/>
        <w:t xml:space="preserve">Resource Type </w:t>
      </w:r>
      <w:r w:rsidRPr="00A76E04">
        <w:rPr>
          <w:i/>
        </w:rPr>
        <w:t>localMulticastGroup</w:t>
      </w:r>
      <w:r>
        <w:tab/>
      </w:r>
      <w:r>
        <w:fldChar w:fldCharType="begin"/>
      </w:r>
      <w:r>
        <w:instrText xml:space="preserve"> PAGEREF _Toc2175886 \h </w:instrText>
      </w:r>
      <w:r>
        <w:fldChar w:fldCharType="separate"/>
      </w:r>
      <w:r>
        <w:t>204</w:t>
      </w:r>
      <w:r>
        <w:fldChar w:fldCharType="end"/>
      </w:r>
    </w:p>
    <w:p w14:paraId="3C034F67" w14:textId="77777777" w:rsidR="0061318C" w:rsidRDefault="0061318C">
      <w:pPr>
        <w:pStyle w:val="31"/>
        <w:rPr>
          <w:rFonts w:asciiTheme="minorHAnsi" w:eastAsiaTheme="minorEastAsia" w:hAnsiTheme="minorHAnsi" w:cstheme="minorBidi"/>
          <w:kern w:val="2"/>
          <w:sz w:val="21"/>
          <w:szCs w:val="22"/>
          <w:lang w:val="en-US" w:eastAsia="zh-CN"/>
        </w:rPr>
      </w:pPr>
      <w:r>
        <w:t>9.6.4</w:t>
      </w:r>
      <w:r w:rsidRPr="00A76E04">
        <w:rPr>
          <w:rFonts w:eastAsiaTheme="minorEastAsia"/>
          <w:lang w:eastAsia="zh-CN"/>
        </w:rPr>
        <w:t>5</w:t>
      </w:r>
      <w:r>
        <w:tab/>
        <w:t xml:space="preserve">Resource Type </w:t>
      </w:r>
      <w:r w:rsidRPr="00A76E04">
        <w:rPr>
          <w:i/>
        </w:rPr>
        <w:t>AEContactList</w:t>
      </w:r>
      <w:r>
        <w:tab/>
      </w:r>
      <w:r>
        <w:fldChar w:fldCharType="begin"/>
      </w:r>
      <w:r>
        <w:instrText xml:space="preserve"> PAGEREF _Toc2175887 \h </w:instrText>
      </w:r>
      <w:r>
        <w:fldChar w:fldCharType="separate"/>
      </w:r>
      <w:r>
        <w:t>205</w:t>
      </w:r>
      <w:r>
        <w:fldChar w:fldCharType="end"/>
      </w:r>
    </w:p>
    <w:p w14:paraId="6609EE7D" w14:textId="77777777" w:rsidR="0061318C" w:rsidRDefault="0061318C">
      <w:pPr>
        <w:pStyle w:val="31"/>
        <w:rPr>
          <w:rFonts w:asciiTheme="minorHAnsi" w:eastAsiaTheme="minorEastAsia" w:hAnsiTheme="minorHAnsi" w:cstheme="minorBidi"/>
          <w:kern w:val="2"/>
          <w:sz w:val="21"/>
          <w:szCs w:val="22"/>
          <w:lang w:val="en-US" w:eastAsia="zh-CN"/>
        </w:rPr>
      </w:pPr>
      <w:r>
        <w:t>9.6.4</w:t>
      </w:r>
      <w:r w:rsidRPr="00A76E04">
        <w:rPr>
          <w:rFonts w:eastAsiaTheme="minorEastAsia"/>
          <w:lang w:eastAsia="zh-CN"/>
        </w:rPr>
        <w:t>6</w:t>
      </w:r>
      <w:r>
        <w:tab/>
        <w:t xml:space="preserve">Resource Type </w:t>
      </w:r>
      <w:r w:rsidRPr="00A76E04">
        <w:rPr>
          <w:i/>
        </w:rPr>
        <w:t>AEContactListPerCSE</w:t>
      </w:r>
      <w:r>
        <w:tab/>
      </w:r>
      <w:r>
        <w:fldChar w:fldCharType="begin"/>
      </w:r>
      <w:r>
        <w:instrText xml:space="preserve"> PAGEREF _Toc2175888 \h </w:instrText>
      </w:r>
      <w:r>
        <w:fldChar w:fldCharType="separate"/>
      </w:r>
      <w:r>
        <w:t>206</w:t>
      </w:r>
      <w:r>
        <w:fldChar w:fldCharType="end"/>
      </w:r>
    </w:p>
    <w:p w14:paraId="260F1165" w14:textId="77777777" w:rsidR="0061318C" w:rsidRDefault="0061318C">
      <w:pPr>
        <w:pStyle w:val="31"/>
        <w:rPr>
          <w:rFonts w:asciiTheme="minorHAnsi" w:eastAsiaTheme="minorEastAsia" w:hAnsiTheme="minorHAnsi" w:cstheme="minorBidi"/>
          <w:kern w:val="2"/>
          <w:sz w:val="21"/>
          <w:szCs w:val="22"/>
          <w:lang w:val="en-US" w:eastAsia="zh-CN"/>
        </w:rPr>
      </w:pPr>
      <w:r>
        <w:t>9.6.47</w:t>
      </w:r>
      <w:r>
        <w:tab/>
        <w:t xml:space="preserve">Resource Type </w:t>
      </w:r>
      <w:r w:rsidRPr="00A76E04">
        <w:rPr>
          <w:i/>
        </w:rPr>
        <w:t>transactionMgmt</w:t>
      </w:r>
      <w:r>
        <w:tab/>
      </w:r>
      <w:r>
        <w:fldChar w:fldCharType="begin"/>
      </w:r>
      <w:r>
        <w:instrText xml:space="preserve"> PAGEREF _Toc2175889 \h </w:instrText>
      </w:r>
      <w:r>
        <w:fldChar w:fldCharType="separate"/>
      </w:r>
      <w:r>
        <w:t>207</w:t>
      </w:r>
      <w:r>
        <w:fldChar w:fldCharType="end"/>
      </w:r>
    </w:p>
    <w:p w14:paraId="2B1B1D52" w14:textId="77777777" w:rsidR="0061318C" w:rsidRDefault="0061318C">
      <w:pPr>
        <w:pStyle w:val="31"/>
        <w:rPr>
          <w:rFonts w:asciiTheme="minorHAnsi" w:eastAsiaTheme="minorEastAsia" w:hAnsiTheme="minorHAnsi" w:cstheme="minorBidi"/>
          <w:kern w:val="2"/>
          <w:sz w:val="21"/>
          <w:szCs w:val="22"/>
          <w:lang w:val="en-US" w:eastAsia="zh-CN"/>
        </w:rPr>
      </w:pPr>
      <w:r>
        <w:lastRenderedPageBreak/>
        <w:t>9.6.48</w:t>
      </w:r>
      <w:r>
        <w:tab/>
        <w:t xml:space="preserve">Resource Type </w:t>
      </w:r>
      <w:r w:rsidRPr="00A76E04">
        <w:rPr>
          <w:i/>
        </w:rPr>
        <w:t>transaction</w:t>
      </w:r>
      <w:r>
        <w:tab/>
      </w:r>
      <w:r>
        <w:fldChar w:fldCharType="begin"/>
      </w:r>
      <w:r>
        <w:instrText xml:space="preserve"> PAGEREF _Toc2175890 \h </w:instrText>
      </w:r>
      <w:r>
        <w:fldChar w:fldCharType="separate"/>
      </w:r>
      <w:r>
        <w:t>212</w:t>
      </w:r>
      <w:r>
        <w:fldChar w:fldCharType="end"/>
      </w:r>
    </w:p>
    <w:p w14:paraId="4A408D28" w14:textId="77777777" w:rsidR="0061318C" w:rsidRDefault="0061318C">
      <w:pPr>
        <w:pStyle w:val="31"/>
        <w:rPr>
          <w:rFonts w:asciiTheme="minorHAnsi" w:eastAsiaTheme="minorEastAsia" w:hAnsiTheme="minorHAnsi" w:cstheme="minorBidi"/>
          <w:kern w:val="2"/>
          <w:sz w:val="21"/>
          <w:szCs w:val="22"/>
          <w:lang w:val="en-US" w:eastAsia="zh-CN"/>
        </w:rPr>
      </w:pPr>
      <w:r>
        <w:t>9.6.49</w:t>
      </w:r>
      <w:r>
        <w:tab/>
        <w:t xml:space="preserve">Resource Type </w:t>
      </w:r>
      <w:r w:rsidRPr="00A76E04">
        <w:rPr>
          <w:i/>
          <w:lang w:val="en-US"/>
        </w:rPr>
        <w:t>triggerRequest</w:t>
      </w:r>
      <w:r>
        <w:tab/>
      </w:r>
      <w:r>
        <w:fldChar w:fldCharType="begin"/>
      </w:r>
      <w:r>
        <w:instrText xml:space="preserve"> PAGEREF _Toc2175891 \h </w:instrText>
      </w:r>
      <w:r>
        <w:fldChar w:fldCharType="separate"/>
      </w:r>
      <w:r>
        <w:t>215</w:t>
      </w:r>
      <w:r>
        <w:fldChar w:fldCharType="end"/>
      </w:r>
    </w:p>
    <w:p w14:paraId="2974247B" w14:textId="77777777" w:rsidR="0061318C" w:rsidRDefault="0061318C">
      <w:pPr>
        <w:pStyle w:val="31"/>
        <w:rPr>
          <w:rFonts w:asciiTheme="minorHAnsi" w:eastAsiaTheme="minorEastAsia" w:hAnsiTheme="minorHAnsi" w:cstheme="minorBidi"/>
          <w:kern w:val="2"/>
          <w:sz w:val="21"/>
          <w:szCs w:val="22"/>
          <w:lang w:val="en-US" w:eastAsia="zh-CN"/>
        </w:rPr>
      </w:pPr>
      <w:r>
        <w:t>9.6.50</w:t>
      </w:r>
      <w:r>
        <w:tab/>
        <w:t xml:space="preserve">Resource type </w:t>
      </w:r>
      <w:r w:rsidRPr="00A76E04">
        <w:rPr>
          <w:i/>
        </w:rPr>
        <w:t>ontologyRepository</w:t>
      </w:r>
      <w:r>
        <w:tab/>
      </w:r>
      <w:r>
        <w:fldChar w:fldCharType="begin"/>
      </w:r>
      <w:r>
        <w:instrText xml:space="preserve"> PAGEREF _Toc2175892 \h </w:instrText>
      </w:r>
      <w:r>
        <w:fldChar w:fldCharType="separate"/>
      </w:r>
      <w:r>
        <w:t>218</w:t>
      </w:r>
      <w:r>
        <w:fldChar w:fldCharType="end"/>
      </w:r>
    </w:p>
    <w:p w14:paraId="67A83A34" w14:textId="77777777" w:rsidR="0061318C" w:rsidRDefault="0061318C">
      <w:pPr>
        <w:pStyle w:val="31"/>
        <w:rPr>
          <w:rFonts w:asciiTheme="minorHAnsi" w:eastAsiaTheme="minorEastAsia" w:hAnsiTheme="minorHAnsi" w:cstheme="minorBidi"/>
          <w:kern w:val="2"/>
          <w:sz w:val="21"/>
          <w:szCs w:val="22"/>
          <w:lang w:val="en-US" w:eastAsia="zh-CN"/>
        </w:rPr>
      </w:pPr>
      <w:r>
        <w:t>9.6.51</w:t>
      </w:r>
      <w:r>
        <w:tab/>
        <w:t xml:space="preserve">Resource Type </w:t>
      </w:r>
      <w:r w:rsidRPr="00A76E04">
        <w:rPr>
          <w:i/>
        </w:rPr>
        <w:t>ontology</w:t>
      </w:r>
      <w:r>
        <w:tab/>
      </w:r>
      <w:r>
        <w:fldChar w:fldCharType="begin"/>
      </w:r>
      <w:r>
        <w:instrText xml:space="preserve"> PAGEREF _Toc2175893 \h </w:instrText>
      </w:r>
      <w:r>
        <w:fldChar w:fldCharType="separate"/>
      </w:r>
      <w:r>
        <w:t>219</w:t>
      </w:r>
      <w:r>
        <w:fldChar w:fldCharType="end"/>
      </w:r>
    </w:p>
    <w:p w14:paraId="3BCDCD95" w14:textId="77777777" w:rsidR="0061318C" w:rsidRDefault="0061318C">
      <w:pPr>
        <w:pStyle w:val="31"/>
        <w:rPr>
          <w:rFonts w:asciiTheme="minorHAnsi" w:eastAsiaTheme="minorEastAsia" w:hAnsiTheme="minorHAnsi" w:cstheme="minorBidi"/>
          <w:kern w:val="2"/>
          <w:sz w:val="21"/>
          <w:szCs w:val="22"/>
          <w:lang w:val="en-US" w:eastAsia="zh-CN"/>
        </w:rPr>
      </w:pPr>
      <w:r>
        <w:t>9.6.52</w:t>
      </w:r>
      <w:r>
        <w:tab/>
        <w:t xml:space="preserve">Resource Type </w:t>
      </w:r>
      <w:r w:rsidRPr="00A76E04">
        <w:rPr>
          <w:i/>
        </w:rPr>
        <w:t>semanticValidation</w:t>
      </w:r>
      <w:r>
        <w:tab/>
      </w:r>
      <w:r>
        <w:fldChar w:fldCharType="begin"/>
      </w:r>
      <w:r>
        <w:instrText xml:space="preserve"> PAGEREF _Toc2175894 \h </w:instrText>
      </w:r>
      <w:r>
        <w:fldChar w:fldCharType="separate"/>
      </w:r>
      <w:r>
        <w:t>220</w:t>
      </w:r>
      <w:r>
        <w:fldChar w:fldCharType="end"/>
      </w:r>
    </w:p>
    <w:p w14:paraId="6154AE29" w14:textId="77777777" w:rsidR="0061318C" w:rsidRDefault="0061318C">
      <w:pPr>
        <w:pStyle w:val="31"/>
        <w:rPr>
          <w:rFonts w:asciiTheme="minorHAnsi" w:eastAsiaTheme="minorEastAsia" w:hAnsiTheme="minorHAnsi" w:cstheme="minorBidi"/>
          <w:kern w:val="2"/>
          <w:sz w:val="21"/>
          <w:szCs w:val="22"/>
          <w:lang w:val="en-US" w:eastAsia="zh-CN"/>
        </w:rPr>
      </w:pPr>
      <w:r w:rsidRPr="00A76E04">
        <w:rPr>
          <w:lang w:val="en-US"/>
        </w:rPr>
        <w:t>9.6.</w:t>
      </w:r>
      <w:r w:rsidRPr="00A76E04">
        <w:rPr>
          <w:rFonts w:eastAsiaTheme="minorEastAsia"/>
          <w:lang w:val="en-US" w:eastAsia="zh-CN"/>
        </w:rPr>
        <w:t>53</w:t>
      </w:r>
      <w:r>
        <w:tab/>
        <w:t xml:space="preserve">Resource Type </w:t>
      </w:r>
      <w:r w:rsidRPr="00A76E04">
        <w:rPr>
          <w:i/>
        </w:rPr>
        <w:t>semanticMashupJobProfile</w:t>
      </w:r>
      <w:r>
        <w:tab/>
      </w:r>
      <w:r>
        <w:fldChar w:fldCharType="begin"/>
      </w:r>
      <w:r>
        <w:instrText xml:space="preserve"> PAGEREF _Toc2175895 \h </w:instrText>
      </w:r>
      <w:r>
        <w:fldChar w:fldCharType="separate"/>
      </w:r>
      <w:r>
        <w:t>221</w:t>
      </w:r>
      <w:r>
        <w:fldChar w:fldCharType="end"/>
      </w:r>
    </w:p>
    <w:p w14:paraId="08AA3D5B" w14:textId="77777777" w:rsidR="0061318C" w:rsidRDefault="0061318C">
      <w:pPr>
        <w:pStyle w:val="31"/>
        <w:rPr>
          <w:rFonts w:asciiTheme="minorHAnsi" w:eastAsiaTheme="minorEastAsia" w:hAnsiTheme="minorHAnsi" w:cstheme="minorBidi"/>
          <w:kern w:val="2"/>
          <w:sz w:val="21"/>
          <w:szCs w:val="22"/>
          <w:lang w:val="en-US" w:eastAsia="zh-CN"/>
        </w:rPr>
      </w:pPr>
      <w:r w:rsidRPr="00A76E04">
        <w:rPr>
          <w:lang w:val="en-US"/>
        </w:rPr>
        <w:t>9.6.</w:t>
      </w:r>
      <w:r w:rsidRPr="00A76E04">
        <w:rPr>
          <w:rFonts w:eastAsiaTheme="minorEastAsia"/>
          <w:lang w:val="en-US" w:eastAsia="zh-CN"/>
        </w:rPr>
        <w:t>54</w:t>
      </w:r>
      <w:r>
        <w:tab/>
        <w:t xml:space="preserve">Resource Type </w:t>
      </w:r>
      <w:r w:rsidRPr="00A76E04">
        <w:rPr>
          <w:i/>
        </w:rPr>
        <w:t>semanticMashup</w:t>
      </w:r>
      <w:r w:rsidRPr="00A76E04">
        <w:rPr>
          <w:i/>
          <w:lang w:val="en-US"/>
        </w:rPr>
        <w:t>Instance</w:t>
      </w:r>
      <w:r>
        <w:tab/>
      </w:r>
      <w:r>
        <w:fldChar w:fldCharType="begin"/>
      </w:r>
      <w:r>
        <w:instrText xml:space="preserve"> PAGEREF _Toc2175896 \h </w:instrText>
      </w:r>
      <w:r>
        <w:fldChar w:fldCharType="separate"/>
      </w:r>
      <w:r>
        <w:t>222</w:t>
      </w:r>
      <w:r>
        <w:fldChar w:fldCharType="end"/>
      </w:r>
    </w:p>
    <w:p w14:paraId="0600731A" w14:textId="77777777" w:rsidR="0061318C" w:rsidRDefault="0061318C">
      <w:pPr>
        <w:pStyle w:val="31"/>
        <w:rPr>
          <w:rFonts w:asciiTheme="minorHAnsi" w:eastAsiaTheme="minorEastAsia" w:hAnsiTheme="minorHAnsi" w:cstheme="minorBidi"/>
          <w:kern w:val="2"/>
          <w:sz w:val="21"/>
          <w:szCs w:val="22"/>
          <w:lang w:val="en-US" w:eastAsia="zh-CN"/>
        </w:rPr>
      </w:pPr>
      <w:r w:rsidRPr="00A76E04">
        <w:rPr>
          <w:lang w:val="en-US"/>
        </w:rPr>
        <w:t>9.6.</w:t>
      </w:r>
      <w:r w:rsidRPr="00A76E04">
        <w:rPr>
          <w:rFonts w:eastAsiaTheme="minorEastAsia"/>
          <w:lang w:val="en-US" w:eastAsia="zh-CN"/>
        </w:rPr>
        <w:t>55</w:t>
      </w:r>
      <w:r>
        <w:tab/>
        <w:t xml:space="preserve">Resource Type </w:t>
      </w:r>
      <w:r w:rsidRPr="00A76E04">
        <w:rPr>
          <w:i/>
        </w:rPr>
        <w:t>mashup</w:t>
      </w:r>
      <w:r>
        <w:tab/>
      </w:r>
      <w:r>
        <w:fldChar w:fldCharType="begin"/>
      </w:r>
      <w:r>
        <w:instrText xml:space="preserve"> PAGEREF _Toc2175897 \h </w:instrText>
      </w:r>
      <w:r>
        <w:fldChar w:fldCharType="separate"/>
      </w:r>
      <w:r>
        <w:t>225</w:t>
      </w:r>
      <w:r>
        <w:fldChar w:fldCharType="end"/>
      </w:r>
    </w:p>
    <w:p w14:paraId="5A4C51E8" w14:textId="77777777" w:rsidR="0061318C" w:rsidRDefault="0061318C">
      <w:pPr>
        <w:pStyle w:val="31"/>
        <w:rPr>
          <w:rFonts w:asciiTheme="minorHAnsi" w:eastAsiaTheme="minorEastAsia" w:hAnsiTheme="minorHAnsi" w:cstheme="minorBidi"/>
          <w:kern w:val="2"/>
          <w:sz w:val="21"/>
          <w:szCs w:val="22"/>
          <w:lang w:val="en-US" w:eastAsia="zh-CN"/>
        </w:rPr>
      </w:pPr>
      <w:r w:rsidRPr="00A76E04">
        <w:rPr>
          <w:lang w:val="en-US"/>
        </w:rPr>
        <w:t>9.6.</w:t>
      </w:r>
      <w:r w:rsidRPr="00A76E04">
        <w:rPr>
          <w:rFonts w:eastAsiaTheme="minorEastAsia"/>
          <w:lang w:val="en-US" w:eastAsia="zh-CN"/>
        </w:rPr>
        <w:t>56</w:t>
      </w:r>
      <w:r>
        <w:tab/>
        <w:t xml:space="preserve">Resource Type </w:t>
      </w:r>
      <w:r w:rsidRPr="00A76E04">
        <w:rPr>
          <w:i/>
        </w:rPr>
        <w:t>semanticMashup</w:t>
      </w:r>
      <w:r w:rsidRPr="00A76E04">
        <w:rPr>
          <w:i/>
          <w:lang w:val="en-US"/>
        </w:rPr>
        <w:t>Result</w:t>
      </w:r>
      <w:r>
        <w:tab/>
      </w:r>
      <w:r>
        <w:fldChar w:fldCharType="begin"/>
      </w:r>
      <w:r>
        <w:instrText xml:space="preserve"> PAGEREF _Toc2175898 \h </w:instrText>
      </w:r>
      <w:r>
        <w:fldChar w:fldCharType="separate"/>
      </w:r>
      <w:r>
        <w:t>225</w:t>
      </w:r>
      <w:r>
        <w:fldChar w:fldCharType="end"/>
      </w:r>
    </w:p>
    <w:p w14:paraId="3CEF2A97" w14:textId="77777777" w:rsidR="0061318C" w:rsidRDefault="0061318C">
      <w:pPr>
        <w:pStyle w:val="31"/>
        <w:rPr>
          <w:rFonts w:asciiTheme="minorHAnsi" w:eastAsiaTheme="minorEastAsia" w:hAnsiTheme="minorHAnsi" w:cstheme="minorBidi"/>
          <w:kern w:val="2"/>
          <w:sz w:val="21"/>
          <w:szCs w:val="22"/>
          <w:lang w:val="en-US" w:eastAsia="zh-CN"/>
        </w:rPr>
      </w:pPr>
      <w:r w:rsidRPr="00A76E04">
        <w:rPr>
          <w:lang w:val="en-US"/>
        </w:rPr>
        <w:t>9.6.</w:t>
      </w:r>
      <w:r w:rsidRPr="00A76E04">
        <w:rPr>
          <w:rFonts w:eastAsiaTheme="minorEastAsia"/>
          <w:lang w:val="en-US" w:eastAsia="zh-CN"/>
        </w:rPr>
        <w:t>57</w:t>
      </w:r>
      <w:r>
        <w:tab/>
        <w:t>R</w:t>
      </w:r>
      <w:r w:rsidRPr="00A76E04">
        <w:rPr>
          <w:lang w:val="en-US"/>
        </w:rPr>
        <w:t xml:space="preserve">esource Type </w:t>
      </w:r>
      <w:r w:rsidRPr="00A76E04">
        <w:rPr>
          <w:i/>
          <w:lang w:val="en-US"/>
        </w:rPr>
        <w:t>multimediaSession</w:t>
      </w:r>
      <w:r>
        <w:tab/>
      </w:r>
      <w:r>
        <w:fldChar w:fldCharType="begin"/>
      </w:r>
      <w:r>
        <w:instrText xml:space="preserve"> PAGEREF _Toc2175899 \h </w:instrText>
      </w:r>
      <w:r>
        <w:fldChar w:fldCharType="separate"/>
      </w:r>
      <w:r>
        <w:t>226</w:t>
      </w:r>
      <w:r>
        <w:fldChar w:fldCharType="end"/>
      </w:r>
    </w:p>
    <w:p w14:paraId="3E41BF9E" w14:textId="77777777" w:rsidR="0061318C" w:rsidRDefault="0061318C">
      <w:pPr>
        <w:pStyle w:val="31"/>
        <w:rPr>
          <w:rFonts w:asciiTheme="minorHAnsi" w:eastAsiaTheme="minorEastAsia" w:hAnsiTheme="minorHAnsi" w:cstheme="minorBidi"/>
          <w:kern w:val="2"/>
          <w:sz w:val="21"/>
          <w:szCs w:val="22"/>
          <w:lang w:val="en-US" w:eastAsia="zh-CN"/>
        </w:rPr>
      </w:pPr>
      <w:r w:rsidRPr="00A76E04">
        <w:rPr>
          <w:lang w:val="en-US"/>
        </w:rPr>
        <w:t>9.6.</w:t>
      </w:r>
      <w:r w:rsidRPr="00A76E04">
        <w:rPr>
          <w:rFonts w:eastAsiaTheme="minorEastAsia"/>
          <w:lang w:val="en-US" w:eastAsia="zh-CN"/>
        </w:rPr>
        <w:t>58</w:t>
      </w:r>
      <w:r>
        <w:tab/>
        <w:t>R</w:t>
      </w:r>
      <w:r w:rsidRPr="00A76E04">
        <w:rPr>
          <w:lang w:val="en-US"/>
        </w:rPr>
        <w:t xml:space="preserve">esource Type </w:t>
      </w:r>
      <w:r w:rsidRPr="00A76E04">
        <w:rPr>
          <w:i/>
          <w:lang w:val="en-US"/>
        </w:rPr>
        <w:t>crossResourceSubscription</w:t>
      </w:r>
      <w:r>
        <w:tab/>
      </w:r>
      <w:r>
        <w:fldChar w:fldCharType="begin"/>
      </w:r>
      <w:r>
        <w:instrText xml:space="preserve"> PAGEREF _Toc2175900 \h </w:instrText>
      </w:r>
      <w:r>
        <w:fldChar w:fldCharType="separate"/>
      </w:r>
      <w:r>
        <w:t>227</w:t>
      </w:r>
      <w:r>
        <w:fldChar w:fldCharType="end"/>
      </w:r>
    </w:p>
    <w:p w14:paraId="7B60E54A" w14:textId="77777777" w:rsidR="0061318C" w:rsidRDefault="0061318C">
      <w:pPr>
        <w:pStyle w:val="31"/>
        <w:rPr>
          <w:rFonts w:asciiTheme="minorHAnsi" w:eastAsiaTheme="minorEastAsia" w:hAnsiTheme="minorHAnsi" w:cstheme="minorBidi"/>
          <w:kern w:val="2"/>
          <w:sz w:val="21"/>
          <w:szCs w:val="22"/>
          <w:lang w:val="en-US" w:eastAsia="zh-CN"/>
        </w:rPr>
      </w:pPr>
      <w:r w:rsidRPr="00A76E04">
        <w:rPr>
          <w:lang w:val="en-US"/>
        </w:rPr>
        <w:t>9.6.</w:t>
      </w:r>
      <w:r w:rsidRPr="00A76E04">
        <w:rPr>
          <w:rFonts w:eastAsiaTheme="minorEastAsia"/>
          <w:lang w:val="en-US" w:eastAsia="zh-CN"/>
        </w:rPr>
        <w:t>59</w:t>
      </w:r>
      <w:r>
        <w:tab/>
        <w:t>Void</w:t>
      </w:r>
      <w:r>
        <w:tab/>
      </w:r>
      <w:r>
        <w:fldChar w:fldCharType="begin"/>
      </w:r>
      <w:r>
        <w:instrText xml:space="preserve"> PAGEREF _Toc2175901 \h </w:instrText>
      </w:r>
      <w:r>
        <w:fldChar w:fldCharType="separate"/>
      </w:r>
      <w:r>
        <w:t>229</w:t>
      </w:r>
      <w:r>
        <w:fldChar w:fldCharType="end"/>
      </w:r>
    </w:p>
    <w:p w14:paraId="4F49405E" w14:textId="77777777" w:rsidR="0061318C" w:rsidRDefault="0061318C">
      <w:pPr>
        <w:pStyle w:val="31"/>
        <w:rPr>
          <w:rFonts w:asciiTheme="minorHAnsi" w:eastAsiaTheme="minorEastAsia" w:hAnsiTheme="minorHAnsi" w:cstheme="minorBidi"/>
          <w:kern w:val="2"/>
          <w:sz w:val="21"/>
          <w:szCs w:val="22"/>
          <w:lang w:val="en-US" w:eastAsia="zh-CN"/>
        </w:rPr>
      </w:pPr>
      <w:r w:rsidRPr="00A76E04">
        <w:rPr>
          <w:lang w:val="en-US"/>
        </w:rPr>
        <w:t>9.6.</w:t>
      </w:r>
      <w:r w:rsidRPr="00A76E04">
        <w:rPr>
          <w:rFonts w:eastAsiaTheme="minorEastAsia"/>
          <w:lang w:val="en-US" w:eastAsia="zh-CN"/>
        </w:rPr>
        <w:t>60</w:t>
      </w:r>
      <w:r>
        <w:tab/>
        <w:t xml:space="preserve">Resource Type </w:t>
      </w:r>
      <w:r w:rsidRPr="00A76E04">
        <w:rPr>
          <w:i/>
          <w:lang w:val="en-US"/>
        </w:rPr>
        <w:t>backgroundDataTransfer</w:t>
      </w:r>
      <w:r>
        <w:tab/>
      </w:r>
      <w:r>
        <w:fldChar w:fldCharType="begin"/>
      </w:r>
      <w:r>
        <w:instrText xml:space="preserve"> PAGEREF _Toc2175902 \h </w:instrText>
      </w:r>
      <w:r>
        <w:fldChar w:fldCharType="separate"/>
      </w:r>
      <w:r>
        <w:t>229</w:t>
      </w:r>
      <w:r>
        <w:fldChar w:fldCharType="end"/>
      </w:r>
    </w:p>
    <w:p w14:paraId="483732FC" w14:textId="77777777" w:rsidR="0061318C" w:rsidRDefault="0061318C">
      <w:pPr>
        <w:pStyle w:val="10"/>
        <w:rPr>
          <w:rFonts w:asciiTheme="minorHAnsi" w:eastAsiaTheme="minorEastAsia" w:hAnsiTheme="minorHAnsi" w:cstheme="minorBidi"/>
          <w:kern w:val="2"/>
          <w:sz w:val="21"/>
          <w:szCs w:val="22"/>
          <w:lang w:val="en-US" w:eastAsia="zh-CN"/>
        </w:rPr>
      </w:pPr>
      <w:r>
        <w:t>10</w:t>
      </w:r>
      <w:r>
        <w:tab/>
        <w:t>Information Flows</w:t>
      </w:r>
      <w:r>
        <w:tab/>
      </w:r>
      <w:r>
        <w:fldChar w:fldCharType="begin"/>
      </w:r>
      <w:r>
        <w:instrText xml:space="preserve"> PAGEREF _Toc2175903 \h </w:instrText>
      </w:r>
      <w:r>
        <w:fldChar w:fldCharType="separate"/>
      </w:r>
      <w:r>
        <w:t>231</w:t>
      </w:r>
      <w:r>
        <w:fldChar w:fldCharType="end"/>
      </w:r>
    </w:p>
    <w:p w14:paraId="08ABC96A" w14:textId="77777777" w:rsidR="0061318C" w:rsidRDefault="0061318C">
      <w:pPr>
        <w:pStyle w:val="20"/>
        <w:rPr>
          <w:rFonts w:asciiTheme="minorHAnsi" w:eastAsiaTheme="minorEastAsia" w:hAnsiTheme="minorHAnsi" w:cstheme="minorBidi"/>
          <w:kern w:val="2"/>
          <w:sz w:val="21"/>
          <w:szCs w:val="22"/>
          <w:lang w:val="en-US" w:eastAsia="zh-CN"/>
        </w:rPr>
      </w:pPr>
      <w:r>
        <w:t>10.1</w:t>
      </w:r>
      <w:r>
        <w:tab/>
        <w:t>Basic Procedures</w:t>
      </w:r>
      <w:r>
        <w:tab/>
      </w:r>
      <w:r>
        <w:fldChar w:fldCharType="begin"/>
      </w:r>
      <w:r>
        <w:instrText xml:space="preserve"> PAGEREF _Toc2175904 \h </w:instrText>
      </w:r>
      <w:r>
        <w:fldChar w:fldCharType="separate"/>
      </w:r>
      <w:r>
        <w:t>231</w:t>
      </w:r>
      <w:r>
        <w:fldChar w:fldCharType="end"/>
      </w:r>
    </w:p>
    <w:p w14:paraId="415A8F25" w14:textId="77777777" w:rsidR="0061318C" w:rsidRDefault="0061318C">
      <w:pPr>
        <w:pStyle w:val="31"/>
        <w:rPr>
          <w:rFonts w:asciiTheme="minorHAnsi" w:eastAsiaTheme="minorEastAsia" w:hAnsiTheme="minorHAnsi" w:cstheme="minorBidi"/>
          <w:kern w:val="2"/>
          <w:sz w:val="21"/>
          <w:szCs w:val="22"/>
          <w:lang w:val="en-US" w:eastAsia="zh-CN"/>
        </w:rPr>
      </w:pPr>
      <w:r>
        <w:t>10.1.1</w:t>
      </w:r>
      <w:r>
        <w:tab/>
        <w:t>Overview</w:t>
      </w:r>
      <w:r>
        <w:tab/>
      </w:r>
      <w:r>
        <w:fldChar w:fldCharType="begin"/>
      </w:r>
      <w:r>
        <w:instrText xml:space="preserve"> PAGEREF _Toc2175905 \h </w:instrText>
      </w:r>
      <w:r>
        <w:fldChar w:fldCharType="separate"/>
      </w:r>
      <w:r>
        <w:t>231</w:t>
      </w:r>
      <w:r>
        <w:fldChar w:fldCharType="end"/>
      </w:r>
    </w:p>
    <w:p w14:paraId="4A325BA7" w14:textId="77777777" w:rsidR="0061318C" w:rsidRDefault="0061318C">
      <w:pPr>
        <w:pStyle w:val="31"/>
        <w:rPr>
          <w:rFonts w:asciiTheme="minorHAnsi" w:eastAsiaTheme="minorEastAsia" w:hAnsiTheme="minorHAnsi" w:cstheme="minorBidi"/>
          <w:kern w:val="2"/>
          <w:sz w:val="21"/>
          <w:szCs w:val="22"/>
          <w:lang w:val="en-US" w:eastAsia="zh-CN"/>
        </w:rPr>
      </w:pPr>
      <w:r>
        <w:t>10.1.2</w:t>
      </w:r>
      <w:r>
        <w:tab/>
        <w:t>CREATE (C)</w:t>
      </w:r>
      <w:r>
        <w:tab/>
      </w:r>
      <w:r>
        <w:fldChar w:fldCharType="begin"/>
      </w:r>
      <w:r>
        <w:instrText xml:space="preserve"> PAGEREF _Toc2175906 \h </w:instrText>
      </w:r>
      <w:r>
        <w:fldChar w:fldCharType="separate"/>
      </w:r>
      <w:r>
        <w:t>231</w:t>
      </w:r>
      <w:r>
        <w:fldChar w:fldCharType="end"/>
      </w:r>
    </w:p>
    <w:p w14:paraId="08F2EE03" w14:textId="77777777" w:rsidR="0061318C" w:rsidRDefault="0061318C">
      <w:pPr>
        <w:pStyle w:val="31"/>
        <w:rPr>
          <w:rFonts w:asciiTheme="minorHAnsi" w:eastAsiaTheme="minorEastAsia" w:hAnsiTheme="minorHAnsi" w:cstheme="minorBidi"/>
          <w:kern w:val="2"/>
          <w:sz w:val="21"/>
          <w:szCs w:val="22"/>
          <w:lang w:val="en-US" w:eastAsia="zh-CN"/>
        </w:rPr>
      </w:pPr>
      <w:r>
        <w:t>10.1.3</w:t>
      </w:r>
      <w:r>
        <w:tab/>
        <w:t>RETRIEVE (R)</w:t>
      </w:r>
      <w:r>
        <w:tab/>
      </w:r>
      <w:r>
        <w:fldChar w:fldCharType="begin"/>
      </w:r>
      <w:r>
        <w:instrText xml:space="preserve"> PAGEREF _Toc2175907 \h </w:instrText>
      </w:r>
      <w:r>
        <w:fldChar w:fldCharType="separate"/>
      </w:r>
      <w:r>
        <w:t>232</w:t>
      </w:r>
      <w:r>
        <w:fldChar w:fldCharType="end"/>
      </w:r>
    </w:p>
    <w:p w14:paraId="6AA1A27C" w14:textId="77777777" w:rsidR="0061318C" w:rsidRDefault="0061318C">
      <w:pPr>
        <w:pStyle w:val="31"/>
        <w:rPr>
          <w:rFonts w:asciiTheme="minorHAnsi" w:eastAsiaTheme="minorEastAsia" w:hAnsiTheme="minorHAnsi" w:cstheme="minorBidi"/>
          <w:kern w:val="2"/>
          <w:sz w:val="21"/>
          <w:szCs w:val="22"/>
          <w:lang w:val="en-US" w:eastAsia="zh-CN"/>
        </w:rPr>
      </w:pPr>
      <w:r>
        <w:t>10.1.4</w:t>
      </w:r>
      <w:r>
        <w:tab/>
        <w:t>UPDATE (U)</w:t>
      </w:r>
      <w:r>
        <w:tab/>
      </w:r>
      <w:r>
        <w:fldChar w:fldCharType="begin"/>
      </w:r>
      <w:r>
        <w:instrText xml:space="preserve"> PAGEREF _Toc2175908 \h </w:instrText>
      </w:r>
      <w:r>
        <w:fldChar w:fldCharType="separate"/>
      </w:r>
      <w:r>
        <w:t>233</w:t>
      </w:r>
      <w:r>
        <w:fldChar w:fldCharType="end"/>
      </w:r>
    </w:p>
    <w:p w14:paraId="55E34E21" w14:textId="77777777" w:rsidR="0061318C" w:rsidRDefault="0061318C">
      <w:pPr>
        <w:pStyle w:val="31"/>
        <w:rPr>
          <w:rFonts w:asciiTheme="minorHAnsi" w:eastAsiaTheme="minorEastAsia" w:hAnsiTheme="minorHAnsi" w:cstheme="minorBidi"/>
          <w:kern w:val="2"/>
          <w:sz w:val="21"/>
          <w:szCs w:val="22"/>
          <w:lang w:val="en-US" w:eastAsia="zh-CN"/>
        </w:rPr>
      </w:pPr>
      <w:r>
        <w:t>10.1.5</w:t>
      </w:r>
      <w:r>
        <w:tab/>
        <w:t>DELETE (D)</w:t>
      </w:r>
      <w:r>
        <w:tab/>
      </w:r>
      <w:r>
        <w:fldChar w:fldCharType="begin"/>
      </w:r>
      <w:r>
        <w:instrText xml:space="preserve"> PAGEREF _Toc2175909 \h </w:instrText>
      </w:r>
      <w:r>
        <w:fldChar w:fldCharType="separate"/>
      </w:r>
      <w:r>
        <w:t>234</w:t>
      </w:r>
      <w:r>
        <w:fldChar w:fldCharType="end"/>
      </w:r>
    </w:p>
    <w:p w14:paraId="0C393516" w14:textId="77777777" w:rsidR="0061318C" w:rsidRDefault="0061318C">
      <w:pPr>
        <w:pStyle w:val="31"/>
        <w:rPr>
          <w:rFonts w:asciiTheme="minorHAnsi" w:eastAsiaTheme="minorEastAsia" w:hAnsiTheme="minorHAnsi" w:cstheme="minorBidi"/>
          <w:kern w:val="2"/>
          <w:sz w:val="21"/>
          <w:szCs w:val="22"/>
          <w:lang w:val="en-US" w:eastAsia="zh-CN"/>
        </w:rPr>
      </w:pPr>
      <w:r>
        <w:t>10.1.6</w:t>
      </w:r>
      <w:r>
        <w:tab/>
        <w:t>NOTIFY (N)</w:t>
      </w:r>
      <w:r>
        <w:tab/>
      </w:r>
      <w:r>
        <w:fldChar w:fldCharType="begin"/>
      </w:r>
      <w:r>
        <w:instrText xml:space="preserve"> PAGEREF _Toc2175910 \h </w:instrText>
      </w:r>
      <w:r>
        <w:fldChar w:fldCharType="separate"/>
      </w:r>
      <w:r>
        <w:t>235</w:t>
      </w:r>
      <w:r>
        <w:fldChar w:fldCharType="end"/>
      </w:r>
    </w:p>
    <w:p w14:paraId="09B65274" w14:textId="77777777" w:rsidR="0061318C" w:rsidRDefault="0061318C">
      <w:pPr>
        <w:pStyle w:val="20"/>
        <w:rPr>
          <w:rFonts w:asciiTheme="minorHAnsi" w:eastAsiaTheme="minorEastAsia" w:hAnsiTheme="minorHAnsi" w:cstheme="minorBidi"/>
          <w:kern w:val="2"/>
          <w:sz w:val="21"/>
          <w:szCs w:val="22"/>
          <w:lang w:val="en-US" w:eastAsia="zh-CN"/>
        </w:rPr>
      </w:pPr>
      <w:r>
        <w:t>10.2</w:t>
      </w:r>
      <w:r>
        <w:tab/>
        <w:t>Functional procedures</w:t>
      </w:r>
      <w:r>
        <w:tab/>
      </w:r>
      <w:r>
        <w:fldChar w:fldCharType="begin"/>
      </w:r>
      <w:r>
        <w:instrText xml:space="preserve"> PAGEREF _Toc2175911 \h </w:instrText>
      </w:r>
      <w:r>
        <w:fldChar w:fldCharType="separate"/>
      </w:r>
      <w:r>
        <w:t>237</w:t>
      </w:r>
      <w:r>
        <w:fldChar w:fldCharType="end"/>
      </w:r>
    </w:p>
    <w:p w14:paraId="3285EE3B" w14:textId="77777777" w:rsidR="0061318C" w:rsidRDefault="0061318C">
      <w:pPr>
        <w:pStyle w:val="31"/>
        <w:rPr>
          <w:rFonts w:asciiTheme="minorHAnsi" w:eastAsiaTheme="minorEastAsia" w:hAnsiTheme="minorHAnsi" w:cstheme="minorBidi"/>
          <w:kern w:val="2"/>
          <w:sz w:val="21"/>
          <w:szCs w:val="22"/>
          <w:lang w:val="en-US" w:eastAsia="zh-CN"/>
        </w:rPr>
      </w:pPr>
      <w:r>
        <w:t>10.2.1</w:t>
      </w:r>
      <w:r>
        <w:tab/>
        <w:t>Overview</w:t>
      </w:r>
      <w:r>
        <w:tab/>
      </w:r>
      <w:r>
        <w:fldChar w:fldCharType="begin"/>
      </w:r>
      <w:r>
        <w:instrText xml:space="preserve"> PAGEREF _Toc2175912 \h </w:instrText>
      </w:r>
      <w:r>
        <w:fldChar w:fldCharType="separate"/>
      </w:r>
      <w:r>
        <w:t>237</w:t>
      </w:r>
      <w:r>
        <w:fldChar w:fldCharType="end"/>
      </w:r>
    </w:p>
    <w:p w14:paraId="571108DA" w14:textId="77777777" w:rsidR="0061318C" w:rsidRDefault="0061318C">
      <w:pPr>
        <w:pStyle w:val="31"/>
        <w:rPr>
          <w:rFonts w:asciiTheme="minorHAnsi" w:eastAsiaTheme="minorEastAsia" w:hAnsiTheme="minorHAnsi" w:cstheme="minorBidi"/>
          <w:kern w:val="2"/>
          <w:sz w:val="21"/>
          <w:szCs w:val="22"/>
          <w:lang w:val="en-US" w:eastAsia="zh-CN"/>
        </w:rPr>
      </w:pPr>
      <w:r>
        <w:t>10.2.2</w:t>
      </w:r>
      <w:r>
        <w:tab/>
        <w:t>Registration</w:t>
      </w:r>
      <w:r>
        <w:tab/>
      </w:r>
      <w:r>
        <w:fldChar w:fldCharType="begin"/>
      </w:r>
      <w:r>
        <w:instrText xml:space="preserve"> PAGEREF _Toc2175913 \h </w:instrText>
      </w:r>
      <w:r>
        <w:fldChar w:fldCharType="separate"/>
      </w:r>
      <w:r>
        <w:t>237</w:t>
      </w:r>
      <w:r>
        <w:fldChar w:fldCharType="end"/>
      </w:r>
    </w:p>
    <w:p w14:paraId="438D6E9C" w14:textId="77777777" w:rsidR="0061318C" w:rsidRDefault="0061318C">
      <w:pPr>
        <w:pStyle w:val="41"/>
        <w:rPr>
          <w:rFonts w:asciiTheme="minorHAnsi" w:eastAsiaTheme="minorEastAsia" w:hAnsiTheme="minorHAnsi" w:cstheme="minorBidi"/>
          <w:kern w:val="2"/>
          <w:sz w:val="21"/>
          <w:szCs w:val="22"/>
          <w:lang w:val="en-US" w:eastAsia="zh-CN"/>
        </w:rPr>
      </w:pPr>
      <w:r>
        <w:t>10.2.2.1</w:t>
      </w:r>
      <w:r>
        <w:tab/>
        <w:t>AE registration</w:t>
      </w:r>
      <w:r>
        <w:tab/>
      </w:r>
      <w:r>
        <w:fldChar w:fldCharType="begin"/>
      </w:r>
      <w:r>
        <w:instrText xml:space="preserve"> PAGEREF _Toc2175914 \h </w:instrText>
      </w:r>
      <w:r>
        <w:fldChar w:fldCharType="separate"/>
      </w:r>
      <w:r>
        <w:t>237</w:t>
      </w:r>
      <w:r>
        <w:fldChar w:fldCharType="end"/>
      </w:r>
    </w:p>
    <w:p w14:paraId="23D9213A" w14:textId="77777777" w:rsidR="0061318C" w:rsidRDefault="0061318C">
      <w:pPr>
        <w:pStyle w:val="41"/>
        <w:rPr>
          <w:rFonts w:asciiTheme="minorHAnsi" w:eastAsiaTheme="minorEastAsia" w:hAnsiTheme="minorHAnsi" w:cstheme="minorBidi"/>
          <w:kern w:val="2"/>
          <w:sz w:val="21"/>
          <w:szCs w:val="22"/>
          <w:lang w:val="en-US" w:eastAsia="zh-CN"/>
        </w:rPr>
      </w:pPr>
      <w:r>
        <w:t>10.2.2.2</w:t>
      </w:r>
      <w:r>
        <w:tab/>
        <w:t xml:space="preserve">Create </w:t>
      </w:r>
      <w:r w:rsidRPr="00A76E04">
        <w:rPr>
          <w:i/>
        </w:rPr>
        <w:t>&lt;AE&gt;</w:t>
      </w:r>
      <w:r>
        <w:tab/>
      </w:r>
      <w:r>
        <w:fldChar w:fldCharType="begin"/>
      </w:r>
      <w:r>
        <w:instrText xml:space="preserve"> PAGEREF _Toc2175915 \h </w:instrText>
      </w:r>
      <w:r>
        <w:fldChar w:fldCharType="separate"/>
      </w:r>
      <w:r>
        <w:t>238</w:t>
      </w:r>
      <w:r>
        <w:fldChar w:fldCharType="end"/>
      </w:r>
    </w:p>
    <w:p w14:paraId="5BDC7DA5" w14:textId="77777777" w:rsidR="0061318C" w:rsidRDefault="0061318C">
      <w:pPr>
        <w:pStyle w:val="41"/>
        <w:rPr>
          <w:rFonts w:asciiTheme="minorHAnsi" w:eastAsiaTheme="minorEastAsia" w:hAnsiTheme="minorHAnsi" w:cstheme="minorBidi"/>
          <w:kern w:val="2"/>
          <w:sz w:val="21"/>
          <w:szCs w:val="22"/>
          <w:lang w:val="en-US" w:eastAsia="zh-CN"/>
        </w:rPr>
      </w:pPr>
      <w:r>
        <w:t>10.2.2.3</w:t>
      </w:r>
      <w:r>
        <w:tab/>
        <w:t xml:space="preserve">Retrieve </w:t>
      </w:r>
      <w:r w:rsidRPr="00A76E04">
        <w:rPr>
          <w:i/>
        </w:rPr>
        <w:t>&lt;AE&gt;</w:t>
      </w:r>
      <w:r>
        <w:tab/>
      </w:r>
      <w:r>
        <w:fldChar w:fldCharType="begin"/>
      </w:r>
      <w:r>
        <w:instrText xml:space="preserve"> PAGEREF _Toc2175916 \h </w:instrText>
      </w:r>
      <w:r>
        <w:fldChar w:fldCharType="separate"/>
      </w:r>
      <w:r>
        <w:t>245</w:t>
      </w:r>
      <w:r>
        <w:fldChar w:fldCharType="end"/>
      </w:r>
    </w:p>
    <w:p w14:paraId="34CCF909" w14:textId="77777777" w:rsidR="0061318C" w:rsidRDefault="0061318C">
      <w:pPr>
        <w:pStyle w:val="41"/>
        <w:rPr>
          <w:rFonts w:asciiTheme="minorHAnsi" w:eastAsiaTheme="minorEastAsia" w:hAnsiTheme="minorHAnsi" w:cstheme="minorBidi"/>
          <w:kern w:val="2"/>
          <w:sz w:val="21"/>
          <w:szCs w:val="22"/>
          <w:lang w:val="en-US" w:eastAsia="zh-CN"/>
        </w:rPr>
      </w:pPr>
      <w:r>
        <w:t>10.2.2.4</w:t>
      </w:r>
      <w:r>
        <w:tab/>
        <w:t xml:space="preserve">Update </w:t>
      </w:r>
      <w:r w:rsidRPr="00A76E04">
        <w:rPr>
          <w:i/>
        </w:rPr>
        <w:t>&lt;AE&gt;</w:t>
      </w:r>
      <w:r>
        <w:tab/>
      </w:r>
      <w:r>
        <w:fldChar w:fldCharType="begin"/>
      </w:r>
      <w:r>
        <w:instrText xml:space="preserve"> PAGEREF _Toc2175917 \h </w:instrText>
      </w:r>
      <w:r>
        <w:fldChar w:fldCharType="separate"/>
      </w:r>
      <w:r>
        <w:t>245</w:t>
      </w:r>
      <w:r>
        <w:fldChar w:fldCharType="end"/>
      </w:r>
    </w:p>
    <w:p w14:paraId="367A9CCC" w14:textId="77777777" w:rsidR="0061318C" w:rsidRDefault="0061318C">
      <w:pPr>
        <w:pStyle w:val="41"/>
        <w:rPr>
          <w:rFonts w:asciiTheme="minorHAnsi" w:eastAsiaTheme="minorEastAsia" w:hAnsiTheme="minorHAnsi" w:cstheme="minorBidi"/>
          <w:kern w:val="2"/>
          <w:sz w:val="21"/>
          <w:szCs w:val="22"/>
          <w:lang w:val="en-US" w:eastAsia="zh-CN"/>
        </w:rPr>
      </w:pPr>
      <w:r>
        <w:t>10.2.2.5</w:t>
      </w:r>
      <w:r>
        <w:tab/>
        <w:t xml:space="preserve">Delete </w:t>
      </w:r>
      <w:r w:rsidRPr="00A76E04">
        <w:rPr>
          <w:i/>
        </w:rPr>
        <w:t>&lt;AE&gt;</w:t>
      </w:r>
      <w:r>
        <w:tab/>
      </w:r>
      <w:r>
        <w:fldChar w:fldCharType="begin"/>
      </w:r>
      <w:r>
        <w:instrText xml:space="preserve"> PAGEREF _Toc2175918 \h </w:instrText>
      </w:r>
      <w:r>
        <w:fldChar w:fldCharType="separate"/>
      </w:r>
      <w:r>
        <w:t>245</w:t>
      </w:r>
      <w:r>
        <w:fldChar w:fldCharType="end"/>
      </w:r>
    </w:p>
    <w:p w14:paraId="18DDFF60"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Malgun Gothic"/>
          <w:lang w:eastAsia="ko-KR"/>
        </w:rPr>
        <w:t>10.2.2.6</w:t>
      </w:r>
      <w:r w:rsidRPr="00A76E04">
        <w:rPr>
          <w:rFonts w:eastAsia="Malgun Gothic"/>
          <w:lang w:eastAsia="ko-KR"/>
        </w:rPr>
        <w:tab/>
        <w:t>CSE registration</w:t>
      </w:r>
      <w:r>
        <w:tab/>
      </w:r>
      <w:r>
        <w:fldChar w:fldCharType="begin"/>
      </w:r>
      <w:r>
        <w:instrText xml:space="preserve"> PAGEREF _Toc2175919 \h </w:instrText>
      </w:r>
      <w:r>
        <w:fldChar w:fldCharType="separate"/>
      </w:r>
      <w:r>
        <w:t>246</w:t>
      </w:r>
      <w:r>
        <w:fldChar w:fldCharType="end"/>
      </w:r>
    </w:p>
    <w:p w14:paraId="179AC15F" w14:textId="77777777" w:rsidR="0061318C" w:rsidRDefault="0061318C">
      <w:pPr>
        <w:pStyle w:val="41"/>
        <w:rPr>
          <w:rFonts w:asciiTheme="minorHAnsi" w:eastAsiaTheme="minorEastAsia" w:hAnsiTheme="minorHAnsi" w:cstheme="minorBidi"/>
          <w:kern w:val="2"/>
          <w:sz w:val="21"/>
          <w:szCs w:val="22"/>
          <w:lang w:val="en-US" w:eastAsia="zh-CN"/>
        </w:rPr>
      </w:pPr>
      <w:r>
        <w:t>10.2.2.7</w:t>
      </w:r>
      <w:r>
        <w:tab/>
        <w:t xml:space="preserve">Create </w:t>
      </w:r>
      <w:r w:rsidRPr="00A76E04">
        <w:rPr>
          <w:i/>
        </w:rPr>
        <w:t>&lt;remoteCSE&gt;</w:t>
      </w:r>
      <w:r>
        <w:tab/>
      </w:r>
      <w:r>
        <w:fldChar w:fldCharType="begin"/>
      </w:r>
      <w:r>
        <w:instrText xml:space="preserve"> PAGEREF _Toc2175920 \h </w:instrText>
      </w:r>
      <w:r>
        <w:fldChar w:fldCharType="separate"/>
      </w:r>
      <w:r>
        <w:t>247</w:t>
      </w:r>
      <w:r>
        <w:fldChar w:fldCharType="end"/>
      </w:r>
    </w:p>
    <w:p w14:paraId="26F91588" w14:textId="77777777" w:rsidR="0061318C" w:rsidRDefault="0061318C">
      <w:pPr>
        <w:pStyle w:val="41"/>
        <w:rPr>
          <w:rFonts w:asciiTheme="minorHAnsi" w:eastAsiaTheme="minorEastAsia" w:hAnsiTheme="minorHAnsi" w:cstheme="minorBidi"/>
          <w:kern w:val="2"/>
          <w:sz w:val="21"/>
          <w:szCs w:val="22"/>
          <w:lang w:val="en-US" w:eastAsia="zh-CN"/>
        </w:rPr>
      </w:pPr>
      <w:r>
        <w:t>10.2.2.8</w:t>
      </w:r>
      <w:r>
        <w:tab/>
        <w:t xml:space="preserve">Retrieve </w:t>
      </w:r>
      <w:r w:rsidRPr="00A76E04">
        <w:rPr>
          <w:i/>
        </w:rPr>
        <w:t>&lt;remoteCSE&gt;</w:t>
      </w:r>
      <w:r>
        <w:tab/>
      </w:r>
      <w:r>
        <w:fldChar w:fldCharType="begin"/>
      </w:r>
      <w:r>
        <w:instrText xml:space="preserve"> PAGEREF _Toc2175921 \h </w:instrText>
      </w:r>
      <w:r>
        <w:fldChar w:fldCharType="separate"/>
      </w:r>
      <w:r>
        <w:t>249</w:t>
      </w:r>
      <w:r>
        <w:fldChar w:fldCharType="end"/>
      </w:r>
    </w:p>
    <w:p w14:paraId="3CBBC8D7" w14:textId="77777777" w:rsidR="0061318C" w:rsidRDefault="0061318C">
      <w:pPr>
        <w:pStyle w:val="41"/>
        <w:rPr>
          <w:rFonts w:asciiTheme="minorHAnsi" w:eastAsiaTheme="minorEastAsia" w:hAnsiTheme="minorHAnsi" w:cstheme="minorBidi"/>
          <w:kern w:val="2"/>
          <w:sz w:val="21"/>
          <w:szCs w:val="22"/>
          <w:lang w:val="en-US" w:eastAsia="zh-CN"/>
        </w:rPr>
      </w:pPr>
      <w:r>
        <w:t>10.2.2.9</w:t>
      </w:r>
      <w:r>
        <w:tab/>
        <w:t xml:space="preserve">Update </w:t>
      </w:r>
      <w:r w:rsidRPr="00A76E04">
        <w:rPr>
          <w:i/>
        </w:rPr>
        <w:t>&lt;remoteCSE&gt;</w:t>
      </w:r>
      <w:r>
        <w:tab/>
      </w:r>
      <w:r>
        <w:fldChar w:fldCharType="begin"/>
      </w:r>
      <w:r>
        <w:instrText xml:space="preserve"> PAGEREF _Toc2175922 \h </w:instrText>
      </w:r>
      <w:r>
        <w:fldChar w:fldCharType="separate"/>
      </w:r>
      <w:r>
        <w:t>250</w:t>
      </w:r>
      <w:r>
        <w:fldChar w:fldCharType="end"/>
      </w:r>
    </w:p>
    <w:p w14:paraId="0B14B00F" w14:textId="77777777" w:rsidR="0061318C" w:rsidRDefault="0061318C">
      <w:pPr>
        <w:pStyle w:val="41"/>
        <w:rPr>
          <w:rFonts w:asciiTheme="minorHAnsi" w:eastAsiaTheme="minorEastAsia" w:hAnsiTheme="minorHAnsi" w:cstheme="minorBidi"/>
          <w:kern w:val="2"/>
          <w:sz w:val="21"/>
          <w:szCs w:val="22"/>
          <w:lang w:val="en-US" w:eastAsia="zh-CN"/>
        </w:rPr>
      </w:pPr>
      <w:r>
        <w:t>10.2.2.10</w:t>
      </w:r>
      <w:r>
        <w:tab/>
        <w:t xml:space="preserve">Delete </w:t>
      </w:r>
      <w:r w:rsidRPr="00A76E04">
        <w:rPr>
          <w:i/>
        </w:rPr>
        <w:t>&lt;remoteCSE&gt;</w:t>
      </w:r>
      <w:r>
        <w:tab/>
      </w:r>
      <w:r>
        <w:fldChar w:fldCharType="begin"/>
      </w:r>
      <w:r>
        <w:instrText xml:space="preserve"> PAGEREF _Toc2175923 \h </w:instrText>
      </w:r>
      <w:r>
        <w:fldChar w:fldCharType="separate"/>
      </w:r>
      <w:r>
        <w:t>250</w:t>
      </w:r>
      <w:r>
        <w:fldChar w:fldCharType="end"/>
      </w:r>
    </w:p>
    <w:p w14:paraId="33B2DBA8" w14:textId="77777777" w:rsidR="0061318C" w:rsidRDefault="0061318C">
      <w:pPr>
        <w:pStyle w:val="41"/>
        <w:rPr>
          <w:rFonts w:asciiTheme="minorHAnsi" w:eastAsiaTheme="minorEastAsia" w:hAnsiTheme="minorHAnsi" w:cstheme="minorBidi"/>
          <w:kern w:val="2"/>
          <w:sz w:val="21"/>
          <w:szCs w:val="22"/>
          <w:lang w:val="en-US" w:eastAsia="zh-CN"/>
        </w:rPr>
      </w:pPr>
      <w:r>
        <w:t>10.2.2.11</w:t>
      </w:r>
      <w:r>
        <w:tab/>
        <w:t xml:space="preserve">Retrieve </w:t>
      </w:r>
      <w:r w:rsidRPr="00A76E04">
        <w:rPr>
          <w:i/>
        </w:rPr>
        <w:t>&lt;CSEBase&gt;</w:t>
      </w:r>
      <w:r>
        <w:tab/>
      </w:r>
      <w:r>
        <w:fldChar w:fldCharType="begin"/>
      </w:r>
      <w:r>
        <w:instrText xml:space="preserve"> PAGEREF _Toc2175924 \h </w:instrText>
      </w:r>
      <w:r>
        <w:fldChar w:fldCharType="separate"/>
      </w:r>
      <w:r>
        <w:t>252</w:t>
      </w:r>
      <w:r>
        <w:fldChar w:fldCharType="end"/>
      </w:r>
    </w:p>
    <w:p w14:paraId="6FA19C50" w14:textId="77777777" w:rsidR="0061318C" w:rsidRDefault="0061318C">
      <w:pPr>
        <w:pStyle w:val="31"/>
        <w:rPr>
          <w:rFonts w:asciiTheme="minorHAnsi" w:eastAsiaTheme="minorEastAsia" w:hAnsiTheme="minorHAnsi" w:cstheme="minorBidi"/>
          <w:kern w:val="2"/>
          <w:sz w:val="21"/>
          <w:szCs w:val="22"/>
          <w:lang w:val="en-US" w:eastAsia="zh-CN"/>
        </w:rPr>
      </w:pPr>
      <w:r>
        <w:t>10.2.3</w:t>
      </w:r>
      <w:r>
        <w:tab/>
        <w:t>Authorization</w:t>
      </w:r>
      <w:r>
        <w:tab/>
      </w:r>
      <w:r>
        <w:fldChar w:fldCharType="begin"/>
      </w:r>
      <w:r>
        <w:instrText xml:space="preserve"> PAGEREF _Toc2175925 \h </w:instrText>
      </w:r>
      <w:r>
        <w:fldChar w:fldCharType="separate"/>
      </w:r>
      <w:r>
        <w:t>252</w:t>
      </w:r>
      <w:r>
        <w:fldChar w:fldCharType="end"/>
      </w:r>
    </w:p>
    <w:p w14:paraId="25F69290" w14:textId="77777777" w:rsidR="0061318C" w:rsidRDefault="0061318C">
      <w:pPr>
        <w:pStyle w:val="41"/>
        <w:rPr>
          <w:rFonts w:asciiTheme="minorHAnsi" w:eastAsiaTheme="minorEastAsia" w:hAnsiTheme="minorHAnsi" w:cstheme="minorBidi"/>
          <w:kern w:val="2"/>
          <w:sz w:val="21"/>
          <w:szCs w:val="22"/>
          <w:lang w:val="en-US" w:eastAsia="zh-CN"/>
        </w:rPr>
      </w:pPr>
      <w:r>
        <w:t>10.2.3.1</w:t>
      </w:r>
      <w:r>
        <w:tab/>
        <w:t>Introduction</w:t>
      </w:r>
      <w:r>
        <w:tab/>
      </w:r>
      <w:r>
        <w:fldChar w:fldCharType="begin"/>
      </w:r>
      <w:r>
        <w:instrText xml:space="preserve"> PAGEREF _Toc2175926 \h </w:instrText>
      </w:r>
      <w:r>
        <w:fldChar w:fldCharType="separate"/>
      </w:r>
      <w:r>
        <w:t>252</w:t>
      </w:r>
      <w:r>
        <w:fldChar w:fldCharType="end"/>
      </w:r>
    </w:p>
    <w:p w14:paraId="7F616E8F" w14:textId="77777777" w:rsidR="0061318C" w:rsidRDefault="0061318C">
      <w:pPr>
        <w:pStyle w:val="41"/>
        <w:rPr>
          <w:rFonts w:asciiTheme="minorHAnsi" w:eastAsiaTheme="minorEastAsia" w:hAnsiTheme="minorHAnsi" w:cstheme="minorBidi"/>
          <w:kern w:val="2"/>
          <w:sz w:val="21"/>
          <w:szCs w:val="22"/>
          <w:lang w:val="en-US" w:eastAsia="zh-CN"/>
        </w:rPr>
      </w:pPr>
      <w:r>
        <w:t>10.2.3.2</w:t>
      </w:r>
      <w:r>
        <w:tab/>
        <w:t xml:space="preserve">Authorization using </w:t>
      </w:r>
      <w:r w:rsidRPr="00A76E04">
        <w:rPr>
          <w:i/>
        </w:rPr>
        <w:t>&lt;accessControlPolicy&gt;</w:t>
      </w:r>
      <w:r>
        <w:tab/>
      </w:r>
      <w:r>
        <w:fldChar w:fldCharType="begin"/>
      </w:r>
      <w:r>
        <w:instrText xml:space="preserve"> PAGEREF _Toc2175927 \h </w:instrText>
      </w:r>
      <w:r>
        <w:fldChar w:fldCharType="separate"/>
      </w:r>
      <w:r>
        <w:t>254</w:t>
      </w:r>
      <w:r>
        <w:fldChar w:fldCharType="end"/>
      </w:r>
    </w:p>
    <w:p w14:paraId="57DB5264" w14:textId="77777777" w:rsidR="0061318C" w:rsidRDefault="0061318C">
      <w:pPr>
        <w:pStyle w:val="41"/>
        <w:rPr>
          <w:rFonts w:asciiTheme="minorHAnsi" w:eastAsiaTheme="minorEastAsia" w:hAnsiTheme="minorHAnsi" w:cstheme="minorBidi"/>
          <w:kern w:val="2"/>
          <w:sz w:val="21"/>
          <w:szCs w:val="22"/>
          <w:lang w:val="en-US" w:eastAsia="zh-CN"/>
        </w:rPr>
      </w:pPr>
      <w:r>
        <w:t>10.2.3.3</w:t>
      </w:r>
      <w:r>
        <w:tab/>
        <w:t xml:space="preserve">Create </w:t>
      </w:r>
      <w:r w:rsidRPr="00A76E04">
        <w:rPr>
          <w:i/>
        </w:rPr>
        <w:t>&lt;accessControlPolicy&gt;</w:t>
      </w:r>
      <w:r>
        <w:tab/>
      </w:r>
      <w:r>
        <w:fldChar w:fldCharType="begin"/>
      </w:r>
      <w:r>
        <w:instrText xml:space="preserve"> PAGEREF _Toc2175928 \h </w:instrText>
      </w:r>
      <w:r>
        <w:fldChar w:fldCharType="separate"/>
      </w:r>
      <w:r>
        <w:t>254</w:t>
      </w:r>
      <w:r>
        <w:fldChar w:fldCharType="end"/>
      </w:r>
    </w:p>
    <w:p w14:paraId="13F4BCA5" w14:textId="77777777" w:rsidR="0061318C" w:rsidRDefault="0061318C">
      <w:pPr>
        <w:pStyle w:val="41"/>
        <w:rPr>
          <w:rFonts w:asciiTheme="minorHAnsi" w:eastAsiaTheme="minorEastAsia" w:hAnsiTheme="minorHAnsi" w:cstheme="minorBidi"/>
          <w:kern w:val="2"/>
          <w:sz w:val="21"/>
          <w:szCs w:val="22"/>
          <w:lang w:val="en-US" w:eastAsia="zh-CN"/>
        </w:rPr>
      </w:pPr>
      <w:r>
        <w:t>10.2.3.4</w:t>
      </w:r>
      <w:r>
        <w:tab/>
        <w:t xml:space="preserve">Retrieve </w:t>
      </w:r>
      <w:r w:rsidRPr="00A76E04">
        <w:rPr>
          <w:i/>
        </w:rPr>
        <w:t>&lt;accessControlPolicy&gt;</w:t>
      </w:r>
      <w:r>
        <w:tab/>
      </w:r>
      <w:r>
        <w:fldChar w:fldCharType="begin"/>
      </w:r>
      <w:r>
        <w:instrText xml:space="preserve"> PAGEREF _Toc2175929 \h </w:instrText>
      </w:r>
      <w:r>
        <w:fldChar w:fldCharType="separate"/>
      </w:r>
      <w:r>
        <w:t>254</w:t>
      </w:r>
      <w:r>
        <w:fldChar w:fldCharType="end"/>
      </w:r>
    </w:p>
    <w:p w14:paraId="2EF5B227" w14:textId="77777777" w:rsidR="0061318C" w:rsidRDefault="0061318C">
      <w:pPr>
        <w:pStyle w:val="41"/>
        <w:rPr>
          <w:rFonts w:asciiTheme="minorHAnsi" w:eastAsiaTheme="minorEastAsia" w:hAnsiTheme="minorHAnsi" w:cstheme="minorBidi"/>
          <w:kern w:val="2"/>
          <w:sz w:val="21"/>
          <w:szCs w:val="22"/>
          <w:lang w:val="en-US" w:eastAsia="zh-CN"/>
        </w:rPr>
      </w:pPr>
      <w:r>
        <w:t>10.2.3.5</w:t>
      </w:r>
      <w:r>
        <w:tab/>
        <w:t xml:space="preserve">Update </w:t>
      </w:r>
      <w:r w:rsidRPr="00A76E04">
        <w:rPr>
          <w:i/>
        </w:rPr>
        <w:t>&lt;accessControlPolicy&gt;</w:t>
      </w:r>
      <w:r>
        <w:tab/>
      </w:r>
      <w:r>
        <w:fldChar w:fldCharType="begin"/>
      </w:r>
      <w:r>
        <w:instrText xml:space="preserve"> PAGEREF _Toc2175930 \h </w:instrText>
      </w:r>
      <w:r>
        <w:fldChar w:fldCharType="separate"/>
      </w:r>
      <w:r>
        <w:t>255</w:t>
      </w:r>
      <w:r>
        <w:fldChar w:fldCharType="end"/>
      </w:r>
    </w:p>
    <w:p w14:paraId="22C03C17" w14:textId="77777777" w:rsidR="0061318C" w:rsidRDefault="0061318C">
      <w:pPr>
        <w:pStyle w:val="41"/>
        <w:rPr>
          <w:rFonts w:asciiTheme="minorHAnsi" w:eastAsiaTheme="minorEastAsia" w:hAnsiTheme="minorHAnsi" w:cstheme="minorBidi"/>
          <w:kern w:val="2"/>
          <w:sz w:val="21"/>
          <w:szCs w:val="22"/>
          <w:lang w:val="en-US" w:eastAsia="zh-CN"/>
        </w:rPr>
      </w:pPr>
      <w:r>
        <w:t>10.2.3.6</w:t>
      </w:r>
      <w:r>
        <w:tab/>
        <w:t xml:space="preserve">Delete </w:t>
      </w:r>
      <w:r w:rsidRPr="00A76E04">
        <w:rPr>
          <w:i/>
        </w:rPr>
        <w:t>&lt;accessControlPolicy&gt;</w:t>
      </w:r>
      <w:r>
        <w:tab/>
      </w:r>
      <w:r>
        <w:fldChar w:fldCharType="begin"/>
      </w:r>
      <w:r>
        <w:instrText xml:space="preserve"> PAGEREF _Toc2175931 \h </w:instrText>
      </w:r>
      <w:r>
        <w:fldChar w:fldCharType="separate"/>
      </w:r>
      <w:r>
        <w:t>255</w:t>
      </w:r>
      <w:r>
        <w:fldChar w:fldCharType="end"/>
      </w:r>
    </w:p>
    <w:p w14:paraId="43CE017E" w14:textId="77777777" w:rsidR="0061318C" w:rsidRDefault="0061318C">
      <w:pPr>
        <w:pStyle w:val="41"/>
        <w:rPr>
          <w:rFonts w:asciiTheme="minorHAnsi" w:eastAsiaTheme="minorEastAsia" w:hAnsiTheme="minorHAnsi" w:cstheme="minorBidi"/>
          <w:kern w:val="2"/>
          <w:sz w:val="21"/>
          <w:szCs w:val="22"/>
          <w:lang w:val="en-US" w:eastAsia="zh-CN"/>
        </w:rPr>
      </w:pPr>
      <w:r>
        <w:t>10.2.3.7</w:t>
      </w:r>
      <w:r>
        <w:tab/>
        <w:t xml:space="preserve">Authorization using </w:t>
      </w:r>
      <w:r w:rsidRPr="00A76E04">
        <w:rPr>
          <w:i/>
        </w:rPr>
        <w:t>&lt;dynamicAuthorization</w:t>
      </w:r>
      <w:r w:rsidRPr="00A76E04">
        <w:rPr>
          <w:rFonts w:eastAsiaTheme="minorEastAsia"/>
          <w:i/>
          <w:lang w:eastAsia="zh-CN"/>
        </w:rPr>
        <w:t>C</w:t>
      </w:r>
      <w:r w:rsidRPr="00A76E04">
        <w:rPr>
          <w:i/>
        </w:rPr>
        <w:t>onsultation&gt;</w:t>
      </w:r>
      <w:r>
        <w:tab/>
      </w:r>
      <w:r>
        <w:fldChar w:fldCharType="begin"/>
      </w:r>
      <w:r>
        <w:instrText xml:space="preserve"> PAGEREF _Toc2175932 \h </w:instrText>
      </w:r>
      <w:r>
        <w:fldChar w:fldCharType="separate"/>
      </w:r>
      <w:r>
        <w:t>255</w:t>
      </w:r>
      <w:r>
        <w:fldChar w:fldCharType="end"/>
      </w:r>
    </w:p>
    <w:p w14:paraId="511C0F05" w14:textId="77777777" w:rsidR="0061318C" w:rsidRDefault="0061318C">
      <w:pPr>
        <w:pStyle w:val="41"/>
        <w:rPr>
          <w:rFonts w:asciiTheme="minorHAnsi" w:eastAsiaTheme="minorEastAsia" w:hAnsiTheme="minorHAnsi" w:cstheme="minorBidi"/>
          <w:kern w:val="2"/>
          <w:sz w:val="21"/>
          <w:szCs w:val="22"/>
          <w:lang w:val="en-US" w:eastAsia="zh-CN"/>
        </w:rPr>
      </w:pPr>
      <w:r>
        <w:t>10.2.3.8</w:t>
      </w:r>
      <w:r w:rsidRPr="00A76E04">
        <w:rPr>
          <w:rFonts w:eastAsia="宋体"/>
          <w:lang w:eastAsia="zh-CN"/>
        </w:rPr>
        <w:tab/>
      </w:r>
      <w:r>
        <w:t>Create &lt;</w:t>
      </w:r>
      <w:r w:rsidRPr="00A76E04">
        <w:rPr>
          <w:i/>
        </w:rPr>
        <w:t>dynamicAuthorizationConsultation</w:t>
      </w:r>
      <w:r>
        <w:t>&gt;</w:t>
      </w:r>
      <w:r>
        <w:tab/>
      </w:r>
      <w:r>
        <w:fldChar w:fldCharType="begin"/>
      </w:r>
      <w:r>
        <w:instrText xml:space="preserve"> PAGEREF _Toc2175933 \h </w:instrText>
      </w:r>
      <w:r>
        <w:fldChar w:fldCharType="separate"/>
      </w:r>
      <w:r>
        <w:t>255</w:t>
      </w:r>
      <w:r>
        <w:fldChar w:fldCharType="end"/>
      </w:r>
    </w:p>
    <w:p w14:paraId="3C792143" w14:textId="77777777" w:rsidR="0061318C" w:rsidRDefault="0061318C">
      <w:pPr>
        <w:pStyle w:val="41"/>
        <w:rPr>
          <w:rFonts w:asciiTheme="minorHAnsi" w:eastAsiaTheme="minorEastAsia" w:hAnsiTheme="minorHAnsi" w:cstheme="minorBidi"/>
          <w:kern w:val="2"/>
          <w:sz w:val="21"/>
          <w:szCs w:val="22"/>
          <w:lang w:val="en-US" w:eastAsia="zh-CN"/>
        </w:rPr>
      </w:pPr>
      <w:r>
        <w:t>10.2.3.9</w:t>
      </w:r>
      <w:r>
        <w:tab/>
        <w:t>Retrieve &lt;</w:t>
      </w:r>
      <w:r w:rsidRPr="00A76E04">
        <w:rPr>
          <w:i/>
        </w:rPr>
        <w:t>dynamicAuthorizationConsultation</w:t>
      </w:r>
      <w:r>
        <w:t>&gt;</w:t>
      </w:r>
      <w:r>
        <w:tab/>
      </w:r>
      <w:r>
        <w:fldChar w:fldCharType="begin"/>
      </w:r>
      <w:r>
        <w:instrText xml:space="preserve"> PAGEREF _Toc2175934 \h </w:instrText>
      </w:r>
      <w:r>
        <w:fldChar w:fldCharType="separate"/>
      </w:r>
      <w:r>
        <w:t>256</w:t>
      </w:r>
      <w:r>
        <w:fldChar w:fldCharType="end"/>
      </w:r>
    </w:p>
    <w:p w14:paraId="0DFDD724" w14:textId="77777777" w:rsidR="0061318C" w:rsidRDefault="0061318C">
      <w:pPr>
        <w:pStyle w:val="41"/>
        <w:rPr>
          <w:rFonts w:asciiTheme="minorHAnsi" w:eastAsiaTheme="minorEastAsia" w:hAnsiTheme="minorHAnsi" w:cstheme="minorBidi"/>
          <w:kern w:val="2"/>
          <w:sz w:val="21"/>
          <w:szCs w:val="22"/>
          <w:lang w:val="en-US" w:eastAsia="zh-CN"/>
        </w:rPr>
      </w:pPr>
      <w:r>
        <w:t>10.2.3.10</w:t>
      </w:r>
      <w:r>
        <w:tab/>
        <w:t>Update &lt;</w:t>
      </w:r>
      <w:r w:rsidRPr="00A76E04">
        <w:rPr>
          <w:i/>
        </w:rPr>
        <w:t>dynamicAuthorizationConsultation</w:t>
      </w:r>
      <w:r>
        <w:t>&gt;</w:t>
      </w:r>
      <w:r>
        <w:tab/>
      </w:r>
      <w:r>
        <w:fldChar w:fldCharType="begin"/>
      </w:r>
      <w:r>
        <w:instrText xml:space="preserve"> PAGEREF _Toc2175935 \h </w:instrText>
      </w:r>
      <w:r>
        <w:fldChar w:fldCharType="separate"/>
      </w:r>
      <w:r>
        <w:t>256</w:t>
      </w:r>
      <w:r>
        <w:fldChar w:fldCharType="end"/>
      </w:r>
    </w:p>
    <w:p w14:paraId="5E3344B6" w14:textId="77777777" w:rsidR="0061318C" w:rsidRDefault="0061318C">
      <w:pPr>
        <w:pStyle w:val="41"/>
        <w:rPr>
          <w:rFonts w:asciiTheme="minorHAnsi" w:eastAsiaTheme="minorEastAsia" w:hAnsiTheme="minorHAnsi" w:cstheme="minorBidi"/>
          <w:kern w:val="2"/>
          <w:sz w:val="21"/>
          <w:szCs w:val="22"/>
          <w:lang w:val="en-US" w:eastAsia="zh-CN"/>
        </w:rPr>
      </w:pPr>
      <w:r>
        <w:t>10.2.3.11</w:t>
      </w:r>
      <w:r>
        <w:tab/>
        <w:t>Delete &lt;</w:t>
      </w:r>
      <w:r w:rsidRPr="00A76E04">
        <w:rPr>
          <w:i/>
        </w:rPr>
        <w:t>dynamicAuthorizationConsultation</w:t>
      </w:r>
      <w:r>
        <w:t>&gt;</w:t>
      </w:r>
      <w:r>
        <w:tab/>
      </w:r>
      <w:r>
        <w:fldChar w:fldCharType="begin"/>
      </w:r>
      <w:r>
        <w:instrText xml:space="preserve"> PAGEREF _Toc2175936 \h </w:instrText>
      </w:r>
      <w:r>
        <w:fldChar w:fldCharType="separate"/>
      </w:r>
      <w:r>
        <w:t>256</w:t>
      </w:r>
      <w:r>
        <w:fldChar w:fldCharType="end"/>
      </w:r>
    </w:p>
    <w:p w14:paraId="6FDFE2A4" w14:textId="77777777" w:rsidR="0061318C" w:rsidRDefault="0061318C">
      <w:pPr>
        <w:pStyle w:val="41"/>
        <w:rPr>
          <w:rFonts w:asciiTheme="minorHAnsi" w:eastAsiaTheme="minorEastAsia" w:hAnsiTheme="minorHAnsi" w:cstheme="minorBidi"/>
          <w:kern w:val="2"/>
          <w:sz w:val="21"/>
          <w:szCs w:val="22"/>
          <w:lang w:val="en-US" w:eastAsia="zh-CN"/>
        </w:rPr>
      </w:pPr>
      <w:r>
        <w:t>10.2.3.12</w:t>
      </w:r>
      <w:r>
        <w:tab/>
        <w:t xml:space="preserve">Authorization using </w:t>
      </w:r>
      <w:r w:rsidRPr="00A76E04">
        <w:rPr>
          <w:i/>
        </w:rPr>
        <w:t>&lt;role&gt;</w:t>
      </w:r>
      <w:r>
        <w:tab/>
      </w:r>
      <w:r>
        <w:fldChar w:fldCharType="begin"/>
      </w:r>
      <w:r>
        <w:instrText xml:space="preserve"> PAGEREF _Toc2175937 \h </w:instrText>
      </w:r>
      <w:r>
        <w:fldChar w:fldCharType="separate"/>
      </w:r>
      <w:r>
        <w:t>257</w:t>
      </w:r>
      <w:r>
        <w:fldChar w:fldCharType="end"/>
      </w:r>
    </w:p>
    <w:p w14:paraId="7B069653" w14:textId="77777777" w:rsidR="0061318C" w:rsidRDefault="0061318C">
      <w:pPr>
        <w:pStyle w:val="41"/>
        <w:rPr>
          <w:rFonts w:asciiTheme="minorHAnsi" w:eastAsiaTheme="minorEastAsia" w:hAnsiTheme="minorHAnsi" w:cstheme="minorBidi"/>
          <w:kern w:val="2"/>
          <w:sz w:val="21"/>
          <w:szCs w:val="22"/>
          <w:lang w:val="en-US" w:eastAsia="zh-CN"/>
        </w:rPr>
      </w:pPr>
      <w:r>
        <w:t>10.2.3.13</w:t>
      </w:r>
      <w:r w:rsidRPr="00A76E04">
        <w:rPr>
          <w:rFonts w:eastAsia="宋体"/>
          <w:lang w:eastAsia="zh-CN"/>
        </w:rPr>
        <w:tab/>
      </w:r>
      <w:r>
        <w:t>Create &lt;</w:t>
      </w:r>
      <w:r w:rsidRPr="00A76E04">
        <w:rPr>
          <w:i/>
        </w:rPr>
        <w:t>role</w:t>
      </w:r>
      <w:r>
        <w:t>&gt;</w:t>
      </w:r>
      <w:r>
        <w:tab/>
      </w:r>
      <w:r>
        <w:fldChar w:fldCharType="begin"/>
      </w:r>
      <w:r>
        <w:instrText xml:space="preserve"> PAGEREF _Toc2175938 \h </w:instrText>
      </w:r>
      <w:r>
        <w:fldChar w:fldCharType="separate"/>
      </w:r>
      <w:r>
        <w:t>257</w:t>
      </w:r>
      <w:r>
        <w:fldChar w:fldCharType="end"/>
      </w:r>
    </w:p>
    <w:p w14:paraId="46C1EBF5" w14:textId="77777777" w:rsidR="0061318C" w:rsidRDefault="0061318C">
      <w:pPr>
        <w:pStyle w:val="41"/>
        <w:rPr>
          <w:rFonts w:asciiTheme="minorHAnsi" w:eastAsiaTheme="minorEastAsia" w:hAnsiTheme="minorHAnsi" w:cstheme="minorBidi"/>
          <w:kern w:val="2"/>
          <w:sz w:val="21"/>
          <w:szCs w:val="22"/>
          <w:lang w:val="en-US" w:eastAsia="zh-CN"/>
        </w:rPr>
      </w:pPr>
      <w:r>
        <w:t>10.2.3.14</w:t>
      </w:r>
      <w:r>
        <w:tab/>
        <w:t>Retrieve &lt;</w:t>
      </w:r>
      <w:r w:rsidRPr="00A76E04">
        <w:rPr>
          <w:i/>
        </w:rPr>
        <w:t>role</w:t>
      </w:r>
      <w:r>
        <w:t>&gt;</w:t>
      </w:r>
      <w:r>
        <w:tab/>
      </w:r>
      <w:r>
        <w:fldChar w:fldCharType="begin"/>
      </w:r>
      <w:r>
        <w:instrText xml:space="preserve"> PAGEREF _Toc2175939 \h </w:instrText>
      </w:r>
      <w:r>
        <w:fldChar w:fldCharType="separate"/>
      </w:r>
      <w:r>
        <w:t>258</w:t>
      </w:r>
      <w:r>
        <w:fldChar w:fldCharType="end"/>
      </w:r>
    </w:p>
    <w:p w14:paraId="1885EEF2" w14:textId="77777777" w:rsidR="0061318C" w:rsidRDefault="0061318C">
      <w:pPr>
        <w:pStyle w:val="41"/>
        <w:rPr>
          <w:rFonts w:asciiTheme="minorHAnsi" w:eastAsiaTheme="minorEastAsia" w:hAnsiTheme="minorHAnsi" w:cstheme="minorBidi"/>
          <w:kern w:val="2"/>
          <w:sz w:val="21"/>
          <w:szCs w:val="22"/>
          <w:lang w:val="en-US" w:eastAsia="zh-CN"/>
        </w:rPr>
      </w:pPr>
      <w:r>
        <w:t>10.2.3.15</w:t>
      </w:r>
      <w:r>
        <w:tab/>
        <w:t>Update &lt;</w:t>
      </w:r>
      <w:r w:rsidRPr="00A76E04">
        <w:rPr>
          <w:i/>
        </w:rPr>
        <w:t>role</w:t>
      </w:r>
      <w:r>
        <w:t>&gt;</w:t>
      </w:r>
      <w:r>
        <w:tab/>
      </w:r>
      <w:r>
        <w:fldChar w:fldCharType="begin"/>
      </w:r>
      <w:r>
        <w:instrText xml:space="preserve"> PAGEREF _Toc2175940 \h </w:instrText>
      </w:r>
      <w:r>
        <w:fldChar w:fldCharType="separate"/>
      </w:r>
      <w:r>
        <w:t>258</w:t>
      </w:r>
      <w:r>
        <w:fldChar w:fldCharType="end"/>
      </w:r>
    </w:p>
    <w:p w14:paraId="652C84B1" w14:textId="77777777" w:rsidR="0061318C" w:rsidRDefault="0061318C">
      <w:pPr>
        <w:pStyle w:val="41"/>
        <w:rPr>
          <w:rFonts w:asciiTheme="minorHAnsi" w:eastAsiaTheme="minorEastAsia" w:hAnsiTheme="minorHAnsi" w:cstheme="minorBidi"/>
          <w:kern w:val="2"/>
          <w:sz w:val="21"/>
          <w:szCs w:val="22"/>
          <w:lang w:val="en-US" w:eastAsia="zh-CN"/>
        </w:rPr>
      </w:pPr>
      <w:r>
        <w:t>10.2.3.16</w:t>
      </w:r>
      <w:r>
        <w:tab/>
        <w:t>Delete &lt;</w:t>
      </w:r>
      <w:r w:rsidRPr="00A76E04">
        <w:rPr>
          <w:i/>
        </w:rPr>
        <w:t>role</w:t>
      </w:r>
      <w:r>
        <w:t>&gt;</w:t>
      </w:r>
      <w:r>
        <w:tab/>
      </w:r>
      <w:r>
        <w:fldChar w:fldCharType="begin"/>
      </w:r>
      <w:r>
        <w:instrText xml:space="preserve"> PAGEREF _Toc2175941 \h </w:instrText>
      </w:r>
      <w:r>
        <w:fldChar w:fldCharType="separate"/>
      </w:r>
      <w:r>
        <w:t>259</w:t>
      </w:r>
      <w:r>
        <w:fldChar w:fldCharType="end"/>
      </w:r>
    </w:p>
    <w:p w14:paraId="77EB5EC7" w14:textId="77777777" w:rsidR="0061318C" w:rsidRDefault="0061318C">
      <w:pPr>
        <w:pStyle w:val="41"/>
        <w:rPr>
          <w:rFonts w:asciiTheme="minorHAnsi" w:eastAsiaTheme="minorEastAsia" w:hAnsiTheme="minorHAnsi" w:cstheme="minorBidi"/>
          <w:kern w:val="2"/>
          <w:sz w:val="21"/>
          <w:szCs w:val="22"/>
          <w:lang w:val="en-US" w:eastAsia="zh-CN"/>
        </w:rPr>
      </w:pPr>
      <w:r>
        <w:t>10.2.3.17</w:t>
      </w:r>
      <w:r>
        <w:tab/>
        <w:t xml:space="preserve">Authorization using </w:t>
      </w:r>
      <w:r w:rsidRPr="00A76E04">
        <w:rPr>
          <w:i/>
        </w:rPr>
        <w:t>&lt;token&gt;</w:t>
      </w:r>
      <w:r>
        <w:tab/>
      </w:r>
      <w:r>
        <w:fldChar w:fldCharType="begin"/>
      </w:r>
      <w:r>
        <w:instrText xml:space="preserve"> PAGEREF _Toc2175942 \h </w:instrText>
      </w:r>
      <w:r>
        <w:fldChar w:fldCharType="separate"/>
      </w:r>
      <w:r>
        <w:t>259</w:t>
      </w:r>
      <w:r>
        <w:fldChar w:fldCharType="end"/>
      </w:r>
    </w:p>
    <w:p w14:paraId="1B9FE863" w14:textId="77777777" w:rsidR="0061318C" w:rsidRDefault="0061318C">
      <w:pPr>
        <w:pStyle w:val="41"/>
        <w:rPr>
          <w:rFonts w:asciiTheme="minorHAnsi" w:eastAsiaTheme="minorEastAsia" w:hAnsiTheme="minorHAnsi" w:cstheme="minorBidi"/>
          <w:kern w:val="2"/>
          <w:sz w:val="21"/>
          <w:szCs w:val="22"/>
          <w:lang w:val="en-US" w:eastAsia="zh-CN"/>
        </w:rPr>
      </w:pPr>
      <w:r>
        <w:t>10.2.3.18</w:t>
      </w:r>
      <w:r>
        <w:tab/>
        <w:t>Create &lt;</w:t>
      </w:r>
      <w:r w:rsidRPr="00A76E04">
        <w:rPr>
          <w:i/>
        </w:rPr>
        <w:t>token</w:t>
      </w:r>
      <w:r>
        <w:t>&gt;</w:t>
      </w:r>
      <w:r>
        <w:tab/>
      </w:r>
      <w:r>
        <w:fldChar w:fldCharType="begin"/>
      </w:r>
      <w:r>
        <w:instrText xml:space="preserve"> PAGEREF _Toc2175943 \h </w:instrText>
      </w:r>
      <w:r>
        <w:fldChar w:fldCharType="separate"/>
      </w:r>
      <w:r>
        <w:t>259</w:t>
      </w:r>
      <w:r>
        <w:fldChar w:fldCharType="end"/>
      </w:r>
    </w:p>
    <w:p w14:paraId="60A2ED9D" w14:textId="77777777" w:rsidR="0061318C" w:rsidRDefault="0061318C">
      <w:pPr>
        <w:pStyle w:val="41"/>
        <w:rPr>
          <w:rFonts w:asciiTheme="minorHAnsi" w:eastAsiaTheme="minorEastAsia" w:hAnsiTheme="minorHAnsi" w:cstheme="minorBidi"/>
          <w:kern w:val="2"/>
          <w:sz w:val="21"/>
          <w:szCs w:val="22"/>
          <w:lang w:val="en-US" w:eastAsia="zh-CN"/>
        </w:rPr>
      </w:pPr>
      <w:r>
        <w:t>10.2.3.19</w:t>
      </w:r>
      <w:r>
        <w:tab/>
        <w:t>Retrieve &lt;</w:t>
      </w:r>
      <w:r w:rsidRPr="00A76E04">
        <w:rPr>
          <w:i/>
        </w:rPr>
        <w:t>token</w:t>
      </w:r>
      <w:r>
        <w:t>&gt;</w:t>
      </w:r>
      <w:r>
        <w:tab/>
      </w:r>
      <w:r>
        <w:fldChar w:fldCharType="begin"/>
      </w:r>
      <w:r>
        <w:instrText xml:space="preserve"> PAGEREF _Toc2175944 \h </w:instrText>
      </w:r>
      <w:r>
        <w:fldChar w:fldCharType="separate"/>
      </w:r>
      <w:r>
        <w:t>260</w:t>
      </w:r>
      <w:r>
        <w:fldChar w:fldCharType="end"/>
      </w:r>
    </w:p>
    <w:p w14:paraId="65827D18" w14:textId="77777777" w:rsidR="0061318C" w:rsidRDefault="0061318C">
      <w:pPr>
        <w:pStyle w:val="41"/>
        <w:rPr>
          <w:rFonts w:asciiTheme="minorHAnsi" w:eastAsiaTheme="minorEastAsia" w:hAnsiTheme="minorHAnsi" w:cstheme="minorBidi"/>
          <w:kern w:val="2"/>
          <w:sz w:val="21"/>
          <w:szCs w:val="22"/>
          <w:lang w:val="en-US" w:eastAsia="zh-CN"/>
        </w:rPr>
      </w:pPr>
      <w:r>
        <w:t>10.2.3.20</w:t>
      </w:r>
      <w:r>
        <w:tab/>
        <w:t>Update &lt;</w:t>
      </w:r>
      <w:r w:rsidRPr="00A76E04">
        <w:rPr>
          <w:i/>
        </w:rPr>
        <w:t>token</w:t>
      </w:r>
      <w:r>
        <w:t>&gt;</w:t>
      </w:r>
      <w:r>
        <w:tab/>
      </w:r>
      <w:r>
        <w:fldChar w:fldCharType="begin"/>
      </w:r>
      <w:r>
        <w:instrText xml:space="preserve"> PAGEREF _Toc2175945 \h </w:instrText>
      </w:r>
      <w:r>
        <w:fldChar w:fldCharType="separate"/>
      </w:r>
      <w:r>
        <w:t>260</w:t>
      </w:r>
      <w:r>
        <w:fldChar w:fldCharType="end"/>
      </w:r>
    </w:p>
    <w:p w14:paraId="5A05F27C" w14:textId="77777777" w:rsidR="0061318C" w:rsidRDefault="0061318C">
      <w:pPr>
        <w:pStyle w:val="41"/>
        <w:rPr>
          <w:rFonts w:asciiTheme="minorHAnsi" w:eastAsiaTheme="minorEastAsia" w:hAnsiTheme="minorHAnsi" w:cstheme="minorBidi"/>
          <w:kern w:val="2"/>
          <w:sz w:val="21"/>
          <w:szCs w:val="22"/>
          <w:lang w:val="en-US" w:eastAsia="zh-CN"/>
        </w:rPr>
      </w:pPr>
      <w:r>
        <w:t>10.2.3.21</w:t>
      </w:r>
      <w:r w:rsidRPr="00A76E04">
        <w:rPr>
          <w:rFonts w:eastAsia="宋体"/>
          <w:lang w:eastAsia="zh-CN"/>
        </w:rPr>
        <w:tab/>
      </w:r>
      <w:r>
        <w:t>Delete &lt;</w:t>
      </w:r>
      <w:r w:rsidRPr="00A76E04">
        <w:rPr>
          <w:i/>
        </w:rPr>
        <w:t>token</w:t>
      </w:r>
      <w:r>
        <w:t>&gt;</w:t>
      </w:r>
      <w:r>
        <w:tab/>
      </w:r>
      <w:r>
        <w:fldChar w:fldCharType="begin"/>
      </w:r>
      <w:r>
        <w:instrText xml:space="preserve"> PAGEREF _Toc2175946 \h </w:instrText>
      </w:r>
      <w:r>
        <w:fldChar w:fldCharType="separate"/>
      </w:r>
      <w:r>
        <w:t>261</w:t>
      </w:r>
      <w:r>
        <w:fldChar w:fldCharType="end"/>
      </w:r>
    </w:p>
    <w:p w14:paraId="3134670C" w14:textId="77777777" w:rsidR="0061318C" w:rsidRDefault="0061318C">
      <w:pPr>
        <w:pStyle w:val="41"/>
        <w:rPr>
          <w:rFonts w:asciiTheme="minorHAnsi" w:eastAsiaTheme="minorEastAsia" w:hAnsiTheme="minorHAnsi" w:cstheme="minorBidi"/>
          <w:kern w:val="2"/>
          <w:sz w:val="21"/>
          <w:szCs w:val="22"/>
          <w:lang w:val="en-US" w:eastAsia="zh-CN"/>
        </w:rPr>
      </w:pPr>
      <w:r>
        <w:t>10.2.</w:t>
      </w:r>
      <w:r w:rsidRPr="00A76E04">
        <w:rPr>
          <w:lang w:val="en-US" w:eastAsia="zh-CN"/>
        </w:rPr>
        <w:t>3</w:t>
      </w:r>
      <w:r>
        <w:t>.</w:t>
      </w:r>
      <w:r w:rsidRPr="00A76E04">
        <w:rPr>
          <w:rFonts w:eastAsiaTheme="minorEastAsia"/>
          <w:lang w:eastAsia="zh-CN"/>
        </w:rPr>
        <w:t>22</w:t>
      </w:r>
      <w:r>
        <w:tab/>
        <w:t xml:space="preserve">Authorization using </w:t>
      </w:r>
      <w:r w:rsidRPr="00A76E04">
        <w:rPr>
          <w:i/>
        </w:rPr>
        <w:t>&lt;authorizationDecision&gt;</w:t>
      </w:r>
      <w:r>
        <w:tab/>
      </w:r>
      <w:r>
        <w:fldChar w:fldCharType="begin"/>
      </w:r>
      <w:r>
        <w:instrText xml:space="preserve"> PAGEREF _Toc2175947 \h </w:instrText>
      </w:r>
      <w:r>
        <w:fldChar w:fldCharType="separate"/>
      </w:r>
      <w:r>
        <w:t>261</w:t>
      </w:r>
      <w:r>
        <w:fldChar w:fldCharType="end"/>
      </w:r>
    </w:p>
    <w:p w14:paraId="426215B2" w14:textId="77777777" w:rsidR="0061318C" w:rsidRDefault="0061318C">
      <w:pPr>
        <w:pStyle w:val="41"/>
        <w:rPr>
          <w:rFonts w:asciiTheme="minorHAnsi" w:eastAsiaTheme="minorEastAsia" w:hAnsiTheme="minorHAnsi" w:cstheme="minorBidi"/>
          <w:kern w:val="2"/>
          <w:sz w:val="21"/>
          <w:szCs w:val="22"/>
          <w:lang w:val="en-US" w:eastAsia="zh-CN"/>
        </w:rPr>
      </w:pPr>
      <w:r>
        <w:t>10.2.3.23</w:t>
      </w:r>
      <w:r>
        <w:tab/>
        <w:t xml:space="preserve">Create </w:t>
      </w:r>
      <w:r w:rsidRPr="00A76E04">
        <w:rPr>
          <w:i/>
        </w:rPr>
        <w:t>&lt;authorizationDecision&gt;</w:t>
      </w:r>
      <w:r>
        <w:tab/>
      </w:r>
      <w:r>
        <w:fldChar w:fldCharType="begin"/>
      </w:r>
      <w:r>
        <w:instrText xml:space="preserve"> PAGEREF _Toc2175948 \h </w:instrText>
      </w:r>
      <w:r>
        <w:fldChar w:fldCharType="separate"/>
      </w:r>
      <w:r>
        <w:t>261</w:t>
      </w:r>
      <w:r>
        <w:fldChar w:fldCharType="end"/>
      </w:r>
    </w:p>
    <w:p w14:paraId="47E71B71" w14:textId="77777777" w:rsidR="0061318C" w:rsidRDefault="0061318C">
      <w:pPr>
        <w:pStyle w:val="41"/>
        <w:rPr>
          <w:rFonts w:asciiTheme="minorHAnsi" w:eastAsiaTheme="minorEastAsia" w:hAnsiTheme="minorHAnsi" w:cstheme="minorBidi"/>
          <w:kern w:val="2"/>
          <w:sz w:val="21"/>
          <w:szCs w:val="22"/>
          <w:lang w:val="en-US" w:eastAsia="zh-CN"/>
        </w:rPr>
      </w:pPr>
      <w:r>
        <w:t>10.2.3.24</w:t>
      </w:r>
      <w:r>
        <w:tab/>
        <w:t xml:space="preserve">Retrieve </w:t>
      </w:r>
      <w:r w:rsidRPr="00A76E04">
        <w:rPr>
          <w:i/>
        </w:rPr>
        <w:t>&lt;authorizationDecision&gt;</w:t>
      </w:r>
      <w:r>
        <w:tab/>
      </w:r>
      <w:r>
        <w:fldChar w:fldCharType="begin"/>
      </w:r>
      <w:r>
        <w:instrText xml:space="preserve"> PAGEREF _Toc2175949 \h </w:instrText>
      </w:r>
      <w:r>
        <w:fldChar w:fldCharType="separate"/>
      </w:r>
      <w:r>
        <w:t>262</w:t>
      </w:r>
      <w:r>
        <w:fldChar w:fldCharType="end"/>
      </w:r>
    </w:p>
    <w:p w14:paraId="0814865C" w14:textId="77777777" w:rsidR="0061318C" w:rsidRDefault="0061318C">
      <w:pPr>
        <w:pStyle w:val="41"/>
        <w:rPr>
          <w:rFonts w:asciiTheme="minorHAnsi" w:eastAsiaTheme="minorEastAsia" w:hAnsiTheme="minorHAnsi" w:cstheme="minorBidi"/>
          <w:kern w:val="2"/>
          <w:sz w:val="21"/>
          <w:szCs w:val="22"/>
          <w:lang w:val="en-US" w:eastAsia="zh-CN"/>
        </w:rPr>
      </w:pPr>
      <w:r>
        <w:t>10.2.3.25</w:t>
      </w:r>
      <w:r>
        <w:tab/>
        <w:t xml:space="preserve">Update </w:t>
      </w:r>
      <w:r w:rsidRPr="00A76E04">
        <w:rPr>
          <w:i/>
        </w:rPr>
        <w:t>&lt;authorizationDecision&gt;</w:t>
      </w:r>
      <w:r>
        <w:tab/>
      </w:r>
      <w:r>
        <w:fldChar w:fldCharType="begin"/>
      </w:r>
      <w:r>
        <w:instrText xml:space="preserve"> PAGEREF _Toc2175950 \h </w:instrText>
      </w:r>
      <w:r>
        <w:fldChar w:fldCharType="separate"/>
      </w:r>
      <w:r>
        <w:t>262</w:t>
      </w:r>
      <w:r>
        <w:fldChar w:fldCharType="end"/>
      </w:r>
    </w:p>
    <w:p w14:paraId="167335C4" w14:textId="77777777" w:rsidR="0061318C" w:rsidRDefault="0061318C">
      <w:pPr>
        <w:pStyle w:val="41"/>
        <w:rPr>
          <w:rFonts w:asciiTheme="minorHAnsi" w:eastAsiaTheme="minorEastAsia" w:hAnsiTheme="minorHAnsi" w:cstheme="minorBidi"/>
          <w:kern w:val="2"/>
          <w:sz w:val="21"/>
          <w:szCs w:val="22"/>
          <w:lang w:val="en-US" w:eastAsia="zh-CN"/>
        </w:rPr>
      </w:pPr>
      <w:r>
        <w:lastRenderedPageBreak/>
        <w:t>10.2.3.26</w:t>
      </w:r>
      <w:r>
        <w:tab/>
        <w:t xml:space="preserve">Delete </w:t>
      </w:r>
      <w:r w:rsidRPr="00A76E04">
        <w:rPr>
          <w:i/>
        </w:rPr>
        <w:t>&lt;authorizationDecision&gt;</w:t>
      </w:r>
      <w:r>
        <w:tab/>
      </w:r>
      <w:r>
        <w:fldChar w:fldCharType="begin"/>
      </w:r>
      <w:r>
        <w:instrText xml:space="preserve"> PAGEREF _Toc2175951 \h </w:instrText>
      </w:r>
      <w:r>
        <w:fldChar w:fldCharType="separate"/>
      </w:r>
      <w:r>
        <w:t>263</w:t>
      </w:r>
      <w:r>
        <w:fldChar w:fldCharType="end"/>
      </w:r>
    </w:p>
    <w:p w14:paraId="5CE25879" w14:textId="77777777" w:rsidR="0061318C" w:rsidRDefault="0061318C">
      <w:pPr>
        <w:pStyle w:val="41"/>
        <w:rPr>
          <w:rFonts w:asciiTheme="minorHAnsi" w:eastAsiaTheme="minorEastAsia" w:hAnsiTheme="minorHAnsi" w:cstheme="minorBidi"/>
          <w:kern w:val="2"/>
          <w:sz w:val="21"/>
          <w:szCs w:val="22"/>
          <w:lang w:val="en-US" w:eastAsia="zh-CN"/>
        </w:rPr>
      </w:pPr>
      <w:r>
        <w:t>10.2.</w:t>
      </w:r>
      <w:r w:rsidRPr="00A76E04">
        <w:rPr>
          <w:lang w:val="en-US" w:eastAsia="zh-CN"/>
        </w:rPr>
        <w:t>3</w:t>
      </w:r>
      <w:r>
        <w:t>.</w:t>
      </w:r>
      <w:r w:rsidRPr="00A76E04">
        <w:rPr>
          <w:rFonts w:eastAsiaTheme="minorEastAsia"/>
          <w:lang w:eastAsia="zh-CN"/>
        </w:rPr>
        <w:t>27</w:t>
      </w:r>
      <w:r>
        <w:tab/>
        <w:t xml:space="preserve">Authorization using </w:t>
      </w:r>
      <w:r w:rsidRPr="00A76E04">
        <w:rPr>
          <w:i/>
        </w:rPr>
        <w:t>&lt;authorizationPolicy&gt;</w:t>
      </w:r>
      <w:r>
        <w:tab/>
      </w:r>
      <w:r>
        <w:fldChar w:fldCharType="begin"/>
      </w:r>
      <w:r>
        <w:instrText xml:space="preserve"> PAGEREF _Toc2175952 \h </w:instrText>
      </w:r>
      <w:r>
        <w:fldChar w:fldCharType="separate"/>
      </w:r>
      <w:r>
        <w:t>263</w:t>
      </w:r>
      <w:r>
        <w:fldChar w:fldCharType="end"/>
      </w:r>
    </w:p>
    <w:p w14:paraId="7269039A" w14:textId="77777777" w:rsidR="0061318C" w:rsidRDefault="0061318C">
      <w:pPr>
        <w:pStyle w:val="41"/>
        <w:rPr>
          <w:rFonts w:asciiTheme="minorHAnsi" w:eastAsiaTheme="minorEastAsia" w:hAnsiTheme="minorHAnsi" w:cstheme="minorBidi"/>
          <w:kern w:val="2"/>
          <w:sz w:val="21"/>
          <w:szCs w:val="22"/>
          <w:lang w:val="en-US" w:eastAsia="zh-CN"/>
        </w:rPr>
      </w:pPr>
      <w:r>
        <w:t>10.2.3.28</w:t>
      </w:r>
      <w:r>
        <w:tab/>
        <w:t xml:space="preserve">Create </w:t>
      </w:r>
      <w:r w:rsidRPr="00A76E04">
        <w:rPr>
          <w:i/>
        </w:rPr>
        <w:t>&lt;authorizationPolicy&gt;</w:t>
      </w:r>
      <w:r>
        <w:tab/>
      </w:r>
      <w:r>
        <w:fldChar w:fldCharType="begin"/>
      </w:r>
      <w:r>
        <w:instrText xml:space="preserve"> PAGEREF _Toc2175953 \h </w:instrText>
      </w:r>
      <w:r>
        <w:fldChar w:fldCharType="separate"/>
      </w:r>
      <w:r>
        <w:t>264</w:t>
      </w:r>
      <w:r>
        <w:fldChar w:fldCharType="end"/>
      </w:r>
    </w:p>
    <w:p w14:paraId="41BC2F7E" w14:textId="77777777" w:rsidR="0061318C" w:rsidRDefault="0061318C">
      <w:pPr>
        <w:pStyle w:val="41"/>
        <w:rPr>
          <w:rFonts w:asciiTheme="minorHAnsi" w:eastAsiaTheme="minorEastAsia" w:hAnsiTheme="minorHAnsi" w:cstheme="minorBidi"/>
          <w:kern w:val="2"/>
          <w:sz w:val="21"/>
          <w:szCs w:val="22"/>
          <w:lang w:val="en-US" w:eastAsia="zh-CN"/>
        </w:rPr>
      </w:pPr>
      <w:r>
        <w:t>10.2.3.29</w:t>
      </w:r>
      <w:r>
        <w:tab/>
        <w:t xml:space="preserve">Retrieve </w:t>
      </w:r>
      <w:r w:rsidRPr="00A76E04">
        <w:rPr>
          <w:i/>
        </w:rPr>
        <w:t>&lt;authorizationPolicy&gt;</w:t>
      </w:r>
      <w:r>
        <w:tab/>
      </w:r>
      <w:r>
        <w:fldChar w:fldCharType="begin"/>
      </w:r>
      <w:r>
        <w:instrText xml:space="preserve"> PAGEREF _Toc2175954 \h </w:instrText>
      </w:r>
      <w:r>
        <w:fldChar w:fldCharType="separate"/>
      </w:r>
      <w:r>
        <w:t>264</w:t>
      </w:r>
      <w:r>
        <w:fldChar w:fldCharType="end"/>
      </w:r>
    </w:p>
    <w:p w14:paraId="6B76DB0C" w14:textId="77777777" w:rsidR="0061318C" w:rsidRDefault="0061318C">
      <w:pPr>
        <w:pStyle w:val="41"/>
        <w:rPr>
          <w:rFonts w:asciiTheme="minorHAnsi" w:eastAsiaTheme="minorEastAsia" w:hAnsiTheme="minorHAnsi" w:cstheme="minorBidi"/>
          <w:kern w:val="2"/>
          <w:sz w:val="21"/>
          <w:szCs w:val="22"/>
          <w:lang w:val="en-US" w:eastAsia="zh-CN"/>
        </w:rPr>
      </w:pPr>
      <w:r>
        <w:t>10.2.3.30</w:t>
      </w:r>
      <w:r>
        <w:tab/>
        <w:t xml:space="preserve">Update </w:t>
      </w:r>
      <w:r w:rsidRPr="00A76E04">
        <w:rPr>
          <w:i/>
        </w:rPr>
        <w:t>&lt;authorizationPolicy&gt;</w:t>
      </w:r>
      <w:r>
        <w:tab/>
      </w:r>
      <w:r>
        <w:fldChar w:fldCharType="begin"/>
      </w:r>
      <w:r>
        <w:instrText xml:space="preserve"> PAGEREF _Toc2175955 \h </w:instrText>
      </w:r>
      <w:r>
        <w:fldChar w:fldCharType="separate"/>
      </w:r>
      <w:r>
        <w:t>264</w:t>
      </w:r>
      <w:r>
        <w:fldChar w:fldCharType="end"/>
      </w:r>
    </w:p>
    <w:p w14:paraId="49BE593D" w14:textId="77777777" w:rsidR="0061318C" w:rsidRDefault="0061318C">
      <w:pPr>
        <w:pStyle w:val="41"/>
        <w:rPr>
          <w:rFonts w:asciiTheme="minorHAnsi" w:eastAsiaTheme="minorEastAsia" w:hAnsiTheme="minorHAnsi" w:cstheme="minorBidi"/>
          <w:kern w:val="2"/>
          <w:sz w:val="21"/>
          <w:szCs w:val="22"/>
          <w:lang w:val="en-US" w:eastAsia="zh-CN"/>
        </w:rPr>
      </w:pPr>
      <w:r>
        <w:t>10.2.3.31</w:t>
      </w:r>
      <w:r>
        <w:tab/>
        <w:t xml:space="preserve">Delete </w:t>
      </w:r>
      <w:r w:rsidRPr="00A76E04">
        <w:rPr>
          <w:i/>
        </w:rPr>
        <w:t>&lt;authorizationPolicy&gt;</w:t>
      </w:r>
      <w:r>
        <w:tab/>
      </w:r>
      <w:r>
        <w:fldChar w:fldCharType="begin"/>
      </w:r>
      <w:r>
        <w:instrText xml:space="preserve"> PAGEREF _Toc2175956 \h </w:instrText>
      </w:r>
      <w:r>
        <w:fldChar w:fldCharType="separate"/>
      </w:r>
      <w:r>
        <w:t>265</w:t>
      </w:r>
      <w:r>
        <w:fldChar w:fldCharType="end"/>
      </w:r>
    </w:p>
    <w:p w14:paraId="267258FF" w14:textId="77777777" w:rsidR="0061318C" w:rsidRDefault="0061318C">
      <w:pPr>
        <w:pStyle w:val="41"/>
        <w:rPr>
          <w:rFonts w:asciiTheme="minorHAnsi" w:eastAsiaTheme="minorEastAsia" w:hAnsiTheme="minorHAnsi" w:cstheme="minorBidi"/>
          <w:kern w:val="2"/>
          <w:sz w:val="21"/>
          <w:szCs w:val="22"/>
          <w:lang w:val="en-US" w:eastAsia="zh-CN"/>
        </w:rPr>
      </w:pPr>
      <w:r>
        <w:t>10.2.</w:t>
      </w:r>
      <w:r w:rsidRPr="00A76E04">
        <w:rPr>
          <w:lang w:val="en-US" w:eastAsia="zh-CN"/>
        </w:rPr>
        <w:t>3</w:t>
      </w:r>
      <w:r>
        <w:t>.</w:t>
      </w:r>
      <w:r w:rsidRPr="00A76E04">
        <w:rPr>
          <w:rFonts w:eastAsiaTheme="minorEastAsia"/>
          <w:lang w:eastAsia="zh-CN"/>
        </w:rPr>
        <w:t>32</w:t>
      </w:r>
      <w:r>
        <w:tab/>
        <w:t xml:space="preserve">Authorization using </w:t>
      </w:r>
      <w:r w:rsidRPr="00A76E04">
        <w:rPr>
          <w:i/>
        </w:rPr>
        <w:t>&lt;authorizationInformation&gt;</w:t>
      </w:r>
      <w:r>
        <w:tab/>
      </w:r>
      <w:r>
        <w:fldChar w:fldCharType="begin"/>
      </w:r>
      <w:r>
        <w:instrText xml:space="preserve"> PAGEREF _Toc2175957 \h </w:instrText>
      </w:r>
      <w:r>
        <w:fldChar w:fldCharType="separate"/>
      </w:r>
      <w:r>
        <w:t>265</w:t>
      </w:r>
      <w:r>
        <w:fldChar w:fldCharType="end"/>
      </w:r>
    </w:p>
    <w:p w14:paraId="0BCCEE54" w14:textId="77777777" w:rsidR="0061318C" w:rsidRDefault="0061318C">
      <w:pPr>
        <w:pStyle w:val="41"/>
        <w:rPr>
          <w:rFonts w:asciiTheme="minorHAnsi" w:eastAsiaTheme="minorEastAsia" w:hAnsiTheme="minorHAnsi" w:cstheme="minorBidi"/>
          <w:kern w:val="2"/>
          <w:sz w:val="21"/>
          <w:szCs w:val="22"/>
          <w:lang w:val="en-US" w:eastAsia="zh-CN"/>
        </w:rPr>
      </w:pPr>
      <w:r>
        <w:t>10.2.3.33</w:t>
      </w:r>
      <w:r>
        <w:tab/>
        <w:t xml:space="preserve">Create </w:t>
      </w:r>
      <w:r w:rsidRPr="00A76E04">
        <w:rPr>
          <w:i/>
        </w:rPr>
        <w:t>&lt;authorizationInformation&gt;</w:t>
      </w:r>
      <w:r>
        <w:tab/>
      </w:r>
      <w:r>
        <w:fldChar w:fldCharType="begin"/>
      </w:r>
      <w:r>
        <w:instrText xml:space="preserve"> PAGEREF _Toc2175958 \h </w:instrText>
      </w:r>
      <w:r>
        <w:fldChar w:fldCharType="separate"/>
      </w:r>
      <w:r>
        <w:t>266</w:t>
      </w:r>
      <w:r>
        <w:fldChar w:fldCharType="end"/>
      </w:r>
    </w:p>
    <w:p w14:paraId="4FDFCF20" w14:textId="77777777" w:rsidR="0061318C" w:rsidRDefault="0061318C">
      <w:pPr>
        <w:pStyle w:val="41"/>
        <w:rPr>
          <w:rFonts w:asciiTheme="minorHAnsi" w:eastAsiaTheme="minorEastAsia" w:hAnsiTheme="minorHAnsi" w:cstheme="minorBidi"/>
          <w:kern w:val="2"/>
          <w:sz w:val="21"/>
          <w:szCs w:val="22"/>
          <w:lang w:val="en-US" w:eastAsia="zh-CN"/>
        </w:rPr>
      </w:pPr>
      <w:r>
        <w:t>10.2.3.34</w:t>
      </w:r>
      <w:r>
        <w:tab/>
        <w:t xml:space="preserve">Retrieve </w:t>
      </w:r>
      <w:r w:rsidRPr="00A76E04">
        <w:rPr>
          <w:i/>
        </w:rPr>
        <w:t>&lt;authorizationInformation&gt;</w:t>
      </w:r>
      <w:r>
        <w:tab/>
      </w:r>
      <w:r>
        <w:fldChar w:fldCharType="begin"/>
      </w:r>
      <w:r>
        <w:instrText xml:space="preserve"> PAGEREF _Toc2175959 \h </w:instrText>
      </w:r>
      <w:r>
        <w:fldChar w:fldCharType="separate"/>
      </w:r>
      <w:r>
        <w:t>266</w:t>
      </w:r>
      <w:r>
        <w:fldChar w:fldCharType="end"/>
      </w:r>
    </w:p>
    <w:p w14:paraId="5819EAD2" w14:textId="77777777" w:rsidR="0061318C" w:rsidRDefault="0061318C">
      <w:pPr>
        <w:pStyle w:val="41"/>
        <w:rPr>
          <w:rFonts w:asciiTheme="minorHAnsi" w:eastAsiaTheme="minorEastAsia" w:hAnsiTheme="minorHAnsi" w:cstheme="minorBidi"/>
          <w:kern w:val="2"/>
          <w:sz w:val="21"/>
          <w:szCs w:val="22"/>
          <w:lang w:val="en-US" w:eastAsia="zh-CN"/>
        </w:rPr>
      </w:pPr>
      <w:r>
        <w:t>10.2.3.35</w:t>
      </w:r>
      <w:r>
        <w:tab/>
        <w:t xml:space="preserve">Update </w:t>
      </w:r>
      <w:r w:rsidRPr="00A76E04">
        <w:rPr>
          <w:i/>
        </w:rPr>
        <w:t>&lt;authorizationInformation&gt;</w:t>
      </w:r>
      <w:r>
        <w:tab/>
      </w:r>
      <w:r>
        <w:fldChar w:fldCharType="begin"/>
      </w:r>
      <w:r>
        <w:instrText xml:space="preserve"> PAGEREF _Toc2175960 \h </w:instrText>
      </w:r>
      <w:r>
        <w:fldChar w:fldCharType="separate"/>
      </w:r>
      <w:r>
        <w:t>266</w:t>
      </w:r>
      <w:r>
        <w:fldChar w:fldCharType="end"/>
      </w:r>
    </w:p>
    <w:p w14:paraId="75525F37" w14:textId="77777777" w:rsidR="0061318C" w:rsidRDefault="0061318C">
      <w:pPr>
        <w:pStyle w:val="41"/>
        <w:rPr>
          <w:rFonts w:asciiTheme="minorHAnsi" w:eastAsiaTheme="minorEastAsia" w:hAnsiTheme="minorHAnsi" w:cstheme="minorBidi"/>
          <w:kern w:val="2"/>
          <w:sz w:val="21"/>
          <w:szCs w:val="22"/>
          <w:lang w:val="en-US" w:eastAsia="zh-CN"/>
        </w:rPr>
      </w:pPr>
      <w:r>
        <w:t>10.2.3.36</w:t>
      </w:r>
      <w:r>
        <w:tab/>
        <w:t xml:space="preserve">Delete </w:t>
      </w:r>
      <w:r w:rsidRPr="00A76E04">
        <w:rPr>
          <w:i/>
        </w:rPr>
        <w:t>&lt;authorizationInformation&gt;</w:t>
      </w:r>
      <w:r>
        <w:tab/>
      </w:r>
      <w:r>
        <w:fldChar w:fldCharType="begin"/>
      </w:r>
      <w:r>
        <w:instrText xml:space="preserve"> PAGEREF _Toc2175961 \h </w:instrText>
      </w:r>
      <w:r>
        <w:fldChar w:fldCharType="separate"/>
      </w:r>
      <w:r>
        <w:t>267</w:t>
      </w:r>
      <w:r>
        <w:fldChar w:fldCharType="end"/>
      </w:r>
    </w:p>
    <w:p w14:paraId="741BB484" w14:textId="77777777" w:rsidR="0061318C" w:rsidRDefault="0061318C">
      <w:pPr>
        <w:pStyle w:val="31"/>
        <w:rPr>
          <w:rFonts w:asciiTheme="minorHAnsi" w:eastAsiaTheme="minorEastAsia" w:hAnsiTheme="minorHAnsi" w:cstheme="minorBidi"/>
          <w:kern w:val="2"/>
          <w:sz w:val="21"/>
          <w:szCs w:val="22"/>
          <w:lang w:val="en-US" w:eastAsia="zh-CN"/>
        </w:rPr>
      </w:pPr>
      <w:r>
        <w:t>10.2.4</w:t>
      </w:r>
      <w:r>
        <w:tab/>
        <w:t>Data management</w:t>
      </w:r>
      <w:r>
        <w:tab/>
      </w:r>
      <w:r>
        <w:fldChar w:fldCharType="begin"/>
      </w:r>
      <w:r>
        <w:instrText xml:space="preserve"> PAGEREF _Toc2175962 \h </w:instrText>
      </w:r>
      <w:r>
        <w:fldChar w:fldCharType="separate"/>
      </w:r>
      <w:r>
        <w:t>267</w:t>
      </w:r>
      <w:r>
        <w:fldChar w:fldCharType="end"/>
      </w:r>
    </w:p>
    <w:p w14:paraId="65E92FC0" w14:textId="77777777" w:rsidR="0061318C" w:rsidRDefault="0061318C">
      <w:pPr>
        <w:pStyle w:val="41"/>
        <w:rPr>
          <w:rFonts w:asciiTheme="minorHAnsi" w:eastAsiaTheme="minorEastAsia" w:hAnsiTheme="minorHAnsi" w:cstheme="minorBidi"/>
          <w:kern w:val="2"/>
          <w:sz w:val="21"/>
          <w:szCs w:val="22"/>
          <w:lang w:val="en-US" w:eastAsia="zh-CN"/>
        </w:rPr>
      </w:pPr>
      <w:r>
        <w:t>10.2.4.1</w:t>
      </w:r>
      <w:r>
        <w:tab/>
        <w:t>Introduction</w:t>
      </w:r>
      <w:r>
        <w:tab/>
      </w:r>
      <w:r>
        <w:fldChar w:fldCharType="begin"/>
      </w:r>
      <w:r>
        <w:instrText xml:space="preserve"> PAGEREF _Toc2175963 \h </w:instrText>
      </w:r>
      <w:r>
        <w:fldChar w:fldCharType="separate"/>
      </w:r>
      <w:r>
        <w:t>267</w:t>
      </w:r>
      <w:r>
        <w:fldChar w:fldCharType="end"/>
      </w:r>
    </w:p>
    <w:p w14:paraId="3DD9C612" w14:textId="77777777" w:rsidR="0061318C" w:rsidRDefault="0061318C">
      <w:pPr>
        <w:pStyle w:val="41"/>
        <w:rPr>
          <w:rFonts w:asciiTheme="minorHAnsi" w:eastAsiaTheme="minorEastAsia" w:hAnsiTheme="minorHAnsi" w:cstheme="minorBidi"/>
          <w:kern w:val="2"/>
          <w:sz w:val="21"/>
          <w:szCs w:val="22"/>
          <w:lang w:val="en-US" w:eastAsia="zh-CN"/>
        </w:rPr>
      </w:pPr>
      <w:r>
        <w:t>10.2.4.2</w:t>
      </w:r>
      <w:r>
        <w:tab/>
        <w:t xml:space="preserve">Data management using </w:t>
      </w:r>
      <w:r w:rsidRPr="00A76E04">
        <w:rPr>
          <w:i/>
        </w:rPr>
        <w:t>&lt;container&gt;</w:t>
      </w:r>
      <w:r>
        <w:t xml:space="preserve"> and </w:t>
      </w:r>
      <w:r w:rsidRPr="00A76E04">
        <w:rPr>
          <w:i/>
        </w:rPr>
        <w:t>&lt;contentInstance&gt;</w:t>
      </w:r>
      <w:r>
        <w:tab/>
      </w:r>
      <w:r>
        <w:fldChar w:fldCharType="begin"/>
      </w:r>
      <w:r>
        <w:instrText xml:space="preserve"> PAGEREF _Toc2175964 \h </w:instrText>
      </w:r>
      <w:r>
        <w:fldChar w:fldCharType="separate"/>
      </w:r>
      <w:r>
        <w:t>268</w:t>
      </w:r>
      <w:r>
        <w:fldChar w:fldCharType="end"/>
      </w:r>
    </w:p>
    <w:p w14:paraId="66907AE7" w14:textId="77777777" w:rsidR="0061318C" w:rsidRDefault="0061318C">
      <w:pPr>
        <w:pStyle w:val="41"/>
        <w:rPr>
          <w:rFonts w:asciiTheme="minorHAnsi" w:eastAsiaTheme="minorEastAsia" w:hAnsiTheme="minorHAnsi" w:cstheme="minorBidi"/>
          <w:kern w:val="2"/>
          <w:sz w:val="21"/>
          <w:szCs w:val="22"/>
          <w:lang w:val="en-US" w:eastAsia="zh-CN"/>
        </w:rPr>
      </w:pPr>
      <w:r>
        <w:t>10.2.4.3</w:t>
      </w:r>
      <w:r>
        <w:tab/>
        <w:t xml:space="preserve">Create </w:t>
      </w:r>
      <w:r w:rsidRPr="00A76E04">
        <w:rPr>
          <w:i/>
        </w:rPr>
        <w:t>&lt;container&gt;</w:t>
      </w:r>
      <w:r>
        <w:tab/>
      </w:r>
      <w:r>
        <w:fldChar w:fldCharType="begin"/>
      </w:r>
      <w:r>
        <w:instrText xml:space="preserve"> PAGEREF _Toc2175965 \h </w:instrText>
      </w:r>
      <w:r>
        <w:fldChar w:fldCharType="separate"/>
      </w:r>
      <w:r>
        <w:t>268</w:t>
      </w:r>
      <w:r>
        <w:fldChar w:fldCharType="end"/>
      </w:r>
    </w:p>
    <w:p w14:paraId="4FC7CC01" w14:textId="77777777" w:rsidR="0061318C" w:rsidRDefault="0061318C">
      <w:pPr>
        <w:pStyle w:val="41"/>
        <w:rPr>
          <w:rFonts w:asciiTheme="minorHAnsi" w:eastAsiaTheme="minorEastAsia" w:hAnsiTheme="minorHAnsi" w:cstheme="minorBidi"/>
          <w:kern w:val="2"/>
          <w:sz w:val="21"/>
          <w:szCs w:val="22"/>
          <w:lang w:val="en-US" w:eastAsia="zh-CN"/>
        </w:rPr>
      </w:pPr>
      <w:r>
        <w:t>10.2.4.4</w:t>
      </w:r>
      <w:r>
        <w:tab/>
        <w:t xml:space="preserve">Retrieve </w:t>
      </w:r>
      <w:r w:rsidRPr="00A76E04">
        <w:rPr>
          <w:i/>
        </w:rPr>
        <w:t>&lt;container&gt;</w:t>
      </w:r>
      <w:r>
        <w:tab/>
      </w:r>
      <w:r>
        <w:fldChar w:fldCharType="begin"/>
      </w:r>
      <w:r>
        <w:instrText xml:space="preserve"> PAGEREF _Toc2175966 \h </w:instrText>
      </w:r>
      <w:r>
        <w:fldChar w:fldCharType="separate"/>
      </w:r>
      <w:r>
        <w:t>269</w:t>
      </w:r>
      <w:r>
        <w:fldChar w:fldCharType="end"/>
      </w:r>
    </w:p>
    <w:p w14:paraId="3EEA2545" w14:textId="77777777" w:rsidR="0061318C" w:rsidRDefault="0061318C">
      <w:pPr>
        <w:pStyle w:val="41"/>
        <w:rPr>
          <w:rFonts w:asciiTheme="minorHAnsi" w:eastAsiaTheme="minorEastAsia" w:hAnsiTheme="minorHAnsi" w:cstheme="minorBidi"/>
          <w:kern w:val="2"/>
          <w:sz w:val="21"/>
          <w:szCs w:val="22"/>
          <w:lang w:val="en-US" w:eastAsia="zh-CN"/>
        </w:rPr>
      </w:pPr>
      <w:r>
        <w:t>10.2.4.5</w:t>
      </w:r>
      <w:r>
        <w:tab/>
        <w:t xml:space="preserve">Update </w:t>
      </w:r>
      <w:r w:rsidRPr="00A76E04">
        <w:rPr>
          <w:i/>
        </w:rPr>
        <w:t>&lt;container&gt;</w:t>
      </w:r>
      <w:r>
        <w:tab/>
      </w:r>
      <w:r>
        <w:fldChar w:fldCharType="begin"/>
      </w:r>
      <w:r>
        <w:instrText xml:space="preserve"> PAGEREF _Toc2175967 \h </w:instrText>
      </w:r>
      <w:r>
        <w:fldChar w:fldCharType="separate"/>
      </w:r>
      <w:r>
        <w:t>269</w:t>
      </w:r>
      <w:r>
        <w:fldChar w:fldCharType="end"/>
      </w:r>
    </w:p>
    <w:p w14:paraId="37A498EA" w14:textId="77777777" w:rsidR="0061318C" w:rsidRDefault="0061318C">
      <w:pPr>
        <w:pStyle w:val="41"/>
        <w:rPr>
          <w:rFonts w:asciiTheme="minorHAnsi" w:eastAsiaTheme="minorEastAsia" w:hAnsiTheme="minorHAnsi" w:cstheme="minorBidi"/>
          <w:kern w:val="2"/>
          <w:sz w:val="21"/>
          <w:szCs w:val="22"/>
          <w:lang w:val="en-US" w:eastAsia="zh-CN"/>
        </w:rPr>
      </w:pPr>
      <w:r>
        <w:t>10.2.4.6</w:t>
      </w:r>
      <w:r>
        <w:tab/>
        <w:t xml:space="preserve">Delete </w:t>
      </w:r>
      <w:r w:rsidRPr="00A76E04">
        <w:rPr>
          <w:i/>
        </w:rPr>
        <w:t>&lt;container&gt;</w:t>
      </w:r>
      <w:r>
        <w:tab/>
      </w:r>
      <w:r>
        <w:fldChar w:fldCharType="begin"/>
      </w:r>
      <w:r>
        <w:instrText xml:space="preserve"> PAGEREF _Toc2175968 \h </w:instrText>
      </w:r>
      <w:r>
        <w:fldChar w:fldCharType="separate"/>
      </w:r>
      <w:r>
        <w:t>270</w:t>
      </w:r>
      <w:r>
        <w:fldChar w:fldCharType="end"/>
      </w:r>
    </w:p>
    <w:p w14:paraId="408B2279" w14:textId="77777777" w:rsidR="0061318C" w:rsidRDefault="0061318C">
      <w:pPr>
        <w:pStyle w:val="41"/>
        <w:rPr>
          <w:rFonts w:asciiTheme="minorHAnsi" w:eastAsiaTheme="minorEastAsia" w:hAnsiTheme="minorHAnsi" w:cstheme="minorBidi"/>
          <w:kern w:val="2"/>
          <w:sz w:val="21"/>
          <w:szCs w:val="22"/>
          <w:lang w:val="en-US" w:eastAsia="zh-CN"/>
        </w:rPr>
      </w:pPr>
      <w:r>
        <w:t>10.2.4.7</w:t>
      </w:r>
      <w:r>
        <w:tab/>
        <w:t xml:space="preserve">Create </w:t>
      </w:r>
      <w:r w:rsidRPr="00A76E04">
        <w:rPr>
          <w:i/>
          <w:lang w:eastAsia="zh-CN"/>
        </w:rPr>
        <w:t>&lt;contentInstance&gt;</w:t>
      </w:r>
      <w:r>
        <w:tab/>
      </w:r>
      <w:r>
        <w:fldChar w:fldCharType="begin"/>
      </w:r>
      <w:r>
        <w:instrText xml:space="preserve"> PAGEREF _Toc2175969 \h </w:instrText>
      </w:r>
      <w:r>
        <w:fldChar w:fldCharType="separate"/>
      </w:r>
      <w:r>
        <w:t>270</w:t>
      </w:r>
      <w:r>
        <w:fldChar w:fldCharType="end"/>
      </w:r>
    </w:p>
    <w:p w14:paraId="34B65127" w14:textId="77777777" w:rsidR="0061318C" w:rsidRDefault="0061318C">
      <w:pPr>
        <w:pStyle w:val="41"/>
        <w:rPr>
          <w:rFonts w:asciiTheme="minorHAnsi" w:eastAsiaTheme="minorEastAsia" w:hAnsiTheme="minorHAnsi" w:cstheme="minorBidi"/>
          <w:kern w:val="2"/>
          <w:sz w:val="21"/>
          <w:szCs w:val="22"/>
          <w:lang w:val="en-US" w:eastAsia="zh-CN"/>
        </w:rPr>
      </w:pPr>
      <w:r>
        <w:t>10.2.4.</w:t>
      </w:r>
      <w:r>
        <w:rPr>
          <w:lang w:eastAsia="zh-CN"/>
        </w:rPr>
        <w:t>8</w:t>
      </w:r>
      <w:r>
        <w:rPr>
          <w:lang w:eastAsia="zh-CN"/>
        </w:rPr>
        <w:tab/>
        <w:t xml:space="preserve">Retrieve </w:t>
      </w:r>
      <w:r w:rsidRPr="00A76E04">
        <w:rPr>
          <w:i/>
          <w:lang w:eastAsia="zh-CN"/>
        </w:rPr>
        <w:t>&lt;contentInstance&gt;</w:t>
      </w:r>
      <w:r>
        <w:tab/>
      </w:r>
      <w:r>
        <w:fldChar w:fldCharType="begin"/>
      </w:r>
      <w:r>
        <w:instrText xml:space="preserve"> PAGEREF _Toc2175970 \h </w:instrText>
      </w:r>
      <w:r>
        <w:fldChar w:fldCharType="separate"/>
      </w:r>
      <w:r>
        <w:t>272</w:t>
      </w:r>
      <w:r>
        <w:fldChar w:fldCharType="end"/>
      </w:r>
    </w:p>
    <w:p w14:paraId="51540CCC" w14:textId="77777777" w:rsidR="0061318C" w:rsidRDefault="0061318C">
      <w:pPr>
        <w:pStyle w:val="41"/>
        <w:rPr>
          <w:rFonts w:asciiTheme="minorHAnsi" w:eastAsiaTheme="minorEastAsia" w:hAnsiTheme="minorHAnsi" w:cstheme="minorBidi"/>
          <w:kern w:val="2"/>
          <w:sz w:val="21"/>
          <w:szCs w:val="22"/>
          <w:lang w:val="en-US" w:eastAsia="zh-CN"/>
        </w:rPr>
      </w:pPr>
      <w:r>
        <w:t>10.2.</w:t>
      </w:r>
      <w:r>
        <w:rPr>
          <w:lang w:eastAsia="zh-CN"/>
        </w:rPr>
        <w:t>4.9</w:t>
      </w:r>
      <w:r>
        <w:rPr>
          <w:lang w:eastAsia="zh-CN"/>
        </w:rPr>
        <w:tab/>
        <w:t xml:space="preserve">Update </w:t>
      </w:r>
      <w:r w:rsidRPr="00A76E04">
        <w:rPr>
          <w:i/>
          <w:lang w:eastAsia="zh-CN"/>
        </w:rPr>
        <w:t>&lt;contentInstance&gt;</w:t>
      </w:r>
      <w:r>
        <w:tab/>
      </w:r>
      <w:r>
        <w:fldChar w:fldCharType="begin"/>
      </w:r>
      <w:r>
        <w:instrText xml:space="preserve"> PAGEREF _Toc2175971 \h </w:instrText>
      </w:r>
      <w:r>
        <w:fldChar w:fldCharType="separate"/>
      </w:r>
      <w:r>
        <w:t>272</w:t>
      </w:r>
      <w:r>
        <w:fldChar w:fldCharType="end"/>
      </w:r>
    </w:p>
    <w:p w14:paraId="207BE0D4" w14:textId="77777777" w:rsidR="0061318C" w:rsidRDefault="0061318C">
      <w:pPr>
        <w:pStyle w:val="41"/>
        <w:rPr>
          <w:rFonts w:asciiTheme="minorHAnsi" w:eastAsiaTheme="minorEastAsia" w:hAnsiTheme="minorHAnsi" w:cstheme="minorBidi"/>
          <w:kern w:val="2"/>
          <w:sz w:val="21"/>
          <w:szCs w:val="22"/>
          <w:lang w:val="en-US" w:eastAsia="zh-CN"/>
        </w:rPr>
      </w:pPr>
      <w:r>
        <w:t>10.2.4.</w:t>
      </w:r>
      <w:r>
        <w:rPr>
          <w:lang w:eastAsia="zh-CN"/>
        </w:rPr>
        <w:t>10</w:t>
      </w:r>
      <w:r>
        <w:rPr>
          <w:lang w:eastAsia="zh-CN"/>
        </w:rPr>
        <w:tab/>
        <w:t xml:space="preserve">Delete </w:t>
      </w:r>
      <w:r w:rsidRPr="00A76E04">
        <w:rPr>
          <w:i/>
          <w:lang w:eastAsia="zh-CN"/>
        </w:rPr>
        <w:t>&lt;contentInstance&gt;</w:t>
      </w:r>
      <w:r>
        <w:tab/>
      </w:r>
      <w:r>
        <w:fldChar w:fldCharType="begin"/>
      </w:r>
      <w:r>
        <w:instrText xml:space="preserve"> PAGEREF _Toc2175972 \h </w:instrText>
      </w:r>
      <w:r>
        <w:fldChar w:fldCharType="separate"/>
      </w:r>
      <w:r>
        <w:t>272</w:t>
      </w:r>
      <w:r>
        <w:fldChar w:fldCharType="end"/>
      </w:r>
    </w:p>
    <w:p w14:paraId="4B6CDC03" w14:textId="77777777" w:rsidR="0061318C" w:rsidRDefault="0061318C">
      <w:pPr>
        <w:pStyle w:val="41"/>
        <w:rPr>
          <w:rFonts w:asciiTheme="minorHAnsi" w:eastAsiaTheme="minorEastAsia" w:hAnsiTheme="minorHAnsi" w:cstheme="minorBidi"/>
          <w:kern w:val="2"/>
          <w:sz w:val="21"/>
          <w:szCs w:val="22"/>
          <w:lang w:val="en-US" w:eastAsia="zh-CN"/>
        </w:rPr>
      </w:pPr>
      <w:r>
        <w:t>10.2.4.11</w:t>
      </w:r>
      <w:r>
        <w:tab/>
        <w:t xml:space="preserve">Retrieve </w:t>
      </w:r>
      <w:r w:rsidRPr="00A76E04">
        <w:rPr>
          <w:i/>
        </w:rPr>
        <w:t>&lt;latest&gt;</w:t>
      </w:r>
      <w:r>
        <w:tab/>
      </w:r>
      <w:r>
        <w:fldChar w:fldCharType="begin"/>
      </w:r>
      <w:r>
        <w:instrText xml:space="preserve"> PAGEREF _Toc2175973 \h </w:instrText>
      </w:r>
      <w:r>
        <w:fldChar w:fldCharType="separate"/>
      </w:r>
      <w:r>
        <w:t>272</w:t>
      </w:r>
      <w:r>
        <w:fldChar w:fldCharType="end"/>
      </w:r>
    </w:p>
    <w:p w14:paraId="2A41455E" w14:textId="77777777" w:rsidR="0061318C" w:rsidRDefault="0061318C">
      <w:pPr>
        <w:pStyle w:val="41"/>
        <w:rPr>
          <w:rFonts w:asciiTheme="minorHAnsi" w:eastAsiaTheme="minorEastAsia" w:hAnsiTheme="minorHAnsi" w:cstheme="minorBidi"/>
          <w:kern w:val="2"/>
          <w:sz w:val="21"/>
          <w:szCs w:val="22"/>
          <w:lang w:val="en-US" w:eastAsia="zh-CN"/>
        </w:rPr>
      </w:pPr>
      <w:r>
        <w:t>10.2.4.12</w:t>
      </w:r>
      <w:r>
        <w:tab/>
        <w:t xml:space="preserve">Delete </w:t>
      </w:r>
      <w:r w:rsidRPr="00A76E04">
        <w:rPr>
          <w:i/>
        </w:rPr>
        <w:t>&lt;latest&gt;</w:t>
      </w:r>
      <w:r>
        <w:tab/>
      </w:r>
      <w:r>
        <w:fldChar w:fldCharType="begin"/>
      </w:r>
      <w:r>
        <w:instrText xml:space="preserve"> PAGEREF _Toc2175974 \h </w:instrText>
      </w:r>
      <w:r>
        <w:fldChar w:fldCharType="separate"/>
      </w:r>
      <w:r>
        <w:t>273</w:t>
      </w:r>
      <w:r>
        <w:fldChar w:fldCharType="end"/>
      </w:r>
    </w:p>
    <w:p w14:paraId="250EFEAB" w14:textId="77777777" w:rsidR="0061318C" w:rsidRDefault="0061318C">
      <w:pPr>
        <w:pStyle w:val="41"/>
        <w:rPr>
          <w:rFonts w:asciiTheme="minorHAnsi" w:eastAsiaTheme="minorEastAsia" w:hAnsiTheme="minorHAnsi" w:cstheme="minorBidi"/>
          <w:kern w:val="2"/>
          <w:sz w:val="21"/>
          <w:szCs w:val="22"/>
          <w:lang w:val="en-US" w:eastAsia="zh-CN"/>
        </w:rPr>
      </w:pPr>
      <w:r>
        <w:t>10.2.4.13</w:t>
      </w:r>
      <w:r>
        <w:tab/>
        <w:t xml:space="preserve">Retrieve </w:t>
      </w:r>
      <w:r w:rsidRPr="00A76E04">
        <w:rPr>
          <w:i/>
        </w:rPr>
        <w:t>&lt;oldest&gt;</w:t>
      </w:r>
      <w:r>
        <w:tab/>
      </w:r>
      <w:r>
        <w:fldChar w:fldCharType="begin"/>
      </w:r>
      <w:r>
        <w:instrText xml:space="preserve"> PAGEREF _Toc2175975 \h </w:instrText>
      </w:r>
      <w:r>
        <w:fldChar w:fldCharType="separate"/>
      </w:r>
      <w:r>
        <w:t>273</w:t>
      </w:r>
      <w:r>
        <w:fldChar w:fldCharType="end"/>
      </w:r>
    </w:p>
    <w:p w14:paraId="4B4C9F97" w14:textId="77777777" w:rsidR="0061318C" w:rsidRDefault="0061318C">
      <w:pPr>
        <w:pStyle w:val="41"/>
        <w:rPr>
          <w:rFonts w:asciiTheme="minorHAnsi" w:eastAsiaTheme="minorEastAsia" w:hAnsiTheme="minorHAnsi" w:cstheme="minorBidi"/>
          <w:kern w:val="2"/>
          <w:sz w:val="21"/>
          <w:szCs w:val="22"/>
          <w:lang w:val="en-US" w:eastAsia="zh-CN"/>
        </w:rPr>
      </w:pPr>
      <w:r>
        <w:t>10.2.4.14</w:t>
      </w:r>
      <w:r>
        <w:tab/>
        <w:t xml:space="preserve">Delete </w:t>
      </w:r>
      <w:r w:rsidRPr="00A76E04">
        <w:rPr>
          <w:i/>
        </w:rPr>
        <w:t>&lt;oldest&gt;</w:t>
      </w:r>
      <w:r>
        <w:tab/>
      </w:r>
      <w:r>
        <w:fldChar w:fldCharType="begin"/>
      </w:r>
      <w:r>
        <w:instrText xml:space="preserve"> PAGEREF _Toc2175976 \h </w:instrText>
      </w:r>
      <w:r>
        <w:fldChar w:fldCharType="separate"/>
      </w:r>
      <w:r>
        <w:t>273</w:t>
      </w:r>
      <w:r>
        <w:fldChar w:fldCharType="end"/>
      </w:r>
    </w:p>
    <w:p w14:paraId="559349E8" w14:textId="77777777" w:rsidR="0061318C" w:rsidRDefault="0061318C">
      <w:pPr>
        <w:pStyle w:val="41"/>
        <w:rPr>
          <w:rFonts w:asciiTheme="minorHAnsi" w:eastAsiaTheme="minorEastAsia" w:hAnsiTheme="minorHAnsi" w:cstheme="minorBidi"/>
          <w:kern w:val="2"/>
          <w:sz w:val="21"/>
          <w:szCs w:val="22"/>
          <w:lang w:val="en-US" w:eastAsia="zh-CN"/>
        </w:rPr>
      </w:pPr>
      <w:r>
        <w:t>10.2.4.15</w:t>
      </w:r>
      <w:r>
        <w:tab/>
        <w:t xml:space="preserve">Data management using </w:t>
      </w:r>
      <w:r w:rsidRPr="00A76E04">
        <w:rPr>
          <w:i/>
        </w:rPr>
        <w:t>&lt;flexContainer&gt;</w:t>
      </w:r>
      <w:r>
        <w:tab/>
      </w:r>
      <w:r>
        <w:fldChar w:fldCharType="begin"/>
      </w:r>
      <w:r>
        <w:instrText xml:space="preserve"> PAGEREF _Toc2175977 \h </w:instrText>
      </w:r>
      <w:r>
        <w:fldChar w:fldCharType="separate"/>
      </w:r>
      <w:r>
        <w:t>273</w:t>
      </w:r>
      <w:r>
        <w:fldChar w:fldCharType="end"/>
      </w:r>
    </w:p>
    <w:p w14:paraId="0E873242" w14:textId="77777777" w:rsidR="0061318C" w:rsidRDefault="0061318C">
      <w:pPr>
        <w:pStyle w:val="41"/>
        <w:rPr>
          <w:rFonts w:asciiTheme="minorHAnsi" w:eastAsiaTheme="minorEastAsia" w:hAnsiTheme="minorHAnsi" w:cstheme="minorBidi"/>
          <w:kern w:val="2"/>
          <w:sz w:val="21"/>
          <w:szCs w:val="22"/>
          <w:lang w:val="en-US" w:eastAsia="zh-CN"/>
        </w:rPr>
      </w:pPr>
      <w:r>
        <w:t>10.2.4.16</w:t>
      </w:r>
      <w:r>
        <w:tab/>
      </w:r>
      <w:r w:rsidRPr="00A76E04">
        <w:rPr>
          <w:rFonts w:eastAsia="宋体"/>
          <w:lang w:eastAsia="zh-CN"/>
        </w:rPr>
        <w:t>Create &lt;</w:t>
      </w:r>
      <w:r w:rsidRPr="00A76E04">
        <w:rPr>
          <w:rFonts w:eastAsia="宋体"/>
          <w:i/>
          <w:lang w:eastAsia="zh-CN"/>
        </w:rPr>
        <w:t>flexContainer</w:t>
      </w:r>
      <w:r w:rsidRPr="00A76E04">
        <w:rPr>
          <w:rFonts w:eastAsia="宋体"/>
          <w:lang w:eastAsia="zh-CN"/>
        </w:rPr>
        <w:t>&gt;</w:t>
      </w:r>
      <w:r>
        <w:tab/>
      </w:r>
      <w:r>
        <w:fldChar w:fldCharType="begin"/>
      </w:r>
      <w:r>
        <w:instrText xml:space="preserve"> PAGEREF _Toc2175978 \h </w:instrText>
      </w:r>
      <w:r>
        <w:fldChar w:fldCharType="separate"/>
      </w:r>
      <w:r>
        <w:t>273</w:t>
      </w:r>
      <w:r>
        <w:fldChar w:fldCharType="end"/>
      </w:r>
    </w:p>
    <w:p w14:paraId="739FD3CF"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宋体"/>
          <w:lang w:eastAsia="zh-CN"/>
        </w:rPr>
        <w:t>10.2.4.17</w:t>
      </w:r>
      <w:r w:rsidRPr="00A76E04">
        <w:rPr>
          <w:rFonts w:eastAsia="宋体"/>
          <w:lang w:eastAsia="zh-CN"/>
        </w:rPr>
        <w:tab/>
        <w:t>Retrieve &lt;</w:t>
      </w:r>
      <w:r w:rsidRPr="00A76E04">
        <w:rPr>
          <w:rFonts w:eastAsia="宋体"/>
          <w:i/>
          <w:lang w:eastAsia="zh-CN"/>
        </w:rPr>
        <w:t>flexContainer</w:t>
      </w:r>
      <w:r w:rsidRPr="00A76E04">
        <w:rPr>
          <w:rFonts w:eastAsia="宋体"/>
          <w:lang w:eastAsia="zh-CN"/>
        </w:rPr>
        <w:t>&gt;</w:t>
      </w:r>
      <w:r>
        <w:tab/>
      </w:r>
      <w:r>
        <w:fldChar w:fldCharType="begin"/>
      </w:r>
      <w:r>
        <w:instrText xml:space="preserve"> PAGEREF _Toc2175979 \h </w:instrText>
      </w:r>
      <w:r>
        <w:fldChar w:fldCharType="separate"/>
      </w:r>
      <w:r>
        <w:t>274</w:t>
      </w:r>
      <w:r>
        <w:fldChar w:fldCharType="end"/>
      </w:r>
    </w:p>
    <w:p w14:paraId="558D9120"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宋体"/>
          <w:lang w:eastAsia="zh-CN"/>
        </w:rPr>
        <w:t>10.2.4.18</w:t>
      </w:r>
      <w:r w:rsidRPr="00A76E04">
        <w:rPr>
          <w:rFonts w:eastAsia="宋体"/>
          <w:lang w:eastAsia="zh-CN"/>
        </w:rPr>
        <w:tab/>
        <w:t>Update &lt;</w:t>
      </w:r>
      <w:r w:rsidRPr="00A76E04">
        <w:rPr>
          <w:rFonts w:eastAsia="宋体"/>
          <w:i/>
          <w:lang w:eastAsia="zh-CN"/>
        </w:rPr>
        <w:t>flexContainer</w:t>
      </w:r>
      <w:r w:rsidRPr="00A76E04">
        <w:rPr>
          <w:rFonts w:eastAsia="宋体"/>
          <w:lang w:eastAsia="zh-CN"/>
        </w:rPr>
        <w:t>&gt;</w:t>
      </w:r>
      <w:r>
        <w:tab/>
      </w:r>
      <w:r>
        <w:fldChar w:fldCharType="begin"/>
      </w:r>
      <w:r>
        <w:instrText xml:space="preserve"> PAGEREF _Toc2175980 \h </w:instrText>
      </w:r>
      <w:r>
        <w:fldChar w:fldCharType="separate"/>
      </w:r>
      <w:r>
        <w:t>274</w:t>
      </w:r>
      <w:r>
        <w:fldChar w:fldCharType="end"/>
      </w:r>
    </w:p>
    <w:p w14:paraId="33056C3E"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宋体"/>
          <w:lang w:eastAsia="zh-CN"/>
        </w:rPr>
        <w:t>10.2.4.19</w:t>
      </w:r>
      <w:r w:rsidRPr="00A76E04">
        <w:rPr>
          <w:rFonts w:eastAsia="宋体"/>
          <w:lang w:eastAsia="zh-CN"/>
        </w:rPr>
        <w:tab/>
        <w:t>Delete &lt;</w:t>
      </w:r>
      <w:r w:rsidRPr="00A76E04">
        <w:rPr>
          <w:rFonts w:eastAsia="宋体"/>
          <w:i/>
          <w:lang w:eastAsia="zh-CN"/>
        </w:rPr>
        <w:t>flexContainer</w:t>
      </w:r>
      <w:r w:rsidRPr="00A76E04">
        <w:rPr>
          <w:rFonts w:eastAsia="宋体"/>
          <w:lang w:eastAsia="zh-CN"/>
        </w:rPr>
        <w:t>&gt;</w:t>
      </w:r>
      <w:r>
        <w:tab/>
      </w:r>
      <w:r>
        <w:fldChar w:fldCharType="begin"/>
      </w:r>
      <w:r>
        <w:instrText xml:space="preserve"> PAGEREF _Toc2175981 \h </w:instrText>
      </w:r>
      <w:r>
        <w:fldChar w:fldCharType="separate"/>
      </w:r>
      <w:r>
        <w:t>275</w:t>
      </w:r>
      <w:r>
        <w:fldChar w:fldCharType="end"/>
      </w:r>
    </w:p>
    <w:p w14:paraId="72164469" w14:textId="77777777" w:rsidR="0061318C" w:rsidRDefault="0061318C">
      <w:pPr>
        <w:pStyle w:val="41"/>
        <w:rPr>
          <w:rFonts w:asciiTheme="minorHAnsi" w:eastAsiaTheme="minorEastAsia" w:hAnsiTheme="minorHAnsi" w:cstheme="minorBidi"/>
          <w:kern w:val="2"/>
          <w:sz w:val="21"/>
          <w:szCs w:val="22"/>
          <w:lang w:val="en-US" w:eastAsia="zh-CN"/>
        </w:rPr>
      </w:pPr>
      <w:r>
        <w:t>10.2.4.20</w:t>
      </w:r>
      <w:r>
        <w:tab/>
        <w:t xml:space="preserve">Data management using </w:t>
      </w:r>
      <w:r w:rsidRPr="00A76E04">
        <w:rPr>
          <w:i/>
        </w:rPr>
        <w:t>&lt;timeSeries&gt;</w:t>
      </w:r>
      <w:r>
        <w:t xml:space="preserve"> and </w:t>
      </w:r>
      <w:r w:rsidRPr="00A76E04">
        <w:rPr>
          <w:i/>
        </w:rPr>
        <w:t>&lt;timeSeriesInstance&gt;</w:t>
      </w:r>
      <w:r>
        <w:tab/>
      </w:r>
      <w:r>
        <w:fldChar w:fldCharType="begin"/>
      </w:r>
      <w:r>
        <w:instrText xml:space="preserve"> PAGEREF _Toc2175982 \h </w:instrText>
      </w:r>
      <w:r>
        <w:fldChar w:fldCharType="separate"/>
      </w:r>
      <w:r>
        <w:t>275</w:t>
      </w:r>
      <w:r>
        <w:fldChar w:fldCharType="end"/>
      </w:r>
    </w:p>
    <w:p w14:paraId="5B4B71B2" w14:textId="77777777" w:rsidR="0061318C" w:rsidRDefault="0061318C">
      <w:pPr>
        <w:pStyle w:val="41"/>
        <w:rPr>
          <w:rFonts w:asciiTheme="minorHAnsi" w:eastAsiaTheme="minorEastAsia" w:hAnsiTheme="minorHAnsi" w:cstheme="minorBidi"/>
          <w:kern w:val="2"/>
          <w:sz w:val="21"/>
          <w:szCs w:val="22"/>
          <w:lang w:val="en-US" w:eastAsia="zh-CN"/>
        </w:rPr>
      </w:pPr>
      <w:r>
        <w:t>10.2.4.21</w:t>
      </w:r>
      <w:r>
        <w:tab/>
        <w:t xml:space="preserve">Create </w:t>
      </w:r>
      <w:r w:rsidRPr="00A76E04">
        <w:rPr>
          <w:i/>
        </w:rPr>
        <w:t>&lt;timeSeries&gt;</w:t>
      </w:r>
      <w:r>
        <w:tab/>
      </w:r>
      <w:r>
        <w:fldChar w:fldCharType="begin"/>
      </w:r>
      <w:r>
        <w:instrText xml:space="preserve"> PAGEREF _Toc2175983 \h </w:instrText>
      </w:r>
      <w:r>
        <w:fldChar w:fldCharType="separate"/>
      </w:r>
      <w:r>
        <w:t>275</w:t>
      </w:r>
      <w:r>
        <w:fldChar w:fldCharType="end"/>
      </w:r>
    </w:p>
    <w:p w14:paraId="785595BF"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宋体"/>
          <w:lang w:eastAsia="zh-CN"/>
        </w:rPr>
        <w:t>10.2.4.22</w:t>
      </w:r>
      <w:r w:rsidRPr="00A76E04">
        <w:rPr>
          <w:rFonts w:eastAsia="宋体"/>
          <w:lang w:eastAsia="zh-CN"/>
        </w:rPr>
        <w:tab/>
        <w:t>Retrieve &lt;</w:t>
      </w:r>
      <w:r w:rsidRPr="00A76E04">
        <w:rPr>
          <w:rFonts w:eastAsia="宋体"/>
          <w:i/>
          <w:lang w:eastAsia="zh-CN"/>
        </w:rPr>
        <w:t>timeSeries</w:t>
      </w:r>
      <w:r w:rsidRPr="00A76E04">
        <w:rPr>
          <w:rFonts w:eastAsia="宋体"/>
          <w:lang w:eastAsia="zh-CN"/>
        </w:rPr>
        <w:t>&gt;</w:t>
      </w:r>
      <w:r>
        <w:tab/>
      </w:r>
      <w:r>
        <w:fldChar w:fldCharType="begin"/>
      </w:r>
      <w:r>
        <w:instrText xml:space="preserve"> PAGEREF _Toc2175984 \h </w:instrText>
      </w:r>
      <w:r>
        <w:fldChar w:fldCharType="separate"/>
      </w:r>
      <w:r>
        <w:t>276</w:t>
      </w:r>
      <w:r>
        <w:fldChar w:fldCharType="end"/>
      </w:r>
    </w:p>
    <w:p w14:paraId="065EC9A9"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宋体"/>
          <w:lang w:eastAsia="zh-CN"/>
        </w:rPr>
        <w:t>10.2.4.23</w:t>
      </w:r>
      <w:r w:rsidRPr="00A76E04">
        <w:rPr>
          <w:rFonts w:eastAsia="宋体"/>
          <w:lang w:eastAsia="zh-CN"/>
        </w:rPr>
        <w:tab/>
        <w:t>Update &lt;</w:t>
      </w:r>
      <w:r w:rsidRPr="00A76E04">
        <w:rPr>
          <w:rFonts w:eastAsia="宋体"/>
          <w:i/>
          <w:lang w:eastAsia="zh-CN"/>
        </w:rPr>
        <w:t>timeSeries</w:t>
      </w:r>
      <w:r w:rsidRPr="00A76E04">
        <w:rPr>
          <w:rFonts w:eastAsia="宋体"/>
          <w:lang w:eastAsia="zh-CN"/>
        </w:rPr>
        <w:t>&gt;</w:t>
      </w:r>
      <w:r>
        <w:tab/>
      </w:r>
      <w:r>
        <w:fldChar w:fldCharType="begin"/>
      </w:r>
      <w:r>
        <w:instrText xml:space="preserve"> PAGEREF _Toc2175985 \h </w:instrText>
      </w:r>
      <w:r>
        <w:fldChar w:fldCharType="separate"/>
      </w:r>
      <w:r>
        <w:t>276</w:t>
      </w:r>
      <w:r>
        <w:fldChar w:fldCharType="end"/>
      </w:r>
    </w:p>
    <w:p w14:paraId="7D6B02E0"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宋体"/>
          <w:lang w:eastAsia="zh-CN"/>
        </w:rPr>
        <w:t>10.2.4.24</w:t>
      </w:r>
      <w:r w:rsidRPr="00A76E04">
        <w:rPr>
          <w:rFonts w:eastAsia="宋体"/>
          <w:lang w:eastAsia="zh-CN"/>
        </w:rPr>
        <w:tab/>
        <w:t>Delete &lt;</w:t>
      </w:r>
      <w:r w:rsidRPr="00A76E04">
        <w:rPr>
          <w:rFonts w:eastAsia="宋体"/>
          <w:i/>
          <w:lang w:eastAsia="zh-CN"/>
        </w:rPr>
        <w:t>timeSeries</w:t>
      </w:r>
      <w:r w:rsidRPr="00A76E04">
        <w:rPr>
          <w:rFonts w:eastAsia="宋体"/>
          <w:lang w:eastAsia="zh-CN"/>
        </w:rPr>
        <w:t>&gt;</w:t>
      </w:r>
      <w:r>
        <w:tab/>
      </w:r>
      <w:r>
        <w:fldChar w:fldCharType="begin"/>
      </w:r>
      <w:r>
        <w:instrText xml:space="preserve"> PAGEREF _Toc2175986 \h </w:instrText>
      </w:r>
      <w:r>
        <w:fldChar w:fldCharType="separate"/>
      </w:r>
      <w:r>
        <w:t>277</w:t>
      </w:r>
      <w:r>
        <w:fldChar w:fldCharType="end"/>
      </w:r>
    </w:p>
    <w:p w14:paraId="0D5A4B35"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宋体"/>
          <w:lang w:eastAsia="zh-CN"/>
        </w:rPr>
        <w:t>10.2.4.25</w:t>
      </w:r>
      <w:r w:rsidRPr="00A76E04">
        <w:rPr>
          <w:rFonts w:eastAsia="宋体"/>
          <w:lang w:eastAsia="zh-CN"/>
        </w:rPr>
        <w:tab/>
        <w:t>Create &lt;</w:t>
      </w:r>
      <w:r w:rsidRPr="00A76E04">
        <w:rPr>
          <w:rFonts w:eastAsia="宋体"/>
          <w:i/>
          <w:lang w:eastAsia="zh-CN"/>
        </w:rPr>
        <w:t>timeSeriesInstance</w:t>
      </w:r>
      <w:r w:rsidRPr="00A76E04">
        <w:rPr>
          <w:rFonts w:eastAsia="宋体"/>
          <w:lang w:eastAsia="zh-CN"/>
        </w:rPr>
        <w:t>&gt;</w:t>
      </w:r>
      <w:r>
        <w:tab/>
      </w:r>
      <w:r>
        <w:fldChar w:fldCharType="begin"/>
      </w:r>
      <w:r>
        <w:instrText xml:space="preserve"> PAGEREF _Toc2175987 \h </w:instrText>
      </w:r>
      <w:r>
        <w:fldChar w:fldCharType="separate"/>
      </w:r>
      <w:r>
        <w:t>277</w:t>
      </w:r>
      <w:r>
        <w:fldChar w:fldCharType="end"/>
      </w:r>
    </w:p>
    <w:p w14:paraId="5C03DF3C"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宋体"/>
          <w:lang w:eastAsia="zh-CN"/>
        </w:rPr>
        <w:t>10.2.4.26</w:t>
      </w:r>
      <w:r w:rsidRPr="00A76E04">
        <w:rPr>
          <w:rFonts w:eastAsia="宋体"/>
          <w:lang w:eastAsia="zh-CN"/>
        </w:rPr>
        <w:tab/>
        <w:t>Retrieve &lt;</w:t>
      </w:r>
      <w:r w:rsidRPr="00A76E04">
        <w:rPr>
          <w:rFonts w:eastAsia="宋体"/>
          <w:i/>
          <w:lang w:eastAsia="zh-CN"/>
        </w:rPr>
        <w:t>timeSeriesInstance</w:t>
      </w:r>
      <w:r w:rsidRPr="00A76E04">
        <w:rPr>
          <w:rFonts w:eastAsia="宋体"/>
          <w:lang w:eastAsia="zh-CN"/>
        </w:rPr>
        <w:t>&gt;</w:t>
      </w:r>
      <w:r>
        <w:tab/>
      </w:r>
      <w:r>
        <w:fldChar w:fldCharType="begin"/>
      </w:r>
      <w:r>
        <w:instrText xml:space="preserve"> PAGEREF _Toc2175988 \h </w:instrText>
      </w:r>
      <w:r>
        <w:fldChar w:fldCharType="separate"/>
      </w:r>
      <w:r>
        <w:t>278</w:t>
      </w:r>
      <w:r>
        <w:fldChar w:fldCharType="end"/>
      </w:r>
    </w:p>
    <w:p w14:paraId="1B97D65E"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宋体"/>
          <w:lang w:eastAsia="zh-CN"/>
        </w:rPr>
        <w:t>10.2.4.27</w:t>
      </w:r>
      <w:r w:rsidRPr="00A76E04">
        <w:rPr>
          <w:rFonts w:eastAsia="宋体"/>
          <w:lang w:eastAsia="zh-CN"/>
        </w:rPr>
        <w:tab/>
        <w:t>Update &lt;</w:t>
      </w:r>
      <w:r w:rsidRPr="00A76E04">
        <w:rPr>
          <w:rFonts w:eastAsia="宋体"/>
          <w:i/>
          <w:lang w:eastAsia="zh-CN"/>
        </w:rPr>
        <w:t>timeSeriesInstance</w:t>
      </w:r>
      <w:r w:rsidRPr="00A76E04">
        <w:rPr>
          <w:rFonts w:eastAsia="宋体"/>
          <w:lang w:eastAsia="zh-CN"/>
        </w:rPr>
        <w:t>&gt;</w:t>
      </w:r>
      <w:r>
        <w:tab/>
      </w:r>
      <w:r>
        <w:fldChar w:fldCharType="begin"/>
      </w:r>
      <w:r>
        <w:instrText xml:space="preserve"> PAGEREF _Toc2175989 \h </w:instrText>
      </w:r>
      <w:r>
        <w:fldChar w:fldCharType="separate"/>
      </w:r>
      <w:r>
        <w:t>278</w:t>
      </w:r>
      <w:r>
        <w:fldChar w:fldCharType="end"/>
      </w:r>
    </w:p>
    <w:p w14:paraId="2B079843"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宋体"/>
          <w:lang w:eastAsia="zh-CN"/>
        </w:rPr>
        <w:t>10.2.4.28</w:t>
      </w:r>
      <w:r w:rsidRPr="00A76E04">
        <w:rPr>
          <w:rFonts w:eastAsia="宋体"/>
          <w:lang w:eastAsia="zh-CN"/>
        </w:rPr>
        <w:tab/>
        <w:t>Delete &lt;</w:t>
      </w:r>
      <w:r w:rsidRPr="00A76E04">
        <w:rPr>
          <w:rFonts w:eastAsia="宋体"/>
          <w:i/>
          <w:lang w:eastAsia="zh-CN"/>
        </w:rPr>
        <w:t>timeSeriesInstance</w:t>
      </w:r>
      <w:r w:rsidRPr="00A76E04">
        <w:rPr>
          <w:rFonts w:eastAsia="宋体"/>
          <w:lang w:eastAsia="zh-CN"/>
        </w:rPr>
        <w:t>&gt;</w:t>
      </w:r>
      <w:r>
        <w:tab/>
      </w:r>
      <w:r>
        <w:fldChar w:fldCharType="begin"/>
      </w:r>
      <w:r>
        <w:instrText xml:space="preserve"> PAGEREF _Toc2175990 \h </w:instrText>
      </w:r>
      <w:r>
        <w:fldChar w:fldCharType="separate"/>
      </w:r>
      <w:r>
        <w:t>278</w:t>
      </w:r>
      <w:r>
        <w:fldChar w:fldCharType="end"/>
      </w:r>
    </w:p>
    <w:p w14:paraId="5D68FA16"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宋体"/>
          <w:lang w:eastAsia="zh-CN"/>
        </w:rPr>
        <w:t>10.2.4.29</w:t>
      </w:r>
      <w:r w:rsidRPr="00A76E04">
        <w:rPr>
          <w:rFonts w:eastAsia="宋体"/>
          <w:lang w:eastAsia="zh-CN"/>
        </w:rPr>
        <w:tab/>
        <w:t>Procedure for Time Series Data Detecting and Reporting</w:t>
      </w:r>
      <w:r>
        <w:tab/>
      </w:r>
      <w:r>
        <w:fldChar w:fldCharType="begin"/>
      </w:r>
      <w:r>
        <w:instrText xml:space="preserve"> PAGEREF _Toc2175991 \h </w:instrText>
      </w:r>
      <w:r>
        <w:fldChar w:fldCharType="separate"/>
      </w:r>
      <w:r>
        <w:t>278</w:t>
      </w:r>
      <w:r>
        <w:fldChar w:fldCharType="end"/>
      </w:r>
    </w:p>
    <w:p w14:paraId="1F4EFD3A" w14:textId="77777777" w:rsidR="0061318C" w:rsidRDefault="0061318C">
      <w:pPr>
        <w:pStyle w:val="31"/>
        <w:rPr>
          <w:rFonts w:asciiTheme="minorHAnsi" w:eastAsiaTheme="minorEastAsia" w:hAnsiTheme="minorHAnsi" w:cstheme="minorBidi"/>
          <w:kern w:val="2"/>
          <w:sz w:val="21"/>
          <w:szCs w:val="22"/>
          <w:lang w:val="en-US" w:eastAsia="zh-CN"/>
        </w:rPr>
      </w:pPr>
      <w:r>
        <w:t>10.2.5</w:t>
      </w:r>
      <w:r>
        <w:tab/>
        <w:t>Request message handling</w:t>
      </w:r>
      <w:r>
        <w:tab/>
      </w:r>
      <w:r>
        <w:fldChar w:fldCharType="begin"/>
      </w:r>
      <w:r>
        <w:instrText xml:space="preserve"> PAGEREF _Toc2175992 \h </w:instrText>
      </w:r>
      <w:r>
        <w:fldChar w:fldCharType="separate"/>
      </w:r>
      <w:r>
        <w:t>279</w:t>
      </w:r>
      <w:r>
        <w:fldChar w:fldCharType="end"/>
      </w:r>
    </w:p>
    <w:p w14:paraId="34556EBE" w14:textId="77777777" w:rsidR="0061318C" w:rsidRDefault="0061318C">
      <w:pPr>
        <w:pStyle w:val="41"/>
        <w:rPr>
          <w:rFonts w:asciiTheme="minorHAnsi" w:eastAsiaTheme="minorEastAsia" w:hAnsiTheme="minorHAnsi" w:cstheme="minorBidi"/>
          <w:kern w:val="2"/>
          <w:sz w:val="21"/>
          <w:szCs w:val="22"/>
          <w:lang w:val="en-US" w:eastAsia="zh-CN"/>
        </w:rPr>
      </w:pPr>
      <w:r>
        <w:t>10.2.5.1</w:t>
      </w:r>
      <w:r>
        <w:tab/>
        <w:t>Introduction</w:t>
      </w:r>
      <w:r>
        <w:tab/>
      </w:r>
      <w:r>
        <w:fldChar w:fldCharType="begin"/>
      </w:r>
      <w:r>
        <w:instrText xml:space="preserve"> PAGEREF _Toc2175993 \h </w:instrText>
      </w:r>
      <w:r>
        <w:fldChar w:fldCharType="separate"/>
      </w:r>
      <w:r>
        <w:t>279</w:t>
      </w:r>
      <w:r>
        <w:fldChar w:fldCharType="end"/>
      </w:r>
    </w:p>
    <w:p w14:paraId="4C862C3D" w14:textId="77777777" w:rsidR="0061318C" w:rsidRDefault="0061318C">
      <w:pPr>
        <w:pStyle w:val="41"/>
        <w:rPr>
          <w:rFonts w:asciiTheme="minorHAnsi" w:eastAsiaTheme="minorEastAsia" w:hAnsiTheme="minorHAnsi" w:cstheme="minorBidi"/>
          <w:kern w:val="2"/>
          <w:sz w:val="21"/>
          <w:szCs w:val="22"/>
          <w:lang w:val="en-US" w:eastAsia="zh-CN"/>
        </w:rPr>
      </w:pPr>
      <w:r>
        <w:t>10.2.5.2</w:t>
      </w:r>
      <w:r>
        <w:tab/>
        <w:t>Non-blocking communication management</w:t>
      </w:r>
      <w:r>
        <w:tab/>
      </w:r>
      <w:r>
        <w:fldChar w:fldCharType="begin"/>
      </w:r>
      <w:r>
        <w:instrText xml:space="preserve"> PAGEREF _Toc2175994 \h </w:instrText>
      </w:r>
      <w:r>
        <w:fldChar w:fldCharType="separate"/>
      </w:r>
      <w:r>
        <w:t>280</w:t>
      </w:r>
      <w:r>
        <w:fldChar w:fldCharType="end"/>
      </w:r>
    </w:p>
    <w:p w14:paraId="525C095C" w14:textId="77777777" w:rsidR="0061318C" w:rsidRDefault="0061318C">
      <w:pPr>
        <w:pStyle w:val="41"/>
        <w:rPr>
          <w:rFonts w:asciiTheme="minorHAnsi" w:eastAsiaTheme="minorEastAsia" w:hAnsiTheme="minorHAnsi" w:cstheme="minorBidi"/>
          <w:kern w:val="2"/>
          <w:sz w:val="21"/>
          <w:szCs w:val="22"/>
          <w:lang w:val="en-US" w:eastAsia="zh-CN"/>
        </w:rPr>
      </w:pPr>
      <w:r>
        <w:t>10.2.5.3</w:t>
      </w:r>
      <w:r>
        <w:tab/>
        <w:t xml:space="preserve">Create </w:t>
      </w:r>
      <w:r w:rsidRPr="00A76E04">
        <w:rPr>
          <w:i/>
        </w:rPr>
        <w:t>&lt;request&gt;</w:t>
      </w:r>
      <w:r>
        <w:tab/>
      </w:r>
      <w:r>
        <w:fldChar w:fldCharType="begin"/>
      </w:r>
      <w:r>
        <w:instrText xml:space="preserve"> PAGEREF _Toc2175995 \h </w:instrText>
      </w:r>
      <w:r>
        <w:fldChar w:fldCharType="separate"/>
      </w:r>
      <w:r>
        <w:t>280</w:t>
      </w:r>
      <w:r>
        <w:fldChar w:fldCharType="end"/>
      </w:r>
    </w:p>
    <w:p w14:paraId="2FDFE929"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10.2.5.4</w:t>
      </w:r>
      <w:r w:rsidRPr="00A76E04">
        <w:rPr>
          <w:rFonts w:eastAsia="Arial Unicode MS"/>
        </w:rPr>
        <w:tab/>
        <w:t xml:space="preserve">Retrieve </w:t>
      </w:r>
      <w:r w:rsidRPr="00A76E04">
        <w:rPr>
          <w:rFonts w:eastAsia="Arial Unicode MS"/>
          <w:i/>
        </w:rPr>
        <w:t>&lt;request&gt;</w:t>
      </w:r>
      <w:r>
        <w:tab/>
      </w:r>
      <w:r>
        <w:fldChar w:fldCharType="begin"/>
      </w:r>
      <w:r>
        <w:instrText xml:space="preserve"> PAGEREF _Toc2175996 \h </w:instrText>
      </w:r>
      <w:r>
        <w:fldChar w:fldCharType="separate"/>
      </w:r>
      <w:r>
        <w:t>282</w:t>
      </w:r>
      <w:r>
        <w:fldChar w:fldCharType="end"/>
      </w:r>
    </w:p>
    <w:p w14:paraId="3C00A276"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10.2.5.5</w:t>
      </w:r>
      <w:r w:rsidRPr="00A76E04">
        <w:rPr>
          <w:rFonts w:eastAsia="Arial Unicode MS"/>
        </w:rPr>
        <w:tab/>
        <w:t xml:space="preserve">Update </w:t>
      </w:r>
      <w:r w:rsidRPr="00A76E04">
        <w:rPr>
          <w:rFonts w:eastAsia="Arial Unicode MS"/>
          <w:i/>
        </w:rPr>
        <w:t>&lt;request&gt;</w:t>
      </w:r>
      <w:r>
        <w:tab/>
      </w:r>
      <w:r>
        <w:fldChar w:fldCharType="begin"/>
      </w:r>
      <w:r>
        <w:instrText xml:space="preserve"> PAGEREF _Toc2175997 \h </w:instrText>
      </w:r>
      <w:r>
        <w:fldChar w:fldCharType="separate"/>
      </w:r>
      <w:r>
        <w:t>282</w:t>
      </w:r>
      <w:r>
        <w:fldChar w:fldCharType="end"/>
      </w:r>
    </w:p>
    <w:p w14:paraId="7F65572A"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10.2.5.6</w:t>
      </w:r>
      <w:r w:rsidRPr="00A76E04">
        <w:rPr>
          <w:rFonts w:eastAsia="Arial Unicode MS"/>
        </w:rPr>
        <w:tab/>
        <w:t xml:space="preserve">Delete </w:t>
      </w:r>
      <w:r w:rsidRPr="00A76E04">
        <w:rPr>
          <w:rFonts w:eastAsia="Arial Unicode MS"/>
          <w:i/>
        </w:rPr>
        <w:t>&lt;request&gt;</w:t>
      </w:r>
      <w:r>
        <w:tab/>
      </w:r>
      <w:r>
        <w:fldChar w:fldCharType="begin"/>
      </w:r>
      <w:r>
        <w:instrText xml:space="preserve"> PAGEREF _Toc2175998 \h </w:instrText>
      </w:r>
      <w:r>
        <w:fldChar w:fldCharType="separate"/>
      </w:r>
      <w:r>
        <w:t>282</w:t>
      </w:r>
      <w:r>
        <w:fldChar w:fldCharType="end"/>
      </w:r>
    </w:p>
    <w:p w14:paraId="6DCDDF57" w14:textId="77777777" w:rsidR="0061318C" w:rsidRDefault="0061318C">
      <w:pPr>
        <w:pStyle w:val="41"/>
        <w:rPr>
          <w:rFonts w:asciiTheme="minorHAnsi" w:eastAsiaTheme="minorEastAsia" w:hAnsiTheme="minorHAnsi" w:cstheme="minorBidi"/>
          <w:kern w:val="2"/>
          <w:sz w:val="21"/>
          <w:szCs w:val="22"/>
          <w:lang w:val="en-US" w:eastAsia="zh-CN"/>
        </w:rPr>
      </w:pPr>
      <w:r>
        <w:t>10.2.5.7</w:t>
      </w:r>
      <w:r>
        <w:tab/>
        <w:t>Request delivery aggregation</w:t>
      </w:r>
      <w:r>
        <w:tab/>
      </w:r>
      <w:r>
        <w:fldChar w:fldCharType="begin"/>
      </w:r>
      <w:r>
        <w:instrText xml:space="preserve"> PAGEREF _Toc2175999 \h </w:instrText>
      </w:r>
      <w:r>
        <w:fldChar w:fldCharType="separate"/>
      </w:r>
      <w:r>
        <w:t>283</w:t>
      </w:r>
      <w:r>
        <w:fldChar w:fldCharType="end"/>
      </w:r>
    </w:p>
    <w:p w14:paraId="0DFDFAD4" w14:textId="77777777" w:rsidR="0061318C" w:rsidRDefault="0061318C">
      <w:pPr>
        <w:pStyle w:val="41"/>
        <w:rPr>
          <w:rFonts w:asciiTheme="minorHAnsi" w:eastAsiaTheme="minorEastAsia" w:hAnsiTheme="minorHAnsi" w:cstheme="minorBidi"/>
          <w:kern w:val="2"/>
          <w:sz w:val="21"/>
          <w:szCs w:val="22"/>
          <w:lang w:val="en-US" w:eastAsia="zh-CN"/>
        </w:rPr>
      </w:pPr>
      <w:r>
        <w:t>10.2.5.8</w:t>
      </w:r>
      <w:r>
        <w:tab/>
        <w:t xml:space="preserve">Create </w:t>
      </w:r>
      <w:r w:rsidRPr="00A76E04">
        <w:rPr>
          <w:i/>
        </w:rPr>
        <w:t>&lt;delivery&gt;</w:t>
      </w:r>
      <w:r>
        <w:tab/>
      </w:r>
      <w:r>
        <w:fldChar w:fldCharType="begin"/>
      </w:r>
      <w:r>
        <w:instrText xml:space="preserve"> PAGEREF _Toc2176000 \h </w:instrText>
      </w:r>
      <w:r>
        <w:fldChar w:fldCharType="separate"/>
      </w:r>
      <w:r>
        <w:t>286</w:t>
      </w:r>
      <w:r>
        <w:fldChar w:fldCharType="end"/>
      </w:r>
    </w:p>
    <w:p w14:paraId="638C51FB" w14:textId="77777777" w:rsidR="0061318C" w:rsidRDefault="0061318C">
      <w:pPr>
        <w:pStyle w:val="41"/>
        <w:rPr>
          <w:rFonts w:asciiTheme="minorHAnsi" w:eastAsiaTheme="minorEastAsia" w:hAnsiTheme="minorHAnsi" w:cstheme="minorBidi"/>
          <w:kern w:val="2"/>
          <w:sz w:val="21"/>
          <w:szCs w:val="22"/>
          <w:lang w:val="en-US" w:eastAsia="zh-CN"/>
        </w:rPr>
      </w:pPr>
      <w:r>
        <w:t>10.2.5.9</w:t>
      </w:r>
      <w:r>
        <w:tab/>
        <w:t xml:space="preserve">Retrieve </w:t>
      </w:r>
      <w:r w:rsidRPr="00A76E04">
        <w:rPr>
          <w:i/>
        </w:rPr>
        <w:t>&lt;delivery&gt;</w:t>
      </w:r>
      <w:r>
        <w:tab/>
      </w:r>
      <w:r>
        <w:fldChar w:fldCharType="begin"/>
      </w:r>
      <w:r>
        <w:instrText xml:space="preserve"> PAGEREF _Toc2176001 \h </w:instrText>
      </w:r>
      <w:r>
        <w:fldChar w:fldCharType="separate"/>
      </w:r>
      <w:r>
        <w:t>288</w:t>
      </w:r>
      <w:r>
        <w:fldChar w:fldCharType="end"/>
      </w:r>
    </w:p>
    <w:p w14:paraId="19320884" w14:textId="77777777" w:rsidR="0061318C" w:rsidRDefault="0061318C">
      <w:pPr>
        <w:pStyle w:val="41"/>
        <w:rPr>
          <w:rFonts w:asciiTheme="minorHAnsi" w:eastAsiaTheme="minorEastAsia" w:hAnsiTheme="minorHAnsi" w:cstheme="minorBidi"/>
          <w:kern w:val="2"/>
          <w:sz w:val="21"/>
          <w:szCs w:val="22"/>
          <w:lang w:val="en-US" w:eastAsia="zh-CN"/>
        </w:rPr>
      </w:pPr>
      <w:r>
        <w:t>10.2.5.10</w:t>
      </w:r>
      <w:r>
        <w:tab/>
        <w:t xml:space="preserve">Update </w:t>
      </w:r>
      <w:r w:rsidRPr="00A76E04">
        <w:rPr>
          <w:i/>
        </w:rPr>
        <w:t>&lt;delivery&gt;</w:t>
      </w:r>
      <w:r>
        <w:tab/>
      </w:r>
      <w:r>
        <w:fldChar w:fldCharType="begin"/>
      </w:r>
      <w:r>
        <w:instrText xml:space="preserve"> PAGEREF _Toc2176002 \h </w:instrText>
      </w:r>
      <w:r>
        <w:fldChar w:fldCharType="separate"/>
      </w:r>
      <w:r>
        <w:t>288</w:t>
      </w:r>
      <w:r>
        <w:fldChar w:fldCharType="end"/>
      </w:r>
    </w:p>
    <w:p w14:paraId="2F7D6CDF" w14:textId="77777777" w:rsidR="0061318C" w:rsidRDefault="0061318C">
      <w:pPr>
        <w:pStyle w:val="41"/>
        <w:rPr>
          <w:rFonts w:asciiTheme="minorHAnsi" w:eastAsiaTheme="minorEastAsia" w:hAnsiTheme="minorHAnsi" w:cstheme="minorBidi"/>
          <w:kern w:val="2"/>
          <w:sz w:val="21"/>
          <w:szCs w:val="22"/>
          <w:lang w:val="en-US" w:eastAsia="zh-CN"/>
        </w:rPr>
      </w:pPr>
      <w:r>
        <w:t>10.2.5.11</w:t>
      </w:r>
      <w:r>
        <w:tab/>
        <w:t xml:space="preserve">Delete </w:t>
      </w:r>
      <w:r w:rsidRPr="00A76E04">
        <w:rPr>
          <w:i/>
        </w:rPr>
        <w:t>&lt;delivery&gt;</w:t>
      </w:r>
      <w:r>
        <w:tab/>
      </w:r>
      <w:r>
        <w:fldChar w:fldCharType="begin"/>
      </w:r>
      <w:r>
        <w:instrText xml:space="preserve"> PAGEREF _Toc2176003 \h </w:instrText>
      </w:r>
      <w:r>
        <w:fldChar w:fldCharType="separate"/>
      </w:r>
      <w:r>
        <w:t>289</w:t>
      </w:r>
      <w:r>
        <w:fldChar w:fldCharType="end"/>
      </w:r>
    </w:p>
    <w:p w14:paraId="79C67456"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10.2.5.12</w:t>
      </w:r>
      <w:r w:rsidRPr="00A76E04">
        <w:rPr>
          <w:rFonts w:eastAsia="Arial Unicode MS"/>
        </w:rPr>
        <w:tab/>
        <w:t>Request message polling</w:t>
      </w:r>
      <w:r>
        <w:tab/>
      </w:r>
      <w:r>
        <w:fldChar w:fldCharType="begin"/>
      </w:r>
      <w:r>
        <w:instrText xml:space="preserve"> PAGEREF _Toc2176004 \h </w:instrText>
      </w:r>
      <w:r>
        <w:fldChar w:fldCharType="separate"/>
      </w:r>
      <w:r>
        <w:t>290</w:t>
      </w:r>
      <w:r>
        <w:fldChar w:fldCharType="end"/>
      </w:r>
    </w:p>
    <w:p w14:paraId="4D69F277"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10.2.5.13</w:t>
      </w:r>
      <w:r w:rsidRPr="00A76E04">
        <w:rPr>
          <w:rFonts w:eastAsia="Arial Unicode MS"/>
        </w:rPr>
        <w:tab/>
        <w:t xml:space="preserve">Create </w:t>
      </w:r>
      <w:r w:rsidRPr="00A76E04">
        <w:rPr>
          <w:rFonts w:eastAsia="Arial Unicode MS"/>
          <w:i/>
        </w:rPr>
        <w:t>&lt;pollingChannel&gt;</w:t>
      </w:r>
      <w:r>
        <w:tab/>
      </w:r>
      <w:r>
        <w:fldChar w:fldCharType="begin"/>
      </w:r>
      <w:r>
        <w:instrText xml:space="preserve"> PAGEREF _Toc2176005 \h </w:instrText>
      </w:r>
      <w:r>
        <w:fldChar w:fldCharType="separate"/>
      </w:r>
      <w:r>
        <w:t>291</w:t>
      </w:r>
      <w:r>
        <w:fldChar w:fldCharType="end"/>
      </w:r>
    </w:p>
    <w:p w14:paraId="7487965F"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10.2.5.14</w:t>
      </w:r>
      <w:r w:rsidRPr="00A76E04">
        <w:rPr>
          <w:rFonts w:eastAsia="Arial Unicode MS"/>
        </w:rPr>
        <w:tab/>
        <w:t xml:space="preserve">Retrieve </w:t>
      </w:r>
      <w:r w:rsidRPr="00A76E04">
        <w:rPr>
          <w:rFonts w:eastAsia="Arial Unicode MS"/>
          <w:i/>
        </w:rPr>
        <w:t>&lt;pollingChannel&gt;</w:t>
      </w:r>
      <w:r>
        <w:tab/>
      </w:r>
      <w:r>
        <w:fldChar w:fldCharType="begin"/>
      </w:r>
      <w:r>
        <w:instrText xml:space="preserve"> PAGEREF _Toc2176006 \h </w:instrText>
      </w:r>
      <w:r>
        <w:fldChar w:fldCharType="separate"/>
      </w:r>
      <w:r>
        <w:t>291</w:t>
      </w:r>
      <w:r>
        <w:fldChar w:fldCharType="end"/>
      </w:r>
    </w:p>
    <w:p w14:paraId="10A09DDF"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10.2.5.15</w:t>
      </w:r>
      <w:r w:rsidRPr="00A76E04">
        <w:rPr>
          <w:rFonts w:eastAsia="Arial Unicode MS"/>
        </w:rPr>
        <w:tab/>
        <w:t xml:space="preserve">Update </w:t>
      </w:r>
      <w:r w:rsidRPr="00A76E04">
        <w:rPr>
          <w:rFonts w:eastAsia="Arial Unicode MS"/>
          <w:i/>
        </w:rPr>
        <w:t>&lt;pollingChannel&gt;</w:t>
      </w:r>
      <w:r>
        <w:tab/>
      </w:r>
      <w:r>
        <w:fldChar w:fldCharType="begin"/>
      </w:r>
      <w:r>
        <w:instrText xml:space="preserve"> PAGEREF _Toc2176007 \h </w:instrText>
      </w:r>
      <w:r>
        <w:fldChar w:fldCharType="separate"/>
      </w:r>
      <w:r>
        <w:t>291</w:t>
      </w:r>
      <w:r>
        <w:fldChar w:fldCharType="end"/>
      </w:r>
    </w:p>
    <w:p w14:paraId="7CD52217"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10.2.5.16</w:t>
      </w:r>
      <w:r w:rsidRPr="00A76E04">
        <w:rPr>
          <w:rFonts w:eastAsia="Arial Unicode MS"/>
        </w:rPr>
        <w:tab/>
        <w:t xml:space="preserve">Delete </w:t>
      </w:r>
      <w:r w:rsidRPr="00A76E04">
        <w:rPr>
          <w:rFonts w:eastAsia="Arial Unicode MS"/>
          <w:i/>
        </w:rPr>
        <w:t>&lt;pollingChannel&gt;</w:t>
      </w:r>
      <w:r>
        <w:tab/>
      </w:r>
      <w:r>
        <w:fldChar w:fldCharType="begin"/>
      </w:r>
      <w:r>
        <w:instrText xml:space="preserve"> PAGEREF _Toc2176008 \h </w:instrText>
      </w:r>
      <w:r>
        <w:fldChar w:fldCharType="separate"/>
      </w:r>
      <w:r>
        <w:t>292</w:t>
      </w:r>
      <w:r>
        <w:fldChar w:fldCharType="end"/>
      </w:r>
    </w:p>
    <w:p w14:paraId="1789C165"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10.2.5.17</w:t>
      </w:r>
      <w:r w:rsidRPr="00A76E04">
        <w:rPr>
          <w:rFonts w:eastAsia="Arial Unicode MS"/>
        </w:rPr>
        <w:tab/>
      </w:r>
      <w:r w:rsidRPr="00A76E04">
        <w:rPr>
          <w:rFonts w:eastAsia="Arial Unicode MS"/>
          <w:lang w:eastAsia="zh-CN"/>
        </w:rPr>
        <w:t xml:space="preserve">Internal Processing for </w:t>
      </w:r>
      <w:r w:rsidRPr="00A76E04">
        <w:rPr>
          <w:rFonts w:eastAsia="Arial Unicode MS"/>
        </w:rPr>
        <w:t>Polling Channel</w:t>
      </w:r>
      <w:r>
        <w:tab/>
      </w:r>
      <w:r>
        <w:fldChar w:fldCharType="begin"/>
      </w:r>
      <w:r>
        <w:instrText xml:space="preserve"> PAGEREF _Toc2176009 \h </w:instrText>
      </w:r>
      <w:r>
        <w:fldChar w:fldCharType="separate"/>
      </w:r>
      <w:r>
        <w:t>292</w:t>
      </w:r>
      <w:r>
        <w:fldChar w:fldCharType="end"/>
      </w:r>
    </w:p>
    <w:p w14:paraId="1ACD0F0B"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10.2.5.18</w:t>
      </w:r>
      <w:r w:rsidRPr="00A76E04">
        <w:rPr>
          <w:rFonts w:eastAsia="Arial Unicode MS"/>
        </w:rPr>
        <w:tab/>
        <w:t>Long Polling on Polling Channel</w:t>
      </w:r>
      <w:r>
        <w:tab/>
      </w:r>
      <w:r>
        <w:fldChar w:fldCharType="begin"/>
      </w:r>
      <w:r>
        <w:instrText xml:space="preserve"> PAGEREF _Toc2176010 \h </w:instrText>
      </w:r>
      <w:r>
        <w:fldChar w:fldCharType="separate"/>
      </w:r>
      <w:r>
        <w:t>293</w:t>
      </w:r>
      <w:r>
        <w:fldChar w:fldCharType="end"/>
      </w:r>
    </w:p>
    <w:p w14:paraId="47C6DA2F"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10.2.5.</w:t>
      </w:r>
      <w:r w:rsidRPr="00A76E04">
        <w:rPr>
          <w:rFonts w:eastAsia="Arial Unicode MS"/>
          <w:lang w:eastAsia="ko-KR"/>
        </w:rPr>
        <w:t>19</w:t>
      </w:r>
      <w:r w:rsidRPr="00A76E04">
        <w:rPr>
          <w:rFonts w:eastAsia="Arial Unicode MS"/>
        </w:rPr>
        <w:tab/>
      </w:r>
      <w:r w:rsidRPr="00A76E04">
        <w:rPr>
          <w:rFonts w:eastAsia="Arial Unicode MS"/>
          <w:lang w:eastAsia="ko-KR"/>
        </w:rPr>
        <w:t>Delivering the response to the request sent over polling channel</w:t>
      </w:r>
      <w:r>
        <w:tab/>
      </w:r>
      <w:r>
        <w:fldChar w:fldCharType="begin"/>
      </w:r>
      <w:r>
        <w:instrText xml:space="preserve"> PAGEREF _Toc2176011 \h </w:instrText>
      </w:r>
      <w:r>
        <w:fldChar w:fldCharType="separate"/>
      </w:r>
      <w:r>
        <w:t>294</w:t>
      </w:r>
      <w:r>
        <w:fldChar w:fldCharType="end"/>
      </w:r>
    </w:p>
    <w:p w14:paraId="32AD17F7" w14:textId="77777777" w:rsidR="0061318C" w:rsidRDefault="0061318C">
      <w:pPr>
        <w:pStyle w:val="41"/>
        <w:rPr>
          <w:rFonts w:asciiTheme="minorHAnsi" w:eastAsiaTheme="minorEastAsia" w:hAnsiTheme="minorHAnsi" w:cstheme="minorBidi"/>
          <w:kern w:val="2"/>
          <w:sz w:val="21"/>
          <w:szCs w:val="22"/>
          <w:lang w:val="en-US" w:eastAsia="zh-CN"/>
        </w:rPr>
      </w:pPr>
      <w:r>
        <w:t>10.2.5.20</w:t>
      </w:r>
      <w:r>
        <w:tab/>
        <w:t>End-to-end secure communication</w:t>
      </w:r>
      <w:r>
        <w:tab/>
      </w:r>
      <w:r>
        <w:fldChar w:fldCharType="begin"/>
      </w:r>
      <w:r>
        <w:instrText xml:space="preserve"> PAGEREF _Toc2176012 \h </w:instrText>
      </w:r>
      <w:r>
        <w:fldChar w:fldCharType="separate"/>
      </w:r>
      <w:r>
        <w:t>294</w:t>
      </w:r>
      <w:r>
        <w:fldChar w:fldCharType="end"/>
      </w:r>
    </w:p>
    <w:p w14:paraId="357D1EDF" w14:textId="77777777" w:rsidR="0061318C" w:rsidRDefault="0061318C">
      <w:pPr>
        <w:pStyle w:val="41"/>
        <w:rPr>
          <w:rFonts w:asciiTheme="minorHAnsi" w:eastAsiaTheme="minorEastAsia" w:hAnsiTheme="minorHAnsi" w:cstheme="minorBidi"/>
          <w:kern w:val="2"/>
          <w:sz w:val="21"/>
          <w:szCs w:val="22"/>
          <w:lang w:val="en-US" w:eastAsia="zh-CN"/>
        </w:rPr>
      </w:pPr>
      <w:r>
        <w:lastRenderedPageBreak/>
        <w:t>10.2.5.21</w:t>
      </w:r>
      <w:r>
        <w:tab/>
        <w:t>End-to-AE communication</w:t>
      </w:r>
      <w:r>
        <w:tab/>
      </w:r>
      <w:r>
        <w:fldChar w:fldCharType="begin"/>
      </w:r>
      <w:r>
        <w:instrText xml:space="preserve"> PAGEREF _Toc2176013 \h </w:instrText>
      </w:r>
      <w:r>
        <w:fldChar w:fldCharType="separate"/>
      </w:r>
      <w:r>
        <w:t>295</w:t>
      </w:r>
      <w:r>
        <w:fldChar w:fldCharType="end"/>
      </w:r>
    </w:p>
    <w:p w14:paraId="1C161712" w14:textId="77777777" w:rsidR="0061318C" w:rsidRDefault="0061318C">
      <w:pPr>
        <w:pStyle w:val="41"/>
        <w:rPr>
          <w:rFonts w:asciiTheme="minorHAnsi" w:eastAsiaTheme="minorEastAsia" w:hAnsiTheme="minorHAnsi" w:cstheme="minorBidi"/>
          <w:kern w:val="2"/>
          <w:sz w:val="21"/>
          <w:szCs w:val="22"/>
          <w:lang w:val="en-US" w:eastAsia="zh-CN"/>
        </w:rPr>
      </w:pPr>
      <w:r>
        <w:t>10.2.</w:t>
      </w:r>
      <w:r w:rsidRPr="00A76E04">
        <w:rPr>
          <w:lang w:val="en-US"/>
        </w:rPr>
        <w:t>5.22</w:t>
      </w:r>
      <w:r>
        <w:tab/>
      </w:r>
      <w:r w:rsidRPr="00A76E04">
        <w:rPr>
          <w:lang w:val="en-US"/>
        </w:rPr>
        <w:t>End-to-CSE communication</w:t>
      </w:r>
      <w:r>
        <w:tab/>
      </w:r>
      <w:r>
        <w:fldChar w:fldCharType="begin"/>
      </w:r>
      <w:r>
        <w:instrText xml:space="preserve"> PAGEREF _Toc2176014 \h </w:instrText>
      </w:r>
      <w:r>
        <w:fldChar w:fldCharType="separate"/>
      </w:r>
      <w:r>
        <w:t>295</w:t>
      </w:r>
      <w:r>
        <w:fldChar w:fldCharType="end"/>
      </w:r>
    </w:p>
    <w:p w14:paraId="167FE103" w14:textId="77777777" w:rsidR="0061318C" w:rsidRDefault="0061318C">
      <w:pPr>
        <w:pStyle w:val="41"/>
        <w:rPr>
          <w:rFonts w:asciiTheme="minorHAnsi" w:eastAsiaTheme="minorEastAsia" w:hAnsiTheme="minorHAnsi" w:cstheme="minorBidi"/>
          <w:kern w:val="2"/>
          <w:sz w:val="21"/>
          <w:szCs w:val="22"/>
          <w:lang w:val="en-US" w:eastAsia="zh-CN"/>
        </w:rPr>
      </w:pPr>
      <w:r>
        <w:t>10.2.5.23</w:t>
      </w:r>
      <w:r>
        <w:tab/>
        <w:t>Notification Re-targeting</w:t>
      </w:r>
      <w:r>
        <w:tab/>
      </w:r>
      <w:r>
        <w:fldChar w:fldCharType="begin"/>
      </w:r>
      <w:r>
        <w:instrText xml:space="preserve"> PAGEREF _Toc2176015 \h </w:instrText>
      </w:r>
      <w:r>
        <w:fldChar w:fldCharType="separate"/>
      </w:r>
      <w:r>
        <w:t>296</w:t>
      </w:r>
      <w:r>
        <w:fldChar w:fldCharType="end"/>
      </w:r>
    </w:p>
    <w:p w14:paraId="42E7F0E7" w14:textId="77777777" w:rsidR="0061318C" w:rsidRDefault="0061318C">
      <w:pPr>
        <w:pStyle w:val="31"/>
        <w:rPr>
          <w:rFonts w:asciiTheme="minorHAnsi" w:eastAsiaTheme="minorEastAsia" w:hAnsiTheme="minorHAnsi" w:cstheme="minorBidi"/>
          <w:kern w:val="2"/>
          <w:sz w:val="21"/>
          <w:szCs w:val="22"/>
          <w:lang w:val="en-US" w:eastAsia="zh-CN"/>
        </w:rPr>
      </w:pPr>
      <w:r>
        <w:t>10.2.6</w:t>
      </w:r>
      <w:r>
        <w:tab/>
        <w:t>Discovery</w:t>
      </w:r>
      <w:r>
        <w:tab/>
      </w:r>
      <w:r>
        <w:fldChar w:fldCharType="begin"/>
      </w:r>
      <w:r>
        <w:instrText xml:space="preserve"> PAGEREF _Toc2176016 \h </w:instrText>
      </w:r>
      <w:r>
        <w:fldChar w:fldCharType="separate"/>
      </w:r>
      <w:r>
        <w:t>296</w:t>
      </w:r>
      <w:r>
        <w:fldChar w:fldCharType="end"/>
      </w:r>
    </w:p>
    <w:p w14:paraId="5711AC54" w14:textId="77777777" w:rsidR="0061318C" w:rsidRDefault="0061318C">
      <w:pPr>
        <w:pStyle w:val="41"/>
        <w:rPr>
          <w:rFonts w:asciiTheme="minorHAnsi" w:eastAsiaTheme="minorEastAsia" w:hAnsiTheme="minorHAnsi" w:cstheme="minorBidi"/>
          <w:kern w:val="2"/>
          <w:sz w:val="21"/>
          <w:szCs w:val="22"/>
          <w:lang w:val="en-US" w:eastAsia="zh-CN"/>
        </w:rPr>
      </w:pPr>
      <w:r>
        <w:t>10.2.6.1</w:t>
      </w:r>
      <w:r>
        <w:tab/>
        <w:t>Discovery without Result Content parameter</w:t>
      </w:r>
      <w:r>
        <w:tab/>
      </w:r>
      <w:r>
        <w:fldChar w:fldCharType="begin"/>
      </w:r>
      <w:r>
        <w:instrText xml:space="preserve"> PAGEREF _Toc2176017 \h </w:instrText>
      </w:r>
      <w:r>
        <w:fldChar w:fldCharType="separate"/>
      </w:r>
      <w:r>
        <w:t>296</w:t>
      </w:r>
      <w:r>
        <w:fldChar w:fldCharType="end"/>
      </w:r>
    </w:p>
    <w:p w14:paraId="5C0CE742" w14:textId="77777777" w:rsidR="0061318C" w:rsidRDefault="0061318C">
      <w:pPr>
        <w:pStyle w:val="41"/>
        <w:rPr>
          <w:rFonts w:asciiTheme="minorHAnsi" w:eastAsiaTheme="minorEastAsia" w:hAnsiTheme="minorHAnsi" w:cstheme="minorBidi"/>
          <w:kern w:val="2"/>
          <w:sz w:val="21"/>
          <w:szCs w:val="22"/>
          <w:lang w:val="en-US" w:eastAsia="zh-CN"/>
        </w:rPr>
      </w:pPr>
      <w:r>
        <w:t>10.2.6.2</w:t>
      </w:r>
      <w:r>
        <w:tab/>
        <w:t>Discovery with Result Content parameter</w:t>
      </w:r>
      <w:r>
        <w:tab/>
      </w:r>
      <w:r>
        <w:fldChar w:fldCharType="begin"/>
      </w:r>
      <w:r>
        <w:instrText xml:space="preserve"> PAGEREF _Toc2176018 \h </w:instrText>
      </w:r>
      <w:r>
        <w:fldChar w:fldCharType="separate"/>
      </w:r>
      <w:r>
        <w:t>299</w:t>
      </w:r>
      <w:r>
        <w:fldChar w:fldCharType="end"/>
      </w:r>
    </w:p>
    <w:p w14:paraId="7610B986" w14:textId="77777777" w:rsidR="0061318C" w:rsidRDefault="0061318C">
      <w:pPr>
        <w:pStyle w:val="31"/>
        <w:rPr>
          <w:rFonts w:asciiTheme="minorHAnsi" w:eastAsiaTheme="minorEastAsia" w:hAnsiTheme="minorHAnsi" w:cstheme="minorBidi"/>
          <w:kern w:val="2"/>
          <w:sz w:val="21"/>
          <w:szCs w:val="22"/>
          <w:lang w:val="en-US" w:eastAsia="zh-CN"/>
        </w:rPr>
      </w:pPr>
      <w:r>
        <w:t>10.2.7</w:t>
      </w:r>
      <w:r>
        <w:tab/>
        <w:t>Group management</w:t>
      </w:r>
      <w:r>
        <w:tab/>
      </w:r>
      <w:r>
        <w:fldChar w:fldCharType="begin"/>
      </w:r>
      <w:r>
        <w:instrText xml:space="preserve"> PAGEREF _Toc2176019 \h </w:instrText>
      </w:r>
      <w:r>
        <w:fldChar w:fldCharType="separate"/>
      </w:r>
      <w:r>
        <w:t>299</w:t>
      </w:r>
      <w:r>
        <w:fldChar w:fldCharType="end"/>
      </w:r>
    </w:p>
    <w:p w14:paraId="7AAA2EC1" w14:textId="77777777" w:rsidR="0061318C" w:rsidRDefault="0061318C">
      <w:pPr>
        <w:pStyle w:val="41"/>
        <w:rPr>
          <w:rFonts w:asciiTheme="minorHAnsi" w:eastAsiaTheme="minorEastAsia" w:hAnsiTheme="minorHAnsi" w:cstheme="minorBidi"/>
          <w:kern w:val="2"/>
          <w:sz w:val="21"/>
          <w:szCs w:val="22"/>
          <w:lang w:val="en-US" w:eastAsia="zh-CN"/>
        </w:rPr>
      </w:pPr>
      <w:r>
        <w:t>10.2.7.1</w:t>
      </w:r>
      <w:r>
        <w:tab/>
        <w:t>Introduction</w:t>
      </w:r>
      <w:r>
        <w:tab/>
      </w:r>
      <w:r>
        <w:fldChar w:fldCharType="begin"/>
      </w:r>
      <w:r>
        <w:instrText xml:space="preserve"> PAGEREF _Toc2176020 \h </w:instrText>
      </w:r>
      <w:r>
        <w:fldChar w:fldCharType="separate"/>
      </w:r>
      <w:r>
        <w:t>299</w:t>
      </w:r>
      <w:r>
        <w:fldChar w:fldCharType="end"/>
      </w:r>
    </w:p>
    <w:p w14:paraId="6DD0A3A9" w14:textId="77777777" w:rsidR="0061318C" w:rsidRDefault="0061318C">
      <w:pPr>
        <w:pStyle w:val="41"/>
        <w:rPr>
          <w:rFonts w:asciiTheme="minorHAnsi" w:eastAsiaTheme="minorEastAsia" w:hAnsiTheme="minorHAnsi" w:cstheme="minorBidi"/>
          <w:kern w:val="2"/>
          <w:sz w:val="21"/>
          <w:szCs w:val="22"/>
          <w:lang w:val="en-US" w:eastAsia="zh-CN"/>
        </w:rPr>
      </w:pPr>
      <w:r>
        <w:t>10.2.7.2</w:t>
      </w:r>
      <w:r>
        <w:tab/>
        <w:t xml:space="preserve">Create </w:t>
      </w:r>
      <w:r w:rsidRPr="00A76E04">
        <w:rPr>
          <w:i/>
        </w:rPr>
        <w:t>&lt;group&gt;</w:t>
      </w:r>
      <w:r>
        <w:tab/>
      </w:r>
      <w:r>
        <w:fldChar w:fldCharType="begin"/>
      </w:r>
      <w:r>
        <w:instrText xml:space="preserve"> PAGEREF _Toc2176021 \h </w:instrText>
      </w:r>
      <w:r>
        <w:fldChar w:fldCharType="separate"/>
      </w:r>
      <w:r>
        <w:t>300</w:t>
      </w:r>
      <w:r>
        <w:fldChar w:fldCharType="end"/>
      </w:r>
    </w:p>
    <w:p w14:paraId="78238CD7" w14:textId="77777777" w:rsidR="0061318C" w:rsidRDefault="0061318C">
      <w:pPr>
        <w:pStyle w:val="41"/>
        <w:rPr>
          <w:rFonts w:asciiTheme="minorHAnsi" w:eastAsiaTheme="minorEastAsia" w:hAnsiTheme="minorHAnsi" w:cstheme="minorBidi"/>
          <w:kern w:val="2"/>
          <w:sz w:val="21"/>
          <w:szCs w:val="22"/>
          <w:lang w:val="en-US" w:eastAsia="zh-CN"/>
        </w:rPr>
      </w:pPr>
      <w:r>
        <w:t>10.2.7.3</w:t>
      </w:r>
      <w:r>
        <w:tab/>
        <w:t xml:space="preserve">Retrieve </w:t>
      </w:r>
      <w:r w:rsidRPr="00A76E04">
        <w:rPr>
          <w:i/>
        </w:rPr>
        <w:t>&lt;group&gt;</w:t>
      </w:r>
      <w:r>
        <w:tab/>
      </w:r>
      <w:r>
        <w:fldChar w:fldCharType="begin"/>
      </w:r>
      <w:r>
        <w:instrText xml:space="preserve"> PAGEREF _Toc2176022 \h </w:instrText>
      </w:r>
      <w:r>
        <w:fldChar w:fldCharType="separate"/>
      </w:r>
      <w:r>
        <w:t>302</w:t>
      </w:r>
      <w:r>
        <w:fldChar w:fldCharType="end"/>
      </w:r>
    </w:p>
    <w:p w14:paraId="06DF1D74" w14:textId="77777777" w:rsidR="0061318C" w:rsidRDefault="0061318C">
      <w:pPr>
        <w:pStyle w:val="41"/>
        <w:rPr>
          <w:rFonts w:asciiTheme="minorHAnsi" w:eastAsiaTheme="minorEastAsia" w:hAnsiTheme="minorHAnsi" w:cstheme="minorBidi"/>
          <w:kern w:val="2"/>
          <w:sz w:val="21"/>
          <w:szCs w:val="22"/>
          <w:lang w:val="en-US" w:eastAsia="zh-CN"/>
        </w:rPr>
      </w:pPr>
      <w:r>
        <w:t>10.2.7.4</w:t>
      </w:r>
      <w:r>
        <w:tab/>
        <w:t xml:space="preserve">Update </w:t>
      </w:r>
      <w:r w:rsidRPr="00A76E04">
        <w:rPr>
          <w:i/>
        </w:rPr>
        <w:t>&lt;group&gt;</w:t>
      </w:r>
      <w:r>
        <w:tab/>
      </w:r>
      <w:r>
        <w:fldChar w:fldCharType="begin"/>
      </w:r>
      <w:r>
        <w:instrText xml:space="preserve"> PAGEREF _Toc2176023 \h </w:instrText>
      </w:r>
      <w:r>
        <w:fldChar w:fldCharType="separate"/>
      </w:r>
      <w:r>
        <w:t>303</w:t>
      </w:r>
      <w:r>
        <w:fldChar w:fldCharType="end"/>
      </w:r>
    </w:p>
    <w:p w14:paraId="38799CAB" w14:textId="77777777" w:rsidR="0061318C" w:rsidRDefault="0061318C">
      <w:pPr>
        <w:pStyle w:val="41"/>
        <w:rPr>
          <w:rFonts w:asciiTheme="minorHAnsi" w:eastAsiaTheme="minorEastAsia" w:hAnsiTheme="minorHAnsi" w:cstheme="minorBidi"/>
          <w:kern w:val="2"/>
          <w:sz w:val="21"/>
          <w:szCs w:val="22"/>
          <w:lang w:val="en-US" w:eastAsia="zh-CN"/>
        </w:rPr>
      </w:pPr>
      <w:r>
        <w:t>10.2.7.5</w:t>
      </w:r>
      <w:r>
        <w:tab/>
        <w:t xml:space="preserve">Delete </w:t>
      </w:r>
      <w:r w:rsidRPr="00A76E04">
        <w:rPr>
          <w:i/>
        </w:rPr>
        <w:t>&lt;group&gt;</w:t>
      </w:r>
      <w:r>
        <w:tab/>
      </w:r>
      <w:r>
        <w:fldChar w:fldCharType="begin"/>
      </w:r>
      <w:r>
        <w:instrText xml:space="preserve"> PAGEREF _Toc2176024 \h </w:instrText>
      </w:r>
      <w:r>
        <w:fldChar w:fldCharType="separate"/>
      </w:r>
      <w:r>
        <w:t>304</w:t>
      </w:r>
      <w:r>
        <w:fldChar w:fldCharType="end"/>
      </w:r>
    </w:p>
    <w:p w14:paraId="2C7C286F" w14:textId="77777777" w:rsidR="0061318C" w:rsidRDefault="0061318C">
      <w:pPr>
        <w:pStyle w:val="41"/>
        <w:rPr>
          <w:rFonts w:asciiTheme="minorHAnsi" w:eastAsiaTheme="minorEastAsia" w:hAnsiTheme="minorHAnsi" w:cstheme="minorBidi"/>
          <w:kern w:val="2"/>
          <w:sz w:val="21"/>
          <w:szCs w:val="22"/>
          <w:lang w:val="en-US" w:eastAsia="zh-CN"/>
        </w:rPr>
      </w:pPr>
      <w:r>
        <w:t>10.2.7.6</w:t>
      </w:r>
      <w:r>
        <w:tab/>
        <w:t xml:space="preserve">Create </w:t>
      </w:r>
      <w:r w:rsidRPr="00A76E04">
        <w:rPr>
          <w:i/>
        </w:rPr>
        <w:t>&lt;fanOutPoint&gt;</w:t>
      </w:r>
      <w:r>
        <w:tab/>
      </w:r>
      <w:r>
        <w:fldChar w:fldCharType="begin"/>
      </w:r>
      <w:r>
        <w:instrText xml:space="preserve"> PAGEREF _Toc2176025 \h </w:instrText>
      </w:r>
      <w:r>
        <w:fldChar w:fldCharType="separate"/>
      </w:r>
      <w:r>
        <w:t>305</w:t>
      </w:r>
      <w:r>
        <w:fldChar w:fldCharType="end"/>
      </w:r>
    </w:p>
    <w:p w14:paraId="3227FBC6" w14:textId="77777777" w:rsidR="0061318C" w:rsidRDefault="0061318C">
      <w:pPr>
        <w:pStyle w:val="41"/>
        <w:rPr>
          <w:rFonts w:asciiTheme="minorHAnsi" w:eastAsiaTheme="minorEastAsia" w:hAnsiTheme="minorHAnsi" w:cstheme="minorBidi"/>
          <w:kern w:val="2"/>
          <w:sz w:val="21"/>
          <w:szCs w:val="22"/>
          <w:lang w:val="en-US" w:eastAsia="zh-CN"/>
        </w:rPr>
      </w:pPr>
      <w:r>
        <w:t>10.2.7.7</w:t>
      </w:r>
      <w:r>
        <w:tab/>
        <w:t xml:space="preserve">Retrieve </w:t>
      </w:r>
      <w:r w:rsidRPr="00A76E04">
        <w:rPr>
          <w:i/>
        </w:rPr>
        <w:t>&lt;fanOutPoint&gt;</w:t>
      </w:r>
      <w:r>
        <w:tab/>
      </w:r>
      <w:r>
        <w:fldChar w:fldCharType="begin"/>
      </w:r>
      <w:r>
        <w:instrText xml:space="preserve"> PAGEREF _Toc2176026 \h </w:instrText>
      </w:r>
      <w:r>
        <w:fldChar w:fldCharType="separate"/>
      </w:r>
      <w:r>
        <w:t>308</w:t>
      </w:r>
      <w:r>
        <w:fldChar w:fldCharType="end"/>
      </w:r>
    </w:p>
    <w:p w14:paraId="42F29F6A" w14:textId="77777777" w:rsidR="0061318C" w:rsidRDefault="0061318C">
      <w:pPr>
        <w:pStyle w:val="41"/>
        <w:rPr>
          <w:rFonts w:asciiTheme="minorHAnsi" w:eastAsiaTheme="minorEastAsia" w:hAnsiTheme="minorHAnsi" w:cstheme="minorBidi"/>
          <w:kern w:val="2"/>
          <w:sz w:val="21"/>
          <w:szCs w:val="22"/>
          <w:lang w:val="en-US" w:eastAsia="zh-CN"/>
        </w:rPr>
      </w:pPr>
      <w:r>
        <w:t>10.2.7.8</w:t>
      </w:r>
      <w:r>
        <w:tab/>
        <w:t xml:space="preserve">Update </w:t>
      </w:r>
      <w:r w:rsidRPr="00A76E04">
        <w:rPr>
          <w:i/>
        </w:rPr>
        <w:t>&lt;fanOutPoint&gt;</w:t>
      </w:r>
      <w:r>
        <w:tab/>
      </w:r>
      <w:r>
        <w:fldChar w:fldCharType="begin"/>
      </w:r>
      <w:r>
        <w:instrText xml:space="preserve"> PAGEREF _Toc2176027 \h </w:instrText>
      </w:r>
      <w:r>
        <w:fldChar w:fldCharType="separate"/>
      </w:r>
      <w:r>
        <w:t>312</w:t>
      </w:r>
      <w:r>
        <w:fldChar w:fldCharType="end"/>
      </w:r>
    </w:p>
    <w:p w14:paraId="70DA8018" w14:textId="77777777" w:rsidR="0061318C" w:rsidRDefault="0061318C">
      <w:pPr>
        <w:pStyle w:val="41"/>
        <w:rPr>
          <w:rFonts w:asciiTheme="minorHAnsi" w:eastAsiaTheme="minorEastAsia" w:hAnsiTheme="minorHAnsi" w:cstheme="minorBidi"/>
          <w:kern w:val="2"/>
          <w:sz w:val="21"/>
          <w:szCs w:val="22"/>
          <w:lang w:val="en-US" w:eastAsia="zh-CN"/>
        </w:rPr>
      </w:pPr>
      <w:r>
        <w:t>10.2.7.9</w:t>
      </w:r>
      <w:r>
        <w:tab/>
        <w:t xml:space="preserve">Delete </w:t>
      </w:r>
      <w:r w:rsidRPr="00A76E04">
        <w:rPr>
          <w:i/>
        </w:rPr>
        <w:t>&lt;fanOutPoint&gt;</w:t>
      </w:r>
      <w:r>
        <w:tab/>
      </w:r>
      <w:r>
        <w:fldChar w:fldCharType="begin"/>
      </w:r>
      <w:r>
        <w:instrText xml:space="preserve"> PAGEREF _Toc2176028 \h </w:instrText>
      </w:r>
      <w:r>
        <w:fldChar w:fldCharType="separate"/>
      </w:r>
      <w:r>
        <w:t>316</w:t>
      </w:r>
      <w:r>
        <w:fldChar w:fldCharType="end"/>
      </w:r>
    </w:p>
    <w:p w14:paraId="097109B7" w14:textId="77777777" w:rsidR="0061318C" w:rsidRDefault="0061318C">
      <w:pPr>
        <w:pStyle w:val="41"/>
        <w:rPr>
          <w:rFonts w:asciiTheme="minorHAnsi" w:eastAsiaTheme="minorEastAsia" w:hAnsiTheme="minorHAnsi" w:cstheme="minorBidi"/>
          <w:kern w:val="2"/>
          <w:sz w:val="21"/>
          <w:szCs w:val="22"/>
          <w:lang w:val="en-US" w:eastAsia="zh-CN"/>
        </w:rPr>
      </w:pPr>
      <w:r>
        <w:t>10.2.7.10</w:t>
      </w:r>
      <w:r>
        <w:tab/>
        <w:t xml:space="preserve">Subscribe and Un-Subscribe </w:t>
      </w:r>
      <w:r w:rsidRPr="00A76E04">
        <w:rPr>
          <w:i/>
        </w:rPr>
        <w:t>&lt;fanOutPoint&gt;</w:t>
      </w:r>
      <w:r>
        <w:t xml:space="preserve"> of a group</w:t>
      </w:r>
      <w:r>
        <w:tab/>
      </w:r>
      <w:r>
        <w:fldChar w:fldCharType="begin"/>
      </w:r>
      <w:r>
        <w:instrText xml:space="preserve"> PAGEREF _Toc2176029 \h </w:instrText>
      </w:r>
      <w:r>
        <w:fldChar w:fldCharType="separate"/>
      </w:r>
      <w:r>
        <w:t>320</w:t>
      </w:r>
      <w:r>
        <w:fldChar w:fldCharType="end"/>
      </w:r>
    </w:p>
    <w:p w14:paraId="508E61A9" w14:textId="77777777" w:rsidR="0061318C" w:rsidRDefault="0061318C">
      <w:pPr>
        <w:pStyle w:val="41"/>
        <w:rPr>
          <w:rFonts w:asciiTheme="minorHAnsi" w:eastAsiaTheme="minorEastAsia" w:hAnsiTheme="minorHAnsi" w:cstheme="minorBidi"/>
          <w:kern w:val="2"/>
          <w:sz w:val="21"/>
          <w:szCs w:val="22"/>
          <w:lang w:val="en-US" w:eastAsia="zh-CN"/>
        </w:rPr>
      </w:pPr>
      <w:r>
        <w:t>10.2.7.11</w:t>
      </w:r>
      <w:r>
        <w:tab/>
        <w:t>Aggregate the Notifications by group</w:t>
      </w:r>
      <w:r>
        <w:tab/>
      </w:r>
      <w:r>
        <w:fldChar w:fldCharType="begin"/>
      </w:r>
      <w:r>
        <w:instrText xml:space="preserve"> PAGEREF _Toc2176030 \h </w:instrText>
      </w:r>
      <w:r>
        <w:fldChar w:fldCharType="separate"/>
      </w:r>
      <w:r>
        <w:t>323</w:t>
      </w:r>
      <w:r>
        <w:fldChar w:fldCharType="end"/>
      </w:r>
    </w:p>
    <w:p w14:paraId="0145625F" w14:textId="77777777" w:rsidR="0061318C" w:rsidRDefault="0061318C">
      <w:pPr>
        <w:pStyle w:val="41"/>
        <w:rPr>
          <w:rFonts w:asciiTheme="minorHAnsi" w:eastAsiaTheme="minorEastAsia" w:hAnsiTheme="minorHAnsi" w:cstheme="minorBidi"/>
          <w:kern w:val="2"/>
          <w:sz w:val="21"/>
          <w:szCs w:val="22"/>
          <w:lang w:val="en-US" w:eastAsia="zh-CN"/>
        </w:rPr>
      </w:pPr>
      <w:r>
        <w:t>10.2.7.12</w:t>
      </w:r>
      <w:r w:rsidRPr="00A76E04">
        <w:rPr>
          <w:rFonts w:eastAsia="宋体"/>
          <w:lang w:eastAsia="zh-CN"/>
        </w:rPr>
        <w:tab/>
      </w:r>
      <w:r>
        <w:t>Retrieve &lt;</w:t>
      </w:r>
      <w:r w:rsidRPr="00A76E04">
        <w:rPr>
          <w:i/>
        </w:rPr>
        <w:t>semanticFanOutPoint</w:t>
      </w:r>
      <w:r>
        <w:t>&gt;</w:t>
      </w:r>
      <w:r>
        <w:tab/>
      </w:r>
      <w:r>
        <w:fldChar w:fldCharType="begin"/>
      </w:r>
      <w:r>
        <w:instrText xml:space="preserve"> PAGEREF _Toc2176031 \h </w:instrText>
      </w:r>
      <w:r>
        <w:fldChar w:fldCharType="separate"/>
      </w:r>
      <w:r>
        <w:t>325</w:t>
      </w:r>
      <w:r>
        <w:fldChar w:fldCharType="end"/>
      </w:r>
    </w:p>
    <w:p w14:paraId="5DDB7F0C" w14:textId="77777777" w:rsidR="0061318C" w:rsidRDefault="0061318C">
      <w:pPr>
        <w:pStyle w:val="41"/>
        <w:rPr>
          <w:rFonts w:asciiTheme="minorHAnsi" w:eastAsiaTheme="minorEastAsia" w:hAnsiTheme="minorHAnsi" w:cstheme="minorBidi"/>
          <w:kern w:val="2"/>
          <w:sz w:val="21"/>
          <w:szCs w:val="22"/>
          <w:lang w:val="en-US" w:eastAsia="zh-CN"/>
        </w:rPr>
      </w:pPr>
      <w:r>
        <w:t>10.2.7.13</w:t>
      </w:r>
      <w:r>
        <w:tab/>
        <w:t>Multicast Group Management Procedures</w:t>
      </w:r>
      <w:r>
        <w:tab/>
      </w:r>
      <w:r>
        <w:fldChar w:fldCharType="begin"/>
      </w:r>
      <w:r>
        <w:instrText xml:space="preserve"> PAGEREF _Toc2176032 \h </w:instrText>
      </w:r>
      <w:r>
        <w:fldChar w:fldCharType="separate"/>
      </w:r>
      <w:r>
        <w:t>325</w:t>
      </w:r>
      <w:r>
        <w:fldChar w:fldCharType="end"/>
      </w:r>
    </w:p>
    <w:p w14:paraId="48A5D377" w14:textId="77777777" w:rsidR="0061318C" w:rsidRDefault="0061318C">
      <w:pPr>
        <w:pStyle w:val="51"/>
        <w:rPr>
          <w:rFonts w:asciiTheme="minorHAnsi" w:eastAsiaTheme="minorEastAsia" w:hAnsiTheme="minorHAnsi" w:cstheme="minorBidi"/>
          <w:kern w:val="2"/>
          <w:sz w:val="21"/>
          <w:szCs w:val="22"/>
          <w:lang w:val="en-US" w:eastAsia="zh-CN"/>
        </w:rPr>
      </w:pPr>
      <w:r w:rsidRPr="00A76E04">
        <w:rPr>
          <w:rFonts w:eastAsiaTheme="minorEastAsia"/>
          <w:lang w:eastAsia="zh-CN"/>
        </w:rPr>
        <w:t>10</w:t>
      </w:r>
      <w:r>
        <w:t>.2.</w:t>
      </w:r>
      <w:r w:rsidRPr="00A76E04">
        <w:rPr>
          <w:rFonts w:eastAsiaTheme="minorEastAsia"/>
          <w:lang w:eastAsia="zh-CN"/>
        </w:rPr>
        <w:t>7</w:t>
      </w:r>
      <w:r>
        <w:t>.1</w:t>
      </w:r>
      <w:r w:rsidRPr="00A76E04">
        <w:rPr>
          <w:rFonts w:eastAsiaTheme="minorEastAsia"/>
          <w:lang w:eastAsia="zh-CN"/>
        </w:rPr>
        <w:t>3</w:t>
      </w:r>
      <w:r>
        <w:t>.0</w:t>
      </w:r>
      <w:r>
        <w:tab/>
      </w:r>
      <w:r w:rsidRPr="00A76E04">
        <w:rPr>
          <w:rFonts w:cs="Arial"/>
        </w:rPr>
        <w:t>Introduction</w:t>
      </w:r>
      <w:r>
        <w:tab/>
      </w:r>
      <w:r>
        <w:fldChar w:fldCharType="begin"/>
      </w:r>
      <w:r>
        <w:instrText xml:space="preserve"> PAGEREF _Toc2176033 \h </w:instrText>
      </w:r>
      <w:r>
        <w:fldChar w:fldCharType="separate"/>
      </w:r>
      <w:r>
        <w:t>325</w:t>
      </w:r>
      <w:r>
        <w:fldChar w:fldCharType="end"/>
      </w:r>
    </w:p>
    <w:p w14:paraId="1CAE54F3" w14:textId="77777777" w:rsidR="0061318C" w:rsidRDefault="0061318C">
      <w:pPr>
        <w:pStyle w:val="51"/>
        <w:rPr>
          <w:rFonts w:asciiTheme="minorHAnsi" w:eastAsiaTheme="minorEastAsia" w:hAnsiTheme="minorHAnsi" w:cstheme="minorBidi"/>
          <w:kern w:val="2"/>
          <w:sz w:val="21"/>
          <w:szCs w:val="22"/>
          <w:lang w:val="en-US" w:eastAsia="zh-CN"/>
        </w:rPr>
      </w:pPr>
      <w:r w:rsidRPr="00A76E04">
        <w:rPr>
          <w:rFonts w:eastAsiaTheme="minorEastAsia"/>
          <w:lang w:eastAsia="zh-CN"/>
        </w:rPr>
        <w:t>10</w:t>
      </w:r>
      <w:r>
        <w:t>.2.</w:t>
      </w:r>
      <w:r w:rsidRPr="00A76E04">
        <w:rPr>
          <w:rFonts w:eastAsiaTheme="minorEastAsia"/>
          <w:lang w:eastAsia="zh-CN"/>
        </w:rPr>
        <w:t>7</w:t>
      </w:r>
      <w:r>
        <w:t>.1</w:t>
      </w:r>
      <w:r w:rsidRPr="00A76E04">
        <w:rPr>
          <w:rFonts w:eastAsiaTheme="minorEastAsia"/>
          <w:lang w:eastAsia="zh-CN"/>
        </w:rPr>
        <w:t>3</w:t>
      </w:r>
      <w:r>
        <w:t>.</w:t>
      </w:r>
      <w:r w:rsidRPr="00A76E04">
        <w:rPr>
          <w:rFonts w:eastAsiaTheme="minorEastAsia"/>
          <w:lang w:eastAsia="zh-CN"/>
        </w:rPr>
        <w:t>1</w:t>
      </w:r>
      <w:r>
        <w:tab/>
        <w:t>Multicast Group Information and &lt;localMulticastGroup&gt; Creation Procedures</w:t>
      </w:r>
      <w:r>
        <w:tab/>
      </w:r>
      <w:r>
        <w:fldChar w:fldCharType="begin"/>
      </w:r>
      <w:r>
        <w:instrText xml:space="preserve"> PAGEREF _Toc2176034 \h </w:instrText>
      </w:r>
      <w:r>
        <w:fldChar w:fldCharType="separate"/>
      </w:r>
      <w:r>
        <w:t>326</w:t>
      </w:r>
      <w:r>
        <w:fldChar w:fldCharType="end"/>
      </w:r>
    </w:p>
    <w:p w14:paraId="66FDA426" w14:textId="77777777" w:rsidR="0061318C" w:rsidRDefault="0061318C">
      <w:pPr>
        <w:pStyle w:val="51"/>
        <w:rPr>
          <w:rFonts w:asciiTheme="minorHAnsi" w:eastAsiaTheme="minorEastAsia" w:hAnsiTheme="minorHAnsi" w:cstheme="minorBidi"/>
          <w:kern w:val="2"/>
          <w:sz w:val="21"/>
          <w:szCs w:val="22"/>
          <w:lang w:val="en-US" w:eastAsia="zh-CN"/>
        </w:rPr>
      </w:pPr>
      <w:r w:rsidRPr="00A76E04">
        <w:rPr>
          <w:rFonts w:eastAsiaTheme="minorEastAsia"/>
          <w:lang w:eastAsia="zh-CN"/>
        </w:rPr>
        <w:t>10</w:t>
      </w:r>
      <w:r>
        <w:t>.2.</w:t>
      </w:r>
      <w:r w:rsidRPr="00A76E04">
        <w:rPr>
          <w:rFonts w:eastAsiaTheme="minorEastAsia"/>
          <w:lang w:eastAsia="zh-CN"/>
        </w:rPr>
        <w:t>7</w:t>
      </w:r>
      <w:r>
        <w:t>.1</w:t>
      </w:r>
      <w:r w:rsidRPr="00A76E04">
        <w:rPr>
          <w:rFonts w:eastAsiaTheme="minorEastAsia"/>
          <w:lang w:eastAsia="zh-CN"/>
        </w:rPr>
        <w:t>3</w:t>
      </w:r>
      <w:r>
        <w:t>.</w:t>
      </w:r>
      <w:r w:rsidRPr="00A76E04">
        <w:rPr>
          <w:rFonts w:eastAsiaTheme="minorEastAsia"/>
          <w:lang w:eastAsia="zh-CN"/>
        </w:rPr>
        <w:t>2</w:t>
      </w:r>
      <w:r>
        <w:tab/>
        <w:t>Multicast Group member Fan out Procedures</w:t>
      </w:r>
      <w:r>
        <w:tab/>
      </w:r>
      <w:r>
        <w:fldChar w:fldCharType="begin"/>
      </w:r>
      <w:r>
        <w:instrText xml:space="preserve"> PAGEREF _Toc2176035 \h </w:instrText>
      </w:r>
      <w:r>
        <w:fldChar w:fldCharType="separate"/>
      </w:r>
      <w:r>
        <w:t>330</w:t>
      </w:r>
      <w:r>
        <w:fldChar w:fldCharType="end"/>
      </w:r>
    </w:p>
    <w:p w14:paraId="2B8F36A6" w14:textId="77777777" w:rsidR="0061318C" w:rsidRDefault="0061318C">
      <w:pPr>
        <w:pStyle w:val="41"/>
        <w:rPr>
          <w:rFonts w:asciiTheme="minorHAnsi" w:eastAsiaTheme="minorEastAsia" w:hAnsiTheme="minorHAnsi" w:cstheme="minorBidi"/>
          <w:kern w:val="2"/>
          <w:sz w:val="21"/>
          <w:szCs w:val="22"/>
          <w:lang w:val="en-US" w:eastAsia="zh-CN"/>
        </w:rPr>
      </w:pPr>
      <w:r>
        <w:t>10.2.7.14</w:t>
      </w:r>
      <w:r>
        <w:tab/>
        <w:t xml:space="preserve">Create </w:t>
      </w:r>
      <w:r w:rsidRPr="00A76E04">
        <w:rPr>
          <w:i/>
        </w:rPr>
        <w:t>&lt;localMulticastGroup&gt;</w:t>
      </w:r>
      <w:r>
        <w:tab/>
      </w:r>
      <w:r>
        <w:fldChar w:fldCharType="begin"/>
      </w:r>
      <w:r>
        <w:instrText xml:space="preserve"> PAGEREF _Toc2176036 \h </w:instrText>
      </w:r>
      <w:r>
        <w:fldChar w:fldCharType="separate"/>
      </w:r>
      <w:r>
        <w:t>332</w:t>
      </w:r>
      <w:r>
        <w:fldChar w:fldCharType="end"/>
      </w:r>
    </w:p>
    <w:p w14:paraId="303046E9" w14:textId="77777777" w:rsidR="0061318C" w:rsidRDefault="0061318C">
      <w:pPr>
        <w:pStyle w:val="41"/>
        <w:rPr>
          <w:rFonts w:asciiTheme="minorHAnsi" w:eastAsiaTheme="minorEastAsia" w:hAnsiTheme="minorHAnsi" w:cstheme="minorBidi"/>
          <w:kern w:val="2"/>
          <w:sz w:val="21"/>
          <w:szCs w:val="22"/>
          <w:lang w:val="en-US" w:eastAsia="zh-CN"/>
        </w:rPr>
      </w:pPr>
      <w:r>
        <w:t>10.2.7.15</w:t>
      </w:r>
      <w:r>
        <w:tab/>
        <w:t xml:space="preserve">Retrieve </w:t>
      </w:r>
      <w:r w:rsidRPr="00A76E04">
        <w:rPr>
          <w:i/>
        </w:rPr>
        <w:t>&lt;localMulticastGroup&gt;</w:t>
      </w:r>
      <w:r>
        <w:tab/>
      </w:r>
      <w:r>
        <w:fldChar w:fldCharType="begin"/>
      </w:r>
      <w:r>
        <w:instrText xml:space="preserve"> PAGEREF _Toc2176037 \h </w:instrText>
      </w:r>
      <w:r>
        <w:fldChar w:fldCharType="separate"/>
      </w:r>
      <w:r>
        <w:t>332</w:t>
      </w:r>
      <w:r>
        <w:fldChar w:fldCharType="end"/>
      </w:r>
    </w:p>
    <w:p w14:paraId="471D32DC" w14:textId="77777777" w:rsidR="0061318C" w:rsidRDefault="0061318C">
      <w:pPr>
        <w:pStyle w:val="41"/>
        <w:rPr>
          <w:rFonts w:asciiTheme="minorHAnsi" w:eastAsiaTheme="minorEastAsia" w:hAnsiTheme="minorHAnsi" w:cstheme="minorBidi"/>
          <w:kern w:val="2"/>
          <w:sz w:val="21"/>
          <w:szCs w:val="22"/>
          <w:lang w:val="en-US" w:eastAsia="zh-CN"/>
        </w:rPr>
      </w:pPr>
      <w:r>
        <w:t>10.2.7.16</w:t>
      </w:r>
      <w:r>
        <w:tab/>
        <w:t xml:space="preserve">Update </w:t>
      </w:r>
      <w:r w:rsidRPr="00A76E04">
        <w:rPr>
          <w:i/>
        </w:rPr>
        <w:t>&lt;localMulticastGroup&gt;</w:t>
      </w:r>
      <w:r>
        <w:tab/>
      </w:r>
      <w:r>
        <w:fldChar w:fldCharType="begin"/>
      </w:r>
      <w:r>
        <w:instrText xml:space="preserve"> PAGEREF _Toc2176038 \h </w:instrText>
      </w:r>
      <w:r>
        <w:fldChar w:fldCharType="separate"/>
      </w:r>
      <w:r>
        <w:t>333</w:t>
      </w:r>
      <w:r>
        <w:fldChar w:fldCharType="end"/>
      </w:r>
    </w:p>
    <w:p w14:paraId="4634F012" w14:textId="77777777" w:rsidR="0061318C" w:rsidRDefault="0061318C">
      <w:pPr>
        <w:pStyle w:val="41"/>
        <w:rPr>
          <w:rFonts w:asciiTheme="minorHAnsi" w:eastAsiaTheme="minorEastAsia" w:hAnsiTheme="minorHAnsi" w:cstheme="minorBidi"/>
          <w:kern w:val="2"/>
          <w:sz w:val="21"/>
          <w:szCs w:val="22"/>
          <w:lang w:val="en-US" w:eastAsia="zh-CN"/>
        </w:rPr>
      </w:pPr>
      <w:r>
        <w:t>10.2.7.17</w:t>
      </w:r>
      <w:r>
        <w:tab/>
        <w:t xml:space="preserve">Delete </w:t>
      </w:r>
      <w:r w:rsidRPr="00A76E04">
        <w:rPr>
          <w:i/>
        </w:rPr>
        <w:t>&lt;localMulticastGroup&gt;</w:t>
      </w:r>
      <w:r>
        <w:tab/>
      </w:r>
      <w:r>
        <w:fldChar w:fldCharType="begin"/>
      </w:r>
      <w:r>
        <w:instrText xml:space="preserve"> PAGEREF _Toc2176039 \h </w:instrText>
      </w:r>
      <w:r>
        <w:fldChar w:fldCharType="separate"/>
      </w:r>
      <w:r>
        <w:t>333</w:t>
      </w:r>
      <w:r>
        <w:fldChar w:fldCharType="end"/>
      </w:r>
    </w:p>
    <w:p w14:paraId="77EACDAF" w14:textId="77777777" w:rsidR="0061318C" w:rsidRDefault="0061318C">
      <w:pPr>
        <w:pStyle w:val="31"/>
        <w:rPr>
          <w:rFonts w:asciiTheme="minorHAnsi" w:eastAsiaTheme="minorEastAsia" w:hAnsiTheme="minorHAnsi" w:cstheme="minorBidi"/>
          <w:kern w:val="2"/>
          <w:sz w:val="21"/>
          <w:szCs w:val="22"/>
          <w:lang w:val="en-US" w:eastAsia="zh-CN"/>
        </w:rPr>
      </w:pPr>
      <w:r>
        <w:t>10.2.8</w:t>
      </w:r>
      <w:r>
        <w:tab/>
        <w:t>Device management</w:t>
      </w:r>
      <w:r>
        <w:tab/>
      </w:r>
      <w:r>
        <w:fldChar w:fldCharType="begin"/>
      </w:r>
      <w:r>
        <w:instrText xml:space="preserve"> PAGEREF _Toc2176040 \h </w:instrText>
      </w:r>
      <w:r>
        <w:fldChar w:fldCharType="separate"/>
      </w:r>
      <w:r>
        <w:t>333</w:t>
      </w:r>
      <w:r>
        <w:fldChar w:fldCharType="end"/>
      </w:r>
    </w:p>
    <w:p w14:paraId="05E1A90A" w14:textId="77777777" w:rsidR="0061318C" w:rsidRDefault="0061318C">
      <w:pPr>
        <w:pStyle w:val="41"/>
        <w:rPr>
          <w:rFonts w:asciiTheme="minorHAnsi" w:eastAsiaTheme="minorEastAsia" w:hAnsiTheme="minorHAnsi" w:cstheme="minorBidi"/>
          <w:kern w:val="2"/>
          <w:sz w:val="21"/>
          <w:szCs w:val="22"/>
          <w:lang w:val="en-US" w:eastAsia="zh-CN"/>
        </w:rPr>
      </w:pPr>
      <w:r>
        <w:t>10.2.8.1</w:t>
      </w:r>
      <w:r>
        <w:tab/>
        <w:t>Introduction</w:t>
      </w:r>
      <w:r>
        <w:tab/>
      </w:r>
      <w:r>
        <w:fldChar w:fldCharType="begin"/>
      </w:r>
      <w:r>
        <w:instrText xml:space="preserve"> PAGEREF _Toc2176041 \h </w:instrText>
      </w:r>
      <w:r>
        <w:fldChar w:fldCharType="separate"/>
      </w:r>
      <w:r>
        <w:t>333</w:t>
      </w:r>
      <w:r>
        <w:fldChar w:fldCharType="end"/>
      </w:r>
    </w:p>
    <w:p w14:paraId="3D1E9EDA" w14:textId="77777777" w:rsidR="0061318C" w:rsidRDefault="0061318C">
      <w:pPr>
        <w:pStyle w:val="41"/>
        <w:rPr>
          <w:rFonts w:asciiTheme="minorHAnsi" w:eastAsiaTheme="minorEastAsia" w:hAnsiTheme="minorHAnsi" w:cstheme="minorBidi"/>
          <w:kern w:val="2"/>
          <w:sz w:val="21"/>
          <w:szCs w:val="22"/>
          <w:lang w:val="en-US" w:eastAsia="zh-CN"/>
        </w:rPr>
      </w:pPr>
      <w:r>
        <w:t>10.2.8.2</w:t>
      </w:r>
      <w:r>
        <w:tab/>
        <w:t>Node management</w:t>
      </w:r>
      <w:r>
        <w:tab/>
      </w:r>
      <w:r>
        <w:fldChar w:fldCharType="begin"/>
      </w:r>
      <w:r>
        <w:instrText xml:space="preserve"> PAGEREF _Toc2176042 \h </w:instrText>
      </w:r>
      <w:r>
        <w:fldChar w:fldCharType="separate"/>
      </w:r>
      <w:r>
        <w:t>334</w:t>
      </w:r>
      <w:r>
        <w:fldChar w:fldCharType="end"/>
      </w:r>
    </w:p>
    <w:p w14:paraId="5AC0F034" w14:textId="77777777" w:rsidR="0061318C" w:rsidRDefault="0061318C">
      <w:pPr>
        <w:pStyle w:val="41"/>
        <w:rPr>
          <w:rFonts w:asciiTheme="minorHAnsi" w:eastAsiaTheme="minorEastAsia" w:hAnsiTheme="minorHAnsi" w:cstheme="minorBidi"/>
          <w:kern w:val="2"/>
          <w:sz w:val="21"/>
          <w:szCs w:val="22"/>
          <w:lang w:val="en-US" w:eastAsia="zh-CN"/>
        </w:rPr>
      </w:pPr>
      <w:r>
        <w:t>10.2.8.3</w:t>
      </w:r>
      <w:r>
        <w:tab/>
        <w:t xml:space="preserve">Create </w:t>
      </w:r>
      <w:r w:rsidRPr="00A76E04">
        <w:rPr>
          <w:i/>
        </w:rPr>
        <w:t>&lt;node&gt;</w:t>
      </w:r>
      <w:r>
        <w:tab/>
      </w:r>
      <w:r>
        <w:fldChar w:fldCharType="begin"/>
      </w:r>
      <w:r>
        <w:instrText xml:space="preserve"> PAGEREF _Toc2176043 \h </w:instrText>
      </w:r>
      <w:r>
        <w:fldChar w:fldCharType="separate"/>
      </w:r>
      <w:r>
        <w:t>334</w:t>
      </w:r>
      <w:r>
        <w:fldChar w:fldCharType="end"/>
      </w:r>
    </w:p>
    <w:p w14:paraId="36CBE105"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10.2.8.4</w:t>
      </w:r>
      <w:r w:rsidRPr="00A76E04">
        <w:rPr>
          <w:rFonts w:eastAsia="Arial Unicode MS"/>
        </w:rPr>
        <w:tab/>
        <w:t xml:space="preserve">Retrieve </w:t>
      </w:r>
      <w:r w:rsidRPr="00A76E04">
        <w:rPr>
          <w:rFonts w:eastAsia="Arial Unicode MS"/>
          <w:i/>
        </w:rPr>
        <w:t>&lt;node&gt;</w:t>
      </w:r>
      <w:r>
        <w:tab/>
      </w:r>
      <w:r>
        <w:fldChar w:fldCharType="begin"/>
      </w:r>
      <w:r>
        <w:instrText xml:space="preserve"> PAGEREF _Toc2176044 \h </w:instrText>
      </w:r>
      <w:r>
        <w:fldChar w:fldCharType="separate"/>
      </w:r>
      <w:r>
        <w:t>334</w:t>
      </w:r>
      <w:r>
        <w:fldChar w:fldCharType="end"/>
      </w:r>
    </w:p>
    <w:p w14:paraId="46844665"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10.2.8.5</w:t>
      </w:r>
      <w:r w:rsidRPr="00A76E04">
        <w:rPr>
          <w:rFonts w:eastAsia="Arial Unicode MS"/>
        </w:rPr>
        <w:tab/>
        <w:t xml:space="preserve">Update </w:t>
      </w:r>
      <w:r w:rsidRPr="00A76E04">
        <w:rPr>
          <w:rFonts w:eastAsia="Arial Unicode MS"/>
          <w:i/>
        </w:rPr>
        <w:t>&lt;node&gt;</w:t>
      </w:r>
      <w:r>
        <w:tab/>
      </w:r>
      <w:r>
        <w:fldChar w:fldCharType="begin"/>
      </w:r>
      <w:r>
        <w:instrText xml:space="preserve"> PAGEREF _Toc2176045 \h </w:instrText>
      </w:r>
      <w:r>
        <w:fldChar w:fldCharType="separate"/>
      </w:r>
      <w:r>
        <w:t>335</w:t>
      </w:r>
      <w:r>
        <w:fldChar w:fldCharType="end"/>
      </w:r>
    </w:p>
    <w:p w14:paraId="5B8D78C4"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10.2.8.6</w:t>
      </w:r>
      <w:r w:rsidRPr="00A76E04">
        <w:rPr>
          <w:rFonts w:eastAsia="Arial Unicode MS"/>
        </w:rPr>
        <w:tab/>
        <w:t xml:space="preserve">Delete </w:t>
      </w:r>
      <w:r w:rsidRPr="00A76E04">
        <w:rPr>
          <w:rFonts w:eastAsia="Arial Unicode MS"/>
          <w:i/>
        </w:rPr>
        <w:t>&lt;node&gt;</w:t>
      </w:r>
      <w:r>
        <w:tab/>
      </w:r>
      <w:r>
        <w:fldChar w:fldCharType="begin"/>
      </w:r>
      <w:r>
        <w:instrText xml:space="preserve"> PAGEREF _Toc2176046 \h </w:instrText>
      </w:r>
      <w:r>
        <w:fldChar w:fldCharType="separate"/>
      </w:r>
      <w:r>
        <w:t>335</w:t>
      </w:r>
      <w:r>
        <w:fldChar w:fldCharType="end"/>
      </w:r>
    </w:p>
    <w:p w14:paraId="5D5EDC81" w14:textId="77777777" w:rsidR="0061318C" w:rsidRDefault="0061318C">
      <w:pPr>
        <w:pStyle w:val="41"/>
        <w:rPr>
          <w:rFonts w:asciiTheme="minorHAnsi" w:eastAsiaTheme="minorEastAsia" w:hAnsiTheme="minorHAnsi" w:cstheme="minorBidi"/>
          <w:kern w:val="2"/>
          <w:sz w:val="21"/>
          <w:szCs w:val="22"/>
          <w:lang w:val="en-US" w:eastAsia="zh-CN"/>
        </w:rPr>
      </w:pPr>
      <w:r>
        <w:t>10.2.8.7</w:t>
      </w:r>
      <w:r>
        <w:tab/>
        <w:t xml:space="preserve">Device management using </w:t>
      </w:r>
      <w:r w:rsidRPr="00A76E04">
        <w:rPr>
          <w:i/>
        </w:rPr>
        <w:t>&lt;mgmtObj&gt;</w:t>
      </w:r>
      <w:r>
        <w:tab/>
      </w:r>
      <w:r>
        <w:fldChar w:fldCharType="begin"/>
      </w:r>
      <w:r>
        <w:instrText xml:space="preserve"> PAGEREF _Toc2176047 \h </w:instrText>
      </w:r>
      <w:r>
        <w:fldChar w:fldCharType="separate"/>
      </w:r>
      <w:r>
        <w:t>336</w:t>
      </w:r>
      <w:r>
        <w:fldChar w:fldCharType="end"/>
      </w:r>
    </w:p>
    <w:p w14:paraId="1B3E30E2" w14:textId="77777777" w:rsidR="0061318C" w:rsidRDefault="0061318C">
      <w:pPr>
        <w:pStyle w:val="41"/>
        <w:rPr>
          <w:rFonts w:asciiTheme="minorHAnsi" w:eastAsiaTheme="minorEastAsia" w:hAnsiTheme="minorHAnsi" w:cstheme="minorBidi"/>
          <w:kern w:val="2"/>
          <w:sz w:val="21"/>
          <w:szCs w:val="22"/>
          <w:lang w:val="en-US" w:eastAsia="zh-CN"/>
        </w:rPr>
      </w:pPr>
      <w:r>
        <w:t>10.2.8.8</w:t>
      </w:r>
      <w:r>
        <w:tab/>
        <w:t xml:space="preserve">Create </w:t>
      </w:r>
      <w:r w:rsidRPr="00A76E04">
        <w:rPr>
          <w:i/>
        </w:rPr>
        <w:t>&lt;mgmtObj&gt;</w:t>
      </w:r>
      <w:r>
        <w:tab/>
      </w:r>
      <w:r>
        <w:fldChar w:fldCharType="begin"/>
      </w:r>
      <w:r>
        <w:instrText xml:space="preserve"> PAGEREF _Toc2176048 \h </w:instrText>
      </w:r>
      <w:r>
        <w:fldChar w:fldCharType="separate"/>
      </w:r>
      <w:r>
        <w:t>336</w:t>
      </w:r>
      <w:r>
        <w:fldChar w:fldCharType="end"/>
      </w:r>
    </w:p>
    <w:p w14:paraId="3BE616C8" w14:textId="77777777" w:rsidR="0061318C" w:rsidRDefault="0061318C">
      <w:pPr>
        <w:pStyle w:val="41"/>
        <w:rPr>
          <w:rFonts w:asciiTheme="minorHAnsi" w:eastAsiaTheme="minorEastAsia" w:hAnsiTheme="minorHAnsi" w:cstheme="minorBidi"/>
          <w:kern w:val="2"/>
          <w:sz w:val="21"/>
          <w:szCs w:val="22"/>
          <w:lang w:val="en-US" w:eastAsia="zh-CN"/>
        </w:rPr>
      </w:pPr>
      <w:r>
        <w:t>10.2.8.9</w:t>
      </w:r>
      <w:r>
        <w:tab/>
        <w:t xml:space="preserve">Retrieve </w:t>
      </w:r>
      <w:r w:rsidRPr="00A76E04">
        <w:rPr>
          <w:i/>
        </w:rPr>
        <w:t>&lt;mgmtObj&gt;</w:t>
      </w:r>
      <w:r>
        <w:tab/>
      </w:r>
      <w:r>
        <w:fldChar w:fldCharType="begin"/>
      </w:r>
      <w:r>
        <w:instrText xml:space="preserve"> PAGEREF _Toc2176049 \h </w:instrText>
      </w:r>
      <w:r>
        <w:fldChar w:fldCharType="separate"/>
      </w:r>
      <w:r>
        <w:t>338</w:t>
      </w:r>
      <w:r>
        <w:fldChar w:fldCharType="end"/>
      </w:r>
    </w:p>
    <w:p w14:paraId="0504D7D8" w14:textId="77777777" w:rsidR="0061318C" w:rsidRDefault="0061318C">
      <w:pPr>
        <w:pStyle w:val="41"/>
        <w:rPr>
          <w:rFonts w:asciiTheme="minorHAnsi" w:eastAsiaTheme="minorEastAsia" w:hAnsiTheme="minorHAnsi" w:cstheme="minorBidi"/>
          <w:kern w:val="2"/>
          <w:sz w:val="21"/>
          <w:szCs w:val="22"/>
          <w:lang w:val="en-US" w:eastAsia="zh-CN"/>
        </w:rPr>
      </w:pPr>
      <w:r>
        <w:t>10.2.8.10</w:t>
      </w:r>
      <w:r>
        <w:tab/>
        <w:t xml:space="preserve">Update </w:t>
      </w:r>
      <w:r w:rsidRPr="00A76E04">
        <w:rPr>
          <w:i/>
        </w:rPr>
        <w:t>&lt;mgmtObj&gt;</w:t>
      </w:r>
      <w:r>
        <w:tab/>
      </w:r>
      <w:r>
        <w:fldChar w:fldCharType="begin"/>
      </w:r>
      <w:r>
        <w:instrText xml:space="preserve"> PAGEREF _Toc2176050 \h </w:instrText>
      </w:r>
      <w:r>
        <w:fldChar w:fldCharType="separate"/>
      </w:r>
      <w:r>
        <w:t>338</w:t>
      </w:r>
      <w:r>
        <w:fldChar w:fldCharType="end"/>
      </w:r>
    </w:p>
    <w:p w14:paraId="25D91D23" w14:textId="77777777" w:rsidR="0061318C" w:rsidRDefault="0061318C">
      <w:pPr>
        <w:pStyle w:val="41"/>
        <w:rPr>
          <w:rFonts w:asciiTheme="minorHAnsi" w:eastAsiaTheme="minorEastAsia" w:hAnsiTheme="minorHAnsi" w:cstheme="minorBidi"/>
          <w:kern w:val="2"/>
          <w:sz w:val="21"/>
          <w:szCs w:val="22"/>
          <w:lang w:val="en-US" w:eastAsia="zh-CN"/>
        </w:rPr>
      </w:pPr>
      <w:r>
        <w:t>10.2.8.11</w:t>
      </w:r>
      <w:r>
        <w:tab/>
        <w:t xml:space="preserve">Delete </w:t>
      </w:r>
      <w:r w:rsidRPr="00A76E04">
        <w:rPr>
          <w:i/>
        </w:rPr>
        <w:t>&lt;mgmtObj&gt;</w:t>
      </w:r>
      <w:r>
        <w:tab/>
      </w:r>
      <w:r>
        <w:fldChar w:fldCharType="begin"/>
      </w:r>
      <w:r>
        <w:instrText xml:space="preserve"> PAGEREF _Toc2176051 \h </w:instrText>
      </w:r>
      <w:r>
        <w:fldChar w:fldCharType="separate"/>
      </w:r>
      <w:r>
        <w:t>339</w:t>
      </w:r>
      <w:r>
        <w:fldChar w:fldCharType="end"/>
      </w:r>
    </w:p>
    <w:p w14:paraId="153F8CE0" w14:textId="77777777" w:rsidR="0061318C" w:rsidRDefault="0061318C">
      <w:pPr>
        <w:pStyle w:val="41"/>
        <w:rPr>
          <w:rFonts w:asciiTheme="minorHAnsi" w:eastAsiaTheme="minorEastAsia" w:hAnsiTheme="minorHAnsi" w:cstheme="minorBidi"/>
          <w:kern w:val="2"/>
          <w:sz w:val="21"/>
          <w:szCs w:val="22"/>
          <w:lang w:val="en-US" w:eastAsia="zh-CN"/>
        </w:rPr>
      </w:pPr>
      <w:r>
        <w:t>10.2.8.12</w:t>
      </w:r>
      <w:r>
        <w:tab/>
        <w:t xml:space="preserve">Execute </w:t>
      </w:r>
      <w:r w:rsidRPr="00A76E04">
        <w:rPr>
          <w:i/>
        </w:rPr>
        <w:t>&lt;mgmtObj&gt;</w:t>
      </w:r>
      <w:r>
        <w:tab/>
      </w:r>
      <w:r>
        <w:fldChar w:fldCharType="begin"/>
      </w:r>
      <w:r>
        <w:instrText xml:space="preserve"> PAGEREF _Toc2176052 \h </w:instrText>
      </w:r>
      <w:r>
        <w:fldChar w:fldCharType="separate"/>
      </w:r>
      <w:r>
        <w:t>340</w:t>
      </w:r>
      <w:r>
        <w:fldChar w:fldCharType="end"/>
      </w:r>
    </w:p>
    <w:p w14:paraId="420C39F4" w14:textId="77777777" w:rsidR="0061318C" w:rsidRDefault="0061318C">
      <w:pPr>
        <w:pStyle w:val="41"/>
        <w:rPr>
          <w:rFonts w:asciiTheme="minorHAnsi" w:eastAsiaTheme="minorEastAsia" w:hAnsiTheme="minorHAnsi" w:cstheme="minorBidi"/>
          <w:kern w:val="2"/>
          <w:sz w:val="21"/>
          <w:szCs w:val="22"/>
          <w:lang w:val="en-US" w:eastAsia="zh-CN"/>
        </w:rPr>
      </w:pPr>
      <w:r>
        <w:t>10.2.8.13</w:t>
      </w:r>
      <w:r>
        <w:tab/>
        <w:t xml:space="preserve">Device management using </w:t>
      </w:r>
      <w:r w:rsidRPr="00A76E04">
        <w:rPr>
          <w:i/>
        </w:rPr>
        <w:t>&lt;mgmtCmd&gt;</w:t>
      </w:r>
      <w:r>
        <w:t xml:space="preserve"> and </w:t>
      </w:r>
      <w:r w:rsidRPr="00A76E04">
        <w:rPr>
          <w:i/>
        </w:rPr>
        <w:t>&lt;execInstance&gt;</w:t>
      </w:r>
      <w:r>
        <w:tab/>
      </w:r>
      <w:r>
        <w:fldChar w:fldCharType="begin"/>
      </w:r>
      <w:r>
        <w:instrText xml:space="preserve"> PAGEREF _Toc2176053 \h </w:instrText>
      </w:r>
      <w:r>
        <w:fldChar w:fldCharType="separate"/>
      </w:r>
      <w:r>
        <w:t>341</w:t>
      </w:r>
      <w:r>
        <w:fldChar w:fldCharType="end"/>
      </w:r>
    </w:p>
    <w:p w14:paraId="6A18118A" w14:textId="77777777" w:rsidR="0061318C" w:rsidRDefault="0061318C">
      <w:pPr>
        <w:pStyle w:val="41"/>
        <w:rPr>
          <w:rFonts w:asciiTheme="minorHAnsi" w:eastAsiaTheme="minorEastAsia" w:hAnsiTheme="minorHAnsi" w:cstheme="minorBidi"/>
          <w:kern w:val="2"/>
          <w:sz w:val="21"/>
          <w:szCs w:val="22"/>
          <w:lang w:val="en-US" w:eastAsia="zh-CN"/>
        </w:rPr>
      </w:pPr>
      <w:r>
        <w:t>10.2.8.14</w:t>
      </w:r>
      <w:r>
        <w:tab/>
        <w:t xml:space="preserve">Create </w:t>
      </w:r>
      <w:r w:rsidRPr="00A76E04">
        <w:rPr>
          <w:i/>
        </w:rPr>
        <w:t>&lt;mgmtCmd&gt;</w:t>
      </w:r>
      <w:r>
        <w:tab/>
      </w:r>
      <w:r>
        <w:fldChar w:fldCharType="begin"/>
      </w:r>
      <w:r>
        <w:instrText xml:space="preserve"> PAGEREF _Toc2176054 \h </w:instrText>
      </w:r>
      <w:r>
        <w:fldChar w:fldCharType="separate"/>
      </w:r>
      <w:r>
        <w:t>341</w:t>
      </w:r>
      <w:r>
        <w:fldChar w:fldCharType="end"/>
      </w:r>
    </w:p>
    <w:p w14:paraId="3865DB69" w14:textId="77777777" w:rsidR="0061318C" w:rsidRDefault="0061318C">
      <w:pPr>
        <w:pStyle w:val="41"/>
        <w:rPr>
          <w:rFonts w:asciiTheme="minorHAnsi" w:eastAsiaTheme="minorEastAsia" w:hAnsiTheme="minorHAnsi" w:cstheme="minorBidi"/>
          <w:kern w:val="2"/>
          <w:sz w:val="21"/>
          <w:szCs w:val="22"/>
          <w:lang w:val="en-US" w:eastAsia="zh-CN"/>
        </w:rPr>
      </w:pPr>
      <w:r>
        <w:t>10.2.8.15</w:t>
      </w:r>
      <w:r>
        <w:tab/>
        <w:t xml:space="preserve">Retrieve </w:t>
      </w:r>
      <w:r w:rsidRPr="00A76E04">
        <w:rPr>
          <w:i/>
        </w:rPr>
        <w:t>&lt;mgmtCmd&gt;</w:t>
      </w:r>
      <w:r>
        <w:tab/>
      </w:r>
      <w:r>
        <w:fldChar w:fldCharType="begin"/>
      </w:r>
      <w:r>
        <w:instrText xml:space="preserve"> PAGEREF _Toc2176055 \h </w:instrText>
      </w:r>
      <w:r>
        <w:fldChar w:fldCharType="separate"/>
      </w:r>
      <w:r>
        <w:t>342</w:t>
      </w:r>
      <w:r>
        <w:fldChar w:fldCharType="end"/>
      </w:r>
    </w:p>
    <w:p w14:paraId="369F23C9" w14:textId="77777777" w:rsidR="0061318C" w:rsidRDefault="0061318C">
      <w:pPr>
        <w:pStyle w:val="41"/>
        <w:rPr>
          <w:rFonts w:asciiTheme="minorHAnsi" w:eastAsiaTheme="minorEastAsia" w:hAnsiTheme="minorHAnsi" w:cstheme="minorBidi"/>
          <w:kern w:val="2"/>
          <w:sz w:val="21"/>
          <w:szCs w:val="22"/>
          <w:lang w:val="en-US" w:eastAsia="zh-CN"/>
        </w:rPr>
      </w:pPr>
      <w:r>
        <w:t>10.2.8.16</w:t>
      </w:r>
      <w:r>
        <w:tab/>
        <w:t xml:space="preserve">Update </w:t>
      </w:r>
      <w:r w:rsidRPr="00A76E04">
        <w:rPr>
          <w:i/>
        </w:rPr>
        <w:t>&lt;mgmtCmd&gt;</w:t>
      </w:r>
      <w:r>
        <w:tab/>
      </w:r>
      <w:r>
        <w:fldChar w:fldCharType="begin"/>
      </w:r>
      <w:r>
        <w:instrText xml:space="preserve"> PAGEREF _Toc2176056 \h </w:instrText>
      </w:r>
      <w:r>
        <w:fldChar w:fldCharType="separate"/>
      </w:r>
      <w:r>
        <w:t>343</w:t>
      </w:r>
      <w:r>
        <w:fldChar w:fldCharType="end"/>
      </w:r>
    </w:p>
    <w:p w14:paraId="122CAB4B" w14:textId="77777777" w:rsidR="0061318C" w:rsidRDefault="0061318C">
      <w:pPr>
        <w:pStyle w:val="41"/>
        <w:rPr>
          <w:rFonts w:asciiTheme="minorHAnsi" w:eastAsiaTheme="minorEastAsia" w:hAnsiTheme="minorHAnsi" w:cstheme="minorBidi"/>
          <w:kern w:val="2"/>
          <w:sz w:val="21"/>
          <w:szCs w:val="22"/>
          <w:lang w:val="en-US" w:eastAsia="zh-CN"/>
        </w:rPr>
      </w:pPr>
      <w:r>
        <w:t>10.2.8.17</w:t>
      </w:r>
      <w:r>
        <w:tab/>
        <w:t xml:space="preserve">Delete </w:t>
      </w:r>
      <w:r w:rsidRPr="00A76E04">
        <w:rPr>
          <w:i/>
        </w:rPr>
        <w:t>&lt;mgmtCmd&gt;</w:t>
      </w:r>
      <w:r>
        <w:tab/>
      </w:r>
      <w:r>
        <w:fldChar w:fldCharType="begin"/>
      </w:r>
      <w:r>
        <w:instrText xml:space="preserve"> PAGEREF _Toc2176057 \h </w:instrText>
      </w:r>
      <w:r>
        <w:fldChar w:fldCharType="separate"/>
      </w:r>
      <w:r>
        <w:t>343</w:t>
      </w:r>
      <w:r>
        <w:fldChar w:fldCharType="end"/>
      </w:r>
    </w:p>
    <w:p w14:paraId="56B4047B" w14:textId="77777777" w:rsidR="0061318C" w:rsidRDefault="0061318C">
      <w:pPr>
        <w:pStyle w:val="41"/>
        <w:rPr>
          <w:rFonts w:asciiTheme="minorHAnsi" w:eastAsiaTheme="minorEastAsia" w:hAnsiTheme="minorHAnsi" w:cstheme="minorBidi"/>
          <w:kern w:val="2"/>
          <w:sz w:val="21"/>
          <w:szCs w:val="22"/>
          <w:lang w:val="en-US" w:eastAsia="zh-CN"/>
        </w:rPr>
      </w:pPr>
      <w:r>
        <w:t>10.2.8.18</w:t>
      </w:r>
      <w:r>
        <w:tab/>
        <w:t xml:space="preserve">Execute </w:t>
      </w:r>
      <w:r w:rsidRPr="00A76E04">
        <w:rPr>
          <w:i/>
        </w:rPr>
        <w:t>&lt;mgmtCmd&gt;</w:t>
      </w:r>
      <w:r>
        <w:tab/>
      </w:r>
      <w:r>
        <w:fldChar w:fldCharType="begin"/>
      </w:r>
      <w:r>
        <w:instrText xml:space="preserve"> PAGEREF _Toc2176058 \h </w:instrText>
      </w:r>
      <w:r>
        <w:fldChar w:fldCharType="separate"/>
      </w:r>
      <w:r>
        <w:t>345</w:t>
      </w:r>
      <w:r>
        <w:fldChar w:fldCharType="end"/>
      </w:r>
    </w:p>
    <w:p w14:paraId="531CD147" w14:textId="77777777" w:rsidR="0061318C" w:rsidRDefault="0061318C">
      <w:pPr>
        <w:pStyle w:val="41"/>
        <w:rPr>
          <w:rFonts w:asciiTheme="minorHAnsi" w:eastAsiaTheme="minorEastAsia" w:hAnsiTheme="minorHAnsi" w:cstheme="minorBidi"/>
          <w:kern w:val="2"/>
          <w:sz w:val="21"/>
          <w:szCs w:val="22"/>
          <w:lang w:val="en-US" w:eastAsia="zh-CN"/>
        </w:rPr>
      </w:pPr>
      <w:r>
        <w:t>10.2.8.19</w:t>
      </w:r>
      <w:r>
        <w:tab/>
        <w:t xml:space="preserve">Cancel </w:t>
      </w:r>
      <w:r w:rsidRPr="00A76E04">
        <w:rPr>
          <w:i/>
        </w:rPr>
        <w:t>&lt;execInstance&gt;</w:t>
      </w:r>
      <w:r>
        <w:tab/>
      </w:r>
      <w:r>
        <w:fldChar w:fldCharType="begin"/>
      </w:r>
      <w:r>
        <w:instrText xml:space="preserve"> PAGEREF _Toc2176059 \h </w:instrText>
      </w:r>
      <w:r>
        <w:fldChar w:fldCharType="separate"/>
      </w:r>
      <w:r>
        <w:t>346</w:t>
      </w:r>
      <w:r>
        <w:fldChar w:fldCharType="end"/>
      </w:r>
    </w:p>
    <w:p w14:paraId="13956E88" w14:textId="77777777" w:rsidR="0061318C" w:rsidRDefault="0061318C">
      <w:pPr>
        <w:pStyle w:val="41"/>
        <w:rPr>
          <w:rFonts w:asciiTheme="minorHAnsi" w:eastAsiaTheme="minorEastAsia" w:hAnsiTheme="minorHAnsi" w:cstheme="minorBidi"/>
          <w:kern w:val="2"/>
          <w:sz w:val="21"/>
          <w:szCs w:val="22"/>
          <w:lang w:val="en-US" w:eastAsia="zh-CN"/>
        </w:rPr>
      </w:pPr>
      <w:r>
        <w:t>10.2.8.20</w:t>
      </w:r>
      <w:r>
        <w:tab/>
        <w:t xml:space="preserve">Retrieve </w:t>
      </w:r>
      <w:r w:rsidRPr="00A76E04">
        <w:rPr>
          <w:i/>
        </w:rPr>
        <w:t>&lt;execInstance&gt;</w:t>
      </w:r>
      <w:r>
        <w:tab/>
      </w:r>
      <w:r>
        <w:fldChar w:fldCharType="begin"/>
      </w:r>
      <w:r>
        <w:instrText xml:space="preserve"> PAGEREF _Toc2176060 \h </w:instrText>
      </w:r>
      <w:r>
        <w:fldChar w:fldCharType="separate"/>
      </w:r>
      <w:r>
        <w:t>347</w:t>
      </w:r>
      <w:r>
        <w:fldChar w:fldCharType="end"/>
      </w:r>
    </w:p>
    <w:p w14:paraId="66BE13CC" w14:textId="77777777" w:rsidR="0061318C" w:rsidRDefault="0061318C">
      <w:pPr>
        <w:pStyle w:val="41"/>
        <w:rPr>
          <w:rFonts w:asciiTheme="minorHAnsi" w:eastAsiaTheme="minorEastAsia" w:hAnsiTheme="minorHAnsi" w:cstheme="minorBidi"/>
          <w:kern w:val="2"/>
          <w:sz w:val="21"/>
          <w:szCs w:val="22"/>
          <w:lang w:val="en-US" w:eastAsia="zh-CN"/>
        </w:rPr>
      </w:pPr>
      <w:r>
        <w:t>10.2.8.21</w:t>
      </w:r>
      <w:r>
        <w:tab/>
        <w:t xml:space="preserve">Delete </w:t>
      </w:r>
      <w:r w:rsidRPr="00A76E04">
        <w:rPr>
          <w:i/>
        </w:rPr>
        <w:t>&lt;execInstance&gt;</w:t>
      </w:r>
      <w:r>
        <w:tab/>
      </w:r>
      <w:r>
        <w:fldChar w:fldCharType="begin"/>
      </w:r>
      <w:r>
        <w:instrText xml:space="preserve"> PAGEREF _Toc2176061 \h </w:instrText>
      </w:r>
      <w:r>
        <w:fldChar w:fldCharType="separate"/>
      </w:r>
      <w:r>
        <w:t>348</w:t>
      </w:r>
      <w:r>
        <w:fldChar w:fldCharType="end"/>
      </w:r>
    </w:p>
    <w:p w14:paraId="250A6263" w14:textId="77777777" w:rsidR="0061318C" w:rsidRDefault="0061318C">
      <w:pPr>
        <w:pStyle w:val="31"/>
        <w:rPr>
          <w:rFonts w:asciiTheme="minorHAnsi" w:eastAsiaTheme="minorEastAsia" w:hAnsiTheme="minorHAnsi" w:cstheme="minorBidi"/>
          <w:kern w:val="2"/>
          <w:sz w:val="21"/>
          <w:szCs w:val="22"/>
          <w:lang w:val="en-US" w:eastAsia="zh-CN"/>
        </w:rPr>
      </w:pPr>
      <w:r>
        <w:t>10.2.9</w:t>
      </w:r>
      <w:r>
        <w:tab/>
        <w:t>Location management</w:t>
      </w:r>
      <w:r>
        <w:tab/>
      </w:r>
      <w:r>
        <w:fldChar w:fldCharType="begin"/>
      </w:r>
      <w:r>
        <w:instrText xml:space="preserve"> PAGEREF _Toc2176062 \h </w:instrText>
      </w:r>
      <w:r>
        <w:fldChar w:fldCharType="separate"/>
      </w:r>
      <w:r>
        <w:t>348</w:t>
      </w:r>
      <w:r>
        <w:fldChar w:fldCharType="end"/>
      </w:r>
    </w:p>
    <w:p w14:paraId="1A6D2B50" w14:textId="77777777" w:rsidR="0061318C" w:rsidRDefault="0061318C">
      <w:pPr>
        <w:pStyle w:val="41"/>
        <w:rPr>
          <w:rFonts w:asciiTheme="minorHAnsi" w:eastAsiaTheme="minorEastAsia" w:hAnsiTheme="minorHAnsi" w:cstheme="minorBidi"/>
          <w:kern w:val="2"/>
          <w:sz w:val="21"/>
          <w:szCs w:val="22"/>
          <w:lang w:val="en-US" w:eastAsia="zh-CN"/>
        </w:rPr>
      </w:pPr>
      <w:r>
        <w:t>10.2.9.1</w:t>
      </w:r>
      <w:r>
        <w:tab/>
        <w:t>Introduction</w:t>
      </w:r>
      <w:r>
        <w:tab/>
      </w:r>
      <w:r>
        <w:fldChar w:fldCharType="begin"/>
      </w:r>
      <w:r>
        <w:instrText xml:space="preserve"> PAGEREF _Toc2176063 \h </w:instrText>
      </w:r>
      <w:r>
        <w:fldChar w:fldCharType="separate"/>
      </w:r>
      <w:r>
        <w:t>348</w:t>
      </w:r>
      <w:r>
        <w:fldChar w:fldCharType="end"/>
      </w:r>
    </w:p>
    <w:p w14:paraId="69234A24" w14:textId="77777777" w:rsidR="0061318C" w:rsidRDefault="0061318C">
      <w:pPr>
        <w:pStyle w:val="41"/>
        <w:rPr>
          <w:rFonts w:asciiTheme="minorHAnsi" w:eastAsiaTheme="minorEastAsia" w:hAnsiTheme="minorHAnsi" w:cstheme="minorBidi"/>
          <w:kern w:val="2"/>
          <w:sz w:val="21"/>
          <w:szCs w:val="22"/>
          <w:lang w:val="en-US" w:eastAsia="zh-CN"/>
        </w:rPr>
      </w:pPr>
      <w:r>
        <w:t>10.2.9.2</w:t>
      </w:r>
      <w:r>
        <w:tab/>
        <w:t>Create &lt;locationPolicy&gt;</w:t>
      </w:r>
      <w:r>
        <w:tab/>
      </w:r>
      <w:r>
        <w:fldChar w:fldCharType="begin"/>
      </w:r>
      <w:r>
        <w:instrText xml:space="preserve"> PAGEREF _Toc2176064 \h </w:instrText>
      </w:r>
      <w:r>
        <w:fldChar w:fldCharType="separate"/>
      </w:r>
      <w:r>
        <w:t>349</w:t>
      </w:r>
      <w:r>
        <w:fldChar w:fldCharType="end"/>
      </w:r>
    </w:p>
    <w:p w14:paraId="09E03C1F" w14:textId="77777777" w:rsidR="0061318C" w:rsidRDefault="0061318C">
      <w:pPr>
        <w:pStyle w:val="41"/>
        <w:rPr>
          <w:rFonts w:asciiTheme="minorHAnsi" w:eastAsiaTheme="minorEastAsia" w:hAnsiTheme="minorHAnsi" w:cstheme="minorBidi"/>
          <w:kern w:val="2"/>
          <w:sz w:val="21"/>
          <w:szCs w:val="22"/>
          <w:lang w:val="en-US" w:eastAsia="zh-CN"/>
        </w:rPr>
      </w:pPr>
      <w:r>
        <w:t>10.2.9.3</w:t>
      </w:r>
      <w:r>
        <w:tab/>
        <w:t>Retrieve &lt;locationPolicy&gt;</w:t>
      </w:r>
      <w:r>
        <w:tab/>
      </w:r>
      <w:r>
        <w:fldChar w:fldCharType="begin"/>
      </w:r>
      <w:r>
        <w:instrText xml:space="preserve"> PAGEREF _Toc2176065 \h </w:instrText>
      </w:r>
      <w:r>
        <w:fldChar w:fldCharType="separate"/>
      </w:r>
      <w:r>
        <w:t>353</w:t>
      </w:r>
      <w:r>
        <w:fldChar w:fldCharType="end"/>
      </w:r>
    </w:p>
    <w:p w14:paraId="7A6F1A18" w14:textId="77777777" w:rsidR="0061318C" w:rsidRDefault="0061318C">
      <w:pPr>
        <w:pStyle w:val="41"/>
        <w:rPr>
          <w:rFonts w:asciiTheme="minorHAnsi" w:eastAsiaTheme="minorEastAsia" w:hAnsiTheme="minorHAnsi" w:cstheme="minorBidi"/>
          <w:kern w:val="2"/>
          <w:sz w:val="21"/>
          <w:szCs w:val="22"/>
          <w:lang w:val="en-US" w:eastAsia="zh-CN"/>
        </w:rPr>
      </w:pPr>
      <w:r>
        <w:t>10.2.9.4</w:t>
      </w:r>
      <w:r>
        <w:tab/>
        <w:t>Update &lt;locationPolicy&gt;</w:t>
      </w:r>
      <w:r>
        <w:tab/>
      </w:r>
      <w:r>
        <w:fldChar w:fldCharType="begin"/>
      </w:r>
      <w:r>
        <w:instrText xml:space="preserve"> PAGEREF _Toc2176066 \h </w:instrText>
      </w:r>
      <w:r>
        <w:fldChar w:fldCharType="separate"/>
      </w:r>
      <w:r>
        <w:t>353</w:t>
      </w:r>
      <w:r>
        <w:fldChar w:fldCharType="end"/>
      </w:r>
    </w:p>
    <w:p w14:paraId="13490AB3"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10.2.9.5</w:t>
      </w:r>
      <w:r w:rsidRPr="00A76E04">
        <w:rPr>
          <w:rFonts w:eastAsia="Arial Unicode MS"/>
        </w:rPr>
        <w:tab/>
        <w:t xml:space="preserve">Delete </w:t>
      </w:r>
      <w:r w:rsidRPr="00A76E04">
        <w:rPr>
          <w:rFonts w:eastAsia="Arial Unicode MS"/>
          <w:i/>
        </w:rPr>
        <w:t>&lt;locationPolicy&gt;</w:t>
      </w:r>
      <w:r>
        <w:tab/>
      </w:r>
      <w:r>
        <w:fldChar w:fldCharType="begin"/>
      </w:r>
      <w:r>
        <w:instrText xml:space="preserve"> PAGEREF _Toc2176067 \h </w:instrText>
      </w:r>
      <w:r>
        <w:fldChar w:fldCharType="separate"/>
      </w:r>
      <w:r>
        <w:t>354</w:t>
      </w:r>
      <w:r>
        <w:fldChar w:fldCharType="end"/>
      </w:r>
    </w:p>
    <w:p w14:paraId="742C31CB" w14:textId="77777777" w:rsidR="0061318C" w:rsidRDefault="0061318C">
      <w:pPr>
        <w:pStyle w:val="41"/>
        <w:rPr>
          <w:rFonts w:asciiTheme="minorHAnsi" w:eastAsiaTheme="minorEastAsia" w:hAnsiTheme="minorHAnsi" w:cstheme="minorBidi"/>
          <w:kern w:val="2"/>
          <w:sz w:val="21"/>
          <w:szCs w:val="22"/>
          <w:lang w:val="en-US" w:eastAsia="zh-CN"/>
        </w:rPr>
      </w:pPr>
      <w:r>
        <w:t>10.2.9.6</w:t>
      </w:r>
      <w:r>
        <w:tab/>
        <w:t>Procedure for &lt;container&gt; resource that stores the location information</w:t>
      </w:r>
      <w:r>
        <w:tab/>
      </w:r>
      <w:r>
        <w:fldChar w:fldCharType="begin"/>
      </w:r>
      <w:r>
        <w:instrText xml:space="preserve"> PAGEREF _Toc2176068 \h </w:instrText>
      </w:r>
      <w:r>
        <w:fldChar w:fldCharType="separate"/>
      </w:r>
      <w:r>
        <w:t>354</w:t>
      </w:r>
      <w:r>
        <w:fldChar w:fldCharType="end"/>
      </w:r>
    </w:p>
    <w:p w14:paraId="5E7F1E7F" w14:textId="77777777" w:rsidR="0061318C" w:rsidRDefault="0061318C">
      <w:pPr>
        <w:pStyle w:val="41"/>
        <w:rPr>
          <w:rFonts w:asciiTheme="minorHAnsi" w:eastAsiaTheme="minorEastAsia" w:hAnsiTheme="minorHAnsi" w:cstheme="minorBidi"/>
          <w:kern w:val="2"/>
          <w:sz w:val="21"/>
          <w:szCs w:val="22"/>
          <w:lang w:val="en-US" w:eastAsia="zh-CN"/>
        </w:rPr>
      </w:pPr>
      <w:r>
        <w:t>10.2.9.7</w:t>
      </w:r>
      <w:r>
        <w:tab/>
        <w:t xml:space="preserve">Procedure for </w:t>
      </w:r>
      <w:r w:rsidRPr="00A76E04">
        <w:rPr>
          <w:i/>
        </w:rPr>
        <w:t>&lt;contentInstance&gt;</w:t>
      </w:r>
      <w:r>
        <w:t xml:space="preserve"> resource that stores location information</w:t>
      </w:r>
      <w:r>
        <w:tab/>
      </w:r>
      <w:r>
        <w:fldChar w:fldCharType="begin"/>
      </w:r>
      <w:r>
        <w:instrText xml:space="preserve"> PAGEREF _Toc2176069 \h </w:instrText>
      </w:r>
      <w:r>
        <w:fldChar w:fldCharType="separate"/>
      </w:r>
      <w:r>
        <w:t>355</w:t>
      </w:r>
      <w:r>
        <w:fldChar w:fldCharType="end"/>
      </w:r>
    </w:p>
    <w:p w14:paraId="4DC1E1C0" w14:textId="77777777" w:rsidR="0061318C" w:rsidRDefault="0061318C">
      <w:pPr>
        <w:pStyle w:val="31"/>
        <w:rPr>
          <w:rFonts w:asciiTheme="minorHAnsi" w:eastAsiaTheme="minorEastAsia" w:hAnsiTheme="minorHAnsi" w:cstheme="minorBidi"/>
          <w:kern w:val="2"/>
          <w:sz w:val="21"/>
          <w:szCs w:val="22"/>
          <w:lang w:val="en-US" w:eastAsia="zh-CN"/>
        </w:rPr>
      </w:pPr>
      <w:r>
        <w:t>10.2.10</w:t>
      </w:r>
      <w:r>
        <w:tab/>
        <w:t>Subscription and notification</w:t>
      </w:r>
      <w:r>
        <w:tab/>
      </w:r>
      <w:r>
        <w:fldChar w:fldCharType="begin"/>
      </w:r>
      <w:r>
        <w:instrText xml:space="preserve"> PAGEREF _Toc2176070 \h </w:instrText>
      </w:r>
      <w:r>
        <w:fldChar w:fldCharType="separate"/>
      </w:r>
      <w:r>
        <w:t>355</w:t>
      </w:r>
      <w:r>
        <w:fldChar w:fldCharType="end"/>
      </w:r>
    </w:p>
    <w:p w14:paraId="21FE6702"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10.2.10.1</w:t>
      </w:r>
      <w:r w:rsidRPr="00A76E04">
        <w:rPr>
          <w:rFonts w:eastAsia="Arial Unicode MS"/>
        </w:rPr>
        <w:tab/>
        <w:t>Introduction</w:t>
      </w:r>
      <w:r>
        <w:tab/>
      </w:r>
      <w:r>
        <w:fldChar w:fldCharType="begin"/>
      </w:r>
      <w:r>
        <w:instrText xml:space="preserve"> PAGEREF _Toc2176071 \h </w:instrText>
      </w:r>
      <w:r>
        <w:fldChar w:fldCharType="separate"/>
      </w:r>
      <w:r>
        <w:t>355</w:t>
      </w:r>
      <w:r>
        <w:fldChar w:fldCharType="end"/>
      </w:r>
    </w:p>
    <w:p w14:paraId="37C26C8D"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10.2.10.2</w:t>
      </w:r>
      <w:r w:rsidRPr="00A76E04">
        <w:rPr>
          <w:rFonts w:eastAsia="Arial Unicode MS"/>
        </w:rPr>
        <w:tab/>
        <w:t xml:space="preserve">Create </w:t>
      </w:r>
      <w:r w:rsidRPr="00A76E04">
        <w:rPr>
          <w:rFonts w:eastAsia="Arial Unicode MS"/>
          <w:i/>
        </w:rPr>
        <w:t>&lt;subscription&gt;</w:t>
      </w:r>
      <w:r>
        <w:tab/>
      </w:r>
      <w:r>
        <w:fldChar w:fldCharType="begin"/>
      </w:r>
      <w:r>
        <w:instrText xml:space="preserve"> PAGEREF _Toc2176072 \h </w:instrText>
      </w:r>
      <w:r>
        <w:fldChar w:fldCharType="separate"/>
      </w:r>
      <w:r>
        <w:t>355</w:t>
      </w:r>
      <w:r>
        <w:fldChar w:fldCharType="end"/>
      </w:r>
    </w:p>
    <w:p w14:paraId="38CB393C"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10.2.10.3</w:t>
      </w:r>
      <w:r w:rsidRPr="00A76E04">
        <w:rPr>
          <w:rFonts w:eastAsia="Arial Unicode MS"/>
        </w:rPr>
        <w:tab/>
        <w:t xml:space="preserve">Retrieve </w:t>
      </w:r>
      <w:r w:rsidRPr="00A76E04">
        <w:rPr>
          <w:rFonts w:eastAsia="Arial Unicode MS"/>
          <w:i/>
        </w:rPr>
        <w:t>&lt;subscription&gt;</w:t>
      </w:r>
      <w:r>
        <w:tab/>
      </w:r>
      <w:r>
        <w:fldChar w:fldCharType="begin"/>
      </w:r>
      <w:r>
        <w:instrText xml:space="preserve"> PAGEREF _Toc2176073 \h </w:instrText>
      </w:r>
      <w:r>
        <w:fldChar w:fldCharType="separate"/>
      </w:r>
      <w:r>
        <w:t>356</w:t>
      </w:r>
      <w:r>
        <w:fldChar w:fldCharType="end"/>
      </w:r>
    </w:p>
    <w:p w14:paraId="675F8EBB"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10.2.10.4</w:t>
      </w:r>
      <w:r w:rsidRPr="00A76E04">
        <w:rPr>
          <w:rFonts w:eastAsia="Arial Unicode MS"/>
        </w:rPr>
        <w:tab/>
        <w:t xml:space="preserve">Update </w:t>
      </w:r>
      <w:r w:rsidRPr="00A76E04">
        <w:rPr>
          <w:rFonts w:eastAsia="Arial Unicode MS"/>
          <w:i/>
        </w:rPr>
        <w:t>&lt;subscription&gt;</w:t>
      </w:r>
      <w:r>
        <w:tab/>
      </w:r>
      <w:r>
        <w:fldChar w:fldCharType="begin"/>
      </w:r>
      <w:r>
        <w:instrText xml:space="preserve"> PAGEREF _Toc2176074 \h </w:instrText>
      </w:r>
      <w:r>
        <w:fldChar w:fldCharType="separate"/>
      </w:r>
      <w:r>
        <w:t>357</w:t>
      </w:r>
      <w:r>
        <w:fldChar w:fldCharType="end"/>
      </w:r>
    </w:p>
    <w:p w14:paraId="57F39744"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lastRenderedPageBreak/>
        <w:t>10.2.10.5</w:t>
      </w:r>
      <w:r w:rsidRPr="00A76E04">
        <w:rPr>
          <w:rFonts w:eastAsia="Arial Unicode MS"/>
        </w:rPr>
        <w:tab/>
        <w:t xml:space="preserve">Delete </w:t>
      </w:r>
      <w:r w:rsidRPr="00A76E04">
        <w:rPr>
          <w:rFonts w:eastAsia="Arial Unicode MS"/>
          <w:i/>
        </w:rPr>
        <w:t>&lt;subscription&gt;</w:t>
      </w:r>
      <w:r>
        <w:tab/>
      </w:r>
      <w:r>
        <w:fldChar w:fldCharType="begin"/>
      </w:r>
      <w:r>
        <w:instrText xml:space="preserve"> PAGEREF _Toc2176075 \h </w:instrText>
      </w:r>
      <w:r>
        <w:fldChar w:fldCharType="separate"/>
      </w:r>
      <w:r>
        <w:t>357</w:t>
      </w:r>
      <w:r>
        <w:fldChar w:fldCharType="end"/>
      </w:r>
    </w:p>
    <w:p w14:paraId="36FEE4CB" w14:textId="77777777" w:rsidR="0061318C" w:rsidRDefault="0061318C">
      <w:pPr>
        <w:pStyle w:val="41"/>
        <w:rPr>
          <w:rFonts w:asciiTheme="minorHAnsi" w:eastAsiaTheme="minorEastAsia" w:hAnsiTheme="minorHAnsi" w:cstheme="minorBidi"/>
          <w:kern w:val="2"/>
          <w:sz w:val="21"/>
          <w:szCs w:val="22"/>
          <w:lang w:val="en-US" w:eastAsia="zh-CN"/>
        </w:rPr>
      </w:pPr>
      <w:r>
        <w:t>10.2.10.6</w:t>
      </w:r>
      <w:r>
        <w:tab/>
        <w:t>Notification procedures</w:t>
      </w:r>
      <w:r>
        <w:tab/>
      </w:r>
      <w:r>
        <w:fldChar w:fldCharType="begin"/>
      </w:r>
      <w:r>
        <w:instrText xml:space="preserve"> PAGEREF _Toc2176076 \h </w:instrText>
      </w:r>
      <w:r>
        <w:fldChar w:fldCharType="separate"/>
      </w:r>
      <w:r>
        <w:t>358</w:t>
      </w:r>
      <w:r>
        <w:fldChar w:fldCharType="end"/>
      </w:r>
    </w:p>
    <w:p w14:paraId="6B9C1875"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10.2.10.7</w:t>
      </w:r>
      <w:r w:rsidRPr="00A76E04">
        <w:rPr>
          <w:rFonts w:eastAsia="Arial Unicode MS"/>
        </w:rPr>
        <w:tab/>
      </w:r>
      <w:r w:rsidRPr="00A76E04">
        <w:rPr>
          <w:rFonts w:eastAsia="Arial Unicode MS"/>
          <w:lang w:eastAsia="zh-CN"/>
        </w:rPr>
        <w:t>Notification message handling procedure</w:t>
      </w:r>
      <w:r>
        <w:tab/>
      </w:r>
      <w:r>
        <w:fldChar w:fldCharType="begin"/>
      </w:r>
      <w:r>
        <w:instrText xml:space="preserve"> PAGEREF _Toc2176077 \h </w:instrText>
      </w:r>
      <w:r>
        <w:fldChar w:fldCharType="separate"/>
      </w:r>
      <w:r>
        <w:t>358</w:t>
      </w:r>
      <w:r>
        <w:fldChar w:fldCharType="end"/>
      </w:r>
    </w:p>
    <w:p w14:paraId="5E63431A"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10.2.10.8</w:t>
      </w:r>
      <w:r w:rsidRPr="00A76E04">
        <w:rPr>
          <w:rFonts w:eastAsia="Arial Unicode MS"/>
        </w:rPr>
        <w:tab/>
        <w:t>Notification</w:t>
      </w:r>
      <w:r w:rsidRPr="00A76E04">
        <w:rPr>
          <w:rFonts w:eastAsia="Arial Unicode MS"/>
          <w:lang w:eastAsia="ko-KR"/>
        </w:rPr>
        <w:t xml:space="preserve"> </w:t>
      </w:r>
      <w:r w:rsidRPr="00A76E04">
        <w:rPr>
          <w:rFonts w:eastAsia="Arial Unicode MS"/>
          <w:lang w:eastAsia="zh-CN"/>
        </w:rPr>
        <w:t>T</w:t>
      </w:r>
      <w:r w:rsidRPr="00A76E04">
        <w:rPr>
          <w:rFonts w:eastAsia="Arial Unicode MS"/>
          <w:lang w:eastAsia="ko-KR"/>
        </w:rPr>
        <w:t>arget removal procedure</w:t>
      </w:r>
      <w:r>
        <w:tab/>
      </w:r>
      <w:r>
        <w:fldChar w:fldCharType="begin"/>
      </w:r>
      <w:r>
        <w:instrText xml:space="preserve"> PAGEREF _Toc2176078 \h </w:instrText>
      </w:r>
      <w:r>
        <w:fldChar w:fldCharType="separate"/>
      </w:r>
      <w:r>
        <w:t>362</w:t>
      </w:r>
      <w:r>
        <w:fldChar w:fldCharType="end"/>
      </w:r>
    </w:p>
    <w:p w14:paraId="21122D5D"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10.2.10.9</w:t>
      </w:r>
      <w:r w:rsidRPr="00A76E04">
        <w:rPr>
          <w:rFonts w:eastAsia="Arial Unicode MS"/>
        </w:rPr>
        <w:tab/>
      </w:r>
      <w:r>
        <w:t>Delete &lt;</w:t>
      </w:r>
      <w:r w:rsidRPr="00A76E04">
        <w:rPr>
          <w:i/>
        </w:rPr>
        <w:t>notificationTargetSelfReference</w:t>
      </w:r>
      <w:r>
        <w:t>&gt;</w:t>
      </w:r>
      <w:r>
        <w:tab/>
      </w:r>
      <w:r>
        <w:fldChar w:fldCharType="begin"/>
      </w:r>
      <w:r>
        <w:instrText xml:space="preserve"> PAGEREF _Toc2176079 \h </w:instrText>
      </w:r>
      <w:r>
        <w:fldChar w:fldCharType="separate"/>
      </w:r>
      <w:r>
        <w:t>364</w:t>
      </w:r>
      <w:r>
        <w:fldChar w:fldCharType="end"/>
      </w:r>
    </w:p>
    <w:p w14:paraId="5163185C" w14:textId="77777777" w:rsidR="0061318C" w:rsidRDefault="0061318C">
      <w:pPr>
        <w:pStyle w:val="41"/>
        <w:rPr>
          <w:rFonts w:asciiTheme="minorHAnsi" w:eastAsiaTheme="minorEastAsia" w:hAnsiTheme="minorHAnsi" w:cstheme="minorBidi"/>
          <w:kern w:val="2"/>
          <w:sz w:val="21"/>
          <w:szCs w:val="22"/>
          <w:lang w:val="en-US" w:eastAsia="zh-CN"/>
        </w:rPr>
      </w:pPr>
      <w:r>
        <w:t>10.2.10.10</w:t>
      </w:r>
      <w:r w:rsidRPr="00A76E04">
        <w:rPr>
          <w:rFonts w:eastAsia="宋体"/>
          <w:lang w:eastAsia="zh-CN"/>
        </w:rPr>
        <w:tab/>
      </w:r>
      <w:r>
        <w:t>Create &lt;</w:t>
      </w:r>
      <w:r w:rsidRPr="00A76E04">
        <w:rPr>
          <w:i/>
        </w:rPr>
        <w:t>notificationTargetMgmtPolicyRef</w:t>
      </w:r>
      <w:r>
        <w:t>&gt;</w:t>
      </w:r>
      <w:r>
        <w:tab/>
      </w:r>
      <w:r>
        <w:fldChar w:fldCharType="begin"/>
      </w:r>
      <w:r>
        <w:instrText xml:space="preserve"> PAGEREF _Toc2176080 \h </w:instrText>
      </w:r>
      <w:r>
        <w:fldChar w:fldCharType="separate"/>
      </w:r>
      <w:r>
        <w:t>364</w:t>
      </w:r>
      <w:r>
        <w:fldChar w:fldCharType="end"/>
      </w:r>
    </w:p>
    <w:p w14:paraId="61AA5783" w14:textId="77777777" w:rsidR="0061318C" w:rsidRDefault="0061318C">
      <w:pPr>
        <w:pStyle w:val="41"/>
        <w:rPr>
          <w:rFonts w:asciiTheme="minorHAnsi" w:eastAsiaTheme="minorEastAsia" w:hAnsiTheme="minorHAnsi" w:cstheme="minorBidi"/>
          <w:kern w:val="2"/>
          <w:sz w:val="21"/>
          <w:szCs w:val="22"/>
          <w:lang w:val="en-US" w:eastAsia="zh-CN"/>
        </w:rPr>
      </w:pPr>
      <w:r>
        <w:t>10.2.10.11</w:t>
      </w:r>
      <w:r w:rsidRPr="00A76E04">
        <w:rPr>
          <w:rFonts w:eastAsia="宋体"/>
          <w:lang w:eastAsia="zh-CN"/>
        </w:rPr>
        <w:tab/>
      </w:r>
      <w:r>
        <w:t>Retrieve &lt;</w:t>
      </w:r>
      <w:r w:rsidRPr="00A76E04">
        <w:rPr>
          <w:i/>
        </w:rPr>
        <w:t>notificationTargetMgmtPolicyRef</w:t>
      </w:r>
      <w:r>
        <w:t>&gt;</w:t>
      </w:r>
      <w:r>
        <w:tab/>
      </w:r>
      <w:r>
        <w:fldChar w:fldCharType="begin"/>
      </w:r>
      <w:r>
        <w:instrText xml:space="preserve"> PAGEREF _Toc2176081 \h </w:instrText>
      </w:r>
      <w:r>
        <w:fldChar w:fldCharType="separate"/>
      </w:r>
      <w:r>
        <w:t>364</w:t>
      </w:r>
      <w:r>
        <w:fldChar w:fldCharType="end"/>
      </w:r>
    </w:p>
    <w:p w14:paraId="5EEC317A" w14:textId="77777777" w:rsidR="0061318C" w:rsidRDefault="0061318C">
      <w:pPr>
        <w:pStyle w:val="41"/>
        <w:rPr>
          <w:rFonts w:asciiTheme="minorHAnsi" w:eastAsiaTheme="minorEastAsia" w:hAnsiTheme="minorHAnsi" w:cstheme="minorBidi"/>
          <w:kern w:val="2"/>
          <w:sz w:val="21"/>
          <w:szCs w:val="22"/>
          <w:lang w:val="en-US" w:eastAsia="zh-CN"/>
        </w:rPr>
      </w:pPr>
      <w:r>
        <w:t>10.2.10.12</w:t>
      </w:r>
      <w:r w:rsidRPr="00A76E04">
        <w:rPr>
          <w:rFonts w:eastAsia="宋体"/>
          <w:lang w:eastAsia="zh-CN"/>
        </w:rPr>
        <w:tab/>
      </w:r>
      <w:r>
        <w:t>Update &lt;</w:t>
      </w:r>
      <w:r w:rsidRPr="00A76E04">
        <w:rPr>
          <w:i/>
        </w:rPr>
        <w:t>notificationTargetMgmtPolicyRef</w:t>
      </w:r>
      <w:r>
        <w:t>&gt;</w:t>
      </w:r>
      <w:r>
        <w:tab/>
      </w:r>
      <w:r>
        <w:fldChar w:fldCharType="begin"/>
      </w:r>
      <w:r>
        <w:instrText xml:space="preserve"> PAGEREF _Toc2176082 \h </w:instrText>
      </w:r>
      <w:r>
        <w:fldChar w:fldCharType="separate"/>
      </w:r>
      <w:r>
        <w:t>365</w:t>
      </w:r>
      <w:r>
        <w:fldChar w:fldCharType="end"/>
      </w:r>
    </w:p>
    <w:p w14:paraId="2632FCF3" w14:textId="77777777" w:rsidR="0061318C" w:rsidRDefault="0061318C">
      <w:pPr>
        <w:pStyle w:val="41"/>
        <w:rPr>
          <w:rFonts w:asciiTheme="minorHAnsi" w:eastAsiaTheme="minorEastAsia" w:hAnsiTheme="minorHAnsi" w:cstheme="minorBidi"/>
          <w:kern w:val="2"/>
          <w:sz w:val="21"/>
          <w:szCs w:val="22"/>
          <w:lang w:val="en-US" w:eastAsia="zh-CN"/>
        </w:rPr>
      </w:pPr>
      <w:r>
        <w:t>10.2.10.13</w:t>
      </w:r>
      <w:r w:rsidRPr="00A76E04">
        <w:rPr>
          <w:rFonts w:eastAsia="宋体"/>
          <w:lang w:eastAsia="zh-CN"/>
        </w:rPr>
        <w:tab/>
      </w:r>
      <w:r>
        <w:t>Delete &lt;</w:t>
      </w:r>
      <w:r w:rsidRPr="00A76E04">
        <w:rPr>
          <w:i/>
        </w:rPr>
        <w:t>notificationTargetMgmtPolicyRef</w:t>
      </w:r>
      <w:r>
        <w:t>&gt;</w:t>
      </w:r>
      <w:r>
        <w:tab/>
      </w:r>
      <w:r>
        <w:fldChar w:fldCharType="begin"/>
      </w:r>
      <w:r>
        <w:instrText xml:space="preserve"> PAGEREF _Toc2176083 \h </w:instrText>
      </w:r>
      <w:r>
        <w:fldChar w:fldCharType="separate"/>
      </w:r>
      <w:r>
        <w:t>365</w:t>
      </w:r>
      <w:r>
        <w:fldChar w:fldCharType="end"/>
      </w:r>
    </w:p>
    <w:p w14:paraId="0D1EB1C6" w14:textId="77777777" w:rsidR="0061318C" w:rsidRDefault="0061318C">
      <w:pPr>
        <w:pStyle w:val="41"/>
        <w:rPr>
          <w:rFonts w:asciiTheme="minorHAnsi" w:eastAsiaTheme="minorEastAsia" w:hAnsiTheme="minorHAnsi" w:cstheme="minorBidi"/>
          <w:kern w:val="2"/>
          <w:sz w:val="21"/>
          <w:szCs w:val="22"/>
          <w:lang w:val="en-US" w:eastAsia="zh-CN"/>
        </w:rPr>
      </w:pPr>
      <w:r>
        <w:t>10.2.10.14</w:t>
      </w:r>
      <w:r w:rsidRPr="00A76E04">
        <w:rPr>
          <w:rFonts w:eastAsia="宋体"/>
          <w:lang w:eastAsia="zh-CN"/>
        </w:rPr>
        <w:tab/>
      </w:r>
      <w:r>
        <w:t>Create &lt;</w:t>
      </w:r>
      <w:r w:rsidRPr="00A76E04">
        <w:rPr>
          <w:i/>
        </w:rPr>
        <w:t>notificationTargetPolicy</w:t>
      </w:r>
      <w:r>
        <w:t>&gt;</w:t>
      </w:r>
      <w:r>
        <w:tab/>
      </w:r>
      <w:r>
        <w:fldChar w:fldCharType="begin"/>
      </w:r>
      <w:r>
        <w:instrText xml:space="preserve"> PAGEREF _Toc2176084 \h </w:instrText>
      </w:r>
      <w:r>
        <w:fldChar w:fldCharType="separate"/>
      </w:r>
      <w:r>
        <w:t>365</w:t>
      </w:r>
      <w:r>
        <w:fldChar w:fldCharType="end"/>
      </w:r>
    </w:p>
    <w:p w14:paraId="6D96B4F2" w14:textId="77777777" w:rsidR="0061318C" w:rsidRDefault="0061318C">
      <w:pPr>
        <w:pStyle w:val="41"/>
        <w:rPr>
          <w:rFonts w:asciiTheme="minorHAnsi" w:eastAsiaTheme="minorEastAsia" w:hAnsiTheme="minorHAnsi" w:cstheme="minorBidi"/>
          <w:kern w:val="2"/>
          <w:sz w:val="21"/>
          <w:szCs w:val="22"/>
          <w:lang w:val="en-US" w:eastAsia="zh-CN"/>
        </w:rPr>
      </w:pPr>
      <w:r>
        <w:t>10.2.10.15</w:t>
      </w:r>
      <w:r w:rsidRPr="00A76E04">
        <w:rPr>
          <w:rFonts w:eastAsia="宋体"/>
          <w:lang w:eastAsia="zh-CN"/>
        </w:rPr>
        <w:tab/>
      </w:r>
      <w:r>
        <w:t>Retrieve &lt;</w:t>
      </w:r>
      <w:r w:rsidRPr="00A76E04">
        <w:rPr>
          <w:i/>
        </w:rPr>
        <w:t>notificationTargetPolicy</w:t>
      </w:r>
      <w:r>
        <w:t>&gt;</w:t>
      </w:r>
      <w:r>
        <w:tab/>
      </w:r>
      <w:r>
        <w:fldChar w:fldCharType="begin"/>
      </w:r>
      <w:r>
        <w:instrText xml:space="preserve"> PAGEREF _Toc2176085 \h </w:instrText>
      </w:r>
      <w:r>
        <w:fldChar w:fldCharType="separate"/>
      </w:r>
      <w:r>
        <w:t>366</w:t>
      </w:r>
      <w:r>
        <w:fldChar w:fldCharType="end"/>
      </w:r>
    </w:p>
    <w:p w14:paraId="49A894B6" w14:textId="77777777" w:rsidR="0061318C" w:rsidRDefault="0061318C">
      <w:pPr>
        <w:pStyle w:val="41"/>
        <w:rPr>
          <w:rFonts w:asciiTheme="minorHAnsi" w:eastAsiaTheme="minorEastAsia" w:hAnsiTheme="minorHAnsi" w:cstheme="minorBidi"/>
          <w:kern w:val="2"/>
          <w:sz w:val="21"/>
          <w:szCs w:val="22"/>
          <w:lang w:val="en-US" w:eastAsia="zh-CN"/>
        </w:rPr>
      </w:pPr>
      <w:r>
        <w:t>10.2.10.16</w:t>
      </w:r>
      <w:r w:rsidRPr="00A76E04">
        <w:rPr>
          <w:rFonts w:eastAsia="宋体"/>
          <w:lang w:eastAsia="zh-CN"/>
        </w:rPr>
        <w:tab/>
      </w:r>
      <w:r>
        <w:t>Update &lt;</w:t>
      </w:r>
      <w:r w:rsidRPr="00A76E04">
        <w:rPr>
          <w:i/>
        </w:rPr>
        <w:t>notificationTargetPolicy</w:t>
      </w:r>
      <w:r>
        <w:t>&gt;</w:t>
      </w:r>
      <w:r>
        <w:tab/>
      </w:r>
      <w:r>
        <w:fldChar w:fldCharType="begin"/>
      </w:r>
      <w:r>
        <w:instrText xml:space="preserve"> PAGEREF _Toc2176086 \h </w:instrText>
      </w:r>
      <w:r>
        <w:fldChar w:fldCharType="separate"/>
      </w:r>
      <w:r>
        <w:t>366</w:t>
      </w:r>
      <w:r>
        <w:fldChar w:fldCharType="end"/>
      </w:r>
    </w:p>
    <w:p w14:paraId="635DDA10" w14:textId="77777777" w:rsidR="0061318C" w:rsidRDefault="0061318C">
      <w:pPr>
        <w:pStyle w:val="41"/>
        <w:rPr>
          <w:rFonts w:asciiTheme="minorHAnsi" w:eastAsiaTheme="minorEastAsia" w:hAnsiTheme="minorHAnsi" w:cstheme="minorBidi"/>
          <w:kern w:val="2"/>
          <w:sz w:val="21"/>
          <w:szCs w:val="22"/>
          <w:lang w:val="en-US" w:eastAsia="zh-CN"/>
        </w:rPr>
      </w:pPr>
      <w:r>
        <w:t>10.2.10.17</w:t>
      </w:r>
      <w:r w:rsidRPr="00A76E04">
        <w:rPr>
          <w:rFonts w:eastAsia="宋体"/>
          <w:lang w:eastAsia="zh-CN"/>
        </w:rPr>
        <w:tab/>
      </w:r>
      <w:r>
        <w:t>Delete &lt;</w:t>
      </w:r>
      <w:r w:rsidRPr="00A76E04">
        <w:rPr>
          <w:i/>
        </w:rPr>
        <w:t>notificationTargetPolicy</w:t>
      </w:r>
      <w:r>
        <w:t>&gt;</w:t>
      </w:r>
      <w:r>
        <w:tab/>
      </w:r>
      <w:r>
        <w:fldChar w:fldCharType="begin"/>
      </w:r>
      <w:r>
        <w:instrText xml:space="preserve"> PAGEREF _Toc2176087 \h </w:instrText>
      </w:r>
      <w:r>
        <w:fldChar w:fldCharType="separate"/>
      </w:r>
      <w:r>
        <w:t>367</w:t>
      </w:r>
      <w:r>
        <w:fldChar w:fldCharType="end"/>
      </w:r>
    </w:p>
    <w:p w14:paraId="228390C0" w14:textId="77777777" w:rsidR="0061318C" w:rsidRDefault="0061318C">
      <w:pPr>
        <w:pStyle w:val="41"/>
        <w:rPr>
          <w:rFonts w:asciiTheme="minorHAnsi" w:eastAsiaTheme="minorEastAsia" w:hAnsiTheme="minorHAnsi" w:cstheme="minorBidi"/>
          <w:kern w:val="2"/>
          <w:sz w:val="21"/>
          <w:szCs w:val="22"/>
          <w:lang w:val="en-US" w:eastAsia="zh-CN"/>
        </w:rPr>
      </w:pPr>
      <w:r>
        <w:t>10.2.10.18</w:t>
      </w:r>
      <w:r w:rsidRPr="00A76E04">
        <w:rPr>
          <w:rFonts w:eastAsia="宋体"/>
          <w:lang w:eastAsia="zh-CN"/>
        </w:rPr>
        <w:tab/>
      </w:r>
      <w:r>
        <w:t>Create &lt;</w:t>
      </w:r>
      <w:r w:rsidRPr="00A76E04">
        <w:rPr>
          <w:i/>
        </w:rPr>
        <w:t>policyDeletionRules</w:t>
      </w:r>
      <w:r>
        <w:t>&gt;</w:t>
      </w:r>
      <w:r>
        <w:tab/>
      </w:r>
      <w:r>
        <w:fldChar w:fldCharType="begin"/>
      </w:r>
      <w:r>
        <w:instrText xml:space="preserve"> PAGEREF _Toc2176088 \h </w:instrText>
      </w:r>
      <w:r>
        <w:fldChar w:fldCharType="separate"/>
      </w:r>
      <w:r>
        <w:t>367</w:t>
      </w:r>
      <w:r>
        <w:fldChar w:fldCharType="end"/>
      </w:r>
    </w:p>
    <w:p w14:paraId="2C54CFAC" w14:textId="77777777" w:rsidR="0061318C" w:rsidRDefault="0061318C">
      <w:pPr>
        <w:pStyle w:val="41"/>
        <w:rPr>
          <w:rFonts w:asciiTheme="minorHAnsi" w:eastAsiaTheme="minorEastAsia" w:hAnsiTheme="minorHAnsi" w:cstheme="minorBidi"/>
          <w:kern w:val="2"/>
          <w:sz w:val="21"/>
          <w:szCs w:val="22"/>
          <w:lang w:val="en-US" w:eastAsia="zh-CN"/>
        </w:rPr>
      </w:pPr>
      <w:r>
        <w:t>10.2.10.19</w:t>
      </w:r>
      <w:r w:rsidRPr="00A76E04">
        <w:rPr>
          <w:rFonts w:eastAsia="宋体"/>
          <w:lang w:eastAsia="zh-CN"/>
        </w:rPr>
        <w:tab/>
      </w:r>
      <w:r>
        <w:t>Retrieve &lt;</w:t>
      </w:r>
      <w:r w:rsidRPr="00A76E04">
        <w:rPr>
          <w:i/>
        </w:rPr>
        <w:t>policyDeletionRules</w:t>
      </w:r>
      <w:r>
        <w:t>&gt;</w:t>
      </w:r>
      <w:r>
        <w:tab/>
      </w:r>
      <w:r>
        <w:fldChar w:fldCharType="begin"/>
      </w:r>
      <w:r>
        <w:instrText xml:space="preserve"> PAGEREF _Toc2176089 \h </w:instrText>
      </w:r>
      <w:r>
        <w:fldChar w:fldCharType="separate"/>
      </w:r>
      <w:r>
        <w:t>368</w:t>
      </w:r>
      <w:r>
        <w:fldChar w:fldCharType="end"/>
      </w:r>
    </w:p>
    <w:p w14:paraId="4CAFBC9F" w14:textId="77777777" w:rsidR="0061318C" w:rsidRDefault="0061318C">
      <w:pPr>
        <w:pStyle w:val="41"/>
        <w:rPr>
          <w:rFonts w:asciiTheme="minorHAnsi" w:eastAsiaTheme="minorEastAsia" w:hAnsiTheme="minorHAnsi" w:cstheme="minorBidi"/>
          <w:kern w:val="2"/>
          <w:sz w:val="21"/>
          <w:szCs w:val="22"/>
          <w:lang w:val="en-US" w:eastAsia="zh-CN"/>
        </w:rPr>
      </w:pPr>
      <w:r>
        <w:t>10.2.10.20</w:t>
      </w:r>
      <w:r w:rsidRPr="00A76E04">
        <w:rPr>
          <w:rFonts w:eastAsia="宋体"/>
          <w:lang w:eastAsia="zh-CN"/>
        </w:rPr>
        <w:tab/>
      </w:r>
      <w:r>
        <w:t>Update &lt;</w:t>
      </w:r>
      <w:r w:rsidRPr="00A76E04">
        <w:rPr>
          <w:i/>
        </w:rPr>
        <w:t>policyDeletionRules</w:t>
      </w:r>
      <w:r>
        <w:t>&gt;</w:t>
      </w:r>
      <w:r>
        <w:tab/>
      </w:r>
      <w:r>
        <w:fldChar w:fldCharType="begin"/>
      </w:r>
      <w:r>
        <w:instrText xml:space="preserve"> PAGEREF _Toc2176090 \h </w:instrText>
      </w:r>
      <w:r>
        <w:fldChar w:fldCharType="separate"/>
      </w:r>
      <w:r>
        <w:t>368</w:t>
      </w:r>
      <w:r>
        <w:fldChar w:fldCharType="end"/>
      </w:r>
    </w:p>
    <w:p w14:paraId="0CE3F003" w14:textId="77777777" w:rsidR="0061318C" w:rsidRDefault="0061318C">
      <w:pPr>
        <w:pStyle w:val="41"/>
        <w:rPr>
          <w:rFonts w:asciiTheme="minorHAnsi" w:eastAsiaTheme="minorEastAsia" w:hAnsiTheme="minorHAnsi" w:cstheme="minorBidi"/>
          <w:kern w:val="2"/>
          <w:sz w:val="21"/>
          <w:szCs w:val="22"/>
          <w:lang w:val="en-US" w:eastAsia="zh-CN"/>
        </w:rPr>
      </w:pPr>
      <w:r>
        <w:t>10.2.10.21</w:t>
      </w:r>
      <w:r w:rsidRPr="00A76E04">
        <w:rPr>
          <w:rFonts w:eastAsia="宋体"/>
          <w:lang w:eastAsia="zh-CN"/>
        </w:rPr>
        <w:tab/>
      </w:r>
      <w:r>
        <w:t>Delete &lt;</w:t>
      </w:r>
      <w:r w:rsidRPr="00A76E04">
        <w:rPr>
          <w:i/>
        </w:rPr>
        <w:t>policyDeletionRules</w:t>
      </w:r>
      <w:r>
        <w:t>&gt;</w:t>
      </w:r>
      <w:r>
        <w:tab/>
      </w:r>
      <w:r>
        <w:fldChar w:fldCharType="begin"/>
      </w:r>
      <w:r>
        <w:instrText xml:space="preserve"> PAGEREF _Toc2176091 \h </w:instrText>
      </w:r>
      <w:r>
        <w:fldChar w:fldCharType="separate"/>
      </w:r>
      <w:r>
        <w:t>369</w:t>
      </w:r>
      <w:r>
        <w:fldChar w:fldCharType="end"/>
      </w:r>
    </w:p>
    <w:p w14:paraId="1F7B6B2C"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10.2.10.</w:t>
      </w:r>
      <w:r w:rsidRPr="00A76E04">
        <w:rPr>
          <w:rFonts w:eastAsia="Arial Unicode MS"/>
          <w:lang w:val="en-US" w:eastAsia="zh-CN"/>
        </w:rPr>
        <w:t>22</w:t>
      </w:r>
      <w:r w:rsidRPr="00A76E04">
        <w:rPr>
          <w:rFonts w:eastAsia="Arial Unicode MS"/>
        </w:rPr>
        <w:tab/>
        <w:t xml:space="preserve">Create </w:t>
      </w:r>
      <w:r w:rsidRPr="00A76E04">
        <w:rPr>
          <w:rFonts w:eastAsia="Arial Unicode MS"/>
          <w:i/>
        </w:rPr>
        <w:t>&lt;crossResourceSubscription&gt;</w:t>
      </w:r>
      <w:r>
        <w:tab/>
      </w:r>
      <w:r>
        <w:fldChar w:fldCharType="begin"/>
      </w:r>
      <w:r>
        <w:instrText xml:space="preserve"> PAGEREF _Toc2176092 \h </w:instrText>
      </w:r>
      <w:r>
        <w:fldChar w:fldCharType="separate"/>
      </w:r>
      <w:r>
        <w:t>369</w:t>
      </w:r>
      <w:r>
        <w:fldChar w:fldCharType="end"/>
      </w:r>
    </w:p>
    <w:p w14:paraId="5CCB46C8"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10.2.10.</w:t>
      </w:r>
      <w:r w:rsidRPr="00A76E04">
        <w:rPr>
          <w:rFonts w:eastAsia="Arial Unicode MS"/>
          <w:lang w:val="en-US" w:eastAsia="zh-CN"/>
        </w:rPr>
        <w:t>23</w:t>
      </w:r>
      <w:r w:rsidRPr="00A76E04">
        <w:rPr>
          <w:rFonts w:eastAsia="Arial Unicode MS"/>
        </w:rPr>
        <w:tab/>
        <w:t xml:space="preserve">Retrieve </w:t>
      </w:r>
      <w:r w:rsidRPr="00A76E04">
        <w:rPr>
          <w:rFonts w:eastAsia="Arial Unicode MS"/>
          <w:i/>
        </w:rPr>
        <w:t>&lt;crossResourceSubscription&gt;</w:t>
      </w:r>
      <w:r>
        <w:tab/>
      </w:r>
      <w:r>
        <w:fldChar w:fldCharType="begin"/>
      </w:r>
      <w:r>
        <w:instrText xml:space="preserve"> PAGEREF _Toc2176093 \h </w:instrText>
      </w:r>
      <w:r>
        <w:fldChar w:fldCharType="separate"/>
      </w:r>
      <w:r>
        <w:t>372</w:t>
      </w:r>
      <w:r>
        <w:fldChar w:fldCharType="end"/>
      </w:r>
    </w:p>
    <w:p w14:paraId="7D6751A7"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10.2.10.</w:t>
      </w:r>
      <w:r w:rsidRPr="00A76E04">
        <w:rPr>
          <w:rFonts w:eastAsia="Arial Unicode MS"/>
          <w:lang w:val="en-US" w:eastAsia="zh-CN"/>
        </w:rPr>
        <w:t>24</w:t>
      </w:r>
      <w:r w:rsidRPr="00A76E04">
        <w:rPr>
          <w:rFonts w:eastAsia="Arial Unicode MS"/>
        </w:rPr>
        <w:tab/>
        <w:t xml:space="preserve">Update </w:t>
      </w:r>
      <w:r w:rsidRPr="00A76E04">
        <w:rPr>
          <w:rFonts w:eastAsia="Arial Unicode MS"/>
          <w:i/>
        </w:rPr>
        <w:t>&lt;crossResourceSubscription&gt;</w:t>
      </w:r>
      <w:r>
        <w:tab/>
      </w:r>
      <w:r>
        <w:fldChar w:fldCharType="begin"/>
      </w:r>
      <w:r>
        <w:instrText xml:space="preserve"> PAGEREF _Toc2176094 \h </w:instrText>
      </w:r>
      <w:r>
        <w:fldChar w:fldCharType="separate"/>
      </w:r>
      <w:r>
        <w:t>372</w:t>
      </w:r>
      <w:r>
        <w:fldChar w:fldCharType="end"/>
      </w:r>
    </w:p>
    <w:p w14:paraId="7FB45C30"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10.2.10.</w:t>
      </w:r>
      <w:r w:rsidRPr="00A76E04">
        <w:rPr>
          <w:rFonts w:eastAsia="Arial Unicode MS"/>
          <w:lang w:val="en-US" w:eastAsia="zh-CN"/>
        </w:rPr>
        <w:t>25</w:t>
      </w:r>
      <w:r w:rsidRPr="00A76E04">
        <w:rPr>
          <w:rFonts w:eastAsia="Arial Unicode MS"/>
        </w:rPr>
        <w:tab/>
        <w:t xml:space="preserve">Delete </w:t>
      </w:r>
      <w:r w:rsidRPr="00A76E04">
        <w:rPr>
          <w:rFonts w:eastAsia="Arial Unicode MS"/>
          <w:i/>
        </w:rPr>
        <w:t>&lt;crossResourceSubscription&gt;</w:t>
      </w:r>
      <w:r>
        <w:tab/>
      </w:r>
      <w:r>
        <w:fldChar w:fldCharType="begin"/>
      </w:r>
      <w:r>
        <w:instrText xml:space="preserve"> PAGEREF _Toc2176095 \h </w:instrText>
      </w:r>
      <w:r>
        <w:fldChar w:fldCharType="separate"/>
      </w:r>
      <w:r>
        <w:t>373</w:t>
      </w:r>
      <w:r>
        <w:fldChar w:fldCharType="end"/>
      </w:r>
    </w:p>
    <w:p w14:paraId="4541ACA0"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10.2.10.</w:t>
      </w:r>
      <w:r w:rsidRPr="00A76E04">
        <w:rPr>
          <w:rFonts w:eastAsia="Arial Unicode MS"/>
          <w:lang w:val="en-US" w:eastAsia="zh-CN"/>
        </w:rPr>
        <w:t>26</w:t>
      </w:r>
      <w:r w:rsidRPr="00A76E04">
        <w:rPr>
          <w:rFonts w:eastAsia="Arial Unicode MS"/>
        </w:rPr>
        <w:tab/>
      </w:r>
      <w:r w:rsidRPr="00A76E04">
        <w:rPr>
          <w:rFonts w:eastAsia="Arial Unicode MS"/>
          <w:lang w:val="en-US"/>
        </w:rPr>
        <w:t>Cross-Resource Notification Procedure</w:t>
      </w:r>
      <w:r>
        <w:tab/>
      </w:r>
      <w:r>
        <w:fldChar w:fldCharType="begin"/>
      </w:r>
      <w:r>
        <w:instrText xml:space="preserve"> PAGEREF _Toc2176096 \h </w:instrText>
      </w:r>
      <w:r>
        <w:fldChar w:fldCharType="separate"/>
      </w:r>
      <w:r>
        <w:t>374</w:t>
      </w:r>
      <w:r>
        <w:fldChar w:fldCharType="end"/>
      </w:r>
    </w:p>
    <w:p w14:paraId="03885477" w14:textId="77777777" w:rsidR="0061318C" w:rsidRDefault="0061318C">
      <w:pPr>
        <w:pStyle w:val="31"/>
        <w:rPr>
          <w:rFonts w:asciiTheme="minorHAnsi" w:eastAsiaTheme="minorEastAsia" w:hAnsiTheme="minorHAnsi" w:cstheme="minorBidi"/>
          <w:kern w:val="2"/>
          <w:sz w:val="21"/>
          <w:szCs w:val="22"/>
          <w:lang w:val="en-US" w:eastAsia="zh-CN"/>
        </w:rPr>
      </w:pPr>
      <w:r>
        <w:t>10.2.11</w:t>
      </w:r>
      <w:r>
        <w:tab/>
      </w:r>
      <w:r w:rsidRPr="00A76E04">
        <w:rPr>
          <w:rFonts w:eastAsia="Arial Unicode MS"/>
        </w:rPr>
        <w:t>Service Charging and Accounting Procedures</w:t>
      </w:r>
      <w:r>
        <w:tab/>
      </w:r>
      <w:r>
        <w:fldChar w:fldCharType="begin"/>
      </w:r>
      <w:r>
        <w:instrText xml:space="preserve"> PAGEREF _Toc2176097 \h </w:instrText>
      </w:r>
      <w:r>
        <w:fldChar w:fldCharType="separate"/>
      </w:r>
      <w:r>
        <w:t>375</w:t>
      </w:r>
      <w:r>
        <w:fldChar w:fldCharType="end"/>
      </w:r>
    </w:p>
    <w:p w14:paraId="201D00A5"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10.2.11.1</w:t>
      </w:r>
      <w:r w:rsidRPr="00A76E04">
        <w:rPr>
          <w:rFonts w:eastAsia="Arial Unicode MS"/>
        </w:rPr>
        <w:tab/>
        <w:t>Service event-based statistics collection for applications</w:t>
      </w:r>
      <w:r>
        <w:tab/>
      </w:r>
      <w:r>
        <w:fldChar w:fldCharType="begin"/>
      </w:r>
      <w:r>
        <w:instrText xml:space="preserve"> PAGEREF _Toc2176098 \h </w:instrText>
      </w:r>
      <w:r>
        <w:fldChar w:fldCharType="separate"/>
      </w:r>
      <w:r>
        <w:t>375</w:t>
      </w:r>
      <w:r>
        <w:fldChar w:fldCharType="end"/>
      </w:r>
    </w:p>
    <w:p w14:paraId="13AE8240"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10.2.11.2</w:t>
      </w:r>
      <w:r w:rsidRPr="00A76E04">
        <w:rPr>
          <w:rFonts w:eastAsia="Arial Unicode MS"/>
        </w:rPr>
        <w:tab/>
        <w:t xml:space="preserve">Create </w:t>
      </w:r>
      <w:r w:rsidRPr="00A76E04">
        <w:rPr>
          <w:rFonts w:eastAsia="Arial Unicode MS"/>
          <w:i/>
        </w:rPr>
        <w:t>&lt;statsConfig&gt;</w:t>
      </w:r>
      <w:r>
        <w:tab/>
      </w:r>
      <w:r>
        <w:fldChar w:fldCharType="begin"/>
      </w:r>
      <w:r>
        <w:instrText xml:space="preserve"> PAGEREF _Toc2176099 \h </w:instrText>
      </w:r>
      <w:r>
        <w:fldChar w:fldCharType="separate"/>
      </w:r>
      <w:r>
        <w:t>376</w:t>
      </w:r>
      <w:r>
        <w:fldChar w:fldCharType="end"/>
      </w:r>
    </w:p>
    <w:p w14:paraId="28C78F98"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10.2.11.3</w:t>
      </w:r>
      <w:r w:rsidRPr="00A76E04">
        <w:rPr>
          <w:rFonts w:eastAsia="Arial Unicode MS"/>
        </w:rPr>
        <w:tab/>
        <w:t xml:space="preserve">Retrieve </w:t>
      </w:r>
      <w:r w:rsidRPr="00A76E04">
        <w:rPr>
          <w:rFonts w:eastAsia="Arial Unicode MS"/>
          <w:i/>
        </w:rPr>
        <w:t>&lt;statsConfig&gt;</w:t>
      </w:r>
      <w:r>
        <w:tab/>
      </w:r>
      <w:r>
        <w:fldChar w:fldCharType="begin"/>
      </w:r>
      <w:r>
        <w:instrText xml:space="preserve"> PAGEREF _Toc2176100 \h </w:instrText>
      </w:r>
      <w:r>
        <w:fldChar w:fldCharType="separate"/>
      </w:r>
      <w:r>
        <w:t>377</w:t>
      </w:r>
      <w:r>
        <w:fldChar w:fldCharType="end"/>
      </w:r>
    </w:p>
    <w:p w14:paraId="0ADC727E"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10.2.11.4</w:t>
      </w:r>
      <w:r w:rsidRPr="00A76E04">
        <w:rPr>
          <w:rFonts w:eastAsia="Arial Unicode MS"/>
        </w:rPr>
        <w:tab/>
        <w:t xml:space="preserve">Update </w:t>
      </w:r>
      <w:r w:rsidRPr="00A76E04">
        <w:rPr>
          <w:rFonts w:eastAsia="Arial Unicode MS"/>
          <w:i/>
        </w:rPr>
        <w:t>&lt;statsConfig&gt;</w:t>
      </w:r>
      <w:r>
        <w:tab/>
      </w:r>
      <w:r>
        <w:fldChar w:fldCharType="begin"/>
      </w:r>
      <w:r>
        <w:instrText xml:space="preserve"> PAGEREF _Toc2176101 \h </w:instrText>
      </w:r>
      <w:r>
        <w:fldChar w:fldCharType="separate"/>
      </w:r>
      <w:r>
        <w:t>377</w:t>
      </w:r>
      <w:r>
        <w:fldChar w:fldCharType="end"/>
      </w:r>
    </w:p>
    <w:p w14:paraId="46210F0F"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10.2.11.5</w:t>
      </w:r>
      <w:r w:rsidRPr="00A76E04">
        <w:rPr>
          <w:rFonts w:eastAsia="Arial Unicode MS"/>
        </w:rPr>
        <w:tab/>
        <w:t xml:space="preserve">Delete </w:t>
      </w:r>
      <w:r w:rsidRPr="00A76E04">
        <w:rPr>
          <w:rFonts w:eastAsia="Arial Unicode MS"/>
          <w:i/>
        </w:rPr>
        <w:t>&lt;statsConfig&gt;</w:t>
      </w:r>
      <w:r>
        <w:tab/>
      </w:r>
      <w:r>
        <w:fldChar w:fldCharType="begin"/>
      </w:r>
      <w:r>
        <w:instrText xml:space="preserve"> PAGEREF _Toc2176102 \h </w:instrText>
      </w:r>
      <w:r>
        <w:fldChar w:fldCharType="separate"/>
      </w:r>
      <w:r>
        <w:t>378</w:t>
      </w:r>
      <w:r>
        <w:fldChar w:fldCharType="end"/>
      </w:r>
    </w:p>
    <w:p w14:paraId="7D4B90A1"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10.2.11.6</w:t>
      </w:r>
      <w:r w:rsidRPr="00A76E04">
        <w:rPr>
          <w:rFonts w:eastAsia="Arial Unicode MS"/>
        </w:rPr>
        <w:tab/>
        <w:t xml:space="preserve">Create </w:t>
      </w:r>
      <w:r w:rsidRPr="00A76E04">
        <w:rPr>
          <w:rFonts w:eastAsia="Arial Unicode MS"/>
          <w:i/>
        </w:rPr>
        <w:t>&lt;eventConfig&gt;</w:t>
      </w:r>
      <w:r>
        <w:tab/>
      </w:r>
      <w:r>
        <w:fldChar w:fldCharType="begin"/>
      </w:r>
      <w:r>
        <w:instrText xml:space="preserve"> PAGEREF _Toc2176103 \h </w:instrText>
      </w:r>
      <w:r>
        <w:fldChar w:fldCharType="separate"/>
      </w:r>
      <w:r>
        <w:t>379</w:t>
      </w:r>
      <w:r>
        <w:fldChar w:fldCharType="end"/>
      </w:r>
    </w:p>
    <w:p w14:paraId="56F87D0D"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10.2.11.7</w:t>
      </w:r>
      <w:r w:rsidRPr="00A76E04">
        <w:rPr>
          <w:rFonts w:eastAsia="Arial Unicode MS"/>
        </w:rPr>
        <w:tab/>
        <w:t xml:space="preserve">Retrieve </w:t>
      </w:r>
      <w:r w:rsidRPr="00A76E04">
        <w:rPr>
          <w:rFonts w:eastAsia="Arial Unicode MS"/>
          <w:i/>
        </w:rPr>
        <w:t>&lt;eventConfig&gt;</w:t>
      </w:r>
      <w:r>
        <w:tab/>
      </w:r>
      <w:r>
        <w:fldChar w:fldCharType="begin"/>
      </w:r>
      <w:r>
        <w:instrText xml:space="preserve"> PAGEREF _Toc2176104 \h </w:instrText>
      </w:r>
      <w:r>
        <w:fldChar w:fldCharType="separate"/>
      </w:r>
      <w:r>
        <w:t>379</w:t>
      </w:r>
      <w:r>
        <w:fldChar w:fldCharType="end"/>
      </w:r>
    </w:p>
    <w:p w14:paraId="15E252A3"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10.2.11.8</w:t>
      </w:r>
      <w:r w:rsidRPr="00A76E04">
        <w:rPr>
          <w:rFonts w:eastAsia="Arial Unicode MS"/>
        </w:rPr>
        <w:tab/>
        <w:t xml:space="preserve">Update </w:t>
      </w:r>
      <w:r w:rsidRPr="00A76E04">
        <w:rPr>
          <w:rFonts w:eastAsia="Arial Unicode MS"/>
          <w:i/>
        </w:rPr>
        <w:t>&lt;eventConfig&gt;</w:t>
      </w:r>
      <w:r>
        <w:tab/>
      </w:r>
      <w:r>
        <w:fldChar w:fldCharType="begin"/>
      </w:r>
      <w:r>
        <w:instrText xml:space="preserve"> PAGEREF _Toc2176105 \h </w:instrText>
      </w:r>
      <w:r>
        <w:fldChar w:fldCharType="separate"/>
      </w:r>
      <w:r>
        <w:t>380</w:t>
      </w:r>
      <w:r>
        <w:fldChar w:fldCharType="end"/>
      </w:r>
    </w:p>
    <w:p w14:paraId="2688F4CF"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10.2.11.9</w:t>
      </w:r>
      <w:r w:rsidRPr="00A76E04">
        <w:rPr>
          <w:rFonts w:eastAsia="Arial Unicode MS"/>
        </w:rPr>
        <w:tab/>
        <w:t xml:space="preserve">Delete </w:t>
      </w:r>
      <w:r w:rsidRPr="00A76E04">
        <w:rPr>
          <w:rFonts w:eastAsia="Arial Unicode MS"/>
          <w:i/>
        </w:rPr>
        <w:t>&lt;eventConfig&gt;</w:t>
      </w:r>
      <w:r>
        <w:tab/>
      </w:r>
      <w:r>
        <w:fldChar w:fldCharType="begin"/>
      </w:r>
      <w:r>
        <w:instrText xml:space="preserve"> PAGEREF _Toc2176106 \h </w:instrText>
      </w:r>
      <w:r>
        <w:fldChar w:fldCharType="separate"/>
      </w:r>
      <w:r>
        <w:t>380</w:t>
      </w:r>
      <w:r>
        <w:fldChar w:fldCharType="end"/>
      </w:r>
    </w:p>
    <w:p w14:paraId="6F246883"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10.2.11.10</w:t>
      </w:r>
      <w:r w:rsidRPr="00A76E04">
        <w:rPr>
          <w:rFonts w:eastAsia="Arial Unicode MS"/>
        </w:rPr>
        <w:tab/>
        <w:t xml:space="preserve">Create </w:t>
      </w:r>
      <w:r w:rsidRPr="00A76E04">
        <w:rPr>
          <w:rFonts w:eastAsia="Arial Unicode MS"/>
          <w:i/>
        </w:rPr>
        <w:t>&lt;statsCollect&gt;</w:t>
      </w:r>
      <w:r>
        <w:tab/>
      </w:r>
      <w:r>
        <w:fldChar w:fldCharType="begin"/>
      </w:r>
      <w:r>
        <w:instrText xml:space="preserve"> PAGEREF _Toc2176107 \h </w:instrText>
      </w:r>
      <w:r>
        <w:fldChar w:fldCharType="separate"/>
      </w:r>
      <w:r>
        <w:t>380</w:t>
      </w:r>
      <w:r>
        <w:fldChar w:fldCharType="end"/>
      </w:r>
    </w:p>
    <w:p w14:paraId="62CA5616"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10.2.11.11</w:t>
      </w:r>
      <w:r w:rsidRPr="00A76E04">
        <w:rPr>
          <w:rFonts w:eastAsia="Arial Unicode MS"/>
        </w:rPr>
        <w:tab/>
        <w:t xml:space="preserve">Retrieve </w:t>
      </w:r>
      <w:r w:rsidRPr="00A76E04">
        <w:rPr>
          <w:rFonts w:eastAsia="Arial Unicode MS"/>
          <w:i/>
        </w:rPr>
        <w:t>&lt;statsCollect&gt;</w:t>
      </w:r>
      <w:r>
        <w:tab/>
      </w:r>
      <w:r>
        <w:fldChar w:fldCharType="begin"/>
      </w:r>
      <w:r>
        <w:instrText xml:space="preserve"> PAGEREF _Toc2176108 \h </w:instrText>
      </w:r>
      <w:r>
        <w:fldChar w:fldCharType="separate"/>
      </w:r>
      <w:r>
        <w:t>381</w:t>
      </w:r>
      <w:r>
        <w:fldChar w:fldCharType="end"/>
      </w:r>
    </w:p>
    <w:p w14:paraId="0755646F"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10.2.11.12</w:t>
      </w:r>
      <w:r w:rsidRPr="00A76E04">
        <w:rPr>
          <w:rFonts w:eastAsia="Arial Unicode MS"/>
        </w:rPr>
        <w:tab/>
        <w:t xml:space="preserve">Update </w:t>
      </w:r>
      <w:r w:rsidRPr="00A76E04">
        <w:rPr>
          <w:rFonts w:eastAsia="Arial Unicode MS"/>
          <w:i/>
        </w:rPr>
        <w:t>&lt;statsCollect&gt;</w:t>
      </w:r>
      <w:r>
        <w:tab/>
      </w:r>
      <w:r>
        <w:fldChar w:fldCharType="begin"/>
      </w:r>
      <w:r>
        <w:instrText xml:space="preserve"> PAGEREF _Toc2176109 \h </w:instrText>
      </w:r>
      <w:r>
        <w:fldChar w:fldCharType="separate"/>
      </w:r>
      <w:r>
        <w:t>382</w:t>
      </w:r>
      <w:r>
        <w:fldChar w:fldCharType="end"/>
      </w:r>
    </w:p>
    <w:p w14:paraId="71FAB303"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10.2.11.13</w:t>
      </w:r>
      <w:r w:rsidRPr="00A76E04">
        <w:rPr>
          <w:rFonts w:eastAsia="Arial Unicode MS"/>
        </w:rPr>
        <w:tab/>
        <w:t xml:space="preserve">Delete </w:t>
      </w:r>
      <w:r w:rsidRPr="00A76E04">
        <w:rPr>
          <w:rFonts w:eastAsia="Arial Unicode MS"/>
          <w:i/>
        </w:rPr>
        <w:t>&lt;statsCollect&gt;</w:t>
      </w:r>
      <w:r>
        <w:tab/>
      </w:r>
      <w:r>
        <w:fldChar w:fldCharType="begin"/>
      </w:r>
      <w:r>
        <w:instrText xml:space="preserve"> PAGEREF _Toc2176110 \h </w:instrText>
      </w:r>
      <w:r>
        <w:fldChar w:fldCharType="separate"/>
      </w:r>
      <w:r>
        <w:t>382</w:t>
      </w:r>
      <w:r>
        <w:fldChar w:fldCharType="end"/>
      </w:r>
    </w:p>
    <w:p w14:paraId="39B27F3D" w14:textId="77777777" w:rsidR="0061318C" w:rsidRDefault="0061318C">
      <w:pPr>
        <w:pStyle w:val="41"/>
        <w:rPr>
          <w:rFonts w:asciiTheme="minorHAnsi" w:eastAsiaTheme="minorEastAsia" w:hAnsiTheme="minorHAnsi" w:cstheme="minorBidi"/>
          <w:kern w:val="2"/>
          <w:sz w:val="21"/>
          <w:szCs w:val="22"/>
          <w:lang w:val="en-US" w:eastAsia="zh-CN"/>
        </w:rPr>
      </w:pPr>
      <w:r>
        <w:t>10.2.11.14</w:t>
      </w:r>
      <w:r>
        <w:tab/>
      </w:r>
      <w:r w:rsidRPr="00A76E04">
        <w:rPr>
          <w:rFonts w:eastAsia="Arial Unicode MS"/>
        </w:rPr>
        <w:t>Service Statistics Collection Record</w:t>
      </w:r>
      <w:r>
        <w:tab/>
      </w:r>
      <w:r>
        <w:fldChar w:fldCharType="begin"/>
      </w:r>
      <w:r>
        <w:instrText xml:space="preserve"> PAGEREF _Toc2176111 \h </w:instrText>
      </w:r>
      <w:r>
        <w:fldChar w:fldCharType="separate"/>
      </w:r>
      <w:r>
        <w:t>382</w:t>
      </w:r>
      <w:r>
        <w:fldChar w:fldCharType="end"/>
      </w:r>
    </w:p>
    <w:p w14:paraId="0FC81876" w14:textId="77777777" w:rsidR="0061318C" w:rsidRDefault="0061318C">
      <w:pPr>
        <w:pStyle w:val="31"/>
        <w:rPr>
          <w:rFonts w:asciiTheme="minorHAnsi" w:eastAsiaTheme="minorEastAsia" w:hAnsiTheme="minorHAnsi" w:cstheme="minorBidi"/>
          <w:kern w:val="2"/>
          <w:sz w:val="21"/>
          <w:szCs w:val="22"/>
          <w:lang w:val="en-US" w:eastAsia="zh-CN"/>
        </w:rPr>
      </w:pPr>
      <w:r>
        <w:t>10.2.12</w:t>
      </w:r>
      <w:r>
        <w:tab/>
        <w:t>M2M service subscription management</w:t>
      </w:r>
      <w:r>
        <w:tab/>
      </w:r>
      <w:r>
        <w:fldChar w:fldCharType="begin"/>
      </w:r>
      <w:r>
        <w:instrText xml:space="preserve"> PAGEREF _Toc2176112 \h </w:instrText>
      </w:r>
      <w:r>
        <w:fldChar w:fldCharType="separate"/>
      </w:r>
      <w:r>
        <w:t>383</w:t>
      </w:r>
      <w:r>
        <w:fldChar w:fldCharType="end"/>
      </w:r>
    </w:p>
    <w:p w14:paraId="0A5F1D6B" w14:textId="77777777" w:rsidR="0061318C" w:rsidRDefault="0061318C">
      <w:pPr>
        <w:pStyle w:val="41"/>
        <w:rPr>
          <w:rFonts w:asciiTheme="minorHAnsi" w:eastAsiaTheme="minorEastAsia" w:hAnsiTheme="minorHAnsi" w:cstheme="minorBidi"/>
          <w:kern w:val="2"/>
          <w:sz w:val="21"/>
          <w:szCs w:val="22"/>
          <w:lang w:val="en-US" w:eastAsia="zh-CN"/>
        </w:rPr>
      </w:pPr>
      <w:r>
        <w:t>10.2.12.1</w:t>
      </w:r>
      <w:r>
        <w:tab/>
        <w:t>Intro</w:t>
      </w:r>
      <w:r w:rsidRPr="00A76E04">
        <w:rPr>
          <w:rFonts w:eastAsiaTheme="minorEastAsia"/>
          <w:lang w:eastAsia="zh-CN"/>
        </w:rPr>
        <w:t>d</w:t>
      </w:r>
      <w:r>
        <w:t>uction</w:t>
      </w:r>
      <w:r>
        <w:tab/>
      </w:r>
      <w:r>
        <w:fldChar w:fldCharType="begin"/>
      </w:r>
      <w:r>
        <w:instrText xml:space="preserve"> PAGEREF _Toc2176113 \h </w:instrText>
      </w:r>
      <w:r>
        <w:fldChar w:fldCharType="separate"/>
      </w:r>
      <w:r>
        <w:t>383</w:t>
      </w:r>
      <w:r>
        <w:fldChar w:fldCharType="end"/>
      </w:r>
    </w:p>
    <w:p w14:paraId="7DF84E56" w14:textId="77777777" w:rsidR="0061318C" w:rsidRDefault="0061318C">
      <w:pPr>
        <w:pStyle w:val="41"/>
        <w:rPr>
          <w:rFonts w:asciiTheme="minorHAnsi" w:eastAsiaTheme="minorEastAsia" w:hAnsiTheme="minorHAnsi" w:cstheme="minorBidi"/>
          <w:kern w:val="2"/>
          <w:sz w:val="21"/>
          <w:szCs w:val="22"/>
          <w:lang w:val="en-US" w:eastAsia="zh-CN"/>
        </w:rPr>
      </w:pPr>
      <w:r>
        <w:t>10.2.12.2</w:t>
      </w:r>
      <w:r>
        <w:tab/>
        <w:t xml:space="preserve">Create </w:t>
      </w:r>
      <w:r w:rsidRPr="00A76E04">
        <w:rPr>
          <w:i/>
        </w:rPr>
        <w:t>&lt;m2mServiceSubscriptionProfile&gt;</w:t>
      </w:r>
      <w:r>
        <w:tab/>
      </w:r>
      <w:r>
        <w:fldChar w:fldCharType="begin"/>
      </w:r>
      <w:r>
        <w:instrText xml:space="preserve"> PAGEREF _Toc2176114 \h </w:instrText>
      </w:r>
      <w:r>
        <w:fldChar w:fldCharType="separate"/>
      </w:r>
      <w:r>
        <w:t>383</w:t>
      </w:r>
      <w:r>
        <w:fldChar w:fldCharType="end"/>
      </w:r>
    </w:p>
    <w:p w14:paraId="39E2297C" w14:textId="77777777" w:rsidR="0061318C" w:rsidRDefault="0061318C">
      <w:pPr>
        <w:pStyle w:val="41"/>
        <w:rPr>
          <w:rFonts w:asciiTheme="minorHAnsi" w:eastAsiaTheme="minorEastAsia" w:hAnsiTheme="minorHAnsi" w:cstheme="minorBidi"/>
          <w:kern w:val="2"/>
          <w:sz w:val="21"/>
          <w:szCs w:val="22"/>
          <w:lang w:val="en-US" w:eastAsia="zh-CN"/>
        </w:rPr>
      </w:pPr>
      <w:r>
        <w:t>10.2.12.3</w:t>
      </w:r>
      <w:r>
        <w:tab/>
        <w:t xml:space="preserve">Retrieve </w:t>
      </w:r>
      <w:r w:rsidRPr="00A76E04">
        <w:rPr>
          <w:i/>
        </w:rPr>
        <w:t>&lt;m2mServiceSubscriptionProfile&gt;</w:t>
      </w:r>
      <w:r>
        <w:tab/>
      </w:r>
      <w:r>
        <w:fldChar w:fldCharType="begin"/>
      </w:r>
      <w:r>
        <w:instrText xml:space="preserve"> PAGEREF _Toc2176115 \h </w:instrText>
      </w:r>
      <w:r>
        <w:fldChar w:fldCharType="separate"/>
      </w:r>
      <w:r>
        <w:t>384</w:t>
      </w:r>
      <w:r>
        <w:fldChar w:fldCharType="end"/>
      </w:r>
    </w:p>
    <w:p w14:paraId="345E57C9" w14:textId="77777777" w:rsidR="0061318C" w:rsidRDefault="0061318C">
      <w:pPr>
        <w:pStyle w:val="41"/>
        <w:rPr>
          <w:rFonts w:asciiTheme="minorHAnsi" w:eastAsiaTheme="minorEastAsia" w:hAnsiTheme="minorHAnsi" w:cstheme="minorBidi"/>
          <w:kern w:val="2"/>
          <w:sz w:val="21"/>
          <w:szCs w:val="22"/>
          <w:lang w:val="en-US" w:eastAsia="zh-CN"/>
        </w:rPr>
      </w:pPr>
      <w:r>
        <w:t>10.2.12.4</w:t>
      </w:r>
      <w:r>
        <w:tab/>
        <w:t xml:space="preserve">Update </w:t>
      </w:r>
      <w:r w:rsidRPr="00A76E04">
        <w:rPr>
          <w:i/>
        </w:rPr>
        <w:t>&lt;m2mServiceSubscriptionProfile&gt;</w:t>
      </w:r>
      <w:r>
        <w:tab/>
      </w:r>
      <w:r>
        <w:fldChar w:fldCharType="begin"/>
      </w:r>
      <w:r>
        <w:instrText xml:space="preserve"> PAGEREF _Toc2176116 \h </w:instrText>
      </w:r>
      <w:r>
        <w:fldChar w:fldCharType="separate"/>
      </w:r>
      <w:r>
        <w:t>384</w:t>
      </w:r>
      <w:r>
        <w:fldChar w:fldCharType="end"/>
      </w:r>
    </w:p>
    <w:p w14:paraId="225A766A" w14:textId="77777777" w:rsidR="0061318C" w:rsidRDefault="0061318C">
      <w:pPr>
        <w:pStyle w:val="41"/>
        <w:rPr>
          <w:rFonts w:asciiTheme="minorHAnsi" w:eastAsiaTheme="minorEastAsia" w:hAnsiTheme="minorHAnsi" w:cstheme="minorBidi"/>
          <w:kern w:val="2"/>
          <w:sz w:val="21"/>
          <w:szCs w:val="22"/>
          <w:lang w:val="en-US" w:eastAsia="zh-CN"/>
        </w:rPr>
      </w:pPr>
      <w:r>
        <w:t>10.2.12.5</w:t>
      </w:r>
      <w:r>
        <w:tab/>
        <w:t xml:space="preserve">Delete </w:t>
      </w:r>
      <w:r w:rsidRPr="00A76E04">
        <w:rPr>
          <w:i/>
        </w:rPr>
        <w:t>&lt;m2mServiceSubscriptionProfile&gt;</w:t>
      </w:r>
      <w:r>
        <w:tab/>
      </w:r>
      <w:r>
        <w:fldChar w:fldCharType="begin"/>
      </w:r>
      <w:r>
        <w:instrText xml:space="preserve"> PAGEREF _Toc2176117 \h </w:instrText>
      </w:r>
      <w:r>
        <w:fldChar w:fldCharType="separate"/>
      </w:r>
      <w:r>
        <w:t>385</w:t>
      </w:r>
      <w:r>
        <w:fldChar w:fldCharType="end"/>
      </w:r>
    </w:p>
    <w:p w14:paraId="037D836C" w14:textId="77777777" w:rsidR="0061318C" w:rsidRDefault="0061318C">
      <w:pPr>
        <w:pStyle w:val="41"/>
        <w:rPr>
          <w:rFonts w:asciiTheme="minorHAnsi" w:eastAsiaTheme="minorEastAsia" w:hAnsiTheme="minorHAnsi" w:cstheme="minorBidi"/>
          <w:kern w:val="2"/>
          <w:sz w:val="21"/>
          <w:szCs w:val="22"/>
          <w:lang w:val="en-US" w:eastAsia="zh-CN"/>
        </w:rPr>
      </w:pPr>
      <w:r>
        <w:t>10.2.12.6</w:t>
      </w:r>
      <w:r>
        <w:tab/>
        <w:t xml:space="preserve">Create </w:t>
      </w:r>
      <w:r w:rsidRPr="00A76E04">
        <w:rPr>
          <w:i/>
        </w:rPr>
        <w:t>&lt;serviceSubscribedNode&gt;</w:t>
      </w:r>
      <w:r>
        <w:tab/>
      </w:r>
      <w:r>
        <w:fldChar w:fldCharType="begin"/>
      </w:r>
      <w:r>
        <w:instrText xml:space="preserve"> PAGEREF _Toc2176118 \h </w:instrText>
      </w:r>
      <w:r>
        <w:fldChar w:fldCharType="separate"/>
      </w:r>
      <w:r>
        <w:t>385</w:t>
      </w:r>
      <w:r>
        <w:fldChar w:fldCharType="end"/>
      </w:r>
    </w:p>
    <w:p w14:paraId="01278195" w14:textId="77777777" w:rsidR="0061318C" w:rsidRDefault="0061318C">
      <w:pPr>
        <w:pStyle w:val="41"/>
        <w:rPr>
          <w:rFonts w:asciiTheme="minorHAnsi" w:eastAsiaTheme="minorEastAsia" w:hAnsiTheme="minorHAnsi" w:cstheme="minorBidi"/>
          <w:kern w:val="2"/>
          <w:sz w:val="21"/>
          <w:szCs w:val="22"/>
          <w:lang w:val="en-US" w:eastAsia="zh-CN"/>
        </w:rPr>
      </w:pPr>
      <w:r>
        <w:t>10.2.12.7</w:t>
      </w:r>
      <w:r>
        <w:tab/>
        <w:t xml:space="preserve">Retrieve </w:t>
      </w:r>
      <w:r w:rsidRPr="00A76E04">
        <w:rPr>
          <w:i/>
        </w:rPr>
        <w:t>&lt;serviceSubscribedNode&gt;</w:t>
      </w:r>
      <w:r>
        <w:tab/>
      </w:r>
      <w:r>
        <w:fldChar w:fldCharType="begin"/>
      </w:r>
      <w:r>
        <w:instrText xml:space="preserve"> PAGEREF _Toc2176119 \h </w:instrText>
      </w:r>
      <w:r>
        <w:fldChar w:fldCharType="separate"/>
      </w:r>
      <w:r>
        <w:t>386</w:t>
      </w:r>
      <w:r>
        <w:fldChar w:fldCharType="end"/>
      </w:r>
    </w:p>
    <w:p w14:paraId="63A2DF35" w14:textId="77777777" w:rsidR="0061318C" w:rsidRDefault="0061318C">
      <w:pPr>
        <w:pStyle w:val="41"/>
        <w:rPr>
          <w:rFonts w:asciiTheme="minorHAnsi" w:eastAsiaTheme="minorEastAsia" w:hAnsiTheme="minorHAnsi" w:cstheme="minorBidi"/>
          <w:kern w:val="2"/>
          <w:sz w:val="21"/>
          <w:szCs w:val="22"/>
          <w:lang w:val="en-US" w:eastAsia="zh-CN"/>
        </w:rPr>
      </w:pPr>
      <w:r>
        <w:t>10.2.12.8</w:t>
      </w:r>
      <w:r>
        <w:tab/>
        <w:t xml:space="preserve">Update </w:t>
      </w:r>
      <w:r w:rsidRPr="00A76E04">
        <w:rPr>
          <w:i/>
        </w:rPr>
        <w:t>&lt;serviceSubscribedNode&gt;</w:t>
      </w:r>
      <w:r>
        <w:tab/>
      </w:r>
      <w:r>
        <w:fldChar w:fldCharType="begin"/>
      </w:r>
      <w:r>
        <w:instrText xml:space="preserve"> PAGEREF _Toc2176120 \h </w:instrText>
      </w:r>
      <w:r>
        <w:fldChar w:fldCharType="separate"/>
      </w:r>
      <w:r>
        <w:t>386</w:t>
      </w:r>
      <w:r>
        <w:fldChar w:fldCharType="end"/>
      </w:r>
    </w:p>
    <w:p w14:paraId="7A59E94A" w14:textId="77777777" w:rsidR="0061318C" w:rsidRDefault="0061318C">
      <w:pPr>
        <w:pStyle w:val="41"/>
        <w:rPr>
          <w:rFonts w:asciiTheme="minorHAnsi" w:eastAsiaTheme="minorEastAsia" w:hAnsiTheme="minorHAnsi" w:cstheme="minorBidi"/>
          <w:kern w:val="2"/>
          <w:sz w:val="21"/>
          <w:szCs w:val="22"/>
          <w:lang w:val="en-US" w:eastAsia="zh-CN"/>
        </w:rPr>
      </w:pPr>
      <w:r>
        <w:t>10.2.12.9</w:t>
      </w:r>
      <w:r>
        <w:tab/>
        <w:t xml:space="preserve">Delete </w:t>
      </w:r>
      <w:r w:rsidRPr="00A76E04">
        <w:rPr>
          <w:i/>
        </w:rPr>
        <w:t>&lt;serviceSubscribedNode&gt;</w:t>
      </w:r>
      <w:r>
        <w:tab/>
      </w:r>
      <w:r>
        <w:fldChar w:fldCharType="begin"/>
      </w:r>
      <w:r>
        <w:instrText xml:space="preserve"> PAGEREF _Toc2176121 \h </w:instrText>
      </w:r>
      <w:r>
        <w:fldChar w:fldCharType="separate"/>
      </w:r>
      <w:r>
        <w:t>386</w:t>
      </w:r>
      <w:r>
        <w:fldChar w:fldCharType="end"/>
      </w:r>
    </w:p>
    <w:p w14:paraId="6657BCE8" w14:textId="77777777" w:rsidR="0061318C" w:rsidRDefault="0061318C">
      <w:pPr>
        <w:pStyle w:val="41"/>
        <w:rPr>
          <w:rFonts w:asciiTheme="minorHAnsi" w:eastAsiaTheme="minorEastAsia" w:hAnsiTheme="minorHAnsi" w:cstheme="minorBidi"/>
          <w:kern w:val="2"/>
          <w:sz w:val="21"/>
          <w:szCs w:val="22"/>
          <w:lang w:val="en-US" w:eastAsia="zh-CN"/>
        </w:rPr>
      </w:pPr>
      <w:r>
        <w:t>10.2.12.10</w:t>
      </w:r>
      <w:r>
        <w:tab/>
        <w:t xml:space="preserve">Create </w:t>
      </w:r>
      <w:r w:rsidRPr="00A76E04">
        <w:rPr>
          <w:i/>
        </w:rPr>
        <w:t>&lt;serviceSubscribedAppRule&gt;</w:t>
      </w:r>
      <w:r>
        <w:tab/>
      </w:r>
      <w:r>
        <w:fldChar w:fldCharType="begin"/>
      </w:r>
      <w:r>
        <w:instrText xml:space="preserve"> PAGEREF _Toc2176122 \h </w:instrText>
      </w:r>
      <w:r>
        <w:fldChar w:fldCharType="separate"/>
      </w:r>
      <w:r>
        <w:t>387</w:t>
      </w:r>
      <w:r>
        <w:fldChar w:fldCharType="end"/>
      </w:r>
    </w:p>
    <w:p w14:paraId="4EF70864" w14:textId="77777777" w:rsidR="0061318C" w:rsidRDefault="0061318C">
      <w:pPr>
        <w:pStyle w:val="41"/>
        <w:rPr>
          <w:rFonts w:asciiTheme="minorHAnsi" w:eastAsiaTheme="minorEastAsia" w:hAnsiTheme="minorHAnsi" w:cstheme="minorBidi"/>
          <w:kern w:val="2"/>
          <w:sz w:val="21"/>
          <w:szCs w:val="22"/>
          <w:lang w:val="en-US" w:eastAsia="zh-CN"/>
        </w:rPr>
      </w:pPr>
      <w:r>
        <w:t>10.2.12.11</w:t>
      </w:r>
      <w:r>
        <w:tab/>
        <w:t xml:space="preserve">Retrieve </w:t>
      </w:r>
      <w:r w:rsidRPr="00A76E04">
        <w:rPr>
          <w:i/>
        </w:rPr>
        <w:t>&lt;serviceSubscribedAppRule&gt;</w:t>
      </w:r>
      <w:r>
        <w:tab/>
      </w:r>
      <w:r>
        <w:fldChar w:fldCharType="begin"/>
      </w:r>
      <w:r>
        <w:instrText xml:space="preserve"> PAGEREF _Toc2176123 \h </w:instrText>
      </w:r>
      <w:r>
        <w:fldChar w:fldCharType="separate"/>
      </w:r>
      <w:r>
        <w:t>387</w:t>
      </w:r>
      <w:r>
        <w:fldChar w:fldCharType="end"/>
      </w:r>
    </w:p>
    <w:p w14:paraId="7609C4AF" w14:textId="77777777" w:rsidR="0061318C" w:rsidRDefault="0061318C">
      <w:pPr>
        <w:pStyle w:val="41"/>
        <w:rPr>
          <w:rFonts w:asciiTheme="minorHAnsi" w:eastAsiaTheme="minorEastAsia" w:hAnsiTheme="minorHAnsi" w:cstheme="minorBidi"/>
          <w:kern w:val="2"/>
          <w:sz w:val="21"/>
          <w:szCs w:val="22"/>
          <w:lang w:val="en-US" w:eastAsia="zh-CN"/>
        </w:rPr>
      </w:pPr>
      <w:r>
        <w:t>10.2.12.12</w:t>
      </w:r>
      <w:r>
        <w:tab/>
        <w:t xml:space="preserve">Update </w:t>
      </w:r>
      <w:r w:rsidRPr="00A76E04">
        <w:rPr>
          <w:i/>
        </w:rPr>
        <w:t>&lt;serviceSubscribedAppRule&gt;</w:t>
      </w:r>
      <w:r>
        <w:tab/>
      </w:r>
      <w:r>
        <w:fldChar w:fldCharType="begin"/>
      </w:r>
      <w:r>
        <w:instrText xml:space="preserve"> PAGEREF _Toc2176124 \h </w:instrText>
      </w:r>
      <w:r>
        <w:fldChar w:fldCharType="separate"/>
      </w:r>
      <w:r>
        <w:t>388</w:t>
      </w:r>
      <w:r>
        <w:fldChar w:fldCharType="end"/>
      </w:r>
    </w:p>
    <w:p w14:paraId="6FCB5E0A" w14:textId="77777777" w:rsidR="0061318C" w:rsidRDefault="0061318C">
      <w:pPr>
        <w:pStyle w:val="41"/>
        <w:rPr>
          <w:rFonts w:asciiTheme="minorHAnsi" w:eastAsiaTheme="minorEastAsia" w:hAnsiTheme="minorHAnsi" w:cstheme="minorBidi"/>
          <w:kern w:val="2"/>
          <w:sz w:val="21"/>
          <w:szCs w:val="22"/>
          <w:lang w:val="en-US" w:eastAsia="zh-CN"/>
        </w:rPr>
      </w:pPr>
      <w:r>
        <w:t>10.2.12.13</w:t>
      </w:r>
      <w:r>
        <w:tab/>
        <w:t xml:space="preserve">Delete </w:t>
      </w:r>
      <w:r w:rsidRPr="00A76E04">
        <w:rPr>
          <w:i/>
        </w:rPr>
        <w:t>&lt;serviceSubscribedAppRule&gt;</w:t>
      </w:r>
      <w:r>
        <w:tab/>
      </w:r>
      <w:r>
        <w:fldChar w:fldCharType="begin"/>
      </w:r>
      <w:r>
        <w:instrText xml:space="preserve"> PAGEREF _Toc2176125 \h </w:instrText>
      </w:r>
      <w:r>
        <w:fldChar w:fldCharType="separate"/>
      </w:r>
      <w:r>
        <w:t>388</w:t>
      </w:r>
      <w:r>
        <w:fldChar w:fldCharType="end"/>
      </w:r>
    </w:p>
    <w:p w14:paraId="67E39832" w14:textId="77777777" w:rsidR="0061318C" w:rsidRDefault="0061318C">
      <w:pPr>
        <w:pStyle w:val="31"/>
        <w:rPr>
          <w:rFonts w:asciiTheme="minorHAnsi" w:eastAsiaTheme="minorEastAsia" w:hAnsiTheme="minorHAnsi" w:cstheme="minorBidi"/>
          <w:kern w:val="2"/>
          <w:sz w:val="21"/>
          <w:szCs w:val="22"/>
          <w:lang w:val="en-US" w:eastAsia="zh-CN"/>
        </w:rPr>
      </w:pPr>
      <w:r>
        <w:t>10.2.13</w:t>
      </w:r>
      <w:r>
        <w:tab/>
        <w:t>Resource announcement</w:t>
      </w:r>
      <w:r>
        <w:tab/>
      </w:r>
      <w:r>
        <w:fldChar w:fldCharType="begin"/>
      </w:r>
      <w:r>
        <w:instrText xml:space="preserve"> PAGEREF _Toc2176126 \h </w:instrText>
      </w:r>
      <w:r>
        <w:fldChar w:fldCharType="separate"/>
      </w:r>
      <w:r>
        <w:t>389</w:t>
      </w:r>
      <w:r>
        <w:fldChar w:fldCharType="end"/>
      </w:r>
    </w:p>
    <w:p w14:paraId="2152AC07" w14:textId="77777777" w:rsidR="0061318C" w:rsidRDefault="0061318C">
      <w:pPr>
        <w:pStyle w:val="41"/>
        <w:rPr>
          <w:rFonts w:asciiTheme="minorHAnsi" w:eastAsiaTheme="minorEastAsia" w:hAnsiTheme="minorHAnsi" w:cstheme="minorBidi"/>
          <w:kern w:val="2"/>
          <w:sz w:val="21"/>
          <w:szCs w:val="22"/>
          <w:lang w:val="en-US" w:eastAsia="zh-CN"/>
        </w:rPr>
      </w:pPr>
      <w:r>
        <w:t>10.2.13.1</w:t>
      </w:r>
      <w:r>
        <w:tab/>
        <w:t>Introduction</w:t>
      </w:r>
      <w:r>
        <w:tab/>
      </w:r>
      <w:r>
        <w:fldChar w:fldCharType="begin"/>
      </w:r>
      <w:r>
        <w:instrText xml:space="preserve"> PAGEREF _Toc2176127 \h </w:instrText>
      </w:r>
      <w:r>
        <w:fldChar w:fldCharType="separate"/>
      </w:r>
      <w:r>
        <w:t>389</w:t>
      </w:r>
      <w:r>
        <w:fldChar w:fldCharType="end"/>
      </w:r>
    </w:p>
    <w:p w14:paraId="7B9E57AA" w14:textId="77777777" w:rsidR="0061318C" w:rsidRDefault="0061318C">
      <w:pPr>
        <w:pStyle w:val="41"/>
        <w:rPr>
          <w:rFonts w:asciiTheme="minorHAnsi" w:eastAsiaTheme="minorEastAsia" w:hAnsiTheme="minorHAnsi" w:cstheme="minorBidi"/>
          <w:kern w:val="2"/>
          <w:sz w:val="21"/>
          <w:szCs w:val="22"/>
          <w:lang w:val="en-US" w:eastAsia="zh-CN"/>
        </w:rPr>
      </w:pPr>
      <w:r>
        <w:t>10.2.13.2</w:t>
      </w:r>
      <w:r>
        <w:tab/>
        <w:t>Procedure for AE and CSE to initiate Creation of an Announced Resource</w:t>
      </w:r>
      <w:r>
        <w:tab/>
      </w:r>
      <w:r>
        <w:fldChar w:fldCharType="begin"/>
      </w:r>
      <w:r>
        <w:instrText xml:space="preserve"> PAGEREF _Toc2176128 \h </w:instrText>
      </w:r>
      <w:r>
        <w:fldChar w:fldCharType="separate"/>
      </w:r>
      <w:r>
        <w:t>389</w:t>
      </w:r>
      <w:r>
        <w:fldChar w:fldCharType="end"/>
      </w:r>
    </w:p>
    <w:p w14:paraId="04960DC5" w14:textId="77777777" w:rsidR="0061318C" w:rsidRDefault="0061318C">
      <w:pPr>
        <w:pStyle w:val="41"/>
        <w:rPr>
          <w:rFonts w:asciiTheme="minorHAnsi" w:eastAsiaTheme="minorEastAsia" w:hAnsiTheme="minorHAnsi" w:cstheme="minorBidi"/>
          <w:kern w:val="2"/>
          <w:sz w:val="21"/>
          <w:szCs w:val="22"/>
          <w:lang w:val="en-US" w:eastAsia="zh-CN"/>
        </w:rPr>
      </w:pPr>
      <w:r>
        <w:t>10.2.13.3</w:t>
      </w:r>
      <w:r>
        <w:tab/>
        <w:t>Procedure at AE or CSE to Retrieve information from an Announced Resource</w:t>
      </w:r>
      <w:r>
        <w:tab/>
      </w:r>
      <w:r>
        <w:fldChar w:fldCharType="begin"/>
      </w:r>
      <w:r>
        <w:instrText xml:space="preserve"> PAGEREF _Toc2176129 \h </w:instrText>
      </w:r>
      <w:r>
        <w:fldChar w:fldCharType="separate"/>
      </w:r>
      <w:r>
        <w:t>390</w:t>
      </w:r>
      <w:r>
        <w:fldChar w:fldCharType="end"/>
      </w:r>
    </w:p>
    <w:p w14:paraId="0B9AFF88" w14:textId="77777777" w:rsidR="0061318C" w:rsidRDefault="0061318C">
      <w:pPr>
        <w:pStyle w:val="41"/>
        <w:rPr>
          <w:rFonts w:asciiTheme="minorHAnsi" w:eastAsiaTheme="minorEastAsia" w:hAnsiTheme="minorHAnsi" w:cstheme="minorBidi"/>
          <w:kern w:val="2"/>
          <w:sz w:val="21"/>
          <w:szCs w:val="22"/>
          <w:lang w:val="en-US" w:eastAsia="zh-CN"/>
        </w:rPr>
      </w:pPr>
      <w:r>
        <w:t>10.2.13.4</w:t>
      </w:r>
      <w:r>
        <w:tab/>
        <w:t>Procedure for AE and CSE to initiate Deletion of an Announced Resource</w:t>
      </w:r>
      <w:r>
        <w:tab/>
      </w:r>
      <w:r>
        <w:fldChar w:fldCharType="begin"/>
      </w:r>
      <w:r>
        <w:instrText xml:space="preserve"> PAGEREF _Toc2176130 \h </w:instrText>
      </w:r>
      <w:r>
        <w:fldChar w:fldCharType="separate"/>
      </w:r>
      <w:r>
        <w:t>392</w:t>
      </w:r>
      <w:r>
        <w:fldChar w:fldCharType="end"/>
      </w:r>
    </w:p>
    <w:p w14:paraId="5449CA63" w14:textId="77777777" w:rsidR="0061318C" w:rsidRDefault="0061318C">
      <w:pPr>
        <w:pStyle w:val="41"/>
        <w:rPr>
          <w:rFonts w:asciiTheme="minorHAnsi" w:eastAsiaTheme="minorEastAsia" w:hAnsiTheme="minorHAnsi" w:cstheme="minorBidi"/>
          <w:kern w:val="2"/>
          <w:sz w:val="21"/>
          <w:szCs w:val="22"/>
          <w:lang w:val="en-US" w:eastAsia="zh-CN"/>
        </w:rPr>
      </w:pPr>
      <w:r>
        <w:t>10.2.13.5</w:t>
      </w:r>
      <w:r>
        <w:tab/>
        <w:t>Procedure for original resource Hosting CSE to Create an Announced Resource</w:t>
      </w:r>
      <w:r>
        <w:tab/>
      </w:r>
      <w:r>
        <w:fldChar w:fldCharType="begin"/>
      </w:r>
      <w:r>
        <w:instrText xml:space="preserve"> PAGEREF _Toc2176131 \h </w:instrText>
      </w:r>
      <w:r>
        <w:fldChar w:fldCharType="separate"/>
      </w:r>
      <w:r>
        <w:t>393</w:t>
      </w:r>
      <w:r>
        <w:fldChar w:fldCharType="end"/>
      </w:r>
    </w:p>
    <w:p w14:paraId="2DE62AD5" w14:textId="77777777" w:rsidR="0061318C" w:rsidRDefault="0061318C">
      <w:pPr>
        <w:pStyle w:val="41"/>
        <w:rPr>
          <w:rFonts w:asciiTheme="minorHAnsi" w:eastAsiaTheme="minorEastAsia" w:hAnsiTheme="minorHAnsi" w:cstheme="minorBidi"/>
          <w:kern w:val="2"/>
          <w:sz w:val="21"/>
          <w:szCs w:val="22"/>
          <w:lang w:val="en-US" w:eastAsia="zh-CN"/>
        </w:rPr>
      </w:pPr>
      <w:r>
        <w:t>10.2.13.6</w:t>
      </w:r>
      <w:r>
        <w:tab/>
        <w:t>Procedure for original resource Hosting CSE to Delete an Announced Resource</w:t>
      </w:r>
      <w:r>
        <w:tab/>
      </w:r>
      <w:r>
        <w:fldChar w:fldCharType="begin"/>
      </w:r>
      <w:r>
        <w:instrText xml:space="preserve"> PAGEREF _Toc2176132 \h </w:instrText>
      </w:r>
      <w:r>
        <w:fldChar w:fldCharType="separate"/>
      </w:r>
      <w:r>
        <w:t>394</w:t>
      </w:r>
      <w:r>
        <w:fldChar w:fldCharType="end"/>
      </w:r>
    </w:p>
    <w:p w14:paraId="7205F24F" w14:textId="77777777" w:rsidR="0061318C" w:rsidRDefault="0061318C">
      <w:pPr>
        <w:pStyle w:val="41"/>
        <w:rPr>
          <w:rFonts w:asciiTheme="minorHAnsi" w:eastAsiaTheme="minorEastAsia" w:hAnsiTheme="minorHAnsi" w:cstheme="minorBidi"/>
          <w:kern w:val="2"/>
          <w:sz w:val="21"/>
          <w:szCs w:val="22"/>
          <w:lang w:val="en-US" w:eastAsia="zh-CN"/>
        </w:rPr>
      </w:pPr>
      <w:r>
        <w:t>10.2.13.7</w:t>
      </w:r>
      <w:r>
        <w:tab/>
        <w:t>Procedure for AE and CSE to initiate the Creation of an  Announced Attribute</w:t>
      </w:r>
      <w:r>
        <w:tab/>
      </w:r>
      <w:r>
        <w:fldChar w:fldCharType="begin"/>
      </w:r>
      <w:r>
        <w:instrText xml:space="preserve"> PAGEREF _Toc2176133 \h </w:instrText>
      </w:r>
      <w:r>
        <w:fldChar w:fldCharType="separate"/>
      </w:r>
      <w:r>
        <w:t>395</w:t>
      </w:r>
      <w:r>
        <w:fldChar w:fldCharType="end"/>
      </w:r>
    </w:p>
    <w:p w14:paraId="692DC518" w14:textId="77777777" w:rsidR="0061318C" w:rsidRDefault="0061318C">
      <w:pPr>
        <w:pStyle w:val="41"/>
        <w:rPr>
          <w:rFonts w:asciiTheme="minorHAnsi" w:eastAsiaTheme="minorEastAsia" w:hAnsiTheme="minorHAnsi" w:cstheme="minorBidi"/>
          <w:kern w:val="2"/>
          <w:sz w:val="21"/>
          <w:szCs w:val="22"/>
          <w:lang w:val="en-US" w:eastAsia="zh-CN"/>
        </w:rPr>
      </w:pPr>
      <w:r>
        <w:t>10.2.13.8</w:t>
      </w:r>
      <w:r>
        <w:tab/>
        <w:t>Procedure for AE and CSE to initiate the Deletion of an  Announced Attribute</w:t>
      </w:r>
      <w:r>
        <w:tab/>
      </w:r>
      <w:r>
        <w:fldChar w:fldCharType="begin"/>
      </w:r>
      <w:r>
        <w:instrText xml:space="preserve"> PAGEREF _Toc2176134 \h </w:instrText>
      </w:r>
      <w:r>
        <w:fldChar w:fldCharType="separate"/>
      </w:r>
      <w:r>
        <w:t>396</w:t>
      </w:r>
      <w:r>
        <w:fldChar w:fldCharType="end"/>
      </w:r>
    </w:p>
    <w:p w14:paraId="1BEF286D" w14:textId="77777777" w:rsidR="0061318C" w:rsidRDefault="0061318C">
      <w:pPr>
        <w:pStyle w:val="41"/>
        <w:rPr>
          <w:rFonts w:asciiTheme="minorHAnsi" w:eastAsiaTheme="minorEastAsia" w:hAnsiTheme="minorHAnsi" w:cstheme="minorBidi"/>
          <w:kern w:val="2"/>
          <w:sz w:val="21"/>
          <w:szCs w:val="22"/>
          <w:lang w:val="en-US" w:eastAsia="zh-CN"/>
        </w:rPr>
      </w:pPr>
      <w:r>
        <w:t>10.2.13.9</w:t>
      </w:r>
      <w:r>
        <w:tab/>
        <w:t>Procedure for original resource Hosting CSE for Announcing Attributes</w:t>
      </w:r>
      <w:r>
        <w:tab/>
      </w:r>
      <w:r>
        <w:fldChar w:fldCharType="begin"/>
      </w:r>
      <w:r>
        <w:instrText xml:space="preserve"> PAGEREF _Toc2176135 \h </w:instrText>
      </w:r>
      <w:r>
        <w:fldChar w:fldCharType="separate"/>
      </w:r>
      <w:r>
        <w:t>397</w:t>
      </w:r>
      <w:r>
        <w:fldChar w:fldCharType="end"/>
      </w:r>
    </w:p>
    <w:p w14:paraId="40EE96FE" w14:textId="77777777" w:rsidR="0061318C" w:rsidRDefault="0061318C">
      <w:pPr>
        <w:pStyle w:val="41"/>
        <w:rPr>
          <w:rFonts w:asciiTheme="minorHAnsi" w:eastAsiaTheme="minorEastAsia" w:hAnsiTheme="minorHAnsi" w:cstheme="minorBidi"/>
          <w:kern w:val="2"/>
          <w:sz w:val="21"/>
          <w:szCs w:val="22"/>
          <w:lang w:val="en-US" w:eastAsia="zh-CN"/>
        </w:rPr>
      </w:pPr>
      <w:r>
        <w:t>10.2.13.10</w:t>
      </w:r>
      <w:r>
        <w:tab/>
        <w:t>Procedure for original resource Hosting CSE for De-Announcing Attributes</w:t>
      </w:r>
      <w:r>
        <w:tab/>
      </w:r>
      <w:r>
        <w:fldChar w:fldCharType="begin"/>
      </w:r>
      <w:r>
        <w:instrText xml:space="preserve"> PAGEREF _Toc2176136 \h </w:instrText>
      </w:r>
      <w:r>
        <w:fldChar w:fldCharType="separate"/>
      </w:r>
      <w:r>
        <w:t>398</w:t>
      </w:r>
      <w:r>
        <w:fldChar w:fldCharType="end"/>
      </w:r>
    </w:p>
    <w:p w14:paraId="1C236D5C" w14:textId="77777777" w:rsidR="0061318C" w:rsidRDefault="0061318C">
      <w:pPr>
        <w:pStyle w:val="41"/>
        <w:rPr>
          <w:rFonts w:asciiTheme="minorHAnsi" w:eastAsiaTheme="minorEastAsia" w:hAnsiTheme="minorHAnsi" w:cstheme="minorBidi"/>
          <w:kern w:val="2"/>
          <w:sz w:val="21"/>
          <w:szCs w:val="22"/>
          <w:lang w:val="en-US" w:eastAsia="zh-CN"/>
        </w:rPr>
      </w:pPr>
      <w:r>
        <w:lastRenderedPageBreak/>
        <w:t>10.2.13.11</w:t>
      </w:r>
      <w:r>
        <w:tab/>
        <w:t>Procedure for original resource Hosting CSE for Updating Attributes</w:t>
      </w:r>
      <w:r>
        <w:tab/>
      </w:r>
      <w:r>
        <w:fldChar w:fldCharType="begin"/>
      </w:r>
      <w:r>
        <w:instrText xml:space="preserve"> PAGEREF _Toc2176137 \h </w:instrText>
      </w:r>
      <w:r>
        <w:fldChar w:fldCharType="separate"/>
      </w:r>
      <w:r>
        <w:t>399</w:t>
      </w:r>
      <w:r>
        <w:fldChar w:fldCharType="end"/>
      </w:r>
    </w:p>
    <w:p w14:paraId="16272928" w14:textId="77777777" w:rsidR="0061318C" w:rsidRDefault="0061318C">
      <w:pPr>
        <w:pStyle w:val="41"/>
        <w:rPr>
          <w:rFonts w:asciiTheme="minorHAnsi" w:eastAsiaTheme="minorEastAsia" w:hAnsiTheme="minorHAnsi" w:cstheme="minorBidi"/>
          <w:kern w:val="2"/>
          <w:sz w:val="21"/>
          <w:szCs w:val="22"/>
          <w:lang w:val="en-US" w:eastAsia="zh-CN"/>
        </w:rPr>
      </w:pPr>
      <w:r>
        <w:t>10.2.13.</w:t>
      </w:r>
      <w:r w:rsidRPr="00A76E04">
        <w:rPr>
          <w:rFonts w:eastAsia="宋体"/>
          <w:lang w:eastAsia="zh-CN"/>
        </w:rPr>
        <w:t>12</w:t>
      </w:r>
      <w:r>
        <w:tab/>
        <w:t>Notification Procedure targeting an AE Announced Resource</w:t>
      </w:r>
      <w:r>
        <w:tab/>
      </w:r>
      <w:r>
        <w:fldChar w:fldCharType="begin"/>
      </w:r>
      <w:r>
        <w:instrText xml:space="preserve"> PAGEREF _Toc2176138 \h </w:instrText>
      </w:r>
      <w:r>
        <w:fldChar w:fldCharType="separate"/>
      </w:r>
      <w:r>
        <w:t>400</w:t>
      </w:r>
      <w:r>
        <w:fldChar w:fldCharType="end"/>
      </w:r>
    </w:p>
    <w:p w14:paraId="7762A8FD" w14:textId="77777777" w:rsidR="0061318C" w:rsidRDefault="0061318C">
      <w:pPr>
        <w:pStyle w:val="31"/>
        <w:rPr>
          <w:rFonts w:asciiTheme="minorHAnsi" w:eastAsiaTheme="minorEastAsia" w:hAnsiTheme="minorHAnsi" w:cstheme="minorBidi"/>
          <w:kern w:val="2"/>
          <w:sz w:val="21"/>
          <w:szCs w:val="22"/>
          <w:lang w:val="en-US" w:eastAsia="zh-CN"/>
        </w:rPr>
      </w:pPr>
      <w:r>
        <w:t>10.2.14</w:t>
      </w:r>
      <w:r w:rsidRPr="00A76E04">
        <w:rPr>
          <w:rFonts w:eastAsia="宋体"/>
          <w:lang w:eastAsia="zh-CN"/>
        </w:rPr>
        <w:tab/>
        <w:t>Semantics management</w:t>
      </w:r>
      <w:r>
        <w:tab/>
      </w:r>
      <w:r>
        <w:fldChar w:fldCharType="begin"/>
      </w:r>
      <w:r>
        <w:instrText xml:space="preserve"> PAGEREF _Toc2176139 \h </w:instrText>
      </w:r>
      <w:r>
        <w:fldChar w:fldCharType="separate"/>
      </w:r>
      <w:r>
        <w:t>400</w:t>
      </w:r>
      <w:r>
        <w:fldChar w:fldCharType="end"/>
      </w:r>
    </w:p>
    <w:p w14:paraId="1EF9DA5D" w14:textId="77777777" w:rsidR="0061318C" w:rsidRDefault="0061318C">
      <w:pPr>
        <w:pStyle w:val="31"/>
        <w:rPr>
          <w:rFonts w:asciiTheme="minorHAnsi" w:eastAsiaTheme="minorEastAsia" w:hAnsiTheme="minorHAnsi" w:cstheme="minorBidi"/>
          <w:kern w:val="2"/>
          <w:sz w:val="21"/>
          <w:szCs w:val="22"/>
          <w:lang w:val="en-US" w:eastAsia="zh-CN"/>
        </w:rPr>
      </w:pPr>
      <w:r>
        <w:t>10.2.15</w:t>
      </w:r>
      <w:r w:rsidRPr="00A76E04">
        <w:rPr>
          <w:rFonts w:eastAsia="宋体"/>
          <w:lang w:eastAsia="zh-CN"/>
        </w:rPr>
        <w:tab/>
        <w:t>3GPP network interworking</w:t>
      </w:r>
      <w:r>
        <w:tab/>
      </w:r>
      <w:r>
        <w:fldChar w:fldCharType="begin"/>
      </w:r>
      <w:r>
        <w:instrText xml:space="preserve"> PAGEREF _Toc2176140 \h </w:instrText>
      </w:r>
      <w:r>
        <w:fldChar w:fldCharType="separate"/>
      </w:r>
      <w:r>
        <w:t>402</w:t>
      </w:r>
      <w:r>
        <w:fldChar w:fldCharType="end"/>
      </w:r>
    </w:p>
    <w:p w14:paraId="723ADD5A" w14:textId="77777777" w:rsidR="0061318C" w:rsidRDefault="0061318C">
      <w:pPr>
        <w:pStyle w:val="41"/>
        <w:rPr>
          <w:rFonts w:asciiTheme="minorHAnsi" w:eastAsiaTheme="minorEastAsia" w:hAnsiTheme="minorHAnsi" w:cstheme="minorBidi"/>
          <w:kern w:val="2"/>
          <w:sz w:val="21"/>
          <w:szCs w:val="22"/>
          <w:lang w:val="en-US" w:eastAsia="zh-CN"/>
        </w:rPr>
      </w:pPr>
      <w:r>
        <w:t>10.2.15.1</w:t>
      </w:r>
      <w:r w:rsidRPr="00A76E04">
        <w:rPr>
          <w:rFonts w:eastAsia="宋体"/>
          <w:lang w:eastAsia="zh-CN"/>
        </w:rPr>
        <w:tab/>
      </w:r>
      <w:r>
        <w:t>Introduction</w:t>
      </w:r>
      <w:r>
        <w:tab/>
      </w:r>
      <w:r>
        <w:fldChar w:fldCharType="begin"/>
      </w:r>
      <w:r>
        <w:instrText xml:space="preserve"> PAGEREF _Toc2176141 \h </w:instrText>
      </w:r>
      <w:r>
        <w:fldChar w:fldCharType="separate"/>
      </w:r>
      <w:r>
        <w:t>402</w:t>
      </w:r>
      <w:r>
        <w:fldChar w:fldCharType="end"/>
      </w:r>
    </w:p>
    <w:p w14:paraId="574AAF0B" w14:textId="77777777" w:rsidR="0061318C" w:rsidRDefault="0061318C">
      <w:pPr>
        <w:pStyle w:val="41"/>
        <w:rPr>
          <w:rFonts w:asciiTheme="minorHAnsi" w:eastAsiaTheme="minorEastAsia" w:hAnsiTheme="minorHAnsi" w:cstheme="minorBidi"/>
          <w:kern w:val="2"/>
          <w:sz w:val="21"/>
          <w:szCs w:val="22"/>
          <w:lang w:val="en-US" w:eastAsia="zh-CN"/>
        </w:rPr>
      </w:pPr>
      <w:r>
        <w:t>10.2.15.</w:t>
      </w:r>
      <w:r w:rsidRPr="00A76E04">
        <w:rPr>
          <w:rFonts w:eastAsiaTheme="minorEastAsia"/>
          <w:lang w:eastAsia="zh-CN"/>
        </w:rPr>
        <w:t>2</w:t>
      </w:r>
      <w:r w:rsidRPr="00A76E04">
        <w:rPr>
          <w:rFonts w:eastAsia="宋体"/>
          <w:lang w:eastAsia="zh-CN"/>
        </w:rPr>
        <w:tab/>
      </w:r>
      <w:r>
        <w:t>Create &lt;</w:t>
      </w:r>
      <w:r w:rsidRPr="00A76E04">
        <w:rPr>
          <w:i/>
          <w:lang w:val="en-US"/>
        </w:rPr>
        <w:t>triggerRequest</w:t>
      </w:r>
      <w:r>
        <w:t>&gt;</w:t>
      </w:r>
      <w:r>
        <w:tab/>
      </w:r>
      <w:r>
        <w:fldChar w:fldCharType="begin"/>
      </w:r>
      <w:r>
        <w:instrText xml:space="preserve"> PAGEREF _Toc2176142 \h </w:instrText>
      </w:r>
      <w:r>
        <w:fldChar w:fldCharType="separate"/>
      </w:r>
      <w:r>
        <w:t>402</w:t>
      </w:r>
      <w:r>
        <w:fldChar w:fldCharType="end"/>
      </w:r>
    </w:p>
    <w:p w14:paraId="672A21D2" w14:textId="77777777" w:rsidR="0061318C" w:rsidRDefault="0061318C">
      <w:pPr>
        <w:pStyle w:val="41"/>
        <w:rPr>
          <w:rFonts w:asciiTheme="minorHAnsi" w:eastAsiaTheme="minorEastAsia" w:hAnsiTheme="minorHAnsi" w:cstheme="minorBidi"/>
          <w:kern w:val="2"/>
          <w:sz w:val="21"/>
          <w:szCs w:val="22"/>
          <w:lang w:val="en-US" w:eastAsia="zh-CN"/>
        </w:rPr>
      </w:pPr>
      <w:r>
        <w:t>10.2.15.</w:t>
      </w:r>
      <w:r w:rsidRPr="00A76E04">
        <w:rPr>
          <w:rFonts w:eastAsiaTheme="minorEastAsia"/>
          <w:lang w:eastAsia="zh-CN"/>
        </w:rPr>
        <w:t>3</w:t>
      </w:r>
      <w:r w:rsidRPr="00A76E04">
        <w:rPr>
          <w:rFonts w:eastAsia="宋体"/>
          <w:lang w:eastAsia="zh-CN"/>
        </w:rPr>
        <w:tab/>
      </w:r>
      <w:r>
        <w:t>Retrieve &lt;</w:t>
      </w:r>
      <w:r w:rsidRPr="00A76E04">
        <w:rPr>
          <w:i/>
          <w:lang w:val="en-US"/>
        </w:rPr>
        <w:t>triggerRequest</w:t>
      </w:r>
      <w:r>
        <w:t>&gt;</w:t>
      </w:r>
      <w:r>
        <w:tab/>
      </w:r>
      <w:r>
        <w:fldChar w:fldCharType="begin"/>
      </w:r>
      <w:r>
        <w:instrText xml:space="preserve"> PAGEREF _Toc2176143 \h </w:instrText>
      </w:r>
      <w:r>
        <w:fldChar w:fldCharType="separate"/>
      </w:r>
      <w:r>
        <w:t>404</w:t>
      </w:r>
      <w:r>
        <w:fldChar w:fldCharType="end"/>
      </w:r>
    </w:p>
    <w:p w14:paraId="5660538C" w14:textId="77777777" w:rsidR="0061318C" w:rsidRDefault="0061318C">
      <w:pPr>
        <w:pStyle w:val="41"/>
        <w:rPr>
          <w:rFonts w:asciiTheme="minorHAnsi" w:eastAsiaTheme="minorEastAsia" w:hAnsiTheme="minorHAnsi" w:cstheme="minorBidi"/>
          <w:kern w:val="2"/>
          <w:sz w:val="21"/>
          <w:szCs w:val="22"/>
          <w:lang w:val="en-US" w:eastAsia="zh-CN"/>
        </w:rPr>
      </w:pPr>
      <w:r>
        <w:t>10.2.15.</w:t>
      </w:r>
      <w:r w:rsidRPr="00A76E04">
        <w:rPr>
          <w:rFonts w:eastAsiaTheme="minorEastAsia"/>
          <w:lang w:eastAsia="zh-CN"/>
        </w:rPr>
        <w:t>4</w:t>
      </w:r>
      <w:r w:rsidRPr="00A76E04">
        <w:rPr>
          <w:rFonts w:eastAsia="宋体"/>
          <w:lang w:eastAsia="zh-CN"/>
        </w:rPr>
        <w:tab/>
      </w:r>
      <w:r>
        <w:t>Update &lt;</w:t>
      </w:r>
      <w:r w:rsidRPr="00A76E04">
        <w:rPr>
          <w:i/>
          <w:lang w:val="en-US"/>
        </w:rPr>
        <w:t>triggerRequest</w:t>
      </w:r>
      <w:r>
        <w:t>&gt;</w:t>
      </w:r>
      <w:r>
        <w:tab/>
      </w:r>
      <w:r>
        <w:fldChar w:fldCharType="begin"/>
      </w:r>
      <w:r>
        <w:instrText xml:space="preserve"> PAGEREF _Toc2176144 \h </w:instrText>
      </w:r>
      <w:r>
        <w:fldChar w:fldCharType="separate"/>
      </w:r>
      <w:r>
        <w:t>404</w:t>
      </w:r>
      <w:r>
        <w:fldChar w:fldCharType="end"/>
      </w:r>
    </w:p>
    <w:p w14:paraId="48720F08" w14:textId="77777777" w:rsidR="0061318C" w:rsidRDefault="0061318C">
      <w:pPr>
        <w:pStyle w:val="41"/>
        <w:rPr>
          <w:rFonts w:asciiTheme="minorHAnsi" w:eastAsiaTheme="minorEastAsia" w:hAnsiTheme="minorHAnsi" w:cstheme="minorBidi"/>
          <w:kern w:val="2"/>
          <w:sz w:val="21"/>
          <w:szCs w:val="22"/>
          <w:lang w:val="en-US" w:eastAsia="zh-CN"/>
        </w:rPr>
      </w:pPr>
      <w:r>
        <w:t>10.2.15.</w:t>
      </w:r>
      <w:r w:rsidRPr="00A76E04">
        <w:rPr>
          <w:rFonts w:eastAsiaTheme="minorEastAsia"/>
          <w:lang w:eastAsia="zh-CN"/>
        </w:rPr>
        <w:t>5</w:t>
      </w:r>
      <w:r w:rsidRPr="00A76E04">
        <w:rPr>
          <w:rFonts w:eastAsia="宋体"/>
          <w:lang w:eastAsia="zh-CN"/>
        </w:rPr>
        <w:tab/>
      </w:r>
      <w:r>
        <w:t>Delete &lt;</w:t>
      </w:r>
      <w:r w:rsidRPr="00A76E04">
        <w:rPr>
          <w:i/>
          <w:lang w:val="en-US"/>
        </w:rPr>
        <w:t>triggerRequest</w:t>
      </w:r>
      <w:r>
        <w:t>&gt;</w:t>
      </w:r>
      <w:r>
        <w:tab/>
      </w:r>
      <w:r>
        <w:fldChar w:fldCharType="begin"/>
      </w:r>
      <w:r>
        <w:instrText xml:space="preserve"> PAGEREF _Toc2176145 \h </w:instrText>
      </w:r>
      <w:r>
        <w:fldChar w:fldCharType="separate"/>
      </w:r>
      <w:r>
        <w:t>406</w:t>
      </w:r>
      <w:r>
        <w:fldChar w:fldCharType="end"/>
      </w:r>
    </w:p>
    <w:p w14:paraId="5AB77255" w14:textId="77777777" w:rsidR="0061318C" w:rsidRDefault="0061318C">
      <w:pPr>
        <w:pStyle w:val="3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6</w:t>
      </w:r>
      <w:r w:rsidRPr="00A76E04">
        <w:rPr>
          <w:rFonts w:eastAsia="宋体"/>
          <w:lang w:eastAsia="zh-CN"/>
        </w:rPr>
        <w:tab/>
      </w:r>
      <w:r>
        <w:t>Procedure for Managing Change in AE Registration Point</w:t>
      </w:r>
      <w:r>
        <w:tab/>
      </w:r>
      <w:r>
        <w:fldChar w:fldCharType="begin"/>
      </w:r>
      <w:r>
        <w:instrText xml:space="preserve"> PAGEREF _Toc2176146 \h </w:instrText>
      </w:r>
      <w:r>
        <w:fldChar w:fldCharType="separate"/>
      </w:r>
      <w:r>
        <w:t>406</w:t>
      </w:r>
      <w:r>
        <w:fldChar w:fldCharType="end"/>
      </w:r>
    </w:p>
    <w:p w14:paraId="4AAA0B35" w14:textId="77777777" w:rsidR="0061318C" w:rsidRDefault="0061318C">
      <w:pPr>
        <w:pStyle w:val="4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6</w:t>
      </w:r>
      <w:r>
        <w:t>.1</w:t>
      </w:r>
      <w:r>
        <w:tab/>
      </w:r>
      <w:r w:rsidRPr="00A76E04">
        <w:rPr>
          <w:rFonts w:eastAsiaTheme="minorEastAsia"/>
          <w:lang w:eastAsia="zh-CN"/>
        </w:rPr>
        <w:t>P</w:t>
      </w:r>
      <w:r>
        <w:t>rocedure at IN-CSE</w:t>
      </w:r>
      <w:r>
        <w:tab/>
      </w:r>
      <w:r>
        <w:fldChar w:fldCharType="begin"/>
      </w:r>
      <w:r>
        <w:instrText xml:space="preserve"> PAGEREF _Toc2176147 \h </w:instrText>
      </w:r>
      <w:r>
        <w:fldChar w:fldCharType="separate"/>
      </w:r>
      <w:r>
        <w:t>406</w:t>
      </w:r>
      <w:r>
        <w:fldChar w:fldCharType="end"/>
      </w:r>
    </w:p>
    <w:p w14:paraId="787CD268" w14:textId="77777777" w:rsidR="0061318C" w:rsidRDefault="0061318C">
      <w:pPr>
        <w:pStyle w:val="4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6</w:t>
      </w:r>
      <w:r>
        <w:t>.</w:t>
      </w:r>
      <w:r w:rsidRPr="00A76E04">
        <w:rPr>
          <w:rFonts w:eastAsiaTheme="minorEastAsia"/>
          <w:lang w:eastAsia="zh-CN"/>
        </w:rPr>
        <w:t>2</w:t>
      </w:r>
      <w:r>
        <w:tab/>
      </w:r>
      <w:r w:rsidRPr="00A76E04">
        <w:rPr>
          <w:rFonts w:eastAsiaTheme="minorEastAsia"/>
          <w:lang w:eastAsia="zh-CN"/>
        </w:rPr>
        <w:t>P</w:t>
      </w:r>
      <w:r>
        <w:t>rocedure at any CSE</w:t>
      </w:r>
      <w:r>
        <w:tab/>
      </w:r>
      <w:r>
        <w:fldChar w:fldCharType="begin"/>
      </w:r>
      <w:r>
        <w:instrText xml:space="preserve"> PAGEREF _Toc2176148 \h </w:instrText>
      </w:r>
      <w:r>
        <w:fldChar w:fldCharType="separate"/>
      </w:r>
      <w:r>
        <w:t>407</w:t>
      </w:r>
      <w:r>
        <w:fldChar w:fldCharType="end"/>
      </w:r>
    </w:p>
    <w:p w14:paraId="67A0DE09" w14:textId="77777777" w:rsidR="0061318C" w:rsidRDefault="0061318C">
      <w:pPr>
        <w:pStyle w:val="3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7</w:t>
      </w:r>
      <w:r w:rsidRPr="00A76E04">
        <w:rPr>
          <w:rFonts w:eastAsia="宋体"/>
          <w:lang w:eastAsia="zh-CN"/>
        </w:rPr>
        <w:tab/>
      </w:r>
      <w:r w:rsidRPr="00A76E04">
        <w:rPr>
          <w:rFonts w:eastAsiaTheme="minorEastAsia"/>
          <w:lang w:eastAsia="zh-CN"/>
        </w:rPr>
        <w:t>S</w:t>
      </w:r>
      <w:r>
        <w:t>chedule Management</w:t>
      </w:r>
      <w:r>
        <w:tab/>
      </w:r>
      <w:r>
        <w:fldChar w:fldCharType="begin"/>
      </w:r>
      <w:r>
        <w:instrText xml:space="preserve"> PAGEREF _Toc2176149 \h </w:instrText>
      </w:r>
      <w:r>
        <w:fldChar w:fldCharType="separate"/>
      </w:r>
      <w:r>
        <w:t>407</w:t>
      </w:r>
      <w:r>
        <w:fldChar w:fldCharType="end"/>
      </w:r>
    </w:p>
    <w:p w14:paraId="2172DBA9" w14:textId="77777777" w:rsidR="0061318C" w:rsidRDefault="0061318C">
      <w:pPr>
        <w:pStyle w:val="41"/>
        <w:rPr>
          <w:rFonts w:asciiTheme="minorHAnsi" w:eastAsiaTheme="minorEastAsia" w:hAnsiTheme="minorHAnsi" w:cstheme="minorBidi"/>
          <w:kern w:val="2"/>
          <w:sz w:val="21"/>
          <w:szCs w:val="22"/>
          <w:lang w:val="en-US" w:eastAsia="zh-CN"/>
        </w:rPr>
      </w:pPr>
      <w:r>
        <w:t>10.2.17.1</w:t>
      </w:r>
      <w:r>
        <w:tab/>
        <w:t>Introduction</w:t>
      </w:r>
      <w:r>
        <w:tab/>
      </w:r>
      <w:r>
        <w:fldChar w:fldCharType="begin"/>
      </w:r>
      <w:r>
        <w:instrText xml:space="preserve"> PAGEREF _Toc2176150 \h </w:instrText>
      </w:r>
      <w:r>
        <w:fldChar w:fldCharType="separate"/>
      </w:r>
      <w:r>
        <w:t>407</w:t>
      </w:r>
      <w:r>
        <w:fldChar w:fldCharType="end"/>
      </w:r>
    </w:p>
    <w:p w14:paraId="4E619472" w14:textId="77777777" w:rsidR="0061318C" w:rsidRDefault="0061318C">
      <w:pPr>
        <w:pStyle w:val="41"/>
        <w:rPr>
          <w:rFonts w:asciiTheme="minorHAnsi" w:eastAsiaTheme="minorEastAsia" w:hAnsiTheme="minorHAnsi" w:cstheme="minorBidi"/>
          <w:kern w:val="2"/>
          <w:sz w:val="21"/>
          <w:szCs w:val="22"/>
          <w:lang w:val="en-US" w:eastAsia="zh-CN"/>
        </w:rPr>
      </w:pPr>
      <w:r>
        <w:t>10.2.17.2</w:t>
      </w:r>
      <w:r>
        <w:tab/>
        <w:t>Create &lt;</w:t>
      </w:r>
      <w:r w:rsidRPr="00A76E04">
        <w:rPr>
          <w:i/>
        </w:rPr>
        <w:t>schedule</w:t>
      </w:r>
      <w:r>
        <w:t>&gt;</w:t>
      </w:r>
      <w:r>
        <w:tab/>
      </w:r>
      <w:r>
        <w:fldChar w:fldCharType="begin"/>
      </w:r>
      <w:r>
        <w:instrText xml:space="preserve"> PAGEREF _Toc2176151 \h </w:instrText>
      </w:r>
      <w:r>
        <w:fldChar w:fldCharType="separate"/>
      </w:r>
      <w:r>
        <w:t>407</w:t>
      </w:r>
      <w:r>
        <w:fldChar w:fldCharType="end"/>
      </w:r>
    </w:p>
    <w:p w14:paraId="1088C025" w14:textId="77777777" w:rsidR="0061318C" w:rsidRDefault="0061318C">
      <w:pPr>
        <w:pStyle w:val="41"/>
        <w:rPr>
          <w:rFonts w:asciiTheme="minorHAnsi" w:eastAsiaTheme="minorEastAsia" w:hAnsiTheme="minorHAnsi" w:cstheme="minorBidi"/>
          <w:kern w:val="2"/>
          <w:sz w:val="21"/>
          <w:szCs w:val="22"/>
          <w:lang w:val="en-US" w:eastAsia="zh-CN"/>
        </w:rPr>
      </w:pPr>
      <w:r>
        <w:t>10.2.</w:t>
      </w:r>
      <w:r w:rsidRPr="00A76E04">
        <w:rPr>
          <w:rFonts w:eastAsiaTheme="minorEastAsia"/>
          <w:lang w:eastAsia="zh-CN"/>
        </w:rPr>
        <w:t>17</w:t>
      </w:r>
      <w:r>
        <w:t>.3</w:t>
      </w:r>
      <w:r>
        <w:tab/>
        <w:t>Retrieve &lt;</w:t>
      </w:r>
      <w:r w:rsidRPr="00A76E04">
        <w:rPr>
          <w:i/>
        </w:rPr>
        <w:t>schedule</w:t>
      </w:r>
      <w:r>
        <w:t>&gt;</w:t>
      </w:r>
      <w:r>
        <w:tab/>
      </w:r>
      <w:r>
        <w:fldChar w:fldCharType="begin"/>
      </w:r>
      <w:r>
        <w:instrText xml:space="preserve"> PAGEREF _Toc2176152 \h </w:instrText>
      </w:r>
      <w:r>
        <w:fldChar w:fldCharType="separate"/>
      </w:r>
      <w:r>
        <w:t>407</w:t>
      </w:r>
      <w:r>
        <w:fldChar w:fldCharType="end"/>
      </w:r>
    </w:p>
    <w:p w14:paraId="6940000A" w14:textId="77777777" w:rsidR="0061318C" w:rsidRDefault="0061318C">
      <w:pPr>
        <w:pStyle w:val="41"/>
        <w:rPr>
          <w:rFonts w:asciiTheme="minorHAnsi" w:eastAsiaTheme="minorEastAsia" w:hAnsiTheme="minorHAnsi" w:cstheme="minorBidi"/>
          <w:kern w:val="2"/>
          <w:sz w:val="21"/>
          <w:szCs w:val="22"/>
          <w:lang w:val="en-US" w:eastAsia="zh-CN"/>
        </w:rPr>
      </w:pPr>
      <w:r>
        <w:t>10.2.</w:t>
      </w:r>
      <w:r w:rsidRPr="00A76E04">
        <w:rPr>
          <w:rFonts w:eastAsiaTheme="minorEastAsia"/>
          <w:lang w:eastAsia="zh-CN"/>
        </w:rPr>
        <w:t>17</w:t>
      </w:r>
      <w:r>
        <w:t>.4</w:t>
      </w:r>
      <w:r>
        <w:tab/>
        <w:t>Update &lt;</w:t>
      </w:r>
      <w:r w:rsidRPr="00A76E04">
        <w:rPr>
          <w:i/>
        </w:rPr>
        <w:t>schedule</w:t>
      </w:r>
      <w:r>
        <w:t>&gt;</w:t>
      </w:r>
      <w:r>
        <w:tab/>
      </w:r>
      <w:r>
        <w:fldChar w:fldCharType="begin"/>
      </w:r>
      <w:r>
        <w:instrText xml:space="preserve"> PAGEREF _Toc2176153 \h </w:instrText>
      </w:r>
      <w:r>
        <w:fldChar w:fldCharType="separate"/>
      </w:r>
      <w:r>
        <w:t>408</w:t>
      </w:r>
      <w:r>
        <w:fldChar w:fldCharType="end"/>
      </w:r>
    </w:p>
    <w:p w14:paraId="574E6D1A" w14:textId="77777777" w:rsidR="0061318C" w:rsidRDefault="0061318C">
      <w:pPr>
        <w:pStyle w:val="41"/>
        <w:rPr>
          <w:rFonts w:asciiTheme="minorHAnsi" w:eastAsiaTheme="minorEastAsia" w:hAnsiTheme="minorHAnsi" w:cstheme="minorBidi"/>
          <w:kern w:val="2"/>
          <w:sz w:val="21"/>
          <w:szCs w:val="22"/>
          <w:lang w:val="en-US" w:eastAsia="zh-CN"/>
        </w:rPr>
      </w:pPr>
      <w:r>
        <w:t>10.2.</w:t>
      </w:r>
      <w:r w:rsidRPr="00A76E04">
        <w:rPr>
          <w:rFonts w:eastAsiaTheme="minorEastAsia"/>
          <w:lang w:eastAsia="zh-CN"/>
        </w:rPr>
        <w:t>17</w:t>
      </w:r>
      <w:r>
        <w:t>.5</w:t>
      </w:r>
      <w:r>
        <w:tab/>
        <w:t>Delete &lt;</w:t>
      </w:r>
      <w:r w:rsidRPr="00A76E04">
        <w:rPr>
          <w:i/>
        </w:rPr>
        <w:t>schedule</w:t>
      </w:r>
      <w:r>
        <w:t>&gt;</w:t>
      </w:r>
      <w:r>
        <w:tab/>
      </w:r>
      <w:r>
        <w:fldChar w:fldCharType="begin"/>
      </w:r>
      <w:r>
        <w:instrText xml:space="preserve"> PAGEREF _Toc2176154 \h </w:instrText>
      </w:r>
      <w:r>
        <w:fldChar w:fldCharType="separate"/>
      </w:r>
      <w:r>
        <w:t>408</w:t>
      </w:r>
      <w:r>
        <w:fldChar w:fldCharType="end"/>
      </w:r>
    </w:p>
    <w:p w14:paraId="76BC66BE" w14:textId="77777777" w:rsidR="0061318C" w:rsidRDefault="0061318C">
      <w:pPr>
        <w:pStyle w:val="3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8</w:t>
      </w:r>
      <w:r w:rsidRPr="00A76E04">
        <w:rPr>
          <w:rFonts w:eastAsia="宋体"/>
          <w:lang w:eastAsia="zh-CN"/>
        </w:rPr>
        <w:tab/>
      </w:r>
      <w:r w:rsidRPr="00A76E04">
        <w:rPr>
          <w:rFonts w:eastAsia="宋体"/>
          <w:lang w:val="en-US" w:eastAsia="zh-CN"/>
        </w:rPr>
        <w:t>Transaction Management</w:t>
      </w:r>
      <w:r>
        <w:tab/>
      </w:r>
      <w:r>
        <w:fldChar w:fldCharType="begin"/>
      </w:r>
      <w:r>
        <w:instrText xml:space="preserve"> PAGEREF _Toc2176155 \h </w:instrText>
      </w:r>
      <w:r>
        <w:fldChar w:fldCharType="separate"/>
      </w:r>
      <w:r>
        <w:t>409</w:t>
      </w:r>
      <w:r>
        <w:fldChar w:fldCharType="end"/>
      </w:r>
    </w:p>
    <w:p w14:paraId="34BE813C" w14:textId="77777777" w:rsidR="0061318C" w:rsidRDefault="0061318C">
      <w:pPr>
        <w:pStyle w:val="4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8</w:t>
      </w:r>
      <w:r>
        <w:t>.1</w:t>
      </w:r>
      <w:r w:rsidRPr="00A76E04">
        <w:rPr>
          <w:rFonts w:eastAsia="宋体"/>
          <w:lang w:eastAsia="zh-CN"/>
        </w:rPr>
        <w:tab/>
      </w:r>
      <w:r>
        <w:t>Introduction</w:t>
      </w:r>
      <w:r>
        <w:tab/>
      </w:r>
      <w:r>
        <w:fldChar w:fldCharType="begin"/>
      </w:r>
      <w:r>
        <w:instrText xml:space="preserve"> PAGEREF _Toc2176156 \h </w:instrText>
      </w:r>
      <w:r>
        <w:fldChar w:fldCharType="separate"/>
      </w:r>
      <w:r>
        <w:t>409</w:t>
      </w:r>
      <w:r>
        <w:fldChar w:fldCharType="end"/>
      </w:r>
    </w:p>
    <w:p w14:paraId="0B70982B" w14:textId="77777777" w:rsidR="0061318C" w:rsidRDefault="0061318C">
      <w:pPr>
        <w:pStyle w:val="4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8</w:t>
      </w:r>
      <w:r>
        <w:t>.2</w:t>
      </w:r>
      <w:r>
        <w:tab/>
        <w:t>Create &lt;transactionMgmt&gt;</w:t>
      </w:r>
      <w:r>
        <w:tab/>
      </w:r>
      <w:r>
        <w:fldChar w:fldCharType="begin"/>
      </w:r>
      <w:r>
        <w:instrText xml:space="preserve"> PAGEREF _Toc2176157 \h </w:instrText>
      </w:r>
      <w:r>
        <w:fldChar w:fldCharType="separate"/>
      </w:r>
      <w:r>
        <w:t>415</w:t>
      </w:r>
      <w:r>
        <w:fldChar w:fldCharType="end"/>
      </w:r>
    </w:p>
    <w:p w14:paraId="798A5407" w14:textId="77777777" w:rsidR="0061318C" w:rsidRDefault="0061318C">
      <w:pPr>
        <w:pStyle w:val="4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8</w:t>
      </w:r>
      <w:r>
        <w:t>.3</w:t>
      </w:r>
      <w:r>
        <w:tab/>
        <w:t xml:space="preserve">Retrieve </w:t>
      </w:r>
      <w:r w:rsidRPr="00A76E04">
        <w:rPr>
          <w:i/>
        </w:rPr>
        <w:t>&lt;</w:t>
      </w:r>
      <w:r w:rsidRPr="00A76E04">
        <w:rPr>
          <w:i/>
          <w:lang w:val="en-US"/>
        </w:rPr>
        <w:t>transactionMgmt</w:t>
      </w:r>
      <w:r w:rsidRPr="00A76E04">
        <w:rPr>
          <w:i/>
        </w:rPr>
        <w:t>&gt;</w:t>
      </w:r>
      <w:r>
        <w:tab/>
      </w:r>
      <w:r>
        <w:fldChar w:fldCharType="begin"/>
      </w:r>
      <w:r>
        <w:instrText xml:space="preserve"> PAGEREF _Toc2176158 \h </w:instrText>
      </w:r>
      <w:r>
        <w:fldChar w:fldCharType="separate"/>
      </w:r>
      <w:r>
        <w:t>416</w:t>
      </w:r>
      <w:r>
        <w:fldChar w:fldCharType="end"/>
      </w:r>
    </w:p>
    <w:p w14:paraId="4AC68967" w14:textId="77777777" w:rsidR="0061318C" w:rsidRDefault="0061318C">
      <w:pPr>
        <w:pStyle w:val="4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8</w:t>
      </w:r>
      <w:r>
        <w:t>.4</w:t>
      </w:r>
      <w:r>
        <w:tab/>
        <w:t xml:space="preserve">Update </w:t>
      </w:r>
      <w:r w:rsidRPr="00A76E04">
        <w:rPr>
          <w:i/>
        </w:rPr>
        <w:t>&lt;transactionMgmt&gt;</w:t>
      </w:r>
      <w:r>
        <w:tab/>
      </w:r>
      <w:r>
        <w:fldChar w:fldCharType="begin"/>
      </w:r>
      <w:r>
        <w:instrText xml:space="preserve"> PAGEREF _Toc2176159 \h </w:instrText>
      </w:r>
      <w:r>
        <w:fldChar w:fldCharType="separate"/>
      </w:r>
      <w:r>
        <w:t>417</w:t>
      </w:r>
      <w:r>
        <w:fldChar w:fldCharType="end"/>
      </w:r>
    </w:p>
    <w:p w14:paraId="3D920DCF" w14:textId="77777777" w:rsidR="0061318C" w:rsidRDefault="0061318C">
      <w:pPr>
        <w:pStyle w:val="4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8</w:t>
      </w:r>
      <w:r>
        <w:t>.5</w:t>
      </w:r>
      <w:r>
        <w:tab/>
        <w:t xml:space="preserve">Delete </w:t>
      </w:r>
      <w:r w:rsidRPr="00A76E04">
        <w:rPr>
          <w:i/>
        </w:rPr>
        <w:t>&lt;</w:t>
      </w:r>
      <w:r w:rsidRPr="00A76E04">
        <w:rPr>
          <w:i/>
          <w:lang w:val="en-US"/>
        </w:rPr>
        <w:t>transactionMgmt</w:t>
      </w:r>
      <w:r w:rsidRPr="00A76E04">
        <w:rPr>
          <w:i/>
        </w:rPr>
        <w:t>&gt;</w:t>
      </w:r>
      <w:r>
        <w:tab/>
      </w:r>
      <w:r>
        <w:fldChar w:fldCharType="begin"/>
      </w:r>
      <w:r>
        <w:instrText xml:space="preserve"> PAGEREF _Toc2176160 \h </w:instrText>
      </w:r>
      <w:r>
        <w:fldChar w:fldCharType="separate"/>
      </w:r>
      <w:r>
        <w:t>417</w:t>
      </w:r>
      <w:r>
        <w:fldChar w:fldCharType="end"/>
      </w:r>
    </w:p>
    <w:p w14:paraId="27288C6D" w14:textId="77777777" w:rsidR="0061318C" w:rsidRDefault="0061318C">
      <w:pPr>
        <w:pStyle w:val="4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8</w:t>
      </w:r>
      <w:r>
        <w:t>.6</w:t>
      </w:r>
      <w:r>
        <w:tab/>
        <w:t>Create &lt;transaction&gt;</w:t>
      </w:r>
      <w:r>
        <w:tab/>
      </w:r>
      <w:r>
        <w:fldChar w:fldCharType="begin"/>
      </w:r>
      <w:r>
        <w:instrText xml:space="preserve"> PAGEREF _Toc2176161 \h </w:instrText>
      </w:r>
      <w:r>
        <w:fldChar w:fldCharType="separate"/>
      </w:r>
      <w:r>
        <w:t>417</w:t>
      </w:r>
      <w:r>
        <w:fldChar w:fldCharType="end"/>
      </w:r>
    </w:p>
    <w:p w14:paraId="599FFD59" w14:textId="77777777" w:rsidR="0061318C" w:rsidRDefault="0061318C">
      <w:pPr>
        <w:pStyle w:val="4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8</w:t>
      </w:r>
      <w:r>
        <w:t>.7</w:t>
      </w:r>
      <w:r>
        <w:tab/>
        <w:t xml:space="preserve">Retrieve </w:t>
      </w:r>
      <w:r w:rsidRPr="00A76E04">
        <w:rPr>
          <w:i/>
        </w:rPr>
        <w:t>&lt;</w:t>
      </w:r>
      <w:r w:rsidRPr="00A76E04">
        <w:rPr>
          <w:i/>
          <w:lang w:val="en-US"/>
        </w:rPr>
        <w:t>transaction</w:t>
      </w:r>
      <w:r w:rsidRPr="00A76E04">
        <w:rPr>
          <w:i/>
        </w:rPr>
        <w:t>&gt;</w:t>
      </w:r>
      <w:r>
        <w:tab/>
      </w:r>
      <w:r>
        <w:fldChar w:fldCharType="begin"/>
      </w:r>
      <w:r>
        <w:instrText xml:space="preserve"> PAGEREF _Toc2176162 \h </w:instrText>
      </w:r>
      <w:r>
        <w:fldChar w:fldCharType="separate"/>
      </w:r>
      <w:r>
        <w:t>418</w:t>
      </w:r>
      <w:r>
        <w:fldChar w:fldCharType="end"/>
      </w:r>
    </w:p>
    <w:p w14:paraId="69C731AC" w14:textId="77777777" w:rsidR="0061318C" w:rsidRDefault="0061318C">
      <w:pPr>
        <w:pStyle w:val="4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8</w:t>
      </w:r>
      <w:r>
        <w:t>.8</w:t>
      </w:r>
      <w:r>
        <w:tab/>
        <w:t xml:space="preserve">Update </w:t>
      </w:r>
      <w:r w:rsidRPr="00A76E04">
        <w:rPr>
          <w:i/>
        </w:rPr>
        <w:t>&lt;transaction&gt;</w:t>
      </w:r>
      <w:r>
        <w:tab/>
      </w:r>
      <w:r>
        <w:fldChar w:fldCharType="begin"/>
      </w:r>
      <w:r>
        <w:instrText xml:space="preserve"> PAGEREF _Toc2176163 \h </w:instrText>
      </w:r>
      <w:r>
        <w:fldChar w:fldCharType="separate"/>
      </w:r>
      <w:r>
        <w:t>419</w:t>
      </w:r>
      <w:r>
        <w:fldChar w:fldCharType="end"/>
      </w:r>
    </w:p>
    <w:p w14:paraId="19C9745F" w14:textId="77777777" w:rsidR="0061318C" w:rsidRDefault="0061318C">
      <w:pPr>
        <w:pStyle w:val="4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8</w:t>
      </w:r>
      <w:r>
        <w:t>.9</w:t>
      </w:r>
      <w:r>
        <w:tab/>
        <w:t xml:space="preserve">Delete </w:t>
      </w:r>
      <w:r w:rsidRPr="00A76E04">
        <w:rPr>
          <w:i/>
        </w:rPr>
        <w:t>&lt;</w:t>
      </w:r>
      <w:r w:rsidRPr="00A76E04">
        <w:rPr>
          <w:i/>
          <w:lang w:val="en-US"/>
        </w:rPr>
        <w:t>transaction</w:t>
      </w:r>
      <w:r w:rsidRPr="00A76E04">
        <w:rPr>
          <w:i/>
        </w:rPr>
        <w:t>&gt;</w:t>
      </w:r>
      <w:r>
        <w:tab/>
      </w:r>
      <w:r>
        <w:fldChar w:fldCharType="begin"/>
      </w:r>
      <w:r>
        <w:instrText xml:space="preserve"> PAGEREF _Toc2176164 \h </w:instrText>
      </w:r>
      <w:r>
        <w:fldChar w:fldCharType="separate"/>
      </w:r>
      <w:r>
        <w:t>419</w:t>
      </w:r>
      <w:r>
        <w:fldChar w:fldCharType="end"/>
      </w:r>
    </w:p>
    <w:p w14:paraId="60820EAA" w14:textId="77777777" w:rsidR="0061318C" w:rsidRDefault="0061318C">
      <w:pPr>
        <w:pStyle w:val="3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9</w:t>
      </w:r>
      <w:r w:rsidRPr="00A76E04">
        <w:rPr>
          <w:rFonts w:eastAsia="宋体"/>
          <w:lang w:eastAsia="zh-CN"/>
        </w:rPr>
        <w:tab/>
      </w:r>
      <w:r w:rsidRPr="00A76E04">
        <w:rPr>
          <w:lang w:val="en-US" w:eastAsia="zh-CN"/>
        </w:rPr>
        <w:t>Multimedia session management</w:t>
      </w:r>
      <w:r>
        <w:tab/>
      </w:r>
      <w:r>
        <w:fldChar w:fldCharType="begin"/>
      </w:r>
      <w:r>
        <w:instrText xml:space="preserve"> PAGEREF _Toc2176165 \h </w:instrText>
      </w:r>
      <w:r>
        <w:fldChar w:fldCharType="separate"/>
      </w:r>
      <w:r>
        <w:t>419</w:t>
      </w:r>
      <w:r>
        <w:fldChar w:fldCharType="end"/>
      </w:r>
    </w:p>
    <w:p w14:paraId="78798BC3" w14:textId="77777777" w:rsidR="0061318C" w:rsidRDefault="0061318C">
      <w:pPr>
        <w:pStyle w:val="4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9</w:t>
      </w:r>
      <w:r>
        <w:t>.</w:t>
      </w:r>
      <w:r w:rsidRPr="00A76E04">
        <w:rPr>
          <w:rFonts w:eastAsiaTheme="minorEastAsia"/>
          <w:lang w:eastAsia="zh-CN"/>
        </w:rPr>
        <w:t>1</w:t>
      </w:r>
      <w:r>
        <w:tab/>
        <w:t xml:space="preserve">Create </w:t>
      </w:r>
      <w:r w:rsidRPr="00A76E04">
        <w:rPr>
          <w:i/>
        </w:rPr>
        <w:t>&lt;</w:t>
      </w:r>
      <w:r w:rsidRPr="00A76E04">
        <w:rPr>
          <w:i/>
          <w:lang w:val="en-US" w:eastAsia="ko-KR"/>
        </w:rPr>
        <w:t>multimediaSession</w:t>
      </w:r>
      <w:r w:rsidRPr="00A76E04">
        <w:rPr>
          <w:i/>
        </w:rPr>
        <w:t>&gt;</w:t>
      </w:r>
      <w:r>
        <w:tab/>
      </w:r>
      <w:r>
        <w:fldChar w:fldCharType="begin"/>
      </w:r>
      <w:r>
        <w:instrText xml:space="preserve"> PAGEREF _Toc2176166 \h </w:instrText>
      </w:r>
      <w:r>
        <w:fldChar w:fldCharType="separate"/>
      </w:r>
      <w:r>
        <w:t>419</w:t>
      </w:r>
      <w:r>
        <w:fldChar w:fldCharType="end"/>
      </w:r>
    </w:p>
    <w:p w14:paraId="69F3A947" w14:textId="77777777" w:rsidR="0061318C" w:rsidRDefault="0061318C">
      <w:pPr>
        <w:pStyle w:val="4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9</w:t>
      </w:r>
      <w:r>
        <w:t>.</w:t>
      </w:r>
      <w:r w:rsidRPr="00A76E04">
        <w:rPr>
          <w:rFonts w:eastAsiaTheme="minorEastAsia"/>
          <w:lang w:eastAsia="zh-CN"/>
        </w:rPr>
        <w:t>2</w:t>
      </w:r>
      <w:r>
        <w:tab/>
        <w:t xml:space="preserve">Retrieve </w:t>
      </w:r>
      <w:r w:rsidRPr="00A76E04">
        <w:rPr>
          <w:i/>
        </w:rPr>
        <w:t>&lt;</w:t>
      </w:r>
      <w:r w:rsidRPr="00A76E04">
        <w:rPr>
          <w:i/>
          <w:lang w:val="en-US" w:eastAsia="ko-KR"/>
        </w:rPr>
        <w:t>multimediaSession</w:t>
      </w:r>
      <w:r w:rsidRPr="00A76E04">
        <w:rPr>
          <w:i/>
        </w:rPr>
        <w:t>&gt;</w:t>
      </w:r>
      <w:r>
        <w:tab/>
      </w:r>
      <w:r>
        <w:fldChar w:fldCharType="begin"/>
      </w:r>
      <w:r>
        <w:instrText xml:space="preserve"> PAGEREF _Toc2176167 \h </w:instrText>
      </w:r>
      <w:r>
        <w:fldChar w:fldCharType="separate"/>
      </w:r>
      <w:r>
        <w:t>420</w:t>
      </w:r>
      <w:r>
        <w:fldChar w:fldCharType="end"/>
      </w:r>
    </w:p>
    <w:p w14:paraId="43B2094C" w14:textId="77777777" w:rsidR="0061318C" w:rsidRDefault="0061318C">
      <w:pPr>
        <w:pStyle w:val="4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9</w:t>
      </w:r>
      <w:r>
        <w:t>.</w:t>
      </w:r>
      <w:r w:rsidRPr="00A76E04">
        <w:rPr>
          <w:rFonts w:eastAsiaTheme="minorEastAsia"/>
          <w:lang w:eastAsia="zh-CN"/>
        </w:rPr>
        <w:t>3</w:t>
      </w:r>
      <w:r>
        <w:tab/>
        <w:t>Update</w:t>
      </w:r>
      <w:r w:rsidRPr="00A76E04">
        <w:rPr>
          <w:i/>
        </w:rPr>
        <w:t xml:space="preserve"> &lt;</w:t>
      </w:r>
      <w:r w:rsidRPr="00A76E04">
        <w:rPr>
          <w:i/>
          <w:lang w:val="en-US" w:eastAsia="ko-KR"/>
        </w:rPr>
        <w:t>multimediaSession</w:t>
      </w:r>
      <w:r w:rsidRPr="00A76E04">
        <w:rPr>
          <w:i/>
        </w:rPr>
        <w:t>&gt;</w:t>
      </w:r>
      <w:r>
        <w:tab/>
      </w:r>
      <w:r>
        <w:fldChar w:fldCharType="begin"/>
      </w:r>
      <w:r>
        <w:instrText xml:space="preserve"> PAGEREF _Toc2176168 \h </w:instrText>
      </w:r>
      <w:r>
        <w:fldChar w:fldCharType="separate"/>
      </w:r>
      <w:r>
        <w:t>420</w:t>
      </w:r>
      <w:r>
        <w:fldChar w:fldCharType="end"/>
      </w:r>
    </w:p>
    <w:p w14:paraId="201B6FCB" w14:textId="77777777" w:rsidR="0061318C" w:rsidRDefault="0061318C">
      <w:pPr>
        <w:pStyle w:val="4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9</w:t>
      </w:r>
      <w:r>
        <w:t>.</w:t>
      </w:r>
      <w:r w:rsidRPr="00A76E04">
        <w:rPr>
          <w:rFonts w:eastAsiaTheme="minorEastAsia"/>
          <w:lang w:eastAsia="zh-CN"/>
        </w:rPr>
        <w:t>4</w:t>
      </w:r>
      <w:r>
        <w:tab/>
        <w:t xml:space="preserve">Delete </w:t>
      </w:r>
      <w:r w:rsidRPr="00A76E04">
        <w:rPr>
          <w:i/>
        </w:rPr>
        <w:t>&lt;</w:t>
      </w:r>
      <w:r w:rsidRPr="00A76E04">
        <w:rPr>
          <w:i/>
          <w:lang w:val="en-US" w:eastAsia="ko-KR"/>
        </w:rPr>
        <w:t>multimediaSession</w:t>
      </w:r>
      <w:r w:rsidRPr="00A76E04">
        <w:rPr>
          <w:i/>
        </w:rPr>
        <w:t>&gt;</w:t>
      </w:r>
      <w:r>
        <w:tab/>
      </w:r>
      <w:r>
        <w:fldChar w:fldCharType="begin"/>
      </w:r>
      <w:r>
        <w:instrText xml:space="preserve"> PAGEREF _Toc2176169 \h </w:instrText>
      </w:r>
      <w:r>
        <w:fldChar w:fldCharType="separate"/>
      </w:r>
      <w:r>
        <w:t>421</w:t>
      </w:r>
      <w:r>
        <w:fldChar w:fldCharType="end"/>
      </w:r>
    </w:p>
    <w:p w14:paraId="579C87A6" w14:textId="77777777" w:rsidR="0061318C" w:rsidRDefault="0061318C">
      <w:pPr>
        <w:pStyle w:val="31"/>
        <w:rPr>
          <w:rFonts w:asciiTheme="minorHAnsi" w:eastAsiaTheme="minorEastAsia" w:hAnsiTheme="minorHAnsi" w:cstheme="minorBidi"/>
          <w:kern w:val="2"/>
          <w:sz w:val="21"/>
          <w:szCs w:val="22"/>
          <w:lang w:val="en-US" w:eastAsia="zh-CN"/>
        </w:rPr>
      </w:pPr>
      <w:r>
        <w:t>10.2.20</w:t>
      </w:r>
      <w:r>
        <w:tab/>
        <w:t>Background Data Transfer Management</w:t>
      </w:r>
      <w:r>
        <w:tab/>
      </w:r>
      <w:r>
        <w:fldChar w:fldCharType="begin"/>
      </w:r>
      <w:r>
        <w:instrText xml:space="preserve"> PAGEREF _Toc2176170 \h </w:instrText>
      </w:r>
      <w:r>
        <w:fldChar w:fldCharType="separate"/>
      </w:r>
      <w:r>
        <w:t>421</w:t>
      </w:r>
      <w:r>
        <w:fldChar w:fldCharType="end"/>
      </w:r>
    </w:p>
    <w:p w14:paraId="2B0CE165" w14:textId="77777777" w:rsidR="0061318C" w:rsidRDefault="0061318C">
      <w:pPr>
        <w:pStyle w:val="41"/>
        <w:rPr>
          <w:rFonts w:asciiTheme="minorHAnsi" w:eastAsiaTheme="minorEastAsia" w:hAnsiTheme="minorHAnsi" w:cstheme="minorBidi"/>
          <w:kern w:val="2"/>
          <w:sz w:val="21"/>
          <w:szCs w:val="22"/>
          <w:lang w:val="en-US" w:eastAsia="zh-CN"/>
        </w:rPr>
      </w:pPr>
      <w:r>
        <w:t>10.2.20.1</w:t>
      </w:r>
      <w:r>
        <w:tab/>
        <w:t>Introduction</w:t>
      </w:r>
      <w:r>
        <w:tab/>
      </w:r>
      <w:r>
        <w:fldChar w:fldCharType="begin"/>
      </w:r>
      <w:r>
        <w:instrText xml:space="preserve"> PAGEREF _Toc2176171 \h </w:instrText>
      </w:r>
      <w:r>
        <w:fldChar w:fldCharType="separate"/>
      </w:r>
      <w:r>
        <w:t>421</w:t>
      </w:r>
      <w:r>
        <w:fldChar w:fldCharType="end"/>
      </w:r>
    </w:p>
    <w:p w14:paraId="282F9D5C" w14:textId="77777777" w:rsidR="0061318C" w:rsidRDefault="0061318C">
      <w:pPr>
        <w:pStyle w:val="41"/>
        <w:rPr>
          <w:rFonts w:asciiTheme="minorHAnsi" w:eastAsiaTheme="minorEastAsia" w:hAnsiTheme="minorHAnsi" w:cstheme="minorBidi"/>
          <w:kern w:val="2"/>
          <w:sz w:val="21"/>
          <w:szCs w:val="22"/>
          <w:lang w:val="en-US" w:eastAsia="zh-CN"/>
        </w:rPr>
      </w:pPr>
      <w:r>
        <w:t>10.2.20.2</w:t>
      </w:r>
      <w:r>
        <w:tab/>
        <w:t>Create</w:t>
      </w:r>
      <w:r w:rsidRPr="00A76E04">
        <w:rPr>
          <w:i/>
        </w:rPr>
        <w:t xml:space="preserve"> &lt;backgroundDataTransfer&gt;</w:t>
      </w:r>
      <w:r>
        <w:tab/>
      </w:r>
      <w:r>
        <w:fldChar w:fldCharType="begin"/>
      </w:r>
      <w:r>
        <w:instrText xml:space="preserve"> PAGEREF _Toc2176172 \h </w:instrText>
      </w:r>
      <w:r>
        <w:fldChar w:fldCharType="separate"/>
      </w:r>
      <w:r>
        <w:t>422</w:t>
      </w:r>
      <w:r>
        <w:fldChar w:fldCharType="end"/>
      </w:r>
    </w:p>
    <w:p w14:paraId="45B498B4" w14:textId="77777777" w:rsidR="0061318C" w:rsidRDefault="0061318C">
      <w:pPr>
        <w:pStyle w:val="41"/>
        <w:rPr>
          <w:rFonts w:asciiTheme="minorHAnsi" w:eastAsiaTheme="minorEastAsia" w:hAnsiTheme="minorHAnsi" w:cstheme="minorBidi"/>
          <w:kern w:val="2"/>
          <w:sz w:val="21"/>
          <w:szCs w:val="22"/>
          <w:lang w:val="en-US" w:eastAsia="zh-CN"/>
        </w:rPr>
      </w:pPr>
      <w:r>
        <w:t>10.2.20.3</w:t>
      </w:r>
      <w:r>
        <w:tab/>
        <w:t>Retrieve</w:t>
      </w:r>
      <w:r w:rsidRPr="00A76E04">
        <w:rPr>
          <w:i/>
        </w:rPr>
        <w:t xml:space="preserve"> &lt;backgroundDataTransfer&gt;</w:t>
      </w:r>
      <w:r>
        <w:tab/>
      </w:r>
      <w:r>
        <w:fldChar w:fldCharType="begin"/>
      </w:r>
      <w:r>
        <w:instrText xml:space="preserve"> PAGEREF _Toc2176173 \h </w:instrText>
      </w:r>
      <w:r>
        <w:fldChar w:fldCharType="separate"/>
      </w:r>
      <w:r>
        <w:t>422</w:t>
      </w:r>
      <w:r>
        <w:fldChar w:fldCharType="end"/>
      </w:r>
    </w:p>
    <w:p w14:paraId="3C5319C4" w14:textId="77777777" w:rsidR="0061318C" w:rsidRDefault="0061318C">
      <w:pPr>
        <w:pStyle w:val="41"/>
        <w:rPr>
          <w:rFonts w:asciiTheme="minorHAnsi" w:eastAsiaTheme="minorEastAsia" w:hAnsiTheme="minorHAnsi" w:cstheme="minorBidi"/>
          <w:kern w:val="2"/>
          <w:sz w:val="21"/>
          <w:szCs w:val="22"/>
          <w:lang w:val="en-US" w:eastAsia="zh-CN"/>
        </w:rPr>
      </w:pPr>
      <w:r>
        <w:t>10.2.20.4</w:t>
      </w:r>
      <w:r>
        <w:tab/>
        <w:t xml:space="preserve">Update </w:t>
      </w:r>
      <w:r w:rsidRPr="00A76E04">
        <w:rPr>
          <w:i/>
        </w:rPr>
        <w:t>&lt;backgroundDataTransfer&gt;</w:t>
      </w:r>
      <w:r>
        <w:tab/>
      </w:r>
      <w:r>
        <w:fldChar w:fldCharType="begin"/>
      </w:r>
      <w:r>
        <w:instrText xml:space="preserve"> PAGEREF _Toc2176174 \h </w:instrText>
      </w:r>
      <w:r>
        <w:fldChar w:fldCharType="separate"/>
      </w:r>
      <w:r>
        <w:t>423</w:t>
      </w:r>
      <w:r>
        <w:fldChar w:fldCharType="end"/>
      </w:r>
    </w:p>
    <w:p w14:paraId="5B104F04" w14:textId="77777777" w:rsidR="0061318C" w:rsidRDefault="0061318C">
      <w:pPr>
        <w:pStyle w:val="41"/>
        <w:rPr>
          <w:rFonts w:asciiTheme="minorHAnsi" w:eastAsiaTheme="minorEastAsia" w:hAnsiTheme="minorHAnsi" w:cstheme="minorBidi"/>
          <w:kern w:val="2"/>
          <w:sz w:val="21"/>
          <w:szCs w:val="22"/>
          <w:lang w:val="en-US" w:eastAsia="zh-CN"/>
        </w:rPr>
      </w:pPr>
      <w:r>
        <w:t>10.2.20.5</w:t>
      </w:r>
      <w:r>
        <w:tab/>
        <w:t xml:space="preserve">Delete </w:t>
      </w:r>
      <w:r w:rsidRPr="00A76E04">
        <w:rPr>
          <w:i/>
        </w:rPr>
        <w:t>&lt;backgroundDataTransfer&gt;</w:t>
      </w:r>
      <w:r>
        <w:tab/>
      </w:r>
      <w:r>
        <w:fldChar w:fldCharType="begin"/>
      </w:r>
      <w:r>
        <w:instrText xml:space="preserve"> PAGEREF _Toc2176175 \h </w:instrText>
      </w:r>
      <w:r>
        <w:fldChar w:fldCharType="separate"/>
      </w:r>
      <w:r>
        <w:t>423</w:t>
      </w:r>
      <w:r>
        <w:fldChar w:fldCharType="end"/>
      </w:r>
    </w:p>
    <w:p w14:paraId="1BB42BFD" w14:textId="77777777" w:rsidR="0061318C" w:rsidRDefault="0061318C">
      <w:pPr>
        <w:pStyle w:val="10"/>
        <w:rPr>
          <w:rFonts w:asciiTheme="minorHAnsi" w:eastAsiaTheme="minorEastAsia" w:hAnsiTheme="minorHAnsi" w:cstheme="minorBidi"/>
          <w:kern w:val="2"/>
          <w:sz w:val="21"/>
          <w:szCs w:val="22"/>
          <w:lang w:val="en-US" w:eastAsia="zh-CN"/>
        </w:rPr>
      </w:pPr>
      <w:r>
        <w:t>11</w:t>
      </w:r>
      <w:r>
        <w:tab/>
        <w:t>Trust Enabling Architecture</w:t>
      </w:r>
      <w:r>
        <w:tab/>
      </w:r>
      <w:r>
        <w:fldChar w:fldCharType="begin"/>
      </w:r>
      <w:r>
        <w:instrText xml:space="preserve"> PAGEREF _Toc2176176 \h </w:instrText>
      </w:r>
      <w:r>
        <w:fldChar w:fldCharType="separate"/>
      </w:r>
      <w:r>
        <w:t>423</w:t>
      </w:r>
      <w:r>
        <w:fldChar w:fldCharType="end"/>
      </w:r>
    </w:p>
    <w:p w14:paraId="6A085316" w14:textId="77777777" w:rsidR="0061318C" w:rsidRDefault="0061318C">
      <w:pPr>
        <w:pStyle w:val="20"/>
        <w:rPr>
          <w:rFonts w:asciiTheme="minorHAnsi" w:eastAsiaTheme="minorEastAsia" w:hAnsiTheme="minorHAnsi" w:cstheme="minorBidi"/>
          <w:kern w:val="2"/>
          <w:sz w:val="21"/>
          <w:szCs w:val="22"/>
          <w:lang w:val="en-US" w:eastAsia="zh-CN"/>
        </w:rPr>
      </w:pPr>
      <w:r>
        <w:t>11.0</w:t>
      </w:r>
      <w:r>
        <w:tab/>
        <w:t>Overview</w:t>
      </w:r>
      <w:r>
        <w:tab/>
      </w:r>
      <w:r>
        <w:fldChar w:fldCharType="begin"/>
      </w:r>
      <w:r>
        <w:instrText xml:space="preserve"> PAGEREF _Toc2176177 \h </w:instrText>
      </w:r>
      <w:r>
        <w:fldChar w:fldCharType="separate"/>
      </w:r>
      <w:r>
        <w:t>423</w:t>
      </w:r>
      <w:r>
        <w:fldChar w:fldCharType="end"/>
      </w:r>
    </w:p>
    <w:p w14:paraId="5C686C73" w14:textId="77777777" w:rsidR="0061318C" w:rsidRDefault="0061318C">
      <w:pPr>
        <w:pStyle w:val="20"/>
        <w:rPr>
          <w:rFonts w:asciiTheme="minorHAnsi" w:eastAsiaTheme="minorEastAsia" w:hAnsiTheme="minorHAnsi" w:cstheme="minorBidi"/>
          <w:kern w:val="2"/>
          <w:sz w:val="21"/>
          <w:szCs w:val="22"/>
          <w:lang w:val="en-US" w:eastAsia="zh-CN"/>
        </w:rPr>
      </w:pPr>
      <w:r>
        <w:t>11.1</w:t>
      </w:r>
      <w:r>
        <w:tab/>
        <w:t>Enrolling M2M Nodes and M2M Applications for oneM2M Services</w:t>
      </w:r>
      <w:r>
        <w:tab/>
      </w:r>
      <w:r>
        <w:fldChar w:fldCharType="begin"/>
      </w:r>
      <w:r>
        <w:instrText xml:space="preserve"> PAGEREF _Toc2176178 \h </w:instrText>
      </w:r>
      <w:r>
        <w:fldChar w:fldCharType="separate"/>
      </w:r>
      <w:r>
        <w:t>424</w:t>
      </w:r>
      <w:r>
        <w:fldChar w:fldCharType="end"/>
      </w:r>
    </w:p>
    <w:p w14:paraId="2D15627A" w14:textId="77777777" w:rsidR="0061318C" w:rsidRDefault="0061318C">
      <w:pPr>
        <w:pStyle w:val="20"/>
        <w:rPr>
          <w:rFonts w:asciiTheme="minorHAnsi" w:eastAsiaTheme="minorEastAsia" w:hAnsiTheme="minorHAnsi" w:cstheme="minorBidi"/>
          <w:kern w:val="2"/>
          <w:sz w:val="21"/>
          <w:szCs w:val="22"/>
          <w:lang w:val="en-US" w:eastAsia="zh-CN"/>
        </w:rPr>
      </w:pPr>
      <w:r>
        <w:t>11.2</w:t>
      </w:r>
      <w:r>
        <w:tab/>
        <w:t>M2M Initial Provisioning Procedures</w:t>
      </w:r>
      <w:r>
        <w:tab/>
      </w:r>
      <w:r>
        <w:fldChar w:fldCharType="begin"/>
      </w:r>
      <w:r>
        <w:instrText xml:space="preserve"> PAGEREF _Toc2176179 \h </w:instrText>
      </w:r>
      <w:r>
        <w:fldChar w:fldCharType="separate"/>
      </w:r>
      <w:r>
        <w:t>425</w:t>
      </w:r>
      <w:r>
        <w:fldChar w:fldCharType="end"/>
      </w:r>
    </w:p>
    <w:p w14:paraId="286FAEF9" w14:textId="77777777" w:rsidR="0061318C" w:rsidRDefault="0061318C">
      <w:pPr>
        <w:pStyle w:val="31"/>
        <w:rPr>
          <w:rFonts w:asciiTheme="minorHAnsi" w:eastAsiaTheme="minorEastAsia" w:hAnsiTheme="minorHAnsi" w:cstheme="minorBidi"/>
          <w:kern w:val="2"/>
          <w:sz w:val="21"/>
          <w:szCs w:val="22"/>
          <w:lang w:val="en-US" w:eastAsia="zh-CN"/>
        </w:rPr>
      </w:pPr>
      <w:r>
        <w:t>11.2.1</w:t>
      </w:r>
      <w:r>
        <w:tab/>
        <w:t>M2M Node Enrolment and Service Provisioning</w:t>
      </w:r>
      <w:r>
        <w:tab/>
      </w:r>
      <w:r>
        <w:fldChar w:fldCharType="begin"/>
      </w:r>
      <w:r>
        <w:instrText xml:space="preserve"> PAGEREF _Toc2176180 \h </w:instrText>
      </w:r>
      <w:r>
        <w:fldChar w:fldCharType="separate"/>
      </w:r>
      <w:r>
        <w:t>425</w:t>
      </w:r>
      <w:r>
        <w:fldChar w:fldCharType="end"/>
      </w:r>
    </w:p>
    <w:p w14:paraId="5F985953" w14:textId="77777777" w:rsidR="0061318C" w:rsidRDefault="0061318C">
      <w:pPr>
        <w:pStyle w:val="31"/>
        <w:rPr>
          <w:rFonts w:asciiTheme="minorHAnsi" w:eastAsiaTheme="minorEastAsia" w:hAnsiTheme="minorHAnsi" w:cstheme="minorBidi"/>
          <w:kern w:val="2"/>
          <w:sz w:val="21"/>
          <w:szCs w:val="22"/>
          <w:lang w:val="en-US" w:eastAsia="zh-CN"/>
        </w:rPr>
      </w:pPr>
      <w:r>
        <w:t>11.2.2</w:t>
      </w:r>
      <w:r>
        <w:tab/>
        <w:t>M2M Application Enrolment</w:t>
      </w:r>
      <w:r>
        <w:tab/>
      </w:r>
      <w:r>
        <w:fldChar w:fldCharType="begin"/>
      </w:r>
      <w:r>
        <w:instrText xml:space="preserve"> PAGEREF _Toc2176181 \h </w:instrText>
      </w:r>
      <w:r>
        <w:fldChar w:fldCharType="separate"/>
      </w:r>
      <w:r>
        <w:t>425</w:t>
      </w:r>
      <w:r>
        <w:fldChar w:fldCharType="end"/>
      </w:r>
    </w:p>
    <w:p w14:paraId="72A7C14E" w14:textId="77777777" w:rsidR="0061318C" w:rsidRDefault="0061318C">
      <w:pPr>
        <w:pStyle w:val="20"/>
        <w:rPr>
          <w:rFonts w:asciiTheme="minorHAnsi" w:eastAsiaTheme="minorEastAsia" w:hAnsiTheme="minorHAnsi" w:cstheme="minorBidi"/>
          <w:kern w:val="2"/>
          <w:sz w:val="21"/>
          <w:szCs w:val="22"/>
          <w:lang w:val="en-US" w:eastAsia="zh-CN"/>
        </w:rPr>
      </w:pPr>
      <w:r>
        <w:t>11.3</w:t>
      </w:r>
      <w:r>
        <w:tab/>
        <w:t>M2M Operational Security Procedures</w:t>
      </w:r>
      <w:r>
        <w:tab/>
      </w:r>
      <w:r>
        <w:fldChar w:fldCharType="begin"/>
      </w:r>
      <w:r>
        <w:instrText xml:space="preserve"> PAGEREF _Toc2176182 \h </w:instrText>
      </w:r>
      <w:r>
        <w:fldChar w:fldCharType="separate"/>
      </w:r>
      <w:r>
        <w:t>425</w:t>
      </w:r>
      <w:r>
        <w:fldChar w:fldCharType="end"/>
      </w:r>
    </w:p>
    <w:p w14:paraId="28AFCCB7" w14:textId="77777777" w:rsidR="0061318C" w:rsidRDefault="0061318C">
      <w:pPr>
        <w:pStyle w:val="31"/>
        <w:rPr>
          <w:rFonts w:asciiTheme="minorHAnsi" w:eastAsiaTheme="minorEastAsia" w:hAnsiTheme="minorHAnsi" w:cstheme="minorBidi"/>
          <w:kern w:val="2"/>
          <w:sz w:val="21"/>
          <w:szCs w:val="22"/>
          <w:lang w:val="en-US" w:eastAsia="zh-CN"/>
        </w:rPr>
      </w:pPr>
      <w:r>
        <w:t>11.3.0</w:t>
      </w:r>
      <w:r>
        <w:tab/>
        <w:t>Overview</w:t>
      </w:r>
      <w:r>
        <w:tab/>
      </w:r>
      <w:r>
        <w:fldChar w:fldCharType="begin"/>
      </w:r>
      <w:r>
        <w:instrText xml:space="preserve"> PAGEREF _Toc2176183 \h </w:instrText>
      </w:r>
      <w:r>
        <w:fldChar w:fldCharType="separate"/>
      </w:r>
      <w:r>
        <w:t>425</w:t>
      </w:r>
      <w:r>
        <w:fldChar w:fldCharType="end"/>
      </w:r>
    </w:p>
    <w:p w14:paraId="7B4D5A39" w14:textId="77777777" w:rsidR="0061318C" w:rsidRDefault="0061318C">
      <w:pPr>
        <w:pStyle w:val="31"/>
        <w:rPr>
          <w:rFonts w:asciiTheme="minorHAnsi" w:eastAsiaTheme="minorEastAsia" w:hAnsiTheme="minorHAnsi" w:cstheme="minorBidi"/>
          <w:kern w:val="2"/>
          <w:sz w:val="21"/>
          <w:szCs w:val="22"/>
          <w:lang w:val="en-US" w:eastAsia="zh-CN"/>
        </w:rPr>
      </w:pPr>
      <w:r>
        <w:t>11.3.1</w:t>
      </w:r>
      <w:r>
        <w:tab/>
        <w:t>Identification of CSE and AE</w:t>
      </w:r>
      <w:r>
        <w:tab/>
      </w:r>
      <w:r>
        <w:fldChar w:fldCharType="begin"/>
      </w:r>
      <w:r>
        <w:instrText xml:space="preserve"> PAGEREF _Toc2176184 \h </w:instrText>
      </w:r>
      <w:r>
        <w:fldChar w:fldCharType="separate"/>
      </w:r>
      <w:r>
        <w:t>427</w:t>
      </w:r>
      <w:r>
        <w:fldChar w:fldCharType="end"/>
      </w:r>
    </w:p>
    <w:p w14:paraId="618B436D" w14:textId="77777777" w:rsidR="0061318C" w:rsidRDefault="0061318C">
      <w:pPr>
        <w:pStyle w:val="31"/>
        <w:rPr>
          <w:rFonts w:asciiTheme="minorHAnsi" w:eastAsiaTheme="minorEastAsia" w:hAnsiTheme="minorHAnsi" w:cstheme="minorBidi"/>
          <w:kern w:val="2"/>
          <w:sz w:val="21"/>
          <w:szCs w:val="22"/>
          <w:lang w:val="en-US" w:eastAsia="zh-CN"/>
        </w:rPr>
      </w:pPr>
      <w:r>
        <w:t>11.3.2</w:t>
      </w:r>
      <w:r>
        <w:tab/>
        <w:t xml:space="preserve">Authentication </w:t>
      </w:r>
      <w:r w:rsidRPr="00A76E04">
        <w:rPr>
          <w:rFonts w:eastAsia="宋体"/>
          <w:lang w:eastAsia="zh-CN"/>
        </w:rPr>
        <w:t xml:space="preserve">and Security Association </w:t>
      </w:r>
      <w:r>
        <w:t>of CSE and AE</w:t>
      </w:r>
      <w:r>
        <w:tab/>
      </w:r>
      <w:r>
        <w:fldChar w:fldCharType="begin"/>
      </w:r>
      <w:r>
        <w:instrText xml:space="preserve"> PAGEREF _Toc2176185 \h </w:instrText>
      </w:r>
      <w:r>
        <w:fldChar w:fldCharType="separate"/>
      </w:r>
      <w:r>
        <w:t>427</w:t>
      </w:r>
      <w:r>
        <w:fldChar w:fldCharType="end"/>
      </w:r>
    </w:p>
    <w:p w14:paraId="36A69D37" w14:textId="77777777" w:rsidR="0061318C" w:rsidRDefault="0061318C">
      <w:pPr>
        <w:pStyle w:val="31"/>
        <w:rPr>
          <w:rFonts w:asciiTheme="minorHAnsi" w:eastAsiaTheme="minorEastAsia" w:hAnsiTheme="minorHAnsi" w:cstheme="minorBidi"/>
          <w:kern w:val="2"/>
          <w:sz w:val="21"/>
          <w:szCs w:val="22"/>
          <w:lang w:val="en-US" w:eastAsia="zh-CN"/>
        </w:rPr>
      </w:pPr>
      <w:r>
        <w:t>11.3.</w:t>
      </w:r>
      <w:r w:rsidRPr="00A76E04">
        <w:rPr>
          <w:rFonts w:eastAsia="宋体"/>
          <w:lang w:eastAsia="zh-CN"/>
        </w:rPr>
        <w:t>3</w:t>
      </w:r>
      <w:r>
        <w:tab/>
        <w:t>Void</w:t>
      </w:r>
      <w:r>
        <w:tab/>
      </w:r>
      <w:r>
        <w:fldChar w:fldCharType="begin"/>
      </w:r>
      <w:r>
        <w:instrText xml:space="preserve"> PAGEREF _Toc2176186 \h </w:instrText>
      </w:r>
      <w:r>
        <w:fldChar w:fldCharType="separate"/>
      </w:r>
      <w:r>
        <w:t>428</w:t>
      </w:r>
      <w:r>
        <w:fldChar w:fldCharType="end"/>
      </w:r>
    </w:p>
    <w:p w14:paraId="30EA210C" w14:textId="77777777" w:rsidR="0061318C" w:rsidRDefault="0061318C">
      <w:pPr>
        <w:pStyle w:val="31"/>
        <w:rPr>
          <w:rFonts w:asciiTheme="minorHAnsi" w:eastAsiaTheme="minorEastAsia" w:hAnsiTheme="minorHAnsi" w:cstheme="minorBidi"/>
          <w:kern w:val="2"/>
          <w:sz w:val="21"/>
          <w:szCs w:val="22"/>
          <w:lang w:val="en-US" w:eastAsia="zh-CN"/>
        </w:rPr>
      </w:pPr>
      <w:r>
        <w:t>11.3.4</w:t>
      </w:r>
      <w:r>
        <w:tab/>
        <w:t>M2M Authorization Procedure</w:t>
      </w:r>
      <w:r>
        <w:tab/>
      </w:r>
      <w:r>
        <w:fldChar w:fldCharType="begin"/>
      </w:r>
      <w:r>
        <w:instrText xml:space="preserve"> PAGEREF _Toc2176187 \h </w:instrText>
      </w:r>
      <w:r>
        <w:fldChar w:fldCharType="separate"/>
      </w:r>
      <w:r>
        <w:t>428</w:t>
      </w:r>
      <w:r>
        <w:fldChar w:fldCharType="end"/>
      </w:r>
    </w:p>
    <w:p w14:paraId="21028993" w14:textId="77777777" w:rsidR="0061318C" w:rsidRDefault="0061318C">
      <w:pPr>
        <w:pStyle w:val="20"/>
        <w:rPr>
          <w:rFonts w:asciiTheme="minorHAnsi" w:eastAsiaTheme="minorEastAsia" w:hAnsiTheme="minorHAnsi" w:cstheme="minorBidi"/>
          <w:kern w:val="2"/>
          <w:sz w:val="21"/>
          <w:szCs w:val="22"/>
          <w:lang w:val="en-US" w:eastAsia="zh-CN"/>
        </w:rPr>
      </w:pPr>
      <w:r>
        <w:t>11.4</w:t>
      </w:r>
      <w:r w:rsidRPr="00A76E04">
        <w:rPr>
          <w:rFonts w:eastAsia="宋体"/>
          <w:lang w:eastAsia="zh-CN"/>
        </w:rPr>
        <w:tab/>
      </w:r>
      <w:r>
        <w:t>Functional Architecture Specifications for End-to-End Security Procedures</w:t>
      </w:r>
      <w:r>
        <w:tab/>
      </w:r>
      <w:r>
        <w:fldChar w:fldCharType="begin"/>
      </w:r>
      <w:r>
        <w:instrText xml:space="preserve"> PAGEREF _Toc2176188 \h </w:instrText>
      </w:r>
      <w:r>
        <w:fldChar w:fldCharType="separate"/>
      </w:r>
      <w:r>
        <w:t>429</w:t>
      </w:r>
      <w:r>
        <w:fldChar w:fldCharType="end"/>
      </w:r>
    </w:p>
    <w:p w14:paraId="7964996D" w14:textId="77777777" w:rsidR="0061318C" w:rsidRDefault="0061318C">
      <w:pPr>
        <w:pStyle w:val="31"/>
        <w:rPr>
          <w:rFonts w:asciiTheme="minorHAnsi" w:eastAsiaTheme="minorEastAsia" w:hAnsiTheme="minorHAnsi" w:cstheme="minorBidi"/>
          <w:kern w:val="2"/>
          <w:sz w:val="21"/>
          <w:szCs w:val="22"/>
          <w:lang w:val="en-US" w:eastAsia="zh-CN"/>
        </w:rPr>
      </w:pPr>
      <w:r>
        <w:t>11.4.1</w:t>
      </w:r>
      <w:r>
        <w:tab/>
        <w:t>Functional Architecture Specifications for End-to-End Security of Data (ESData)</w:t>
      </w:r>
      <w:r>
        <w:tab/>
      </w:r>
      <w:r>
        <w:fldChar w:fldCharType="begin"/>
      </w:r>
      <w:r>
        <w:instrText xml:space="preserve"> PAGEREF _Toc2176189 \h </w:instrText>
      </w:r>
      <w:r>
        <w:fldChar w:fldCharType="separate"/>
      </w:r>
      <w:r>
        <w:t>429</w:t>
      </w:r>
      <w:r>
        <w:fldChar w:fldCharType="end"/>
      </w:r>
    </w:p>
    <w:p w14:paraId="235EE050" w14:textId="77777777" w:rsidR="0061318C" w:rsidRDefault="0061318C">
      <w:pPr>
        <w:pStyle w:val="31"/>
        <w:rPr>
          <w:rFonts w:asciiTheme="minorHAnsi" w:eastAsiaTheme="minorEastAsia" w:hAnsiTheme="minorHAnsi" w:cstheme="minorBidi"/>
          <w:kern w:val="2"/>
          <w:sz w:val="21"/>
          <w:szCs w:val="22"/>
          <w:lang w:val="en-US" w:eastAsia="zh-CN"/>
        </w:rPr>
      </w:pPr>
      <w:r>
        <w:t>11.4.2</w:t>
      </w:r>
      <w:r>
        <w:tab/>
        <w:t>Functional Architecture Specifications for End-to-End Security of Primitives (ESPrim)</w:t>
      </w:r>
      <w:r>
        <w:tab/>
      </w:r>
      <w:r>
        <w:fldChar w:fldCharType="begin"/>
      </w:r>
      <w:r>
        <w:instrText xml:space="preserve"> PAGEREF _Toc2176190 \h </w:instrText>
      </w:r>
      <w:r>
        <w:fldChar w:fldCharType="separate"/>
      </w:r>
      <w:r>
        <w:t>430</w:t>
      </w:r>
      <w:r>
        <w:fldChar w:fldCharType="end"/>
      </w:r>
    </w:p>
    <w:p w14:paraId="09D01E54" w14:textId="77777777" w:rsidR="0061318C" w:rsidRDefault="0061318C">
      <w:pPr>
        <w:pStyle w:val="31"/>
        <w:rPr>
          <w:rFonts w:asciiTheme="minorHAnsi" w:eastAsiaTheme="minorEastAsia" w:hAnsiTheme="minorHAnsi" w:cstheme="minorBidi"/>
          <w:kern w:val="2"/>
          <w:sz w:val="21"/>
          <w:szCs w:val="22"/>
          <w:lang w:val="en-US" w:eastAsia="zh-CN"/>
        </w:rPr>
      </w:pPr>
      <w:r>
        <w:t>11.4.3</w:t>
      </w:r>
      <w:r>
        <w:tab/>
        <w:t>Functional Architecture Specifications for Direct End-to-End Security Certificate-based Key Establishment (ESCertKE)</w:t>
      </w:r>
      <w:r>
        <w:tab/>
      </w:r>
      <w:r>
        <w:fldChar w:fldCharType="begin"/>
      </w:r>
      <w:r>
        <w:instrText xml:space="preserve"> PAGEREF _Toc2176191 \h </w:instrText>
      </w:r>
      <w:r>
        <w:fldChar w:fldCharType="separate"/>
      </w:r>
      <w:r>
        <w:t>436</w:t>
      </w:r>
      <w:r>
        <w:fldChar w:fldCharType="end"/>
      </w:r>
    </w:p>
    <w:p w14:paraId="10283803" w14:textId="77777777" w:rsidR="0061318C" w:rsidRDefault="0061318C">
      <w:pPr>
        <w:pStyle w:val="20"/>
        <w:rPr>
          <w:rFonts w:asciiTheme="minorHAnsi" w:eastAsiaTheme="minorEastAsia" w:hAnsiTheme="minorHAnsi" w:cstheme="minorBidi"/>
          <w:kern w:val="2"/>
          <w:sz w:val="21"/>
          <w:szCs w:val="22"/>
          <w:lang w:val="en-US" w:eastAsia="zh-CN"/>
        </w:rPr>
      </w:pPr>
      <w:r>
        <w:t>11.5</w:t>
      </w:r>
      <w:r w:rsidRPr="00A76E04">
        <w:rPr>
          <w:rFonts w:eastAsia="宋体"/>
          <w:lang w:eastAsia="zh-CN"/>
        </w:rPr>
        <w:tab/>
      </w:r>
      <w:r>
        <w:t>Functional Architecture Specifications for Dynamic Authorization</w:t>
      </w:r>
      <w:r>
        <w:tab/>
      </w:r>
      <w:r>
        <w:fldChar w:fldCharType="begin"/>
      </w:r>
      <w:r>
        <w:instrText xml:space="preserve"> PAGEREF _Toc2176192 \h </w:instrText>
      </w:r>
      <w:r>
        <w:fldChar w:fldCharType="separate"/>
      </w:r>
      <w:r>
        <w:t>438</w:t>
      </w:r>
      <w:r>
        <w:fldChar w:fldCharType="end"/>
      </w:r>
    </w:p>
    <w:p w14:paraId="71F9871B" w14:textId="77777777" w:rsidR="0061318C" w:rsidRDefault="0061318C">
      <w:pPr>
        <w:pStyle w:val="31"/>
        <w:rPr>
          <w:rFonts w:asciiTheme="minorHAnsi" w:eastAsiaTheme="minorEastAsia" w:hAnsiTheme="minorHAnsi" w:cstheme="minorBidi"/>
          <w:kern w:val="2"/>
          <w:sz w:val="21"/>
          <w:szCs w:val="22"/>
          <w:lang w:val="en-US" w:eastAsia="zh-CN"/>
        </w:rPr>
      </w:pPr>
      <w:r>
        <w:t>11.5.1</w:t>
      </w:r>
      <w:r w:rsidRPr="00A76E04">
        <w:rPr>
          <w:rFonts w:eastAsia="宋体"/>
          <w:lang w:eastAsia="zh-CN"/>
        </w:rPr>
        <w:tab/>
      </w:r>
      <w:r>
        <w:t>Dynamic Authorization Reference Model</w:t>
      </w:r>
      <w:r>
        <w:tab/>
      </w:r>
      <w:r>
        <w:fldChar w:fldCharType="begin"/>
      </w:r>
      <w:r>
        <w:instrText xml:space="preserve"> PAGEREF _Toc2176193 \h </w:instrText>
      </w:r>
      <w:r>
        <w:fldChar w:fldCharType="separate"/>
      </w:r>
      <w:r>
        <w:t>438</w:t>
      </w:r>
      <w:r>
        <w:fldChar w:fldCharType="end"/>
      </w:r>
    </w:p>
    <w:p w14:paraId="0CC1039C" w14:textId="77777777" w:rsidR="0061318C" w:rsidRDefault="0061318C">
      <w:pPr>
        <w:pStyle w:val="31"/>
        <w:rPr>
          <w:rFonts w:asciiTheme="minorHAnsi" w:eastAsiaTheme="minorEastAsia" w:hAnsiTheme="minorHAnsi" w:cstheme="minorBidi"/>
          <w:kern w:val="2"/>
          <w:sz w:val="21"/>
          <w:szCs w:val="22"/>
          <w:lang w:val="en-US" w:eastAsia="zh-CN"/>
        </w:rPr>
      </w:pPr>
      <w:r>
        <w:t>11.5.2</w:t>
      </w:r>
      <w:r w:rsidRPr="00A76E04">
        <w:rPr>
          <w:rFonts w:eastAsia="宋体"/>
          <w:lang w:eastAsia="zh-CN"/>
        </w:rPr>
        <w:tab/>
      </w:r>
      <w:r>
        <w:t>Direct Dynamic Authorization</w:t>
      </w:r>
      <w:r>
        <w:tab/>
      </w:r>
      <w:r>
        <w:fldChar w:fldCharType="begin"/>
      </w:r>
      <w:r>
        <w:instrText xml:space="preserve"> PAGEREF _Toc2176194 \h </w:instrText>
      </w:r>
      <w:r>
        <w:fldChar w:fldCharType="separate"/>
      </w:r>
      <w:r>
        <w:t>440</w:t>
      </w:r>
      <w:r>
        <w:fldChar w:fldCharType="end"/>
      </w:r>
    </w:p>
    <w:p w14:paraId="63B42141" w14:textId="77777777" w:rsidR="0061318C" w:rsidRDefault="0061318C">
      <w:pPr>
        <w:pStyle w:val="31"/>
        <w:rPr>
          <w:rFonts w:asciiTheme="minorHAnsi" w:eastAsiaTheme="minorEastAsia" w:hAnsiTheme="minorHAnsi" w:cstheme="minorBidi"/>
          <w:kern w:val="2"/>
          <w:sz w:val="21"/>
          <w:szCs w:val="22"/>
          <w:lang w:val="en-US" w:eastAsia="zh-CN"/>
        </w:rPr>
      </w:pPr>
      <w:r>
        <w:t>11.5.3</w:t>
      </w:r>
      <w:r w:rsidRPr="00A76E04">
        <w:rPr>
          <w:rFonts w:eastAsia="宋体"/>
          <w:lang w:eastAsia="zh-CN"/>
        </w:rPr>
        <w:tab/>
      </w:r>
      <w:r>
        <w:t>Indirect Dynamic Authorization</w:t>
      </w:r>
      <w:r>
        <w:tab/>
      </w:r>
      <w:r>
        <w:fldChar w:fldCharType="begin"/>
      </w:r>
      <w:r>
        <w:instrText xml:space="preserve"> PAGEREF _Toc2176195 \h </w:instrText>
      </w:r>
      <w:r>
        <w:fldChar w:fldCharType="separate"/>
      </w:r>
      <w:r>
        <w:t>442</w:t>
      </w:r>
      <w:r>
        <w:fldChar w:fldCharType="end"/>
      </w:r>
    </w:p>
    <w:p w14:paraId="106CB38D" w14:textId="77777777" w:rsidR="0061318C" w:rsidRDefault="0061318C">
      <w:pPr>
        <w:pStyle w:val="31"/>
        <w:rPr>
          <w:rFonts w:asciiTheme="minorHAnsi" w:eastAsiaTheme="minorEastAsia" w:hAnsiTheme="minorHAnsi" w:cstheme="minorBidi"/>
          <w:kern w:val="2"/>
          <w:sz w:val="21"/>
          <w:szCs w:val="22"/>
          <w:lang w:val="en-US" w:eastAsia="zh-CN"/>
        </w:rPr>
      </w:pPr>
      <w:r>
        <w:t>11.5.4</w:t>
      </w:r>
      <w:r>
        <w:tab/>
        <w:t>AE Authorization Relationship Update</w:t>
      </w:r>
      <w:r>
        <w:tab/>
      </w:r>
      <w:r>
        <w:fldChar w:fldCharType="begin"/>
      </w:r>
      <w:r>
        <w:instrText xml:space="preserve"> PAGEREF _Toc2176196 \h </w:instrText>
      </w:r>
      <w:r>
        <w:fldChar w:fldCharType="separate"/>
      </w:r>
      <w:r>
        <w:t>445</w:t>
      </w:r>
      <w:r>
        <w:fldChar w:fldCharType="end"/>
      </w:r>
    </w:p>
    <w:p w14:paraId="3530E225" w14:textId="77777777" w:rsidR="0061318C" w:rsidRDefault="0061318C">
      <w:pPr>
        <w:pStyle w:val="41"/>
        <w:rPr>
          <w:rFonts w:asciiTheme="minorHAnsi" w:eastAsiaTheme="minorEastAsia" w:hAnsiTheme="minorHAnsi" w:cstheme="minorBidi"/>
          <w:kern w:val="2"/>
          <w:sz w:val="21"/>
          <w:szCs w:val="22"/>
          <w:lang w:val="en-US" w:eastAsia="zh-CN"/>
        </w:rPr>
      </w:pPr>
      <w:r>
        <w:lastRenderedPageBreak/>
        <w:t>11.5.4.1</w:t>
      </w:r>
      <w:r>
        <w:tab/>
        <w:t>AE Direct Authorization Relationship Update</w:t>
      </w:r>
      <w:r>
        <w:tab/>
      </w:r>
      <w:r>
        <w:fldChar w:fldCharType="begin"/>
      </w:r>
      <w:r>
        <w:instrText xml:space="preserve"> PAGEREF _Toc2176197 \h </w:instrText>
      </w:r>
      <w:r>
        <w:fldChar w:fldCharType="separate"/>
      </w:r>
      <w:r>
        <w:t>445</w:t>
      </w:r>
      <w:r>
        <w:fldChar w:fldCharType="end"/>
      </w:r>
    </w:p>
    <w:p w14:paraId="2F606894" w14:textId="77777777" w:rsidR="0061318C" w:rsidRDefault="0061318C">
      <w:pPr>
        <w:pStyle w:val="41"/>
        <w:rPr>
          <w:rFonts w:asciiTheme="minorHAnsi" w:eastAsiaTheme="minorEastAsia" w:hAnsiTheme="minorHAnsi" w:cstheme="minorBidi"/>
          <w:kern w:val="2"/>
          <w:sz w:val="21"/>
          <w:szCs w:val="22"/>
          <w:lang w:val="en-US" w:eastAsia="zh-CN"/>
        </w:rPr>
      </w:pPr>
      <w:r>
        <w:t>11.5.4.2</w:t>
      </w:r>
      <w:r>
        <w:tab/>
        <w:t>AE Indirect Authorization Relationship Update</w:t>
      </w:r>
      <w:r>
        <w:tab/>
      </w:r>
      <w:r>
        <w:fldChar w:fldCharType="begin"/>
      </w:r>
      <w:r>
        <w:instrText xml:space="preserve"> PAGEREF _Toc2176198 \h </w:instrText>
      </w:r>
      <w:r>
        <w:fldChar w:fldCharType="separate"/>
      </w:r>
      <w:r>
        <w:t>446</w:t>
      </w:r>
      <w:r>
        <w:fldChar w:fldCharType="end"/>
      </w:r>
    </w:p>
    <w:p w14:paraId="2098C604" w14:textId="77777777" w:rsidR="0061318C" w:rsidRDefault="0061318C">
      <w:pPr>
        <w:pStyle w:val="20"/>
        <w:rPr>
          <w:rFonts w:asciiTheme="minorHAnsi" w:eastAsiaTheme="minorEastAsia" w:hAnsiTheme="minorHAnsi" w:cstheme="minorBidi"/>
          <w:kern w:val="2"/>
          <w:sz w:val="21"/>
          <w:szCs w:val="22"/>
          <w:lang w:val="en-US" w:eastAsia="zh-CN"/>
        </w:rPr>
      </w:pPr>
      <w:r>
        <w:t>11.</w:t>
      </w:r>
      <w:r>
        <w:rPr>
          <w:lang w:eastAsia="zh-CN"/>
        </w:rPr>
        <w:t>6</w:t>
      </w:r>
      <w:r w:rsidRPr="00A76E04">
        <w:rPr>
          <w:rFonts w:eastAsia="宋体"/>
          <w:lang w:eastAsia="zh-CN"/>
        </w:rPr>
        <w:tab/>
      </w:r>
      <w:r>
        <w:t xml:space="preserve">Functional Architecture Specifications for </w:t>
      </w:r>
      <w:r>
        <w:rPr>
          <w:lang w:eastAsia="zh-CN"/>
        </w:rPr>
        <w:t>Distributed</w:t>
      </w:r>
      <w:r>
        <w:t xml:space="preserve"> Authorization</w:t>
      </w:r>
      <w:r>
        <w:tab/>
      </w:r>
      <w:r>
        <w:fldChar w:fldCharType="begin"/>
      </w:r>
      <w:r>
        <w:instrText xml:space="preserve"> PAGEREF _Toc2176199 \h </w:instrText>
      </w:r>
      <w:r>
        <w:fldChar w:fldCharType="separate"/>
      </w:r>
      <w:r>
        <w:t>447</w:t>
      </w:r>
      <w:r>
        <w:fldChar w:fldCharType="end"/>
      </w:r>
    </w:p>
    <w:p w14:paraId="1FF14F89" w14:textId="77777777" w:rsidR="0061318C" w:rsidRDefault="0061318C">
      <w:pPr>
        <w:pStyle w:val="31"/>
        <w:rPr>
          <w:rFonts w:asciiTheme="minorHAnsi" w:eastAsiaTheme="minorEastAsia" w:hAnsiTheme="minorHAnsi" w:cstheme="minorBidi"/>
          <w:kern w:val="2"/>
          <w:sz w:val="21"/>
          <w:szCs w:val="22"/>
          <w:lang w:val="en-US" w:eastAsia="zh-CN"/>
        </w:rPr>
      </w:pPr>
      <w:r>
        <w:t>11.</w:t>
      </w:r>
      <w:r>
        <w:rPr>
          <w:lang w:eastAsia="zh-CN"/>
        </w:rPr>
        <w:t>6</w:t>
      </w:r>
      <w:r>
        <w:t>.1</w:t>
      </w:r>
      <w:r w:rsidRPr="00A76E04">
        <w:rPr>
          <w:rFonts w:eastAsia="宋体"/>
          <w:lang w:eastAsia="zh-CN"/>
        </w:rPr>
        <w:tab/>
      </w:r>
      <w:r>
        <w:t>D</w:t>
      </w:r>
      <w:r>
        <w:rPr>
          <w:lang w:eastAsia="zh-CN"/>
        </w:rPr>
        <w:t>istributed</w:t>
      </w:r>
      <w:r>
        <w:t xml:space="preserve"> Authorization Reference Model</w:t>
      </w:r>
      <w:r>
        <w:tab/>
      </w:r>
      <w:r>
        <w:fldChar w:fldCharType="begin"/>
      </w:r>
      <w:r>
        <w:instrText xml:space="preserve"> PAGEREF _Toc2176200 \h </w:instrText>
      </w:r>
      <w:r>
        <w:fldChar w:fldCharType="separate"/>
      </w:r>
      <w:r>
        <w:t>447</w:t>
      </w:r>
      <w:r>
        <w:fldChar w:fldCharType="end"/>
      </w:r>
    </w:p>
    <w:p w14:paraId="07850A92" w14:textId="77777777" w:rsidR="0061318C" w:rsidRDefault="0061318C">
      <w:pPr>
        <w:pStyle w:val="31"/>
        <w:rPr>
          <w:rFonts w:asciiTheme="minorHAnsi" w:eastAsiaTheme="minorEastAsia" w:hAnsiTheme="minorHAnsi" w:cstheme="minorBidi"/>
          <w:kern w:val="2"/>
          <w:sz w:val="21"/>
          <w:szCs w:val="22"/>
          <w:lang w:val="en-US" w:eastAsia="zh-CN"/>
        </w:rPr>
      </w:pPr>
      <w:r>
        <w:t>11.</w:t>
      </w:r>
      <w:r>
        <w:rPr>
          <w:lang w:eastAsia="zh-CN"/>
        </w:rPr>
        <w:t>6</w:t>
      </w:r>
      <w:r>
        <w:t>.</w:t>
      </w:r>
      <w:r>
        <w:rPr>
          <w:lang w:eastAsia="zh-CN"/>
        </w:rPr>
        <w:t>2</w:t>
      </w:r>
      <w:r w:rsidRPr="00A76E04">
        <w:rPr>
          <w:rFonts w:eastAsia="宋体"/>
          <w:lang w:eastAsia="zh-CN"/>
        </w:rPr>
        <w:tab/>
      </w:r>
      <w:r>
        <w:rPr>
          <w:lang w:eastAsia="zh-CN"/>
        </w:rPr>
        <w:t xml:space="preserve">Interactions between </w:t>
      </w:r>
      <w:r>
        <w:t xml:space="preserve">Authorization </w:t>
      </w:r>
      <w:r>
        <w:rPr>
          <w:lang w:eastAsia="zh-CN"/>
        </w:rPr>
        <w:t>Components</w:t>
      </w:r>
      <w:r>
        <w:tab/>
      </w:r>
      <w:r>
        <w:fldChar w:fldCharType="begin"/>
      </w:r>
      <w:r>
        <w:instrText xml:space="preserve"> PAGEREF _Toc2176201 \h </w:instrText>
      </w:r>
      <w:r>
        <w:fldChar w:fldCharType="separate"/>
      </w:r>
      <w:r>
        <w:t>448</w:t>
      </w:r>
      <w:r>
        <w:fldChar w:fldCharType="end"/>
      </w:r>
    </w:p>
    <w:p w14:paraId="15F347AD" w14:textId="77777777" w:rsidR="0061318C" w:rsidRDefault="0061318C">
      <w:pPr>
        <w:pStyle w:val="10"/>
        <w:rPr>
          <w:rFonts w:asciiTheme="minorHAnsi" w:eastAsiaTheme="minorEastAsia" w:hAnsiTheme="minorHAnsi" w:cstheme="minorBidi"/>
          <w:kern w:val="2"/>
          <w:sz w:val="21"/>
          <w:szCs w:val="22"/>
          <w:lang w:val="en-US" w:eastAsia="zh-CN"/>
        </w:rPr>
      </w:pPr>
      <w:r>
        <w:t>12</w:t>
      </w:r>
      <w:r>
        <w:tab/>
        <w:t>Information Recording</w:t>
      </w:r>
      <w:r>
        <w:tab/>
      </w:r>
      <w:r>
        <w:fldChar w:fldCharType="begin"/>
      </w:r>
      <w:r>
        <w:instrText xml:space="preserve"> PAGEREF _Toc2176202 \h </w:instrText>
      </w:r>
      <w:r>
        <w:fldChar w:fldCharType="separate"/>
      </w:r>
      <w:r>
        <w:t>449</w:t>
      </w:r>
      <w:r>
        <w:fldChar w:fldCharType="end"/>
      </w:r>
    </w:p>
    <w:p w14:paraId="31117A03" w14:textId="77777777" w:rsidR="0061318C" w:rsidRDefault="0061318C">
      <w:pPr>
        <w:pStyle w:val="20"/>
        <w:rPr>
          <w:rFonts w:asciiTheme="minorHAnsi" w:eastAsiaTheme="minorEastAsia" w:hAnsiTheme="minorHAnsi" w:cstheme="minorBidi"/>
          <w:kern w:val="2"/>
          <w:sz w:val="21"/>
          <w:szCs w:val="22"/>
          <w:lang w:val="en-US" w:eastAsia="zh-CN"/>
        </w:rPr>
      </w:pPr>
      <w:r>
        <w:t>12.1</w:t>
      </w:r>
      <w:r>
        <w:tab/>
        <w:t>M2M Infrastructure Node (IN) Information Recording</w:t>
      </w:r>
      <w:r>
        <w:tab/>
      </w:r>
      <w:r>
        <w:fldChar w:fldCharType="begin"/>
      </w:r>
      <w:r>
        <w:instrText xml:space="preserve"> PAGEREF _Toc2176203 \h </w:instrText>
      </w:r>
      <w:r>
        <w:fldChar w:fldCharType="separate"/>
      </w:r>
      <w:r>
        <w:t>449</w:t>
      </w:r>
      <w:r>
        <w:fldChar w:fldCharType="end"/>
      </w:r>
    </w:p>
    <w:p w14:paraId="0682877B" w14:textId="77777777" w:rsidR="0061318C" w:rsidRDefault="0061318C">
      <w:pPr>
        <w:pStyle w:val="31"/>
        <w:rPr>
          <w:rFonts w:asciiTheme="minorHAnsi" w:eastAsiaTheme="minorEastAsia" w:hAnsiTheme="minorHAnsi" w:cstheme="minorBidi"/>
          <w:kern w:val="2"/>
          <w:sz w:val="21"/>
          <w:szCs w:val="22"/>
          <w:lang w:val="en-US" w:eastAsia="zh-CN"/>
        </w:rPr>
      </w:pPr>
      <w:r>
        <w:t>12.1.0</w:t>
      </w:r>
      <w:r>
        <w:tab/>
        <w:t>Overview</w:t>
      </w:r>
      <w:r>
        <w:tab/>
      </w:r>
      <w:r>
        <w:fldChar w:fldCharType="begin"/>
      </w:r>
      <w:r>
        <w:instrText xml:space="preserve"> PAGEREF _Toc2176204 \h </w:instrText>
      </w:r>
      <w:r>
        <w:fldChar w:fldCharType="separate"/>
      </w:r>
      <w:r>
        <w:t>449</w:t>
      </w:r>
      <w:r>
        <w:fldChar w:fldCharType="end"/>
      </w:r>
    </w:p>
    <w:p w14:paraId="58942A9C" w14:textId="77777777" w:rsidR="0061318C" w:rsidRDefault="0061318C">
      <w:pPr>
        <w:pStyle w:val="31"/>
        <w:rPr>
          <w:rFonts w:asciiTheme="minorHAnsi" w:eastAsiaTheme="minorEastAsia" w:hAnsiTheme="minorHAnsi" w:cstheme="minorBidi"/>
          <w:kern w:val="2"/>
          <w:sz w:val="21"/>
          <w:szCs w:val="22"/>
          <w:lang w:val="en-US" w:eastAsia="zh-CN"/>
        </w:rPr>
      </w:pPr>
      <w:r>
        <w:t>12.1.1</w:t>
      </w:r>
      <w:r>
        <w:tab/>
        <w:t>Information Recording Triggers</w:t>
      </w:r>
      <w:r>
        <w:tab/>
      </w:r>
      <w:r>
        <w:fldChar w:fldCharType="begin"/>
      </w:r>
      <w:r>
        <w:instrText xml:space="preserve"> PAGEREF _Toc2176205 \h </w:instrText>
      </w:r>
      <w:r>
        <w:fldChar w:fldCharType="separate"/>
      </w:r>
      <w:r>
        <w:t>449</w:t>
      </w:r>
      <w:r>
        <w:fldChar w:fldCharType="end"/>
      </w:r>
    </w:p>
    <w:p w14:paraId="473393F7" w14:textId="77777777" w:rsidR="0061318C" w:rsidRDefault="0061318C">
      <w:pPr>
        <w:pStyle w:val="31"/>
        <w:rPr>
          <w:rFonts w:asciiTheme="minorHAnsi" w:eastAsiaTheme="minorEastAsia" w:hAnsiTheme="minorHAnsi" w:cstheme="minorBidi"/>
          <w:kern w:val="2"/>
          <w:sz w:val="21"/>
          <w:szCs w:val="22"/>
          <w:lang w:val="en-US" w:eastAsia="zh-CN"/>
        </w:rPr>
      </w:pPr>
      <w:r>
        <w:t>12.1.2</w:t>
      </w:r>
      <w:r>
        <w:tab/>
        <w:t>M2M Recorded Information Elements</w:t>
      </w:r>
      <w:r>
        <w:tab/>
      </w:r>
      <w:r>
        <w:fldChar w:fldCharType="begin"/>
      </w:r>
      <w:r>
        <w:instrText xml:space="preserve"> PAGEREF _Toc2176206 \h </w:instrText>
      </w:r>
      <w:r>
        <w:fldChar w:fldCharType="separate"/>
      </w:r>
      <w:r>
        <w:t>449</w:t>
      </w:r>
      <w:r>
        <w:fldChar w:fldCharType="end"/>
      </w:r>
    </w:p>
    <w:p w14:paraId="20C036C9" w14:textId="77777777" w:rsidR="0061318C" w:rsidRDefault="0061318C">
      <w:pPr>
        <w:pStyle w:val="41"/>
        <w:rPr>
          <w:rFonts w:asciiTheme="minorHAnsi" w:eastAsiaTheme="minorEastAsia" w:hAnsiTheme="minorHAnsi" w:cstheme="minorBidi"/>
          <w:kern w:val="2"/>
          <w:sz w:val="21"/>
          <w:szCs w:val="22"/>
          <w:lang w:val="en-US" w:eastAsia="zh-CN"/>
        </w:rPr>
      </w:pPr>
      <w:r>
        <w:t>12.1.2.1</w:t>
      </w:r>
      <w:r>
        <w:tab/>
        <w:t>Unit of Recording</w:t>
      </w:r>
      <w:r>
        <w:tab/>
      </w:r>
      <w:r>
        <w:fldChar w:fldCharType="begin"/>
      </w:r>
      <w:r>
        <w:instrText xml:space="preserve"> PAGEREF _Toc2176207 \h </w:instrText>
      </w:r>
      <w:r>
        <w:fldChar w:fldCharType="separate"/>
      </w:r>
      <w:r>
        <w:t>449</w:t>
      </w:r>
      <w:r>
        <w:fldChar w:fldCharType="end"/>
      </w:r>
    </w:p>
    <w:p w14:paraId="09027E83" w14:textId="77777777" w:rsidR="0061318C" w:rsidRDefault="0061318C">
      <w:pPr>
        <w:pStyle w:val="41"/>
        <w:rPr>
          <w:rFonts w:asciiTheme="minorHAnsi" w:eastAsiaTheme="minorEastAsia" w:hAnsiTheme="minorHAnsi" w:cstheme="minorBidi"/>
          <w:kern w:val="2"/>
          <w:sz w:val="21"/>
          <w:szCs w:val="22"/>
          <w:lang w:val="en-US" w:eastAsia="zh-CN"/>
        </w:rPr>
      </w:pPr>
      <w:r>
        <w:t>12.1.2.2</w:t>
      </w:r>
      <w:r>
        <w:tab/>
        <w:t>Information Elements within an M2M Event Record</w:t>
      </w:r>
      <w:r>
        <w:tab/>
      </w:r>
      <w:r>
        <w:fldChar w:fldCharType="begin"/>
      </w:r>
      <w:r>
        <w:instrText xml:space="preserve"> PAGEREF _Toc2176208 \h </w:instrText>
      </w:r>
      <w:r>
        <w:fldChar w:fldCharType="separate"/>
      </w:r>
      <w:r>
        <w:t>449</w:t>
      </w:r>
      <w:r>
        <w:fldChar w:fldCharType="end"/>
      </w:r>
    </w:p>
    <w:p w14:paraId="3FBC11A0" w14:textId="77777777" w:rsidR="0061318C" w:rsidRDefault="0061318C">
      <w:pPr>
        <w:pStyle w:val="31"/>
        <w:rPr>
          <w:rFonts w:asciiTheme="minorHAnsi" w:eastAsiaTheme="minorEastAsia" w:hAnsiTheme="minorHAnsi" w:cstheme="minorBidi"/>
          <w:kern w:val="2"/>
          <w:sz w:val="21"/>
          <w:szCs w:val="22"/>
          <w:lang w:val="en-US" w:eastAsia="zh-CN"/>
        </w:rPr>
      </w:pPr>
      <w:r>
        <w:t>12.1.3</w:t>
      </w:r>
      <w:r>
        <w:tab/>
        <w:t>Identities Associations in Support of Recorded Information</w:t>
      </w:r>
      <w:r>
        <w:tab/>
      </w:r>
      <w:r>
        <w:fldChar w:fldCharType="begin"/>
      </w:r>
      <w:r>
        <w:instrText xml:space="preserve"> PAGEREF _Toc2176209 \h </w:instrText>
      </w:r>
      <w:r>
        <w:fldChar w:fldCharType="separate"/>
      </w:r>
      <w:r>
        <w:t>452</w:t>
      </w:r>
      <w:r>
        <w:fldChar w:fldCharType="end"/>
      </w:r>
    </w:p>
    <w:p w14:paraId="2CFCFD25" w14:textId="77777777" w:rsidR="0061318C" w:rsidRDefault="0061318C">
      <w:pPr>
        <w:pStyle w:val="20"/>
        <w:rPr>
          <w:rFonts w:asciiTheme="minorHAnsi" w:eastAsiaTheme="minorEastAsia" w:hAnsiTheme="minorHAnsi" w:cstheme="minorBidi"/>
          <w:kern w:val="2"/>
          <w:sz w:val="21"/>
          <w:szCs w:val="22"/>
          <w:lang w:val="en-US" w:eastAsia="zh-CN"/>
        </w:rPr>
      </w:pPr>
      <w:r>
        <w:t>12.2</w:t>
      </w:r>
      <w:r>
        <w:tab/>
        <w:t>Offline Charging</w:t>
      </w:r>
      <w:r>
        <w:tab/>
      </w:r>
      <w:r>
        <w:fldChar w:fldCharType="begin"/>
      </w:r>
      <w:r>
        <w:instrText xml:space="preserve"> PAGEREF _Toc2176210 \h </w:instrText>
      </w:r>
      <w:r>
        <w:fldChar w:fldCharType="separate"/>
      </w:r>
      <w:r>
        <w:t>452</w:t>
      </w:r>
      <w:r>
        <w:fldChar w:fldCharType="end"/>
      </w:r>
    </w:p>
    <w:p w14:paraId="00883C01" w14:textId="77777777" w:rsidR="0061318C" w:rsidRDefault="0061318C">
      <w:pPr>
        <w:pStyle w:val="31"/>
        <w:rPr>
          <w:rFonts w:asciiTheme="minorHAnsi" w:eastAsiaTheme="minorEastAsia" w:hAnsiTheme="minorHAnsi" w:cstheme="minorBidi"/>
          <w:kern w:val="2"/>
          <w:sz w:val="21"/>
          <w:szCs w:val="22"/>
          <w:lang w:val="en-US" w:eastAsia="zh-CN"/>
        </w:rPr>
      </w:pPr>
      <w:r>
        <w:t>12.2.1</w:t>
      </w:r>
      <w:r>
        <w:tab/>
        <w:t>Architecture</w:t>
      </w:r>
      <w:r>
        <w:tab/>
      </w:r>
      <w:r>
        <w:fldChar w:fldCharType="begin"/>
      </w:r>
      <w:r>
        <w:instrText xml:space="preserve"> PAGEREF _Toc2176211 \h </w:instrText>
      </w:r>
      <w:r>
        <w:fldChar w:fldCharType="separate"/>
      </w:r>
      <w:r>
        <w:t>452</w:t>
      </w:r>
      <w:r>
        <w:fldChar w:fldCharType="end"/>
      </w:r>
    </w:p>
    <w:p w14:paraId="05729163" w14:textId="77777777" w:rsidR="0061318C" w:rsidRDefault="0061318C">
      <w:pPr>
        <w:pStyle w:val="31"/>
        <w:rPr>
          <w:rFonts w:asciiTheme="minorHAnsi" w:eastAsiaTheme="minorEastAsia" w:hAnsiTheme="minorHAnsi" w:cstheme="minorBidi"/>
          <w:kern w:val="2"/>
          <w:sz w:val="21"/>
          <w:szCs w:val="22"/>
          <w:lang w:val="en-US" w:eastAsia="zh-CN"/>
        </w:rPr>
      </w:pPr>
      <w:r>
        <w:t>12.2.2</w:t>
      </w:r>
      <w:r>
        <w:tab/>
        <w:t>Filtering of Recorded Information for Offline Charging</w:t>
      </w:r>
      <w:r>
        <w:tab/>
      </w:r>
      <w:r>
        <w:fldChar w:fldCharType="begin"/>
      </w:r>
      <w:r>
        <w:instrText xml:space="preserve"> PAGEREF _Toc2176212 \h </w:instrText>
      </w:r>
      <w:r>
        <w:fldChar w:fldCharType="separate"/>
      </w:r>
      <w:r>
        <w:t>453</w:t>
      </w:r>
      <w:r>
        <w:fldChar w:fldCharType="end"/>
      </w:r>
    </w:p>
    <w:p w14:paraId="17403E16" w14:textId="77777777" w:rsidR="0061318C" w:rsidRDefault="0061318C">
      <w:pPr>
        <w:pStyle w:val="31"/>
        <w:rPr>
          <w:rFonts w:asciiTheme="minorHAnsi" w:eastAsiaTheme="minorEastAsia" w:hAnsiTheme="minorHAnsi" w:cstheme="minorBidi"/>
          <w:kern w:val="2"/>
          <w:sz w:val="21"/>
          <w:szCs w:val="22"/>
          <w:lang w:val="en-US" w:eastAsia="zh-CN"/>
        </w:rPr>
      </w:pPr>
      <w:r>
        <w:t>12.2.3</w:t>
      </w:r>
      <w:r>
        <w:tab/>
        <w:t>Examples of Charging Scenarios</w:t>
      </w:r>
      <w:r>
        <w:tab/>
      </w:r>
      <w:r>
        <w:fldChar w:fldCharType="begin"/>
      </w:r>
      <w:r>
        <w:instrText xml:space="preserve"> PAGEREF _Toc2176213 \h </w:instrText>
      </w:r>
      <w:r>
        <w:fldChar w:fldCharType="separate"/>
      </w:r>
      <w:r>
        <w:t>453</w:t>
      </w:r>
      <w:r>
        <w:fldChar w:fldCharType="end"/>
      </w:r>
    </w:p>
    <w:p w14:paraId="169A9D08" w14:textId="77777777" w:rsidR="0061318C" w:rsidRDefault="0061318C">
      <w:pPr>
        <w:pStyle w:val="41"/>
        <w:rPr>
          <w:rFonts w:asciiTheme="minorHAnsi" w:eastAsiaTheme="minorEastAsia" w:hAnsiTheme="minorHAnsi" w:cstheme="minorBidi"/>
          <w:kern w:val="2"/>
          <w:sz w:val="21"/>
          <w:szCs w:val="22"/>
          <w:lang w:val="en-US" w:eastAsia="zh-CN"/>
        </w:rPr>
      </w:pPr>
      <w:r>
        <w:t>12.2.3.0</w:t>
      </w:r>
      <w:r>
        <w:tab/>
        <w:t>Overview</w:t>
      </w:r>
      <w:r>
        <w:tab/>
      </w:r>
      <w:r>
        <w:fldChar w:fldCharType="begin"/>
      </w:r>
      <w:r>
        <w:instrText xml:space="preserve"> PAGEREF _Toc2176214 \h </w:instrText>
      </w:r>
      <w:r>
        <w:fldChar w:fldCharType="separate"/>
      </w:r>
      <w:r>
        <w:t>453</w:t>
      </w:r>
      <w:r>
        <w:fldChar w:fldCharType="end"/>
      </w:r>
    </w:p>
    <w:p w14:paraId="4486F79B" w14:textId="77777777" w:rsidR="0061318C" w:rsidRDefault="0061318C">
      <w:pPr>
        <w:pStyle w:val="41"/>
        <w:rPr>
          <w:rFonts w:asciiTheme="minorHAnsi" w:eastAsiaTheme="minorEastAsia" w:hAnsiTheme="minorHAnsi" w:cstheme="minorBidi"/>
          <w:kern w:val="2"/>
          <w:sz w:val="21"/>
          <w:szCs w:val="22"/>
          <w:lang w:val="en-US" w:eastAsia="zh-CN"/>
        </w:rPr>
      </w:pPr>
      <w:r>
        <w:t>12.2.3.1</w:t>
      </w:r>
      <w:r>
        <w:tab/>
        <w:t>Example Charging Scenario 1 - Data Storage Resource Consumption</w:t>
      </w:r>
      <w:r>
        <w:tab/>
      </w:r>
      <w:r>
        <w:fldChar w:fldCharType="begin"/>
      </w:r>
      <w:r>
        <w:instrText xml:space="preserve"> PAGEREF _Toc2176215 \h </w:instrText>
      </w:r>
      <w:r>
        <w:fldChar w:fldCharType="separate"/>
      </w:r>
      <w:r>
        <w:t>453</w:t>
      </w:r>
      <w:r>
        <w:fldChar w:fldCharType="end"/>
      </w:r>
    </w:p>
    <w:p w14:paraId="08D5CE15" w14:textId="77777777" w:rsidR="0061318C" w:rsidRDefault="0061318C">
      <w:pPr>
        <w:pStyle w:val="41"/>
        <w:rPr>
          <w:rFonts w:asciiTheme="minorHAnsi" w:eastAsiaTheme="minorEastAsia" w:hAnsiTheme="minorHAnsi" w:cstheme="minorBidi"/>
          <w:kern w:val="2"/>
          <w:sz w:val="21"/>
          <w:szCs w:val="22"/>
          <w:lang w:val="en-US" w:eastAsia="zh-CN"/>
        </w:rPr>
      </w:pPr>
      <w:r>
        <w:t>12.2.3.2</w:t>
      </w:r>
      <w:r>
        <w:tab/>
        <w:t>Example Charging Scenario 2 - Data transfer</w:t>
      </w:r>
      <w:r>
        <w:tab/>
      </w:r>
      <w:r>
        <w:fldChar w:fldCharType="begin"/>
      </w:r>
      <w:r>
        <w:instrText xml:space="preserve"> PAGEREF _Toc2176216 \h </w:instrText>
      </w:r>
      <w:r>
        <w:fldChar w:fldCharType="separate"/>
      </w:r>
      <w:r>
        <w:t>453</w:t>
      </w:r>
      <w:r>
        <w:fldChar w:fldCharType="end"/>
      </w:r>
    </w:p>
    <w:p w14:paraId="0D4FC057" w14:textId="77777777" w:rsidR="0061318C" w:rsidRDefault="0061318C">
      <w:pPr>
        <w:pStyle w:val="41"/>
        <w:rPr>
          <w:rFonts w:asciiTheme="minorHAnsi" w:eastAsiaTheme="minorEastAsia" w:hAnsiTheme="minorHAnsi" w:cstheme="minorBidi"/>
          <w:kern w:val="2"/>
          <w:sz w:val="21"/>
          <w:szCs w:val="22"/>
          <w:lang w:val="en-US" w:eastAsia="zh-CN"/>
        </w:rPr>
      </w:pPr>
      <w:r>
        <w:t>12.2.3.3</w:t>
      </w:r>
      <w:r>
        <w:tab/>
        <w:t>Example Charging Scenario 3 - Connectivity</w:t>
      </w:r>
      <w:r>
        <w:tab/>
      </w:r>
      <w:r>
        <w:fldChar w:fldCharType="begin"/>
      </w:r>
      <w:r>
        <w:instrText xml:space="preserve"> PAGEREF _Toc2176217 \h </w:instrText>
      </w:r>
      <w:r>
        <w:fldChar w:fldCharType="separate"/>
      </w:r>
      <w:r>
        <w:t>453</w:t>
      </w:r>
      <w:r>
        <w:fldChar w:fldCharType="end"/>
      </w:r>
    </w:p>
    <w:p w14:paraId="479292BC" w14:textId="77777777" w:rsidR="0061318C" w:rsidRDefault="0061318C">
      <w:pPr>
        <w:pStyle w:val="31"/>
        <w:rPr>
          <w:rFonts w:asciiTheme="minorHAnsi" w:eastAsiaTheme="minorEastAsia" w:hAnsiTheme="minorHAnsi" w:cstheme="minorBidi"/>
          <w:kern w:val="2"/>
          <w:sz w:val="21"/>
          <w:szCs w:val="22"/>
          <w:lang w:val="en-US" w:eastAsia="zh-CN"/>
        </w:rPr>
      </w:pPr>
      <w:r>
        <w:t>12.2.4</w:t>
      </w:r>
      <w:r>
        <w:tab/>
        <w:t>Definition of Charging Information</w:t>
      </w:r>
      <w:r>
        <w:tab/>
      </w:r>
      <w:r>
        <w:fldChar w:fldCharType="begin"/>
      </w:r>
      <w:r>
        <w:instrText xml:space="preserve"> PAGEREF _Toc2176218 \h </w:instrText>
      </w:r>
      <w:r>
        <w:fldChar w:fldCharType="separate"/>
      </w:r>
      <w:r>
        <w:t>453</w:t>
      </w:r>
      <w:r>
        <w:fldChar w:fldCharType="end"/>
      </w:r>
    </w:p>
    <w:p w14:paraId="5D141AED" w14:textId="77777777" w:rsidR="0061318C" w:rsidRDefault="0061318C">
      <w:pPr>
        <w:pStyle w:val="41"/>
        <w:rPr>
          <w:rFonts w:asciiTheme="minorHAnsi" w:eastAsiaTheme="minorEastAsia" w:hAnsiTheme="minorHAnsi" w:cstheme="minorBidi"/>
          <w:kern w:val="2"/>
          <w:sz w:val="21"/>
          <w:szCs w:val="22"/>
          <w:lang w:val="en-US" w:eastAsia="zh-CN"/>
        </w:rPr>
      </w:pPr>
      <w:r>
        <w:t>12.2.4.0</w:t>
      </w:r>
      <w:r>
        <w:tab/>
        <w:t>Overview</w:t>
      </w:r>
      <w:r>
        <w:tab/>
      </w:r>
      <w:r>
        <w:fldChar w:fldCharType="begin"/>
      </w:r>
      <w:r>
        <w:instrText xml:space="preserve"> PAGEREF _Toc2176219 \h </w:instrText>
      </w:r>
      <w:r>
        <w:fldChar w:fldCharType="separate"/>
      </w:r>
      <w:r>
        <w:t>453</w:t>
      </w:r>
      <w:r>
        <w:fldChar w:fldCharType="end"/>
      </w:r>
    </w:p>
    <w:p w14:paraId="6759CDC3" w14:textId="77777777" w:rsidR="0061318C" w:rsidRDefault="0061318C">
      <w:pPr>
        <w:pStyle w:val="41"/>
        <w:rPr>
          <w:rFonts w:asciiTheme="minorHAnsi" w:eastAsiaTheme="minorEastAsia" w:hAnsiTheme="minorHAnsi" w:cstheme="minorBidi"/>
          <w:kern w:val="2"/>
          <w:sz w:val="21"/>
          <w:szCs w:val="22"/>
          <w:lang w:val="en-US" w:eastAsia="zh-CN"/>
        </w:rPr>
      </w:pPr>
      <w:r>
        <w:t>12.2.4.1</w:t>
      </w:r>
      <w:r>
        <w:tab/>
        <w:t>Triggers for Charging Information</w:t>
      </w:r>
      <w:r>
        <w:tab/>
      </w:r>
      <w:r>
        <w:fldChar w:fldCharType="begin"/>
      </w:r>
      <w:r>
        <w:instrText xml:space="preserve"> PAGEREF _Toc2176220 \h </w:instrText>
      </w:r>
      <w:r>
        <w:fldChar w:fldCharType="separate"/>
      </w:r>
      <w:r>
        <w:t>454</w:t>
      </w:r>
      <w:r>
        <w:fldChar w:fldCharType="end"/>
      </w:r>
    </w:p>
    <w:p w14:paraId="7B379F9B" w14:textId="77777777" w:rsidR="0061318C" w:rsidRDefault="0061318C">
      <w:pPr>
        <w:pStyle w:val="41"/>
        <w:rPr>
          <w:rFonts w:asciiTheme="minorHAnsi" w:eastAsiaTheme="minorEastAsia" w:hAnsiTheme="minorHAnsi" w:cstheme="minorBidi"/>
          <w:kern w:val="2"/>
          <w:sz w:val="21"/>
          <w:szCs w:val="22"/>
          <w:lang w:val="en-US" w:eastAsia="zh-CN"/>
        </w:rPr>
      </w:pPr>
      <w:r>
        <w:t>12.2.4.2</w:t>
      </w:r>
      <w:r>
        <w:tab/>
        <w:t>Charging Messages over Mch Reference Point</w:t>
      </w:r>
      <w:r>
        <w:tab/>
      </w:r>
      <w:r>
        <w:fldChar w:fldCharType="begin"/>
      </w:r>
      <w:r>
        <w:instrText xml:space="preserve"> PAGEREF _Toc2176221 \h </w:instrText>
      </w:r>
      <w:r>
        <w:fldChar w:fldCharType="separate"/>
      </w:r>
      <w:r>
        <w:t>454</w:t>
      </w:r>
      <w:r>
        <w:fldChar w:fldCharType="end"/>
      </w:r>
    </w:p>
    <w:p w14:paraId="1FF3017C" w14:textId="77777777" w:rsidR="0061318C" w:rsidRDefault="0061318C">
      <w:pPr>
        <w:pStyle w:val="41"/>
        <w:rPr>
          <w:rFonts w:asciiTheme="minorHAnsi" w:eastAsiaTheme="minorEastAsia" w:hAnsiTheme="minorHAnsi" w:cstheme="minorBidi"/>
          <w:kern w:val="2"/>
          <w:sz w:val="21"/>
          <w:szCs w:val="22"/>
          <w:lang w:val="en-US" w:eastAsia="zh-CN"/>
        </w:rPr>
      </w:pPr>
      <w:r>
        <w:t>12.2.4.3</w:t>
      </w:r>
      <w:r>
        <w:tab/>
        <w:t>Structure of the Accounting Message Formats</w:t>
      </w:r>
      <w:r>
        <w:tab/>
      </w:r>
      <w:r>
        <w:fldChar w:fldCharType="begin"/>
      </w:r>
      <w:r>
        <w:instrText xml:space="preserve"> PAGEREF _Toc2176222 \h </w:instrText>
      </w:r>
      <w:r>
        <w:fldChar w:fldCharType="separate"/>
      </w:r>
      <w:r>
        <w:t>454</w:t>
      </w:r>
      <w:r>
        <w:fldChar w:fldCharType="end"/>
      </w:r>
    </w:p>
    <w:p w14:paraId="488CB568" w14:textId="77777777" w:rsidR="0061318C" w:rsidRDefault="0061318C">
      <w:pPr>
        <w:pStyle w:val="51"/>
        <w:rPr>
          <w:rFonts w:asciiTheme="minorHAnsi" w:eastAsiaTheme="minorEastAsia" w:hAnsiTheme="minorHAnsi" w:cstheme="minorBidi"/>
          <w:kern w:val="2"/>
          <w:sz w:val="21"/>
          <w:szCs w:val="22"/>
          <w:lang w:val="en-US" w:eastAsia="zh-CN"/>
        </w:rPr>
      </w:pPr>
      <w:r>
        <w:t>12.2.4.3.1</w:t>
      </w:r>
      <w:r>
        <w:tab/>
        <w:t>Accounting-Request Message</w:t>
      </w:r>
      <w:r>
        <w:tab/>
      </w:r>
      <w:r>
        <w:fldChar w:fldCharType="begin"/>
      </w:r>
      <w:r>
        <w:instrText xml:space="preserve"> PAGEREF _Toc2176223 \h </w:instrText>
      </w:r>
      <w:r>
        <w:fldChar w:fldCharType="separate"/>
      </w:r>
      <w:r>
        <w:t>454</w:t>
      </w:r>
      <w:r>
        <w:fldChar w:fldCharType="end"/>
      </w:r>
    </w:p>
    <w:p w14:paraId="59183BEF" w14:textId="77777777" w:rsidR="0061318C" w:rsidRDefault="0061318C">
      <w:pPr>
        <w:pStyle w:val="51"/>
        <w:rPr>
          <w:rFonts w:asciiTheme="minorHAnsi" w:eastAsiaTheme="minorEastAsia" w:hAnsiTheme="minorHAnsi" w:cstheme="minorBidi"/>
          <w:kern w:val="2"/>
          <w:sz w:val="21"/>
          <w:szCs w:val="22"/>
          <w:lang w:val="en-US" w:eastAsia="zh-CN"/>
        </w:rPr>
      </w:pPr>
      <w:r>
        <w:t>12.2.4.3.2</w:t>
      </w:r>
      <w:r>
        <w:tab/>
        <w:t>Accounting-Answer Message</w:t>
      </w:r>
      <w:r>
        <w:tab/>
      </w:r>
      <w:r>
        <w:fldChar w:fldCharType="begin"/>
      </w:r>
      <w:r>
        <w:instrText xml:space="preserve"> PAGEREF _Toc2176224 \h </w:instrText>
      </w:r>
      <w:r>
        <w:fldChar w:fldCharType="separate"/>
      </w:r>
      <w:r>
        <w:t>455</w:t>
      </w:r>
      <w:r>
        <w:fldChar w:fldCharType="end"/>
      </w:r>
    </w:p>
    <w:p w14:paraId="11C021E9" w14:textId="77777777" w:rsidR="0061318C" w:rsidRDefault="0061318C">
      <w:pPr>
        <w:pStyle w:val="80"/>
        <w:rPr>
          <w:rFonts w:asciiTheme="minorHAnsi" w:eastAsiaTheme="minorEastAsia" w:hAnsiTheme="minorHAnsi" w:cstheme="minorBidi"/>
          <w:b w:val="0"/>
          <w:kern w:val="2"/>
          <w:sz w:val="21"/>
          <w:szCs w:val="22"/>
          <w:lang w:val="en-US" w:eastAsia="zh-CN"/>
        </w:rPr>
      </w:pPr>
      <w:r>
        <w:t>Annex A (informative): Mapping of Requirements with CSFs</w:t>
      </w:r>
      <w:r>
        <w:tab/>
      </w:r>
      <w:r>
        <w:fldChar w:fldCharType="begin"/>
      </w:r>
      <w:r>
        <w:instrText xml:space="preserve"> PAGEREF _Toc2176225 \h </w:instrText>
      </w:r>
      <w:r>
        <w:fldChar w:fldCharType="separate"/>
      </w:r>
      <w:r>
        <w:t>456</w:t>
      </w:r>
      <w:r>
        <w:fldChar w:fldCharType="end"/>
      </w:r>
    </w:p>
    <w:p w14:paraId="12E19235" w14:textId="77777777" w:rsidR="0061318C" w:rsidRDefault="0061318C">
      <w:pPr>
        <w:pStyle w:val="80"/>
        <w:rPr>
          <w:rFonts w:asciiTheme="minorHAnsi" w:eastAsiaTheme="minorEastAsia" w:hAnsiTheme="minorHAnsi" w:cstheme="minorBidi"/>
          <w:b w:val="0"/>
          <w:kern w:val="2"/>
          <w:sz w:val="21"/>
          <w:szCs w:val="22"/>
          <w:lang w:val="en-US" w:eastAsia="zh-CN"/>
        </w:rPr>
      </w:pPr>
      <w:r>
        <w:t>Annex B: Void</w:t>
      </w:r>
      <w:r>
        <w:tab/>
      </w:r>
      <w:r>
        <w:fldChar w:fldCharType="begin"/>
      </w:r>
      <w:r>
        <w:instrText xml:space="preserve"> PAGEREF _Toc2176226 \h </w:instrText>
      </w:r>
      <w:r>
        <w:fldChar w:fldCharType="separate"/>
      </w:r>
      <w:r>
        <w:t>459</w:t>
      </w:r>
      <w:r>
        <w:fldChar w:fldCharType="end"/>
      </w:r>
    </w:p>
    <w:p w14:paraId="72B2B552" w14:textId="77777777" w:rsidR="0061318C" w:rsidRDefault="0061318C">
      <w:pPr>
        <w:pStyle w:val="80"/>
        <w:rPr>
          <w:rFonts w:asciiTheme="minorHAnsi" w:eastAsiaTheme="minorEastAsia" w:hAnsiTheme="minorHAnsi" w:cstheme="minorBidi"/>
          <w:b w:val="0"/>
          <w:kern w:val="2"/>
          <w:sz w:val="21"/>
          <w:szCs w:val="22"/>
          <w:lang w:val="en-US" w:eastAsia="zh-CN"/>
        </w:rPr>
      </w:pPr>
      <w:r>
        <w:t>Annex C (informative): Interworking between oneM2M System and 3GPP2 Underlying Networks</w:t>
      </w:r>
      <w:r>
        <w:tab/>
      </w:r>
      <w:r>
        <w:fldChar w:fldCharType="begin"/>
      </w:r>
      <w:r>
        <w:instrText xml:space="preserve"> PAGEREF _Toc2176227 \h </w:instrText>
      </w:r>
      <w:r>
        <w:fldChar w:fldCharType="separate"/>
      </w:r>
      <w:r>
        <w:t>459</w:t>
      </w:r>
      <w:r>
        <w:fldChar w:fldCharType="end"/>
      </w:r>
    </w:p>
    <w:p w14:paraId="4CE30239" w14:textId="77777777" w:rsidR="0061318C" w:rsidRDefault="0061318C">
      <w:pPr>
        <w:pStyle w:val="10"/>
        <w:rPr>
          <w:rFonts w:asciiTheme="minorHAnsi" w:eastAsiaTheme="minorEastAsia" w:hAnsiTheme="minorHAnsi" w:cstheme="minorBidi"/>
          <w:kern w:val="2"/>
          <w:sz w:val="21"/>
          <w:szCs w:val="22"/>
          <w:lang w:val="en-US" w:eastAsia="zh-CN"/>
        </w:rPr>
      </w:pPr>
      <w:r>
        <w:t>C.1</w:t>
      </w:r>
      <w:r>
        <w:tab/>
        <w:t>General Concepts</w:t>
      </w:r>
      <w:r>
        <w:tab/>
      </w:r>
      <w:r>
        <w:fldChar w:fldCharType="begin"/>
      </w:r>
      <w:r>
        <w:instrText xml:space="preserve"> PAGEREF _Toc2176228 \h </w:instrText>
      </w:r>
      <w:r>
        <w:fldChar w:fldCharType="separate"/>
      </w:r>
      <w:r>
        <w:t>459</w:t>
      </w:r>
      <w:r>
        <w:fldChar w:fldCharType="end"/>
      </w:r>
    </w:p>
    <w:p w14:paraId="3BD9333A" w14:textId="77777777" w:rsidR="0061318C" w:rsidRDefault="0061318C">
      <w:pPr>
        <w:pStyle w:val="10"/>
        <w:rPr>
          <w:rFonts w:asciiTheme="minorHAnsi" w:eastAsiaTheme="minorEastAsia" w:hAnsiTheme="minorHAnsi" w:cstheme="minorBidi"/>
          <w:kern w:val="2"/>
          <w:sz w:val="21"/>
          <w:szCs w:val="22"/>
          <w:lang w:val="en-US" w:eastAsia="zh-CN"/>
        </w:rPr>
      </w:pPr>
      <w:r>
        <w:t>C.2</w:t>
      </w:r>
      <w:r>
        <w:tab/>
        <w:t>M2M Communication Models</w:t>
      </w:r>
      <w:r>
        <w:tab/>
      </w:r>
      <w:r>
        <w:fldChar w:fldCharType="begin"/>
      </w:r>
      <w:r>
        <w:instrText xml:space="preserve"> PAGEREF _Toc2176229 \h </w:instrText>
      </w:r>
      <w:r>
        <w:fldChar w:fldCharType="separate"/>
      </w:r>
      <w:r>
        <w:t>459</w:t>
      </w:r>
      <w:r>
        <w:fldChar w:fldCharType="end"/>
      </w:r>
    </w:p>
    <w:p w14:paraId="168F0ED7" w14:textId="77777777" w:rsidR="0061318C" w:rsidRDefault="0061318C">
      <w:pPr>
        <w:pStyle w:val="10"/>
        <w:rPr>
          <w:rFonts w:asciiTheme="minorHAnsi" w:eastAsiaTheme="minorEastAsia" w:hAnsiTheme="minorHAnsi" w:cstheme="minorBidi"/>
          <w:kern w:val="2"/>
          <w:sz w:val="21"/>
          <w:szCs w:val="22"/>
          <w:lang w:val="en-US" w:eastAsia="zh-CN"/>
        </w:rPr>
      </w:pPr>
      <w:r>
        <w:t>C.3</w:t>
      </w:r>
      <w:r>
        <w:tab/>
        <w:t>3GPP2 Architectural Reference Model for M2M</w:t>
      </w:r>
      <w:r>
        <w:tab/>
      </w:r>
      <w:r>
        <w:fldChar w:fldCharType="begin"/>
      </w:r>
      <w:r>
        <w:instrText xml:space="preserve"> PAGEREF _Toc2176230 \h </w:instrText>
      </w:r>
      <w:r>
        <w:fldChar w:fldCharType="separate"/>
      </w:r>
      <w:r>
        <w:t>461</w:t>
      </w:r>
      <w:r>
        <w:fldChar w:fldCharType="end"/>
      </w:r>
    </w:p>
    <w:p w14:paraId="09390E9F" w14:textId="77777777" w:rsidR="0061318C" w:rsidRDefault="0061318C">
      <w:pPr>
        <w:pStyle w:val="10"/>
        <w:rPr>
          <w:rFonts w:asciiTheme="minorHAnsi" w:eastAsiaTheme="minorEastAsia" w:hAnsiTheme="minorHAnsi" w:cstheme="minorBidi"/>
          <w:kern w:val="2"/>
          <w:sz w:val="21"/>
          <w:szCs w:val="22"/>
          <w:lang w:val="en-US" w:eastAsia="zh-CN"/>
        </w:rPr>
      </w:pPr>
      <w:r>
        <w:t>C.4</w:t>
      </w:r>
      <w:r>
        <w:tab/>
        <w:t>Communication between oneM2M Service Layer and 3GPP2 Underlying Network</w:t>
      </w:r>
      <w:r>
        <w:tab/>
      </w:r>
      <w:r>
        <w:fldChar w:fldCharType="begin"/>
      </w:r>
      <w:r>
        <w:instrText xml:space="preserve"> PAGEREF _Toc2176231 \h </w:instrText>
      </w:r>
      <w:r>
        <w:fldChar w:fldCharType="separate"/>
      </w:r>
      <w:r>
        <w:t>462</w:t>
      </w:r>
      <w:r>
        <w:fldChar w:fldCharType="end"/>
      </w:r>
    </w:p>
    <w:p w14:paraId="6CF2AC4C" w14:textId="77777777" w:rsidR="0061318C" w:rsidRDefault="0061318C">
      <w:pPr>
        <w:pStyle w:val="10"/>
        <w:rPr>
          <w:rFonts w:asciiTheme="minorHAnsi" w:eastAsiaTheme="minorEastAsia" w:hAnsiTheme="minorHAnsi" w:cstheme="minorBidi"/>
          <w:kern w:val="2"/>
          <w:sz w:val="21"/>
          <w:szCs w:val="22"/>
          <w:lang w:val="en-US" w:eastAsia="zh-CN"/>
        </w:rPr>
      </w:pPr>
      <w:r>
        <w:t>C.5</w:t>
      </w:r>
      <w:r>
        <w:tab/>
        <w:t>Information Flows</w:t>
      </w:r>
      <w:r>
        <w:tab/>
      </w:r>
      <w:r>
        <w:fldChar w:fldCharType="begin"/>
      </w:r>
      <w:r>
        <w:instrText xml:space="preserve"> PAGEREF _Toc2176232 \h </w:instrText>
      </w:r>
      <w:r>
        <w:fldChar w:fldCharType="separate"/>
      </w:r>
      <w:r>
        <w:t>463</w:t>
      </w:r>
      <w:r>
        <w:fldChar w:fldCharType="end"/>
      </w:r>
    </w:p>
    <w:p w14:paraId="34C8C4D7" w14:textId="77777777" w:rsidR="0061318C" w:rsidRDefault="0061318C">
      <w:pPr>
        <w:pStyle w:val="20"/>
        <w:rPr>
          <w:rFonts w:asciiTheme="minorHAnsi" w:eastAsiaTheme="minorEastAsia" w:hAnsiTheme="minorHAnsi" w:cstheme="minorBidi"/>
          <w:kern w:val="2"/>
          <w:sz w:val="21"/>
          <w:szCs w:val="22"/>
          <w:lang w:val="en-US" w:eastAsia="zh-CN"/>
        </w:rPr>
      </w:pPr>
      <w:r>
        <w:t>C.5.0</w:t>
      </w:r>
      <w:r>
        <w:tab/>
        <w:t>Overview</w:t>
      </w:r>
      <w:r>
        <w:tab/>
      </w:r>
      <w:r>
        <w:fldChar w:fldCharType="begin"/>
      </w:r>
      <w:r>
        <w:instrText xml:space="preserve"> PAGEREF _Toc2176233 \h </w:instrText>
      </w:r>
      <w:r>
        <w:fldChar w:fldCharType="separate"/>
      </w:r>
      <w:r>
        <w:t>463</w:t>
      </w:r>
      <w:r>
        <w:fldChar w:fldCharType="end"/>
      </w:r>
    </w:p>
    <w:p w14:paraId="15342EDF" w14:textId="77777777" w:rsidR="0061318C" w:rsidRDefault="0061318C">
      <w:pPr>
        <w:pStyle w:val="20"/>
        <w:rPr>
          <w:rFonts w:asciiTheme="minorHAnsi" w:eastAsiaTheme="minorEastAsia" w:hAnsiTheme="minorHAnsi" w:cstheme="minorBidi"/>
          <w:kern w:val="2"/>
          <w:sz w:val="21"/>
          <w:szCs w:val="22"/>
          <w:lang w:val="en-US" w:eastAsia="zh-CN"/>
        </w:rPr>
      </w:pPr>
      <w:r>
        <w:t>C.5.1</w:t>
      </w:r>
      <w:r>
        <w:tab/>
        <w:t>Tsp Interface Call Flow</w:t>
      </w:r>
      <w:r>
        <w:tab/>
      </w:r>
      <w:r>
        <w:fldChar w:fldCharType="begin"/>
      </w:r>
      <w:r>
        <w:instrText xml:space="preserve"> PAGEREF _Toc2176234 \h </w:instrText>
      </w:r>
      <w:r>
        <w:fldChar w:fldCharType="separate"/>
      </w:r>
      <w:r>
        <w:t>464</w:t>
      </w:r>
      <w:r>
        <w:fldChar w:fldCharType="end"/>
      </w:r>
    </w:p>
    <w:p w14:paraId="0DF6CE6C" w14:textId="77777777" w:rsidR="0061318C" w:rsidRDefault="0061318C">
      <w:pPr>
        <w:pStyle w:val="20"/>
        <w:rPr>
          <w:rFonts w:asciiTheme="minorHAnsi" w:eastAsiaTheme="minorEastAsia" w:hAnsiTheme="minorHAnsi" w:cstheme="minorBidi"/>
          <w:kern w:val="2"/>
          <w:sz w:val="21"/>
          <w:szCs w:val="22"/>
          <w:lang w:val="en-US" w:eastAsia="zh-CN"/>
        </w:rPr>
      </w:pPr>
      <w:r>
        <w:t>C.5.2</w:t>
      </w:r>
      <w:r>
        <w:tab/>
        <w:t>Point to Point Device Triggering</w:t>
      </w:r>
      <w:r>
        <w:tab/>
      </w:r>
      <w:r>
        <w:fldChar w:fldCharType="begin"/>
      </w:r>
      <w:r>
        <w:instrText xml:space="preserve"> PAGEREF _Toc2176235 \h </w:instrText>
      </w:r>
      <w:r>
        <w:fldChar w:fldCharType="separate"/>
      </w:r>
      <w:r>
        <w:t>465</w:t>
      </w:r>
      <w:r>
        <w:fldChar w:fldCharType="end"/>
      </w:r>
    </w:p>
    <w:p w14:paraId="5059BB8F" w14:textId="77777777" w:rsidR="0061318C" w:rsidRDefault="0061318C">
      <w:pPr>
        <w:pStyle w:val="20"/>
        <w:rPr>
          <w:rFonts w:asciiTheme="minorHAnsi" w:eastAsiaTheme="minorEastAsia" w:hAnsiTheme="minorHAnsi" w:cstheme="minorBidi"/>
          <w:kern w:val="2"/>
          <w:sz w:val="21"/>
          <w:szCs w:val="22"/>
          <w:lang w:val="en-US" w:eastAsia="zh-CN"/>
        </w:rPr>
      </w:pPr>
      <w:r>
        <w:t>C.5.3</w:t>
      </w:r>
      <w:r>
        <w:tab/>
        <w:t>Broadcast Device Triggering</w:t>
      </w:r>
      <w:r>
        <w:tab/>
      </w:r>
      <w:r>
        <w:fldChar w:fldCharType="begin"/>
      </w:r>
      <w:r>
        <w:instrText xml:space="preserve"> PAGEREF _Toc2176236 \h </w:instrText>
      </w:r>
      <w:r>
        <w:fldChar w:fldCharType="separate"/>
      </w:r>
      <w:r>
        <w:t>465</w:t>
      </w:r>
      <w:r>
        <w:fldChar w:fldCharType="end"/>
      </w:r>
    </w:p>
    <w:p w14:paraId="1D7D2AE1" w14:textId="77777777" w:rsidR="0061318C" w:rsidRDefault="0061318C">
      <w:pPr>
        <w:pStyle w:val="80"/>
        <w:rPr>
          <w:rFonts w:asciiTheme="minorHAnsi" w:eastAsiaTheme="minorEastAsia" w:hAnsiTheme="minorHAnsi" w:cstheme="minorBidi"/>
          <w:b w:val="0"/>
          <w:kern w:val="2"/>
          <w:sz w:val="21"/>
          <w:szCs w:val="22"/>
          <w:lang w:val="en-US" w:eastAsia="zh-CN"/>
        </w:rPr>
      </w:pPr>
      <w:r>
        <w:t xml:space="preserve">Annex D (normative): </w:t>
      </w:r>
      <w:r w:rsidRPr="00A76E04">
        <w:rPr>
          <w:i/>
        </w:rPr>
        <w:t>&lt;mgmtObj&gt;</w:t>
      </w:r>
      <w:r>
        <w:t xml:space="preserve"> Resource Instances Description</w:t>
      </w:r>
      <w:r>
        <w:tab/>
      </w:r>
      <w:r>
        <w:fldChar w:fldCharType="begin"/>
      </w:r>
      <w:r>
        <w:instrText xml:space="preserve"> PAGEREF _Toc2176237 \h </w:instrText>
      </w:r>
      <w:r>
        <w:fldChar w:fldCharType="separate"/>
      </w:r>
      <w:r>
        <w:t>466</w:t>
      </w:r>
      <w:r>
        <w:fldChar w:fldCharType="end"/>
      </w:r>
    </w:p>
    <w:p w14:paraId="65E2A99E" w14:textId="77777777" w:rsidR="0061318C" w:rsidRDefault="0061318C">
      <w:pPr>
        <w:pStyle w:val="10"/>
        <w:rPr>
          <w:rFonts w:asciiTheme="minorHAnsi" w:eastAsiaTheme="minorEastAsia" w:hAnsiTheme="minorHAnsi" w:cstheme="minorBidi"/>
          <w:kern w:val="2"/>
          <w:sz w:val="21"/>
          <w:szCs w:val="22"/>
          <w:lang w:val="en-US" w:eastAsia="zh-CN"/>
        </w:rPr>
      </w:pPr>
      <w:r>
        <w:t>D.1</w:t>
      </w:r>
      <w:r>
        <w:tab/>
        <w:t>oneM2M Management Functions</w:t>
      </w:r>
      <w:r>
        <w:tab/>
      </w:r>
      <w:r>
        <w:fldChar w:fldCharType="begin"/>
      </w:r>
      <w:r>
        <w:instrText xml:space="preserve"> PAGEREF _Toc2176238 \h </w:instrText>
      </w:r>
      <w:r>
        <w:fldChar w:fldCharType="separate"/>
      </w:r>
      <w:r>
        <w:t>466</w:t>
      </w:r>
      <w:r>
        <w:fldChar w:fldCharType="end"/>
      </w:r>
    </w:p>
    <w:p w14:paraId="4391EEDC" w14:textId="77777777" w:rsidR="0061318C" w:rsidRDefault="0061318C">
      <w:pPr>
        <w:pStyle w:val="10"/>
        <w:rPr>
          <w:rFonts w:asciiTheme="minorHAnsi" w:eastAsiaTheme="minorEastAsia" w:hAnsiTheme="minorHAnsi" w:cstheme="minorBidi"/>
          <w:kern w:val="2"/>
          <w:sz w:val="21"/>
          <w:szCs w:val="22"/>
          <w:lang w:val="en-US" w:eastAsia="zh-CN"/>
        </w:rPr>
      </w:pPr>
      <w:r>
        <w:t>D.2</w:t>
      </w:r>
      <w:r>
        <w:tab/>
        <w:t xml:space="preserve">Resource </w:t>
      </w:r>
      <w:r w:rsidRPr="00A76E04">
        <w:rPr>
          <w:i/>
        </w:rPr>
        <w:t>firmware</w:t>
      </w:r>
      <w:r>
        <w:tab/>
      </w:r>
      <w:r>
        <w:fldChar w:fldCharType="begin"/>
      </w:r>
      <w:r>
        <w:instrText xml:space="preserve"> PAGEREF _Toc2176239 \h </w:instrText>
      </w:r>
      <w:r>
        <w:fldChar w:fldCharType="separate"/>
      </w:r>
      <w:r>
        <w:t>466</w:t>
      </w:r>
      <w:r>
        <w:fldChar w:fldCharType="end"/>
      </w:r>
    </w:p>
    <w:p w14:paraId="50854D4E" w14:textId="77777777" w:rsidR="0061318C" w:rsidRDefault="0061318C">
      <w:pPr>
        <w:pStyle w:val="10"/>
        <w:rPr>
          <w:rFonts w:asciiTheme="minorHAnsi" w:eastAsiaTheme="minorEastAsia" w:hAnsiTheme="minorHAnsi" w:cstheme="minorBidi"/>
          <w:kern w:val="2"/>
          <w:sz w:val="21"/>
          <w:szCs w:val="22"/>
          <w:lang w:val="en-US" w:eastAsia="zh-CN"/>
        </w:rPr>
      </w:pPr>
      <w:r>
        <w:t>D.3</w:t>
      </w:r>
      <w:r>
        <w:tab/>
        <w:t xml:space="preserve">Resource </w:t>
      </w:r>
      <w:r w:rsidRPr="00A76E04">
        <w:rPr>
          <w:i/>
        </w:rPr>
        <w:t>software</w:t>
      </w:r>
      <w:r>
        <w:tab/>
      </w:r>
      <w:r>
        <w:fldChar w:fldCharType="begin"/>
      </w:r>
      <w:r>
        <w:instrText xml:space="preserve"> PAGEREF _Toc2176240 \h </w:instrText>
      </w:r>
      <w:r>
        <w:fldChar w:fldCharType="separate"/>
      </w:r>
      <w:r>
        <w:t>468</w:t>
      </w:r>
      <w:r>
        <w:fldChar w:fldCharType="end"/>
      </w:r>
    </w:p>
    <w:p w14:paraId="24F38BF2" w14:textId="77777777" w:rsidR="0061318C" w:rsidRDefault="0061318C">
      <w:pPr>
        <w:pStyle w:val="10"/>
        <w:rPr>
          <w:rFonts w:asciiTheme="minorHAnsi" w:eastAsiaTheme="minorEastAsia" w:hAnsiTheme="minorHAnsi" w:cstheme="minorBidi"/>
          <w:kern w:val="2"/>
          <w:sz w:val="21"/>
          <w:szCs w:val="22"/>
          <w:lang w:val="en-US" w:eastAsia="zh-CN"/>
        </w:rPr>
      </w:pPr>
      <w:r>
        <w:t>D.4</w:t>
      </w:r>
      <w:r>
        <w:tab/>
        <w:t xml:space="preserve">Resource </w:t>
      </w:r>
      <w:r w:rsidRPr="00A76E04">
        <w:rPr>
          <w:i/>
        </w:rPr>
        <w:t>memory</w:t>
      </w:r>
      <w:r>
        <w:tab/>
      </w:r>
      <w:r>
        <w:fldChar w:fldCharType="begin"/>
      </w:r>
      <w:r>
        <w:instrText xml:space="preserve"> PAGEREF _Toc2176241 \h </w:instrText>
      </w:r>
      <w:r>
        <w:fldChar w:fldCharType="separate"/>
      </w:r>
      <w:r>
        <w:t>471</w:t>
      </w:r>
      <w:r>
        <w:fldChar w:fldCharType="end"/>
      </w:r>
    </w:p>
    <w:p w14:paraId="2E4C77E4" w14:textId="77777777" w:rsidR="0061318C" w:rsidRDefault="0061318C">
      <w:pPr>
        <w:pStyle w:val="10"/>
        <w:rPr>
          <w:rFonts w:asciiTheme="minorHAnsi" w:eastAsiaTheme="minorEastAsia" w:hAnsiTheme="minorHAnsi" w:cstheme="minorBidi"/>
          <w:kern w:val="2"/>
          <w:sz w:val="21"/>
          <w:szCs w:val="22"/>
          <w:lang w:val="en-US" w:eastAsia="zh-CN"/>
        </w:rPr>
      </w:pPr>
      <w:r>
        <w:t>D.5</w:t>
      </w:r>
      <w:r>
        <w:tab/>
        <w:t xml:space="preserve">Resource </w:t>
      </w:r>
      <w:r w:rsidRPr="00A76E04">
        <w:rPr>
          <w:i/>
        </w:rPr>
        <w:t>areaNwkInfo</w:t>
      </w:r>
      <w:r>
        <w:tab/>
      </w:r>
      <w:r>
        <w:fldChar w:fldCharType="begin"/>
      </w:r>
      <w:r>
        <w:instrText xml:space="preserve"> PAGEREF _Toc2176242 \h </w:instrText>
      </w:r>
      <w:r>
        <w:fldChar w:fldCharType="separate"/>
      </w:r>
      <w:r>
        <w:t>472</w:t>
      </w:r>
      <w:r>
        <w:fldChar w:fldCharType="end"/>
      </w:r>
    </w:p>
    <w:p w14:paraId="46A0296A" w14:textId="77777777" w:rsidR="0061318C" w:rsidRDefault="0061318C">
      <w:pPr>
        <w:pStyle w:val="10"/>
        <w:rPr>
          <w:rFonts w:asciiTheme="minorHAnsi" w:eastAsiaTheme="minorEastAsia" w:hAnsiTheme="minorHAnsi" w:cstheme="minorBidi"/>
          <w:kern w:val="2"/>
          <w:sz w:val="21"/>
          <w:szCs w:val="22"/>
          <w:lang w:val="en-US" w:eastAsia="zh-CN"/>
        </w:rPr>
      </w:pPr>
      <w:r>
        <w:t>D.6</w:t>
      </w:r>
      <w:r>
        <w:tab/>
        <w:t>Resource areaNwkDeviceInfo</w:t>
      </w:r>
      <w:r>
        <w:tab/>
      </w:r>
      <w:r>
        <w:fldChar w:fldCharType="begin"/>
      </w:r>
      <w:r>
        <w:instrText xml:space="preserve"> PAGEREF _Toc2176243 \h </w:instrText>
      </w:r>
      <w:r>
        <w:fldChar w:fldCharType="separate"/>
      </w:r>
      <w:r>
        <w:t>474</w:t>
      </w:r>
      <w:r>
        <w:fldChar w:fldCharType="end"/>
      </w:r>
    </w:p>
    <w:p w14:paraId="09619B35" w14:textId="77777777" w:rsidR="0061318C" w:rsidRDefault="0061318C">
      <w:pPr>
        <w:pStyle w:val="10"/>
        <w:rPr>
          <w:rFonts w:asciiTheme="minorHAnsi" w:eastAsiaTheme="minorEastAsia" w:hAnsiTheme="minorHAnsi" w:cstheme="minorBidi"/>
          <w:kern w:val="2"/>
          <w:sz w:val="21"/>
          <w:szCs w:val="22"/>
          <w:lang w:val="en-US" w:eastAsia="zh-CN"/>
        </w:rPr>
      </w:pPr>
      <w:r>
        <w:t>D.7</w:t>
      </w:r>
      <w:r>
        <w:tab/>
        <w:t xml:space="preserve">Resource </w:t>
      </w:r>
      <w:r w:rsidRPr="00A76E04">
        <w:rPr>
          <w:i/>
        </w:rPr>
        <w:t>battery</w:t>
      </w:r>
      <w:r>
        <w:tab/>
      </w:r>
      <w:r>
        <w:fldChar w:fldCharType="begin"/>
      </w:r>
      <w:r>
        <w:instrText xml:space="preserve"> PAGEREF _Toc2176244 \h </w:instrText>
      </w:r>
      <w:r>
        <w:fldChar w:fldCharType="separate"/>
      </w:r>
      <w:r>
        <w:t>476</w:t>
      </w:r>
      <w:r>
        <w:fldChar w:fldCharType="end"/>
      </w:r>
    </w:p>
    <w:p w14:paraId="008BEF9D" w14:textId="77777777" w:rsidR="0061318C" w:rsidRDefault="0061318C">
      <w:pPr>
        <w:pStyle w:val="10"/>
        <w:rPr>
          <w:rFonts w:asciiTheme="minorHAnsi" w:eastAsiaTheme="minorEastAsia" w:hAnsiTheme="minorHAnsi" w:cstheme="minorBidi"/>
          <w:kern w:val="2"/>
          <w:sz w:val="21"/>
          <w:szCs w:val="22"/>
          <w:lang w:val="en-US" w:eastAsia="zh-CN"/>
        </w:rPr>
      </w:pPr>
      <w:r>
        <w:t>D.8</w:t>
      </w:r>
      <w:r>
        <w:tab/>
        <w:t xml:space="preserve">Resource </w:t>
      </w:r>
      <w:r w:rsidRPr="00A76E04">
        <w:rPr>
          <w:i/>
        </w:rPr>
        <w:t>deviceInfo</w:t>
      </w:r>
      <w:r>
        <w:tab/>
      </w:r>
      <w:r>
        <w:fldChar w:fldCharType="begin"/>
      </w:r>
      <w:r>
        <w:instrText xml:space="preserve"> PAGEREF _Toc2176245 \h </w:instrText>
      </w:r>
      <w:r>
        <w:fldChar w:fldCharType="separate"/>
      </w:r>
      <w:r>
        <w:t>478</w:t>
      </w:r>
      <w:r>
        <w:fldChar w:fldCharType="end"/>
      </w:r>
    </w:p>
    <w:p w14:paraId="137405B9" w14:textId="77777777" w:rsidR="0061318C" w:rsidRDefault="0061318C">
      <w:pPr>
        <w:pStyle w:val="10"/>
        <w:rPr>
          <w:rFonts w:asciiTheme="minorHAnsi" w:eastAsiaTheme="minorEastAsia" w:hAnsiTheme="minorHAnsi" w:cstheme="minorBidi"/>
          <w:kern w:val="2"/>
          <w:sz w:val="21"/>
          <w:szCs w:val="22"/>
          <w:lang w:val="en-US" w:eastAsia="zh-CN"/>
        </w:rPr>
      </w:pPr>
      <w:r>
        <w:lastRenderedPageBreak/>
        <w:t>D.9</w:t>
      </w:r>
      <w:r>
        <w:tab/>
        <w:t>Resource deviceCapability</w:t>
      </w:r>
      <w:r>
        <w:tab/>
      </w:r>
      <w:r>
        <w:fldChar w:fldCharType="begin"/>
      </w:r>
      <w:r>
        <w:instrText xml:space="preserve"> PAGEREF _Toc2176246 \h </w:instrText>
      </w:r>
      <w:r>
        <w:fldChar w:fldCharType="separate"/>
      </w:r>
      <w:r>
        <w:t>483</w:t>
      </w:r>
      <w:r>
        <w:fldChar w:fldCharType="end"/>
      </w:r>
    </w:p>
    <w:p w14:paraId="650C39B6" w14:textId="77777777" w:rsidR="0061318C" w:rsidRDefault="0061318C">
      <w:pPr>
        <w:pStyle w:val="10"/>
        <w:rPr>
          <w:rFonts w:asciiTheme="minorHAnsi" w:eastAsiaTheme="minorEastAsia" w:hAnsiTheme="minorHAnsi" w:cstheme="minorBidi"/>
          <w:kern w:val="2"/>
          <w:sz w:val="21"/>
          <w:szCs w:val="22"/>
          <w:lang w:val="en-US" w:eastAsia="zh-CN"/>
        </w:rPr>
      </w:pPr>
      <w:r>
        <w:t>D.10</w:t>
      </w:r>
      <w:r>
        <w:tab/>
        <w:t xml:space="preserve">Resource </w:t>
      </w:r>
      <w:r w:rsidRPr="00A76E04">
        <w:rPr>
          <w:i/>
        </w:rPr>
        <w:t>reboot</w:t>
      </w:r>
      <w:r>
        <w:tab/>
      </w:r>
      <w:r>
        <w:fldChar w:fldCharType="begin"/>
      </w:r>
      <w:r>
        <w:instrText xml:space="preserve"> PAGEREF _Toc2176247 \h </w:instrText>
      </w:r>
      <w:r>
        <w:fldChar w:fldCharType="separate"/>
      </w:r>
      <w:r>
        <w:t>485</w:t>
      </w:r>
      <w:r>
        <w:fldChar w:fldCharType="end"/>
      </w:r>
    </w:p>
    <w:p w14:paraId="210EE69B" w14:textId="77777777" w:rsidR="0061318C" w:rsidRDefault="0061318C">
      <w:pPr>
        <w:pStyle w:val="10"/>
        <w:rPr>
          <w:rFonts w:asciiTheme="minorHAnsi" w:eastAsiaTheme="minorEastAsia" w:hAnsiTheme="minorHAnsi" w:cstheme="minorBidi"/>
          <w:kern w:val="2"/>
          <w:sz w:val="21"/>
          <w:szCs w:val="22"/>
          <w:lang w:val="en-US" w:eastAsia="zh-CN"/>
        </w:rPr>
      </w:pPr>
      <w:r>
        <w:t>D.11</w:t>
      </w:r>
      <w:r>
        <w:tab/>
        <w:t xml:space="preserve">Resource </w:t>
      </w:r>
      <w:r w:rsidRPr="00A76E04">
        <w:rPr>
          <w:i/>
        </w:rPr>
        <w:t>eventLog</w:t>
      </w:r>
      <w:r>
        <w:tab/>
      </w:r>
      <w:r>
        <w:fldChar w:fldCharType="begin"/>
      </w:r>
      <w:r>
        <w:instrText xml:space="preserve"> PAGEREF _Toc2176248 \h </w:instrText>
      </w:r>
      <w:r>
        <w:fldChar w:fldCharType="separate"/>
      </w:r>
      <w:r>
        <w:t>487</w:t>
      </w:r>
      <w:r>
        <w:fldChar w:fldCharType="end"/>
      </w:r>
    </w:p>
    <w:p w14:paraId="53B17E42" w14:textId="77777777" w:rsidR="0061318C" w:rsidRDefault="0061318C">
      <w:pPr>
        <w:pStyle w:val="10"/>
        <w:rPr>
          <w:rFonts w:asciiTheme="minorHAnsi" w:eastAsiaTheme="minorEastAsia" w:hAnsiTheme="minorHAnsi" w:cstheme="minorBidi"/>
          <w:kern w:val="2"/>
          <w:sz w:val="21"/>
          <w:szCs w:val="22"/>
          <w:lang w:val="en-US" w:eastAsia="zh-CN"/>
        </w:rPr>
      </w:pPr>
      <w:r>
        <w:t>D.12</w:t>
      </w:r>
      <w:r>
        <w:tab/>
        <w:t xml:space="preserve">Resource </w:t>
      </w:r>
      <w:r w:rsidRPr="00A76E04">
        <w:rPr>
          <w:i/>
        </w:rPr>
        <w:t>cmdhPolicy</w:t>
      </w:r>
      <w:r>
        <w:tab/>
      </w:r>
      <w:r>
        <w:fldChar w:fldCharType="begin"/>
      </w:r>
      <w:r>
        <w:instrText xml:space="preserve"> PAGEREF _Toc2176249 \h </w:instrText>
      </w:r>
      <w:r>
        <w:fldChar w:fldCharType="separate"/>
      </w:r>
      <w:r>
        <w:t>488</w:t>
      </w:r>
      <w:r>
        <w:fldChar w:fldCharType="end"/>
      </w:r>
    </w:p>
    <w:p w14:paraId="5B457B6C" w14:textId="77777777" w:rsidR="0061318C" w:rsidRDefault="0061318C">
      <w:pPr>
        <w:pStyle w:val="20"/>
        <w:rPr>
          <w:rFonts w:asciiTheme="minorHAnsi" w:eastAsiaTheme="minorEastAsia" w:hAnsiTheme="minorHAnsi" w:cstheme="minorBidi"/>
          <w:kern w:val="2"/>
          <w:sz w:val="21"/>
          <w:szCs w:val="22"/>
          <w:lang w:val="en-US" w:eastAsia="zh-CN"/>
        </w:rPr>
      </w:pPr>
      <w:r>
        <w:t>D.12.0</w:t>
      </w:r>
      <w:r>
        <w:tab/>
        <w:t>Overview</w:t>
      </w:r>
      <w:r>
        <w:tab/>
      </w:r>
      <w:r>
        <w:fldChar w:fldCharType="begin"/>
      </w:r>
      <w:r>
        <w:instrText xml:space="preserve"> PAGEREF _Toc2176250 \h </w:instrText>
      </w:r>
      <w:r>
        <w:fldChar w:fldCharType="separate"/>
      </w:r>
      <w:r>
        <w:t>488</w:t>
      </w:r>
      <w:r>
        <w:fldChar w:fldCharType="end"/>
      </w:r>
    </w:p>
    <w:p w14:paraId="139CC916" w14:textId="77777777" w:rsidR="0061318C" w:rsidRDefault="0061318C">
      <w:pPr>
        <w:pStyle w:val="20"/>
        <w:rPr>
          <w:rFonts w:asciiTheme="minorHAnsi" w:eastAsiaTheme="minorEastAsia" w:hAnsiTheme="minorHAnsi" w:cstheme="minorBidi"/>
          <w:kern w:val="2"/>
          <w:sz w:val="21"/>
          <w:szCs w:val="22"/>
          <w:lang w:val="en-US" w:eastAsia="zh-CN"/>
        </w:rPr>
      </w:pPr>
      <w:r>
        <w:t>D.12.1</w:t>
      </w:r>
      <w:r>
        <w:tab/>
        <w:t xml:space="preserve">Resource </w:t>
      </w:r>
      <w:r w:rsidRPr="00A76E04">
        <w:rPr>
          <w:i/>
        </w:rPr>
        <w:t>activeCmdhPolicy</w:t>
      </w:r>
      <w:r>
        <w:tab/>
      </w:r>
      <w:r>
        <w:fldChar w:fldCharType="begin"/>
      </w:r>
      <w:r>
        <w:instrText xml:space="preserve"> PAGEREF _Toc2176251 \h </w:instrText>
      </w:r>
      <w:r>
        <w:fldChar w:fldCharType="separate"/>
      </w:r>
      <w:r>
        <w:t>491</w:t>
      </w:r>
      <w:r>
        <w:fldChar w:fldCharType="end"/>
      </w:r>
    </w:p>
    <w:p w14:paraId="00DB0539" w14:textId="77777777" w:rsidR="0061318C" w:rsidRDefault="0061318C">
      <w:pPr>
        <w:pStyle w:val="20"/>
        <w:rPr>
          <w:rFonts w:asciiTheme="minorHAnsi" w:eastAsiaTheme="minorEastAsia" w:hAnsiTheme="minorHAnsi" w:cstheme="minorBidi"/>
          <w:kern w:val="2"/>
          <w:sz w:val="21"/>
          <w:szCs w:val="22"/>
          <w:lang w:val="en-US" w:eastAsia="zh-CN"/>
        </w:rPr>
      </w:pPr>
      <w:r>
        <w:t>D.12.2</w:t>
      </w:r>
      <w:r>
        <w:tab/>
        <w:t xml:space="preserve">Resource </w:t>
      </w:r>
      <w:r w:rsidRPr="00A76E04">
        <w:rPr>
          <w:i/>
        </w:rPr>
        <w:t>cmdhDefaults</w:t>
      </w:r>
      <w:r>
        <w:tab/>
      </w:r>
      <w:r>
        <w:fldChar w:fldCharType="begin"/>
      </w:r>
      <w:r>
        <w:instrText xml:space="preserve"> PAGEREF _Toc2176252 \h </w:instrText>
      </w:r>
      <w:r>
        <w:fldChar w:fldCharType="separate"/>
      </w:r>
      <w:r>
        <w:t>492</w:t>
      </w:r>
      <w:r>
        <w:fldChar w:fldCharType="end"/>
      </w:r>
    </w:p>
    <w:p w14:paraId="6D63FFF8" w14:textId="77777777" w:rsidR="0061318C" w:rsidRDefault="0061318C">
      <w:pPr>
        <w:pStyle w:val="20"/>
        <w:rPr>
          <w:rFonts w:asciiTheme="minorHAnsi" w:eastAsiaTheme="minorEastAsia" w:hAnsiTheme="minorHAnsi" w:cstheme="minorBidi"/>
          <w:kern w:val="2"/>
          <w:sz w:val="21"/>
          <w:szCs w:val="22"/>
          <w:lang w:val="en-US" w:eastAsia="zh-CN"/>
        </w:rPr>
      </w:pPr>
      <w:r>
        <w:t>D.12.3</w:t>
      </w:r>
      <w:r>
        <w:tab/>
        <w:t xml:space="preserve">Resource </w:t>
      </w:r>
      <w:r w:rsidRPr="00A76E04">
        <w:rPr>
          <w:i/>
        </w:rPr>
        <w:t>cmdhDefEcValue</w:t>
      </w:r>
      <w:r>
        <w:tab/>
      </w:r>
      <w:r>
        <w:fldChar w:fldCharType="begin"/>
      </w:r>
      <w:r>
        <w:instrText xml:space="preserve"> PAGEREF _Toc2176253 \h </w:instrText>
      </w:r>
      <w:r>
        <w:fldChar w:fldCharType="separate"/>
      </w:r>
      <w:r>
        <w:t>493</w:t>
      </w:r>
      <w:r>
        <w:fldChar w:fldCharType="end"/>
      </w:r>
    </w:p>
    <w:p w14:paraId="305FCA00" w14:textId="77777777" w:rsidR="0061318C" w:rsidRDefault="0061318C">
      <w:pPr>
        <w:pStyle w:val="20"/>
        <w:rPr>
          <w:rFonts w:asciiTheme="minorHAnsi" w:eastAsiaTheme="minorEastAsia" w:hAnsiTheme="minorHAnsi" w:cstheme="minorBidi"/>
          <w:kern w:val="2"/>
          <w:sz w:val="21"/>
          <w:szCs w:val="22"/>
          <w:lang w:val="en-US" w:eastAsia="zh-CN"/>
        </w:rPr>
      </w:pPr>
      <w:r>
        <w:t>D.12.4</w:t>
      </w:r>
      <w:r>
        <w:tab/>
        <w:t>Resource cmdhEcDefParamValues</w:t>
      </w:r>
      <w:r>
        <w:tab/>
      </w:r>
      <w:r>
        <w:fldChar w:fldCharType="begin"/>
      </w:r>
      <w:r>
        <w:instrText xml:space="preserve"> PAGEREF _Toc2176254 \h </w:instrText>
      </w:r>
      <w:r>
        <w:fldChar w:fldCharType="separate"/>
      </w:r>
      <w:r>
        <w:t>497</w:t>
      </w:r>
      <w:r>
        <w:fldChar w:fldCharType="end"/>
      </w:r>
    </w:p>
    <w:p w14:paraId="65D53F95" w14:textId="77777777" w:rsidR="0061318C" w:rsidRDefault="0061318C">
      <w:pPr>
        <w:pStyle w:val="20"/>
        <w:rPr>
          <w:rFonts w:asciiTheme="minorHAnsi" w:eastAsiaTheme="minorEastAsia" w:hAnsiTheme="minorHAnsi" w:cstheme="minorBidi"/>
          <w:kern w:val="2"/>
          <w:sz w:val="21"/>
          <w:szCs w:val="22"/>
          <w:lang w:val="en-US" w:eastAsia="zh-CN"/>
        </w:rPr>
      </w:pPr>
      <w:r>
        <w:t>D.12.5</w:t>
      </w:r>
      <w:r>
        <w:tab/>
        <w:t xml:space="preserve">Resource </w:t>
      </w:r>
      <w:r w:rsidRPr="00A76E04">
        <w:rPr>
          <w:i/>
        </w:rPr>
        <w:t>cmdhLimits</w:t>
      </w:r>
      <w:r>
        <w:tab/>
      </w:r>
      <w:r>
        <w:fldChar w:fldCharType="begin"/>
      </w:r>
      <w:r>
        <w:instrText xml:space="preserve"> PAGEREF _Toc2176255 \h </w:instrText>
      </w:r>
      <w:r>
        <w:fldChar w:fldCharType="separate"/>
      </w:r>
      <w:r>
        <w:t>500</w:t>
      </w:r>
      <w:r>
        <w:fldChar w:fldCharType="end"/>
      </w:r>
    </w:p>
    <w:p w14:paraId="40F53250" w14:textId="77777777" w:rsidR="0061318C" w:rsidRDefault="0061318C">
      <w:pPr>
        <w:pStyle w:val="20"/>
        <w:rPr>
          <w:rFonts w:asciiTheme="minorHAnsi" w:eastAsiaTheme="minorEastAsia" w:hAnsiTheme="minorHAnsi" w:cstheme="minorBidi"/>
          <w:kern w:val="2"/>
          <w:sz w:val="21"/>
          <w:szCs w:val="22"/>
          <w:lang w:val="en-US" w:eastAsia="zh-CN"/>
        </w:rPr>
      </w:pPr>
      <w:r>
        <w:t>D.12.6</w:t>
      </w:r>
      <w:r>
        <w:tab/>
        <w:t>Resource cmdhNetworkAccessRules</w:t>
      </w:r>
      <w:r>
        <w:tab/>
      </w:r>
      <w:r>
        <w:fldChar w:fldCharType="begin"/>
      </w:r>
      <w:r>
        <w:instrText xml:space="preserve"> PAGEREF _Toc2176256 \h </w:instrText>
      </w:r>
      <w:r>
        <w:fldChar w:fldCharType="separate"/>
      </w:r>
      <w:r>
        <w:t>503</w:t>
      </w:r>
      <w:r>
        <w:fldChar w:fldCharType="end"/>
      </w:r>
    </w:p>
    <w:p w14:paraId="1997F238" w14:textId="77777777" w:rsidR="0061318C" w:rsidRDefault="0061318C">
      <w:pPr>
        <w:pStyle w:val="20"/>
        <w:rPr>
          <w:rFonts w:asciiTheme="minorHAnsi" w:eastAsiaTheme="minorEastAsia" w:hAnsiTheme="minorHAnsi" w:cstheme="minorBidi"/>
          <w:kern w:val="2"/>
          <w:sz w:val="21"/>
          <w:szCs w:val="22"/>
          <w:lang w:val="en-US" w:eastAsia="zh-CN"/>
        </w:rPr>
      </w:pPr>
      <w:r>
        <w:t>D.12.7</w:t>
      </w:r>
      <w:r>
        <w:tab/>
        <w:t xml:space="preserve">Resource </w:t>
      </w:r>
      <w:r w:rsidRPr="00A76E04">
        <w:rPr>
          <w:i/>
        </w:rPr>
        <w:t>cmdhNwAccessRule</w:t>
      </w:r>
      <w:r>
        <w:tab/>
      </w:r>
      <w:r>
        <w:fldChar w:fldCharType="begin"/>
      </w:r>
      <w:r>
        <w:instrText xml:space="preserve"> PAGEREF _Toc2176257 \h </w:instrText>
      </w:r>
      <w:r>
        <w:fldChar w:fldCharType="separate"/>
      </w:r>
      <w:r>
        <w:t>504</w:t>
      </w:r>
      <w:r>
        <w:fldChar w:fldCharType="end"/>
      </w:r>
    </w:p>
    <w:p w14:paraId="753408EF" w14:textId="77777777" w:rsidR="0061318C" w:rsidRDefault="0061318C">
      <w:pPr>
        <w:pStyle w:val="20"/>
        <w:rPr>
          <w:rFonts w:asciiTheme="minorHAnsi" w:eastAsiaTheme="minorEastAsia" w:hAnsiTheme="minorHAnsi" w:cstheme="minorBidi"/>
          <w:kern w:val="2"/>
          <w:sz w:val="21"/>
          <w:szCs w:val="22"/>
          <w:lang w:val="en-US" w:eastAsia="zh-CN"/>
        </w:rPr>
      </w:pPr>
      <w:r>
        <w:t>D.12.8</w:t>
      </w:r>
      <w:r>
        <w:tab/>
        <w:t xml:space="preserve">Resource </w:t>
      </w:r>
      <w:r w:rsidRPr="00A76E04">
        <w:rPr>
          <w:i/>
        </w:rPr>
        <w:t>cmdhBuffer</w:t>
      </w:r>
      <w:r>
        <w:tab/>
      </w:r>
      <w:r>
        <w:fldChar w:fldCharType="begin"/>
      </w:r>
      <w:r>
        <w:instrText xml:space="preserve"> PAGEREF _Toc2176258 \h </w:instrText>
      </w:r>
      <w:r>
        <w:fldChar w:fldCharType="separate"/>
      </w:r>
      <w:r>
        <w:t>508</w:t>
      </w:r>
      <w:r>
        <w:fldChar w:fldCharType="end"/>
      </w:r>
    </w:p>
    <w:p w14:paraId="6847BAAC" w14:textId="77777777" w:rsidR="0061318C" w:rsidRDefault="0061318C">
      <w:pPr>
        <w:pStyle w:val="80"/>
        <w:rPr>
          <w:rFonts w:asciiTheme="minorHAnsi" w:eastAsiaTheme="minorEastAsia" w:hAnsiTheme="minorHAnsi" w:cstheme="minorBidi"/>
          <w:b w:val="0"/>
          <w:kern w:val="2"/>
          <w:sz w:val="21"/>
          <w:szCs w:val="22"/>
          <w:lang w:val="en-US" w:eastAsia="zh-CN"/>
        </w:rPr>
      </w:pPr>
      <w:r>
        <w:t>Annex E (informative): CSE Minimum Provisioning</w:t>
      </w:r>
      <w:r>
        <w:tab/>
      </w:r>
      <w:r>
        <w:fldChar w:fldCharType="begin"/>
      </w:r>
      <w:r>
        <w:instrText xml:space="preserve"> PAGEREF _Toc2176259 \h </w:instrText>
      </w:r>
      <w:r>
        <w:fldChar w:fldCharType="separate"/>
      </w:r>
      <w:r>
        <w:t>511</w:t>
      </w:r>
      <w:r>
        <w:fldChar w:fldCharType="end"/>
      </w:r>
    </w:p>
    <w:p w14:paraId="22D15072" w14:textId="77777777" w:rsidR="0061318C" w:rsidRDefault="0061318C">
      <w:pPr>
        <w:pStyle w:val="80"/>
        <w:rPr>
          <w:rFonts w:asciiTheme="minorHAnsi" w:eastAsiaTheme="minorEastAsia" w:hAnsiTheme="minorHAnsi" w:cstheme="minorBidi"/>
          <w:b w:val="0"/>
          <w:kern w:val="2"/>
          <w:sz w:val="21"/>
          <w:szCs w:val="22"/>
          <w:lang w:val="en-US" w:eastAsia="zh-CN"/>
        </w:rPr>
      </w:pPr>
      <w:r>
        <w:t>Annex F (informative): Interworking/Integration of non-oneM2M solutions and protocols</w:t>
      </w:r>
      <w:r>
        <w:tab/>
      </w:r>
      <w:r>
        <w:fldChar w:fldCharType="begin"/>
      </w:r>
      <w:r>
        <w:instrText xml:space="preserve"> PAGEREF _Toc2176260 \h </w:instrText>
      </w:r>
      <w:r>
        <w:fldChar w:fldCharType="separate"/>
      </w:r>
      <w:r>
        <w:t>512</w:t>
      </w:r>
      <w:r>
        <w:fldChar w:fldCharType="end"/>
      </w:r>
    </w:p>
    <w:p w14:paraId="5307F7D6" w14:textId="77777777" w:rsidR="0061318C" w:rsidRDefault="0061318C">
      <w:pPr>
        <w:pStyle w:val="10"/>
        <w:rPr>
          <w:rFonts w:asciiTheme="minorHAnsi" w:eastAsiaTheme="minorEastAsia" w:hAnsiTheme="minorHAnsi" w:cstheme="minorBidi"/>
          <w:kern w:val="2"/>
          <w:sz w:val="21"/>
          <w:szCs w:val="22"/>
          <w:lang w:val="en-US" w:eastAsia="zh-CN"/>
        </w:rPr>
      </w:pPr>
      <w:r>
        <w:t>F.1</w:t>
      </w:r>
      <w:r>
        <w:tab/>
        <w:t>Introduction</w:t>
      </w:r>
      <w:r>
        <w:tab/>
      </w:r>
      <w:r>
        <w:fldChar w:fldCharType="begin"/>
      </w:r>
      <w:r>
        <w:instrText xml:space="preserve"> PAGEREF _Toc2176261 \h </w:instrText>
      </w:r>
      <w:r>
        <w:fldChar w:fldCharType="separate"/>
      </w:r>
      <w:r>
        <w:t>512</w:t>
      </w:r>
      <w:r>
        <w:fldChar w:fldCharType="end"/>
      </w:r>
    </w:p>
    <w:p w14:paraId="73BB9F16" w14:textId="77777777" w:rsidR="0061318C" w:rsidRDefault="0061318C">
      <w:pPr>
        <w:pStyle w:val="10"/>
        <w:rPr>
          <w:rFonts w:asciiTheme="minorHAnsi" w:eastAsiaTheme="minorEastAsia" w:hAnsiTheme="minorHAnsi" w:cstheme="minorBidi"/>
          <w:kern w:val="2"/>
          <w:sz w:val="21"/>
          <w:szCs w:val="22"/>
          <w:lang w:val="en-US" w:eastAsia="zh-CN"/>
        </w:rPr>
      </w:pPr>
      <w:r>
        <w:t>F.2</w:t>
      </w:r>
      <w:r>
        <w:tab/>
        <w:t>Interworking with non-oneM2M solutions through specialized interworking applications</w:t>
      </w:r>
      <w:r>
        <w:tab/>
      </w:r>
      <w:r>
        <w:fldChar w:fldCharType="begin"/>
      </w:r>
      <w:r>
        <w:instrText xml:space="preserve"> PAGEREF _Toc2176262 \h </w:instrText>
      </w:r>
      <w:r>
        <w:fldChar w:fldCharType="separate"/>
      </w:r>
      <w:r>
        <w:t>512</w:t>
      </w:r>
      <w:r>
        <w:fldChar w:fldCharType="end"/>
      </w:r>
    </w:p>
    <w:p w14:paraId="7FD300BB" w14:textId="77777777" w:rsidR="0061318C" w:rsidRDefault="0061318C">
      <w:pPr>
        <w:pStyle w:val="10"/>
        <w:rPr>
          <w:rFonts w:asciiTheme="minorHAnsi" w:eastAsiaTheme="minorEastAsia" w:hAnsiTheme="minorHAnsi" w:cstheme="minorBidi"/>
          <w:kern w:val="2"/>
          <w:sz w:val="21"/>
          <w:szCs w:val="22"/>
          <w:lang w:val="en-US" w:eastAsia="zh-CN"/>
        </w:rPr>
      </w:pPr>
      <w:r>
        <w:t>F.3</w:t>
      </w:r>
      <w:r>
        <w:tab/>
        <w:t>Interworking versus integration of non-oneM2M solutions</w:t>
      </w:r>
      <w:r>
        <w:tab/>
      </w:r>
      <w:r>
        <w:fldChar w:fldCharType="begin"/>
      </w:r>
      <w:r>
        <w:instrText xml:space="preserve"> PAGEREF _Toc2176263 \h </w:instrText>
      </w:r>
      <w:r>
        <w:fldChar w:fldCharType="separate"/>
      </w:r>
      <w:r>
        <w:t>515</w:t>
      </w:r>
      <w:r>
        <w:fldChar w:fldCharType="end"/>
      </w:r>
    </w:p>
    <w:p w14:paraId="5CCFFBF2" w14:textId="77777777" w:rsidR="0061318C" w:rsidRDefault="0061318C">
      <w:pPr>
        <w:pStyle w:val="10"/>
        <w:rPr>
          <w:rFonts w:asciiTheme="minorHAnsi" w:eastAsiaTheme="minorEastAsia" w:hAnsiTheme="minorHAnsi" w:cstheme="minorBidi"/>
          <w:kern w:val="2"/>
          <w:sz w:val="21"/>
          <w:szCs w:val="22"/>
          <w:lang w:val="en-US" w:eastAsia="zh-CN"/>
        </w:rPr>
      </w:pPr>
      <w:r>
        <w:t>F.4</w:t>
      </w:r>
      <w:r>
        <w:tab/>
        <w:t>Entity-relation representation of non-IP based M2M Area Network</w:t>
      </w:r>
      <w:r>
        <w:tab/>
      </w:r>
      <w:r>
        <w:fldChar w:fldCharType="begin"/>
      </w:r>
      <w:r>
        <w:instrText xml:space="preserve"> PAGEREF _Toc2176264 \h </w:instrText>
      </w:r>
      <w:r>
        <w:fldChar w:fldCharType="separate"/>
      </w:r>
      <w:r>
        <w:t>515</w:t>
      </w:r>
      <w:r>
        <w:fldChar w:fldCharType="end"/>
      </w:r>
    </w:p>
    <w:p w14:paraId="3201500D" w14:textId="77777777" w:rsidR="0061318C" w:rsidRDefault="0061318C">
      <w:pPr>
        <w:pStyle w:val="20"/>
        <w:rPr>
          <w:rFonts w:asciiTheme="minorHAnsi" w:eastAsiaTheme="minorEastAsia" w:hAnsiTheme="minorHAnsi" w:cstheme="minorBidi"/>
          <w:kern w:val="2"/>
          <w:sz w:val="21"/>
          <w:szCs w:val="22"/>
          <w:lang w:val="en-US" w:eastAsia="zh-CN"/>
        </w:rPr>
      </w:pPr>
      <w:r>
        <w:t>F.4.0</w:t>
      </w:r>
      <w:r>
        <w:tab/>
        <w:t>Overview</w:t>
      </w:r>
      <w:r>
        <w:tab/>
      </w:r>
      <w:r>
        <w:fldChar w:fldCharType="begin"/>
      </w:r>
      <w:r>
        <w:instrText xml:space="preserve"> PAGEREF _Toc2176265 \h </w:instrText>
      </w:r>
      <w:r>
        <w:fldChar w:fldCharType="separate"/>
      </w:r>
      <w:r>
        <w:t>515</w:t>
      </w:r>
      <w:r>
        <w:fldChar w:fldCharType="end"/>
      </w:r>
    </w:p>
    <w:p w14:paraId="7768D417" w14:textId="77777777" w:rsidR="0061318C" w:rsidRDefault="0061318C">
      <w:pPr>
        <w:pStyle w:val="20"/>
        <w:rPr>
          <w:rFonts w:asciiTheme="minorHAnsi" w:eastAsiaTheme="minorEastAsia" w:hAnsiTheme="minorHAnsi" w:cstheme="minorBidi"/>
          <w:kern w:val="2"/>
          <w:sz w:val="21"/>
          <w:szCs w:val="22"/>
          <w:lang w:val="en-US" w:eastAsia="zh-CN"/>
        </w:rPr>
      </w:pPr>
      <w:r>
        <w:t>F.4.1</w:t>
      </w:r>
      <w:r>
        <w:tab/>
        <w:t>Responsibilities of Interworking Proxy Application Entity (IPE)</w:t>
      </w:r>
      <w:r>
        <w:tab/>
      </w:r>
      <w:r>
        <w:fldChar w:fldCharType="begin"/>
      </w:r>
      <w:r>
        <w:instrText xml:space="preserve"> PAGEREF _Toc2176266 \h </w:instrText>
      </w:r>
      <w:r>
        <w:fldChar w:fldCharType="separate"/>
      </w:r>
      <w:r>
        <w:t>516</w:t>
      </w:r>
      <w:r>
        <w:fldChar w:fldCharType="end"/>
      </w:r>
    </w:p>
    <w:p w14:paraId="0B9D809A" w14:textId="77777777" w:rsidR="0061318C" w:rsidRDefault="0061318C">
      <w:pPr>
        <w:pStyle w:val="80"/>
        <w:rPr>
          <w:rFonts w:asciiTheme="minorHAnsi" w:eastAsiaTheme="minorEastAsia" w:hAnsiTheme="minorHAnsi" w:cstheme="minorBidi"/>
          <w:b w:val="0"/>
          <w:kern w:val="2"/>
          <w:sz w:val="21"/>
          <w:szCs w:val="22"/>
          <w:lang w:val="en-US" w:eastAsia="zh-CN"/>
        </w:rPr>
      </w:pPr>
      <w:r>
        <w:t>Annex G: Void</w:t>
      </w:r>
      <w:r>
        <w:tab/>
      </w:r>
      <w:r>
        <w:fldChar w:fldCharType="begin"/>
      </w:r>
      <w:r>
        <w:instrText xml:space="preserve"> PAGEREF _Toc2176267 \h </w:instrText>
      </w:r>
      <w:r>
        <w:fldChar w:fldCharType="separate"/>
      </w:r>
      <w:r>
        <w:t>517</w:t>
      </w:r>
      <w:r>
        <w:fldChar w:fldCharType="end"/>
      </w:r>
    </w:p>
    <w:p w14:paraId="345B4C5E" w14:textId="77777777" w:rsidR="0061318C" w:rsidRDefault="0061318C">
      <w:pPr>
        <w:pStyle w:val="80"/>
        <w:rPr>
          <w:rFonts w:asciiTheme="minorHAnsi" w:eastAsiaTheme="minorEastAsia" w:hAnsiTheme="minorHAnsi" w:cstheme="minorBidi"/>
          <w:b w:val="0"/>
          <w:kern w:val="2"/>
          <w:sz w:val="21"/>
          <w:szCs w:val="22"/>
          <w:lang w:val="en-US" w:eastAsia="zh-CN"/>
        </w:rPr>
      </w:pPr>
      <w:r>
        <w:t>Annex H (informative): Object Identifier Based M2M Device Identifier</w:t>
      </w:r>
      <w:r>
        <w:tab/>
      </w:r>
      <w:r>
        <w:fldChar w:fldCharType="begin"/>
      </w:r>
      <w:r>
        <w:instrText xml:space="preserve"> PAGEREF _Toc2176268 \h </w:instrText>
      </w:r>
      <w:r>
        <w:fldChar w:fldCharType="separate"/>
      </w:r>
      <w:r>
        <w:t>518</w:t>
      </w:r>
      <w:r>
        <w:fldChar w:fldCharType="end"/>
      </w:r>
    </w:p>
    <w:p w14:paraId="2D8D835F" w14:textId="77777777" w:rsidR="0061318C" w:rsidRDefault="0061318C">
      <w:pPr>
        <w:pStyle w:val="10"/>
        <w:rPr>
          <w:rFonts w:asciiTheme="minorHAnsi" w:eastAsiaTheme="minorEastAsia" w:hAnsiTheme="minorHAnsi" w:cstheme="minorBidi"/>
          <w:kern w:val="2"/>
          <w:sz w:val="21"/>
          <w:szCs w:val="22"/>
          <w:lang w:val="en-US" w:eastAsia="zh-CN"/>
        </w:rPr>
      </w:pPr>
      <w:r>
        <w:t>H.1</w:t>
      </w:r>
      <w:r>
        <w:tab/>
        <w:t>Overview of Object Identifier</w:t>
      </w:r>
      <w:r>
        <w:tab/>
      </w:r>
      <w:r>
        <w:fldChar w:fldCharType="begin"/>
      </w:r>
      <w:r>
        <w:instrText xml:space="preserve"> PAGEREF _Toc2176269 \h </w:instrText>
      </w:r>
      <w:r>
        <w:fldChar w:fldCharType="separate"/>
      </w:r>
      <w:r>
        <w:t>518</w:t>
      </w:r>
      <w:r>
        <w:fldChar w:fldCharType="end"/>
      </w:r>
    </w:p>
    <w:p w14:paraId="28F5A975" w14:textId="77777777" w:rsidR="0061318C" w:rsidRDefault="0061318C">
      <w:pPr>
        <w:pStyle w:val="10"/>
        <w:rPr>
          <w:rFonts w:asciiTheme="minorHAnsi" w:eastAsiaTheme="minorEastAsia" w:hAnsiTheme="minorHAnsi" w:cstheme="minorBidi"/>
          <w:kern w:val="2"/>
          <w:sz w:val="21"/>
          <w:szCs w:val="22"/>
          <w:lang w:val="en-US" w:eastAsia="zh-CN"/>
        </w:rPr>
      </w:pPr>
      <w:r>
        <w:t>H.2</w:t>
      </w:r>
      <w:r>
        <w:tab/>
        <w:t>OID Based M2M Device Identifier</w:t>
      </w:r>
      <w:r>
        <w:tab/>
      </w:r>
      <w:r>
        <w:fldChar w:fldCharType="begin"/>
      </w:r>
      <w:r>
        <w:instrText xml:space="preserve"> PAGEREF _Toc2176270 \h </w:instrText>
      </w:r>
      <w:r>
        <w:fldChar w:fldCharType="separate"/>
      </w:r>
      <w:r>
        <w:t>518</w:t>
      </w:r>
      <w:r>
        <w:fldChar w:fldCharType="end"/>
      </w:r>
    </w:p>
    <w:p w14:paraId="7372AE17" w14:textId="77777777" w:rsidR="0061318C" w:rsidRDefault="0061318C">
      <w:pPr>
        <w:pStyle w:val="20"/>
        <w:rPr>
          <w:rFonts w:asciiTheme="minorHAnsi" w:eastAsiaTheme="minorEastAsia" w:hAnsiTheme="minorHAnsi" w:cstheme="minorBidi"/>
          <w:kern w:val="2"/>
          <w:sz w:val="21"/>
          <w:szCs w:val="22"/>
          <w:lang w:val="en-US" w:eastAsia="zh-CN"/>
        </w:rPr>
      </w:pPr>
      <w:r>
        <w:t>H.2.0</w:t>
      </w:r>
      <w:r>
        <w:tab/>
        <w:t>Overview</w:t>
      </w:r>
      <w:r>
        <w:tab/>
      </w:r>
      <w:r>
        <w:fldChar w:fldCharType="begin"/>
      </w:r>
      <w:r>
        <w:instrText xml:space="preserve"> PAGEREF _Toc2176271 \h </w:instrText>
      </w:r>
      <w:r>
        <w:fldChar w:fldCharType="separate"/>
      </w:r>
      <w:r>
        <w:t>518</w:t>
      </w:r>
      <w:r>
        <w:fldChar w:fldCharType="end"/>
      </w:r>
    </w:p>
    <w:p w14:paraId="118D983A" w14:textId="77777777" w:rsidR="0061318C" w:rsidRDefault="0061318C">
      <w:pPr>
        <w:pStyle w:val="20"/>
        <w:rPr>
          <w:rFonts w:asciiTheme="minorHAnsi" w:eastAsiaTheme="minorEastAsia" w:hAnsiTheme="minorHAnsi" w:cstheme="minorBidi"/>
          <w:kern w:val="2"/>
          <w:sz w:val="21"/>
          <w:szCs w:val="22"/>
          <w:lang w:val="en-US" w:eastAsia="zh-CN"/>
        </w:rPr>
      </w:pPr>
      <w:r>
        <w:t>H.2.1</w:t>
      </w:r>
      <w:r>
        <w:tab/>
        <w:t>M2M Device Indication ID - (higher arc)</w:t>
      </w:r>
      <w:r>
        <w:tab/>
      </w:r>
      <w:r>
        <w:fldChar w:fldCharType="begin"/>
      </w:r>
      <w:r>
        <w:instrText xml:space="preserve"> PAGEREF _Toc2176272 \h </w:instrText>
      </w:r>
      <w:r>
        <w:fldChar w:fldCharType="separate"/>
      </w:r>
      <w:r>
        <w:t>519</w:t>
      </w:r>
      <w:r>
        <w:fldChar w:fldCharType="end"/>
      </w:r>
    </w:p>
    <w:p w14:paraId="0015A3E5" w14:textId="77777777" w:rsidR="0061318C" w:rsidRDefault="0061318C">
      <w:pPr>
        <w:pStyle w:val="20"/>
        <w:rPr>
          <w:rFonts w:asciiTheme="minorHAnsi" w:eastAsiaTheme="minorEastAsia" w:hAnsiTheme="minorHAnsi" w:cstheme="minorBidi"/>
          <w:kern w:val="2"/>
          <w:sz w:val="21"/>
          <w:szCs w:val="22"/>
          <w:lang w:val="en-US" w:eastAsia="zh-CN"/>
        </w:rPr>
      </w:pPr>
      <w:r>
        <w:t>H.2.2</w:t>
      </w:r>
      <w:r>
        <w:tab/>
        <w:t>Manufacturer ID - (x)</w:t>
      </w:r>
      <w:r>
        <w:tab/>
      </w:r>
      <w:r>
        <w:fldChar w:fldCharType="begin"/>
      </w:r>
      <w:r>
        <w:instrText xml:space="preserve"> PAGEREF _Toc2176273 \h </w:instrText>
      </w:r>
      <w:r>
        <w:fldChar w:fldCharType="separate"/>
      </w:r>
      <w:r>
        <w:t>519</w:t>
      </w:r>
      <w:r>
        <w:fldChar w:fldCharType="end"/>
      </w:r>
    </w:p>
    <w:p w14:paraId="593D2BDB" w14:textId="77777777" w:rsidR="0061318C" w:rsidRDefault="0061318C">
      <w:pPr>
        <w:pStyle w:val="20"/>
        <w:rPr>
          <w:rFonts w:asciiTheme="minorHAnsi" w:eastAsiaTheme="minorEastAsia" w:hAnsiTheme="minorHAnsi" w:cstheme="minorBidi"/>
          <w:kern w:val="2"/>
          <w:sz w:val="21"/>
          <w:szCs w:val="22"/>
          <w:lang w:val="en-US" w:eastAsia="zh-CN"/>
        </w:rPr>
      </w:pPr>
      <w:r>
        <w:t>H.2.3</w:t>
      </w:r>
      <w:r>
        <w:tab/>
        <w:t>Model ID - (y)</w:t>
      </w:r>
      <w:r>
        <w:tab/>
      </w:r>
      <w:r>
        <w:fldChar w:fldCharType="begin"/>
      </w:r>
      <w:r>
        <w:instrText xml:space="preserve"> PAGEREF _Toc2176274 \h </w:instrText>
      </w:r>
      <w:r>
        <w:fldChar w:fldCharType="separate"/>
      </w:r>
      <w:r>
        <w:t>519</w:t>
      </w:r>
      <w:r>
        <w:fldChar w:fldCharType="end"/>
      </w:r>
    </w:p>
    <w:p w14:paraId="1AC85C16" w14:textId="77777777" w:rsidR="0061318C" w:rsidRDefault="0061318C">
      <w:pPr>
        <w:pStyle w:val="20"/>
        <w:rPr>
          <w:rFonts w:asciiTheme="minorHAnsi" w:eastAsiaTheme="minorEastAsia" w:hAnsiTheme="minorHAnsi" w:cstheme="minorBidi"/>
          <w:kern w:val="2"/>
          <w:sz w:val="21"/>
          <w:szCs w:val="22"/>
          <w:lang w:val="en-US" w:eastAsia="zh-CN"/>
        </w:rPr>
      </w:pPr>
      <w:r>
        <w:t>H.2.4</w:t>
      </w:r>
      <w:r>
        <w:tab/>
        <w:t>Serial Number ID - (z)</w:t>
      </w:r>
      <w:r>
        <w:tab/>
      </w:r>
      <w:r>
        <w:fldChar w:fldCharType="begin"/>
      </w:r>
      <w:r>
        <w:instrText xml:space="preserve"> PAGEREF _Toc2176275 \h </w:instrText>
      </w:r>
      <w:r>
        <w:fldChar w:fldCharType="separate"/>
      </w:r>
      <w:r>
        <w:t>519</w:t>
      </w:r>
      <w:r>
        <w:fldChar w:fldCharType="end"/>
      </w:r>
    </w:p>
    <w:p w14:paraId="13816BD8" w14:textId="77777777" w:rsidR="0061318C" w:rsidRDefault="0061318C">
      <w:pPr>
        <w:pStyle w:val="20"/>
        <w:rPr>
          <w:rFonts w:asciiTheme="minorHAnsi" w:eastAsiaTheme="minorEastAsia" w:hAnsiTheme="minorHAnsi" w:cstheme="minorBidi"/>
          <w:kern w:val="2"/>
          <w:sz w:val="21"/>
          <w:szCs w:val="22"/>
          <w:lang w:val="en-US" w:eastAsia="zh-CN"/>
        </w:rPr>
      </w:pPr>
      <w:r>
        <w:t>H.2.5</w:t>
      </w:r>
      <w:r>
        <w:tab/>
        <w:t>Expanded ID - (a)</w:t>
      </w:r>
      <w:r>
        <w:tab/>
      </w:r>
      <w:r>
        <w:fldChar w:fldCharType="begin"/>
      </w:r>
      <w:r>
        <w:instrText xml:space="preserve"> PAGEREF _Toc2176276 \h </w:instrText>
      </w:r>
      <w:r>
        <w:fldChar w:fldCharType="separate"/>
      </w:r>
      <w:r>
        <w:t>519</w:t>
      </w:r>
      <w:r>
        <w:fldChar w:fldCharType="end"/>
      </w:r>
    </w:p>
    <w:p w14:paraId="67130B9E" w14:textId="77777777" w:rsidR="0061318C" w:rsidRDefault="0061318C">
      <w:pPr>
        <w:pStyle w:val="10"/>
        <w:rPr>
          <w:rFonts w:asciiTheme="minorHAnsi" w:eastAsiaTheme="minorEastAsia" w:hAnsiTheme="minorHAnsi" w:cstheme="minorBidi"/>
          <w:kern w:val="2"/>
          <w:sz w:val="21"/>
          <w:szCs w:val="22"/>
          <w:lang w:val="en-US" w:eastAsia="zh-CN"/>
        </w:rPr>
      </w:pPr>
      <w:r>
        <w:t>H.3</w:t>
      </w:r>
      <w:r>
        <w:tab/>
        <w:t>Example of M2M device ID based on OID</w:t>
      </w:r>
      <w:r>
        <w:tab/>
      </w:r>
      <w:r>
        <w:fldChar w:fldCharType="begin"/>
      </w:r>
      <w:r>
        <w:instrText xml:space="preserve"> PAGEREF _Toc2176277 \h </w:instrText>
      </w:r>
      <w:r>
        <w:fldChar w:fldCharType="separate"/>
      </w:r>
      <w:r>
        <w:t>520</w:t>
      </w:r>
      <w:r>
        <w:fldChar w:fldCharType="end"/>
      </w:r>
    </w:p>
    <w:p w14:paraId="60B1978B" w14:textId="77777777" w:rsidR="0061318C" w:rsidRDefault="0061318C">
      <w:pPr>
        <w:pStyle w:val="80"/>
        <w:rPr>
          <w:rFonts w:asciiTheme="minorHAnsi" w:eastAsiaTheme="minorEastAsia" w:hAnsiTheme="minorHAnsi" w:cstheme="minorBidi"/>
          <w:b w:val="0"/>
          <w:kern w:val="2"/>
          <w:sz w:val="21"/>
          <w:szCs w:val="22"/>
          <w:lang w:val="en-US" w:eastAsia="zh-CN"/>
        </w:rPr>
      </w:pPr>
      <w:r>
        <w:t xml:space="preserve">Annex </w:t>
      </w:r>
      <w:r w:rsidRPr="00A76E04">
        <w:rPr>
          <w:rFonts w:eastAsia="宋体"/>
          <w:lang w:eastAsia="zh-CN"/>
        </w:rPr>
        <w:t>I</w:t>
      </w:r>
      <w:r>
        <w:t>: Void</w:t>
      </w:r>
      <w:r>
        <w:tab/>
      </w:r>
      <w:r>
        <w:fldChar w:fldCharType="begin"/>
      </w:r>
      <w:r>
        <w:instrText xml:space="preserve"> PAGEREF _Toc2176278 \h </w:instrText>
      </w:r>
      <w:r>
        <w:fldChar w:fldCharType="separate"/>
      </w:r>
      <w:r>
        <w:t>521</w:t>
      </w:r>
      <w:r>
        <w:fldChar w:fldCharType="end"/>
      </w:r>
    </w:p>
    <w:p w14:paraId="180FA5F6" w14:textId="77777777" w:rsidR="0061318C" w:rsidRDefault="0061318C">
      <w:pPr>
        <w:pStyle w:val="80"/>
        <w:rPr>
          <w:rFonts w:asciiTheme="minorHAnsi" w:eastAsiaTheme="minorEastAsia" w:hAnsiTheme="minorHAnsi" w:cstheme="minorBidi"/>
          <w:b w:val="0"/>
          <w:kern w:val="2"/>
          <w:sz w:val="21"/>
          <w:szCs w:val="22"/>
          <w:lang w:val="en-US" w:eastAsia="zh-CN"/>
        </w:rPr>
      </w:pPr>
      <w:r>
        <w:t xml:space="preserve">Annex </w:t>
      </w:r>
      <w:r w:rsidRPr="00A76E04">
        <w:rPr>
          <w:rFonts w:eastAsia="宋体"/>
          <w:lang w:eastAsia="zh-CN"/>
        </w:rPr>
        <w:t>J</w:t>
      </w:r>
      <w:r>
        <w:t xml:space="preserve"> (informative): Bibliography</w:t>
      </w:r>
      <w:r>
        <w:tab/>
      </w:r>
      <w:r>
        <w:fldChar w:fldCharType="begin"/>
      </w:r>
      <w:r>
        <w:instrText xml:space="preserve"> PAGEREF _Toc2176279 \h </w:instrText>
      </w:r>
      <w:r>
        <w:fldChar w:fldCharType="separate"/>
      </w:r>
      <w:r>
        <w:t>521</w:t>
      </w:r>
      <w:r>
        <w:fldChar w:fldCharType="end"/>
      </w:r>
    </w:p>
    <w:p w14:paraId="2B5E8883" w14:textId="77777777" w:rsidR="0061318C" w:rsidRDefault="0061318C">
      <w:pPr>
        <w:pStyle w:val="80"/>
        <w:rPr>
          <w:rFonts w:asciiTheme="minorHAnsi" w:eastAsiaTheme="minorEastAsia" w:hAnsiTheme="minorHAnsi" w:cstheme="minorBidi"/>
          <w:b w:val="0"/>
          <w:kern w:val="2"/>
          <w:sz w:val="21"/>
          <w:szCs w:val="22"/>
          <w:lang w:val="en-US" w:eastAsia="zh-CN"/>
        </w:rPr>
      </w:pPr>
      <w:r>
        <w:t xml:space="preserve">Annex </w:t>
      </w:r>
      <w:r w:rsidRPr="00A76E04">
        <w:rPr>
          <w:rFonts w:eastAsia="宋体"/>
          <w:lang w:eastAsia="zh-CN"/>
        </w:rPr>
        <w:t>K</w:t>
      </w:r>
      <w:r>
        <w:t xml:space="preserve"> (Normative): Syntaxes for content based discovery of &lt;contentInstance&gt;</w:t>
      </w:r>
      <w:r>
        <w:tab/>
      </w:r>
      <w:r>
        <w:fldChar w:fldCharType="begin"/>
      </w:r>
      <w:r>
        <w:instrText xml:space="preserve"> PAGEREF _Toc2176280 \h </w:instrText>
      </w:r>
      <w:r>
        <w:fldChar w:fldCharType="separate"/>
      </w:r>
      <w:r>
        <w:t>522</w:t>
      </w:r>
      <w:r>
        <w:fldChar w:fldCharType="end"/>
      </w:r>
    </w:p>
    <w:p w14:paraId="64A7E1A1" w14:textId="77777777" w:rsidR="0061318C" w:rsidRDefault="0061318C">
      <w:pPr>
        <w:pStyle w:val="10"/>
        <w:rPr>
          <w:rFonts w:asciiTheme="minorHAnsi" w:eastAsiaTheme="minorEastAsia" w:hAnsiTheme="minorHAnsi" w:cstheme="minorBidi"/>
          <w:kern w:val="2"/>
          <w:sz w:val="21"/>
          <w:szCs w:val="22"/>
          <w:lang w:val="en-US" w:eastAsia="zh-CN"/>
        </w:rPr>
      </w:pPr>
      <w:r w:rsidRPr="00A76E04">
        <w:rPr>
          <w:rFonts w:eastAsia="宋体"/>
          <w:lang w:eastAsia="zh-CN"/>
        </w:rPr>
        <w:t>K</w:t>
      </w:r>
      <w:r>
        <w:t>.1</w:t>
      </w:r>
      <w:r>
        <w:tab/>
        <w:t>Introduction</w:t>
      </w:r>
      <w:r>
        <w:tab/>
      </w:r>
      <w:r>
        <w:fldChar w:fldCharType="begin"/>
      </w:r>
      <w:r>
        <w:instrText xml:space="preserve"> PAGEREF _Toc2176281 \h </w:instrText>
      </w:r>
      <w:r>
        <w:fldChar w:fldCharType="separate"/>
      </w:r>
      <w:r>
        <w:t>522</w:t>
      </w:r>
      <w:r>
        <w:fldChar w:fldCharType="end"/>
      </w:r>
    </w:p>
    <w:p w14:paraId="1787C7BD" w14:textId="77777777" w:rsidR="0061318C" w:rsidRDefault="0061318C">
      <w:pPr>
        <w:pStyle w:val="10"/>
        <w:rPr>
          <w:rFonts w:asciiTheme="minorHAnsi" w:eastAsiaTheme="minorEastAsia" w:hAnsiTheme="minorHAnsi" w:cstheme="minorBidi"/>
          <w:kern w:val="2"/>
          <w:sz w:val="21"/>
          <w:szCs w:val="22"/>
          <w:lang w:val="en-US" w:eastAsia="zh-CN"/>
        </w:rPr>
      </w:pPr>
      <w:r w:rsidRPr="00A76E04">
        <w:rPr>
          <w:rFonts w:eastAsia="宋体"/>
          <w:lang w:eastAsia="zh-CN"/>
        </w:rPr>
        <w:t>K</w:t>
      </w:r>
      <w:r>
        <w:t>.2</w:t>
      </w:r>
      <w:r>
        <w:tab/>
        <w:t>'jsonpath' query syntax</w:t>
      </w:r>
      <w:r>
        <w:tab/>
      </w:r>
      <w:r>
        <w:fldChar w:fldCharType="begin"/>
      </w:r>
      <w:r>
        <w:instrText xml:space="preserve"> PAGEREF _Toc2176282 \h </w:instrText>
      </w:r>
      <w:r>
        <w:fldChar w:fldCharType="separate"/>
      </w:r>
      <w:r>
        <w:t>522</w:t>
      </w:r>
      <w:r>
        <w:fldChar w:fldCharType="end"/>
      </w:r>
    </w:p>
    <w:p w14:paraId="4F0666DD" w14:textId="77777777" w:rsidR="0061318C" w:rsidRDefault="0061318C">
      <w:pPr>
        <w:pStyle w:val="10"/>
        <w:rPr>
          <w:rFonts w:asciiTheme="minorHAnsi" w:eastAsiaTheme="minorEastAsia" w:hAnsiTheme="minorHAnsi" w:cstheme="minorBidi"/>
          <w:kern w:val="2"/>
          <w:sz w:val="21"/>
          <w:szCs w:val="22"/>
          <w:lang w:val="en-US" w:eastAsia="zh-CN"/>
        </w:rPr>
      </w:pPr>
      <w:r>
        <w:t>History</w:t>
      </w:r>
      <w:r>
        <w:tab/>
      </w:r>
      <w:r>
        <w:fldChar w:fldCharType="begin"/>
      </w:r>
      <w:r>
        <w:instrText xml:space="preserve"> PAGEREF _Toc2176283 \h </w:instrText>
      </w:r>
      <w:r>
        <w:fldChar w:fldCharType="separate"/>
      </w:r>
      <w:r>
        <w:t>523</w:t>
      </w:r>
      <w:r>
        <w:fldChar w:fldCharType="end"/>
      </w:r>
    </w:p>
    <w:p w14:paraId="7EEF01CD" w14:textId="77777777" w:rsidR="00BB6418" w:rsidRPr="00357143" w:rsidRDefault="00205F58" w:rsidP="005E52FA">
      <w:pPr>
        <w:rPr>
          <w:lang w:eastAsia="zh-CN"/>
        </w:rPr>
      </w:pPr>
      <w:r w:rsidRPr="00357143">
        <w:rPr>
          <w:lang w:eastAsia="zh-CN"/>
        </w:rPr>
        <w:fldChar w:fldCharType="end"/>
      </w:r>
    </w:p>
    <w:p w14:paraId="32251D52" w14:textId="77777777" w:rsidR="00BB6418" w:rsidRPr="00357143" w:rsidRDefault="00BB6418" w:rsidP="006E3307">
      <w:pPr>
        <w:pStyle w:val="1"/>
      </w:pPr>
      <w:r w:rsidRPr="00357143">
        <w:rPr>
          <w:szCs w:val="36"/>
          <w:lang w:eastAsia="zh-CN"/>
        </w:rPr>
        <w:br w:type="page"/>
      </w:r>
      <w:bookmarkStart w:id="2" w:name="_Toc445302550"/>
      <w:bookmarkStart w:id="3" w:name="_Toc445389723"/>
      <w:bookmarkStart w:id="4" w:name="_Toc447042764"/>
      <w:bookmarkStart w:id="5" w:name="_Toc457493522"/>
      <w:bookmarkStart w:id="6" w:name="_Toc459976621"/>
      <w:bookmarkStart w:id="7" w:name="_Toc470163804"/>
      <w:bookmarkStart w:id="8" w:name="_Toc470164386"/>
      <w:bookmarkStart w:id="9" w:name="_Toc475714995"/>
      <w:bookmarkStart w:id="10" w:name="_Toc479348796"/>
      <w:bookmarkStart w:id="11" w:name="_Toc484070244"/>
      <w:bookmarkStart w:id="12" w:name="_Toc2175652"/>
      <w:r w:rsidRPr="00357143">
        <w:lastRenderedPageBreak/>
        <w:t>1</w:t>
      </w:r>
      <w:r w:rsidRPr="00357143">
        <w:tab/>
        <w:t>Scope</w:t>
      </w:r>
      <w:bookmarkEnd w:id="2"/>
      <w:bookmarkEnd w:id="3"/>
      <w:bookmarkEnd w:id="4"/>
      <w:bookmarkEnd w:id="5"/>
      <w:bookmarkEnd w:id="6"/>
      <w:bookmarkEnd w:id="7"/>
      <w:bookmarkEnd w:id="8"/>
      <w:bookmarkEnd w:id="9"/>
      <w:bookmarkEnd w:id="10"/>
      <w:bookmarkEnd w:id="11"/>
      <w:bookmarkEnd w:id="12"/>
    </w:p>
    <w:p w14:paraId="54E29267" w14:textId="77777777"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14:paraId="13175B6D" w14:textId="77777777"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14:paraId="021B2E8E" w14:textId="77777777" w:rsidR="00787554" w:rsidRPr="00357143" w:rsidRDefault="00787554" w:rsidP="005361D0">
      <w:pPr>
        <w:pStyle w:val="1"/>
      </w:pPr>
      <w:bookmarkStart w:id="13" w:name="_Toc445302551"/>
      <w:bookmarkStart w:id="14" w:name="_Toc445389724"/>
      <w:bookmarkStart w:id="15" w:name="_Toc447042765"/>
      <w:bookmarkStart w:id="16" w:name="_Toc457493523"/>
      <w:bookmarkStart w:id="17" w:name="_Toc459976622"/>
      <w:bookmarkStart w:id="18" w:name="_Toc470163805"/>
      <w:bookmarkStart w:id="19" w:name="_Toc470164387"/>
      <w:bookmarkStart w:id="20" w:name="_Toc475714996"/>
      <w:bookmarkStart w:id="21" w:name="_Toc479348797"/>
      <w:bookmarkStart w:id="22" w:name="_Toc484070245"/>
      <w:bookmarkStart w:id="23" w:name="_Toc2175653"/>
      <w:r w:rsidRPr="00357143">
        <w:t>2</w:t>
      </w:r>
      <w:r w:rsidRPr="00357143">
        <w:tab/>
        <w:t>References</w:t>
      </w:r>
      <w:bookmarkEnd w:id="13"/>
      <w:bookmarkEnd w:id="14"/>
      <w:bookmarkEnd w:id="15"/>
      <w:bookmarkEnd w:id="16"/>
      <w:bookmarkEnd w:id="17"/>
      <w:bookmarkEnd w:id="18"/>
      <w:bookmarkEnd w:id="19"/>
      <w:bookmarkEnd w:id="20"/>
      <w:bookmarkEnd w:id="21"/>
      <w:bookmarkEnd w:id="22"/>
      <w:bookmarkEnd w:id="23"/>
    </w:p>
    <w:p w14:paraId="67D5BBC6" w14:textId="77777777" w:rsidR="00CE407D" w:rsidRPr="00357143" w:rsidRDefault="00CE407D" w:rsidP="005361D0">
      <w:pPr>
        <w:pStyle w:val="2"/>
      </w:pPr>
      <w:bookmarkStart w:id="24" w:name="_Toc445302552"/>
      <w:bookmarkStart w:id="25" w:name="_Toc445389725"/>
      <w:bookmarkStart w:id="26" w:name="_Toc447042766"/>
      <w:bookmarkStart w:id="27" w:name="_Toc457493524"/>
      <w:bookmarkStart w:id="28" w:name="_Toc459976623"/>
      <w:bookmarkStart w:id="29" w:name="_Toc470163806"/>
      <w:bookmarkStart w:id="30" w:name="_Toc470164388"/>
      <w:bookmarkStart w:id="31" w:name="_Toc475714997"/>
      <w:bookmarkStart w:id="32" w:name="_Toc479348798"/>
      <w:bookmarkStart w:id="33" w:name="_Toc484070246"/>
      <w:bookmarkStart w:id="34" w:name="_Toc2175654"/>
      <w:r w:rsidRPr="00357143">
        <w:t>2.1</w:t>
      </w:r>
      <w:r w:rsidR="00E537C3" w:rsidRPr="00357143">
        <w:tab/>
      </w:r>
      <w:r w:rsidRPr="00357143">
        <w:t>Normative references</w:t>
      </w:r>
      <w:bookmarkEnd w:id="24"/>
      <w:bookmarkEnd w:id="25"/>
      <w:bookmarkEnd w:id="26"/>
      <w:bookmarkEnd w:id="27"/>
      <w:bookmarkEnd w:id="28"/>
      <w:bookmarkEnd w:id="29"/>
      <w:bookmarkEnd w:id="30"/>
      <w:bookmarkEnd w:id="31"/>
      <w:bookmarkEnd w:id="32"/>
      <w:bookmarkEnd w:id="33"/>
      <w:bookmarkEnd w:id="34"/>
    </w:p>
    <w:p w14:paraId="0D9191FF"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249A9FCE" w14:textId="77777777" w:rsidR="00F07416" w:rsidRPr="00357143" w:rsidRDefault="00472661" w:rsidP="00472661">
      <w:pPr>
        <w:rPr>
          <w:lang w:eastAsia="en-GB"/>
        </w:rPr>
      </w:pPr>
      <w:r w:rsidRPr="00357143">
        <w:rPr>
          <w:lang w:eastAsia="en-GB"/>
        </w:rPr>
        <w:t>The following referenced documents are necessary for the application of the present document.</w:t>
      </w:r>
    </w:p>
    <w:p w14:paraId="5AF17634" w14:textId="77777777" w:rsidR="00F07416" w:rsidRPr="00357143" w:rsidRDefault="00D24545" w:rsidP="00472661">
      <w:pPr>
        <w:pStyle w:val="EX"/>
      </w:pPr>
      <w:r w:rsidRPr="00357143">
        <w:t>[</w:t>
      </w:r>
      <w:bookmarkStart w:id="35" w:name="REF_oneM2MTS_0011"/>
      <w:r w:rsidR="00205F58" w:rsidRPr="00357143">
        <w:fldChar w:fldCharType="begin"/>
      </w:r>
      <w:r w:rsidRPr="00357143">
        <w:instrText>SEQ REF</w:instrText>
      </w:r>
      <w:r w:rsidR="00205F58" w:rsidRPr="00357143">
        <w:fldChar w:fldCharType="separate"/>
      </w:r>
      <w:r w:rsidR="001C37F9">
        <w:rPr>
          <w:noProof/>
        </w:rPr>
        <w:t>1</w:t>
      </w:r>
      <w:r w:rsidR="00205F58" w:rsidRPr="00357143">
        <w:fldChar w:fldCharType="end"/>
      </w:r>
      <w:bookmarkEnd w:id="35"/>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14:paraId="7C5096F5" w14:textId="77777777" w:rsidR="003403D2" w:rsidRPr="00357143" w:rsidRDefault="00F07416" w:rsidP="00F07416">
      <w:pPr>
        <w:pStyle w:val="EX"/>
        <w:rPr>
          <w:rFonts w:eastAsia="宋体"/>
          <w:lang w:eastAsia="zh-CN"/>
        </w:rPr>
      </w:pPr>
      <w:r w:rsidRPr="00357143">
        <w:t>[</w:t>
      </w:r>
      <w:bookmarkStart w:id="36" w:name="REF_oneM2MTS_0003"/>
      <w:r w:rsidR="00205F58" w:rsidRPr="00357143">
        <w:fldChar w:fldCharType="begin"/>
      </w:r>
      <w:r w:rsidR="00D46F1C" w:rsidRPr="00357143">
        <w:instrText>SEQ REF</w:instrText>
      </w:r>
      <w:r w:rsidR="00205F58" w:rsidRPr="00357143">
        <w:fldChar w:fldCharType="separate"/>
      </w:r>
      <w:r w:rsidR="001C37F9">
        <w:rPr>
          <w:noProof/>
        </w:rPr>
        <w:t>2</w:t>
      </w:r>
      <w:r w:rsidR="00205F58" w:rsidRPr="00357143">
        <w:fldChar w:fldCharType="end"/>
      </w:r>
      <w:bookmarkEnd w:id="36"/>
      <w:r w:rsidRPr="00357143">
        <w:t>]</w:t>
      </w:r>
      <w:r w:rsidRPr="00357143">
        <w:tab/>
        <w:t>oneM2M TS-0003: "</w:t>
      </w:r>
      <w:r w:rsidR="00D24545" w:rsidRPr="00357143">
        <w:t xml:space="preserve"> Security Solutions</w:t>
      </w:r>
      <w:r w:rsidR="00B553C1" w:rsidRPr="00357143">
        <w:t>"</w:t>
      </w:r>
      <w:r w:rsidR="00D24545" w:rsidRPr="00357143">
        <w:t>.</w:t>
      </w:r>
    </w:p>
    <w:p w14:paraId="3ABC2EB0" w14:textId="77777777" w:rsidR="00EC14CC" w:rsidRPr="00357143" w:rsidRDefault="00EC14CC" w:rsidP="00F07416">
      <w:pPr>
        <w:pStyle w:val="EX"/>
        <w:rPr>
          <w:rFonts w:eastAsia="宋体"/>
          <w:lang w:eastAsia="zh-CN"/>
        </w:rPr>
      </w:pPr>
      <w:r w:rsidRPr="00357143">
        <w:rPr>
          <w:rFonts w:eastAsia="宋体" w:hint="eastAsia"/>
          <w:lang w:eastAsia="zh-CN"/>
        </w:rPr>
        <w:t>[</w:t>
      </w:r>
      <w:bookmarkStart w:id="37" w:name="REF_oneM2MTS_0004"/>
      <w:r w:rsidR="00205F58" w:rsidRPr="00357143">
        <w:fldChar w:fldCharType="begin"/>
      </w:r>
      <w:r w:rsidR="00D46F1C" w:rsidRPr="00357143">
        <w:instrText>SEQ REF</w:instrText>
      </w:r>
      <w:r w:rsidR="00205F58" w:rsidRPr="00357143">
        <w:fldChar w:fldCharType="separate"/>
      </w:r>
      <w:r w:rsidR="001C37F9">
        <w:rPr>
          <w:noProof/>
        </w:rPr>
        <w:t>3</w:t>
      </w:r>
      <w:r w:rsidR="00205F58" w:rsidRPr="00357143">
        <w:fldChar w:fldCharType="end"/>
      </w:r>
      <w:bookmarkEnd w:id="37"/>
      <w:r w:rsidRPr="00357143">
        <w:rPr>
          <w:rFonts w:eastAsia="宋体" w:hint="eastAsia"/>
          <w:lang w:eastAsia="zh-CN"/>
        </w:rPr>
        <w:t>]</w:t>
      </w:r>
      <w:r w:rsidRPr="00357143">
        <w:rPr>
          <w:rFonts w:eastAsia="宋体" w:hint="eastAsia"/>
          <w:lang w:eastAsia="zh-CN"/>
        </w:rPr>
        <w:tab/>
      </w:r>
      <w:r w:rsidRPr="00357143">
        <w:t>oneM2M TS-0004: "Service Layer Core Protocol Specification".</w:t>
      </w:r>
    </w:p>
    <w:p w14:paraId="6057EF2D" w14:textId="77777777" w:rsidR="00C67F27" w:rsidRPr="00357143" w:rsidRDefault="00C67F27" w:rsidP="00F07416">
      <w:pPr>
        <w:pStyle w:val="EX"/>
        <w:rPr>
          <w:rFonts w:eastAsia="宋体"/>
          <w:lang w:eastAsia="zh-CN"/>
        </w:rPr>
      </w:pPr>
      <w:r w:rsidRPr="00357143">
        <w:rPr>
          <w:rFonts w:eastAsia="宋体" w:hint="eastAsia"/>
          <w:lang w:eastAsia="zh-CN"/>
        </w:rPr>
        <w:t>[</w:t>
      </w:r>
      <w:bookmarkStart w:id="38" w:name="REF_W3C_RDF_11"/>
      <w:r w:rsidR="00205F58" w:rsidRPr="00357143">
        <w:fldChar w:fldCharType="begin"/>
      </w:r>
      <w:r w:rsidR="00D46F1C" w:rsidRPr="00357143">
        <w:instrText>SEQ REF</w:instrText>
      </w:r>
      <w:r w:rsidR="00205F58" w:rsidRPr="00357143">
        <w:fldChar w:fldCharType="separate"/>
      </w:r>
      <w:r w:rsidR="001C37F9">
        <w:rPr>
          <w:noProof/>
        </w:rPr>
        <w:t>4</w:t>
      </w:r>
      <w:r w:rsidR="00205F58" w:rsidRPr="00357143">
        <w:fldChar w:fldCharType="end"/>
      </w:r>
      <w:bookmarkEnd w:id="38"/>
      <w:r w:rsidRPr="00357143">
        <w:rPr>
          <w:rFonts w:eastAsia="宋体" w:hint="eastAsia"/>
          <w:lang w:eastAsia="zh-CN"/>
        </w:rPr>
        <w:t>]</w:t>
      </w:r>
      <w:r w:rsidRPr="00357143">
        <w:rPr>
          <w:rFonts w:eastAsia="宋体" w:hint="eastAsia"/>
          <w:lang w:eastAsia="zh-CN"/>
        </w:rPr>
        <w:tab/>
      </w:r>
      <w:r w:rsidRPr="00357143">
        <w:t>W3C RDF 1.1 Concepts and Abstract Syntax</w:t>
      </w:r>
      <w:r w:rsidR="00D46F1C" w:rsidRPr="00357143">
        <w:t>.</w:t>
      </w:r>
    </w:p>
    <w:p w14:paraId="287F7800" w14:textId="77777777" w:rsidR="009C271C" w:rsidRPr="00357143" w:rsidRDefault="009C271C" w:rsidP="00F07416">
      <w:pPr>
        <w:pStyle w:val="EX"/>
        <w:rPr>
          <w:rFonts w:eastAsia="宋体"/>
          <w:lang w:eastAsia="zh-CN"/>
        </w:rPr>
      </w:pPr>
      <w:r w:rsidRPr="00357143">
        <w:rPr>
          <w:rFonts w:eastAsia="宋体" w:hint="eastAsia"/>
          <w:lang w:eastAsia="zh-CN"/>
        </w:rPr>
        <w:t>[</w:t>
      </w:r>
      <w:bookmarkStart w:id="39" w:name="REF_W3C_SPARQL_11"/>
      <w:r w:rsidR="00205F58" w:rsidRPr="00357143">
        <w:fldChar w:fldCharType="begin"/>
      </w:r>
      <w:r w:rsidR="00D46F1C" w:rsidRPr="00357143">
        <w:instrText>SEQ REF</w:instrText>
      </w:r>
      <w:r w:rsidR="00205F58" w:rsidRPr="00357143">
        <w:fldChar w:fldCharType="separate"/>
      </w:r>
      <w:r w:rsidR="001C37F9">
        <w:rPr>
          <w:noProof/>
        </w:rPr>
        <w:t>5</w:t>
      </w:r>
      <w:r w:rsidR="00205F58" w:rsidRPr="00357143">
        <w:fldChar w:fldCharType="end"/>
      </w:r>
      <w:bookmarkEnd w:id="39"/>
      <w:r w:rsidRPr="00357143">
        <w:rPr>
          <w:rFonts w:eastAsia="宋体" w:hint="eastAsia"/>
          <w:lang w:eastAsia="zh-CN"/>
        </w:rPr>
        <w:t>]</w:t>
      </w:r>
      <w:r w:rsidRPr="00357143">
        <w:rPr>
          <w:rFonts w:eastAsia="宋体" w:hint="eastAsia"/>
          <w:lang w:eastAsia="zh-CN"/>
        </w:rPr>
        <w:tab/>
      </w:r>
      <w:r w:rsidRPr="00357143">
        <w:t>W3C SPARQL 1.1 Query Language</w:t>
      </w:r>
      <w:r w:rsidR="00D46F1C" w:rsidRPr="00357143">
        <w:t>.</w:t>
      </w:r>
    </w:p>
    <w:p w14:paraId="3D2B6BFF" w14:textId="77777777" w:rsidR="001B4B99" w:rsidRPr="00357143" w:rsidRDefault="001B4B99" w:rsidP="00F07416">
      <w:pPr>
        <w:pStyle w:val="EX"/>
        <w:rPr>
          <w:rFonts w:eastAsia="宋体"/>
          <w:lang w:eastAsia="zh-CN"/>
        </w:rPr>
      </w:pPr>
      <w:r w:rsidRPr="00357143">
        <w:rPr>
          <w:rFonts w:eastAsia="宋体" w:hint="eastAsia"/>
          <w:lang w:eastAsia="zh-CN"/>
        </w:rPr>
        <w:t>[</w:t>
      </w:r>
      <w:bookmarkStart w:id="40" w:name="REF_oneM2MTS_0012"/>
      <w:r w:rsidR="00205F58" w:rsidRPr="00357143">
        <w:fldChar w:fldCharType="begin"/>
      </w:r>
      <w:r w:rsidR="00D46F1C" w:rsidRPr="00357143">
        <w:instrText>SEQ REF</w:instrText>
      </w:r>
      <w:r w:rsidR="00205F58" w:rsidRPr="00357143">
        <w:fldChar w:fldCharType="separate"/>
      </w:r>
      <w:r w:rsidR="001C37F9">
        <w:rPr>
          <w:noProof/>
        </w:rPr>
        <w:t>6</w:t>
      </w:r>
      <w:r w:rsidR="00205F58" w:rsidRPr="00357143">
        <w:fldChar w:fldCharType="end"/>
      </w:r>
      <w:bookmarkEnd w:id="40"/>
      <w:r w:rsidRPr="00357143">
        <w:rPr>
          <w:rFonts w:eastAsia="宋体" w:hint="eastAsia"/>
          <w:lang w:eastAsia="zh-CN"/>
        </w:rPr>
        <w:t>]</w:t>
      </w:r>
      <w:r w:rsidRPr="00357143">
        <w:rPr>
          <w:rFonts w:eastAsia="宋体" w:hint="eastAsia"/>
          <w:lang w:eastAsia="zh-CN"/>
        </w:rPr>
        <w:tab/>
      </w:r>
      <w:r w:rsidRPr="00357143">
        <w:t>oneM2M TS-0012: "oneM2M Base Ontology"</w:t>
      </w:r>
      <w:r w:rsidR="00D46F1C" w:rsidRPr="00357143">
        <w:t>.</w:t>
      </w:r>
    </w:p>
    <w:p w14:paraId="45DAE0DD" w14:textId="77777777" w:rsidR="00EE69AD" w:rsidRPr="00357143" w:rsidRDefault="00DF2BA1" w:rsidP="00DF2BA1">
      <w:pPr>
        <w:pStyle w:val="EX"/>
        <w:rPr>
          <w:rFonts w:eastAsia="宋体"/>
          <w:lang w:eastAsia="zh-CN"/>
        </w:rPr>
      </w:pPr>
      <w:r w:rsidRPr="00357143">
        <w:rPr>
          <w:rFonts w:eastAsia="宋体"/>
          <w:lang w:eastAsia="zh-CN"/>
        </w:rPr>
        <w:t>[</w:t>
      </w:r>
      <w:bookmarkStart w:id="41" w:name="REF_ONEM2MTS_0021"/>
      <w:r w:rsidR="00205F58" w:rsidRPr="00357143">
        <w:rPr>
          <w:rFonts w:eastAsia="宋体"/>
          <w:lang w:eastAsia="zh-CN"/>
        </w:rPr>
        <w:fldChar w:fldCharType="begin"/>
      </w:r>
      <w:r w:rsidRPr="00357143">
        <w:rPr>
          <w:rFonts w:eastAsia="宋体"/>
          <w:lang w:eastAsia="zh-CN"/>
        </w:rPr>
        <w:instrText>SEQ REF</w:instrText>
      </w:r>
      <w:r w:rsidR="00205F58" w:rsidRPr="00357143">
        <w:rPr>
          <w:rFonts w:eastAsia="宋体"/>
          <w:lang w:eastAsia="zh-CN"/>
        </w:rPr>
        <w:fldChar w:fldCharType="separate"/>
      </w:r>
      <w:r w:rsidR="001C37F9">
        <w:rPr>
          <w:rFonts w:eastAsia="宋体"/>
          <w:noProof/>
          <w:lang w:eastAsia="zh-CN"/>
        </w:rPr>
        <w:t>7</w:t>
      </w:r>
      <w:r w:rsidR="00205F58" w:rsidRPr="00357143">
        <w:rPr>
          <w:rFonts w:eastAsia="宋体"/>
          <w:lang w:eastAsia="zh-CN"/>
        </w:rPr>
        <w:fldChar w:fldCharType="end"/>
      </w:r>
      <w:bookmarkEnd w:id="41"/>
      <w:r w:rsidRPr="00357143">
        <w:rPr>
          <w:rFonts w:eastAsia="宋体"/>
          <w:lang w:eastAsia="zh-CN"/>
        </w:rPr>
        <w:t>]</w:t>
      </w:r>
      <w:r w:rsidRPr="00357143">
        <w:rPr>
          <w:rFonts w:eastAsia="宋体"/>
          <w:lang w:eastAsia="zh-CN"/>
        </w:rPr>
        <w:tab/>
        <w:t xml:space="preserve">oneM2M TS-0021: </w:t>
      </w:r>
      <w:r w:rsidR="00587853" w:rsidRPr="00357143">
        <w:rPr>
          <w:rFonts w:eastAsia="宋体"/>
          <w:lang w:eastAsia="zh-CN"/>
        </w:rPr>
        <w:t>"</w:t>
      </w:r>
      <w:r w:rsidRPr="00357143">
        <w:rPr>
          <w:rFonts w:eastAsia="宋体"/>
          <w:lang w:eastAsia="zh-CN"/>
        </w:rPr>
        <w:t>oneM2M and AllJoyn Interworking</w:t>
      </w:r>
      <w:r w:rsidR="00587853" w:rsidRPr="00357143">
        <w:rPr>
          <w:rFonts w:eastAsia="宋体"/>
          <w:lang w:eastAsia="zh-CN"/>
        </w:rPr>
        <w:t>"</w:t>
      </w:r>
      <w:r w:rsidRPr="00357143">
        <w:rPr>
          <w:rFonts w:eastAsia="宋体"/>
          <w:lang w:eastAsia="zh-CN"/>
        </w:rPr>
        <w:t>.</w:t>
      </w:r>
    </w:p>
    <w:p w14:paraId="78F16635" w14:textId="77777777" w:rsidR="00EE69AD" w:rsidRDefault="00587853" w:rsidP="00587853">
      <w:pPr>
        <w:pStyle w:val="EX"/>
        <w:rPr>
          <w:rFonts w:eastAsiaTheme="minorEastAsia"/>
          <w:lang w:eastAsia="zh-CN"/>
        </w:rPr>
      </w:pPr>
      <w:r w:rsidRPr="00357143">
        <w:rPr>
          <w:rFonts w:eastAsia="宋体"/>
          <w:lang w:eastAsia="zh-CN"/>
        </w:rPr>
        <w:t>[</w:t>
      </w:r>
      <w:bookmarkStart w:id="42" w:name="REF_ONEM2MTS_0023"/>
      <w:r w:rsidR="00205F58" w:rsidRPr="00357143">
        <w:rPr>
          <w:rFonts w:eastAsia="宋体"/>
          <w:lang w:eastAsia="zh-CN"/>
        </w:rPr>
        <w:fldChar w:fldCharType="begin"/>
      </w:r>
      <w:r w:rsidRPr="00357143">
        <w:rPr>
          <w:rFonts w:eastAsia="宋体"/>
          <w:lang w:eastAsia="zh-CN"/>
        </w:rPr>
        <w:instrText>SEQ REF</w:instrText>
      </w:r>
      <w:r w:rsidR="00205F58" w:rsidRPr="00357143">
        <w:rPr>
          <w:rFonts w:eastAsia="宋体"/>
          <w:lang w:eastAsia="zh-CN"/>
        </w:rPr>
        <w:fldChar w:fldCharType="separate"/>
      </w:r>
      <w:r w:rsidR="001C37F9">
        <w:rPr>
          <w:rFonts w:eastAsia="宋体"/>
          <w:noProof/>
          <w:lang w:eastAsia="zh-CN"/>
        </w:rPr>
        <w:t>8</w:t>
      </w:r>
      <w:r w:rsidR="00205F58" w:rsidRPr="00357143">
        <w:rPr>
          <w:rFonts w:eastAsia="宋体"/>
          <w:lang w:eastAsia="zh-CN"/>
        </w:rPr>
        <w:fldChar w:fldCharType="end"/>
      </w:r>
      <w:bookmarkEnd w:id="42"/>
      <w:r w:rsidRPr="00357143">
        <w:rPr>
          <w:rFonts w:eastAsia="宋体"/>
          <w:lang w:eastAsia="zh-CN"/>
        </w:rPr>
        <w:t>]</w:t>
      </w:r>
      <w:r w:rsidRPr="00357143">
        <w:rPr>
          <w:rFonts w:eastAsia="宋体"/>
          <w:lang w:eastAsia="zh-CN"/>
        </w:rPr>
        <w:tab/>
        <w:t>oneM2M TS-0023: "Home Appliances Information Model and Mapping".</w:t>
      </w:r>
    </w:p>
    <w:p w14:paraId="5FEAFCFB" w14:textId="77777777" w:rsidR="00773710" w:rsidRDefault="00773710" w:rsidP="00587853">
      <w:pPr>
        <w:pStyle w:val="EX"/>
        <w:rPr>
          <w:rFonts w:eastAsiaTheme="minorEastAsia"/>
          <w:lang w:val="en-US" w:eastAsia="zh-CN"/>
        </w:rPr>
      </w:pPr>
      <w:r>
        <w:rPr>
          <w:lang w:val="en-US"/>
        </w:rPr>
        <w:t>[9</w:t>
      </w:r>
      <w:r w:rsidRPr="008C19B9">
        <w:rPr>
          <w:lang w:val="en-US"/>
        </w:rPr>
        <w:t>]</w:t>
      </w:r>
      <w:r w:rsidRPr="008C19B9">
        <w:rPr>
          <w:lang w:val="en-US"/>
        </w:rPr>
        <w:tab/>
        <w:t>oneM2M TS-0016: “Secure Environment Abstraction”</w:t>
      </w:r>
    </w:p>
    <w:p w14:paraId="54F82198" w14:textId="77777777" w:rsidR="00B3732A" w:rsidRDefault="00B3732A" w:rsidP="00587853">
      <w:pPr>
        <w:pStyle w:val="EX"/>
        <w:rPr>
          <w:rFonts w:eastAsia="宋体"/>
          <w:lang w:eastAsia="zh-CN"/>
        </w:rPr>
      </w:pPr>
      <w:r>
        <w:rPr>
          <w:rFonts w:eastAsia="宋体"/>
          <w:lang w:eastAsia="zh-CN"/>
        </w:rPr>
        <w:t>[</w:t>
      </w:r>
      <w:r>
        <w:rPr>
          <w:rFonts w:eastAsia="宋体" w:hint="eastAsia"/>
          <w:lang w:eastAsia="zh-CN"/>
        </w:rPr>
        <w:t>10</w:t>
      </w:r>
      <w:r>
        <w:rPr>
          <w:rFonts w:eastAsia="宋体"/>
          <w:lang w:eastAsia="zh-CN"/>
        </w:rPr>
        <w:t>]</w:t>
      </w:r>
      <w:r>
        <w:rPr>
          <w:rFonts w:eastAsia="宋体"/>
          <w:lang w:eastAsia="zh-CN"/>
        </w:rPr>
        <w:tab/>
        <w:t>oneM2M TS-0022: "</w:t>
      </w:r>
      <w:r w:rsidRPr="00FE4242">
        <w:rPr>
          <w:rFonts w:eastAsia="宋体"/>
          <w:lang w:eastAsia="zh-CN"/>
        </w:rPr>
        <w:t>Field Device Configuration</w:t>
      </w:r>
      <w:r>
        <w:rPr>
          <w:rFonts w:eastAsia="宋体"/>
          <w:lang w:eastAsia="zh-CN"/>
        </w:rPr>
        <w:t>"</w:t>
      </w:r>
      <w:r>
        <w:rPr>
          <w:rFonts w:eastAsia="宋体" w:hint="eastAsia"/>
          <w:lang w:eastAsia="zh-CN"/>
        </w:rPr>
        <w:t>.</w:t>
      </w:r>
    </w:p>
    <w:p w14:paraId="4E2D9A16" w14:textId="77777777" w:rsidR="006A04AD" w:rsidRPr="0091507B" w:rsidRDefault="006A04AD" w:rsidP="006A04AD">
      <w:pPr>
        <w:pStyle w:val="EX"/>
        <w:rPr>
          <w:lang w:eastAsia="zh-CN"/>
        </w:rPr>
      </w:pPr>
      <w:r w:rsidRPr="0091507B">
        <w:rPr>
          <w:rFonts w:hint="eastAsia"/>
          <w:lang w:eastAsia="zh-CN"/>
        </w:rPr>
        <w:t>[</w:t>
      </w:r>
      <w:r>
        <w:rPr>
          <w:rFonts w:eastAsiaTheme="minorEastAsia" w:hint="eastAsia"/>
          <w:lang w:eastAsia="zh-CN"/>
        </w:rPr>
        <w:t>11</w:t>
      </w:r>
      <w:r w:rsidRPr="0091507B">
        <w:rPr>
          <w:rFonts w:hint="eastAsia"/>
          <w:lang w:eastAsia="zh-CN"/>
        </w:rPr>
        <w:t xml:space="preserve">]                     </w:t>
      </w:r>
      <w:r w:rsidRPr="0091507B">
        <w:rPr>
          <w:lang w:eastAsia="zh-CN"/>
        </w:rPr>
        <w:t xml:space="preserve">IETF RFC </w:t>
      </w:r>
      <w:r>
        <w:rPr>
          <w:rFonts w:hint="eastAsia"/>
          <w:lang w:eastAsia="zh-CN"/>
        </w:rPr>
        <w:t>5771</w:t>
      </w:r>
      <w:r w:rsidRPr="0091507B">
        <w:rPr>
          <w:rFonts w:hint="eastAsia"/>
          <w:lang w:eastAsia="zh-CN"/>
        </w:rPr>
        <w:t xml:space="preserve">: </w:t>
      </w:r>
      <w:r w:rsidRPr="0091507B">
        <w:rPr>
          <w:lang w:eastAsia="zh-CN"/>
        </w:rPr>
        <w:t>“IANA Guidelines for IPv4 Multicast Address Assignments</w:t>
      </w:r>
      <w:r>
        <w:rPr>
          <w:lang w:eastAsia="zh-CN"/>
        </w:rPr>
        <w:t>”</w:t>
      </w:r>
      <w:r>
        <w:rPr>
          <w:rFonts w:hint="eastAsia"/>
          <w:lang w:eastAsia="zh-CN"/>
        </w:rPr>
        <w:t>.</w:t>
      </w:r>
    </w:p>
    <w:p w14:paraId="467D1DFA" w14:textId="77777777" w:rsidR="006A04AD" w:rsidRDefault="006A04AD" w:rsidP="006A04AD">
      <w:pPr>
        <w:pStyle w:val="EX"/>
        <w:rPr>
          <w:rFonts w:eastAsiaTheme="minorEastAsia"/>
          <w:lang w:eastAsia="zh-CN"/>
        </w:rPr>
      </w:pPr>
      <w:r w:rsidRPr="00316E91">
        <w:rPr>
          <w:rFonts w:hint="eastAsia"/>
          <w:lang w:eastAsia="zh-CN"/>
        </w:rPr>
        <w:t>[</w:t>
      </w:r>
      <w:r>
        <w:rPr>
          <w:rFonts w:eastAsiaTheme="minorEastAsia" w:hint="eastAsia"/>
          <w:lang w:eastAsia="zh-CN"/>
        </w:rPr>
        <w:t>12</w:t>
      </w:r>
      <w:r w:rsidRPr="0091507B">
        <w:rPr>
          <w:rFonts w:hint="eastAsia"/>
          <w:lang w:eastAsia="zh-CN"/>
        </w:rPr>
        <w:t xml:space="preserve">]                     </w:t>
      </w:r>
      <w:r w:rsidRPr="0091507B">
        <w:rPr>
          <w:lang w:eastAsia="zh-CN"/>
        </w:rPr>
        <w:t xml:space="preserve">IETF RFC </w:t>
      </w:r>
      <w:r w:rsidRPr="00316E91">
        <w:rPr>
          <w:rFonts w:hint="eastAsia"/>
          <w:lang w:eastAsia="zh-CN"/>
        </w:rPr>
        <w:t>2357</w:t>
      </w:r>
      <w:r w:rsidRPr="0091507B">
        <w:rPr>
          <w:rFonts w:hint="eastAsia"/>
          <w:lang w:eastAsia="zh-CN"/>
        </w:rPr>
        <w:t xml:space="preserve">: </w:t>
      </w:r>
      <w:r w:rsidRPr="0091507B">
        <w:rPr>
          <w:lang w:eastAsia="zh-CN"/>
        </w:rPr>
        <w:t>“</w:t>
      </w:r>
      <w:r w:rsidRPr="00316E91">
        <w:rPr>
          <w:lang w:eastAsia="zh-CN"/>
        </w:rPr>
        <w:t>IPv6 Multicast Address Assignments</w:t>
      </w:r>
      <w:r>
        <w:rPr>
          <w:lang w:eastAsia="zh-CN"/>
        </w:rPr>
        <w:t>”</w:t>
      </w:r>
      <w:r>
        <w:rPr>
          <w:rFonts w:hint="eastAsia"/>
          <w:lang w:eastAsia="zh-CN"/>
        </w:rPr>
        <w:t>.</w:t>
      </w:r>
    </w:p>
    <w:p w14:paraId="48F3CD72" w14:textId="77777777" w:rsidR="00487E82" w:rsidRDefault="00487E82" w:rsidP="006A04AD">
      <w:pPr>
        <w:pStyle w:val="EX"/>
        <w:rPr>
          <w:rFonts w:eastAsia="宋体"/>
          <w:lang w:eastAsia="zh-CN"/>
        </w:rPr>
      </w:pPr>
      <w:r>
        <w:rPr>
          <w:rFonts w:eastAsia="宋体"/>
          <w:lang w:eastAsia="zh-CN"/>
        </w:rPr>
        <w:t>[</w:t>
      </w:r>
      <w:r>
        <w:rPr>
          <w:rFonts w:eastAsia="宋体" w:hint="eastAsia"/>
          <w:lang w:eastAsia="zh-CN"/>
        </w:rPr>
        <w:t>13</w:t>
      </w:r>
      <w:r>
        <w:rPr>
          <w:rFonts w:eastAsia="宋体"/>
          <w:lang w:eastAsia="zh-CN"/>
        </w:rPr>
        <w:t>]</w:t>
      </w:r>
      <w:r>
        <w:rPr>
          <w:rFonts w:eastAsia="宋体"/>
          <w:lang w:eastAsia="zh-CN"/>
        </w:rPr>
        <w:tab/>
        <w:t>oneM2M TS-0032: ‘MAF and MEF Interface Specification”.</w:t>
      </w:r>
    </w:p>
    <w:p w14:paraId="4C1D6F25" w14:textId="77777777" w:rsidR="00AC6FBD" w:rsidRP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4</w:t>
      </w:r>
      <w:r w:rsidRPr="00AC6FBD">
        <w:rPr>
          <w:rFonts w:eastAsiaTheme="minorEastAsia"/>
          <w:lang w:eastAsia="zh-CN"/>
        </w:rPr>
        <w:t>]</w:t>
      </w:r>
      <w:r w:rsidRPr="00AC6FBD">
        <w:rPr>
          <w:rFonts w:eastAsiaTheme="minorEastAsia"/>
          <w:lang w:eastAsia="zh-CN"/>
        </w:rPr>
        <w:tab/>
        <w:t>oneM2M TS-0034: "Semantics Support".</w:t>
      </w:r>
    </w:p>
    <w:p w14:paraId="203DCB64" w14:textId="77777777" w:rsid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5</w:t>
      </w:r>
      <w:r w:rsidRPr="00AC6FBD">
        <w:rPr>
          <w:rFonts w:eastAsiaTheme="minorEastAsia"/>
          <w:lang w:eastAsia="zh-CN"/>
        </w:rPr>
        <w:t>]</w:t>
      </w:r>
      <w:r w:rsidRPr="00AC6FBD">
        <w:rPr>
          <w:rFonts w:eastAsiaTheme="minorEastAsia"/>
          <w:lang w:eastAsia="zh-CN"/>
        </w:rPr>
        <w:tab/>
        <w:t>oneM2M TS-0026: "3GPP Interworking".</w:t>
      </w:r>
    </w:p>
    <w:p w14:paraId="7454A6A6" w14:textId="77777777" w:rsidR="00121EF5" w:rsidRDefault="003A6A99" w:rsidP="00D50F7F">
      <w:pPr>
        <w:pStyle w:val="EX"/>
        <w:rPr>
          <w:rFonts w:eastAsiaTheme="minorEastAsia"/>
          <w:lang w:eastAsia="zh-CN"/>
        </w:rPr>
      </w:pPr>
      <w:r>
        <w:rPr>
          <w:rFonts w:eastAsiaTheme="minorEastAsia"/>
          <w:lang w:eastAsia="zh-CN"/>
        </w:rPr>
        <w:t>Void</w:t>
      </w:r>
    </w:p>
    <w:p w14:paraId="7532DF85" w14:textId="6E8A1B9F" w:rsidR="00D50F7F" w:rsidRPr="00D50F7F" w:rsidRDefault="00D50F7F" w:rsidP="00D50F7F">
      <w:pPr>
        <w:pStyle w:val="EX"/>
        <w:rPr>
          <w:rFonts w:eastAsiaTheme="minorEastAsia"/>
          <w:lang w:eastAsia="zh-CN"/>
        </w:rPr>
      </w:pPr>
      <w:r>
        <w:rPr>
          <w:lang w:eastAsia="zh-CN"/>
        </w:rPr>
        <w:t>[17]</w:t>
      </w:r>
      <w:r>
        <w:rPr>
          <w:lang w:eastAsia="zh-CN"/>
        </w:rPr>
        <w:tab/>
        <w:t xml:space="preserve">IETF RFC 4566: </w:t>
      </w:r>
      <w:r w:rsidRPr="00357143">
        <w:t>"</w:t>
      </w:r>
      <w:r w:rsidRPr="00545705">
        <w:rPr>
          <w:lang w:eastAsia="zh-CN"/>
        </w:rPr>
        <w:t>SDP: Session Description Protocol</w:t>
      </w:r>
      <w:r w:rsidRPr="00357143">
        <w:t>"</w:t>
      </w:r>
      <w:r>
        <w:t>.</w:t>
      </w:r>
    </w:p>
    <w:p w14:paraId="3BB5F8B6" w14:textId="77777777" w:rsidR="00653A3B" w:rsidRPr="00357143" w:rsidRDefault="00653A3B" w:rsidP="005361D0">
      <w:pPr>
        <w:pStyle w:val="2"/>
        <w:keepNext w:val="0"/>
      </w:pPr>
      <w:bookmarkStart w:id="43" w:name="_Toc445302553"/>
      <w:bookmarkStart w:id="44" w:name="_Toc445389726"/>
      <w:bookmarkStart w:id="45" w:name="_Toc447042767"/>
      <w:bookmarkStart w:id="46" w:name="_Toc457493525"/>
      <w:bookmarkStart w:id="47" w:name="_Toc459976624"/>
      <w:bookmarkStart w:id="48" w:name="_Toc470163807"/>
      <w:bookmarkStart w:id="49" w:name="_Toc470164389"/>
      <w:bookmarkStart w:id="50" w:name="_Toc475714998"/>
      <w:bookmarkStart w:id="51" w:name="_Toc479348799"/>
      <w:bookmarkStart w:id="52" w:name="_Toc484070247"/>
      <w:bookmarkStart w:id="53" w:name="_Toc2175655"/>
      <w:r w:rsidRPr="00357143">
        <w:t>2.2</w:t>
      </w:r>
      <w:r w:rsidR="00E537C3" w:rsidRPr="00357143">
        <w:tab/>
      </w:r>
      <w:r w:rsidRPr="00357143">
        <w:t>Informative references</w:t>
      </w:r>
      <w:bookmarkEnd w:id="43"/>
      <w:bookmarkEnd w:id="44"/>
      <w:bookmarkEnd w:id="45"/>
      <w:bookmarkEnd w:id="46"/>
      <w:bookmarkEnd w:id="47"/>
      <w:bookmarkEnd w:id="48"/>
      <w:bookmarkEnd w:id="49"/>
      <w:bookmarkEnd w:id="50"/>
      <w:bookmarkEnd w:id="51"/>
      <w:bookmarkEnd w:id="52"/>
      <w:bookmarkEnd w:id="53"/>
    </w:p>
    <w:p w14:paraId="4F1340A6"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30A3F4AD" w14:textId="77777777"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14:paraId="1CEE588E" w14:textId="77777777" w:rsidR="00C83C9F" w:rsidRPr="00357143" w:rsidRDefault="00D24545" w:rsidP="00472661">
      <w:pPr>
        <w:pStyle w:val="EX"/>
      </w:pPr>
      <w:r w:rsidRPr="00357143">
        <w:lastRenderedPageBreak/>
        <w:t>[</w:t>
      </w:r>
      <w:bookmarkStart w:id="54" w:name="REF_oneM2MTS_0002"/>
      <w:r w:rsidRPr="00357143">
        <w:t>i.</w:t>
      </w:r>
      <w:r w:rsidR="00205F58" w:rsidRPr="00357143">
        <w:fldChar w:fldCharType="begin"/>
      </w:r>
      <w:r w:rsidRPr="00357143">
        <w:instrText>SEQ REFI</w:instrText>
      </w:r>
      <w:r w:rsidR="00205F58" w:rsidRPr="00357143">
        <w:fldChar w:fldCharType="separate"/>
      </w:r>
      <w:r w:rsidR="001C37F9">
        <w:rPr>
          <w:noProof/>
        </w:rPr>
        <w:t>1</w:t>
      </w:r>
      <w:r w:rsidR="00205F58" w:rsidRPr="00357143">
        <w:fldChar w:fldCharType="end"/>
      </w:r>
      <w:bookmarkEnd w:id="54"/>
      <w:r w:rsidRPr="00357143">
        <w:t>]</w:t>
      </w:r>
      <w:r w:rsidRPr="00357143">
        <w:tab/>
        <w:t>oneM2M T</w:t>
      </w:r>
      <w:r w:rsidR="00B77206" w:rsidRPr="00357143">
        <w:t>S</w:t>
      </w:r>
      <w:r w:rsidRPr="00357143">
        <w:t>-0002: "Requirements".</w:t>
      </w:r>
    </w:p>
    <w:p w14:paraId="7EC812E7" w14:textId="77777777" w:rsidR="000957D7" w:rsidRPr="00357143" w:rsidRDefault="00D46F1C" w:rsidP="00D24545">
      <w:pPr>
        <w:pStyle w:val="EX"/>
      </w:pPr>
      <w:r w:rsidRPr="00357143">
        <w:t>[</w:t>
      </w:r>
      <w:bookmarkStart w:id="55" w:name="REF_BBFTR_69"/>
      <w:r w:rsidRPr="00357143">
        <w:t>i.</w:t>
      </w:r>
      <w:r w:rsidR="00205F58" w:rsidRPr="00357143">
        <w:fldChar w:fldCharType="begin"/>
      </w:r>
      <w:r w:rsidRPr="00357143">
        <w:instrText>SEQ REFI</w:instrText>
      </w:r>
      <w:r w:rsidR="00205F58" w:rsidRPr="00357143">
        <w:fldChar w:fldCharType="separate"/>
      </w:r>
      <w:r w:rsidR="001C37F9">
        <w:rPr>
          <w:noProof/>
        </w:rPr>
        <w:t>2</w:t>
      </w:r>
      <w:r w:rsidR="00205F58" w:rsidRPr="00357143">
        <w:fldChar w:fldCharType="end"/>
      </w:r>
      <w:bookmarkEnd w:id="55"/>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14:paraId="5C8A2785" w14:textId="77777777" w:rsidR="000957D7" w:rsidRPr="001C13B4" w:rsidRDefault="00D46F1C" w:rsidP="00D24545">
      <w:pPr>
        <w:pStyle w:val="EX"/>
        <w:rPr>
          <w:lang w:val="fr-FR"/>
        </w:rPr>
      </w:pPr>
      <w:r w:rsidRPr="001C13B4">
        <w:rPr>
          <w:lang w:val="fr-FR"/>
        </w:rPr>
        <w:t>[</w:t>
      </w:r>
      <w:bookmarkStart w:id="56" w:name="REF_OMA_DM"/>
      <w:r w:rsidRPr="001C13B4">
        <w:rPr>
          <w:lang w:val="fr-FR"/>
        </w:rPr>
        <w:t>i.</w:t>
      </w:r>
      <w:r w:rsidR="00205F58" w:rsidRPr="00357143">
        <w:fldChar w:fldCharType="begin"/>
      </w:r>
      <w:r w:rsidRPr="001C13B4">
        <w:rPr>
          <w:lang w:val="fr-FR"/>
        </w:rPr>
        <w:instrText>SEQ REFI</w:instrText>
      </w:r>
      <w:r w:rsidR="00205F58" w:rsidRPr="00357143">
        <w:fldChar w:fldCharType="separate"/>
      </w:r>
      <w:r w:rsidR="001C37F9">
        <w:rPr>
          <w:noProof/>
          <w:lang w:val="fr-FR"/>
        </w:rPr>
        <w:t>3</w:t>
      </w:r>
      <w:r w:rsidR="00205F58" w:rsidRPr="00357143">
        <w:fldChar w:fldCharType="end"/>
      </w:r>
      <w:bookmarkEnd w:id="56"/>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14:paraId="3B1B000B" w14:textId="77777777" w:rsidR="000957D7" w:rsidRPr="00357143" w:rsidRDefault="00D46F1C" w:rsidP="00D10386">
      <w:pPr>
        <w:pStyle w:val="EX"/>
        <w:rPr>
          <w:lang w:eastAsia="zh-CN"/>
        </w:rPr>
      </w:pPr>
      <w:r w:rsidRPr="00357143">
        <w:t>[</w:t>
      </w:r>
      <w:bookmarkStart w:id="57" w:name="REF_LWM2M"/>
      <w:r w:rsidRPr="00357143">
        <w:t>i.</w:t>
      </w:r>
      <w:r w:rsidR="00205F58" w:rsidRPr="00357143">
        <w:fldChar w:fldCharType="begin"/>
      </w:r>
      <w:r w:rsidRPr="00357143">
        <w:instrText>SEQ REFI</w:instrText>
      </w:r>
      <w:r w:rsidR="00205F58" w:rsidRPr="00357143">
        <w:fldChar w:fldCharType="separate"/>
      </w:r>
      <w:r w:rsidR="001C37F9">
        <w:rPr>
          <w:noProof/>
        </w:rPr>
        <w:t>4</w:t>
      </w:r>
      <w:r w:rsidR="00205F58" w:rsidRPr="00357143">
        <w:fldChar w:fldCharType="end"/>
      </w:r>
      <w:bookmarkEnd w:id="57"/>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14:paraId="15DD80F6" w14:textId="77777777" w:rsidR="000957D7" w:rsidRPr="001C13B4" w:rsidRDefault="00D46F1C" w:rsidP="00D24545">
      <w:pPr>
        <w:pStyle w:val="EX"/>
        <w:rPr>
          <w:lang w:val="fr-FR"/>
        </w:rPr>
      </w:pPr>
      <w:r w:rsidRPr="001C13B4">
        <w:rPr>
          <w:lang w:val="fr-FR"/>
        </w:rPr>
        <w:t>[</w:t>
      </w:r>
      <w:bookmarkStart w:id="58" w:name="REF_OMA_TS_MLP_V3_4"/>
      <w:r w:rsidRPr="001C13B4">
        <w:rPr>
          <w:lang w:val="fr-FR"/>
        </w:rPr>
        <w:t>i.</w:t>
      </w:r>
      <w:r w:rsidR="00205F58" w:rsidRPr="00357143">
        <w:fldChar w:fldCharType="begin"/>
      </w:r>
      <w:r w:rsidRPr="001C13B4">
        <w:rPr>
          <w:lang w:val="fr-FR"/>
        </w:rPr>
        <w:instrText>SEQ REFI</w:instrText>
      </w:r>
      <w:r w:rsidR="00205F58" w:rsidRPr="00357143">
        <w:fldChar w:fldCharType="separate"/>
      </w:r>
      <w:r w:rsidR="001C37F9">
        <w:rPr>
          <w:noProof/>
          <w:lang w:val="fr-FR"/>
        </w:rPr>
        <w:t>5</w:t>
      </w:r>
      <w:r w:rsidR="00205F58" w:rsidRPr="00357143">
        <w:fldChar w:fldCharType="end"/>
      </w:r>
      <w:bookmarkEnd w:id="58"/>
      <w:r w:rsidRPr="001C13B4">
        <w:rPr>
          <w:lang w:val="fr-FR"/>
        </w:rPr>
        <w:t>]</w:t>
      </w:r>
      <w:r w:rsidRPr="001C13B4">
        <w:rPr>
          <w:lang w:val="fr-FR"/>
        </w:rPr>
        <w:tab/>
      </w:r>
      <w:r w:rsidR="00D24545" w:rsidRPr="001C13B4">
        <w:rPr>
          <w:lang w:val="fr-FR"/>
        </w:rPr>
        <w:t>OMA-TS-MLP-V3-4-20130226-C: "Mobile Location Protocol", Version 3.4.</w:t>
      </w:r>
    </w:p>
    <w:p w14:paraId="6DA92479" w14:textId="77777777" w:rsidR="00524103" w:rsidRPr="00357143" w:rsidRDefault="00D46F1C" w:rsidP="00537869">
      <w:pPr>
        <w:pStyle w:val="EX"/>
        <w:rPr>
          <w:lang w:eastAsia="ko-KR"/>
        </w:rPr>
      </w:pPr>
      <w:r w:rsidRPr="00357143">
        <w:t>[i.</w:t>
      </w:r>
      <w:r w:rsidR="00205F58" w:rsidRPr="00357143">
        <w:fldChar w:fldCharType="begin"/>
      </w:r>
      <w:r w:rsidRPr="00357143">
        <w:instrText>SEQ REFI</w:instrText>
      </w:r>
      <w:r w:rsidR="00205F58" w:rsidRPr="00357143">
        <w:fldChar w:fldCharType="separate"/>
      </w:r>
      <w:r w:rsidR="001C37F9">
        <w:rPr>
          <w:noProof/>
        </w:rPr>
        <w:t>6</w:t>
      </w:r>
      <w:r w:rsidR="00205F58" w:rsidRPr="00357143">
        <w:fldChar w:fldCharType="end"/>
      </w:r>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14:paraId="0CE91E43" w14:textId="77777777" w:rsidR="00524103" w:rsidRPr="00357143" w:rsidRDefault="00D46F1C" w:rsidP="00D24545">
      <w:pPr>
        <w:pStyle w:val="EX"/>
      </w:pPr>
      <w:r w:rsidRPr="00357143">
        <w:t>[</w:t>
      </w:r>
      <w:bookmarkStart w:id="59" w:name="REF_IETFRFC1035"/>
      <w:r w:rsidRPr="00357143">
        <w:t>i.</w:t>
      </w:r>
      <w:r w:rsidR="00205F58" w:rsidRPr="00357143">
        <w:fldChar w:fldCharType="begin"/>
      </w:r>
      <w:r w:rsidRPr="00357143">
        <w:instrText>SEQ REFI</w:instrText>
      </w:r>
      <w:r w:rsidR="00205F58" w:rsidRPr="00357143">
        <w:fldChar w:fldCharType="separate"/>
      </w:r>
      <w:r w:rsidR="001C37F9">
        <w:rPr>
          <w:noProof/>
        </w:rPr>
        <w:t>7</w:t>
      </w:r>
      <w:r w:rsidR="00205F58" w:rsidRPr="00357143">
        <w:fldChar w:fldCharType="end"/>
      </w:r>
      <w:bookmarkEnd w:id="59"/>
      <w:r w:rsidRPr="00357143">
        <w:t>]</w:t>
      </w:r>
      <w:r w:rsidRPr="00357143">
        <w:tab/>
      </w:r>
      <w:r w:rsidR="00D24545" w:rsidRPr="00357143">
        <w:t>IETF RFC 1035: "Domain names - Implementation and specification".</w:t>
      </w:r>
    </w:p>
    <w:p w14:paraId="663A9DD2" w14:textId="77777777" w:rsidR="000957D7" w:rsidRPr="00357143" w:rsidRDefault="00D46F1C" w:rsidP="00D24545">
      <w:pPr>
        <w:pStyle w:val="EX"/>
      </w:pPr>
      <w:r w:rsidRPr="00357143">
        <w:t>[</w:t>
      </w:r>
      <w:bookmarkStart w:id="60" w:name="REF_IETFRFC3588"/>
      <w:r w:rsidRPr="00357143">
        <w:t>i.</w:t>
      </w:r>
      <w:r w:rsidR="00205F58" w:rsidRPr="00357143">
        <w:fldChar w:fldCharType="begin"/>
      </w:r>
      <w:r w:rsidRPr="00357143">
        <w:instrText>SEQ REFI</w:instrText>
      </w:r>
      <w:r w:rsidR="00205F58" w:rsidRPr="00357143">
        <w:fldChar w:fldCharType="separate"/>
      </w:r>
      <w:r w:rsidR="001C37F9">
        <w:rPr>
          <w:noProof/>
        </w:rPr>
        <w:t>8</w:t>
      </w:r>
      <w:r w:rsidR="00205F58" w:rsidRPr="00357143">
        <w:fldChar w:fldCharType="end"/>
      </w:r>
      <w:bookmarkEnd w:id="60"/>
      <w:r w:rsidRPr="00357143">
        <w:t>]</w:t>
      </w:r>
      <w:r w:rsidRPr="00357143">
        <w:tab/>
      </w:r>
      <w:r w:rsidR="00D24545" w:rsidRPr="00357143">
        <w:t>IETF RFC 3588: "Diameter Base Protocol".</w:t>
      </w:r>
    </w:p>
    <w:p w14:paraId="71C564F1" w14:textId="77777777" w:rsidR="00524103" w:rsidRPr="00357143" w:rsidRDefault="00D46F1C" w:rsidP="00D24545">
      <w:pPr>
        <w:pStyle w:val="EX"/>
      </w:pPr>
      <w:r w:rsidRPr="00357143">
        <w:t>[</w:t>
      </w:r>
      <w:bookmarkStart w:id="61" w:name="REF_IETFRFC3596"/>
      <w:r w:rsidRPr="00357143">
        <w:t>i.</w:t>
      </w:r>
      <w:r w:rsidR="00205F58" w:rsidRPr="00357143">
        <w:fldChar w:fldCharType="begin"/>
      </w:r>
      <w:r w:rsidRPr="00357143">
        <w:instrText>SEQ REFI</w:instrText>
      </w:r>
      <w:r w:rsidR="00205F58" w:rsidRPr="00357143">
        <w:fldChar w:fldCharType="separate"/>
      </w:r>
      <w:r w:rsidR="001C37F9">
        <w:rPr>
          <w:noProof/>
        </w:rPr>
        <w:t>9</w:t>
      </w:r>
      <w:r w:rsidR="00205F58" w:rsidRPr="00357143">
        <w:fldChar w:fldCharType="end"/>
      </w:r>
      <w:bookmarkEnd w:id="61"/>
      <w:r w:rsidRPr="00357143">
        <w:t>]</w:t>
      </w:r>
      <w:r w:rsidRPr="00357143">
        <w:tab/>
      </w:r>
      <w:r w:rsidR="00D24545" w:rsidRPr="00357143">
        <w:t>IETF RFC 3596: "DNS Extensions to Support IP Version 6".</w:t>
      </w:r>
    </w:p>
    <w:p w14:paraId="3CBE61B8" w14:textId="77777777" w:rsidR="00E770B8" w:rsidRPr="00357143" w:rsidRDefault="00D46F1C" w:rsidP="00D24545">
      <w:pPr>
        <w:pStyle w:val="EX"/>
      </w:pPr>
      <w:r w:rsidRPr="00357143">
        <w:t>[</w:t>
      </w:r>
      <w:bookmarkStart w:id="62" w:name="REF_IETFRFC3986"/>
      <w:r w:rsidRPr="00357143">
        <w:t>i.</w:t>
      </w:r>
      <w:r w:rsidR="00205F58" w:rsidRPr="00357143">
        <w:fldChar w:fldCharType="begin"/>
      </w:r>
      <w:r w:rsidRPr="00357143">
        <w:instrText>SEQ REFI</w:instrText>
      </w:r>
      <w:r w:rsidR="00205F58" w:rsidRPr="00357143">
        <w:fldChar w:fldCharType="separate"/>
      </w:r>
      <w:r w:rsidR="001C37F9">
        <w:rPr>
          <w:noProof/>
        </w:rPr>
        <w:t>10</w:t>
      </w:r>
      <w:r w:rsidR="00205F58" w:rsidRPr="00357143">
        <w:fldChar w:fldCharType="end"/>
      </w:r>
      <w:bookmarkEnd w:id="62"/>
      <w:r w:rsidRPr="00357143">
        <w:t>]</w:t>
      </w:r>
      <w:r w:rsidRPr="00357143">
        <w:tab/>
      </w:r>
      <w:r w:rsidR="00D24545" w:rsidRPr="00357143">
        <w:t>IETF RFC 3986: "Uniform Resource Identifier (URI): General Syntax".</w:t>
      </w:r>
    </w:p>
    <w:p w14:paraId="6EB7A689" w14:textId="77777777" w:rsidR="00524103" w:rsidRPr="00357143" w:rsidRDefault="00D46F1C" w:rsidP="00D24545">
      <w:pPr>
        <w:pStyle w:val="EX"/>
      </w:pPr>
      <w:r w:rsidRPr="00357143">
        <w:t>[</w:t>
      </w:r>
      <w:bookmarkStart w:id="63" w:name="REF_IETFRFC4006"/>
      <w:r w:rsidRPr="00357143">
        <w:t>i.</w:t>
      </w:r>
      <w:r w:rsidR="00205F58" w:rsidRPr="00357143">
        <w:fldChar w:fldCharType="begin"/>
      </w:r>
      <w:r w:rsidRPr="00357143">
        <w:instrText>SEQ REFI</w:instrText>
      </w:r>
      <w:r w:rsidR="00205F58" w:rsidRPr="00357143">
        <w:fldChar w:fldCharType="separate"/>
      </w:r>
      <w:r w:rsidR="001C37F9">
        <w:rPr>
          <w:noProof/>
        </w:rPr>
        <w:t>11</w:t>
      </w:r>
      <w:r w:rsidR="00205F58" w:rsidRPr="00357143">
        <w:fldChar w:fldCharType="end"/>
      </w:r>
      <w:bookmarkEnd w:id="63"/>
      <w:r w:rsidRPr="00357143">
        <w:t>]</w:t>
      </w:r>
      <w:r w:rsidRPr="00357143">
        <w:tab/>
      </w:r>
      <w:r w:rsidR="00D24545" w:rsidRPr="00357143">
        <w:t>IETF RFC 4006: "Diameter Credit-Control Application".</w:t>
      </w:r>
    </w:p>
    <w:p w14:paraId="167CB5AE" w14:textId="77777777" w:rsidR="004A6F8E" w:rsidRPr="00357143" w:rsidRDefault="00D46F1C" w:rsidP="00D24545">
      <w:pPr>
        <w:pStyle w:val="EX"/>
      </w:pPr>
      <w:r w:rsidRPr="00357143">
        <w:t>[</w:t>
      </w:r>
      <w:bookmarkStart w:id="64" w:name="REF_IETFRFC6895"/>
      <w:r w:rsidRPr="00357143">
        <w:t>i.</w:t>
      </w:r>
      <w:r w:rsidR="00205F58" w:rsidRPr="00357143">
        <w:fldChar w:fldCharType="begin"/>
      </w:r>
      <w:r w:rsidRPr="00357143">
        <w:instrText>SEQ REFI</w:instrText>
      </w:r>
      <w:r w:rsidR="00205F58" w:rsidRPr="00357143">
        <w:fldChar w:fldCharType="separate"/>
      </w:r>
      <w:r w:rsidR="001C37F9">
        <w:rPr>
          <w:noProof/>
        </w:rPr>
        <w:t>12</w:t>
      </w:r>
      <w:r w:rsidR="00205F58" w:rsidRPr="00357143">
        <w:fldChar w:fldCharType="end"/>
      </w:r>
      <w:bookmarkEnd w:id="64"/>
      <w:r w:rsidRPr="00357143">
        <w:t>]</w:t>
      </w:r>
      <w:r w:rsidRPr="00357143">
        <w:tab/>
      </w:r>
      <w:r w:rsidR="00D24545" w:rsidRPr="00357143">
        <w:t>IETF RFC 6895: "Domain Name System (DNS) IANA Considerations".</w:t>
      </w:r>
    </w:p>
    <w:p w14:paraId="49529ADE" w14:textId="77777777" w:rsidR="004A6F8E" w:rsidRPr="00357143" w:rsidRDefault="00D46F1C" w:rsidP="00D24545">
      <w:pPr>
        <w:pStyle w:val="EX"/>
      </w:pPr>
      <w:r w:rsidRPr="00357143">
        <w:t>[</w:t>
      </w:r>
      <w:bookmarkStart w:id="65" w:name="REF_GSMA_IR_67"/>
      <w:r w:rsidRPr="00357143">
        <w:t>i.</w:t>
      </w:r>
      <w:r w:rsidR="00205F58" w:rsidRPr="00357143">
        <w:fldChar w:fldCharType="begin"/>
      </w:r>
      <w:r w:rsidRPr="00357143">
        <w:instrText>SEQ REFI</w:instrText>
      </w:r>
      <w:r w:rsidR="00205F58" w:rsidRPr="00357143">
        <w:fldChar w:fldCharType="separate"/>
      </w:r>
      <w:r w:rsidR="001C37F9">
        <w:rPr>
          <w:noProof/>
        </w:rPr>
        <w:t>13</w:t>
      </w:r>
      <w:r w:rsidR="00205F58" w:rsidRPr="00357143">
        <w:fldChar w:fldCharType="end"/>
      </w:r>
      <w:bookmarkEnd w:id="65"/>
      <w:r w:rsidRPr="00357143">
        <w:t>]</w:t>
      </w:r>
      <w:r w:rsidRPr="00357143">
        <w:tab/>
      </w:r>
      <w:r w:rsidR="00D24545" w:rsidRPr="00357143">
        <w:t>GSMA-IR.67: "DNS/ENU Guidelines for Service Providers &amp; GRX/IPX Providers".</w:t>
      </w:r>
    </w:p>
    <w:p w14:paraId="010C1B82" w14:textId="77777777" w:rsidR="004A6F8E" w:rsidRPr="00357143" w:rsidRDefault="00D46F1C" w:rsidP="006B3F01">
      <w:pPr>
        <w:pStyle w:val="EX"/>
      </w:pPr>
      <w:r w:rsidRPr="00357143">
        <w:t>[</w:t>
      </w:r>
      <w:bookmarkStart w:id="66" w:name="REF_3GPPTS23682"/>
      <w:r w:rsidRPr="00357143">
        <w:t>i.</w:t>
      </w:r>
      <w:r w:rsidR="00205F58" w:rsidRPr="00357143">
        <w:fldChar w:fldCharType="begin"/>
      </w:r>
      <w:r w:rsidRPr="00357143">
        <w:instrText>SEQ REFI</w:instrText>
      </w:r>
      <w:r w:rsidR="00205F58" w:rsidRPr="00357143">
        <w:fldChar w:fldCharType="separate"/>
      </w:r>
      <w:r w:rsidR="001C37F9">
        <w:rPr>
          <w:noProof/>
        </w:rPr>
        <w:t>14</w:t>
      </w:r>
      <w:r w:rsidR="00205F58" w:rsidRPr="00357143">
        <w:fldChar w:fldCharType="end"/>
      </w:r>
      <w:bookmarkEnd w:id="66"/>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宋体" w:hint="eastAsia"/>
          <w:lang w:eastAsia="zh-CN"/>
        </w:rPr>
        <w:t>13</w:t>
      </w:r>
      <w:r w:rsidR="006B3F01" w:rsidRPr="00357143">
        <w:t>)"</w:t>
      </w:r>
      <w:r w:rsidR="00D24545" w:rsidRPr="00357143">
        <w:t>.</w:t>
      </w:r>
    </w:p>
    <w:p w14:paraId="4887EA12" w14:textId="77777777" w:rsidR="004A6F8E" w:rsidRPr="00357143" w:rsidRDefault="00D46F1C" w:rsidP="006B3F01">
      <w:pPr>
        <w:pStyle w:val="EX"/>
      </w:pPr>
      <w:r w:rsidRPr="00357143">
        <w:t>[</w:t>
      </w:r>
      <w:bookmarkStart w:id="67" w:name="REF_TS132240"/>
      <w:r w:rsidRPr="00357143">
        <w:t>i.</w:t>
      </w:r>
      <w:r w:rsidR="00205F58" w:rsidRPr="00357143">
        <w:fldChar w:fldCharType="begin"/>
      </w:r>
      <w:r w:rsidRPr="00357143">
        <w:instrText>SEQ REFI</w:instrText>
      </w:r>
      <w:r w:rsidR="00205F58" w:rsidRPr="00357143">
        <w:fldChar w:fldCharType="separate"/>
      </w:r>
      <w:r w:rsidR="001C37F9">
        <w:rPr>
          <w:noProof/>
        </w:rPr>
        <w:t>15</w:t>
      </w:r>
      <w:r w:rsidR="00205F58" w:rsidRPr="00357143">
        <w:fldChar w:fldCharType="end"/>
      </w:r>
      <w:bookmarkEnd w:id="67"/>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14:paraId="212B95F3" w14:textId="77777777" w:rsidR="004A6F8E" w:rsidRPr="00357143" w:rsidRDefault="00D46F1C" w:rsidP="009B4D77">
      <w:pPr>
        <w:pStyle w:val="EX"/>
      </w:pPr>
      <w:r w:rsidRPr="00357143">
        <w:t>[</w:t>
      </w:r>
      <w:bookmarkStart w:id="68" w:name="REF_TS132299"/>
      <w:r w:rsidRPr="00357143">
        <w:t>i.</w:t>
      </w:r>
      <w:r w:rsidR="00205F58" w:rsidRPr="00357143">
        <w:fldChar w:fldCharType="begin"/>
      </w:r>
      <w:r w:rsidRPr="00357143">
        <w:instrText>SEQ REFI</w:instrText>
      </w:r>
      <w:r w:rsidR="00205F58" w:rsidRPr="00357143">
        <w:fldChar w:fldCharType="separate"/>
      </w:r>
      <w:r w:rsidR="001C37F9">
        <w:rPr>
          <w:noProof/>
        </w:rPr>
        <w:t>16</w:t>
      </w:r>
      <w:r w:rsidR="00205F58" w:rsidRPr="00357143">
        <w:fldChar w:fldCharType="end"/>
      </w:r>
      <w:bookmarkEnd w:id="68"/>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14:paraId="20244F51" w14:textId="77777777" w:rsidR="004A6F8E" w:rsidRPr="00357143" w:rsidRDefault="00D46F1C" w:rsidP="00D24545">
      <w:pPr>
        <w:pStyle w:val="EX"/>
      </w:pPr>
      <w:r w:rsidRPr="00357143">
        <w:t>[</w:t>
      </w:r>
      <w:bookmarkStart w:id="69" w:name="REF_3GPP2_S0068"/>
      <w:r w:rsidRPr="00357143">
        <w:t>i.</w:t>
      </w:r>
      <w:r w:rsidR="00205F58" w:rsidRPr="00357143">
        <w:fldChar w:fldCharType="begin"/>
      </w:r>
      <w:r w:rsidRPr="00357143">
        <w:instrText>SEQ REFI</w:instrText>
      </w:r>
      <w:r w:rsidR="00205F58" w:rsidRPr="00357143">
        <w:fldChar w:fldCharType="separate"/>
      </w:r>
      <w:r w:rsidR="001C37F9">
        <w:rPr>
          <w:noProof/>
        </w:rPr>
        <w:t>17</w:t>
      </w:r>
      <w:r w:rsidR="00205F58" w:rsidRPr="00357143">
        <w:fldChar w:fldCharType="end"/>
      </w:r>
      <w:bookmarkEnd w:id="69"/>
      <w:r w:rsidRPr="00357143">
        <w:t>]</w:t>
      </w:r>
      <w:r w:rsidRPr="00357143">
        <w:tab/>
      </w:r>
      <w:r w:rsidR="00D24545" w:rsidRPr="00357143">
        <w:t>3GPP2.</w:t>
      </w:r>
      <w:r w:rsidR="00141459" w:rsidRPr="00357143">
        <w:t>S</w:t>
      </w:r>
      <w:r w:rsidR="00D24545" w:rsidRPr="00357143">
        <w:t>0068: "Network Enhancements for Machine to Machine (M2M)".</w:t>
      </w:r>
    </w:p>
    <w:p w14:paraId="2C038735" w14:textId="77777777" w:rsidR="00EA05ED" w:rsidRPr="00357143" w:rsidRDefault="00D46F1C" w:rsidP="00D24545">
      <w:pPr>
        <w:pStyle w:val="EX"/>
      </w:pPr>
      <w:r w:rsidRPr="00357143">
        <w:t>[</w:t>
      </w:r>
      <w:bookmarkStart w:id="70" w:name="REF_JNI_60_API_specification"/>
      <w:r w:rsidRPr="00357143">
        <w:t>i.</w:t>
      </w:r>
      <w:r w:rsidR="00205F58" w:rsidRPr="00357143">
        <w:fldChar w:fldCharType="begin"/>
      </w:r>
      <w:r w:rsidRPr="00357143">
        <w:instrText>SEQ REFI</w:instrText>
      </w:r>
      <w:r w:rsidR="00205F58" w:rsidRPr="00357143">
        <w:fldChar w:fldCharType="separate"/>
      </w:r>
      <w:r w:rsidR="001C37F9">
        <w:rPr>
          <w:noProof/>
        </w:rPr>
        <w:t>18</w:t>
      </w:r>
      <w:r w:rsidR="00205F58" w:rsidRPr="00357143">
        <w:fldChar w:fldCharType="end"/>
      </w:r>
      <w:bookmarkEnd w:id="70"/>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14:paraId="1E66B93F" w14:textId="207758E3" w:rsidR="00476013" w:rsidRPr="00357143" w:rsidRDefault="003A6A99" w:rsidP="00D24545">
      <w:pPr>
        <w:pStyle w:val="EX"/>
      </w:pPr>
      <w:r>
        <w:t>Void</w:t>
      </w:r>
    </w:p>
    <w:p w14:paraId="65DD7A2E" w14:textId="297D43C5" w:rsidR="00476013" w:rsidRPr="00357143" w:rsidRDefault="003A6A99" w:rsidP="00476013">
      <w:pPr>
        <w:pStyle w:val="EX"/>
      </w:pPr>
      <w:r>
        <w:t>Void</w:t>
      </w:r>
    </w:p>
    <w:p w14:paraId="7CA51DCF" w14:textId="3774688D" w:rsidR="00476013" w:rsidRPr="00357143" w:rsidRDefault="003A6A99" w:rsidP="00476013">
      <w:pPr>
        <w:pStyle w:val="EX"/>
      </w:pPr>
      <w:r>
        <w:t>Void</w:t>
      </w:r>
    </w:p>
    <w:p w14:paraId="65758C00" w14:textId="1F79B2AD" w:rsidR="00B850FE" w:rsidRPr="00357143" w:rsidRDefault="003A6A99" w:rsidP="00476013">
      <w:pPr>
        <w:pStyle w:val="EX"/>
      </w:pPr>
      <w:r>
        <w:t>Void</w:t>
      </w:r>
    </w:p>
    <w:p w14:paraId="6988DB4D" w14:textId="77777777" w:rsidR="00591A8F" w:rsidRPr="00357143" w:rsidRDefault="00D46F1C" w:rsidP="00476013">
      <w:pPr>
        <w:pStyle w:val="EX"/>
      </w:pPr>
      <w:r w:rsidRPr="00357143">
        <w:t>[</w:t>
      </w:r>
      <w:bookmarkStart w:id="71" w:name="REF_3GPPTS23003"/>
      <w:r w:rsidRPr="00357143">
        <w:t>i.</w:t>
      </w:r>
      <w:r w:rsidR="00205F58" w:rsidRPr="00357143">
        <w:fldChar w:fldCharType="begin"/>
      </w:r>
      <w:r w:rsidRPr="00357143">
        <w:instrText>SEQ REFI</w:instrText>
      </w:r>
      <w:r w:rsidR="00205F58" w:rsidRPr="00357143">
        <w:fldChar w:fldCharType="separate"/>
      </w:r>
      <w:r w:rsidR="001C37F9">
        <w:rPr>
          <w:noProof/>
        </w:rPr>
        <w:t>23</w:t>
      </w:r>
      <w:r w:rsidR="00205F58" w:rsidRPr="00357143">
        <w:fldChar w:fldCharType="end"/>
      </w:r>
      <w:bookmarkEnd w:id="71"/>
      <w:r w:rsidRPr="00357143">
        <w:t>]</w:t>
      </w:r>
      <w:r w:rsidRPr="00357143">
        <w:tab/>
      </w:r>
      <w:r w:rsidR="00591A8F" w:rsidRPr="00357143">
        <w:t>3GPP TS 23</w:t>
      </w:r>
      <w:r w:rsidR="00C43BDE" w:rsidRPr="00357143">
        <w:t>.</w:t>
      </w:r>
      <w:r w:rsidR="00591A8F" w:rsidRPr="00357143">
        <w:t>003: "Numbering, addressing and identification".</w:t>
      </w:r>
    </w:p>
    <w:p w14:paraId="42520A1D" w14:textId="77777777" w:rsidR="00A903B1" w:rsidRPr="00357143" w:rsidRDefault="00D46F1C" w:rsidP="00476013">
      <w:pPr>
        <w:pStyle w:val="EX"/>
      </w:pPr>
      <w:r w:rsidRPr="00357143">
        <w:t>[</w:t>
      </w:r>
      <w:bookmarkStart w:id="72" w:name="REF_ITU_TX660"/>
      <w:r w:rsidRPr="00357143">
        <w:t>i.</w:t>
      </w:r>
      <w:r w:rsidR="00205F58" w:rsidRPr="00357143">
        <w:fldChar w:fldCharType="begin"/>
      </w:r>
      <w:r w:rsidRPr="00357143">
        <w:instrText>SEQ REFI</w:instrText>
      </w:r>
      <w:r w:rsidR="00205F58" w:rsidRPr="00357143">
        <w:fldChar w:fldCharType="separate"/>
      </w:r>
      <w:r w:rsidR="001C37F9">
        <w:rPr>
          <w:noProof/>
        </w:rPr>
        <w:t>24</w:t>
      </w:r>
      <w:r w:rsidR="00205F58" w:rsidRPr="00357143">
        <w:fldChar w:fldCharType="end"/>
      </w:r>
      <w:bookmarkEnd w:id="72"/>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14:paraId="605ADF03" w14:textId="77777777" w:rsidR="003F1AB1" w:rsidRPr="00357143" w:rsidRDefault="00D46F1C" w:rsidP="00476013">
      <w:pPr>
        <w:pStyle w:val="EX"/>
      </w:pPr>
      <w:r w:rsidRPr="00357143">
        <w:t>[</w:t>
      </w:r>
      <w:bookmarkStart w:id="73" w:name="REF_oneM2MTR_0008"/>
      <w:r w:rsidRPr="00357143">
        <w:t>i.</w:t>
      </w:r>
      <w:r w:rsidR="00205F58" w:rsidRPr="00357143">
        <w:fldChar w:fldCharType="begin"/>
      </w:r>
      <w:r w:rsidRPr="00357143">
        <w:instrText>SEQ REFI</w:instrText>
      </w:r>
      <w:r w:rsidR="00205F58" w:rsidRPr="00357143">
        <w:fldChar w:fldCharType="separate"/>
      </w:r>
      <w:r w:rsidR="001C37F9">
        <w:rPr>
          <w:noProof/>
        </w:rPr>
        <w:t>25</w:t>
      </w:r>
      <w:r w:rsidR="00205F58" w:rsidRPr="00357143">
        <w:fldChar w:fldCharType="end"/>
      </w:r>
      <w:bookmarkEnd w:id="73"/>
      <w:r w:rsidRPr="00357143">
        <w:t>]</w:t>
      </w:r>
      <w:r w:rsidRPr="00357143">
        <w:tab/>
      </w:r>
      <w:r w:rsidR="003F1AB1" w:rsidRPr="00357143">
        <w:t>oneM2M TR-0008: "Analysis of Security Solutions for oneM2M System".</w:t>
      </w:r>
    </w:p>
    <w:p w14:paraId="192A662F" w14:textId="77777777" w:rsidR="00BD7D53" w:rsidRPr="00357143" w:rsidRDefault="00D46F1C" w:rsidP="00476013">
      <w:pPr>
        <w:pStyle w:val="EX"/>
      </w:pPr>
      <w:r w:rsidRPr="00357143">
        <w:t>[</w:t>
      </w:r>
      <w:bookmarkStart w:id="74" w:name="REF_IETFRFC4122"/>
      <w:r w:rsidRPr="00357143">
        <w:t>i.</w:t>
      </w:r>
      <w:r w:rsidR="00205F58" w:rsidRPr="00357143">
        <w:fldChar w:fldCharType="begin"/>
      </w:r>
      <w:r w:rsidRPr="00357143">
        <w:instrText>SEQ REFI</w:instrText>
      </w:r>
      <w:r w:rsidR="00205F58" w:rsidRPr="00357143">
        <w:fldChar w:fldCharType="separate"/>
      </w:r>
      <w:r w:rsidR="001C37F9">
        <w:rPr>
          <w:noProof/>
        </w:rPr>
        <w:t>26</w:t>
      </w:r>
      <w:r w:rsidR="00205F58" w:rsidRPr="00357143">
        <w:fldChar w:fldCharType="end"/>
      </w:r>
      <w:bookmarkEnd w:id="74"/>
      <w:r w:rsidRPr="00357143">
        <w:t>]</w:t>
      </w:r>
      <w:r w:rsidRPr="00357143">
        <w:tab/>
      </w:r>
      <w:r w:rsidR="00BD7D53" w:rsidRPr="00357143">
        <w:t>IETF RFC 4122: "A Universally Unique IDentifier (UUID) URN Namespace".</w:t>
      </w:r>
    </w:p>
    <w:p w14:paraId="0A9EE8BA" w14:textId="77777777" w:rsidR="00C23922" w:rsidRPr="00357143" w:rsidRDefault="00D46F1C" w:rsidP="00C23922">
      <w:pPr>
        <w:pStyle w:val="EX"/>
        <w:keepLines w:val="0"/>
        <w:rPr>
          <w:rFonts w:eastAsia="宋体"/>
          <w:lang w:eastAsia="zh-CN"/>
        </w:rPr>
      </w:pPr>
      <w:r w:rsidRPr="00357143">
        <w:t>[</w:t>
      </w:r>
      <w:bookmarkStart w:id="75" w:name="REF_oneM2MDraftingRules"/>
      <w:r w:rsidRPr="00357143">
        <w:t>i.</w:t>
      </w:r>
      <w:r w:rsidR="00205F58" w:rsidRPr="00357143">
        <w:fldChar w:fldCharType="begin"/>
      </w:r>
      <w:r w:rsidRPr="00357143">
        <w:instrText>SEQ REFI</w:instrText>
      </w:r>
      <w:r w:rsidR="00205F58" w:rsidRPr="00357143">
        <w:fldChar w:fldCharType="separate"/>
      </w:r>
      <w:r w:rsidR="001C37F9">
        <w:rPr>
          <w:noProof/>
        </w:rPr>
        <w:t>27</w:t>
      </w:r>
      <w:r w:rsidR="00205F58" w:rsidRPr="00357143">
        <w:fldChar w:fldCharType="end"/>
      </w:r>
      <w:bookmarkEnd w:id="75"/>
      <w:r w:rsidRPr="00357143">
        <w:t>]</w:t>
      </w:r>
      <w:r w:rsidRPr="00357143">
        <w:tab/>
      </w:r>
      <w:r w:rsidR="00C23922" w:rsidRPr="00357143">
        <w:t>oneM2M Drafting Rules.</w:t>
      </w:r>
    </w:p>
    <w:p w14:paraId="0D52DE45" w14:textId="77777777" w:rsidR="004E7D08" w:rsidRDefault="00311016" w:rsidP="004E7D08">
      <w:pPr>
        <w:pStyle w:val="NO"/>
        <w:keepLines w:val="0"/>
      </w:pPr>
      <w:r w:rsidRPr="00357143">
        <w:t>NOTE:</w:t>
      </w:r>
      <w:r w:rsidRPr="00357143">
        <w:tab/>
        <w:t xml:space="preserve">Available at </w:t>
      </w:r>
      <w:hyperlink r:id="rId9" w:history="1">
        <w:r w:rsidR="004E7D08" w:rsidRPr="00104F1E">
          <w:rPr>
            <w:rStyle w:val="ab"/>
          </w:rPr>
          <w:t>http://www.onem2m.org/images/files/oneM2M-Drafting-Rules.pdf</w:t>
        </w:r>
      </w:hyperlink>
      <w:r w:rsidR="004E7D08" w:rsidRPr="00357143">
        <w:t xml:space="preserve"> </w:t>
      </w:r>
    </w:p>
    <w:p w14:paraId="3F25C778" w14:textId="77777777" w:rsidR="00C52E23" w:rsidRPr="00357143" w:rsidRDefault="00D46F1C" w:rsidP="004E7D08">
      <w:pPr>
        <w:pStyle w:val="NO"/>
        <w:keepLines w:val="0"/>
        <w:rPr>
          <w:rFonts w:eastAsia="宋体"/>
          <w:lang w:eastAsia="zh-CN"/>
        </w:rPr>
      </w:pPr>
      <w:r w:rsidRPr="00357143">
        <w:t>[</w:t>
      </w:r>
      <w:bookmarkStart w:id="76" w:name="REF_oneM2MTR_0007i28"/>
      <w:r w:rsidRPr="00357143">
        <w:t>i.</w:t>
      </w:r>
      <w:r w:rsidR="00205F58" w:rsidRPr="00357143">
        <w:fldChar w:fldCharType="begin"/>
      </w:r>
      <w:r w:rsidRPr="00357143">
        <w:instrText>SEQ REFI</w:instrText>
      </w:r>
      <w:r w:rsidR="00205F58" w:rsidRPr="00357143">
        <w:fldChar w:fldCharType="separate"/>
      </w:r>
      <w:r w:rsidR="001C37F9">
        <w:rPr>
          <w:noProof/>
        </w:rPr>
        <w:t>28</w:t>
      </w:r>
      <w:r w:rsidR="00205F58" w:rsidRPr="00357143">
        <w:fldChar w:fldCharType="end"/>
      </w:r>
      <w:bookmarkEnd w:id="76"/>
      <w:r w:rsidRPr="00357143">
        <w:t>]</w:t>
      </w:r>
      <w:r w:rsidRPr="00357143">
        <w:tab/>
      </w:r>
      <w:r w:rsidR="004E7D08">
        <w:t xml:space="preserve">            </w:t>
      </w:r>
      <w:r w:rsidR="00C52E23" w:rsidRPr="00357143">
        <w:t>oneM2M TR-0007: "Study of Abstraction and Semantics Enablement".</w:t>
      </w:r>
    </w:p>
    <w:p w14:paraId="27622E99" w14:textId="5762947D" w:rsidR="009239DA" w:rsidRPr="00357143" w:rsidRDefault="003A6A99" w:rsidP="00C52E23">
      <w:pPr>
        <w:pStyle w:val="EX"/>
        <w:rPr>
          <w:rFonts w:eastAsia="宋体"/>
          <w:lang w:eastAsia="zh-CN"/>
        </w:rPr>
      </w:pPr>
      <w:r>
        <w:t>Void</w:t>
      </w:r>
    </w:p>
    <w:p w14:paraId="7CA25B8D" w14:textId="34C019AD" w:rsidR="009239DA" w:rsidRPr="00357143" w:rsidRDefault="003A6A99" w:rsidP="00C52E23">
      <w:pPr>
        <w:pStyle w:val="EX"/>
        <w:rPr>
          <w:rFonts w:eastAsia="宋体"/>
          <w:lang w:eastAsia="zh-CN"/>
        </w:rPr>
      </w:pPr>
      <w:r>
        <w:lastRenderedPageBreak/>
        <w:t>Void</w:t>
      </w:r>
    </w:p>
    <w:p w14:paraId="7B9F245C" w14:textId="44AC476B" w:rsidR="00842723" w:rsidRDefault="00587853" w:rsidP="00587853">
      <w:pPr>
        <w:pStyle w:val="EX"/>
        <w:rPr>
          <w:rFonts w:eastAsiaTheme="minorEastAsia"/>
          <w:lang w:eastAsia="zh-CN"/>
        </w:rPr>
      </w:pPr>
      <w:r w:rsidRPr="00357143">
        <w:rPr>
          <w:rFonts w:eastAsia="宋体"/>
          <w:lang w:eastAsia="zh-CN"/>
        </w:rPr>
        <w:t>[</w:t>
      </w:r>
      <w:bookmarkStart w:id="77" w:name="REF_OMA_TS_REST"/>
      <w:r w:rsidRPr="00357143">
        <w:rPr>
          <w:rFonts w:eastAsia="宋体"/>
          <w:lang w:eastAsia="zh-CN"/>
        </w:rPr>
        <w:t>i</w:t>
      </w:r>
      <w:r w:rsidRPr="00022D57">
        <w:t>.</w:t>
      </w:r>
      <w:bookmarkStart w:id="78" w:name="OLE_LINK13"/>
      <w:bookmarkStart w:id="79" w:name="REF_OMA_TS_REST_NetAPI"/>
      <w:bookmarkEnd w:id="77"/>
      <w:r w:rsidR="00E051AD" w:rsidRPr="00022D57">
        <w:fldChar w:fldCharType="begin"/>
      </w:r>
      <w:r w:rsidR="00E051AD" w:rsidRPr="00022D57">
        <w:instrText xml:space="preserve"> HYPERLINK  \l "REF_OMA_TS_REST_CommunicationPatterns" </w:instrText>
      </w:r>
      <w:r w:rsidR="00E051AD" w:rsidRPr="00022D57">
        <w:fldChar w:fldCharType="separate"/>
      </w:r>
      <w:r w:rsidR="00D50F7F" w:rsidRPr="00022D57">
        <w:rPr>
          <w:rFonts w:hint="eastAsia"/>
        </w:rPr>
        <w:t>31</w:t>
      </w:r>
      <w:bookmarkEnd w:id="78"/>
      <w:bookmarkEnd w:id="79"/>
      <w:r w:rsidR="00E051AD" w:rsidRPr="00022D57">
        <w:fldChar w:fldCharType="end"/>
      </w:r>
      <w:r w:rsidRPr="00357143">
        <w:rPr>
          <w:rFonts w:eastAsia="宋体"/>
          <w:lang w:eastAsia="zh-CN"/>
        </w:rPr>
        <w:t>]</w:t>
      </w:r>
      <w:r w:rsidRPr="00357143">
        <w:rPr>
          <w:rFonts w:eastAsia="宋体"/>
          <w:lang w:eastAsia="zh-CN"/>
        </w:rPr>
        <w:tab/>
      </w:r>
      <w:bookmarkStart w:id="80" w:name="REF_OMA_TS_REST_CommunicationPatterns"/>
      <w:r w:rsidRPr="00357143">
        <w:rPr>
          <w:rFonts w:eastAsia="宋体"/>
          <w:lang w:eastAsia="zh-CN"/>
        </w:rPr>
        <w:t>OMA-TS-REST-NetAPI-CommunicationPatterns</w:t>
      </w:r>
      <w:bookmarkEnd w:id="80"/>
      <w:r w:rsidRPr="00357143">
        <w:rPr>
          <w:rFonts w:eastAsia="宋体"/>
          <w:lang w:eastAsia="zh-CN"/>
        </w:rPr>
        <w:t>-V1-0: '"RESTful Network API for Communication Patterns'", Version 1.0, Open Mobile Alliance.</w:t>
      </w:r>
    </w:p>
    <w:p w14:paraId="2342CC3E" w14:textId="77777777" w:rsidR="00900CF0" w:rsidRPr="00357143" w:rsidRDefault="00900CF0" w:rsidP="00900CF0">
      <w:pPr>
        <w:pStyle w:val="EX"/>
        <w:rPr>
          <w:lang w:eastAsia="zh-CN"/>
        </w:rPr>
      </w:pPr>
      <w:r w:rsidRPr="00357143">
        <w:t>[i.</w:t>
      </w:r>
      <w:bookmarkStart w:id="81" w:name="REF_3GPPTS23246"/>
      <w:r w:rsidR="00205F58" w:rsidRPr="00205F58">
        <w:rPr>
          <w:noProof/>
        </w:rPr>
        <w:fldChar w:fldCharType="begin"/>
      </w:r>
      <w:r w:rsidR="00205F58" w:rsidRPr="00205F58">
        <w:rPr>
          <w:noProof/>
        </w:rPr>
        <w:instrText xml:space="preserve"> HYPERLINK  \l "REF_3GPPTS23246" </w:instrText>
      </w:r>
      <w:r w:rsidR="00205F58" w:rsidRPr="00205F58">
        <w:rPr>
          <w:noProof/>
        </w:rPr>
        <w:fldChar w:fldCharType="separate"/>
      </w:r>
      <w:r w:rsidR="00205F58" w:rsidRPr="00205F58">
        <w:rPr>
          <w:noProof/>
        </w:rPr>
        <w:t>32</w:t>
      </w:r>
      <w:bookmarkEnd w:id="81"/>
      <w:r w:rsidR="00205F58" w:rsidRPr="00205F58">
        <w:rPr>
          <w:noProof/>
        </w:rPr>
        <w:fldChar w:fldCharType="end"/>
      </w:r>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246</w:t>
      </w:r>
      <w:r w:rsidRPr="00357143">
        <w:rPr>
          <w:rFonts w:hint="eastAsia"/>
          <w:lang w:eastAsia="ja-JP"/>
        </w:rPr>
        <w:t xml:space="preserve">: </w:t>
      </w:r>
      <w:r>
        <w:t>Multimedia Broadcast/Multicast Service (MBMS); Architecture and functional description;</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p>
    <w:p w14:paraId="54A232E0" w14:textId="77777777" w:rsidR="00900CF0" w:rsidRPr="00795EB7" w:rsidRDefault="00900CF0" w:rsidP="00900CF0">
      <w:pPr>
        <w:pStyle w:val="EX"/>
        <w:rPr>
          <w:lang w:eastAsia="zh-CN"/>
        </w:rPr>
      </w:pPr>
      <w:r w:rsidRPr="00357143">
        <w:t>[i.</w:t>
      </w:r>
      <w:bookmarkStart w:id="82" w:name="REF_3GPPTS23468"/>
      <w:r w:rsidR="00205F58" w:rsidRPr="00205F58">
        <w:rPr>
          <w:rFonts w:eastAsiaTheme="minorEastAsia"/>
          <w:lang w:eastAsia="zh-CN"/>
        </w:rPr>
        <w:t>33</w:t>
      </w:r>
      <w:bookmarkEnd w:id="82"/>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468</w:t>
      </w:r>
      <w:r w:rsidRPr="00357143">
        <w:rPr>
          <w:rFonts w:hint="eastAsia"/>
          <w:lang w:eastAsia="ja-JP"/>
        </w:rPr>
        <w:t xml:space="preserve">: </w:t>
      </w:r>
      <w:r>
        <w:t>Group Communication System Enablers for LTE (GCSE_LTE);</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p>
    <w:p w14:paraId="6D8698BC" w14:textId="77777777" w:rsidR="000676F3" w:rsidRDefault="000676F3" w:rsidP="000676F3">
      <w:pPr>
        <w:pStyle w:val="EX"/>
        <w:rPr>
          <w:lang w:eastAsia="zh-CN"/>
        </w:rPr>
      </w:pPr>
      <w:r>
        <w:rPr>
          <w:rFonts w:hint="eastAsia"/>
          <w:lang w:eastAsia="zh-CN"/>
        </w:rPr>
        <w:t>[i.</w:t>
      </w:r>
      <w:bookmarkStart w:id="83" w:name="REF_IETFRFC3171"/>
      <w:r>
        <w:rPr>
          <w:rFonts w:hint="eastAsia"/>
          <w:lang w:eastAsia="zh-CN"/>
        </w:rPr>
        <w:t>34</w:t>
      </w:r>
      <w:bookmarkEnd w:id="83"/>
      <w:r>
        <w:rPr>
          <w:rFonts w:hint="eastAsia"/>
          <w:lang w:eastAsia="zh-CN"/>
        </w:rPr>
        <w:t xml:space="preserve">]                    </w:t>
      </w:r>
      <w:r w:rsidRPr="00201E2F">
        <w:rPr>
          <w:rFonts w:eastAsia="MS Mincho"/>
          <w:lang w:eastAsia="ja-JP"/>
        </w:rPr>
        <w:t>IETF RFC</w:t>
      </w:r>
      <w:r>
        <w:rPr>
          <w:rFonts w:hint="eastAsia"/>
          <w:lang w:eastAsia="zh-CN"/>
        </w:rPr>
        <w:t xml:space="preserve"> 3171: </w:t>
      </w:r>
      <w:r>
        <w:rPr>
          <w:lang w:eastAsia="zh-CN"/>
        </w:rPr>
        <w:t>“</w:t>
      </w:r>
      <w:r w:rsidRPr="00201E2F">
        <w:rPr>
          <w:lang w:eastAsia="zh-CN"/>
        </w:rPr>
        <w:t>IANA Guidelines for IPv4 Multicast Address Assignments</w:t>
      </w:r>
      <w:r>
        <w:rPr>
          <w:lang w:eastAsia="zh-CN"/>
        </w:rPr>
        <w:t>”</w:t>
      </w:r>
      <w:r>
        <w:rPr>
          <w:rFonts w:hint="eastAsia"/>
          <w:lang w:eastAsia="zh-CN"/>
        </w:rPr>
        <w:t>, 2001</w:t>
      </w:r>
    </w:p>
    <w:p w14:paraId="5F9E4A93" w14:textId="77777777" w:rsidR="000676F3" w:rsidRPr="00201E2F" w:rsidRDefault="000676F3" w:rsidP="000676F3">
      <w:pPr>
        <w:pStyle w:val="EX"/>
        <w:rPr>
          <w:lang w:eastAsia="zh-CN"/>
        </w:rPr>
      </w:pPr>
      <w:r>
        <w:rPr>
          <w:rFonts w:hint="eastAsia"/>
          <w:lang w:eastAsia="zh-CN"/>
        </w:rPr>
        <w:t>[i.</w:t>
      </w:r>
      <w:bookmarkStart w:id="84" w:name="REF_IETFRFC4291"/>
      <w:r>
        <w:rPr>
          <w:rFonts w:hint="eastAsia"/>
          <w:lang w:eastAsia="zh-CN"/>
        </w:rPr>
        <w:t>35</w:t>
      </w:r>
      <w:bookmarkEnd w:id="84"/>
      <w:r>
        <w:rPr>
          <w:rFonts w:hint="eastAsia"/>
          <w:lang w:eastAsia="zh-CN"/>
        </w:rPr>
        <w:t xml:space="preserve">]                    </w:t>
      </w:r>
      <w:r w:rsidRPr="00201E2F">
        <w:rPr>
          <w:rFonts w:eastAsia="MS Mincho"/>
          <w:lang w:eastAsia="ja-JP"/>
        </w:rPr>
        <w:t>IETF RFC</w:t>
      </w:r>
      <w:r>
        <w:rPr>
          <w:rFonts w:hint="eastAsia"/>
          <w:lang w:eastAsia="zh-CN"/>
        </w:rPr>
        <w:t xml:space="preserve"> 4291: </w:t>
      </w:r>
      <w:r>
        <w:rPr>
          <w:lang w:eastAsia="zh-CN"/>
        </w:rPr>
        <w:t>“</w:t>
      </w:r>
      <w:r w:rsidRPr="00201E2F">
        <w:rPr>
          <w:lang w:eastAsia="zh-CN"/>
        </w:rPr>
        <w:t>IP Version 6 Addressing Architecture</w:t>
      </w:r>
      <w:r>
        <w:rPr>
          <w:lang w:eastAsia="zh-CN"/>
        </w:rPr>
        <w:t>”</w:t>
      </w:r>
      <w:r>
        <w:rPr>
          <w:rFonts w:hint="eastAsia"/>
          <w:lang w:eastAsia="zh-CN"/>
        </w:rPr>
        <w:t>, 2006</w:t>
      </w:r>
    </w:p>
    <w:p w14:paraId="569FC0FE" w14:textId="5F1B3ABA" w:rsidR="003B1B55" w:rsidRDefault="00E5188C">
      <w:pPr>
        <w:keepLines/>
        <w:ind w:left="1702" w:hanging="1418"/>
        <w:rPr>
          <w:lang w:eastAsia="zh-CN"/>
        </w:rPr>
      </w:pPr>
      <w:r>
        <w:rPr>
          <w:rFonts w:hint="eastAsia"/>
          <w:lang w:eastAsia="zh-CN"/>
        </w:rPr>
        <w:t>[i.</w:t>
      </w:r>
      <w:bookmarkStart w:id="85" w:name="OLE_LINK14"/>
      <w:bookmarkStart w:id="86" w:name="REF_IETFRFC6838"/>
      <w:r>
        <w:rPr>
          <w:rFonts w:hint="eastAsia"/>
          <w:lang w:eastAsia="zh-CN"/>
        </w:rPr>
        <w:t>36</w:t>
      </w:r>
      <w:bookmarkEnd w:id="85"/>
      <w:bookmarkEnd w:id="86"/>
      <w:r>
        <w:rPr>
          <w:rFonts w:hint="eastAsia"/>
          <w:lang w:eastAsia="zh-CN"/>
        </w:rPr>
        <w:t xml:space="preserve">]                    </w:t>
      </w:r>
      <w:r w:rsidRPr="00201E2F">
        <w:rPr>
          <w:rFonts w:eastAsia="MS Mincho"/>
          <w:lang w:eastAsia="ja-JP"/>
        </w:rPr>
        <w:t>IETF RFC</w:t>
      </w:r>
      <w:r>
        <w:rPr>
          <w:rFonts w:hint="eastAsia"/>
          <w:lang w:eastAsia="zh-CN"/>
        </w:rPr>
        <w:t xml:space="preserve"> </w:t>
      </w:r>
      <w:r>
        <w:rPr>
          <w:lang w:eastAsia="zh-CN"/>
        </w:rPr>
        <w:t>6838</w:t>
      </w:r>
      <w:r>
        <w:rPr>
          <w:rFonts w:hint="eastAsia"/>
          <w:lang w:eastAsia="zh-CN"/>
        </w:rPr>
        <w:t xml:space="preserve">: </w:t>
      </w:r>
      <w:r>
        <w:rPr>
          <w:lang w:eastAsia="zh-CN"/>
        </w:rPr>
        <w:t>“</w:t>
      </w:r>
      <w:r w:rsidRPr="00E5188C">
        <w:rPr>
          <w:lang w:eastAsia="zh-CN"/>
        </w:rPr>
        <w:t>Media Type Specifications and Registration Procedures</w:t>
      </w:r>
      <w:r>
        <w:rPr>
          <w:lang w:eastAsia="zh-CN"/>
        </w:rPr>
        <w:t>”</w:t>
      </w:r>
      <w:r>
        <w:rPr>
          <w:rFonts w:hint="eastAsia"/>
          <w:lang w:eastAsia="zh-CN"/>
        </w:rPr>
        <w:t>, 2013</w:t>
      </w:r>
    </w:p>
    <w:p w14:paraId="56A08672" w14:textId="4D87E369" w:rsidR="00802902" w:rsidRPr="00FC2651" w:rsidRDefault="00802902" w:rsidP="00802902">
      <w:pPr>
        <w:pStyle w:val="EX"/>
      </w:pPr>
      <w:r w:rsidRPr="00FC2651">
        <w:t>[</w:t>
      </w:r>
      <w:r w:rsidRPr="00022D57">
        <w:rPr>
          <w:rFonts w:eastAsia="宋体"/>
          <w:lang w:eastAsia="zh-CN"/>
        </w:rPr>
        <w:t>i.</w:t>
      </w:r>
      <w:hyperlink w:anchor="REF_IETFRFC3987" w:history="1">
        <w:r w:rsidR="00676E86" w:rsidRPr="00022D57">
          <w:rPr>
            <w:rFonts w:eastAsia="宋体"/>
            <w:lang w:eastAsia="zh-CN"/>
          </w:rPr>
          <w:t>37</w:t>
        </w:r>
      </w:hyperlink>
      <w:r w:rsidRPr="00FC2651">
        <w:t>]</w:t>
      </w:r>
      <w:r w:rsidRPr="00FC2651">
        <w:tab/>
      </w:r>
      <w:bookmarkStart w:id="87" w:name="REF_IETFRFC3987"/>
      <w:r w:rsidRPr="00FC2651">
        <w:t>IETF RFC 3987</w:t>
      </w:r>
      <w:bookmarkEnd w:id="87"/>
      <w:r w:rsidRPr="00FC2651">
        <w:t>: "Internationalized Resource Identifiers (IRIs)".</w:t>
      </w:r>
    </w:p>
    <w:p w14:paraId="675299F4" w14:textId="77777777" w:rsidR="00802902" w:rsidRPr="004E29BA" w:rsidRDefault="00802902" w:rsidP="00802902">
      <w:pPr>
        <w:pStyle w:val="NO"/>
      </w:pPr>
      <w:r w:rsidRPr="00FC2651">
        <w:t>NOTE:</w:t>
      </w:r>
      <w:r w:rsidRPr="00FC2651">
        <w:tab/>
        <w:t xml:space="preserve">Available at </w:t>
      </w:r>
      <w:hyperlink r:id="rId10" w:history="1">
        <w:r w:rsidRPr="00FC2651">
          <w:rPr>
            <w:rStyle w:val="ab"/>
          </w:rPr>
          <w:t>https://www.ietf.org/rfc/rfc3987.txt</w:t>
        </w:r>
      </w:hyperlink>
      <w:r w:rsidRPr="00FC2651">
        <w:t>.</w:t>
      </w:r>
    </w:p>
    <w:p w14:paraId="79FF9691" w14:textId="77777777" w:rsidR="00802902" w:rsidRPr="00E051AD" w:rsidRDefault="00802902">
      <w:pPr>
        <w:keepLines/>
        <w:ind w:left="1702" w:hanging="1418"/>
        <w:rPr>
          <w:rFonts w:eastAsia="宋体"/>
          <w:lang w:eastAsia="zh-CN"/>
        </w:rPr>
      </w:pPr>
    </w:p>
    <w:p w14:paraId="49BBB713" w14:textId="77777777" w:rsidR="00BB6418" w:rsidRPr="00357143" w:rsidRDefault="00A31746" w:rsidP="0001096D">
      <w:pPr>
        <w:pStyle w:val="1"/>
      </w:pPr>
      <w:bookmarkStart w:id="88" w:name="_Toc445302554"/>
      <w:bookmarkStart w:id="89" w:name="_Toc445389727"/>
      <w:bookmarkStart w:id="90" w:name="_Toc447042768"/>
      <w:bookmarkStart w:id="91" w:name="_Toc457493526"/>
      <w:bookmarkStart w:id="92" w:name="_Toc459976625"/>
      <w:bookmarkStart w:id="93" w:name="_Toc470163808"/>
      <w:bookmarkStart w:id="94" w:name="_Toc470164390"/>
      <w:bookmarkStart w:id="95" w:name="_Toc475714999"/>
      <w:bookmarkStart w:id="96" w:name="_Toc479348800"/>
      <w:bookmarkStart w:id="97" w:name="_Toc484070248"/>
      <w:bookmarkStart w:id="98" w:name="_Toc2175656"/>
      <w:r w:rsidRPr="00357143">
        <w:t>3</w:t>
      </w:r>
      <w:r w:rsidRPr="00357143">
        <w:tab/>
        <w:t>Definitions</w:t>
      </w:r>
      <w:r w:rsidR="00304C90" w:rsidRPr="00357143">
        <w:t xml:space="preserve"> and</w:t>
      </w:r>
      <w:r w:rsidR="00147924" w:rsidRPr="00357143">
        <w:t xml:space="preserve"> </w:t>
      </w:r>
      <w:r w:rsidR="00BB6418" w:rsidRPr="00357143">
        <w:t>abbreviations</w:t>
      </w:r>
      <w:bookmarkEnd w:id="88"/>
      <w:bookmarkEnd w:id="89"/>
      <w:bookmarkEnd w:id="90"/>
      <w:bookmarkEnd w:id="91"/>
      <w:bookmarkEnd w:id="92"/>
      <w:bookmarkEnd w:id="93"/>
      <w:bookmarkEnd w:id="94"/>
      <w:bookmarkEnd w:id="95"/>
      <w:bookmarkEnd w:id="96"/>
      <w:bookmarkEnd w:id="97"/>
      <w:bookmarkEnd w:id="98"/>
    </w:p>
    <w:p w14:paraId="416B35D5" w14:textId="77777777" w:rsidR="00A249D9" w:rsidRPr="00357143" w:rsidRDefault="00787554" w:rsidP="0001096D">
      <w:pPr>
        <w:pStyle w:val="2"/>
      </w:pPr>
      <w:bookmarkStart w:id="99" w:name="_Toc445302555"/>
      <w:bookmarkStart w:id="100" w:name="_Toc445389728"/>
      <w:bookmarkStart w:id="101" w:name="_Toc447042769"/>
      <w:bookmarkStart w:id="102" w:name="_Toc457493527"/>
      <w:bookmarkStart w:id="103" w:name="_Toc459976626"/>
      <w:bookmarkStart w:id="104" w:name="_Toc470163809"/>
      <w:bookmarkStart w:id="105" w:name="_Toc470164391"/>
      <w:bookmarkStart w:id="106" w:name="_Toc475715000"/>
      <w:bookmarkStart w:id="107" w:name="_Toc479348801"/>
      <w:bookmarkStart w:id="108" w:name="_Toc484070249"/>
      <w:bookmarkStart w:id="109" w:name="_Toc2175657"/>
      <w:r w:rsidRPr="00357143">
        <w:t>3.1</w:t>
      </w:r>
      <w:r w:rsidRPr="00357143">
        <w:tab/>
        <w:t>Definitions</w:t>
      </w:r>
      <w:bookmarkEnd w:id="99"/>
      <w:bookmarkEnd w:id="100"/>
      <w:bookmarkEnd w:id="101"/>
      <w:bookmarkEnd w:id="102"/>
      <w:bookmarkEnd w:id="103"/>
      <w:bookmarkEnd w:id="104"/>
      <w:bookmarkEnd w:id="105"/>
      <w:bookmarkEnd w:id="106"/>
      <w:bookmarkEnd w:id="107"/>
      <w:bookmarkEnd w:id="108"/>
      <w:bookmarkEnd w:id="109"/>
    </w:p>
    <w:p w14:paraId="48FD15BA" w14:textId="77777777" w:rsidR="00304C90" w:rsidRPr="00357143" w:rsidRDefault="00304C90" w:rsidP="0001096D">
      <w:pPr>
        <w:keepNext/>
        <w:keepLines/>
      </w:pPr>
      <w:r w:rsidRPr="00357143">
        <w:t>For the purposes of the present document, the terms and definitions given in oneM2M TS-0011 [</w:t>
      </w:r>
      <w:r w:rsidR="00495BFB">
        <w:fldChar w:fldCharType="begin"/>
      </w:r>
      <w:r w:rsidR="00495BFB">
        <w:instrText xml:space="preserve"> REF REF_oneM2MTS_0011 \h  \* MERGEFORMAT </w:instrText>
      </w:r>
      <w:r w:rsidR="00495BFB">
        <w:fldChar w:fldCharType="separate"/>
      </w:r>
      <w:r w:rsidR="001C37F9">
        <w:t>1</w:t>
      </w:r>
      <w:r w:rsidR="00495BFB">
        <w:fldChar w:fldCharType="end"/>
      </w:r>
      <w:r w:rsidRPr="00357143">
        <w:t>] and the following apply. A term defined in the present document takes precedence over the definition of the same term, if any, in oneM2M TS-0011 [</w:t>
      </w:r>
      <w:r w:rsidR="00495BFB">
        <w:fldChar w:fldCharType="begin"/>
      </w:r>
      <w:r w:rsidR="00495BFB">
        <w:instrText xml:space="preserve"> REF REF_oneM2MTS_0011 \h  \* MERGEFORMAT </w:instrText>
      </w:r>
      <w:r w:rsidR="00495BFB">
        <w:fldChar w:fldCharType="separate"/>
      </w:r>
      <w:r w:rsidR="001C37F9">
        <w:t>1</w:t>
      </w:r>
      <w:r w:rsidR="00495BFB">
        <w:fldChar w:fldCharType="end"/>
      </w:r>
      <w:r w:rsidRPr="00357143">
        <w:t>].</w:t>
      </w:r>
    </w:p>
    <w:p w14:paraId="3037693F" w14:textId="77777777" w:rsidR="00C3407F" w:rsidRPr="00357143" w:rsidRDefault="00787554" w:rsidP="006A017B">
      <w:r w:rsidRPr="00357143">
        <w:t>For the purpose</w:t>
      </w:r>
      <w:r w:rsidR="009962E5" w:rsidRPr="00357143">
        <w:t>s of the present document, the following</w:t>
      </w:r>
      <w:r w:rsidRPr="00357143">
        <w:t xml:space="preserve"> terms and definitions apply:</w:t>
      </w:r>
    </w:p>
    <w:p w14:paraId="58CD6635" w14:textId="77777777"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14:paraId="5AD6F4AA" w14:textId="77777777"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14:paraId="03750FCD" w14:textId="77777777"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14:paraId="3CEBF07B" w14:textId="77777777"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14:paraId="427583B0" w14:textId="77777777"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14:paraId="3149CB15" w14:textId="77777777"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14:paraId="7700BDCA" w14:textId="77777777"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14:paraId="727DF46D" w14:textId="77777777" w:rsidR="001464B6" w:rsidRPr="00357143" w:rsidRDefault="00D24545" w:rsidP="00D24545">
      <w:pPr>
        <w:pStyle w:val="NO"/>
      </w:pPr>
      <w:r w:rsidRPr="00357143">
        <w:t>NOTE:</w:t>
      </w:r>
      <w:r w:rsidRPr="00357143">
        <w:tab/>
      </w:r>
      <w:r w:rsidR="001464B6" w:rsidRPr="00357143">
        <w:t>The parent resource contains references to the child resources(s).</w:t>
      </w:r>
    </w:p>
    <w:p w14:paraId="6516F826" w14:textId="77777777"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14:paraId="3D3AC211" w14:textId="77777777"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14:paraId="1233CE1C" w14:textId="77777777"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14:paraId="6876CA08" w14:textId="77777777" w:rsidR="00304C90" w:rsidRPr="00357143" w:rsidRDefault="00F560DC" w:rsidP="00D31BD4">
      <w:pPr>
        <w:rPr>
          <w:lang w:eastAsia="ja-JP"/>
        </w:rPr>
      </w:pPr>
      <w:r w:rsidRPr="00357143">
        <w:rPr>
          <w:rFonts w:hint="eastAsia"/>
          <w:b/>
          <w:lang w:eastAsia="ja-JP"/>
        </w:rPr>
        <w:lastRenderedPageBreak/>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14:paraId="30318826" w14:textId="77777777"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14:paraId="7740DB37" w14:textId="77777777" w:rsidR="00D31BD4" w:rsidRPr="00357143" w:rsidRDefault="008D0EF7" w:rsidP="00D31BD4">
      <w:r w:rsidRPr="00357143">
        <w:rPr>
          <w:b/>
        </w:rPr>
        <w:t>execution environment</w:t>
      </w:r>
      <w:r w:rsidR="00D31BD4" w:rsidRPr="00357143">
        <w:rPr>
          <w:b/>
        </w:rPr>
        <w:t>:</w:t>
      </w:r>
      <w:r w:rsidR="00CD1DD3" w:rsidRPr="00357143">
        <w:t xml:space="preserve"> </w:t>
      </w:r>
      <w:r w:rsidR="00D31BD4" w:rsidRPr="00357143">
        <w:t>logical entity that represents an environment capable of running software modules</w:t>
      </w:r>
    </w:p>
    <w:p w14:paraId="0E26BCC7" w14:textId="77777777"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14:paraId="7F24D211" w14:textId="77777777"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14:paraId="429BC3B9" w14:textId="77777777"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14:paraId="6CB05942" w14:textId="77777777"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14:paraId="445D3D00" w14:textId="77777777" w:rsidR="006D4101" w:rsidRPr="00357143" w:rsidRDefault="008D0EF7" w:rsidP="006D4101">
      <w:pPr>
        <w:rPr>
          <w:rFonts w:eastAsia="宋体"/>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14:paraId="47FA04F0" w14:textId="77777777" w:rsidR="006D4101" w:rsidRPr="00357143" w:rsidRDefault="003966FE" w:rsidP="00150049">
      <w:pPr>
        <w:keepNext/>
        <w:keepLines/>
      </w:pPr>
      <w:r w:rsidRPr="00357143">
        <w:rPr>
          <w:b/>
          <w:bCs/>
        </w:rPr>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14:paraId="5D9C4028" w14:textId="77777777" w:rsidR="00A62E6A" w:rsidRPr="00357143" w:rsidRDefault="00A62E6A" w:rsidP="00A62E6A">
      <w:pPr>
        <w:rPr>
          <w:rFonts w:eastAsia="宋体"/>
          <w:lang w:eastAsia="zh-CN"/>
        </w:rPr>
      </w:pPr>
      <w:r w:rsidRPr="00357143">
        <w:rPr>
          <w:b/>
        </w:rPr>
        <w:t>non-oneM2M Node:</w:t>
      </w:r>
      <w:r w:rsidRPr="00357143">
        <w:t xml:space="preserve"> node that does not contain oneM2M Entities</w:t>
      </w:r>
    </w:p>
    <w:p w14:paraId="4E56179F" w14:textId="77777777" w:rsidR="00F37BB4" w:rsidRPr="00357143" w:rsidRDefault="00F37BB4" w:rsidP="00F37BB4">
      <w:pPr>
        <w:rPr>
          <w:lang w:eastAsia="zh-CN"/>
        </w:rPr>
      </w:pPr>
      <w:r w:rsidRPr="00357143">
        <w:rPr>
          <w:rFonts w:hint="eastAsia"/>
          <w:b/>
        </w:rPr>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w:t>
      </w:r>
      <w:r w:rsidR="00625690" w:rsidRPr="00357143">
        <w:rPr>
          <w:lang w:eastAsia="zh-CN"/>
        </w:rPr>
        <w:t>asynchronous</w:t>
      </w:r>
      <w:r w:rsidRPr="00357143">
        <w:rPr>
          <w:rFonts w:hint="eastAsia"/>
          <w:lang w:eastAsia="zh-CN"/>
        </w:rPr>
        <w:t xml:space="preserve"> scheme</w:t>
      </w:r>
    </w:p>
    <w:p w14:paraId="57D5077A" w14:textId="77777777" w:rsidR="00F37BB4" w:rsidRPr="00357143" w:rsidRDefault="00F37BB4" w:rsidP="00F37BB4">
      <w:pPr>
        <w:rPr>
          <w:rFonts w:eastAsia="宋体"/>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14:paraId="228CAF8F" w14:textId="7BF0BD15" w:rsidR="00304C90" w:rsidRDefault="00304C90" w:rsidP="00304C90">
      <w:r w:rsidRPr="00357143">
        <w:rPr>
          <w:b/>
          <w:bCs/>
        </w:rPr>
        <w:t>NULL:</w:t>
      </w:r>
      <w:r w:rsidRPr="00357143">
        <w:t xml:space="preserve"> </w:t>
      </w:r>
      <w:r w:rsidR="0060150A" w:rsidRPr="005E31FF">
        <w:rPr>
          <w:i/>
          <w:iCs/>
        </w:rPr>
        <w:t>null</w:t>
      </w:r>
      <w:r w:rsidR="0060150A">
        <w:t xml:space="preserve"> value</w:t>
      </w:r>
    </w:p>
    <w:p w14:paraId="30B92170" w14:textId="76A551AD" w:rsidR="0060150A" w:rsidRPr="00F01D07" w:rsidRDefault="0060150A" w:rsidP="00F01D07">
      <w:pPr>
        <w:pStyle w:val="NO"/>
        <w:rPr>
          <w:lang w:eastAsia="ja-JP"/>
        </w:rPr>
      </w:pPr>
      <w:r>
        <w:rPr>
          <w:lang w:eastAsia="ja-JP"/>
        </w:rPr>
        <w:t xml:space="preserve">NOTE: </w:t>
      </w:r>
      <w:r>
        <w:rPr>
          <w:lang w:eastAsia="ja-JP"/>
        </w:rPr>
        <w:tab/>
        <w:t xml:space="preserve">Refer to TS-0004 for the definition of </w:t>
      </w:r>
      <w:r w:rsidRPr="0060150A">
        <w:rPr>
          <w:i/>
          <w:iCs/>
        </w:rPr>
        <w:t>null</w:t>
      </w:r>
      <w:r w:rsidRPr="00F01D07">
        <w:rPr>
          <w:lang w:eastAsia="ja-JP"/>
        </w:rPr>
        <w:t>.</w:t>
      </w:r>
    </w:p>
    <w:p w14:paraId="0A37CB6E" w14:textId="77777777"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14:paraId="19840392" w14:textId="77777777"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14:paraId="7889ABE3" w14:textId="77777777"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14:paraId="549417FA" w14:textId="77777777"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14:paraId="5068BD0B" w14:textId="77777777"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14:paraId="5D292610" w14:textId="77777777" w:rsidR="00083873" w:rsidRPr="00357143" w:rsidRDefault="00083873" w:rsidP="00083873">
      <w:r w:rsidRPr="00357143">
        <w:rPr>
          <w:b/>
          <w:bCs/>
        </w:rPr>
        <w:t>receiver CSE:</w:t>
      </w:r>
      <w:r w:rsidRPr="00357143">
        <w:t xml:space="preserve"> any CSE that receives a </w:t>
      </w:r>
      <w:r w:rsidR="004509E9" w:rsidRPr="00357143">
        <w:t>request</w:t>
      </w:r>
    </w:p>
    <w:p w14:paraId="0EA61034" w14:textId="77777777"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14:paraId="13C84CF2" w14:textId="77777777"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14:paraId="063CA048" w14:textId="77777777"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14:paraId="5EDD9EC1" w14:textId="77777777"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14:paraId="77203F95" w14:textId="77777777"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14:paraId="2B341F6E" w14:textId="77777777"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14:paraId="09A692CF" w14:textId="77777777"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14:paraId="565ACC7D" w14:textId="77777777"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14:paraId="7463C793" w14:textId="77777777" w:rsidR="005D2E95" w:rsidRPr="00357143" w:rsidRDefault="008D0EF7" w:rsidP="00D31BD4">
      <w:r w:rsidRPr="00357143">
        <w:rPr>
          <w:b/>
        </w:rPr>
        <w:lastRenderedPageBreak/>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14:paraId="32EC4F62" w14:textId="77777777"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14:paraId="2EAE3B8B" w14:textId="77777777"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14:paraId="6D2F0E46" w14:textId="77777777" w:rsidR="00D31BD4" w:rsidRPr="00357143" w:rsidRDefault="008D0EF7" w:rsidP="00D31BD4">
      <w:r w:rsidRPr="00357143">
        <w:rPr>
          <w:b/>
        </w:rPr>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14:paraId="414377E9" w14:textId="77777777"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14:paraId="545BEF73" w14:textId="77777777" w:rsidR="00BB6418" w:rsidRPr="00357143" w:rsidRDefault="00BB6418" w:rsidP="005361D0">
      <w:pPr>
        <w:pStyle w:val="2"/>
      </w:pPr>
      <w:bookmarkStart w:id="110" w:name="_Toc445302556"/>
      <w:bookmarkStart w:id="111" w:name="_Toc445389729"/>
      <w:bookmarkStart w:id="112" w:name="_Toc447042770"/>
      <w:bookmarkStart w:id="113" w:name="_Toc457493528"/>
      <w:bookmarkStart w:id="114" w:name="_Toc459976627"/>
      <w:bookmarkStart w:id="115" w:name="_Toc470163810"/>
      <w:bookmarkStart w:id="116" w:name="_Toc470164392"/>
      <w:bookmarkStart w:id="117" w:name="_Toc475715001"/>
      <w:bookmarkStart w:id="118" w:name="_Toc479348802"/>
      <w:bookmarkStart w:id="119" w:name="_Toc484070250"/>
      <w:bookmarkStart w:id="120" w:name="_Toc2175658"/>
      <w:r w:rsidRPr="00357143">
        <w:t>3.</w:t>
      </w:r>
      <w:r w:rsidR="008D0EF7" w:rsidRPr="00357143">
        <w:t>2</w:t>
      </w:r>
      <w:r w:rsidRPr="00357143">
        <w:tab/>
        <w:t>Abbreviations</w:t>
      </w:r>
      <w:bookmarkEnd w:id="110"/>
      <w:bookmarkEnd w:id="111"/>
      <w:bookmarkEnd w:id="112"/>
      <w:bookmarkEnd w:id="113"/>
      <w:bookmarkEnd w:id="114"/>
      <w:bookmarkEnd w:id="115"/>
      <w:bookmarkEnd w:id="116"/>
      <w:bookmarkEnd w:id="117"/>
      <w:bookmarkEnd w:id="118"/>
      <w:bookmarkEnd w:id="119"/>
      <w:bookmarkEnd w:id="120"/>
    </w:p>
    <w:p w14:paraId="65FDE564" w14:textId="77777777" w:rsidR="00CD1DD3" w:rsidRPr="00357143" w:rsidRDefault="00CD1DD3" w:rsidP="00CD1DD3">
      <w:r w:rsidRPr="00357143">
        <w:t>For the purposes of the present document, the following abbreviations</w:t>
      </w:r>
      <w:r w:rsidR="002367EE" w:rsidRPr="00357143">
        <w:t xml:space="preserve"> </w:t>
      </w:r>
      <w:r w:rsidRPr="00357143">
        <w:t>apply:</w:t>
      </w:r>
    </w:p>
    <w:p w14:paraId="58562CA1" w14:textId="77777777" w:rsidR="00D46B2B" w:rsidRPr="00357143" w:rsidRDefault="00D46B2B" w:rsidP="00795FE4">
      <w:pPr>
        <w:pStyle w:val="EW"/>
      </w:pPr>
      <w:r w:rsidRPr="00357143">
        <w:t>2G</w:t>
      </w:r>
      <w:r w:rsidRPr="00357143">
        <w:tab/>
        <w:t>Second Generation</w:t>
      </w:r>
    </w:p>
    <w:p w14:paraId="7CFB0DA0" w14:textId="77777777" w:rsidR="00D46B2B" w:rsidRPr="00357143" w:rsidRDefault="00D46B2B" w:rsidP="00795FE4">
      <w:pPr>
        <w:pStyle w:val="EW"/>
      </w:pPr>
      <w:r w:rsidRPr="00357143">
        <w:t>3GPP</w:t>
      </w:r>
      <w:r w:rsidRPr="00357143">
        <w:tab/>
        <w:t>3rd Generation Partnership Project</w:t>
      </w:r>
    </w:p>
    <w:p w14:paraId="4646BDF8" w14:textId="77777777" w:rsidR="00D46B2B" w:rsidRPr="00357143" w:rsidRDefault="00D46B2B" w:rsidP="00795FE4">
      <w:pPr>
        <w:pStyle w:val="EW"/>
      </w:pPr>
      <w:r w:rsidRPr="00357143">
        <w:t>3GPP2</w:t>
      </w:r>
      <w:r w:rsidRPr="00357143">
        <w:tab/>
        <w:t>3rd Generation Partnership Project 2</w:t>
      </w:r>
    </w:p>
    <w:p w14:paraId="22F29CE6" w14:textId="77777777" w:rsidR="00D46B2B" w:rsidRPr="00357143" w:rsidRDefault="00D46B2B" w:rsidP="00795FE4">
      <w:pPr>
        <w:pStyle w:val="EW"/>
      </w:pPr>
      <w:r w:rsidRPr="00357143">
        <w:t>A/AAAA</w:t>
      </w:r>
      <w:r w:rsidRPr="00357143">
        <w:tab/>
        <w:t>IPv4/IPv6 DNS records that are used to map hostnames to an IP address</w:t>
      </w:r>
    </w:p>
    <w:p w14:paraId="5079FA2C" w14:textId="77777777" w:rsidR="00D46B2B" w:rsidRPr="00357143" w:rsidRDefault="00D46B2B" w:rsidP="00795FE4">
      <w:pPr>
        <w:pStyle w:val="EW"/>
      </w:pPr>
      <w:r w:rsidRPr="00357143">
        <w:t>AAA</w:t>
      </w:r>
      <w:r w:rsidRPr="00357143">
        <w:tab/>
        <w:t>Authentication, Authorization, Accounting</w:t>
      </w:r>
    </w:p>
    <w:p w14:paraId="727F42EC" w14:textId="77777777" w:rsidR="00D46B2B" w:rsidRPr="00357143" w:rsidRDefault="00D46B2B" w:rsidP="00795FE4">
      <w:pPr>
        <w:pStyle w:val="EW"/>
      </w:pPr>
      <w:r w:rsidRPr="00357143">
        <w:t>AAAA</w:t>
      </w:r>
      <w:r w:rsidRPr="00357143">
        <w:tab/>
        <w:t>Authentication, Authorization, Accounting and Auditing</w:t>
      </w:r>
    </w:p>
    <w:p w14:paraId="173748E1" w14:textId="77777777" w:rsidR="00D46B2B" w:rsidRPr="00357143" w:rsidRDefault="00D46B2B" w:rsidP="00A13B37">
      <w:pPr>
        <w:pStyle w:val="EW"/>
      </w:pPr>
      <w:r w:rsidRPr="00357143">
        <w:t>ACA</w:t>
      </w:r>
      <w:r w:rsidRPr="00357143">
        <w:tab/>
        <w:t>Accounting Answer</w:t>
      </w:r>
    </w:p>
    <w:p w14:paraId="3EF39E01" w14:textId="77777777" w:rsidR="00D46B2B" w:rsidRPr="00357143" w:rsidRDefault="00D46B2B" w:rsidP="00E679ED">
      <w:pPr>
        <w:pStyle w:val="EW"/>
      </w:pPr>
      <w:r w:rsidRPr="00357143">
        <w:t>ACP</w:t>
      </w:r>
      <w:r w:rsidRPr="00357143">
        <w:tab/>
        <w:t>Access Control Policy</w:t>
      </w:r>
    </w:p>
    <w:p w14:paraId="23016408" w14:textId="77777777" w:rsidR="00D46B2B" w:rsidRPr="00357143" w:rsidRDefault="00D46B2B" w:rsidP="00A13B37">
      <w:pPr>
        <w:pStyle w:val="EW"/>
      </w:pPr>
      <w:r w:rsidRPr="00357143">
        <w:t>ACR</w:t>
      </w:r>
      <w:r w:rsidRPr="00357143">
        <w:tab/>
        <w:t>Accounting Request</w:t>
      </w:r>
    </w:p>
    <w:p w14:paraId="07674E51" w14:textId="77777777" w:rsidR="00D46B2B" w:rsidRPr="00357143" w:rsidRDefault="00D46B2B" w:rsidP="00795FE4">
      <w:pPr>
        <w:pStyle w:val="EW"/>
      </w:pPr>
      <w:r w:rsidRPr="00357143">
        <w:t>ADN</w:t>
      </w:r>
      <w:r w:rsidRPr="00357143">
        <w:tab/>
        <w:t>Application Dedicated Node</w:t>
      </w:r>
    </w:p>
    <w:p w14:paraId="213430E0" w14:textId="77777777" w:rsidR="00D46B2B" w:rsidRPr="00357143" w:rsidRDefault="00D46B2B" w:rsidP="00795FE4">
      <w:pPr>
        <w:pStyle w:val="EW"/>
      </w:pPr>
      <w:r w:rsidRPr="00357143">
        <w:t>ADN-AE</w:t>
      </w:r>
      <w:r w:rsidRPr="00357143">
        <w:tab/>
        <w:t>AE which resides in the Application Dedicated Node</w:t>
      </w:r>
    </w:p>
    <w:p w14:paraId="6A43C4BC" w14:textId="77777777" w:rsidR="00D46B2B" w:rsidRPr="00357143" w:rsidRDefault="00D46B2B" w:rsidP="00795FE4">
      <w:pPr>
        <w:pStyle w:val="EW"/>
      </w:pPr>
      <w:r w:rsidRPr="00357143">
        <w:t>AE</w:t>
      </w:r>
      <w:r w:rsidRPr="00357143">
        <w:tab/>
        <w:t>Application Entity</w:t>
      </w:r>
    </w:p>
    <w:p w14:paraId="44DF4573" w14:textId="77777777" w:rsidR="00D46B2B" w:rsidRPr="00357143" w:rsidRDefault="00D46B2B" w:rsidP="00E679ED">
      <w:pPr>
        <w:pStyle w:val="EW"/>
      </w:pPr>
      <w:r w:rsidRPr="00357143">
        <w:t>AE/CSE</w:t>
      </w:r>
      <w:r w:rsidRPr="00357143">
        <w:tab/>
        <w:t>Application Entity/Common Services Entity</w:t>
      </w:r>
    </w:p>
    <w:p w14:paraId="44782EDC" w14:textId="77777777" w:rsidR="00D46B2B" w:rsidRPr="00357143" w:rsidRDefault="00D46B2B" w:rsidP="00A13B37">
      <w:pPr>
        <w:pStyle w:val="EW"/>
      </w:pPr>
      <w:r w:rsidRPr="00357143">
        <w:t>AE-ID</w:t>
      </w:r>
      <w:r w:rsidRPr="00357143">
        <w:tab/>
        <w:t>Application Entity Identifier</w:t>
      </w:r>
    </w:p>
    <w:p w14:paraId="51AA7ED8" w14:textId="77777777" w:rsidR="00D46B2B" w:rsidRPr="00357143" w:rsidRDefault="00D46B2B" w:rsidP="00E679ED">
      <w:pPr>
        <w:pStyle w:val="EW"/>
      </w:pPr>
      <w:r w:rsidRPr="00357143">
        <w:t>AID</w:t>
      </w:r>
      <w:r w:rsidRPr="00357143">
        <w:tab/>
        <w:t>Addressing and Identification</w:t>
      </w:r>
    </w:p>
    <w:p w14:paraId="14D104E8" w14:textId="77777777" w:rsidR="00D46B2B" w:rsidRPr="00357143" w:rsidRDefault="00D46B2B" w:rsidP="00795FE4">
      <w:pPr>
        <w:pStyle w:val="EW"/>
      </w:pPr>
      <w:r w:rsidRPr="00357143">
        <w:t>Annc</w:t>
      </w:r>
      <w:r w:rsidRPr="00357143">
        <w:tab/>
        <w:t>Announced</w:t>
      </w:r>
    </w:p>
    <w:p w14:paraId="31B5E2FE" w14:textId="77777777" w:rsidR="00D46B2B" w:rsidRPr="00357143" w:rsidRDefault="00D46B2B" w:rsidP="00795FE4">
      <w:pPr>
        <w:pStyle w:val="EW"/>
      </w:pPr>
      <w:r w:rsidRPr="00357143">
        <w:t>API</w:t>
      </w:r>
      <w:r w:rsidRPr="00357143">
        <w:tab/>
        <w:t>Application Program Interface</w:t>
      </w:r>
    </w:p>
    <w:p w14:paraId="29D1F248" w14:textId="77777777" w:rsidR="00D46B2B" w:rsidRPr="00357143" w:rsidRDefault="00D46B2B" w:rsidP="00E679ED">
      <w:pPr>
        <w:pStyle w:val="EW"/>
      </w:pPr>
      <w:r w:rsidRPr="00357143">
        <w:t>App-ID</w:t>
      </w:r>
      <w:r w:rsidRPr="00357143">
        <w:tab/>
        <w:t>Application Identifier</w:t>
      </w:r>
    </w:p>
    <w:p w14:paraId="76487CFC" w14:textId="77777777" w:rsidR="00D46B2B" w:rsidRPr="00357143" w:rsidRDefault="00D46B2B" w:rsidP="00A13B37">
      <w:pPr>
        <w:pStyle w:val="EW"/>
        <w:rPr>
          <w:rFonts w:eastAsia="宋体"/>
          <w:lang w:eastAsia="zh-CN"/>
        </w:rPr>
      </w:pPr>
      <w:r w:rsidRPr="00357143">
        <w:t>AS</w:t>
      </w:r>
      <w:r w:rsidRPr="00357143">
        <w:tab/>
        <w:t>Application Server</w:t>
      </w:r>
    </w:p>
    <w:p w14:paraId="55EFBEAA" w14:textId="77777777" w:rsidR="0054291A" w:rsidRPr="00357143" w:rsidRDefault="0054291A" w:rsidP="00A13B37">
      <w:pPr>
        <w:pStyle w:val="EW"/>
        <w:rPr>
          <w:rFonts w:eastAsia="宋体"/>
          <w:lang w:eastAsia="zh-CN"/>
        </w:rPr>
      </w:pPr>
      <w:r w:rsidRPr="00357143">
        <w:t>ASCI</w:t>
      </w:r>
      <w:r w:rsidRPr="00357143">
        <w:rPr>
          <w:rFonts w:eastAsia="宋体" w:hint="eastAsia"/>
          <w:lang w:eastAsia="zh-CN"/>
        </w:rPr>
        <w:t>I</w:t>
      </w:r>
      <w:r w:rsidRPr="00357143">
        <w:tab/>
        <w:t>American Standard Code for Information Interchange</w:t>
      </w:r>
    </w:p>
    <w:p w14:paraId="697267FB" w14:textId="77777777" w:rsidR="00D46B2B" w:rsidRPr="00357143" w:rsidRDefault="00D46B2B" w:rsidP="00795FE4">
      <w:pPr>
        <w:pStyle w:val="EW"/>
      </w:pPr>
      <w:r w:rsidRPr="00357143">
        <w:t>ASM CSF</w:t>
      </w:r>
      <w:r w:rsidRPr="00357143">
        <w:tab/>
        <w:t>Application and Service Layer Management CSF</w:t>
      </w:r>
    </w:p>
    <w:p w14:paraId="650BFB6C" w14:textId="77777777" w:rsidR="00D46B2B" w:rsidRPr="00357143" w:rsidRDefault="00D46B2B" w:rsidP="00E679ED">
      <w:pPr>
        <w:pStyle w:val="EW"/>
      </w:pPr>
      <w:r w:rsidRPr="00357143">
        <w:t>ASM</w:t>
      </w:r>
      <w:r w:rsidRPr="00357143">
        <w:tab/>
        <w:t>Application and Service Layer Management</w:t>
      </w:r>
    </w:p>
    <w:p w14:paraId="17B94603" w14:textId="77777777" w:rsidR="00D46B2B" w:rsidRPr="00357143" w:rsidRDefault="00D46B2B" w:rsidP="00795FE4">
      <w:pPr>
        <w:pStyle w:val="EW"/>
      </w:pPr>
      <w:r w:rsidRPr="00357143">
        <w:t>ASN</w:t>
      </w:r>
      <w:r w:rsidRPr="00357143">
        <w:tab/>
        <w:t>Application Service Node</w:t>
      </w:r>
    </w:p>
    <w:p w14:paraId="39BFAA85" w14:textId="77777777" w:rsidR="00D46B2B" w:rsidRPr="00357143" w:rsidRDefault="00D46B2B" w:rsidP="00E679ED">
      <w:pPr>
        <w:pStyle w:val="EW"/>
      </w:pPr>
      <w:r w:rsidRPr="00357143">
        <w:t>ASN/MN</w:t>
      </w:r>
      <w:r w:rsidRPr="00357143">
        <w:tab/>
        <w:t>Application Service Node/</w:t>
      </w:r>
      <w:r w:rsidRPr="00357143">
        <w:rPr>
          <w:rFonts w:eastAsia="宋体" w:hint="eastAsia"/>
          <w:lang w:eastAsia="zh-CN"/>
        </w:rPr>
        <w:t>Middle</w:t>
      </w:r>
      <w:r w:rsidRPr="00357143">
        <w:t xml:space="preserve"> Node</w:t>
      </w:r>
    </w:p>
    <w:p w14:paraId="08FD8A75" w14:textId="77777777" w:rsidR="00D46B2B" w:rsidRPr="00357143" w:rsidRDefault="00D46B2B" w:rsidP="00A13B37">
      <w:pPr>
        <w:pStyle w:val="EW"/>
        <w:rPr>
          <w:rFonts w:eastAsia="宋体"/>
          <w:lang w:eastAsia="zh-CN"/>
        </w:rPr>
      </w:pPr>
      <w:r w:rsidRPr="00357143">
        <w:t>ASN-AE</w:t>
      </w:r>
      <w:r w:rsidRPr="00357143">
        <w:tab/>
        <w:t>Application Entity that is registered with the CSE at Application Service Node</w:t>
      </w:r>
    </w:p>
    <w:p w14:paraId="01B571B1" w14:textId="77777777" w:rsidR="00D46B2B" w:rsidRPr="00357143" w:rsidRDefault="00D46B2B" w:rsidP="00795FE4">
      <w:pPr>
        <w:pStyle w:val="EW"/>
        <w:rPr>
          <w:rFonts w:eastAsia="宋体"/>
          <w:lang w:eastAsia="zh-CN"/>
        </w:rPr>
      </w:pPr>
      <w:r w:rsidRPr="00357143">
        <w:t>ASN-CSE</w:t>
      </w:r>
      <w:r w:rsidRPr="00357143">
        <w:tab/>
        <w:t>CSE which resides in the Application Service Node</w:t>
      </w:r>
    </w:p>
    <w:p w14:paraId="28D735D8" w14:textId="77777777" w:rsidR="00D46B2B" w:rsidRPr="00357143" w:rsidRDefault="00D46B2B" w:rsidP="00A13B37">
      <w:pPr>
        <w:pStyle w:val="EW"/>
      </w:pPr>
      <w:r w:rsidRPr="00357143">
        <w:t>BBF</w:t>
      </w:r>
      <w:r w:rsidRPr="00357143">
        <w:tab/>
        <w:t>BroadBand Forum</w:t>
      </w:r>
    </w:p>
    <w:p w14:paraId="63396F31" w14:textId="77777777" w:rsidR="00D46B2B" w:rsidRPr="00357143" w:rsidRDefault="00D46B2B" w:rsidP="00795FE4">
      <w:pPr>
        <w:pStyle w:val="EW"/>
      </w:pPr>
      <w:r w:rsidRPr="00357143">
        <w:t>CDR</w:t>
      </w:r>
      <w:r w:rsidRPr="00357143">
        <w:tab/>
        <w:t>Charging Data Record</w:t>
      </w:r>
    </w:p>
    <w:p w14:paraId="2D6BA5D6" w14:textId="77777777" w:rsidR="00D46B2B" w:rsidRPr="00357143" w:rsidRDefault="00D46B2B" w:rsidP="00795FE4">
      <w:pPr>
        <w:pStyle w:val="EW"/>
      </w:pPr>
      <w:r w:rsidRPr="00357143">
        <w:t>CF</w:t>
      </w:r>
      <w:r w:rsidRPr="00357143">
        <w:tab/>
        <w:t>Configuration Function</w:t>
      </w:r>
    </w:p>
    <w:p w14:paraId="15C5BFF6" w14:textId="77777777" w:rsidR="00D46B2B" w:rsidRPr="00357143" w:rsidRDefault="00D46B2B" w:rsidP="00A13B37">
      <w:pPr>
        <w:pStyle w:val="EW"/>
      </w:pPr>
      <w:r w:rsidRPr="00357143">
        <w:t>CHF</w:t>
      </w:r>
      <w:r w:rsidRPr="00357143">
        <w:tab/>
        <w:t>Charging Function</w:t>
      </w:r>
    </w:p>
    <w:p w14:paraId="5E620334" w14:textId="77777777" w:rsidR="00D46B2B" w:rsidRPr="00357143" w:rsidRDefault="00D46B2B" w:rsidP="00A13B37">
      <w:pPr>
        <w:pStyle w:val="EW"/>
      </w:pPr>
      <w:r w:rsidRPr="00357143">
        <w:t>CM</w:t>
      </w:r>
      <w:r w:rsidRPr="00357143">
        <w:tab/>
        <w:t>Conditional Mandatory</w:t>
      </w:r>
    </w:p>
    <w:p w14:paraId="7121BCA0" w14:textId="77777777" w:rsidR="00D46B2B" w:rsidRPr="00357143" w:rsidRDefault="00D46B2B" w:rsidP="00795FE4">
      <w:pPr>
        <w:pStyle w:val="EW"/>
      </w:pPr>
      <w:r w:rsidRPr="00357143">
        <w:t>CMDH</w:t>
      </w:r>
      <w:r w:rsidRPr="00357143">
        <w:tab/>
        <w:t>Communication Management and Delivery Handling</w:t>
      </w:r>
    </w:p>
    <w:p w14:paraId="364E450E" w14:textId="77777777" w:rsidR="00D46B2B" w:rsidRPr="00357143" w:rsidRDefault="00D46B2B" w:rsidP="00A13B37">
      <w:pPr>
        <w:pStyle w:val="EW"/>
        <w:rPr>
          <w:rFonts w:eastAsia="宋体"/>
          <w:lang w:eastAsia="zh-CN"/>
        </w:rPr>
      </w:pPr>
      <w:r w:rsidRPr="00357143">
        <w:t>COSEM</w:t>
      </w:r>
      <w:r w:rsidRPr="00357143">
        <w:tab/>
        <w:t>Companion Specification for Energy Metering</w:t>
      </w:r>
    </w:p>
    <w:p w14:paraId="5EF79826" w14:textId="77777777" w:rsidR="00D46B2B" w:rsidRPr="00357143" w:rsidRDefault="00D46B2B" w:rsidP="00A13B37">
      <w:pPr>
        <w:pStyle w:val="EW"/>
      </w:pPr>
      <w:r w:rsidRPr="00357143">
        <w:t>CRUD</w:t>
      </w:r>
      <w:r w:rsidRPr="00357143">
        <w:tab/>
        <w:t>Create Retrieve Update Delete</w:t>
      </w:r>
    </w:p>
    <w:p w14:paraId="5B94D1E1" w14:textId="77777777" w:rsidR="00D46B2B" w:rsidRPr="00357143" w:rsidRDefault="00D46B2B" w:rsidP="00A13B37">
      <w:pPr>
        <w:pStyle w:val="EW"/>
      </w:pPr>
      <w:r w:rsidRPr="00357143">
        <w:t>CRUDN</w:t>
      </w:r>
      <w:r w:rsidRPr="00357143">
        <w:tab/>
        <w:t>Create Retrieve Update Delete Notify</w:t>
      </w:r>
    </w:p>
    <w:p w14:paraId="77448A0A" w14:textId="77777777" w:rsidR="00D46B2B" w:rsidRPr="00357143" w:rsidRDefault="00D46B2B" w:rsidP="00795FE4">
      <w:pPr>
        <w:pStyle w:val="EW"/>
      </w:pPr>
      <w:r w:rsidRPr="00357143">
        <w:t>CSE</w:t>
      </w:r>
      <w:r w:rsidRPr="00357143">
        <w:tab/>
        <w:t>Common Services Entity</w:t>
      </w:r>
    </w:p>
    <w:p w14:paraId="1B7091A7" w14:textId="77777777" w:rsidR="00D46B2B" w:rsidRPr="00357143" w:rsidRDefault="00D46B2B" w:rsidP="00A13B37">
      <w:pPr>
        <w:pStyle w:val="EW"/>
      </w:pPr>
      <w:r w:rsidRPr="00357143">
        <w:t>CSE-ID</w:t>
      </w:r>
      <w:r w:rsidRPr="00357143">
        <w:tab/>
        <w:t>Common Service Entity Identifier</w:t>
      </w:r>
    </w:p>
    <w:p w14:paraId="48907C6C" w14:textId="77777777" w:rsidR="00D46B2B" w:rsidRPr="00357143" w:rsidRDefault="00D46B2B" w:rsidP="00795FE4">
      <w:pPr>
        <w:pStyle w:val="EW"/>
      </w:pPr>
      <w:r w:rsidRPr="00357143">
        <w:t>CSE-PoA</w:t>
      </w:r>
      <w:r w:rsidRPr="00357143">
        <w:tab/>
        <w:t>CSE Point of Access</w:t>
      </w:r>
    </w:p>
    <w:p w14:paraId="6A022362" w14:textId="77777777" w:rsidR="00D46B2B" w:rsidRPr="00357143" w:rsidRDefault="00D46B2B" w:rsidP="00795FE4">
      <w:pPr>
        <w:pStyle w:val="EW"/>
      </w:pPr>
      <w:r w:rsidRPr="00357143">
        <w:t>CSF</w:t>
      </w:r>
      <w:r w:rsidRPr="00357143">
        <w:tab/>
        <w:t>Common Services Function</w:t>
      </w:r>
    </w:p>
    <w:p w14:paraId="6F1452DF" w14:textId="77777777" w:rsidR="00D46B2B" w:rsidRPr="00357143" w:rsidRDefault="00D46B2B" w:rsidP="00795FE4">
      <w:pPr>
        <w:pStyle w:val="EW"/>
      </w:pPr>
      <w:r w:rsidRPr="00357143">
        <w:t>DCF</w:t>
      </w:r>
      <w:r w:rsidRPr="00357143">
        <w:tab/>
        <w:t>Device Configuration Function</w:t>
      </w:r>
    </w:p>
    <w:p w14:paraId="79BC20E8" w14:textId="77777777" w:rsidR="00D46B2B" w:rsidRPr="00357143" w:rsidRDefault="00D46B2B" w:rsidP="00795FE4">
      <w:pPr>
        <w:pStyle w:val="EW"/>
      </w:pPr>
      <w:r w:rsidRPr="00357143">
        <w:t>DDMF</w:t>
      </w:r>
      <w:r w:rsidRPr="00357143">
        <w:tab/>
        <w:t>Device Diagnostics and Monitoring Function</w:t>
      </w:r>
    </w:p>
    <w:p w14:paraId="414753B3" w14:textId="77777777" w:rsidR="00D46B2B" w:rsidRPr="00357143" w:rsidRDefault="00D46B2B" w:rsidP="00627F6B">
      <w:pPr>
        <w:pStyle w:val="EW"/>
      </w:pPr>
      <w:r w:rsidRPr="00357143">
        <w:t>DFMF</w:t>
      </w:r>
      <w:r w:rsidRPr="00357143">
        <w:tab/>
        <w:t>Device Firmware Management Function</w:t>
      </w:r>
    </w:p>
    <w:p w14:paraId="32FC3699" w14:textId="77777777" w:rsidR="00D46B2B" w:rsidRPr="00357143" w:rsidRDefault="00D46B2B" w:rsidP="00023270">
      <w:pPr>
        <w:pStyle w:val="EW"/>
      </w:pPr>
      <w:r w:rsidRPr="00357143">
        <w:t>DIS CSF</w:t>
      </w:r>
      <w:r w:rsidRPr="00357143">
        <w:tab/>
        <w:t>Discovery CSF</w:t>
      </w:r>
    </w:p>
    <w:p w14:paraId="10C74E7F" w14:textId="77777777" w:rsidR="00D46B2B" w:rsidRPr="00357143" w:rsidRDefault="00D46B2B" w:rsidP="00E679ED">
      <w:pPr>
        <w:pStyle w:val="EW"/>
      </w:pPr>
      <w:r w:rsidRPr="00357143">
        <w:t>DIS</w:t>
      </w:r>
      <w:r w:rsidRPr="00357143">
        <w:tab/>
        <w:t>Discovery</w:t>
      </w:r>
    </w:p>
    <w:p w14:paraId="491B197B" w14:textId="77777777" w:rsidR="00D46B2B" w:rsidRPr="001C13B4" w:rsidRDefault="00D46B2B" w:rsidP="00A13B37">
      <w:pPr>
        <w:pStyle w:val="EW"/>
        <w:rPr>
          <w:lang w:val="fr-FR"/>
        </w:rPr>
      </w:pPr>
      <w:r w:rsidRPr="001C13B4">
        <w:rPr>
          <w:lang w:val="fr-FR"/>
        </w:rPr>
        <w:t>DM</w:t>
      </w:r>
      <w:r w:rsidRPr="001C13B4">
        <w:rPr>
          <w:lang w:val="fr-FR"/>
        </w:rPr>
        <w:tab/>
        <w:t>Device Management</w:t>
      </w:r>
    </w:p>
    <w:p w14:paraId="2FAD5821" w14:textId="77777777" w:rsidR="00D46B2B" w:rsidRPr="001C13B4" w:rsidRDefault="00D46B2B" w:rsidP="00795FE4">
      <w:pPr>
        <w:pStyle w:val="EW"/>
        <w:rPr>
          <w:lang w:val="fr-FR"/>
        </w:rPr>
      </w:pPr>
      <w:r w:rsidRPr="001C13B4">
        <w:rPr>
          <w:lang w:val="fr-FR"/>
        </w:rPr>
        <w:t>DMG CSF</w:t>
      </w:r>
      <w:r w:rsidRPr="001C13B4">
        <w:rPr>
          <w:lang w:val="fr-FR"/>
        </w:rPr>
        <w:tab/>
        <w:t>Device Management CSF</w:t>
      </w:r>
    </w:p>
    <w:p w14:paraId="281AB8AA" w14:textId="77777777" w:rsidR="00D46B2B" w:rsidRPr="00357143" w:rsidRDefault="00D46B2B" w:rsidP="00E679ED">
      <w:pPr>
        <w:pStyle w:val="EW"/>
      </w:pPr>
      <w:r w:rsidRPr="00357143">
        <w:lastRenderedPageBreak/>
        <w:t>DMG</w:t>
      </w:r>
      <w:r w:rsidRPr="00357143">
        <w:tab/>
        <w:t>Device Management</w:t>
      </w:r>
    </w:p>
    <w:p w14:paraId="242B20F6" w14:textId="77777777" w:rsidR="00D46B2B" w:rsidRPr="00357143" w:rsidRDefault="00D46B2B" w:rsidP="0018758E">
      <w:pPr>
        <w:pStyle w:val="EW"/>
        <w:tabs>
          <w:tab w:val="left" w:pos="1911"/>
        </w:tabs>
      </w:pPr>
      <w:r w:rsidRPr="00357143">
        <w:t>DMR</w:t>
      </w:r>
      <w:r w:rsidRPr="00357143">
        <w:tab/>
        <w:t>Data Management and Repository</w:t>
      </w:r>
    </w:p>
    <w:p w14:paraId="259C309F" w14:textId="77777777" w:rsidR="00D46B2B" w:rsidRPr="00357143" w:rsidRDefault="00D46B2B" w:rsidP="00795FE4">
      <w:pPr>
        <w:pStyle w:val="EW"/>
      </w:pPr>
      <w:r w:rsidRPr="00357143">
        <w:t>DNS</w:t>
      </w:r>
      <w:r w:rsidRPr="00357143">
        <w:tab/>
        <w:t>Domain Name Server</w:t>
      </w:r>
    </w:p>
    <w:p w14:paraId="74020087" w14:textId="77777777" w:rsidR="00D46B2B" w:rsidRPr="00357143" w:rsidRDefault="00D46B2B" w:rsidP="00795FE4">
      <w:pPr>
        <w:pStyle w:val="EW"/>
      </w:pPr>
      <w:r w:rsidRPr="00357143">
        <w:t>DTMF</w:t>
      </w:r>
      <w:r w:rsidRPr="00357143">
        <w:tab/>
        <w:t>Device Topology Management Function</w:t>
      </w:r>
    </w:p>
    <w:p w14:paraId="0BDB20CD" w14:textId="77777777" w:rsidR="00D46B2B" w:rsidRPr="00357143" w:rsidRDefault="00D46B2B" w:rsidP="00E679ED">
      <w:pPr>
        <w:pStyle w:val="EW"/>
      </w:pPr>
      <w:r w:rsidRPr="00357143">
        <w:t>ESN</w:t>
      </w:r>
      <w:r w:rsidRPr="00357143">
        <w:tab/>
        <w:t>Electronic Serial Number</w:t>
      </w:r>
    </w:p>
    <w:p w14:paraId="7085FF5C" w14:textId="77777777" w:rsidR="00D46B2B" w:rsidRPr="00357143" w:rsidRDefault="00D46B2B" w:rsidP="00A13B37">
      <w:pPr>
        <w:pStyle w:val="EW"/>
      </w:pPr>
      <w:r w:rsidRPr="00357143">
        <w:t>FQDN</w:t>
      </w:r>
      <w:r w:rsidRPr="00357143">
        <w:tab/>
        <w:t>Fully Qualified Domain Name</w:t>
      </w:r>
    </w:p>
    <w:p w14:paraId="5FA250AD" w14:textId="77777777" w:rsidR="00D46B2B" w:rsidRPr="00357143" w:rsidRDefault="00D46B2B" w:rsidP="00023270">
      <w:pPr>
        <w:pStyle w:val="EW"/>
      </w:pPr>
      <w:r w:rsidRPr="00357143">
        <w:t>GMG CSF</w:t>
      </w:r>
      <w:r w:rsidRPr="00357143">
        <w:tab/>
        <w:t>Group Management CSF</w:t>
      </w:r>
    </w:p>
    <w:p w14:paraId="70FDD82F" w14:textId="77777777" w:rsidR="00D46B2B" w:rsidRPr="00357143" w:rsidRDefault="00D46B2B" w:rsidP="00E679ED">
      <w:pPr>
        <w:pStyle w:val="EW"/>
      </w:pPr>
      <w:r w:rsidRPr="00357143">
        <w:t>GMG</w:t>
      </w:r>
      <w:r w:rsidRPr="00357143">
        <w:tab/>
        <w:t>Group Management</w:t>
      </w:r>
    </w:p>
    <w:p w14:paraId="555B6D06" w14:textId="77777777" w:rsidR="00D46B2B" w:rsidRPr="00357143" w:rsidRDefault="00D46B2B" w:rsidP="00A13B37">
      <w:pPr>
        <w:pStyle w:val="EW"/>
      </w:pPr>
      <w:r w:rsidRPr="00357143">
        <w:t>GPRS</w:t>
      </w:r>
      <w:r w:rsidRPr="00357143">
        <w:tab/>
        <w:t>General Packet Radio Service</w:t>
      </w:r>
    </w:p>
    <w:p w14:paraId="2F725307" w14:textId="77777777" w:rsidR="00D46B2B" w:rsidRPr="00357143" w:rsidRDefault="00D46B2B" w:rsidP="00795FE4">
      <w:pPr>
        <w:pStyle w:val="EW"/>
      </w:pPr>
      <w:r w:rsidRPr="00357143">
        <w:t>GPS</w:t>
      </w:r>
      <w:r w:rsidRPr="00357143">
        <w:tab/>
        <w:t>Global Positioning System</w:t>
      </w:r>
    </w:p>
    <w:p w14:paraId="4FE7F0D5" w14:textId="77777777" w:rsidR="00D46B2B" w:rsidRPr="00357143" w:rsidRDefault="00D46B2B" w:rsidP="00795FE4">
      <w:pPr>
        <w:pStyle w:val="EW"/>
      </w:pPr>
      <w:r w:rsidRPr="00357143">
        <w:t>GSMA</w:t>
      </w:r>
      <w:r w:rsidRPr="00357143">
        <w:tab/>
        <w:t>GSM Association (Global System for Mobile Communications Association)</w:t>
      </w:r>
    </w:p>
    <w:p w14:paraId="2C3AD07A" w14:textId="77777777" w:rsidR="00D46B2B" w:rsidRPr="00357143" w:rsidRDefault="00D46B2B" w:rsidP="00A13B37">
      <w:pPr>
        <w:pStyle w:val="EW"/>
      </w:pPr>
      <w:r w:rsidRPr="00357143">
        <w:t>HA/LMA</w:t>
      </w:r>
      <w:r w:rsidRPr="00357143">
        <w:tab/>
        <w:t>Home Agent/Local Mobility Agent</w:t>
      </w:r>
    </w:p>
    <w:p w14:paraId="675CB142" w14:textId="77777777" w:rsidR="00D46B2B" w:rsidRPr="00357143" w:rsidRDefault="00D46B2B" w:rsidP="00A13B37">
      <w:pPr>
        <w:pStyle w:val="EW"/>
      </w:pPr>
      <w:r w:rsidRPr="00357143">
        <w:t>HAAA</w:t>
      </w:r>
      <w:r w:rsidRPr="00357143">
        <w:tab/>
        <w:t>Home AAA</w:t>
      </w:r>
    </w:p>
    <w:p w14:paraId="6A09221E" w14:textId="77777777" w:rsidR="00D46B2B" w:rsidRPr="00357143" w:rsidRDefault="00D46B2B" w:rsidP="00A13B37">
      <w:pPr>
        <w:pStyle w:val="EW"/>
      </w:pPr>
      <w:r w:rsidRPr="00357143">
        <w:t>HLR</w:t>
      </w:r>
      <w:r w:rsidRPr="00357143">
        <w:tab/>
        <w:t>Home Location Register</w:t>
      </w:r>
    </w:p>
    <w:p w14:paraId="6263FBF7" w14:textId="77777777" w:rsidR="00D46B2B" w:rsidRPr="00357143" w:rsidRDefault="00D46B2B" w:rsidP="00A13B37">
      <w:pPr>
        <w:pStyle w:val="EW"/>
      </w:pPr>
      <w:r w:rsidRPr="00357143">
        <w:t>HTTP</w:t>
      </w:r>
      <w:r w:rsidRPr="00357143">
        <w:tab/>
        <w:t>HyperText Transfer Protocol</w:t>
      </w:r>
    </w:p>
    <w:p w14:paraId="30C628BE" w14:textId="77777777" w:rsidR="00D46B2B" w:rsidRPr="00357143" w:rsidRDefault="00D46B2B" w:rsidP="00795FE4">
      <w:pPr>
        <w:pStyle w:val="EW"/>
      </w:pPr>
      <w:r w:rsidRPr="00357143">
        <w:t>ID</w:t>
      </w:r>
      <w:r w:rsidRPr="00357143">
        <w:tab/>
        <w:t>Identifier</w:t>
      </w:r>
    </w:p>
    <w:p w14:paraId="3D15DE16" w14:textId="77777777" w:rsidR="00D46B2B" w:rsidRPr="00357143" w:rsidRDefault="00D46B2B" w:rsidP="00795FE4">
      <w:pPr>
        <w:pStyle w:val="EW"/>
      </w:pPr>
      <w:r w:rsidRPr="00357143">
        <w:t>IETF</w:t>
      </w:r>
      <w:r w:rsidRPr="00357143">
        <w:tab/>
        <w:t>Internet Engineering Task Force</w:t>
      </w:r>
    </w:p>
    <w:p w14:paraId="0AF5BC66" w14:textId="77777777" w:rsidR="00D46B2B" w:rsidRPr="00357143" w:rsidRDefault="00D46B2B" w:rsidP="00795FE4">
      <w:pPr>
        <w:pStyle w:val="EW"/>
      </w:pPr>
      <w:r w:rsidRPr="00357143">
        <w:t>IMEI</w:t>
      </w:r>
      <w:r w:rsidRPr="00357143">
        <w:tab/>
        <w:t>International Mobile Equipment Identity</w:t>
      </w:r>
    </w:p>
    <w:p w14:paraId="104956B2" w14:textId="77777777" w:rsidR="00D46B2B" w:rsidRPr="00357143" w:rsidRDefault="00D46B2B" w:rsidP="00A13B37">
      <w:pPr>
        <w:pStyle w:val="EW"/>
      </w:pPr>
      <w:r w:rsidRPr="00357143">
        <w:t>IMS</w:t>
      </w:r>
      <w:r w:rsidRPr="00357143">
        <w:tab/>
        <w:t>IP Multimedia System</w:t>
      </w:r>
    </w:p>
    <w:p w14:paraId="688FA2A2" w14:textId="77777777" w:rsidR="00D46B2B" w:rsidRPr="00357143" w:rsidRDefault="00D46B2B" w:rsidP="00A13B37">
      <w:pPr>
        <w:pStyle w:val="EW"/>
      </w:pPr>
      <w:r w:rsidRPr="00357143">
        <w:t>IMSI</w:t>
      </w:r>
      <w:r w:rsidRPr="00357143">
        <w:tab/>
        <w:t>International Mobile Subscriber Identity</w:t>
      </w:r>
    </w:p>
    <w:p w14:paraId="695F14FD" w14:textId="77777777" w:rsidR="00D46B2B" w:rsidRPr="00357143" w:rsidRDefault="00D46B2B" w:rsidP="00795FE4">
      <w:pPr>
        <w:pStyle w:val="EW"/>
      </w:pPr>
      <w:r w:rsidRPr="00357143">
        <w:t>IN</w:t>
      </w:r>
      <w:r w:rsidRPr="00357143">
        <w:tab/>
        <w:t>Infrastructure Node</w:t>
      </w:r>
    </w:p>
    <w:p w14:paraId="7FB51C93" w14:textId="77777777" w:rsidR="00D46B2B" w:rsidRPr="00357143" w:rsidRDefault="00D46B2B" w:rsidP="00795FE4">
      <w:pPr>
        <w:pStyle w:val="EW"/>
      </w:pPr>
      <w:r w:rsidRPr="00357143">
        <w:t>IN-AE</w:t>
      </w:r>
      <w:r w:rsidRPr="00357143">
        <w:tab/>
        <w:t>Application Entity that is registered with the CSE in the Infrastructure Node</w:t>
      </w:r>
    </w:p>
    <w:p w14:paraId="62163E78" w14:textId="77777777" w:rsidR="00D46B2B" w:rsidRPr="00357143" w:rsidRDefault="00D46B2B" w:rsidP="00795FE4">
      <w:pPr>
        <w:pStyle w:val="EW"/>
      </w:pPr>
      <w:r w:rsidRPr="00357143">
        <w:t>IN-CSE</w:t>
      </w:r>
      <w:r w:rsidRPr="00357143">
        <w:tab/>
        <w:t>CSE which resides in the Infrastructure Node</w:t>
      </w:r>
    </w:p>
    <w:p w14:paraId="0A67603B" w14:textId="77777777"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14:paraId="3AE37AB8" w14:textId="77777777"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14:paraId="43E7C307" w14:textId="77777777" w:rsidR="00D46B2B" w:rsidRPr="00357143" w:rsidRDefault="00D46B2B" w:rsidP="00795FE4">
      <w:pPr>
        <w:pStyle w:val="EW"/>
      </w:pPr>
      <w:r w:rsidRPr="00357143">
        <w:t>IP</w:t>
      </w:r>
      <w:r w:rsidRPr="00357143">
        <w:tab/>
        <w:t>Internet Protocol</w:t>
      </w:r>
    </w:p>
    <w:p w14:paraId="2D31C9BF" w14:textId="77777777" w:rsidR="00D46B2B" w:rsidRPr="00357143" w:rsidRDefault="00D46B2B" w:rsidP="00A13B37">
      <w:pPr>
        <w:pStyle w:val="EW"/>
      </w:pPr>
      <w:r w:rsidRPr="00357143">
        <w:t>IPE</w:t>
      </w:r>
      <w:r w:rsidRPr="00357143">
        <w:tab/>
        <w:t>Interworking Proxy application Entity</w:t>
      </w:r>
    </w:p>
    <w:p w14:paraId="6A1574EF" w14:textId="77777777" w:rsidR="00D46B2B" w:rsidRPr="00357143" w:rsidRDefault="00D46B2B" w:rsidP="00A13B37">
      <w:pPr>
        <w:pStyle w:val="EW"/>
      </w:pPr>
      <w:r w:rsidRPr="00357143">
        <w:t>ISO</w:t>
      </w:r>
      <w:r w:rsidRPr="00357143">
        <w:tab/>
        <w:t>International Organization for Standardization</w:t>
      </w:r>
    </w:p>
    <w:p w14:paraId="5433D8C7" w14:textId="77777777" w:rsidR="00D46B2B" w:rsidRPr="00357143" w:rsidRDefault="00D46B2B" w:rsidP="00A13B37">
      <w:pPr>
        <w:pStyle w:val="EW"/>
      </w:pPr>
      <w:r w:rsidRPr="00357143">
        <w:t>ITU-T</w:t>
      </w:r>
      <w:r w:rsidRPr="00357143">
        <w:tab/>
        <w:t>ITU Telecommunication Standardization Sector</w:t>
      </w:r>
    </w:p>
    <w:p w14:paraId="64102FF8" w14:textId="77777777" w:rsidR="00D46B2B" w:rsidRPr="00357143" w:rsidRDefault="00D46B2B" w:rsidP="00A13B37">
      <w:pPr>
        <w:pStyle w:val="EW"/>
      </w:pPr>
      <w:r w:rsidRPr="00357143">
        <w:t>IWF</w:t>
      </w:r>
      <w:r w:rsidRPr="00357143">
        <w:tab/>
        <w:t>InterWorking Function</w:t>
      </w:r>
    </w:p>
    <w:p w14:paraId="5C0D2997" w14:textId="77777777" w:rsidR="00D46B2B" w:rsidRPr="001C13B4" w:rsidRDefault="00D46B2B" w:rsidP="00795FE4">
      <w:pPr>
        <w:pStyle w:val="EW"/>
        <w:rPr>
          <w:rFonts w:eastAsia="宋体"/>
          <w:lang w:val="fr-FR" w:eastAsia="zh-CN"/>
        </w:rPr>
      </w:pPr>
      <w:r w:rsidRPr="001C13B4">
        <w:rPr>
          <w:lang w:val="fr-FR"/>
        </w:rPr>
        <w:t>JNI</w:t>
      </w:r>
      <w:r w:rsidRPr="001C13B4">
        <w:rPr>
          <w:lang w:val="fr-FR"/>
        </w:rPr>
        <w:tab/>
        <w:t>Java Native Interface</w:t>
      </w:r>
    </w:p>
    <w:p w14:paraId="0001604C" w14:textId="77777777" w:rsidR="0054291A" w:rsidRPr="001C13B4" w:rsidRDefault="0054291A" w:rsidP="00795FE4">
      <w:pPr>
        <w:pStyle w:val="EW"/>
        <w:rPr>
          <w:rFonts w:eastAsia="宋体"/>
          <w:lang w:val="fr-FR" w:eastAsia="zh-CN"/>
        </w:rPr>
      </w:pPr>
      <w:r w:rsidRPr="001C13B4">
        <w:rPr>
          <w:rFonts w:eastAsia="宋体" w:hint="eastAsia"/>
          <w:lang w:val="fr-FR" w:eastAsia="zh-CN"/>
        </w:rPr>
        <w:t>JSON</w:t>
      </w:r>
      <w:r w:rsidRPr="001C13B4">
        <w:rPr>
          <w:lang w:val="fr-FR"/>
        </w:rPr>
        <w:tab/>
        <w:t>JavaScript Object Notation</w:t>
      </w:r>
    </w:p>
    <w:p w14:paraId="4FD8004D" w14:textId="77777777" w:rsidR="00D46B2B" w:rsidRPr="00357143" w:rsidRDefault="00D46B2B" w:rsidP="00023270">
      <w:pPr>
        <w:pStyle w:val="EW"/>
      </w:pPr>
      <w:r w:rsidRPr="00357143">
        <w:t>LOC CSF</w:t>
      </w:r>
      <w:r w:rsidRPr="00357143">
        <w:tab/>
        <w:t>Location CSF</w:t>
      </w:r>
    </w:p>
    <w:p w14:paraId="2C9068C3" w14:textId="77777777" w:rsidR="00D46B2B" w:rsidRPr="00357143" w:rsidRDefault="00D46B2B" w:rsidP="00A13B37">
      <w:pPr>
        <w:pStyle w:val="EW"/>
      </w:pPr>
      <w:r w:rsidRPr="00357143">
        <w:t>LOC</w:t>
      </w:r>
      <w:r w:rsidRPr="00357143">
        <w:tab/>
        <w:t>Location</w:t>
      </w:r>
    </w:p>
    <w:p w14:paraId="3B0FB990" w14:textId="77777777" w:rsidR="00D46B2B" w:rsidRPr="00357143" w:rsidRDefault="00D46B2B" w:rsidP="00023270">
      <w:pPr>
        <w:pStyle w:val="EW"/>
      </w:pPr>
      <w:r w:rsidRPr="00357143">
        <w:t>LWM2M</w:t>
      </w:r>
      <w:r w:rsidRPr="00357143">
        <w:tab/>
        <w:t>Lightweight M2M</w:t>
      </w:r>
    </w:p>
    <w:p w14:paraId="654E900B" w14:textId="77777777" w:rsidR="00D46B2B" w:rsidRPr="00357143" w:rsidRDefault="00D46B2B" w:rsidP="00795FE4">
      <w:pPr>
        <w:pStyle w:val="EW"/>
      </w:pPr>
      <w:r w:rsidRPr="00357143">
        <w:t>M2M</w:t>
      </w:r>
      <w:r w:rsidRPr="00357143">
        <w:tab/>
        <w:t>Machine to Machine</w:t>
      </w:r>
    </w:p>
    <w:p w14:paraId="11F8E1D2" w14:textId="77777777" w:rsidR="00D46B2B" w:rsidRPr="00357143" w:rsidRDefault="00D46B2B" w:rsidP="00795FE4">
      <w:pPr>
        <w:pStyle w:val="EW"/>
      </w:pPr>
      <w:r w:rsidRPr="00357143">
        <w:t>M2M-IWF</w:t>
      </w:r>
      <w:r w:rsidRPr="00357143">
        <w:tab/>
        <w:t>M2M InterWorking Function</w:t>
      </w:r>
    </w:p>
    <w:p w14:paraId="13FBF761" w14:textId="77777777" w:rsidR="00D46B2B" w:rsidRPr="00357143" w:rsidRDefault="00D46B2B" w:rsidP="00795FE4">
      <w:pPr>
        <w:pStyle w:val="EW"/>
      </w:pPr>
      <w:r w:rsidRPr="00357143">
        <w:t>M2M-Sub-ID</w:t>
      </w:r>
      <w:r w:rsidRPr="00357143">
        <w:tab/>
        <w:t>M2M service Subscription Identifier</w:t>
      </w:r>
    </w:p>
    <w:p w14:paraId="444DFFA8" w14:textId="77777777" w:rsidR="00D46B2B" w:rsidRPr="00357143" w:rsidRDefault="00D46B2B" w:rsidP="00A13B37">
      <w:pPr>
        <w:pStyle w:val="EW"/>
        <w:rPr>
          <w:rFonts w:eastAsia="宋体"/>
          <w:lang w:eastAsia="zh-CN"/>
        </w:rPr>
      </w:pPr>
      <w:r w:rsidRPr="00357143">
        <w:t>MA</w:t>
      </w:r>
      <w:r w:rsidRPr="00357143">
        <w:tab/>
        <w:t>Mandatory Announced</w:t>
      </w:r>
    </w:p>
    <w:p w14:paraId="7F55AB71" w14:textId="77777777" w:rsidR="0054291A" w:rsidRPr="00357143" w:rsidRDefault="0054291A" w:rsidP="0054291A">
      <w:pPr>
        <w:pStyle w:val="EW"/>
      </w:pPr>
      <w:r w:rsidRPr="00357143">
        <w:rPr>
          <w:rFonts w:eastAsia="宋体" w:hint="eastAsia"/>
          <w:lang w:eastAsia="zh-CN"/>
        </w:rPr>
        <w:t>MAF</w:t>
      </w:r>
      <w:r w:rsidRPr="00357143">
        <w:tab/>
        <w:t>M2M Authentication Function</w:t>
      </w:r>
    </w:p>
    <w:p w14:paraId="149EFEF8" w14:textId="77777777" w:rsidR="0054291A" w:rsidRPr="00357143" w:rsidRDefault="0054291A" w:rsidP="0054291A">
      <w:pPr>
        <w:pStyle w:val="EW"/>
        <w:rPr>
          <w:rFonts w:eastAsia="宋体"/>
          <w:lang w:eastAsia="zh-CN"/>
        </w:rPr>
      </w:pPr>
      <w:r w:rsidRPr="00357143">
        <w:rPr>
          <w:rFonts w:eastAsia="宋体" w:hint="eastAsia"/>
          <w:lang w:eastAsia="zh-CN"/>
        </w:rPr>
        <w:t>MBMS</w:t>
      </w:r>
      <w:r w:rsidRPr="00357143">
        <w:tab/>
        <w:t>Multimedia Broadcast Multicast Service</w:t>
      </w:r>
    </w:p>
    <w:p w14:paraId="32A83FBE" w14:textId="77777777" w:rsidR="00D46B2B" w:rsidRPr="00357143" w:rsidRDefault="00D46B2B" w:rsidP="00A13B37">
      <w:pPr>
        <w:pStyle w:val="EW"/>
      </w:pPr>
      <w:r w:rsidRPr="00357143">
        <w:t>Mca</w:t>
      </w:r>
      <w:r w:rsidRPr="00357143">
        <w:tab/>
        <w:t>Reference Point for M2M Communication with AE</w:t>
      </w:r>
    </w:p>
    <w:p w14:paraId="7BA23915" w14:textId="77777777" w:rsidR="00D46B2B" w:rsidRPr="00357143" w:rsidRDefault="00D46B2B" w:rsidP="00A13B37">
      <w:pPr>
        <w:pStyle w:val="EW"/>
      </w:pPr>
      <w:r w:rsidRPr="00357143">
        <w:t>Mcc</w:t>
      </w:r>
      <w:r w:rsidRPr="00357143">
        <w:tab/>
        <w:t>Reference Point for M2M Communication with CSE</w:t>
      </w:r>
    </w:p>
    <w:p w14:paraId="1974CB66" w14:textId="77777777" w:rsidR="00D46B2B" w:rsidRPr="00357143" w:rsidRDefault="00D46B2B" w:rsidP="00A13B37">
      <w:pPr>
        <w:pStyle w:val="EW"/>
      </w:pPr>
      <w:r w:rsidRPr="00357143">
        <w:t>Mcc'</w:t>
      </w:r>
      <w:r w:rsidRPr="00357143">
        <w:tab/>
        <w:t>Reference Point for M2M Communication with CSE of different M2M Service Provider</w:t>
      </w:r>
    </w:p>
    <w:p w14:paraId="30ABC9C5" w14:textId="77777777" w:rsidR="00D46B2B" w:rsidRPr="00357143" w:rsidRDefault="00D46B2B" w:rsidP="00A13B37">
      <w:pPr>
        <w:pStyle w:val="EW"/>
      </w:pPr>
      <w:r w:rsidRPr="00357143">
        <w:t>Mch</w:t>
      </w:r>
      <w:r w:rsidRPr="00357143">
        <w:tab/>
        <w:t>Reference Point for M2M Communication with external charging server</w:t>
      </w:r>
    </w:p>
    <w:p w14:paraId="49684982" w14:textId="77777777" w:rsidR="00D46B2B" w:rsidRDefault="00D46B2B" w:rsidP="00A13B37">
      <w:pPr>
        <w:pStyle w:val="EW"/>
        <w:rPr>
          <w:rFonts w:eastAsiaTheme="minorEastAsia"/>
          <w:lang w:eastAsia="zh-CN"/>
        </w:rPr>
      </w:pPr>
      <w:r w:rsidRPr="00357143">
        <w:t>Mcn</w:t>
      </w:r>
      <w:r w:rsidRPr="00357143">
        <w:tab/>
        <w:t>Reference Point for M2M Communication with NSE</w:t>
      </w:r>
    </w:p>
    <w:p w14:paraId="40D8C9E2" w14:textId="77777777" w:rsidR="00D46B2B" w:rsidRPr="00357143" w:rsidRDefault="00773710" w:rsidP="00A13B37">
      <w:pPr>
        <w:pStyle w:val="EW"/>
      </w:pPr>
      <w:r>
        <w:t>Mcs</w:t>
      </w:r>
      <w:r>
        <w:tab/>
      </w:r>
      <w:r w:rsidRPr="000E4749">
        <w:t>Reference Poin</w:t>
      </w:r>
      <w:r>
        <w:t>t to access functions and data protected within local secure environments</w:t>
      </w:r>
      <w:r w:rsidR="00D46B2B" w:rsidRPr="00357143">
        <w:t>MEID</w:t>
      </w:r>
      <w:r w:rsidR="00D46B2B" w:rsidRPr="00357143">
        <w:tab/>
        <w:t>Mobile Equipment Identifier</w:t>
      </w:r>
    </w:p>
    <w:p w14:paraId="57C5ABC8" w14:textId="77777777" w:rsidR="00D46B2B" w:rsidRPr="00357143" w:rsidRDefault="00D46B2B" w:rsidP="00A13B37">
      <w:pPr>
        <w:pStyle w:val="EW"/>
      </w:pPr>
      <w:r w:rsidRPr="00357143">
        <w:t>MIP</w:t>
      </w:r>
      <w:r w:rsidRPr="00357143">
        <w:tab/>
        <w:t>Mobile IP</w:t>
      </w:r>
    </w:p>
    <w:p w14:paraId="555BF8D6" w14:textId="77777777" w:rsidR="00D46B2B" w:rsidRPr="00357143" w:rsidRDefault="00D46B2B" w:rsidP="00795FE4">
      <w:pPr>
        <w:pStyle w:val="EW"/>
      </w:pPr>
      <w:r w:rsidRPr="00357143">
        <w:t>MN</w:t>
      </w:r>
      <w:r w:rsidRPr="00357143">
        <w:tab/>
        <w:t>Middle Node</w:t>
      </w:r>
    </w:p>
    <w:p w14:paraId="44661A22" w14:textId="77777777" w:rsidR="00D46B2B" w:rsidRPr="00357143" w:rsidRDefault="00D46B2B" w:rsidP="00A13B37">
      <w:pPr>
        <w:pStyle w:val="EW"/>
      </w:pPr>
      <w:r w:rsidRPr="00357143">
        <w:t>MN-AE</w:t>
      </w:r>
      <w:r w:rsidRPr="00357143">
        <w:tab/>
        <w:t>Application Entity that is registered with the CSE in Middle Node</w:t>
      </w:r>
    </w:p>
    <w:p w14:paraId="1C0575E0" w14:textId="77777777" w:rsidR="00D46B2B" w:rsidRPr="00357143" w:rsidRDefault="00D46B2B" w:rsidP="00795FE4">
      <w:pPr>
        <w:pStyle w:val="EW"/>
        <w:rPr>
          <w:rFonts w:eastAsia="宋体"/>
          <w:lang w:eastAsia="zh-CN"/>
        </w:rPr>
      </w:pPr>
      <w:r w:rsidRPr="00357143">
        <w:t>MN-CSE</w:t>
      </w:r>
      <w:r w:rsidRPr="00357143">
        <w:tab/>
        <w:t>CSE which resides in the Middle Node</w:t>
      </w:r>
    </w:p>
    <w:p w14:paraId="1887DEF4" w14:textId="77777777" w:rsidR="00773710" w:rsidRPr="00773710" w:rsidRDefault="0054291A" w:rsidP="00773710">
      <w:pPr>
        <w:pStyle w:val="EW"/>
        <w:rPr>
          <w:rFonts w:eastAsia="宋体"/>
          <w:lang w:eastAsia="zh-CN"/>
        </w:rPr>
      </w:pPr>
      <w:r w:rsidRPr="00357143">
        <w:rPr>
          <w:rFonts w:eastAsia="宋体" w:hint="eastAsia"/>
          <w:lang w:eastAsia="zh-CN"/>
        </w:rPr>
        <w:t>MQTT</w:t>
      </w:r>
      <w:r w:rsidRPr="00357143">
        <w:tab/>
        <w:t>Message Queuing Telemetry Transport</w:t>
      </w:r>
    </w:p>
    <w:p w14:paraId="2F81028B" w14:textId="77777777" w:rsidR="00D46B2B" w:rsidRPr="00357143" w:rsidRDefault="00D46B2B" w:rsidP="00795FE4">
      <w:pPr>
        <w:pStyle w:val="EW"/>
      </w:pPr>
      <w:r w:rsidRPr="00357143">
        <w:t>MSISDN</w:t>
      </w:r>
      <w:r w:rsidRPr="00357143">
        <w:tab/>
        <w:t>Mobile Subscriber International Subscriber Directory Number</w:t>
      </w:r>
    </w:p>
    <w:p w14:paraId="034B686A" w14:textId="77777777" w:rsidR="00D46B2B" w:rsidRPr="00357143" w:rsidRDefault="00D46B2B" w:rsidP="00795FE4">
      <w:pPr>
        <w:pStyle w:val="EW"/>
      </w:pPr>
      <w:r w:rsidRPr="00357143">
        <w:t>MTC</w:t>
      </w:r>
      <w:r w:rsidRPr="00357143">
        <w:tab/>
        <w:t>Machine Type Communications</w:t>
      </w:r>
    </w:p>
    <w:p w14:paraId="7EF15CC8" w14:textId="77777777" w:rsidR="00D46B2B" w:rsidRPr="00357143" w:rsidRDefault="00D46B2B" w:rsidP="00A13B37">
      <w:pPr>
        <w:pStyle w:val="EW"/>
      </w:pPr>
      <w:r w:rsidRPr="00357143">
        <w:t>NA</w:t>
      </w:r>
      <w:r w:rsidRPr="00357143">
        <w:tab/>
        <w:t>Not Announced</w:t>
      </w:r>
    </w:p>
    <w:p w14:paraId="0C81604B" w14:textId="77777777" w:rsidR="00D46B2B" w:rsidRPr="00357143" w:rsidRDefault="00D46B2B" w:rsidP="00A13B37">
      <w:pPr>
        <w:pStyle w:val="EW"/>
      </w:pPr>
      <w:r w:rsidRPr="00357143">
        <w:t>NAT</w:t>
      </w:r>
      <w:r w:rsidRPr="00357143">
        <w:tab/>
        <w:t>Network Address Translation</w:t>
      </w:r>
    </w:p>
    <w:p w14:paraId="5A57DC8F" w14:textId="77777777" w:rsidR="00D46B2B" w:rsidRPr="00357143" w:rsidRDefault="00D46B2B" w:rsidP="00795FE4">
      <w:pPr>
        <w:pStyle w:val="EW"/>
      </w:pPr>
      <w:r w:rsidRPr="00357143">
        <w:t>NoDN</w:t>
      </w:r>
      <w:r w:rsidRPr="00357143">
        <w:tab/>
        <w:t>Non-oneM2M Node</w:t>
      </w:r>
    </w:p>
    <w:p w14:paraId="77B54671" w14:textId="77777777" w:rsidR="00D46B2B" w:rsidRPr="00357143" w:rsidRDefault="00D46B2B" w:rsidP="00795FE4">
      <w:pPr>
        <w:pStyle w:val="EW"/>
      </w:pPr>
      <w:r w:rsidRPr="00357143">
        <w:t>NSE</w:t>
      </w:r>
      <w:r w:rsidRPr="00357143">
        <w:tab/>
        <w:t>Network Service Entity</w:t>
      </w:r>
    </w:p>
    <w:p w14:paraId="005C5DDB" w14:textId="77777777" w:rsidR="00D46B2B" w:rsidRPr="00357143" w:rsidRDefault="00D46B2B" w:rsidP="00023270">
      <w:pPr>
        <w:pStyle w:val="EW"/>
      </w:pPr>
      <w:r w:rsidRPr="00357143">
        <w:t>NSSE CSF</w:t>
      </w:r>
      <w:r w:rsidRPr="00357143">
        <w:tab/>
        <w:t>Network Service Exposure, Service Execution and Triggering CSF</w:t>
      </w:r>
    </w:p>
    <w:p w14:paraId="72895753" w14:textId="77777777" w:rsidR="00D46B2B" w:rsidRPr="00357143" w:rsidRDefault="00D46B2B" w:rsidP="00E679ED">
      <w:pPr>
        <w:pStyle w:val="EW"/>
      </w:pPr>
      <w:r w:rsidRPr="00357143">
        <w:t>NSSE</w:t>
      </w:r>
      <w:r w:rsidRPr="00357143">
        <w:tab/>
        <w:t>Network Service Exposure, Service Execution and Triggering</w:t>
      </w:r>
    </w:p>
    <w:p w14:paraId="19E7F0E9" w14:textId="77777777" w:rsidR="00D46B2B" w:rsidRPr="00357143" w:rsidRDefault="00D46B2B" w:rsidP="00A13B37">
      <w:pPr>
        <w:pStyle w:val="EW"/>
        <w:rPr>
          <w:rFonts w:eastAsia="宋体"/>
          <w:lang w:eastAsia="zh-CN"/>
        </w:rPr>
      </w:pPr>
      <w:r w:rsidRPr="00357143">
        <w:t>OA</w:t>
      </w:r>
      <w:r w:rsidRPr="00357143">
        <w:tab/>
        <w:t>Optional Announced</w:t>
      </w:r>
    </w:p>
    <w:p w14:paraId="305C8A17" w14:textId="77777777" w:rsidR="00D46B2B" w:rsidRPr="00357143" w:rsidRDefault="00D46B2B" w:rsidP="00023270">
      <w:pPr>
        <w:pStyle w:val="EW"/>
      </w:pPr>
      <w:r w:rsidRPr="00357143">
        <w:lastRenderedPageBreak/>
        <w:t>OID</w:t>
      </w:r>
      <w:r w:rsidRPr="00357143">
        <w:tab/>
        <w:t>Object Identifier</w:t>
      </w:r>
    </w:p>
    <w:p w14:paraId="692A5FCE" w14:textId="77777777" w:rsidR="00D46B2B" w:rsidRPr="00357143" w:rsidRDefault="00D46B2B" w:rsidP="00795FE4">
      <w:pPr>
        <w:pStyle w:val="EW"/>
      </w:pPr>
      <w:r w:rsidRPr="00357143">
        <w:t>OMA</w:t>
      </w:r>
      <w:r w:rsidRPr="00357143">
        <w:tab/>
        <w:t>Open Mobile Alliance</w:t>
      </w:r>
    </w:p>
    <w:p w14:paraId="19AA5EAB" w14:textId="77777777" w:rsidR="00D46B2B" w:rsidRPr="00357143" w:rsidRDefault="00D46B2B" w:rsidP="00A13B37">
      <w:pPr>
        <w:pStyle w:val="EW"/>
        <w:rPr>
          <w:rFonts w:eastAsia="宋体"/>
          <w:lang w:eastAsia="zh-CN"/>
        </w:rPr>
      </w:pPr>
      <w:r w:rsidRPr="00357143">
        <w:t>OMA-DM</w:t>
      </w:r>
      <w:r w:rsidRPr="00357143">
        <w:tab/>
        <w:t>Open Mobile Alliance Device Management</w:t>
      </w:r>
    </w:p>
    <w:p w14:paraId="37FE9120" w14:textId="77777777" w:rsidR="0054291A" w:rsidRPr="00357143" w:rsidRDefault="0054291A" w:rsidP="0054291A">
      <w:pPr>
        <w:pStyle w:val="EW"/>
      </w:pPr>
      <w:r w:rsidRPr="00357143">
        <w:rPr>
          <w:rFonts w:eastAsia="宋体" w:hint="eastAsia"/>
          <w:lang w:eastAsia="zh-CN"/>
        </w:rPr>
        <w:t>OWL</w:t>
      </w:r>
      <w:r w:rsidRPr="00357143">
        <w:tab/>
        <w:t>Web Ontology Language</w:t>
      </w:r>
    </w:p>
    <w:p w14:paraId="3C124BA5" w14:textId="77777777" w:rsidR="0054291A" w:rsidRPr="00357143" w:rsidRDefault="0054291A" w:rsidP="0054291A">
      <w:pPr>
        <w:pStyle w:val="EW"/>
        <w:rPr>
          <w:rFonts w:eastAsia="宋体"/>
          <w:lang w:eastAsia="zh-CN"/>
        </w:rPr>
      </w:pPr>
      <w:r w:rsidRPr="00357143">
        <w:rPr>
          <w:rFonts w:eastAsia="宋体" w:hint="eastAsia"/>
          <w:lang w:eastAsia="zh-CN"/>
        </w:rPr>
        <w:t>PDP</w:t>
      </w:r>
      <w:r w:rsidRPr="00357143">
        <w:tab/>
        <w:t>Packet Data Protocol</w:t>
      </w:r>
    </w:p>
    <w:p w14:paraId="24ECDCAC" w14:textId="77777777" w:rsidR="00D46B2B" w:rsidRPr="00357143" w:rsidRDefault="00D46B2B" w:rsidP="00A13B37">
      <w:pPr>
        <w:pStyle w:val="EW"/>
      </w:pPr>
      <w:r w:rsidRPr="00357143">
        <w:t>PDSN</w:t>
      </w:r>
      <w:r w:rsidRPr="00357143">
        <w:tab/>
        <w:t>Packet Data Serving Node</w:t>
      </w:r>
    </w:p>
    <w:p w14:paraId="2DDA8342" w14:textId="77777777" w:rsidR="00D46B2B" w:rsidRPr="00357143" w:rsidRDefault="00D46B2B" w:rsidP="00A13B37">
      <w:pPr>
        <w:pStyle w:val="EW"/>
      </w:pPr>
      <w:r w:rsidRPr="00357143">
        <w:t>PMIP</w:t>
      </w:r>
      <w:r w:rsidRPr="00357143">
        <w:tab/>
        <w:t>Proxy Mobile IP</w:t>
      </w:r>
    </w:p>
    <w:p w14:paraId="32EA4D79" w14:textId="77777777" w:rsidR="00D46B2B" w:rsidRPr="00357143" w:rsidRDefault="00D46B2B" w:rsidP="00A13B37">
      <w:pPr>
        <w:pStyle w:val="EW"/>
      </w:pPr>
      <w:r w:rsidRPr="00357143">
        <w:t>PoA</w:t>
      </w:r>
      <w:r w:rsidRPr="00357143">
        <w:tab/>
        <w:t>Point of Access</w:t>
      </w:r>
    </w:p>
    <w:p w14:paraId="61AAF445" w14:textId="77777777" w:rsidR="00D46B2B" w:rsidRPr="00357143" w:rsidRDefault="00D46B2B" w:rsidP="00023270">
      <w:pPr>
        <w:pStyle w:val="EW"/>
        <w:rPr>
          <w:rFonts w:eastAsia="宋体"/>
          <w:lang w:eastAsia="zh-CN"/>
        </w:rPr>
      </w:pPr>
      <w:r w:rsidRPr="00357143">
        <w:t>PPP</w:t>
      </w:r>
      <w:r w:rsidRPr="00357143">
        <w:tab/>
        <w:t>Point to Point Protocol</w:t>
      </w:r>
    </w:p>
    <w:p w14:paraId="581077CF" w14:textId="77777777" w:rsidR="00D46B2B" w:rsidRPr="00357143" w:rsidRDefault="00D46B2B" w:rsidP="00A13B37">
      <w:pPr>
        <w:pStyle w:val="EW"/>
      </w:pPr>
      <w:r w:rsidRPr="00357143">
        <w:t>QoS</w:t>
      </w:r>
      <w:r w:rsidRPr="00357143">
        <w:tab/>
        <w:t>Qualify of Service</w:t>
      </w:r>
    </w:p>
    <w:p w14:paraId="0AD13252" w14:textId="77777777" w:rsidR="00D46B2B" w:rsidRPr="00357143" w:rsidRDefault="00D46B2B" w:rsidP="00A13B37">
      <w:pPr>
        <w:pStyle w:val="EW"/>
        <w:rPr>
          <w:rFonts w:eastAsia="宋体"/>
          <w:lang w:eastAsia="zh-CN"/>
        </w:rPr>
      </w:pPr>
      <w:r w:rsidRPr="00357143">
        <w:t>RAM</w:t>
      </w:r>
      <w:r w:rsidRPr="00357143">
        <w:tab/>
        <w:t>Random Access Memory</w:t>
      </w:r>
    </w:p>
    <w:p w14:paraId="16841968" w14:textId="77777777" w:rsidR="00D46B2B" w:rsidRPr="00357143" w:rsidRDefault="00D46B2B" w:rsidP="00A13B37">
      <w:pPr>
        <w:pStyle w:val="EW"/>
        <w:rPr>
          <w:rFonts w:eastAsia="宋体"/>
          <w:lang w:eastAsia="zh-CN"/>
        </w:rPr>
      </w:pPr>
      <w:r w:rsidRPr="00357143">
        <w:t>RDF</w:t>
      </w:r>
      <w:r w:rsidRPr="00357143">
        <w:tab/>
        <w:t>Resource Description Framework</w:t>
      </w:r>
    </w:p>
    <w:p w14:paraId="64CF654C" w14:textId="77777777" w:rsidR="00D46B2B" w:rsidRPr="00357143" w:rsidRDefault="00D46B2B" w:rsidP="00023270">
      <w:pPr>
        <w:pStyle w:val="EW"/>
      </w:pPr>
      <w:r w:rsidRPr="00357143">
        <w:t>REG CSF</w:t>
      </w:r>
      <w:r w:rsidRPr="00357143">
        <w:tab/>
        <w:t>Registration CSF</w:t>
      </w:r>
    </w:p>
    <w:p w14:paraId="036E0F7F" w14:textId="77777777" w:rsidR="00D46B2B" w:rsidRPr="00357143" w:rsidRDefault="00D46B2B" w:rsidP="00A13B37">
      <w:pPr>
        <w:pStyle w:val="EW"/>
      </w:pPr>
      <w:r w:rsidRPr="00357143">
        <w:t>REG</w:t>
      </w:r>
      <w:r w:rsidRPr="00357143">
        <w:tab/>
        <w:t>Registration</w:t>
      </w:r>
    </w:p>
    <w:p w14:paraId="30552A6B" w14:textId="77777777" w:rsidR="00D46B2B" w:rsidRPr="00357143" w:rsidRDefault="00D46B2B" w:rsidP="00A13B37">
      <w:pPr>
        <w:pStyle w:val="EW"/>
      </w:pPr>
      <w:r w:rsidRPr="00357143">
        <w:t>RFC</w:t>
      </w:r>
      <w:r w:rsidRPr="00357143">
        <w:tab/>
        <w:t>Request for Comments</w:t>
      </w:r>
    </w:p>
    <w:p w14:paraId="4E4915F3" w14:textId="77777777" w:rsidR="00D46B2B" w:rsidRPr="00357143" w:rsidRDefault="00D46B2B" w:rsidP="00A13B37">
      <w:pPr>
        <w:pStyle w:val="EW"/>
      </w:pPr>
      <w:r w:rsidRPr="00357143">
        <w:t>RO</w:t>
      </w:r>
      <w:r w:rsidRPr="00357143">
        <w:tab/>
        <w:t>Read Only</w:t>
      </w:r>
    </w:p>
    <w:p w14:paraId="64DBE544" w14:textId="77777777" w:rsidR="00D46B2B" w:rsidRPr="00357143" w:rsidRDefault="00D46B2B" w:rsidP="00795FE4">
      <w:pPr>
        <w:pStyle w:val="EW"/>
      </w:pPr>
      <w:r w:rsidRPr="00357143">
        <w:t>RPC</w:t>
      </w:r>
      <w:r w:rsidRPr="00357143">
        <w:tab/>
        <w:t>Remote Procedure Calls</w:t>
      </w:r>
    </w:p>
    <w:p w14:paraId="62F7414F" w14:textId="77777777" w:rsidR="00D46B2B" w:rsidRPr="00357143" w:rsidRDefault="00D46B2B" w:rsidP="00A13B37">
      <w:pPr>
        <w:pStyle w:val="EW"/>
      </w:pPr>
      <w:r w:rsidRPr="00357143">
        <w:t>RW</w:t>
      </w:r>
      <w:r w:rsidRPr="00357143">
        <w:tab/>
        <w:t>Read Write</w:t>
      </w:r>
    </w:p>
    <w:p w14:paraId="42916B36" w14:textId="77777777" w:rsidR="00D46B2B" w:rsidRPr="00357143" w:rsidRDefault="00D46B2B" w:rsidP="00023270">
      <w:pPr>
        <w:pStyle w:val="EW"/>
      </w:pPr>
      <w:r w:rsidRPr="00357143">
        <w:t>SCA CSF</w:t>
      </w:r>
      <w:r w:rsidRPr="00357143">
        <w:tab/>
        <w:t>Service Charging and Accounting CSF</w:t>
      </w:r>
    </w:p>
    <w:p w14:paraId="5FCAC597" w14:textId="77777777" w:rsidR="00D46B2B" w:rsidRPr="00357143" w:rsidRDefault="00D46B2B" w:rsidP="00A13B37">
      <w:pPr>
        <w:pStyle w:val="EW"/>
        <w:rPr>
          <w:rFonts w:eastAsia="宋体"/>
          <w:lang w:eastAsia="zh-CN"/>
        </w:rPr>
      </w:pPr>
      <w:r w:rsidRPr="00357143">
        <w:t>SCA</w:t>
      </w:r>
      <w:r w:rsidRPr="00357143">
        <w:tab/>
        <w:t>Service Charging and Accounting</w:t>
      </w:r>
    </w:p>
    <w:p w14:paraId="010B1CEF" w14:textId="77777777" w:rsidR="0054291A" w:rsidRPr="00357143" w:rsidRDefault="0054291A" w:rsidP="00A13B37">
      <w:pPr>
        <w:pStyle w:val="EW"/>
        <w:rPr>
          <w:rFonts w:eastAsia="宋体"/>
          <w:lang w:eastAsia="zh-CN"/>
        </w:rPr>
      </w:pPr>
      <w:r w:rsidRPr="00357143">
        <w:rPr>
          <w:rFonts w:eastAsia="宋体" w:hint="eastAsia"/>
          <w:lang w:eastAsia="zh-CN"/>
        </w:rPr>
        <w:t>SCEF</w:t>
      </w:r>
      <w:r w:rsidRPr="00357143">
        <w:tab/>
        <w:t>Service Capability Exposure Function</w:t>
      </w:r>
    </w:p>
    <w:p w14:paraId="22619F98" w14:textId="77777777" w:rsidR="00D46B2B" w:rsidRPr="00357143" w:rsidRDefault="00D46B2B" w:rsidP="00023270">
      <w:pPr>
        <w:pStyle w:val="EW"/>
      </w:pPr>
      <w:r w:rsidRPr="00357143">
        <w:t>SCS</w:t>
      </w:r>
      <w:r w:rsidRPr="00357143">
        <w:tab/>
        <w:t>Services Capability Server</w:t>
      </w:r>
    </w:p>
    <w:p w14:paraId="1634487D" w14:textId="77777777" w:rsidR="00D46B2B" w:rsidRDefault="00D46B2B" w:rsidP="00795FE4">
      <w:pPr>
        <w:pStyle w:val="EW"/>
        <w:rPr>
          <w:rFonts w:eastAsiaTheme="minorEastAsia"/>
          <w:lang w:eastAsia="zh-CN"/>
        </w:rPr>
      </w:pPr>
      <w:r w:rsidRPr="00357143">
        <w:t>SDO</w:t>
      </w:r>
      <w:r w:rsidRPr="00357143">
        <w:tab/>
        <w:t>Standards Developing Organization</w:t>
      </w:r>
    </w:p>
    <w:p w14:paraId="6ECDA036" w14:textId="77777777" w:rsidR="00773710" w:rsidRPr="00773710" w:rsidRDefault="00773710" w:rsidP="00773710">
      <w:pPr>
        <w:pStyle w:val="EW"/>
        <w:rPr>
          <w:rFonts w:eastAsia="宋体"/>
          <w:lang w:eastAsia="zh-CN"/>
        </w:rPr>
      </w:pPr>
      <w:r>
        <w:t>SE</w:t>
      </w:r>
      <w:r>
        <w:tab/>
        <w:t>Secure Environment</w:t>
      </w:r>
    </w:p>
    <w:p w14:paraId="61883409" w14:textId="77777777" w:rsidR="0054291A" w:rsidRPr="00357143" w:rsidRDefault="0054291A" w:rsidP="00795FE4">
      <w:pPr>
        <w:pStyle w:val="EW"/>
        <w:rPr>
          <w:rFonts w:eastAsia="宋体"/>
          <w:lang w:eastAsia="zh-CN"/>
        </w:rPr>
      </w:pPr>
      <w:r w:rsidRPr="00357143">
        <w:rPr>
          <w:rFonts w:eastAsia="宋体" w:hint="eastAsia"/>
          <w:lang w:eastAsia="zh-CN"/>
        </w:rPr>
        <w:t>SEA</w:t>
      </w:r>
      <w:r w:rsidRPr="00357143">
        <w:tab/>
        <w:t>Security Association Endpoint</w:t>
      </w:r>
    </w:p>
    <w:p w14:paraId="41411B9B" w14:textId="77777777" w:rsidR="00D46B2B" w:rsidRPr="00357143" w:rsidRDefault="00D46B2B" w:rsidP="00023270">
      <w:pPr>
        <w:pStyle w:val="EW"/>
      </w:pPr>
      <w:r w:rsidRPr="00357143">
        <w:t>SEC CSF</w:t>
      </w:r>
      <w:r w:rsidRPr="00357143">
        <w:tab/>
        <w:t>Security CSF</w:t>
      </w:r>
    </w:p>
    <w:p w14:paraId="79CCD715" w14:textId="77777777" w:rsidR="00D46B2B" w:rsidRPr="00357143" w:rsidRDefault="00D46B2B" w:rsidP="00A13B37">
      <w:pPr>
        <w:pStyle w:val="EW"/>
      </w:pPr>
      <w:r w:rsidRPr="00357143">
        <w:t>SEC</w:t>
      </w:r>
      <w:r w:rsidRPr="00357143">
        <w:tab/>
        <w:t>Security</w:t>
      </w:r>
    </w:p>
    <w:p w14:paraId="18775B64" w14:textId="77777777" w:rsidR="00D46B2B" w:rsidRPr="00357143" w:rsidRDefault="00D46B2B" w:rsidP="00A13B37">
      <w:pPr>
        <w:pStyle w:val="EW"/>
      </w:pPr>
      <w:r w:rsidRPr="00357143">
        <w:t>SLA</w:t>
      </w:r>
      <w:r w:rsidRPr="00357143">
        <w:tab/>
        <w:t>Service Level Agreement</w:t>
      </w:r>
    </w:p>
    <w:p w14:paraId="35F9CA92" w14:textId="77777777" w:rsidR="00D46B2B" w:rsidRDefault="00D46B2B" w:rsidP="00795FE4">
      <w:pPr>
        <w:pStyle w:val="EW"/>
        <w:rPr>
          <w:rFonts w:eastAsiaTheme="minorEastAsia"/>
          <w:lang w:eastAsia="zh-CN"/>
        </w:rPr>
      </w:pPr>
      <w:r w:rsidRPr="00357143">
        <w:t>SMF</w:t>
      </w:r>
      <w:r w:rsidRPr="00357143">
        <w:tab/>
        <w:t>Software Monitoring Function</w:t>
      </w:r>
    </w:p>
    <w:p w14:paraId="4ADD0234" w14:textId="77777777" w:rsidR="00A578B3" w:rsidRPr="00357143" w:rsidRDefault="00A578B3" w:rsidP="00A578B3">
      <w:pPr>
        <w:pStyle w:val="EW"/>
      </w:pPr>
      <w:r>
        <w:t>SMI</w:t>
      </w:r>
      <w:r>
        <w:tab/>
        <w:t>Semantic Mashup Instance</w:t>
      </w:r>
    </w:p>
    <w:p w14:paraId="1BAA6374" w14:textId="77777777" w:rsidR="00A578B3" w:rsidRPr="00A578B3" w:rsidRDefault="00A578B3" w:rsidP="00A578B3">
      <w:pPr>
        <w:pStyle w:val="EW"/>
        <w:rPr>
          <w:rFonts w:eastAsiaTheme="minorEastAsia"/>
          <w:lang w:eastAsia="zh-CN"/>
        </w:rPr>
      </w:pPr>
      <w:r>
        <w:t>SMJP</w:t>
      </w:r>
      <w:r>
        <w:tab/>
        <w:t>Semantic Mashup Job Profile</w:t>
      </w:r>
    </w:p>
    <w:p w14:paraId="72B61575" w14:textId="77777777" w:rsidR="00D46B2B" w:rsidRPr="00357143" w:rsidRDefault="00D46B2B" w:rsidP="00795FE4">
      <w:pPr>
        <w:pStyle w:val="EW"/>
      </w:pPr>
      <w:r w:rsidRPr="00357143">
        <w:t>SMS</w:t>
      </w:r>
      <w:r w:rsidRPr="00357143">
        <w:tab/>
        <w:t>Short Messaging Service</w:t>
      </w:r>
    </w:p>
    <w:p w14:paraId="4E620BCF" w14:textId="77777777" w:rsidR="00D46B2B" w:rsidRPr="00357143" w:rsidRDefault="00D46B2B" w:rsidP="00795FE4">
      <w:pPr>
        <w:pStyle w:val="EW"/>
      </w:pPr>
      <w:r w:rsidRPr="00357143">
        <w:t>SP</w:t>
      </w:r>
      <w:r w:rsidRPr="00357143">
        <w:tab/>
        <w:t>Service Provider</w:t>
      </w:r>
    </w:p>
    <w:p w14:paraId="226BEA07" w14:textId="77777777" w:rsidR="00D46B2B" w:rsidRPr="00357143" w:rsidRDefault="00D46B2B" w:rsidP="00A13B37">
      <w:pPr>
        <w:pStyle w:val="EW"/>
        <w:rPr>
          <w:rFonts w:eastAsia="宋体"/>
          <w:lang w:eastAsia="zh-CN"/>
        </w:rPr>
      </w:pPr>
      <w:r w:rsidRPr="00357143">
        <w:t>SPARQL</w:t>
      </w:r>
      <w:r w:rsidRPr="00357143">
        <w:tab/>
        <w:t>SPARQL Protocol and RDF Query Language</w:t>
      </w:r>
    </w:p>
    <w:p w14:paraId="20FDE29D" w14:textId="77777777" w:rsidR="00D46B2B" w:rsidRPr="00357143" w:rsidRDefault="00D46B2B" w:rsidP="00A13B37">
      <w:pPr>
        <w:pStyle w:val="EW"/>
        <w:rPr>
          <w:rFonts w:eastAsia="宋体"/>
          <w:lang w:eastAsia="zh-CN"/>
        </w:rPr>
      </w:pPr>
      <w:r w:rsidRPr="00357143">
        <w:t>SP-ID</w:t>
      </w:r>
      <w:r w:rsidRPr="00357143">
        <w:tab/>
        <w:t>Service Provider Identifier</w:t>
      </w:r>
    </w:p>
    <w:p w14:paraId="46EB733B" w14:textId="77777777" w:rsidR="00D46B2B" w:rsidRPr="00357143" w:rsidRDefault="00D46B2B" w:rsidP="00795FE4">
      <w:pPr>
        <w:pStyle w:val="EW"/>
      </w:pPr>
      <w:r w:rsidRPr="00357143">
        <w:t>SSM</w:t>
      </w:r>
      <w:r w:rsidRPr="00357143">
        <w:tab/>
        <w:t>Service Session Management</w:t>
      </w:r>
    </w:p>
    <w:p w14:paraId="51B0823D" w14:textId="77777777" w:rsidR="00D46B2B" w:rsidRPr="00357143" w:rsidRDefault="00D46B2B" w:rsidP="00796AF4">
      <w:pPr>
        <w:pStyle w:val="EW"/>
      </w:pPr>
      <w:r w:rsidRPr="00357143">
        <w:t>SUB CSF</w:t>
      </w:r>
      <w:r w:rsidRPr="00357143">
        <w:tab/>
        <w:t>Subscription and Notification CSF</w:t>
      </w:r>
    </w:p>
    <w:p w14:paraId="7B8135E6" w14:textId="77777777" w:rsidR="00D46B2B" w:rsidRPr="00357143" w:rsidRDefault="00D46B2B" w:rsidP="00E679ED">
      <w:pPr>
        <w:pStyle w:val="EW"/>
        <w:rPr>
          <w:rFonts w:eastAsia="宋体"/>
          <w:lang w:eastAsia="zh-CN"/>
        </w:rPr>
      </w:pPr>
      <w:r w:rsidRPr="00357143">
        <w:t>SUB</w:t>
      </w:r>
      <w:r w:rsidRPr="00357143">
        <w:tab/>
        <w:t>Subscription and Notification</w:t>
      </w:r>
    </w:p>
    <w:p w14:paraId="26FDAD4B" w14:textId="77777777" w:rsidR="0054291A" w:rsidRDefault="0054291A" w:rsidP="0054291A">
      <w:pPr>
        <w:pStyle w:val="EW"/>
        <w:rPr>
          <w:rFonts w:eastAsiaTheme="minorEastAsia"/>
          <w:lang w:eastAsia="zh-CN"/>
        </w:rPr>
      </w:pPr>
      <w:r w:rsidRPr="00357143">
        <w:rPr>
          <w:rFonts w:eastAsia="宋体" w:hint="eastAsia"/>
          <w:lang w:eastAsia="zh-CN"/>
        </w:rPr>
        <w:t>TLS</w:t>
      </w:r>
      <w:r w:rsidRPr="00357143">
        <w:tab/>
        <w:t>Transport Layer Security</w:t>
      </w:r>
    </w:p>
    <w:p w14:paraId="6CEDF015" w14:textId="77777777" w:rsidR="00070BF2" w:rsidRPr="00070BF2" w:rsidRDefault="00070BF2" w:rsidP="0054291A">
      <w:pPr>
        <w:pStyle w:val="EW"/>
        <w:rPr>
          <w:rFonts w:eastAsiaTheme="minorEastAsia"/>
          <w:lang w:eastAsia="zh-CN"/>
        </w:rPr>
      </w:pPr>
      <w:r>
        <w:rPr>
          <w:rFonts w:eastAsia="宋体"/>
          <w:lang w:eastAsia="zh-CN"/>
        </w:rPr>
        <w:t>TMG CSF</w:t>
      </w:r>
      <w:r>
        <w:rPr>
          <w:rFonts w:eastAsia="宋体"/>
          <w:lang w:eastAsia="zh-CN"/>
        </w:rPr>
        <w:tab/>
        <w:t>Transaction Management CSF</w:t>
      </w:r>
    </w:p>
    <w:p w14:paraId="7F204DA9" w14:textId="77777777" w:rsidR="0054291A" w:rsidRPr="00357143" w:rsidRDefault="0054291A" w:rsidP="0054291A">
      <w:pPr>
        <w:pStyle w:val="EW"/>
        <w:rPr>
          <w:rFonts w:eastAsia="宋体"/>
          <w:lang w:eastAsia="zh-CN"/>
        </w:rPr>
      </w:pPr>
      <w:r w:rsidRPr="00357143">
        <w:rPr>
          <w:rFonts w:eastAsia="宋体" w:hint="eastAsia"/>
          <w:lang w:eastAsia="zh-CN"/>
        </w:rPr>
        <w:t>TP</w:t>
      </w:r>
      <w:r w:rsidRPr="00357143">
        <w:tab/>
        <w:t>Traffic Patterns</w:t>
      </w:r>
    </w:p>
    <w:p w14:paraId="15504C4D" w14:textId="77777777" w:rsidR="00D46B2B" w:rsidRPr="00357143" w:rsidRDefault="00D46B2B" w:rsidP="00795FE4">
      <w:pPr>
        <w:pStyle w:val="EW"/>
      </w:pPr>
      <w:r w:rsidRPr="00357143">
        <w:t>TR</w:t>
      </w:r>
      <w:r w:rsidRPr="00357143">
        <w:tab/>
        <w:t>Technical Report</w:t>
      </w:r>
    </w:p>
    <w:p w14:paraId="448BDBD9" w14:textId="77777777" w:rsidR="00D46B2B" w:rsidRPr="00357143" w:rsidRDefault="00D46B2B" w:rsidP="00795FE4">
      <w:pPr>
        <w:pStyle w:val="EW"/>
      </w:pPr>
      <w:r w:rsidRPr="00357143">
        <w:t>TS</w:t>
      </w:r>
      <w:r w:rsidRPr="00357143">
        <w:tab/>
        <w:t>Technical Specification</w:t>
      </w:r>
    </w:p>
    <w:p w14:paraId="447DDE50" w14:textId="77777777" w:rsidR="00D46B2B" w:rsidRPr="00357143" w:rsidRDefault="00D46B2B" w:rsidP="00795FE4">
      <w:pPr>
        <w:pStyle w:val="EW"/>
      </w:pPr>
      <w:r w:rsidRPr="00357143">
        <w:t>Tsms</w:t>
      </w:r>
      <w:r w:rsidRPr="00357143">
        <w:tab/>
        <w:t>Interface between Short Message Entity (SME) and Short Message Service Center (SMS SC)</w:t>
      </w:r>
    </w:p>
    <w:p w14:paraId="2BC66BAB" w14:textId="77777777" w:rsidR="00D46B2B" w:rsidRPr="00357143" w:rsidRDefault="00D46B2B" w:rsidP="00795FE4">
      <w:pPr>
        <w:pStyle w:val="EW"/>
      </w:pPr>
      <w:r w:rsidRPr="00357143">
        <w:t>Tsp</w:t>
      </w:r>
      <w:r w:rsidRPr="00357143">
        <w:tab/>
        <w:t>Interface between Service Capability Server (SCS) and Machine Type Communication (MTC) InterWorking Function</w:t>
      </w:r>
    </w:p>
    <w:p w14:paraId="761D5955" w14:textId="77777777" w:rsidR="00D46B2B" w:rsidRPr="00357143" w:rsidRDefault="00D46B2B" w:rsidP="00B634C8">
      <w:pPr>
        <w:pStyle w:val="EW"/>
      </w:pPr>
      <w:r w:rsidRPr="00357143">
        <w:t>UE</w:t>
      </w:r>
      <w:r w:rsidRPr="00357143">
        <w:tab/>
        <w:t>User Equipment</w:t>
      </w:r>
    </w:p>
    <w:p w14:paraId="5EF90664" w14:textId="77777777" w:rsidR="00D46B2B" w:rsidRPr="00357143" w:rsidRDefault="00D46B2B" w:rsidP="00A13B37">
      <w:pPr>
        <w:pStyle w:val="EW"/>
      </w:pPr>
      <w:r w:rsidRPr="00357143">
        <w:t>UL</w:t>
      </w:r>
      <w:r w:rsidRPr="00357143">
        <w:tab/>
        <w:t>UpLink</w:t>
      </w:r>
    </w:p>
    <w:p w14:paraId="1277158E" w14:textId="77777777" w:rsidR="00D46B2B" w:rsidRPr="00357143" w:rsidRDefault="00D46B2B" w:rsidP="009C6EF5">
      <w:pPr>
        <w:pStyle w:val="EW"/>
      </w:pPr>
      <w:r w:rsidRPr="00357143">
        <w:t>URI</w:t>
      </w:r>
      <w:r w:rsidRPr="00357143">
        <w:tab/>
        <w:t>Uniform Resource Identifier</w:t>
      </w:r>
    </w:p>
    <w:p w14:paraId="7D829949" w14:textId="77777777" w:rsidR="00D46B2B" w:rsidRPr="00357143" w:rsidRDefault="00D46B2B" w:rsidP="00A13B37">
      <w:pPr>
        <w:pStyle w:val="EW"/>
      </w:pPr>
      <w:r w:rsidRPr="00357143">
        <w:t>URL</w:t>
      </w:r>
      <w:r w:rsidRPr="00357143">
        <w:tab/>
        <w:t>Uniform Resource Locator</w:t>
      </w:r>
    </w:p>
    <w:p w14:paraId="163F8846" w14:textId="77777777" w:rsidR="00D46B2B" w:rsidRPr="00357143" w:rsidRDefault="00D46B2B" w:rsidP="00A13B37">
      <w:pPr>
        <w:pStyle w:val="EW"/>
      </w:pPr>
      <w:r w:rsidRPr="00357143">
        <w:t>URN</w:t>
      </w:r>
      <w:r w:rsidRPr="00357143">
        <w:tab/>
        <w:t>Uniform Resource Name</w:t>
      </w:r>
    </w:p>
    <w:p w14:paraId="1E5B978F" w14:textId="77777777" w:rsidR="00D46B2B" w:rsidRPr="00357143" w:rsidRDefault="00D46B2B" w:rsidP="00E679ED">
      <w:pPr>
        <w:pStyle w:val="EW"/>
      </w:pPr>
      <w:r w:rsidRPr="00357143">
        <w:t>UTRAN</w:t>
      </w:r>
      <w:r w:rsidRPr="00357143">
        <w:tab/>
        <w:t>Universal Terrestrial Radio Access Network</w:t>
      </w:r>
    </w:p>
    <w:p w14:paraId="3AD21048" w14:textId="77777777" w:rsidR="00D46B2B" w:rsidRPr="00357143" w:rsidRDefault="00D46B2B" w:rsidP="00E679ED">
      <w:pPr>
        <w:pStyle w:val="EW"/>
      </w:pPr>
      <w:r w:rsidRPr="00357143">
        <w:t>UUID</w:t>
      </w:r>
      <w:r w:rsidRPr="00357143">
        <w:tab/>
        <w:t>Universally Unique Identifier</w:t>
      </w:r>
    </w:p>
    <w:p w14:paraId="27C77100" w14:textId="77777777" w:rsidR="00D46B2B" w:rsidRPr="00357143" w:rsidRDefault="00D46B2B" w:rsidP="00A13B37">
      <w:pPr>
        <w:pStyle w:val="EW"/>
      </w:pPr>
      <w:r w:rsidRPr="00357143">
        <w:t>WLAN</w:t>
      </w:r>
      <w:r w:rsidRPr="00357143">
        <w:tab/>
        <w:t>Wireless Local Area Network</w:t>
      </w:r>
    </w:p>
    <w:p w14:paraId="2946D47C" w14:textId="77777777" w:rsidR="00D46B2B" w:rsidRPr="00357143" w:rsidRDefault="00D46B2B" w:rsidP="00D46B2B">
      <w:pPr>
        <w:pStyle w:val="EW"/>
        <w:rPr>
          <w:rFonts w:eastAsia="宋体"/>
          <w:lang w:eastAsia="zh-CN"/>
        </w:rPr>
      </w:pPr>
      <w:r w:rsidRPr="00357143">
        <w:t>WO</w:t>
      </w:r>
      <w:r w:rsidRPr="00357143">
        <w:tab/>
        <w:t>Write Once</w:t>
      </w:r>
    </w:p>
    <w:p w14:paraId="1D525777" w14:textId="77777777" w:rsidR="0054291A" w:rsidRPr="00357143" w:rsidRDefault="0054291A" w:rsidP="0054291A">
      <w:pPr>
        <w:pStyle w:val="EW"/>
      </w:pPr>
      <w:r w:rsidRPr="00357143">
        <w:rPr>
          <w:rFonts w:eastAsia="宋体" w:hint="eastAsia"/>
          <w:lang w:eastAsia="zh-CN"/>
        </w:rPr>
        <w:t>XML</w:t>
      </w:r>
      <w:r w:rsidRPr="00357143">
        <w:tab/>
        <w:t>Extensible Markup Language</w:t>
      </w:r>
    </w:p>
    <w:p w14:paraId="7AF22F77" w14:textId="77777777" w:rsidR="0054291A" w:rsidRDefault="0054291A" w:rsidP="0054291A">
      <w:pPr>
        <w:pStyle w:val="EW"/>
        <w:rPr>
          <w:rFonts w:eastAsiaTheme="minorEastAsia"/>
          <w:lang w:eastAsia="zh-CN"/>
        </w:rPr>
      </w:pPr>
      <w:r w:rsidRPr="00357143">
        <w:rPr>
          <w:rFonts w:eastAsia="宋体" w:hint="eastAsia"/>
          <w:lang w:eastAsia="zh-CN"/>
        </w:rPr>
        <w:t>XSD</w:t>
      </w:r>
      <w:r w:rsidRPr="00357143">
        <w:tab/>
        <w:t>XML Schema Definition</w:t>
      </w:r>
    </w:p>
    <w:p w14:paraId="3813F41F" w14:textId="77777777" w:rsidR="00A249D9" w:rsidRPr="00357143" w:rsidRDefault="00A249D9" w:rsidP="004561E3">
      <w:pPr>
        <w:pStyle w:val="1"/>
      </w:pPr>
      <w:bookmarkStart w:id="121" w:name="_Toc445302557"/>
      <w:bookmarkStart w:id="122" w:name="_Toc445389730"/>
      <w:bookmarkStart w:id="123" w:name="_Toc447042771"/>
      <w:bookmarkStart w:id="124" w:name="_Toc457493529"/>
      <w:bookmarkStart w:id="125" w:name="_Toc459976628"/>
      <w:bookmarkStart w:id="126" w:name="_Toc470163811"/>
      <w:bookmarkStart w:id="127" w:name="_Toc470164393"/>
      <w:bookmarkStart w:id="128" w:name="_Toc475715002"/>
      <w:bookmarkStart w:id="129" w:name="_Toc479348803"/>
      <w:bookmarkStart w:id="130" w:name="_Toc484070251"/>
      <w:bookmarkStart w:id="131" w:name="_Toc2175659"/>
      <w:r w:rsidRPr="00357143">
        <w:lastRenderedPageBreak/>
        <w:t>4</w:t>
      </w:r>
      <w:r w:rsidRPr="00357143">
        <w:tab/>
        <w:t>Conventions</w:t>
      </w:r>
      <w:bookmarkEnd w:id="121"/>
      <w:bookmarkEnd w:id="122"/>
      <w:bookmarkEnd w:id="123"/>
      <w:bookmarkEnd w:id="124"/>
      <w:bookmarkEnd w:id="125"/>
      <w:bookmarkEnd w:id="126"/>
      <w:bookmarkEnd w:id="127"/>
      <w:bookmarkEnd w:id="128"/>
      <w:bookmarkEnd w:id="129"/>
      <w:bookmarkEnd w:id="130"/>
      <w:bookmarkEnd w:id="131"/>
    </w:p>
    <w:p w14:paraId="708927E5" w14:textId="77777777"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205F58" w:rsidRPr="00357143">
        <w:fldChar w:fldCharType="begin"/>
      </w:r>
      <w:r w:rsidR="00C23922" w:rsidRPr="00357143">
        <w:instrText xml:space="preserve"> REF REF_ONEM2MDRAFTINGRULES \h </w:instrText>
      </w:r>
      <w:r w:rsidR="00205F58" w:rsidRPr="00357143">
        <w:fldChar w:fldCharType="separate"/>
      </w:r>
      <w:r w:rsidR="001C37F9" w:rsidRPr="00357143">
        <w:t>i.</w:t>
      </w:r>
      <w:r w:rsidR="001C37F9">
        <w:rPr>
          <w:noProof/>
        </w:rPr>
        <w:t>27</w:t>
      </w:r>
      <w:r w:rsidR="00205F58" w:rsidRPr="00357143">
        <w:fldChar w:fldCharType="end"/>
      </w:r>
      <w:r w:rsidR="00C23922" w:rsidRPr="00357143">
        <w:t>]</w:t>
      </w:r>
      <w:r w:rsidR="00F45929" w:rsidRPr="00357143">
        <w:t>.</w:t>
      </w:r>
    </w:p>
    <w:p w14:paraId="58CC65D7" w14:textId="77777777" w:rsidR="00C62E0E" w:rsidRPr="00357143" w:rsidRDefault="00C62E0E" w:rsidP="004561E3">
      <w:pPr>
        <w:keepNext/>
        <w:keepLines/>
      </w:pPr>
      <w:r w:rsidRPr="00357143">
        <w:t>To improve readability:</w:t>
      </w:r>
    </w:p>
    <w:p w14:paraId="346BC771" w14:textId="77777777"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14:paraId="25CF07D4" w14:textId="77777777" w:rsidR="00C62E0E" w:rsidRPr="00357143" w:rsidRDefault="00C62E0E" w:rsidP="002A3560">
      <w:pPr>
        <w:pStyle w:val="B1"/>
      </w:pPr>
      <w:r w:rsidRPr="00357143">
        <w:t>The information elements of resources will be referred to as attributes and child resources. Attributes will be written in italics.</w:t>
      </w:r>
    </w:p>
    <w:p w14:paraId="126C1853" w14:textId="77777777" w:rsidR="00BB6418" w:rsidRPr="00357143" w:rsidRDefault="000C1E0E" w:rsidP="005361D0">
      <w:pPr>
        <w:pStyle w:val="1"/>
      </w:pPr>
      <w:bookmarkStart w:id="132" w:name="_Toc445302558"/>
      <w:bookmarkStart w:id="133" w:name="_Toc445389731"/>
      <w:bookmarkStart w:id="134" w:name="_Toc447042772"/>
      <w:bookmarkStart w:id="135" w:name="_Toc457493530"/>
      <w:bookmarkStart w:id="136" w:name="_Toc459976629"/>
      <w:bookmarkStart w:id="137" w:name="_Toc470163812"/>
      <w:bookmarkStart w:id="138" w:name="_Toc470164394"/>
      <w:bookmarkStart w:id="139" w:name="_Toc475715003"/>
      <w:bookmarkStart w:id="140" w:name="_Toc479348804"/>
      <w:bookmarkStart w:id="141" w:name="_Toc484070252"/>
      <w:bookmarkStart w:id="142" w:name="_Toc2175660"/>
      <w:r w:rsidRPr="00357143">
        <w:t>5</w:t>
      </w:r>
      <w:r w:rsidR="00BB6418" w:rsidRPr="00357143">
        <w:tab/>
      </w:r>
      <w:r w:rsidR="009E6482" w:rsidRPr="00357143">
        <w:t>Architecture Model</w:t>
      </w:r>
      <w:bookmarkEnd w:id="132"/>
      <w:bookmarkEnd w:id="133"/>
      <w:bookmarkEnd w:id="134"/>
      <w:bookmarkEnd w:id="135"/>
      <w:bookmarkEnd w:id="136"/>
      <w:bookmarkEnd w:id="137"/>
      <w:bookmarkEnd w:id="138"/>
      <w:bookmarkEnd w:id="139"/>
      <w:bookmarkEnd w:id="140"/>
      <w:bookmarkEnd w:id="141"/>
      <w:bookmarkEnd w:id="142"/>
    </w:p>
    <w:p w14:paraId="57EDE67E" w14:textId="77777777" w:rsidR="00BB6418" w:rsidRPr="00357143" w:rsidRDefault="000C1E0E" w:rsidP="005361D0">
      <w:pPr>
        <w:pStyle w:val="2"/>
      </w:pPr>
      <w:bookmarkStart w:id="143" w:name="_Toc445302559"/>
      <w:bookmarkStart w:id="144" w:name="_Toc445389732"/>
      <w:bookmarkStart w:id="145" w:name="_Toc447042773"/>
      <w:bookmarkStart w:id="146" w:name="_Toc457493531"/>
      <w:bookmarkStart w:id="147" w:name="_Toc459976630"/>
      <w:bookmarkStart w:id="148" w:name="_Toc470163813"/>
      <w:bookmarkStart w:id="149" w:name="_Toc470164395"/>
      <w:bookmarkStart w:id="150" w:name="_Toc475715004"/>
      <w:bookmarkStart w:id="151" w:name="_Toc479348805"/>
      <w:bookmarkStart w:id="152" w:name="_Toc484070253"/>
      <w:bookmarkStart w:id="153" w:name="_Toc2175661"/>
      <w:r w:rsidRPr="00357143">
        <w:t>5</w:t>
      </w:r>
      <w:r w:rsidR="00BB6418" w:rsidRPr="00357143">
        <w:t>.1</w:t>
      </w:r>
      <w:r w:rsidR="00BB6418" w:rsidRPr="00357143">
        <w:tab/>
      </w:r>
      <w:r w:rsidR="00300C06" w:rsidRPr="00357143">
        <w:t>General Concepts</w:t>
      </w:r>
      <w:bookmarkEnd w:id="143"/>
      <w:bookmarkEnd w:id="144"/>
      <w:bookmarkEnd w:id="145"/>
      <w:bookmarkEnd w:id="146"/>
      <w:bookmarkEnd w:id="147"/>
      <w:bookmarkEnd w:id="148"/>
      <w:bookmarkEnd w:id="149"/>
      <w:bookmarkEnd w:id="150"/>
      <w:bookmarkEnd w:id="151"/>
      <w:bookmarkEnd w:id="152"/>
      <w:bookmarkEnd w:id="153"/>
    </w:p>
    <w:p w14:paraId="5CB04E68" w14:textId="77777777"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14:paraId="72BCD56D" w14:textId="77777777" w:rsidR="0082592A" w:rsidRPr="00357143" w:rsidRDefault="006A431E" w:rsidP="00B63419">
      <w:pPr>
        <w:pStyle w:val="FL"/>
      </w:pPr>
      <w:r w:rsidRPr="00357143">
        <w:object w:dxaOrig="3344" w:dyaOrig="3531" w14:anchorId="288E8C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5.5pt;height:173pt" o:ole="">
            <v:imagedata r:id="rId11" o:title=""/>
          </v:shape>
          <o:OLEObject Type="Embed" ProgID="Visio.Drawing.11" ShapeID="_x0000_i1025" DrawAspect="Content" ObjectID="_1620824283" r:id="rId12"/>
        </w:object>
      </w:r>
    </w:p>
    <w:p w14:paraId="5154BB25" w14:textId="77777777" w:rsidR="00573348" w:rsidRPr="00357143" w:rsidRDefault="00AA316F" w:rsidP="001C190F">
      <w:pPr>
        <w:pStyle w:val="TF"/>
      </w:pPr>
      <w:r w:rsidRPr="00357143">
        <w:t>Figure 5.1-1: oneM2M Layered Model</w:t>
      </w:r>
    </w:p>
    <w:p w14:paraId="3A9C60B8" w14:textId="77777777" w:rsidR="00FC376A" w:rsidRPr="00357143" w:rsidRDefault="001A1563" w:rsidP="001C190F">
      <w:pPr>
        <w:pStyle w:val="2"/>
      </w:pPr>
      <w:bookmarkStart w:id="154" w:name="_Toc445302560"/>
      <w:bookmarkStart w:id="155" w:name="_Toc445389733"/>
      <w:bookmarkStart w:id="156" w:name="_Toc447042774"/>
      <w:bookmarkStart w:id="157" w:name="_Toc457493532"/>
      <w:bookmarkStart w:id="158" w:name="_Toc459976631"/>
      <w:bookmarkStart w:id="159" w:name="_Toc470163814"/>
      <w:bookmarkStart w:id="160" w:name="_Toc470164396"/>
      <w:bookmarkStart w:id="161" w:name="_Toc475715005"/>
      <w:bookmarkStart w:id="162" w:name="_Toc479348806"/>
      <w:bookmarkStart w:id="163" w:name="_Toc484070254"/>
      <w:bookmarkStart w:id="164" w:name="_Toc2175662"/>
      <w:r w:rsidRPr="00357143">
        <w:lastRenderedPageBreak/>
        <w:t>5.2</w:t>
      </w:r>
      <w:r w:rsidRPr="00357143">
        <w:tab/>
        <w:t>Architecture Reference Model</w:t>
      </w:r>
      <w:bookmarkEnd w:id="154"/>
      <w:bookmarkEnd w:id="155"/>
      <w:bookmarkEnd w:id="156"/>
      <w:bookmarkEnd w:id="157"/>
      <w:bookmarkEnd w:id="158"/>
      <w:bookmarkEnd w:id="159"/>
      <w:bookmarkEnd w:id="160"/>
      <w:bookmarkEnd w:id="161"/>
      <w:bookmarkEnd w:id="162"/>
      <w:bookmarkEnd w:id="163"/>
      <w:bookmarkEnd w:id="164"/>
    </w:p>
    <w:p w14:paraId="1C374A5D" w14:textId="77777777" w:rsidR="0098568E" w:rsidRPr="00357143" w:rsidRDefault="0098568E" w:rsidP="001C190F">
      <w:pPr>
        <w:pStyle w:val="30"/>
      </w:pPr>
      <w:bookmarkStart w:id="165" w:name="_Toc445302561"/>
      <w:bookmarkStart w:id="166" w:name="_Toc445389734"/>
      <w:bookmarkStart w:id="167" w:name="_Toc447042775"/>
      <w:bookmarkStart w:id="168" w:name="_Toc457493533"/>
      <w:bookmarkStart w:id="169" w:name="_Toc459976632"/>
      <w:bookmarkStart w:id="170" w:name="_Toc470163815"/>
      <w:bookmarkStart w:id="171" w:name="_Toc470164397"/>
      <w:bookmarkStart w:id="172" w:name="_Toc475715006"/>
      <w:bookmarkStart w:id="173" w:name="_Toc479348807"/>
      <w:bookmarkStart w:id="174" w:name="_Toc484070255"/>
      <w:bookmarkStart w:id="175" w:name="_Toc2175663"/>
      <w:r w:rsidRPr="00357143">
        <w:t>5.2.1</w:t>
      </w:r>
      <w:r w:rsidRPr="00357143">
        <w:tab/>
        <w:t xml:space="preserve">Functional </w:t>
      </w:r>
      <w:r w:rsidR="00134C21" w:rsidRPr="00357143">
        <w:t>Architecture</w:t>
      </w:r>
      <w:bookmarkEnd w:id="165"/>
      <w:bookmarkEnd w:id="166"/>
      <w:bookmarkEnd w:id="167"/>
      <w:bookmarkEnd w:id="168"/>
      <w:bookmarkEnd w:id="169"/>
      <w:bookmarkEnd w:id="170"/>
      <w:bookmarkEnd w:id="171"/>
      <w:bookmarkEnd w:id="172"/>
      <w:bookmarkEnd w:id="173"/>
      <w:bookmarkEnd w:id="174"/>
      <w:bookmarkEnd w:id="175"/>
    </w:p>
    <w:p w14:paraId="102C8B42" w14:textId="77777777"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14:paraId="17E722AB" w14:textId="77777777" w:rsidR="00AA316F" w:rsidRPr="00357143" w:rsidRDefault="00704FF4" w:rsidP="00B63419">
      <w:pPr>
        <w:pStyle w:val="FL"/>
      </w:pPr>
      <w:r w:rsidRPr="00357143">
        <w:object w:dxaOrig="8917" w:dyaOrig="5278" w14:anchorId="7FB62E5D">
          <v:shape id="_x0000_i1026" type="#_x0000_t75" style="width:446.5pt;height:267.05pt" o:ole="">
            <v:imagedata r:id="rId13" o:title=""/>
          </v:shape>
          <o:OLEObject Type="Embed" ProgID="Visio.Drawing.11" ShapeID="_x0000_i1026" DrawAspect="Content" ObjectID="_1620824284" r:id="rId14"/>
        </w:object>
      </w:r>
    </w:p>
    <w:p w14:paraId="1929BCBC" w14:textId="77777777" w:rsidR="004B3477" w:rsidRPr="00357143" w:rsidRDefault="00AA316F" w:rsidP="001C190F">
      <w:pPr>
        <w:pStyle w:val="TF"/>
      </w:pPr>
      <w:r w:rsidRPr="00357143">
        <w:t>Figure 5.2.1-1: oneM2M Functional Architecture</w:t>
      </w:r>
    </w:p>
    <w:p w14:paraId="713A3E21" w14:textId="77777777"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14:paraId="626E5CEA" w14:textId="77777777"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14:paraId="3EEF709F" w14:textId="77777777" w:rsidR="00BD5ABE" w:rsidRPr="00357143" w:rsidRDefault="00BD5ABE" w:rsidP="00BE7151">
      <w:pPr>
        <w:keepNext/>
        <w:keepLines/>
      </w:pPr>
      <w:r w:rsidRPr="00357143">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14:paraId="02C06805" w14:textId="77777777"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14:paraId="2A633CA4" w14:textId="77777777"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14:paraId="3C1A3B98" w14:textId="77777777"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14:paraId="556D02CB" w14:textId="77777777"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14:paraId="52111803" w14:textId="77777777"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14:paraId="74D30500" w14:textId="77777777" w:rsidR="00A24B04" w:rsidRPr="00357143" w:rsidRDefault="009A0BB5" w:rsidP="00B63419">
      <w:pPr>
        <w:pStyle w:val="30"/>
      </w:pPr>
      <w:bookmarkStart w:id="176" w:name="_Toc445302562"/>
      <w:bookmarkStart w:id="177" w:name="_Toc445389735"/>
      <w:bookmarkStart w:id="178" w:name="_Toc447042776"/>
      <w:bookmarkStart w:id="179" w:name="_Toc457493534"/>
      <w:bookmarkStart w:id="180" w:name="_Toc459976633"/>
      <w:bookmarkStart w:id="181" w:name="_Toc470163816"/>
      <w:bookmarkStart w:id="182" w:name="_Toc470164398"/>
      <w:bookmarkStart w:id="183" w:name="_Toc475715007"/>
      <w:bookmarkStart w:id="184" w:name="_Toc479348808"/>
      <w:bookmarkStart w:id="185" w:name="_Toc484070256"/>
      <w:bookmarkStart w:id="186" w:name="_Toc2175664"/>
      <w:r w:rsidRPr="00357143">
        <w:lastRenderedPageBreak/>
        <w:t>5.2.2</w:t>
      </w:r>
      <w:r w:rsidRPr="00357143">
        <w:tab/>
        <w:t>Reference Points</w:t>
      </w:r>
      <w:bookmarkEnd w:id="176"/>
      <w:bookmarkEnd w:id="177"/>
      <w:bookmarkEnd w:id="178"/>
      <w:bookmarkEnd w:id="179"/>
      <w:bookmarkEnd w:id="180"/>
      <w:bookmarkEnd w:id="181"/>
      <w:bookmarkEnd w:id="182"/>
      <w:bookmarkEnd w:id="183"/>
      <w:bookmarkEnd w:id="184"/>
      <w:bookmarkEnd w:id="185"/>
      <w:bookmarkEnd w:id="186"/>
    </w:p>
    <w:p w14:paraId="5E73D000" w14:textId="77777777" w:rsidR="0045012A" w:rsidRPr="00357143" w:rsidRDefault="0045012A" w:rsidP="0045012A">
      <w:pPr>
        <w:pStyle w:val="40"/>
      </w:pPr>
      <w:bookmarkStart w:id="187" w:name="_Toc447042777"/>
      <w:bookmarkStart w:id="188" w:name="_Toc457493535"/>
      <w:bookmarkStart w:id="189" w:name="_Toc459976634"/>
      <w:bookmarkStart w:id="190" w:name="_Toc470163817"/>
      <w:bookmarkStart w:id="191" w:name="_Toc470164399"/>
      <w:bookmarkStart w:id="192" w:name="_Toc475715008"/>
      <w:bookmarkStart w:id="193" w:name="_Toc479348809"/>
      <w:bookmarkStart w:id="194" w:name="_Toc484070257"/>
      <w:bookmarkStart w:id="195" w:name="_Toc2175665"/>
      <w:r w:rsidRPr="00357143">
        <w:rPr>
          <w:rFonts w:hint="eastAsia"/>
        </w:rPr>
        <w:t>5.2.2.0</w:t>
      </w:r>
      <w:r w:rsidRPr="00357143">
        <w:rPr>
          <w:rFonts w:hint="eastAsia"/>
        </w:rPr>
        <w:tab/>
        <w:t>Overview</w:t>
      </w:r>
      <w:bookmarkEnd w:id="187"/>
      <w:bookmarkEnd w:id="188"/>
      <w:bookmarkEnd w:id="189"/>
      <w:bookmarkEnd w:id="190"/>
      <w:bookmarkEnd w:id="191"/>
      <w:bookmarkEnd w:id="192"/>
      <w:bookmarkEnd w:id="193"/>
      <w:bookmarkEnd w:id="194"/>
      <w:bookmarkEnd w:id="195"/>
    </w:p>
    <w:p w14:paraId="1BFF8BB6" w14:textId="77777777"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14:paraId="359F7453" w14:textId="77777777"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14:paraId="413E5843" w14:textId="77777777" w:rsidR="009A0BB5" w:rsidRPr="00357143" w:rsidRDefault="009A0BB5" w:rsidP="005361D0">
      <w:pPr>
        <w:pStyle w:val="40"/>
        <w:rPr>
          <w:highlight w:val="cyan"/>
        </w:rPr>
      </w:pPr>
      <w:bookmarkStart w:id="196" w:name="_Toc445302563"/>
      <w:bookmarkStart w:id="197" w:name="_Toc445389736"/>
      <w:bookmarkStart w:id="198" w:name="_Toc447042778"/>
      <w:bookmarkStart w:id="199" w:name="_Toc457493536"/>
      <w:bookmarkStart w:id="200" w:name="_Toc459976635"/>
      <w:bookmarkStart w:id="201" w:name="_Toc470163818"/>
      <w:bookmarkStart w:id="202" w:name="_Toc470164400"/>
      <w:bookmarkStart w:id="203" w:name="_Toc475715009"/>
      <w:bookmarkStart w:id="204" w:name="_Toc479348810"/>
      <w:bookmarkStart w:id="205" w:name="_Toc484070258"/>
      <w:bookmarkStart w:id="206" w:name="_Toc2175666"/>
      <w:r w:rsidRPr="00357143">
        <w:t>5.2.2.1</w:t>
      </w:r>
      <w:r w:rsidRPr="00357143">
        <w:tab/>
      </w:r>
      <w:r w:rsidR="00B15C40" w:rsidRPr="00357143">
        <w:t>Mca</w:t>
      </w:r>
      <w:r w:rsidRPr="00357143">
        <w:t xml:space="preserve"> Reference Point</w:t>
      </w:r>
      <w:bookmarkEnd w:id="196"/>
      <w:bookmarkEnd w:id="197"/>
      <w:bookmarkEnd w:id="198"/>
      <w:bookmarkEnd w:id="199"/>
      <w:bookmarkEnd w:id="200"/>
      <w:bookmarkEnd w:id="201"/>
      <w:bookmarkEnd w:id="202"/>
      <w:bookmarkEnd w:id="203"/>
      <w:bookmarkEnd w:id="204"/>
      <w:bookmarkEnd w:id="205"/>
      <w:bookmarkEnd w:id="206"/>
    </w:p>
    <w:p w14:paraId="0FCCE074" w14:textId="77777777"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14:paraId="41CB7B03" w14:textId="77777777"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14:paraId="363AF6C2" w14:textId="77777777" w:rsidR="009A0BB5" w:rsidRPr="00357143" w:rsidRDefault="009A0BB5" w:rsidP="005361D0">
      <w:pPr>
        <w:pStyle w:val="40"/>
      </w:pPr>
      <w:bookmarkStart w:id="207" w:name="_Toc445302564"/>
      <w:bookmarkStart w:id="208" w:name="_Toc445389737"/>
      <w:bookmarkStart w:id="209" w:name="_Toc447042779"/>
      <w:bookmarkStart w:id="210" w:name="_Toc457493537"/>
      <w:bookmarkStart w:id="211" w:name="_Toc459976636"/>
      <w:bookmarkStart w:id="212" w:name="_Toc470163819"/>
      <w:bookmarkStart w:id="213" w:name="_Toc470164401"/>
      <w:bookmarkStart w:id="214" w:name="_Toc475715010"/>
      <w:bookmarkStart w:id="215" w:name="_Toc479348811"/>
      <w:bookmarkStart w:id="216" w:name="_Toc484070259"/>
      <w:bookmarkStart w:id="217" w:name="_Toc2175667"/>
      <w:r w:rsidRPr="00357143">
        <w:t>5.2.2.2</w:t>
      </w:r>
      <w:r w:rsidRPr="00357143">
        <w:tab/>
      </w:r>
      <w:r w:rsidR="00B15C40" w:rsidRPr="00357143">
        <w:t>Mcc</w:t>
      </w:r>
      <w:r w:rsidRPr="00357143">
        <w:t xml:space="preserve"> Reference Point</w:t>
      </w:r>
      <w:bookmarkEnd w:id="207"/>
      <w:bookmarkEnd w:id="208"/>
      <w:bookmarkEnd w:id="209"/>
      <w:bookmarkEnd w:id="210"/>
      <w:bookmarkEnd w:id="211"/>
      <w:bookmarkEnd w:id="212"/>
      <w:bookmarkEnd w:id="213"/>
      <w:bookmarkEnd w:id="214"/>
      <w:bookmarkEnd w:id="215"/>
      <w:bookmarkEnd w:id="216"/>
      <w:bookmarkEnd w:id="217"/>
    </w:p>
    <w:p w14:paraId="0F19540F" w14:textId="77777777"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14:paraId="59BA8649" w14:textId="77777777" w:rsidR="009A0BB5" w:rsidRPr="00357143" w:rsidRDefault="009A0BB5" w:rsidP="005361D0">
      <w:pPr>
        <w:pStyle w:val="40"/>
      </w:pPr>
      <w:bookmarkStart w:id="218" w:name="_Toc445302565"/>
      <w:bookmarkStart w:id="219" w:name="_Toc445389738"/>
      <w:bookmarkStart w:id="220" w:name="_Toc447042780"/>
      <w:bookmarkStart w:id="221" w:name="_Toc457493538"/>
      <w:bookmarkStart w:id="222" w:name="_Toc459976637"/>
      <w:bookmarkStart w:id="223" w:name="_Toc470163820"/>
      <w:bookmarkStart w:id="224" w:name="_Toc470164402"/>
      <w:bookmarkStart w:id="225" w:name="_Toc475715011"/>
      <w:bookmarkStart w:id="226" w:name="_Toc479348812"/>
      <w:bookmarkStart w:id="227" w:name="_Toc484070260"/>
      <w:bookmarkStart w:id="228" w:name="_Toc2175668"/>
      <w:r w:rsidRPr="00357143">
        <w:t>5.2.2.3</w:t>
      </w:r>
      <w:r w:rsidRPr="00357143">
        <w:tab/>
      </w:r>
      <w:r w:rsidR="00B15C40" w:rsidRPr="00357143">
        <w:t>Mcn</w:t>
      </w:r>
      <w:r w:rsidRPr="00357143">
        <w:t xml:space="preserve"> Reference Point</w:t>
      </w:r>
      <w:bookmarkEnd w:id="218"/>
      <w:bookmarkEnd w:id="219"/>
      <w:bookmarkEnd w:id="220"/>
      <w:bookmarkEnd w:id="221"/>
      <w:bookmarkEnd w:id="222"/>
      <w:bookmarkEnd w:id="223"/>
      <w:bookmarkEnd w:id="224"/>
      <w:bookmarkEnd w:id="225"/>
      <w:bookmarkEnd w:id="226"/>
      <w:bookmarkEnd w:id="227"/>
      <w:bookmarkEnd w:id="228"/>
    </w:p>
    <w:p w14:paraId="63BE7941" w14:textId="77777777"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14:paraId="1D3EB18B" w14:textId="77777777" w:rsidR="0057078C" w:rsidRPr="00357143" w:rsidRDefault="0057078C" w:rsidP="00723479">
      <w:pPr>
        <w:pStyle w:val="40"/>
      </w:pPr>
      <w:bookmarkStart w:id="229" w:name="_Toc445302566"/>
      <w:bookmarkStart w:id="230" w:name="_Toc445389739"/>
      <w:bookmarkStart w:id="231" w:name="_Toc447042781"/>
      <w:bookmarkStart w:id="232" w:name="_Toc457493539"/>
      <w:bookmarkStart w:id="233" w:name="_Toc459976638"/>
      <w:bookmarkStart w:id="234" w:name="_Toc470163821"/>
      <w:bookmarkStart w:id="235" w:name="_Toc470164403"/>
      <w:bookmarkStart w:id="236" w:name="_Toc475715012"/>
      <w:bookmarkStart w:id="237" w:name="_Toc479348813"/>
      <w:bookmarkStart w:id="238" w:name="_Toc484070261"/>
      <w:bookmarkStart w:id="239" w:name="_Toc2175669"/>
      <w:r w:rsidRPr="00357143">
        <w:t>5.2.2.4</w:t>
      </w:r>
      <w:r w:rsidRPr="00357143">
        <w:tab/>
      </w:r>
      <w:r w:rsidR="007E65C8" w:rsidRPr="00357143">
        <w:t>Mcc'</w:t>
      </w:r>
      <w:r w:rsidRPr="00357143">
        <w:t xml:space="preserve"> Reference Point</w:t>
      </w:r>
      <w:bookmarkEnd w:id="229"/>
      <w:bookmarkEnd w:id="230"/>
      <w:bookmarkEnd w:id="231"/>
      <w:bookmarkEnd w:id="232"/>
      <w:bookmarkEnd w:id="233"/>
      <w:bookmarkEnd w:id="234"/>
      <w:bookmarkEnd w:id="235"/>
      <w:bookmarkEnd w:id="236"/>
      <w:bookmarkEnd w:id="237"/>
      <w:bookmarkEnd w:id="238"/>
      <w:bookmarkEnd w:id="239"/>
    </w:p>
    <w:p w14:paraId="092DEFCD" w14:textId="77777777"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14:paraId="425537D5" w14:textId="77777777" w:rsidR="002B592D" w:rsidRPr="00357143" w:rsidRDefault="002B592D" w:rsidP="002B592D">
      <w:r w:rsidRPr="00357143">
        <w:t>Mcc' extends the reachability of services offered over the Mcc reference point, or a subset thereof.</w:t>
      </w:r>
    </w:p>
    <w:p w14:paraId="5A4BAE3C" w14:textId="77777777"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14:paraId="2468150E" w14:textId="77777777" w:rsidR="00605D44" w:rsidRPr="00357143" w:rsidRDefault="005C5F6F" w:rsidP="00605D44">
      <w:pPr>
        <w:pStyle w:val="40"/>
        <w:rPr>
          <w:rFonts w:eastAsia="宋体"/>
          <w:lang w:eastAsia="zh-CN"/>
        </w:rPr>
      </w:pPr>
      <w:bookmarkStart w:id="240" w:name="_Toc445302567"/>
      <w:bookmarkStart w:id="241" w:name="_Toc445389740"/>
      <w:bookmarkStart w:id="242" w:name="_Toc447042782"/>
      <w:bookmarkStart w:id="243" w:name="_Toc457493540"/>
      <w:bookmarkStart w:id="244" w:name="_Toc459976639"/>
      <w:bookmarkStart w:id="245" w:name="_Toc470163822"/>
      <w:bookmarkStart w:id="246" w:name="_Toc470164404"/>
      <w:bookmarkStart w:id="247" w:name="_Toc475715013"/>
      <w:bookmarkStart w:id="248" w:name="_Toc479348814"/>
      <w:bookmarkStart w:id="249" w:name="_Toc484070262"/>
      <w:bookmarkStart w:id="250" w:name="_Toc2175670"/>
      <w:r w:rsidRPr="00357143">
        <w:t>5.2.2.5</w:t>
      </w:r>
      <w:r w:rsidR="00605D44" w:rsidRPr="00357143">
        <w:tab/>
      </w:r>
      <w:r w:rsidR="008B2865" w:rsidRPr="00357143">
        <w:t>Other Reference Points</w:t>
      </w:r>
      <w:r w:rsidR="00F255F2" w:rsidRPr="00357143">
        <w:rPr>
          <w:rFonts w:eastAsia="宋体" w:hint="eastAsia"/>
          <w:lang w:eastAsia="zh-CN"/>
        </w:rPr>
        <w:t xml:space="preserve"> </w:t>
      </w:r>
      <w:r w:rsidR="00F255F2" w:rsidRPr="00357143">
        <w:t>and Interfaces</w:t>
      </w:r>
      <w:bookmarkEnd w:id="240"/>
      <w:bookmarkEnd w:id="241"/>
      <w:bookmarkEnd w:id="242"/>
      <w:bookmarkEnd w:id="243"/>
      <w:bookmarkEnd w:id="244"/>
      <w:bookmarkEnd w:id="245"/>
      <w:bookmarkEnd w:id="246"/>
      <w:bookmarkEnd w:id="247"/>
      <w:bookmarkEnd w:id="248"/>
      <w:bookmarkEnd w:id="249"/>
      <w:bookmarkEnd w:id="250"/>
    </w:p>
    <w:p w14:paraId="47FC8B15" w14:textId="77777777" w:rsidR="008B2865" w:rsidRPr="00357143" w:rsidRDefault="008B2865" w:rsidP="002A3560">
      <w:pPr>
        <w:pStyle w:val="B1"/>
      </w:pPr>
      <w:r w:rsidRPr="00357143">
        <w:t>See clause 12.2.1 for Mch reference point</w:t>
      </w:r>
      <w:r w:rsidR="00B63419" w:rsidRPr="00357143">
        <w:t>.</w:t>
      </w:r>
    </w:p>
    <w:p w14:paraId="3E708C08" w14:textId="77777777" w:rsidR="008B2865" w:rsidRPr="00773710" w:rsidRDefault="008B2865" w:rsidP="002A3560">
      <w:pPr>
        <w:pStyle w:val="B1"/>
      </w:pPr>
      <w:r w:rsidRPr="00357143">
        <w:t xml:space="preserve">See clause 6.2.4 for Mc, Mp, Ms and </w:t>
      </w:r>
      <w:r w:rsidR="00F255F2" w:rsidRPr="00357143">
        <w:rPr>
          <w:rFonts w:eastAsia="宋体" w:hint="eastAsia"/>
          <w:lang w:eastAsia="zh-CN"/>
        </w:rPr>
        <w:t>La device</w:t>
      </w:r>
      <w:r w:rsidR="008C3BE6" w:rsidRPr="00357143">
        <w:rPr>
          <w:rFonts w:eastAsia="宋体" w:hint="eastAsia"/>
          <w:lang w:eastAsia="zh-CN"/>
        </w:rPr>
        <w:t xml:space="preserve"> </w:t>
      </w:r>
      <w:r w:rsidR="00F255F2" w:rsidRPr="00357143">
        <w:rPr>
          <w:rFonts w:eastAsia="宋体" w:hint="eastAsia"/>
          <w:lang w:eastAsia="zh-CN"/>
        </w:rPr>
        <w:t>management interfaces</w:t>
      </w:r>
    </w:p>
    <w:p w14:paraId="7EB8DBDB" w14:textId="77777777" w:rsidR="00773710" w:rsidRPr="00CE209D" w:rsidRDefault="00773710" w:rsidP="00773710">
      <w:pPr>
        <w:pStyle w:val="B1"/>
      </w:pPr>
      <w:r w:rsidRPr="00707873">
        <w:rPr>
          <w:lang w:val="en-US"/>
        </w:rPr>
        <w:t>See clause 6.2.10 for Mcs reference point</w:t>
      </w:r>
    </w:p>
    <w:p w14:paraId="14D74F4E" w14:textId="77777777" w:rsidR="00CE209D" w:rsidRPr="00773710" w:rsidRDefault="00CE209D" w:rsidP="00773710">
      <w:pPr>
        <w:pStyle w:val="B1"/>
      </w:pPr>
      <w:r>
        <w:rPr>
          <w:rFonts w:eastAsia="宋体"/>
          <w:lang w:eastAsia="zh-CN"/>
        </w:rPr>
        <w:t>See clause 11.0 for Mmaf and Mmef reference points.</w:t>
      </w:r>
    </w:p>
    <w:p w14:paraId="230A28CC" w14:textId="77777777" w:rsidR="00A24B04" w:rsidRPr="00357143" w:rsidRDefault="008434EC" w:rsidP="00B63419">
      <w:pPr>
        <w:pStyle w:val="1"/>
      </w:pPr>
      <w:bookmarkStart w:id="251" w:name="_Toc445302568"/>
      <w:bookmarkStart w:id="252" w:name="_Toc445389741"/>
      <w:bookmarkStart w:id="253" w:name="_Toc447042783"/>
      <w:bookmarkStart w:id="254" w:name="_Toc457493541"/>
      <w:bookmarkStart w:id="255" w:name="_Toc459976640"/>
      <w:bookmarkStart w:id="256" w:name="_Toc470163823"/>
      <w:bookmarkStart w:id="257" w:name="_Toc470164405"/>
      <w:bookmarkStart w:id="258" w:name="_Toc475715014"/>
      <w:bookmarkStart w:id="259" w:name="_Toc479348815"/>
      <w:bookmarkStart w:id="260" w:name="_Toc484070263"/>
      <w:bookmarkStart w:id="261" w:name="_Toc2175671"/>
      <w:r w:rsidRPr="00357143">
        <w:lastRenderedPageBreak/>
        <w:t>6</w:t>
      </w:r>
      <w:r w:rsidRPr="00357143">
        <w:tab/>
      </w:r>
      <w:r w:rsidR="00134C21" w:rsidRPr="00357143">
        <w:t xml:space="preserve">oneM2M </w:t>
      </w:r>
      <w:r w:rsidRPr="00357143">
        <w:t>Architecture</w:t>
      </w:r>
      <w:r w:rsidR="00CE63B5" w:rsidRPr="00357143">
        <w:t xml:space="preserve"> Aspects</w:t>
      </w:r>
      <w:bookmarkEnd w:id="251"/>
      <w:bookmarkEnd w:id="252"/>
      <w:bookmarkEnd w:id="253"/>
      <w:bookmarkEnd w:id="254"/>
      <w:bookmarkEnd w:id="255"/>
      <w:bookmarkEnd w:id="256"/>
      <w:bookmarkEnd w:id="257"/>
      <w:bookmarkEnd w:id="258"/>
      <w:bookmarkEnd w:id="259"/>
      <w:bookmarkEnd w:id="260"/>
      <w:bookmarkEnd w:id="261"/>
    </w:p>
    <w:p w14:paraId="57CBDC32" w14:textId="77777777" w:rsidR="00E246D9" w:rsidRPr="00357143" w:rsidRDefault="00E246D9" w:rsidP="00B63419">
      <w:pPr>
        <w:pStyle w:val="2"/>
      </w:pPr>
      <w:bookmarkStart w:id="262" w:name="_Toc445302569"/>
      <w:bookmarkStart w:id="263" w:name="_Toc445389742"/>
      <w:bookmarkStart w:id="264" w:name="_Toc447042784"/>
      <w:bookmarkStart w:id="265" w:name="_Toc457493542"/>
      <w:bookmarkStart w:id="266" w:name="_Toc459976641"/>
      <w:bookmarkStart w:id="267" w:name="_Toc470163824"/>
      <w:bookmarkStart w:id="268" w:name="_Toc470164406"/>
      <w:bookmarkStart w:id="269" w:name="_Toc475715015"/>
      <w:bookmarkStart w:id="270" w:name="_Toc479348816"/>
      <w:bookmarkStart w:id="271" w:name="_Toc484070264"/>
      <w:bookmarkStart w:id="272" w:name="_Toc2175672"/>
      <w:r w:rsidRPr="00357143">
        <w:t>6.1</w:t>
      </w:r>
      <w:r w:rsidRPr="00357143">
        <w:tab/>
      </w:r>
      <w:r w:rsidR="00CE63B5" w:rsidRPr="00357143">
        <w:t>Configurations supported by oneM2M Architecture</w:t>
      </w:r>
      <w:bookmarkEnd w:id="262"/>
      <w:bookmarkEnd w:id="263"/>
      <w:bookmarkEnd w:id="264"/>
      <w:bookmarkEnd w:id="265"/>
      <w:bookmarkEnd w:id="266"/>
      <w:bookmarkEnd w:id="267"/>
      <w:bookmarkEnd w:id="268"/>
      <w:bookmarkEnd w:id="269"/>
      <w:bookmarkEnd w:id="270"/>
      <w:bookmarkEnd w:id="271"/>
      <w:bookmarkEnd w:id="272"/>
    </w:p>
    <w:p w14:paraId="42CB4BF2" w14:textId="77777777"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14:paraId="0C2D5E54" w14:textId="77777777" w:rsidR="00AA316F" w:rsidRPr="00357143" w:rsidRDefault="00965CC4" w:rsidP="00B63419">
      <w:pPr>
        <w:pStyle w:val="FL"/>
      </w:pPr>
      <w:r>
        <w:rPr>
          <w:noProof/>
          <w:lang w:val="en-US" w:eastAsia="zh-CN"/>
        </w:rPr>
        <w:drawing>
          <wp:inline distT="0" distB="0" distL="0" distR="0" wp14:anchorId="0B1DAE3C" wp14:editId="0CB1DE6F">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5"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14:paraId="43888712" w14:textId="77777777" w:rsidR="00897E58" w:rsidRPr="00357143" w:rsidRDefault="00AA316F" w:rsidP="001C190F">
      <w:pPr>
        <w:pStyle w:val="TF"/>
      </w:pPr>
      <w:r w:rsidRPr="00357143">
        <w:t>Figure 6</w:t>
      </w:r>
      <w:r w:rsidR="00E246D9" w:rsidRPr="00357143">
        <w:t>.1</w:t>
      </w:r>
      <w:r w:rsidRPr="00357143">
        <w:t>-1: Configurations supported by oneM2M Architecture</w:t>
      </w:r>
    </w:p>
    <w:p w14:paraId="67B28D1C" w14:textId="77777777" w:rsidR="00897E58" w:rsidRPr="00357143" w:rsidRDefault="00897E58" w:rsidP="00723479">
      <w:pPr>
        <w:keepNext/>
        <w:keepLines/>
        <w:rPr>
          <w:b/>
          <w:bCs/>
        </w:rPr>
      </w:pPr>
      <w:r w:rsidRPr="00357143">
        <w:rPr>
          <w:b/>
          <w:bCs/>
        </w:rPr>
        <w:t>Nodes:</w:t>
      </w:r>
    </w:p>
    <w:p w14:paraId="47DC67A1" w14:textId="77777777" w:rsidR="00897E58" w:rsidRPr="00357143" w:rsidRDefault="00897E58" w:rsidP="001C13B4">
      <w:pPr>
        <w:keepNext/>
        <w:keepLines/>
      </w:pPr>
      <w:r w:rsidRPr="00357143">
        <w:t>Nodes are logical entities that are individually identifiable in the oneM2M System. Nodes are either CSE-Capable or Non-CSE-Capable:</w:t>
      </w:r>
    </w:p>
    <w:p w14:paraId="6D805A03" w14:textId="77777777"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宋体" w:hint="eastAsia"/>
          <w:lang w:eastAsia="zh-CN"/>
        </w:rPr>
        <w:t xml:space="preserve"> </w:t>
      </w:r>
      <w:r w:rsidR="00CE63B5" w:rsidRPr="00357143">
        <w:t>AEs</w:t>
      </w:r>
      <w:r w:rsidRPr="00357143">
        <w:t>. The ASN, IN and MN are examples of CSE-Capable Nodes.</w:t>
      </w:r>
    </w:p>
    <w:p w14:paraId="700A0CB7" w14:textId="77777777"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宋体" w:hint="eastAsia"/>
          <w:lang w:eastAsia="zh-CN"/>
        </w:rPr>
        <w:t xml:space="preserve"> </w:t>
      </w:r>
      <w:r w:rsidR="00CE63B5" w:rsidRPr="00357143">
        <w:t>AEs</w:t>
      </w:r>
      <w:r w:rsidRPr="00357143">
        <w:t>. The ADN and Non-oneM2M Node are examples of Non-CSE-Capable Nodes.</w:t>
      </w:r>
    </w:p>
    <w:p w14:paraId="4C96AA69" w14:textId="77777777"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14:paraId="4B146791" w14:textId="77777777" w:rsidR="00897E58" w:rsidRPr="00357143" w:rsidRDefault="00897E58" w:rsidP="00897E58">
      <w:pPr>
        <w:rPr>
          <w:b/>
          <w:bCs/>
        </w:rPr>
      </w:pPr>
      <w:r w:rsidRPr="00357143">
        <w:rPr>
          <w:b/>
          <w:bCs/>
        </w:rPr>
        <w:t>Description of Node types:</w:t>
      </w:r>
    </w:p>
    <w:p w14:paraId="68D61551" w14:textId="77777777" w:rsidR="00897E58" w:rsidRPr="00357143" w:rsidRDefault="00897E58" w:rsidP="00897E58">
      <w:r w:rsidRPr="00357143">
        <w:t>The oneM2M architecture enables the following types of Nodes. As logical objects, such Nodes may or may not be mapped to physical objects.</w:t>
      </w:r>
    </w:p>
    <w:p w14:paraId="77FCB6FD" w14:textId="77777777" w:rsidR="00897E58" w:rsidRPr="00357143" w:rsidRDefault="00897E58" w:rsidP="00B63419">
      <w:pPr>
        <w:keepNext/>
        <w:keepLines/>
        <w:rPr>
          <w:b/>
          <w:bCs/>
        </w:rPr>
      </w:pPr>
      <w:r w:rsidRPr="00357143">
        <w:rPr>
          <w:b/>
          <w:bCs/>
        </w:rPr>
        <w:lastRenderedPageBreak/>
        <w:t>Application Service Node (ASN):</w:t>
      </w:r>
    </w:p>
    <w:p w14:paraId="3504FDB3" w14:textId="77777777"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14:paraId="1B858430" w14:textId="77777777"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6C2CD5D7" w14:textId="77777777"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14:paraId="0F147FFC" w14:textId="77777777"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14:paraId="207EA929" w14:textId="77777777"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14:paraId="362C4FBB" w14:textId="77777777" w:rsidR="00897E58" w:rsidRPr="00357143" w:rsidRDefault="00897E58" w:rsidP="00897E58">
      <w:pPr>
        <w:rPr>
          <w:b/>
          <w:bCs/>
        </w:rPr>
      </w:pPr>
      <w:r w:rsidRPr="00357143">
        <w:rPr>
          <w:b/>
          <w:bCs/>
        </w:rPr>
        <w:t>Application Dedicated Node (ADN):</w:t>
      </w:r>
    </w:p>
    <w:p w14:paraId="5CFB777F" w14:textId="77777777"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14:paraId="362436AD" w14:textId="77777777"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26526823" w14:textId="77777777" w:rsidR="00897E58" w:rsidRPr="00357143" w:rsidRDefault="00897E58" w:rsidP="00897E58">
      <w:r w:rsidRPr="00357143">
        <w:t>Example of physical mapping: an Application Dedicated Node could reside in a constrained M2M Device.</w:t>
      </w:r>
    </w:p>
    <w:p w14:paraId="4271BFA9" w14:textId="77777777" w:rsidR="00897E58" w:rsidRPr="00357143" w:rsidRDefault="00897E58" w:rsidP="00897E58">
      <w:pPr>
        <w:rPr>
          <w:b/>
          <w:bCs/>
        </w:rPr>
      </w:pPr>
      <w:r w:rsidRPr="00357143">
        <w:rPr>
          <w:b/>
          <w:bCs/>
        </w:rPr>
        <w:t>Middle Node (MN):</w:t>
      </w:r>
    </w:p>
    <w:p w14:paraId="20D29209" w14:textId="77777777"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14:paraId="49391C5D" w14:textId="77777777"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14:paraId="2F02055C" w14:textId="77777777"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14:paraId="7B9471A3" w14:textId="77777777"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14:paraId="08D8648B" w14:textId="77777777"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14:paraId="7095D261" w14:textId="77777777" w:rsidR="00897E58" w:rsidRPr="00357143" w:rsidRDefault="00897E58" w:rsidP="00897E58">
      <w:pPr>
        <w:rPr>
          <w:b/>
          <w:bCs/>
        </w:rPr>
      </w:pPr>
      <w:r w:rsidRPr="00357143">
        <w:rPr>
          <w:b/>
          <w:bCs/>
        </w:rPr>
        <w:t>Infrastructure Node (IN):</w:t>
      </w:r>
    </w:p>
    <w:p w14:paraId="3EB4C1AF" w14:textId="77777777"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14:paraId="37772686"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14:paraId="710DB53F" w14:textId="77777777"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14:paraId="35EF3889"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14:paraId="3558A2FB" w14:textId="77777777"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14:paraId="24714E67" w14:textId="77777777" w:rsidR="00897E58" w:rsidRPr="00357143" w:rsidRDefault="00897E58" w:rsidP="00897E58">
      <w:pPr>
        <w:rPr>
          <w:b/>
          <w:bCs/>
        </w:rPr>
      </w:pPr>
      <w:r w:rsidRPr="00357143">
        <w:rPr>
          <w:b/>
          <w:bCs/>
        </w:rPr>
        <w:t>Non-oneM2M Node (NoDN):</w:t>
      </w:r>
    </w:p>
    <w:p w14:paraId="29D98961" w14:textId="77777777"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14:paraId="19781E6A" w14:textId="77777777"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14:paraId="3033899F" w14:textId="77777777" w:rsidR="008B1889" w:rsidRPr="00357143" w:rsidRDefault="008B1889" w:rsidP="00897E58">
      <w:pPr>
        <w:rPr>
          <w:b/>
        </w:rPr>
      </w:pPr>
      <w:r w:rsidRPr="00357143">
        <w:rPr>
          <w:b/>
        </w:rPr>
        <w:t>Domain Types:</w:t>
      </w:r>
    </w:p>
    <w:p w14:paraId="44336CAE" w14:textId="77777777" w:rsidR="00897E58" w:rsidRPr="00357143" w:rsidRDefault="00897E58" w:rsidP="00897E58">
      <w:r w:rsidRPr="00357143">
        <w:t>The Infrastructure Domain of any particular M2M Service Provider contains exactly one Infrastructure Node.</w:t>
      </w:r>
    </w:p>
    <w:p w14:paraId="03DD39D7" w14:textId="77777777" w:rsidR="00897E58" w:rsidRPr="00357143" w:rsidRDefault="00897E58" w:rsidP="00897E58">
      <w:r w:rsidRPr="00357143">
        <w:t>The Field Domain of any particular M2M Service Provider can contain Application Service Nodes, Application Dedicated Nodes, Middle Nodes and Non-oneM2M Nodes.</w:t>
      </w:r>
    </w:p>
    <w:p w14:paraId="59008C6D" w14:textId="77777777" w:rsidR="00847D2A" w:rsidRPr="00357143" w:rsidRDefault="00C202EB" w:rsidP="005361D0">
      <w:pPr>
        <w:pStyle w:val="2"/>
      </w:pPr>
      <w:bookmarkStart w:id="273" w:name="_Toc445302570"/>
      <w:bookmarkStart w:id="274" w:name="_Toc445389743"/>
      <w:bookmarkStart w:id="275" w:name="_Toc447042785"/>
      <w:bookmarkStart w:id="276" w:name="_Toc457493543"/>
      <w:bookmarkStart w:id="277" w:name="_Toc459976642"/>
      <w:bookmarkStart w:id="278" w:name="_Toc470163825"/>
      <w:bookmarkStart w:id="279" w:name="_Toc470164407"/>
      <w:bookmarkStart w:id="280" w:name="_Toc475715016"/>
      <w:bookmarkStart w:id="281" w:name="_Toc479348817"/>
      <w:bookmarkStart w:id="282" w:name="_Toc484070265"/>
      <w:bookmarkStart w:id="283" w:name="_Toc2175673"/>
      <w:r w:rsidRPr="00357143">
        <w:lastRenderedPageBreak/>
        <w:t>6.2</w:t>
      </w:r>
      <w:r w:rsidR="00B51A18" w:rsidRPr="00357143">
        <w:tab/>
      </w:r>
      <w:r w:rsidRPr="00357143">
        <w:t>Common Service</w:t>
      </w:r>
      <w:r w:rsidR="00B537E2" w:rsidRPr="00357143">
        <w:t>s</w:t>
      </w:r>
      <w:r w:rsidRPr="00357143">
        <w:t xml:space="preserve"> Functions</w:t>
      </w:r>
      <w:bookmarkEnd w:id="273"/>
      <w:bookmarkEnd w:id="274"/>
      <w:bookmarkEnd w:id="275"/>
      <w:bookmarkEnd w:id="276"/>
      <w:bookmarkEnd w:id="277"/>
      <w:bookmarkEnd w:id="278"/>
      <w:bookmarkEnd w:id="279"/>
      <w:bookmarkEnd w:id="280"/>
      <w:bookmarkEnd w:id="281"/>
      <w:bookmarkEnd w:id="282"/>
      <w:bookmarkEnd w:id="283"/>
    </w:p>
    <w:p w14:paraId="05180898" w14:textId="77777777" w:rsidR="0045012A" w:rsidRPr="00357143" w:rsidRDefault="0045012A" w:rsidP="0045012A">
      <w:pPr>
        <w:pStyle w:val="30"/>
      </w:pPr>
      <w:bookmarkStart w:id="284" w:name="_Toc447042786"/>
      <w:bookmarkStart w:id="285" w:name="_Toc457493544"/>
      <w:bookmarkStart w:id="286" w:name="_Toc459976643"/>
      <w:bookmarkStart w:id="287" w:name="_Toc470163826"/>
      <w:bookmarkStart w:id="288" w:name="_Toc470164408"/>
      <w:bookmarkStart w:id="289" w:name="_Toc475715017"/>
      <w:bookmarkStart w:id="290" w:name="_Toc479348818"/>
      <w:bookmarkStart w:id="291" w:name="_Toc484070266"/>
      <w:bookmarkStart w:id="292" w:name="_Toc2175674"/>
      <w:r w:rsidRPr="00357143">
        <w:rPr>
          <w:rFonts w:hint="eastAsia"/>
        </w:rPr>
        <w:t>6.2.0</w:t>
      </w:r>
      <w:r w:rsidRPr="00357143">
        <w:rPr>
          <w:rFonts w:hint="eastAsia"/>
        </w:rPr>
        <w:tab/>
        <w:t>Overview</w:t>
      </w:r>
      <w:bookmarkEnd w:id="284"/>
      <w:bookmarkEnd w:id="285"/>
      <w:bookmarkEnd w:id="286"/>
      <w:bookmarkEnd w:id="287"/>
      <w:bookmarkEnd w:id="288"/>
      <w:bookmarkEnd w:id="289"/>
      <w:bookmarkEnd w:id="290"/>
      <w:bookmarkEnd w:id="291"/>
      <w:bookmarkEnd w:id="292"/>
    </w:p>
    <w:p w14:paraId="060E5E47" w14:textId="77777777"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14:paraId="70437FF7" w14:textId="77777777"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14:paraId="68910D15" w14:textId="77777777" w:rsidR="00AA316F" w:rsidRPr="00E472C2" w:rsidRDefault="00E472C2" w:rsidP="003E0C3D">
      <w:pPr>
        <w:pStyle w:val="FL"/>
        <w:rPr>
          <w:rFonts w:eastAsiaTheme="minorEastAsia"/>
          <w:lang w:eastAsia="zh-CN"/>
        </w:rPr>
      </w:pPr>
      <w:r w:rsidRPr="00357143">
        <w:object w:dxaOrig="12277" w:dyaOrig="8182" w14:anchorId="1EAF095D">
          <v:shape id="_x0000_i1027" type="#_x0000_t75" style="width:453.5pt;height:302.5pt" o:ole="">
            <v:imagedata r:id="rId16" o:title="" cropbottom="22614f" cropright="22790f"/>
          </v:shape>
          <o:OLEObject Type="Embed" ProgID="Visio.Drawing.11" ShapeID="_x0000_i1027" DrawAspect="Content" ObjectID="_1620824285" r:id="rId17"/>
        </w:object>
      </w:r>
    </w:p>
    <w:p w14:paraId="1FAFBD44" w14:textId="77777777" w:rsidR="00B14AB3" w:rsidRPr="00357143" w:rsidRDefault="00AA316F" w:rsidP="001C190F">
      <w:pPr>
        <w:pStyle w:val="TF"/>
      </w:pPr>
      <w:r w:rsidRPr="00357143">
        <w:t>Figure 6.2</w:t>
      </w:r>
      <w:r w:rsidR="0045012A" w:rsidRPr="00357143">
        <w:rPr>
          <w:rFonts w:eastAsia="宋体" w:hint="eastAsia"/>
          <w:lang w:eastAsia="zh-CN"/>
        </w:rPr>
        <w:t>.0</w:t>
      </w:r>
      <w:r w:rsidRPr="00357143">
        <w:t>-1: Common Services Functions</w:t>
      </w:r>
    </w:p>
    <w:p w14:paraId="33FC9CFD" w14:textId="77777777" w:rsidR="009D7787" w:rsidRPr="00357143" w:rsidRDefault="009D7787" w:rsidP="005361D0">
      <w:pPr>
        <w:pStyle w:val="30"/>
      </w:pPr>
      <w:bookmarkStart w:id="293" w:name="_Toc445302571"/>
      <w:bookmarkStart w:id="294" w:name="_Toc445389744"/>
      <w:bookmarkStart w:id="295" w:name="_Toc447042787"/>
      <w:bookmarkStart w:id="296" w:name="_Toc457493545"/>
      <w:bookmarkStart w:id="297" w:name="_Toc459976644"/>
      <w:bookmarkStart w:id="298" w:name="_Toc470163827"/>
      <w:bookmarkStart w:id="299" w:name="_Toc470164409"/>
      <w:bookmarkStart w:id="300" w:name="_Toc475715018"/>
      <w:bookmarkStart w:id="301" w:name="_Toc479348819"/>
      <w:bookmarkStart w:id="302" w:name="_Toc484070267"/>
      <w:bookmarkStart w:id="303" w:name="_Toc2175675"/>
      <w:r w:rsidRPr="00357143">
        <w:t>6.2.</w:t>
      </w:r>
      <w:r w:rsidR="00984425" w:rsidRPr="00357143">
        <w:t>1</w:t>
      </w:r>
      <w:r w:rsidR="00E537C3" w:rsidRPr="00357143">
        <w:tab/>
      </w:r>
      <w:r w:rsidRPr="00357143">
        <w:t>Application and Service Layer Management</w:t>
      </w:r>
      <w:bookmarkEnd w:id="293"/>
      <w:bookmarkEnd w:id="294"/>
      <w:bookmarkEnd w:id="295"/>
      <w:bookmarkEnd w:id="296"/>
      <w:bookmarkEnd w:id="297"/>
      <w:bookmarkEnd w:id="298"/>
      <w:bookmarkEnd w:id="299"/>
      <w:bookmarkEnd w:id="300"/>
      <w:bookmarkEnd w:id="301"/>
      <w:bookmarkEnd w:id="302"/>
      <w:bookmarkEnd w:id="303"/>
    </w:p>
    <w:p w14:paraId="7D1F7417" w14:textId="77777777" w:rsidR="009D7787" w:rsidRPr="00357143" w:rsidRDefault="009D7787" w:rsidP="005361D0">
      <w:pPr>
        <w:pStyle w:val="40"/>
      </w:pPr>
      <w:bookmarkStart w:id="304" w:name="_Toc445302572"/>
      <w:bookmarkStart w:id="305" w:name="_Toc445389745"/>
      <w:bookmarkStart w:id="306" w:name="_Toc447042788"/>
      <w:bookmarkStart w:id="307" w:name="_Toc457493546"/>
      <w:bookmarkStart w:id="308" w:name="_Toc459976645"/>
      <w:bookmarkStart w:id="309" w:name="_Toc470163828"/>
      <w:bookmarkStart w:id="310" w:name="_Toc470164410"/>
      <w:bookmarkStart w:id="311" w:name="_Toc475715019"/>
      <w:bookmarkStart w:id="312" w:name="_Toc479348820"/>
      <w:bookmarkStart w:id="313" w:name="_Toc484070268"/>
      <w:bookmarkStart w:id="314" w:name="_Toc2175676"/>
      <w:r w:rsidRPr="00357143">
        <w:t>6.2.</w:t>
      </w:r>
      <w:r w:rsidR="00984425" w:rsidRPr="00357143">
        <w:t>1</w:t>
      </w:r>
      <w:r w:rsidRPr="00357143">
        <w:t>.1</w:t>
      </w:r>
      <w:r w:rsidRPr="00357143">
        <w:tab/>
        <w:t>General Concepts</w:t>
      </w:r>
      <w:bookmarkEnd w:id="304"/>
      <w:bookmarkEnd w:id="305"/>
      <w:bookmarkEnd w:id="306"/>
      <w:bookmarkEnd w:id="307"/>
      <w:bookmarkEnd w:id="308"/>
      <w:bookmarkEnd w:id="309"/>
      <w:bookmarkEnd w:id="310"/>
      <w:bookmarkEnd w:id="311"/>
      <w:bookmarkEnd w:id="312"/>
      <w:bookmarkEnd w:id="313"/>
      <w:bookmarkEnd w:id="314"/>
    </w:p>
    <w:p w14:paraId="3AB5A2EC" w14:textId="77777777"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14:paraId="65380848" w14:textId="77777777" w:rsidR="009D7787" w:rsidRPr="00357143" w:rsidRDefault="009D7787" w:rsidP="00B63419">
      <w:pPr>
        <w:pStyle w:val="40"/>
      </w:pPr>
      <w:bookmarkStart w:id="315" w:name="_Toc445302573"/>
      <w:bookmarkStart w:id="316" w:name="_Toc445389746"/>
      <w:bookmarkStart w:id="317" w:name="_Toc447042789"/>
      <w:bookmarkStart w:id="318" w:name="_Toc457493547"/>
      <w:bookmarkStart w:id="319" w:name="_Toc459976646"/>
      <w:bookmarkStart w:id="320" w:name="_Toc470163829"/>
      <w:bookmarkStart w:id="321" w:name="_Toc470164411"/>
      <w:bookmarkStart w:id="322" w:name="_Toc475715020"/>
      <w:bookmarkStart w:id="323" w:name="_Toc479348821"/>
      <w:bookmarkStart w:id="324" w:name="_Toc484070269"/>
      <w:bookmarkStart w:id="325" w:name="_Toc2175677"/>
      <w:r w:rsidRPr="00357143">
        <w:lastRenderedPageBreak/>
        <w:t>6.2.</w:t>
      </w:r>
      <w:r w:rsidR="00984425" w:rsidRPr="00357143">
        <w:t>1</w:t>
      </w:r>
      <w:r w:rsidRPr="00357143">
        <w:t>.2</w:t>
      </w:r>
      <w:r w:rsidRPr="00357143">
        <w:tab/>
        <w:t>Detailed Descriptions</w:t>
      </w:r>
      <w:bookmarkEnd w:id="315"/>
      <w:bookmarkEnd w:id="316"/>
      <w:bookmarkEnd w:id="317"/>
      <w:bookmarkEnd w:id="318"/>
      <w:bookmarkEnd w:id="319"/>
      <w:bookmarkEnd w:id="320"/>
      <w:bookmarkEnd w:id="321"/>
      <w:bookmarkEnd w:id="322"/>
      <w:bookmarkEnd w:id="323"/>
      <w:bookmarkEnd w:id="324"/>
      <w:bookmarkEnd w:id="325"/>
    </w:p>
    <w:p w14:paraId="31A2961D" w14:textId="77777777" w:rsidR="0045012A" w:rsidRPr="00357143" w:rsidRDefault="0045012A" w:rsidP="0045012A">
      <w:pPr>
        <w:pStyle w:val="50"/>
      </w:pPr>
      <w:bookmarkStart w:id="326" w:name="_Toc447042790"/>
      <w:bookmarkStart w:id="327" w:name="_Toc457493548"/>
      <w:bookmarkStart w:id="328" w:name="_Toc459976647"/>
      <w:bookmarkStart w:id="329" w:name="_Toc470163830"/>
      <w:bookmarkStart w:id="330" w:name="_Toc470164412"/>
      <w:bookmarkStart w:id="331" w:name="_Toc475715021"/>
      <w:bookmarkStart w:id="332" w:name="_Toc479348822"/>
      <w:bookmarkStart w:id="333" w:name="_Toc484070270"/>
      <w:bookmarkStart w:id="334" w:name="_Toc2175678"/>
      <w:r w:rsidRPr="00357143">
        <w:rPr>
          <w:rFonts w:hint="eastAsia"/>
        </w:rPr>
        <w:t>6.2.1.2.0</w:t>
      </w:r>
      <w:r w:rsidRPr="00357143">
        <w:rPr>
          <w:rFonts w:hint="eastAsia"/>
        </w:rPr>
        <w:tab/>
        <w:t>Overview</w:t>
      </w:r>
      <w:bookmarkEnd w:id="326"/>
      <w:bookmarkEnd w:id="327"/>
      <w:bookmarkEnd w:id="328"/>
      <w:bookmarkEnd w:id="329"/>
      <w:bookmarkEnd w:id="330"/>
      <w:bookmarkEnd w:id="331"/>
      <w:bookmarkEnd w:id="332"/>
      <w:bookmarkEnd w:id="333"/>
      <w:bookmarkEnd w:id="334"/>
    </w:p>
    <w:p w14:paraId="456595D9" w14:textId="77777777"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14:paraId="65329254" w14:textId="77777777" w:rsidR="00AA316F" w:rsidRPr="00357143" w:rsidRDefault="008B52AE" w:rsidP="00B63419">
      <w:pPr>
        <w:pStyle w:val="FL"/>
      </w:pPr>
      <w:r w:rsidRPr="00357143">
        <w:object w:dxaOrig="3834" w:dyaOrig="2319" w14:anchorId="3C0701BD">
          <v:shape id="_x0000_i1028" type="#_x0000_t75" style="width:187.5pt;height:115.5pt" o:ole="">
            <v:imagedata r:id="rId18" o:title=""/>
          </v:shape>
          <o:OLEObject Type="Embed" ProgID="Visio.Drawing.11" ShapeID="_x0000_i1028" DrawAspect="Content" ObjectID="_1620824286" r:id="rId19"/>
        </w:object>
      </w:r>
    </w:p>
    <w:p w14:paraId="60247AF4" w14:textId="77777777" w:rsidR="00C418E1" w:rsidRPr="00357143" w:rsidRDefault="00AA316F" w:rsidP="00B634C8">
      <w:pPr>
        <w:pStyle w:val="TH"/>
      </w:pPr>
      <w:r w:rsidRPr="00357143">
        <w:t>Figure 6.2.1.2</w:t>
      </w:r>
      <w:r w:rsidR="0045012A" w:rsidRPr="00357143">
        <w:rPr>
          <w:rFonts w:eastAsia="宋体" w:hint="eastAsia"/>
          <w:lang w:eastAsia="zh-CN"/>
        </w:rPr>
        <w:t>.0</w:t>
      </w:r>
      <w:r w:rsidRPr="00357143">
        <w:t>-1: Management Layers and Function</w:t>
      </w:r>
    </w:p>
    <w:p w14:paraId="728DC5B1" w14:textId="77777777"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14:paraId="43E61C73" w14:textId="77777777" w:rsidR="00C9732A" w:rsidRPr="00357143" w:rsidRDefault="00C9732A" w:rsidP="00C9732A">
      <w:r w:rsidRPr="00357143">
        <w:t>The management functions include:</w:t>
      </w:r>
    </w:p>
    <w:p w14:paraId="6DDE3912" w14:textId="77777777"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14:paraId="01406AD1" w14:textId="77777777"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14:paraId="1F4E9065" w14:textId="77777777" w:rsidR="00066E1E" w:rsidRPr="00357143" w:rsidRDefault="00383D11" w:rsidP="005361D0">
      <w:pPr>
        <w:pStyle w:val="50"/>
        <w:rPr>
          <w:highlight w:val="cyan"/>
        </w:rPr>
      </w:pPr>
      <w:bookmarkStart w:id="335" w:name="_Toc445302574"/>
      <w:bookmarkStart w:id="336" w:name="_Toc445389747"/>
      <w:bookmarkStart w:id="337" w:name="_Toc447042791"/>
      <w:bookmarkStart w:id="338" w:name="_Toc457493549"/>
      <w:bookmarkStart w:id="339" w:name="_Toc459976648"/>
      <w:bookmarkStart w:id="340" w:name="_Toc470163831"/>
      <w:bookmarkStart w:id="341" w:name="_Toc470164413"/>
      <w:bookmarkStart w:id="342" w:name="_Toc475715022"/>
      <w:bookmarkStart w:id="343" w:name="_Toc479348823"/>
      <w:bookmarkStart w:id="344" w:name="_Toc484070271"/>
      <w:bookmarkStart w:id="345" w:name="_Toc2175679"/>
      <w:r w:rsidRPr="00357143">
        <w:t>6.2.</w:t>
      </w:r>
      <w:r w:rsidR="00984425" w:rsidRPr="00357143">
        <w:t>1</w:t>
      </w:r>
      <w:r w:rsidR="00066E1E" w:rsidRPr="00357143">
        <w:t>.2.</w:t>
      </w:r>
      <w:r w:rsidR="00A956E1" w:rsidRPr="00357143">
        <w:t>1</w:t>
      </w:r>
      <w:r w:rsidR="00066E1E" w:rsidRPr="00357143">
        <w:tab/>
        <w:t>Software Management Function</w:t>
      </w:r>
      <w:bookmarkEnd w:id="335"/>
      <w:bookmarkEnd w:id="336"/>
      <w:bookmarkEnd w:id="337"/>
      <w:bookmarkEnd w:id="338"/>
      <w:bookmarkEnd w:id="339"/>
      <w:bookmarkEnd w:id="340"/>
      <w:bookmarkEnd w:id="341"/>
      <w:bookmarkEnd w:id="342"/>
      <w:bookmarkEnd w:id="343"/>
      <w:bookmarkEnd w:id="344"/>
      <w:bookmarkEnd w:id="345"/>
    </w:p>
    <w:p w14:paraId="24063C93" w14:textId="77777777"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14:paraId="1E4E9621" w14:textId="77777777"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14:paraId="47E22D18" w14:textId="77777777"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14:paraId="4AE8BD49" w14:textId="77777777"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14:paraId="5DB2674B" w14:textId="77777777" w:rsidR="00D43364" w:rsidRPr="00357143" w:rsidRDefault="00D43364" w:rsidP="005361D0">
      <w:pPr>
        <w:pStyle w:val="30"/>
      </w:pPr>
      <w:bookmarkStart w:id="346" w:name="_Toc445302575"/>
      <w:bookmarkStart w:id="347" w:name="_Toc445389748"/>
      <w:bookmarkStart w:id="348" w:name="_Toc447042792"/>
      <w:bookmarkStart w:id="349" w:name="_Toc457493550"/>
      <w:bookmarkStart w:id="350" w:name="_Toc459976649"/>
      <w:bookmarkStart w:id="351" w:name="_Toc470163832"/>
      <w:bookmarkStart w:id="352" w:name="_Toc470164414"/>
      <w:bookmarkStart w:id="353" w:name="_Toc475715023"/>
      <w:bookmarkStart w:id="354" w:name="_Toc479348824"/>
      <w:bookmarkStart w:id="355" w:name="_Toc484070272"/>
      <w:bookmarkStart w:id="356" w:name="_Toc2175680"/>
      <w:r w:rsidRPr="00357143">
        <w:t>6.2.</w:t>
      </w:r>
      <w:r w:rsidR="00216392" w:rsidRPr="00357143">
        <w:t>2</w:t>
      </w:r>
      <w:r w:rsidR="00E537C3" w:rsidRPr="00357143">
        <w:tab/>
      </w:r>
      <w:r w:rsidRPr="00357143">
        <w:t>Communication Management and Delivery Handling</w:t>
      </w:r>
      <w:bookmarkEnd w:id="346"/>
      <w:bookmarkEnd w:id="347"/>
      <w:bookmarkEnd w:id="348"/>
      <w:bookmarkEnd w:id="349"/>
      <w:bookmarkEnd w:id="350"/>
      <w:bookmarkEnd w:id="351"/>
      <w:bookmarkEnd w:id="352"/>
      <w:bookmarkEnd w:id="353"/>
      <w:bookmarkEnd w:id="354"/>
      <w:bookmarkEnd w:id="355"/>
      <w:bookmarkEnd w:id="356"/>
    </w:p>
    <w:p w14:paraId="203196EB" w14:textId="77777777" w:rsidR="00216392" w:rsidRPr="00357143" w:rsidRDefault="00A911C2" w:rsidP="005361D0">
      <w:pPr>
        <w:pStyle w:val="40"/>
      </w:pPr>
      <w:bookmarkStart w:id="357" w:name="_Toc445302576"/>
      <w:bookmarkStart w:id="358" w:name="_Toc445389749"/>
      <w:bookmarkStart w:id="359" w:name="_Toc447042793"/>
      <w:bookmarkStart w:id="360" w:name="_Toc457493551"/>
      <w:bookmarkStart w:id="361" w:name="_Toc459976650"/>
      <w:bookmarkStart w:id="362" w:name="_Toc470163833"/>
      <w:bookmarkStart w:id="363" w:name="_Toc470164415"/>
      <w:bookmarkStart w:id="364" w:name="_Toc475715024"/>
      <w:bookmarkStart w:id="365" w:name="_Toc479348825"/>
      <w:bookmarkStart w:id="366" w:name="_Toc484070273"/>
      <w:bookmarkStart w:id="367" w:name="_Toc2175681"/>
      <w:r w:rsidRPr="00357143">
        <w:t>6.2.2.1</w:t>
      </w:r>
      <w:r w:rsidR="00216392" w:rsidRPr="00357143">
        <w:tab/>
        <w:t>General Concepts</w:t>
      </w:r>
      <w:bookmarkEnd w:id="357"/>
      <w:bookmarkEnd w:id="358"/>
      <w:bookmarkEnd w:id="359"/>
      <w:bookmarkEnd w:id="360"/>
      <w:bookmarkEnd w:id="361"/>
      <w:bookmarkEnd w:id="362"/>
      <w:bookmarkEnd w:id="363"/>
      <w:bookmarkEnd w:id="364"/>
      <w:bookmarkEnd w:id="365"/>
      <w:bookmarkEnd w:id="366"/>
      <w:bookmarkEnd w:id="367"/>
    </w:p>
    <w:p w14:paraId="297773B7" w14:textId="77777777"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14:paraId="669EEBC0" w14:textId="77777777" w:rsidR="00D43364" w:rsidRPr="00357143" w:rsidRDefault="00D43364" w:rsidP="007C50EF">
      <w:pPr>
        <w:keepNext/>
        <w:keepLines/>
      </w:pPr>
      <w:r w:rsidRPr="00357143">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14:paraId="79C70E65" w14:textId="77777777"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14:paraId="64803D3D" w14:textId="77777777" w:rsidR="00F8370D" w:rsidRPr="00357143" w:rsidRDefault="00E66FB1" w:rsidP="005361D0">
      <w:pPr>
        <w:pStyle w:val="40"/>
      </w:pPr>
      <w:bookmarkStart w:id="368" w:name="_Toc445302577"/>
      <w:bookmarkStart w:id="369" w:name="_Toc445389750"/>
      <w:bookmarkStart w:id="370" w:name="_Toc447042794"/>
      <w:bookmarkStart w:id="371" w:name="_Toc457493552"/>
      <w:bookmarkStart w:id="372" w:name="_Toc459976651"/>
      <w:bookmarkStart w:id="373" w:name="_Toc470163834"/>
      <w:bookmarkStart w:id="374" w:name="_Toc470164416"/>
      <w:bookmarkStart w:id="375" w:name="_Toc475715025"/>
      <w:bookmarkStart w:id="376" w:name="_Toc479348826"/>
      <w:bookmarkStart w:id="377" w:name="_Toc484070274"/>
      <w:bookmarkStart w:id="378" w:name="_Toc2175682"/>
      <w:r w:rsidRPr="00357143">
        <w:lastRenderedPageBreak/>
        <w:t>6.2.2</w:t>
      </w:r>
      <w:r w:rsidR="007D29C9" w:rsidRPr="00357143">
        <w:t>.2</w:t>
      </w:r>
      <w:r w:rsidR="007D29C9" w:rsidRPr="00357143">
        <w:tab/>
      </w:r>
      <w:r w:rsidR="00F8370D" w:rsidRPr="00357143">
        <w:t>Detailed Descriptions</w:t>
      </w:r>
      <w:bookmarkEnd w:id="368"/>
      <w:bookmarkEnd w:id="369"/>
      <w:bookmarkEnd w:id="370"/>
      <w:bookmarkEnd w:id="371"/>
      <w:bookmarkEnd w:id="372"/>
      <w:bookmarkEnd w:id="373"/>
      <w:bookmarkEnd w:id="374"/>
      <w:bookmarkEnd w:id="375"/>
      <w:bookmarkEnd w:id="376"/>
      <w:bookmarkEnd w:id="377"/>
      <w:bookmarkEnd w:id="378"/>
    </w:p>
    <w:p w14:paraId="26BA3370" w14:textId="77777777"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14:paraId="50542734" w14:textId="77777777"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14:paraId="4770D5B9" w14:textId="77777777"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14:paraId="4EC40042" w14:textId="77777777"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14:paraId="504ACCF3" w14:textId="77777777" w:rsidR="00F34CE4" w:rsidRPr="00357143" w:rsidRDefault="00F34CE4" w:rsidP="00B63419">
      <w:r w:rsidRPr="00357143">
        <w:t>The functions supported by the CMDH CSF are as follows:</w:t>
      </w:r>
    </w:p>
    <w:p w14:paraId="60A57279" w14:textId="77777777"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14:paraId="462570E3" w14:textId="77777777"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256881A5" w14:textId="77777777"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14:paraId="35424DDD" w14:textId="77777777" w:rsidR="00F34CE4" w:rsidRPr="00357143" w:rsidRDefault="00F34CE4" w:rsidP="002A3560">
      <w:pPr>
        <w:pStyle w:val="B1"/>
      </w:pPr>
      <w:r w:rsidRPr="00357143">
        <w:t>For the delivery of communication, ability to be aware of the availabil</w:t>
      </w:r>
      <w:r w:rsidR="00E00538" w:rsidRPr="00357143">
        <w:t>ity of the Underlying Networks.</w:t>
      </w:r>
    </w:p>
    <w:p w14:paraId="4BB1F698" w14:textId="77777777" w:rsidR="00F34CE4" w:rsidRPr="00357143" w:rsidRDefault="00F34CE4" w:rsidP="002A3560">
      <w:pPr>
        <w:pStyle w:val="B1"/>
      </w:pPr>
      <w:r w:rsidRPr="00357143">
        <w:t>Ability to manage the proper use of buffers for store-and-forward processing through use of CMDH policies.</w:t>
      </w:r>
    </w:p>
    <w:p w14:paraId="054E00DC" w14:textId="77777777" w:rsidR="00F8370D" w:rsidRPr="00357143" w:rsidRDefault="00E66FB1" w:rsidP="005361D0">
      <w:pPr>
        <w:pStyle w:val="30"/>
      </w:pPr>
      <w:bookmarkStart w:id="379" w:name="_Toc445302578"/>
      <w:bookmarkStart w:id="380" w:name="_Toc445389751"/>
      <w:bookmarkStart w:id="381" w:name="_Toc447042795"/>
      <w:bookmarkStart w:id="382" w:name="_Toc457493553"/>
      <w:bookmarkStart w:id="383" w:name="_Toc459976652"/>
      <w:bookmarkStart w:id="384" w:name="_Toc470163835"/>
      <w:bookmarkStart w:id="385" w:name="_Toc470164417"/>
      <w:bookmarkStart w:id="386" w:name="_Toc475715026"/>
      <w:bookmarkStart w:id="387" w:name="_Toc479348827"/>
      <w:bookmarkStart w:id="388" w:name="_Toc484070275"/>
      <w:bookmarkStart w:id="389" w:name="_Toc2175683"/>
      <w:r w:rsidRPr="00357143">
        <w:t>6.2.3</w:t>
      </w:r>
      <w:r w:rsidR="002F399C" w:rsidRPr="00357143">
        <w:tab/>
      </w:r>
      <w:r w:rsidR="00F8370D" w:rsidRPr="00357143">
        <w:t>Data Management and Repository</w:t>
      </w:r>
      <w:bookmarkEnd w:id="379"/>
      <w:bookmarkEnd w:id="380"/>
      <w:bookmarkEnd w:id="381"/>
      <w:bookmarkEnd w:id="382"/>
      <w:bookmarkEnd w:id="383"/>
      <w:bookmarkEnd w:id="384"/>
      <w:bookmarkEnd w:id="385"/>
      <w:bookmarkEnd w:id="386"/>
      <w:bookmarkEnd w:id="387"/>
      <w:bookmarkEnd w:id="388"/>
      <w:bookmarkEnd w:id="389"/>
    </w:p>
    <w:p w14:paraId="1C83B105" w14:textId="77777777" w:rsidR="00F8370D" w:rsidRPr="00357143" w:rsidRDefault="007D29C9" w:rsidP="005361D0">
      <w:pPr>
        <w:pStyle w:val="40"/>
      </w:pPr>
      <w:bookmarkStart w:id="390" w:name="_Toc445302579"/>
      <w:bookmarkStart w:id="391" w:name="_Toc445389752"/>
      <w:bookmarkStart w:id="392" w:name="_Toc447042796"/>
      <w:bookmarkStart w:id="393" w:name="_Toc457493554"/>
      <w:bookmarkStart w:id="394" w:name="_Toc459976653"/>
      <w:bookmarkStart w:id="395" w:name="_Toc470163836"/>
      <w:bookmarkStart w:id="396" w:name="_Toc470164418"/>
      <w:bookmarkStart w:id="397" w:name="_Toc475715027"/>
      <w:bookmarkStart w:id="398" w:name="_Toc479348828"/>
      <w:bookmarkStart w:id="399" w:name="_Toc484070276"/>
      <w:bookmarkStart w:id="400" w:name="_Toc2175684"/>
      <w:r w:rsidRPr="00357143">
        <w:t>6.2.</w:t>
      </w:r>
      <w:r w:rsidR="00217D9E" w:rsidRPr="00357143">
        <w:t>3</w:t>
      </w:r>
      <w:r w:rsidRPr="00357143">
        <w:t>.1</w:t>
      </w:r>
      <w:r w:rsidRPr="00357143">
        <w:tab/>
      </w:r>
      <w:r w:rsidR="00F8370D" w:rsidRPr="00357143">
        <w:t>General Concepts</w:t>
      </w:r>
      <w:bookmarkEnd w:id="390"/>
      <w:bookmarkEnd w:id="391"/>
      <w:bookmarkEnd w:id="392"/>
      <w:bookmarkEnd w:id="393"/>
      <w:bookmarkEnd w:id="394"/>
      <w:bookmarkEnd w:id="395"/>
      <w:bookmarkEnd w:id="396"/>
      <w:bookmarkEnd w:id="397"/>
      <w:bookmarkEnd w:id="398"/>
      <w:bookmarkEnd w:id="399"/>
      <w:bookmarkEnd w:id="400"/>
    </w:p>
    <w:p w14:paraId="032AD008" w14:textId="77777777"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14:paraId="1C7B73C3" w14:textId="77777777"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14:paraId="4714C3CD" w14:textId="77777777"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14:paraId="02A876A7" w14:textId="77777777" w:rsidR="00F8370D" w:rsidRPr="00357143" w:rsidRDefault="007D29C9" w:rsidP="005361D0">
      <w:pPr>
        <w:pStyle w:val="40"/>
      </w:pPr>
      <w:bookmarkStart w:id="401" w:name="_Toc445302580"/>
      <w:bookmarkStart w:id="402" w:name="_Toc445389753"/>
      <w:bookmarkStart w:id="403" w:name="_Toc447042797"/>
      <w:bookmarkStart w:id="404" w:name="_Toc457493555"/>
      <w:bookmarkStart w:id="405" w:name="_Toc459976654"/>
      <w:bookmarkStart w:id="406" w:name="_Toc470163837"/>
      <w:bookmarkStart w:id="407" w:name="_Toc470164419"/>
      <w:bookmarkStart w:id="408" w:name="_Toc475715028"/>
      <w:bookmarkStart w:id="409" w:name="_Toc479348829"/>
      <w:bookmarkStart w:id="410" w:name="_Toc484070277"/>
      <w:bookmarkStart w:id="411" w:name="_Toc2175685"/>
      <w:r w:rsidRPr="00357143">
        <w:lastRenderedPageBreak/>
        <w:t>6.2.</w:t>
      </w:r>
      <w:r w:rsidR="007929C5" w:rsidRPr="00357143">
        <w:t>3</w:t>
      </w:r>
      <w:r w:rsidRPr="00357143">
        <w:t>.2</w:t>
      </w:r>
      <w:r w:rsidRPr="00357143">
        <w:tab/>
      </w:r>
      <w:r w:rsidR="00F8370D" w:rsidRPr="00357143">
        <w:t>Detailed Descriptions</w:t>
      </w:r>
      <w:bookmarkEnd w:id="401"/>
      <w:bookmarkEnd w:id="402"/>
      <w:bookmarkEnd w:id="403"/>
      <w:bookmarkEnd w:id="404"/>
      <w:bookmarkEnd w:id="405"/>
      <w:bookmarkEnd w:id="406"/>
      <w:bookmarkEnd w:id="407"/>
      <w:bookmarkEnd w:id="408"/>
      <w:bookmarkEnd w:id="409"/>
      <w:bookmarkEnd w:id="410"/>
      <w:bookmarkEnd w:id="411"/>
    </w:p>
    <w:p w14:paraId="13DC9CB8" w14:textId="77777777"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14:paraId="1174ED3B" w14:textId="77777777" w:rsidR="00533A4B" w:rsidRPr="00357143" w:rsidRDefault="00533A4B" w:rsidP="0001096D">
      <w:pPr>
        <w:keepNext/>
        <w:keepLines/>
      </w:pPr>
      <w:r w:rsidRPr="00357143">
        <w:t>The following are examples of DMR CSF functionalities:</w:t>
      </w:r>
    </w:p>
    <w:p w14:paraId="4DBDA542" w14:textId="77777777"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14:paraId="7F79B0FC" w14:textId="77777777" w:rsidR="00533A4B" w:rsidRPr="00357143" w:rsidRDefault="00533A4B" w:rsidP="002A3560">
      <w:pPr>
        <w:pStyle w:val="B1"/>
      </w:pPr>
      <w:r w:rsidRPr="00357143">
        <w:t>Provides the means to aggregate data received from different entities.</w:t>
      </w:r>
    </w:p>
    <w:p w14:paraId="7A87B5D8" w14:textId="77777777" w:rsidR="00533A4B" w:rsidRPr="00357143" w:rsidRDefault="00533A4B" w:rsidP="002A3560">
      <w:pPr>
        <w:pStyle w:val="B1"/>
      </w:pPr>
      <w:r w:rsidRPr="00357143">
        <w:t>Ability to grant access to data from remote CSEs and AEs based on defined access control policies, and trigger data processing based on data access.</w:t>
      </w:r>
    </w:p>
    <w:p w14:paraId="43581AE0" w14:textId="77777777" w:rsidR="00533A4B" w:rsidRPr="00357143" w:rsidRDefault="00533A4B" w:rsidP="002A3560">
      <w:pPr>
        <w:pStyle w:val="B1"/>
      </w:pPr>
      <w:r w:rsidRPr="00357143">
        <w:t>Ability to provide the means to perform data analytics on large amount of data to allow service providers to provide value-added services.</w:t>
      </w:r>
    </w:p>
    <w:p w14:paraId="260BE383" w14:textId="77777777" w:rsidR="00F8370D" w:rsidRPr="00357143" w:rsidRDefault="00EB2C37" w:rsidP="00E00538">
      <w:pPr>
        <w:pStyle w:val="30"/>
      </w:pPr>
      <w:bookmarkStart w:id="412" w:name="_Toc445302581"/>
      <w:bookmarkStart w:id="413" w:name="_Toc445389754"/>
      <w:bookmarkStart w:id="414" w:name="_Toc447042798"/>
      <w:bookmarkStart w:id="415" w:name="_Toc457493556"/>
      <w:bookmarkStart w:id="416" w:name="_Toc459976655"/>
      <w:bookmarkStart w:id="417" w:name="_Toc470163838"/>
      <w:bookmarkStart w:id="418" w:name="_Toc470164420"/>
      <w:bookmarkStart w:id="419" w:name="_Toc475715029"/>
      <w:bookmarkStart w:id="420" w:name="_Toc479348830"/>
      <w:bookmarkStart w:id="421" w:name="_Toc484070278"/>
      <w:bookmarkStart w:id="422" w:name="_Toc2175686"/>
      <w:r w:rsidRPr="00357143">
        <w:t>6.2.4</w:t>
      </w:r>
      <w:r w:rsidR="002F399C" w:rsidRPr="00357143">
        <w:tab/>
      </w:r>
      <w:r w:rsidR="00F8370D" w:rsidRPr="00357143">
        <w:t>Device Management</w:t>
      </w:r>
      <w:bookmarkEnd w:id="412"/>
      <w:bookmarkEnd w:id="413"/>
      <w:bookmarkEnd w:id="414"/>
      <w:bookmarkEnd w:id="415"/>
      <w:bookmarkEnd w:id="416"/>
      <w:bookmarkEnd w:id="417"/>
      <w:bookmarkEnd w:id="418"/>
      <w:bookmarkEnd w:id="419"/>
      <w:bookmarkEnd w:id="420"/>
      <w:bookmarkEnd w:id="421"/>
      <w:bookmarkEnd w:id="422"/>
    </w:p>
    <w:p w14:paraId="3123CDCA" w14:textId="77777777" w:rsidR="00F8370D" w:rsidRPr="00357143" w:rsidRDefault="00EB2C37" w:rsidP="00E00538">
      <w:pPr>
        <w:pStyle w:val="40"/>
      </w:pPr>
      <w:bookmarkStart w:id="423" w:name="_Toc445302582"/>
      <w:bookmarkStart w:id="424" w:name="_Toc445389755"/>
      <w:bookmarkStart w:id="425" w:name="_Toc447042799"/>
      <w:bookmarkStart w:id="426" w:name="_Toc457493557"/>
      <w:bookmarkStart w:id="427" w:name="_Toc459976656"/>
      <w:bookmarkStart w:id="428" w:name="_Toc470163839"/>
      <w:bookmarkStart w:id="429" w:name="_Toc470164421"/>
      <w:bookmarkStart w:id="430" w:name="_Toc475715030"/>
      <w:bookmarkStart w:id="431" w:name="_Toc479348831"/>
      <w:bookmarkStart w:id="432" w:name="_Toc484070279"/>
      <w:bookmarkStart w:id="433" w:name="_Toc2175687"/>
      <w:r w:rsidRPr="00357143">
        <w:t>6.2.4</w:t>
      </w:r>
      <w:r w:rsidR="007D29C9" w:rsidRPr="00357143">
        <w:t>.1</w:t>
      </w:r>
      <w:r w:rsidR="007D29C9" w:rsidRPr="00357143">
        <w:tab/>
      </w:r>
      <w:r w:rsidR="00F8370D" w:rsidRPr="00357143">
        <w:t>General Concepts</w:t>
      </w:r>
      <w:bookmarkEnd w:id="423"/>
      <w:bookmarkEnd w:id="424"/>
      <w:bookmarkEnd w:id="425"/>
      <w:bookmarkEnd w:id="426"/>
      <w:bookmarkEnd w:id="427"/>
      <w:bookmarkEnd w:id="428"/>
      <w:bookmarkEnd w:id="429"/>
      <w:bookmarkEnd w:id="430"/>
      <w:bookmarkEnd w:id="431"/>
      <w:bookmarkEnd w:id="432"/>
      <w:bookmarkEnd w:id="433"/>
    </w:p>
    <w:p w14:paraId="459A96E0" w14:textId="77777777" w:rsidR="0045012A" w:rsidRPr="00357143" w:rsidRDefault="0045012A" w:rsidP="0045012A">
      <w:pPr>
        <w:pStyle w:val="50"/>
      </w:pPr>
      <w:bookmarkStart w:id="434" w:name="_Toc447042800"/>
      <w:bookmarkStart w:id="435" w:name="_Toc457493558"/>
      <w:bookmarkStart w:id="436" w:name="_Toc459976657"/>
      <w:bookmarkStart w:id="437" w:name="_Toc470163840"/>
      <w:bookmarkStart w:id="438" w:name="_Toc470164422"/>
      <w:bookmarkStart w:id="439" w:name="_Toc475715031"/>
      <w:bookmarkStart w:id="440" w:name="_Toc479348832"/>
      <w:bookmarkStart w:id="441" w:name="_Toc484070280"/>
      <w:bookmarkStart w:id="442" w:name="_Toc2175688"/>
      <w:r w:rsidRPr="00357143">
        <w:rPr>
          <w:rFonts w:hint="eastAsia"/>
        </w:rPr>
        <w:t>6.2.4.1.0</w:t>
      </w:r>
      <w:r w:rsidRPr="00357143">
        <w:rPr>
          <w:rFonts w:hint="eastAsia"/>
        </w:rPr>
        <w:tab/>
        <w:t>Overview</w:t>
      </w:r>
      <w:bookmarkEnd w:id="434"/>
      <w:bookmarkEnd w:id="435"/>
      <w:bookmarkEnd w:id="436"/>
      <w:bookmarkEnd w:id="437"/>
      <w:bookmarkEnd w:id="438"/>
      <w:bookmarkEnd w:id="439"/>
      <w:bookmarkEnd w:id="440"/>
      <w:bookmarkEnd w:id="441"/>
      <w:bookmarkEnd w:id="442"/>
    </w:p>
    <w:p w14:paraId="569AD6B5" w14:textId="77777777" w:rsidR="001B1BD5"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14:paraId="13FEE089" w14:textId="67DE99C0" w:rsidR="00C01454" w:rsidRPr="00AD54F5" w:rsidRDefault="00C01454" w:rsidP="00C01454">
      <w:r w:rsidRPr="00AD54F5">
        <w:t xml:space="preserve">In order to manage the CSE and device capabilities of the MNs, ASNs and ADNs, the DMG can utilize existing </w:t>
      </w:r>
      <w:r w:rsidRPr="00AD54F5">
        <w:rPr>
          <w:rFonts w:eastAsia="宋体"/>
          <w:lang w:eastAsia="zh-CN"/>
        </w:rPr>
        <w:t xml:space="preserve">technology specific protocols </w:t>
      </w:r>
      <w:r w:rsidRPr="00AD54F5">
        <w:t>(e.g. BBF TR</w:t>
      </w:r>
      <w:r w:rsidRPr="00AD54F5">
        <w:noBreakHyphen/>
        <w:t>069</w:t>
      </w:r>
      <w:r>
        <w:t xml:space="preserve"> </w:t>
      </w:r>
      <w:r w:rsidRPr="00357143">
        <w:t>[</w:t>
      </w:r>
      <w:r w:rsidRPr="00357143">
        <w:fldChar w:fldCharType="begin"/>
      </w:r>
      <w:r w:rsidRPr="00357143">
        <w:instrText xml:space="preserve"> REF REF_BBFTR_69 \h </w:instrText>
      </w:r>
      <w:r w:rsidRPr="00357143">
        <w:fldChar w:fldCharType="separate"/>
      </w:r>
      <w:r w:rsidRPr="00357143">
        <w:t>i.</w:t>
      </w:r>
      <w:r>
        <w:rPr>
          <w:noProof/>
        </w:rPr>
        <w:t>2</w:t>
      </w:r>
      <w:r w:rsidRPr="00357143">
        <w:fldChar w:fldCharType="end"/>
      </w:r>
      <w:r w:rsidRPr="00357143">
        <w:t>]</w:t>
      </w:r>
      <w:r w:rsidRPr="00AD54F5">
        <w:t>, OMA-DM [</w:t>
      </w:r>
      <w:r w:rsidRPr="00357143">
        <w:fldChar w:fldCharType="begin"/>
      </w:r>
      <w:r w:rsidRPr="00357143">
        <w:instrText xml:space="preserve"> REF REF_OMA_DM \h </w:instrText>
      </w:r>
      <w:r w:rsidRPr="00357143">
        <w:fldChar w:fldCharType="separate"/>
      </w:r>
      <w:r w:rsidRPr="001C13B4">
        <w:rPr>
          <w:lang w:val="fr-FR"/>
        </w:rPr>
        <w:t>i.</w:t>
      </w:r>
      <w:r>
        <w:rPr>
          <w:noProof/>
          <w:lang w:val="fr-FR"/>
        </w:rPr>
        <w:t>3</w:t>
      </w:r>
      <w:r w:rsidRPr="00357143">
        <w:fldChar w:fldCharType="end"/>
      </w:r>
      <w:r w:rsidRPr="00AD54F5">
        <w:t>], and LWM2M [</w:t>
      </w:r>
      <w:r w:rsidRPr="00357143">
        <w:fldChar w:fldCharType="begin"/>
      </w:r>
      <w:r w:rsidRPr="00357143">
        <w:instrText xml:space="preserve"> REF REF_LWM2M \h </w:instrText>
      </w:r>
      <w:r w:rsidRPr="00357143">
        <w:fldChar w:fldCharType="separate"/>
      </w:r>
      <w:r w:rsidRPr="00357143">
        <w:t>i.</w:t>
      </w:r>
      <w:r>
        <w:rPr>
          <w:noProof/>
        </w:rPr>
        <w:t>4</w:t>
      </w:r>
      <w:r w:rsidRPr="00357143">
        <w:fldChar w:fldCharType="end"/>
      </w:r>
      <w:r w:rsidRPr="00AD54F5">
        <w:t xml:space="preserve">]) in addition to resource operations across the Mcc and Mca reference points. </w:t>
      </w:r>
    </w:p>
    <w:p w14:paraId="33F89D58" w14:textId="3DD2F90C" w:rsidR="00C01454" w:rsidRPr="00AD54F5" w:rsidRDefault="00C01454" w:rsidP="00C01454">
      <w:r w:rsidRPr="00AD54F5">
        <w:t xml:space="preserve">When </w:t>
      </w:r>
      <w:r>
        <w:t xml:space="preserve">non-oneM2M </w:t>
      </w:r>
      <w:r w:rsidRPr="00AD54F5">
        <w:rPr>
          <w:rFonts w:eastAsia="宋体"/>
          <w:lang w:eastAsia="zh-CN"/>
        </w:rPr>
        <w:t>protocols</w:t>
      </w:r>
      <w:r w:rsidRPr="00AD54F5">
        <w:t xml:space="preserve"> </w:t>
      </w:r>
      <w:r w:rsidRPr="00AD54F5">
        <w:rPr>
          <w:rFonts w:eastAsia="宋体"/>
          <w:lang w:eastAsia="zh-CN"/>
        </w:rPr>
        <w:t>are</w:t>
      </w:r>
      <w:r w:rsidRPr="00AD54F5">
        <w:t xml:space="preserve"> used to manage </w:t>
      </w:r>
      <w:r>
        <w:t>one</w:t>
      </w:r>
      <w:r w:rsidRPr="00AD54F5">
        <w:t xml:space="preserve">M2M Nodes the DMG of an IN or MN translates or adapts the management related oneM2M requests to/from the corresponding technology via a Management Adapter. The existing technology then supports operations between Management Servers and Management Clients. Architectural details regarding the </w:t>
      </w:r>
      <w:bookmarkStart w:id="443" w:name="_Hlk514149366"/>
      <w:r w:rsidRPr="00AD54F5">
        <w:t>us</w:t>
      </w:r>
      <w:r>
        <w:t>e of non-oneM2M</w:t>
      </w:r>
      <w:r w:rsidRPr="00AD54F5">
        <w:t xml:space="preserve"> technology protocols </w:t>
      </w:r>
      <w:bookmarkEnd w:id="443"/>
      <w:r w:rsidRPr="00AD54F5">
        <w:t xml:space="preserve">is provided in clause </w:t>
      </w:r>
      <w:r w:rsidRPr="00121EF5">
        <w:t>6.2.4.1.1</w:t>
      </w:r>
      <w:r w:rsidRPr="00AD54F5">
        <w:t xml:space="preserve">. </w:t>
      </w:r>
    </w:p>
    <w:p w14:paraId="63B90DF0" w14:textId="77777777" w:rsidR="00C01454" w:rsidRPr="00AD54F5" w:rsidRDefault="00C01454" w:rsidP="00C01454">
      <w:r w:rsidRPr="00AD54F5">
        <w:t xml:space="preserve">The architectural model for the native Device Management uses the generic oneM2M architecture and refernce points. </w:t>
      </w:r>
    </w:p>
    <w:p w14:paraId="4D588947" w14:textId="77777777" w:rsidR="00C01454" w:rsidRPr="00671F4E" w:rsidRDefault="00C01454" w:rsidP="00C01454">
      <w:r w:rsidRPr="00671F4E">
        <w:t xml:space="preserve">Both Device Management options (native oneM2M or non-oneM2M) use resources maintaining information and relationships that are specific to Device Management (i.e. Device Management Resources), as well as general purpose resources. </w:t>
      </w:r>
    </w:p>
    <w:p w14:paraId="58974182" w14:textId="77777777" w:rsidR="00C01454" w:rsidRPr="00671F4E" w:rsidRDefault="00C01454" w:rsidP="00C01454">
      <w:r w:rsidRPr="00671F4E">
        <w:t>Device Management Resources maintain information and relationships used to:</w:t>
      </w:r>
    </w:p>
    <w:p w14:paraId="3DB8F477" w14:textId="77777777" w:rsidR="00C01454" w:rsidRPr="00671F4E" w:rsidRDefault="00C01454" w:rsidP="00C01454">
      <w:pPr>
        <w:numPr>
          <w:ilvl w:val="0"/>
          <w:numId w:val="97"/>
        </w:numPr>
      </w:pPr>
      <w:r w:rsidRPr="00671F4E">
        <w:t>Manage technology specific data model objects via a Management Server which requires the information necessary to identify and access the Management Server.</w:t>
      </w:r>
    </w:p>
    <w:p w14:paraId="7B8743B5" w14:textId="77777777" w:rsidR="00C01454" w:rsidRPr="00671F4E" w:rsidRDefault="00C01454" w:rsidP="00C01454">
      <w:pPr>
        <w:numPr>
          <w:ilvl w:val="0"/>
          <w:numId w:val="97"/>
        </w:numPr>
      </w:pPr>
      <w:r w:rsidRPr="00671F4E">
        <w:t>Invoke the security mechanism of the Management Server in order to authorize access to the technology specific data model objects.</w:t>
      </w:r>
    </w:p>
    <w:p w14:paraId="7EAB6DF7" w14:textId="0F3D65BA" w:rsidR="00C01454" w:rsidRPr="00357143" w:rsidRDefault="00C01454" w:rsidP="00121EF5">
      <w:r w:rsidRPr="00671F4E">
        <w:t>Procedures for managing Device Management Resources are further detailed in clause 10.2.8 and apply to both Device Management options. For Device Management using external technologies, at most one Management Server is able to Create, Delete or Update addressable elements of a Management Resource.</w:t>
      </w:r>
    </w:p>
    <w:p w14:paraId="0D2BB499" w14:textId="6B3D4891" w:rsidR="006C058D" w:rsidRDefault="006C058D" w:rsidP="005361D0">
      <w:pPr>
        <w:pStyle w:val="50"/>
      </w:pPr>
      <w:bookmarkStart w:id="444" w:name="_Toc445302583"/>
      <w:bookmarkStart w:id="445" w:name="_Toc445389756"/>
      <w:bookmarkStart w:id="446" w:name="_Toc447042801"/>
      <w:bookmarkStart w:id="447" w:name="_Toc457493559"/>
      <w:bookmarkStart w:id="448" w:name="_Toc459976658"/>
      <w:bookmarkStart w:id="449" w:name="_Toc470163841"/>
      <w:bookmarkStart w:id="450" w:name="_Toc470164423"/>
      <w:bookmarkStart w:id="451" w:name="_Toc475715032"/>
      <w:bookmarkStart w:id="452" w:name="_Toc479348833"/>
      <w:bookmarkStart w:id="453" w:name="_Toc484070281"/>
      <w:bookmarkStart w:id="454" w:name="_Toc2175689"/>
      <w:r w:rsidRPr="00357143">
        <w:lastRenderedPageBreak/>
        <w:t>6.2.4.1.1</w:t>
      </w:r>
      <w:r w:rsidRPr="00357143">
        <w:tab/>
        <w:t xml:space="preserve">Device Management </w:t>
      </w:r>
      <w:r w:rsidR="00C01454" w:rsidRPr="00AD54F5">
        <w:t>using other existing technologies</w:t>
      </w:r>
      <w:bookmarkEnd w:id="444"/>
      <w:bookmarkEnd w:id="445"/>
      <w:bookmarkEnd w:id="446"/>
      <w:bookmarkEnd w:id="447"/>
      <w:bookmarkEnd w:id="448"/>
      <w:bookmarkEnd w:id="449"/>
      <w:bookmarkEnd w:id="450"/>
      <w:bookmarkEnd w:id="451"/>
      <w:bookmarkEnd w:id="452"/>
      <w:bookmarkEnd w:id="453"/>
      <w:bookmarkEnd w:id="454"/>
    </w:p>
    <w:p w14:paraId="36F8FFE8" w14:textId="77777777" w:rsidR="00C01454" w:rsidRPr="00AD54F5" w:rsidRDefault="00C01454" w:rsidP="00C01454">
      <w:pPr>
        <w:pStyle w:val="6"/>
      </w:pPr>
      <w:bookmarkStart w:id="455" w:name="_Toc2175690"/>
      <w:r w:rsidRPr="00AD54F5">
        <w:t>6.2.4.1.1.1</w:t>
      </w:r>
      <w:r w:rsidRPr="00AD54F5">
        <w:tab/>
        <w:t>Architecture</w:t>
      </w:r>
      <w:bookmarkEnd w:id="455"/>
    </w:p>
    <w:p w14:paraId="2B1A5F98" w14:textId="2983A294" w:rsidR="006C058D" w:rsidRPr="00357143" w:rsidRDefault="00C01454" w:rsidP="006C058D">
      <w:r w:rsidRPr="00AD54F5">
        <w:t xml:space="preserve">When </w:t>
      </w:r>
      <w:r>
        <w:t>non-oneM2M</w:t>
      </w:r>
      <w:r w:rsidRPr="00AD54F5">
        <w:t xml:space="preserve"> technologies are used to manage devices oneM2M resource operations need to be adapted to the specific protocol used (e.g. BBF TR</w:t>
      </w:r>
      <w:r w:rsidRPr="00AD54F5">
        <w:noBreakHyphen/>
        <w:t>069 [</w:t>
      </w:r>
      <w:r w:rsidRPr="00AD54F5">
        <w:fldChar w:fldCharType="begin"/>
      </w:r>
      <w:r w:rsidRPr="00AD54F5">
        <w:instrText xml:space="preserve"> REF REF_BBFTR_69 \h </w:instrText>
      </w:r>
      <w:r w:rsidRPr="00AD54F5">
        <w:fldChar w:fldCharType="separate"/>
      </w:r>
      <w:r w:rsidRPr="00AD54F5">
        <w:t>i.2</w:t>
      </w:r>
      <w:r w:rsidRPr="00AD54F5">
        <w:fldChar w:fldCharType="end"/>
      </w:r>
      <w:r w:rsidRPr="00AD54F5">
        <w:t>], OMA-DM [</w:t>
      </w:r>
      <w:r w:rsidRPr="00AD54F5">
        <w:fldChar w:fldCharType="begin"/>
      </w:r>
      <w:r w:rsidRPr="00AD54F5">
        <w:instrText xml:space="preserve"> REF REF_OMA_DM \h </w:instrText>
      </w:r>
      <w:r w:rsidRPr="00AD54F5">
        <w:fldChar w:fldCharType="separate"/>
      </w:r>
      <w:r w:rsidRPr="00AD54F5">
        <w:t>i.3</w:t>
      </w:r>
      <w:r w:rsidRPr="00AD54F5">
        <w:fldChar w:fldCharType="end"/>
      </w:r>
      <w:r w:rsidRPr="00AD54F5">
        <w:t>], and LWM2M [</w:t>
      </w:r>
      <w:r w:rsidRPr="00AD54F5">
        <w:fldChar w:fldCharType="begin"/>
      </w:r>
      <w:r w:rsidRPr="00AD54F5">
        <w:instrText xml:space="preserve"> REF REF_LWM2M \h </w:instrText>
      </w:r>
      <w:r w:rsidRPr="00AD54F5">
        <w:fldChar w:fldCharType="separate"/>
      </w:r>
      <w:r w:rsidRPr="00AD54F5">
        <w:t>i.4</w:t>
      </w:r>
      <w:r w:rsidRPr="00AD54F5">
        <w:fldChar w:fldCharType="end"/>
      </w:r>
      <w:r w:rsidRPr="00AD54F5">
        <w:t xml:space="preserve">]). </w:t>
      </w:r>
      <w:r w:rsidR="00B04C38"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00B04C38" w:rsidRPr="00357143">
        <w:t xml:space="preserve">. The Management Adapter in the DMG of the </w:t>
      </w:r>
      <w:r>
        <w:t>management server hosting M2M Node</w:t>
      </w:r>
      <w:r w:rsidR="00B04C38" w:rsidRPr="00357143">
        <w:t xml:space="preserve"> (</w:t>
      </w:r>
      <w:r>
        <w:t xml:space="preserve">e.g. </w:t>
      </w:r>
      <w:r w:rsidR="00B04C38" w:rsidRPr="00357143">
        <w:t>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xml:space="preserve">; while the Management Adapter in the DMG of the </w:t>
      </w:r>
      <w:r>
        <w:t>management client hosting M2M Node</w:t>
      </w:r>
      <w:r w:rsidR="00396A2D" w:rsidRPr="00357143">
        <w:t xml:space="preserve"> </w:t>
      </w:r>
      <w:r w:rsidR="00426E8F" w:rsidRPr="00357143">
        <w:t>(</w:t>
      </w:r>
      <w:r>
        <w:t xml:space="preserve">e.g. </w:t>
      </w:r>
      <w:r w:rsidR="00426E8F" w:rsidRPr="00357143">
        <w:t>MN-DMG-MA</w:t>
      </w:r>
      <w:r>
        <w:t xml:space="preserve"> or </w:t>
      </w:r>
      <w:r w:rsidR="00426E8F" w:rsidRPr="00357143">
        <w:t>ASN-DMG-MA) performs translation and adaptation between the DMG and the Management Client</w:t>
      </w:r>
      <w:r w:rsidR="001F22E4" w:rsidRPr="00357143">
        <w:t xml:space="preserve"> using the </w:t>
      </w:r>
      <w:r w:rsidR="00F255F2" w:rsidRPr="00357143">
        <w:rPr>
          <w:rFonts w:eastAsia="宋体"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宋体" w:hint="eastAsia"/>
          <w:lang w:eastAsia="zh-CN"/>
        </w:rPr>
        <w:t xml:space="preserve"> technology specific protocols</w:t>
      </w:r>
      <w:r w:rsidR="00426E8F" w:rsidRPr="00357143">
        <w:t>.</w:t>
      </w:r>
    </w:p>
    <w:p w14:paraId="2DD20976" w14:textId="0356647E" w:rsidR="006C058D" w:rsidRPr="00357143" w:rsidRDefault="006C058D" w:rsidP="006C058D">
      <w:r w:rsidRPr="00357143">
        <w:t xml:space="preserve">The interface between Management Server and Management Client </w:t>
      </w:r>
      <w:r w:rsidR="00FD572B" w:rsidRPr="00357143">
        <w:t>(figure 6.2.4.1.1</w:t>
      </w:r>
      <w:r w:rsidR="00F95F28">
        <w:t>.1</w:t>
      </w:r>
      <w:r w:rsidR="00FD572B" w:rsidRPr="00357143">
        <w:t xml:space="preserve">-1)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宋体"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3F4F01" w:rsidRPr="00357143">
        <w:t>]</w:t>
      </w:r>
      <w:r w:rsidRPr="00357143">
        <w:t xml:space="preserve"> or LWM2M</w:t>
      </w:r>
      <w:r w:rsidR="00E17C65" w:rsidRPr="00357143">
        <w:t xml:space="preserve">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14:paraId="6DC1B307" w14:textId="0268BD97" w:rsidR="009869C3" w:rsidRPr="00357143" w:rsidRDefault="001479CE" w:rsidP="006C058D">
      <w:r>
        <w:rPr>
          <w:rFonts w:eastAsiaTheme="minorEastAsia" w:hint="eastAsia"/>
          <w:lang w:eastAsia="zh-CN"/>
        </w:rPr>
        <w:t>T</w:t>
      </w:r>
      <w:r w:rsidR="006C058D" w:rsidRPr="00357143">
        <w:t>he DMG in the M</w:t>
      </w:r>
      <w:r w:rsidR="005E1BD7" w:rsidRPr="00357143">
        <w:t>N</w:t>
      </w:r>
      <w:r w:rsidR="00C01454">
        <w:t>s</w:t>
      </w:r>
      <w:r w:rsidR="006C058D" w:rsidRPr="00357143">
        <w:t xml:space="preserve"> </w:t>
      </w:r>
      <w:r>
        <w:t>or ASN</w:t>
      </w:r>
      <w:r w:rsidR="00C01454">
        <w:t>s</w:t>
      </w:r>
      <w:r w:rsidRPr="00357143">
        <w:t xml:space="preserve"> </w:t>
      </w:r>
      <w:r w:rsidR="006C058D" w:rsidRPr="00357143">
        <w:t xml:space="preserve">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14:paraId="3AFE1877" w14:textId="7599593A"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w:t>
      </w:r>
      <w:r w:rsidR="00F95F28">
        <w:t>.1</w:t>
      </w:r>
      <w:r w:rsidR="009A7C69" w:rsidRPr="00357143">
        <w:t>-1)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14:paraId="40FD7010" w14:textId="77777777" w:rsidR="00F255F2" w:rsidRPr="00357143" w:rsidRDefault="00565000" w:rsidP="00466356">
      <w:pPr>
        <w:pStyle w:val="FL"/>
        <w:rPr>
          <w:rFonts w:eastAsia="宋体"/>
          <w:lang w:eastAsia="zh-CN"/>
        </w:rPr>
      </w:pPr>
      <w:r w:rsidRPr="00357143">
        <w:rPr>
          <w:b w:val="0"/>
        </w:rPr>
        <w:object w:dxaOrig="10295" w:dyaOrig="4636" w14:anchorId="73DA780A">
          <v:shape id="_x0000_i1029" type="#_x0000_t75" style="width:468pt;height:209pt" o:ole="">
            <v:imagedata r:id="rId20" o:title=""/>
          </v:shape>
          <o:OLEObject Type="Embed" ProgID="Visio.Drawing.11" ShapeID="_x0000_i1029" DrawAspect="Content" ObjectID="_1620824287" r:id="rId21"/>
        </w:object>
      </w:r>
    </w:p>
    <w:p w14:paraId="55C0DFB1" w14:textId="48734F76" w:rsidR="00AB3CE1" w:rsidRPr="00357143" w:rsidRDefault="00CB0453" w:rsidP="001C190F">
      <w:pPr>
        <w:pStyle w:val="TF"/>
      </w:pPr>
      <w:r w:rsidRPr="00357143">
        <w:t>Figure 6.2.4.1.1</w:t>
      </w:r>
      <w:r w:rsidR="00F95F28">
        <w:t>.1</w:t>
      </w:r>
      <w:r w:rsidRPr="00357143">
        <w:t>-1: Device Management Architecture</w:t>
      </w:r>
    </w:p>
    <w:p w14:paraId="6893638B" w14:textId="77777777" w:rsidR="00C01454" w:rsidRPr="00AD54F5" w:rsidRDefault="00C01454" w:rsidP="00C01454">
      <w:pPr>
        <w:pStyle w:val="6"/>
      </w:pPr>
      <w:bookmarkStart w:id="456" w:name="_Toc505694119"/>
      <w:bookmarkStart w:id="457" w:name="_Toc2175691"/>
      <w:bookmarkStart w:id="458" w:name="_Toc445302584"/>
      <w:bookmarkStart w:id="459" w:name="_Toc445389757"/>
      <w:bookmarkStart w:id="460" w:name="_Toc447042802"/>
      <w:bookmarkStart w:id="461" w:name="_Toc457493560"/>
      <w:bookmarkStart w:id="462" w:name="_Toc459976659"/>
      <w:bookmarkStart w:id="463" w:name="_Toc470163842"/>
      <w:bookmarkStart w:id="464" w:name="_Toc470164424"/>
      <w:bookmarkStart w:id="465" w:name="_Toc475715033"/>
      <w:bookmarkStart w:id="466" w:name="_Toc479348834"/>
      <w:bookmarkStart w:id="467" w:name="_Toc484070282"/>
      <w:r w:rsidRPr="00AD54F5">
        <w:t>6.2.4.1.1.2</w:t>
      </w:r>
      <w:r w:rsidRPr="00AD54F5">
        <w:tab/>
        <w:t>Management Server Interaction</w:t>
      </w:r>
      <w:bookmarkEnd w:id="456"/>
      <w:bookmarkEnd w:id="457"/>
    </w:p>
    <w:bookmarkEnd w:id="458"/>
    <w:bookmarkEnd w:id="459"/>
    <w:bookmarkEnd w:id="460"/>
    <w:bookmarkEnd w:id="461"/>
    <w:bookmarkEnd w:id="462"/>
    <w:bookmarkEnd w:id="463"/>
    <w:bookmarkEnd w:id="464"/>
    <w:bookmarkEnd w:id="465"/>
    <w:bookmarkEnd w:id="466"/>
    <w:bookmarkEnd w:id="467"/>
    <w:p w14:paraId="5A52A6AC" w14:textId="19A66824"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宋体"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537869" w:rsidRPr="00357143">
        <w:t>]</w:t>
      </w:r>
      <w:r w:rsidR="00E17C65" w:rsidRPr="00357143">
        <w:t>, OMA DM</w:t>
      </w:r>
      <w:r w:rsidR="00537869" w:rsidRPr="00357143">
        <w:t xml:space="preserve">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537869" w:rsidRPr="00357143">
        <w:t>], LWM2M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 xml:space="preserve">The </w:t>
      </w:r>
      <w:r w:rsidR="00C01454" w:rsidRPr="00AD54F5">
        <w:t xml:space="preserve">Management Adapter in the DMG of the </w:t>
      </w:r>
      <w:r w:rsidR="00C01454">
        <w:t xml:space="preserve">management server hosting M2M Node (e.g. </w:t>
      </w:r>
      <w:r w:rsidR="000E1AA1" w:rsidRPr="00357143">
        <w:t>IN</w:t>
      </w:r>
      <w:r w:rsidR="001C190F" w:rsidRPr="00357143">
        <w:noBreakHyphen/>
      </w:r>
      <w:r w:rsidR="000E1AA1" w:rsidRPr="00357143">
        <w:t>DMG</w:t>
      </w:r>
      <w:r w:rsidR="001C190F" w:rsidRPr="00357143">
        <w:noBreakHyphen/>
      </w:r>
      <w:r w:rsidR="000E1AA1" w:rsidRPr="00357143">
        <w:t>MA</w:t>
      </w:r>
      <w:r w:rsidR="00C01454">
        <w:t>)</w:t>
      </w:r>
      <w:r w:rsidR="000E1AA1" w:rsidRPr="00357143">
        <w:t xml:space="preserve"> communicates with the Management Server using the </w:t>
      </w:r>
      <w:r w:rsidR="000E1AA1" w:rsidRPr="00357143">
        <w:rPr>
          <w:b/>
        </w:rPr>
        <w:t>ms</w:t>
      </w:r>
      <w:r w:rsidR="000E1AA1" w:rsidRPr="00357143">
        <w:t xml:space="preserve"> interface </w:t>
      </w:r>
      <w:r w:rsidR="00C01454">
        <w:t xml:space="preserve">of </w:t>
      </w:r>
      <w:r w:rsidR="000E1AA1" w:rsidRPr="00357143">
        <w:t xml:space="preserve">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14:paraId="2FD0F585" w14:textId="77777777" w:rsidR="00466356" w:rsidRPr="00357143" w:rsidRDefault="000E1AA1" w:rsidP="002A3560">
      <w:pPr>
        <w:pStyle w:val="B1"/>
      </w:pPr>
      <w:r w:rsidRPr="00357143">
        <w:t>Protocol Translation between DMG and the Management Server</w:t>
      </w:r>
      <w:r w:rsidR="00466356" w:rsidRPr="00357143">
        <w:t>:</w:t>
      </w:r>
    </w:p>
    <w:p w14:paraId="7E67AB68" w14:textId="37892FB0" w:rsidR="00894718" w:rsidRPr="00357143" w:rsidRDefault="006D535E" w:rsidP="00894718">
      <w:pPr>
        <w:pStyle w:val="B2"/>
      </w:pPr>
      <w:r w:rsidRPr="00357143">
        <w:t xml:space="preserve">After the DMG receives the requests from the request Originator, the </w:t>
      </w:r>
      <w:r w:rsidR="00C01454" w:rsidRPr="00AD54F5">
        <w:t xml:space="preserve">Management Adapter in the DMG of the </w:t>
      </w:r>
      <w:r w:rsidR="00C01454">
        <w:t xml:space="preserve">management server hosting M2M Node (e.g. </w:t>
      </w:r>
      <w:r w:rsidRPr="00357143">
        <w:t>IN-DMG-MA</w:t>
      </w:r>
      <w:r w:rsidR="00C01454">
        <w:t>)</w:t>
      </w:r>
      <w:r w:rsidRPr="00357143">
        <w:t xml:space="preserve"> translates the requests from the request Originator to requests with associated identifiers that can be understood by the Management Server. </w:t>
      </w:r>
      <w:r w:rsidR="00894718" w:rsidRPr="00357143">
        <w:t>Likewise</w:t>
      </w:r>
      <w:r w:rsidR="00C01454">
        <w:t>,</w:t>
      </w:r>
      <w:r w:rsidR="00894718" w:rsidRPr="00357143">
        <w:t xml:space="preserve"> the </w:t>
      </w:r>
      <w:r w:rsidR="00C01454" w:rsidRPr="00AD54F5">
        <w:t xml:space="preserve">Management Adapter in the DMG of the </w:t>
      </w:r>
      <w:r w:rsidR="00C01454">
        <w:t xml:space="preserve">management server Host (e.g. </w:t>
      </w:r>
      <w:r w:rsidR="00894718" w:rsidRPr="00357143">
        <w:t>IN-DMG-MA</w:t>
      </w:r>
      <w:r w:rsidR="00C01454">
        <w:t>)</w:t>
      </w:r>
      <w:r w:rsidR="00894718" w:rsidRPr="00357143">
        <w:t xml:space="preserve"> translates events from the Management Server and delivers the events to M2M Entities (</w:t>
      </w:r>
      <w:r w:rsidR="00D24545" w:rsidRPr="00357143">
        <w:t>e.g.</w:t>
      </w:r>
      <w:r w:rsidR="00894718" w:rsidRPr="00357143">
        <w:t xml:space="preserve"> AE, </w:t>
      </w:r>
      <w:r w:rsidR="00894718" w:rsidRPr="00357143">
        <w:lastRenderedPageBreak/>
        <w:t>CSE) that are subscribed to the event. When the Management Server is embedded within the DMG, the Management Adapter translates the request and accepts events in the protocol understood by the Management Client.</w:t>
      </w:r>
    </w:p>
    <w:p w14:paraId="6A27A88B" w14:textId="77777777" w:rsidR="00466356" w:rsidRPr="00357143" w:rsidRDefault="000E1AA1" w:rsidP="002A3560">
      <w:pPr>
        <w:pStyle w:val="B1"/>
      </w:pPr>
      <w:r w:rsidRPr="00357143">
        <w:t>Interaction with the Management Server</w:t>
      </w:r>
      <w:r w:rsidR="00466356" w:rsidRPr="00357143">
        <w:t>:</w:t>
      </w:r>
    </w:p>
    <w:p w14:paraId="0E79CEC4" w14:textId="38A805EF" w:rsidR="00894718" w:rsidRPr="00357143" w:rsidRDefault="000E1AA1" w:rsidP="00894718">
      <w:pPr>
        <w:pStyle w:val="B2"/>
      </w:pPr>
      <w:r w:rsidRPr="00357143">
        <w:t xml:space="preserve">By using </w:t>
      </w:r>
      <w:r w:rsidRPr="00357143">
        <w:rPr>
          <w:b/>
        </w:rPr>
        <w:t>ms</w:t>
      </w:r>
      <w:r w:rsidRPr="00357143">
        <w:t xml:space="preserve"> interface, the </w:t>
      </w:r>
      <w:r w:rsidR="00F95F28" w:rsidRPr="00AD54F5">
        <w:t xml:space="preserve">Management Adapter in the DMG of the </w:t>
      </w:r>
      <w:r w:rsidR="00F95F28">
        <w:t xml:space="preserve">management server hosting M2M Node (e.g. </w:t>
      </w:r>
      <w:r w:rsidRPr="00357143">
        <w:t>IN-DMG-MA</w:t>
      </w:r>
      <w:r w:rsidR="00F95F28">
        <w:t>)</w:t>
      </w:r>
      <w:r w:rsidRPr="00357143">
        <w:t xml:space="preserve">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w:t>
      </w:r>
      <w:r w:rsidR="00F95F28">
        <w:t>Management Adapter</w:t>
      </w:r>
      <w:r w:rsidR="00F95F28" w:rsidRPr="00357143">
        <w:t xml:space="preserve"> </w:t>
      </w:r>
      <w:r w:rsidR="00894718" w:rsidRPr="00357143">
        <w:t>and the Management Server requires an establishment of a session</w:t>
      </w:r>
      <w:r w:rsidR="00F95F28">
        <w:t>which</w:t>
      </w:r>
      <w:r w:rsidR="00894718" w:rsidRPr="00357143">
        <w:t xml:space="preserve">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w:t>
      </w:r>
      <w:r w:rsidR="00F95F28" w:rsidRPr="00AD54F5">
        <w:t xml:space="preserve">Management Adapter in the DMG of the </w:t>
      </w:r>
      <w:r w:rsidR="00F95F28">
        <w:t xml:space="preserve">management server Host (e.g. </w:t>
      </w:r>
      <w:r w:rsidR="006D535E" w:rsidRPr="00357143">
        <w:t>IN-DMG-MA</w:t>
      </w:r>
      <w:r w:rsidR="00F95F28">
        <w:t>)</w:t>
      </w:r>
      <w:r w:rsidR="006D535E" w:rsidRPr="00357143">
        <w:t xml:space="preserve"> </w:t>
      </w:r>
      <w:r w:rsidR="00BB7260" w:rsidRPr="00357143">
        <w:t xml:space="preserve">can </w:t>
      </w:r>
      <w:r w:rsidR="006D535E" w:rsidRPr="00357143">
        <w:t xml:space="preserve">utilize a policy that defines when a session </w:t>
      </w:r>
      <w:r w:rsidR="00F95F28">
        <w:t>with the</w:t>
      </w:r>
      <w:r w:rsidR="006D535E" w:rsidRPr="00357143">
        <w:t xml:space="preserve"> Management Server is established and torn down.</w:t>
      </w:r>
    </w:p>
    <w:p w14:paraId="71FDE8C0" w14:textId="77777777"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14:paraId="34D70CC1" w14:textId="6457BD50" w:rsidR="000E1AA1" w:rsidRPr="00357143" w:rsidRDefault="009116FF" w:rsidP="00466356">
      <w:pPr>
        <w:pStyle w:val="B2"/>
      </w:pPr>
      <w:r w:rsidRPr="00357143">
        <w:t>W</w:t>
      </w:r>
      <w:r w:rsidR="000E1AA1" w:rsidRPr="00357143">
        <w:t xml:space="preserve">hen the </w:t>
      </w:r>
      <w:r w:rsidR="00F95F28" w:rsidRPr="00AD54F5">
        <w:t xml:space="preserve">Management Adapter in the DMG of the </w:t>
      </w:r>
      <w:r w:rsidR="00F95F28">
        <w:t xml:space="preserve">management server hosting M2M Node (e.g. </w:t>
      </w:r>
      <w:r w:rsidR="000E1AA1" w:rsidRPr="00357143">
        <w:t>IN-DMG-MA</w:t>
      </w:r>
      <w:r w:rsidR="00F95F28">
        <w:t>)</w:t>
      </w:r>
      <w:r w:rsidR="000E1AA1" w:rsidRPr="00357143">
        <w:t xml:space="preserve">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F95F28">
        <w:t>,</w:t>
      </w:r>
      <w:r w:rsidR="00123467" w:rsidRPr="00357143">
        <w:t>t</w:t>
      </w:r>
      <w:r w:rsidR="000E1AA1" w:rsidRPr="00357143">
        <w:t xml:space="preserve">he </w:t>
      </w:r>
      <w:r w:rsidR="00F95F28">
        <w:t>Management Adapter</w:t>
      </w:r>
      <w:r w:rsidR="000E1AA1" w:rsidRPr="00357143">
        <w:t xml:space="preserve">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14:paraId="39111D75" w14:textId="77777777" w:rsidR="009116FF" w:rsidRPr="00357143" w:rsidRDefault="009116FF" w:rsidP="001C190F">
      <w:pPr>
        <w:pStyle w:val="B1"/>
        <w:keepNext/>
        <w:keepLines/>
      </w:pPr>
      <w:r w:rsidRPr="00357143">
        <w:t xml:space="preserve">Discovery of </w:t>
      </w:r>
      <w:r w:rsidR="00632675" w:rsidRPr="00357143">
        <w:rPr>
          <w:rFonts w:eastAsia="宋体" w:hint="eastAsia"/>
          <w:lang w:eastAsia="zh-CN"/>
        </w:rPr>
        <w:t xml:space="preserve">technology specific data model </w:t>
      </w:r>
      <w:r w:rsidR="00123467" w:rsidRPr="00357143">
        <w:t>objects:</w:t>
      </w:r>
    </w:p>
    <w:p w14:paraId="60A3E712" w14:textId="385F5052" w:rsidR="009116FF" w:rsidRPr="00357143" w:rsidRDefault="009116FF" w:rsidP="009116FF">
      <w:pPr>
        <w:pStyle w:val="B2"/>
      </w:pPr>
      <w:r w:rsidRPr="00357143">
        <w:t xml:space="preserve">When the </w:t>
      </w:r>
      <w:r w:rsidR="00F95F28" w:rsidRPr="00AD54F5">
        <w:t xml:space="preserve">Management Adapter in the DMG of the </w:t>
      </w:r>
      <w:r w:rsidR="00F95F28">
        <w:t xml:space="preserve">management server Host (e.g. </w:t>
      </w:r>
      <w:r w:rsidRPr="00357143">
        <w:t>IN-DMG-MA</w:t>
      </w:r>
      <w:r w:rsidR="00F95F28">
        <w:t>)</w:t>
      </w:r>
      <w:r w:rsidRPr="00357143">
        <w:t xml:space="preserve"> maintains information (</w:t>
      </w:r>
      <w:r w:rsidR="00612BC6" w:rsidRPr="00357143">
        <w:t>i.e.</w:t>
      </w:r>
      <w:r w:rsidRPr="00357143">
        <w:t xml:space="preserve"> metadata, values) of the </w:t>
      </w:r>
      <w:r w:rsidR="00632675" w:rsidRPr="00357143">
        <w:rPr>
          <w:rFonts w:eastAsia="宋体"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w:t>
      </w:r>
      <w:r w:rsidR="00F95F28">
        <w:t>Management Adapter</w:t>
      </w:r>
      <w:r w:rsidRPr="00357143">
        <w:t xml:space="preserve">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宋体" w:hint="eastAsia"/>
          <w:lang w:eastAsia="zh-CN"/>
        </w:rPr>
        <w:t>technology specific data model</w:t>
      </w:r>
      <w:r w:rsidR="00632675" w:rsidRPr="00357143">
        <w:t xml:space="preserve"> </w:t>
      </w:r>
      <w:r w:rsidR="00DA5D90" w:rsidRPr="00357143">
        <w:t xml:space="preserve">object's </w:t>
      </w:r>
      <w:r w:rsidRPr="00357143">
        <w:t>information that are managed by the DMG and a Management Server.</w:t>
      </w:r>
    </w:p>
    <w:p w14:paraId="0AE48804" w14:textId="5CF79C12"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w:t>
      </w:r>
      <w:r w:rsidR="00434970">
        <w:t>1.</w:t>
      </w:r>
      <w:r w:rsidR="00727AF3" w:rsidRPr="00357143">
        <w:t>2</w:t>
      </w:r>
      <w:r w:rsidR="00ED7F4B" w:rsidRPr="00357143">
        <w:t>-1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434970">
        <w:t>1.</w:t>
      </w:r>
      <w:r w:rsidR="00727AF3" w:rsidRPr="00357143">
        <w:t>2</w:t>
      </w:r>
      <w:r w:rsidR="00ED7F4B" w:rsidRPr="00357143">
        <w:t>-2.</w:t>
      </w:r>
    </w:p>
    <w:p w14:paraId="7C42B932" w14:textId="77777777" w:rsidR="00CB0453" w:rsidRPr="00357143" w:rsidRDefault="007A63D2" w:rsidP="007A63D2">
      <w:pPr>
        <w:pStyle w:val="FL"/>
      </w:pPr>
      <w:r w:rsidRPr="00357143">
        <w:object w:dxaOrig="10040" w:dyaOrig="3513" w14:anchorId="1F3C034F">
          <v:shape id="_x0000_i1030" type="#_x0000_t75" style="width:475.5pt;height:165.5pt" o:ole="">
            <v:imagedata r:id="rId22" o:title=""/>
          </v:shape>
          <o:OLEObject Type="Embed" ProgID="Visio.Drawing.11" ShapeID="_x0000_i1030" DrawAspect="Content" ObjectID="_1620824288" r:id="rId23"/>
        </w:object>
      </w:r>
    </w:p>
    <w:p w14:paraId="26C7B8C3" w14:textId="222B4412" w:rsidR="00AB3CE1" w:rsidRPr="00357143" w:rsidRDefault="00CB0453" w:rsidP="001C190F">
      <w:pPr>
        <w:pStyle w:val="TF"/>
      </w:pPr>
      <w:r w:rsidRPr="00357143">
        <w:t>Figure 6.2.4.1.</w:t>
      </w:r>
      <w:r w:rsidR="00434970">
        <w:t>1.</w:t>
      </w:r>
      <w:r w:rsidRPr="00357143">
        <w:t>2-1: Management Server in Underlying Network</w:t>
      </w:r>
    </w:p>
    <w:p w14:paraId="5707E595" w14:textId="77777777" w:rsidR="00CB0453" w:rsidRPr="00357143" w:rsidRDefault="007A63D2" w:rsidP="007A63D2">
      <w:pPr>
        <w:pStyle w:val="FL"/>
      </w:pPr>
      <w:r w:rsidRPr="00357143">
        <w:object w:dxaOrig="9941" w:dyaOrig="3599" w14:anchorId="5C57A1EC">
          <v:shape id="_x0000_i1031" type="#_x0000_t75" style="width:475pt;height:173pt" o:ole="">
            <v:imagedata r:id="rId24" o:title=""/>
          </v:shape>
          <o:OLEObject Type="Embed" ProgID="Visio.Drawing.11" ShapeID="_x0000_i1031" DrawAspect="Content" ObjectID="_1620824289" r:id="rId25"/>
        </w:object>
      </w:r>
    </w:p>
    <w:p w14:paraId="64FF6FAD" w14:textId="70DF1EBC" w:rsidR="00AB3CE1" w:rsidRPr="00357143" w:rsidRDefault="00CB0453" w:rsidP="001C190F">
      <w:pPr>
        <w:pStyle w:val="TF"/>
      </w:pPr>
      <w:r w:rsidRPr="00357143">
        <w:t>Figure 6.2.4.1.</w:t>
      </w:r>
      <w:r w:rsidR="00434970">
        <w:t>1.</w:t>
      </w:r>
      <w:r w:rsidRPr="00357143">
        <w:t>2-2: Management Server in M2M Service Layer</w:t>
      </w:r>
    </w:p>
    <w:p w14:paraId="366C24ED" w14:textId="4B84FD33"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宋体"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For example</w:t>
      </w:r>
      <w:r w:rsidR="008A4E4E">
        <w:rPr>
          <w:rFonts w:eastAsiaTheme="minorEastAsia" w:hint="eastAsia"/>
          <w:lang w:eastAsia="zh-CN"/>
        </w:rPr>
        <w:t>,</w:t>
      </w:r>
      <w:r w:rsidRPr="00357143">
        <w:t xml:space="preserve"> in </w:t>
      </w:r>
      <w:r w:rsidR="00396A2D" w:rsidRPr="00357143">
        <w:t>f</w:t>
      </w:r>
      <w:r w:rsidRPr="00357143">
        <w:t>igure 6.2.4</w:t>
      </w:r>
      <w:r w:rsidR="00177E89" w:rsidRPr="00357143">
        <w:t>.1</w:t>
      </w:r>
      <w:r w:rsidRPr="00357143">
        <w:t>.</w:t>
      </w:r>
      <w:r w:rsidR="00434970">
        <w:t>1.</w:t>
      </w:r>
      <w:r w:rsidR="00177E89" w:rsidRPr="00357143">
        <w:t>2</w:t>
      </w:r>
      <w:r w:rsidRPr="00357143">
        <w:t xml:space="preserve">-1, the Management Server in the Underlying Network controls access of the exposed resources from the technology </w:t>
      </w:r>
      <w:r w:rsidR="00632675" w:rsidRPr="00357143">
        <w:rPr>
          <w:rFonts w:eastAsia="宋体"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434970">
        <w:t>1.</w:t>
      </w:r>
      <w:r w:rsidR="00177E89" w:rsidRPr="00357143">
        <w:t>2</w:t>
      </w:r>
      <w:r w:rsidR="00E51B4F" w:rsidRPr="00357143">
        <w:t>-2</w:t>
      </w:r>
      <w:r w:rsidRPr="00357143">
        <w:t>, the Management Server in the M2M Service Layer co</w:t>
      </w:r>
      <w:r w:rsidR="007A63D2" w:rsidRPr="00357143">
        <w:t>ntrols access to the resources.</w:t>
      </w:r>
    </w:p>
    <w:p w14:paraId="01AFF685" w14:textId="77777777" w:rsidR="00F95F28" w:rsidRPr="00AD54F5" w:rsidRDefault="00F95F28" w:rsidP="00F95F28">
      <w:pPr>
        <w:pStyle w:val="6"/>
      </w:pPr>
      <w:bookmarkStart w:id="468" w:name="_Toc2175692"/>
      <w:bookmarkStart w:id="469" w:name="_Toc445302586"/>
      <w:r w:rsidRPr="00AD54F5">
        <w:t>6.2.4.1.1.3</w:t>
      </w:r>
      <w:r w:rsidRPr="00AD54F5">
        <w:tab/>
        <w:t>Management Server - Access Permissions</w:t>
      </w:r>
      <w:bookmarkEnd w:id="468"/>
    </w:p>
    <w:bookmarkEnd w:id="469"/>
    <w:p w14:paraId="173DB3AA" w14:textId="7A368FA9"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DMG CSF </w:t>
      </w:r>
      <w:r w:rsidR="00F95F28" w:rsidRPr="00AD54F5">
        <w:t xml:space="preserve">of the </w:t>
      </w:r>
      <w:r w:rsidR="00F95F28">
        <w:t>management server Host</w:t>
      </w:r>
      <w:r w:rsidR="00F95F28" w:rsidRPr="00357143">
        <w:t xml:space="preserve"> </w:t>
      </w:r>
      <w:r w:rsidRPr="00357143">
        <w:t xml:space="preserve">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14:paraId="35223A87" w14:textId="77777777" w:rsidR="00E76ECD" w:rsidRPr="00357143" w:rsidRDefault="00E76ECD" w:rsidP="00ED7F4B">
      <w:r w:rsidRPr="00357143">
        <w:t>The DMG CSF management functions that cause impacts to the Underlying Network utilize access permissions that are delegated from the provider of the network service layer.</w:t>
      </w:r>
    </w:p>
    <w:p w14:paraId="7387A1BB" w14:textId="77777777" w:rsidR="00F95F28" w:rsidRPr="00AD54F5" w:rsidRDefault="00F95F28" w:rsidP="00F95F28">
      <w:pPr>
        <w:pStyle w:val="6"/>
      </w:pPr>
      <w:bookmarkStart w:id="470" w:name="_Toc2175693"/>
      <w:r w:rsidRPr="00AD54F5">
        <w:t>6.2.4.1.1.4</w:t>
      </w:r>
      <w:r w:rsidRPr="00AD54F5">
        <w:tab/>
        <w:t>Management Server - External management object discovery</w:t>
      </w:r>
      <w:bookmarkEnd w:id="470"/>
    </w:p>
    <w:p w14:paraId="221E9ACD" w14:textId="485A15ED" w:rsidR="009116FF" w:rsidRPr="00357143" w:rsidRDefault="00F95F28" w:rsidP="00BE7151">
      <w:pPr>
        <w:keepNext/>
        <w:keepLines/>
      </w:pPr>
      <w:r>
        <w:t>The Management Adapter of the Management Server Host (e.g.</w:t>
      </w:r>
      <w:r w:rsidRPr="00AD54F5">
        <w:t xml:space="preserve"> </w:t>
      </w:r>
      <w:r w:rsidR="009116FF" w:rsidRPr="00357143">
        <w:t>IN-DMG-MA</w:t>
      </w:r>
      <w:r>
        <w:t>)</w:t>
      </w:r>
      <w:r w:rsidR="009116FF" w:rsidRPr="00357143">
        <w:t xml:space="preserve"> discovers information of the</w:t>
      </w:r>
      <w:r w:rsidR="008C3BE6" w:rsidRPr="00357143">
        <w:t xml:space="preserve"> </w:t>
      </w:r>
      <w:r w:rsidR="00632675" w:rsidRPr="00357143">
        <w:rPr>
          <w:rFonts w:eastAsia="宋体" w:hint="eastAsia"/>
          <w:lang w:eastAsia="zh-CN"/>
        </w:rPr>
        <w:t>technology specific data model</w:t>
      </w:r>
      <w:r w:rsidR="0062578C" w:rsidRPr="00357143">
        <w:t xml:space="preserve"> objects</w:t>
      </w:r>
      <w:r w:rsidR="009116FF" w:rsidRPr="00357143">
        <w:t xml:space="preserve"> managed by a Management Server using the </w:t>
      </w:r>
      <w:r w:rsidR="009116FF" w:rsidRPr="00357143">
        <w:rPr>
          <w:b/>
        </w:rPr>
        <w:t>ms</w:t>
      </w:r>
      <w:r w:rsidR="009662E8" w:rsidRPr="00357143">
        <w:rPr>
          <w:b/>
        </w:rPr>
        <w:t xml:space="preserve"> </w:t>
      </w:r>
      <w:r w:rsidR="009116FF" w:rsidRPr="00357143">
        <w:t>interface. The discovery of this information includes the:</w:t>
      </w:r>
    </w:p>
    <w:p w14:paraId="0B2571E2" w14:textId="77777777"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14:paraId="368EA28D" w14:textId="77777777" w:rsidR="009116FF" w:rsidRPr="00357143" w:rsidRDefault="009116FF" w:rsidP="002A3560">
      <w:pPr>
        <w:pStyle w:val="B1"/>
      </w:pPr>
      <w:r w:rsidRPr="00357143">
        <w:t>The metadata associated with the</w:t>
      </w:r>
      <w:r w:rsidR="008C3BE6" w:rsidRPr="00357143">
        <w:t xml:space="preserve"> </w:t>
      </w:r>
      <w:r w:rsidR="00632675" w:rsidRPr="00357143">
        <w:rPr>
          <w:rFonts w:eastAsia="宋体"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14:paraId="18FEBE96" w14:textId="26FC95A5" w:rsidR="009116FF" w:rsidRPr="00357143" w:rsidRDefault="00F95F28" w:rsidP="009116FF">
      <w:r>
        <w:t>The Management Adapter of the Management Server Host (e.g.</w:t>
      </w:r>
      <w:r w:rsidRPr="00AD54F5">
        <w:t xml:space="preserve"> </w:t>
      </w:r>
      <w:r w:rsidR="009116FF" w:rsidRPr="00357143">
        <w:t>IN-DMG-MA</w:t>
      </w:r>
      <w:r>
        <w:t>)</w:t>
      </w:r>
      <w:r w:rsidR="009116FF" w:rsidRPr="00357143">
        <w:t xml:space="preserve"> </w:t>
      </w:r>
      <w:r w:rsidR="00883A21" w:rsidRPr="00357143">
        <w:t>is</w:t>
      </w:r>
      <w:r w:rsidR="009116FF" w:rsidRPr="00357143">
        <w:t xml:space="preserve"> </w:t>
      </w:r>
      <w:r w:rsidR="00853212" w:rsidRPr="00357143">
        <w:t xml:space="preserve">capable of being </w:t>
      </w:r>
      <w:r w:rsidR="009116FF" w:rsidRPr="00357143">
        <w:t>kept up-to-date of the changes in the M2M Devices, devices in the M2M</w:t>
      </w:r>
      <w:r w:rsidR="00853212" w:rsidRPr="00357143">
        <w:t xml:space="preserve"> Area </w:t>
      </w:r>
      <w:r w:rsidR="009116FF" w:rsidRPr="00357143">
        <w:t>Network and M2M Applications or the metadata of the</w:t>
      </w:r>
      <w:r w:rsidR="008C3BE6" w:rsidRPr="00357143">
        <w:t xml:space="preserve"> </w:t>
      </w:r>
      <w:r w:rsidR="00632675" w:rsidRPr="00357143">
        <w:rPr>
          <w:rFonts w:eastAsia="宋体" w:hint="eastAsia"/>
          <w:lang w:eastAsia="zh-CN"/>
        </w:rPr>
        <w:t>technology specific data model</w:t>
      </w:r>
      <w:r w:rsidR="00853212" w:rsidRPr="00357143">
        <w:t xml:space="preserve"> objects </w:t>
      </w:r>
      <w:r w:rsidR="009116FF" w:rsidRPr="00357143">
        <w:t>associated</w:t>
      </w:r>
      <w:r w:rsidR="00853212" w:rsidRPr="00357143">
        <w:t xml:space="preserve"> with those entities.</w:t>
      </w:r>
      <w:r w:rsidR="009116FF" w:rsidRPr="00357143">
        <w:t xml:space="preserve"> In addition, the </w:t>
      </w:r>
      <w:r>
        <w:t>Management Adapter of the Management Server Host</w:t>
      </w:r>
      <w:r w:rsidR="009116FF" w:rsidRPr="00357143">
        <w:t xml:space="preserve"> </w:t>
      </w:r>
      <w:r w:rsidR="00853212" w:rsidRPr="00357143">
        <w:t>can</w:t>
      </w:r>
      <w:r w:rsidR="009116FF" w:rsidRPr="00357143">
        <w:t xml:space="preserve"> maintain the value associated</w:t>
      </w:r>
      <w:r w:rsidR="008C3BE6" w:rsidRPr="00357143">
        <w:t xml:space="preserve"> </w:t>
      </w:r>
      <w:r w:rsidR="00632675" w:rsidRPr="00357143">
        <w:rPr>
          <w:rFonts w:eastAsia="宋体" w:hint="eastAsia"/>
          <w:lang w:eastAsia="zh-CN"/>
        </w:rPr>
        <w:t>technology specific data model</w:t>
      </w:r>
      <w:r w:rsidR="00853212" w:rsidRPr="00357143">
        <w:t xml:space="preserve"> objects, </w:t>
      </w:r>
      <w:r w:rsidR="009116FF" w:rsidRPr="00357143">
        <w:t xml:space="preserve">associated the M2M </w:t>
      </w:r>
      <w:r w:rsidR="00853212" w:rsidRPr="00357143">
        <w:t>d</w:t>
      </w:r>
      <w:r w:rsidR="009116FF" w:rsidRPr="00357143">
        <w:t>evices, devices in the M2M Network and M2M</w:t>
      </w:r>
      <w:r w:rsidR="00396A2D" w:rsidRPr="00357143">
        <w:t xml:space="preserve"> Applications.</w:t>
      </w:r>
    </w:p>
    <w:p w14:paraId="28D52F17" w14:textId="77777777" w:rsidR="00F95F28" w:rsidRPr="00AD54F5" w:rsidRDefault="00F95F28" w:rsidP="00F95F28">
      <w:pPr>
        <w:pStyle w:val="6"/>
      </w:pPr>
      <w:bookmarkStart w:id="471" w:name="_Toc505694120"/>
      <w:bookmarkStart w:id="472" w:name="_Toc2175694"/>
      <w:bookmarkStart w:id="473" w:name="_Toc445302587"/>
      <w:bookmarkStart w:id="474" w:name="_Toc445389758"/>
      <w:bookmarkStart w:id="475" w:name="_Toc447042803"/>
      <w:bookmarkStart w:id="476" w:name="_Toc457493561"/>
      <w:bookmarkStart w:id="477" w:name="_Toc459976660"/>
      <w:bookmarkStart w:id="478" w:name="_Toc470163843"/>
      <w:bookmarkStart w:id="479" w:name="_Toc470164425"/>
      <w:bookmarkStart w:id="480" w:name="_Toc475715034"/>
      <w:bookmarkStart w:id="481" w:name="_Toc479348835"/>
      <w:bookmarkStart w:id="482" w:name="_Toc484070283"/>
      <w:r w:rsidRPr="00AD54F5">
        <w:t>6.2.4.1.1.5</w:t>
      </w:r>
      <w:r w:rsidRPr="00AD54F5">
        <w:tab/>
        <w:t>Management Client Interaction</w:t>
      </w:r>
      <w:bookmarkEnd w:id="471"/>
      <w:bookmarkEnd w:id="472"/>
    </w:p>
    <w:bookmarkEnd w:id="473"/>
    <w:bookmarkEnd w:id="474"/>
    <w:bookmarkEnd w:id="475"/>
    <w:bookmarkEnd w:id="476"/>
    <w:bookmarkEnd w:id="477"/>
    <w:bookmarkEnd w:id="478"/>
    <w:bookmarkEnd w:id="479"/>
    <w:bookmarkEnd w:id="480"/>
    <w:bookmarkEnd w:id="481"/>
    <w:bookmarkEnd w:id="482"/>
    <w:p w14:paraId="685DE828" w14:textId="5EED5301" w:rsidR="00C57F53" w:rsidRPr="00357143" w:rsidRDefault="00C57F53" w:rsidP="00C57F53">
      <w:r w:rsidRPr="00357143">
        <w:t xml:space="preserve">The DMG CSF in </w:t>
      </w:r>
      <w:r w:rsidR="00933A64" w:rsidRPr="00357143">
        <w:t xml:space="preserve">the </w:t>
      </w:r>
      <w:r w:rsidR="00F95F28">
        <w:t>Management Client Host (e.g.</w:t>
      </w:r>
      <w:r w:rsidR="00F95F28" w:rsidRPr="00AD54F5">
        <w:t xml:space="preserve"> </w:t>
      </w:r>
      <w:r w:rsidRPr="00357143">
        <w:t>MN or ASN</w:t>
      </w:r>
      <w:r w:rsidR="00F95F28">
        <w:t>)</w:t>
      </w:r>
      <w:r w:rsidRPr="00357143">
        <w:t xml:space="preserve">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853212" w:rsidRPr="00357143">
        <w:t>], OMA DM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853212" w:rsidRPr="00357143">
        <w:t>], LWM2M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853212" w:rsidRPr="00357143">
        <w:t>]</w:t>
      </w:r>
      <w:r w:rsidRPr="00357143">
        <w:t xml:space="preserve">) to implement the Device Management </w:t>
      </w:r>
      <w:r w:rsidR="00933A64" w:rsidRPr="00357143">
        <w:t>f</w:t>
      </w:r>
      <w:r w:rsidRPr="00357143">
        <w:t xml:space="preserve">unctions. The </w:t>
      </w:r>
      <w:r w:rsidR="00F95F28">
        <w:t xml:space="preserve">Management Adapter in the Management Client Host (e.g. </w:t>
      </w:r>
      <w:r w:rsidRPr="00357143">
        <w:t>MN-DMG-MA</w:t>
      </w:r>
      <w:r w:rsidR="00F95F28">
        <w:t>,</w:t>
      </w:r>
      <w:r w:rsidRPr="00357143">
        <w:t xml:space="preserve"> ASN-DMG-MA</w:t>
      </w:r>
      <w:r w:rsidR="00F95F28">
        <w:t>)</w:t>
      </w:r>
      <w:r w:rsidRPr="00357143">
        <w:t xml:space="preserve">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Pr="00357143">
        <w:t xml:space="preserve">]) </w:t>
      </w:r>
      <w:r w:rsidRPr="00357143">
        <w:lastRenderedPageBreak/>
        <w:t xml:space="preserve">that is provided by the Management Client. Note that the </w:t>
      </w:r>
      <w:r w:rsidRPr="00357143">
        <w:rPr>
          <w:b/>
        </w:rPr>
        <w:t>la</w:t>
      </w:r>
      <w:r w:rsidRPr="00357143">
        <w:t xml:space="preserve"> interface is outside the scope of </w:t>
      </w:r>
      <w:r w:rsidR="00495250" w:rsidRPr="00357143">
        <w:t>the present document</w:t>
      </w:r>
      <w:r w:rsidRPr="00357143">
        <w:t xml:space="preserve">. The </w:t>
      </w:r>
      <w:r w:rsidR="00F95F28">
        <w:t>Management Adapter in the Management Client Host</w:t>
      </w:r>
      <w:r w:rsidRPr="00357143">
        <w:t xml:space="preserve"> takes the following roles:</w:t>
      </w:r>
    </w:p>
    <w:p w14:paraId="75A02DEE" w14:textId="77777777" w:rsidR="007A63D2" w:rsidRPr="00357143" w:rsidRDefault="00C57F53" w:rsidP="002A3560">
      <w:pPr>
        <w:pStyle w:val="B1"/>
      </w:pPr>
      <w:r w:rsidRPr="00357143">
        <w:t>Interac</w:t>
      </w:r>
      <w:r w:rsidR="007A63D2" w:rsidRPr="00357143">
        <w:t>tion with the Management Client:</w:t>
      </w:r>
    </w:p>
    <w:p w14:paraId="1D0EF6C7" w14:textId="77777777"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宋体" w:hint="eastAsia"/>
          <w:lang w:eastAsia="zh-CN"/>
        </w:rPr>
        <w:t>technology specific data model</w:t>
      </w:r>
      <w:r w:rsidR="00514200" w:rsidRPr="00357143">
        <w:t xml:space="preserve"> objects</w:t>
      </w:r>
      <w:r w:rsidRPr="00357143">
        <w:t xml:space="preserve"> supported by the Management Client.</w:t>
      </w:r>
    </w:p>
    <w:p w14:paraId="621DF8BF" w14:textId="77777777" w:rsidR="007A63D2" w:rsidRPr="00357143" w:rsidRDefault="00C57F53" w:rsidP="002A3560">
      <w:pPr>
        <w:pStyle w:val="B1"/>
      </w:pPr>
      <w:r w:rsidRPr="00357143">
        <w:t>Mapping betwee</w:t>
      </w:r>
      <w:r w:rsidR="007A63D2" w:rsidRPr="00357143">
        <w:t>n the DMG and Management Client:</w:t>
      </w:r>
    </w:p>
    <w:p w14:paraId="32DCAA07" w14:textId="2C814F2F"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宋体"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宋体" w:hint="eastAsia"/>
          <w:lang w:eastAsia="zh-CN"/>
        </w:rPr>
        <w:t>technology specific data model</w:t>
      </w:r>
      <w:r w:rsidR="00514200" w:rsidRPr="00357143">
        <w:t xml:space="preserve"> objects to r</w:t>
      </w:r>
      <w:r w:rsidRPr="00357143">
        <w:t xml:space="preserve">esources. The DMG </w:t>
      </w:r>
      <w:r w:rsidR="00F95F28">
        <w:t>in the Management Client Host</w:t>
      </w:r>
      <w:r w:rsidRPr="00357143">
        <w:t xml:space="preserve"> </w:t>
      </w:r>
      <w:r w:rsidR="0050481E" w:rsidRPr="00357143">
        <w:t xml:space="preserve">can </w:t>
      </w:r>
      <w:r w:rsidRPr="00357143">
        <w:t xml:space="preserve">create those </w:t>
      </w:r>
      <w:r w:rsidR="00514200" w:rsidRPr="00357143">
        <w:t>r</w:t>
      </w:r>
      <w:r w:rsidRPr="00357143">
        <w:t xml:space="preserve">esources in the </w:t>
      </w:r>
      <w:r w:rsidR="00F95F28">
        <w:t>Management Server hosting CSE</w:t>
      </w:r>
      <w:r w:rsidRPr="00357143">
        <w:t xml:space="preserve">, and the </w:t>
      </w:r>
      <w:r w:rsidR="00514200" w:rsidRPr="00357143">
        <w:t>r</w:t>
      </w:r>
      <w:r w:rsidRPr="00357143">
        <w:t xml:space="preserve">esources </w:t>
      </w:r>
      <w:r w:rsidR="0050481E" w:rsidRPr="00357143">
        <w:t xml:space="preserve">can </w:t>
      </w:r>
      <w:r w:rsidRPr="00357143">
        <w:t xml:space="preserve">be used by the </w:t>
      </w:r>
      <w:r w:rsidR="00F95F28">
        <w:t>device management</w:t>
      </w:r>
      <w:r w:rsidR="00F95F28" w:rsidRPr="00357143" w:rsidDel="00F95F28">
        <w:t xml:space="preserve"> </w:t>
      </w:r>
      <w:r w:rsidRPr="00357143">
        <w:t xml:space="preserve">AE to manage the device capabilities pertaining to the </w:t>
      </w:r>
      <w:r w:rsidR="00F95F28">
        <w:t>managed node</w:t>
      </w:r>
      <w:r w:rsidRPr="00357143">
        <w:t>.</w:t>
      </w:r>
    </w:p>
    <w:p w14:paraId="5673A4EF" w14:textId="77777777" w:rsidR="00CB0453" w:rsidRPr="00357143" w:rsidRDefault="007A63D2" w:rsidP="007A63D2">
      <w:pPr>
        <w:pStyle w:val="FL"/>
      </w:pPr>
      <w:r w:rsidRPr="00357143">
        <w:object w:dxaOrig="9941" w:dyaOrig="3599" w14:anchorId="28EBCBBA">
          <v:shape id="_x0000_i1032" type="#_x0000_t75" style="width:468pt;height:173pt" o:ole="">
            <v:imagedata r:id="rId26" o:title=""/>
          </v:shape>
          <o:OLEObject Type="Embed" ProgID="Visio.Drawing.11" ShapeID="_x0000_i1032" DrawAspect="Content" ObjectID="_1620824290" r:id="rId27"/>
        </w:object>
      </w:r>
    </w:p>
    <w:p w14:paraId="2D8B4F39" w14:textId="3E9783A1" w:rsidR="00A14B5D" w:rsidRPr="00357143" w:rsidRDefault="00CB0453" w:rsidP="001C190F">
      <w:pPr>
        <w:pStyle w:val="TF"/>
      </w:pPr>
      <w:r w:rsidRPr="00357143">
        <w:t>Figure 6.2.4.1.</w:t>
      </w:r>
      <w:r w:rsidR="00434970">
        <w:t>1</w:t>
      </w:r>
      <w:r w:rsidRPr="00357143">
        <w:t>.</w:t>
      </w:r>
      <w:r w:rsidR="00434970">
        <w:t>5</w:t>
      </w:r>
      <w:r w:rsidRPr="00357143">
        <w:t>-1: Management Client Interaction using "Ia" interface</w:t>
      </w:r>
    </w:p>
    <w:p w14:paraId="30740B81" w14:textId="77777777" w:rsidR="00F8370D" w:rsidRPr="00357143" w:rsidRDefault="00EB2C37" w:rsidP="005361D0">
      <w:pPr>
        <w:pStyle w:val="40"/>
      </w:pPr>
      <w:bookmarkStart w:id="483" w:name="_Toc445302593"/>
      <w:bookmarkStart w:id="484" w:name="_Toc445389760"/>
      <w:bookmarkStart w:id="485" w:name="_Toc447042805"/>
      <w:bookmarkStart w:id="486" w:name="_Toc457493563"/>
      <w:bookmarkStart w:id="487" w:name="_Toc459976662"/>
      <w:bookmarkStart w:id="488" w:name="_Toc470163845"/>
      <w:bookmarkStart w:id="489" w:name="_Toc470164427"/>
      <w:bookmarkStart w:id="490" w:name="_Toc475715036"/>
      <w:bookmarkStart w:id="491" w:name="_Toc479348837"/>
      <w:bookmarkStart w:id="492" w:name="_Toc484070285"/>
      <w:bookmarkStart w:id="493" w:name="_Toc2175695"/>
      <w:r w:rsidRPr="00357143">
        <w:t>6.2.4</w:t>
      </w:r>
      <w:r w:rsidR="007D29C9" w:rsidRPr="00357143">
        <w:t>.2</w:t>
      </w:r>
      <w:r w:rsidR="007D29C9" w:rsidRPr="00357143">
        <w:tab/>
      </w:r>
      <w:r w:rsidR="00F8370D" w:rsidRPr="00357143">
        <w:t>Detailed Descriptions</w:t>
      </w:r>
      <w:bookmarkEnd w:id="483"/>
      <w:bookmarkEnd w:id="484"/>
      <w:bookmarkEnd w:id="485"/>
      <w:bookmarkEnd w:id="486"/>
      <w:bookmarkEnd w:id="487"/>
      <w:bookmarkEnd w:id="488"/>
      <w:bookmarkEnd w:id="489"/>
      <w:bookmarkEnd w:id="490"/>
      <w:bookmarkEnd w:id="491"/>
      <w:bookmarkEnd w:id="492"/>
      <w:bookmarkEnd w:id="493"/>
    </w:p>
    <w:p w14:paraId="6EEA2A07" w14:textId="77777777" w:rsidR="0045012A" w:rsidRPr="00357143" w:rsidRDefault="0045012A" w:rsidP="0045012A">
      <w:pPr>
        <w:pStyle w:val="50"/>
      </w:pPr>
      <w:bookmarkStart w:id="494" w:name="_Toc447042806"/>
      <w:bookmarkStart w:id="495" w:name="_Toc457493564"/>
      <w:bookmarkStart w:id="496" w:name="_Toc459976663"/>
      <w:bookmarkStart w:id="497" w:name="_Toc470163846"/>
      <w:bookmarkStart w:id="498" w:name="_Toc470164428"/>
      <w:bookmarkStart w:id="499" w:name="_Toc475715037"/>
      <w:bookmarkStart w:id="500" w:name="_Toc479348838"/>
      <w:bookmarkStart w:id="501" w:name="_Toc484070286"/>
      <w:bookmarkStart w:id="502" w:name="_Toc2175696"/>
      <w:r w:rsidRPr="00357143">
        <w:rPr>
          <w:rFonts w:hint="eastAsia"/>
        </w:rPr>
        <w:t>6.2.4.2.0</w:t>
      </w:r>
      <w:r w:rsidRPr="00357143">
        <w:rPr>
          <w:rFonts w:hint="eastAsia"/>
        </w:rPr>
        <w:tab/>
        <w:t>Overview</w:t>
      </w:r>
      <w:bookmarkEnd w:id="494"/>
      <w:bookmarkEnd w:id="495"/>
      <w:bookmarkEnd w:id="496"/>
      <w:bookmarkEnd w:id="497"/>
      <w:bookmarkEnd w:id="498"/>
      <w:bookmarkEnd w:id="499"/>
      <w:bookmarkEnd w:id="500"/>
      <w:bookmarkEnd w:id="501"/>
      <w:bookmarkEnd w:id="502"/>
    </w:p>
    <w:p w14:paraId="285B4A67" w14:textId="77777777"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14:paraId="51420EA2" w14:textId="77777777" w:rsidR="00785A0C" w:rsidRPr="00357143" w:rsidRDefault="00614A0C" w:rsidP="007701DB">
      <w:pPr>
        <w:pStyle w:val="FL"/>
      </w:pPr>
      <w:r w:rsidRPr="00357143">
        <w:object w:dxaOrig="9185" w:dyaOrig="3900" w14:anchorId="78F3751C">
          <v:shape id="_x0000_i1033" type="#_x0000_t75" style="width:460.5pt;height:194.5pt" o:ole="">
            <v:imagedata r:id="rId28" o:title=""/>
          </v:shape>
          <o:OLEObject Type="Embed" ProgID="Visio.Drawing.11" ShapeID="_x0000_i1033" DrawAspect="Content" ObjectID="_1620824291" r:id="rId29"/>
        </w:object>
      </w:r>
    </w:p>
    <w:p w14:paraId="6E38460C" w14:textId="77777777" w:rsidR="00A14B5D" w:rsidRPr="00357143" w:rsidRDefault="00CB0453" w:rsidP="001C190F">
      <w:pPr>
        <w:pStyle w:val="TF"/>
      </w:pPr>
      <w:r w:rsidRPr="00357143">
        <w:t>Figure 6.2.4.2</w:t>
      </w:r>
      <w:r w:rsidR="0045012A" w:rsidRPr="00357143">
        <w:rPr>
          <w:rFonts w:eastAsia="宋体" w:hint="eastAsia"/>
          <w:lang w:eastAsia="zh-CN"/>
        </w:rPr>
        <w:t>.0</w:t>
      </w:r>
      <w:r w:rsidRPr="00357143">
        <w:t>-1: Device Management Entities and Functions</w:t>
      </w:r>
    </w:p>
    <w:p w14:paraId="7FE43B75" w14:textId="77777777" w:rsidR="003C6654" w:rsidRPr="00357143" w:rsidRDefault="003C6654" w:rsidP="003C6654">
      <w:r w:rsidRPr="00357143">
        <w:t>Such capabilities include:</w:t>
      </w:r>
    </w:p>
    <w:p w14:paraId="71C9F681" w14:textId="77777777" w:rsidR="00C12CE2" w:rsidRPr="00357143" w:rsidRDefault="008D4C45" w:rsidP="002A3560">
      <w:pPr>
        <w:pStyle w:val="B1"/>
      </w:pPr>
      <w:r w:rsidRPr="00357143">
        <w:lastRenderedPageBreak/>
        <w:t xml:space="preserve">Device </w:t>
      </w:r>
      <w:r w:rsidR="00C12CE2" w:rsidRPr="00357143">
        <w:t>Configuration Function (DCF): This function includes the configuration of the capabilities of the M2M Device, M2M Gateway or device in the M2M Area Network.</w:t>
      </w:r>
    </w:p>
    <w:p w14:paraId="6C02AE91" w14:textId="77777777"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14:paraId="3DEFECAF" w14:textId="3B330DA4" w:rsidR="00C12CE2" w:rsidRPr="00357143" w:rsidRDefault="008D4C45" w:rsidP="002A3560">
      <w:pPr>
        <w:pStyle w:val="B1"/>
      </w:pPr>
      <w:r w:rsidRPr="00357143">
        <w:t xml:space="preserve">Device </w:t>
      </w:r>
      <w:r w:rsidR="00C12CE2" w:rsidRPr="00357143">
        <w:t xml:space="preserve">Firmware Management Function (DFMF): This function provides the software lifecycle management for firmware components and associated </w:t>
      </w:r>
      <w:r w:rsidR="00434970" w:rsidRPr="00AD54F5">
        <w:t>art</w:t>
      </w:r>
      <w:r w:rsidR="00434970">
        <w:t>ef</w:t>
      </w:r>
      <w:r w:rsidR="00434970" w:rsidRPr="00AD54F5">
        <w:t>acts</w:t>
      </w:r>
      <w:r w:rsidR="00C12CE2" w:rsidRPr="00357143">
        <w:t xml:space="preserve"> for the M2M Device, M2M Gateway or device in the M2M Area Network.</w:t>
      </w:r>
    </w:p>
    <w:p w14:paraId="3857C0BA" w14:textId="77777777"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14:paraId="19898088" w14:textId="77777777" w:rsidR="00AC1B21" w:rsidRPr="00357143" w:rsidRDefault="00383D11" w:rsidP="005361D0">
      <w:pPr>
        <w:pStyle w:val="50"/>
        <w:rPr>
          <w:highlight w:val="cyan"/>
        </w:rPr>
      </w:pPr>
      <w:bookmarkStart w:id="503" w:name="_Toc445302594"/>
      <w:bookmarkStart w:id="504" w:name="_Toc445389761"/>
      <w:bookmarkStart w:id="505" w:name="_Toc447042807"/>
      <w:bookmarkStart w:id="506" w:name="_Toc457493565"/>
      <w:bookmarkStart w:id="507" w:name="_Toc459976664"/>
      <w:bookmarkStart w:id="508" w:name="_Toc470163847"/>
      <w:bookmarkStart w:id="509" w:name="_Toc470164429"/>
      <w:bookmarkStart w:id="510" w:name="_Toc475715038"/>
      <w:bookmarkStart w:id="511" w:name="_Toc479348839"/>
      <w:bookmarkStart w:id="512" w:name="_Toc484070287"/>
      <w:bookmarkStart w:id="513" w:name="_Toc2175697"/>
      <w:r w:rsidRPr="00357143">
        <w:t>6.2.</w:t>
      </w:r>
      <w:r w:rsidR="009D5F43" w:rsidRPr="00357143">
        <w:t>4</w:t>
      </w:r>
      <w:r w:rsidR="00E957B5" w:rsidRPr="00357143">
        <w:t>.2.</w:t>
      </w:r>
      <w:r w:rsidR="005E36AD" w:rsidRPr="00357143">
        <w:t>1</w:t>
      </w:r>
      <w:r w:rsidR="00E957B5" w:rsidRPr="00357143">
        <w:tab/>
        <w:t>Device Configuration Function</w:t>
      </w:r>
      <w:bookmarkEnd w:id="503"/>
      <w:bookmarkEnd w:id="504"/>
      <w:bookmarkEnd w:id="505"/>
      <w:bookmarkEnd w:id="506"/>
      <w:bookmarkEnd w:id="507"/>
      <w:bookmarkEnd w:id="508"/>
      <w:bookmarkEnd w:id="509"/>
      <w:bookmarkEnd w:id="510"/>
      <w:bookmarkEnd w:id="511"/>
      <w:bookmarkEnd w:id="512"/>
      <w:bookmarkEnd w:id="513"/>
    </w:p>
    <w:p w14:paraId="4B149688" w14:textId="77777777"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14:paraId="6FDFB0ED" w14:textId="77777777" w:rsidR="00C9163D" w:rsidRPr="00357143" w:rsidRDefault="00C9163D" w:rsidP="00C9163D">
      <w:r w:rsidRPr="00357143">
        <w:t>These device configuration capabilities include:</w:t>
      </w:r>
    </w:p>
    <w:p w14:paraId="739365E9" w14:textId="77777777"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14:paraId="78B9988C" w14:textId="77777777" w:rsidR="00C9163D" w:rsidRPr="00357143" w:rsidRDefault="00C9163D" w:rsidP="002A3560">
      <w:pPr>
        <w:pStyle w:val="B1"/>
      </w:pPr>
      <w:r w:rsidRPr="00357143">
        <w:t>Ability to enable or disable a device capability</w:t>
      </w:r>
      <w:r w:rsidR="0087749D" w:rsidRPr="00357143">
        <w:t>.</w:t>
      </w:r>
    </w:p>
    <w:p w14:paraId="031E2B46" w14:textId="77777777" w:rsidR="00C9163D" w:rsidRPr="00357143" w:rsidRDefault="00C9163D" w:rsidP="002A3560">
      <w:pPr>
        <w:pStyle w:val="B1"/>
      </w:pPr>
      <w:r w:rsidRPr="00357143">
        <w:t>Provisioning configuration parameters of a device</w:t>
      </w:r>
      <w:r w:rsidR="0087749D" w:rsidRPr="00357143">
        <w:t>.</w:t>
      </w:r>
    </w:p>
    <w:p w14:paraId="376ECC03" w14:textId="77777777" w:rsidR="00E957B5" w:rsidRPr="00357143" w:rsidRDefault="00383D11" w:rsidP="005361D0">
      <w:pPr>
        <w:pStyle w:val="50"/>
      </w:pPr>
      <w:bookmarkStart w:id="514" w:name="_Toc445302595"/>
      <w:bookmarkStart w:id="515" w:name="_Toc445389762"/>
      <w:bookmarkStart w:id="516" w:name="_Toc447042808"/>
      <w:bookmarkStart w:id="517" w:name="_Toc457493566"/>
      <w:bookmarkStart w:id="518" w:name="_Toc459976665"/>
      <w:bookmarkStart w:id="519" w:name="_Toc470163848"/>
      <w:bookmarkStart w:id="520" w:name="_Toc470164430"/>
      <w:bookmarkStart w:id="521" w:name="_Toc475715039"/>
      <w:bookmarkStart w:id="522" w:name="_Toc479348840"/>
      <w:bookmarkStart w:id="523" w:name="_Toc484070288"/>
      <w:bookmarkStart w:id="524" w:name="_Toc2175698"/>
      <w:r w:rsidRPr="00357143">
        <w:t>6.2.</w:t>
      </w:r>
      <w:r w:rsidR="009D5F43" w:rsidRPr="00357143">
        <w:t>4</w:t>
      </w:r>
      <w:r w:rsidR="00E957B5" w:rsidRPr="00357143">
        <w:t>.2.</w:t>
      </w:r>
      <w:r w:rsidR="00A92136" w:rsidRPr="00357143">
        <w:t>2</w:t>
      </w:r>
      <w:r w:rsidR="00E957B5" w:rsidRPr="00357143">
        <w:tab/>
        <w:t>Device Diagnostics and Monitoring Function</w:t>
      </w:r>
      <w:bookmarkEnd w:id="514"/>
      <w:bookmarkEnd w:id="515"/>
      <w:bookmarkEnd w:id="516"/>
      <w:bookmarkEnd w:id="517"/>
      <w:bookmarkEnd w:id="518"/>
      <w:bookmarkEnd w:id="519"/>
      <w:bookmarkEnd w:id="520"/>
      <w:bookmarkEnd w:id="521"/>
      <w:bookmarkEnd w:id="522"/>
      <w:bookmarkEnd w:id="523"/>
      <w:bookmarkEnd w:id="524"/>
    </w:p>
    <w:p w14:paraId="30954FAF" w14:textId="77777777"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14:paraId="6B1EA6B7" w14:textId="77777777" w:rsidR="00C9163D" w:rsidRPr="00357143" w:rsidRDefault="00C9163D" w:rsidP="00C9163D">
      <w:r w:rsidRPr="00357143">
        <w:t xml:space="preserve">These device diagnostic and monitoring </w:t>
      </w:r>
      <w:r w:rsidR="00086A64" w:rsidRPr="00357143">
        <w:t>capabilities</w:t>
      </w:r>
      <w:r w:rsidRPr="00357143">
        <w:t xml:space="preserve"> include:</w:t>
      </w:r>
    </w:p>
    <w:p w14:paraId="11EEB8E3" w14:textId="77777777" w:rsidR="00C9163D" w:rsidRPr="00357143" w:rsidRDefault="00C9163D" w:rsidP="002A3560">
      <w:pPr>
        <w:pStyle w:val="B1"/>
      </w:pPr>
      <w:r w:rsidRPr="00357143">
        <w:t>Configuration of diagnostics and monitoring parameters on the device</w:t>
      </w:r>
      <w:r w:rsidR="00D079F0" w:rsidRPr="00357143">
        <w:t>.</w:t>
      </w:r>
    </w:p>
    <w:p w14:paraId="0E37A06E" w14:textId="77777777" w:rsidR="00C9163D" w:rsidRPr="00357143" w:rsidRDefault="00C9163D" w:rsidP="002A3560">
      <w:pPr>
        <w:pStyle w:val="B1"/>
      </w:pPr>
      <w:r w:rsidRPr="00357143">
        <w:t>Retrieval of device information that identifies a device and its model and manufacturer</w:t>
      </w:r>
      <w:r w:rsidR="00D079F0" w:rsidRPr="00357143">
        <w:t>.</w:t>
      </w:r>
    </w:p>
    <w:p w14:paraId="071245C6" w14:textId="77777777" w:rsidR="00C9163D" w:rsidRPr="00357143" w:rsidRDefault="00C9163D" w:rsidP="002A3560">
      <w:pPr>
        <w:pStyle w:val="B1"/>
      </w:pPr>
      <w:r w:rsidRPr="00357143">
        <w:t>Retrieval of device information for the software and firmware installed on the device</w:t>
      </w:r>
      <w:r w:rsidR="00D079F0" w:rsidRPr="00357143">
        <w:t>.</w:t>
      </w:r>
    </w:p>
    <w:p w14:paraId="630B7E0A" w14:textId="77777777" w:rsidR="00C9163D" w:rsidRPr="00357143" w:rsidRDefault="00C9163D" w:rsidP="002A3560">
      <w:pPr>
        <w:pStyle w:val="B1"/>
      </w:pPr>
      <w:r w:rsidRPr="00357143">
        <w:t>Retrieval of information related to a battery within the device</w:t>
      </w:r>
      <w:r w:rsidR="00D079F0" w:rsidRPr="00357143">
        <w:t>.</w:t>
      </w:r>
    </w:p>
    <w:p w14:paraId="4AEF3FEA" w14:textId="77777777" w:rsidR="00C9163D" w:rsidRPr="00357143" w:rsidRDefault="00C9163D" w:rsidP="002A3560">
      <w:pPr>
        <w:pStyle w:val="B1"/>
      </w:pPr>
      <w:r w:rsidRPr="00357143">
        <w:t>Retrieval of information associated with the memory in use by a device</w:t>
      </w:r>
      <w:r w:rsidR="00D079F0" w:rsidRPr="00357143">
        <w:t>.</w:t>
      </w:r>
    </w:p>
    <w:p w14:paraId="5773DEA1" w14:textId="77777777" w:rsidR="00C9163D" w:rsidRPr="00357143" w:rsidRDefault="00C9163D" w:rsidP="002A3560">
      <w:pPr>
        <w:pStyle w:val="B1"/>
      </w:pPr>
      <w:r w:rsidRPr="00357143">
        <w:t>Retrieval of the event logs from a device</w:t>
      </w:r>
      <w:r w:rsidR="00D079F0" w:rsidRPr="00357143">
        <w:t>.</w:t>
      </w:r>
    </w:p>
    <w:p w14:paraId="1330B28A" w14:textId="77777777" w:rsidR="00C9163D" w:rsidRPr="00357143" w:rsidRDefault="00C9163D" w:rsidP="002A3560">
      <w:pPr>
        <w:pStyle w:val="B1"/>
      </w:pPr>
      <w:r w:rsidRPr="00357143">
        <w:t>Device reboot diagnostic operation</w:t>
      </w:r>
      <w:r w:rsidR="00D079F0" w:rsidRPr="00357143">
        <w:t>.</w:t>
      </w:r>
    </w:p>
    <w:p w14:paraId="4E3E08C3" w14:textId="77777777" w:rsidR="00C9163D" w:rsidRPr="00357143" w:rsidRDefault="00C9163D" w:rsidP="002A3560">
      <w:pPr>
        <w:pStyle w:val="B1"/>
      </w:pPr>
      <w:r w:rsidRPr="00357143">
        <w:t>Device factory reset diagnostic operation</w:t>
      </w:r>
      <w:r w:rsidR="00D079F0" w:rsidRPr="00357143">
        <w:t>.</w:t>
      </w:r>
    </w:p>
    <w:p w14:paraId="3CE2F642" w14:textId="77777777" w:rsidR="00E957B5" w:rsidRPr="00357143" w:rsidRDefault="00383D11" w:rsidP="005361D0">
      <w:pPr>
        <w:pStyle w:val="50"/>
      </w:pPr>
      <w:bookmarkStart w:id="525" w:name="_Toc445302596"/>
      <w:bookmarkStart w:id="526" w:name="_Toc445389763"/>
      <w:bookmarkStart w:id="527" w:name="_Toc447042809"/>
      <w:bookmarkStart w:id="528" w:name="_Toc457493567"/>
      <w:bookmarkStart w:id="529" w:name="_Toc459976666"/>
      <w:bookmarkStart w:id="530" w:name="_Toc470163849"/>
      <w:bookmarkStart w:id="531" w:name="_Toc470164431"/>
      <w:bookmarkStart w:id="532" w:name="_Toc475715040"/>
      <w:bookmarkStart w:id="533" w:name="_Toc479348841"/>
      <w:bookmarkStart w:id="534" w:name="_Toc484070289"/>
      <w:bookmarkStart w:id="535" w:name="_Toc2175699"/>
      <w:r w:rsidRPr="00357143">
        <w:t>6.2.</w:t>
      </w:r>
      <w:r w:rsidR="009D5F43" w:rsidRPr="00357143">
        <w:t>4</w:t>
      </w:r>
      <w:r w:rsidR="00E957B5" w:rsidRPr="00357143">
        <w:t>.2.</w:t>
      </w:r>
      <w:r w:rsidR="00A92136" w:rsidRPr="00357143">
        <w:t>3</w:t>
      </w:r>
      <w:r w:rsidR="00E957B5" w:rsidRPr="00357143">
        <w:tab/>
        <w:t>Device Firmware Management Function</w:t>
      </w:r>
      <w:bookmarkEnd w:id="525"/>
      <w:bookmarkEnd w:id="526"/>
      <w:bookmarkEnd w:id="527"/>
      <w:bookmarkEnd w:id="528"/>
      <w:bookmarkEnd w:id="529"/>
      <w:bookmarkEnd w:id="530"/>
      <w:bookmarkEnd w:id="531"/>
      <w:bookmarkEnd w:id="532"/>
      <w:bookmarkEnd w:id="533"/>
      <w:bookmarkEnd w:id="534"/>
      <w:bookmarkEnd w:id="535"/>
    </w:p>
    <w:p w14:paraId="6A0E1E83" w14:textId="77777777"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14:paraId="3AB56DF1" w14:textId="77777777"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w:t>
      </w:r>
      <w:r w:rsidR="00DD23E9">
        <w:rPr>
          <w:rFonts w:eastAsiaTheme="minorEastAsia" w:hint="eastAsia"/>
          <w:lang w:eastAsia="zh-CN"/>
        </w:rPr>
        <w:t>,</w:t>
      </w:r>
      <w:r w:rsidRPr="00357143">
        <w:t xml:space="preserve"> firmware could be downloaded and updated within the same action.</w:t>
      </w:r>
    </w:p>
    <w:p w14:paraId="5D479509" w14:textId="77777777" w:rsidR="00E957B5" w:rsidRPr="00357143" w:rsidRDefault="00383D11" w:rsidP="005361D0">
      <w:pPr>
        <w:pStyle w:val="50"/>
      </w:pPr>
      <w:bookmarkStart w:id="536" w:name="_Toc445302597"/>
      <w:bookmarkStart w:id="537" w:name="_Toc445389764"/>
      <w:bookmarkStart w:id="538" w:name="_Toc447042810"/>
      <w:bookmarkStart w:id="539" w:name="_Toc457493568"/>
      <w:bookmarkStart w:id="540" w:name="_Toc459976667"/>
      <w:bookmarkStart w:id="541" w:name="_Toc470163850"/>
      <w:bookmarkStart w:id="542" w:name="_Toc470164432"/>
      <w:bookmarkStart w:id="543" w:name="_Toc475715041"/>
      <w:bookmarkStart w:id="544" w:name="_Toc479348842"/>
      <w:bookmarkStart w:id="545" w:name="_Toc484070290"/>
      <w:bookmarkStart w:id="546" w:name="_Toc2175700"/>
      <w:r w:rsidRPr="00357143">
        <w:lastRenderedPageBreak/>
        <w:t>6.2.</w:t>
      </w:r>
      <w:r w:rsidR="009D5F43" w:rsidRPr="00357143">
        <w:t>4</w:t>
      </w:r>
      <w:r w:rsidR="00E957B5" w:rsidRPr="00357143">
        <w:t>.2.</w:t>
      </w:r>
      <w:r w:rsidR="00A92136" w:rsidRPr="00357143">
        <w:t>4</w:t>
      </w:r>
      <w:r w:rsidR="00E957B5" w:rsidRPr="00357143">
        <w:tab/>
        <w:t>Device Topology Management Function</w:t>
      </w:r>
      <w:bookmarkEnd w:id="536"/>
      <w:bookmarkEnd w:id="537"/>
      <w:bookmarkEnd w:id="538"/>
      <w:bookmarkEnd w:id="539"/>
      <w:bookmarkEnd w:id="540"/>
      <w:bookmarkEnd w:id="541"/>
      <w:bookmarkEnd w:id="542"/>
      <w:bookmarkEnd w:id="543"/>
      <w:bookmarkEnd w:id="544"/>
      <w:bookmarkEnd w:id="545"/>
      <w:bookmarkEnd w:id="546"/>
    </w:p>
    <w:p w14:paraId="1E2D55FC" w14:textId="77777777"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14:paraId="4C48649C" w14:textId="77777777"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14:paraId="10489A21" w14:textId="77777777" w:rsidR="00282CF7" w:rsidRPr="00357143" w:rsidRDefault="00282CF7" w:rsidP="002A3560">
      <w:pPr>
        <w:pStyle w:val="B1"/>
      </w:pPr>
      <w:r w:rsidRPr="00357143">
        <w:t>Configuration of the topology of the M2M Area Network</w:t>
      </w:r>
      <w:r w:rsidR="00D079F0" w:rsidRPr="00357143">
        <w:t>.</w:t>
      </w:r>
    </w:p>
    <w:p w14:paraId="4C4D9537" w14:textId="77777777" w:rsidR="00282CF7" w:rsidRPr="00357143" w:rsidRDefault="00282CF7" w:rsidP="002A3560">
      <w:pPr>
        <w:pStyle w:val="B1"/>
      </w:pPr>
      <w:r w:rsidRPr="00357143">
        <w:t>Retrieval of information related to the devices attached to the M2M Area Network</w:t>
      </w:r>
      <w:r w:rsidR="00D079F0" w:rsidRPr="00357143">
        <w:t>.</w:t>
      </w:r>
    </w:p>
    <w:p w14:paraId="576245C8" w14:textId="77777777" w:rsidR="00282CF7" w:rsidRPr="00357143" w:rsidRDefault="00282CF7" w:rsidP="002A3560">
      <w:pPr>
        <w:pStyle w:val="B1"/>
      </w:pPr>
      <w:r w:rsidRPr="00357143">
        <w:t>Retrieval of information that describes the transport protocol associated with the M2M Area Network</w:t>
      </w:r>
      <w:r w:rsidR="00D079F0" w:rsidRPr="00357143">
        <w:t>.</w:t>
      </w:r>
    </w:p>
    <w:p w14:paraId="701BEB96" w14:textId="77777777"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14:paraId="7A29C2D7" w14:textId="77777777" w:rsidR="00F8370D" w:rsidRPr="00357143" w:rsidRDefault="002F399C" w:rsidP="005361D0">
      <w:pPr>
        <w:pStyle w:val="30"/>
      </w:pPr>
      <w:bookmarkStart w:id="547" w:name="_Toc445302598"/>
      <w:bookmarkStart w:id="548" w:name="_Toc445389765"/>
      <w:bookmarkStart w:id="549" w:name="_Toc447042811"/>
      <w:bookmarkStart w:id="550" w:name="_Toc457493569"/>
      <w:bookmarkStart w:id="551" w:name="_Toc459976668"/>
      <w:bookmarkStart w:id="552" w:name="_Toc470163851"/>
      <w:bookmarkStart w:id="553" w:name="_Toc470164433"/>
      <w:bookmarkStart w:id="554" w:name="_Toc475715042"/>
      <w:bookmarkStart w:id="555" w:name="_Toc479348843"/>
      <w:bookmarkStart w:id="556" w:name="_Toc484070291"/>
      <w:bookmarkStart w:id="557" w:name="_Toc2175701"/>
      <w:r w:rsidRPr="00357143">
        <w:t>6.2.</w:t>
      </w:r>
      <w:r w:rsidR="00377682" w:rsidRPr="00357143">
        <w:t>5</w:t>
      </w:r>
      <w:r w:rsidRPr="00357143">
        <w:tab/>
      </w:r>
      <w:r w:rsidR="00F8370D" w:rsidRPr="00357143">
        <w:t>Discovery</w:t>
      </w:r>
      <w:bookmarkEnd w:id="547"/>
      <w:bookmarkEnd w:id="548"/>
      <w:bookmarkEnd w:id="549"/>
      <w:bookmarkEnd w:id="550"/>
      <w:bookmarkEnd w:id="551"/>
      <w:bookmarkEnd w:id="552"/>
      <w:bookmarkEnd w:id="553"/>
      <w:bookmarkEnd w:id="554"/>
      <w:bookmarkEnd w:id="555"/>
      <w:bookmarkEnd w:id="556"/>
      <w:bookmarkEnd w:id="557"/>
    </w:p>
    <w:p w14:paraId="2F249AEE" w14:textId="77777777" w:rsidR="00F8370D" w:rsidRPr="00357143" w:rsidRDefault="007D29C9" w:rsidP="005361D0">
      <w:pPr>
        <w:pStyle w:val="40"/>
      </w:pPr>
      <w:bookmarkStart w:id="558" w:name="_Toc445302599"/>
      <w:bookmarkStart w:id="559" w:name="_Toc445389766"/>
      <w:bookmarkStart w:id="560" w:name="_Toc447042812"/>
      <w:bookmarkStart w:id="561" w:name="_Toc457493570"/>
      <w:bookmarkStart w:id="562" w:name="_Toc459976669"/>
      <w:bookmarkStart w:id="563" w:name="_Toc470163852"/>
      <w:bookmarkStart w:id="564" w:name="_Toc470164434"/>
      <w:bookmarkStart w:id="565" w:name="_Toc475715043"/>
      <w:bookmarkStart w:id="566" w:name="_Toc479348844"/>
      <w:bookmarkStart w:id="567" w:name="_Toc484070292"/>
      <w:bookmarkStart w:id="568" w:name="_Toc2175702"/>
      <w:r w:rsidRPr="00357143">
        <w:t>6.2.</w:t>
      </w:r>
      <w:r w:rsidR="00377682" w:rsidRPr="00357143">
        <w:t>5</w:t>
      </w:r>
      <w:r w:rsidRPr="00357143">
        <w:t>.1</w:t>
      </w:r>
      <w:r w:rsidRPr="00357143">
        <w:tab/>
      </w:r>
      <w:r w:rsidR="00F8370D" w:rsidRPr="00357143">
        <w:t>General Concepts</w:t>
      </w:r>
      <w:bookmarkEnd w:id="558"/>
      <w:bookmarkEnd w:id="559"/>
      <w:bookmarkEnd w:id="560"/>
      <w:bookmarkEnd w:id="561"/>
      <w:bookmarkEnd w:id="562"/>
      <w:bookmarkEnd w:id="563"/>
      <w:bookmarkEnd w:id="564"/>
      <w:bookmarkEnd w:id="565"/>
      <w:bookmarkEnd w:id="566"/>
      <w:bookmarkEnd w:id="567"/>
      <w:bookmarkEnd w:id="568"/>
    </w:p>
    <w:p w14:paraId="2A587ACC" w14:textId="77777777"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14:paraId="1F6BB1E3" w14:textId="77777777" w:rsidR="00F8370D" w:rsidRPr="00357143" w:rsidRDefault="007D29C9" w:rsidP="005361D0">
      <w:pPr>
        <w:pStyle w:val="40"/>
      </w:pPr>
      <w:bookmarkStart w:id="569" w:name="_Toc445302600"/>
      <w:bookmarkStart w:id="570" w:name="_Toc445389767"/>
      <w:bookmarkStart w:id="571" w:name="_Toc447042813"/>
      <w:bookmarkStart w:id="572" w:name="_Toc457493571"/>
      <w:bookmarkStart w:id="573" w:name="_Toc459976670"/>
      <w:bookmarkStart w:id="574" w:name="_Toc470163853"/>
      <w:bookmarkStart w:id="575" w:name="_Toc470164435"/>
      <w:bookmarkStart w:id="576" w:name="_Toc475715044"/>
      <w:bookmarkStart w:id="577" w:name="_Toc479348845"/>
      <w:bookmarkStart w:id="578" w:name="_Toc484070293"/>
      <w:bookmarkStart w:id="579" w:name="_Toc2175703"/>
      <w:r w:rsidRPr="00357143">
        <w:t>6.2.</w:t>
      </w:r>
      <w:r w:rsidR="00377682" w:rsidRPr="00357143">
        <w:t>5</w:t>
      </w:r>
      <w:r w:rsidRPr="00357143">
        <w:t>.2</w:t>
      </w:r>
      <w:r w:rsidRPr="00357143">
        <w:tab/>
      </w:r>
      <w:r w:rsidR="00F8370D" w:rsidRPr="00357143">
        <w:t>Detailed Descriptions</w:t>
      </w:r>
      <w:bookmarkEnd w:id="569"/>
      <w:bookmarkEnd w:id="570"/>
      <w:bookmarkEnd w:id="571"/>
      <w:bookmarkEnd w:id="572"/>
      <w:bookmarkEnd w:id="573"/>
      <w:bookmarkEnd w:id="574"/>
      <w:bookmarkEnd w:id="575"/>
      <w:bookmarkEnd w:id="576"/>
      <w:bookmarkEnd w:id="577"/>
      <w:bookmarkEnd w:id="578"/>
      <w:bookmarkEnd w:id="579"/>
    </w:p>
    <w:p w14:paraId="019419C6" w14:textId="77777777"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14:paraId="29AD7F46" w14:textId="77777777"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14:paraId="7FF858B3" w14:textId="77777777"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14:paraId="756FC02D" w14:textId="77777777" w:rsidR="00F8370D" w:rsidRPr="00357143" w:rsidRDefault="002F399C" w:rsidP="005361D0">
      <w:pPr>
        <w:pStyle w:val="30"/>
      </w:pPr>
      <w:bookmarkStart w:id="580" w:name="_Toc445302601"/>
      <w:bookmarkStart w:id="581" w:name="_Toc445389768"/>
      <w:bookmarkStart w:id="582" w:name="_Toc447042814"/>
      <w:bookmarkStart w:id="583" w:name="_Toc457493572"/>
      <w:bookmarkStart w:id="584" w:name="_Toc459976671"/>
      <w:bookmarkStart w:id="585" w:name="_Toc470163854"/>
      <w:bookmarkStart w:id="586" w:name="_Toc470164436"/>
      <w:bookmarkStart w:id="587" w:name="_Toc475715045"/>
      <w:bookmarkStart w:id="588" w:name="_Toc479348846"/>
      <w:bookmarkStart w:id="589" w:name="_Toc484070294"/>
      <w:bookmarkStart w:id="590" w:name="_Toc2175704"/>
      <w:r w:rsidRPr="00357143">
        <w:t>6.2.</w:t>
      </w:r>
      <w:r w:rsidR="00AF214E" w:rsidRPr="00357143">
        <w:t>6</w:t>
      </w:r>
      <w:r w:rsidRPr="00357143">
        <w:tab/>
      </w:r>
      <w:r w:rsidR="00F8370D" w:rsidRPr="00357143">
        <w:t>Group Management</w:t>
      </w:r>
      <w:bookmarkEnd w:id="580"/>
      <w:bookmarkEnd w:id="581"/>
      <w:bookmarkEnd w:id="582"/>
      <w:bookmarkEnd w:id="583"/>
      <w:bookmarkEnd w:id="584"/>
      <w:bookmarkEnd w:id="585"/>
      <w:bookmarkEnd w:id="586"/>
      <w:bookmarkEnd w:id="587"/>
      <w:bookmarkEnd w:id="588"/>
      <w:bookmarkEnd w:id="589"/>
      <w:bookmarkEnd w:id="590"/>
    </w:p>
    <w:p w14:paraId="5B2C6B38" w14:textId="77777777" w:rsidR="00F8370D" w:rsidRPr="00357143" w:rsidRDefault="007D29C9" w:rsidP="005361D0">
      <w:pPr>
        <w:pStyle w:val="40"/>
      </w:pPr>
      <w:bookmarkStart w:id="591" w:name="_Toc445302602"/>
      <w:bookmarkStart w:id="592" w:name="_Toc445389769"/>
      <w:bookmarkStart w:id="593" w:name="_Toc447042815"/>
      <w:bookmarkStart w:id="594" w:name="_Toc457493573"/>
      <w:bookmarkStart w:id="595" w:name="_Toc459976672"/>
      <w:bookmarkStart w:id="596" w:name="_Toc470163855"/>
      <w:bookmarkStart w:id="597" w:name="_Toc470164437"/>
      <w:bookmarkStart w:id="598" w:name="_Toc475715046"/>
      <w:bookmarkStart w:id="599" w:name="_Toc479348847"/>
      <w:bookmarkStart w:id="600" w:name="_Toc484070295"/>
      <w:bookmarkStart w:id="601" w:name="_Toc2175705"/>
      <w:r w:rsidRPr="00357143">
        <w:t>6.2.</w:t>
      </w:r>
      <w:r w:rsidR="00AF214E" w:rsidRPr="00357143">
        <w:t>6</w:t>
      </w:r>
      <w:r w:rsidRPr="00357143">
        <w:t>.1</w:t>
      </w:r>
      <w:r w:rsidRPr="00357143">
        <w:tab/>
      </w:r>
      <w:r w:rsidR="00F8370D" w:rsidRPr="00357143">
        <w:t>General Concepts</w:t>
      </w:r>
      <w:bookmarkEnd w:id="591"/>
      <w:bookmarkEnd w:id="592"/>
      <w:bookmarkEnd w:id="593"/>
      <w:bookmarkEnd w:id="594"/>
      <w:bookmarkEnd w:id="595"/>
      <w:bookmarkEnd w:id="596"/>
      <w:bookmarkEnd w:id="597"/>
      <w:bookmarkEnd w:id="598"/>
      <w:bookmarkEnd w:id="599"/>
      <w:bookmarkEnd w:id="600"/>
      <w:bookmarkEnd w:id="601"/>
    </w:p>
    <w:p w14:paraId="521A1A56" w14:textId="77777777"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14:paraId="4E712AA9" w14:textId="77777777" w:rsidR="00F8370D" w:rsidRPr="00357143" w:rsidRDefault="007D29C9" w:rsidP="005361D0">
      <w:pPr>
        <w:pStyle w:val="40"/>
      </w:pPr>
      <w:bookmarkStart w:id="602" w:name="_Toc445302603"/>
      <w:bookmarkStart w:id="603" w:name="_Toc445389770"/>
      <w:bookmarkStart w:id="604" w:name="_Toc447042816"/>
      <w:bookmarkStart w:id="605" w:name="_Toc457493574"/>
      <w:bookmarkStart w:id="606" w:name="_Toc459976673"/>
      <w:bookmarkStart w:id="607" w:name="_Toc470163856"/>
      <w:bookmarkStart w:id="608" w:name="_Toc470164438"/>
      <w:bookmarkStart w:id="609" w:name="_Toc475715047"/>
      <w:bookmarkStart w:id="610" w:name="_Toc479348848"/>
      <w:bookmarkStart w:id="611" w:name="_Toc484070296"/>
      <w:bookmarkStart w:id="612" w:name="_Toc2175706"/>
      <w:r w:rsidRPr="00357143">
        <w:t>6.2.</w:t>
      </w:r>
      <w:r w:rsidR="00AF214E" w:rsidRPr="00357143">
        <w:t>6</w:t>
      </w:r>
      <w:r w:rsidRPr="00357143">
        <w:t>.2</w:t>
      </w:r>
      <w:r w:rsidRPr="00357143">
        <w:tab/>
      </w:r>
      <w:r w:rsidR="00F8370D" w:rsidRPr="00357143">
        <w:t>Detailed Descriptions</w:t>
      </w:r>
      <w:bookmarkEnd w:id="602"/>
      <w:bookmarkEnd w:id="603"/>
      <w:bookmarkEnd w:id="604"/>
      <w:bookmarkEnd w:id="605"/>
      <w:bookmarkEnd w:id="606"/>
      <w:bookmarkEnd w:id="607"/>
      <w:bookmarkEnd w:id="608"/>
      <w:bookmarkEnd w:id="609"/>
      <w:bookmarkEnd w:id="610"/>
      <w:bookmarkEnd w:id="611"/>
      <w:bookmarkEnd w:id="612"/>
    </w:p>
    <w:p w14:paraId="667E71EE" w14:textId="77777777"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14:paraId="1BE59DD1" w14:textId="77777777" w:rsidR="00D01B72" w:rsidRPr="00357143" w:rsidRDefault="00D01B72" w:rsidP="007C50EF">
      <w:pPr>
        <w:keepNext/>
        <w:keepLines/>
      </w:pPr>
      <w:r w:rsidRPr="00357143">
        <w:lastRenderedPageBreak/>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52E4130C" w14:textId="77777777" w:rsidR="00D01B72" w:rsidRPr="00357143" w:rsidRDefault="00D01B72" w:rsidP="007701DB">
      <w:r w:rsidRPr="00357143">
        <w:t>The service functions supported by the GMG CSF are as follows:</w:t>
      </w:r>
    </w:p>
    <w:p w14:paraId="12BB8F13" w14:textId="77777777"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14:paraId="406C8BF7" w14:textId="77777777"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14:paraId="1F426830" w14:textId="77777777"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14:paraId="51A3AAAA" w14:textId="77777777"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14:paraId="0ED72290" w14:textId="77777777"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14:paraId="6E55A9E1" w14:textId="77777777"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14:paraId="67630616" w14:textId="77777777"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5CED62D1" w14:textId="77777777" w:rsidR="00F8370D" w:rsidRPr="00357143" w:rsidRDefault="002F399C" w:rsidP="005361D0">
      <w:pPr>
        <w:pStyle w:val="30"/>
      </w:pPr>
      <w:bookmarkStart w:id="613" w:name="_Toc445302604"/>
      <w:bookmarkStart w:id="614" w:name="_Toc445389771"/>
      <w:bookmarkStart w:id="615" w:name="_Toc447042817"/>
      <w:bookmarkStart w:id="616" w:name="_Toc457493575"/>
      <w:bookmarkStart w:id="617" w:name="_Toc459976674"/>
      <w:bookmarkStart w:id="618" w:name="_Toc470163857"/>
      <w:bookmarkStart w:id="619" w:name="_Toc470164439"/>
      <w:bookmarkStart w:id="620" w:name="_Toc475715048"/>
      <w:bookmarkStart w:id="621" w:name="_Toc479348849"/>
      <w:bookmarkStart w:id="622" w:name="_Toc484070297"/>
      <w:bookmarkStart w:id="623" w:name="_Toc2175707"/>
      <w:r w:rsidRPr="00357143">
        <w:t>6.2.7</w:t>
      </w:r>
      <w:r w:rsidRPr="00357143">
        <w:tab/>
      </w:r>
      <w:r w:rsidR="00F8370D" w:rsidRPr="00357143">
        <w:t>Location</w:t>
      </w:r>
      <w:bookmarkEnd w:id="613"/>
      <w:bookmarkEnd w:id="614"/>
      <w:bookmarkEnd w:id="615"/>
      <w:bookmarkEnd w:id="616"/>
      <w:bookmarkEnd w:id="617"/>
      <w:bookmarkEnd w:id="618"/>
      <w:bookmarkEnd w:id="619"/>
      <w:bookmarkEnd w:id="620"/>
      <w:bookmarkEnd w:id="621"/>
      <w:bookmarkEnd w:id="622"/>
      <w:bookmarkEnd w:id="623"/>
    </w:p>
    <w:p w14:paraId="19F4CA30" w14:textId="77777777" w:rsidR="00F8370D" w:rsidRPr="00357143" w:rsidRDefault="007D29C9" w:rsidP="005361D0">
      <w:pPr>
        <w:pStyle w:val="40"/>
      </w:pPr>
      <w:bookmarkStart w:id="624" w:name="_Toc445302605"/>
      <w:bookmarkStart w:id="625" w:name="_Toc445389772"/>
      <w:bookmarkStart w:id="626" w:name="_Toc447042818"/>
      <w:bookmarkStart w:id="627" w:name="_Toc457493576"/>
      <w:bookmarkStart w:id="628" w:name="_Toc459976675"/>
      <w:bookmarkStart w:id="629" w:name="_Toc470163858"/>
      <w:bookmarkStart w:id="630" w:name="_Toc470164440"/>
      <w:bookmarkStart w:id="631" w:name="_Toc475715049"/>
      <w:bookmarkStart w:id="632" w:name="_Toc479348850"/>
      <w:bookmarkStart w:id="633" w:name="_Toc484070298"/>
      <w:bookmarkStart w:id="634" w:name="_Toc2175708"/>
      <w:r w:rsidRPr="00357143">
        <w:t>6.2.7.1</w:t>
      </w:r>
      <w:r w:rsidRPr="00357143">
        <w:tab/>
      </w:r>
      <w:r w:rsidR="00F8370D" w:rsidRPr="00357143">
        <w:t>General Concepts</w:t>
      </w:r>
      <w:bookmarkEnd w:id="624"/>
      <w:bookmarkEnd w:id="625"/>
      <w:bookmarkEnd w:id="626"/>
      <w:bookmarkEnd w:id="627"/>
      <w:bookmarkEnd w:id="628"/>
      <w:bookmarkEnd w:id="629"/>
      <w:bookmarkEnd w:id="630"/>
      <w:bookmarkEnd w:id="631"/>
      <w:bookmarkEnd w:id="632"/>
      <w:bookmarkEnd w:id="633"/>
      <w:bookmarkEnd w:id="634"/>
    </w:p>
    <w:p w14:paraId="5EFD5A3E" w14:textId="77777777"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14:paraId="387BEF50" w14:textId="77777777" w:rsidR="00F8370D" w:rsidRPr="00357143" w:rsidRDefault="00F46175" w:rsidP="00D079F0">
      <w:pPr>
        <w:pStyle w:val="NO"/>
      </w:pPr>
      <w:r w:rsidRPr="00357143">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14:paraId="0598B465" w14:textId="77777777" w:rsidR="00F8370D" w:rsidRPr="00357143" w:rsidRDefault="007D29C9" w:rsidP="005361D0">
      <w:pPr>
        <w:pStyle w:val="40"/>
      </w:pPr>
      <w:bookmarkStart w:id="635" w:name="_Toc445302606"/>
      <w:bookmarkStart w:id="636" w:name="_Toc445389773"/>
      <w:bookmarkStart w:id="637" w:name="_Toc447042819"/>
      <w:bookmarkStart w:id="638" w:name="_Toc457493577"/>
      <w:bookmarkStart w:id="639" w:name="_Toc459976676"/>
      <w:bookmarkStart w:id="640" w:name="_Toc470163859"/>
      <w:bookmarkStart w:id="641" w:name="_Toc470164441"/>
      <w:bookmarkStart w:id="642" w:name="_Toc475715050"/>
      <w:bookmarkStart w:id="643" w:name="_Toc479348851"/>
      <w:bookmarkStart w:id="644" w:name="_Toc484070299"/>
      <w:bookmarkStart w:id="645" w:name="_Toc2175709"/>
      <w:r w:rsidRPr="00357143">
        <w:t>6.2.7.2</w:t>
      </w:r>
      <w:r w:rsidRPr="00357143">
        <w:tab/>
      </w:r>
      <w:r w:rsidR="00F8370D" w:rsidRPr="00357143">
        <w:t>Detailed Descriptions</w:t>
      </w:r>
      <w:bookmarkEnd w:id="635"/>
      <w:bookmarkEnd w:id="636"/>
      <w:bookmarkEnd w:id="637"/>
      <w:bookmarkEnd w:id="638"/>
      <w:bookmarkEnd w:id="639"/>
      <w:bookmarkEnd w:id="640"/>
      <w:bookmarkEnd w:id="641"/>
      <w:bookmarkEnd w:id="642"/>
      <w:bookmarkEnd w:id="643"/>
      <w:bookmarkEnd w:id="644"/>
      <w:bookmarkEnd w:id="645"/>
    </w:p>
    <w:p w14:paraId="4E4D427C" w14:textId="77777777"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14:paraId="04FC66F1" w14:textId="77777777"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14:paraId="6205E17F" w14:textId="77777777"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14:paraId="16A8BCF3" w14:textId="77777777" w:rsidR="00F42618" w:rsidRPr="00357143" w:rsidRDefault="007701DB" w:rsidP="002A3560">
      <w:pPr>
        <w:pStyle w:val="B1"/>
      </w:pPr>
      <w:r w:rsidRPr="00357143">
        <w:t>i</w:t>
      </w:r>
      <w:r w:rsidR="00402065" w:rsidRPr="00357143">
        <w:t>nformation for inferring location stored in other Nodes.</w:t>
      </w:r>
    </w:p>
    <w:p w14:paraId="62657AC3" w14:textId="77777777"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14:paraId="6A23656D" w14:textId="77777777"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14:paraId="6AF6F796" w14:textId="77777777" w:rsidR="000C00EC" w:rsidRPr="00357143" w:rsidRDefault="000C00EC" w:rsidP="007701DB">
      <w:pPr>
        <w:keepNext/>
        <w:keepLines/>
      </w:pPr>
      <w:r w:rsidRPr="00357143">
        <w:lastRenderedPageBreak/>
        <w:t>The functions supported by the LOC CSF are as follows:</w:t>
      </w:r>
    </w:p>
    <w:p w14:paraId="1F853266" w14:textId="77777777"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14:paraId="53EB451A" w14:textId="77777777"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14:paraId="03C6CC51" w14:textId="77777777" w:rsidR="00F8370D" w:rsidRPr="00357143" w:rsidRDefault="002F399C" w:rsidP="005361D0">
      <w:pPr>
        <w:pStyle w:val="30"/>
      </w:pPr>
      <w:bookmarkStart w:id="646" w:name="_Toc445302607"/>
      <w:bookmarkStart w:id="647" w:name="_Toc445389774"/>
      <w:bookmarkStart w:id="648" w:name="_Toc447042820"/>
      <w:bookmarkStart w:id="649" w:name="_Toc457493578"/>
      <w:bookmarkStart w:id="650" w:name="_Toc459976677"/>
      <w:bookmarkStart w:id="651" w:name="_Toc470163860"/>
      <w:bookmarkStart w:id="652" w:name="_Toc470164442"/>
      <w:bookmarkStart w:id="653" w:name="_Toc475715051"/>
      <w:bookmarkStart w:id="654" w:name="_Toc479348852"/>
      <w:bookmarkStart w:id="655" w:name="_Toc484070300"/>
      <w:bookmarkStart w:id="656" w:name="_Toc2175710"/>
      <w:r w:rsidRPr="00357143">
        <w:t>6.2.8</w:t>
      </w:r>
      <w:r w:rsidRPr="00357143">
        <w:tab/>
      </w:r>
      <w:r w:rsidR="00F8370D" w:rsidRPr="00357143">
        <w:t>Network Se</w:t>
      </w:r>
      <w:r w:rsidR="00D3170B" w:rsidRPr="00357143">
        <w:t>rvice Exposure, Service Execution</w:t>
      </w:r>
      <w:r w:rsidR="00F8370D" w:rsidRPr="00357143">
        <w:t xml:space="preserve"> and Triggering</w:t>
      </w:r>
      <w:bookmarkEnd w:id="646"/>
      <w:bookmarkEnd w:id="647"/>
      <w:bookmarkEnd w:id="648"/>
      <w:bookmarkEnd w:id="649"/>
      <w:bookmarkEnd w:id="650"/>
      <w:bookmarkEnd w:id="651"/>
      <w:bookmarkEnd w:id="652"/>
      <w:bookmarkEnd w:id="653"/>
      <w:bookmarkEnd w:id="654"/>
      <w:bookmarkEnd w:id="655"/>
      <w:bookmarkEnd w:id="656"/>
    </w:p>
    <w:p w14:paraId="7C98F90B" w14:textId="77777777" w:rsidR="00F8370D" w:rsidRPr="00357143" w:rsidRDefault="007D29C9" w:rsidP="005361D0">
      <w:pPr>
        <w:pStyle w:val="40"/>
      </w:pPr>
      <w:bookmarkStart w:id="657" w:name="_Toc445302608"/>
      <w:bookmarkStart w:id="658" w:name="_Toc445389775"/>
      <w:bookmarkStart w:id="659" w:name="_Toc447042821"/>
      <w:bookmarkStart w:id="660" w:name="_Toc457493579"/>
      <w:bookmarkStart w:id="661" w:name="_Toc459976678"/>
      <w:bookmarkStart w:id="662" w:name="_Toc470163861"/>
      <w:bookmarkStart w:id="663" w:name="_Toc470164443"/>
      <w:bookmarkStart w:id="664" w:name="_Toc475715052"/>
      <w:bookmarkStart w:id="665" w:name="_Toc479348853"/>
      <w:bookmarkStart w:id="666" w:name="_Toc484070301"/>
      <w:bookmarkStart w:id="667" w:name="_Toc2175711"/>
      <w:r w:rsidRPr="00357143">
        <w:t>6.2.8.1</w:t>
      </w:r>
      <w:r w:rsidRPr="00357143">
        <w:tab/>
      </w:r>
      <w:r w:rsidR="00F8370D" w:rsidRPr="00357143">
        <w:t>General Concepts</w:t>
      </w:r>
      <w:bookmarkEnd w:id="657"/>
      <w:bookmarkEnd w:id="658"/>
      <w:bookmarkEnd w:id="659"/>
      <w:bookmarkEnd w:id="660"/>
      <w:bookmarkEnd w:id="661"/>
      <w:bookmarkEnd w:id="662"/>
      <w:bookmarkEnd w:id="663"/>
      <w:bookmarkEnd w:id="664"/>
      <w:bookmarkEnd w:id="665"/>
      <w:bookmarkEnd w:id="666"/>
      <w:bookmarkEnd w:id="667"/>
    </w:p>
    <w:p w14:paraId="13970EFD" w14:textId="77777777"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14:paraId="2526BA48"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14:paraId="59C522BD" w14:textId="77777777"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7AD28A8B" w14:textId="77777777" w:rsidR="00F8370D" w:rsidRPr="00357143" w:rsidRDefault="007D29C9" w:rsidP="005361D0">
      <w:pPr>
        <w:pStyle w:val="40"/>
      </w:pPr>
      <w:bookmarkStart w:id="668" w:name="_Toc445302609"/>
      <w:bookmarkStart w:id="669" w:name="_Toc445389776"/>
      <w:bookmarkStart w:id="670" w:name="_Toc447042822"/>
      <w:bookmarkStart w:id="671" w:name="_Toc457493580"/>
      <w:bookmarkStart w:id="672" w:name="_Toc459976679"/>
      <w:bookmarkStart w:id="673" w:name="_Toc470163862"/>
      <w:bookmarkStart w:id="674" w:name="_Toc470164444"/>
      <w:bookmarkStart w:id="675" w:name="_Toc475715053"/>
      <w:bookmarkStart w:id="676" w:name="_Toc479348854"/>
      <w:bookmarkStart w:id="677" w:name="_Toc484070302"/>
      <w:bookmarkStart w:id="678" w:name="_Toc2175712"/>
      <w:r w:rsidRPr="00357143">
        <w:t>6.2.8.2</w:t>
      </w:r>
      <w:r w:rsidRPr="00357143">
        <w:tab/>
      </w:r>
      <w:r w:rsidR="00F8370D" w:rsidRPr="00357143">
        <w:t>Detailed Descriptions</w:t>
      </w:r>
      <w:bookmarkEnd w:id="668"/>
      <w:bookmarkEnd w:id="669"/>
      <w:bookmarkEnd w:id="670"/>
      <w:bookmarkEnd w:id="671"/>
      <w:bookmarkEnd w:id="672"/>
      <w:bookmarkEnd w:id="673"/>
      <w:bookmarkEnd w:id="674"/>
      <w:bookmarkEnd w:id="675"/>
      <w:bookmarkEnd w:id="676"/>
      <w:bookmarkEnd w:id="677"/>
      <w:bookmarkEnd w:id="678"/>
    </w:p>
    <w:p w14:paraId="7A19E72F" w14:textId="77777777"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14:paraId="4EC6FD78" w14:textId="77777777"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14:paraId="42F6C720" w14:textId="77777777"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14:paraId="1041EAFF" w14:textId="77777777" w:rsidR="005C17C5" w:rsidRPr="00357143" w:rsidRDefault="005C17C5" w:rsidP="002A5B61">
      <w:r w:rsidRPr="00357143">
        <w:t>The service functions supported by the NSSE CSF are as follows:</w:t>
      </w:r>
    </w:p>
    <w:p w14:paraId="4BE10058" w14:textId="77777777"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14:paraId="11D7034B"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14:paraId="00A60720" w14:textId="77777777" w:rsidR="002A5B61" w:rsidRPr="00357143" w:rsidRDefault="002A5B61" w:rsidP="002A3560">
      <w:pPr>
        <w:pStyle w:val="B1"/>
      </w:pPr>
      <w:r w:rsidRPr="00357143">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14:paraId="7C6C16E9" w14:textId="77777777"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14:paraId="59B7E301" w14:textId="77777777" w:rsidR="00F8370D" w:rsidRPr="00357143" w:rsidRDefault="002F399C" w:rsidP="005361D0">
      <w:pPr>
        <w:pStyle w:val="30"/>
      </w:pPr>
      <w:bookmarkStart w:id="679" w:name="_Toc445302610"/>
      <w:bookmarkStart w:id="680" w:name="_Toc445389777"/>
      <w:bookmarkStart w:id="681" w:name="_Toc447042823"/>
      <w:bookmarkStart w:id="682" w:name="_Toc457493581"/>
      <w:bookmarkStart w:id="683" w:name="_Toc459976680"/>
      <w:bookmarkStart w:id="684" w:name="_Toc470163863"/>
      <w:bookmarkStart w:id="685" w:name="_Toc470164445"/>
      <w:bookmarkStart w:id="686" w:name="_Toc475715054"/>
      <w:bookmarkStart w:id="687" w:name="_Toc479348855"/>
      <w:bookmarkStart w:id="688" w:name="_Toc484070303"/>
      <w:bookmarkStart w:id="689" w:name="_Toc2175713"/>
      <w:r w:rsidRPr="00357143">
        <w:t>6.2.9</w:t>
      </w:r>
      <w:r w:rsidRPr="00357143">
        <w:tab/>
        <w:t>Registration</w:t>
      </w:r>
      <w:bookmarkEnd w:id="679"/>
      <w:bookmarkEnd w:id="680"/>
      <w:bookmarkEnd w:id="681"/>
      <w:bookmarkEnd w:id="682"/>
      <w:bookmarkEnd w:id="683"/>
      <w:bookmarkEnd w:id="684"/>
      <w:bookmarkEnd w:id="685"/>
      <w:bookmarkEnd w:id="686"/>
      <w:bookmarkEnd w:id="687"/>
      <w:bookmarkEnd w:id="688"/>
      <w:bookmarkEnd w:id="689"/>
    </w:p>
    <w:p w14:paraId="7E8C7434" w14:textId="77777777" w:rsidR="002F399C" w:rsidRPr="00357143" w:rsidRDefault="00FD2C0C" w:rsidP="005361D0">
      <w:pPr>
        <w:pStyle w:val="40"/>
      </w:pPr>
      <w:bookmarkStart w:id="690" w:name="_Toc445302611"/>
      <w:bookmarkStart w:id="691" w:name="_Toc445389778"/>
      <w:bookmarkStart w:id="692" w:name="_Toc447042824"/>
      <w:bookmarkStart w:id="693" w:name="_Toc457493582"/>
      <w:bookmarkStart w:id="694" w:name="_Toc459976681"/>
      <w:bookmarkStart w:id="695" w:name="_Toc470163864"/>
      <w:bookmarkStart w:id="696" w:name="_Toc470164446"/>
      <w:bookmarkStart w:id="697" w:name="_Toc475715055"/>
      <w:bookmarkStart w:id="698" w:name="_Toc479348856"/>
      <w:bookmarkStart w:id="699" w:name="_Toc484070304"/>
      <w:bookmarkStart w:id="700" w:name="_Toc2175714"/>
      <w:r w:rsidRPr="00357143">
        <w:t>6.2.9.1</w:t>
      </w:r>
      <w:r w:rsidRPr="00357143">
        <w:tab/>
      </w:r>
      <w:r w:rsidR="002F399C" w:rsidRPr="00357143">
        <w:t>General Concepts</w:t>
      </w:r>
      <w:bookmarkEnd w:id="690"/>
      <w:bookmarkEnd w:id="691"/>
      <w:bookmarkEnd w:id="692"/>
      <w:bookmarkEnd w:id="693"/>
      <w:bookmarkEnd w:id="694"/>
      <w:bookmarkEnd w:id="695"/>
      <w:bookmarkEnd w:id="696"/>
      <w:bookmarkEnd w:id="697"/>
      <w:bookmarkEnd w:id="698"/>
      <w:bookmarkEnd w:id="699"/>
      <w:bookmarkEnd w:id="700"/>
    </w:p>
    <w:p w14:paraId="6D52DCBC" w14:textId="77777777"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14:paraId="1EEAFD3A" w14:textId="77777777" w:rsidR="002F399C" w:rsidRPr="00357143" w:rsidRDefault="00FD2C0C" w:rsidP="007701DB">
      <w:pPr>
        <w:pStyle w:val="40"/>
      </w:pPr>
      <w:bookmarkStart w:id="701" w:name="_Toc445302612"/>
      <w:bookmarkStart w:id="702" w:name="_Toc445389779"/>
      <w:bookmarkStart w:id="703" w:name="_Toc447042825"/>
      <w:bookmarkStart w:id="704" w:name="_Toc457493583"/>
      <w:bookmarkStart w:id="705" w:name="_Toc459976682"/>
      <w:bookmarkStart w:id="706" w:name="_Toc470163865"/>
      <w:bookmarkStart w:id="707" w:name="_Toc470164447"/>
      <w:bookmarkStart w:id="708" w:name="_Toc475715056"/>
      <w:bookmarkStart w:id="709" w:name="_Toc479348857"/>
      <w:bookmarkStart w:id="710" w:name="_Toc484070305"/>
      <w:bookmarkStart w:id="711" w:name="_Toc2175715"/>
      <w:r w:rsidRPr="00357143">
        <w:lastRenderedPageBreak/>
        <w:t>6.2.9.2</w:t>
      </w:r>
      <w:r w:rsidRPr="00357143">
        <w:tab/>
      </w:r>
      <w:r w:rsidR="002F399C" w:rsidRPr="00357143">
        <w:t>Detailed Descriptions</w:t>
      </w:r>
      <w:bookmarkEnd w:id="701"/>
      <w:bookmarkEnd w:id="702"/>
      <w:bookmarkEnd w:id="703"/>
      <w:bookmarkEnd w:id="704"/>
      <w:bookmarkEnd w:id="705"/>
      <w:bookmarkEnd w:id="706"/>
      <w:bookmarkEnd w:id="707"/>
      <w:bookmarkEnd w:id="708"/>
      <w:bookmarkEnd w:id="709"/>
      <w:bookmarkEnd w:id="710"/>
      <w:bookmarkEnd w:id="711"/>
    </w:p>
    <w:p w14:paraId="38016752" w14:textId="77777777"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14:paraId="28E5990B" w14:textId="77777777"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14:paraId="0B2D1630" w14:textId="77777777"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14:paraId="5BB8E516" w14:textId="77777777"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14:paraId="5F3958ED" w14:textId="77777777"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14:paraId="3615776E" w14:textId="77777777"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14:paraId="7093900C" w14:textId="77777777" w:rsidR="0006349C" w:rsidRPr="00357143" w:rsidRDefault="0006349C" w:rsidP="0006349C">
      <w:r w:rsidRPr="00357143">
        <w:t>The capabilities supported by the REG CSF are as follows:</w:t>
      </w:r>
    </w:p>
    <w:p w14:paraId="680A1B70" w14:textId="77777777" w:rsidR="0006349C" w:rsidRPr="00357143" w:rsidRDefault="007701DB" w:rsidP="002A3560">
      <w:pPr>
        <w:pStyle w:val="B1"/>
      </w:pPr>
      <w:r w:rsidRPr="00357143">
        <w:t>a</w:t>
      </w:r>
      <w:r w:rsidR="0006349C" w:rsidRPr="00357143">
        <w:t xml:space="preserve">bility for AE to register to </w:t>
      </w:r>
      <w:r w:rsidR="00453A4F">
        <w:rPr>
          <w:rFonts w:eastAsiaTheme="minorEastAsia" w:hint="eastAsia"/>
          <w:lang w:eastAsia="zh-CN"/>
        </w:rPr>
        <w:t>its</w:t>
      </w:r>
      <w:r w:rsidR="00453A4F" w:rsidRPr="00453A4F">
        <w:t xml:space="preserve"> </w:t>
      </w:r>
      <w:r w:rsidR="00453A4F">
        <w:t>Registrar</w:t>
      </w:r>
      <w:r w:rsidR="0006349C"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66CB73EC" w14:textId="77777777" w:rsidR="0006349C" w:rsidRPr="00357143" w:rsidRDefault="007701DB" w:rsidP="002A3560">
      <w:pPr>
        <w:pStyle w:val="B1"/>
      </w:pPr>
      <w:r w:rsidRPr="00357143">
        <w:t>a</w:t>
      </w:r>
      <w:r w:rsidR="0006349C" w:rsidRPr="00357143">
        <w:t>bility for CSE to register to</w:t>
      </w:r>
      <w:r w:rsidR="00453A4F" w:rsidRPr="00357143">
        <w:t xml:space="preserve"> </w:t>
      </w:r>
      <w:r w:rsidR="00453A4F">
        <w:t>its</w:t>
      </w:r>
      <w:r w:rsidR="00453A4F" w:rsidRPr="00357143">
        <w:t xml:space="preserve"> </w:t>
      </w:r>
      <w:r w:rsidR="00453A4F">
        <w:t>Registrar</w:t>
      </w:r>
      <w:r w:rsidR="00453A4F"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262B1594"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M2M-Ext-ID (if available) with its CSE</w:t>
      </w:r>
      <w:r w:rsidRPr="00357143">
        <w:noBreakHyphen/>
      </w:r>
      <w:r w:rsidR="0006349C" w:rsidRPr="00357143">
        <w:t>ID</w:t>
      </w:r>
      <w:r w:rsidR="00BC0DDB" w:rsidRPr="00BC0DDB">
        <w:t xml:space="preserve"> </w:t>
      </w:r>
      <w:r w:rsidR="00BC0DDB">
        <w:t>or AE-ID</w:t>
      </w:r>
      <w:r w:rsidRPr="00357143">
        <w:t xml:space="preserve"> (see clause 7.1.8);</w:t>
      </w:r>
    </w:p>
    <w:p w14:paraId="5DE7975F"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Trigger-Recipient-ID (if available) with its CSE-ID</w:t>
      </w:r>
      <w:r w:rsidR="00BC0DDB" w:rsidRPr="00BC0DDB">
        <w:t xml:space="preserve"> </w:t>
      </w:r>
      <w:r w:rsidR="00BC0DDB">
        <w:t>or AE-ID</w:t>
      </w:r>
      <w:r w:rsidR="0006349C" w:rsidRPr="00357143">
        <w:t xml:space="preserve"> (see clause 7.1.</w:t>
      </w:r>
      <w:r w:rsidR="00BC0DDB">
        <w:rPr>
          <w:rFonts w:eastAsiaTheme="minorEastAsia" w:hint="eastAsia"/>
          <w:lang w:eastAsia="zh-CN"/>
        </w:rPr>
        <w:t>10</w:t>
      </w:r>
      <w:r w:rsidR="0006349C" w:rsidRPr="00357143">
        <w:t xml:space="preserve">). When Trigger-Recipient-ID is not present, it is assumed that the </w:t>
      </w:r>
      <w:r w:rsidR="00BC0DDB">
        <w:t xml:space="preserve">ADN-AE or </w:t>
      </w:r>
      <w:r w:rsidR="0006349C" w:rsidRPr="00357143">
        <w:t>CSE is not able to receive triggers.</w:t>
      </w:r>
    </w:p>
    <w:p w14:paraId="18A6F1BA" w14:textId="77777777"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14:paraId="57943AB8" w14:textId="77777777"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14:paraId="6C9D8FFD" w14:textId="77777777" w:rsidR="00126BED" w:rsidRPr="00357143" w:rsidRDefault="00126BED" w:rsidP="002A3560">
      <w:pPr>
        <w:pStyle w:val="B1"/>
      </w:pPr>
      <w:r w:rsidRPr="00357143">
        <w:t>Identifier</w:t>
      </w:r>
      <w:r w:rsidR="006966E2" w:rsidRPr="00357143">
        <w:t xml:space="preserve"> of the Node.</w:t>
      </w:r>
    </w:p>
    <w:p w14:paraId="73A9D35E" w14:textId="77777777"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14:paraId="551EC418" w14:textId="77777777" w:rsidR="00121732" w:rsidRPr="00357143" w:rsidRDefault="00121732" w:rsidP="002A3560">
      <w:pPr>
        <w:pStyle w:val="B1"/>
      </w:pPr>
      <w:r w:rsidRPr="00357143">
        <w:rPr>
          <w:rFonts w:hint="eastAsia"/>
          <w:lang w:eastAsia="ja-JP"/>
        </w:rPr>
        <w:t>Managing connection state of communication channel to the regist</w:t>
      </w:r>
      <w:r w:rsidR="00325489">
        <w:rPr>
          <w:rFonts w:eastAsiaTheme="minorEastAsia" w:hint="eastAsia"/>
          <w:lang w:eastAsia="zh-CN"/>
        </w:rPr>
        <w:t>e</w:t>
      </w:r>
      <w:r w:rsidRPr="00357143">
        <w:rPr>
          <w:rFonts w:hint="eastAsia"/>
          <w:lang w:eastAsia="ja-JP"/>
        </w:rPr>
        <w:t>red AE or CSE.</w:t>
      </w:r>
    </w:p>
    <w:p w14:paraId="1855ABCE" w14:textId="77777777" w:rsidR="002F399C" w:rsidRPr="00357143" w:rsidRDefault="002F399C" w:rsidP="005361D0">
      <w:pPr>
        <w:pStyle w:val="30"/>
      </w:pPr>
      <w:bookmarkStart w:id="712" w:name="_Toc445302613"/>
      <w:bookmarkStart w:id="713" w:name="_Toc445389780"/>
      <w:bookmarkStart w:id="714" w:name="_Toc447042826"/>
      <w:bookmarkStart w:id="715" w:name="_Toc457493584"/>
      <w:bookmarkStart w:id="716" w:name="_Toc459976683"/>
      <w:bookmarkStart w:id="717" w:name="_Toc470163866"/>
      <w:bookmarkStart w:id="718" w:name="_Toc470164448"/>
      <w:bookmarkStart w:id="719" w:name="_Toc475715057"/>
      <w:bookmarkStart w:id="720" w:name="_Toc479348858"/>
      <w:bookmarkStart w:id="721" w:name="_Toc484070306"/>
      <w:bookmarkStart w:id="722" w:name="_Toc2175716"/>
      <w:r w:rsidRPr="00357143">
        <w:t>6.2.10</w:t>
      </w:r>
      <w:r w:rsidRPr="00357143">
        <w:tab/>
        <w:t>Security</w:t>
      </w:r>
      <w:bookmarkEnd w:id="712"/>
      <w:bookmarkEnd w:id="713"/>
      <w:bookmarkEnd w:id="714"/>
      <w:bookmarkEnd w:id="715"/>
      <w:bookmarkEnd w:id="716"/>
      <w:bookmarkEnd w:id="717"/>
      <w:bookmarkEnd w:id="718"/>
      <w:bookmarkEnd w:id="719"/>
      <w:bookmarkEnd w:id="720"/>
      <w:bookmarkEnd w:id="721"/>
      <w:bookmarkEnd w:id="722"/>
    </w:p>
    <w:p w14:paraId="29ACC492" w14:textId="77777777" w:rsidR="00225A32" w:rsidRPr="00357143" w:rsidRDefault="00FD2C0C" w:rsidP="00FA20F4">
      <w:pPr>
        <w:pStyle w:val="40"/>
      </w:pPr>
      <w:bookmarkStart w:id="723" w:name="_Toc445302614"/>
      <w:bookmarkStart w:id="724" w:name="_Toc445389781"/>
      <w:bookmarkStart w:id="725" w:name="_Toc447042827"/>
      <w:bookmarkStart w:id="726" w:name="_Toc457493585"/>
      <w:bookmarkStart w:id="727" w:name="_Toc459976684"/>
      <w:bookmarkStart w:id="728" w:name="_Toc470163867"/>
      <w:bookmarkStart w:id="729" w:name="_Toc470164449"/>
      <w:bookmarkStart w:id="730" w:name="_Toc475715058"/>
      <w:bookmarkStart w:id="731" w:name="_Toc479348859"/>
      <w:bookmarkStart w:id="732" w:name="_Toc484070307"/>
      <w:bookmarkStart w:id="733" w:name="_Toc2175717"/>
      <w:r w:rsidRPr="00357143">
        <w:t>6.2.10.1</w:t>
      </w:r>
      <w:r w:rsidRPr="00357143">
        <w:tab/>
      </w:r>
      <w:r w:rsidR="002F399C" w:rsidRPr="00357143">
        <w:t>General Concepts</w:t>
      </w:r>
      <w:bookmarkEnd w:id="723"/>
      <w:bookmarkEnd w:id="724"/>
      <w:bookmarkEnd w:id="725"/>
      <w:bookmarkEnd w:id="726"/>
      <w:bookmarkEnd w:id="727"/>
      <w:bookmarkEnd w:id="728"/>
      <w:bookmarkEnd w:id="729"/>
      <w:bookmarkEnd w:id="730"/>
      <w:bookmarkEnd w:id="731"/>
      <w:bookmarkEnd w:id="732"/>
      <w:bookmarkEnd w:id="733"/>
    </w:p>
    <w:p w14:paraId="63FDDA7F" w14:textId="77777777" w:rsidR="000143AD" w:rsidRPr="00357143" w:rsidRDefault="00FA20F4" w:rsidP="000143AD">
      <w:r w:rsidRPr="00357143">
        <w:t xml:space="preserve">The </w:t>
      </w:r>
      <w:r w:rsidR="000143AD" w:rsidRPr="00357143">
        <w:t>Security (SEC) CSF comprises the following functionalities:</w:t>
      </w:r>
    </w:p>
    <w:p w14:paraId="1CB42297" w14:textId="77777777"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14:paraId="459FB646" w14:textId="77777777" w:rsidR="000143AD" w:rsidRPr="00357143" w:rsidRDefault="000143AD" w:rsidP="002A3560">
      <w:pPr>
        <w:pStyle w:val="B1"/>
      </w:pPr>
      <w:r w:rsidRPr="00357143">
        <w:t xml:space="preserve">Security </w:t>
      </w:r>
      <w:r w:rsidR="00FA20F4" w:rsidRPr="00357143">
        <w:t>a</w:t>
      </w:r>
      <w:r w:rsidRPr="00357143">
        <w:t>dministration;</w:t>
      </w:r>
    </w:p>
    <w:p w14:paraId="1B2076D8" w14:textId="77777777" w:rsidR="000143AD" w:rsidRPr="0068436C"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14:paraId="477C0706" w14:textId="77777777" w:rsidR="0068436C" w:rsidRPr="008115F0" w:rsidRDefault="0068436C" w:rsidP="002A3560">
      <w:pPr>
        <w:pStyle w:val="B1"/>
      </w:pPr>
      <w:r w:rsidRPr="0068436C">
        <w:t>Remote security provisioning;</w:t>
      </w:r>
    </w:p>
    <w:p w14:paraId="7C2640C0" w14:textId="77777777" w:rsidR="008115F0" w:rsidRPr="00357143" w:rsidRDefault="008115F0" w:rsidP="008115F0">
      <w:pPr>
        <w:pStyle w:val="B1"/>
      </w:pPr>
      <w:r w:rsidRPr="00EE151F">
        <w:lastRenderedPageBreak/>
        <w:t>Identification and authentication;</w:t>
      </w:r>
    </w:p>
    <w:p w14:paraId="628F0234" w14:textId="77777777" w:rsidR="000143AD" w:rsidRPr="00357143" w:rsidRDefault="008115F0" w:rsidP="002A3560">
      <w:pPr>
        <w:pStyle w:val="B1"/>
      </w:pPr>
      <w:r>
        <w:rPr>
          <w:rFonts w:eastAsiaTheme="minorEastAsia" w:hint="eastAsia"/>
          <w:lang w:eastAsia="zh-CN"/>
        </w:rPr>
        <w:t>A</w:t>
      </w:r>
      <w:r w:rsidR="00FA20F4" w:rsidRPr="00357143">
        <w:t>uthorization</w:t>
      </w:r>
      <w:r w:rsidR="000143AD" w:rsidRPr="00357143">
        <w:t>;</w:t>
      </w:r>
    </w:p>
    <w:p w14:paraId="235479DB" w14:textId="77777777" w:rsidR="000143AD" w:rsidRPr="00357143" w:rsidRDefault="000143AD" w:rsidP="002A3560">
      <w:pPr>
        <w:pStyle w:val="B1"/>
      </w:pPr>
      <w:r w:rsidRPr="00357143">
        <w:t xml:space="preserve">Identity </w:t>
      </w:r>
      <w:r w:rsidR="00FA20F4" w:rsidRPr="00357143">
        <w:t>management</w:t>
      </w:r>
      <w:r w:rsidRPr="00357143">
        <w:t>.</w:t>
      </w:r>
    </w:p>
    <w:p w14:paraId="7AD38EC9" w14:textId="77777777" w:rsidR="000143AD" w:rsidRPr="00773710"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r w:rsidR="00773710" w:rsidRPr="00773710">
        <w:t xml:space="preserve"> </w:t>
      </w:r>
      <w:r w:rsidR="00773710">
        <w:t>Those secure environments are accessible via the Mcs reference point. This reference point abstracts different types of secure environments and is defined in oneM2M TS-0016 Secure Environment Abstraction [9]</w:t>
      </w:r>
      <w:r w:rsidR="00773710">
        <w:rPr>
          <w:rFonts w:eastAsiaTheme="minorEastAsia" w:hint="eastAsia"/>
          <w:lang w:eastAsia="zh-CN"/>
        </w:rPr>
        <w:t>.</w:t>
      </w:r>
    </w:p>
    <w:p w14:paraId="2119B91F" w14:textId="77777777"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205F58" w:rsidRPr="00357143">
        <w:fldChar w:fldCharType="begin"/>
      </w:r>
      <w:r w:rsidR="001C190F" w:rsidRPr="00357143">
        <w:instrText xml:space="preserve"> REF REF_oneM2MTS_0003 \h </w:instrText>
      </w:r>
      <w:r w:rsidR="00205F58" w:rsidRPr="00357143">
        <w:fldChar w:fldCharType="separate"/>
      </w:r>
      <w:r w:rsidR="001C37F9">
        <w:rPr>
          <w:noProof/>
        </w:rPr>
        <w:t>2</w:t>
      </w:r>
      <w:r w:rsidR="00205F58" w:rsidRPr="00357143">
        <w:fldChar w:fldCharType="end"/>
      </w:r>
      <w:r w:rsidR="001A5C16" w:rsidRPr="00357143">
        <w:t>]</w:t>
      </w:r>
      <w:r w:rsidR="00537869" w:rsidRPr="00357143">
        <w:t>.</w:t>
      </w:r>
    </w:p>
    <w:p w14:paraId="72DF96BA" w14:textId="77777777"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14:paraId="06A64DD1" w14:textId="77777777" w:rsidR="000143AD" w:rsidRPr="00357143" w:rsidRDefault="000143AD" w:rsidP="000143AD">
      <w:r w:rsidRPr="00357143">
        <w:t xml:space="preserve">Security </w:t>
      </w:r>
      <w:r w:rsidR="00FA20F4" w:rsidRPr="00357143">
        <w:t>a</w:t>
      </w:r>
      <w:r w:rsidRPr="00357143">
        <w:t>dministration functionality enables services such as the following:</w:t>
      </w:r>
    </w:p>
    <w:p w14:paraId="3504024C" w14:textId="77777777"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14:paraId="75D9005D" w14:textId="77777777" w:rsidR="000143AD" w:rsidRPr="00357143" w:rsidRDefault="000143AD" w:rsidP="002A3560">
      <w:pPr>
        <w:pStyle w:val="B1"/>
      </w:pPr>
      <w:r w:rsidRPr="00357143">
        <w:t>Post-provisioning of a root credential protec</w:t>
      </w:r>
      <w:r w:rsidR="00C2710E" w:rsidRPr="00357143">
        <w:t>ted by the security environment.</w:t>
      </w:r>
    </w:p>
    <w:p w14:paraId="20EFD910" w14:textId="77777777"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14:paraId="2C66F63B" w14:textId="77777777"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14:paraId="050110DA" w14:textId="77777777" w:rsidR="002F399C" w:rsidRPr="00357143" w:rsidRDefault="00FD2C0C" w:rsidP="005361D0">
      <w:pPr>
        <w:pStyle w:val="40"/>
      </w:pPr>
      <w:bookmarkStart w:id="734" w:name="_Toc445302615"/>
      <w:bookmarkStart w:id="735" w:name="_Toc445389782"/>
      <w:bookmarkStart w:id="736" w:name="_Toc447042828"/>
      <w:bookmarkStart w:id="737" w:name="_Toc457493586"/>
      <w:bookmarkStart w:id="738" w:name="_Toc459976685"/>
      <w:bookmarkStart w:id="739" w:name="_Toc470163868"/>
      <w:bookmarkStart w:id="740" w:name="_Toc470164450"/>
      <w:bookmarkStart w:id="741" w:name="_Toc475715059"/>
      <w:bookmarkStart w:id="742" w:name="_Toc479348860"/>
      <w:bookmarkStart w:id="743" w:name="_Toc484070308"/>
      <w:bookmarkStart w:id="744" w:name="_Toc2175718"/>
      <w:r w:rsidRPr="00357143">
        <w:t>6.2.10.2</w:t>
      </w:r>
      <w:r w:rsidRPr="00357143">
        <w:tab/>
      </w:r>
      <w:r w:rsidR="002F399C" w:rsidRPr="00357143">
        <w:t>Detailed Descriptions</w:t>
      </w:r>
      <w:bookmarkEnd w:id="734"/>
      <w:bookmarkEnd w:id="735"/>
      <w:bookmarkEnd w:id="736"/>
      <w:bookmarkEnd w:id="737"/>
      <w:bookmarkEnd w:id="738"/>
      <w:bookmarkEnd w:id="739"/>
      <w:bookmarkEnd w:id="740"/>
      <w:bookmarkEnd w:id="741"/>
      <w:bookmarkEnd w:id="742"/>
      <w:bookmarkEnd w:id="743"/>
      <w:bookmarkEnd w:id="744"/>
    </w:p>
    <w:p w14:paraId="14F01F63" w14:textId="77777777" w:rsidR="00282434" w:rsidRPr="00357143" w:rsidRDefault="00282434" w:rsidP="00282434">
      <w:r w:rsidRPr="00357143">
        <w:t>The functionalities supported by the SEC CSF are as follows:</w:t>
      </w:r>
    </w:p>
    <w:p w14:paraId="5AF0E88A" w14:textId="77777777" w:rsidR="00282434" w:rsidRPr="00357143" w:rsidRDefault="00282434" w:rsidP="002A3560">
      <w:pPr>
        <w:pStyle w:val="B1"/>
      </w:pPr>
      <w:r w:rsidRPr="00357143">
        <w:t>Sensitive data handling:</w:t>
      </w:r>
    </w:p>
    <w:p w14:paraId="6715CC39" w14:textId="77777777" w:rsidR="00282434" w:rsidRPr="00357143" w:rsidRDefault="00282434" w:rsidP="00282434">
      <w:pPr>
        <w:pStyle w:val="B2"/>
      </w:pPr>
      <w:r w:rsidRPr="00357143">
        <w:t>Provides the capability to protect the local credentials on which security relies during storage and manipulation.</w:t>
      </w:r>
    </w:p>
    <w:p w14:paraId="4A489B98" w14:textId="77777777"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14:paraId="5E85FDD8" w14:textId="77777777" w:rsidR="00282434" w:rsidRPr="00357143" w:rsidRDefault="00282434" w:rsidP="00282434">
      <w:pPr>
        <w:pStyle w:val="B2"/>
      </w:pPr>
      <w:r w:rsidRPr="00357143">
        <w:t>Performs other sensitive functions as well, such as security algorithms running in cryptographically separated secure environments.</w:t>
      </w:r>
    </w:p>
    <w:p w14:paraId="55682953" w14:textId="77777777" w:rsidR="00282434" w:rsidRPr="00357143" w:rsidRDefault="00537869" w:rsidP="002A3560">
      <w:pPr>
        <w:pStyle w:val="B1"/>
      </w:pPr>
      <w:r w:rsidRPr="00357143">
        <w:t>Security administration</w:t>
      </w:r>
      <w:r w:rsidR="00282434" w:rsidRPr="00357143">
        <w:t>:</w:t>
      </w:r>
    </w:p>
    <w:p w14:paraId="18063789" w14:textId="77777777" w:rsidR="00282434" w:rsidRPr="00357143" w:rsidRDefault="00282434" w:rsidP="00282434">
      <w:pPr>
        <w:pStyle w:val="B2"/>
      </w:pPr>
      <w:r w:rsidRPr="00357143">
        <w:t>Creates and administers dedicated secure environment supported by sensitive data handling functionality</w:t>
      </w:r>
      <w:r w:rsidR="00537869" w:rsidRPr="00357143">
        <w:t>.</w:t>
      </w:r>
    </w:p>
    <w:p w14:paraId="418D4934" w14:textId="77777777" w:rsidR="00282434" w:rsidRPr="00357143" w:rsidRDefault="00282434" w:rsidP="00282434">
      <w:pPr>
        <w:pStyle w:val="B2"/>
      </w:pPr>
      <w:r w:rsidRPr="00357143">
        <w:t>Post-provisions master credentials protected by the secure environment.</w:t>
      </w:r>
    </w:p>
    <w:p w14:paraId="643E1FD6" w14:textId="77777777" w:rsidR="00282434" w:rsidRPr="00357143" w:rsidRDefault="00282434" w:rsidP="00282434">
      <w:pPr>
        <w:pStyle w:val="NO"/>
      </w:pPr>
      <w:r w:rsidRPr="00357143">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3E584DAD" w14:textId="77777777"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5CA8C621" w14:textId="77777777" w:rsidR="00282434" w:rsidRPr="00357143" w:rsidRDefault="00282434" w:rsidP="001C190F">
      <w:pPr>
        <w:pStyle w:val="B1"/>
        <w:keepNext/>
        <w:keepLines/>
      </w:pPr>
      <w:r w:rsidRPr="00357143">
        <w:lastRenderedPageBreak/>
        <w:t>Security association establishment:</w:t>
      </w:r>
    </w:p>
    <w:p w14:paraId="51C5C97D" w14:textId="77777777" w:rsidR="00060658" w:rsidRPr="00060658" w:rsidRDefault="00282434" w:rsidP="00060658">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2BCF90A9" w14:textId="77777777" w:rsidR="00060658" w:rsidRPr="00060658" w:rsidRDefault="00060658" w:rsidP="00060658">
      <w:pPr>
        <w:pStyle w:val="B1"/>
        <w:keepNext/>
        <w:keepLines/>
      </w:pPr>
      <w:r>
        <w:t>MAF-based security association establishment</w:t>
      </w:r>
    </w:p>
    <w:p w14:paraId="54ED6B79" w14:textId="77777777" w:rsidR="00060658" w:rsidRPr="00060658" w:rsidRDefault="00060658" w:rsidP="00204F07">
      <w:pPr>
        <w:pStyle w:val="B2"/>
        <w:keepNext/>
        <w:keepLines/>
      </w:pPr>
      <w:r w:rsidRPr="00B01C3D">
        <w:t>These security frameworks use a M2M Authentication Function (MAF) to provide authentication and distribution of symmetric key for use by a Source E</w:t>
      </w:r>
      <w:r>
        <w:t>nd-Point initiating establishment of</w:t>
      </w:r>
      <w:r w:rsidRPr="00B01C3D">
        <w:t xml:space="preserve"> the symmetric key, and one or more target end-points. </w:t>
      </w:r>
      <w:r w:rsidRPr="00204F07">
        <w:t>The symmetric key can be used in one of Security Association Establishment Framework, End-to-end security of Data (ESData) and End-to-end security of Primitives (ESPrim)</w:t>
      </w:r>
      <w:r w:rsidRPr="00357143">
        <w:t>.</w:t>
      </w:r>
    </w:p>
    <w:p w14:paraId="3340F71F" w14:textId="77777777" w:rsidR="00060658" w:rsidRPr="00060658" w:rsidRDefault="00060658" w:rsidP="00060658">
      <w:pPr>
        <w:pStyle w:val="B1"/>
        <w:keepNext/>
        <w:keepLines/>
      </w:pPr>
      <w:r w:rsidRPr="00060658">
        <w:t>End-to-end security of Data (ESData) and Primitives (ESPrim)</w:t>
      </w:r>
    </w:p>
    <w:p w14:paraId="5E5524E5" w14:textId="77777777" w:rsidR="00060658" w:rsidRPr="00060658" w:rsidRDefault="00060658" w:rsidP="00204F07">
      <w:pPr>
        <w:pStyle w:val="B2"/>
        <w:keepNext/>
        <w:keepLines/>
      </w:pPr>
      <w:r w:rsidRPr="00204F07">
        <w:t xml:space="preserve">End-to-End Security of Primitives (ESPrim) allows a Hosting CSE or AE to authenticate the Originator of a request primitives that are handled by other CSEs. ESPrim also provides confidentiality and integrity protection of these request and response primitives. </w:t>
      </w:r>
      <w:r w:rsidRPr="00954002">
        <w:t xml:space="preserve">End-to-End Security of Data (ESData) provides an interoperable framework for protecting data </w:t>
      </w:r>
      <w:r>
        <w:t xml:space="preserve">such that it can be </w:t>
      </w:r>
      <w:r w:rsidRPr="00954002">
        <w:t xml:space="preserve">transported </w:t>
      </w:r>
      <w:r>
        <w:t>via transit</w:t>
      </w:r>
      <w:r w:rsidRPr="00954002">
        <w:t xml:space="preserve"> CSEs</w:t>
      </w:r>
      <w:r>
        <w:t xml:space="preserve"> which</w:t>
      </w:r>
      <w:r w:rsidRPr="00954002">
        <w:t xml:space="preserve"> do not need</w:t>
      </w:r>
      <w:r>
        <w:t xml:space="preserve"> to be trusted</w:t>
      </w:r>
      <w:r w:rsidRPr="00B01C3D">
        <w:t>.</w:t>
      </w:r>
    </w:p>
    <w:p w14:paraId="03754DB8" w14:textId="77777777" w:rsidR="00060658" w:rsidRPr="00060658" w:rsidRDefault="00060658" w:rsidP="00060658">
      <w:pPr>
        <w:pStyle w:val="B1"/>
        <w:keepNext/>
        <w:keepLines/>
      </w:pPr>
      <w:r>
        <w:t>Remote Security Provisioning</w:t>
      </w:r>
    </w:p>
    <w:p w14:paraId="46334E3B" w14:textId="77777777" w:rsidR="00060658" w:rsidRPr="00357143" w:rsidRDefault="00060658" w:rsidP="00204F07">
      <w:pPr>
        <w:pStyle w:val="B2"/>
        <w:keepNext/>
        <w:keepLines/>
      </w:pPr>
      <w:r>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14:paraId="394D04BA" w14:textId="77777777" w:rsidR="00282434" w:rsidRPr="00357143" w:rsidRDefault="008115F0" w:rsidP="002A3560">
      <w:pPr>
        <w:pStyle w:val="B1"/>
      </w:pPr>
      <w:r>
        <w:rPr>
          <w:rFonts w:hint="eastAsia"/>
          <w:lang w:eastAsia="zh-CN"/>
        </w:rPr>
        <w:t>Authorization</w:t>
      </w:r>
      <w:r w:rsidR="00282434" w:rsidRPr="00357143">
        <w:t>:</w:t>
      </w:r>
    </w:p>
    <w:p w14:paraId="5ABB1E7F" w14:textId="77777777" w:rsidR="008115F0" w:rsidRDefault="008115F0" w:rsidP="008115F0">
      <w:pPr>
        <w:pStyle w:val="B2"/>
      </w:pPr>
      <w:r>
        <w:rPr>
          <w:rFonts w:hint="eastAsia"/>
          <w:lang w:eastAsia="zh-CN"/>
        </w:rPr>
        <w:t xml:space="preserve">Role Based Access Control (RBAC) allows the Hosting CSE to authorize accesses on </w:t>
      </w:r>
      <w:r>
        <w:rPr>
          <w:lang w:eastAsia="zh-CN"/>
        </w:rPr>
        <w:t>resources</w:t>
      </w:r>
      <w:r>
        <w:rPr>
          <w:rFonts w:hint="eastAsia"/>
          <w:lang w:eastAsia="zh-CN"/>
        </w:rPr>
        <w:t xml:space="preserve"> according to the roles assigned to the Originators.</w:t>
      </w:r>
    </w:p>
    <w:p w14:paraId="578DE08D" w14:textId="77777777" w:rsidR="008115F0" w:rsidRDefault="008115F0" w:rsidP="008115F0">
      <w:pPr>
        <w:pStyle w:val="B2"/>
      </w:pPr>
      <w:r>
        <w:rPr>
          <w:rFonts w:hint="eastAsia"/>
          <w:lang w:eastAsia="zh-CN"/>
        </w:rPr>
        <w:t xml:space="preserve">Token Based Access Control allows the Hosting CSE to authorize accesses on </w:t>
      </w:r>
      <w:r>
        <w:rPr>
          <w:lang w:eastAsia="zh-CN"/>
        </w:rPr>
        <w:t>resources</w:t>
      </w:r>
      <w:r>
        <w:rPr>
          <w:rFonts w:hint="eastAsia"/>
          <w:lang w:eastAsia="zh-CN"/>
        </w:rPr>
        <w:t xml:space="preserve"> according to the authorization </w:t>
      </w:r>
      <w:r>
        <w:rPr>
          <w:lang w:eastAsia="zh-CN"/>
        </w:rPr>
        <w:t>information</w:t>
      </w:r>
      <w:r>
        <w:rPr>
          <w:rFonts w:hint="eastAsia"/>
          <w:lang w:eastAsia="zh-CN"/>
        </w:rPr>
        <w:t xml:space="preserve"> in tokens provided by the Originators.</w:t>
      </w:r>
    </w:p>
    <w:p w14:paraId="78EC6912" w14:textId="77777777" w:rsidR="008115F0" w:rsidRDefault="008115F0" w:rsidP="008115F0">
      <w:pPr>
        <w:pStyle w:val="B2"/>
      </w:pPr>
      <w:r w:rsidRPr="00ED06D3">
        <w:t>Dynamic Authorization provides an interoperable framework for an Originator to be dynamically issued with temporary permissions providing the Originator with access to one or more resources on one or more CSEs at runtime.</w:t>
      </w:r>
    </w:p>
    <w:p w14:paraId="2087CE4D" w14:textId="77777777" w:rsidR="008115F0" w:rsidRPr="00DC03FE" w:rsidRDefault="008115F0" w:rsidP="008115F0">
      <w:pPr>
        <w:pStyle w:val="B2"/>
      </w:pPr>
      <w:r w:rsidRPr="004963E3">
        <w:t>The entire authorization function can be split into four sub-functions: Policy Enforcement Point (PEP), Policy Decision Point (PDP), Policy Retrieval Point (PRP) and Policy Information Point (PIP). Distributed Authorization provides an interoperable framework which allows PEP, PDP, PRP and PIP to be distributed in different CSEs.</w:t>
      </w:r>
    </w:p>
    <w:p w14:paraId="15023611" w14:textId="77777777" w:rsidR="008115F0" w:rsidRPr="00357143" w:rsidRDefault="008115F0" w:rsidP="008115F0">
      <w:pPr>
        <w:pStyle w:val="B2"/>
      </w:pPr>
      <w:r w:rsidRPr="00E75DEE">
        <w:rPr>
          <w:rFonts w:eastAsiaTheme="minorEastAsia"/>
          <w:lang w:eastAsia="zh-CN"/>
        </w:rPr>
        <w:t xml:space="preserve">Privacy Policy Manager (PPM) </w:t>
      </w:r>
      <w:r>
        <w:rPr>
          <w:rFonts w:eastAsiaTheme="minorEastAsia" w:hint="eastAsia"/>
          <w:lang w:eastAsia="zh-CN"/>
        </w:rPr>
        <w:t>provides a s</w:t>
      </w:r>
      <w:r w:rsidRPr="00E75DEE">
        <w:rPr>
          <w:rFonts w:eastAsiaTheme="minorEastAsia"/>
          <w:lang w:eastAsia="zh-CN"/>
        </w:rPr>
        <w:t>tandardized list of privacy attribute value pairs</w:t>
      </w:r>
      <w:r>
        <w:rPr>
          <w:rFonts w:eastAsiaTheme="minorEastAsia" w:hint="eastAsia"/>
          <w:lang w:eastAsia="zh-CN"/>
        </w:rPr>
        <w:t>,</w:t>
      </w:r>
      <w:r w:rsidRPr="00E75DEE">
        <w:rPr>
          <w:rFonts w:eastAsiaTheme="minorEastAsia"/>
          <w:lang w:eastAsia="zh-CN"/>
        </w:rPr>
        <w:t xml:space="preserve"> </w:t>
      </w:r>
      <w:r>
        <w:rPr>
          <w:rFonts w:eastAsiaTheme="minorEastAsia" w:hint="eastAsia"/>
          <w:lang w:eastAsia="zh-CN"/>
        </w:rPr>
        <w:t>a</w:t>
      </w:r>
      <w:r w:rsidRPr="00E75DEE">
        <w:rPr>
          <w:rFonts w:eastAsiaTheme="minorEastAsia"/>
          <w:lang w:eastAsia="zh-CN"/>
        </w:rPr>
        <w:t>utomatic comparison of a u</w:t>
      </w:r>
      <w:r>
        <w:rPr>
          <w:rFonts w:eastAsiaTheme="minorEastAsia"/>
          <w:lang w:eastAsia="zh-CN"/>
        </w:rPr>
        <w:t xml:space="preserve">ser’s privacy preferences </w:t>
      </w:r>
      <w:r>
        <w:rPr>
          <w:rFonts w:eastAsiaTheme="minorEastAsia" w:hint="eastAsia"/>
          <w:lang w:eastAsia="zh-CN"/>
        </w:rPr>
        <w:t>with</w:t>
      </w:r>
      <w:r w:rsidRPr="00E75DEE">
        <w:rPr>
          <w:rFonts w:eastAsiaTheme="minorEastAsia"/>
          <w:lang w:eastAsia="zh-CN"/>
        </w:rPr>
        <w:t xml:space="preserve"> applications</w:t>
      </w:r>
      <w:r>
        <w:rPr>
          <w:rFonts w:eastAsiaTheme="minorEastAsia"/>
          <w:lang w:eastAsia="zh-CN"/>
        </w:rPr>
        <w:t xml:space="preserve"> privacy policies and</w:t>
      </w:r>
      <w:r w:rsidRPr="00E75DEE">
        <w:rPr>
          <w:rFonts w:eastAsiaTheme="minorEastAsia"/>
          <w:lang w:eastAsia="zh-CN"/>
        </w:rPr>
        <w:t xml:space="preserve"> </w:t>
      </w:r>
      <w:r>
        <w:rPr>
          <w:rFonts w:eastAsiaTheme="minorEastAsia" w:hint="eastAsia"/>
          <w:lang w:eastAsia="zh-CN"/>
        </w:rPr>
        <w:t xml:space="preserve">management of related </w:t>
      </w:r>
      <w:r w:rsidRPr="00E75DEE">
        <w:rPr>
          <w:rFonts w:eastAsiaTheme="minorEastAsia"/>
          <w:lang w:eastAsia="zh-CN"/>
        </w:rPr>
        <w:t>access control policies.</w:t>
      </w:r>
    </w:p>
    <w:p w14:paraId="10E0F8B4" w14:textId="77777777" w:rsidR="00282434" w:rsidRPr="00357143" w:rsidRDefault="00282434" w:rsidP="002A3560">
      <w:pPr>
        <w:pStyle w:val="B1"/>
      </w:pPr>
      <w:r w:rsidRPr="00357143">
        <w:t>Identity</w:t>
      </w:r>
      <w:r w:rsidR="008115F0" w:rsidRPr="00357143">
        <w:t xml:space="preserve"> </w:t>
      </w:r>
      <w:r w:rsidR="008115F0">
        <w:rPr>
          <w:rFonts w:hint="eastAsia"/>
          <w:lang w:eastAsia="zh-CN"/>
        </w:rPr>
        <w:t>management</w:t>
      </w:r>
    </w:p>
    <w:p w14:paraId="21B1D2A8" w14:textId="77777777" w:rsidR="00282434" w:rsidRPr="00357143" w:rsidRDefault="008115F0" w:rsidP="00282434">
      <w:pPr>
        <w:pStyle w:val="B2"/>
      </w:pPr>
      <w:r w:rsidRPr="00AE1255">
        <w:t xml:space="preserve">Identity </w:t>
      </w:r>
      <w:r>
        <w:rPr>
          <w:rFonts w:hint="eastAsia"/>
          <w:lang w:eastAsia="zh-CN"/>
        </w:rPr>
        <w:t>m</w:t>
      </w:r>
      <w:r w:rsidRPr="00AE1255">
        <w:t xml:space="preserve">anagement </w:t>
      </w:r>
      <w:r>
        <w:t>in the one</w:t>
      </w:r>
      <w:r w:rsidRPr="00654DC0">
        <w:t>M2M</w:t>
      </w:r>
      <w:r>
        <w:t xml:space="preserve"> context covers the lifecycle (creation, </w:t>
      </w:r>
      <w:r w:rsidRPr="00964263">
        <w:t>storage</w:t>
      </w:r>
      <w:r>
        <w:t xml:space="preserve"> and destruction) o</w:t>
      </w:r>
      <w:r w:rsidRPr="00964263">
        <w:t xml:space="preserve">f </w:t>
      </w:r>
      <w:r w:rsidRPr="00654DC0">
        <w:t>identifiers</w:t>
      </w:r>
      <w:r>
        <w:t xml:space="preserve"> related to one</w:t>
      </w:r>
      <w:r w:rsidRPr="00654DC0">
        <w:t>M2M</w:t>
      </w:r>
      <w:r>
        <w:t xml:space="preserve"> entities</w:t>
      </w:r>
      <w:r w:rsidRPr="00654DC0">
        <w:t>.</w:t>
      </w:r>
    </w:p>
    <w:p w14:paraId="3DEB3286" w14:textId="77777777" w:rsidR="008956C3" w:rsidRDefault="00FF6CF8">
      <w:pPr>
        <w:pStyle w:val="NO"/>
        <w:ind w:left="0" w:firstLine="0"/>
        <w:rPr>
          <w:rFonts w:eastAsia="Malgun Gothic"/>
        </w:rPr>
      </w:pPr>
      <w:r w:rsidRPr="00FF6CF8">
        <w:rPr>
          <w:rFonts w:eastAsia="Malgun Gothic"/>
        </w:rPr>
        <w:t>NOTE:</w:t>
      </w:r>
      <w:r w:rsidRPr="00FF6CF8">
        <w:rPr>
          <w:rFonts w:eastAsia="Malgun Gothic"/>
        </w:rPr>
        <w:tab/>
        <w:t>This functionality is not part of the present release.</w:t>
      </w:r>
    </w:p>
    <w:p w14:paraId="02FE2111" w14:textId="77777777" w:rsidR="00282434" w:rsidRDefault="00282434" w:rsidP="00282434">
      <w:pPr>
        <w:rPr>
          <w:rFonts w:eastAsiaTheme="minorEastAsia"/>
          <w:lang w:eastAsia="zh-CN"/>
        </w:rPr>
      </w:pPr>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205F58" w:rsidRPr="00357143">
        <w:fldChar w:fldCharType="begin"/>
      </w:r>
      <w:r w:rsidR="001C190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6A47293E" w14:textId="77777777" w:rsidR="00773710" w:rsidRPr="00773710" w:rsidRDefault="00773710" w:rsidP="00282434">
      <w:r>
        <w:t xml:space="preserve">Sensitive security functions and information within a node are protected by local Secure Environments (SE). A Secure Environment is an abstraction of a secure area, within a computing system on a node (ADN, ASN, MN or IN), that </w:t>
      </w:r>
      <w:r>
        <w:lastRenderedPageBreak/>
        <w:t>provides a defined level of protection for code and data at rest, i.e. in storage, and in use, i.e. during process execution or data manipulation, as specified in TS-0016[9]. An SE provides resources for the purposes described above that can be manipulated via the Mcs reference point. Details on the SE resources can be found in TS-0016 [9].</w:t>
      </w:r>
    </w:p>
    <w:p w14:paraId="470625D6" w14:textId="77777777" w:rsidR="002F399C" w:rsidRPr="00357143" w:rsidRDefault="002F399C" w:rsidP="005361D0">
      <w:pPr>
        <w:pStyle w:val="30"/>
      </w:pPr>
      <w:bookmarkStart w:id="745" w:name="_Toc445302616"/>
      <w:bookmarkStart w:id="746" w:name="_Toc445389783"/>
      <w:bookmarkStart w:id="747" w:name="_Toc447042829"/>
      <w:bookmarkStart w:id="748" w:name="_Toc457493587"/>
      <w:bookmarkStart w:id="749" w:name="_Toc459976686"/>
      <w:bookmarkStart w:id="750" w:name="_Toc470163869"/>
      <w:bookmarkStart w:id="751" w:name="_Toc470164451"/>
      <w:bookmarkStart w:id="752" w:name="_Toc475715060"/>
      <w:bookmarkStart w:id="753" w:name="_Toc479348861"/>
      <w:bookmarkStart w:id="754" w:name="_Toc484070309"/>
      <w:bookmarkStart w:id="755" w:name="_Toc2175719"/>
      <w:r w:rsidRPr="00357143">
        <w:t>6.2.11</w:t>
      </w:r>
      <w:r w:rsidRPr="00357143">
        <w:tab/>
        <w:t>Service Charging and Accounting</w:t>
      </w:r>
      <w:bookmarkEnd w:id="745"/>
      <w:bookmarkEnd w:id="746"/>
      <w:bookmarkEnd w:id="747"/>
      <w:bookmarkEnd w:id="748"/>
      <w:bookmarkEnd w:id="749"/>
      <w:bookmarkEnd w:id="750"/>
      <w:bookmarkEnd w:id="751"/>
      <w:bookmarkEnd w:id="752"/>
      <w:bookmarkEnd w:id="753"/>
      <w:bookmarkEnd w:id="754"/>
      <w:bookmarkEnd w:id="755"/>
    </w:p>
    <w:p w14:paraId="51E66C51" w14:textId="77777777" w:rsidR="002F399C" w:rsidRPr="00357143" w:rsidRDefault="00FD2C0C" w:rsidP="005361D0">
      <w:pPr>
        <w:pStyle w:val="40"/>
      </w:pPr>
      <w:bookmarkStart w:id="756" w:name="_Toc445302617"/>
      <w:bookmarkStart w:id="757" w:name="_Toc445389784"/>
      <w:bookmarkStart w:id="758" w:name="_Toc447042830"/>
      <w:bookmarkStart w:id="759" w:name="_Toc457493588"/>
      <w:bookmarkStart w:id="760" w:name="_Toc459976687"/>
      <w:bookmarkStart w:id="761" w:name="_Toc470163870"/>
      <w:bookmarkStart w:id="762" w:name="_Toc470164452"/>
      <w:bookmarkStart w:id="763" w:name="_Toc475715061"/>
      <w:bookmarkStart w:id="764" w:name="_Toc479348862"/>
      <w:bookmarkStart w:id="765" w:name="_Toc484070310"/>
      <w:bookmarkStart w:id="766" w:name="_Toc2175720"/>
      <w:r w:rsidRPr="00357143">
        <w:t>6.2.11.1</w:t>
      </w:r>
      <w:r w:rsidRPr="00357143">
        <w:tab/>
      </w:r>
      <w:r w:rsidR="002F399C" w:rsidRPr="00357143">
        <w:t>General Concepts</w:t>
      </w:r>
      <w:bookmarkEnd w:id="756"/>
      <w:bookmarkEnd w:id="757"/>
      <w:bookmarkEnd w:id="758"/>
      <w:bookmarkEnd w:id="759"/>
      <w:bookmarkEnd w:id="760"/>
      <w:bookmarkEnd w:id="761"/>
      <w:bookmarkEnd w:id="762"/>
      <w:bookmarkEnd w:id="763"/>
      <w:bookmarkEnd w:id="764"/>
      <w:bookmarkEnd w:id="765"/>
      <w:bookmarkEnd w:id="766"/>
    </w:p>
    <w:p w14:paraId="0FD636A5" w14:textId="77777777"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14:paraId="27FB1BE7" w14:textId="77777777" w:rsidR="00E16051" w:rsidRPr="00357143" w:rsidRDefault="00FD2C0C" w:rsidP="005361D0">
      <w:pPr>
        <w:pStyle w:val="40"/>
      </w:pPr>
      <w:bookmarkStart w:id="767" w:name="_Toc445302618"/>
      <w:bookmarkStart w:id="768" w:name="_Toc445389785"/>
      <w:bookmarkStart w:id="769" w:name="_Toc447042831"/>
      <w:bookmarkStart w:id="770" w:name="_Toc457493589"/>
      <w:bookmarkStart w:id="771" w:name="_Toc459976688"/>
      <w:bookmarkStart w:id="772" w:name="_Toc470163871"/>
      <w:bookmarkStart w:id="773" w:name="_Toc470164453"/>
      <w:bookmarkStart w:id="774" w:name="_Toc475715062"/>
      <w:bookmarkStart w:id="775" w:name="_Toc479348863"/>
      <w:bookmarkStart w:id="776" w:name="_Toc484070311"/>
      <w:bookmarkStart w:id="777" w:name="_Toc2175721"/>
      <w:r w:rsidRPr="00357143">
        <w:t>6.2.11.2</w:t>
      </w:r>
      <w:r w:rsidRPr="00357143">
        <w:tab/>
      </w:r>
      <w:r w:rsidR="002F399C" w:rsidRPr="00357143">
        <w:t>Detailed Descriptions</w:t>
      </w:r>
      <w:bookmarkEnd w:id="767"/>
      <w:bookmarkEnd w:id="768"/>
      <w:bookmarkEnd w:id="769"/>
      <w:bookmarkEnd w:id="770"/>
      <w:bookmarkEnd w:id="771"/>
      <w:bookmarkEnd w:id="772"/>
      <w:bookmarkEnd w:id="773"/>
      <w:bookmarkEnd w:id="774"/>
      <w:bookmarkEnd w:id="775"/>
      <w:bookmarkEnd w:id="776"/>
      <w:bookmarkEnd w:id="777"/>
    </w:p>
    <w:p w14:paraId="676A3D17" w14:textId="77777777"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14:paraId="71B682D4" w14:textId="77777777"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14:paraId="01C5F94D" w14:textId="77777777"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14:paraId="22F9C33C" w14:textId="77777777"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14:paraId="62C39A7B" w14:textId="77777777"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14:paraId="050A4EAF" w14:textId="77777777"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14:paraId="7779358F" w14:textId="77777777"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14:paraId="0008B2AD" w14:textId="77777777"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14:paraId="68BB56E9" w14:textId="77777777"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76020E19" w14:textId="77777777"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14:paraId="47E3BA4F" w14:textId="77777777" w:rsidR="002F399C" w:rsidRPr="00357143" w:rsidRDefault="002F399C" w:rsidP="005361D0">
      <w:pPr>
        <w:pStyle w:val="30"/>
      </w:pPr>
      <w:bookmarkStart w:id="778" w:name="_Toc445302619"/>
      <w:bookmarkStart w:id="779" w:name="_Toc445389786"/>
      <w:bookmarkStart w:id="780" w:name="_Toc447042832"/>
      <w:bookmarkStart w:id="781" w:name="_Toc457493590"/>
      <w:bookmarkStart w:id="782" w:name="_Toc459976689"/>
      <w:bookmarkStart w:id="783" w:name="_Toc470163872"/>
      <w:bookmarkStart w:id="784" w:name="_Toc470164454"/>
      <w:bookmarkStart w:id="785" w:name="_Toc475715063"/>
      <w:bookmarkStart w:id="786" w:name="_Toc479348864"/>
      <w:bookmarkStart w:id="787" w:name="_Toc484070312"/>
      <w:bookmarkStart w:id="788" w:name="_Toc2175722"/>
      <w:r w:rsidRPr="00357143">
        <w:t>6.2.1</w:t>
      </w:r>
      <w:r w:rsidR="00B70A74" w:rsidRPr="00357143">
        <w:t>2</w:t>
      </w:r>
      <w:r w:rsidRPr="00357143">
        <w:tab/>
        <w:t>Subscription and Notification</w:t>
      </w:r>
      <w:bookmarkEnd w:id="778"/>
      <w:bookmarkEnd w:id="779"/>
      <w:bookmarkEnd w:id="780"/>
      <w:bookmarkEnd w:id="781"/>
      <w:bookmarkEnd w:id="782"/>
      <w:bookmarkEnd w:id="783"/>
      <w:bookmarkEnd w:id="784"/>
      <w:bookmarkEnd w:id="785"/>
      <w:bookmarkEnd w:id="786"/>
      <w:bookmarkEnd w:id="787"/>
      <w:bookmarkEnd w:id="788"/>
    </w:p>
    <w:p w14:paraId="066F51D4" w14:textId="77777777" w:rsidR="002F399C" w:rsidRPr="00357143" w:rsidRDefault="00FD2C0C" w:rsidP="005361D0">
      <w:pPr>
        <w:pStyle w:val="40"/>
      </w:pPr>
      <w:bookmarkStart w:id="789" w:name="_Toc445302620"/>
      <w:bookmarkStart w:id="790" w:name="_Toc445389787"/>
      <w:bookmarkStart w:id="791" w:name="_Toc447042833"/>
      <w:bookmarkStart w:id="792" w:name="_Toc457493591"/>
      <w:bookmarkStart w:id="793" w:name="_Toc459976690"/>
      <w:bookmarkStart w:id="794" w:name="_Toc470163873"/>
      <w:bookmarkStart w:id="795" w:name="_Toc470164455"/>
      <w:bookmarkStart w:id="796" w:name="_Toc475715064"/>
      <w:bookmarkStart w:id="797" w:name="_Toc479348865"/>
      <w:bookmarkStart w:id="798" w:name="_Toc484070313"/>
      <w:bookmarkStart w:id="799" w:name="_Toc2175723"/>
      <w:r w:rsidRPr="00357143">
        <w:t>6.2.1</w:t>
      </w:r>
      <w:r w:rsidR="00B70A74" w:rsidRPr="00357143">
        <w:t>2</w:t>
      </w:r>
      <w:r w:rsidRPr="00357143">
        <w:t>.1</w:t>
      </w:r>
      <w:r w:rsidRPr="00357143">
        <w:tab/>
      </w:r>
      <w:r w:rsidR="002F399C" w:rsidRPr="00357143">
        <w:t>General Concepts</w:t>
      </w:r>
      <w:bookmarkEnd w:id="789"/>
      <w:bookmarkEnd w:id="790"/>
      <w:bookmarkEnd w:id="791"/>
      <w:bookmarkEnd w:id="792"/>
      <w:bookmarkEnd w:id="793"/>
      <w:bookmarkEnd w:id="794"/>
      <w:bookmarkEnd w:id="795"/>
      <w:bookmarkEnd w:id="796"/>
      <w:bookmarkEnd w:id="797"/>
      <w:bookmarkEnd w:id="798"/>
      <w:bookmarkEnd w:id="799"/>
    </w:p>
    <w:p w14:paraId="77A2DF6B" w14:textId="77777777"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w:t>
      </w:r>
      <w:r w:rsidRPr="00357143">
        <w:lastRenderedPageBreak/>
        <w:t xml:space="preserve">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14:paraId="3E620EEC" w14:textId="77777777" w:rsidR="002F399C" w:rsidRPr="00357143" w:rsidRDefault="00FD2C0C" w:rsidP="005361D0">
      <w:pPr>
        <w:pStyle w:val="40"/>
      </w:pPr>
      <w:bookmarkStart w:id="800" w:name="_Toc445302621"/>
      <w:bookmarkStart w:id="801" w:name="_Toc445389788"/>
      <w:bookmarkStart w:id="802" w:name="_Toc447042834"/>
      <w:bookmarkStart w:id="803" w:name="_Toc457493592"/>
      <w:bookmarkStart w:id="804" w:name="_Toc459976691"/>
      <w:bookmarkStart w:id="805" w:name="_Toc470163874"/>
      <w:bookmarkStart w:id="806" w:name="_Toc470164456"/>
      <w:bookmarkStart w:id="807" w:name="_Toc475715065"/>
      <w:bookmarkStart w:id="808" w:name="_Toc479348866"/>
      <w:bookmarkStart w:id="809" w:name="_Toc484070314"/>
      <w:bookmarkStart w:id="810" w:name="_Toc2175724"/>
      <w:r w:rsidRPr="00357143">
        <w:t>6.2.1</w:t>
      </w:r>
      <w:r w:rsidR="00B70A74" w:rsidRPr="00357143">
        <w:t>2</w:t>
      </w:r>
      <w:r w:rsidRPr="00357143">
        <w:t>.2</w:t>
      </w:r>
      <w:r w:rsidRPr="00357143">
        <w:tab/>
      </w:r>
      <w:r w:rsidR="002F399C" w:rsidRPr="00357143">
        <w:t>Detailed Descriptions</w:t>
      </w:r>
      <w:bookmarkEnd w:id="800"/>
      <w:bookmarkEnd w:id="801"/>
      <w:bookmarkEnd w:id="802"/>
      <w:bookmarkEnd w:id="803"/>
      <w:bookmarkEnd w:id="804"/>
      <w:bookmarkEnd w:id="805"/>
      <w:bookmarkEnd w:id="806"/>
      <w:bookmarkEnd w:id="807"/>
      <w:bookmarkEnd w:id="808"/>
      <w:bookmarkEnd w:id="809"/>
      <w:bookmarkEnd w:id="810"/>
    </w:p>
    <w:p w14:paraId="52E341BC" w14:textId="77777777"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14:paraId="735DA681" w14:textId="77777777" w:rsidR="00CE2B7F" w:rsidRPr="00357143" w:rsidRDefault="00CE2B7F" w:rsidP="00CE2B7F">
      <w:r w:rsidRPr="00357143">
        <w:t>A subscription is represented as resource subscription in the CSE resource structure.</w:t>
      </w:r>
    </w:p>
    <w:p w14:paraId="6AC9A191" w14:textId="77777777" w:rsidR="00CE2B7F" w:rsidRPr="00357143" w:rsidRDefault="00CE2B7F" w:rsidP="00CE2B7F">
      <w:r w:rsidRPr="00357143">
        <w:t>The functions supported by the SUB CSF are as follows:</w:t>
      </w:r>
    </w:p>
    <w:p w14:paraId="54481782" w14:textId="77777777"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14:paraId="6CBABC5A" w14:textId="77777777" w:rsidR="00D76FFE" w:rsidRPr="000F7614"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14:paraId="52D8B8A3" w14:textId="77777777" w:rsidR="000F7614" w:rsidRPr="000F7614" w:rsidRDefault="000F7614" w:rsidP="000F7614">
      <w:pPr>
        <w:pStyle w:val="30"/>
      </w:pPr>
      <w:bookmarkStart w:id="811" w:name="_Toc2175725"/>
      <w:r w:rsidRPr="00357143">
        <w:t>6.2.</w:t>
      </w:r>
      <w:r>
        <w:t>13</w:t>
      </w:r>
      <w:r w:rsidRPr="00357143">
        <w:tab/>
      </w:r>
      <w:r w:rsidRPr="000F7614">
        <w:t>Transaction Management</w:t>
      </w:r>
      <w:bookmarkEnd w:id="811"/>
    </w:p>
    <w:p w14:paraId="5F302D70" w14:textId="77777777" w:rsidR="000F7614" w:rsidRPr="00357143" w:rsidRDefault="000F7614" w:rsidP="000F7614">
      <w:pPr>
        <w:pStyle w:val="40"/>
      </w:pPr>
      <w:bookmarkStart w:id="812" w:name="_Toc2175726"/>
      <w:r w:rsidRPr="00357143">
        <w:t>6.2.</w:t>
      </w:r>
      <w:r>
        <w:t>13</w:t>
      </w:r>
      <w:r w:rsidRPr="00357143">
        <w:t>.1</w:t>
      </w:r>
      <w:r w:rsidRPr="00357143">
        <w:tab/>
        <w:t>General Concepts</w:t>
      </w:r>
      <w:bookmarkEnd w:id="812"/>
    </w:p>
    <w:p w14:paraId="564C14ED" w14:textId="77777777" w:rsidR="000F7614" w:rsidRPr="00357143" w:rsidRDefault="000F7614" w:rsidP="000F7614">
      <w:r w:rsidRPr="00357143">
        <w:t xml:space="preserve">The </w:t>
      </w:r>
      <w:r>
        <w:t>Transaction Management</w:t>
      </w:r>
      <w:r w:rsidRPr="00357143">
        <w:t xml:space="preserve"> (</w:t>
      </w:r>
      <w:r>
        <w:t>TMG</w:t>
      </w:r>
      <w:r w:rsidRPr="00357143">
        <w:t xml:space="preserve">) CSF </w:t>
      </w:r>
      <w:r>
        <w:rPr>
          <w:lang w:val="en-US" w:eastAsia="ko-KR"/>
        </w:rPr>
        <w:t xml:space="preserve">assists applications with the atomic and consistent processing of oneM2M request primitives. </w:t>
      </w:r>
      <w:r>
        <w:rPr>
          <w:lang w:eastAsia="zh-CN"/>
        </w:rPr>
        <w:t>The</w:t>
      </w:r>
      <w:r>
        <w:rPr>
          <w:lang w:val="en-US" w:eastAsia="zh-CN"/>
        </w:rPr>
        <w:t xml:space="preserve"> TMG CSF supports scheduling of a transaction, locking and unlocking of resources targeted by a transaction, the atomic and consistent execution of a transaction on targeted resources, the committal of successful transaction results, and the abort and rollback of non-successful transactions.</w:t>
      </w:r>
    </w:p>
    <w:p w14:paraId="3FCBAFE0" w14:textId="77777777" w:rsidR="000F7614" w:rsidRPr="00357143" w:rsidRDefault="000F7614" w:rsidP="000F7614">
      <w:pPr>
        <w:pStyle w:val="40"/>
      </w:pPr>
      <w:bookmarkStart w:id="813" w:name="_Toc2175727"/>
      <w:r w:rsidRPr="00357143">
        <w:t>6.2.</w:t>
      </w:r>
      <w:r>
        <w:t>13</w:t>
      </w:r>
      <w:r w:rsidRPr="00357143">
        <w:t>.2</w:t>
      </w:r>
      <w:r w:rsidRPr="00357143">
        <w:tab/>
        <w:t>Detailed Descriptions</w:t>
      </w:r>
      <w:bookmarkEnd w:id="813"/>
    </w:p>
    <w:p w14:paraId="0426EDCF" w14:textId="77777777" w:rsidR="000F7614" w:rsidRDefault="000F7614" w:rsidP="000F7614">
      <w:r w:rsidRPr="00CA2A58">
        <w:t>The TM</w:t>
      </w:r>
      <w:r>
        <w:t>G</w:t>
      </w:r>
      <w:r w:rsidRPr="00CA2A58">
        <w:t xml:space="preserve"> CSF uses an Originator provided transaction consisting of set of multiple oneM2M request primitives targeting multiple oneM2M resources. </w:t>
      </w:r>
      <w:r>
        <w:t xml:space="preserve">The targeted resources may reside on one or more CSEs. </w:t>
      </w:r>
      <w:r w:rsidRPr="00CA2A58">
        <w:t>The TM</w:t>
      </w:r>
      <w:r>
        <w:t>G</w:t>
      </w:r>
      <w:r w:rsidRPr="00CA2A58">
        <w:t xml:space="preserve"> CSF handles the atomic and consistent processing of the set of request primitives such </w:t>
      </w:r>
      <w:r>
        <w:t>that</w:t>
      </w:r>
      <w:r w:rsidRPr="00CA2A58">
        <w:t xml:space="preserve"> all </w:t>
      </w:r>
      <w:r>
        <w:t xml:space="preserve">the requests are </w:t>
      </w:r>
      <w:r w:rsidRPr="00CA2A58">
        <w:t>complete</w:t>
      </w:r>
      <w:r>
        <w:t>d</w:t>
      </w:r>
      <w:r w:rsidRPr="00CA2A58">
        <w:t xml:space="preserve"> successfully.  If one or more requests do not complete successfully, then the TM</w:t>
      </w:r>
      <w:r>
        <w:t>G</w:t>
      </w:r>
      <w:r w:rsidRPr="00CA2A58">
        <w:t xml:space="preserve"> CSF handles rolling back </w:t>
      </w:r>
      <w:r>
        <w:t>all the targeted</w:t>
      </w:r>
      <w:r w:rsidRPr="00CA2A58">
        <w:t xml:space="preserve"> resources </w:t>
      </w:r>
      <w:r>
        <w:t xml:space="preserve">to the state they were in prior to the transaction being processed.  </w:t>
      </w:r>
    </w:p>
    <w:p w14:paraId="647DD1F9" w14:textId="77777777" w:rsidR="00E745ED" w:rsidRDefault="000F7614">
      <w:pPr>
        <w:pStyle w:val="NO"/>
      </w:pPr>
      <w:r>
        <w:t>N</w:t>
      </w:r>
      <w:r w:rsidR="00494DCF" w:rsidRPr="00494DCF">
        <w:t>OTE:</w:t>
      </w:r>
      <w:r>
        <w:t xml:space="preserve"> </w:t>
      </w:r>
      <w:r w:rsidR="00494DCF" w:rsidRPr="00494DCF">
        <w:t>R</w:t>
      </w:r>
      <w:r>
        <w:t xml:space="preserve">ollback of a transaction after it is committed (commonly referred to as revoking or reversing) is not supported by the TMG CSF.  Only rollback of a transaction before it is committed is supported. </w:t>
      </w:r>
    </w:p>
    <w:p w14:paraId="49ED2B00" w14:textId="77777777" w:rsidR="00E745ED" w:rsidRDefault="000F7614">
      <w:r>
        <w:t>The TMG CSF also supports the capability to schedule the execution of the oneM2M request primitives defined within a transaction.  The TMG CSF may use an Originator specified transaction lock time, execution time and/or committal time to schedule when the processing of the transaction is to take place.</w:t>
      </w:r>
    </w:p>
    <w:p w14:paraId="2A978E45" w14:textId="77777777" w:rsidR="00E472C2" w:rsidRPr="000F7614" w:rsidRDefault="00E472C2" w:rsidP="00E472C2">
      <w:pPr>
        <w:pStyle w:val="30"/>
      </w:pPr>
      <w:bookmarkStart w:id="814" w:name="_Toc489013799"/>
      <w:bookmarkStart w:id="815" w:name="_Toc2175728"/>
      <w:r w:rsidRPr="00357143">
        <w:t>6.2.</w:t>
      </w:r>
      <w:r w:rsidR="00FF6CF8" w:rsidRPr="00FF6CF8">
        <w:t>14</w:t>
      </w:r>
      <w:r w:rsidRPr="00357143">
        <w:tab/>
      </w:r>
      <w:bookmarkEnd w:id="814"/>
      <w:r>
        <w:t>Semantics</w:t>
      </w:r>
      <w:bookmarkEnd w:id="815"/>
    </w:p>
    <w:p w14:paraId="1339BCCB" w14:textId="77777777" w:rsidR="00E472C2" w:rsidRPr="00357143" w:rsidRDefault="00E472C2" w:rsidP="00E472C2">
      <w:pPr>
        <w:pStyle w:val="40"/>
      </w:pPr>
      <w:bookmarkStart w:id="816" w:name="_Toc489013800"/>
      <w:bookmarkStart w:id="817" w:name="_Toc2175729"/>
      <w:r w:rsidRPr="00357143">
        <w:t>6.2.</w:t>
      </w:r>
      <w:r w:rsidR="00FF6CF8" w:rsidRPr="00FF6CF8">
        <w:t>14</w:t>
      </w:r>
      <w:r w:rsidRPr="00357143">
        <w:t>.1</w:t>
      </w:r>
      <w:r w:rsidRPr="00357143">
        <w:tab/>
        <w:t>General Concepts</w:t>
      </w:r>
      <w:bookmarkEnd w:id="816"/>
      <w:bookmarkEnd w:id="817"/>
    </w:p>
    <w:p w14:paraId="290C756A" w14:textId="77777777" w:rsidR="00E472C2" w:rsidRPr="00FD7939" w:rsidRDefault="00E472C2" w:rsidP="00E472C2">
      <w:pPr>
        <w:rPr>
          <w:lang w:val="en-US" w:eastAsia="zh-CN"/>
        </w:rPr>
      </w:pPr>
      <w:r w:rsidRPr="00357143">
        <w:t xml:space="preserve">The </w:t>
      </w:r>
      <w:r>
        <w:t>Semantics</w:t>
      </w:r>
      <w:r w:rsidRPr="00357143">
        <w:t xml:space="preserve"> (</w:t>
      </w:r>
      <w:r>
        <w:t>SEM</w:t>
      </w:r>
      <w:r w:rsidRPr="00357143">
        <w:t xml:space="preserve">) CSF </w:t>
      </w:r>
      <w:r>
        <w:t xml:space="preserve">enables applications to manage semantic information and provides functionalities based on this information. Thus the SEM CSF brings value-added features related to the meaning of data and resources. </w:t>
      </w:r>
      <w:r>
        <w:rPr>
          <w:lang w:eastAsia="zh-CN"/>
        </w:rPr>
        <w:t>The</w:t>
      </w:r>
      <w:r>
        <w:rPr>
          <w:lang w:val="en-US" w:eastAsia="zh-CN"/>
        </w:rPr>
        <w:t xml:space="preserve"> SEM CSF functionality is based on semantic descriptions and supports features such as: annotation, resource filtering and discovery, querying, validation, mash-up, </w:t>
      </w:r>
      <w:r>
        <w:rPr>
          <w:noProof/>
        </w:rPr>
        <w:t>reasoning,  analytics, etc</w:t>
      </w:r>
      <w:r>
        <w:rPr>
          <w:lang w:val="en-US" w:eastAsia="zh-CN"/>
        </w:rPr>
        <w:t>. The SEM CSF also provides input for Access Control applied to semantic c</w:t>
      </w:r>
      <w:r w:rsidRPr="00FD7939">
        <w:rPr>
          <w:lang w:val="en-US" w:eastAsia="zh-CN"/>
        </w:rPr>
        <w:t>ontent</w:t>
      </w:r>
      <w:r>
        <w:rPr>
          <w:lang w:val="en-US" w:eastAsia="zh-CN"/>
        </w:rPr>
        <w:t xml:space="preserve"> and is responsible for the management of ontologies.</w:t>
      </w:r>
    </w:p>
    <w:p w14:paraId="5E0129CA" w14:textId="77777777" w:rsidR="00E472C2" w:rsidRPr="00357143" w:rsidRDefault="00E472C2" w:rsidP="00E472C2">
      <w:pPr>
        <w:pStyle w:val="40"/>
      </w:pPr>
      <w:bookmarkStart w:id="818" w:name="_Toc489013801"/>
      <w:bookmarkStart w:id="819" w:name="_Toc2175730"/>
      <w:r w:rsidRPr="00357143">
        <w:lastRenderedPageBreak/>
        <w:t>6.2.</w:t>
      </w:r>
      <w:r w:rsidR="00FF6CF8" w:rsidRPr="00FF6CF8">
        <w:t>14</w:t>
      </w:r>
      <w:r w:rsidRPr="00357143">
        <w:t>.2</w:t>
      </w:r>
      <w:r w:rsidRPr="00357143">
        <w:tab/>
        <w:t>Detailed Descriptions</w:t>
      </w:r>
      <w:bookmarkEnd w:id="818"/>
      <w:bookmarkEnd w:id="819"/>
    </w:p>
    <w:p w14:paraId="6DAD12C1" w14:textId="77777777" w:rsidR="00E472C2" w:rsidRDefault="00E472C2" w:rsidP="00E472C2">
      <w:r>
        <w:t xml:space="preserve">The SEM CSF uses </w:t>
      </w:r>
      <w:r w:rsidRPr="00357143">
        <w:t>semantic description</w:t>
      </w:r>
      <w:r>
        <w:t>s pertaining to</w:t>
      </w:r>
      <w:r w:rsidRPr="00357143">
        <w:t xml:space="preserve"> resource</w:t>
      </w:r>
      <w:r>
        <w:t>s based on</w:t>
      </w:r>
      <w:r w:rsidRPr="00357143">
        <w:t xml:space="preserve"> ontologies</w:t>
      </w:r>
      <w:r>
        <w:t xml:space="preserve"> which annotate the corresponding resources. </w:t>
      </w:r>
      <w:r w:rsidRPr="00CA2A58">
        <w:t xml:space="preserve">The </w:t>
      </w:r>
      <w:r>
        <w:t xml:space="preserve">SEM </w:t>
      </w:r>
      <w:r w:rsidRPr="00CA2A58">
        <w:t>CSF handles the</w:t>
      </w:r>
      <w:r>
        <w:t xml:space="preserve"> processes of discovery of resources and querying of semantic information, respectively, based on syntactic, semantic and structural information contained in semantic content data (such as RDF triples). When executing semantic operations and accessing RDF triple content, the SEM CSF uses access control information</w:t>
      </w:r>
      <w:r w:rsidRPr="0057676C">
        <w:t xml:space="preserve"> </w:t>
      </w:r>
      <w:r>
        <w:t xml:space="preserve">applicable to resources. </w:t>
      </w:r>
    </w:p>
    <w:p w14:paraId="23B5774B" w14:textId="77777777" w:rsidR="00E472C2" w:rsidRPr="00922C98" w:rsidRDefault="00E472C2" w:rsidP="00E472C2">
      <w:r>
        <w:t>The SEM CSF enables also the creation, execution and result retrieval of functions based on semantic mashup, the validation of semantic content, and the use and management of ontologies.</w:t>
      </w:r>
    </w:p>
    <w:p w14:paraId="03AE316C" w14:textId="77777777" w:rsidR="000967BE" w:rsidRPr="000967BE" w:rsidRDefault="000967BE" w:rsidP="000967BE">
      <w:pPr>
        <w:pStyle w:val="B1"/>
        <w:numPr>
          <w:ilvl w:val="0"/>
          <w:numId w:val="0"/>
        </w:numPr>
        <w:rPr>
          <w:rFonts w:eastAsiaTheme="minorEastAsia"/>
          <w:lang w:eastAsia="zh-CN"/>
        </w:rPr>
      </w:pPr>
    </w:p>
    <w:p w14:paraId="4CAAA00D" w14:textId="77777777" w:rsidR="000D2F31" w:rsidRPr="00357143" w:rsidRDefault="00847D2A" w:rsidP="005C5F6F">
      <w:pPr>
        <w:pStyle w:val="2"/>
      </w:pPr>
      <w:bookmarkStart w:id="820" w:name="_Toc445302622"/>
      <w:bookmarkStart w:id="821" w:name="_Toc445389789"/>
      <w:bookmarkStart w:id="822" w:name="_Toc447042835"/>
      <w:bookmarkStart w:id="823" w:name="_Toc457493593"/>
      <w:bookmarkStart w:id="824" w:name="_Toc459976692"/>
      <w:bookmarkStart w:id="825" w:name="_Toc470163875"/>
      <w:bookmarkStart w:id="826" w:name="_Toc470164457"/>
      <w:bookmarkStart w:id="827" w:name="_Toc475715066"/>
      <w:bookmarkStart w:id="828" w:name="_Toc479348867"/>
      <w:bookmarkStart w:id="829" w:name="_Toc484070315"/>
      <w:bookmarkStart w:id="830" w:name="_Toc2175731"/>
      <w:r w:rsidRPr="00357143">
        <w:t>6.</w:t>
      </w:r>
      <w:r w:rsidR="008052C8" w:rsidRPr="00357143">
        <w:t>3</w:t>
      </w:r>
      <w:r w:rsidRPr="00357143">
        <w:tab/>
      </w:r>
      <w:r w:rsidR="000D2F31" w:rsidRPr="00357143">
        <w:t>Security Aspects</w:t>
      </w:r>
      <w:bookmarkEnd w:id="820"/>
      <w:bookmarkEnd w:id="821"/>
      <w:bookmarkEnd w:id="822"/>
      <w:bookmarkEnd w:id="823"/>
      <w:bookmarkEnd w:id="824"/>
      <w:bookmarkEnd w:id="825"/>
      <w:bookmarkEnd w:id="826"/>
      <w:bookmarkEnd w:id="827"/>
      <w:bookmarkEnd w:id="828"/>
      <w:bookmarkEnd w:id="829"/>
      <w:bookmarkEnd w:id="830"/>
    </w:p>
    <w:p w14:paraId="48CAE5D1" w14:textId="77777777" w:rsidR="00921B8F" w:rsidRPr="00357143" w:rsidRDefault="001C190F" w:rsidP="005C5F6F">
      <w:pPr>
        <w:keepNext/>
        <w:keepLines/>
      </w:pPr>
      <w:r w:rsidRPr="00357143">
        <w:t xml:space="preserve">oneM2M </w:t>
      </w:r>
      <w:r w:rsidR="00996F0B" w:rsidRPr="00357143">
        <w:t>TR-0008</w:t>
      </w:r>
      <w:r w:rsidR="00C2710E" w:rsidRPr="00357143">
        <w:t xml:space="preserve"> [</w:t>
      </w:r>
      <w:r w:rsidR="00205F58" w:rsidRPr="00357143">
        <w:fldChar w:fldCharType="begin"/>
      </w:r>
      <w:r w:rsidRPr="00357143">
        <w:instrText xml:space="preserve"> REF REF_oneM2MTR_0008 \h </w:instrText>
      </w:r>
      <w:r w:rsidR="00205F58" w:rsidRPr="00357143">
        <w:fldChar w:fldCharType="separate"/>
      </w:r>
      <w:r w:rsidR="001C37F9" w:rsidRPr="00357143">
        <w:t>i.</w:t>
      </w:r>
      <w:r w:rsidR="001C37F9">
        <w:rPr>
          <w:noProof/>
        </w:rPr>
        <w:t>25</w:t>
      </w:r>
      <w:r w:rsidR="00205F58"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14:paraId="2ADF6DA0" w14:textId="77777777"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587D5FC7" w14:textId="77777777"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14:paraId="5CD0282A" w14:textId="77777777"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14:paraId="38A1A90D" w14:textId="77777777"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r w:rsidR="005A2038">
        <w:fldChar w:fldCharType="begin"/>
      </w:r>
      <w:r w:rsidR="005A2038">
        <w:instrText xml:space="preserve"> REF REF_oneM2MTS_0003  \* MERGEFORMAT </w:instrText>
      </w:r>
      <w:r w:rsidR="005A2038">
        <w:fldChar w:fldCharType="separate"/>
      </w:r>
      <w:r w:rsidR="001C37F9" w:rsidRPr="001C37F9">
        <w:rPr>
          <w:color w:val="auto"/>
        </w:rPr>
        <w:t>2</w:t>
      </w:r>
      <w:r w:rsidR="005A2038">
        <w:rPr>
          <w:color w:val="auto"/>
        </w:rPr>
        <w:fldChar w:fldCharType="end"/>
      </w:r>
      <w:r w:rsidRPr="00357143">
        <w:rPr>
          <w:color w:val="auto"/>
        </w:rPr>
        <w:t>].</w:t>
      </w:r>
    </w:p>
    <w:p w14:paraId="2CDF30BD" w14:textId="77777777" w:rsidR="0090528A" w:rsidRPr="00357143" w:rsidRDefault="0090528A" w:rsidP="0090528A">
      <w:pPr>
        <w:pStyle w:val="2"/>
      </w:pPr>
      <w:bookmarkStart w:id="831" w:name="_Toc445302623"/>
      <w:bookmarkStart w:id="832" w:name="_Toc445389790"/>
      <w:bookmarkStart w:id="833" w:name="_Toc447042836"/>
      <w:bookmarkStart w:id="834" w:name="_Toc457493594"/>
      <w:bookmarkStart w:id="835" w:name="_Toc459976693"/>
      <w:bookmarkStart w:id="836" w:name="_Toc470163876"/>
      <w:bookmarkStart w:id="837" w:name="_Toc470164458"/>
      <w:bookmarkStart w:id="838" w:name="_Toc475715067"/>
      <w:bookmarkStart w:id="839" w:name="_Toc479348868"/>
      <w:bookmarkStart w:id="840" w:name="_Toc484070316"/>
      <w:bookmarkStart w:id="841" w:name="_Toc2175732"/>
      <w:r w:rsidRPr="00357143">
        <w:t>6.4</w:t>
      </w:r>
      <w:r w:rsidRPr="00357143">
        <w:tab/>
        <w:t>Intra-M2M SP Communication</w:t>
      </w:r>
      <w:bookmarkEnd w:id="831"/>
      <w:bookmarkEnd w:id="832"/>
      <w:bookmarkEnd w:id="833"/>
      <w:bookmarkEnd w:id="834"/>
      <w:bookmarkEnd w:id="835"/>
      <w:bookmarkEnd w:id="836"/>
      <w:bookmarkEnd w:id="837"/>
      <w:bookmarkEnd w:id="838"/>
      <w:bookmarkEnd w:id="839"/>
      <w:bookmarkEnd w:id="840"/>
      <w:bookmarkEnd w:id="841"/>
    </w:p>
    <w:p w14:paraId="095D9469" w14:textId="77777777" w:rsidR="0090528A" w:rsidRPr="00357143" w:rsidRDefault="002F21FA" w:rsidP="0090528A">
      <w:r w:rsidRPr="00357143">
        <w:t xml:space="preserve">Within the same SP </w:t>
      </w:r>
      <w:r w:rsidR="00867609" w:rsidRPr="00357143">
        <w:t>domain,</w:t>
      </w:r>
      <w:r w:rsidRPr="00357143">
        <w:t xml:space="preserve">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14:paraId="66133A23" w14:textId="77777777"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14:paraId="0AAA4130" w14:textId="77777777"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14:paraId="40937434" w14:textId="77777777"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357143" w14:paraId="551E1C3C" w14:textId="77777777" w:rsidTr="00623208">
        <w:trPr>
          <w:cantSplit/>
          <w:jc w:val="center"/>
        </w:trPr>
        <w:tc>
          <w:tcPr>
            <w:tcW w:w="1388" w:type="dxa"/>
            <w:tcBorders>
              <w:bottom w:val="single" w:sz="8" w:space="0" w:color="000000"/>
            </w:tcBorders>
            <w:shd w:val="clear" w:color="auto" w:fill="D9D9D9"/>
            <w:vAlign w:val="center"/>
          </w:tcPr>
          <w:p w14:paraId="73DDB758" w14:textId="77777777" w:rsidR="0090528A" w:rsidRPr="00357143" w:rsidRDefault="0090528A" w:rsidP="00C2710E">
            <w:pPr>
              <w:pStyle w:val="TAH"/>
            </w:pPr>
            <w:r w:rsidRPr="00357143">
              <w:t>Originator</w:t>
            </w:r>
          </w:p>
          <w:p w14:paraId="1BCF9D9D" w14:textId="77777777"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14:paraId="06DE4038" w14:textId="77777777" w:rsidR="0090528A" w:rsidRPr="00357143" w:rsidRDefault="0090528A" w:rsidP="00C2710E">
            <w:pPr>
              <w:pStyle w:val="TAH"/>
            </w:pPr>
            <w:r w:rsidRPr="00357143">
              <w:t>Receiver</w:t>
            </w:r>
          </w:p>
          <w:p w14:paraId="17524FF4" w14:textId="77777777"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14:paraId="4BD2128A" w14:textId="77777777" w:rsidR="0090528A" w:rsidRPr="00357143" w:rsidRDefault="0090528A" w:rsidP="00C2710E">
            <w:pPr>
              <w:pStyle w:val="TAH"/>
            </w:pPr>
            <w:r w:rsidRPr="00357143">
              <w:t>Registration Procedure</w:t>
            </w:r>
          </w:p>
        </w:tc>
      </w:tr>
      <w:tr w:rsidR="0090528A" w:rsidRPr="00357143" w14:paraId="56D52B47" w14:textId="77777777" w:rsidTr="00623208">
        <w:trPr>
          <w:cantSplit/>
          <w:jc w:val="center"/>
        </w:trPr>
        <w:tc>
          <w:tcPr>
            <w:tcW w:w="1388" w:type="dxa"/>
            <w:shd w:val="clear" w:color="auto" w:fill="auto"/>
            <w:vAlign w:val="center"/>
          </w:tcPr>
          <w:p w14:paraId="7F2E1D68" w14:textId="77777777" w:rsidR="0090528A" w:rsidRPr="00357143" w:rsidRDefault="0090528A" w:rsidP="00C2710E">
            <w:pPr>
              <w:pStyle w:val="TAC"/>
            </w:pPr>
            <w:r w:rsidRPr="00357143">
              <w:t>ADN-AE</w:t>
            </w:r>
          </w:p>
        </w:tc>
        <w:tc>
          <w:tcPr>
            <w:tcW w:w="1892" w:type="dxa"/>
            <w:shd w:val="clear" w:color="auto" w:fill="auto"/>
            <w:vAlign w:val="center"/>
          </w:tcPr>
          <w:p w14:paraId="272B2967"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3DE00965" w14:textId="77777777" w:rsidR="0090528A" w:rsidRPr="00357143" w:rsidRDefault="0090528A" w:rsidP="00C2710E">
            <w:pPr>
              <w:pStyle w:val="TAC"/>
            </w:pPr>
            <w:r w:rsidRPr="00357143">
              <w:t>AE registration procedure see</w:t>
            </w:r>
            <w:r w:rsidR="002B1496" w:rsidRPr="00357143">
              <w:t xml:space="preserve"> clause </w:t>
            </w:r>
            <w:r w:rsidR="00610794">
              <w:t>10.2.2.2</w:t>
            </w:r>
          </w:p>
        </w:tc>
      </w:tr>
      <w:tr w:rsidR="0090528A" w:rsidRPr="00357143" w14:paraId="5632AA23" w14:textId="77777777" w:rsidTr="00623208">
        <w:trPr>
          <w:cantSplit/>
          <w:jc w:val="center"/>
        </w:trPr>
        <w:tc>
          <w:tcPr>
            <w:tcW w:w="1388" w:type="dxa"/>
            <w:vAlign w:val="center"/>
          </w:tcPr>
          <w:p w14:paraId="4AEA167D" w14:textId="77777777" w:rsidR="0090528A" w:rsidRPr="00357143" w:rsidRDefault="0090528A" w:rsidP="00C2710E">
            <w:pPr>
              <w:pStyle w:val="TAC"/>
            </w:pPr>
            <w:r w:rsidRPr="00357143">
              <w:t>ASN-AE</w:t>
            </w:r>
          </w:p>
        </w:tc>
        <w:tc>
          <w:tcPr>
            <w:tcW w:w="1892" w:type="dxa"/>
            <w:shd w:val="clear" w:color="auto" w:fill="auto"/>
            <w:vAlign w:val="center"/>
          </w:tcPr>
          <w:p w14:paraId="116D8F22" w14:textId="77777777" w:rsidR="0090528A" w:rsidRPr="00357143" w:rsidRDefault="0090528A" w:rsidP="00C2710E">
            <w:pPr>
              <w:pStyle w:val="TAC"/>
            </w:pPr>
            <w:r w:rsidRPr="00357143">
              <w:t>ASN-CSE</w:t>
            </w:r>
          </w:p>
        </w:tc>
        <w:tc>
          <w:tcPr>
            <w:tcW w:w="2430" w:type="dxa"/>
            <w:vMerge/>
            <w:shd w:val="clear" w:color="auto" w:fill="auto"/>
          </w:tcPr>
          <w:p w14:paraId="3318B709" w14:textId="77777777" w:rsidR="0090528A" w:rsidRPr="00357143" w:rsidRDefault="0090528A" w:rsidP="00C2710E">
            <w:pPr>
              <w:pStyle w:val="TAC"/>
            </w:pPr>
          </w:p>
        </w:tc>
      </w:tr>
      <w:tr w:rsidR="0090528A" w:rsidRPr="00357143" w14:paraId="75F520FF" w14:textId="77777777" w:rsidTr="00623208">
        <w:trPr>
          <w:cantSplit/>
          <w:jc w:val="center"/>
        </w:trPr>
        <w:tc>
          <w:tcPr>
            <w:tcW w:w="1388" w:type="dxa"/>
            <w:shd w:val="clear" w:color="auto" w:fill="auto"/>
            <w:vAlign w:val="center"/>
          </w:tcPr>
          <w:p w14:paraId="70B5E0B2" w14:textId="77777777" w:rsidR="0090528A" w:rsidRPr="00357143" w:rsidRDefault="0090528A" w:rsidP="00C2710E">
            <w:pPr>
              <w:pStyle w:val="TAC"/>
            </w:pPr>
            <w:r w:rsidRPr="00357143">
              <w:t>MN-AE</w:t>
            </w:r>
          </w:p>
        </w:tc>
        <w:tc>
          <w:tcPr>
            <w:tcW w:w="1892" w:type="dxa"/>
            <w:shd w:val="clear" w:color="auto" w:fill="auto"/>
            <w:vAlign w:val="center"/>
          </w:tcPr>
          <w:p w14:paraId="0C7A00A8" w14:textId="77777777" w:rsidR="0090528A" w:rsidRPr="00357143" w:rsidRDefault="0090528A" w:rsidP="00C2710E">
            <w:pPr>
              <w:pStyle w:val="TAC"/>
            </w:pPr>
            <w:r w:rsidRPr="00357143">
              <w:t>MN-CSE</w:t>
            </w:r>
          </w:p>
        </w:tc>
        <w:tc>
          <w:tcPr>
            <w:tcW w:w="2430" w:type="dxa"/>
            <w:vMerge/>
            <w:shd w:val="clear" w:color="auto" w:fill="auto"/>
          </w:tcPr>
          <w:p w14:paraId="3F77E767" w14:textId="77777777" w:rsidR="0090528A" w:rsidRPr="00357143" w:rsidRDefault="0090528A" w:rsidP="00C2710E">
            <w:pPr>
              <w:pStyle w:val="TAC"/>
            </w:pPr>
          </w:p>
        </w:tc>
      </w:tr>
      <w:tr w:rsidR="0090528A" w:rsidRPr="00357143" w14:paraId="3598BAA4" w14:textId="77777777" w:rsidTr="00623208">
        <w:trPr>
          <w:cantSplit/>
          <w:jc w:val="center"/>
        </w:trPr>
        <w:tc>
          <w:tcPr>
            <w:tcW w:w="1388" w:type="dxa"/>
            <w:vAlign w:val="center"/>
          </w:tcPr>
          <w:p w14:paraId="57FFDAE2" w14:textId="77777777" w:rsidR="0090528A" w:rsidRPr="00357143" w:rsidRDefault="0090528A" w:rsidP="00C2710E">
            <w:pPr>
              <w:pStyle w:val="TAC"/>
            </w:pPr>
            <w:r w:rsidRPr="00357143">
              <w:t>IN-AE</w:t>
            </w:r>
          </w:p>
        </w:tc>
        <w:tc>
          <w:tcPr>
            <w:tcW w:w="1892" w:type="dxa"/>
            <w:shd w:val="clear" w:color="auto" w:fill="auto"/>
            <w:vAlign w:val="center"/>
          </w:tcPr>
          <w:p w14:paraId="0D7D00DF" w14:textId="77777777" w:rsidR="0090528A" w:rsidRPr="00357143" w:rsidRDefault="0090528A" w:rsidP="00C2710E">
            <w:pPr>
              <w:pStyle w:val="TAC"/>
            </w:pPr>
            <w:r w:rsidRPr="00357143">
              <w:t>IN-CSE</w:t>
            </w:r>
          </w:p>
        </w:tc>
        <w:tc>
          <w:tcPr>
            <w:tcW w:w="2430" w:type="dxa"/>
            <w:vMerge/>
            <w:shd w:val="clear" w:color="auto" w:fill="auto"/>
          </w:tcPr>
          <w:p w14:paraId="0F972CA7" w14:textId="77777777" w:rsidR="0090528A" w:rsidRPr="00357143" w:rsidRDefault="0090528A" w:rsidP="00C2710E">
            <w:pPr>
              <w:pStyle w:val="TAC"/>
            </w:pPr>
          </w:p>
        </w:tc>
      </w:tr>
      <w:tr w:rsidR="0090528A" w:rsidRPr="00357143" w14:paraId="71D0EB20" w14:textId="77777777" w:rsidTr="00623208">
        <w:trPr>
          <w:cantSplit/>
          <w:jc w:val="center"/>
        </w:trPr>
        <w:tc>
          <w:tcPr>
            <w:tcW w:w="1388" w:type="dxa"/>
            <w:vAlign w:val="center"/>
          </w:tcPr>
          <w:p w14:paraId="3F3CF35B" w14:textId="77777777" w:rsidR="0090528A" w:rsidRPr="00357143" w:rsidRDefault="0090528A" w:rsidP="00C2710E">
            <w:pPr>
              <w:pStyle w:val="TAC"/>
            </w:pPr>
            <w:r w:rsidRPr="00357143">
              <w:t>ASN-CSE</w:t>
            </w:r>
          </w:p>
        </w:tc>
        <w:tc>
          <w:tcPr>
            <w:tcW w:w="1892" w:type="dxa"/>
            <w:shd w:val="clear" w:color="auto" w:fill="auto"/>
            <w:vAlign w:val="center"/>
          </w:tcPr>
          <w:p w14:paraId="2050B25E"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52D77E7D" w14:textId="77777777" w:rsidR="0090528A" w:rsidRPr="00357143" w:rsidRDefault="0090528A" w:rsidP="00C2710E">
            <w:pPr>
              <w:pStyle w:val="TAC"/>
            </w:pPr>
            <w:r w:rsidRPr="00357143">
              <w:t>CSE registration</w:t>
            </w:r>
          </w:p>
          <w:p w14:paraId="301C600C" w14:textId="77777777" w:rsidR="0090528A" w:rsidRPr="00357143" w:rsidRDefault="0090528A" w:rsidP="00C2710E">
            <w:pPr>
              <w:pStyle w:val="TAC"/>
            </w:pPr>
            <w:r w:rsidRPr="00357143">
              <w:t>procedure</w:t>
            </w:r>
          </w:p>
          <w:p w14:paraId="4B9D6FA5" w14:textId="77777777" w:rsidR="0090528A" w:rsidRPr="00357143" w:rsidRDefault="002B1496" w:rsidP="00C2710E">
            <w:pPr>
              <w:pStyle w:val="TAC"/>
            </w:pPr>
            <w:r w:rsidRPr="00357143">
              <w:t xml:space="preserve">see clause </w:t>
            </w:r>
            <w:r w:rsidR="00003AE1">
              <w:t>10.2.2.7</w:t>
            </w:r>
          </w:p>
        </w:tc>
      </w:tr>
      <w:tr w:rsidR="0090528A" w:rsidRPr="00357143" w14:paraId="162EDB41" w14:textId="77777777" w:rsidTr="00623208">
        <w:trPr>
          <w:cantSplit/>
          <w:jc w:val="center"/>
        </w:trPr>
        <w:tc>
          <w:tcPr>
            <w:tcW w:w="1388" w:type="dxa"/>
            <w:shd w:val="clear" w:color="auto" w:fill="auto"/>
            <w:vAlign w:val="center"/>
          </w:tcPr>
          <w:p w14:paraId="76D910D3" w14:textId="77777777" w:rsidR="0090528A" w:rsidRPr="00357143" w:rsidRDefault="0090528A" w:rsidP="00C2710E">
            <w:pPr>
              <w:pStyle w:val="TAC"/>
              <w:rPr>
                <w:bCs/>
              </w:rPr>
            </w:pPr>
            <w:r w:rsidRPr="00357143">
              <w:t>MN-CSE</w:t>
            </w:r>
          </w:p>
        </w:tc>
        <w:tc>
          <w:tcPr>
            <w:tcW w:w="1892" w:type="dxa"/>
            <w:shd w:val="clear" w:color="auto" w:fill="auto"/>
            <w:vAlign w:val="center"/>
          </w:tcPr>
          <w:p w14:paraId="00676591" w14:textId="77777777" w:rsidR="0090528A" w:rsidRPr="00357143" w:rsidDel="0057139B" w:rsidRDefault="0090528A" w:rsidP="00C2710E">
            <w:pPr>
              <w:pStyle w:val="TAC"/>
            </w:pPr>
            <w:r w:rsidRPr="00357143">
              <w:t>MN-CSE, IN-CSE</w:t>
            </w:r>
          </w:p>
        </w:tc>
        <w:tc>
          <w:tcPr>
            <w:tcW w:w="2430" w:type="dxa"/>
            <w:vMerge/>
            <w:shd w:val="clear" w:color="auto" w:fill="auto"/>
          </w:tcPr>
          <w:p w14:paraId="19B02958" w14:textId="77777777" w:rsidR="0090528A" w:rsidRPr="00357143" w:rsidDel="0057139B" w:rsidRDefault="0090528A" w:rsidP="00C2710E">
            <w:pPr>
              <w:pStyle w:val="TAC"/>
              <w:rPr>
                <w:b/>
                <w:sz w:val="20"/>
              </w:rPr>
            </w:pPr>
          </w:p>
        </w:tc>
      </w:tr>
    </w:tbl>
    <w:p w14:paraId="1E9E1CFF" w14:textId="77777777" w:rsidR="0090528A" w:rsidRPr="00357143" w:rsidRDefault="0090528A" w:rsidP="0090528A"/>
    <w:p w14:paraId="32CB1A24" w14:textId="77777777"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14:paraId="34B6A947" w14:textId="77777777" w:rsidR="0090528A" w:rsidRPr="00357143" w:rsidRDefault="0090528A" w:rsidP="002A3560">
      <w:pPr>
        <w:pStyle w:val="B1"/>
      </w:pPr>
      <w:r w:rsidRPr="00357143">
        <w:lastRenderedPageBreak/>
        <w:t>An AE shall not be registered to more than one CSE (ASN-CSE, MN-CSE or IN-CSE).</w:t>
      </w:r>
    </w:p>
    <w:p w14:paraId="5E88C63C" w14:textId="77777777" w:rsidR="0090528A" w:rsidRPr="00357143" w:rsidRDefault="0090528A" w:rsidP="002A3560">
      <w:pPr>
        <w:pStyle w:val="B1"/>
      </w:pPr>
      <w:r w:rsidRPr="00357143">
        <w:t>An ASN-CSE shall be able to be registered to at most one other CSE (MN-CSE or IN-CSE).</w:t>
      </w:r>
    </w:p>
    <w:p w14:paraId="4029C38A" w14:textId="77777777" w:rsidR="0090528A" w:rsidRPr="00357143" w:rsidRDefault="0090528A" w:rsidP="002A3560">
      <w:pPr>
        <w:pStyle w:val="B1"/>
      </w:pPr>
      <w:r w:rsidRPr="00357143">
        <w:t>An MN-CSE shall be able to be registered to at most one other CSE (MN-CSE or IN-CSE).</w:t>
      </w:r>
    </w:p>
    <w:p w14:paraId="1D3F5383" w14:textId="77777777"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14:paraId="21737BEB" w14:textId="77777777" w:rsidR="000D2F31" w:rsidRPr="00357143" w:rsidRDefault="00847D2A" w:rsidP="005361D0">
      <w:pPr>
        <w:pStyle w:val="2"/>
      </w:pPr>
      <w:bookmarkStart w:id="842" w:name="_Toc445302624"/>
      <w:bookmarkStart w:id="843" w:name="_Toc445389791"/>
      <w:bookmarkStart w:id="844" w:name="_Toc447042837"/>
      <w:bookmarkStart w:id="845" w:name="_Toc457493595"/>
      <w:bookmarkStart w:id="846" w:name="_Toc459976694"/>
      <w:bookmarkStart w:id="847" w:name="_Toc470163877"/>
      <w:bookmarkStart w:id="848" w:name="_Toc470164459"/>
      <w:bookmarkStart w:id="849" w:name="_Toc475715068"/>
      <w:bookmarkStart w:id="850" w:name="_Toc479348869"/>
      <w:bookmarkStart w:id="851" w:name="_Toc484070317"/>
      <w:bookmarkStart w:id="852" w:name="_Toc2175733"/>
      <w:r w:rsidRPr="00357143">
        <w:t>6.</w:t>
      </w:r>
      <w:r w:rsidR="0090528A" w:rsidRPr="00357143">
        <w:t>5</w:t>
      </w:r>
      <w:r w:rsidR="000D2F31" w:rsidRPr="00357143">
        <w:tab/>
      </w:r>
      <w:r w:rsidR="0030570A" w:rsidRPr="00357143">
        <w:t>Inter-M2M SP Communication</w:t>
      </w:r>
      <w:bookmarkEnd w:id="842"/>
      <w:bookmarkEnd w:id="843"/>
      <w:bookmarkEnd w:id="844"/>
      <w:bookmarkEnd w:id="845"/>
      <w:bookmarkEnd w:id="846"/>
      <w:bookmarkEnd w:id="847"/>
      <w:bookmarkEnd w:id="848"/>
      <w:bookmarkEnd w:id="849"/>
      <w:bookmarkEnd w:id="850"/>
      <w:bookmarkEnd w:id="851"/>
      <w:bookmarkEnd w:id="852"/>
    </w:p>
    <w:p w14:paraId="6665AA1B" w14:textId="77777777" w:rsidR="001824FD" w:rsidRPr="00357143" w:rsidRDefault="001824FD" w:rsidP="005361D0">
      <w:pPr>
        <w:pStyle w:val="30"/>
      </w:pPr>
      <w:bookmarkStart w:id="853" w:name="_Toc445302625"/>
      <w:bookmarkStart w:id="854" w:name="_Toc445389792"/>
      <w:bookmarkStart w:id="855" w:name="_Toc447042838"/>
      <w:bookmarkStart w:id="856" w:name="_Toc457493596"/>
      <w:bookmarkStart w:id="857" w:name="_Toc459976695"/>
      <w:bookmarkStart w:id="858" w:name="_Toc470163878"/>
      <w:bookmarkStart w:id="859" w:name="_Toc470164460"/>
      <w:bookmarkStart w:id="860" w:name="_Toc475715069"/>
      <w:bookmarkStart w:id="861" w:name="_Toc479348870"/>
      <w:bookmarkStart w:id="862" w:name="_Toc484070318"/>
      <w:bookmarkStart w:id="863" w:name="_Toc2175734"/>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853"/>
      <w:bookmarkEnd w:id="854"/>
      <w:bookmarkEnd w:id="855"/>
      <w:bookmarkEnd w:id="856"/>
      <w:bookmarkEnd w:id="857"/>
      <w:bookmarkEnd w:id="858"/>
      <w:bookmarkEnd w:id="859"/>
      <w:bookmarkEnd w:id="860"/>
      <w:bookmarkEnd w:id="861"/>
      <w:bookmarkEnd w:id="862"/>
      <w:bookmarkEnd w:id="863"/>
    </w:p>
    <w:p w14:paraId="653BAF70" w14:textId="77777777" w:rsidR="0045012A" w:rsidRPr="00357143" w:rsidRDefault="0045012A" w:rsidP="0045012A">
      <w:pPr>
        <w:pStyle w:val="40"/>
      </w:pPr>
      <w:bookmarkStart w:id="864" w:name="_Toc447042839"/>
      <w:bookmarkStart w:id="865" w:name="_Toc457493597"/>
      <w:bookmarkStart w:id="866" w:name="_Toc459976696"/>
      <w:bookmarkStart w:id="867" w:name="_Toc470163879"/>
      <w:bookmarkStart w:id="868" w:name="_Toc470164461"/>
      <w:bookmarkStart w:id="869" w:name="_Toc475715070"/>
      <w:bookmarkStart w:id="870" w:name="_Toc479348871"/>
      <w:bookmarkStart w:id="871" w:name="_Toc484070319"/>
      <w:bookmarkStart w:id="872" w:name="_Toc2175735"/>
      <w:r w:rsidRPr="00357143">
        <w:rPr>
          <w:rFonts w:hint="eastAsia"/>
        </w:rPr>
        <w:t>6.5.1.0</w:t>
      </w:r>
      <w:r w:rsidRPr="00357143">
        <w:rPr>
          <w:rFonts w:hint="eastAsia"/>
        </w:rPr>
        <w:tab/>
        <w:t>Overview</w:t>
      </w:r>
      <w:bookmarkEnd w:id="864"/>
      <w:bookmarkEnd w:id="865"/>
      <w:bookmarkEnd w:id="866"/>
      <w:bookmarkEnd w:id="867"/>
      <w:bookmarkEnd w:id="868"/>
      <w:bookmarkEnd w:id="869"/>
      <w:bookmarkEnd w:id="870"/>
      <w:bookmarkEnd w:id="871"/>
      <w:bookmarkEnd w:id="872"/>
    </w:p>
    <w:p w14:paraId="3DC64F87" w14:textId="77777777"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14:paraId="7BE5C0D6" w14:textId="77777777"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14:paraId="3823C6EE" w14:textId="77777777"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14:paraId="4F937599" w14:textId="77777777"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r w:rsidR="00495BFB">
        <w:fldChar w:fldCharType="begin"/>
      </w:r>
      <w:r w:rsidR="00495BFB">
        <w:instrText xml:space="preserve"> REF REF_GSMA_IR_67 \h  \* MERGEFORMAT </w:instrText>
      </w:r>
      <w:r w:rsidR="00495BFB">
        <w:fldChar w:fldCharType="separate"/>
      </w:r>
      <w:r w:rsidR="001C37F9" w:rsidRPr="00357143">
        <w:t>i.</w:t>
      </w:r>
      <w:r w:rsidR="001C37F9">
        <w:t>13</w:t>
      </w:r>
      <w:r w:rsidR="00495BFB">
        <w:fldChar w:fldCharType="end"/>
      </w:r>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14:paraId="67133FF4" w14:textId="77777777"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14:paraId="68895785" w14:textId="77777777"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14:paraId="77EF6806" w14:textId="77777777" w:rsidR="001824FD" w:rsidRPr="00357143" w:rsidRDefault="001824FD" w:rsidP="00CB344A">
      <w:pPr>
        <w:pStyle w:val="40"/>
      </w:pPr>
      <w:bookmarkStart w:id="873" w:name="_Toc445302626"/>
      <w:bookmarkStart w:id="874" w:name="_Toc445389793"/>
      <w:bookmarkStart w:id="875" w:name="_Toc447042840"/>
      <w:bookmarkStart w:id="876" w:name="_Toc457493598"/>
      <w:bookmarkStart w:id="877" w:name="_Toc459976697"/>
      <w:bookmarkStart w:id="878" w:name="_Toc470163880"/>
      <w:bookmarkStart w:id="879" w:name="_Toc470164462"/>
      <w:bookmarkStart w:id="880" w:name="_Toc475715071"/>
      <w:bookmarkStart w:id="881" w:name="_Toc479348872"/>
      <w:bookmarkStart w:id="882" w:name="_Toc484070320"/>
      <w:bookmarkStart w:id="883" w:name="_Toc2175736"/>
      <w:r w:rsidRPr="00357143">
        <w:t>6.</w:t>
      </w:r>
      <w:r w:rsidR="002B1496" w:rsidRPr="00357143">
        <w:t>5</w:t>
      </w:r>
      <w:r w:rsidRPr="00357143">
        <w:t>.1.1</w:t>
      </w:r>
      <w:r w:rsidR="00E537C3" w:rsidRPr="00357143">
        <w:tab/>
      </w:r>
      <w:r w:rsidRPr="00357143">
        <w:t>Public Domain Names and CSEs</w:t>
      </w:r>
      <w:bookmarkEnd w:id="873"/>
      <w:bookmarkEnd w:id="874"/>
      <w:bookmarkEnd w:id="875"/>
      <w:bookmarkEnd w:id="876"/>
      <w:bookmarkEnd w:id="877"/>
      <w:bookmarkEnd w:id="878"/>
      <w:bookmarkEnd w:id="879"/>
      <w:bookmarkEnd w:id="880"/>
      <w:bookmarkEnd w:id="881"/>
      <w:bookmarkEnd w:id="882"/>
      <w:bookmarkEnd w:id="883"/>
    </w:p>
    <w:p w14:paraId="36769ECC" w14:textId="77777777"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14:paraId="7FB6D23F" w14:textId="77777777"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14:paraId="23ACA86F" w14:textId="77777777"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14:paraId="31C67361" w14:textId="77777777" w:rsidR="006C6C2F" w:rsidRPr="001C13B4" w:rsidRDefault="001824FD" w:rsidP="002A3560">
      <w:pPr>
        <w:pStyle w:val="B1"/>
        <w:rPr>
          <w:lang w:val="fr-FR"/>
        </w:rPr>
      </w:pPr>
      <w:r w:rsidRPr="001C13B4">
        <w:rPr>
          <w:lang w:val="fr-FR"/>
        </w:rPr>
        <w:lastRenderedPageBreak/>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14:paraId="25452DE7" w14:textId="77777777"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14:paraId="69FEAC57" w14:textId="77777777"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14:paraId="6A267300" w14:textId="77777777"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14:paraId="6016A855" w14:textId="77777777" w:rsidR="001824FD" w:rsidRPr="00357143" w:rsidRDefault="001824FD" w:rsidP="001824FD">
      <w:r w:rsidRPr="00357143">
        <w:t xml:space="preserve">The A/AAAA records in the DNS, as per </w:t>
      </w:r>
      <w:r w:rsidR="00612BC6" w:rsidRPr="00357143">
        <w:t>[</w:t>
      </w:r>
      <w:r w:rsidR="00205F58" w:rsidRPr="00357143">
        <w:fldChar w:fldCharType="begin"/>
      </w:r>
      <w:r w:rsidR="008339F7" w:rsidRPr="00357143">
        <w:instrText xml:space="preserve"> REF REF_IETFRFC1035 \h </w:instrText>
      </w:r>
      <w:r w:rsidR="00205F58" w:rsidRPr="00357143">
        <w:fldChar w:fldCharType="separate"/>
      </w:r>
      <w:r w:rsidR="001C37F9" w:rsidRPr="00357143">
        <w:t>i.</w:t>
      </w:r>
      <w:r w:rsidR="001C37F9">
        <w:rPr>
          <w:noProof/>
        </w:rPr>
        <w:t>7</w:t>
      </w:r>
      <w:r w:rsidR="00205F58" w:rsidRPr="00357143">
        <w:fldChar w:fldCharType="end"/>
      </w:r>
      <w:r w:rsidR="00612BC6" w:rsidRPr="00357143">
        <w:t>]</w:t>
      </w:r>
      <w:r w:rsidR="00377532" w:rsidRPr="00357143">
        <w:t xml:space="preserve">, </w:t>
      </w:r>
      <w:r w:rsidR="00612BC6" w:rsidRPr="00357143">
        <w:t>[</w:t>
      </w:r>
      <w:r w:rsidR="00205F58" w:rsidRPr="00357143">
        <w:fldChar w:fldCharType="begin"/>
      </w:r>
      <w:r w:rsidR="00612BC6" w:rsidRPr="00357143">
        <w:instrText xml:space="preserve">REF REF_IETFRFC3596 \h </w:instrText>
      </w:r>
      <w:r w:rsidR="00205F58" w:rsidRPr="00357143">
        <w:fldChar w:fldCharType="separate"/>
      </w:r>
      <w:r w:rsidR="001C37F9" w:rsidRPr="00357143">
        <w:t>i.</w:t>
      </w:r>
      <w:r w:rsidR="001C37F9">
        <w:rPr>
          <w:noProof/>
        </w:rPr>
        <w:t>9</w:t>
      </w:r>
      <w:r w:rsidR="00205F58" w:rsidRPr="00357143">
        <w:fldChar w:fldCharType="end"/>
      </w:r>
      <w:r w:rsidR="00612BC6" w:rsidRPr="00357143">
        <w:t>]</w:t>
      </w:r>
      <w:r w:rsidR="00377532" w:rsidRPr="00357143">
        <w:t xml:space="preserve"> and </w:t>
      </w:r>
      <w:r w:rsidR="00612BC6" w:rsidRPr="00357143">
        <w:t>[</w:t>
      </w:r>
      <w:r w:rsidR="00205F58" w:rsidRPr="00357143">
        <w:fldChar w:fldCharType="begin"/>
      </w:r>
      <w:r w:rsidR="00612BC6" w:rsidRPr="00357143">
        <w:instrText xml:space="preserve">REF REF_IETFRFC6895 \h </w:instrText>
      </w:r>
      <w:r w:rsidR="00205F58" w:rsidRPr="00357143">
        <w:fldChar w:fldCharType="separate"/>
      </w:r>
      <w:r w:rsidR="001C37F9" w:rsidRPr="00357143">
        <w:t>i.</w:t>
      </w:r>
      <w:r w:rsidR="001C37F9">
        <w:rPr>
          <w:noProof/>
        </w:rPr>
        <w:t>12</w:t>
      </w:r>
      <w:r w:rsidR="00205F58"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14:paraId="60449CD8" w14:textId="77777777"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14:paraId="4341EDC0" w14:textId="77777777" w:rsidR="001B3EEA" w:rsidRPr="00357143" w:rsidRDefault="00612BC6" w:rsidP="00612BC6">
      <w:pPr>
        <w:pStyle w:val="EX"/>
      </w:pPr>
      <w:r w:rsidRPr="00357143">
        <w:t>EXAMPLE</w:t>
      </w:r>
      <w:r w:rsidR="001B3EEA" w:rsidRPr="00357143">
        <w:t>:</w:t>
      </w:r>
    </w:p>
    <w:p w14:paraId="534AAC13" w14:textId="77777777" w:rsidR="001B3EEA" w:rsidRPr="00357143" w:rsidRDefault="001B3EEA" w:rsidP="00612BC6">
      <w:pPr>
        <w:pStyle w:val="EX"/>
      </w:pPr>
      <w:r w:rsidRPr="00357143">
        <w:t>These 3 host entries are valid entries in the DNS:</w:t>
      </w:r>
    </w:p>
    <w:p w14:paraId="72B8401F" w14:textId="77777777" w:rsidR="001B3EEA" w:rsidRPr="00357143" w:rsidRDefault="001628A3" w:rsidP="002A3560">
      <w:pPr>
        <w:pStyle w:val="B1"/>
      </w:pPr>
      <w:r w:rsidRPr="00357143">
        <w:t>MN-</w:t>
      </w:r>
      <w:r w:rsidR="001B3EEA" w:rsidRPr="00357143">
        <w:t>CSEID.</w:t>
      </w:r>
      <w:r w:rsidRPr="00357143">
        <w:t>IN-</w:t>
      </w:r>
      <w:r w:rsidR="001B3EEA" w:rsidRPr="00357143">
        <w:t>CSEID.m2m.myoperator.org</w:t>
      </w:r>
    </w:p>
    <w:p w14:paraId="2180E2B2" w14:textId="77777777" w:rsidR="001B3EEA" w:rsidRPr="00357143" w:rsidRDefault="001B3EEA" w:rsidP="002A3560">
      <w:pPr>
        <w:pStyle w:val="B1"/>
      </w:pPr>
      <w:r w:rsidRPr="00357143">
        <w:t>node1.node2.m2m.myoperator.org</w:t>
      </w:r>
    </w:p>
    <w:p w14:paraId="68857CD6" w14:textId="77777777" w:rsidR="003E564C" w:rsidRPr="00357143" w:rsidRDefault="001628A3" w:rsidP="002A3560">
      <w:pPr>
        <w:pStyle w:val="B1"/>
      </w:pPr>
      <w:r w:rsidRPr="00357143">
        <w:t>MN-</w:t>
      </w:r>
      <w:r w:rsidR="001B3EEA" w:rsidRPr="00357143">
        <w:t>CSEID.node22.m2m.myoperator.org</w:t>
      </w:r>
    </w:p>
    <w:p w14:paraId="64130418" w14:textId="77777777" w:rsidR="00385C17" w:rsidRPr="00357143" w:rsidRDefault="00385C17" w:rsidP="0001096D">
      <w:pPr>
        <w:pStyle w:val="30"/>
      </w:pPr>
      <w:bookmarkStart w:id="884" w:name="_Toc445302627"/>
      <w:bookmarkStart w:id="885" w:name="_Toc445389794"/>
      <w:bookmarkStart w:id="886" w:name="_Toc447042841"/>
      <w:bookmarkStart w:id="887" w:name="_Toc457493599"/>
      <w:bookmarkStart w:id="888" w:name="_Toc459976698"/>
      <w:bookmarkStart w:id="889" w:name="_Toc470163881"/>
      <w:bookmarkStart w:id="890" w:name="_Toc470164463"/>
      <w:bookmarkStart w:id="891" w:name="_Toc475715072"/>
      <w:bookmarkStart w:id="892" w:name="_Toc479348873"/>
      <w:bookmarkStart w:id="893" w:name="_Toc484070321"/>
      <w:bookmarkStart w:id="894" w:name="_Toc2175737"/>
      <w:r w:rsidRPr="00357143">
        <w:t>6.</w:t>
      </w:r>
      <w:r w:rsidR="002B1496" w:rsidRPr="00357143">
        <w:t>5</w:t>
      </w:r>
      <w:r w:rsidRPr="00357143">
        <w:t>.2</w:t>
      </w:r>
      <w:r w:rsidRPr="00357143">
        <w:tab/>
        <w:t>Inter M2M SP Generic Procedures</w:t>
      </w:r>
      <w:bookmarkEnd w:id="884"/>
      <w:bookmarkEnd w:id="885"/>
      <w:bookmarkEnd w:id="886"/>
      <w:bookmarkEnd w:id="887"/>
      <w:bookmarkEnd w:id="888"/>
      <w:bookmarkEnd w:id="889"/>
      <w:bookmarkEnd w:id="890"/>
      <w:bookmarkEnd w:id="891"/>
      <w:bookmarkEnd w:id="892"/>
      <w:bookmarkEnd w:id="893"/>
      <w:bookmarkEnd w:id="894"/>
    </w:p>
    <w:p w14:paraId="4890EB34" w14:textId="77777777" w:rsidR="0045012A" w:rsidRPr="00357143" w:rsidRDefault="0045012A" w:rsidP="0045012A">
      <w:pPr>
        <w:pStyle w:val="40"/>
      </w:pPr>
      <w:bookmarkStart w:id="895" w:name="_Toc447042842"/>
      <w:bookmarkStart w:id="896" w:name="_Toc457493600"/>
      <w:bookmarkStart w:id="897" w:name="_Toc459976699"/>
      <w:bookmarkStart w:id="898" w:name="_Toc470163882"/>
      <w:bookmarkStart w:id="899" w:name="_Toc470164464"/>
      <w:bookmarkStart w:id="900" w:name="_Toc475715073"/>
      <w:bookmarkStart w:id="901" w:name="_Toc479348874"/>
      <w:bookmarkStart w:id="902" w:name="_Toc484070322"/>
      <w:bookmarkStart w:id="903" w:name="_Toc2175738"/>
      <w:r w:rsidRPr="00357143">
        <w:rPr>
          <w:rFonts w:hint="eastAsia"/>
        </w:rPr>
        <w:t>6.5.2.0</w:t>
      </w:r>
      <w:r w:rsidRPr="00357143">
        <w:rPr>
          <w:rFonts w:eastAsia="宋体" w:hint="eastAsia"/>
          <w:lang w:eastAsia="zh-CN"/>
        </w:rPr>
        <w:tab/>
      </w:r>
      <w:r w:rsidRPr="00357143">
        <w:rPr>
          <w:rFonts w:hint="eastAsia"/>
        </w:rPr>
        <w:t>Overview</w:t>
      </w:r>
      <w:bookmarkEnd w:id="895"/>
      <w:bookmarkEnd w:id="896"/>
      <w:bookmarkEnd w:id="897"/>
      <w:bookmarkEnd w:id="898"/>
      <w:bookmarkEnd w:id="899"/>
      <w:bookmarkEnd w:id="900"/>
      <w:bookmarkEnd w:id="901"/>
      <w:bookmarkEnd w:id="902"/>
      <w:bookmarkEnd w:id="903"/>
    </w:p>
    <w:p w14:paraId="7A9C0599" w14:textId="77777777"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14:paraId="4E8FCB5F" w14:textId="77777777" w:rsidR="00385C17" w:rsidRPr="00357143" w:rsidRDefault="006D535E" w:rsidP="00C2710E">
      <w:pPr>
        <w:pStyle w:val="40"/>
      </w:pPr>
      <w:bookmarkStart w:id="904" w:name="_Toc445302628"/>
      <w:bookmarkStart w:id="905" w:name="_Toc445389795"/>
      <w:bookmarkStart w:id="906" w:name="_Toc447042843"/>
      <w:bookmarkStart w:id="907" w:name="_Toc457493601"/>
      <w:bookmarkStart w:id="908" w:name="_Toc459976700"/>
      <w:bookmarkStart w:id="909" w:name="_Toc470163883"/>
      <w:bookmarkStart w:id="910" w:name="_Toc470164465"/>
      <w:bookmarkStart w:id="911" w:name="_Toc475715074"/>
      <w:bookmarkStart w:id="912" w:name="_Toc479348875"/>
      <w:bookmarkStart w:id="913" w:name="_Toc484070323"/>
      <w:bookmarkStart w:id="914" w:name="_Toc2175739"/>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904"/>
      <w:bookmarkEnd w:id="905"/>
      <w:bookmarkEnd w:id="906"/>
      <w:bookmarkEnd w:id="907"/>
      <w:bookmarkEnd w:id="908"/>
      <w:bookmarkEnd w:id="909"/>
      <w:bookmarkEnd w:id="910"/>
      <w:bookmarkEnd w:id="911"/>
      <w:bookmarkEnd w:id="912"/>
      <w:bookmarkEnd w:id="913"/>
      <w:bookmarkEnd w:id="914"/>
    </w:p>
    <w:p w14:paraId="7D79E109"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14:paraId="47BB1B31"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14:paraId="700F09A1" w14:textId="77777777" w:rsidR="00385C17" w:rsidRPr="00357143" w:rsidRDefault="006D535E" w:rsidP="00385C17">
      <w:pPr>
        <w:pStyle w:val="40"/>
      </w:pPr>
      <w:bookmarkStart w:id="915" w:name="_Toc445302629"/>
      <w:bookmarkStart w:id="916" w:name="_Toc445389796"/>
      <w:bookmarkStart w:id="917" w:name="_Toc447042844"/>
      <w:bookmarkStart w:id="918" w:name="_Toc457493602"/>
      <w:bookmarkStart w:id="919" w:name="_Toc459976701"/>
      <w:bookmarkStart w:id="920" w:name="_Toc470163884"/>
      <w:bookmarkStart w:id="921" w:name="_Toc470164466"/>
      <w:bookmarkStart w:id="922" w:name="_Toc475715075"/>
      <w:bookmarkStart w:id="923" w:name="_Toc479348876"/>
      <w:bookmarkStart w:id="924" w:name="_Toc484070324"/>
      <w:bookmarkStart w:id="925" w:name="_Toc2175740"/>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915"/>
      <w:bookmarkEnd w:id="916"/>
      <w:bookmarkEnd w:id="917"/>
      <w:bookmarkEnd w:id="918"/>
      <w:bookmarkEnd w:id="919"/>
      <w:bookmarkEnd w:id="920"/>
      <w:bookmarkEnd w:id="921"/>
      <w:bookmarkEnd w:id="922"/>
      <w:bookmarkEnd w:id="923"/>
      <w:bookmarkEnd w:id="924"/>
      <w:bookmarkEnd w:id="925"/>
    </w:p>
    <w:p w14:paraId="0BF155BC" w14:textId="77777777"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宋体" w:hint="eastAsia"/>
          <w:lang w:eastAsia="zh-CN"/>
        </w:rPr>
        <w:t>CSE</w:t>
      </w:r>
      <w:r w:rsidR="00612BC6" w:rsidRPr="00357143">
        <w:t>.</w:t>
      </w:r>
    </w:p>
    <w:p w14:paraId="4472C4AB" w14:textId="77777777"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14:paraId="01EFB6E1" w14:textId="77777777" w:rsidR="00385C17" w:rsidRPr="00357143" w:rsidRDefault="00385C17" w:rsidP="00385C17">
      <w:r w:rsidRPr="00357143">
        <w:t>Subsequently, the IN in the originating domain shall forward the request to the IN of the target domain.</w:t>
      </w:r>
    </w:p>
    <w:p w14:paraId="644798A6" w14:textId="77777777" w:rsidR="00385C17" w:rsidRPr="00357143" w:rsidRDefault="006D535E" w:rsidP="00385C17">
      <w:pPr>
        <w:pStyle w:val="40"/>
      </w:pPr>
      <w:bookmarkStart w:id="926" w:name="_Toc445302630"/>
      <w:bookmarkStart w:id="927" w:name="_Toc445389797"/>
      <w:bookmarkStart w:id="928" w:name="_Toc447042845"/>
      <w:bookmarkStart w:id="929" w:name="_Toc457493603"/>
      <w:bookmarkStart w:id="930" w:name="_Toc459976702"/>
      <w:bookmarkStart w:id="931" w:name="_Toc470163885"/>
      <w:bookmarkStart w:id="932" w:name="_Toc470164467"/>
      <w:bookmarkStart w:id="933" w:name="_Toc475715076"/>
      <w:bookmarkStart w:id="934" w:name="_Toc479348877"/>
      <w:bookmarkStart w:id="935" w:name="_Toc484070325"/>
      <w:bookmarkStart w:id="936" w:name="_Toc2175741"/>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926"/>
      <w:bookmarkEnd w:id="927"/>
      <w:bookmarkEnd w:id="928"/>
      <w:bookmarkEnd w:id="929"/>
      <w:bookmarkEnd w:id="930"/>
      <w:bookmarkEnd w:id="931"/>
      <w:bookmarkEnd w:id="932"/>
      <w:bookmarkEnd w:id="933"/>
      <w:bookmarkEnd w:id="934"/>
      <w:bookmarkEnd w:id="935"/>
      <w:bookmarkEnd w:id="936"/>
    </w:p>
    <w:p w14:paraId="29B7FA04" w14:textId="77777777"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14:paraId="11FF308A" w14:textId="77777777" w:rsidR="007279E2" w:rsidRPr="00357143" w:rsidRDefault="00385C17" w:rsidP="00E52018">
      <w:r w:rsidRPr="00357143">
        <w:lastRenderedPageBreak/>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14:paraId="05F5E3BF" w14:textId="77777777" w:rsidR="00B8269B" w:rsidRPr="00357143" w:rsidRDefault="00B8269B" w:rsidP="00A77313">
      <w:pPr>
        <w:pStyle w:val="30"/>
      </w:pPr>
      <w:bookmarkStart w:id="937" w:name="_Toc445302631"/>
      <w:bookmarkStart w:id="938" w:name="_Toc445389798"/>
      <w:bookmarkStart w:id="939" w:name="_Toc447042846"/>
      <w:bookmarkStart w:id="940" w:name="_Toc457493604"/>
      <w:bookmarkStart w:id="941" w:name="_Toc459976703"/>
      <w:bookmarkStart w:id="942" w:name="_Toc470163886"/>
      <w:bookmarkStart w:id="943" w:name="_Toc470164468"/>
      <w:bookmarkStart w:id="944" w:name="_Toc475715077"/>
      <w:bookmarkStart w:id="945" w:name="_Toc479348878"/>
      <w:bookmarkStart w:id="946" w:name="_Toc484070326"/>
      <w:bookmarkStart w:id="947" w:name="_Toc2175742"/>
      <w:r w:rsidRPr="00357143">
        <w:t>6.</w:t>
      </w:r>
      <w:r w:rsidR="002B1496" w:rsidRPr="00357143">
        <w:t>5</w:t>
      </w:r>
      <w:r w:rsidR="00612BC6" w:rsidRPr="00357143">
        <w:t>.3</w:t>
      </w:r>
      <w:r w:rsidR="00C30FBB" w:rsidRPr="00357143">
        <w:tab/>
      </w:r>
      <w:r w:rsidRPr="00357143">
        <w:t>DNS Provisioning for Inter-M2M SP Communication</w:t>
      </w:r>
      <w:bookmarkEnd w:id="937"/>
      <w:bookmarkEnd w:id="938"/>
      <w:bookmarkEnd w:id="939"/>
      <w:bookmarkEnd w:id="940"/>
      <w:bookmarkEnd w:id="941"/>
      <w:bookmarkEnd w:id="942"/>
      <w:bookmarkEnd w:id="943"/>
      <w:bookmarkEnd w:id="944"/>
      <w:bookmarkEnd w:id="945"/>
      <w:bookmarkEnd w:id="946"/>
      <w:bookmarkEnd w:id="947"/>
    </w:p>
    <w:p w14:paraId="452EC00C" w14:textId="77777777" w:rsidR="0045012A" w:rsidRPr="00357143" w:rsidRDefault="0045012A" w:rsidP="0045012A">
      <w:pPr>
        <w:pStyle w:val="40"/>
      </w:pPr>
      <w:bookmarkStart w:id="948" w:name="_Toc447042847"/>
      <w:bookmarkStart w:id="949" w:name="_Toc457493605"/>
      <w:bookmarkStart w:id="950" w:name="_Toc459976704"/>
      <w:bookmarkStart w:id="951" w:name="_Toc470163887"/>
      <w:bookmarkStart w:id="952" w:name="_Toc470164469"/>
      <w:bookmarkStart w:id="953" w:name="_Toc475715078"/>
      <w:bookmarkStart w:id="954" w:name="_Toc479348879"/>
      <w:bookmarkStart w:id="955" w:name="_Toc484070327"/>
      <w:bookmarkStart w:id="956" w:name="_Toc2175743"/>
      <w:r w:rsidRPr="00357143">
        <w:rPr>
          <w:rFonts w:hint="eastAsia"/>
        </w:rPr>
        <w:t>6.5.3.0</w:t>
      </w:r>
      <w:r w:rsidRPr="00357143">
        <w:rPr>
          <w:rFonts w:hint="eastAsia"/>
        </w:rPr>
        <w:tab/>
        <w:t>Overview</w:t>
      </w:r>
      <w:bookmarkEnd w:id="948"/>
      <w:bookmarkEnd w:id="949"/>
      <w:bookmarkEnd w:id="950"/>
      <w:bookmarkEnd w:id="951"/>
      <w:bookmarkEnd w:id="952"/>
      <w:bookmarkEnd w:id="953"/>
      <w:bookmarkEnd w:id="954"/>
      <w:bookmarkEnd w:id="955"/>
      <w:bookmarkEnd w:id="956"/>
    </w:p>
    <w:p w14:paraId="2D8A65E6" w14:textId="77777777"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14:paraId="317404B8" w14:textId="77777777" w:rsidR="00B8269B" w:rsidRPr="00357143" w:rsidRDefault="00B8269B" w:rsidP="00B8269B">
      <w:r w:rsidRPr="00357143">
        <w:t xml:space="preserve">This implies that the IN-CSE shall be responsible for creating the appropriate entry in the DNS for a successfully registered CSE in the IN-CSE, if the M2M SP policies do allow access to the CSE across multiple M2M domains. </w:t>
      </w:r>
      <w:r w:rsidR="00867609" w:rsidRPr="00357143">
        <w:t>Similarly,</w:t>
      </w:r>
      <w:r w:rsidRPr="00357143">
        <w:t xml:space="preserve">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14:paraId="4AE5CA5B" w14:textId="77777777" w:rsidR="00B8269B" w:rsidRPr="00357143" w:rsidRDefault="00B8269B" w:rsidP="00854BBE">
      <w:pPr>
        <w:pStyle w:val="40"/>
      </w:pPr>
      <w:bookmarkStart w:id="957" w:name="_Toc445302632"/>
      <w:bookmarkStart w:id="958" w:name="_Toc445389799"/>
      <w:bookmarkStart w:id="959" w:name="_Toc447042848"/>
      <w:bookmarkStart w:id="960" w:name="_Toc457493606"/>
      <w:bookmarkStart w:id="961" w:name="_Toc459976705"/>
      <w:bookmarkStart w:id="962" w:name="_Toc470163888"/>
      <w:bookmarkStart w:id="963" w:name="_Toc470164470"/>
      <w:bookmarkStart w:id="964" w:name="_Toc475715079"/>
      <w:bookmarkStart w:id="965" w:name="_Toc479348880"/>
      <w:bookmarkStart w:id="966" w:name="_Toc484070328"/>
      <w:bookmarkStart w:id="967" w:name="_Toc2175744"/>
      <w:r w:rsidRPr="00357143">
        <w:t>6.</w:t>
      </w:r>
      <w:r w:rsidR="002B1496" w:rsidRPr="00357143">
        <w:t>5</w:t>
      </w:r>
      <w:r w:rsidR="00612BC6" w:rsidRPr="00357143">
        <w:t>.3.1</w:t>
      </w:r>
      <w:r w:rsidR="00C30FBB" w:rsidRPr="00357143">
        <w:tab/>
      </w:r>
      <w:r w:rsidRPr="00357143">
        <w:t>Inter-M2M SP Communication Access Control Policies</w:t>
      </w:r>
      <w:bookmarkEnd w:id="957"/>
      <w:bookmarkEnd w:id="958"/>
      <w:bookmarkEnd w:id="959"/>
      <w:bookmarkEnd w:id="960"/>
      <w:bookmarkEnd w:id="961"/>
      <w:bookmarkEnd w:id="962"/>
      <w:bookmarkEnd w:id="963"/>
      <w:bookmarkEnd w:id="964"/>
      <w:bookmarkEnd w:id="965"/>
      <w:bookmarkEnd w:id="966"/>
      <w:bookmarkEnd w:id="967"/>
    </w:p>
    <w:p w14:paraId="6C90D1C8" w14:textId="77777777"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14:paraId="0ACCE5DD" w14:textId="77777777" w:rsidR="00B7090A" w:rsidRPr="00357143" w:rsidRDefault="00B7090A" w:rsidP="006C7FE4">
      <w:pPr>
        <w:pStyle w:val="30"/>
      </w:pPr>
      <w:bookmarkStart w:id="968" w:name="_Toc445302633"/>
      <w:bookmarkStart w:id="969" w:name="_Toc445389800"/>
      <w:bookmarkStart w:id="970" w:name="_Toc447042849"/>
      <w:bookmarkStart w:id="971" w:name="_Toc457493607"/>
      <w:bookmarkStart w:id="972" w:name="_Toc459976706"/>
      <w:bookmarkStart w:id="973" w:name="_Toc470163889"/>
      <w:bookmarkStart w:id="974" w:name="_Toc470164471"/>
      <w:bookmarkStart w:id="975" w:name="_Toc475715080"/>
      <w:bookmarkStart w:id="976" w:name="_Toc479348881"/>
      <w:bookmarkStart w:id="977" w:name="_Toc484070329"/>
      <w:bookmarkStart w:id="978" w:name="_Toc2175745"/>
      <w:r w:rsidRPr="00357143">
        <w:t>6.5</w:t>
      </w:r>
      <w:r w:rsidR="002B1496" w:rsidRPr="00357143">
        <w:t>.4</w:t>
      </w:r>
      <w:r w:rsidRPr="00357143">
        <w:tab/>
        <w:t>Conditional Inter-M2M S</w:t>
      </w:r>
      <w:r w:rsidR="00310678" w:rsidRPr="00357143">
        <w:t>ervice Provider CSE R</w:t>
      </w:r>
      <w:r w:rsidRPr="00357143">
        <w:t>egistration</w:t>
      </w:r>
      <w:bookmarkEnd w:id="968"/>
      <w:bookmarkEnd w:id="969"/>
      <w:bookmarkEnd w:id="970"/>
      <w:bookmarkEnd w:id="971"/>
      <w:bookmarkEnd w:id="972"/>
      <w:bookmarkEnd w:id="973"/>
      <w:bookmarkEnd w:id="974"/>
      <w:bookmarkEnd w:id="975"/>
      <w:bookmarkEnd w:id="976"/>
      <w:bookmarkEnd w:id="977"/>
      <w:bookmarkEnd w:id="978"/>
    </w:p>
    <w:p w14:paraId="719AFAAA" w14:textId="77777777"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14:paraId="618F527A" w14:textId="77777777"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14:paraId="525C02F0" w14:textId="77777777"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14:paraId="2EE98B41" w14:textId="77777777"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14:paraId="508FFCD3" w14:textId="77777777"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14:paraId="3EE31E0B" w14:textId="77777777"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14:paraId="2A045B59" w14:textId="77777777"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F72B6E" w:rsidRPr="00357143" w14:paraId="79D3C484" w14:textId="77777777" w:rsidTr="00623208">
        <w:trPr>
          <w:cantSplit/>
          <w:jc w:val="center"/>
        </w:trPr>
        <w:tc>
          <w:tcPr>
            <w:tcW w:w="1388" w:type="dxa"/>
            <w:tcBorders>
              <w:bottom w:val="single" w:sz="8" w:space="0" w:color="000000"/>
            </w:tcBorders>
            <w:shd w:val="clear" w:color="auto" w:fill="D9D9D9"/>
            <w:vAlign w:val="center"/>
          </w:tcPr>
          <w:p w14:paraId="04312686" w14:textId="77777777" w:rsidR="00F72B6E" w:rsidRPr="00357143" w:rsidRDefault="00F72B6E" w:rsidP="00D8009E">
            <w:pPr>
              <w:pStyle w:val="TAH"/>
            </w:pPr>
            <w:r w:rsidRPr="00357143">
              <w:t>Originator</w:t>
            </w:r>
          </w:p>
          <w:p w14:paraId="6C9F9734" w14:textId="77777777"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14:paraId="41788C65" w14:textId="77777777" w:rsidR="00F72B6E" w:rsidRPr="00357143" w:rsidRDefault="00F72B6E" w:rsidP="00D8009E">
            <w:pPr>
              <w:pStyle w:val="TAH"/>
            </w:pPr>
            <w:r w:rsidRPr="00357143">
              <w:t>Receiver</w:t>
            </w:r>
          </w:p>
          <w:p w14:paraId="48AEC4C0" w14:textId="77777777"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14:paraId="73BECD38" w14:textId="77777777" w:rsidR="00F72B6E" w:rsidRPr="00357143" w:rsidRDefault="00F72B6E" w:rsidP="00D8009E">
            <w:pPr>
              <w:pStyle w:val="TAH"/>
            </w:pPr>
            <w:r w:rsidRPr="00357143">
              <w:t>Registration Procedure</w:t>
            </w:r>
          </w:p>
        </w:tc>
      </w:tr>
      <w:tr w:rsidR="00F72B6E" w:rsidRPr="00357143" w14:paraId="37A93ED8" w14:textId="77777777" w:rsidTr="00623208">
        <w:trPr>
          <w:cantSplit/>
          <w:jc w:val="center"/>
        </w:trPr>
        <w:tc>
          <w:tcPr>
            <w:tcW w:w="1388" w:type="dxa"/>
            <w:shd w:val="clear" w:color="auto" w:fill="auto"/>
            <w:vAlign w:val="center"/>
          </w:tcPr>
          <w:p w14:paraId="4C2700CD" w14:textId="77777777" w:rsidR="00F72B6E" w:rsidRPr="00357143" w:rsidRDefault="00F72B6E" w:rsidP="00C2710E">
            <w:pPr>
              <w:pStyle w:val="TAC"/>
              <w:rPr>
                <w:bCs/>
              </w:rPr>
            </w:pPr>
            <w:r w:rsidRPr="00357143">
              <w:t>IN-CSE</w:t>
            </w:r>
          </w:p>
        </w:tc>
        <w:tc>
          <w:tcPr>
            <w:tcW w:w="1892" w:type="dxa"/>
            <w:shd w:val="clear" w:color="auto" w:fill="auto"/>
            <w:vAlign w:val="center"/>
          </w:tcPr>
          <w:p w14:paraId="0F569443" w14:textId="77777777" w:rsidR="00F72B6E" w:rsidRPr="00357143" w:rsidDel="0057139B" w:rsidRDefault="00F72B6E" w:rsidP="00C2710E">
            <w:pPr>
              <w:pStyle w:val="TAC"/>
            </w:pPr>
            <w:r w:rsidRPr="00357143">
              <w:t>IN-CSE</w:t>
            </w:r>
          </w:p>
        </w:tc>
        <w:tc>
          <w:tcPr>
            <w:tcW w:w="2430" w:type="dxa"/>
            <w:shd w:val="clear" w:color="auto" w:fill="auto"/>
          </w:tcPr>
          <w:p w14:paraId="07829560" w14:textId="77777777" w:rsidR="00F72B6E" w:rsidRPr="00357143" w:rsidDel="0057139B" w:rsidRDefault="00F72B6E" w:rsidP="00C2710E">
            <w:pPr>
              <w:pStyle w:val="TAC"/>
            </w:pPr>
            <w:r w:rsidRPr="00357143">
              <w:t xml:space="preserve">CSE registration procedure. See clause </w:t>
            </w:r>
            <w:r w:rsidR="00460F92">
              <w:t>10.2.2.7</w:t>
            </w:r>
          </w:p>
        </w:tc>
      </w:tr>
    </w:tbl>
    <w:p w14:paraId="72DCBC6F" w14:textId="77777777" w:rsidR="00B7090A" w:rsidRPr="00357143" w:rsidRDefault="00B7090A" w:rsidP="00854BBE"/>
    <w:p w14:paraId="1935D19B" w14:textId="77777777" w:rsidR="00F72B6E" w:rsidRPr="00357143" w:rsidRDefault="00F72B6E" w:rsidP="00F72B6E">
      <w:r w:rsidRPr="00357143">
        <w:t>An IN-CSE is allowed to register to the IN-CSE of multiple different M2M SP domains in the oneM2M System.</w:t>
      </w:r>
    </w:p>
    <w:p w14:paraId="40B6F4B6" w14:textId="77777777"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14:paraId="45D6B5F2" w14:textId="77777777" w:rsidR="0030570A" w:rsidRPr="00357143" w:rsidRDefault="0030570A" w:rsidP="00854BBE">
      <w:pPr>
        <w:pStyle w:val="2"/>
      </w:pPr>
      <w:bookmarkStart w:id="979" w:name="_Toc445302634"/>
      <w:bookmarkStart w:id="980" w:name="_Toc445389801"/>
      <w:bookmarkStart w:id="981" w:name="_Toc447042850"/>
      <w:bookmarkStart w:id="982" w:name="_Toc457493608"/>
      <w:bookmarkStart w:id="983" w:name="_Toc459976707"/>
      <w:bookmarkStart w:id="984" w:name="_Toc470163890"/>
      <w:bookmarkStart w:id="985" w:name="_Toc470164472"/>
      <w:bookmarkStart w:id="986" w:name="_Toc475715081"/>
      <w:bookmarkStart w:id="987" w:name="_Toc479348882"/>
      <w:bookmarkStart w:id="988" w:name="_Toc484070330"/>
      <w:bookmarkStart w:id="989" w:name="_Toc2175746"/>
      <w:r w:rsidRPr="00357143">
        <w:lastRenderedPageBreak/>
        <w:t>6.</w:t>
      </w:r>
      <w:r w:rsidR="002B1496" w:rsidRPr="00357143">
        <w:t>6</w:t>
      </w:r>
      <w:r w:rsidRPr="00357143">
        <w:tab/>
        <w:t>M2M Service Subscription</w:t>
      </w:r>
      <w:bookmarkEnd w:id="979"/>
      <w:bookmarkEnd w:id="980"/>
      <w:bookmarkEnd w:id="981"/>
      <w:bookmarkEnd w:id="982"/>
      <w:bookmarkEnd w:id="983"/>
      <w:bookmarkEnd w:id="984"/>
      <w:bookmarkEnd w:id="985"/>
      <w:bookmarkEnd w:id="986"/>
      <w:bookmarkEnd w:id="987"/>
      <w:bookmarkEnd w:id="988"/>
      <w:bookmarkEnd w:id="989"/>
    </w:p>
    <w:p w14:paraId="590ED7DC" w14:textId="7A6789E7"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w:t>
      </w:r>
      <w:r w:rsidR="00E5188C">
        <w:t>6</w:t>
      </w:r>
      <w:r w:rsidRPr="00357143">
        <w:t>. An M2M Service Subscription establishes a link between one or more AEs; one or more M2M Nodes</w:t>
      </w:r>
      <w:r w:rsidR="00997891" w:rsidRPr="00357143">
        <w:t>.</w:t>
      </w:r>
    </w:p>
    <w:p w14:paraId="297BEFAF" w14:textId="77777777"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205F58" w:rsidRPr="00357143">
        <w:fldChar w:fldCharType="begin"/>
      </w:r>
      <w:r w:rsidR="008339F7"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12A6E179" w14:textId="77777777" w:rsidR="0030570A" w:rsidRPr="00357143" w:rsidRDefault="0030570A" w:rsidP="001C13B4">
      <w:pPr>
        <w:keepNext/>
        <w:keepLines/>
      </w:pPr>
      <w:r w:rsidRPr="00357143">
        <w:t>An M2M Service Subscription shall be used for the following purposes:</w:t>
      </w:r>
    </w:p>
    <w:p w14:paraId="27248AB8" w14:textId="77777777" w:rsidR="0030570A" w:rsidRPr="00357143" w:rsidRDefault="0030570A" w:rsidP="002A3560">
      <w:pPr>
        <w:pStyle w:val="B1"/>
      </w:pPr>
      <w:r w:rsidRPr="00357143">
        <w:t>Serve as a basis for authorization for resource operations</w:t>
      </w:r>
      <w:r w:rsidR="00612BC6" w:rsidRPr="00357143">
        <w:t>.</w:t>
      </w:r>
    </w:p>
    <w:p w14:paraId="3FEA6B51" w14:textId="77777777" w:rsidR="0030570A" w:rsidRPr="00357143" w:rsidRDefault="0030570A" w:rsidP="002A3560">
      <w:pPr>
        <w:pStyle w:val="B1"/>
      </w:pPr>
      <w:r w:rsidRPr="00357143">
        <w:t>Serve as the basis for charging.</w:t>
      </w:r>
    </w:p>
    <w:p w14:paraId="1F23DE4A" w14:textId="77777777"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14:paraId="3E138AE2" w14:textId="77777777" w:rsidR="00AD45AA" w:rsidRPr="00357143" w:rsidRDefault="00176071" w:rsidP="005361D0">
      <w:pPr>
        <w:pStyle w:val="1"/>
      </w:pPr>
      <w:bookmarkStart w:id="990" w:name="_Toc445302635"/>
      <w:bookmarkStart w:id="991" w:name="_Toc445389802"/>
      <w:bookmarkStart w:id="992" w:name="_Toc447042851"/>
      <w:bookmarkStart w:id="993" w:name="_Toc457493609"/>
      <w:bookmarkStart w:id="994" w:name="_Toc459976708"/>
      <w:bookmarkStart w:id="995" w:name="_Toc470163891"/>
      <w:bookmarkStart w:id="996" w:name="_Toc470164473"/>
      <w:bookmarkStart w:id="997" w:name="_Toc475715082"/>
      <w:bookmarkStart w:id="998" w:name="_Toc479348883"/>
      <w:bookmarkStart w:id="999" w:name="_Toc484070331"/>
      <w:bookmarkStart w:id="1000" w:name="_Toc2175747"/>
      <w:r w:rsidRPr="00357143">
        <w:t>7</w:t>
      </w:r>
      <w:r w:rsidRPr="00357143">
        <w:tab/>
      </w:r>
      <w:r w:rsidR="00AD45AA" w:rsidRPr="00357143">
        <w:t xml:space="preserve">M2M </w:t>
      </w:r>
      <w:r w:rsidR="00CC1C80" w:rsidRPr="00357143">
        <w:t>Entities and Object Identification</w:t>
      </w:r>
      <w:bookmarkEnd w:id="990"/>
      <w:bookmarkEnd w:id="991"/>
      <w:bookmarkEnd w:id="992"/>
      <w:bookmarkEnd w:id="993"/>
      <w:bookmarkEnd w:id="994"/>
      <w:bookmarkEnd w:id="995"/>
      <w:bookmarkEnd w:id="996"/>
      <w:bookmarkEnd w:id="997"/>
      <w:bookmarkEnd w:id="998"/>
      <w:bookmarkEnd w:id="999"/>
      <w:bookmarkEnd w:id="1000"/>
    </w:p>
    <w:p w14:paraId="0EC3DD51" w14:textId="77777777" w:rsidR="00E27334" w:rsidRPr="00357143" w:rsidRDefault="00E27334" w:rsidP="00E27334">
      <w:pPr>
        <w:pStyle w:val="2"/>
      </w:pPr>
      <w:bookmarkStart w:id="1001" w:name="_Toc445302636"/>
      <w:bookmarkStart w:id="1002" w:name="_Toc445389803"/>
      <w:bookmarkStart w:id="1003" w:name="_Toc447042852"/>
      <w:bookmarkStart w:id="1004" w:name="_Toc457493610"/>
      <w:bookmarkStart w:id="1005" w:name="_Toc459976709"/>
      <w:bookmarkStart w:id="1006" w:name="_Toc470163892"/>
      <w:bookmarkStart w:id="1007" w:name="_Toc470164474"/>
      <w:bookmarkStart w:id="1008" w:name="_Toc475715083"/>
      <w:bookmarkStart w:id="1009" w:name="_Toc479348884"/>
      <w:bookmarkStart w:id="1010" w:name="_Toc484070332"/>
      <w:bookmarkStart w:id="1011" w:name="_Toc2175748"/>
      <w:r w:rsidRPr="00357143">
        <w:t>7.1</w:t>
      </w:r>
      <w:r w:rsidRPr="00357143">
        <w:tab/>
        <w:t>M2M Identifiers</w:t>
      </w:r>
      <w:bookmarkEnd w:id="1001"/>
      <w:bookmarkEnd w:id="1002"/>
      <w:bookmarkEnd w:id="1003"/>
      <w:bookmarkEnd w:id="1004"/>
      <w:bookmarkEnd w:id="1005"/>
      <w:bookmarkEnd w:id="1006"/>
      <w:bookmarkEnd w:id="1007"/>
      <w:bookmarkEnd w:id="1008"/>
      <w:bookmarkEnd w:id="1009"/>
      <w:bookmarkEnd w:id="1010"/>
      <w:bookmarkEnd w:id="1011"/>
    </w:p>
    <w:p w14:paraId="0B0E1E68" w14:textId="77777777" w:rsidR="0045012A" w:rsidRPr="00357143" w:rsidRDefault="0045012A" w:rsidP="0045012A">
      <w:pPr>
        <w:pStyle w:val="30"/>
      </w:pPr>
      <w:bookmarkStart w:id="1012" w:name="_Toc447042853"/>
      <w:bookmarkStart w:id="1013" w:name="_Toc457493611"/>
      <w:bookmarkStart w:id="1014" w:name="_Toc459976710"/>
      <w:bookmarkStart w:id="1015" w:name="_Toc470163893"/>
      <w:bookmarkStart w:id="1016" w:name="_Toc470164475"/>
      <w:bookmarkStart w:id="1017" w:name="_Toc475715084"/>
      <w:bookmarkStart w:id="1018" w:name="_Toc479348885"/>
      <w:bookmarkStart w:id="1019" w:name="_Toc484070333"/>
      <w:bookmarkStart w:id="1020" w:name="_Toc2175749"/>
      <w:r w:rsidRPr="00357143">
        <w:rPr>
          <w:rFonts w:hint="eastAsia"/>
        </w:rPr>
        <w:t>7.1.0</w:t>
      </w:r>
      <w:r w:rsidRPr="00357143">
        <w:rPr>
          <w:rFonts w:hint="eastAsia"/>
        </w:rPr>
        <w:tab/>
        <w:t>Overview</w:t>
      </w:r>
      <w:bookmarkEnd w:id="1012"/>
      <w:bookmarkEnd w:id="1013"/>
      <w:bookmarkEnd w:id="1014"/>
      <w:bookmarkEnd w:id="1015"/>
      <w:bookmarkEnd w:id="1016"/>
      <w:bookmarkEnd w:id="1017"/>
      <w:bookmarkEnd w:id="1018"/>
      <w:bookmarkEnd w:id="1019"/>
      <w:bookmarkEnd w:id="1020"/>
    </w:p>
    <w:p w14:paraId="37B1352D" w14:textId="77777777"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14:paraId="2451DE6F" w14:textId="77777777"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14:paraId="73CF0F0E" w14:textId="77777777" w:rsidR="00665EFB" w:rsidRPr="00357143" w:rsidRDefault="00665EFB" w:rsidP="005361D0">
      <w:pPr>
        <w:pStyle w:val="30"/>
      </w:pPr>
      <w:bookmarkStart w:id="1021" w:name="_Toc445302637"/>
      <w:bookmarkStart w:id="1022" w:name="_Toc445389804"/>
      <w:bookmarkStart w:id="1023" w:name="_Toc447042854"/>
      <w:bookmarkStart w:id="1024" w:name="_Toc457493612"/>
      <w:bookmarkStart w:id="1025" w:name="_Toc459976711"/>
      <w:bookmarkStart w:id="1026" w:name="_Toc470163894"/>
      <w:bookmarkStart w:id="1027" w:name="_Toc470164476"/>
      <w:bookmarkStart w:id="1028" w:name="_Toc475715085"/>
      <w:bookmarkStart w:id="1029" w:name="_Toc479348886"/>
      <w:bookmarkStart w:id="1030" w:name="_Toc484070334"/>
      <w:bookmarkStart w:id="1031" w:name="_Toc2175750"/>
      <w:r w:rsidRPr="00357143">
        <w:t>7.</w:t>
      </w:r>
      <w:r w:rsidR="002C57F4" w:rsidRPr="00357143">
        <w:t>1</w:t>
      </w:r>
      <w:r w:rsidRPr="00357143">
        <w:t>.1</w:t>
      </w:r>
      <w:r w:rsidRPr="00357143">
        <w:tab/>
        <w:t>M2M Service Provider Identifier (M2M-SP-ID)</w:t>
      </w:r>
      <w:bookmarkEnd w:id="1021"/>
      <w:bookmarkEnd w:id="1022"/>
      <w:bookmarkEnd w:id="1023"/>
      <w:bookmarkEnd w:id="1024"/>
      <w:bookmarkEnd w:id="1025"/>
      <w:bookmarkEnd w:id="1026"/>
      <w:bookmarkEnd w:id="1027"/>
      <w:bookmarkEnd w:id="1028"/>
      <w:bookmarkEnd w:id="1029"/>
      <w:bookmarkEnd w:id="1030"/>
      <w:bookmarkEnd w:id="1031"/>
    </w:p>
    <w:p w14:paraId="698177E8" w14:textId="77777777"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14:paraId="26E1E7CF" w14:textId="77777777" w:rsidR="00665EFB" w:rsidRPr="001C13B4" w:rsidRDefault="00665EFB" w:rsidP="005361D0">
      <w:pPr>
        <w:pStyle w:val="30"/>
        <w:rPr>
          <w:lang w:val="fr-FR"/>
        </w:rPr>
      </w:pPr>
      <w:bookmarkStart w:id="1032" w:name="_Toc445302638"/>
      <w:bookmarkStart w:id="1033" w:name="_Toc445389805"/>
      <w:bookmarkStart w:id="1034" w:name="_Toc447042855"/>
      <w:bookmarkStart w:id="1035" w:name="_Toc457493613"/>
      <w:bookmarkStart w:id="1036" w:name="_Toc459976712"/>
      <w:bookmarkStart w:id="1037" w:name="_Toc470163895"/>
      <w:bookmarkStart w:id="1038" w:name="_Toc470164477"/>
      <w:bookmarkStart w:id="1039" w:name="_Toc475715086"/>
      <w:bookmarkStart w:id="1040" w:name="_Toc479348887"/>
      <w:bookmarkStart w:id="1041" w:name="_Toc484070335"/>
      <w:bookmarkStart w:id="1042" w:name="_Toc2175751"/>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1032"/>
      <w:bookmarkEnd w:id="1033"/>
      <w:bookmarkEnd w:id="1034"/>
      <w:bookmarkEnd w:id="1035"/>
      <w:bookmarkEnd w:id="1036"/>
      <w:bookmarkEnd w:id="1037"/>
      <w:bookmarkEnd w:id="1038"/>
      <w:bookmarkEnd w:id="1039"/>
      <w:bookmarkEnd w:id="1040"/>
      <w:bookmarkEnd w:id="1041"/>
      <w:bookmarkEnd w:id="1042"/>
    </w:p>
    <w:p w14:paraId="4386B296" w14:textId="77777777"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14:paraId="217DFBC9" w14:textId="77777777"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14:paraId="793118F2" w14:textId="77777777" w:rsidR="00B735ED" w:rsidRPr="00357143" w:rsidRDefault="00B735ED" w:rsidP="00B735ED">
      <w:r w:rsidRPr="00357143">
        <w:t xml:space="preserve"> the AE-ID, when used in the context of a specific CSE where the AE is registered, it is sufficient to be unique within the scope of that specific CSE. It is extended to become M2M Service Provider unique when used outside such specific CSE. </w:t>
      </w:r>
    </w:p>
    <w:p w14:paraId="6B96EE54" w14:textId="77777777"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14:paraId="1841F472" w14:textId="77777777" w:rsidR="00665EFB" w:rsidRPr="00357143" w:rsidRDefault="00665EFB" w:rsidP="005361D0">
      <w:pPr>
        <w:pStyle w:val="30"/>
      </w:pPr>
      <w:bookmarkStart w:id="1043" w:name="_Toc445302639"/>
      <w:bookmarkStart w:id="1044" w:name="_Toc445389806"/>
      <w:bookmarkStart w:id="1045" w:name="_Toc447042856"/>
      <w:bookmarkStart w:id="1046" w:name="_Toc457493614"/>
      <w:bookmarkStart w:id="1047" w:name="_Toc459976713"/>
      <w:bookmarkStart w:id="1048" w:name="_Toc470163896"/>
      <w:bookmarkStart w:id="1049" w:name="_Toc470164478"/>
      <w:bookmarkStart w:id="1050" w:name="_Toc475715087"/>
      <w:bookmarkStart w:id="1051" w:name="_Toc479348888"/>
      <w:bookmarkStart w:id="1052" w:name="_Toc484070336"/>
      <w:bookmarkStart w:id="1053" w:name="_Toc2175752"/>
      <w:r w:rsidRPr="00357143">
        <w:lastRenderedPageBreak/>
        <w:t>7.</w:t>
      </w:r>
      <w:r w:rsidR="002C57F4" w:rsidRPr="00357143">
        <w:t>1</w:t>
      </w:r>
      <w:r w:rsidRPr="00357143">
        <w:t>.3</w:t>
      </w:r>
      <w:r w:rsidRPr="00357143">
        <w:tab/>
        <w:t>Application Identifier (App-ID)</w:t>
      </w:r>
      <w:bookmarkEnd w:id="1043"/>
      <w:bookmarkEnd w:id="1044"/>
      <w:bookmarkEnd w:id="1045"/>
      <w:bookmarkEnd w:id="1046"/>
      <w:bookmarkEnd w:id="1047"/>
      <w:bookmarkEnd w:id="1048"/>
      <w:bookmarkEnd w:id="1049"/>
      <w:bookmarkEnd w:id="1050"/>
      <w:bookmarkEnd w:id="1051"/>
      <w:bookmarkEnd w:id="1052"/>
      <w:bookmarkEnd w:id="1053"/>
    </w:p>
    <w:p w14:paraId="354B6A7E" w14:textId="77777777"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14:paraId="29413CA4" w14:textId="77777777" w:rsidR="00665EFB" w:rsidRPr="00357143" w:rsidRDefault="00665EFB" w:rsidP="005361D0">
      <w:pPr>
        <w:pStyle w:val="30"/>
      </w:pPr>
      <w:bookmarkStart w:id="1054" w:name="_Toc445302640"/>
      <w:bookmarkStart w:id="1055" w:name="_Toc445389807"/>
      <w:bookmarkStart w:id="1056" w:name="_Toc447042857"/>
      <w:bookmarkStart w:id="1057" w:name="_Toc457493615"/>
      <w:bookmarkStart w:id="1058" w:name="_Toc459976714"/>
      <w:bookmarkStart w:id="1059" w:name="_Toc470163897"/>
      <w:bookmarkStart w:id="1060" w:name="_Toc470164479"/>
      <w:bookmarkStart w:id="1061" w:name="_Toc475715088"/>
      <w:bookmarkStart w:id="1062" w:name="_Toc479348889"/>
      <w:bookmarkStart w:id="1063" w:name="_Toc484070337"/>
      <w:bookmarkStart w:id="1064" w:name="_Toc2175753"/>
      <w:r w:rsidRPr="00357143">
        <w:t>7.</w:t>
      </w:r>
      <w:r w:rsidR="002C57F4" w:rsidRPr="00357143">
        <w:t>1</w:t>
      </w:r>
      <w:r w:rsidRPr="00357143">
        <w:t>.4</w:t>
      </w:r>
      <w:r w:rsidRPr="00357143">
        <w:tab/>
        <w:t>CSE Identifier (CSE-ID)</w:t>
      </w:r>
      <w:bookmarkEnd w:id="1054"/>
      <w:bookmarkEnd w:id="1055"/>
      <w:bookmarkEnd w:id="1056"/>
      <w:bookmarkEnd w:id="1057"/>
      <w:bookmarkEnd w:id="1058"/>
      <w:bookmarkEnd w:id="1059"/>
      <w:bookmarkEnd w:id="1060"/>
      <w:bookmarkEnd w:id="1061"/>
      <w:bookmarkEnd w:id="1062"/>
      <w:bookmarkEnd w:id="1063"/>
      <w:bookmarkEnd w:id="1064"/>
    </w:p>
    <w:p w14:paraId="46C02363" w14:textId="77777777"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14:paraId="541A7590" w14:textId="77777777" w:rsidR="00250485" w:rsidRPr="005A3421" w:rsidRDefault="00250485" w:rsidP="00250485">
      <w:r w:rsidRPr="005A3421">
        <w:t>The CSE-ID is unique</w:t>
      </w:r>
      <w:r>
        <w:t xml:space="preserve"> in an</w:t>
      </w:r>
      <w:r w:rsidRPr="005A3421">
        <w:rPr>
          <w:lang w:eastAsia="ko-KR"/>
        </w:rPr>
        <w:t xml:space="preserve"> M2M </w:t>
      </w:r>
      <w:r w:rsidR="00867609" w:rsidRPr="005A3421">
        <w:rPr>
          <w:lang w:eastAsia="ko-KR"/>
        </w:rPr>
        <w:t>S</w:t>
      </w:r>
      <w:r w:rsidR="00867609">
        <w:rPr>
          <w:lang w:eastAsia="ko-KR"/>
        </w:rPr>
        <w:t xml:space="preserve">ervice </w:t>
      </w:r>
      <w:r>
        <w:rPr>
          <w:lang w:eastAsia="ko-KR"/>
        </w:rPr>
        <w:t>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14:paraId="161D0509" w14:textId="77777777" w:rsidR="00250485" w:rsidRPr="00250485" w:rsidRDefault="00250485" w:rsidP="00665EFB">
      <w:r>
        <w:t xml:space="preserve">The CSE-ID in a resource identifier (e.g. the </w:t>
      </w:r>
      <w:r w:rsidRPr="00B96293">
        <w:rPr>
          <w:b/>
          <w:i/>
        </w:rPr>
        <w:t>To</w:t>
      </w:r>
      <w:r>
        <w:t xml:space="preserve"> parameter) indicates the Hosting CSE of the resource.</w:t>
      </w:r>
    </w:p>
    <w:p w14:paraId="7256D713" w14:textId="77777777" w:rsidR="00665EFB" w:rsidRPr="001C13B4" w:rsidRDefault="00665EFB" w:rsidP="005361D0">
      <w:pPr>
        <w:pStyle w:val="30"/>
        <w:rPr>
          <w:lang w:val="fr-FR"/>
        </w:rPr>
      </w:pPr>
      <w:bookmarkStart w:id="1065" w:name="_Toc445302641"/>
      <w:bookmarkStart w:id="1066" w:name="_Toc445389808"/>
      <w:bookmarkStart w:id="1067" w:name="_Toc447042858"/>
      <w:bookmarkStart w:id="1068" w:name="_Toc457493616"/>
      <w:bookmarkStart w:id="1069" w:name="_Toc459976715"/>
      <w:bookmarkStart w:id="1070" w:name="_Toc470163898"/>
      <w:bookmarkStart w:id="1071" w:name="_Toc470164480"/>
      <w:bookmarkStart w:id="1072" w:name="_Toc475715089"/>
      <w:bookmarkStart w:id="1073" w:name="_Toc479348890"/>
      <w:bookmarkStart w:id="1074" w:name="_Toc484070338"/>
      <w:bookmarkStart w:id="1075" w:name="_Toc2175754"/>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1065"/>
      <w:bookmarkEnd w:id="1066"/>
      <w:bookmarkEnd w:id="1067"/>
      <w:bookmarkEnd w:id="1068"/>
      <w:bookmarkEnd w:id="1069"/>
      <w:bookmarkEnd w:id="1070"/>
      <w:bookmarkEnd w:id="1071"/>
      <w:bookmarkEnd w:id="1072"/>
      <w:bookmarkEnd w:id="1073"/>
      <w:bookmarkEnd w:id="1074"/>
      <w:bookmarkEnd w:id="1075"/>
    </w:p>
    <w:p w14:paraId="0885E593" w14:textId="77777777"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14:paraId="13C4DAA6" w14:textId="77777777"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14:paraId="0204C629" w14:textId="77777777"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14:paraId="0C32BAAF" w14:textId="77777777"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14:paraId="1130905D" w14:textId="77777777" w:rsidR="00665EFB" w:rsidRPr="00357143" w:rsidRDefault="00665EFB" w:rsidP="005361D0">
      <w:pPr>
        <w:pStyle w:val="30"/>
      </w:pPr>
      <w:bookmarkStart w:id="1076" w:name="_Toc445302642"/>
      <w:bookmarkStart w:id="1077" w:name="_Toc445389809"/>
      <w:bookmarkStart w:id="1078" w:name="_Toc447042859"/>
      <w:bookmarkStart w:id="1079" w:name="_Toc457493617"/>
      <w:bookmarkStart w:id="1080" w:name="_Toc459976716"/>
      <w:bookmarkStart w:id="1081" w:name="_Toc470163899"/>
      <w:bookmarkStart w:id="1082" w:name="_Toc470164481"/>
      <w:bookmarkStart w:id="1083" w:name="_Toc475715090"/>
      <w:bookmarkStart w:id="1084" w:name="_Toc479348891"/>
      <w:bookmarkStart w:id="1085" w:name="_Toc484070339"/>
      <w:bookmarkStart w:id="1086" w:name="_Toc2175755"/>
      <w:r w:rsidRPr="00357143">
        <w:t>7.</w:t>
      </w:r>
      <w:r w:rsidR="002C57F4" w:rsidRPr="00357143">
        <w:t>1</w:t>
      </w:r>
      <w:r w:rsidRPr="00357143">
        <w:t>.6</w:t>
      </w:r>
      <w:r w:rsidRPr="00357143">
        <w:tab/>
        <w:t>M2M Service Subscription Identifier (M2M-Sub-ID)</w:t>
      </w:r>
      <w:bookmarkEnd w:id="1076"/>
      <w:bookmarkEnd w:id="1077"/>
      <w:bookmarkEnd w:id="1078"/>
      <w:bookmarkEnd w:id="1079"/>
      <w:bookmarkEnd w:id="1080"/>
      <w:bookmarkEnd w:id="1081"/>
      <w:bookmarkEnd w:id="1082"/>
      <w:bookmarkEnd w:id="1083"/>
      <w:bookmarkEnd w:id="1084"/>
      <w:bookmarkEnd w:id="1085"/>
      <w:bookmarkEnd w:id="1086"/>
    </w:p>
    <w:p w14:paraId="0F1F0084" w14:textId="77777777"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14:paraId="33639026" w14:textId="77777777" w:rsidR="00665EFB" w:rsidRPr="00357143" w:rsidRDefault="00665EFB" w:rsidP="00A17CEE">
      <w:r w:rsidRPr="00357143">
        <w:t>The M2M Service Subscription Identifier has the following characteristics:</w:t>
      </w:r>
    </w:p>
    <w:p w14:paraId="0D9DC8E1" w14:textId="77777777" w:rsidR="00665EFB" w:rsidRPr="00357143" w:rsidRDefault="003C10D3" w:rsidP="002A3560">
      <w:pPr>
        <w:pStyle w:val="B1"/>
      </w:pPr>
      <w:r w:rsidRPr="00357143">
        <w:t>belongs to the M2M Service P</w:t>
      </w:r>
      <w:r w:rsidR="00665EFB" w:rsidRPr="00357143">
        <w:t>rovider</w:t>
      </w:r>
      <w:r w:rsidR="002B7EA5" w:rsidRPr="00357143">
        <w:t>;</w:t>
      </w:r>
    </w:p>
    <w:p w14:paraId="79300B02" w14:textId="77777777" w:rsidR="00665EFB" w:rsidRPr="00357143" w:rsidRDefault="00665EFB" w:rsidP="002A3560">
      <w:pPr>
        <w:pStyle w:val="B1"/>
      </w:pPr>
      <w:r w:rsidRPr="00357143">
        <w:t>identif</w:t>
      </w:r>
      <w:r w:rsidR="003C10D3" w:rsidRPr="00357143">
        <w:t>ies the subscription to an M2M Service P</w:t>
      </w:r>
      <w:r w:rsidR="002B7EA5" w:rsidRPr="00357143">
        <w:t>rovider;</w:t>
      </w:r>
    </w:p>
    <w:p w14:paraId="432334D0" w14:textId="77777777" w:rsidR="00665EFB" w:rsidRPr="00357143" w:rsidRDefault="00665EFB" w:rsidP="002A3560">
      <w:pPr>
        <w:pStyle w:val="B1"/>
      </w:pPr>
      <w:r w:rsidRPr="00357143">
        <w:t>enab</w:t>
      </w:r>
      <w:r w:rsidR="003C10D3" w:rsidRPr="00357143">
        <w:t>les communication with the M2M Service P</w:t>
      </w:r>
      <w:r w:rsidR="002B7EA5" w:rsidRPr="00357143">
        <w:t>rovider;</w:t>
      </w:r>
    </w:p>
    <w:p w14:paraId="38ADF325" w14:textId="77777777"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14:paraId="04559548" w14:textId="77777777"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14:paraId="624C9F88" w14:textId="77777777" w:rsidR="00430D6F" w:rsidRPr="00357143" w:rsidRDefault="00430D6F" w:rsidP="00A17CEE">
      <w:r w:rsidRPr="00357143">
        <w:t>The M2M-Sub-ID shall not be exposed over any interface.</w:t>
      </w:r>
    </w:p>
    <w:p w14:paraId="3090FCF9" w14:textId="77777777" w:rsidR="003D76FA" w:rsidRPr="00357143" w:rsidRDefault="003D76FA" w:rsidP="005361D0">
      <w:pPr>
        <w:pStyle w:val="30"/>
      </w:pPr>
      <w:bookmarkStart w:id="1087" w:name="_Toc445302643"/>
      <w:bookmarkStart w:id="1088" w:name="_Toc445389810"/>
      <w:bookmarkStart w:id="1089" w:name="_Toc447042860"/>
      <w:bookmarkStart w:id="1090" w:name="_Toc457493618"/>
      <w:bookmarkStart w:id="1091" w:name="_Toc459976717"/>
      <w:bookmarkStart w:id="1092" w:name="_Toc470163900"/>
      <w:bookmarkStart w:id="1093" w:name="_Toc470164482"/>
      <w:bookmarkStart w:id="1094" w:name="_Toc475715091"/>
      <w:bookmarkStart w:id="1095" w:name="_Toc479348892"/>
      <w:bookmarkStart w:id="1096" w:name="_Toc484070340"/>
      <w:bookmarkStart w:id="1097" w:name="_Toc2175756"/>
      <w:r w:rsidRPr="00357143">
        <w:t>7.1.</w:t>
      </w:r>
      <w:r w:rsidR="00CF224C" w:rsidRPr="00357143">
        <w:t>7</w:t>
      </w:r>
      <w:r w:rsidR="00887C0D" w:rsidRPr="00357143">
        <w:tab/>
      </w:r>
      <w:r w:rsidRPr="00357143">
        <w:t>M2M Request Identifier (M2M-Request-ID)</w:t>
      </w:r>
      <w:bookmarkEnd w:id="1087"/>
      <w:bookmarkEnd w:id="1088"/>
      <w:bookmarkEnd w:id="1089"/>
      <w:bookmarkEnd w:id="1090"/>
      <w:bookmarkEnd w:id="1091"/>
      <w:bookmarkEnd w:id="1092"/>
      <w:bookmarkEnd w:id="1093"/>
      <w:bookmarkEnd w:id="1094"/>
      <w:bookmarkEnd w:id="1095"/>
      <w:bookmarkEnd w:id="1096"/>
      <w:bookmarkEnd w:id="1097"/>
    </w:p>
    <w:p w14:paraId="4545AAC2" w14:textId="77777777"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14:paraId="1CB4A733" w14:textId="77777777"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14:paraId="597F1762" w14:textId="77777777"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67609">
        <w:rPr>
          <w:lang w:eastAsia="ko-KR"/>
        </w:rPr>
        <w:t xml:space="preserve"> </w:t>
      </w:r>
      <w:r w:rsidRPr="00357143">
        <w:rPr>
          <w:rFonts w:hint="eastAsia"/>
          <w:lang w:eastAsia="ko-KR"/>
        </w:rPr>
        <w:t>(</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14:paraId="7BB0EBDB" w14:textId="77777777" w:rsidR="006A2F6C" w:rsidRPr="00357143" w:rsidRDefault="001C1843" w:rsidP="003D76FA">
      <w:r w:rsidRPr="00357143">
        <w:lastRenderedPageBreak/>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14:paraId="4D5527EB" w14:textId="77777777" w:rsidR="008D628B" w:rsidRPr="00357143" w:rsidRDefault="008D628B" w:rsidP="001C13B4">
      <w:pPr>
        <w:keepNext/>
        <w:keepLines/>
      </w:pPr>
      <w:r w:rsidRPr="00357143">
        <w:t xml:space="preserve">In case </w:t>
      </w:r>
      <w:r w:rsidR="00010645" w:rsidRPr="00357143">
        <w:t xml:space="preserve">an IN-CSE needs to send a request to a </w:t>
      </w:r>
      <w:r w:rsidRPr="00357143">
        <w:t xml:space="preserve">receiving CSE </w:t>
      </w:r>
      <w:r w:rsidR="00BC0DDB">
        <w:t xml:space="preserve">or ADN-AE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w:t>
      </w:r>
      <w:r w:rsidR="00BC0DDB">
        <w:t xml:space="preserve">or ADN-AE </w:t>
      </w:r>
      <w:r w:rsidRPr="00357143">
        <w:t xml:space="preserve">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14:paraId="56E949D9" w14:textId="77777777"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14:paraId="4EC2DDC0" w14:textId="77777777"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w:t>
      </w:r>
      <w:r w:rsidR="00867609" w:rsidRPr="00357143">
        <w:t>Originator</w:t>
      </w:r>
      <w:r w:rsidRPr="00357143">
        <w:t xml:space="preserve"> sometime in the past, the request shall be treated as a new request.</w:t>
      </w:r>
    </w:p>
    <w:p w14:paraId="24C1F960" w14:textId="77777777" w:rsidR="00AE10C6" w:rsidRPr="00357143" w:rsidRDefault="00E94288" w:rsidP="00C2710E">
      <w:pPr>
        <w:pStyle w:val="30"/>
      </w:pPr>
      <w:bookmarkStart w:id="1098" w:name="_Toc445302644"/>
      <w:bookmarkStart w:id="1099" w:name="_Toc445389811"/>
      <w:bookmarkStart w:id="1100" w:name="_Toc447042861"/>
      <w:bookmarkStart w:id="1101" w:name="_Toc457493619"/>
      <w:bookmarkStart w:id="1102" w:name="_Toc459976718"/>
      <w:bookmarkStart w:id="1103" w:name="_Toc470163901"/>
      <w:bookmarkStart w:id="1104" w:name="_Toc470164483"/>
      <w:bookmarkStart w:id="1105" w:name="_Toc475715092"/>
      <w:bookmarkStart w:id="1106" w:name="_Toc479348893"/>
      <w:bookmarkStart w:id="1107" w:name="_Toc484070341"/>
      <w:bookmarkStart w:id="1108" w:name="_Toc2175757"/>
      <w:r w:rsidRPr="00357143">
        <w:t>7.1.8</w:t>
      </w:r>
      <w:r w:rsidR="00AE10C6" w:rsidRPr="00357143">
        <w:tab/>
        <w:t>M2M External Identifier (M2M-Ext-ID)</w:t>
      </w:r>
      <w:bookmarkEnd w:id="1098"/>
      <w:bookmarkEnd w:id="1099"/>
      <w:bookmarkEnd w:id="1100"/>
      <w:bookmarkEnd w:id="1101"/>
      <w:bookmarkEnd w:id="1102"/>
      <w:bookmarkEnd w:id="1103"/>
      <w:bookmarkEnd w:id="1104"/>
      <w:bookmarkEnd w:id="1105"/>
      <w:bookmarkEnd w:id="1106"/>
      <w:bookmarkEnd w:id="1107"/>
      <w:bookmarkEnd w:id="1108"/>
    </w:p>
    <w:p w14:paraId="40889D8F" w14:textId="77777777"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 xml:space="preserve">used by an M2M Service Provider (M2M SP) when services targeted to a </w:t>
      </w:r>
      <w:r w:rsidR="00BC0DDB">
        <w:t>M2M Device</w:t>
      </w:r>
      <w:r w:rsidRPr="00357143">
        <w:t>, are request</w:t>
      </w:r>
      <w:r w:rsidR="002B7EA5" w:rsidRPr="00357143">
        <w:t>ed from the Underlying Network.</w:t>
      </w:r>
    </w:p>
    <w:p w14:paraId="54114DF1" w14:textId="77777777"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w:t>
      </w:r>
      <w:r w:rsidR="00654254">
        <w:rPr>
          <w:rFonts w:eastAsiaTheme="minorEastAsia"/>
          <w:lang w:eastAsia="zh-CN"/>
        </w:rPr>
        <w:t>A</w:t>
      </w:r>
      <w:r w:rsidR="00654254">
        <w:rPr>
          <w:rFonts w:eastAsiaTheme="minorEastAsia" w:hint="eastAsia"/>
          <w:lang w:eastAsia="zh-CN"/>
        </w:rPr>
        <w:t>DN</w:t>
      </w:r>
      <w:r w:rsidR="00BC0DDB">
        <w:rPr>
          <w:rFonts w:eastAsiaTheme="minorEastAsia" w:hint="eastAsia"/>
          <w:lang w:eastAsia="zh-CN"/>
        </w:rPr>
        <w:t xml:space="preserve">, </w:t>
      </w:r>
      <w:r w:rsidR="005C433C" w:rsidRPr="00357143">
        <w:t>ASN, MN</w:t>
      </w:r>
      <w:r w:rsidR="00867609" w:rsidRPr="00357143">
        <w:t>).</w:t>
      </w:r>
      <w:r w:rsidRPr="00357143">
        <w:t xml:space="preserve">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w:t>
      </w:r>
      <w:r w:rsidR="00BC0DDB">
        <w:t xml:space="preserve"> or AE-ID</w:t>
      </w:r>
      <w:r w:rsidRPr="00357143">
        <w:t>, the M2M-Ext-ID and the iden</w:t>
      </w:r>
      <w:r w:rsidR="00612BC6" w:rsidRPr="00357143">
        <w:t>tity of the Underlying Network.</w:t>
      </w:r>
    </w:p>
    <w:p w14:paraId="36E7EBF8" w14:textId="77777777" w:rsidR="00AE10C6" w:rsidRPr="00357143" w:rsidRDefault="00AE10C6" w:rsidP="00AE10C6">
      <w:r w:rsidRPr="00357143">
        <w:t>Both pre-provisioned and dynamic association between the</w:t>
      </w:r>
      <w:r w:rsidR="00BC0DDB" w:rsidRPr="00BC0DDB">
        <w:t xml:space="preserve"> </w:t>
      </w:r>
      <w:r w:rsidR="00BC0DDB" w:rsidRPr="008F73CD">
        <w:t xml:space="preserve">M2M-Ext-ID </w:t>
      </w:r>
      <w:r w:rsidR="00BC0DDB">
        <w:t>with the</w:t>
      </w:r>
      <w:r w:rsidRPr="00357143">
        <w:t xml:space="preserve"> CSE-ID </w:t>
      </w:r>
      <w:r w:rsidR="00BC0DDB" w:rsidRPr="008F73CD">
        <w:t xml:space="preserve">or </w:t>
      </w:r>
      <w:r w:rsidR="00BC0DDB">
        <w:t xml:space="preserve">ADN </w:t>
      </w:r>
      <w:r w:rsidR="00BC0DDB" w:rsidRPr="008F73CD">
        <w:t>AE-ID</w:t>
      </w:r>
      <w:r w:rsidR="00BC0DDB" w:rsidRPr="00357143">
        <w:t xml:space="preserve"> </w:t>
      </w:r>
      <w:r w:rsidR="006A7549" w:rsidRPr="00357143">
        <w:t>are</w:t>
      </w:r>
      <w:r w:rsidRPr="00357143">
        <w:t xml:space="preserve"> supported.</w:t>
      </w:r>
    </w:p>
    <w:p w14:paraId="7A5465A1" w14:textId="77777777" w:rsidR="00AE10C6" w:rsidRPr="00357143" w:rsidRDefault="00D22250" w:rsidP="00612BC6">
      <w:pPr>
        <w:pStyle w:val="NO"/>
      </w:pPr>
      <w:r w:rsidRPr="00357143">
        <w:t>NOTE</w:t>
      </w:r>
      <w:r w:rsidR="002B7EA5" w:rsidRPr="00357143">
        <w:t xml:space="preserve"> 1:</w:t>
      </w:r>
      <w:r w:rsidR="002B7EA5" w:rsidRPr="00357143">
        <w:tab/>
      </w:r>
      <w:r w:rsidR="00785921" w:rsidRPr="00357143">
        <w:t>For each CSE-ID</w:t>
      </w:r>
      <w:r w:rsidR="00BC0DDB" w:rsidRPr="00BC0DDB">
        <w:t xml:space="preserve"> </w:t>
      </w:r>
      <w:r w:rsidR="00BC0DDB" w:rsidRPr="008F73CD">
        <w:t xml:space="preserve">or </w:t>
      </w:r>
      <w:r w:rsidR="00BC0DDB">
        <w:t xml:space="preserve">ADN </w:t>
      </w:r>
      <w:r w:rsidR="00BC0DDB" w:rsidRPr="008F73CD">
        <w:t>AE-ID</w:t>
      </w:r>
      <w:r w:rsidR="00785921" w:rsidRPr="00357143">
        <w:t xml:space="preserve">,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w:t>
      </w:r>
      <w:r w:rsidR="00BC0DDB" w:rsidRPr="00BC0DDB">
        <w:t xml:space="preserve"> </w:t>
      </w:r>
      <w:r w:rsidR="00BC0DDB" w:rsidRPr="008F73CD">
        <w:t xml:space="preserve">or </w:t>
      </w:r>
      <w:r w:rsidR="00BC0DDB">
        <w:t xml:space="preserve">ADN </w:t>
      </w:r>
      <w:r w:rsidR="00BC0DDB" w:rsidRPr="008F73CD">
        <w:t>AE-ID</w:t>
      </w:r>
      <w:r w:rsidR="00AE10C6" w:rsidRPr="00357143">
        <w:t>,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14:paraId="12CBB7D8" w14:textId="77777777"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14:paraId="2C5891BE" w14:textId="77777777" w:rsidR="00AD3B4E" w:rsidRPr="00357143" w:rsidRDefault="00AD3B4E" w:rsidP="00AD3B4E">
      <w:pPr>
        <w:pStyle w:val="NO"/>
      </w:pPr>
      <w:r w:rsidRPr="00357143">
        <w:t>NOTE 3:</w:t>
      </w:r>
      <w:r w:rsidRPr="00357143">
        <w:tab/>
        <w:t>The Underlying Network provider and the M2M Service Provider collaborate for the assignment of an M2M-Ext-ID to each</w:t>
      </w:r>
      <w:r w:rsidR="00BC0DDB">
        <w:rPr>
          <w:rFonts w:eastAsiaTheme="minorEastAsia" w:hint="eastAsia"/>
          <w:lang w:eastAsia="zh-CN"/>
        </w:rPr>
        <w:t xml:space="preserve"> </w:t>
      </w:r>
      <w:r w:rsidR="00BC0DDB" w:rsidRPr="008F73CD">
        <w:t>M2M Device</w:t>
      </w:r>
      <w:r w:rsidRPr="00357143">
        <w:t xml:space="preserve">. At the same time, the Underlying Network provider maintains association of the M2M-Ext-ID with the Underlying Network specific Identifier allocated to the M2M </w:t>
      </w:r>
      <w:r w:rsidR="00247712">
        <w:rPr>
          <w:rFonts w:eastAsiaTheme="minorEastAsia"/>
          <w:lang w:eastAsia="zh-CN"/>
        </w:rPr>
        <w:t>Device</w:t>
      </w:r>
      <w:r w:rsidR="00247712" w:rsidRPr="00357143">
        <w:t xml:space="preserve"> that</w:t>
      </w:r>
      <w:r w:rsidRPr="00357143">
        <w:t xml:space="preserve"> hosts such CSE.</w:t>
      </w:r>
    </w:p>
    <w:p w14:paraId="5CDBE94F" w14:textId="77777777" w:rsidR="00AD3B4E" w:rsidRPr="00357143" w:rsidRDefault="00AD3B4E" w:rsidP="00AD3B4E">
      <w:r w:rsidRPr="00357143">
        <w:t xml:space="preserve">For pre-provisioned M2M-Ext-IDs, the M2M-Ext-ID along with </w:t>
      </w:r>
      <w:r w:rsidR="005A4764" w:rsidRPr="00357143">
        <w:t>the associated CSE-ID</w:t>
      </w:r>
      <w:r w:rsidR="00BC0DDB" w:rsidRPr="00BC0DDB">
        <w:t xml:space="preserve"> </w:t>
      </w:r>
      <w:r w:rsidR="00BC0DDB" w:rsidRPr="008F73CD">
        <w:t xml:space="preserve">or </w:t>
      </w:r>
      <w:r w:rsidR="00BC0DDB">
        <w:t xml:space="preserve">ADN </w:t>
      </w:r>
      <w:r w:rsidR="00BC0DDB" w:rsidRPr="008F73CD">
        <w:t>AE-ID</w:t>
      </w:r>
      <w:r w:rsidR="005A4764" w:rsidRPr="00357143">
        <w:t xml:space="preserve"> shall be </w:t>
      </w:r>
      <w:r w:rsidRPr="00357143">
        <w:t>made available at the Infrastructure Node. The CSE</w:t>
      </w:r>
      <w:r w:rsidR="00BC0DDB">
        <w:rPr>
          <w:rFonts w:eastAsiaTheme="minorEastAsia" w:hint="eastAsia"/>
          <w:lang w:eastAsia="zh-CN"/>
        </w:rPr>
        <w:t xml:space="preserve"> or AE</w:t>
      </w:r>
      <w:r w:rsidRPr="00357143">
        <w:t xml:space="preserve"> at M2M </w:t>
      </w:r>
      <w:r w:rsidR="00BC0DDB">
        <w:rPr>
          <w:rFonts w:eastAsiaTheme="minorEastAsia" w:hint="eastAsia"/>
          <w:lang w:eastAsia="zh-CN"/>
        </w:rPr>
        <w:t>Device</w:t>
      </w:r>
      <w:r w:rsidRPr="00357143">
        <w:t xml:space="preserve"> does not need to have knowledge of the M2M-Ext-ID assigned to it.</w:t>
      </w:r>
    </w:p>
    <w:p w14:paraId="7B9259E1" w14:textId="77777777" w:rsidR="00AD3B4E" w:rsidRDefault="00AD3B4E" w:rsidP="00AD3B4E">
      <w:pPr>
        <w:rPr>
          <w:rFonts w:eastAsiaTheme="minorEastAsia"/>
          <w:lang w:eastAsia="zh-CN"/>
        </w:rPr>
      </w:pPr>
      <w:r w:rsidRPr="00357143">
        <w:t xml:space="preserve">For dynamic M2M-Ext-IDs, the M2M-Ext-ID specific to the Underlying Network shall be made available at the M2M </w:t>
      </w:r>
      <w:r w:rsidR="00BC0DDB">
        <w:rPr>
          <w:rFonts w:eastAsiaTheme="minorEastAsia" w:hint="eastAsia"/>
          <w:lang w:eastAsia="zh-CN"/>
        </w:rPr>
        <w:t>Device</w:t>
      </w:r>
      <w:r w:rsidR="00BC0DDB" w:rsidRPr="00357143">
        <w:t xml:space="preserve"> </w:t>
      </w:r>
      <w:r w:rsidRPr="00357143">
        <w:t>in the Field Do</w:t>
      </w:r>
      <w:r w:rsidR="005A4764" w:rsidRPr="00357143">
        <w:t xml:space="preserve">main. Such M2M-Ext-ID shall be </w:t>
      </w:r>
      <w:r w:rsidRPr="00357143">
        <w:t>conveyed to the IN-CSE during Registration.</w:t>
      </w:r>
    </w:p>
    <w:p w14:paraId="388F194E" w14:textId="77777777"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14:paraId="64CA95E2" w14:textId="77777777" w:rsidR="004A31EB" w:rsidRDefault="004A31EB" w:rsidP="004A31EB">
      <w:pPr>
        <w:pStyle w:val="NO"/>
        <w:rPr>
          <w:lang w:eastAsia="zh-CN"/>
        </w:rPr>
      </w:pPr>
      <w:r w:rsidRPr="00371F2B">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14:paraId="4AE4E30E" w14:textId="77777777"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r>
        <w:rPr>
          <w:lang w:eastAsia="zh-CN"/>
        </w:rPr>
        <w:t>targeted</w:t>
      </w:r>
      <w:r>
        <w:rPr>
          <w:rFonts w:hint="eastAsia"/>
          <w:lang w:eastAsia="zh-CN"/>
        </w:rPr>
        <w:t xml:space="preserve"> to an AE, the format is defined by the Underlying Network.</w:t>
      </w:r>
    </w:p>
    <w:p w14:paraId="49E775C3" w14:textId="77777777" w:rsidR="00D4686F" w:rsidRPr="00357143" w:rsidRDefault="00D4686F" w:rsidP="00D4686F">
      <w:pPr>
        <w:pStyle w:val="30"/>
      </w:pPr>
      <w:bookmarkStart w:id="1109" w:name="_Toc445302645"/>
      <w:bookmarkStart w:id="1110" w:name="_Toc445389812"/>
      <w:bookmarkStart w:id="1111" w:name="_Toc447042862"/>
      <w:bookmarkStart w:id="1112" w:name="_Toc457493620"/>
      <w:bookmarkStart w:id="1113" w:name="_Toc459976719"/>
      <w:bookmarkStart w:id="1114" w:name="_Toc470163902"/>
      <w:bookmarkStart w:id="1115" w:name="_Toc470164484"/>
      <w:bookmarkStart w:id="1116" w:name="_Toc475715093"/>
      <w:bookmarkStart w:id="1117" w:name="_Toc479348894"/>
      <w:bookmarkStart w:id="1118" w:name="_Toc484070342"/>
      <w:bookmarkStart w:id="1119" w:name="_Toc2175758"/>
      <w:r w:rsidRPr="00357143">
        <w:lastRenderedPageBreak/>
        <w:t>7.1.9</w:t>
      </w:r>
      <w:r w:rsidRPr="00357143">
        <w:tab/>
        <w:t>Underlying Network Identifier (UNetwork-ID)</w:t>
      </w:r>
      <w:bookmarkEnd w:id="1109"/>
      <w:bookmarkEnd w:id="1110"/>
      <w:bookmarkEnd w:id="1111"/>
      <w:bookmarkEnd w:id="1112"/>
      <w:bookmarkEnd w:id="1113"/>
      <w:bookmarkEnd w:id="1114"/>
      <w:bookmarkEnd w:id="1115"/>
      <w:bookmarkEnd w:id="1116"/>
      <w:bookmarkEnd w:id="1117"/>
      <w:bookmarkEnd w:id="1118"/>
      <w:bookmarkEnd w:id="1119"/>
    </w:p>
    <w:p w14:paraId="4F9DA656" w14:textId="77777777"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14:paraId="6E030BAE" w14:textId="77777777"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14:paraId="05E3F545" w14:textId="77777777" w:rsidR="00FD0668" w:rsidRPr="00357143" w:rsidRDefault="00FD0668" w:rsidP="00FD0668">
      <w:pPr>
        <w:pStyle w:val="30"/>
      </w:pPr>
      <w:bookmarkStart w:id="1120" w:name="_Toc445302646"/>
      <w:bookmarkStart w:id="1121" w:name="_Toc445389813"/>
      <w:bookmarkStart w:id="1122" w:name="_Toc447042863"/>
      <w:bookmarkStart w:id="1123" w:name="_Toc457493621"/>
      <w:bookmarkStart w:id="1124" w:name="_Toc459976720"/>
      <w:bookmarkStart w:id="1125" w:name="_Toc470163903"/>
      <w:bookmarkStart w:id="1126" w:name="_Toc470164485"/>
      <w:bookmarkStart w:id="1127" w:name="_Toc475715094"/>
      <w:bookmarkStart w:id="1128" w:name="_Toc479348895"/>
      <w:bookmarkStart w:id="1129" w:name="_Toc484070343"/>
      <w:bookmarkStart w:id="1130" w:name="_Toc2175759"/>
      <w:r w:rsidRPr="00357143">
        <w:t>7.1.10</w:t>
      </w:r>
      <w:r w:rsidRPr="00357143">
        <w:tab/>
        <w:t>Trigger Recipient Identifier (Trigger-Recipient-ID)</w:t>
      </w:r>
      <w:bookmarkEnd w:id="1120"/>
      <w:bookmarkEnd w:id="1121"/>
      <w:bookmarkEnd w:id="1122"/>
      <w:bookmarkEnd w:id="1123"/>
      <w:bookmarkEnd w:id="1124"/>
      <w:bookmarkEnd w:id="1125"/>
      <w:bookmarkEnd w:id="1126"/>
      <w:bookmarkEnd w:id="1127"/>
      <w:bookmarkEnd w:id="1128"/>
      <w:bookmarkEnd w:id="1129"/>
      <w:bookmarkEnd w:id="1130"/>
    </w:p>
    <w:p w14:paraId="154510A4" w14:textId="77777777"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w:t>
      </w:r>
      <w:r w:rsidR="00BC0DDB">
        <w:rPr>
          <w:rFonts w:eastAsiaTheme="minorEastAsia" w:hint="eastAsia"/>
          <w:lang w:eastAsia="zh-CN"/>
        </w:rPr>
        <w:t xml:space="preserve">or </w:t>
      </w:r>
      <w:r w:rsidR="00BC0DDB">
        <w:rPr>
          <w:rFonts w:eastAsiaTheme="minorEastAsia"/>
          <w:lang w:eastAsia="zh-CN"/>
        </w:rPr>
        <w:t>ADN-AE</w:t>
      </w:r>
      <w:r w:rsidR="00BC0DDB">
        <w:rPr>
          <w:rFonts w:eastAsiaTheme="minorEastAsia" w:hint="eastAsia"/>
          <w:lang w:eastAsia="zh-CN"/>
        </w:rPr>
        <w:t xml:space="preserve"> </w:t>
      </w:r>
      <w:r w:rsidRPr="00357143">
        <w:t>on an execution environment, to which the trigger is routed.</w:t>
      </w:r>
    </w:p>
    <w:p w14:paraId="159C1C60" w14:textId="77777777"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205F58" w:rsidRPr="00357143">
        <w:fldChar w:fldCharType="begin"/>
      </w:r>
      <w:r w:rsidR="00612BC6"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00612BC6" w:rsidRPr="00357143">
        <w:t>])</w:t>
      </w:r>
      <w:r w:rsidR="00FD0668" w:rsidRPr="00357143">
        <w:t>.</w:t>
      </w:r>
    </w:p>
    <w:p w14:paraId="20F95C94" w14:textId="77777777"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r w:rsidR="00BC0DDB" w:rsidRPr="00BC0DDB">
        <w:t xml:space="preserve"> </w:t>
      </w:r>
      <w:r w:rsidR="00BC0DDB">
        <w:t>or ADN AE-ID</w:t>
      </w:r>
      <w:r w:rsidRPr="00357143">
        <w:t>.</w:t>
      </w:r>
    </w:p>
    <w:p w14:paraId="19615B1B" w14:textId="77777777" w:rsidR="00AD3B4E" w:rsidRPr="00357143" w:rsidRDefault="00AD3B4E" w:rsidP="00AD3B4E">
      <w:pPr>
        <w:pStyle w:val="NO"/>
      </w:pPr>
      <w:r w:rsidRPr="00357143">
        <w:t>NOTE 2:</w:t>
      </w:r>
      <w:r w:rsidRPr="00357143">
        <w:tab/>
        <w:t xml:space="preserve">For dynamic M2M-Ext-IDs, Trigger-Recipient-ID specific to the Underlying Network is provisioned at each M2M </w:t>
      </w:r>
      <w:r w:rsidR="00BC0DDB">
        <w:t>Device</w:t>
      </w:r>
      <w:r w:rsidRPr="00357143">
        <w:t xml:space="preserve"> in the Field Domain. Such Trigger-Recipient-ID is conveyed to the IN-CSE during Registration.</w:t>
      </w:r>
    </w:p>
    <w:p w14:paraId="46F0DD45" w14:textId="77777777" w:rsidR="003E564C" w:rsidRPr="00357143" w:rsidRDefault="003E564C" w:rsidP="003E564C">
      <w:pPr>
        <w:pStyle w:val="30"/>
        <w:rPr>
          <w:rFonts w:eastAsia="宋体"/>
          <w:lang w:eastAsia="zh-CN"/>
        </w:rPr>
      </w:pPr>
      <w:bookmarkStart w:id="1131" w:name="_Toc445302647"/>
      <w:bookmarkStart w:id="1132" w:name="_Toc445389814"/>
      <w:bookmarkStart w:id="1133" w:name="_Toc447042864"/>
      <w:bookmarkStart w:id="1134" w:name="_Toc457493622"/>
      <w:bookmarkStart w:id="1135" w:name="_Toc459976721"/>
      <w:bookmarkStart w:id="1136" w:name="_Toc470163904"/>
      <w:bookmarkStart w:id="1137" w:name="_Toc470164486"/>
      <w:bookmarkStart w:id="1138" w:name="_Toc475715095"/>
      <w:bookmarkStart w:id="1139" w:name="_Toc479348896"/>
      <w:bookmarkStart w:id="1140" w:name="_Toc484070344"/>
      <w:bookmarkStart w:id="1141" w:name="_Toc2175760"/>
      <w:r w:rsidRPr="00357143">
        <w:t>7.1.11</w:t>
      </w:r>
      <w:r w:rsidRPr="00357143">
        <w:tab/>
      </w:r>
      <w:r w:rsidR="004544B0" w:rsidRPr="00357143">
        <w:rPr>
          <w:rFonts w:eastAsia="宋体" w:hint="eastAsia"/>
          <w:lang w:eastAsia="zh-CN"/>
        </w:rPr>
        <w:t>Void</w:t>
      </w:r>
      <w:bookmarkEnd w:id="1131"/>
      <w:bookmarkEnd w:id="1132"/>
      <w:bookmarkEnd w:id="1133"/>
      <w:bookmarkEnd w:id="1134"/>
      <w:bookmarkEnd w:id="1135"/>
      <w:bookmarkEnd w:id="1136"/>
      <w:bookmarkEnd w:id="1137"/>
      <w:bookmarkEnd w:id="1138"/>
      <w:bookmarkEnd w:id="1139"/>
      <w:bookmarkEnd w:id="1140"/>
      <w:bookmarkEnd w:id="1141"/>
    </w:p>
    <w:p w14:paraId="21657E54" w14:textId="77777777" w:rsidR="00C5188B" w:rsidRPr="00357143" w:rsidRDefault="00C5188B" w:rsidP="00CD79B8">
      <w:pPr>
        <w:pStyle w:val="30"/>
        <w:rPr>
          <w:rFonts w:eastAsia="宋体"/>
          <w:lang w:eastAsia="zh-CN"/>
        </w:rPr>
      </w:pPr>
      <w:bookmarkStart w:id="1142" w:name="_Toc445302648"/>
      <w:bookmarkStart w:id="1143" w:name="_Toc445389815"/>
      <w:bookmarkStart w:id="1144" w:name="_Toc447042865"/>
      <w:bookmarkStart w:id="1145" w:name="_Toc457493623"/>
      <w:bookmarkStart w:id="1146" w:name="_Toc459976722"/>
      <w:bookmarkStart w:id="1147" w:name="_Toc470163905"/>
      <w:bookmarkStart w:id="1148" w:name="_Toc470164487"/>
      <w:bookmarkStart w:id="1149" w:name="_Toc475715096"/>
      <w:bookmarkStart w:id="1150" w:name="_Toc479348897"/>
      <w:bookmarkStart w:id="1151" w:name="_Toc484070345"/>
      <w:bookmarkStart w:id="1152" w:name="_Toc2175761"/>
      <w:r w:rsidRPr="00357143">
        <w:t>7.1.12</w:t>
      </w:r>
      <w:r w:rsidR="00CD79B8" w:rsidRPr="00357143">
        <w:tab/>
      </w:r>
      <w:r w:rsidR="004544B0" w:rsidRPr="00357143">
        <w:rPr>
          <w:rFonts w:eastAsia="宋体" w:hint="eastAsia"/>
          <w:lang w:eastAsia="zh-CN"/>
        </w:rPr>
        <w:t>Void</w:t>
      </w:r>
      <w:bookmarkEnd w:id="1142"/>
      <w:bookmarkEnd w:id="1143"/>
      <w:bookmarkEnd w:id="1144"/>
      <w:bookmarkEnd w:id="1145"/>
      <w:bookmarkEnd w:id="1146"/>
      <w:bookmarkEnd w:id="1147"/>
      <w:bookmarkEnd w:id="1148"/>
      <w:bookmarkEnd w:id="1149"/>
      <w:bookmarkEnd w:id="1150"/>
      <w:bookmarkEnd w:id="1151"/>
      <w:bookmarkEnd w:id="1152"/>
    </w:p>
    <w:p w14:paraId="4DAC2353" w14:textId="77777777" w:rsidR="00C5188B" w:rsidRPr="00357143" w:rsidRDefault="00C5188B" w:rsidP="00CD79B8">
      <w:pPr>
        <w:pStyle w:val="30"/>
      </w:pPr>
      <w:bookmarkStart w:id="1153" w:name="_Toc445302649"/>
      <w:bookmarkStart w:id="1154" w:name="_Toc445389816"/>
      <w:bookmarkStart w:id="1155" w:name="_Toc447042866"/>
      <w:bookmarkStart w:id="1156" w:name="_Toc457493624"/>
      <w:bookmarkStart w:id="1157" w:name="_Toc459976723"/>
      <w:bookmarkStart w:id="1158" w:name="_Toc470163906"/>
      <w:bookmarkStart w:id="1159" w:name="_Toc470164488"/>
      <w:bookmarkStart w:id="1160" w:name="_Toc475715097"/>
      <w:bookmarkStart w:id="1161" w:name="_Toc479348898"/>
      <w:bookmarkStart w:id="1162" w:name="_Toc484070346"/>
      <w:bookmarkStart w:id="1163" w:name="_Toc2175762"/>
      <w:r w:rsidRPr="00357143">
        <w:t>7.1.13</w:t>
      </w:r>
      <w:r w:rsidRPr="00357143">
        <w:tab/>
        <w:t>M2M Service Profile Identifier (M2M-Service-Profile-ID)</w:t>
      </w:r>
      <w:bookmarkEnd w:id="1153"/>
      <w:bookmarkEnd w:id="1154"/>
      <w:bookmarkEnd w:id="1155"/>
      <w:bookmarkEnd w:id="1156"/>
      <w:bookmarkEnd w:id="1157"/>
      <w:bookmarkEnd w:id="1158"/>
      <w:bookmarkEnd w:id="1159"/>
      <w:bookmarkEnd w:id="1160"/>
      <w:bookmarkEnd w:id="1161"/>
      <w:bookmarkEnd w:id="1162"/>
      <w:bookmarkEnd w:id="1163"/>
    </w:p>
    <w:p w14:paraId="5FD3F394" w14:textId="77777777"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14:paraId="61345918" w14:textId="77777777"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14:paraId="304ACFE0" w14:textId="77777777" w:rsidR="00C5188B" w:rsidRPr="00357143" w:rsidRDefault="00C5188B" w:rsidP="00C5188B">
      <w:r w:rsidRPr="00357143">
        <w:t>An M2M-Service-Profile-ID shall be allocated to every M2M Node</w:t>
      </w:r>
      <w:r w:rsidR="00C2710E" w:rsidRPr="00357143">
        <w:t>.</w:t>
      </w:r>
    </w:p>
    <w:p w14:paraId="41159C44" w14:textId="77777777" w:rsidR="00C5188B" w:rsidRPr="00357143" w:rsidRDefault="00C5188B" w:rsidP="00C5188B">
      <w:r w:rsidRPr="00357143">
        <w:t>The M2M Service Profile Identifier has the following characteristics:</w:t>
      </w:r>
    </w:p>
    <w:p w14:paraId="7518B903" w14:textId="77777777" w:rsidR="00C5188B" w:rsidRPr="00357143" w:rsidRDefault="00C5188B" w:rsidP="002A3560">
      <w:pPr>
        <w:pStyle w:val="B1"/>
      </w:pPr>
      <w:r w:rsidRPr="00357143">
        <w:t>belongs to the M2M Service Provider;</w:t>
      </w:r>
    </w:p>
    <w:p w14:paraId="507E9FE6" w14:textId="77777777"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14:paraId="24C9257B" w14:textId="77777777" w:rsidR="004F1389" w:rsidRPr="004F1389" w:rsidRDefault="004F1389" w:rsidP="004F1389">
      <w:pPr>
        <w:pStyle w:val="30"/>
        <w:rPr>
          <w:rFonts w:eastAsiaTheme="minorEastAsia"/>
          <w:lang w:eastAsia="zh-CN"/>
        </w:rPr>
      </w:pPr>
      <w:bookmarkStart w:id="1164" w:name="_Toc479348899"/>
      <w:bookmarkStart w:id="1165" w:name="_Toc484070347"/>
      <w:bookmarkStart w:id="1166" w:name="_Toc2175763"/>
      <w:bookmarkStart w:id="1167" w:name="_Toc445302650"/>
      <w:bookmarkStart w:id="1168" w:name="_Toc445389817"/>
      <w:bookmarkStart w:id="1169" w:name="_Toc447042867"/>
      <w:bookmarkStart w:id="1170" w:name="_Toc457493625"/>
      <w:bookmarkStart w:id="1171" w:name="_Toc459976724"/>
      <w:bookmarkStart w:id="1172" w:name="_Toc470163907"/>
      <w:bookmarkStart w:id="1173" w:name="_Toc470164489"/>
      <w:bookmarkStart w:id="1174" w:name="_Toc475715098"/>
      <w:r>
        <w:t>7.1.1</w:t>
      </w:r>
      <w:r>
        <w:rPr>
          <w:rFonts w:eastAsiaTheme="minorEastAsia" w:hint="eastAsia"/>
          <w:lang w:eastAsia="zh-CN"/>
        </w:rPr>
        <w:t>4</w:t>
      </w:r>
      <w:r>
        <w:tab/>
      </w:r>
      <w:r w:rsidRPr="00357143">
        <w:t>Role Identifier (Role-ID)</w:t>
      </w:r>
      <w:bookmarkEnd w:id="1164"/>
      <w:bookmarkEnd w:id="1165"/>
      <w:bookmarkEnd w:id="1166"/>
    </w:p>
    <w:bookmarkEnd w:id="1167"/>
    <w:bookmarkEnd w:id="1168"/>
    <w:bookmarkEnd w:id="1169"/>
    <w:bookmarkEnd w:id="1170"/>
    <w:bookmarkEnd w:id="1171"/>
    <w:bookmarkEnd w:id="1172"/>
    <w:bookmarkEnd w:id="1173"/>
    <w:bookmarkEnd w:id="1174"/>
    <w:p w14:paraId="53AF9AE0" w14:textId="77777777" w:rsidR="00F13C75" w:rsidRPr="00357143" w:rsidRDefault="00F13C75" w:rsidP="008339F7">
      <w:pPr>
        <w:rPr>
          <w:rFonts w:eastAsia="宋体"/>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14:paraId="12D57040" w14:textId="77777777" w:rsidR="004F1389" w:rsidRPr="004F1389" w:rsidRDefault="004F1389" w:rsidP="004F1389">
      <w:pPr>
        <w:pStyle w:val="30"/>
        <w:rPr>
          <w:rFonts w:eastAsiaTheme="minorEastAsia"/>
          <w:lang w:eastAsia="zh-CN"/>
        </w:rPr>
      </w:pPr>
      <w:bookmarkStart w:id="1175" w:name="_Toc479348900"/>
      <w:bookmarkStart w:id="1176" w:name="_Toc484070348"/>
      <w:bookmarkStart w:id="1177" w:name="_Toc2175764"/>
      <w:bookmarkStart w:id="1178" w:name="_Toc442088051"/>
      <w:bookmarkStart w:id="1179" w:name="_Toc442089710"/>
      <w:bookmarkStart w:id="1180" w:name="_Toc442090275"/>
      <w:bookmarkStart w:id="1181" w:name="_Toc442092993"/>
      <w:bookmarkStart w:id="1182" w:name="_Toc445029270"/>
      <w:bookmarkStart w:id="1183" w:name="_Toc457493626"/>
      <w:bookmarkStart w:id="1184" w:name="_Toc459976725"/>
      <w:bookmarkStart w:id="1185" w:name="_Toc470163908"/>
      <w:bookmarkStart w:id="1186" w:name="_Toc470164490"/>
      <w:bookmarkStart w:id="1187" w:name="_Toc475715099"/>
      <w:r>
        <w:t>7.1.1</w:t>
      </w:r>
      <w:r>
        <w:rPr>
          <w:rFonts w:eastAsiaTheme="minorEastAsia" w:hint="eastAsia"/>
          <w:lang w:eastAsia="zh-CN"/>
        </w:rPr>
        <w:t>5</w:t>
      </w:r>
      <w:r>
        <w:tab/>
      </w:r>
      <w:r>
        <w:rPr>
          <w:rFonts w:eastAsiaTheme="minorEastAsia" w:hint="eastAsia"/>
          <w:lang w:eastAsia="zh-CN"/>
        </w:rPr>
        <w:t>T</w:t>
      </w:r>
      <w:r w:rsidRPr="00357143">
        <w:t>oken Identifier (Token-ID)</w:t>
      </w:r>
      <w:bookmarkEnd w:id="1175"/>
      <w:bookmarkEnd w:id="1176"/>
      <w:bookmarkEnd w:id="1177"/>
    </w:p>
    <w:bookmarkEnd w:id="1178"/>
    <w:bookmarkEnd w:id="1179"/>
    <w:bookmarkEnd w:id="1180"/>
    <w:bookmarkEnd w:id="1181"/>
    <w:bookmarkEnd w:id="1182"/>
    <w:bookmarkEnd w:id="1183"/>
    <w:bookmarkEnd w:id="1184"/>
    <w:bookmarkEnd w:id="1185"/>
    <w:bookmarkEnd w:id="1186"/>
    <w:bookmarkEnd w:id="1187"/>
    <w:p w14:paraId="213FF7CE" w14:textId="77777777"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14:paraId="2E12684A" w14:textId="77777777" w:rsidR="00880D63" w:rsidRPr="00357143" w:rsidRDefault="00880D63" w:rsidP="00880D63">
      <w:pPr>
        <w:pStyle w:val="B1"/>
        <w:numPr>
          <w:ilvl w:val="0"/>
          <w:numId w:val="0"/>
        </w:numPr>
      </w:pPr>
      <w:r w:rsidRPr="00357143">
        <w:t>Token-IDs shall meet the following criteria.</w:t>
      </w:r>
    </w:p>
    <w:p w14:paraId="1337992E" w14:textId="77777777" w:rsidR="00E745ED" w:rsidRDefault="00880D63" w:rsidP="00060623">
      <w:pPr>
        <w:pStyle w:val="B1"/>
        <w:numPr>
          <w:ilvl w:val="0"/>
          <w:numId w:val="38"/>
        </w:numPr>
      </w:pPr>
      <w:r w:rsidRPr="00357143">
        <w:t xml:space="preserve">A Token-ID shall identify the issuer of the Token. </w:t>
      </w:r>
    </w:p>
    <w:p w14:paraId="56FC3953" w14:textId="77777777" w:rsidR="00E745ED" w:rsidRDefault="00880D63" w:rsidP="00060623">
      <w:pPr>
        <w:pStyle w:val="B1"/>
        <w:numPr>
          <w:ilvl w:val="0"/>
          <w:numId w:val="38"/>
        </w:numPr>
      </w:pPr>
      <w:r w:rsidRPr="00357143">
        <w:lastRenderedPageBreak/>
        <w:t xml:space="preserve">The Token-ID’s uniqueness shall be global, with the proviso that a Token-ID value assigned to a Token may be assigned to another Token once the former Token has expired. </w:t>
      </w:r>
    </w:p>
    <w:p w14:paraId="25300729" w14:textId="77777777" w:rsidR="00880D63" w:rsidRPr="00357143" w:rsidRDefault="00880D63" w:rsidP="00880D63">
      <w:pPr>
        <w:pStyle w:val="30"/>
      </w:pPr>
      <w:bookmarkStart w:id="1188" w:name="_Toc457493627"/>
      <w:bookmarkStart w:id="1189" w:name="_Toc459976726"/>
      <w:bookmarkStart w:id="1190" w:name="_Toc470163909"/>
      <w:bookmarkStart w:id="1191" w:name="_Toc470164491"/>
      <w:bookmarkStart w:id="1192" w:name="_Toc475715100"/>
      <w:bookmarkStart w:id="1193" w:name="_Toc479348901"/>
      <w:bookmarkStart w:id="1194" w:name="_Toc484070349"/>
      <w:bookmarkStart w:id="1195" w:name="_Toc2175765"/>
      <w:r w:rsidRPr="00357143">
        <w:rPr>
          <w:rFonts w:hint="eastAsia"/>
        </w:rPr>
        <w:t>7.1.</w:t>
      </w:r>
      <w:r w:rsidR="00D556E9" w:rsidRPr="00357143">
        <w:rPr>
          <w:rFonts w:eastAsia="宋体" w:hint="eastAsia"/>
          <w:lang w:eastAsia="zh-CN"/>
        </w:rPr>
        <w:t>16</w:t>
      </w:r>
      <w:r w:rsidR="00F529E2" w:rsidRPr="00357143">
        <w:rPr>
          <w:rFonts w:eastAsia="宋体" w:hint="eastAsia"/>
          <w:lang w:eastAsia="zh-CN"/>
        </w:rPr>
        <w:t xml:space="preserve"> </w:t>
      </w:r>
      <w:r w:rsidRPr="00357143">
        <w:rPr>
          <w:rFonts w:eastAsia="宋体"/>
          <w:lang w:eastAsia="zh-CN"/>
        </w:rPr>
        <w:t xml:space="preserve">Local </w:t>
      </w:r>
      <w:r w:rsidRPr="00357143">
        <w:t>Token Identifier (Local-Token-ID)</w:t>
      </w:r>
      <w:bookmarkEnd w:id="1188"/>
      <w:bookmarkEnd w:id="1189"/>
      <w:bookmarkEnd w:id="1190"/>
      <w:bookmarkEnd w:id="1191"/>
      <w:bookmarkEnd w:id="1192"/>
      <w:bookmarkEnd w:id="1193"/>
      <w:bookmarkEnd w:id="1194"/>
      <w:bookmarkEnd w:id="1195"/>
    </w:p>
    <w:p w14:paraId="3E8F79D9" w14:textId="77777777"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14:paraId="21425E63" w14:textId="71224FC9"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w:t>
      </w:r>
      <w:r w:rsidR="00E5188C">
        <w:t>15</w:t>
      </w:r>
      <w:r w:rsidRPr="00357143">
        <w:t>).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14:paraId="0A2BCCAB" w14:textId="77777777" w:rsidR="00880D63" w:rsidRPr="00357143" w:rsidRDefault="00880D63" w:rsidP="00880D63">
      <w:r w:rsidRPr="00357143">
        <w:t>Local-Token-IDs shall meet the following criteria</w:t>
      </w:r>
    </w:p>
    <w:p w14:paraId="4D576149" w14:textId="77777777" w:rsidR="00E745ED" w:rsidRDefault="00880D63" w:rsidP="00060623">
      <w:pPr>
        <w:pStyle w:val="BN"/>
        <w:numPr>
          <w:ilvl w:val="0"/>
          <w:numId w:val="38"/>
        </w:numPr>
      </w:pPr>
      <w:r w:rsidRPr="00357143">
        <w:t>The Local-Token-ID shall be assigned by the Hosting CSE making access decisions using the corresponding Token.</w:t>
      </w:r>
    </w:p>
    <w:p w14:paraId="2C3C0AF5" w14:textId="77777777" w:rsidR="00E745ED" w:rsidRDefault="00880D63" w:rsidP="00060623">
      <w:pPr>
        <w:pStyle w:val="BN"/>
        <w:numPr>
          <w:ilvl w:val="0"/>
          <w:numId w:val="38"/>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14:paraId="167D1FE4" w14:textId="77777777" w:rsidR="00B735ED" w:rsidRPr="00357143" w:rsidRDefault="00B735ED" w:rsidP="00781C97">
      <w:pPr>
        <w:pStyle w:val="2"/>
      </w:pPr>
      <w:bookmarkStart w:id="1196" w:name="_Toc445302651"/>
      <w:bookmarkStart w:id="1197" w:name="_Toc445389818"/>
      <w:bookmarkStart w:id="1198" w:name="_Toc447042868"/>
      <w:bookmarkStart w:id="1199" w:name="_Toc457493628"/>
      <w:bookmarkStart w:id="1200" w:name="_Toc459976727"/>
      <w:bookmarkStart w:id="1201" w:name="_Toc470163910"/>
      <w:bookmarkStart w:id="1202" w:name="_Toc470164492"/>
      <w:bookmarkStart w:id="1203" w:name="_Toc475715101"/>
      <w:bookmarkStart w:id="1204" w:name="_Toc479348902"/>
      <w:bookmarkStart w:id="1205" w:name="_Toc484070350"/>
      <w:bookmarkStart w:id="1206" w:name="_Toc2175766"/>
      <w:r w:rsidRPr="00357143">
        <w:t>7.</w:t>
      </w:r>
      <w:r w:rsidR="00C5188B" w:rsidRPr="00357143">
        <w:t>2</w:t>
      </w:r>
      <w:r w:rsidRPr="00357143">
        <w:tab/>
        <w:t>M2M-SP-ID, CSE-ID</w:t>
      </w:r>
      <w:r w:rsidR="005E6D43" w:rsidRPr="00357143">
        <w:t>, App-ID</w:t>
      </w:r>
      <w:r w:rsidRPr="00357143">
        <w:t xml:space="preserve"> and AE-ID and resource Identifier formats</w:t>
      </w:r>
      <w:bookmarkEnd w:id="1196"/>
      <w:bookmarkEnd w:id="1197"/>
      <w:bookmarkEnd w:id="1198"/>
      <w:bookmarkEnd w:id="1199"/>
      <w:bookmarkEnd w:id="1200"/>
      <w:bookmarkEnd w:id="1201"/>
      <w:bookmarkEnd w:id="1202"/>
      <w:bookmarkEnd w:id="1203"/>
      <w:bookmarkEnd w:id="1204"/>
      <w:bookmarkEnd w:id="1205"/>
      <w:bookmarkEnd w:id="1206"/>
    </w:p>
    <w:p w14:paraId="593D1ADC" w14:textId="77777777"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14:paraId="183C4A22" w14:textId="77777777" w:rsidR="0040476C" w:rsidRPr="00357143" w:rsidRDefault="00B735ED" w:rsidP="00B735ED">
      <w:pPr>
        <w:sectPr w:rsidR="0040476C" w:rsidRPr="00357143" w:rsidSect="002300E5">
          <w:footerReference w:type="default" r:id="rId30"/>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14:paraId="5BF4B685" w14:textId="77777777" w:rsidR="006F703D" w:rsidRPr="00357143" w:rsidRDefault="006F703D" w:rsidP="00A83CF4">
      <w:pPr>
        <w:pStyle w:val="TH"/>
      </w:pPr>
      <w:r w:rsidRPr="00357143">
        <w:lastRenderedPageBreak/>
        <w:t>Table 7.</w:t>
      </w:r>
      <w:r w:rsidR="00C5188B" w:rsidRPr="00357143">
        <w:t>2</w:t>
      </w:r>
      <w:r w:rsidR="00B735ED" w:rsidRPr="00357143">
        <w:t xml:space="preserve">-1: Identifier formats and </w:t>
      </w:r>
      <w:r w:rsidR="006E0AED" w:rsidRPr="00357143">
        <w:rPr>
          <w:rFonts w:eastAsia="宋体"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224"/>
        <w:gridCol w:w="2835"/>
        <w:gridCol w:w="5357"/>
        <w:gridCol w:w="3573"/>
      </w:tblGrid>
      <w:tr w:rsidR="00DF194B" w:rsidRPr="00357143" w14:paraId="76F6E37D" w14:textId="77777777" w:rsidTr="001C13B4">
        <w:trPr>
          <w:tblHeader/>
          <w:jc w:val="center"/>
        </w:trPr>
        <w:tc>
          <w:tcPr>
            <w:tcW w:w="1224" w:type="dxa"/>
            <w:tcBorders>
              <w:bottom w:val="single" w:sz="4" w:space="0" w:color="auto"/>
            </w:tcBorders>
            <w:shd w:val="clear" w:color="auto" w:fill="EAEAEA"/>
            <w:vAlign w:val="center"/>
          </w:tcPr>
          <w:p w14:paraId="560AE0AF" w14:textId="77777777"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14:paraId="7A5A87A4" w14:textId="77777777"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14:paraId="7E129842" w14:textId="77777777"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14:paraId="2A681B95" w14:textId="77777777"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14:paraId="432823C8" w14:textId="77777777" w:rsidTr="001C13B4">
        <w:trPr>
          <w:jc w:val="center"/>
        </w:trPr>
        <w:tc>
          <w:tcPr>
            <w:tcW w:w="1224" w:type="dxa"/>
            <w:tcBorders>
              <w:bottom w:val="single" w:sz="4" w:space="0" w:color="auto"/>
            </w:tcBorders>
            <w:shd w:val="clear" w:color="auto" w:fill="auto"/>
          </w:tcPr>
          <w:p w14:paraId="788233BC" w14:textId="77777777" w:rsidR="00DF194B" w:rsidRPr="00357143" w:rsidRDefault="00DF194B" w:rsidP="001C13B4">
            <w:pPr>
              <w:pStyle w:val="TAL"/>
              <w:keepNext w:val="0"/>
              <w:keepLines w:val="0"/>
            </w:pPr>
            <w:r w:rsidRPr="00357143">
              <w:rPr>
                <w:rFonts w:eastAsia="Malgun Gothic"/>
              </w:rPr>
              <w:t xml:space="preserve">M2M-SP-ID </w:t>
            </w:r>
          </w:p>
        </w:tc>
        <w:tc>
          <w:tcPr>
            <w:tcW w:w="2835" w:type="dxa"/>
          </w:tcPr>
          <w:p w14:paraId="3607A0EB" w14:textId="77777777" w:rsidR="00DF194B" w:rsidRPr="00357143" w:rsidRDefault="00DF194B" w:rsidP="001C13B4">
            <w:pPr>
              <w:pStyle w:val="TAL"/>
              <w:keepNext w:val="0"/>
              <w:keepLines w:val="0"/>
              <w:rPr>
                <w:rFonts w:eastAsia="Malgun Gothic"/>
              </w:rPr>
            </w:pPr>
            <w:r w:rsidRPr="00357143">
              <w:rPr>
                <w:rFonts w:eastAsia="Malgun Gothic"/>
              </w:rPr>
              <w:t>Absolute</w:t>
            </w:r>
          </w:p>
          <w:p w14:paraId="5DB52751" w14:textId="77777777" w:rsidR="00DF194B" w:rsidRPr="00357143" w:rsidRDefault="00DF194B" w:rsidP="001C13B4">
            <w:pPr>
              <w:pStyle w:val="TAL"/>
              <w:keepNext w:val="0"/>
              <w:keepLines w:val="0"/>
              <w:rPr>
                <w:rFonts w:eastAsia="Malgun Gothic"/>
              </w:rPr>
            </w:pPr>
          </w:p>
          <w:p w14:paraId="09B2475D" w14:textId="77777777"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14:paraId="176874B5" w14:textId="77777777" w:rsidR="00DF194B" w:rsidRPr="00357143" w:rsidRDefault="00DF194B" w:rsidP="001C13B4">
            <w:pPr>
              <w:pStyle w:val="TAL"/>
              <w:keepNext w:val="0"/>
              <w:keepLines w:val="0"/>
              <w:rPr>
                <w:rFonts w:eastAsia="Malgun Gothic"/>
              </w:rPr>
            </w:pPr>
            <w:r w:rsidRPr="00357143">
              <w:rPr>
                <w:rFonts w:eastAsia="Malgun Gothic"/>
              </w:rPr>
              <w:t>The M2M-SP-ID shall conform to the FQDN format defined in the IETF RFC 1035 [</w:t>
            </w:r>
            <w:r w:rsidR="00495BFB">
              <w:fldChar w:fldCharType="begin"/>
            </w:r>
            <w:r w:rsidR="00495BFB">
              <w:instrText xml:space="preserve"> REF REF_IETFRFC1035 \h  \* MERGEFORMAT </w:instrText>
            </w:r>
            <w:r w:rsidR="00495BFB">
              <w:fldChar w:fldCharType="separate"/>
            </w:r>
            <w:r w:rsidR="001C37F9" w:rsidRPr="001C37F9">
              <w:rPr>
                <w:rFonts w:eastAsia="宋体"/>
                <w:lang w:eastAsia="zh-CN"/>
              </w:rPr>
              <w:t>i</w:t>
            </w:r>
            <w:r w:rsidR="001C37F9" w:rsidRPr="001C37F9">
              <w:t>.7</w:t>
            </w:r>
            <w:r w:rsidR="00495BFB">
              <w:fldChar w:fldCharType="end"/>
            </w:r>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14:paraId="1D5206E4" w14:textId="77777777" w:rsidR="00DF194B" w:rsidRPr="00357143" w:rsidRDefault="00DF194B" w:rsidP="001C13B4">
            <w:pPr>
              <w:pStyle w:val="TAL"/>
              <w:keepNext w:val="0"/>
              <w:keepLines w:val="0"/>
              <w:rPr>
                <w:rFonts w:eastAsia="Malgun Gothic"/>
              </w:rPr>
            </w:pPr>
          </w:p>
          <w:p w14:paraId="6EDF2913" w14:textId="77777777"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14:paraId="0237AC5A" w14:textId="77777777" w:rsidR="00DF194B" w:rsidRPr="00357143" w:rsidRDefault="00DF194B" w:rsidP="001C13B4">
            <w:pPr>
              <w:pStyle w:val="TAL"/>
              <w:keepNext w:val="0"/>
              <w:keepLines w:val="0"/>
              <w:rPr>
                <w:rFonts w:eastAsia="Malgun Gothic"/>
              </w:rPr>
            </w:pPr>
            <w:r w:rsidRPr="00357143">
              <w:rPr>
                <w:rFonts w:eastAsia="Malgun Gothic"/>
              </w:rPr>
              <w:t>//{FQDN}</w:t>
            </w:r>
          </w:p>
          <w:p w14:paraId="2CDBA248" w14:textId="77777777" w:rsidR="00DF194B" w:rsidRPr="00357143" w:rsidRDefault="00DF194B" w:rsidP="001C13B4">
            <w:pPr>
              <w:pStyle w:val="TAL"/>
              <w:keepNext w:val="0"/>
              <w:keepLines w:val="0"/>
              <w:rPr>
                <w:rFonts w:eastAsia="Malgun Gothic"/>
              </w:rPr>
            </w:pPr>
          </w:p>
          <w:p w14:paraId="00ED76BC" w14:textId="77777777"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14:paraId="30F0B4DB" w14:textId="77777777"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//www.m2mprovider.com</w:t>
            </w:r>
          </w:p>
          <w:p w14:paraId="1D5715FF" w14:textId="77777777"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//globalm2m.org</w:t>
            </w:r>
          </w:p>
          <w:p w14:paraId="30F38DD9" w14:textId="77777777" w:rsidR="00DF194B" w:rsidRPr="00357143" w:rsidRDefault="00DF194B" w:rsidP="001C13B4">
            <w:pPr>
              <w:pStyle w:val="TAL"/>
              <w:keepNext w:val="0"/>
              <w:keepLines w:val="0"/>
              <w:rPr>
                <w:rFonts w:eastAsia="Malgun Gothic"/>
              </w:rPr>
            </w:pPr>
          </w:p>
          <w:p w14:paraId="0A95947D" w14:textId="77777777"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14:paraId="276E48A8" w14:textId="77777777"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14:paraId="4CE60A91" w14:textId="77777777" w:rsidR="00DF194B" w:rsidRPr="00357143" w:rsidRDefault="00DF194B" w:rsidP="001C13B4">
            <w:pPr>
              <w:pStyle w:val="TAL"/>
              <w:keepNext w:val="0"/>
              <w:keepLines w:val="0"/>
              <w:rPr>
                <w:rFonts w:eastAsia="Malgun Gothic"/>
              </w:rPr>
            </w:pPr>
          </w:p>
          <w:p w14:paraId="30304158" w14:textId="77777777"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14:paraId="464794E6" w14:textId="77777777"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14:paraId="65502FBD" w14:textId="77777777" w:rsidTr="001C13B4">
        <w:trPr>
          <w:jc w:val="center"/>
        </w:trPr>
        <w:tc>
          <w:tcPr>
            <w:tcW w:w="1224" w:type="dxa"/>
            <w:tcBorders>
              <w:bottom w:val="nil"/>
            </w:tcBorders>
            <w:shd w:val="clear" w:color="auto" w:fill="auto"/>
          </w:tcPr>
          <w:p w14:paraId="75F17C88" w14:textId="77777777" w:rsidR="00DF194B" w:rsidRPr="00357143" w:rsidRDefault="00DF194B" w:rsidP="00723479">
            <w:pPr>
              <w:pStyle w:val="TAL"/>
              <w:keepNext w:val="0"/>
              <w:keepLines w:val="0"/>
            </w:pPr>
            <w:r w:rsidRPr="00357143">
              <w:rPr>
                <w:rFonts w:eastAsia="Malgun Gothic"/>
              </w:rPr>
              <w:t xml:space="preserve">CSE-ID </w:t>
            </w:r>
          </w:p>
        </w:tc>
        <w:tc>
          <w:tcPr>
            <w:tcW w:w="2835" w:type="dxa"/>
          </w:tcPr>
          <w:p w14:paraId="4C43552E"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14:paraId="4E27B594" w14:textId="77777777" w:rsidR="00DF194B" w:rsidRPr="00357143" w:rsidRDefault="00DF194B" w:rsidP="00723479">
            <w:pPr>
              <w:pStyle w:val="TAL"/>
              <w:keepNext w:val="0"/>
              <w:keepLines w:val="0"/>
              <w:rPr>
                <w:rFonts w:eastAsia="Malgun Gothic"/>
              </w:rPr>
            </w:pPr>
          </w:p>
          <w:p w14:paraId="646DCFDF" w14:textId="77777777" w:rsidR="00DF194B" w:rsidRPr="00357143" w:rsidRDefault="00DF194B" w:rsidP="00723479">
            <w:pPr>
              <w:pStyle w:val="TAL"/>
              <w:keepNext w:val="0"/>
              <w:keepLines w:val="0"/>
              <w:rPr>
                <w:rFonts w:eastAsia="Malgun Gothic"/>
              </w:rPr>
            </w:pPr>
            <w:r w:rsidRPr="00357143">
              <w:rPr>
                <w:rFonts w:eastAsia="Malgun Gothic"/>
              </w:rPr>
              <w:t>Context: 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CSE</w:t>
            </w:r>
          </w:p>
        </w:tc>
        <w:tc>
          <w:tcPr>
            <w:tcW w:w="5357" w:type="dxa"/>
          </w:tcPr>
          <w:p w14:paraId="63CC876F"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8339F7"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w:t>
            </w:r>
          </w:p>
          <w:p w14:paraId="38749CF8" w14:textId="77777777" w:rsidR="00DF194B" w:rsidRPr="00357143" w:rsidRDefault="00DF194B" w:rsidP="00723479">
            <w:pPr>
              <w:pStyle w:val="TAL"/>
              <w:keepNext w:val="0"/>
              <w:keepLines w:val="0"/>
              <w:rPr>
                <w:rFonts w:eastAsia="Malgun Gothic"/>
              </w:rPr>
            </w:pPr>
          </w:p>
          <w:p w14:paraId="6CB6A24B"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14:paraId="357D0D09" w14:textId="77777777" w:rsidR="00DF194B" w:rsidRPr="00357143" w:rsidRDefault="00DF194B" w:rsidP="00723479">
            <w:pPr>
              <w:pStyle w:val="TAL"/>
              <w:keepNext w:val="0"/>
              <w:keepLines w:val="0"/>
              <w:rPr>
                <w:rFonts w:eastAsia="Malgun Gothic"/>
              </w:rPr>
            </w:pPr>
          </w:p>
          <w:p w14:paraId="1969DA6E" w14:textId="77777777"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14:paraId="0CED5E5E" w14:textId="77777777" w:rsidR="00DF194B" w:rsidRPr="00357143" w:rsidRDefault="00DF194B" w:rsidP="00723479">
            <w:pPr>
              <w:pStyle w:val="TAL"/>
              <w:keepNext w:val="0"/>
              <w:keepLines w:val="0"/>
              <w:rPr>
                <w:rFonts w:eastAsia="Malgun Gothic"/>
              </w:rPr>
            </w:pPr>
          </w:p>
          <w:p w14:paraId="0949FCAA"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766EC84B" w14:textId="77777777" w:rsidR="00E745ED" w:rsidRDefault="00DF194B">
            <w:pPr>
              <w:pStyle w:val="TAL"/>
              <w:keepNext w:val="0"/>
              <w:keepLines w:val="0"/>
              <w:numPr>
                <w:ilvl w:val="0"/>
                <w:numId w:val="18"/>
              </w:numPr>
              <w:tabs>
                <w:tab w:val="left" w:pos="724"/>
              </w:tabs>
              <w:rPr>
                <w:rFonts w:eastAsia="Malgun Gothic"/>
              </w:rPr>
            </w:pPr>
            <w:r w:rsidRPr="00357143">
              <w:rPr>
                <w:rFonts w:eastAsia="Malgun Gothic"/>
              </w:rPr>
              <w:t>/123A38ZZY</w:t>
            </w:r>
          </w:p>
          <w:p w14:paraId="1306CA7A" w14:textId="77777777" w:rsidR="00E745ED" w:rsidRDefault="00DF194B">
            <w:pPr>
              <w:pStyle w:val="TAL"/>
              <w:keepNext w:val="0"/>
              <w:keepLines w:val="0"/>
              <w:numPr>
                <w:ilvl w:val="0"/>
                <w:numId w:val="18"/>
              </w:numPr>
              <w:tabs>
                <w:tab w:val="left" w:pos="724"/>
              </w:tabs>
              <w:rPr>
                <w:rFonts w:eastAsia="Malgun Gothic"/>
              </w:rPr>
            </w:pPr>
            <w:r w:rsidRPr="00357143">
              <w:rPr>
                <w:rFonts w:eastAsia="Malgun Gothic"/>
              </w:rPr>
              <w:t>/CSE090112</w:t>
            </w:r>
          </w:p>
          <w:p w14:paraId="06926D16" w14:textId="77777777" w:rsidR="00E745ED" w:rsidRDefault="00A83CF4">
            <w:pPr>
              <w:pStyle w:val="TAL"/>
              <w:keepNext w:val="0"/>
              <w:keepLines w:val="0"/>
              <w:numPr>
                <w:ilvl w:val="0"/>
                <w:numId w:val="18"/>
              </w:numPr>
              <w:tabs>
                <w:tab w:val="left" w:pos="724"/>
              </w:tabs>
              <w:rPr>
                <w:rFonts w:eastAsia="Malgun Gothic"/>
              </w:rPr>
            </w:pPr>
            <w:r w:rsidRPr="00357143">
              <w:rPr>
                <w:rFonts w:eastAsia="Malgun Gothic"/>
              </w:rPr>
              <w:t>/3ace4fd3</w:t>
            </w:r>
          </w:p>
        </w:tc>
        <w:tc>
          <w:tcPr>
            <w:tcW w:w="3573" w:type="dxa"/>
            <w:shd w:val="clear" w:color="auto" w:fill="auto"/>
          </w:tcPr>
          <w:p w14:paraId="3A6F9266" w14:textId="77777777" w:rsidR="00DF194B" w:rsidRPr="00357143" w:rsidRDefault="00DF194B" w:rsidP="00723479">
            <w:pPr>
              <w:pStyle w:val="TAL"/>
              <w:keepNext w:val="0"/>
              <w:keepLines w:val="0"/>
              <w:rPr>
                <w:rFonts w:eastAsia="Malgun Gothic"/>
              </w:rPr>
            </w:pPr>
            <w:r w:rsidRPr="00357143">
              <w:rPr>
                <w:rFonts w:eastAsia="Malgun Gothic"/>
              </w:rPr>
              <w:t xml:space="preserve">On the Mca and Mcc reference points: to refer to CSEs that are </w:t>
            </w:r>
            <w:r w:rsidR="00D02692">
              <w:rPr>
                <w:rFonts w:eastAsiaTheme="minorEastAsia" w:hint="eastAsia"/>
                <w:lang w:eastAsia="zh-CN"/>
              </w:rPr>
              <w:t>in</w:t>
            </w:r>
            <w:r w:rsidRPr="00357143">
              <w:rPr>
                <w:rFonts w:eastAsia="Malgun Gothic"/>
              </w:rPr>
              <w:t xml:space="preserve">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w:t>
            </w:r>
            <w:r w:rsidR="00D02692">
              <w:rPr>
                <w:rFonts w:eastAsiaTheme="minorEastAsia" w:hint="eastAsia"/>
                <w:lang w:eastAsia="zh-CN"/>
              </w:rPr>
              <w:t>Domain of the Receiver CSE</w:t>
            </w:r>
            <w:r w:rsidR="00A83CF4" w:rsidRPr="00357143">
              <w:rPr>
                <w:rFonts w:eastAsia="Malgun Gothic"/>
              </w:rPr>
              <w:t>.</w:t>
            </w:r>
          </w:p>
        </w:tc>
      </w:tr>
      <w:tr w:rsidR="00DF194B" w:rsidRPr="00357143" w14:paraId="4B07BC8A" w14:textId="77777777" w:rsidTr="001C13B4">
        <w:trPr>
          <w:cantSplit/>
          <w:jc w:val="center"/>
        </w:trPr>
        <w:tc>
          <w:tcPr>
            <w:tcW w:w="1224" w:type="dxa"/>
            <w:tcBorders>
              <w:top w:val="nil"/>
              <w:bottom w:val="single" w:sz="4" w:space="0" w:color="auto"/>
            </w:tcBorders>
            <w:shd w:val="clear" w:color="auto" w:fill="auto"/>
          </w:tcPr>
          <w:p w14:paraId="504459F3" w14:textId="77777777" w:rsidR="00DF194B" w:rsidRPr="00357143" w:rsidRDefault="00DF194B" w:rsidP="00723479">
            <w:pPr>
              <w:pStyle w:val="TAC"/>
              <w:keepNext w:val="0"/>
              <w:keepLines w:val="0"/>
            </w:pPr>
          </w:p>
        </w:tc>
        <w:tc>
          <w:tcPr>
            <w:tcW w:w="2835" w:type="dxa"/>
          </w:tcPr>
          <w:p w14:paraId="693B9585"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14:paraId="2DE3EBC8" w14:textId="77777777"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14:paraId="1BD910AE" w14:textId="77777777" w:rsidR="00DF194B" w:rsidRPr="00357143" w:rsidRDefault="00DF194B" w:rsidP="00723479">
            <w:pPr>
              <w:pStyle w:val="TAL"/>
              <w:keepNext w:val="0"/>
              <w:keepLines w:val="0"/>
              <w:rPr>
                <w:rFonts w:eastAsia="Malgun Gothic"/>
              </w:rPr>
            </w:pPr>
            <w:r w:rsidRPr="00357143">
              <w:rPr>
                <w:rFonts w:eastAsia="Malgun Gothic"/>
              </w:rPr>
              <w:t>{M2M-SP-ID}{SP-relative-CSE-ID}</w:t>
            </w:r>
          </w:p>
          <w:p w14:paraId="71619F73" w14:textId="77777777" w:rsidR="00DF194B" w:rsidRPr="00357143" w:rsidRDefault="00DF194B" w:rsidP="00723479">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14:paraId="492F007A" w14:textId="77777777" w:rsidR="00DF194B" w:rsidRPr="00357143" w:rsidRDefault="00DF194B" w:rsidP="00723479">
            <w:pPr>
              <w:pStyle w:val="TAL"/>
              <w:keepNext w:val="0"/>
              <w:keepLines w:val="0"/>
              <w:rPr>
                <w:rFonts w:eastAsia="Malgun Gothic"/>
              </w:rPr>
            </w:pPr>
          </w:p>
          <w:p w14:paraId="2B323258" w14:textId="77777777"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205F58" w:rsidRPr="00357143">
              <w:rPr>
                <w:rFonts w:eastAsia="Malgun Gothic"/>
              </w:rPr>
              <w:fldChar w:fldCharType="begin"/>
            </w:r>
            <w:r w:rsidR="008339F7"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3FC234A2" w14:textId="77777777" w:rsidR="00DF194B" w:rsidRPr="00357143" w:rsidRDefault="00DF194B" w:rsidP="00723479">
            <w:pPr>
              <w:pStyle w:val="TAL"/>
              <w:keepNext w:val="0"/>
              <w:keepLines w:val="0"/>
              <w:rPr>
                <w:rFonts w:eastAsia="Malgun Gothic"/>
              </w:rPr>
            </w:pPr>
          </w:p>
          <w:p w14:paraId="1869FC74"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5069A33" w14:textId="77777777" w:rsidR="00E745ED" w:rsidRDefault="00DF194B">
            <w:pPr>
              <w:pStyle w:val="TAL"/>
              <w:keepNext w:val="0"/>
              <w:keepLines w:val="0"/>
              <w:numPr>
                <w:ilvl w:val="0"/>
                <w:numId w:val="19"/>
              </w:numPr>
              <w:tabs>
                <w:tab w:val="left" w:pos="724"/>
              </w:tabs>
              <w:rPr>
                <w:rFonts w:eastAsia="Malgun Gothic"/>
              </w:rPr>
            </w:pPr>
            <w:r w:rsidRPr="00357143">
              <w:rPr>
                <w:rFonts w:eastAsia="Malgun Gothic"/>
              </w:rPr>
              <w:t>//www.m2mprovider.com/C3219</w:t>
            </w:r>
          </w:p>
          <w:p w14:paraId="595668DF" w14:textId="77777777" w:rsidR="00E745ED" w:rsidRDefault="00DF194B">
            <w:pPr>
              <w:pStyle w:val="TAL"/>
              <w:keepNext w:val="0"/>
              <w:keepLines w:val="0"/>
              <w:numPr>
                <w:ilvl w:val="0"/>
                <w:numId w:val="19"/>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14:paraId="630224C0" w14:textId="77777777" w:rsidR="00DF194B" w:rsidRPr="00D02692" w:rsidRDefault="00DF194B" w:rsidP="00723479">
            <w:pPr>
              <w:pStyle w:val="TAL"/>
              <w:keepNext w:val="0"/>
              <w:keepLines w:val="0"/>
              <w:rPr>
                <w:rFonts w:eastAsiaTheme="minorEastAsia"/>
                <w:lang w:eastAsia="zh-CN"/>
              </w:rPr>
            </w:pPr>
            <w:r w:rsidRPr="00357143">
              <w:rPr>
                <w:rFonts w:eastAsia="Malgun Gothic"/>
              </w:rPr>
              <w:t>On Mca</w:t>
            </w:r>
            <w:r w:rsidR="00D02692">
              <w:rPr>
                <w:rFonts w:eastAsiaTheme="minorEastAsia" w:hint="eastAsia"/>
                <w:lang w:eastAsia="zh-CN"/>
              </w:rPr>
              <w:t>,</w:t>
            </w:r>
            <w:r w:rsidRPr="00357143">
              <w:rPr>
                <w:rFonts w:eastAsia="Malgun Gothic"/>
              </w:rPr>
              <w:t xml:space="preserve">  Mcc </w:t>
            </w:r>
            <w:r w:rsidR="00D02692">
              <w:rPr>
                <w:rFonts w:eastAsiaTheme="minorEastAsia" w:hint="eastAsia"/>
                <w:lang w:eastAsia="zh-CN"/>
              </w:rPr>
              <w:t>and Mcc</w:t>
            </w:r>
            <w:r w:rsidR="00D02692">
              <w:rPr>
                <w:rFonts w:eastAsiaTheme="minorEastAsia"/>
                <w:lang w:eastAsia="zh-CN"/>
              </w:rPr>
              <w:t>’</w:t>
            </w:r>
            <w:r w:rsidR="00D02692">
              <w:rPr>
                <w:rFonts w:eastAsiaTheme="minorEastAsia" w:hint="eastAsia"/>
                <w:lang w:eastAsia="zh-CN"/>
              </w:rPr>
              <w:t xml:space="preserve"> </w:t>
            </w:r>
            <w:r w:rsidRPr="00357143">
              <w:rPr>
                <w:rFonts w:eastAsia="Malgun Gothic"/>
              </w:rPr>
              <w:t xml:space="preserve">reference points: to refer to CSEs that are </w:t>
            </w:r>
            <w:r w:rsidR="00D02692">
              <w:rPr>
                <w:rFonts w:eastAsiaTheme="minorEastAsia" w:hint="eastAsia"/>
                <w:lang w:eastAsia="zh-CN"/>
              </w:rPr>
              <w:t>in</w:t>
            </w:r>
            <w:r w:rsidRPr="00357143">
              <w:rPr>
                <w:rFonts w:eastAsia="Malgun Gothic"/>
              </w:rPr>
              <w:t xml:space="preserve"> different M2M Service Provider </w:t>
            </w:r>
            <w:r w:rsidR="00D02692">
              <w:rPr>
                <w:rFonts w:eastAsiaTheme="minorEastAsia" w:hint="eastAsia"/>
                <w:lang w:eastAsia="zh-CN"/>
              </w:rPr>
              <w:t>Domains</w:t>
            </w:r>
          </w:p>
          <w:p w14:paraId="6448CF9C" w14:textId="77777777" w:rsidR="00DF194B" w:rsidRPr="00357143" w:rsidRDefault="00DF194B" w:rsidP="00723479">
            <w:pPr>
              <w:pStyle w:val="TAL"/>
              <w:keepNext w:val="0"/>
              <w:keepLines w:val="0"/>
              <w:rPr>
                <w:rFonts w:eastAsia="Malgun Gothic"/>
              </w:rPr>
            </w:pPr>
          </w:p>
          <w:p w14:paraId="58518929" w14:textId="77777777" w:rsidR="00DF194B" w:rsidRPr="00357143" w:rsidRDefault="00DF194B" w:rsidP="00723479">
            <w:pPr>
              <w:pStyle w:val="TAL"/>
              <w:keepNext w:val="0"/>
              <w:keepLines w:val="0"/>
              <w:rPr>
                <w:rFonts w:eastAsia="Malgun Gothic"/>
              </w:rPr>
            </w:pPr>
          </w:p>
        </w:tc>
      </w:tr>
      <w:tr w:rsidR="00DF194B" w:rsidRPr="00357143" w14:paraId="24166EC9" w14:textId="77777777" w:rsidTr="001C13B4">
        <w:trPr>
          <w:cantSplit/>
          <w:jc w:val="center"/>
        </w:trPr>
        <w:tc>
          <w:tcPr>
            <w:tcW w:w="1224" w:type="dxa"/>
            <w:tcBorders>
              <w:bottom w:val="nil"/>
            </w:tcBorders>
            <w:shd w:val="clear" w:color="auto" w:fill="auto"/>
          </w:tcPr>
          <w:p w14:paraId="02D8E163" w14:textId="77777777" w:rsidR="00DF194B" w:rsidRPr="00357143" w:rsidRDefault="00DF194B" w:rsidP="001C13B4">
            <w:pPr>
              <w:pStyle w:val="TAL"/>
              <w:keepNext w:val="0"/>
              <w:keepLines w:val="0"/>
              <w:rPr>
                <w:rFonts w:eastAsia="Malgun Gothic"/>
              </w:rPr>
            </w:pPr>
            <w:r w:rsidRPr="00357143">
              <w:lastRenderedPageBreak/>
              <w:t xml:space="preserve">AE-ID </w:t>
            </w:r>
          </w:p>
        </w:tc>
        <w:tc>
          <w:tcPr>
            <w:tcW w:w="2835" w:type="dxa"/>
          </w:tcPr>
          <w:p w14:paraId="554B51FB" w14:textId="77777777"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14:paraId="4594DACF" w14:textId="77777777" w:rsidR="00DF194B" w:rsidRPr="00357143" w:rsidRDefault="00DF194B" w:rsidP="001C13B4">
            <w:pPr>
              <w:pStyle w:val="TAL"/>
              <w:keepNext w:val="0"/>
              <w:keepLines w:val="0"/>
              <w:rPr>
                <w:rFonts w:eastAsia="Malgun Gothic"/>
              </w:rPr>
            </w:pPr>
          </w:p>
          <w:p w14:paraId="7A9B12C2" w14:textId="77777777"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14:paraId="2A2B9B55"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14:paraId="65F2D349"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2FA07555" w14:textId="77777777"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w:t>
            </w:r>
            <w:r w:rsidR="001C37F9" w:rsidRPr="001C37F9">
              <w:rPr>
                <w:rFonts w:eastAsia="宋体"/>
                <w:lang w:eastAsia="zh-CN"/>
              </w:rPr>
              <w:t>10</w:t>
            </w:r>
            <w:r w:rsidR="00495BFB">
              <w:fldChar w:fldCharType="end"/>
            </w:r>
            <w:r w:rsidRPr="00357143">
              <w:rPr>
                <w:rFonts w:eastAsia="Malgun Gothic"/>
              </w:rPr>
              <w:t>].</w:t>
            </w:r>
          </w:p>
          <w:p w14:paraId="39C2013D" w14:textId="77777777" w:rsidR="00DF194B" w:rsidRPr="00357143" w:rsidRDefault="00DF194B" w:rsidP="001C13B4">
            <w:pPr>
              <w:pStyle w:val="TAL"/>
              <w:keepNext w:val="0"/>
              <w:keepLines w:val="0"/>
              <w:rPr>
                <w:rFonts w:eastAsia="Malgun Gothic"/>
                <w:sz w:val="14"/>
                <w:szCs w:val="14"/>
              </w:rPr>
            </w:pPr>
          </w:p>
          <w:p w14:paraId="62B66650" w14:textId="77777777"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14:paraId="0A7FED26" w14:textId="77777777" w:rsidR="00DF194B" w:rsidRPr="00357143" w:rsidRDefault="00DF194B" w:rsidP="001C13B4">
            <w:pPr>
              <w:pStyle w:val="TAL"/>
              <w:keepNext w:val="0"/>
              <w:keepLines w:val="0"/>
              <w:rPr>
                <w:rFonts w:eastAsia="Malgun Gothic"/>
                <w:sz w:val="14"/>
                <w:szCs w:val="14"/>
              </w:rPr>
            </w:pPr>
          </w:p>
          <w:p w14:paraId="68B9755D" w14:textId="77777777"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14:paraId="2DD85138" w14:textId="77777777" w:rsidR="00E745ED" w:rsidRDefault="00DF194B">
            <w:pPr>
              <w:pStyle w:val="TAL"/>
              <w:keepNext w:val="0"/>
              <w:keepLines w:val="0"/>
              <w:numPr>
                <w:ilvl w:val="1"/>
                <w:numId w:val="17"/>
              </w:numPr>
              <w:tabs>
                <w:tab w:val="left" w:pos="866"/>
              </w:tabs>
              <w:ind w:left="866" w:hanging="283"/>
              <w:rPr>
                <w:rFonts w:eastAsia="Malgun Gothic"/>
              </w:rPr>
            </w:pPr>
            <w:r w:rsidRPr="00357143">
              <w:rPr>
                <w:rFonts w:eastAsia="Malgun Gothic"/>
              </w:rPr>
              <w:t>C190XX7T</w:t>
            </w:r>
          </w:p>
          <w:p w14:paraId="5EB0A26A" w14:textId="77777777" w:rsidR="00E745ED" w:rsidRDefault="00A83CF4">
            <w:pPr>
              <w:pStyle w:val="TAL"/>
              <w:keepNext w:val="0"/>
              <w:keepLines w:val="0"/>
              <w:numPr>
                <w:ilvl w:val="1"/>
                <w:numId w:val="17"/>
              </w:numPr>
              <w:tabs>
                <w:tab w:val="left" w:pos="866"/>
              </w:tabs>
              <w:ind w:left="866" w:hanging="283"/>
              <w:rPr>
                <w:rFonts w:eastAsia="Malgun Gothic"/>
              </w:rPr>
            </w:pPr>
            <w:r w:rsidRPr="00357143">
              <w:rPr>
                <w:rFonts w:eastAsia="Malgun Gothic"/>
              </w:rPr>
              <w:t>Ca3e3f3ab</w:t>
            </w:r>
          </w:p>
          <w:p w14:paraId="3953AAE1" w14:textId="77777777" w:rsidR="00A83CF4" w:rsidRPr="00357143" w:rsidRDefault="00A83CF4" w:rsidP="001C13B4">
            <w:pPr>
              <w:pStyle w:val="TAL"/>
              <w:keepNext w:val="0"/>
              <w:keepLines w:val="0"/>
              <w:rPr>
                <w:rFonts w:eastAsia="Malgun Gothic"/>
                <w:sz w:val="14"/>
                <w:szCs w:val="14"/>
              </w:rPr>
            </w:pPr>
          </w:p>
          <w:p w14:paraId="59CF4291" w14:textId="77777777"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w:t>
            </w:r>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14:paraId="7F39A3CA" w14:textId="77777777"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S190XX7T</w:t>
            </w:r>
          </w:p>
          <w:p w14:paraId="614D8AE5" w14:textId="77777777"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Sa3e3f3ab</w:t>
            </w:r>
          </w:p>
          <w:p w14:paraId="76D65F9C" w14:textId="77777777" w:rsidR="00DF194B" w:rsidRPr="00357143" w:rsidRDefault="00DF194B" w:rsidP="001C13B4">
            <w:pPr>
              <w:pStyle w:val="TAL"/>
              <w:keepNext w:val="0"/>
              <w:keepLines w:val="0"/>
              <w:rPr>
                <w:rFonts w:eastAsia="Malgun Gothic"/>
                <w:sz w:val="14"/>
                <w:szCs w:val="14"/>
              </w:rPr>
            </w:pPr>
          </w:p>
          <w:p w14:paraId="191EDD82" w14:textId="77777777"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14:paraId="50248530" w14:textId="77777777"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w:t>
            </w:r>
            <w:r w:rsidR="00D02692">
              <w:rPr>
                <w:rFonts w:eastAsiaTheme="minorEastAsia" w:hint="eastAsia"/>
                <w:lang w:eastAsia="zh-CN"/>
              </w:rPr>
              <w:t>to</w:t>
            </w:r>
            <w:r w:rsidRPr="00357143">
              <w:rPr>
                <w:rFonts w:eastAsia="Malgun Gothic"/>
              </w:rPr>
              <w:t xml:space="preserve"> refer to AEs that registered to the</w:t>
            </w:r>
            <w:r w:rsidR="00D02692">
              <w:rPr>
                <w:rFonts w:eastAsiaTheme="minorEastAsia" w:hint="eastAsia"/>
                <w:lang w:eastAsia="zh-CN"/>
              </w:rPr>
              <w:t xml:space="preserve"> Receiver</w:t>
            </w:r>
            <w:r w:rsidRPr="00357143">
              <w:rPr>
                <w:rFonts w:eastAsia="Malgun Gothic"/>
              </w:rPr>
              <w:t xml:space="preserve"> CSE</w:t>
            </w:r>
            <w:r w:rsidR="00A83CF4" w:rsidRPr="00357143">
              <w:rPr>
                <w:rFonts w:eastAsia="Malgun Gothic"/>
              </w:rPr>
              <w:t>.</w:t>
            </w:r>
          </w:p>
        </w:tc>
      </w:tr>
      <w:tr w:rsidR="00DF194B" w:rsidRPr="00357143" w14:paraId="27E887B6" w14:textId="77777777" w:rsidTr="001C13B4">
        <w:trPr>
          <w:cantSplit/>
          <w:jc w:val="center"/>
        </w:trPr>
        <w:tc>
          <w:tcPr>
            <w:tcW w:w="1224" w:type="dxa"/>
            <w:tcBorders>
              <w:top w:val="nil"/>
              <w:bottom w:val="nil"/>
            </w:tcBorders>
            <w:shd w:val="clear" w:color="auto" w:fill="auto"/>
          </w:tcPr>
          <w:p w14:paraId="0BA4E186" w14:textId="77777777" w:rsidR="00DF194B" w:rsidRPr="00357143" w:rsidRDefault="00DF194B" w:rsidP="001C13B4">
            <w:pPr>
              <w:pStyle w:val="TAL"/>
              <w:keepNext w:val="0"/>
              <w:keepLines w:val="0"/>
              <w:rPr>
                <w:rFonts w:eastAsia="Malgun Gothic"/>
              </w:rPr>
            </w:pPr>
          </w:p>
        </w:tc>
        <w:tc>
          <w:tcPr>
            <w:tcW w:w="2835" w:type="dxa"/>
          </w:tcPr>
          <w:p w14:paraId="4F6C969D" w14:textId="77777777"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14:paraId="13DAE313" w14:textId="77777777" w:rsidR="00DF194B" w:rsidRPr="00357143" w:rsidRDefault="00DF194B" w:rsidP="001C13B4">
            <w:pPr>
              <w:pStyle w:val="TAL"/>
              <w:keepNext w:val="0"/>
              <w:keepLines w:val="0"/>
              <w:rPr>
                <w:rFonts w:eastAsia="Malgun Gothic"/>
              </w:rPr>
            </w:pPr>
          </w:p>
          <w:p w14:paraId="4F4601CE" w14:textId="77777777" w:rsidR="00DF194B" w:rsidRPr="00357143" w:rsidRDefault="00DF194B" w:rsidP="001C13B4">
            <w:pPr>
              <w:pStyle w:val="TAL"/>
              <w:keepNext w:val="0"/>
              <w:keepLines w:val="0"/>
              <w:rPr>
                <w:rFonts w:eastAsia="Malgun Gothic"/>
              </w:rPr>
            </w:pPr>
            <w:r w:rsidRPr="00357143">
              <w:rPr>
                <w:rFonts w:eastAsia="Malgun Gothic"/>
              </w:rPr>
              <w:t>Context: M2M</w:t>
            </w:r>
            <w:r w:rsidR="00250485">
              <w:t xml:space="preserve"> 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4BC014A0" w14:textId="77777777" w:rsidR="00E745ED" w:rsidRDefault="00DF194B">
            <w:pPr>
              <w:pStyle w:val="TAL"/>
              <w:keepNext w:val="0"/>
              <w:keepLines w:val="0"/>
              <w:numPr>
                <w:ilvl w:val="0"/>
                <w:numId w:val="20"/>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14:paraId="22E42155" w14:textId="77777777" w:rsidR="00E745ED" w:rsidRDefault="00DF194B">
            <w:pPr>
              <w:pStyle w:val="TAL"/>
              <w:keepNext w:val="0"/>
              <w:keepLines w:val="0"/>
              <w:numPr>
                <w:ilvl w:val="1"/>
                <w:numId w:val="20"/>
              </w:numPr>
              <w:tabs>
                <w:tab w:val="left" w:pos="866"/>
              </w:tabs>
              <w:ind w:left="866"/>
              <w:rPr>
                <w:rFonts w:eastAsia="Malgun Gothic"/>
              </w:rPr>
            </w:pPr>
            <w:r w:rsidRPr="00357143">
              <w:rPr>
                <w:rFonts w:eastAsia="Malgun Gothic"/>
              </w:rPr>
              <w:t>/CSE090112/C190XX7T</w:t>
            </w:r>
          </w:p>
          <w:p w14:paraId="24DF803D" w14:textId="77777777" w:rsidR="00E745ED" w:rsidRDefault="00A83CF4">
            <w:pPr>
              <w:pStyle w:val="TAL"/>
              <w:keepNext w:val="0"/>
              <w:keepLines w:val="0"/>
              <w:numPr>
                <w:ilvl w:val="1"/>
                <w:numId w:val="20"/>
              </w:numPr>
              <w:tabs>
                <w:tab w:val="left" w:pos="866"/>
              </w:tabs>
              <w:ind w:left="866"/>
              <w:rPr>
                <w:rFonts w:eastAsia="Malgun Gothic"/>
              </w:rPr>
            </w:pPr>
            <w:r w:rsidRPr="00357143">
              <w:rPr>
                <w:rFonts w:eastAsia="Malgun Gothic"/>
              </w:rPr>
              <w:t>/3ace4fd3/Ca3e3f3ab</w:t>
            </w:r>
          </w:p>
          <w:p w14:paraId="2D476D24" w14:textId="77777777" w:rsidR="00A83CF4" w:rsidRPr="00357143" w:rsidRDefault="00A83CF4" w:rsidP="001C13B4">
            <w:pPr>
              <w:pStyle w:val="TAL"/>
              <w:keepNext w:val="0"/>
              <w:keepLines w:val="0"/>
              <w:rPr>
                <w:rFonts w:eastAsia="Malgun Gothic"/>
              </w:rPr>
            </w:pPr>
          </w:p>
          <w:p w14:paraId="2832D4C6" w14:textId="77777777" w:rsidR="00E745ED" w:rsidRDefault="00DF194B">
            <w:pPr>
              <w:pStyle w:val="TAL"/>
              <w:keepNext w:val="0"/>
              <w:keepLines w:val="0"/>
              <w:numPr>
                <w:ilvl w:val="0"/>
                <w:numId w:val="21"/>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 xml:space="preserve">where {AE-ID-Stem} is </w:t>
            </w:r>
            <w:r w:rsidR="00247712" w:rsidRPr="00357143">
              <w:rPr>
                <w:rFonts w:eastAsia="Malgun Gothic"/>
              </w:rPr>
              <w:t>a placeholder</w:t>
            </w:r>
            <w:r w:rsidRPr="00357143">
              <w:rPr>
                <w:rFonts w:eastAsia="Malgun Gothic"/>
              </w:rPr>
              <w:t xml:space="preserve">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14:paraId="4119697A" w14:textId="77777777"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/S190XX7T</w:t>
            </w:r>
          </w:p>
          <w:p w14:paraId="06F033FB" w14:textId="77777777"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/Sa3e3f3ab</w:t>
            </w:r>
          </w:p>
          <w:p w14:paraId="4806E2AC" w14:textId="77777777" w:rsidR="00DF194B" w:rsidRPr="00357143" w:rsidRDefault="00DF194B" w:rsidP="001C13B4">
            <w:pPr>
              <w:pStyle w:val="TAL"/>
              <w:keepNext w:val="0"/>
              <w:keepLines w:val="0"/>
              <w:rPr>
                <w:rFonts w:eastAsia="Malgun Gothic"/>
              </w:rPr>
            </w:pPr>
          </w:p>
          <w:p w14:paraId="4B32CD0E" w14:textId="77777777"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r w:rsidR="00495BFB">
              <w:fldChar w:fldCharType="begin"/>
            </w:r>
            <w:r w:rsidR="00495BFB">
              <w:instrText xml:space="preserve"> REF REF_IETFRFC3986 \h  \* MERGEFORMAT </w:instrText>
            </w:r>
            <w:r w:rsidR="00495BFB">
              <w:fldChar w:fldCharType="separate"/>
            </w:r>
            <w:r w:rsidR="001C37F9" w:rsidRPr="001C37F9">
              <w:t>i.</w:t>
            </w:r>
            <w:r w:rsidR="001C37F9" w:rsidRPr="001C37F9">
              <w:rPr>
                <w:rFonts w:eastAsia="宋体"/>
                <w:lang w:eastAsia="zh-CN"/>
              </w:rPr>
              <w:t>10</w:t>
            </w:r>
            <w:r w:rsidR="00495BFB">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14:paraId="76F1737D" w14:textId="77777777" w:rsidR="00DF194B" w:rsidRPr="00357143" w:rsidRDefault="00DF194B" w:rsidP="00D02692">
            <w:pPr>
              <w:pStyle w:val="TAL"/>
              <w:keepNext w:val="0"/>
              <w:keepLines w:val="0"/>
              <w:rPr>
                <w:rFonts w:eastAsia="Malgun Gothic"/>
              </w:rPr>
            </w:pPr>
            <w:r w:rsidRPr="00357143">
              <w:rPr>
                <w:rFonts w:eastAsia="Malgun Gothic"/>
              </w:rPr>
              <w:t xml:space="preserve">On the Mca and Mcc reference points: </w:t>
            </w:r>
            <w:r w:rsidR="00D02692">
              <w:rPr>
                <w:rFonts w:eastAsiaTheme="minorEastAsia" w:hint="eastAsia"/>
                <w:lang w:eastAsia="zh-CN"/>
              </w:rPr>
              <w:t>to</w:t>
            </w:r>
            <w:r w:rsidRPr="00357143">
              <w:rPr>
                <w:rFonts w:eastAsia="Malgun Gothic"/>
              </w:rPr>
              <w:t xml:space="preserve"> refer to AEs</w:t>
            </w:r>
            <w:r w:rsidR="00D02692">
              <w:rPr>
                <w:rFonts w:eastAsiaTheme="minorEastAsia" w:hint="eastAsia"/>
                <w:lang w:eastAsia="zh-CN"/>
              </w:rPr>
              <w:t>in</w:t>
            </w:r>
            <w:r w:rsidRPr="00357143">
              <w:rPr>
                <w:rFonts w:eastAsia="Malgun Gothic"/>
              </w:rPr>
              <w:t xml:space="preserve"> the </w:t>
            </w:r>
            <w:r w:rsidR="00D02692">
              <w:rPr>
                <w:rFonts w:eastAsiaTheme="minorEastAsia" w:hint="eastAsia"/>
                <w:lang w:eastAsia="zh-CN"/>
              </w:rPr>
              <w:t xml:space="preserve">same </w:t>
            </w:r>
            <w:r w:rsidRPr="00357143">
              <w:rPr>
                <w:rFonts w:eastAsia="Malgun Gothic"/>
              </w:rPr>
              <w:t xml:space="preserve">M2M Service Provider </w:t>
            </w:r>
            <w:r w:rsidR="00D02692">
              <w:rPr>
                <w:rFonts w:eastAsiaTheme="minorEastAsia" w:hint="eastAsia"/>
                <w:lang w:eastAsia="zh-CN"/>
              </w:rPr>
              <w:t>Domain.</w:t>
            </w:r>
          </w:p>
        </w:tc>
      </w:tr>
      <w:tr w:rsidR="00DF194B" w:rsidRPr="00357143" w14:paraId="0581F601" w14:textId="77777777" w:rsidTr="001C13B4">
        <w:trPr>
          <w:cantSplit/>
          <w:jc w:val="center"/>
        </w:trPr>
        <w:tc>
          <w:tcPr>
            <w:tcW w:w="1224" w:type="dxa"/>
            <w:tcBorders>
              <w:top w:val="nil"/>
              <w:bottom w:val="single" w:sz="4" w:space="0" w:color="auto"/>
            </w:tcBorders>
            <w:shd w:val="clear" w:color="auto" w:fill="auto"/>
          </w:tcPr>
          <w:p w14:paraId="1EAB09FD" w14:textId="77777777" w:rsidR="00DF194B" w:rsidRPr="00357143" w:rsidRDefault="00DF194B" w:rsidP="00723479">
            <w:pPr>
              <w:pStyle w:val="TAL"/>
              <w:keepNext w:val="0"/>
              <w:keepLines w:val="0"/>
              <w:rPr>
                <w:rFonts w:eastAsia="Malgun Gothic"/>
              </w:rPr>
            </w:pPr>
          </w:p>
        </w:tc>
        <w:tc>
          <w:tcPr>
            <w:tcW w:w="2835" w:type="dxa"/>
          </w:tcPr>
          <w:p w14:paraId="22AB0395" w14:textId="77777777" w:rsidR="00DF194B" w:rsidRPr="00357143" w:rsidRDefault="00DF194B" w:rsidP="00723479">
            <w:pPr>
              <w:pStyle w:val="TAL"/>
              <w:keepNext w:val="0"/>
              <w:keepLines w:val="0"/>
              <w:rPr>
                <w:rFonts w:eastAsia="Malgun Gothic"/>
              </w:rPr>
            </w:pPr>
            <w:r w:rsidRPr="00357143">
              <w:rPr>
                <w:rFonts w:eastAsia="Malgun Gothic"/>
              </w:rPr>
              <w:t>Absolute</w:t>
            </w:r>
          </w:p>
          <w:p w14:paraId="15B52859" w14:textId="77777777"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14:paraId="61D9A12B" w14:textId="77777777"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14:paraId="7508C95B" w14:textId="77777777" w:rsidR="00DF194B" w:rsidRPr="00357143" w:rsidRDefault="00DF194B" w:rsidP="00723479">
            <w:pPr>
              <w:pStyle w:val="TAL"/>
              <w:keepNext w:val="0"/>
              <w:keepLines w:val="0"/>
              <w:rPr>
                <w:rFonts w:eastAsia="Malgun Gothic"/>
              </w:rPr>
            </w:pPr>
          </w:p>
          <w:p w14:paraId="6D21A6FC" w14:textId="77777777" w:rsidR="00DF194B" w:rsidRPr="00357143" w:rsidRDefault="00DF194B" w:rsidP="00723479">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14:paraId="3F10065C" w14:textId="77777777"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64D0D827" w14:textId="77777777" w:rsidR="00DF194B" w:rsidRPr="00357143" w:rsidRDefault="00DF194B" w:rsidP="00723479">
            <w:pPr>
              <w:pStyle w:val="TAL"/>
              <w:keepNext w:val="0"/>
              <w:keepLines w:val="0"/>
              <w:rPr>
                <w:rFonts w:eastAsia="Malgun Gothic"/>
              </w:rPr>
            </w:pPr>
          </w:p>
          <w:p w14:paraId="3B013D1D"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9925F6C" w14:textId="77777777" w:rsidR="00E745ED" w:rsidRDefault="00DF194B">
            <w:pPr>
              <w:pStyle w:val="TAL"/>
              <w:keepNext w:val="0"/>
              <w:keepLines w:val="0"/>
              <w:numPr>
                <w:ilvl w:val="0"/>
                <w:numId w:val="19"/>
              </w:numPr>
              <w:rPr>
                <w:rFonts w:eastAsia="Malgun Gothic"/>
              </w:rPr>
            </w:pPr>
            <w:r w:rsidRPr="00357143">
              <w:rPr>
                <w:rFonts w:eastAsia="Malgun Gothic"/>
              </w:rPr>
              <w:t>//m2m.prov.com/CSE3219/C9886</w:t>
            </w:r>
          </w:p>
          <w:p w14:paraId="3F637C90" w14:textId="77777777" w:rsidR="00E745ED" w:rsidRDefault="00DF194B">
            <w:pPr>
              <w:pStyle w:val="TAL"/>
              <w:keepNext w:val="0"/>
              <w:keepLines w:val="0"/>
              <w:numPr>
                <w:ilvl w:val="0"/>
                <w:numId w:val="19"/>
              </w:numPr>
              <w:rPr>
                <w:rFonts w:eastAsia="Malgun Gothic"/>
              </w:rPr>
            </w:pPr>
            <w:r w:rsidRPr="00357143">
              <w:rPr>
                <w:rFonts w:eastAsia="Malgun Gothic"/>
              </w:rPr>
              <w:t>//m2m.things.com/ab3f124a/Ca2efb3f4</w:t>
            </w:r>
          </w:p>
          <w:p w14:paraId="66AE8158" w14:textId="77777777" w:rsidR="00E745ED" w:rsidRDefault="00DF194B">
            <w:pPr>
              <w:pStyle w:val="TAL"/>
              <w:keepNext w:val="0"/>
              <w:keepLines w:val="0"/>
              <w:numPr>
                <w:ilvl w:val="0"/>
                <w:numId w:val="19"/>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14:paraId="4FA4EF6D" w14:textId="77777777" w:rsidR="00DF194B" w:rsidRPr="00357143" w:rsidRDefault="00DF194B" w:rsidP="00D02692">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points: to refer to AEs that are </w:t>
            </w:r>
            <w:r w:rsidR="00E51A1A">
              <w:rPr>
                <w:rFonts w:eastAsiaTheme="minorEastAsia" w:hint="eastAsia"/>
                <w:lang w:eastAsia="zh-CN"/>
              </w:rPr>
              <w:t>in</w:t>
            </w:r>
            <w:r w:rsidRPr="00357143">
              <w:rPr>
                <w:rFonts w:eastAsia="Malgun Gothic"/>
              </w:rPr>
              <w:t xml:space="preserve"> different M2M Service Provider </w:t>
            </w:r>
            <w:r w:rsidR="00E51A1A">
              <w:rPr>
                <w:rFonts w:eastAsiaTheme="minorEastAsia" w:hint="eastAsia"/>
                <w:lang w:eastAsia="zh-CN"/>
              </w:rPr>
              <w:t>Domain</w:t>
            </w:r>
            <w:r w:rsidR="00D02692">
              <w:rPr>
                <w:rFonts w:eastAsiaTheme="minorEastAsia" w:hint="eastAsia"/>
                <w:lang w:eastAsia="zh-CN"/>
              </w:rPr>
              <w:t>s</w:t>
            </w:r>
            <w:r w:rsidRPr="00357143">
              <w:rPr>
                <w:rFonts w:eastAsia="Malgun Gothic"/>
              </w:rPr>
              <w:t xml:space="preserve"> </w:t>
            </w:r>
          </w:p>
        </w:tc>
      </w:tr>
      <w:tr w:rsidR="00DF194B" w:rsidRPr="00357143" w14:paraId="304B39E4" w14:textId="77777777" w:rsidTr="001C13B4">
        <w:trPr>
          <w:cantSplit/>
          <w:jc w:val="center"/>
        </w:trPr>
        <w:tc>
          <w:tcPr>
            <w:tcW w:w="1224" w:type="dxa"/>
            <w:tcBorders>
              <w:bottom w:val="nil"/>
            </w:tcBorders>
            <w:shd w:val="clear" w:color="auto" w:fill="auto"/>
          </w:tcPr>
          <w:p w14:paraId="65C729D3" w14:textId="77777777"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14:paraId="249C7CF7"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14:paraId="2272C621" w14:textId="77777777" w:rsidR="00DF194B" w:rsidRPr="00357143" w:rsidRDefault="006E0AED" w:rsidP="00723479">
            <w:pPr>
              <w:pStyle w:val="TAL"/>
              <w:keepNext w:val="0"/>
              <w:keepLines w:val="0"/>
              <w:rPr>
                <w:rFonts w:eastAsia="Malgun Gothic"/>
              </w:rPr>
            </w:pPr>
            <w:r w:rsidRPr="00357143">
              <w:rPr>
                <w:rFonts w:eastAsia="宋体"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00DF194B" w:rsidRPr="00357143">
              <w:rPr>
                <w:rFonts w:eastAsia="Malgun Gothic"/>
              </w:rPr>
              <w:t>].</w:t>
            </w:r>
          </w:p>
          <w:p w14:paraId="2827B4E2" w14:textId="77777777"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宋体" w:hint="eastAsia"/>
                <w:lang w:eastAsia="zh-CN"/>
              </w:rPr>
              <w:t>An Unstructured-</w:t>
            </w:r>
            <w:r w:rsidRPr="00357143">
              <w:rPr>
                <w:rFonts w:eastAsia="Malgun Gothic"/>
              </w:rPr>
              <w:t>CSE-relative</w:t>
            </w:r>
            <w:r w:rsidR="008339F7" w:rsidRPr="00357143">
              <w:rPr>
                <w:rFonts w:eastAsia="宋体"/>
                <w:lang w:eastAsia="zh-CN"/>
              </w:rPr>
              <w:t>-</w:t>
            </w:r>
            <w:r w:rsidRPr="00357143">
              <w:rPr>
                <w:rFonts w:eastAsia="Malgun Gothic"/>
              </w:rPr>
              <w:t>Resource</w:t>
            </w:r>
            <w:r w:rsidR="006E0AED" w:rsidRPr="00357143">
              <w:rPr>
                <w:rFonts w:eastAsia="宋体" w:hint="eastAsia"/>
                <w:lang w:eastAsia="zh-CN"/>
              </w:rPr>
              <w:t>-ID</w:t>
            </w:r>
            <w:r w:rsidRPr="00357143">
              <w:rPr>
                <w:rFonts w:eastAsia="Malgun Gothic"/>
              </w:rPr>
              <w:t xml:space="preserve"> is unique in the context of the CSE hosting the resource.</w:t>
            </w:r>
          </w:p>
          <w:p w14:paraId="1653143A" w14:textId="77777777" w:rsidR="00DF194B" w:rsidRPr="00357143" w:rsidRDefault="00DF194B" w:rsidP="00723479">
            <w:pPr>
              <w:pStyle w:val="TAL"/>
              <w:keepNext w:val="0"/>
              <w:keepLines w:val="0"/>
              <w:rPr>
                <w:rFonts w:eastAsia="Malgun Gothic"/>
              </w:rPr>
            </w:pPr>
          </w:p>
          <w:p w14:paraId="0C3BAB8C" w14:textId="77777777"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宋体" w:hint="eastAsia"/>
                <w:lang w:eastAsia="zh-CN"/>
              </w:rPr>
              <w:t>Unstructured-</w:t>
            </w:r>
            <w:r w:rsidR="00DF194B" w:rsidRPr="00357143">
              <w:rPr>
                <w:rFonts w:eastAsia="Malgun Gothic"/>
              </w:rPr>
              <w:t>CSE-</w:t>
            </w:r>
            <w:r w:rsidR="006E0AED" w:rsidRPr="00357143">
              <w:rPr>
                <w:rFonts w:eastAsia="宋体" w:hint="eastAsia"/>
                <w:lang w:eastAsia="zh-CN"/>
              </w:rPr>
              <w:t>r</w:t>
            </w:r>
            <w:r w:rsidR="00DF194B" w:rsidRPr="00357143">
              <w:rPr>
                <w:rFonts w:eastAsia="Malgun Gothic"/>
              </w:rPr>
              <w:t>elative Resource</w:t>
            </w:r>
            <w:r w:rsidR="006E0AED" w:rsidRPr="00357143">
              <w:rPr>
                <w:rFonts w:eastAsia="宋体" w:hint="eastAsia"/>
                <w:lang w:eastAsia="zh-CN"/>
              </w:rPr>
              <w:t>-</w:t>
            </w:r>
            <w:r w:rsidR="00DF194B" w:rsidRPr="00357143">
              <w:rPr>
                <w:rFonts w:eastAsia="Malgun Gothic"/>
              </w:rPr>
              <w:t>ID</w:t>
            </w:r>
            <w:r w:rsidR="006E0AED" w:rsidRPr="00357143">
              <w:rPr>
                <w:rFonts w:eastAsia="宋体" w:hint="eastAsia"/>
                <w:lang w:eastAsia="zh-CN"/>
              </w:rPr>
              <w:t>s</w:t>
            </w:r>
            <w:r w:rsidR="00DF194B" w:rsidRPr="00357143">
              <w:rPr>
                <w:rFonts w:eastAsia="Malgun Gothic"/>
              </w:rPr>
              <w:t xml:space="preserve"> </w:t>
            </w:r>
            <w:r w:rsidR="006E0AED" w:rsidRPr="00357143">
              <w:rPr>
                <w:rFonts w:eastAsia="宋体" w:hint="eastAsia"/>
                <w:lang w:eastAsia="zh-CN"/>
              </w:rPr>
              <w:t>are</w:t>
            </w:r>
            <w:r w:rsidRPr="00357143">
              <w:rPr>
                <w:rFonts w:eastAsia="Malgun Gothic"/>
              </w:rPr>
              <w:t xml:space="preserve"> unique in the context of the H</w:t>
            </w:r>
            <w:r w:rsidR="00DF194B" w:rsidRPr="00357143">
              <w:rPr>
                <w:rFonts w:eastAsia="Malgun Gothic"/>
              </w:rPr>
              <w:t>osting CSE.</w:t>
            </w:r>
          </w:p>
          <w:p w14:paraId="6830CF5B" w14:textId="77777777" w:rsidR="00DF194B" w:rsidRPr="00357143" w:rsidRDefault="00DF194B" w:rsidP="00723479">
            <w:pPr>
              <w:pStyle w:val="TAL"/>
              <w:keepNext w:val="0"/>
              <w:keepLines w:val="0"/>
              <w:rPr>
                <w:rFonts w:eastAsia="Malgun Gothic"/>
              </w:rPr>
            </w:pPr>
          </w:p>
          <w:p w14:paraId="338FCA6C"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2E556E72" w14:textId="77777777"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 xml:space="preserve">container123 </w:t>
            </w:r>
          </w:p>
          <w:p w14:paraId="1E7AE3C2" w14:textId="77777777"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a1b2c3d4b0b00f0fa66a123456789abc</w:t>
            </w:r>
          </w:p>
          <w:p w14:paraId="6B8042DF" w14:textId="77777777" w:rsidR="00E745ED" w:rsidRDefault="00A83CF4">
            <w:pPr>
              <w:pStyle w:val="TAL"/>
              <w:keepNext w:val="0"/>
              <w:keepLines w:val="0"/>
              <w:numPr>
                <w:ilvl w:val="0"/>
                <w:numId w:val="16"/>
              </w:numPr>
              <w:tabs>
                <w:tab w:val="left" w:pos="441"/>
              </w:tabs>
              <w:ind w:left="441"/>
              <w:rPr>
                <w:rFonts w:eastAsia="Malgun Gothic"/>
              </w:rPr>
            </w:pPr>
            <w:r w:rsidRPr="00357143">
              <w:rPr>
                <w:rFonts w:eastAsia="Malgun Gothic"/>
              </w:rPr>
              <w:t>xxyz1234</w:t>
            </w:r>
          </w:p>
        </w:tc>
        <w:tc>
          <w:tcPr>
            <w:tcW w:w="3573" w:type="dxa"/>
            <w:shd w:val="clear" w:color="auto" w:fill="auto"/>
          </w:tcPr>
          <w:p w14:paraId="32924419" w14:textId="77777777" w:rsidR="00DF194B" w:rsidRPr="00357143" w:rsidRDefault="00DF194B" w:rsidP="00613477">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 xml:space="preserve"> and Mcc</w:t>
            </w:r>
            <w:r w:rsidRPr="00357143">
              <w:rPr>
                <w:rFonts w:eastAsia="Malgun Gothic"/>
              </w:rPr>
              <w:t xml:space="preserve"> reference point: </w:t>
            </w:r>
            <w:r w:rsidR="00613477">
              <w:rPr>
                <w:rFonts w:eastAsiaTheme="minorEastAsia" w:hint="eastAsia"/>
                <w:lang w:eastAsia="zh-CN"/>
              </w:rPr>
              <w:t>t</w:t>
            </w:r>
            <w:r w:rsidRPr="00357143">
              <w:rPr>
                <w:rFonts w:eastAsia="Malgun Gothic"/>
              </w:rPr>
              <w:t xml:space="preserve">o refer to resources that are hosted by the CSE </w:t>
            </w:r>
            <w:r w:rsidR="00613477">
              <w:t>which is the Registrar CSE of the Originator</w:t>
            </w:r>
            <w:r w:rsidR="00A83CF4" w:rsidRPr="00357143">
              <w:rPr>
                <w:rFonts w:eastAsia="Malgun Gothic"/>
              </w:rPr>
              <w:t>.</w:t>
            </w:r>
          </w:p>
        </w:tc>
      </w:tr>
      <w:tr w:rsidR="00DF194B" w:rsidRPr="00357143" w14:paraId="1D09024F" w14:textId="77777777" w:rsidTr="001C13B4">
        <w:trPr>
          <w:cantSplit/>
          <w:jc w:val="center"/>
        </w:trPr>
        <w:tc>
          <w:tcPr>
            <w:tcW w:w="1224" w:type="dxa"/>
            <w:tcBorders>
              <w:top w:val="nil"/>
              <w:bottom w:val="nil"/>
            </w:tcBorders>
            <w:shd w:val="clear" w:color="auto" w:fill="auto"/>
            <w:noWrap/>
          </w:tcPr>
          <w:p w14:paraId="50F8AC41" w14:textId="77777777" w:rsidR="00DF194B" w:rsidRPr="00357143" w:rsidRDefault="00DF194B" w:rsidP="001C13B4">
            <w:pPr>
              <w:pStyle w:val="TAL"/>
              <w:keepNext w:val="0"/>
              <w:keepLines w:val="0"/>
              <w:rPr>
                <w:rFonts w:eastAsia="Malgun Gothic"/>
              </w:rPr>
            </w:pPr>
          </w:p>
        </w:tc>
        <w:tc>
          <w:tcPr>
            <w:tcW w:w="2835" w:type="dxa"/>
            <w:noWrap/>
          </w:tcPr>
          <w:p w14:paraId="6EF51DF1" w14:textId="77777777" w:rsidR="00DF194B" w:rsidRPr="00E51A1A" w:rsidRDefault="00DF194B" w:rsidP="001C13B4">
            <w:pPr>
              <w:pStyle w:val="TAL"/>
              <w:keepNext w:val="0"/>
              <w:keepLines w:val="0"/>
              <w:rPr>
                <w:rFonts w:eastAsiaTheme="minorEastAsia"/>
                <w:lang w:eastAsia="zh-CN"/>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sidR="00E51A1A">
              <w:rPr>
                <w:rFonts w:eastAsiaTheme="minorEastAsia" w:hint="eastAsia"/>
                <w:lang w:eastAsia="zh-CN"/>
              </w:rPr>
              <w:t>resource</w:t>
            </w:r>
          </w:p>
        </w:tc>
        <w:tc>
          <w:tcPr>
            <w:tcW w:w="5357" w:type="dxa"/>
            <w:noWrap/>
          </w:tcPr>
          <w:p w14:paraId="4C8A88B5" w14:textId="77777777" w:rsidR="00DF194B" w:rsidRPr="00357143" w:rsidRDefault="006E0AED" w:rsidP="001C13B4">
            <w:pPr>
              <w:pStyle w:val="TAL"/>
              <w:keepNext w:val="0"/>
              <w:keepLines w:val="0"/>
              <w:rPr>
                <w:rFonts w:eastAsia="Malgun Gothic"/>
              </w:rPr>
            </w:pPr>
            <w:r w:rsidRPr="00357143">
              <w:rPr>
                <w:rFonts w:eastAsia="宋体"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i.10</w:t>
            </w:r>
            <w:r w:rsidR="00495BFB">
              <w:fldChar w:fldCharType="end"/>
            </w:r>
            <w:r w:rsidR="00DF194B" w:rsidRPr="00357143">
              <w:rPr>
                <w:rFonts w:eastAsia="Malgun Gothic"/>
              </w:rPr>
              <w:t>], as well as the slash character. It shall not start with the slash character.</w:t>
            </w:r>
          </w:p>
          <w:p w14:paraId="79AB5FCB" w14:textId="77777777"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宋体"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宋体" w:hint="eastAsia"/>
                <w:lang w:eastAsia="zh-CN"/>
              </w:rPr>
              <w:t xml:space="preserve">a chain of </w:t>
            </w:r>
            <w:r w:rsidRPr="00357143">
              <w:rPr>
                <w:rFonts w:eastAsia="Malgun Gothic"/>
              </w:rPr>
              <w:t xml:space="preserve">parent-child-relationships using resource </w:t>
            </w:r>
            <w:r w:rsidR="006E0AED" w:rsidRPr="00357143">
              <w:rPr>
                <w:rFonts w:eastAsia="宋体" w:hint="eastAsia"/>
                <w:lang w:eastAsia="zh-CN"/>
              </w:rPr>
              <w:t>I</w:t>
            </w:r>
            <w:r w:rsidR="006E0AED" w:rsidRPr="00357143">
              <w:rPr>
                <w:rFonts w:eastAsia="宋体"/>
                <w:lang w:eastAsia="zh-CN"/>
              </w:rPr>
              <w:t xml:space="preserve">Ds </w:t>
            </w:r>
            <w:r w:rsidR="006E0AED" w:rsidRPr="00357143">
              <w:rPr>
                <w:rFonts w:eastAsia="宋体" w:hint="eastAsia"/>
                <w:lang w:eastAsia="zh-CN"/>
              </w:rPr>
              <w:t xml:space="preserve">or resource </w:t>
            </w:r>
            <w:r w:rsidRPr="00357143">
              <w:rPr>
                <w:rFonts w:eastAsia="Malgun Gothic"/>
              </w:rPr>
              <w:t xml:space="preserve">names of parents and </w:t>
            </w:r>
            <w:r w:rsidR="006E0AED" w:rsidRPr="00357143">
              <w:rPr>
                <w:rFonts w:eastAsia="宋体"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14:paraId="3E86D8FF" w14:textId="77777777" w:rsidR="00E745ED" w:rsidRDefault="006E0AED">
            <w:pPr>
              <w:pStyle w:val="TAL"/>
              <w:keepNext w:val="0"/>
              <w:keepLines w:val="0"/>
              <w:numPr>
                <w:ilvl w:val="0"/>
                <w:numId w:val="25"/>
              </w:numPr>
              <w:rPr>
                <w:lang w:eastAsia="ko-KR"/>
              </w:rPr>
            </w:pPr>
            <w:r w:rsidRPr="00357143">
              <w:rPr>
                <w:rFonts w:hint="eastAsia"/>
                <w:lang w:eastAsia="ko-KR"/>
              </w:rPr>
              <w:t>the resource name of &lt;CSEBase&gt; resource,</w:t>
            </w:r>
          </w:p>
          <w:p w14:paraId="563F77FE" w14:textId="595685D3" w:rsidR="00E745ED" w:rsidRDefault="006E0AED">
            <w:pPr>
              <w:pStyle w:val="TAL"/>
              <w:keepNext w:val="0"/>
              <w:keepLines w:val="0"/>
              <w:numPr>
                <w:ilvl w:val="0"/>
                <w:numId w:val="25"/>
              </w:numPr>
              <w:rPr>
                <w:lang w:eastAsia="ko-KR"/>
              </w:rPr>
            </w:pPr>
            <w:r w:rsidRPr="00357143">
              <w:rPr>
                <w:lang w:eastAsia="ko-KR"/>
              </w:rPr>
              <w:t xml:space="preserve">the character </w:t>
            </w:r>
            <w:r w:rsidR="00D46F1C" w:rsidRPr="00357143">
              <w:rPr>
                <w:lang w:eastAsia="ko-KR"/>
              </w:rPr>
              <w:t>"</w:t>
            </w:r>
            <w:r w:rsidR="00FF769A">
              <w:rPr>
                <w:lang w:eastAsia="ko-KR"/>
              </w:rPr>
              <w:t>-</w:t>
            </w:r>
            <w:r w:rsidR="00D46F1C" w:rsidRPr="00357143">
              <w:rPr>
                <w:lang w:eastAsia="ko-KR"/>
              </w:rPr>
              <w:t>"</w:t>
            </w:r>
            <w:r w:rsidRPr="00357143">
              <w:rPr>
                <w:lang w:eastAsia="ko-KR"/>
              </w:rPr>
              <w:t xml:space="preserve"> (</w:t>
            </w:r>
            <w:r w:rsidR="00FF769A">
              <w:rPr>
                <w:lang w:eastAsia="ko-KR"/>
              </w:rPr>
              <w:t>dash</w:t>
            </w:r>
            <w:r w:rsidRPr="00357143">
              <w:rPr>
                <w:lang w:eastAsia="ko-KR"/>
              </w:rPr>
              <w:t xml:space="preserve">) as a shortcut for the </w:t>
            </w:r>
            <w:r w:rsidRPr="00357143">
              <w:rPr>
                <w:rFonts w:hint="eastAsia"/>
                <w:lang w:eastAsia="ko-KR"/>
              </w:rPr>
              <w:t>resource name of &lt;CSEBase&gt; resource</w:t>
            </w:r>
            <w:r w:rsidRPr="00357143">
              <w:rPr>
                <w:lang w:eastAsia="ko-KR"/>
              </w:rPr>
              <w:t>,</w:t>
            </w:r>
          </w:p>
          <w:p w14:paraId="5BEB1E71" w14:textId="42D394E9" w:rsidR="00E745ED" w:rsidRDefault="006E0AED">
            <w:pPr>
              <w:pStyle w:val="TAL"/>
              <w:keepNext w:val="0"/>
              <w:keepLines w:val="0"/>
              <w:numPr>
                <w:ilvl w:val="0"/>
                <w:numId w:val="25"/>
              </w:numPr>
              <w:rPr>
                <w:lang w:eastAsia="ko-KR"/>
              </w:rPr>
            </w:pPr>
            <w:r w:rsidRPr="00357143">
              <w:rPr>
                <w:lang w:eastAsia="ko-KR"/>
              </w:rPr>
              <w:t>the Unstructured-CSE-relative-Resource-ID of a parent resource on the Hosting CSE.</w:t>
            </w:r>
            <w:r w:rsidR="00751C1A">
              <w:rPr>
                <w:lang w:eastAsia="ko-KR"/>
              </w:rPr>
              <w:t xml:space="preserve"> When this is used, the second segment shall be the resourceName of a virtual resource.</w:t>
            </w:r>
          </w:p>
          <w:p w14:paraId="3A1D5733" w14:textId="12A71566" w:rsidR="00751C1A" w:rsidRDefault="00751C1A" w:rsidP="001C13B4">
            <w:pPr>
              <w:pStyle w:val="TAL"/>
              <w:keepNext w:val="0"/>
              <w:keepLines w:val="0"/>
              <w:rPr>
                <w:lang w:eastAsia="ko-KR"/>
              </w:rPr>
            </w:pPr>
            <w:r>
              <w:rPr>
                <w:rFonts w:hint="eastAsia"/>
                <w:lang w:eastAsia="ko-KR"/>
              </w:rPr>
              <w:t>N</w:t>
            </w:r>
            <w:r>
              <w:rPr>
                <w:lang w:eastAsia="ko-KR"/>
              </w:rPr>
              <w:t>ote: In case of C above, for conveninence it is called a hybrid resource identifier.</w:t>
            </w:r>
          </w:p>
          <w:p w14:paraId="2EECA3AD" w14:textId="77777777" w:rsidR="00751C1A" w:rsidRDefault="00751C1A" w:rsidP="001C13B4">
            <w:pPr>
              <w:pStyle w:val="TAL"/>
              <w:keepNext w:val="0"/>
              <w:keepLines w:val="0"/>
              <w:rPr>
                <w:rFonts w:eastAsia="Malgun Gothic"/>
              </w:rPr>
            </w:pPr>
          </w:p>
          <w:p w14:paraId="65FBC6B7" w14:textId="77777777"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宋体"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宋体" w:hint="eastAsia"/>
                <w:lang w:eastAsia="zh-CN"/>
              </w:rPr>
              <w:t>which are used to construct</w:t>
            </w:r>
            <w:r w:rsidR="008C3BE6" w:rsidRPr="00357143">
              <w:rPr>
                <w:rFonts w:eastAsia="宋体" w:hint="eastAsia"/>
                <w:lang w:eastAsia="zh-CN"/>
              </w:rPr>
              <w:t xml:space="preserve"> </w:t>
            </w:r>
            <w:r w:rsidR="006E0AED" w:rsidRPr="00357143">
              <w:rPr>
                <w:rFonts w:eastAsia="宋体" w:hint="eastAsia"/>
                <w:lang w:eastAsia="zh-CN"/>
              </w:rPr>
              <w:t>Structured-</w:t>
            </w:r>
            <w:r w:rsidR="00DF194B" w:rsidRPr="00357143">
              <w:rPr>
                <w:rFonts w:eastAsia="Malgun Gothic"/>
              </w:rPr>
              <w:t>CSE-</w:t>
            </w:r>
            <w:r w:rsidR="006E0AED" w:rsidRPr="00357143">
              <w:rPr>
                <w:rFonts w:eastAsia="宋体" w:hint="eastAsia"/>
                <w:lang w:eastAsia="zh-CN"/>
              </w:rPr>
              <w:t>r</w:t>
            </w:r>
            <w:r w:rsidR="00DF194B" w:rsidRPr="00357143">
              <w:rPr>
                <w:rFonts w:eastAsia="Malgun Gothic"/>
              </w:rPr>
              <w:t>elative</w:t>
            </w:r>
            <w:r w:rsidR="006E0AED" w:rsidRPr="00357143">
              <w:rPr>
                <w:rFonts w:eastAsia="宋体" w:hint="eastAsia"/>
                <w:lang w:eastAsia="zh-CN"/>
              </w:rPr>
              <w:t>-</w:t>
            </w:r>
            <w:r w:rsidR="00DF194B" w:rsidRPr="00357143">
              <w:rPr>
                <w:rFonts w:eastAsia="Malgun Gothic"/>
              </w:rPr>
              <w:t>Resource</w:t>
            </w:r>
            <w:r w:rsidR="006E0AED" w:rsidRPr="00357143">
              <w:rPr>
                <w:rFonts w:eastAsia="宋体" w:hint="eastAsia"/>
                <w:lang w:eastAsia="zh-CN"/>
              </w:rPr>
              <w:t>-</w:t>
            </w:r>
            <w:r w:rsidR="00DF194B" w:rsidRPr="00357143">
              <w:rPr>
                <w:rFonts w:eastAsia="Malgun Gothic"/>
              </w:rPr>
              <w:t xml:space="preserve">ID </w:t>
            </w:r>
            <w:r w:rsidR="006E0AED" w:rsidRPr="00357143">
              <w:rPr>
                <w:rFonts w:eastAsia="宋体"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宋体" w:hint="eastAsia"/>
                <w:lang w:eastAsia="zh-CN"/>
              </w:rPr>
              <w:t>are</w:t>
            </w:r>
            <w:r w:rsidRPr="00357143">
              <w:rPr>
                <w:rFonts w:eastAsia="Malgun Gothic"/>
              </w:rPr>
              <w:t xml:space="preserve"> unique in the context of </w:t>
            </w:r>
            <w:r w:rsidR="006E0AED" w:rsidRPr="00357143">
              <w:rPr>
                <w:rFonts w:eastAsia="宋体"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14:paraId="07034961" w14:textId="77777777" w:rsidR="00DF194B" w:rsidRPr="00357143" w:rsidRDefault="00DF194B" w:rsidP="001C13B4">
            <w:pPr>
              <w:pStyle w:val="TAL"/>
              <w:keepNext w:val="0"/>
              <w:keepLines w:val="0"/>
              <w:rPr>
                <w:rFonts w:eastAsia="Malgun Gothic"/>
              </w:rPr>
            </w:pPr>
          </w:p>
          <w:p w14:paraId="2422BB1F" w14:textId="77777777"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宋体" w:hint="eastAsia"/>
                <w:lang w:eastAsia="zh-CN"/>
              </w:rPr>
              <w:t>s</w:t>
            </w:r>
            <w:r w:rsidRPr="00357143">
              <w:rPr>
                <w:rFonts w:eastAsia="Malgun Gothic"/>
              </w:rPr>
              <w:t>:</w:t>
            </w:r>
          </w:p>
          <w:p w14:paraId="63716688" w14:textId="77777777" w:rsidR="00E745ED" w:rsidRDefault="008A5C4C">
            <w:pPr>
              <w:pStyle w:val="TAL"/>
              <w:keepNext w:val="0"/>
              <w:keepLines w:val="0"/>
              <w:numPr>
                <w:ilvl w:val="0"/>
                <w:numId w:val="16"/>
              </w:numPr>
              <w:tabs>
                <w:tab w:val="left" w:pos="441"/>
              </w:tabs>
              <w:ind w:left="441"/>
              <w:rPr>
                <w:rFonts w:eastAsia="Malgun Gothic"/>
              </w:rPr>
            </w:pPr>
            <w:r w:rsidRPr="00357143">
              <w:rPr>
                <w:rFonts w:eastAsia="宋体" w:hint="eastAsia"/>
                <w:lang w:eastAsia="zh-CN"/>
              </w:rPr>
              <w:t>bigCSE</w:t>
            </w:r>
            <w:r w:rsidRPr="00357143">
              <w:rPr>
                <w:rFonts w:eastAsia="宋体"/>
                <w:lang w:eastAsia="zh-CN"/>
              </w:rPr>
              <w:t>025</w:t>
            </w:r>
            <w:r w:rsidRPr="00357143">
              <w:rPr>
                <w:rFonts w:eastAsia="宋体" w:hint="eastAsia"/>
                <w:lang w:eastAsia="zh-CN"/>
              </w:rPr>
              <w:t>/</w:t>
            </w:r>
            <w:r w:rsidRPr="00357143">
              <w:rPr>
                <w:rFonts w:eastAsia="宋体"/>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 xml:space="preserve">-separated </w:t>
            </w:r>
            <w:r w:rsidR="00247712" w:rsidRPr="00357143">
              <w:t>segments</w:t>
            </w:r>
            <w:r w:rsidRPr="00357143">
              <w:t xml:space="preserve"> with names of &lt;</w:t>
            </w:r>
            <w:r w:rsidRPr="00357143">
              <w:rPr>
                <w:i/>
              </w:rPr>
              <w:t>container</w:t>
            </w:r>
            <w:r w:rsidRPr="00357143">
              <w:t>&gt; resources that are nested child resources thereof.</w:t>
            </w:r>
            <w:r w:rsidRPr="00357143">
              <w:br/>
            </w:r>
          </w:p>
          <w:p w14:paraId="10775A2F" w14:textId="77777777" w:rsidR="00E745ED" w:rsidRDefault="00AD18B5">
            <w:pPr>
              <w:pStyle w:val="TAL"/>
              <w:keepNext w:val="0"/>
              <w:keepLines w:val="0"/>
              <w:numPr>
                <w:ilvl w:val="0"/>
                <w:numId w:val="16"/>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14:paraId="4DCB6A55" w14:textId="77777777" w:rsidR="00AD18B5" w:rsidRPr="00357143" w:rsidRDefault="00AD18B5" w:rsidP="001C13B4">
            <w:pPr>
              <w:pStyle w:val="TAL"/>
              <w:keepNext w:val="0"/>
              <w:keepLines w:val="0"/>
              <w:tabs>
                <w:tab w:val="left" w:pos="441"/>
              </w:tabs>
              <w:rPr>
                <w:rFonts w:eastAsia="Malgun Gothic"/>
              </w:rPr>
            </w:pPr>
          </w:p>
          <w:p w14:paraId="0FBB0DA2" w14:textId="57E86DE5" w:rsidR="00E745ED" w:rsidRDefault="00AD18B5">
            <w:pPr>
              <w:pStyle w:val="TAL"/>
              <w:keepNext w:val="0"/>
              <w:keepLines w:val="0"/>
              <w:numPr>
                <w:ilvl w:val="0"/>
                <w:numId w:val="16"/>
              </w:numPr>
              <w:tabs>
                <w:tab w:val="left" w:pos="441"/>
              </w:tabs>
              <w:ind w:left="441"/>
              <w:rPr>
                <w:rFonts w:eastAsia="Malgun Gothic"/>
              </w:rPr>
            </w:pPr>
            <w:r w:rsidRPr="00357143">
              <w:lastRenderedPageBreak/>
              <w:t>./HVAC-AE/WaterTemp/sample0098</w:t>
            </w:r>
            <w:r w:rsidRPr="00357143">
              <w:br/>
            </w:r>
            <w:r w:rsidRPr="00357143">
              <w:br/>
              <w:t>This example is the Structured-CSE-relative-Resource-ID of a &lt;</w:t>
            </w:r>
            <w:r w:rsidRPr="00357143">
              <w:rPr>
                <w:i/>
              </w:rPr>
              <w:t>contentInstance</w:t>
            </w:r>
            <w:r w:rsidRPr="00357143">
              <w:t xml:space="preserve">&gt; resource, where the </w:t>
            </w:r>
            <w:r w:rsidR="00667FC5">
              <w:t>dash</w:t>
            </w:r>
            <w:r w:rsidRPr="00357143">
              <w:t xml:space="preserve"> symbol </w:t>
            </w:r>
            <w:r w:rsidR="007B2B2D" w:rsidRPr="00357143">
              <w:t>"</w:t>
            </w:r>
            <w:r w:rsidR="00667FC5">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14:paraId="1606AFA9" w14:textId="77777777" w:rsidR="00AD18B5" w:rsidRPr="00357143" w:rsidRDefault="00AD18B5" w:rsidP="00723479">
            <w:pPr>
              <w:pStyle w:val="afff2"/>
              <w:ind w:firstLine="400"/>
              <w:rPr>
                <w:rFonts w:eastAsia="Malgun Gothic"/>
              </w:rPr>
            </w:pPr>
          </w:p>
          <w:p w14:paraId="198D9587" w14:textId="77777777" w:rsidR="00E745ED" w:rsidRDefault="00AD18B5">
            <w:pPr>
              <w:pStyle w:val="TAL"/>
              <w:keepNext w:val="0"/>
              <w:keepLines w:val="0"/>
              <w:numPr>
                <w:ilvl w:val="0"/>
                <w:numId w:val="16"/>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14:paraId="67AE192F" w14:textId="77777777" w:rsidR="00DF194B" w:rsidRPr="00357143" w:rsidRDefault="00DF194B" w:rsidP="001C13B4">
            <w:pPr>
              <w:pStyle w:val="TAL"/>
              <w:keepNext w:val="0"/>
              <w:keepLines w:val="0"/>
              <w:rPr>
                <w:rFonts w:eastAsia="Malgun Gothic"/>
              </w:rPr>
            </w:pPr>
            <w:r w:rsidRPr="00357143">
              <w:rPr>
                <w:rFonts w:eastAsia="Malgun Gothic"/>
              </w:rPr>
              <w:lastRenderedPageBreak/>
              <w:t xml:space="preserve">On the Mca </w:t>
            </w:r>
            <w:r w:rsidR="00613477">
              <w:t>and Mcc</w:t>
            </w:r>
            <w:r w:rsidR="00613477" w:rsidRPr="00357143">
              <w:rPr>
                <w:rFonts w:eastAsia="Malgun Gothic"/>
              </w:rPr>
              <w:t xml:space="preserve"> </w:t>
            </w:r>
            <w:r w:rsidRPr="00357143">
              <w:rPr>
                <w:rFonts w:eastAsia="Malgun Gothic"/>
              </w:rPr>
              <w:t>reference point: To refer to resources that are hosted by the CSE receiving a request targeting a resource</w:t>
            </w:r>
            <w:r w:rsidR="00A83CF4" w:rsidRPr="00357143">
              <w:rPr>
                <w:rFonts w:eastAsia="Malgun Gothic"/>
              </w:rPr>
              <w:t>.</w:t>
            </w:r>
          </w:p>
        </w:tc>
      </w:tr>
      <w:tr w:rsidR="00DF194B" w:rsidRPr="00357143" w14:paraId="3A11D221" w14:textId="77777777" w:rsidTr="001C13B4">
        <w:trPr>
          <w:jc w:val="center"/>
        </w:trPr>
        <w:tc>
          <w:tcPr>
            <w:tcW w:w="1224" w:type="dxa"/>
            <w:tcBorders>
              <w:top w:val="nil"/>
              <w:bottom w:val="nil"/>
            </w:tcBorders>
            <w:shd w:val="clear" w:color="auto" w:fill="auto"/>
          </w:tcPr>
          <w:p w14:paraId="7DAA4931" w14:textId="77777777" w:rsidR="00DF194B" w:rsidRPr="00357143" w:rsidRDefault="00DF194B" w:rsidP="00723479">
            <w:pPr>
              <w:pStyle w:val="TAL"/>
              <w:keepNext w:val="0"/>
              <w:keepLines w:val="0"/>
              <w:rPr>
                <w:rFonts w:eastAsia="Malgun Gothic"/>
              </w:rPr>
            </w:pPr>
          </w:p>
        </w:tc>
        <w:tc>
          <w:tcPr>
            <w:tcW w:w="2835" w:type="dxa"/>
          </w:tcPr>
          <w:p w14:paraId="08C6DB5C"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14:paraId="4FDA03F4" w14:textId="77777777" w:rsidR="00DF194B" w:rsidRPr="00357143" w:rsidRDefault="00DF194B" w:rsidP="00723479">
            <w:pPr>
              <w:pStyle w:val="TAL"/>
              <w:keepNext w:val="0"/>
              <w:keepLines w:val="0"/>
              <w:rPr>
                <w:rFonts w:eastAsia="Malgun Gothic"/>
              </w:rPr>
            </w:pPr>
          </w:p>
          <w:p w14:paraId="79D695EF" w14:textId="77777777" w:rsidR="00DF194B" w:rsidRPr="00E51A1A" w:rsidRDefault="00DF194B" w:rsidP="00723479">
            <w:pPr>
              <w:pStyle w:val="TAL"/>
              <w:keepNext w:val="0"/>
              <w:keepLines w:val="0"/>
              <w:rPr>
                <w:rFonts w:eastAsiaTheme="minorEastAsia"/>
                <w:lang w:eastAsia="zh-CN"/>
              </w:rPr>
            </w:pPr>
            <w:r w:rsidRPr="00357143">
              <w:rPr>
                <w:rFonts w:eastAsia="Malgun Gothic"/>
              </w:rPr>
              <w:t>Context: M2M</w:t>
            </w:r>
            <w:r w:rsidR="00E51A1A">
              <w:t>Service Provider</w:t>
            </w:r>
            <w:r w:rsidRPr="00357143">
              <w:rPr>
                <w:rFonts w:eastAsia="Malgun Gothic"/>
              </w:rPr>
              <w:t xml:space="preserve"> Domain hosting the </w:t>
            </w:r>
            <w:r w:rsidR="00E51A1A">
              <w:rPr>
                <w:rFonts w:eastAsiaTheme="minorEastAsia" w:hint="eastAsia"/>
                <w:lang w:eastAsia="zh-CN"/>
              </w:rPr>
              <w:t>resource</w:t>
            </w:r>
          </w:p>
        </w:tc>
        <w:tc>
          <w:tcPr>
            <w:tcW w:w="5357" w:type="dxa"/>
          </w:tcPr>
          <w:p w14:paraId="3842DA0D"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14:paraId="77B3F1AC" w14:textId="77777777"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14:paraId="4D4B423A" w14:textId="77777777" w:rsidR="00DF194B" w:rsidRPr="00357143" w:rsidRDefault="00DF194B" w:rsidP="00723479">
            <w:pPr>
              <w:pStyle w:val="TAL"/>
              <w:keepNext w:val="0"/>
              <w:keepLines w:val="0"/>
              <w:rPr>
                <w:rFonts w:eastAsia="Malgun Gothic"/>
              </w:rPr>
            </w:pPr>
          </w:p>
          <w:p w14:paraId="5B3896E4" w14:textId="77777777"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14:paraId="25019148" w14:textId="77777777" w:rsidR="00DF194B" w:rsidRPr="00357143" w:rsidRDefault="00DF194B" w:rsidP="00723479">
            <w:pPr>
              <w:pStyle w:val="TAL"/>
              <w:keepNext w:val="0"/>
              <w:keepLines w:val="0"/>
              <w:rPr>
                <w:rFonts w:eastAsia="Malgun Gothic"/>
              </w:rPr>
            </w:pPr>
            <w:r w:rsidRPr="00357143">
              <w:rPr>
                <w:rFonts w:eastAsia="Malgun Gothic"/>
              </w:rPr>
              <w:br/>
              <w:t>where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宋体"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14:paraId="482F3293" w14:textId="77777777" w:rsidR="00DF194B" w:rsidRPr="00357143" w:rsidRDefault="00DF194B" w:rsidP="00723479">
            <w:pPr>
              <w:pStyle w:val="TAL"/>
              <w:keepNext w:val="0"/>
              <w:keepLines w:val="0"/>
              <w:rPr>
                <w:rFonts w:eastAsia="Malgun Gothic"/>
              </w:rPr>
            </w:pPr>
          </w:p>
          <w:p w14:paraId="55B40CD0"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i.10</w:t>
            </w:r>
            <w:r w:rsidR="00495BFB">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14:paraId="775C787A" w14:textId="77777777" w:rsidR="00DF194B" w:rsidRPr="00357143" w:rsidRDefault="00DF194B" w:rsidP="00723479">
            <w:pPr>
              <w:pStyle w:val="TAL"/>
              <w:keepNext w:val="0"/>
              <w:keepLines w:val="0"/>
              <w:rPr>
                <w:rFonts w:eastAsia="Malgun Gothic"/>
              </w:rPr>
            </w:pPr>
          </w:p>
          <w:p w14:paraId="3186D642" w14:textId="77777777"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14:paraId="1CD67839" w14:textId="77777777" w:rsidR="00DF194B" w:rsidRPr="00357143" w:rsidRDefault="00DF194B" w:rsidP="00723479">
            <w:pPr>
              <w:pStyle w:val="TAL"/>
              <w:keepNext w:val="0"/>
              <w:keepLines w:val="0"/>
              <w:rPr>
                <w:rFonts w:eastAsia="Malgun Gothic"/>
              </w:rPr>
            </w:pPr>
          </w:p>
          <w:p w14:paraId="6ACED8CE"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1C603639" w14:textId="77777777" w:rsidR="00E745ED" w:rsidRDefault="00DF194B">
            <w:pPr>
              <w:pStyle w:val="TAL"/>
              <w:keepNext w:val="0"/>
              <w:keepLines w:val="0"/>
              <w:numPr>
                <w:ilvl w:val="0"/>
                <w:numId w:val="22"/>
              </w:numPr>
              <w:tabs>
                <w:tab w:val="left" w:pos="583"/>
              </w:tabs>
              <w:ind w:left="583"/>
              <w:rPr>
                <w:rFonts w:eastAsia="宋体"/>
                <w:lang w:eastAsia="zh-CN"/>
              </w:rPr>
            </w:pPr>
            <w:r w:rsidRPr="00357143">
              <w:rPr>
                <w:rFonts w:eastAsia="宋体"/>
                <w:lang w:eastAsia="zh-CN"/>
              </w:rPr>
              <w:t>/CSE987776/a234361</w:t>
            </w:r>
          </w:p>
          <w:p w14:paraId="320CE507" w14:textId="77777777" w:rsidR="00CB35F3" w:rsidRPr="00357143" w:rsidRDefault="00CB35F3" w:rsidP="00723479">
            <w:pPr>
              <w:pStyle w:val="TAL"/>
              <w:keepNext w:val="0"/>
              <w:keepLines w:val="0"/>
              <w:tabs>
                <w:tab w:val="left" w:pos="583"/>
              </w:tabs>
              <w:ind w:left="583"/>
              <w:rPr>
                <w:rFonts w:eastAsia="宋体"/>
                <w:lang w:eastAsia="zh-CN"/>
              </w:rPr>
            </w:pPr>
            <w:r w:rsidRPr="00357143">
              <w:lastRenderedPageBreak/>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14:paraId="33BAF97D" w14:textId="77777777" w:rsidR="00713FEF" w:rsidRPr="00357143" w:rsidRDefault="00713FEF" w:rsidP="00723479">
            <w:pPr>
              <w:pStyle w:val="TAL"/>
              <w:keepNext w:val="0"/>
              <w:keepLines w:val="0"/>
              <w:tabs>
                <w:tab w:val="left" w:pos="583"/>
              </w:tabs>
              <w:ind w:left="583"/>
              <w:rPr>
                <w:rFonts w:eastAsia="宋体"/>
                <w:lang w:eastAsia="zh-CN"/>
              </w:rPr>
            </w:pPr>
          </w:p>
          <w:p w14:paraId="2701EFE0" w14:textId="77777777"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105C3873" w14:textId="77777777" w:rsidR="00B331EB" w:rsidRPr="00357143" w:rsidRDefault="00B331EB" w:rsidP="00723479">
            <w:pPr>
              <w:tabs>
                <w:tab w:val="left" w:pos="583"/>
              </w:tabs>
              <w:spacing w:after="0"/>
              <w:ind w:left="583"/>
              <w:rPr>
                <w:rFonts w:ascii="Arial" w:hAnsi="Arial"/>
                <w:sz w:val="18"/>
              </w:rPr>
            </w:pPr>
          </w:p>
          <w:p w14:paraId="3CEE3F9C" w14:textId="7040ADC5"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w:t>
            </w:r>
            <w:r w:rsidR="00667FC5">
              <w:rPr>
                <w:rFonts w:ascii="Arial" w:hAnsi="Arial"/>
                <w:sz w:val="18"/>
              </w:rPr>
              <w:t>dash</w:t>
            </w:r>
            <w:r w:rsidRPr="00357143">
              <w:rPr>
                <w:rFonts w:ascii="Arial" w:hAnsi="Arial"/>
                <w:sz w:val="18"/>
              </w:rPr>
              <w:t xml:space="preserve"> symbol </w:t>
            </w:r>
            <w:r w:rsidR="007B2B2D" w:rsidRPr="00357143">
              <w:rPr>
                <w:rFonts w:ascii="Arial" w:hAnsi="Arial"/>
                <w:sz w:val="18"/>
              </w:rPr>
              <w:t>"</w:t>
            </w:r>
            <w:r w:rsidR="00667FC5">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1B0B277B" w14:textId="77777777" w:rsidR="00713FEF" w:rsidRPr="00357143" w:rsidRDefault="00713FEF" w:rsidP="00723479">
            <w:pPr>
              <w:tabs>
                <w:tab w:val="left" w:pos="583"/>
              </w:tabs>
              <w:spacing w:after="0"/>
              <w:rPr>
                <w:rFonts w:ascii="Arial" w:hAnsi="Arial"/>
                <w:sz w:val="18"/>
              </w:rPr>
            </w:pPr>
          </w:p>
          <w:p w14:paraId="15F64B10" w14:textId="77777777" w:rsidR="00E745ED" w:rsidRDefault="00565447">
            <w:pPr>
              <w:pStyle w:val="TAL"/>
              <w:keepNext w:val="0"/>
              <w:keepLines w:val="0"/>
              <w:numPr>
                <w:ilvl w:val="0"/>
                <w:numId w:val="22"/>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&gt; resource, where the targeted resource is hosted on a CSE with the SP-</w:t>
            </w:r>
            <w:r w:rsidRPr="00357143">
              <w:lastRenderedPageBreak/>
              <w:t xml:space="preserve">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14:paraId="24AA7331" w14:textId="77777777" w:rsidR="00DF194B" w:rsidRPr="00357143" w:rsidRDefault="00DF194B" w:rsidP="00E51A1A">
            <w:pPr>
              <w:pStyle w:val="TAL"/>
              <w:keepNext w:val="0"/>
              <w:keepLines w:val="0"/>
              <w:rPr>
                <w:rFonts w:eastAsia="Malgun Gothic"/>
              </w:rPr>
            </w:pPr>
            <w:r w:rsidRPr="00357143">
              <w:rPr>
                <w:rFonts w:eastAsia="Malgun Gothic"/>
              </w:rPr>
              <w:lastRenderedPageBreak/>
              <w:t>On the Mca and Mcc reference points: to refer to resources that are hosted by</w:t>
            </w:r>
            <w:r w:rsidR="00E51A1A">
              <w:rPr>
                <w:rFonts w:eastAsiaTheme="minorEastAsia" w:hint="eastAsia"/>
                <w:lang w:eastAsia="zh-CN"/>
              </w:rPr>
              <w:t xml:space="preserve"> the CSE in</w:t>
            </w:r>
            <w:r w:rsidRPr="00357143">
              <w:rPr>
                <w:rFonts w:eastAsia="Malgun Gothic"/>
              </w:rPr>
              <w:t xml:space="preserve"> the same M2M Service Provider </w:t>
            </w:r>
            <w:r w:rsidR="00E51A1A">
              <w:rPr>
                <w:rFonts w:eastAsiaTheme="minorEastAsia" w:hint="eastAsia"/>
                <w:lang w:eastAsia="zh-CN"/>
              </w:rPr>
              <w:t>Domain</w:t>
            </w:r>
            <w:r w:rsidRPr="00357143">
              <w:rPr>
                <w:rFonts w:eastAsia="Malgun Gothic"/>
              </w:rPr>
              <w:t xml:space="preserve"> as the </w:t>
            </w:r>
            <w:r w:rsidR="00E51A1A">
              <w:rPr>
                <w:rFonts w:eastAsiaTheme="minorEastAsia" w:hint="eastAsia"/>
                <w:lang w:eastAsia="zh-CN"/>
              </w:rPr>
              <w:t>Originator</w:t>
            </w:r>
            <w:r w:rsidR="00A83CF4" w:rsidRPr="00357143">
              <w:rPr>
                <w:rFonts w:eastAsia="Malgun Gothic"/>
              </w:rPr>
              <w:t>.</w:t>
            </w:r>
          </w:p>
        </w:tc>
      </w:tr>
      <w:tr w:rsidR="00DF194B" w:rsidRPr="00357143" w14:paraId="430D5012" w14:textId="77777777" w:rsidTr="001C13B4">
        <w:trPr>
          <w:jc w:val="center"/>
        </w:trPr>
        <w:tc>
          <w:tcPr>
            <w:tcW w:w="1224" w:type="dxa"/>
            <w:tcBorders>
              <w:top w:val="nil"/>
            </w:tcBorders>
            <w:shd w:val="clear" w:color="auto" w:fill="auto"/>
          </w:tcPr>
          <w:p w14:paraId="58B6FFB9" w14:textId="77777777" w:rsidR="00DF194B" w:rsidRPr="00357143" w:rsidRDefault="00DF194B" w:rsidP="00723479">
            <w:pPr>
              <w:pStyle w:val="TAL"/>
              <w:keepNext w:val="0"/>
              <w:keepLines w:val="0"/>
              <w:rPr>
                <w:rFonts w:eastAsia="Malgun Gothic"/>
              </w:rPr>
            </w:pPr>
          </w:p>
        </w:tc>
        <w:tc>
          <w:tcPr>
            <w:tcW w:w="2835" w:type="dxa"/>
          </w:tcPr>
          <w:p w14:paraId="7F7D3DD6"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14:paraId="02BA2E96"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14:paraId="3B99DD13" w14:textId="77777777" w:rsidR="00DF194B" w:rsidRPr="00357143" w:rsidRDefault="00DF194B" w:rsidP="00723479">
            <w:pPr>
              <w:pStyle w:val="TAL"/>
              <w:keepNext w:val="0"/>
              <w:keepLines w:val="0"/>
              <w:rPr>
                <w:rFonts w:eastAsia="Malgun Gothic"/>
              </w:rPr>
            </w:pPr>
          </w:p>
          <w:p w14:paraId="18C2FEAB" w14:textId="77777777" w:rsidR="00DF194B" w:rsidRPr="00357143" w:rsidRDefault="00DF194B" w:rsidP="00723479">
            <w:pPr>
              <w:pStyle w:val="TAL"/>
              <w:keepNext w:val="0"/>
              <w:keepLines w:val="0"/>
              <w:rPr>
                <w:rFonts w:eastAsia="Malgun Gothic"/>
              </w:rPr>
            </w:pPr>
            <w:r w:rsidRPr="00357143">
              <w:rPr>
                <w:rFonts w:eastAsia="Malgun Gothic"/>
              </w:rPr>
              <w:t>{M2M-SP-ID}{SP-relative Resource ID}</w:t>
            </w:r>
          </w:p>
          <w:p w14:paraId="0BB0ABA8" w14:textId="77777777" w:rsidR="00DF194B" w:rsidRPr="00357143" w:rsidRDefault="00DF194B" w:rsidP="00723479">
            <w:pPr>
              <w:pStyle w:val="TAL"/>
              <w:keepNext w:val="0"/>
              <w:keepLines w:val="0"/>
              <w:rPr>
                <w:rFonts w:eastAsia="Malgun Gothic"/>
              </w:rPr>
            </w:pPr>
          </w:p>
          <w:p w14:paraId="13B61517" w14:textId="77777777" w:rsidR="00DF194B" w:rsidRPr="00357143" w:rsidRDefault="00DF194B" w:rsidP="00723479">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14:paraId="4B53CAA7" w14:textId="77777777" w:rsidR="00DF194B" w:rsidRPr="00357143" w:rsidRDefault="00DF194B" w:rsidP="00723479">
            <w:pPr>
              <w:pStyle w:val="TAL"/>
              <w:keepNext w:val="0"/>
              <w:keepLines w:val="0"/>
              <w:rPr>
                <w:rFonts w:eastAsia="Malgun Gothic"/>
              </w:rPr>
            </w:pPr>
          </w:p>
          <w:p w14:paraId="68924474" w14:textId="77777777"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4E590389" w14:textId="77777777" w:rsidR="00DF194B" w:rsidRPr="00357143" w:rsidRDefault="00DF194B" w:rsidP="00723479">
            <w:pPr>
              <w:pStyle w:val="TAL"/>
              <w:keepNext w:val="0"/>
              <w:keepLines w:val="0"/>
              <w:rPr>
                <w:rFonts w:eastAsia="Malgun Gothic"/>
              </w:rPr>
            </w:pPr>
          </w:p>
          <w:p w14:paraId="47E9801A"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63E43D69" w14:textId="77777777"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14:paraId="4614C86D" w14:textId="77777777"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14:paraId="2659CAED" w14:textId="77777777"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w:t>
            </w:r>
            <w:r w:rsidR="0060657C" w:rsidRPr="00357143">
              <w:lastRenderedPageBreak/>
              <w:t xml:space="preserve">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14:paraId="5DCAAAF5" w14:textId="77777777" w:rsidR="00DF194B" w:rsidRPr="00357143" w:rsidRDefault="00DF194B" w:rsidP="00E51A1A">
            <w:pPr>
              <w:pStyle w:val="TAL"/>
              <w:keepNext w:val="0"/>
              <w:keepLines w:val="0"/>
              <w:rPr>
                <w:rFonts w:eastAsia="Malgun Gothic"/>
              </w:rPr>
            </w:pPr>
            <w:r w:rsidRPr="00357143">
              <w:rPr>
                <w:rFonts w:eastAsia="Malgun Gothic"/>
              </w:rPr>
              <w:lastRenderedPageBreak/>
              <w:t>On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w:t>
            </w:r>
            <w:r w:rsidRPr="00357143">
              <w:rPr>
                <w:rFonts w:eastAsia="Malgun Gothic"/>
                <w:b/>
              </w:rPr>
              <w:t>points</w:t>
            </w:r>
            <w:r w:rsidRPr="00357143">
              <w:rPr>
                <w:rFonts w:eastAsia="Malgun Gothic"/>
              </w:rPr>
              <w:t xml:space="preserve">: to refer to resources that are hosted by </w:t>
            </w:r>
            <w:r w:rsidR="00E51A1A">
              <w:rPr>
                <w:rFonts w:eastAsiaTheme="minorEastAsia" w:hint="eastAsia"/>
                <w:lang w:eastAsia="zh-CN"/>
              </w:rPr>
              <w:t xml:space="preserve">the CSE in </w:t>
            </w:r>
            <w:r w:rsidRPr="00357143">
              <w:rPr>
                <w:rFonts w:eastAsia="Malgun Gothic"/>
              </w:rPr>
              <w:t xml:space="preserve">a different M2M Service Provider </w:t>
            </w:r>
            <w:r w:rsidR="00E51A1A">
              <w:rPr>
                <w:rFonts w:eastAsiaTheme="minorEastAsia" w:hint="eastAsia"/>
                <w:lang w:eastAsia="zh-CN"/>
              </w:rPr>
              <w:t>Domain</w:t>
            </w:r>
            <w:r w:rsidRPr="00357143">
              <w:rPr>
                <w:rFonts w:eastAsia="Malgun Gothic"/>
              </w:rPr>
              <w:t xml:space="preserve"> than the </w:t>
            </w:r>
            <w:r w:rsidR="00E51A1A">
              <w:rPr>
                <w:rFonts w:eastAsiaTheme="minorEastAsia" w:hint="eastAsia"/>
                <w:lang w:eastAsia="zh-CN"/>
              </w:rPr>
              <w:t>Originator</w:t>
            </w:r>
            <w:r w:rsidR="00E51A1A">
              <w:rPr>
                <w:rFonts w:eastAsiaTheme="minorEastAsia"/>
                <w:lang w:eastAsia="zh-CN"/>
              </w:rPr>
              <w:t>’</w:t>
            </w:r>
            <w:r w:rsidR="00E51A1A">
              <w:rPr>
                <w:rFonts w:eastAsiaTheme="minorEastAsia" w:hint="eastAsia"/>
                <w:lang w:eastAsia="zh-CN"/>
              </w:rPr>
              <w:t>s.</w:t>
            </w:r>
          </w:p>
        </w:tc>
      </w:tr>
      <w:tr w:rsidR="008E18A6" w:rsidRPr="00357143" w14:paraId="2C316338" w14:textId="77777777" w:rsidTr="001C13B4">
        <w:trPr>
          <w:cantSplit/>
          <w:jc w:val="center"/>
        </w:trPr>
        <w:tc>
          <w:tcPr>
            <w:tcW w:w="1224" w:type="dxa"/>
            <w:shd w:val="clear" w:color="auto" w:fill="auto"/>
          </w:tcPr>
          <w:p w14:paraId="70C59EEC"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2835" w:type="dxa"/>
          </w:tcPr>
          <w:p w14:paraId="686EC283"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14:paraId="7C290250" w14:textId="77777777" w:rsidR="00E15DFC" w:rsidRPr="00357143" w:rsidRDefault="00F36682" w:rsidP="00723479">
            <w:pPr>
              <w:pStyle w:val="TAL"/>
              <w:keepNext w:val="0"/>
              <w:keepLines w:val="0"/>
              <w:rPr>
                <w:rFonts w:eastAsia="宋体"/>
                <w:lang w:eastAsia="zh-CN"/>
              </w:rPr>
            </w:pPr>
            <w:r w:rsidRPr="00357143">
              <w:rPr>
                <w:bCs/>
              </w:rPr>
              <w:t>App-ID is either registered with the M2M App</w:t>
            </w:r>
            <w:r w:rsidRPr="00357143">
              <w:rPr>
                <w:bCs/>
              </w:rPr>
              <w:noBreakHyphen/>
              <w:t>ID Registration Authority or non-registered</w:t>
            </w:r>
            <w:r w:rsidRPr="00357143">
              <w:rPr>
                <w:rFonts w:eastAsia="宋体" w:hint="eastAsia"/>
                <w:bCs/>
                <w:lang w:eastAsia="zh-CN"/>
              </w:rPr>
              <w:t>.</w:t>
            </w:r>
          </w:p>
          <w:p w14:paraId="4C4AB863" w14:textId="77777777" w:rsidR="00E15DFC" w:rsidRPr="00357143" w:rsidRDefault="00E15DFC" w:rsidP="00723479">
            <w:pPr>
              <w:pStyle w:val="TAL"/>
              <w:keepNext w:val="0"/>
              <w:keepLines w:val="0"/>
              <w:rPr>
                <w:rFonts w:eastAsia="宋体"/>
                <w:lang w:eastAsia="zh-CN"/>
              </w:rPr>
            </w:pPr>
          </w:p>
          <w:p w14:paraId="69909B95" w14:textId="77777777" w:rsidR="00F36682" w:rsidRPr="00357143" w:rsidRDefault="00F36682" w:rsidP="00723479">
            <w:pPr>
              <w:pStyle w:val="TAL"/>
              <w:keepNext w:val="0"/>
              <w:keepLines w:val="0"/>
              <w:rPr>
                <w:rFonts w:eastAsia="宋体"/>
                <w:bCs/>
                <w:lang w:eastAsia="zh-CN"/>
              </w:rPr>
            </w:pPr>
            <w:r w:rsidRPr="00357143">
              <w:rPr>
                <w:bCs/>
              </w:rPr>
              <w:t>Registered App-IDs shall be in the format:</w:t>
            </w:r>
          </w:p>
          <w:p w14:paraId="6BAD995D" w14:textId="77777777" w:rsidR="00F36682" w:rsidRPr="00357143" w:rsidRDefault="00F36682" w:rsidP="00723479">
            <w:pPr>
              <w:pStyle w:val="TAL"/>
              <w:keepNext w:val="0"/>
              <w:keepLines w:val="0"/>
              <w:rPr>
                <w:rFonts w:eastAsia="宋体"/>
                <w:lang w:eastAsia="zh-CN"/>
              </w:rPr>
            </w:pPr>
            <w:r w:rsidRPr="00357143">
              <w:rPr>
                <w:bCs/>
              </w:rPr>
              <w:t>R{authority</w:t>
            </w:r>
            <w:r w:rsidRPr="00357143">
              <w:rPr>
                <w:bCs/>
              </w:rPr>
              <w:noBreakHyphen/>
              <w:t>ID}.{reverseDNS}.{applicationName}</w:t>
            </w:r>
          </w:p>
          <w:p w14:paraId="7DE176BF" w14:textId="77777777" w:rsidR="00F36682" w:rsidRPr="00357143" w:rsidRDefault="00F36682" w:rsidP="00723479">
            <w:pPr>
              <w:pStyle w:val="TAL"/>
              <w:keepNext w:val="0"/>
              <w:keepLines w:val="0"/>
              <w:rPr>
                <w:rFonts w:eastAsia="宋体"/>
                <w:lang w:eastAsia="zh-CN"/>
              </w:rPr>
            </w:pPr>
          </w:p>
          <w:p w14:paraId="4D95883A" w14:textId="77777777" w:rsidR="00F36682" w:rsidRPr="00357143" w:rsidRDefault="00F36682" w:rsidP="00723479">
            <w:pPr>
              <w:pStyle w:val="TAL"/>
              <w:keepNext w:val="0"/>
              <w:keepLines w:val="0"/>
              <w:rPr>
                <w:rFonts w:eastAsia="宋体"/>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205F58" w:rsidRPr="00357143">
              <w:rPr>
                <w:bCs/>
              </w:rPr>
              <w:fldChar w:fldCharType="begin"/>
            </w:r>
            <w:r w:rsidR="008339F7" w:rsidRPr="00357143">
              <w:rPr>
                <w:bCs/>
              </w:rPr>
              <w:instrText xml:space="preserve"> REF REF_IETFRFC1035 \h </w:instrText>
            </w:r>
            <w:r w:rsidR="00205F58" w:rsidRPr="00357143">
              <w:rPr>
                <w:bCs/>
              </w:rPr>
            </w:r>
            <w:r w:rsidR="00205F58" w:rsidRPr="00357143">
              <w:rPr>
                <w:bCs/>
              </w:rPr>
              <w:fldChar w:fldCharType="separate"/>
            </w:r>
            <w:r w:rsidR="001C37F9" w:rsidRPr="00357143">
              <w:t>i.</w:t>
            </w:r>
            <w:r w:rsidR="001C37F9">
              <w:rPr>
                <w:noProof/>
              </w:rPr>
              <w:t>7</w:t>
            </w:r>
            <w:r w:rsidR="00205F58" w:rsidRPr="00357143">
              <w:rPr>
                <w:bCs/>
              </w:rPr>
              <w:fldChar w:fldCharType="end"/>
            </w:r>
            <w:r w:rsidRPr="00357143">
              <w:rPr>
                <w:bCs/>
              </w:rPr>
              <w:t>])</w:t>
            </w:r>
          </w:p>
          <w:p w14:paraId="7C98093C" w14:textId="77777777" w:rsidR="00F36682" w:rsidRPr="00357143" w:rsidRDefault="00F36682" w:rsidP="00723479">
            <w:pPr>
              <w:pStyle w:val="TAL"/>
              <w:keepNext w:val="0"/>
              <w:keepLines w:val="0"/>
              <w:rPr>
                <w:rFonts w:eastAsia="宋体"/>
                <w:lang w:eastAsia="zh-CN"/>
              </w:rPr>
            </w:pPr>
          </w:p>
          <w:p w14:paraId="6FA73FC6" w14:textId="77777777" w:rsidR="00F36682" w:rsidRPr="00357143" w:rsidRDefault="00F36682" w:rsidP="00723479">
            <w:pPr>
              <w:pStyle w:val="TAL"/>
              <w:keepNext w:val="0"/>
              <w:keepLines w:val="0"/>
              <w:rPr>
                <w:rFonts w:eastAsia="宋体"/>
                <w:bCs/>
                <w:lang w:eastAsia="zh-CN"/>
              </w:rPr>
            </w:pPr>
            <w:r w:rsidRPr="00357143">
              <w:rPr>
                <w:bCs/>
              </w:rPr>
              <w:t>Non-registered App-IDs shall be in the format:</w:t>
            </w:r>
          </w:p>
          <w:p w14:paraId="7E468E3B" w14:textId="77777777" w:rsidR="00F36682" w:rsidRPr="00357143" w:rsidRDefault="00F36682" w:rsidP="00723479">
            <w:pPr>
              <w:pStyle w:val="TAL"/>
              <w:keepNext w:val="0"/>
              <w:keepLines w:val="0"/>
              <w:rPr>
                <w:rFonts w:eastAsia="宋体"/>
                <w:bCs/>
                <w:lang w:eastAsia="zh-CN"/>
              </w:rPr>
            </w:pPr>
            <w:r w:rsidRPr="00357143">
              <w:rPr>
                <w:bCs/>
              </w:rPr>
              <w:t>N{non-registered-App-ID}</w:t>
            </w:r>
          </w:p>
          <w:p w14:paraId="73CB5EA6" w14:textId="77777777" w:rsidR="00F36682" w:rsidRPr="00357143" w:rsidRDefault="00F36682" w:rsidP="00723479">
            <w:pPr>
              <w:pStyle w:val="TAL"/>
              <w:keepNext w:val="0"/>
              <w:keepLines w:val="0"/>
              <w:rPr>
                <w:rFonts w:eastAsia="宋体"/>
                <w:lang w:eastAsia="zh-CN"/>
              </w:rPr>
            </w:pPr>
          </w:p>
          <w:p w14:paraId="5BFAF1D3" w14:textId="77777777" w:rsidR="00F36682" w:rsidRPr="00357143" w:rsidRDefault="00F36682" w:rsidP="001C13B4">
            <w:pPr>
              <w:pStyle w:val="TAL"/>
              <w:keepNext w:val="0"/>
              <w:keepLines w:val="0"/>
              <w:rPr>
                <w:szCs w:val="18"/>
              </w:rPr>
            </w:pPr>
            <w:r w:rsidRPr="00357143">
              <w:rPr>
                <w:szCs w:val="18"/>
              </w:rPr>
              <w:t>Examples:</w:t>
            </w:r>
          </w:p>
          <w:p w14:paraId="451C1EAB" w14:textId="77777777" w:rsidR="00E745ED" w:rsidRDefault="00F36682">
            <w:pPr>
              <w:pStyle w:val="TAL"/>
              <w:keepNext w:val="0"/>
              <w:keepLines w:val="0"/>
              <w:numPr>
                <w:ilvl w:val="0"/>
                <w:numId w:val="27"/>
              </w:numPr>
              <w:adjustRightInd/>
              <w:ind w:left="583"/>
              <w:textAlignment w:val="auto"/>
              <w:rPr>
                <w:szCs w:val="18"/>
              </w:rPr>
            </w:pPr>
            <w:r w:rsidRPr="00357143">
              <w:rPr>
                <w:szCs w:val="18"/>
              </w:rPr>
              <w:t>Ra01.com.company.smartcity</w:t>
            </w:r>
          </w:p>
          <w:p w14:paraId="62D158FD" w14:textId="77777777" w:rsidR="00E745ED" w:rsidRDefault="00F36682">
            <w:pPr>
              <w:pStyle w:val="TAL"/>
              <w:keepNext w:val="0"/>
              <w:keepLines w:val="0"/>
              <w:numPr>
                <w:ilvl w:val="0"/>
                <w:numId w:val="27"/>
              </w:numPr>
              <w:adjustRightInd/>
              <w:ind w:left="583"/>
              <w:textAlignment w:val="auto"/>
              <w:rPr>
                <w:rFonts w:eastAsia="宋体"/>
                <w:lang w:eastAsia="zh-CN"/>
              </w:rPr>
            </w:pPr>
            <w:r w:rsidRPr="00357143">
              <w:rPr>
                <w:szCs w:val="18"/>
              </w:rPr>
              <w:t>Nk836-t071-fc022</w:t>
            </w:r>
          </w:p>
        </w:tc>
        <w:tc>
          <w:tcPr>
            <w:tcW w:w="3573" w:type="dxa"/>
            <w:shd w:val="clear" w:color="auto" w:fill="auto"/>
          </w:tcPr>
          <w:p w14:paraId="144FDE12" w14:textId="77777777" w:rsidR="000077F6" w:rsidRDefault="008E18A6" w:rsidP="00723479">
            <w:pPr>
              <w:pStyle w:val="TAL"/>
              <w:keepNext w:val="0"/>
              <w:keepLines w:val="0"/>
              <w:rPr>
                <w:rFonts w:eastAsiaTheme="minorEastAsia"/>
                <w:lang w:eastAsia="zh-CN"/>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00610794">
              <w:rPr>
                <w:lang w:eastAsia="ko-KR"/>
              </w:rPr>
              <w:t>10.2.2.2</w:t>
            </w:r>
            <w:r w:rsidRPr="00357143">
              <w:rPr>
                <w:lang w:eastAsia="ko-KR"/>
              </w:rPr>
              <w:t>.</w:t>
            </w:r>
          </w:p>
          <w:p w14:paraId="57070B31" w14:textId="77777777" w:rsidR="004B45A4" w:rsidRDefault="004B45A4" w:rsidP="00723479">
            <w:pPr>
              <w:pStyle w:val="TAL"/>
              <w:keepNext w:val="0"/>
              <w:keepLines w:val="0"/>
              <w:rPr>
                <w:rFonts w:eastAsiaTheme="minorEastAsia"/>
                <w:lang w:eastAsia="zh-CN"/>
              </w:rPr>
            </w:pPr>
          </w:p>
          <w:p w14:paraId="4445288C" w14:textId="77777777" w:rsidR="004B45A4" w:rsidRPr="004B45A4" w:rsidRDefault="004B45A4" w:rsidP="00723479">
            <w:pPr>
              <w:pStyle w:val="TAL"/>
              <w:keepNext w:val="0"/>
              <w:keepLines w:val="0"/>
              <w:rPr>
                <w:rFonts w:eastAsiaTheme="minorEastAsia"/>
                <w:lang w:eastAsia="zh-CN"/>
              </w:rPr>
            </w:pPr>
            <w:r>
              <w:rPr>
                <w:lang w:eastAsia="ko-KR"/>
              </w:rPr>
              <w:t>The first character of the App-ID shall be a capital letter of ‘R’ for registered and ‘N’ for non-registered.</w:t>
            </w:r>
          </w:p>
        </w:tc>
      </w:tr>
    </w:tbl>
    <w:p w14:paraId="7DB82572" w14:textId="77777777" w:rsidR="00D02692" w:rsidRDefault="00D02692" w:rsidP="00D02692">
      <w:pPr>
        <w:rPr>
          <w:rFonts w:eastAsiaTheme="minorEastAsia"/>
          <w:lang w:eastAsia="zh-CN"/>
        </w:rPr>
      </w:pPr>
    </w:p>
    <w:p w14:paraId="1C8178E8" w14:textId="77777777" w:rsidR="00D02692" w:rsidRDefault="00D02692" w:rsidP="00D02692">
      <w:r>
        <w:t xml:space="preserve">The format (i.e. CSE-relative, SP-relative or absolute) of resource identifier (e.g. the </w:t>
      </w:r>
      <w:r w:rsidRPr="00B96293">
        <w:rPr>
          <w:b/>
          <w:i/>
        </w:rPr>
        <w:t>To</w:t>
      </w:r>
      <w:r>
        <w:t xml:space="preserve"> parameter, </w:t>
      </w:r>
      <w:r w:rsidR="00223920" w:rsidRPr="00223920">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w:t>
      </w:r>
      <w:r w:rsidR="00247712">
        <w:t>Originator</w:t>
      </w:r>
      <w:r>
        <w:t xml:space="preserve"> in the initial request and it shall be converted in another format by the Registrar CSE or IN-CSE as the following.</w:t>
      </w:r>
    </w:p>
    <w:p w14:paraId="2E0824BD" w14:textId="77777777" w:rsidR="00223920" w:rsidRDefault="00D02692" w:rsidP="00223920">
      <w:r>
        <w:t xml:space="preserve">When an AE is the Originator, the </w:t>
      </w:r>
      <w:r w:rsidRPr="00B9629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w:t>
      </w:r>
      <w:r w:rsidR="00247712">
        <w:rPr>
          <w:lang w:eastAsia="ko-KR"/>
        </w:rPr>
        <w:t>stem</w:t>
      </w:r>
      <w:r>
        <w:rPr>
          <w:lang w:eastAsia="ko-KR"/>
        </w:rPr>
        <w:t xml:space="preserve"> is CSE-relative and the </w:t>
      </w:r>
      <w:r w:rsidRPr="00B96293">
        <w:rPr>
          <w:b/>
          <w:i/>
          <w:lang w:eastAsia="ko-KR"/>
        </w:rPr>
        <w:t>To</w:t>
      </w:r>
      <w:r>
        <w:rPr>
          <w:lang w:eastAsia="ko-KR"/>
        </w:rPr>
        <w:t xml:space="preserve"> parameter refers to a resource hosted by a different CSE.</w:t>
      </w:r>
    </w:p>
    <w:p w14:paraId="097632F1" w14:textId="77777777" w:rsidR="00223920" w:rsidRDefault="00D02692" w:rsidP="00223920">
      <w:r>
        <w:t xml:space="preserve">When an CSE is the Originator, the </w:t>
      </w:r>
      <w:r w:rsidRPr="00B96293">
        <w:rPr>
          <w:b/>
          <w:i/>
        </w:rPr>
        <w:t>From</w:t>
      </w:r>
      <w:r>
        <w:t xml:space="preserve"> parameter shall be in SP-relative CSE-ID. </w:t>
      </w:r>
    </w:p>
    <w:p w14:paraId="168CF795" w14:textId="77777777" w:rsidR="00B735ED" w:rsidRPr="00357143" w:rsidRDefault="00D02692" w:rsidP="00D02692">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14:paraId="3902D32A" w14:textId="77777777" w:rsidR="00FD1F2D" w:rsidRPr="00357143" w:rsidRDefault="00F14E18" w:rsidP="00781C97">
      <w:pPr>
        <w:pStyle w:val="2"/>
      </w:pPr>
      <w:bookmarkStart w:id="1207" w:name="_Toc445302652"/>
      <w:bookmarkStart w:id="1208" w:name="_Toc445389819"/>
      <w:bookmarkStart w:id="1209" w:name="_Toc447042869"/>
      <w:bookmarkStart w:id="1210" w:name="_Toc457493629"/>
      <w:bookmarkStart w:id="1211" w:name="_Toc459976728"/>
      <w:bookmarkStart w:id="1212" w:name="_Toc470163911"/>
      <w:bookmarkStart w:id="1213" w:name="_Toc470164493"/>
      <w:bookmarkStart w:id="1214" w:name="_Toc475715102"/>
      <w:bookmarkStart w:id="1215" w:name="_Toc479348903"/>
      <w:bookmarkStart w:id="1216" w:name="_Toc484070351"/>
      <w:bookmarkStart w:id="1217" w:name="_Toc2175767"/>
      <w:r w:rsidRPr="00357143">
        <w:lastRenderedPageBreak/>
        <w:t>7.</w:t>
      </w:r>
      <w:r w:rsidR="00C5188B" w:rsidRPr="00357143">
        <w:t>3</w:t>
      </w:r>
      <w:r w:rsidRPr="00357143">
        <w:tab/>
      </w:r>
      <w:r w:rsidR="00665EFB" w:rsidRPr="00357143">
        <w:t>M2M Identifiers lifecycle and characteristics</w:t>
      </w:r>
      <w:bookmarkEnd w:id="1207"/>
      <w:bookmarkEnd w:id="1208"/>
      <w:bookmarkEnd w:id="1209"/>
      <w:bookmarkEnd w:id="1210"/>
      <w:bookmarkEnd w:id="1211"/>
      <w:bookmarkEnd w:id="1212"/>
      <w:bookmarkEnd w:id="1213"/>
      <w:bookmarkEnd w:id="1214"/>
      <w:bookmarkEnd w:id="1215"/>
      <w:bookmarkEnd w:id="1216"/>
      <w:bookmarkEnd w:id="1217"/>
    </w:p>
    <w:p w14:paraId="3C6BC966" w14:textId="77777777"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357143" w14:paraId="0DDA13C5"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0E1A316A" w14:textId="77777777"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1DE65D71"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299B78CA"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4C75B4D3"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5AA6DB84" w14:textId="77777777"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4E404120" w14:textId="77777777"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120F513A" w14:textId="77777777"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70ABE76C" w14:textId="77777777"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14:paraId="6AAA4F5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02353806"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4EB2EE48"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416C3186" w14:textId="77777777"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6EB4CBB3"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28F7930E"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3CD151D5"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453D38BD" w14:textId="77777777"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58B674C3" w14:textId="77777777" w:rsidR="00472647" w:rsidRPr="00357143" w:rsidRDefault="00472647" w:rsidP="002B7EA5">
            <w:pPr>
              <w:pStyle w:val="TAL"/>
              <w:rPr>
                <w:rFonts w:eastAsia="Arial Unicode MS"/>
                <w:sz w:val="16"/>
                <w:szCs w:val="16"/>
              </w:rPr>
            </w:pPr>
          </w:p>
        </w:tc>
      </w:tr>
      <w:tr w:rsidR="00472647" w:rsidRPr="00357143" w14:paraId="1D93681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2B23856"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A280785" w14:textId="77777777"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B54FB5" w14:textId="77777777"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2BFBD27" w14:textId="77777777"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0C85850"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0F0B20E"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CEB9762"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14:paraId="051B56D8" w14:textId="77777777"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14:paraId="04DF5C29"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7DF5382" w14:textId="77777777"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14:paraId="6B6F7C2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B0BEC61" w14:textId="77777777"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378126A" w14:textId="77777777"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06749CB"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586D00E" w14:textId="77777777"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FE884B9"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6388CAB" w14:textId="77777777"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14:paraId="42793F55" w14:textId="77777777"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07F7719" w14:textId="77777777"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508BE0A" w14:textId="77777777" w:rsidR="006B1D7F" w:rsidRPr="00357143" w:rsidRDefault="006B1D7F" w:rsidP="002B7EA5">
            <w:pPr>
              <w:pStyle w:val="TAL"/>
              <w:rPr>
                <w:rFonts w:eastAsia="Arial Unicode MS"/>
                <w:sz w:val="16"/>
                <w:szCs w:val="16"/>
              </w:rPr>
            </w:pPr>
          </w:p>
        </w:tc>
      </w:tr>
      <w:tr w:rsidR="00472647" w:rsidRPr="00357143" w14:paraId="4FD976E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EFB6540"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D6803D1" w14:textId="77777777"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A675247"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8CC3042" w14:textId="77777777"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C640BE0"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528572F"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7A57280" w14:textId="77777777"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14:paraId="61267CD4" w14:textId="77777777"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C8FB32D" w14:textId="77777777"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14:paraId="7AF6FEE9"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4B24BAF"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70E7063" w14:textId="77777777"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FFA4A72" w14:textId="77777777"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006F85D" w14:textId="77777777"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672F8DA"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3C1A0C9"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641ED7B" w14:textId="77777777"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A402C7A" w14:textId="77777777"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14:paraId="009F024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09E327E" w14:textId="77777777"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0403BD" w14:textId="77777777"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1015CB" w14:textId="77777777"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520E610" w14:textId="77777777"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A26C8E5" w14:textId="77777777"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CF5C983" w14:textId="77777777"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C409C00" w14:textId="77777777" w:rsidR="00472647" w:rsidRPr="00357143" w:rsidRDefault="00472647" w:rsidP="002B7EA5">
            <w:pPr>
              <w:pStyle w:val="TAL"/>
              <w:rPr>
                <w:sz w:val="16"/>
                <w:szCs w:val="16"/>
              </w:rPr>
            </w:pPr>
            <w:r w:rsidRPr="00357143">
              <w:rPr>
                <w:sz w:val="16"/>
                <w:szCs w:val="16"/>
              </w:rPr>
              <w:t>- Charging and Information Recorded</w:t>
            </w:r>
          </w:p>
          <w:p w14:paraId="35AD9E0B" w14:textId="77777777"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14:paraId="6094D101" w14:textId="77777777"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822F85E" w14:textId="77777777"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14:paraId="73721705"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27D069" w14:textId="77777777"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5732BD4" w14:textId="77777777"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E6547C0" w14:textId="77777777"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E7E3B28" w14:textId="77777777"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BB06664" w14:textId="77777777"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954E3A5" w14:textId="77777777"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8ADF833" w14:textId="77777777"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5178C68" w14:textId="77777777"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14:paraId="703AE3A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AE9FF38" w14:textId="77777777"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DF0F077" w14:textId="77777777"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14:paraId="1F45FF71" w14:textId="77777777"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B654F6A" w14:textId="77777777"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8A48CA5"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14:paraId="3BB46870" w14:textId="77777777"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3176A01" w14:textId="77777777"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44A6FA0"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14:paraId="36A8F6A3" w14:textId="77777777"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B0A96D2" w14:textId="77777777"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048B455" w14:textId="77777777" w:rsidR="00430D6F" w:rsidRPr="00357143" w:rsidRDefault="00430D6F" w:rsidP="00DD67D1">
            <w:pPr>
              <w:pStyle w:val="TAL"/>
              <w:keepNext w:val="0"/>
              <w:keepLines w:val="0"/>
              <w:rPr>
                <w:sz w:val="16"/>
                <w:szCs w:val="16"/>
              </w:rPr>
            </w:pPr>
          </w:p>
        </w:tc>
      </w:tr>
      <w:tr w:rsidR="00430D6F" w:rsidRPr="00357143" w14:paraId="0B047D7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E3BDE5A" w14:textId="77777777" w:rsidR="00430D6F" w:rsidRPr="00357143" w:rsidRDefault="00430D6F" w:rsidP="002B7EA5">
            <w:pPr>
              <w:pStyle w:val="TAL"/>
              <w:rPr>
                <w:sz w:val="16"/>
                <w:szCs w:val="16"/>
              </w:rPr>
            </w:pPr>
            <w:r w:rsidRPr="00357143">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9CDD92A" w14:textId="77777777"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911227B" w14:textId="77777777"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00BC0DDB">
              <w:rPr>
                <w:color w:val="000000"/>
                <w:sz w:val="16"/>
                <w:szCs w:val="16"/>
              </w:rPr>
              <w:t xml:space="preserve"> or ADN-AE</w:t>
            </w:r>
            <w:r w:rsidR="00EC4F9D" w:rsidRPr="00EC4F9D">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64BD32" w14:textId="77777777" w:rsidR="00430D6F" w:rsidRPr="00357143" w:rsidRDefault="00430D6F" w:rsidP="002B7EA5">
            <w:pPr>
              <w:pStyle w:val="TAL"/>
              <w:rPr>
                <w:sz w:val="16"/>
                <w:szCs w:val="16"/>
              </w:rPr>
            </w:pPr>
            <w:r w:rsidRPr="00357143">
              <w:rPr>
                <w:sz w:val="16"/>
                <w:szCs w:val="16"/>
              </w:rPr>
              <w:t>Administrative Agreement.</w:t>
            </w:r>
          </w:p>
          <w:p w14:paraId="20BB1250" w14:textId="77777777"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3BA5729" w14:textId="77777777" w:rsidR="00430D6F" w:rsidRPr="00357143" w:rsidRDefault="00430D6F" w:rsidP="002B7EA5">
            <w:pPr>
              <w:pStyle w:val="TAL"/>
              <w:rPr>
                <w:sz w:val="16"/>
                <w:szCs w:val="16"/>
              </w:rPr>
            </w:pPr>
            <w:r w:rsidRPr="00357143">
              <w:rPr>
                <w:sz w:val="16"/>
                <w:szCs w:val="16"/>
              </w:rPr>
              <w:t>Life of the CSE</w:t>
            </w:r>
            <w:r w:rsidR="00BC0DDB">
              <w:rPr>
                <w:color w:val="000000"/>
                <w:sz w:val="16"/>
                <w:szCs w:val="16"/>
              </w:rPr>
              <w:t xml:space="preserve"> or ADN-AE</w:t>
            </w:r>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EAEA067" w14:textId="77777777"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C4C6775" w14:textId="77777777" w:rsidR="00430D6F" w:rsidRDefault="00430D6F" w:rsidP="002B7EA5">
            <w:pPr>
              <w:pStyle w:val="TAL"/>
              <w:rPr>
                <w:rFonts w:eastAsiaTheme="minorEastAsia"/>
                <w:sz w:val="16"/>
                <w:szCs w:val="16"/>
                <w:lang w:eastAsia="zh-CN"/>
              </w:rPr>
            </w:pPr>
            <w:r w:rsidRPr="00357143">
              <w:rPr>
                <w:sz w:val="16"/>
                <w:szCs w:val="16"/>
              </w:rPr>
              <w:t>Requests initiated by a CSE over the Mcn reference point, where applicable.</w:t>
            </w:r>
          </w:p>
          <w:p w14:paraId="4A29DDC0" w14:textId="77777777" w:rsidR="005C2095" w:rsidRPr="005C2095" w:rsidRDefault="00EA77FF" w:rsidP="002B7EA5">
            <w:pPr>
              <w:pStyle w:val="TAL"/>
              <w:rPr>
                <w:rFonts w:eastAsiaTheme="minorEastAsia"/>
                <w:sz w:val="16"/>
                <w:szCs w:val="16"/>
                <w:lang w:eastAsia="zh-CN"/>
              </w:rPr>
            </w:pPr>
            <w:r>
              <w:rPr>
                <w:sz w:val="16"/>
                <w:szCs w:val="16"/>
                <w:lang w:eastAsia="zh-CN"/>
              </w:rPr>
              <w:t>Querying</w:t>
            </w:r>
            <w:r w:rsidR="005C2095">
              <w:rPr>
                <w:rFonts w:hint="eastAsia"/>
                <w:sz w:val="16"/>
                <w:szCs w:val="16"/>
                <w:lang w:eastAsia="zh-CN"/>
              </w:rPr>
              <w:t xml:space="preserve">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32CFE78" w14:textId="77777777" w:rsidR="00430D6F" w:rsidRPr="00357143" w:rsidRDefault="00430D6F" w:rsidP="001B1A8C">
            <w:pPr>
              <w:pStyle w:val="TAL"/>
              <w:rPr>
                <w:b/>
                <w:sz w:val="16"/>
                <w:szCs w:val="16"/>
              </w:rPr>
            </w:pPr>
            <w:r w:rsidRPr="00357143">
              <w:rPr>
                <w:b/>
                <w:sz w:val="16"/>
                <w:szCs w:val="16"/>
              </w:rPr>
              <w:t>Pre-Provisioned Mode:</w:t>
            </w:r>
          </w:p>
          <w:p w14:paraId="302B14C4" w14:textId="77777777" w:rsidR="00430D6F" w:rsidRPr="00357143" w:rsidRDefault="00430D6F" w:rsidP="001B1A8C">
            <w:pPr>
              <w:pStyle w:val="TAL"/>
              <w:rPr>
                <w:sz w:val="16"/>
                <w:szCs w:val="16"/>
              </w:rPr>
            </w:pPr>
            <w:r w:rsidRPr="00357143">
              <w:rPr>
                <w:sz w:val="16"/>
                <w:szCs w:val="16"/>
              </w:rPr>
              <w:t>Made available at the Infrastructure Node.</w:t>
            </w:r>
          </w:p>
          <w:p w14:paraId="7FC86E81" w14:textId="77777777" w:rsidR="00430D6F" w:rsidRPr="00357143" w:rsidRDefault="00430D6F" w:rsidP="001B1A8C">
            <w:pPr>
              <w:pStyle w:val="TAL"/>
              <w:rPr>
                <w:sz w:val="16"/>
                <w:szCs w:val="16"/>
              </w:rPr>
            </w:pPr>
          </w:p>
          <w:p w14:paraId="474439C2" w14:textId="77777777" w:rsidR="00430D6F" w:rsidRPr="00357143" w:rsidRDefault="00430D6F" w:rsidP="001B1A8C">
            <w:pPr>
              <w:pStyle w:val="TAL"/>
              <w:rPr>
                <w:b/>
                <w:sz w:val="16"/>
                <w:szCs w:val="16"/>
              </w:rPr>
            </w:pPr>
            <w:r w:rsidRPr="00357143">
              <w:rPr>
                <w:b/>
                <w:sz w:val="16"/>
                <w:szCs w:val="16"/>
              </w:rPr>
              <w:t>Dynamic Mode:</w:t>
            </w:r>
          </w:p>
          <w:p w14:paraId="1F689AB9" w14:textId="77777777" w:rsidR="00430D6F" w:rsidRPr="00357143" w:rsidRDefault="00430D6F" w:rsidP="001B1A8C">
            <w:pPr>
              <w:pStyle w:val="TAL"/>
              <w:rPr>
                <w:sz w:val="16"/>
                <w:szCs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w:t>
            </w:r>
          </w:p>
        </w:tc>
      </w:tr>
      <w:tr w:rsidR="00430D6F" w:rsidRPr="00357143" w14:paraId="483DA1C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64E9C18" w14:textId="77777777"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0C71857" w14:textId="77777777"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0FD905C" w14:textId="77777777"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A97C93B" w14:textId="77777777"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C0F8B90" w14:textId="77777777"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B6A0253" w14:textId="77777777"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CE7CE44" w14:textId="77777777"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3E0F5AC" w14:textId="77777777" w:rsidR="00430D6F" w:rsidRPr="00357143" w:rsidRDefault="00430D6F" w:rsidP="00FD0668">
            <w:pPr>
              <w:pStyle w:val="TAL"/>
              <w:rPr>
                <w:sz w:val="16"/>
              </w:rPr>
            </w:pPr>
          </w:p>
        </w:tc>
      </w:tr>
      <w:tr w:rsidR="00430D6F" w:rsidRPr="00357143" w14:paraId="5A77D091"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F73FE0B" w14:textId="77777777"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FE5F963" w14:textId="77777777"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49D1B83" w14:textId="77777777" w:rsidR="00430D6F" w:rsidRPr="00357143" w:rsidRDefault="00430D6F" w:rsidP="00612BC6">
            <w:pPr>
              <w:pStyle w:val="TAL"/>
              <w:keepNext w:val="0"/>
              <w:keepLines w:val="0"/>
              <w:rPr>
                <w:rFonts w:eastAsia="Arial Unicode MS"/>
                <w:sz w:val="16"/>
              </w:rPr>
            </w:pPr>
            <w:r w:rsidRPr="00357143">
              <w:rPr>
                <w:sz w:val="16"/>
              </w:rPr>
              <w:t xml:space="preserve">ASN/MN-CSE </w:t>
            </w:r>
            <w:r w:rsidR="00BC0DDB">
              <w:rPr>
                <w:color w:val="000000"/>
                <w:sz w:val="16"/>
                <w:szCs w:val="16"/>
              </w:rPr>
              <w:t>or 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A35548C" w14:textId="77777777" w:rsidR="00430D6F" w:rsidRPr="00357143" w:rsidRDefault="00430D6F" w:rsidP="00612BC6">
            <w:pPr>
              <w:pStyle w:val="TAL"/>
              <w:keepNext w:val="0"/>
              <w:keepLines w:val="0"/>
              <w:rPr>
                <w:rFonts w:eastAsia="Arial Unicode MS"/>
                <w:sz w:val="16"/>
              </w:rPr>
            </w:pPr>
            <w:r w:rsidRPr="00357143">
              <w:rPr>
                <w:sz w:val="16"/>
              </w:rPr>
              <w:t>ASN/MN-CSE</w:t>
            </w:r>
            <w:r w:rsidR="00BC0DDB">
              <w:rPr>
                <w:color w:val="000000"/>
                <w:sz w:val="16"/>
                <w:szCs w:val="16"/>
              </w:rPr>
              <w:t xml:space="preserve"> or ADN-AE</w:t>
            </w:r>
            <w:r w:rsidRPr="00357143">
              <w:rPr>
                <w:sz w:val="16"/>
              </w:rPr>
              <w:t xml:space="preserv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AF93E2C" w14:textId="77777777" w:rsidR="00430D6F" w:rsidRPr="00357143" w:rsidRDefault="00430D6F" w:rsidP="00612BC6">
            <w:pPr>
              <w:pStyle w:val="TAL"/>
              <w:keepNext w:val="0"/>
              <w:keepLines w:val="0"/>
              <w:rPr>
                <w:rFonts w:eastAsia="Arial Unicode MS"/>
                <w:sz w:val="16"/>
              </w:rPr>
            </w:pPr>
            <w:r w:rsidRPr="00357143">
              <w:rPr>
                <w:sz w:val="16"/>
              </w:rPr>
              <w:t>Life of the CSE</w:t>
            </w:r>
            <w:r w:rsidR="00BC0DDB">
              <w:rPr>
                <w:color w:val="000000"/>
                <w:sz w:val="16"/>
                <w:szCs w:val="16"/>
              </w:rPr>
              <w:t xml:space="preserve"> or 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6D30A7B" w14:textId="77777777"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945EB20" w14:textId="77777777"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A59E751" w14:textId="77777777" w:rsidR="00430D6F" w:rsidRPr="00357143" w:rsidRDefault="00430D6F" w:rsidP="001B1A8C">
            <w:pPr>
              <w:pStyle w:val="TAL"/>
              <w:rPr>
                <w:b/>
                <w:sz w:val="16"/>
                <w:szCs w:val="16"/>
              </w:rPr>
            </w:pPr>
            <w:r w:rsidRPr="00357143">
              <w:rPr>
                <w:b/>
                <w:sz w:val="16"/>
                <w:szCs w:val="16"/>
              </w:rPr>
              <w:t xml:space="preserve">Pre-Provisioned Mode: </w:t>
            </w:r>
          </w:p>
          <w:p w14:paraId="460BED36" w14:textId="77777777" w:rsidR="00430D6F" w:rsidRPr="00357143" w:rsidRDefault="00430D6F" w:rsidP="001B1A8C">
            <w:pPr>
              <w:pStyle w:val="TAL"/>
              <w:rPr>
                <w:sz w:val="16"/>
                <w:szCs w:val="16"/>
              </w:rPr>
            </w:pPr>
            <w:r w:rsidRPr="00357143">
              <w:rPr>
                <w:sz w:val="16"/>
                <w:szCs w:val="16"/>
              </w:rPr>
              <w:t>Made available at Infrastructure Node along with M2M-Ext-ID.</w:t>
            </w:r>
          </w:p>
          <w:p w14:paraId="529801D7" w14:textId="77777777" w:rsidR="00430D6F" w:rsidRPr="00357143" w:rsidRDefault="00430D6F" w:rsidP="001B1A8C">
            <w:pPr>
              <w:pStyle w:val="TAL"/>
              <w:rPr>
                <w:sz w:val="16"/>
                <w:szCs w:val="16"/>
              </w:rPr>
            </w:pPr>
          </w:p>
          <w:p w14:paraId="2C8B6B0D" w14:textId="77777777" w:rsidR="00430D6F" w:rsidRPr="00357143" w:rsidRDefault="00430D6F" w:rsidP="001B1A8C">
            <w:pPr>
              <w:pStyle w:val="TAL"/>
              <w:rPr>
                <w:b/>
                <w:sz w:val="16"/>
                <w:szCs w:val="16"/>
              </w:rPr>
            </w:pPr>
            <w:r w:rsidRPr="00357143">
              <w:rPr>
                <w:b/>
                <w:sz w:val="16"/>
                <w:szCs w:val="16"/>
              </w:rPr>
              <w:t xml:space="preserve">Dynamic Mode: </w:t>
            </w:r>
          </w:p>
          <w:p w14:paraId="7B96924F" w14:textId="77777777" w:rsidR="00430D6F" w:rsidRPr="00357143" w:rsidRDefault="00430D6F" w:rsidP="001B1A8C">
            <w:pPr>
              <w:pStyle w:val="TAL"/>
              <w:keepNext w:val="0"/>
              <w:keepLines w:val="0"/>
              <w:rPr>
                <w:sz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 along with M2M-Ext-ID.</w:t>
            </w:r>
          </w:p>
        </w:tc>
      </w:tr>
      <w:tr w:rsidR="00430D6F" w:rsidRPr="00357143" w14:paraId="5D8E13A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1892BDC" w14:textId="77777777"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66460F3" w14:textId="77777777"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3E835CD" w14:textId="77777777"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E64C60C" w14:textId="77777777"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B0EACA1" w14:textId="77777777"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D01500A" w14:textId="77777777"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6686846" w14:textId="77777777"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E751AB3" w14:textId="77777777" w:rsidR="00430D6F" w:rsidRPr="00357143" w:rsidRDefault="00430D6F" w:rsidP="00FD0668">
            <w:pPr>
              <w:pStyle w:val="TAL"/>
              <w:rPr>
                <w:sz w:val="16"/>
              </w:rPr>
            </w:pPr>
          </w:p>
        </w:tc>
      </w:tr>
      <w:tr w:rsidR="00314D5C" w:rsidRPr="00357143" w:rsidDel="004544B0" w14:paraId="34E3ED9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E93CFB8" w14:textId="77777777"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794A393" w14:textId="77777777"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C544786" w14:textId="77777777"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48A2BD" w14:textId="77777777"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5981C4E" w14:textId="77777777"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82A889" w14:textId="77777777"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A88858E" w14:textId="77777777"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78871C" w14:textId="77777777" w:rsidR="00314D5C" w:rsidRPr="00357143" w:rsidDel="004544B0" w:rsidRDefault="00314D5C" w:rsidP="00FD0668">
            <w:pPr>
              <w:pStyle w:val="TAL"/>
              <w:rPr>
                <w:sz w:val="16"/>
              </w:rPr>
            </w:pPr>
          </w:p>
        </w:tc>
      </w:tr>
      <w:tr w:rsidR="00D556E9" w:rsidRPr="00357143" w:rsidDel="004544B0" w14:paraId="6707F68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71E0748" w14:textId="77777777"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60A17B1" w14:textId="77777777"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C3BC688"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C3C1217" w14:textId="77777777"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78EEF85"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187A233" w14:textId="77777777"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B66530B" w14:textId="77777777"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F8CC900" w14:textId="77777777" w:rsidR="00D556E9" w:rsidRPr="00357143" w:rsidDel="004544B0" w:rsidRDefault="00D556E9" w:rsidP="00FD0668">
            <w:pPr>
              <w:pStyle w:val="TAL"/>
              <w:rPr>
                <w:sz w:val="16"/>
              </w:rPr>
            </w:pPr>
          </w:p>
        </w:tc>
      </w:tr>
      <w:tr w:rsidR="00D556E9" w:rsidRPr="00357143" w:rsidDel="004544B0" w14:paraId="6E599BC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78906E9" w14:textId="77777777"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EDAF422" w14:textId="77777777"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0D48DDF"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55395D5" w14:textId="77777777"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2A7BC7B"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7F6AC0D" w14:textId="77777777"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D3341D2" w14:textId="77777777"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270D99F" w14:textId="77777777" w:rsidR="00D556E9" w:rsidRPr="00357143" w:rsidDel="004544B0" w:rsidRDefault="00D556E9" w:rsidP="00FD0668">
            <w:pPr>
              <w:pStyle w:val="TAL"/>
              <w:rPr>
                <w:sz w:val="16"/>
              </w:rPr>
            </w:pPr>
            <w:r w:rsidRPr="00357143">
              <w:rPr>
                <w:sz w:val="16"/>
              </w:rPr>
              <w:t>See clause 11.5.3</w:t>
            </w:r>
          </w:p>
        </w:tc>
      </w:tr>
    </w:tbl>
    <w:p w14:paraId="7EB9F43C" w14:textId="77777777" w:rsidR="0040476C" w:rsidRPr="00357143" w:rsidRDefault="0040476C" w:rsidP="001A1563">
      <w:pPr>
        <w:sectPr w:rsidR="0040476C"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3EDBA4FF" w14:textId="77777777" w:rsidR="00367833" w:rsidRPr="00357143" w:rsidRDefault="005B5E69" w:rsidP="00CA5A2F">
      <w:pPr>
        <w:pStyle w:val="1"/>
      </w:pPr>
      <w:bookmarkStart w:id="1218" w:name="_Toc445302653"/>
      <w:bookmarkStart w:id="1219" w:name="_Toc445389820"/>
      <w:bookmarkStart w:id="1220" w:name="_Toc447042870"/>
      <w:bookmarkStart w:id="1221" w:name="_Toc457493630"/>
      <w:bookmarkStart w:id="1222" w:name="_Toc459976729"/>
      <w:bookmarkStart w:id="1223" w:name="_Toc470163912"/>
      <w:bookmarkStart w:id="1224" w:name="_Toc470164494"/>
      <w:bookmarkStart w:id="1225" w:name="_Toc475715103"/>
      <w:bookmarkStart w:id="1226" w:name="_Toc479348904"/>
      <w:bookmarkStart w:id="1227" w:name="_Toc484070352"/>
      <w:bookmarkStart w:id="1228" w:name="_Toc2175768"/>
      <w:r w:rsidRPr="00357143">
        <w:lastRenderedPageBreak/>
        <w:t>8</w:t>
      </w:r>
      <w:r w:rsidR="00367833" w:rsidRPr="00357143">
        <w:tab/>
      </w:r>
      <w:r w:rsidR="000D3277" w:rsidRPr="00357143">
        <w:t>Description and Flows of Reference Points</w:t>
      </w:r>
      <w:bookmarkEnd w:id="1218"/>
      <w:bookmarkEnd w:id="1219"/>
      <w:bookmarkEnd w:id="1220"/>
      <w:bookmarkEnd w:id="1221"/>
      <w:bookmarkEnd w:id="1222"/>
      <w:bookmarkEnd w:id="1223"/>
      <w:bookmarkEnd w:id="1224"/>
      <w:bookmarkEnd w:id="1225"/>
      <w:bookmarkEnd w:id="1226"/>
      <w:bookmarkEnd w:id="1227"/>
      <w:bookmarkEnd w:id="1228"/>
    </w:p>
    <w:p w14:paraId="0B55A694" w14:textId="77777777" w:rsidR="000D3277" w:rsidRPr="00357143" w:rsidRDefault="000D3277" w:rsidP="005361D0">
      <w:pPr>
        <w:pStyle w:val="2"/>
      </w:pPr>
      <w:bookmarkStart w:id="1229" w:name="_Toc445302654"/>
      <w:bookmarkStart w:id="1230" w:name="_Toc445389821"/>
      <w:bookmarkStart w:id="1231" w:name="_Toc447042871"/>
      <w:bookmarkStart w:id="1232" w:name="_Toc457493631"/>
      <w:bookmarkStart w:id="1233" w:name="_Toc459976730"/>
      <w:bookmarkStart w:id="1234" w:name="_Toc470163913"/>
      <w:bookmarkStart w:id="1235" w:name="_Toc470164495"/>
      <w:bookmarkStart w:id="1236" w:name="_Toc475715104"/>
      <w:bookmarkStart w:id="1237" w:name="_Toc479348905"/>
      <w:bookmarkStart w:id="1238" w:name="_Toc484070353"/>
      <w:bookmarkStart w:id="1239" w:name="_Toc2175769"/>
      <w:r w:rsidRPr="00357143">
        <w:t>8.1</w:t>
      </w:r>
      <w:r w:rsidRPr="00357143">
        <w:tab/>
        <w:t>General Communication Flow Scheme on Mca and Mcc Reference Points</w:t>
      </w:r>
      <w:bookmarkEnd w:id="1229"/>
      <w:bookmarkEnd w:id="1230"/>
      <w:bookmarkEnd w:id="1231"/>
      <w:bookmarkEnd w:id="1232"/>
      <w:bookmarkEnd w:id="1233"/>
      <w:bookmarkEnd w:id="1234"/>
      <w:bookmarkEnd w:id="1235"/>
      <w:bookmarkEnd w:id="1236"/>
      <w:bookmarkEnd w:id="1237"/>
      <w:bookmarkEnd w:id="1238"/>
      <w:bookmarkEnd w:id="1239"/>
    </w:p>
    <w:p w14:paraId="6FE42A5E" w14:textId="77777777" w:rsidR="0045012A" w:rsidRPr="00357143" w:rsidRDefault="0045012A" w:rsidP="0045012A">
      <w:pPr>
        <w:pStyle w:val="30"/>
      </w:pPr>
      <w:bookmarkStart w:id="1240" w:name="_Toc447042872"/>
      <w:bookmarkStart w:id="1241" w:name="_Toc457493632"/>
      <w:bookmarkStart w:id="1242" w:name="_Toc459976731"/>
      <w:bookmarkStart w:id="1243" w:name="_Toc470163914"/>
      <w:bookmarkStart w:id="1244" w:name="_Toc470164496"/>
      <w:bookmarkStart w:id="1245" w:name="_Toc475715105"/>
      <w:bookmarkStart w:id="1246" w:name="_Toc479348906"/>
      <w:bookmarkStart w:id="1247" w:name="_Toc484070354"/>
      <w:bookmarkStart w:id="1248" w:name="_Toc2175770"/>
      <w:r w:rsidRPr="00357143">
        <w:rPr>
          <w:rFonts w:hint="eastAsia"/>
        </w:rPr>
        <w:t>8.1.0</w:t>
      </w:r>
      <w:r w:rsidRPr="00357143">
        <w:rPr>
          <w:rFonts w:hint="eastAsia"/>
        </w:rPr>
        <w:tab/>
        <w:t>Overview</w:t>
      </w:r>
      <w:bookmarkEnd w:id="1240"/>
      <w:bookmarkEnd w:id="1241"/>
      <w:bookmarkEnd w:id="1242"/>
      <w:bookmarkEnd w:id="1243"/>
      <w:bookmarkEnd w:id="1244"/>
      <w:bookmarkEnd w:id="1245"/>
      <w:bookmarkEnd w:id="1246"/>
      <w:bookmarkEnd w:id="1247"/>
      <w:bookmarkEnd w:id="1248"/>
    </w:p>
    <w:p w14:paraId="1F3A579B" w14:textId="77777777"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14:paraId="1C3F87BD" w14:textId="77777777"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14:paraId="4C471A80" w14:textId="77777777" w:rsidR="00367833" w:rsidRPr="00357143" w:rsidRDefault="005B5E69" w:rsidP="00DB546B">
      <w:pPr>
        <w:pStyle w:val="30"/>
      </w:pPr>
      <w:bookmarkStart w:id="1249" w:name="_Toc445302655"/>
      <w:bookmarkStart w:id="1250" w:name="_Toc445389822"/>
      <w:bookmarkStart w:id="1251" w:name="_Toc447042873"/>
      <w:bookmarkStart w:id="1252" w:name="_Toc457493633"/>
      <w:bookmarkStart w:id="1253" w:name="_Toc459976732"/>
      <w:bookmarkStart w:id="1254" w:name="_Toc470163915"/>
      <w:bookmarkStart w:id="1255" w:name="_Toc470164497"/>
      <w:bookmarkStart w:id="1256" w:name="_Toc475715106"/>
      <w:bookmarkStart w:id="1257" w:name="_Toc479348907"/>
      <w:bookmarkStart w:id="1258" w:name="_Toc484070355"/>
      <w:bookmarkStart w:id="1259" w:name="_Toc2175771"/>
      <w:r w:rsidRPr="00357143">
        <w:t>8</w:t>
      </w:r>
      <w:r w:rsidR="00AA2F9A" w:rsidRPr="00357143">
        <w:t>.</w:t>
      </w:r>
      <w:r w:rsidR="00802826" w:rsidRPr="00357143">
        <w:t>1</w:t>
      </w:r>
      <w:r w:rsidR="00AA2F9A" w:rsidRPr="00357143">
        <w:t>.1</w:t>
      </w:r>
      <w:r w:rsidR="00AA2F9A" w:rsidRPr="00357143">
        <w:tab/>
      </w:r>
      <w:r w:rsidR="00367833" w:rsidRPr="00357143">
        <w:t>Description</w:t>
      </w:r>
      <w:bookmarkEnd w:id="1249"/>
      <w:bookmarkEnd w:id="1250"/>
      <w:bookmarkEnd w:id="1251"/>
      <w:bookmarkEnd w:id="1252"/>
      <w:bookmarkEnd w:id="1253"/>
      <w:bookmarkEnd w:id="1254"/>
      <w:bookmarkEnd w:id="1255"/>
      <w:bookmarkEnd w:id="1256"/>
      <w:bookmarkEnd w:id="1257"/>
      <w:bookmarkEnd w:id="1258"/>
      <w:bookmarkEnd w:id="1259"/>
    </w:p>
    <w:p w14:paraId="5ED08D38" w14:textId="77777777"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14:paraId="01C68CB1" w14:textId="77777777"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14:paraId="391012A1" w14:textId="77777777"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14:paraId="38A78A66" w14:textId="77777777"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14:paraId="0E7548B8" w14:textId="77777777" w:rsidR="007B7B0D" w:rsidRPr="00357143" w:rsidRDefault="00F067E7" w:rsidP="00DB546B">
      <w:pPr>
        <w:pStyle w:val="FL"/>
      </w:pPr>
      <w:r w:rsidRPr="00357143">
        <w:object w:dxaOrig="4859" w:dyaOrig="2648" w14:anchorId="2EE0AB82">
          <v:shape id="_x0000_i1034" type="#_x0000_t75" style="width:245pt;height:129.5pt" o:ole="">
            <v:imagedata r:id="rId31" o:title=""/>
          </v:shape>
          <o:OLEObject Type="Embed" ProgID="Visio.Drawing.11" ShapeID="_x0000_i1034" DrawAspect="Content" ObjectID="_1620824292" r:id="rId32"/>
        </w:object>
      </w:r>
    </w:p>
    <w:p w14:paraId="44737045" w14:textId="77777777" w:rsidR="00CF0880" w:rsidRPr="00357143" w:rsidRDefault="007B7B0D" w:rsidP="008339F7">
      <w:pPr>
        <w:pStyle w:val="TF"/>
      </w:pPr>
      <w:r w:rsidRPr="00357143">
        <w:t xml:space="preserve">Figure 8.1.1-1: </w:t>
      </w:r>
      <w:r w:rsidR="00F96AC1" w:rsidRPr="00357143">
        <w:t>General Flow</w:t>
      </w:r>
    </w:p>
    <w:p w14:paraId="1BA6CE1A" w14:textId="77777777" w:rsidR="00367833" w:rsidRPr="00357143" w:rsidRDefault="005B5E69" w:rsidP="005361D0">
      <w:pPr>
        <w:pStyle w:val="30"/>
      </w:pPr>
      <w:bookmarkStart w:id="1260" w:name="_Toc445302656"/>
      <w:bookmarkStart w:id="1261" w:name="_Toc445389823"/>
      <w:bookmarkStart w:id="1262" w:name="_Toc447042874"/>
      <w:bookmarkStart w:id="1263" w:name="_Toc457493634"/>
      <w:bookmarkStart w:id="1264" w:name="_Toc459976733"/>
      <w:bookmarkStart w:id="1265" w:name="_Toc470163916"/>
      <w:bookmarkStart w:id="1266" w:name="_Toc470164498"/>
      <w:bookmarkStart w:id="1267" w:name="_Toc475715107"/>
      <w:bookmarkStart w:id="1268" w:name="_Toc479348908"/>
      <w:bookmarkStart w:id="1269" w:name="_Toc484070356"/>
      <w:bookmarkStart w:id="1270" w:name="_Toc2175772"/>
      <w:r w:rsidRPr="00357143">
        <w:t>8</w:t>
      </w:r>
      <w:r w:rsidR="00E969F0" w:rsidRPr="00357143">
        <w:t>.</w:t>
      </w:r>
      <w:r w:rsidR="00802826" w:rsidRPr="00357143">
        <w:t>1</w:t>
      </w:r>
      <w:r w:rsidR="00E969F0" w:rsidRPr="00357143">
        <w:t>.2</w:t>
      </w:r>
      <w:r w:rsidR="00E969F0" w:rsidRPr="00357143">
        <w:tab/>
      </w:r>
      <w:r w:rsidR="00CF0880" w:rsidRPr="00357143">
        <w:t>Request</w:t>
      </w:r>
      <w:bookmarkEnd w:id="1260"/>
      <w:bookmarkEnd w:id="1261"/>
      <w:bookmarkEnd w:id="1262"/>
      <w:bookmarkEnd w:id="1263"/>
      <w:bookmarkEnd w:id="1264"/>
      <w:bookmarkEnd w:id="1265"/>
      <w:bookmarkEnd w:id="1266"/>
      <w:bookmarkEnd w:id="1267"/>
      <w:bookmarkEnd w:id="1268"/>
      <w:bookmarkEnd w:id="1269"/>
      <w:bookmarkEnd w:id="1270"/>
    </w:p>
    <w:p w14:paraId="693D7669" w14:textId="77777777"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宋体" w:hint="eastAsia"/>
          <w:lang w:eastAsia="zh-CN"/>
        </w:rPr>
        <w:t>operation dependent</w:t>
      </w:r>
      <w:r w:rsidRPr="00357143">
        <w:t>, and then</w:t>
      </w:r>
      <w:r w:rsidR="008C3BE6" w:rsidRPr="00357143">
        <w:t xml:space="preserve"> </w:t>
      </w:r>
      <w:r w:rsidRPr="00357143">
        <w:t>by those that are optional:</w:t>
      </w:r>
    </w:p>
    <w:p w14:paraId="75F49878" w14:textId="77777777"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14:paraId="438A3D3D" w14:textId="77777777"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14:paraId="295C1A90" w14:textId="77777777"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w:t>
      </w:r>
      <w:r w:rsidR="00EA77FF" w:rsidRPr="00357143">
        <w:t>example,</w:t>
      </w:r>
      <w:r w:rsidR="006D535E" w:rsidRPr="00357143">
        <w:t xml:space="preserv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14:paraId="4D73D224" w14:textId="77777777" w:rsidR="00530E93" w:rsidRPr="00357143" w:rsidRDefault="00530E93" w:rsidP="00DB546B">
      <w:pPr>
        <w:pStyle w:val="NO"/>
      </w:pPr>
      <w:r w:rsidRPr="00357143">
        <w:lastRenderedPageBreak/>
        <w:t>NOTE 3:</w:t>
      </w:r>
      <w:r w:rsidRPr="00357143">
        <w:tab/>
        <w:t>For Retrieve operation (clause 10.1.</w:t>
      </w:r>
      <w:r w:rsidR="0087590E">
        <w:rPr>
          <w:rFonts w:eastAsiaTheme="minorEastAsia" w:hint="eastAsia"/>
          <w:lang w:eastAsia="zh-CN"/>
        </w:rPr>
        <w:t>3</w:t>
      </w:r>
      <w:r w:rsidRPr="00357143">
        <w:t xml:space="preserve">), the </w:t>
      </w:r>
      <w:r w:rsidR="00F917BF" w:rsidRPr="00357143">
        <w:rPr>
          <w:b/>
          <w:i/>
        </w:rPr>
        <w:t>To</w:t>
      </w:r>
      <w:r w:rsidR="00F917BF" w:rsidRPr="00357143">
        <w:t xml:space="preserve"> </w:t>
      </w:r>
      <w:r w:rsidRPr="00357143">
        <w:t>parameter can be the URI of an attribute to be retrieved.</w:t>
      </w:r>
    </w:p>
    <w:p w14:paraId="6F518205" w14:textId="77777777"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14:paraId="24F5FCF1" w14:textId="77777777"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宋体" w:hint="eastAsia"/>
          <w:lang w:eastAsia="zh-CN"/>
        </w:rPr>
        <w:t>is</w:t>
      </w:r>
      <w:r w:rsidRPr="00357143">
        <w:t xml:space="preserve"> used by the Receiver to check the Originator identity for access privilege verification.</w:t>
      </w:r>
    </w:p>
    <w:p w14:paraId="0BF57E99" w14:textId="77777777"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14:paraId="64066D46" w14:textId="77777777" w:rsidR="00367833" w:rsidRPr="00357143" w:rsidRDefault="008339F7" w:rsidP="008339F7">
      <w:pPr>
        <w:pStyle w:val="B10"/>
        <w:rPr>
          <w:rFonts w:eastAsia="宋体"/>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14:paraId="659B1163" w14:textId="77777777" w:rsidR="00E745ED" w:rsidRDefault="00B01322">
      <w:pPr>
        <w:pStyle w:val="B1"/>
        <w:numPr>
          <w:ilvl w:val="0"/>
          <w:numId w:val="24"/>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14:paraId="08F6DF94" w14:textId="77777777" w:rsidR="00E745ED" w:rsidRDefault="00B01322">
      <w:pPr>
        <w:pStyle w:val="B1"/>
        <w:numPr>
          <w:ilvl w:val="0"/>
          <w:numId w:val="24"/>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14:paraId="01EBF7BA" w14:textId="77777777" w:rsidR="00E745ED" w:rsidRDefault="00B01322">
      <w:pPr>
        <w:pStyle w:val="B1"/>
        <w:numPr>
          <w:ilvl w:val="0"/>
          <w:numId w:val="24"/>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14:paraId="548B4E92" w14:textId="77777777" w:rsidR="00E745ED" w:rsidRDefault="00B01322">
      <w:pPr>
        <w:pStyle w:val="B1"/>
        <w:numPr>
          <w:ilvl w:val="0"/>
          <w:numId w:val="24"/>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14:paraId="7F521320" w14:textId="77777777" w:rsidR="00E745ED" w:rsidRDefault="00B01322">
      <w:pPr>
        <w:pStyle w:val="B1"/>
        <w:numPr>
          <w:ilvl w:val="0"/>
          <w:numId w:val="24"/>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14:paraId="0AB4AC89" w14:textId="77777777"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14:paraId="504BCBA0" w14:textId="77777777" w:rsidR="00B01322" w:rsidRPr="00357143" w:rsidRDefault="00B01322" w:rsidP="00B01322">
      <w:pPr>
        <w:pStyle w:val="B10"/>
      </w:pPr>
      <w:r w:rsidRPr="00357143">
        <w:tab/>
        <w:t>Example usage of request identifier includes enabling the correlation between a Request and one of the many received Responses.</w:t>
      </w:r>
    </w:p>
    <w:p w14:paraId="06CF9A63" w14:textId="77777777" w:rsidR="009B0C33" w:rsidRPr="00357143" w:rsidRDefault="009F4EEB" w:rsidP="009B0C33">
      <w:pPr>
        <w:rPr>
          <w:b/>
        </w:rPr>
      </w:pPr>
      <w:r w:rsidRPr="00357143">
        <w:rPr>
          <w:rFonts w:eastAsia="宋体" w:hint="eastAsia"/>
          <w:b/>
          <w:lang w:eastAsia="zh-CN"/>
        </w:rPr>
        <w:t>Operation dependent</w:t>
      </w:r>
      <w:r w:rsidRPr="00357143">
        <w:rPr>
          <w:b/>
        </w:rPr>
        <w:t xml:space="preserve"> </w:t>
      </w:r>
      <w:r w:rsidR="009B0C33" w:rsidRPr="00357143">
        <w:rPr>
          <w:b/>
        </w:rPr>
        <w:t>Parameters:</w:t>
      </w:r>
    </w:p>
    <w:p w14:paraId="65627299" w14:textId="77777777"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14:paraId="0CD33EFD" w14:textId="77777777"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14:paraId="1F241680" w14:textId="77777777"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14:paraId="467FF4E1" w14:textId="77777777"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14:paraId="35E24769" w14:textId="77777777"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14:paraId="44DA61A8" w14:textId="77777777"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14:paraId="08E1540F" w14:textId="77777777"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14:paraId="476277C0" w14:textId="77777777"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14:paraId="2798D259" w14:textId="77777777"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14:paraId="2CCA72C1" w14:textId="77777777"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14:paraId="6DA12875" w14:textId="77777777" w:rsidR="006D09D5" w:rsidRPr="00357143" w:rsidRDefault="006D09D5" w:rsidP="006D09D5">
      <w:pPr>
        <w:rPr>
          <w:b/>
        </w:rPr>
      </w:pPr>
      <w:r w:rsidRPr="00357143">
        <w:rPr>
          <w:b/>
        </w:rPr>
        <w:t>Optional Parameters:</w:t>
      </w:r>
    </w:p>
    <w:p w14:paraId="5A9A023E" w14:textId="77777777" w:rsidR="006D09D5" w:rsidRPr="00357143" w:rsidRDefault="001C23DD" w:rsidP="002A3560">
      <w:pPr>
        <w:pStyle w:val="B1"/>
      </w:pPr>
      <w:r w:rsidRPr="00357143">
        <w:rPr>
          <w:b/>
          <w:i/>
        </w:rPr>
        <w:t>R</w:t>
      </w:r>
      <w:r w:rsidR="006D09D5" w:rsidRPr="00357143">
        <w:rPr>
          <w:b/>
          <w:i/>
        </w:rPr>
        <w:t>ole</w:t>
      </w:r>
      <w:r w:rsidR="00B37509" w:rsidRPr="00357143">
        <w:rPr>
          <w:rFonts w:eastAsia="宋体"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宋体" w:hint="eastAsia"/>
          <w:lang w:eastAsia="zh-CN"/>
        </w:rPr>
        <w:t xml:space="preserve"> </w:t>
      </w:r>
      <w:r w:rsidR="00314D5C" w:rsidRPr="00357143">
        <w:t>A</w:t>
      </w:r>
      <w:r w:rsidR="00B37509" w:rsidRPr="00357143">
        <w:rPr>
          <w:rFonts w:eastAsia="宋体" w:hint="eastAsia"/>
          <w:lang w:eastAsia="zh-CN"/>
        </w:rPr>
        <w:t xml:space="preserve"> list of</w:t>
      </w:r>
      <w:r w:rsidR="00314D5C" w:rsidRPr="00357143">
        <w:t xml:space="preserve"> Role-ID</w:t>
      </w:r>
      <w:r w:rsidR="00FE6E30" w:rsidRPr="00357143">
        <w:rPr>
          <w:rFonts w:eastAsia="宋体" w:hint="eastAsia"/>
          <w:lang w:eastAsia="zh-CN"/>
        </w:rPr>
        <w:t>s</w:t>
      </w:r>
      <w:r w:rsidR="00314D5C" w:rsidRPr="00357143">
        <w:t xml:space="preserve"> that </w:t>
      </w:r>
      <w:r w:rsidR="00CD0E69" w:rsidRPr="00357143">
        <w:rPr>
          <w:rFonts w:eastAsia="宋体" w:hint="eastAsia"/>
          <w:lang w:eastAsia="zh-CN"/>
        </w:rPr>
        <w:t>are</w:t>
      </w:r>
      <w:r w:rsidR="00314D5C" w:rsidRPr="00357143">
        <w:t xml:space="preserve"> allowed by the service subscription shall be provided otherwise the request is considered not valid.</w:t>
      </w:r>
    </w:p>
    <w:p w14:paraId="6154FA89" w14:textId="77777777"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宋体"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14:paraId="141C36D5" w14:textId="77777777" w:rsidR="00E02A36" w:rsidRPr="00357143" w:rsidRDefault="00EC1905" w:rsidP="003609CC">
      <w:pPr>
        <w:pStyle w:val="B1"/>
        <w:keepNext/>
        <w:keepLines/>
      </w:pPr>
      <w:r w:rsidRPr="00357143">
        <w:rPr>
          <w:b/>
          <w:bCs/>
          <w:i/>
        </w:rPr>
        <w:lastRenderedPageBreak/>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14:paraId="197053C9" w14:textId="77777777"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14:paraId="054B07A9" w14:textId="77777777"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14:paraId="2A71965E" w14:textId="77777777"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14:paraId="62A261EC" w14:textId="77777777"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14:paraId="0A938968" w14:textId="77777777"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14:paraId="590B191F" w14:textId="77777777"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14:paraId="19CF98E6" w14:textId="77777777"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14:paraId="4C2972D7" w14:textId="77777777"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宋体" w:hint="eastAsia"/>
          <w:lang w:eastAsia="zh-CN"/>
        </w:rPr>
        <w:t xml:space="preserve"> list is</w:t>
      </w:r>
      <w:r w:rsidR="008C3BE6" w:rsidRPr="00357143">
        <w:rPr>
          <w:rFonts w:eastAsia="宋体"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14:paraId="6D27804A" w14:textId="77777777"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14:paraId="1F717D16" w14:textId="77777777"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FF6CF8" w:rsidRPr="00FF6CF8">
        <w:rPr>
          <w:rFonts w:eastAsia="宋体"/>
          <w:b/>
          <w:i/>
          <w:lang w:eastAsia="zh-CN"/>
        </w:rPr>
        <w:t>Response Type</w:t>
      </w:r>
      <w:r w:rsidR="00C47BD9" w:rsidRPr="00357143">
        <w:rPr>
          <w:rFonts w:eastAsia="宋体" w:hint="eastAsia"/>
          <w:lang w:eastAsia="zh-CN"/>
        </w:rPr>
        <w:t xml:space="preserve"> in </w:t>
      </w:r>
      <w:r w:rsidRPr="00357143">
        <w:rPr>
          <w:rFonts w:hint="eastAsia"/>
          <w:lang w:eastAsia="zh-CN"/>
        </w:rPr>
        <w:t>the request received by the Receiver CSE</w:t>
      </w:r>
      <w:r w:rsidR="00C47BD9" w:rsidRPr="00357143">
        <w:rPr>
          <w:rFonts w:eastAsia="宋体"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14:paraId="5FD8858A" w14:textId="77777777" w:rsidR="00C47BD9" w:rsidRPr="00357143" w:rsidRDefault="008339F7" w:rsidP="008339F7">
      <w:pPr>
        <w:pStyle w:val="B20"/>
        <w:rPr>
          <w:rFonts w:eastAsia="宋体"/>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宋体"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14:paraId="1087E317" w14:textId="77777777"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using non-blocking mode</w:t>
      </w:r>
      <w:r w:rsidR="000E4AA5">
        <w:rPr>
          <w:lang w:eastAsia="zh-CN"/>
        </w:rPr>
        <w:t xml:space="preserve"> or blocking mode</w:t>
      </w:r>
      <w:r w:rsidR="00C47BD9" w:rsidRPr="00357143">
        <w:rPr>
          <w:rFonts w:hint="eastAsia"/>
          <w:lang w:eastAsia="zh-CN"/>
        </w:rPr>
        <w:t xml:space="preserve">, based on the presence of notification targets in the request: </w:t>
      </w:r>
    </w:p>
    <w:p w14:paraId="481FA8AB" w14:textId="77777777" w:rsidR="00C47BD9" w:rsidRPr="00357143" w:rsidRDefault="005441C2" w:rsidP="008339F7">
      <w:pPr>
        <w:pStyle w:val="B3"/>
        <w:rPr>
          <w:rFonts w:eastAsia="宋体"/>
          <w:lang w:eastAsia="zh-CN"/>
        </w:rPr>
      </w:pPr>
      <w:r w:rsidRPr="00357143">
        <w:rPr>
          <w:rFonts w:hint="eastAsia"/>
          <w:lang w:eastAsia="zh-CN"/>
        </w:rPr>
        <w:t>If the notification targets are provided in the request</w:t>
      </w:r>
      <w:r w:rsidR="00C47BD9" w:rsidRPr="00357143">
        <w:rPr>
          <w:rFonts w:eastAsia="宋体" w:hint="eastAsia"/>
          <w:lang w:eastAsia="zh-CN"/>
        </w:rPr>
        <w:t xml:space="preserve"> and the </w:t>
      </w:r>
      <w:r w:rsidR="00EA77FF" w:rsidRPr="00357143">
        <w:rPr>
          <w:rFonts w:eastAsia="宋体"/>
          <w:lang w:eastAsia="zh-CN"/>
        </w:rPr>
        <w:t>Receiver</w:t>
      </w:r>
      <w:r w:rsidR="00C47BD9" w:rsidRPr="00357143">
        <w:rPr>
          <w:rFonts w:eastAsia="宋体" w:hint="eastAsia"/>
          <w:lang w:eastAsia="zh-CN"/>
        </w:rPr>
        <w:t xml:space="preserve"> CSE is responding</w:t>
      </w:r>
      <w:r w:rsidRPr="00357143">
        <w:rPr>
          <w:rFonts w:hint="eastAsia"/>
          <w:lang w:eastAsia="zh-CN"/>
        </w:rPr>
        <w:t>, the Receiver CSE shall</w:t>
      </w:r>
      <w:r w:rsidR="000E4AA5" w:rsidRPr="000E4AA5">
        <w:rPr>
          <w:lang w:eastAsia="zh-CN"/>
        </w:rPr>
        <w:t xml:space="preserve"> </w:t>
      </w:r>
      <w:r w:rsidR="000E4AA5">
        <w:rPr>
          <w:lang w:eastAsia="zh-CN"/>
        </w:rPr>
        <w:t>choose and respond with</w:t>
      </w:r>
      <w:r w:rsidRPr="00357143">
        <w:rPr>
          <w:rFonts w:hint="eastAsia"/>
          <w:lang w:eastAsia="zh-CN"/>
        </w:rPr>
        <w:t xml:space="preserve"> nonBlockingReq</w:t>
      </w:r>
      <w:r w:rsidR="00C47BD9" w:rsidRPr="00357143">
        <w:rPr>
          <w:rFonts w:eastAsia="宋体" w:hint="eastAsia"/>
          <w:lang w:eastAsia="zh-CN"/>
        </w:rPr>
        <w:t>u</w:t>
      </w:r>
      <w:r w:rsidRPr="00357143">
        <w:rPr>
          <w:rFonts w:hint="eastAsia"/>
          <w:lang w:eastAsia="zh-CN"/>
        </w:rPr>
        <w:t>estAsynch</w:t>
      </w:r>
      <w:r w:rsidR="000E4AA5">
        <w:rPr>
          <w:rFonts w:eastAsiaTheme="minorEastAsia" w:hint="eastAsia"/>
          <w:lang w:eastAsia="zh-CN"/>
        </w:rPr>
        <w:t>,</w:t>
      </w:r>
      <w:r w:rsidR="000E4AA5" w:rsidRPr="000E4AA5">
        <w:rPr>
          <w:rFonts w:hint="eastAsia"/>
          <w:lang w:eastAsia="zh-CN"/>
        </w:rPr>
        <w:t xml:space="preserve"> </w:t>
      </w:r>
      <w:r w:rsidR="000E4AA5" w:rsidRPr="00357143">
        <w:rPr>
          <w:rFonts w:hint="eastAsia"/>
          <w:lang w:eastAsia="zh-CN"/>
        </w:rPr>
        <w:t>nonBlockingReq</w:t>
      </w:r>
      <w:r w:rsidR="000E4AA5" w:rsidRPr="00357143">
        <w:rPr>
          <w:rFonts w:eastAsia="宋体" w:hint="eastAsia"/>
          <w:lang w:eastAsia="zh-CN"/>
        </w:rPr>
        <w:t>u</w:t>
      </w:r>
      <w:r w:rsidR="000E4AA5" w:rsidRPr="00357143">
        <w:rPr>
          <w:rFonts w:hint="eastAsia"/>
          <w:lang w:eastAsia="zh-CN"/>
        </w:rPr>
        <w:t>est</w:t>
      </w:r>
      <w:r w:rsidR="000E4AA5">
        <w:rPr>
          <w:lang w:eastAsia="zh-CN"/>
        </w:rPr>
        <w:t>S</w:t>
      </w:r>
      <w:r w:rsidR="000E4AA5" w:rsidRPr="00357143">
        <w:rPr>
          <w:rFonts w:hint="eastAsia"/>
          <w:lang w:eastAsia="zh-CN"/>
        </w:rPr>
        <w:t>ynch</w:t>
      </w:r>
      <w:r w:rsidR="000E4AA5">
        <w:rPr>
          <w:lang w:eastAsia="zh-CN"/>
        </w:rPr>
        <w:t xml:space="preserve"> or blockingRequest mode</w:t>
      </w:r>
      <w:r w:rsidRPr="00357143">
        <w:rPr>
          <w:rFonts w:hint="eastAsia"/>
          <w:lang w:eastAsia="zh-CN"/>
        </w:rPr>
        <w:t>.</w:t>
      </w:r>
    </w:p>
    <w:p w14:paraId="0196949F" w14:textId="77777777" w:rsidR="00C47BD9" w:rsidRPr="00357143" w:rsidRDefault="005441C2" w:rsidP="008339F7">
      <w:pPr>
        <w:pStyle w:val="B3"/>
        <w:rPr>
          <w:rFonts w:eastAsia="宋体"/>
          <w:lang w:eastAsia="zh-CN"/>
        </w:rPr>
      </w:pPr>
      <w:r w:rsidRPr="00357143">
        <w:rPr>
          <w:rFonts w:hint="eastAsia"/>
          <w:lang w:eastAsia="zh-CN"/>
        </w:rPr>
        <w:t xml:space="preserve">If notification targets are not provided, the Receiver CSE shall </w:t>
      </w:r>
      <w:r w:rsidR="000E4AA5">
        <w:rPr>
          <w:lang w:eastAsia="zh-CN"/>
        </w:rPr>
        <w:t xml:space="preserve">choose and </w:t>
      </w:r>
      <w:r w:rsidRPr="00357143">
        <w:rPr>
          <w:rFonts w:hint="eastAsia"/>
          <w:lang w:eastAsia="zh-CN"/>
        </w:rPr>
        <w:t>respond with nonBlockingRequestSynch</w:t>
      </w:r>
      <w:r w:rsidR="000E4AA5" w:rsidRPr="000E4AA5">
        <w:rPr>
          <w:lang w:eastAsia="zh-CN"/>
        </w:rPr>
        <w:t xml:space="preserve"> </w:t>
      </w:r>
      <w:r w:rsidR="000E4AA5">
        <w:rPr>
          <w:lang w:eastAsia="zh-CN"/>
        </w:rPr>
        <w:t>or blockingRequest mode</w:t>
      </w:r>
      <w:r w:rsidRPr="00357143">
        <w:rPr>
          <w:rFonts w:hint="eastAsia"/>
          <w:lang w:eastAsia="zh-CN"/>
        </w:rPr>
        <w:t>.</w:t>
      </w:r>
    </w:p>
    <w:p w14:paraId="08D04BD7" w14:textId="77777777" w:rsidR="00CA2828" w:rsidRDefault="002B7EA5" w:rsidP="00060623">
      <w:pPr>
        <w:pStyle w:val="B1"/>
        <w:numPr>
          <w:ilvl w:val="1"/>
          <w:numId w:val="86"/>
        </w:numPr>
        <w:tabs>
          <w:tab w:val="clear" w:pos="1440"/>
          <w:tab w:val="num" w:pos="1170"/>
        </w:tabs>
        <w:ind w:left="1170"/>
      </w:pPr>
      <w:r w:rsidRPr="00357143">
        <w:lastRenderedPageBreak/>
        <w:tab/>
      </w:r>
      <w:r w:rsidR="00CA2828" w:rsidRPr="009201C5">
        <w:rPr>
          <w:b/>
        </w:rPr>
        <w:t>No Response:</w:t>
      </w:r>
      <w:r w:rsidR="00CA2828" w:rsidRPr="00A56893">
        <w:rPr>
          <w:b/>
          <w:i/>
        </w:rPr>
        <w:t xml:space="preserve"> </w:t>
      </w:r>
      <w:r w:rsidR="00CA2828" w:rsidRPr="00357143">
        <w:t>In case the request is accepted by the Receiver CSE</w:t>
      </w:r>
      <w:r w:rsidR="00CA2828">
        <w:t xml:space="preserve"> or AE</w:t>
      </w:r>
      <w:r w:rsidR="00CA2828" w:rsidRPr="00357143">
        <w:t>, the Receiver CSE</w:t>
      </w:r>
      <w:r w:rsidR="00CA2828">
        <w:t xml:space="preserve"> or AE</w:t>
      </w:r>
      <w:r w:rsidR="00CA2828" w:rsidRPr="00357143">
        <w:t xml:space="preserve"> </w:t>
      </w:r>
      <w:r w:rsidR="00CA2828">
        <w:t>does not respond</w:t>
      </w:r>
      <w:r w:rsidR="00CA2828" w:rsidRPr="00357143">
        <w:t xml:space="preserve"> with the result of the requested operation after completion of the requested operation</w:t>
      </w:r>
      <w:r w:rsidR="00CA2828">
        <w:t xml:space="preserve">.  Note, in this case </w:t>
      </w:r>
      <w:r w:rsidR="00CA2828" w:rsidRPr="00A56893">
        <w:t xml:space="preserve">the </w:t>
      </w:r>
      <w:r w:rsidR="00CA2828" w:rsidRPr="00C74FB7">
        <w:t xml:space="preserve">Result Content parameter </w:t>
      </w:r>
      <w:r w:rsidR="00CA2828" w:rsidRPr="00A56893">
        <w:t xml:space="preserve">should not be included in the request.  </w:t>
      </w:r>
    </w:p>
    <w:p w14:paraId="39FA33CD" w14:textId="77777777" w:rsidR="00980FA6" w:rsidRPr="00357143" w:rsidRDefault="00CA2828" w:rsidP="00E02A36">
      <w:pPr>
        <w:pStyle w:val="B10"/>
      </w:pPr>
      <w:r w:rsidRPr="00357143">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002B7EA5" w:rsidRPr="00357143">
        <w:t>sted Operation at a later time.</w:t>
      </w:r>
    </w:p>
    <w:p w14:paraId="4EA20365" w14:textId="77777777"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14:paraId="3869199A" w14:textId="77777777"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r w:rsidR="00DA3245" w:rsidRPr="00357143">
        <w:rPr>
          <w:rFonts w:eastAsia="宋体" w:hint="eastAsia"/>
          <w:lang w:eastAsia="zh-CN"/>
        </w:rPr>
        <w:t>S</w:t>
      </w:r>
      <w:r w:rsidR="00980FA6" w:rsidRPr="00357143">
        <w:t>ettings of</w:t>
      </w:r>
      <w:r w:rsidRPr="00357143">
        <w:t xml:space="preserve"> </w:t>
      </w:r>
      <w:r w:rsidRPr="00357143">
        <w:rPr>
          <w:b/>
          <w:i/>
        </w:rPr>
        <w:t xml:space="preserve">Result </w:t>
      </w:r>
      <w:r w:rsidR="00A143B7" w:rsidRPr="00357143">
        <w:rPr>
          <w:rFonts w:eastAsia="宋体" w:hint="eastAsia"/>
          <w:b/>
          <w:i/>
          <w:lang w:eastAsia="zh-CN"/>
        </w:rPr>
        <w:t>Content</w:t>
      </w:r>
      <w:r w:rsidRPr="00357143">
        <w:t xml:space="preserve"> </w:t>
      </w:r>
      <w:r w:rsidR="00980FA6" w:rsidRPr="00357143">
        <w:t>depends on the requested operation</w:t>
      </w:r>
      <w:r w:rsidR="00C111C8" w:rsidRPr="00357143">
        <w:t xml:space="preserve"> specified in </w:t>
      </w:r>
      <w:r w:rsidR="00407E2A" w:rsidRPr="00357143">
        <w:rPr>
          <w:b/>
          <w:i/>
        </w:rPr>
        <w:t>Operation</w:t>
      </w:r>
      <w:r w:rsidR="00C111C8" w:rsidRPr="00357143">
        <w:t xml:space="preserve">. </w:t>
      </w:r>
      <w:r w:rsidR="00CA2828">
        <w:t xml:space="preserve">This parameter is not applicable when </w:t>
      </w:r>
      <w:r w:rsidR="00CA2828" w:rsidRPr="00357143">
        <w:rPr>
          <w:b/>
          <w:i/>
        </w:rPr>
        <w:t>Response Type</w:t>
      </w:r>
      <w:r w:rsidR="00CA2828">
        <w:rPr>
          <w:b/>
          <w:i/>
        </w:rPr>
        <w:t xml:space="preserve"> </w:t>
      </w:r>
      <w:r w:rsidR="00CA2828">
        <w:t xml:space="preserve">has a value of </w:t>
      </w:r>
      <w:r w:rsidR="00CA2828" w:rsidRPr="007F6947">
        <w:rPr>
          <w:i/>
        </w:rPr>
        <w:t>No Response</w:t>
      </w:r>
      <w:r w:rsidR="00CA2828">
        <w:t xml:space="preserve">. </w:t>
      </w:r>
      <w:r w:rsidR="00C111C8" w:rsidRPr="00357143">
        <w:t xml:space="preserve">Possible values of </w:t>
      </w:r>
      <w:r w:rsidRPr="00357143">
        <w:rPr>
          <w:b/>
          <w:i/>
        </w:rPr>
        <w:t>Result Content</w:t>
      </w:r>
      <w:r w:rsidR="00DA47D6" w:rsidRPr="00357143">
        <w:rPr>
          <w:b/>
          <w:i/>
        </w:rPr>
        <w:t xml:space="preserve"> </w:t>
      </w:r>
      <w:r w:rsidR="00C111C8" w:rsidRPr="00357143">
        <w:t>are:</w:t>
      </w:r>
    </w:p>
    <w:p w14:paraId="3307EF9B" w14:textId="77777777" w:rsidR="007A2429" w:rsidRPr="00103216" w:rsidRDefault="007A2429" w:rsidP="007A2429">
      <w:pPr>
        <w:pStyle w:val="B2"/>
      </w:pPr>
      <w:r w:rsidRPr="00357143">
        <w:rPr>
          <w:b/>
        </w:rPr>
        <w:t>attributes:</w:t>
      </w:r>
      <w:r w:rsidRPr="00357143">
        <w:t xml:space="preserve"> </w:t>
      </w:r>
      <w:r w:rsidR="000C4A9E">
        <w:rPr>
          <w:rFonts w:eastAsiaTheme="minorEastAsia" w:hint="eastAsia"/>
          <w:lang w:eastAsia="zh-CN"/>
        </w:rPr>
        <w:t>A r</w:t>
      </w:r>
      <w:r w:rsidRPr="00357143">
        <w:t xml:space="preserve">epresentation of the </w:t>
      </w:r>
      <w:r w:rsidR="00103216">
        <w:t>targeted</w:t>
      </w:r>
      <w:r w:rsidR="00103216" w:rsidRPr="00357143">
        <w:t xml:space="preserve"> </w:t>
      </w:r>
      <w:r w:rsidRPr="00357143">
        <w:t xml:space="preserve">resource </w:t>
      </w:r>
      <w:r w:rsidR="00103216">
        <w:t>including all its attributes</w:t>
      </w:r>
      <w:r w:rsidR="00103216" w:rsidRPr="00357143">
        <w:t xml:space="preserve"> </w:t>
      </w:r>
      <w:r w:rsidRPr="00357143">
        <w:t xml:space="preserve">shall be returned as content, without the </w:t>
      </w:r>
      <w:r w:rsidR="00A20773" w:rsidRPr="00357143">
        <w:t>address(es)</w:t>
      </w:r>
      <w:r w:rsidRPr="00357143">
        <w:t xml:space="preserve"> of the child resource(s)</w:t>
      </w:r>
      <w:r w:rsidR="00DA3245" w:rsidRPr="00357143">
        <w:rPr>
          <w:rFonts w:eastAsia="宋体"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宋体" w:hint="eastAsia"/>
          <w:lang w:eastAsia="zh-CN"/>
        </w:rPr>
        <w:t xml:space="preserve">only </w:t>
      </w:r>
      <w:r w:rsidR="00DA3245" w:rsidRPr="00357143">
        <w:t xml:space="preserve">valid for Create, Retrieve, Update, </w:t>
      </w:r>
      <w:r w:rsidR="00103216">
        <w:rPr>
          <w:lang w:eastAsia="ko-KR"/>
        </w:rPr>
        <w:t>or</w:t>
      </w:r>
      <w:r w:rsidR="00103216" w:rsidRPr="00357143">
        <w:t xml:space="preserve"> </w:t>
      </w:r>
      <w:r w:rsidR="00DA3245" w:rsidRPr="00357143">
        <w:t>Delete operation.</w:t>
      </w:r>
      <w:r w:rsidR="008C3BE6" w:rsidRPr="00357143">
        <w:t xml:space="preserve"> </w:t>
      </w:r>
      <w:r w:rsidR="00103216" w:rsidRPr="005A3421">
        <w:t xml:space="preserve">If the Originator does not set </w:t>
      </w:r>
      <w:r w:rsidR="00103216" w:rsidRPr="005A3421">
        <w:rPr>
          <w:b/>
          <w:i/>
        </w:rPr>
        <w:t>Result Content</w:t>
      </w:r>
      <w:r w:rsidR="00103216" w:rsidRPr="005A3421">
        <w:t xml:space="preserve"> parameter in </w:t>
      </w:r>
      <w:r w:rsidR="00103216">
        <w:t>a</w:t>
      </w:r>
      <w:r w:rsidR="00103216" w:rsidRPr="005A3421">
        <w:t xml:space="preserve"> </w:t>
      </w:r>
      <w:r w:rsidR="00103216">
        <w:t xml:space="preserve">Create, Retrieve or Update </w:t>
      </w:r>
      <w:r w:rsidR="00103216" w:rsidRPr="005A3421">
        <w:t>request message, this setting shall be the default value when the Receiver processes the request message.</w:t>
      </w:r>
    </w:p>
    <w:p w14:paraId="527FCBCC" w14:textId="77777777" w:rsidR="00103216" w:rsidRPr="00357143" w:rsidRDefault="00103216" w:rsidP="00103216">
      <w:pPr>
        <w:pStyle w:val="B2"/>
      </w:pPr>
      <w:r>
        <w:rPr>
          <w:b/>
        </w:rPr>
        <w:t>modified-</w:t>
      </w:r>
      <w:r w:rsidRPr="007851CC">
        <w:rPr>
          <w:b/>
        </w:rPr>
        <w:t>attributes</w:t>
      </w:r>
      <w:r>
        <w:t xml:space="preserve">: </w:t>
      </w:r>
      <w:r w:rsidRPr="005A3421">
        <w:t xml:space="preserve">This setting shall be </w:t>
      </w:r>
      <w:r w:rsidRPr="005A3421">
        <w:rPr>
          <w:rFonts w:eastAsia="宋体" w:hint="eastAsia"/>
          <w:lang w:eastAsia="zh-CN"/>
        </w:rPr>
        <w:t xml:space="preserve">only </w:t>
      </w:r>
      <w:r>
        <w:t xml:space="preserve">valid for a Create or Update </w:t>
      </w:r>
      <w:r w:rsidRPr="005A3421">
        <w:t>operation</w:t>
      </w:r>
      <w:r>
        <w:t>. A r</w:t>
      </w:r>
      <w:r w:rsidRPr="005A3421">
        <w:t xml:space="preserve">epresentation of the </w:t>
      </w:r>
      <w:r>
        <w:t>targeted</w:t>
      </w:r>
      <w:r w:rsidRPr="005A3421">
        <w:t xml:space="preserve"> resource </w:t>
      </w:r>
      <w:r>
        <w:t xml:space="preserve">including only the assigned or modified attributes relative to what was provided by the Originator of the request </w:t>
      </w:r>
      <w:r w:rsidRPr="005A3421">
        <w:t>shall be returned as content, without the address(es) of the child resource(s)</w:t>
      </w:r>
      <w:r w:rsidRPr="005A3421">
        <w:rPr>
          <w:rFonts w:eastAsia="宋体" w:hint="eastAsia"/>
          <w:lang w:eastAsia="zh-CN"/>
        </w:rPr>
        <w:t xml:space="preserve"> or their descendants</w:t>
      </w:r>
      <w:r w:rsidRPr="005A3421">
        <w:t>.</w:t>
      </w:r>
    </w:p>
    <w:p w14:paraId="0BBA3DAF" w14:textId="77777777" w:rsidR="004F64A6" w:rsidRPr="00357143" w:rsidRDefault="004F64A6" w:rsidP="004F64A6">
      <w:pPr>
        <w:pStyle w:val="B2"/>
      </w:pPr>
      <w:r w:rsidRPr="00357143">
        <w:rPr>
          <w:b/>
        </w:rPr>
        <w:t>hierarchical-address:</w:t>
      </w:r>
      <w:r w:rsidRPr="00357143">
        <w:t xml:space="preserve"> Representation of the address of the created resource. This</w:t>
      </w:r>
      <w:r w:rsidR="00103216" w:rsidRPr="00103216">
        <w:t xml:space="preserve"> </w:t>
      </w:r>
      <w:r w:rsidR="00103216">
        <w:t>setting</w:t>
      </w:r>
      <w:r w:rsidRPr="00357143">
        <w:t xml:space="preserve"> shall only </w:t>
      </w:r>
      <w:r w:rsidR="00103216">
        <w:rPr>
          <w:rFonts w:eastAsiaTheme="minorEastAsia" w:hint="eastAsia"/>
          <w:lang w:eastAsia="zh-CN"/>
        </w:rPr>
        <w:t xml:space="preserve">be </w:t>
      </w:r>
      <w:r w:rsidRPr="00357143">
        <w:t>valid for a Create operation. The address shall be in hierarchical address scheme.</w:t>
      </w:r>
    </w:p>
    <w:p w14:paraId="02DD1D9F" w14:textId="77777777" w:rsidR="004F64A6" w:rsidRPr="00357143" w:rsidRDefault="004F64A6" w:rsidP="004F64A6">
      <w:pPr>
        <w:pStyle w:val="B2"/>
      </w:pPr>
      <w:r w:rsidRPr="00357143">
        <w:rPr>
          <w:b/>
        </w:rPr>
        <w:t>hierarchical-address+attributes:</w:t>
      </w:r>
      <w:r w:rsidRPr="00357143">
        <w:t xml:space="preserve"> Representation of the </w:t>
      </w:r>
      <w:r w:rsidR="00EA77FF" w:rsidRPr="00357143">
        <w:t>address</w:t>
      </w:r>
      <w:r w:rsidRPr="00357143">
        <w:t xml:space="preserve"> in hierarchical address scheme and </w:t>
      </w:r>
      <w:r w:rsidR="00103216">
        <w:rPr>
          <w:rFonts w:eastAsiaTheme="minorEastAsia" w:hint="eastAsia"/>
          <w:lang w:eastAsia="zh-CN"/>
        </w:rPr>
        <w:t xml:space="preserve">the </w:t>
      </w:r>
      <w:r w:rsidRPr="00357143">
        <w:t xml:space="preserve">attributes of the created resource. This </w:t>
      </w:r>
      <w:r w:rsidR="00103216">
        <w:t xml:space="preserve">setting </w:t>
      </w:r>
      <w:r w:rsidRPr="00357143">
        <w:t xml:space="preserve">shall only </w:t>
      </w:r>
      <w:r w:rsidR="00103216">
        <w:rPr>
          <w:rFonts w:eastAsiaTheme="minorEastAsia" w:hint="eastAsia"/>
          <w:lang w:eastAsia="zh-CN"/>
        </w:rPr>
        <w:t xml:space="preserve">be </w:t>
      </w:r>
      <w:r w:rsidRPr="00357143">
        <w:t>valid for a Create operation.</w:t>
      </w:r>
    </w:p>
    <w:p w14:paraId="77C61554" w14:textId="77777777" w:rsidR="00AF6D23" w:rsidRPr="00357143" w:rsidRDefault="002C3AD1" w:rsidP="003609CC">
      <w:pPr>
        <w:pStyle w:val="B2"/>
        <w:keepNext/>
        <w:keepLines/>
        <w:numPr>
          <w:ilvl w:val="0"/>
          <w:numId w:val="0"/>
        </w:numPr>
        <w:ind w:left="1191" w:hanging="454"/>
        <w:rPr>
          <w:rFonts w:eastAsia="宋体"/>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w:t>
      </w:r>
      <w:r w:rsidR="00EA77FF" w:rsidRPr="00357143">
        <w:t>),</w:t>
      </w:r>
      <w:r w:rsidR="00767545" w:rsidRPr="00357143">
        <w:t xml:space="preserve">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 xml:space="preserve">If there is no filter criteria parameter in the request </w:t>
      </w:r>
      <w:r w:rsidR="00EA77FF" w:rsidRPr="00357143">
        <w:t>message,</w:t>
      </w:r>
      <w:r w:rsidR="00767545" w:rsidRPr="00357143">
        <w:t xml:space="preserve"> then all children/descendants are returned along with their attributes</w:t>
      </w:r>
      <w:r w:rsidR="00767545" w:rsidRPr="00357143">
        <w:rPr>
          <w:rFonts w:eastAsia="宋体"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w:t>
      </w:r>
      <w:r w:rsidR="00EA77FF" w:rsidRPr="00357143">
        <w:t>),</w:t>
      </w:r>
      <w:r w:rsidR="00767545" w:rsidRPr="00357143">
        <w:rPr>
          <w:rFonts w:eastAsia="宋体" w:hint="eastAsia"/>
          <w:lang w:eastAsia="zh-CN"/>
        </w:rPr>
        <w:t xml:space="preserve"> </w:t>
      </w:r>
      <w:r w:rsidR="00767545" w:rsidRPr="00357143">
        <w:t xml:space="preserve">including their attributes, </w:t>
      </w:r>
      <w:r w:rsidRPr="00357143">
        <w:t>are provided.</w:t>
      </w:r>
    </w:p>
    <w:p w14:paraId="052D3D0B" w14:textId="77777777" w:rsidR="0058402B" w:rsidRPr="00357143" w:rsidRDefault="008339F7" w:rsidP="008339F7">
      <w:pPr>
        <w:pStyle w:val="B20"/>
        <w:rPr>
          <w:rFonts w:eastAsia="宋体"/>
          <w:lang w:eastAsia="zh-CN"/>
        </w:rPr>
      </w:pPr>
      <w:r w:rsidRPr="00357143">
        <w:tab/>
      </w:r>
      <w:r w:rsidR="0058402B" w:rsidRPr="00357143">
        <w:t xml:space="preserve">The originator may request to limit the maximum number of allowed nesting levels. The </w:t>
      </w:r>
      <w:r w:rsidR="00EA77FF" w:rsidRPr="00357143">
        <w:t>originator</w:t>
      </w:r>
      <w:r w:rsidR="0058402B" w:rsidRPr="00357143">
        <w:t xml:space="preserve"> may also include an offset that indicates</w:t>
      </w:r>
      <w:r w:rsidR="008C3BE6" w:rsidRPr="00357143">
        <w:t xml:space="preserve"> </w:t>
      </w:r>
      <w:r w:rsidR="0058402B" w:rsidRPr="00357143">
        <w:t xml:space="preserve">the starting point of the direct child resource. The offset shall start at 1. The hosting CSE shall return all direct child resources and their descendants, or up to the maximum nesting level </w:t>
      </w:r>
      <w:r w:rsidR="00EA77FF" w:rsidRPr="00357143">
        <w:t>specified</w:t>
      </w:r>
      <w:r w:rsidR="0058402B" w:rsidRPr="00357143">
        <w:t xml:space="preserve"> in a request subject to maximum size limit that may be imposed by the hosting CSE</w:t>
      </w:r>
      <w:r w:rsidR="00132BDE" w:rsidRPr="00357143">
        <w:rPr>
          <w:rFonts w:eastAsia="宋体"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14:paraId="338B8D6A" w14:textId="77777777"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14:paraId="0BBCDAC0" w14:textId="77777777"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14:paraId="6720B6EA" w14:textId="77777777" w:rsidR="00AF6D23" w:rsidRPr="00357143" w:rsidRDefault="008339F7" w:rsidP="008339F7">
      <w:pPr>
        <w:pStyle w:val="B20"/>
        <w:rPr>
          <w:rFonts w:eastAsia="宋体"/>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14:paraId="6D160D91" w14:textId="77777777" w:rsidR="002C3AD1" w:rsidRPr="00357143" w:rsidRDefault="00AF6D23" w:rsidP="008339F7">
      <w:pPr>
        <w:pStyle w:val="B20"/>
        <w:rPr>
          <w:rFonts w:eastAsia="宋体"/>
          <w:lang w:eastAsia="zh-CN"/>
        </w:rPr>
      </w:pPr>
      <w:r w:rsidRPr="00357143">
        <w:rPr>
          <w:rFonts w:eastAsia="宋体" w:hint="eastAsia"/>
          <w:lang w:eastAsia="zh-CN"/>
        </w:rPr>
        <w:lastRenderedPageBreak/>
        <w:tab/>
      </w:r>
      <w:r w:rsidR="002C3AD1" w:rsidRPr="00357143">
        <w:t xml:space="preserve">This </w:t>
      </w:r>
      <w:r w:rsidR="00A143B7" w:rsidRPr="00357143">
        <w:rPr>
          <w:rFonts w:eastAsia="宋体" w:hint="eastAsia"/>
          <w:lang w:eastAsia="zh-CN"/>
        </w:rPr>
        <w:t>shall be</w:t>
      </w:r>
      <w:r w:rsidR="002C3AD1" w:rsidRPr="00357143">
        <w:t xml:space="preserve"> only valid for a Retrieve</w:t>
      </w:r>
      <w:r w:rsidR="00C261D3">
        <w:rPr>
          <w:lang w:val="en-US"/>
        </w:rPr>
        <w:t>/Delete</w:t>
      </w:r>
      <w:r w:rsidR="002C3AD1" w:rsidRPr="00357143">
        <w:t xml:space="preserve"> operation.</w:t>
      </w:r>
    </w:p>
    <w:p w14:paraId="0213565C" w14:textId="77777777" w:rsidR="00523CB8" w:rsidRPr="00357143" w:rsidRDefault="002B1FF7" w:rsidP="001C13B4">
      <w:pPr>
        <w:pStyle w:val="B2"/>
        <w:keepNext/>
        <w:keepLines/>
        <w:rPr>
          <w:rFonts w:eastAsia="宋体"/>
          <w:lang w:eastAsia="zh-CN"/>
        </w:rPr>
      </w:pPr>
      <w:r w:rsidRPr="00357143">
        <w:rPr>
          <w:b/>
        </w:rPr>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宋体"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14:paraId="3AE4C371" w14:textId="77777777" w:rsidR="00523CB8" w:rsidRPr="00357143" w:rsidRDefault="00523CB8" w:rsidP="008339F7">
      <w:pPr>
        <w:pStyle w:val="B20"/>
        <w:rPr>
          <w:rFonts w:eastAsia="宋体"/>
          <w:lang w:eastAsia="zh-CN"/>
        </w:rPr>
      </w:pPr>
      <w:r w:rsidRPr="00357143">
        <w:rPr>
          <w:rFonts w:eastAsia="宋体"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宋体" w:hint="eastAsia"/>
          <w:lang w:eastAsia="zh-CN"/>
        </w:rPr>
        <w:t>.</w:t>
      </w:r>
    </w:p>
    <w:p w14:paraId="752A8C7C" w14:textId="77777777" w:rsidR="002B1FF7" w:rsidRPr="00357143" w:rsidRDefault="00523CB8" w:rsidP="008339F7">
      <w:pPr>
        <w:pStyle w:val="B20"/>
        <w:rPr>
          <w:rFonts w:eastAsia="宋体"/>
          <w:lang w:eastAsia="zh-CN"/>
        </w:rPr>
      </w:pPr>
      <w:r w:rsidRPr="00357143">
        <w:rPr>
          <w:rFonts w:eastAsia="宋体" w:hint="eastAsia"/>
          <w:b/>
          <w:lang w:eastAsia="zh-CN"/>
        </w:rPr>
        <w:tab/>
      </w:r>
      <w:r w:rsidR="002B1FF7" w:rsidRPr="00357143">
        <w:t xml:space="preserve">This </w:t>
      </w:r>
      <w:r w:rsidR="00A143B7" w:rsidRPr="00357143">
        <w:rPr>
          <w:rFonts w:eastAsia="宋体" w:hint="eastAsia"/>
          <w:lang w:eastAsia="zh-CN"/>
        </w:rPr>
        <w:t>shall be only</w:t>
      </w:r>
      <w:r w:rsidR="002B1FF7" w:rsidRPr="00357143">
        <w:t xml:space="preserve"> valid for a Retrieve</w:t>
      </w:r>
      <w:r w:rsidR="00C261D3">
        <w:rPr>
          <w:lang w:val="en-US"/>
        </w:rPr>
        <w:t>/Delete</w:t>
      </w:r>
      <w:r w:rsidR="002B1FF7" w:rsidRPr="00357143">
        <w:t xml:space="preserve"> operation.</w:t>
      </w:r>
    </w:p>
    <w:p w14:paraId="7C5C57FF" w14:textId="77777777" w:rsidR="00523CB8" w:rsidRPr="00357143" w:rsidRDefault="007A2429" w:rsidP="008339F7">
      <w:pPr>
        <w:pStyle w:val="B2"/>
      </w:pPr>
      <w:r w:rsidRPr="00357143">
        <w:rPr>
          <w:b/>
        </w:rPr>
        <w:t>attributes+child-resource</w:t>
      </w:r>
      <w:r w:rsidR="002C3AD1" w:rsidRPr="00357143">
        <w:rPr>
          <w:b/>
        </w:rPr>
        <w:t>-</w:t>
      </w:r>
      <w:r w:rsidR="00EA77FF" w:rsidRPr="00357143">
        <w:rPr>
          <w:b/>
        </w:rPr>
        <w:t>references:</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宋体" w:hint="eastAsia"/>
          <w:lang w:eastAsia="zh-CN"/>
        </w:rPr>
        <w:t>and their descendants</w:t>
      </w:r>
      <w:r w:rsidR="008C3BE6" w:rsidRPr="00357143">
        <w:rPr>
          <w:rFonts w:eastAsia="宋体"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14:paraId="7DA8C1A7" w14:textId="77777777"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14:paraId="4E1A12C9" w14:textId="77777777" w:rsidR="007A2429" w:rsidRPr="00357143" w:rsidRDefault="008339F7" w:rsidP="008339F7">
      <w:pPr>
        <w:pStyle w:val="B20"/>
      </w:pPr>
      <w:r w:rsidRPr="00357143">
        <w:tab/>
      </w:r>
      <w:r w:rsidR="007A2429" w:rsidRPr="00357143">
        <w:t xml:space="preserve">This </w:t>
      </w:r>
      <w:r w:rsidR="00523CB8" w:rsidRPr="00357143">
        <w:rPr>
          <w:rFonts w:eastAsia="宋体" w:hint="eastAsia"/>
          <w:lang w:eastAsia="zh-CN"/>
        </w:rPr>
        <w:t>shall be</w:t>
      </w:r>
      <w:r w:rsidR="007A2429" w:rsidRPr="00357143">
        <w:t xml:space="preserve"> </w:t>
      </w:r>
      <w:r w:rsidR="00A143B7" w:rsidRPr="00357143">
        <w:rPr>
          <w:rFonts w:eastAsia="宋体" w:hint="eastAsia"/>
          <w:lang w:eastAsia="zh-CN"/>
        </w:rPr>
        <w:t xml:space="preserve">only </w:t>
      </w:r>
      <w:r w:rsidR="007A2429" w:rsidRPr="00357143">
        <w:t xml:space="preserve">valid for a </w:t>
      </w:r>
      <w:r w:rsidR="00523CB8" w:rsidRPr="00357143">
        <w:rPr>
          <w:rFonts w:eastAsia="宋体" w:hint="eastAsia"/>
          <w:lang w:eastAsia="zh-CN"/>
        </w:rPr>
        <w:t>Retrieve</w:t>
      </w:r>
      <w:r w:rsidR="00C261D3">
        <w:rPr>
          <w:lang w:val="en-US"/>
        </w:rPr>
        <w:t>/Delete</w:t>
      </w:r>
      <w:r w:rsidR="00523CB8" w:rsidRPr="00357143">
        <w:t xml:space="preserve"> </w:t>
      </w:r>
      <w:r w:rsidR="003609CC" w:rsidRPr="00357143">
        <w:t>operation.</w:t>
      </w:r>
    </w:p>
    <w:p w14:paraId="594F913E" w14:textId="77777777"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宋体" w:hint="eastAsia"/>
          <w:lang w:eastAsia="zh-CN"/>
        </w:rPr>
        <w:t xml:space="preserve"> </w:t>
      </w:r>
      <w:r w:rsidR="0058402B" w:rsidRPr="00357143">
        <w:rPr>
          <w:rFonts w:eastAsia="宋体"/>
          <w:lang w:eastAsia="zh-CN"/>
        </w:rPr>
        <w:t>and</w:t>
      </w:r>
      <w:r w:rsidR="0058402B" w:rsidRPr="00357143">
        <w:rPr>
          <w:rFonts w:eastAsia="宋体"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14:paraId="5C83EAC3" w14:textId="77777777" w:rsidR="00015592" w:rsidRPr="00357143" w:rsidRDefault="008339F7" w:rsidP="008339F7">
      <w:pPr>
        <w:pStyle w:val="B20"/>
        <w:rPr>
          <w:rFonts w:eastAsia="宋体"/>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宋体" w:hint="eastAsia"/>
          <w:lang w:eastAsia="zh-CN"/>
        </w:rPr>
        <w:t>.</w:t>
      </w:r>
    </w:p>
    <w:p w14:paraId="4BD2229D" w14:textId="77777777" w:rsidR="007A2429" w:rsidRPr="00357143" w:rsidRDefault="008339F7" w:rsidP="008339F7">
      <w:pPr>
        <w:pStyle w:val="B20"/>
        <w:rPr>
          <w:rFonts w:eastAsia="宋体"/>
          <w:lang w:eastAsia="zh-CN"/>
        </w:rPr>
      </w:pPr>
      <w:r w:rsidRPr="00357143">
        <w:tab/>
      </w:r>
      <w:r w:rsidR="007A2429" w:rsidRPr="00357143">
        <w:t xml:space="preserve">This </w:t>
      </w:r>
      <w:r w:rsidR="00A143B7" w:rsidRPr="00357143">
        <w:rPr>
          <w:rFonts w:eastAsia="宋体" w:hint="eastAsia"/>
          <w:lang w:eastAsia="zh-CN"/>
        </w:rPr>
        <w:t>shall be</w:t>
      </w:r>
      <w:r w:rsidR="007A2429" w:rsidRPr="00357143">
        <w:t xml:space="preserve"> </w:t>
      </w:r>
      <w:r w:rsidR="00015592" w:rsidRPr="00357143">
        <w:rPr>
          <w:rFonts w:eastAsia="宋体"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宋体" w:hint="eastAsia"/>
          <w:lang w:eastAsia="zh-CN"/>
        </w:rPr>
        <w:t>Retrieve</w:t>
      </w:r>
      <w:r w:rsidR="00C261D3">
        <w:rPr>
          <w:lang w:val="en-US"/>
        </w:rPr>
        <w:t>/Delete</w:t>
      </w:r>
      <w:r w:rsidR="00015592" w:rsidRPr="00357143">
        <w:t xml:space="preserve"> </w:t>
      </w:r>
      <w:r w:rsidR="003609CC" w:rsidRPr="00357143">
        <w:t>operation.</w:t>
      </w:r>
    </w:p>
    <w:p w14:paraId="5786D0D4" w14:textId="77777777" w:rsidR="00015592" w:rsidRPr="00357143" w:rsidRDefault="00015592" w:rsidP="008339F7">
      <w:pPr>
        <w:pStyle w:val="B20"/>
        <w:rPr>
          <w:rFonts w:eastAsia="宋体"/>
          <w:lang w:eastAsia="zh-CN"/>
        </w:rPr>
      </w:pPr>
      <w:r w:rsidRPr="00357143">
        <w:rPr>
          <w:rFonts w:eastAsia="宋体"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14:paraId="6A062F27" w14:textId="77777777" w:rsidR="008339F7" w:rsidRPr="00357143" w:rsidRDefault="007A2429" w:rsidP="007A2429">
      <w:pPr>
        <w:pStyle w:val="B2"/>
      </w:pPr>
      <w:r w:rsidRPr="00357143">
        <w:rPr>
          <w:b/>
        </w:rPr>
        <w:t>nothing:</w:t>
      </w:r>
      <w:r w:rsidRPr="00357143">
        <w:t xml:space="preserve"> Nothing shall be returned as operational result content. </w:t>
      </w:r>
      <w:r w:rsidR="00103216" w:rsidRPr="005A3421">
        <w:t xml:space="preserve">If the Originator does not set </w:t>
      </w:r>
      <w:r w:rsidR="00103216">
        <w:t xml:space="preserve">the </w:t>
      </w:r>
      <w:r w:rsidR="00103216" w:rsidRPr="005A3421">
        <w:rPr>
          <w:b/>
          <w:i/>
        </w:rPr>
        <w:t>Result Content</w:t>
      </w:r>
      <w:r w:rsidR="00103216" w:rsidRPr="005A3421">
        <w:t xml:space="preserve"> parameter in </w:t>
      </w:r>
      <w:r w:rsidR="00103216">
        <w:t>a</w:t>
      </w:r>
      <w:r w:rsidR="00103216" w:rsidRPr="005A3421">
        <w:t xml:space="preserve"> </w:t>
      </w:r>
      <w:r w:rsidR="00103216">
        <w:t xml:space="preserve">Delete </w:t>
      </w:r>
      <w:r w:rsidR="00103216" w:rsidRPr="005A3421">
        <w:t>request message, this setting shall be the default value when the Receiver processes the request message.</w:t>
      </w:r>
      <w:r w:rsidR="00103216">
        <w:t xml:space="preserve"> </w:t>
      </w:r>
      <w:r w:rsidRPr="00357143">
        <w:t xml:space="preserve">This setting </w:t>
      </w:r>
      <w:r w:rsidR="00A143B7" w:rsidRPr="00357143">
        <w:rPr>
          <w:rFonts w:eastAsia="宋体" w:hint="eastAsia"/>
          <w:lang w:eastAsia="zh-CN"/>
        </w:rPr>
        <w:t>shall be</w:t>
      </w:r>
      <w:r w:rsidRPr="00357143">
        <w:t xml:space="preserve"> valid for a </w:t>
      </w:r>
      <w:r w:rsidR="00A143B7" w:rsidRPr="00357143">
        <w:rPr>
          <w:rFonts w:eastAsia="宋体" w:hint="eastAsia"/>
          <w:lang w:eastAsia="zh-CN"/>
        </w:rPr>
        <w:t>Create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宋体" w:hint="eastAsia"/>
          <w:lang w:eastAsia="zh-CN"/>
        </w:rPr>
        <w:t>Update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宋体" w:hint="eastAsia"/>
          <w:lang w:eastAsia="zh-CN"/>
        </w:rPr>
        <w:t>Delete</w:t>
      </w:r>
      <w:r w:rsidR="00103216">
        <w:rPr>
          <w:rFonts w:eastAsiaTheme="minorEastAsia" w:hint="eastAsia"/>
          <w:lang w:eastAsia="zh-CN"/>
        </w:rPr>
        <w:t>, or</w:t>
      </w:r>
      <w:r w:rsidR="00EA77FF">
        <w:rPr>
          <w:rFonts w:eastAsiaTheme="minorEastAsia"/>
          <w:lang w:eastAsia="zh-CN"/>
        </w:rPr>
        <w:t xml:space="preserve"> </w:t>
      </w:r>
      <w:r w:rsidR="00A143B7" w:rsidRPr="00357143">
        <w:rPr>
          <w:rFonts w:eastAsia="宋体" w:hint="eastAsia"/>
          <w:lang w:eastAsia="zh-CN"/>
        </w:rPr>
        <w:t xml:space="preserve">Notify </w:t>
      </w:r>
      <w:r w:rsidRPr="00357143">
        <w:t>operation.</w:t>
      </w:r>
    </w:p>
    <w:p w14:paraId="0A4BD8B7" w14:textId="77777777"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14:paraId="1AC5AD63" w14:textId="77777777" w:rsidR="003609CC" w:rsidRPr="000D53FA"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宋体"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宋体"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14:paraId="2C997EB1" w14:textId="77777777" w:rsidR="000D53FA" w:rsidRPr="000D53FA" w:rsidRDefault="000D53FA" w:rsidP="003609CC">
      <w:pPr>
        <w:pStyle w:val="B2"/>
        <w:rPr>
          <w:b/>
        </w:rPr>
      </w:pPr>
      <w:r w:rsidRPr="000D53FA">
        <w:rPr>
          <w:b/>
        </w:rPr>
        <w:t xml:space="preserve">semantic-content: </w:t>
      </w:r>
      <w:r w:rsidRPr="00EF26ED">
        <w:t xml:space="preserve">Representation </w:t>
      </w:r>
      <w:r>
        <w:t xml:space="preserve">of semantic information that is the result of a semantic query as indicated by the setting of the </w:t>
      </w:r>
      <w:r w:rsidRPr="000D53FA">
        <w:rPr>
          <w:rFonts w:eastAsia="宋体"/>
          <w:b/>
          <w:i/>
          <w:lang w:eastAsia="zh-CN"/>
        </w:rPr>
        <w:t>Semantic Query Indicator</w:t>
      </w:r>
      <w:r w:rsidRPr="000D53FA">
        <w:rPr>
          <w:rFonts w:eastAsia="宋体"/>
          <w:lang w:eastAsia="zh-CN"/>
        </w:rPr>
        <w:t xml:space="preserve"> parameter.</w:t>
      </w:r>
    </w:p>
    <w:p w14:paraId="179E09F8" w14:textId="77777777" w:rsidR="00015592" w:rsidRPr="00357143" w:rsidRDefault="008339F7" w:rsidP="008339F7">
      <w:pPr>
        <w:pStyle w:val="B20"/>
        <w:rPr>
          <w:rFonts w:eastAsia="宋体"/>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14:paraId="24F13561" w14:textId="77777777" w:rsidR="00015592" w:rsidRPr="00357143" w:rsidRDefault="008339F7" w:rsidP="008339F7">
      <w:pPr>
        <w:pStyle w:val="B20"/>
        <w:rPr>
          <w:rFonts w:eastAsia="宋体"/>
          <w:lang w:eastAsia="zh-CN"/>
        </w:rPr>
      </w:pPr>
      <w:r w:rsidRPr="00357143">
        <w:tab/>
      </w:r>
      <w:r w:rsidR="00015592" w:rsidRPr="00357143">
        <w:t>Note that the fitter criteria usage governs the purpose of a Retrieve operation</w:t>
      </w:r>
      <w:r w:rsidR="00015592" w:rsidRPr="00357143">
        <w:rPr>
          <w:rFonts w:eastAsia="宋体" w:hint="eastAsia"/>
          <w:lang w:eastAsia="zh-CN"/>
        </w:rPr>
        <w:t>.</w:t>
      </w:r>
    </w:p>
    <w:p w14:paraId="54998C40" w14:textId="77777777" w:rsidR="00A143B7" w:rsidRPr="00357143" w:rsidRDefault="00A143B7" w:rsidP="00A143B7">
      <w:pPr>
        <w:pStyle w:val="TH"/>
        <w:rPr>
          <w:lang w:eastAsia="ko-KR"/>
        </w:rPr>
      </w:pPr>
      <w:r w:rsidRPr="00357143">
        <w:lastRenderedPageBreak/>
        <w:t>Table</w:t>
      </w:r>
      <w:r w:rsidRPr="00357143">
        <w:rPr>
          <w:rStyle w:val="af3"/>
          <w:rFonts w:ascii="Times New Roman" w:hAnsi="Times New Roman"/>
          <w:b w:val="0"/>
        </w:rPr>
        <w:t xml:space="preserve"> </w:t>
      </w:r>
      <w:r w:rsidRPr="00357143">
        <w:t>8.1.2-</w:t>
      </w:r>
      <w:r w:rsidR="00D54BD1" w:rsidRPr="00357143">
        <w:rPr>
          <w:rFonts w:eastAsia="宋体"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firstRow="1" w:lastRow="0" w:firstColumn="1" w:lastColumn="0" w:noHBand="0" w:noVBand="1"/>
      </w:tblPr>
      <w:tblGrid>
        <w:gridCol w:w="3399"/>
        <w:gridCol w:w="1076"/>
        <w:gridCol w:w="1160"/>
        <w:gridCol w:w="1161"/>
        <w:gridCol w:w="1068"/>
        <w:gridCol w:w="1052"/>
      </w:tblGrid>
      <w:tr w:rsidR="00A143B7" w:rsidRPr="00357143" w14:paraId="34B40180"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1A64E11" w14:textId="77777777"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14:paraId="040D9B5A" w14:textId="77777777"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14:paraId="190D6F84" w14:textId="77777777"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14:paraId="337BC7B0" w14:textId="77777777"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14:paraId="2EA86F46" w14:textId="77777777"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14:paraId="0EC19D16" w14:textId="77777777"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14:paraId="472CE92F"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78AA614A" w14:textId="77777777"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14:paraId="3B635343" w14:textId="77777777"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14:paraId="6C7E0316" w14:textId="77777777"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14:paraId="3949435A" w14:textId="77777777"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14:paraId="4AA99DF3" w14:textId="77777777" w:rsidR="00A143B7" w:rsidRPr="00103216" w:rsidRDefault="00103216" w:rsidP="0032236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Pr>
                <w:rFonts w:eastAsiaTheme="minorEastAsia" w:hint="eastAsia"/>
                <w:lang w:eastAsia="zh-CN"/>
              </w:rPr>
              <w:t>valid</w:t>
            </w:r>
          </w:p>
        </w:tc>
        <w:tc>
          <w:tcPr>
            <w:tcW w:w="1052" w:type="dxa"/>
            <w:tcBorders>
              <w:top w:val="nil"/>
              <w:left w:val="nil"/>
              <w:bottom w:val="single" w:sz="4" w:space="0" w:color="auto"/>
              <w:right w:val="single" w:sz="4" w:space="0" w:color="auto"/>
            </w:tcBorders>
            <w:shd w:val="clear" w:color="auto" w:fill="FFFFFF"/>
            <w:vAlign w:val="center"/>
          </w:tcPr>
          <w:p w14:paraId="681D4D57" w14:textId="77777777" w:rsidR="00A143B7" w:rsidRPr="00357143" w:rsidRDefault="00A143B7" w:rsidP="00322369">
            <w:pPr>
              <w:pStyle w:val="TAL"/>
              <w:jc w:val="center"/>
              <w:rPr>
                <w:lang w:eastAsia="ko-KR"/>
              </w:rPr>
            </w:pPr>
            <w:r w:rsidRPr="00357143">
              <w:rPr>
                <w:rFonts w:hint="eastAsia"/>
                <w:lang w:eastAsia="ko-KR"/>
              </w:rPr>
              <w:t>n/a</w:t>
            </w:r>
          </w:p>
        </w:tc>
      </w:tr>
      <w:tr w:rsidR="00103216" w:rsidRPr="00357143" w14:paraId="5DC781D5"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20FA7D1A" w14:textId="77777777" w:rsidR="00103216" w:rsidRPr="00357143" w:rsidRDefault="00103216" w:rsidP="00322369">
            <w:pPr>
              <w:pStyle w:val="TAL"/>
              <w:rPr>
                <w:lang w:eastAsia="ko-KR"/>
              </w:rPr>
            </w:pPr>
            <w:r>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14:paraId="449E1DCB" w14:textId="77777777" w:rsidR="00103216" w:rsidRPr="00357143" w:rsidRDefault="00103216" w:rsidP="00322369">
            <w:pPr>
              <w:pStyle w:val="TAL"/>
              <w:jc w:val="center"/>
              <w:rPr>
                <w:lang w:eastAsia="ko-KR"/>
              </w:rPr>
            </w:pPr>
            <w:r>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0E9DC4D" w14:textId="77777777" w:rsidR="00103216" w:rsidRPr="00357143" w:rsidRDefault="00103216" w:rsidP="00322369">
            <w:pPr>
              <w:pStyle w:val="TAL"/>
              <w:jc w:val="center"/>
              <w:rPr>
                <w:lang w:eastAsia="ko-KR"/>
              </w:rPr>
            </w:pPr>
            <w:r>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26B52A80" w14:textId="77777777" w:rsidR="00103216" w:rsidRPr="00357143" w:rsidRDefault="00103216" w:rsidP="00322369">
            <w:pPr>
              <w:pStyle w:val="TAL"/>
              <w:jc w:val="center"/>
              <w:rPr>
                <w:lang w:eastAsia="ko-KR"/>
              </w:rPr>
            </w:pPr>
            <w:r>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14:paraId="0F2C30A5" w14:textId="77777777" w:rsidR="00103216" w:rsidRPr="00357143" w:rsidRDefault="00103216" w:rsidP="00322369">
            <w:pPr>
              <w:pStyle w:val="TAL"/>
              <w:jc w:val="center"/>
              <w:rPr>
                <w:lang w:eastAsia="ko-KR"/>
              </w:rPr>
            </w:pPr>
            <w:r>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2D52D524" w14:textId="77777777" w:rsidR="00103216" w:rsidRPr="00357143" w:rsidRDefault="00103216" w:rsidP="00322369">
            <w:pPr>
              <w:pStyle w:val="TAL"/>
              <w:jc w:val="center"/>
              <w:rPr>
                <w:lang w:eastAsia="ko-KR"/>
              </w:rPr>
            </w:pPr>
            <w:r>
              <w:rPr>
                <w:lang w:eastAsia="ko-KR"/>
              </w:rPr>
              <w:t>n/a</w:t>
            </w:r>
          </w:p>
        </w:tc>
      </w:tr>
      <w:tr w:rsidR="00103216" w:rsidRPr="00357143" w14:paraId="69473D82"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49CCAFF8" w14:textId="77777777" w:rsidR="00103216" w:rsidRPr="00357143" w:rsidRDefault="00103216"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14:paraId="4C878852"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68599B8"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4E66D8D9"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A99CEBA"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599CA3DD" w14:textId="77777777" w:rsidR="00103216" w:rsidRPr="00357143" w:rsidRDefault="00103216" w:rsidP="00322369">
            <w:pPr>
              <w:pStyle w:val="TAL"/>
              <w:jc w:val="center"/>
            </w:pPr>
            <w:r w:rsidRPr="00357143">
              <w:rPr>
                <w:rFonts w:hint="eastAsia"/>
                <w:lang w:eastAsia="ko-KR"/>
              </w:rPr>
              <w:t>n/a</w:t>
            </w:r>
          </w:p>
        </w:tc>
      </w:tr>
      <w:tr w:rsidR="00103216" w:rsidRPr="00357143" w14:paraId="76B473C8"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6D0F9777" w14:textId="77777777" w:rsidR="00103216" w:rsidRPr="00357143" w:rsidRDefault="00103216"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14:paraId="0A329803" w14:textId="77777777" w:rsidR="00103216" w:rsidRPr="00357143" w:rsidRDefault="00103216"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51FE4E3B" w14:textId="77777777" w:rsidR="00103216" w:rsidRPr="00357143" w:rsidRDefault="00103216"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240C0E8B"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D96AD8E"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188D103B" w14:textId="77777777" w:rsidR="00103216" w:rsidRPr="00357143" w:rsidRDefault="00103216" w:rsidP="00322369">
            <w:pPr>
              <w:pStyle w:val="TAL"/>
              <w:jc w:val="center"/>
            </w:pPr>
            <w:r w:rsidRPr="00357143">
              <w:rPr>
                <w:rFonts w:hint="eastAsia"/>
                <w:lang w:eastAsia="ko-KR"/>
              </w:rPr>
              <w:t>n/a</w:t>
            </w:r>
          </w:p>
        </w:tc>
      </w:tr>
      <w:tr w:rsidR="00103216" w:rsidRPr="00357143" w14:paraId="6D6A51CD"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03CAC362" w14:textId="77777777" w:rsidR="00103216" w:rsidRPr="00357143" w:rsidRDefault="00103216"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14:paraId="14B646AB"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2FC1CD36"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38EA6836"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13ACA00F"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0851B04" w14:textId="77777777" w:rsidR="00103216" w:rsidRPr="00357143" w:rsidRDefault="00103216" w:rsidP="00322369">
            <w:pPr>
              <w:pStyle w:val="TAL"/>
              <w:jc w:val="center"/>
            </w:pPr>
            <w:r w:rsidRPr="00357143">
              <w:rPr>
                <w:rFonts w:hint="eastAsia"/>
                <w:lang w:eastAsia="ko-KR"/>
              </w:rPr>
              <w:t>n/a</w:t>
            </w:r>
          </w:p>
        </w:tc>
      </w:tr>
      <w:tr w:rsidR="00103216" w:rsidRPr="00357143" w14:paraId="40B5984A"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2D10E26" w14:textId="77777777" w:rsidR="00103216" w:rsidRPr="00357143" w:rsidRDefault="00103216"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49189834"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F93D8E8"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75F52A33"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5960D246" w14:textId="77777777" w:rsidR="00103216" w:rsidRPr="00357143" w:rsidRDefault="00103216" w:rsidP="00322369">
            <w:pPr>
              <w:pStyle w:val="TAL"/>
              <w:jc w:val="center"/>
              <w:rPr>
                <w:lang w:eastAsia="ko-KR"/>
              </w:rP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726FA90F" w14:textId="77777777" w:rsidR="00103216" w:rsidRPr="00357143" w:rsidRDefault="00103216" w:rsidP="00322369">
            <w:pPr>
              <w:pStyle w:val="TAL"/>
              <w:jc w:val="center"/>
            </w:pPr>
            <w:r w:rsidRPr="00357143">
              <w:rPr>
                <w:rFonts w:hint="eastAsia"/>
                <w:lang w:eastAsia="ko-KR"/>
              </w:rPr>
              <w:t>n/a</w:t>
            </w:r>
          </w:p>
        </w:tc>
      </w:tr>
      <w:tr w:rsidR="00103216" w:rsidRPr="00357143" w14:paraId="5E35441A" w14:textId="77777777"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11A021D5" w14:textId="77777777" w:rsidR="00103216" w:rsidRPr="00357143" w:rsidRDefault="00103216"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14:paraId="473E9EC7"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485E0D30"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5B2CBC8F"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E4A96C9"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E8778E1" w14:textId="77777777" w:rsidR="00103216" w:rsidRPr="00357143" w:rsidRDefault="00103216" w:rsidP="00322369">
            <w:pPr>
              <w:pStyle w:val="TAL"/>
              <w:jc w:val="center"/>
              <w:rPr>
                <w:lang w:eastAsia="ko-KR"/>
              </w:rPr>
            </w:pPr>
            <w:r w:rsidRPr="00357143">
              <w:rPr>
                <w:rFonts w:hint="eastAsia"/>
                <w:lang w:eastAsia="ko-KR"/>
              </w:rPr>
              <w:t>n/a</w:t>
            </w:r>
          </w:p>
        </w:tc>
      </w:tr>
      <w:tr w:rsidR="00103216" w:rsidRPr="00357143" w14:paraId="4435316C"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3C8276BB" w14:textId="77777777" w:rsidR="00103216" w:rsidRPr="00357143" w:rsidRDefault="00103216"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7411C33D"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687BFD29"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77ABED6D"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19C05F25" w14:textId="77777777" w:rsidR="00103216" w:rsidRPr="00357143" w:rsidRDefault="00103216" w:rsidP="00322369">
            <w:pPr>
              <w:pStyle w:val="TAL"/>
              <w:jc w:val="cente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40EBB54" w14:textId="77777777" w:rsidR="00103216" w:rsidRPr="00357143" w:rsidRDefault="00103216" w:rsidP="00322369">
            <w:pPr>
              <w:pStyle w:val="TAL"/>
              <w:jc w:val="center"/>
            </w:pPr>
            <w:r w:rsidRPr="00357143">
              <w:rPr>
                <w:rFonts w:hint="eastAsia"/>
                <w:lang w:eastAsia="ko-KR"/>
              </w:rPr>
              <w:t>n/a</w:t>
            </w:r>
          </w:p>
        </w:tc>
      </w:tr>
      <w:tr w:rsidR="00103216" w:rsidRPr="00357143" w14:paraId="6EB50301"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7B5E702" w14:textId="77777777" w:rsidR="00103216" w:rsidRPr="00357143" w:rsidRDefault="00103216"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86C0B59"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53FC2415"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B010FCD" w14:textId="77777777" w:rsidR="00103216" w:rsidRPr="00357143" w:rsidRDefault="00103216"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42C7DA9A" w14:textId="77777777" w:rsidR="00103216" w:rsidRPr="00357143" w:rsidRDefault="00103216" w:rsidP="00322369">
            <w:pPr>
              <w:pStyle w:val="TAL"/>
              <w:jc w:val="center"/>
              <w:rPr>
                <w:lang w:eastAsia="ko-KR"/>
              </w:rPr>
            </w:pPr>
            <w:r>
              <w:rPr>
                <w:lang w:val="en-US"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81A2974" w14:textId="77777777" w:rsidR="00103216" w:rsidRPr="00357143" w:rsidRDefault="00103216" w:rsidP="00322369">
            <w:pPr>
              <w:pStyle w:val="TAL"/>
              <w:jc w:val="center"/>
              <w:rPr>
                <w:lang w:eastAsia="ko-KR"/>
              </w:rPr>
            </w:pPr>
            <w:r w:rsidRPr="00357143">
              <w:rPr>
                <w:rFonts w:hint="eastAsia"/>
                <w:lang w:eastAsia="ko-KR"/>
              </w:rPr>
              <w:t>valid</w:t>
            </w:r>
          </w:p>
        </w:tc>
      </w:tr>
      <w:tr w:rsidR="00103216" w:rsidRPr="00357143" w14:paraId="4CC7ABA4"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31414296" w14:textId="77777777" w:rsidR="00103216" w:rsidRPr="00357143" w:rsidRDefault="00103216"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FA44CD5" w14:textId="77777777" w:rsidR="00103216" w:rsidRPr="00357143" w:rsidRDefault="00103216"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D246723" w14:textId="77777777" w:rsidR="00103216" w:rsidRPr="00357143" w:rsidRDefault="00103216"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89588CD" w14:textId="77777777" w:rsidR="00103216" w:rsidRPr="00357143" w:rsidRDefault="00103216"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6BADE734" w14:textId="77777777" w:rsidR="00103216" w:rsidRPr="00357143" w:rsidRDefault="00103216"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98BA1B7" w14:textId="77777777" w:rsidR="00103216" w:rsidRPr="00357143" w:rsidRDefault="00103216" w:rsidP="00322369">
            <w:pPr>
              <w:pStyle w:val="TAL"/>
              <w:jc w:val="center"/>
              <w:rPr>
                <w:lang w:eastAsia="ko-KR"/>
              </w:rPr>
            </w:pPr>
            <w:r w:rsidRPr="00357143">
              <w:rPr>
                <w:rFonts w:hint="eastAsia"/>
                <w:lang w:eastAsia="ko-KR"/>
              </w:rPr>
              <w:t>n/a</w:t>
            </w:r>
          </w:p>
        </w:tc>
      </w:tr>
      <w:tr w:rsidR="001E06A1" w:rsidRPr="00357143" w14:paraId="6F400D6E" w14:textId="77777777" w:rsidTr="00247961">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3109B54" w14:textId="77777777" w:rsidR="001E06A1" w:rsidRPr="00357143" w:rsidRDefault="001E06A1" w:rsidP="00247961">
            <w:pPr>
              <w:pStyle w:val="TAL"/>
            </w:pPr>
            <w:r>
              <w:t>semantic-content</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4F23BCCE" w14:textId="77777777" w:rsidR="001E06A1" w:rsidRPr="00357143" w:rsidRDefault="001E06A1" w:rsidP="00247961">
            <w:pPr>
              <w:pStyle w:val="TAL"/>
              <w:jc w:val="center"/>
              <w:rPr>
                <w:lang w:eastAsia="ko-KR"/>
              </w:rPr>
            </w:pPr>
            <w:r>
              <w:rPr>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290F1C21" w14:textId="77777777" w:rsidR="001E06A1" w:rsidRPr="00357143" w:rsidRDefault="001E06A1" w:rsidP="00247961">
            <w:pPr>
              <w:pStyle w:val="TAL"/>
              <w:jc w:val="center"/>
              <w:rPr>
                <w:lang w:eastAsia="ko-KR"/>
              </w:rPr>
            </w:pPr>
            <w:r>
              <w:rPr>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43B6EA0A" w14:textId="77777777" w:rsidR="001E06A1" w:rsidRPr="00357143" w:rsidRDefault="001E06A1" w:rsidP="00247961">
            <w:pPr>
              <w:pStyle w:val="TAL"/>
              <w:jc w:val="center"/>
              <w:rPr>
                <w:lang w:eastAsia="ko-KR"/>
              </w:rPr>
            </w:pPr>
            <w:r>
              <w:rPr>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5B3D697B" w14:textId="77777777" w:rsidR="001E06A1" w:rsidRPr="00357143" w:rsidRDefault="001E06A1" w:rsidP="00247961">
            <w:pPr>
              <w:pStyle w:val="TAL"/>
              <w:jc w:val="center"/>
              <w:rPr>
                <w:lang w:eastAsia="ko-KR"/>
              </w:rPr>
            </w:pPr>
            <w:r>
              <w:rPr>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5E048A72" w14:textId="77777777" w:rsidR="001E06A1" w:rsidRPr="00357143" w:rsidRDefault="001E06A1" w:rsidP="00247961">
            <w:pPr>
              <w:pStyle w:val="TAL"/>
              <w:jc w:val="center"/>
              <w:rPr>
                <w:lang w:eastAsia="ko-KR"/>
              </w:rPr>
            </w:pPr>
            <w:r>
              <w:rPr>
                <w:lang w:eastAsia="ko-KR"/>
              </w:rPr>
              <w:t>n/a</w:t>
            </w:r>
          </w:p>
        </w:tc>
      </w:tr>
    </w:tbl>
    <w:p w14:paraId="075022E2" w14:textId="77777777" w:rsidR="00A143B7" w:rsidRPr="00357143" w:rsidRDefault="00A143B7" w:rsidP="008339F7">
      <w:pPr>
        <w:rPr>
          <w:rFonts w:eastAsia="宋体"/>
          <w:lang w:eastAsia="zh-CN"/>
        </w:rPr>
      </w:pPr>
    </w:p>
    <w:p w14:paraId="2856FD90" w14:textId="77777777"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宋体" w:hint="eastAsia"/>
          <w:lang w:eastAsia="zh-CN"/>
        </w:rPr>
        <w:t>result</w:t>
      </w:r>
      <w:r w:rsidR="00E02A36" w:rsidRPr="00357143">
        <w:t xml:space="preserve"> persistence: indicates the </w:t>
      </w:r>
      <w:r w:rsidR="003A7BCD" w:rsidRPr="00357143">
        <w:rPr>
          <w:rFonts w:eastAsia="宋体" w:hint="eastAsia"/>
          <w:lang w:eastAsia="zh-CN"/>
        </w:rPr>
        <w:t xml:space="preserve">time </w:t>
      </w:r>
      <w:r w:rsidR="00E02A36" w:rsidRPr="00357143">
        <w:t>for which</w:t>
      </w:r>
      <w:r w:rsidR="00A231EB" w:rsidRPr="00357143">
        <w:rPr>
          <w:rFonts w:eastAsia="宋体" w:hint="eastAsia"/>
          <w:lang w:eastAsia="zh-CN"/>
        </w:rPr>
        <w:t xml:space="preserve"> </w:t>
      </w:r>
      <w:r w:rsidR="003A7BCD" w:rsidRPr="00357143">
        <w:rPr>
          <w:rFonts w:eastAsia="宋体" w:hint="eastAsia"/>
          <w:lang w:eastAsia="zh-CN"/>
        </w:rPr>
        <w:t>the response may persist</w:t>
      </w:r>
      <w:r w:rsidR="00A231EB" w:rsidRPr="00357143">
        <w:rPr>
          <w:rFonts w:eastAsia="宋体"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14:paraId="2C4A3F67" w14:textId="77777777" w:rsidR="003A7BCD" w:rsidRPr="00357143" w:rsidRDefault="008339F7" w:rsidP="008339F7">
      <w:pPr>
        <w:pStyle w:val="B10"/>
        <w:rPr>
          <w:rFonts w:eastAsia="宋体"/>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14:paraId="376F0DD6" w14:textId="77777777" w:rsidR="00E02A36" w:rsidRPr="00357143" w:rsidRDefault="008339F7" w:rsidP="008339F7">
      <w:pPr>
        <w:pStyle w:val="B10"/>
      </w:pPr>
      <w:r w:rsidRPr="00357143">
        <w:tab/>
      </w:r>
      <w:r w:rsidR="00E02A36" w:rsidRPr="00357143">
        <w:t xml:space="preserve">Example usage of </w:t>
      </w:r>
      <w:r w:rsidR="003A7BCD" w:rsidRPr="00357143">
        <w:rPr>
          <w:rFonts w:eastAsia="宋体"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w:t>
      </w:r>
      <w:r w:rsidR="00EA77FF" w:rsidRPr="00357143">
        <w:t>specified,</w:t>
      </w:r>
      <w:r w:rsidR="00E02A36" w:rsidRPr="00357143">
        <w:t xml:space="preserve"> then the </w:t>
      </w:r>
      <w:r w:rsidR="003A7BCD" w:rsidRPr="00357143">
        <w:rPr>
          <w:rFonts w:eastAsia="宋体" w:hint="eastAsia"/>
          <w:lang w:eastAsia="zh-CN"/>
        </w:rPr>
        <w:t>result</w:t>
      </w:r>
      <w:r w:rsidR="003A7BCD" w:rsidRPr="00357143">
        <w:t xml:space="preserve"> </w:t>
      </w:r>
      <w:r w:rsidR="00E02A36" w:rsidRPr="00357143">
        <w:t>persistence last</w:t>
      </w:r>
      <w:r w:rsidR="003A7BCD" w:rsidRPr="00357143">
        <w:rPr>
          <w:rFonts w:eastAsia="宋体"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14:paraId="3A72A628" w14:textId="77777777"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14:paraId="5B5D1715" w14:textId="77777777"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14:paraId="1D4B7692" w14:textId="77777777"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 xml:space="preserve">not </w:t>
      </w:r>
      <w:r w:rsidR="00EA77FF">
        <w:t xml:space="preserve">be </w:t>
      </w:r>
      <w:r w:rsidRPr="00357143">
        <w:t>supported depending upon time services available at CSEs.</w:t>
      </w:r>
    </w:p>
    <w:p w14:paraId="73106EC4" w14:textId="77777777"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58764A17" w14:textId="77777777"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14:paraId="4D053BFB" w14:textId="77777777"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14:paraId="5CDAEE0A" w14:textId="77777777"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14:paraId="55EAD803" w14:textId="77777777"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14:paraId="2D6DD7E3" w14:textId="77777777" w:rsidR="00A8791A" w:rsidRPr="00357143" w:rsidRDefault="002F72ED" w:rsidP="001C13B4">
      <w:pPr>
        <w:pStyle w:val="B2"/>
        <w:keepNext/>
        <w:keepLines/>
      </w:pPr>
      <w:r w:rsidRPr="00357143">
        <w:rPr>
          <w:b/>
          <w:i/>
        </w:rPr>
        <w:lastRenderedPageBreak/>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14:paraId="69FFEF69" w14:textId="77777777"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205F58" w:rsidRPr="00357143">
        <w:fldChar w:fldCharType="begin"/>
      </w:r>
      <w:r w:rsidR="008339F7" w:rsidRPr="00357143">
        <w:instrText xml:space="preserve"> REF REF_oneM2MTS_0004 \h </w:instrText>
      </w:r>
      <w:r w:rsidR="00205F58" w:rsidRPr="00357143">
        <w:fldChar w:fldCharType="separate"/>
      </w:r>
      <w:r w:rsidR="001C37F9">
        <w:rPr>
          <w:noProof/>
        </w:rPr>
        <w:t>3</w:t>
      </w:r>
      <w:r w:rsidR="00205F58"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14:paraId="1A908815" w14:textId="77777777"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r w:rsidR="00495BFB">
        <w:fldChar w:fldCharType="begin"/>
      </w:r>
      <w:r w:rsidR="00495BFB">
        <w:instrText xml:space="preserve"> REF REF_oneM2MTS_0004 \h  \* MERGEFORMAT </w:instrText>
      </w:r>
      <w:r w:rsidR="00495BFB">
        <w:fldChar w:fldCharType="separate"/>
      </w:r>
      <w:r w:rsidR="001C37F9">
        <w:t>3</w:t>
      </w:r>
      <w:r w:rsidR="00495BFB">
        <w:fldChar w:fldCharType="end"/>
      </w:r>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35C1478D" w14:textId="77777777"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14:paraId="52E2AF5C" w14:textId="77777777"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14:paraId="5D6E2CAB" w14:textId="77777777"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14:paraId="66B48A90" w14:textId="77777777"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14:paraId="3734AC7A" w14:textId="77777777"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14:paraId="7AC988F4" w14:textId="77777777"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14:paraId="2097E12B" w14:textId="77777777" w:rsidR="005875A2" w:rsidRPr="005875A2" w:rsidRDefault="00BD6888" w:rsidP="005875A2">
      <w:pPr>
        <w:pStyle w:val="B1"/>
        <w:rPr>
          <w:b/>
          <w:i/>
        </w:rPr>
      </w:pPr>
      <w:r w:rsidRPr="0020029D">
        <w:rPr>
          <w:b/>
          <w:i/>
        </w:rPr>
        <w:t xml:space="preserve">Group Request Target Members: </w:t>
      </w:r>
      <w:r w:rsidRPr="00BD6888">
        <w:t>optional group request target members: Indicates subset of members of a group for which fanout is to be executed. Example usage of Group Request Target Members</w:t>
      </w:r>
      <w:r w:rsidR="005875A2" w:rsidRPr="005875A2">
        <w:t>:</w:t>
      </w:r>
      <w:r w:rsidRPr="00BD6888">
        <w:t xml:space="preserve"> if fanout operation failed for some of the members then the Originator may use this parameter to execute fanout for failed members of a previous fanout operation.</w:t>
      </w:r>
    </w:p>
    <w:p w14:paraId="7DA5F114" w14:textId="77777777" w:rsidR="00DF71B0" w:rsidRPr="00011FE1"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operation</w:t>
      </w:r>
      <w:r w:rsidR="00011FE1">
        <w:rPr>
          <w:rFonts w:eastAsiaTheme="minorEastAsia" w:hint="eastAsia"/>
          <w:lang w:eastAsia="zh-CN"/>
        </w:rPr>
        <w:t>s which</w:t>
      </w:r>
      <w:r w:rsidR="00345815" w:rsidRPr="00357143">
        <w:t xml:space="preserve">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and general retrieve, update,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w:t>
      </w:r>
      <w:r w:rsidR="00FD15FB">
        <w:rPr>
          <w:rFonts w:eastAsiaTheme="minorEastAsia" w:hint="eastAsia"/>
          <w:lang w:eastAsia="zh-CN"/>
        </w:rPr>
        <w:t>3</w:t>
      </w:r>
      <w:r w:rsidR="003609CC" w:rsidRPr="00357143">
        <w:rPr>
          <w:rFonts w:eastAsia="Malgun Gothic" w:hint="eastAsia"/>
          <w:lang w:eastAsia="ko-KR"/>
        </w:rPr>
        <w:t>, 10.1.</w:t>
      </w:r>
      <w:r w:rsidR="00FD15FB">
        <w:rPr>
          <w:rFonts w:eastAsiaTheme="minorEastAsia" w:hint="eastAsia"/>
          <w:lang w:eastAsia="zh-CN"/>
        </w:rPr>
        <w:t>4</w:t>
      </w:r>
      <w:r w:rsidR="003609CC" w:rsidRPr="00357143">
        <w:rPr>
          <w:rFonts w:eastAsia="Malgun Gothic" w:hint="eastAsia"/>
          <w:lang w:eastAsia="ko-KR"/>
        </w:rPr>
        <w:t xml:space="preserve"> and 10.1.</w:t>
      </w:r>
      <w:r w:rsidR="00FD15FB">
        <w:rPr>
          <w:rFonts w:eastAsiaTheme="minorEastAsia" w:hint="eastAsia"/>
          <w:lang w:eastAsia="zh-CN"/>
        </w:rPr>
        <w:t>5</w:t>
      </w:r>
      <w:r w:rsidR="003609CC" w:rsidRPr="00357143">
        <w:rPr>
          <w:rFonts w:eastAsia="Malgun Gothic" w:hint="eastAsia"/>
          <w:lang w:eastAsia="ko-KR"/>
        </w:rPr>
        <w:t>).</w:t>
      </w:r>
    </w:p>
    <w:p w14:paraId="621E90E3" w14:textId="77777777" w:rsidR="008956C3" w:rsidRDefault="004354B6">
      <w:pPr>
        <w:pStyle w:val="B10"/>
        <w:rPr>
          <w:rFonts w:eastAsia="Malgun Gothic"/>
          <w:lang w:eastAsia="ko-KR"/>
        </w:rPr>
      </w:pPr>
      <w:r w:rsidRPr="00357143">
        <w:rPr>
          <w:rFonts w:eastAsia="Malgun Gothic"/>
          <w:lang w:eastAsia="ko-KR"/>
        </w:rPr>
        <w:tab/>
      </w:r>
      <w:r w:rsidR="00FF6CF8" w:rsidRPr="00FF6CF8">
        <w:rPr>
          <w:rFonts w:eastAsia="Malgun Gothic"/>
          <w:lang w:eastAsia="ko-KR"/>
        </w:rPr>
        <w:t>The Filter Criteria set includes matching conditions and filter handling conditions. Matching conditions are evaluated against resources and, when true, determine the matched resources which compose the matching result. The filter handling conditions provide additional input used to determine the filtering result (e.g. maximum number of resources to be included in the filtering result). The filtering result may be composed of one or more resources.</w:t>
      </w:r>
    </w:p>
    <w:p w14:paraId="49A941C9" w14:textId="77777777"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002659CF">
        <w:rPr>
          <w:lang w:eastAsia="ko-KR"/>
        </w:rPr>
        <w:t>identify it as a matched</w:t>
      </w:r>
      <w:r w:rsidRPr="00357143">
        <w:rPr>
          <w:rFonts w:eastAsia="Malgun Gothic" w:hint="eastAsia"/>
          <w:lang w:eastAsia="ko-KR"/>
        </w:rPr>
        <w:t xml:space="preserve"> resource.</w:t>
      </w:r>
    </w:p>
    <w:p w14:paraId="7D4D9661" w14:textId="58165988" w:rsidR="00DD5721" w:rsidRPr="00357143" w:rsidRDefault="00B4710B" w:rsidP="00A10C5B">
      <w:pPr>
        <w:pStyle w:val="B1"/>
        <w:keepNext/>
        <w:keepLines/>
      </w:pPr>
      <w:r>
        <w:rPr>
          <w:b/>
          <w:i/>
        </w:rPr>
        <w:lastRenderedPageBreak/>
        <w:t>Desired Identifier</w:t>
      </w:r>
      <w:r w:rsidR="002F72ED" w:rsidRPr="00357143">
        <w:rPr>
          <w:b/>
          <w:i/>
        </w:rPr>
        <w:t xml:space="preserve"> Result Type</w:t>
      </w:r>
      <w:r w:rsidR="00DD5721" w:rsidRPr="00357143">
        <w:rPr>
          <w:b/>
          <w:i/>
        </w:rPr>
        <w:t>:</w:t>
      </w:r>
      <w:r w:rsidR="00DD5721" w:rsidRPr="00357143">
        <w:t xml:space="preserve"> Optional </w:t>
      </w:r>
      <w:r w:rsidR="00832374" w:rsidRPr="00357143">
        <w:t xml:space="preserve">result </w:t>
      </w:r>
      <w:r w:rsidR="00FF2642" w:rsidRPr="00357143">
        <w:t>format</w:t>
      </w:r>
      <w:r w:rsidRPr="00B4710B">
        <w:t xml:space="preserve"> </w:t>
      </w:r>
      <w:r>
        <w:t>of resource identifiers</w:t>
      </w:r>
      <w:r w:rsidRPr="00357143">
        <w:t xml:space="preserve">. </w:t>
      </w:r>
      <w:r>
        <w:t>This parameter</w:t>
      </w:r>
      <w:r w:rsidRPr="00357143">
        <w:t xml:space="preserve"> indicate</w:t>
      </w:r>
      <w:r>
        <w:t>s</w:t>
      </w:r>
      <w:r w:rsidRPr="00357143">
        <w:t xml:space="preserve"> the </w:t>
      </w:r>
      <w:r>
        <w:t>f</w:t>
      </w:r>
      <w:r w:rsidRPr="00357143">
        <w:t>ormat of</w:t>
      </w:r>
      <w:r>
        <w:t xml:space="preserve"> the resource identifiers</w:t>
      </w:r>
      <w:r w:rsidRPr="00357143">
        <w:t xml:space="preserve"> in the result of operation</w:t>
      </w:r>
      <w:r>
        <w:t>s that can return a list of resource identifiers or  Child Resource References</w:t>
      </w:r>
      <w:r w:rsidRPr="00357143">
        <w:t>.</w:t>
      </w:r>
      <w:r w:rsidR="00DD5721" w:rsidRPr="00357143">
        <w:t xml:space="preserve"> This parameter shall take on one of the following values reflecting the options in</w:t>
      </w:r>
      <w:r w:rsidR="00A10C5B" w:rsidRPr="00357143">
        <w:t xml:space="preserve"> clause </w:t>
      </w:r>
      <w:r w:rsidR="00DD5721" w:rsidRPr="00357143">
        <w:t>9.3.1:</w:t>
      </w:r>
    </w:p>
    <w:p w14:paraId="248F09B1" w14:textId="0FE669BA" w:rsidR="00FD2A9E" w:rsidRPr="00357143" w:rsidRDefault="00B4710B" w:rsidP="00FD2A9E">
      <w:pPr>
        <w:pStyle w:val="B2"/>
      </w:pPr>
      <w:r w:rsidRPr="00121EF5">
        <w:t xml:space="preserve">Structured </w:t>
      </w:r>
      <w:r>
        <w:t>identifier</w:t>
      </w:r>
      <w:r w:rsidRPr="00121EF5">
        <w:t xml:space="preserve"> </w:t>
      </w:r>
      <w:r w:rsidRPr="00BF2A2C">
        <w:t>format</w:t>
      </w:r>
      <w:r w:rsidR="00DB546B" w:rsidRPr="00357143">
        <w:t>.</w:t>
      </w:r>
    </w:p>
    <w:p w14:paraId="1E7387EC" w14:textId="505EFD13" w:rsidR="00FD2A9E" w:rsidRPr="00357143" w:rsidRDefault="00B4710B" w:rsidP="00FD2A9E">
      <w:pPr>
        <w:pStyle w:val="B2"/>
      </w:pPr>
      <w:r w:rsidRPr="000456B7">
        <w:t>Uns</w:t>
      </w:r>
      <w:r w:rsidRPr="00121EF5">
        <w:t xml:space="preserve">tructured </w:t>
      </w:r>
      <w:r>
        <w:t>identifier</w:t>
      </w:r>
      <w:r w:rsidRPr="00BF2A2C">
        <w:t xml:space="preserve"> format</w:t>
      </w:r>
      <w:r w:rsidR="00DB546B" w:rsidRPr="00357143">
        <w:t>.</w:t>
      </w:r>
    </w:p>
    <w:p w14:paraId="0A2378C9" w14:textId="12F73185" w:rsidR="00CC7E89" w:rsidRPr="00357143" w:rsidRDefault="00DB546B" w:rsidP="00CC7E89">
      <w:pPr>
        <w:pStyle w:val="B10"/>
        <w:rPr>
          <w:rFonts w:eastAsia="宋体"/>
          <w:lang w:eastAsia="zh-CN"/>
        </w:rPr>
      </w:pPr>
      <w:r w:rsidRPr="00357143">
        <w:tab/>
      </w:r>
      <w:r w:rsidRPr="00357143">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B4710B" w:rsidRPr="00121EF5">
        <w:t>Structured</w:t>
      </w:r>
      <w:r w:rsidR="00B4710B" w:rsidRPr="00357143">
        <w:t xml:space="preserve"> </w:t>
      </w:r>
      <w:r w:rsidR="00B4710B">
        <w:t>identifier format</w:t>
      </w:r>
      <w:r w:rsidR="00BA7449" w:rsidRPr="00357143">
        <w:t>.</w:t>
      </w:r>
    </w:p>
    <w:p w14:paraId="0DDD663A" w14:textId="77777777"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14:paraId="01A7832F" w14:textId="77777777"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14:paraId="126059D3" w14:textId="77777777"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14:paraId="1562AC87" w14:textId="77777777" w:rsidR="00320127" w:rsidRPr="00B94AA4"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14:paraId="058170DB" w14:textId="77777777" w:rsidR="00B94AA4" w:rsidRPr="00372346" w:rsidRDefault="00B94AA4" w:rsidP="00B94AA4">
      <w:pPr>
        <w:pStyle w:val="B1"/>
        <w:ind w:left="738" w:hanging="454"/>
        <w:rPr>
          <w:b/>
          <w:i/>
        </w:rPr>
      </w:pPr>
      <w:r w:rsidRPr="00B60096">
        <w:rPr>
          <w:b/>
          <w:i/>
          <w:lang w:eastAsia="zh-CN"/>
        </w:rPr>
        <w:t>Authorization Signature Indicator</w:t>
      </w:r>
      <w:r>
        <w:rPr>
          <w:lang w:eastAsia="zh-CN"/>
        </w:rPr>
        <w:t xml:space="preserve">: Optional parameter used to indicate the capability for creating AuthorRelMapRecord when Originator is an AE. If the Hosting CSE does not support this parameter, the Hosting CSE should ignore it. </w:t>
      </w:r>
      <w:r w:rsidRPr="00357143">
        <w:rPr>
          <w:rFonts w:eastAsia="Arial Unicode MS"/>
        </w:rPr>
        <w:t xml:space="preserve">The details of </w:t>
      </w:r>
      <w:r>
        <w:rPr>
          <w:rFonts w:eastAsia="Arial Unicode MS" w:hint="eastAsia"/>
          <w:lang w:eastAsia="zh-CN"/>
        </w:rPr>
        <w:t>the</w:t>
      </w:r>
      <w:r w:rsidRPr="00357143">
        <w:rPr>
          <w:rFonts w:eastAsia="Arial Unicode MS"/>
        </w:rPr>
        <w:t xml:space="preserve"> </w:t>
      </w:r>
      <w:r>
        <w:rPr>
          <w:lang w:eastAsia="zh-CN"/>
        </w:rPr>
        <w:t>AuthorRelMapRecord</w:t>
      </w:r>
      <w:r>
        <w:rPr>
          <w:rFonts w:hint="eastAsia"/>
          <w:lang w:eastAsia="zh-CN"/>
        </w:rPr>
        <w:t xml:space="preserve"> </w:t>
      </w:r>
      <w:r w:rsidRPr="00357143">
        <w:rPr>
          <w:rFonts w:eastAsia="Arial Unicode MS"/>
        </w:rPr>
        <w:t>are described in</w:t>
      </w:r>
      <w:r>
        <w:rPr>
          <w:rFonts w:eastAsia="Arial Unicode MS" w:hint="eastAsia"/>
          <w:lang w:eastAsia="zh-CN"/>
        </w:rPr>
        <w:t xml:space="preserve"> clause 7.3.2.2 of </w:t>
      </w:r>
      <w:r w:rsidRPr="00357143">
        <w:rPr>
          <w:rFonts w:eastAsia="Arial Unicode MS"/>
        </w:rPr>
        <w:t>oneM2M TS-0003 [</w:t>
      </w:r>
      <w:r w:rsidR="00205F58" w:rsidRPr="00357143">
        <w:rPr>
          <w:rFonts w:eastAsia="Arial Unicode MS"/>
        </w:rPr>
        <w:fldChar w:fldCharType="begin"/>
      </w:r>
      <w:r w:rsidRPr="00357143">
        <w:rPr>
          <w:rFonts w:eastAsia="Arial Unicode MS"/>
        </w:rPr>
        <w:instrText xml:space="preserve"> REF REF_oneM2MTS_0003 \h </w:instrText>
      </w:r>
      <w:r w:rsidR="00205F58" w:rsidRPr="00357143">
        <w:rPr>
          <w:rFonts w:eastAsia="Arial Unicode MS"/>
        </w:rPr>
      </w:r>
      <w:r w:rsidR="00205F58" w:rsidRPr="00357143">
        <w:rPr>
          <w:rFonts w:eastAsia="Arial Unicode MS"/>
        </w:rPr>
        <w:fldChar w:fldCharType="separate"/>
      </w:r>
      <w:r>
        <w:rPr>
          <w:noProof/>
        </w:rPr>
        <w:t>2</w:t>
      </w:r>
      <w:r w:rsidR="00205F58" w:rsidRPr="00357143">
        <w:rPr>
          <w:rFonts w:eastAsia="Arial Unicode MS"/>
        </w:rPr>
        <w:fldChar w:fldCharType="end"/>
      </w:r>
      <w:r w:rsidRPr="00357143">
        <w:rPr>
          <w:rFonts w:eastAsia="Arial Unicode MS"/>
        </w:rPr>
        <w:t>].</w:t>
      </w:r>
    </w:p>
    <w:p w14:paraId="51D3270F" w14:textId="77777777" w:rsidR="00B94AA4" w:rsidRPr="00372346" w:rsidRDefault="00B94AA4" w:rsidP="00B94AA4">
      <w:pPr>
        <w:pStyle w:val="B1"/>
        <w:ind w:left="738" w:hanging="454"/>
        <w:rPr>
          <w:b/>
          <w:i/>
        </w:rPr>
      </w:pPr>
      <w:r w:rsidRPr="00B60096">
        <w:rPr>
          <w:b/>
          <w:i/>
          <w:lang w:eastAsia="zh-CN"/>
        </w:rPr>
        <w:t>Authorization Signature</w:t>
      </w:r>
      <w:r>
        <w:rPr>
          <w:rFonts w:eastAsia="TimesNewRoman"/>
        </w:rPr>
        <w:t xml:space="preserve">: Optional parameter used to transport the signatures for Token(s) or TokenID(s) generated using </w:t>
      </w:r>
      <w:r>
        <w:t xml:space="preserve">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w:t>
      </w:r>
    </w:p>
    <w:p w14:paraId="2C8E5410" w14:textId="77777777" w:rsidR="00B94AA4" w:rsidRPr="00D807F0" w:rsidRDefault="00B94AA4" w:rsidP="00B94AA4">
      <w:pPr>
        <w:pStyle w:val="B1"/>
        <w:ind w:left="738" w:hanging="454"/>
        <w:rPr>
          <w:b/>
          <w:i/>
        </w:rPr>
      </w:pPr>
      <w:r w:rsidRPr="00183AB4">
        <w:rPr>
          <w:b/>
          <w:i/>
          <w:lang w:eastAsia="zh-CN"/>
        </w:rPr>
        <w:t>Authorization Relationship Indicator</w:t>
      </w:r>
      <w:r w:rsidRPr="00183AB4">
        <w:rPr>
          <w:rFonts w:eastAsia="TimesNewRoman"/>
        </w:rPr>
        <w:t>: Optional parameter used to indicate that the relationship between the AE and the Token(</w:t>
      </w:r>
      <w:r w:rsidRPr="00867FBE">
        <w:rPr>
          <w:rFonts w:eastAsia="TimesNewRoman"/>
        </w:rPr>
        <w:t>s) are maintained in the DAS server.</w:t>
      </w:r>
    </w:p>
    <w:p w14:paraId="6B3BB14B" w14:textId="303388A5" w:rsidR="00D807F0" w:rsidRPr="00D70008" w:rsidRDefault="00D807F0" w:rsidP="00B94AA4">
      <w:pPr>
        <w:pStyle w:val="B1"/>
        <w:ind w:left="738" w:hanging="454"/>
        <w:rPr>
          <w:b/>
          <w:i/>
        </w:rPr>
      </w:pPr>
      <w:r w:rsidRPr="008C3AC4">
        <w:rPr>
          <w:rFonts w:eastAsia="宋体"/>
          <w:b/>
          <w:i/>
          <w:lang w:eastAsia="zh-CN"/>
        </w:rPr>
        <w:t>Semantic Query Indicator:</w:t>
      </w:r>
      <w:r w:rsidRPr="00357143">
        <w:t xml:space="preserve"> </w:t>
      </w:r>
      <w:r>
        <w:t>O</w:t>
      </w:r>
      <w:r w:rsidRPr="008C3AC4">
        <w:rPr>
          <w:rFonts w:eastAsia="TimesNewRoman"/>
        </w:rPr>
        <w:t>ptional parameter used to</w:t>
      </w:r>
      <w:r>
        <w:t xml:space="preserve"> indicate whether a RETRIEVE request is a semantic query or a semantic resource discovery. If the request contains this parameter with the value set to “TRUE”, the request shall be processed as a semantic query based on the SPARQL query statement included in the “</w:t>
      </w:r>
      <w:r w:rsidRPr="008C3AC4">
        <w:rPr>
          <w:rFonts w:eastAsia="Arial Unicode MS"/>
          <w:i/>
          <w:lang w:eastAsia="ko-KR"/>
        </w:rPr>
        <w:t>semantics</w:t>
      </w:r>
      <w:r w:rsidRPr="008C3AC4">
        <w:rPr>
          <w:rFonts w:eastAsia="Arial Unicode MS" w:hint="eastAsia"/>
          <w:i/>
          <w:lang w:eastAsia="zh-CN"/>
        </w:rPr>
        <w:t>Filter</w:t>
      </w:r>
      <w:r>
        <w:t>” condition tag; o</w:t>
      </w:r>
      <w:r w:rsidRPr="001A78AE">
        <w:t xml:space="preserve">ther </w:t>
      </w:r>
      <w:r w:rsidRPr="001A78AE">
        <w:rPr>
          <w:i/>
        </w:rPr>
        <w:t>Filter Criteria</w:t>
      </w:r>
      <w:r w:rsidRPr="001A78AE">
        <w:t xml:space="preserve"> and the following parameters shall be ignored: </w:t>
      </w:r>
      <w:r w:rsidR="00B4710B">
        <w:rPr>
          <w:i/>
        </w:rPr>
        <w:t>Desired Identifier</w:t>
      </w:r>
      <w:r w:rsidRPr="001A78AE">
        <w:rPr>
          <w:i/>
        </w:rPr>
        <w:t xml:space="preserve"> Result Type</w:t>
      </w:r>
      <w:r w:rsidRPr="001A78AE">
        <w:t xml:space="preserve">, </w:t>
      </w:r>
      <w:r w:rsidRPr="001A78AE">
        <w:rPr>
          <w:i/>
        </w:rPr>
        <w:t>Delivery Aggregation</w:t>
      </w:r>
      <w:r>
        <w:t>.</w:t>
      </w:r>
      <w:r w:rsidR="00EA77FF">
        <w:t xml:space="preserve"> </w:t>
      </w:r>
      <w:r>
        <w:t xml:space="preserve">The parameter </w:t>
      </w:r>
      <w:r>
        <w:rPr>
          <w:i/>
        </w:rPr>
        <w:t>Result Content</w:t>
      </w:r>
      <w:r>
        <w:t xml:space="preserve"> shall be set to </w:t>
      </w:r>
      <w:r w:rsidRPr="00CE27C1">
        <w:rPr>
          <w:b/>
        </w:rPr>
        <w:t>semantic-content</w:t>
      </w:r>
      <w:r>
        <w:t xml:space="preserve"> to indicate that the response message contains the result of a semantic query request.  If it is not set or set to “FALSE” the request shall be processed as a semantic resource discovery.</w:t>
      </w:r>
    </w:p>
    <w:p w14:paraId="6C0D6F06" w14:textId="77777777" w:rsidR="00D70008" w:rsidRPr="00DC159D" w:rsidRDefault="00D70008" w:rsidP="00B94AA4">
      <w:pPr>
        <w:pStyle w:val="B1"/>
        <w:ind w:left="738" w:hanging="454"/>
        <w:rPr>
          <w:b/>
          <w:i/>
        </w:rPr>
      </w:pPr>
      <w:r>
        <w:rPr>
          <w:rFonts w:eastAsia="宋体"/>
          <w:b/>
          <w:i/>
          <w:lang w:eastAsia="zh-CN"/>
        </w:rPr>
        <w:t>Release Version Indicator</w:t>
      </w:r>
      <w:r w:rsidRPr="008C3AC4">
        <w:rPr>
          <w:rFonts w:eastAsia="宋体"/>
          <w:b/>
          <w:i/>
          <w:lang w:eastAsia="zh-CN"/>
        </w:rPr>
        <w:t>:</w:t>
      </w:r>
      <w:r w:rsidRPr="00357143">
        <w:t xml:space="preserve"> </w:t>
      </w:r>
      <w:r>
        <w:t>This</w:t>
      </w:r>
      <w:r w:rsidRPr="008C3AC4">
        <w:rPr>
          <w:rFonts w:eastAsia="TimesNewRoman"/>
        </w:rPr>
        <w:t xml:space="preserve"> parameter </w:t>
      </w:r>
      <w:r>
        <w:rPr>
          <w:rFonts w:eastAsia="TimesNewRoman"/>
        </w:rPr>
        <w:t xml:space="preserve">is </w:t>
      </w:r>
      <w:r w:rsidRPr="008C3AC4">
        <w:rPr>
          <w:rFonts w:eastAsia="TimesNewRoman"/>
        </w:rPr>
        <w:t>used to</w:t>
      </w:r>
      <w:r>
        <w:t xml:space="preserve"> indicate the oneM2M release version that this request message conforms to.  Starting with Release 2 this parameter is mandatory. The release version indicated shall apply to all oneM2M defined request parameters and certain types of content carried in the </w:t>
      </w:r>
      <w:r w:rsidRPr="0003477D">
        <w:rPr>
          <w:b/>
          <w:i/>
        </w:rPr>
        <w:t>Content</w:t>
      </w:r>
      <w:r>
        <w:t xml:space="preserve"> request parameter.   Within the </w:t>
      </w:r>
      <w:r w:rsidRPr="0003477D">
        <w:rPr>
          <w:b/>
          <w:i/>
        </w:rPr>
        <w:t>Content</w:t>
      </w:r>
      <w:r>
        <w:t xml:space="preserve"> request parameter, the release version indicated shall apply to all oneM2M defined elements (e.g. notifications) and resource types with the exception of &lt;</w:t>
      </w:r>
      <w:r w:rsidRPr="00BF2E75">
        <w:rPr>
          <w:i/>
        </w:rPr>
        <w:t>flexContainer</w:t>
      </w:r>
      <w:r>
        <w:t>&gt; and &lt;</w:t>
      </w:r>
      <w:r w:rsidRPr="00BF2E75">
        <w:rPr>
          <w:i/>
        </w:rPr>
        <w:t>mgmtObj</w:t>
      </w:r>
      <w:r>
        <w:t xml:space="preserve">&gt; specializations which have their own version implicitly defined by their respective </w:t>
      </w:r>
      <w:r w:rsidRPr="00AF26EC">
        <w:rPr>
          <w:i/>
        </w:rPr>
        <w:t>containerDefinition</w:t>
      </w:r>
      <w:r>
        <w:t xml:space="preserve"> and </w:t>
      </w:r>
      <w:r w:rsidRPr="00AF26EC">
        <w:rPr>
          <w:i/>
        </w:rPr>
        <w:t>mgmtSchema</w:t>
      </w:r>
      <w:r>
        <w:t xml:space="preserve"> attributes.  In addition, the release version indicated does not apply to resource types or specializations defined external to oneM2M</w:t>
      </w:r>
      <w:r>
        <w:rPr>
          <w:rFonts w:asciiTheme="minorEastAsia" w:eastAsiaTheme="minorEastAsia" w:hAnsiTheme="minorEastAsia" w:hint="eastAsia"/>
          <w:lang w:eastAsia="zh-CN"/>
        </w:rPr>
        <w:t>.</w:t>
      </w:r>
    </w:p>
    <w:p w14:paraId="5A691EDB" w14:textId="77777777" w:rsidR="004138D8" w:rsidRDefault="00DC159D">
      <w:pPr>
        <w:pStyle w:val="B1"/>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 </w:t>
      </w:r>
    </w:p>
    <w:p w14:paraId="0DD1A422" w14:textId="77777777"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2"/>
        <w:gridCol w:w="1501"/>
        <w:gridCol w:w="5916"/>
      </w:tblGrid>
      <w:tr w:rsidR="00345815" w:rsidRPr="00357143" w14:paraId="22BE5F39"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926765" w14:textId="77777777"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956CA1" w14:textId="77777777"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C751549" w14:textId="77777777" w:rsidR="00345815" w:rsidRPr="00357143" w:rsidRDefault="00FF6CF8" w:rsidP="001C13B4">
            <w:pPr>
              <w:pStyle w:val="TAH"/>
              <w:keepNext w:val="0"/>
              <w:keepLines w:val="0"/>
              <w:rPr>
                <w:rFonts w:eastAsia="Arial Unicode MS"/>
              </w:rPr>
            </w:pPr>
            <w:r w:rsidRPr="00FF6CF8">
              <w:rPr>
                <w:rFonts w:eastAsia="Arial Unicode MS"/>
              </w:rPr>
              <w:t>Description</w:t>
            </w:r>
          </w:p>
        </w:tc>
      </w:tr>
      <w:tr w:rsidR="008F6F73" w:rsidRPr="00357143" w14:paraId="4FAEC1D2" w14:textId="77777777" w:rsidTr="008F6F73">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hideMark/>
          </w:tcPr>
          <w:p w14:paraId="7C57CF0B" w14:textId="77777777" w:rsidR="008956C3" w:rsidRDefault="00FF6CF8">
            <w:pPr>
              <w:pStyle w:val="TAL"/>
              <w:keepNext w:val="0"/>
              <w:keepLines w:val="0"/>
              <w:jc w:val="center"/>
              <w:rPr>
                <w:rFonts w:eastAsia="Arial Unicode MS"/>
                <w:b/>
                <w:lang w:eastAsia="zh-CN"/>
              </w:rPr>
            </w:pPr>
            <w:r w:rsidRPr="00FF6CF8">
              <w:rPr>
                <w:rFonts w:eastAsia="Arial Unicode MS"/>
                <w:b/>
                <w:lang w:eastAsia="zh-CN"/>
              </w:rPr>
              <w:t>Matching Conditions</w:t>
            </w:r>
          </w:p>
        </w:tc>
      </w:tr>
      <w:tr w:rsidR="00345815" w:rsidRPr="00357143" w14:paraId="7EA2BB2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E4E739F" w14:textId="77777777"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2B68EE7"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094FC5F"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before the specified value.</w:t>
            </w:r>
          </w:p>
        </w:tc>
      </w:tr>
      <w:tr w:rsidR="00345815" w:rsidRPr="00357143" w14:paraId="5AE9F13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3F29D8F" w14:textId="77777777"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D93616C"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A0D4A59"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after the specified value.</w:t>
            </w:r>
          </w:p>
        </w:tc>
      </w:tr>
      <w:tr w:rsidR="00345815" w:rsidRPr="00357143" w14:paraId="1DCAAE4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5BD72C8F" w14:textId="77777777" w:rsidR="00345815" w:rsidRPr="00357143" w:rsidRDefault="00345815" w:rsidP="001C13B4">
            <w:pPr>
              <w:pStyle w:val="TAL"/>
              <w:keepNext w:val="0"/>
              <w:keepLines w:val="0"/>
              <w:rPr>
                <w:rFonts w:eastAsia="Arial Unicode MS"/>
                <w:i/>
              </w:rPr>
            </w:pPr>
            <w:r w:rsidRPr="00357143">
              <w:rPr>
                <w:rFonts w:eastAsia="Arial Unicode MS"/>
                <w:i/>
              </w:rPr>
              <w:lastRenderedPageBreak/>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8D54D87"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A0C1D3E" w14:textId="77777777"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w:t>
            </w:r>
            <w:r w:rsidR="00C055E0">
              <w:t xml:space="preserve"> matched</w:t>
            </w:r>
            <w:r w:rsidRPr="00357143">
              <w:t xml:space="preserve"> resource is chronologically after the specified value.</w:t>
            </w:r>
          </w:p>
        </w:tc>
      </w:tr>
      <w:tr w:rsidR="00345815" w:rsidRPr="00357143" w14:paraId="60365B0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38C18E9" w14:textId="77777777"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0A44A95"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9CE08DA"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w:t>
            </w:r>
            <w:r w:rsidR="00C055E0">
              <w:t xml:space="preserve"> matched</w:t>
            </w:r>
            <w:r w:rsidRPr="00357143">
              <w:t xml:space="preserve"> resource is chronologically before the specified value.</w:t>
            </w:r>
          </w:p>
        </w:tc>
      </w:tr>
      <w:tr w:rsidR="00EC0D3F" w:rsidRPr="00357143" w14:paraId="5978097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04FE2FB"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3C3882F"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F4C341C"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14:paraId="07A08F8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D10C8DD"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7F6B8ED"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F2132A5"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14:paraId="6A43A44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5AFE320" w14:textId="77777777"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7A9005E"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7FE366"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14:paraId="54E505F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00345E3" w14:textId="77777777"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89CF17A"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7E8B143"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14:paraId="42758B5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121EE00" w14:textId="77777777"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DB47514" w14:textId="77777777"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57653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EFC5C80" w14:textId="77777777" w:rsidR="00EC0D3F" w:rsidRPr="00357143" w:rsidRDefault="00EC0D3F" w:rsidP="00A8761D">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 of the</w:t>
            </w:r>
            <w:r w:rsidR="00C055E0">
              <w:t xml:space="preserve"> matched</w:t>
            </w:r>
            <w:r w:rsidRPr="00357143">
              <w:rPr>
                <w:rFonts w:hint="eastAsia"/>
              </w:rPr>
              <w:t xml:space="preserve"> resource matches </w:t>
            </w:r>
            <w:r w:rsidRPr="00357143">
              <w:t>the specified value.</w:t>
            </w:r>
          </w:p>
        </w:tc>
      </w:tr>
      <w:tr w:rsidR="00A8761D" w:rsidRPr="00357143" w14:paraId="7549911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26F7793" w14:textId="77777777" w:rsidR="00A8761D" w:rsidRPr="00357143" w:rsidRDefault="00A8761D" w:rsidP="001C13B4">
            <w:pPr>
              <w:pStyle w:val="TAL"/>
              <w:keepNext w:val="0"/>
              <w:keepLines w:val="0"/>
              <w:rPr>
                <w:rFonts w:eastAsia="Arial Unicode MS"/>
                <w:i/>
              </w:rPr>
            </w:pPr>
            <w:r>
              <w:rPr>
                <w:rFonts w:eastAsia="Arial Unicode MS" w:hint="eastAsia"/>
                <w:i/>
                <w:lang w:eastAsia="zh-CN"/>
              </w:rPr>
              <w:t>labelsQuery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94B1C9D" w14:textId="77777777" w:rsidR="00A8761D" w:rsidRPr="00357143" w:rsidRDefault="00A8761D" w:rsidP="001C13B4">
            <w:pPr>
              <w:pStyle w:val="TAL"/>
              <w:keepNext w:val="0"/>
              <w:keepLines w:val="0"/>
              <w:jc w:val="center"/>
              <w:rPr>
                <w:rFonts w:eastAsia="Arial Unicode MS"/>
              </w:rPr>
            </w:pPr>
            <w:r>
              <w:rPr>
                <w:rFonts w:eastAsia="Arial Unicode MS" w:hint="eastAsia"/>
                <w:lang w:eastAsia="zh-CN"/>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195A78C" w14:textId="77777777" w:rsidR="00A8761D" w:rsidRPr="00357143" w:rsidRDefault="00A8761D" w:rsidP="001C13B4">
            <w:pPr>
              <w:pStyle w:val="TAL"/>
              <w:keepNext w:val="0"/>
              <w:keepLines w:val="0"/>
              <w:rPr>
                <w:rFonts w:eastAsia="Arial Unicode MS"/>
              </w:rPr>
            </w:pPr>
            <w:r w:rsidRPr="00241DA8">
              <w:rPr>
                <w:rFonts w:eastAsia="宋体" w:cs="Arial"/>
                <w:szCs w:val="18"/>
                <w:lang w:eastAsia="zh-CN"/>
              </w:rPr>
              <w:t xml:space="preserve">The value </w:t>
            </w:r>
            <w:r>
              <w:rPr>
                <w:rFonts w:eastAsia="宋体" w:cs="Arial"/>
                <w:szCs w:val="18"/>
                <w:lang w:eastAsia="zh-CN"/>
              </w:rPr>
              <w:t>is</w:t>
            </w:r>
            <w:r w:rsidRPr="00241DA8">
              <w:rPr>
                <w:rFonts w:eastAsia="宋体" w:cs="Arial"/>
                <w:szCs w:val="18"/>
                <w:lang w:eastAsia="zh-CN"/>
              </w:rPr>
              <w:t xml:space="preserve"> an expression for the filtering of </w:t>
            </w:r>
            <w:r w:rsidRPr="00A16F64">
              <w:rPr>
                <w:rFonts w:eastAsia="宋体" w:cs="Arial"/>
                <w:i/>
                <w:szCs w:val="18"/>
                <w:lang w:eastAsia="zh-CN"/>
              </w:rPr>
              <w:t>labels</w:t>
            </w:r>
            <w:r>
              <w:rPr>
                <w:rFonts w:eastAsia="宋体" w:cs="Arial"/>
                <w:szCs w:val="18"/>
                <w:lang w:eastAsia="zh-CN"/>
              </w:rPr>
              <w:t xml:space="preserve"> attribute of resource when it is of </w:t>
            </w:r>
            <w:r w:rsidRPr="00241DA8">
              <w:rPr>
                <w:rFonts w:eastAsia="宋体" w:cs="Arial"/>
                <w:szCs w:val="18"/>
                <w:lang w:eastAsia="zh-CN"/>
              </w:rPr>
              <w:t>key-value pair</w:t>
            </w:r>
            <w:r>
              <w:rPr>
                <w:rFonts w:eastAsia="宋体" w:cs="Arial"/>
                <w:szCs w:val="18"/>
                <w:lang w:eastAsia="zh-CN"/>
              </w:rPr>
              <w:t xml:space="preserve"> format</w:t>
            </w:r>
            <w:r w:rsidRPr="00241DA8">
              <w:rPr>
                <w:rFonts w:eastAsia="宋体" w:cs="Arial"/>
                <w:szCs w:val="18"/>
                <w:lang w:eastAsia="zh-CN"/>
              </w:rPr>
              <w:t xml:space="preserve">. The expression </w:t>
            </w:r>
            <w:r>
              <w:rPr>
                <w:rFonts w:eastAsia="宋体" w:cs="Arial" w:hint="eastAsia"/>
                <w:szCs w:val="18"/>
                <w:lang w:eastAsia="zh-CN"/>
              </w:rPr>
              <w:t xml:space="preserve">is about the relationship between label-key and label-value which may include equal to or not equal to, within or not within a specified set etc. For example, label-key equals to label value, or label-key within {label-value1, label-value2}. Details </w:t>
            </w:r>
            <w:r w:rsidR="00114204">
              <w:rPr>
                <w:rFonts w:eastAsia="宋体" w:cs="Arial" w:hint="eastAsia"/>
                <w:szCs w:val="18"/>
                <w:lang w:eastAsia="zh-CN"/>
              </w:rPr>
              <w:t>are</w:t>
            </w:r>
            <w:r>
              <w:rPr>
                <w:rFonts w:eastAsia="宋体" w:cs="Arial" w:hint="eastAsia"/>
                <w:szCs w:val="18"/>
                <w:lang w:eastAsia="zh-CN"/>
              </w:rPr>
              <w:t xml:space="preserve"> defined in [3]</w:t>
            </w:r>
          </w:p>
        </w:tc>
      </w:tr>
      <w:tr w:rsidR="00050ABD" w:rsidRPr="00357143" w14:paraId="69E6963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24FA9B3" w14:textId="77777777" w:rsidR="00050ABD" w:rsidRDefault="00050ABD" w:rsidP="001C13B4">
            <w:pPr>
              <w:pStyle w:val="TAL"/>
              <w:keepNext w:val="0"/>
              <w:keepLines w:val="0"/>
              <w:rPr>
                <w:rFonts w:eastAsia="Arial Unicode MS"/>
                <w:i/>
                <w:lang w:eastAsia="zh-CN"/>
              </w:rPr>
            </w:pPr>
            <w:r>
              <w:rPr>
                <w:rFonts w:eastAsia="Arial Unicode MS"/>
                <w:i/>
              </w:rPr>
              <w:t>childL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52DEE33" w14:textId="77777777"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E1800E1" w14:textId="77777777" w:rsidR="00050ABD" w:rsidRPr="00241DA8" w:rsidRDefault="00050ABD" w:rsidP="001C13B4">
            <w:pPr>
              <w:pStyle w:val="TAL"/>
              <w:keepNext w:val="0"/>
              <w:keepLines w:val="0"/>
              <w:rPr>
                <w:rFonts w:eastAsia="宋体" w:cs="Arial"/>
                <w:szCs w:val="18"/>
                <w:lang w:eastAsia="zh-CN"/>
              </w:rPr>
            </w:pPr>
            <w:r>
              <w:rPr>
                <w:rFonts w:eastAsia="Arial Unicode MS" w:hint="eastAsia"/>
              </w:rPr>
              <w:t>A</w:t>
            </w:r>
            <w:r>
              <w:t xml:space="preserve"> child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宋体" w:cs="Arial"/>
                <w:szCs w:val="18"/>
                <w:lang w:eastAsia="zh-CN"/>
              </w:rPr>
              <w:t xml:space="preserve"> The evaluation is the same as for the </w:t>
            </w:r>
            <w:r w:rsidRPr="00710E34">
              <w:rPr>
                <w:i/>
              </w:rPr>
              <w:t>labels</w:t>
            </w:r>
            <w:r>
              <w:t xml:space="preserve"> attribute above. </w:t>
            </w:r>
            <w:r w:rsidRPr="00710E34">
              <w:rPr>
                <w:rFonts w:hint="eastAsia"/>
              </w:rPr>
              <w:t>Details</w:t>
            </w:r>
            <w:r>
              <w:rPr>
                <w:rFonts w:eastAsia="宋体" w:cs="Arial" w:hint="eastAsia"/>
                <w:szCs w:val="18"/>
                <w:lang w:eastAsia="zh-CN"/>
              </w:rPr>
              <w:t xml:space="preserve"> are </w:t>
            </w:r>
            <w:r w:rsidRPr="00EC489A">
              <w:rPr>
                <w:rFonts w:eastAsia="宋体" w:cs="Arial" w:hint="eastAsia"/>
                <w:szCs w:val="18"/>
                <w:lang w:eastAsia="zh-CN"/>
              </w:rPr>
              <w:t>defined in [3].</w:t>
            </w:r>
          </w:p>
        </w:tc>
      </w:tr>
      <w:tr w:rsidR="00050ABD" w:rsidRPr="00357143" w14:paraId="5197DD8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E1DE46B" w14:textId="77777777" w:rsidR="00050ABD" w:rsidRDefault="00050ABD" w:rsidP="001C13B4">
            <w:pPr>
              <w:pStyle w:val="TAL"/>
              <w:keepNext w:val="0"/>
              <w:keepLines w:val="0"/>
              <w:rPr>
                <w:rFonts w:eastAsia="Arial Unicode MS"/>
                <w:i/>
                <w:lang w:eastAsia="zh-CN"/>
              </w:rPr>
            </w:pPr>
            <w:r>
              <w:rPr>
                <w:rFonts w:eastAsia="Arial Unicode MS"/>
                <w:i/>
              </w:rPr>
              <w:t>parentL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BD0C34C" w14:textId="77777777"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2E12010" w14:textId="77777777" w:rsidR="00050ABD" w:rsidRPr="00241DA8" w:rsidRDefault="00050ABD" w:rsidP="001C13B4">
            <w:pPr>
              <w:pStyle w:val="TAL"/>
              <w:keepNext w:val="0"/>
              <w:keepLines w:val="0"/>
              <w:rPr>
                <w:rFonts w:eastAsia="宋体" w:cs="Arial"/>
                <w:szCs w:val="18"/>
                <w:lang w:eastAsia="zh-CN"/>
              </w:rPr>
            </w:pPr>
            <w:r>
              <w:rPr>
                <w:rFonts w:eastAsia="Arial Unicode MS" w:hint="eastAsia"/>
              </w:rPr>
              <w:t>The parent</w:t>
            </w:r>
            <w:r>
              <w:t xml:space="preserve">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宋体" w:cs="Arial"/>
                <w:szCs w:val="18"/>
                <w:lang w:eastAsia="zh-CN"/>
              </w:rPr>
              <w:t xml:space="preserve"> The evaluation is the same as for the </w:t>
            </w:r>
            <w:r w:rsidRPr="00710E34">
              <w:rPr>
                <w:i/>
              </w:rPr>
              <w:t>labels</w:t>
            </w:r>
            <w:r>
              <w:t xml:space="preserve"> attribute above. </w:t>
            </w:r>
            <w:r w:rsidRPr="00CB1D0E">
              <w:rPr>
                <w:rFonts w:hint="eastAsia"/>
              </w:rPr>
              <w:t>Details</w:t>
            </w:r>
            <w:r>
              <w:rPr>
                <w:rFonts w:eastAsia="宋体" w:cs="Arial" w:hint="eastAsia"/>
                <w:szCs w:val="18"/>
                <w:lang w:eastAsia="zh-CN"/>
              </w:rPr>
              <w:t xml:space="preserve"> are </w:t>
            </w:r>
            <w:r w:rsidRPr="00EC489A">
              <w:rPr>
                <w:rFonts w:eastAsia="宋体" w:cs="Arial" w:hint="eastAsia"/>
                <w:szCs w:val="18"/>
                <w:lang w:eastAsia="zh-CN"/>
              </w:rPr>
              <w:t>defined in [3].</w:t>
            </w:r>
          </w:p>
        </w:tc>
      </w:tr>
      <w:tr w:rsidR="00A8761D" w:rsidRPr="00357143" w14:paraId="0F1688B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A1B5EF6" w14:textId="77777777" w:rsidR="00A8761D" w:rsidRPr="00357143" w:rsidRDefault="00A8761D"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716DD0F"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2B4C2F" w14:textId="77777777" w:rsidR="00A8761D" w:rsidRPr="00357143" w:rsidRDefault="00A8761D"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w:t>
            </w:r>
            <w:r w:rsidR="00050ABD">
              <w:rPr>
                <w:rFonts w:eastAsia="Arial Unicode MS" w:hint="eastAsia"/>
                <w:lang w:eastAsia="zh-CN"/>
              </w:rPr>
              <w:t xml:space="preserve"> matched</w:t>
            </w:r>
            <w:r w:rsidRPr="00357143">
              <w:rPr>
                <w:rFonts w:eastAsia="Arial Unicode MS" w:hint="eastAsia"/>
              </w:rPr>
              <w:t xml:space="preserve"> resource is the same as the specified value.</w:t>
            </w:r>
            <w:r w:rsidRPr="00357143">
              <w:rPr>
                <w:rFonts w:eastAsia="Arial Unicode MS"/>
              </w:rPr>
              <w:t xml:space="preserve"> It also allows differentiating between normal and announced resources.</w:t>
            </w:r>
          </w:p>
        </w:tc>
      </w:tr>
      <w:tr w:rsidR="00890CD6" w:rsidRPr="00357143" w14:paraId="332C11F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E87553A" w14:textId="77777777" w:rsidR="00890CD6" w:rsidRPr="00357143" w:rsidRDefault="00890CD6" w:rsidP="001C13B4">
            <w:pPr>
              <w:pStyle w:val="TAL"/>
              <w:keepNext w:val="0"/>
              <w:keepLines w:val="0"/>
              <w:rPr>
                <w:rFonts w:eastAsia="Arial Unicode MS"/>
                <w:i/>
              </w:rPr>
            </w:pPr>
            <w:r>
              <w:rPr>
                <w:rFonts w:eastAsia="Arial Unicode MS" w:hint="eastAsia"/>
                <w:i/>
              </w:rPr>
              <w:t>childR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8DD8B3A" w14:textId="77777777" w:rsidR="00890CD6" w:rsidRPr="00357143" w:rsidRDefault="00890CD6" w:rsidP="001C13B4">
            <w:pPr>
              <w:pStyle w:val="TAL"/>
              <w:keepNext w:val="0"/>
              <w:keepLines w:val="0"/>
              <w:jc w:val="center"/>
              <w:rPr>
                <w:rFonts w:eastAsia="Arial Unicode MS"/>
              </w:rPr>
            </w:pPr>
            <w:r w:rsidRPr="00EC489A">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6332555" w14:textId="77777777" w:rsidR="00890CD6" w:rsidRPr="00357143" w:rsidRDefault="00890CD6" w:rsidP="001C13B4">
            <w:pPr>
              <w:pStyle w:val="TAL"/>
              <w:keepNext w:val="0"/>
              <w:keepLines w:val="0"/>
              <w:rPr>
                <w:rFonts w:eastAsia="Arial Unicode MS"/>
              </w:rPr>
            </w:pPr>
            <w:r>
              <w:rPr>
                <w:rFonts w:eastAsia="Arial Unicode MS"/>
              </w:rPr>
              <w:t xml:space="preserve">A child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890CD6" w:rsidRPr="00357143" w14:paraId="3D74E57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CBABDCC" w14:textId="77777777" w:rsidR="00890CD6" w:rsidRPr="00357143" w:rsidRDefault="00890CD6" w:rsidP="001C13B4">
            <w:pPr>
              <w:pStyle w:val="TAL"/>
              <w:keepNext w:val="0"/>
              <w:keepLines w:val="0"/>
              <w:rPr>
                <w:rFonts w:eastAsia="Arial Unicode MS"/>
                <w:i/>
              </w:rPr>
            </w:pPr>
            <w:r>
              <w:rPr>
                <w:rFonts w:eastAsia="Arial Unicode MS" w:hint="eastAsia"/>
                <w:i/>
              </w:rPr>
              <w:t>parentR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3101F5D" w14:textId="77777777" w:rsidR="00890CD6" w:rsidRPr="00357143" w:rsidRDefault="00890CD6" w:rsidP="001C13B4">
            <w:pPr>
              <w:pStyle w:val="TAL"/>
              <w:keepNext w:val="0"/>
              <w:keepLines w:val="0"/>
              <w:jc w:val="center"/>
              <w:rPr>
                <w:rFonts w:eastAsia="Arial Unicode MS"/>
              </w:rPr>
            </w:pPr>
            <w:r w:rsidRPr="00EC489A">
              <w:rPr>
                <w:rFonts w:eastAsia="Arial Unicode MS" w:hint="eastAsia"/>
              </w:rPr>
              <w:t>0..</w:t>
            </w:r>
            <w:r>
              <w:rPr>
                <w:rFonts w:eastAsia="Arial Unicode MS" w:hint="eastAsia"/>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C900DF8" w14:textId="77777777" w:rsidR="00890CD6" w:rsidRPr="00357143" w:rsidRDefault="00890CD6" w:rsidP="001C13B4">
            <w:pPr>
              <w:pStyle w:val="TAL"/>
              <w:keepNext w:val="0"/>
              <w:keepLines w:val="0"/>
              <w:rPr>
                <w:rFonts w:eastAsia="Arial Unicode MS"/>
              </w:rPr>
            </w:pPr>
            <w:r>
              <w:rPr>
                <w:rFonts w:eastAsia="Arial Unicode MS"/>
              </w:rPr>
              <w:t xml:space="preserve">The parent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A8761D" w:rsidRPr="00357143" w14:paraId="43EDD985"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8940888"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2181E5F"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25221F8" w14:textId="77777777" w:rsidR="00A8761D" w:rsidRPr="00357143" w:rsidRDefault="00A8761D"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 xml:space="preserve">resource is </w:t>
            </w:r>
            <w:r w:rsidRPr="00357143">
              <w:rPr>
                <w:rFonts w:hint="eastAsia"/>
              </w:rPr>
              <w:t xml:space="preserve">equal to or </w:t>
            </w:r>
            <w:r w:rsidRPr="00357143">
              <w:t>greater than the specified value.</w:t>
            </w:r>
          </w:p>
        </w:tc>
      </w:tr>
      <w:tr w:rsidR="00A8761D" w:rsidRPr="00357143" w14:paraId="36E8B6B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6BEA686"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B07290A"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CBE2D9D"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is smaller than the specified value.</w:t>
            </w:r>
          </w:p>
        </w:tc>
      </w:tr>
      <w:tr w:rsidR="00A8761D" w:rsidRPr="00357143" w14:paraId="2CB9D91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8B6DD7B" w14:textId="77777777" w:rsidR="00A8761D" w:rsidRPr="00357143" w:rsidRDefault="00A8761D"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A5B7E57"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0AB475"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rFonts w:eastAsia="Arial Unicode MS"/>
                <w:i/>
              </w:rPr>
              <w:t>contentInfo</w:t>
            </w:r>
            <w:r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matches the specified value.</w:t>
            </w:r>
          </w:p>
        </w:tc>
      </w:tr>
      <w:tr w:rsidR="00A8761D" w:rsidRPr="00357143" w14:paraId="12E1D6B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0C98F4E" w14:textId="77777777" w:rsidR="00A8761D" w:rsidRPr="00357143" w:rsidRDefault="00A8761D"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F8BA8A1" w14:textId="77777777" w:rsidR="00A8761D" w:rsidRPr="00357143" w:rsidRDefault="00A8761D"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BD12E16" w14:textId="77777777" w:rsidR="00A8761D" w:rsidRPr="00357143" w:rsidRDefault="00A8761D"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Pr="00357143">
              <w:rPr>
                <w:rFonts w:eastAsia="Arial Unicode MS" w:hint="eastAsia"/>
                <w:lang w:eastAsia="zh-CN"/>
              </w:rPr>
              <w:t xml:space="preserve"> and the value of the attribute can have wild card *</w:t>
            </w:r>
            <w:r w:rsidRPr="00357143">
              <w:rPr>
                <w:rFonts w:eastAsia="Arial Unicode MS"/>
              </w:rPr>
              <w:t>. E.g.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Pr="00357143">
              <w:rPr>
                <w:rFonts w:eastAsia="Arial Unicode MS"/>
                <w:lang w:eastAsia="ko-KR"/>
              </w:rPr>
              <w:t>"</w:t>
            </w:r>
            <w:r w:rsidRPr="00357143">
              <w:rPr>
                <w:rFonts w:eastAsia="Arial Unicode MS" w:hint="eastAsia"/>
                <w:lang w:eastAsia="ko-KR"/>
              </w:rPr>
              <w:t>creator=Sam</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creator=Sam</w:t>
            </w:r>
            <w:r w:rsidRPr="00357143">
              <w:rPr>
                <w:rFonts w:eastAsia="Arial Unicode MS" w:hint="eastAsia"/>
                <w:lang w:eastAsia="zh-CN"/>
              </w:rPr>
              <w:t>*</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w:t>
            </w:r>
            <w:r w:rsidRPr="00357143">
              <w:rPr>
                <w:rFonts w:eastAsia="Arial Unicode MS" w:hint="eastAsia"/>
                <w:lang w:eastAsia="zh-CN"/>
              </w:rPr>
              <w:t>*</w:t>
            </w:r>
            <w:r w:rsidRPr="00357143">
              <w:rPr>
                <w:rFonts w:eastAsia="Arial Unicode MS" w:hint="eastAsia"/>
                <w:lang w:eastAsia="ko-KR"/>
              </w:rPr>
              <w:t>Sam</w:t>
            </w:r>
            <w:r w:rsidRPr="00357143">
              <w:rPr>
                <w:rFonts w:eastAsia="Arial Unicode MS"/>
                <w:lang w:eastAsia="ko-KR"/>
              </w:rPr>
              <w:t>"</w:t>
            </w:r>
            <w:r w:rsidRPr="00357143">
              <w:rPr>
                <w:rFonts w:eastAsia="Arial Unicode MS"/>
              </w:rPr>
              <w:t>.</w:t>
            </w:r>
          </w:p>
        </w:tc>
      </w:tr>
      <w:tr w:rsidR="00890CD6" w:rsidRPr="00357143" w14:paraId="0495256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CF7D4D7" w14:textId="77777777" w:rsidR="00890CD6" w:rsidRPr="00357143" w:rsidRDefault="00890CD6" w:rsidP="001C13B4">
            <w:pPr>
              <w:pStyle w:val="TAL"/>
              <w:keepNext w:val="0"/>
              <w:keepLines w:val="0"/>
              <w:rPr>
                <w:rFonts w:eastAsia="Arial Unicode MS"/>
                <w:i/>
              </w:rPr>
            </w:pPr>
            <w:r>
              <w:rPr>
                <w:rFonts w:eastAsia="Arial Unicode MS"/>
                <w:i/>
              </w:rPr>
              <w:t>childAttribute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AAD478C" w14:textId="77777777"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49EA10B" w14:textId="77777777" w:rsidR="00890CD6" w:rsidRPr="00357143" w:rsidRDefault="00890CD6" w:rsidP="001C13B4">
            <w:pPr>
              <w:pStyle w:val="TAL"/>
              <w:keepNext w:val="0"/>
              <w:keepLines w:val="0"/>
              <w:rPr>
                <w:rFonts w:eastAsia="Arial Unicode MS"/>
              </w:rPr>
            </w:pPr>
            <w:r>
              <w:rPr>
                <w:rFonts w:eastAsia="Arial Unicode MS"/>
              </w:rPr>
              <w:t xml:space="preserve">A child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14:paraId="6757F609"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8C78972" w14:textId="77777777" w:rsidR="00890CD6" w:rsidRPr="00357143" w:rsidRDefault="00890CD6" w:rsidP="001C13B4">
            <w:pPr>
              <w:pStyle w:val="TAL"/>
              <w:keepNext w:val="0"/>
              <w:keepLines w:val="0"/>
              <w:rPr>
                <w:rFonts w:eastAsia="Arial Unicode MS"/>
                <w:i/>
              </w:rPr>
            </w:pPr>
            <w:r>
              <w:rPr>
                <w:rFonts w:eastAsia="Arial Unicode MS"/>
                <w:i/>
              </w:rPr>
              <w:t>parentAttribute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9F0D5BF" w14:textId="77777777"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744D97A" w14:textId="77777777" w:rsidR="00890CD6" w:rsidRPr="00357143" w:rsidRDefault="00890CD6" w:rsidP="001C13B4">
            <w:pPr>
              <w:pStyle w:val="TAL"/>
              <w:keepNext w:val="0"/>
              <w:keepLines w:val="0"/>
              <w:rPr>
                <w:rFonts w:eastAsia="Arial Unicode MS"/>
              </w:rPr>
            </w:pPr>
            <w:r>
              <w:rPr>
                <w:rFonts w:eastAsia="Arial Unicode MS"/>
              </w:rPr>
              <w:t xml:space="preserve">The parent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14:paraId="02A95E91"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4869382" w14:textId="77777777" w:rsidR="00890CD6" w:rsidRPr="00357143" w:rsidRDefault="00890CD6" w:rsidP="001C13B4">
            <w:pPr>
              <w:pStyle w:val="TAL"/>
              <w:keepNext w:val="0"/>
              <w:keepLines w:val="0"/>
              <w:rPr>
                <w:rFonts w:eastAsia="Arial Unicode MS"/>
                <w:i/>
                <w:lang w:eastAsia="zh-CN"/>
              </w:rPr>
            </w:pPr>
            <w:r w:rsidRPr="00357143">
              <w:rPr>
                <w:rFonts w:eastAsia="Arial Unicode MS"/>
                <w:i/>
                <w:lang w:eastAsia="ko-KR"/>
              </w:rPr>
              <w:t>semantics</w:t>
            </w:r>
            <w:r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29D5ACB5"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54F645D" w14:textId="77777777" w:rsidR="00890CD6" w:rsidRDefault="00890CD6" w:rsidP="003F063D">
            <w:pPr>
              <w:pStyle w:val="TAL"/>
              <w:keepNext w:val="0"/>
              <w:keepLines w:val="0"/>
              <w:rPr>
                <w:rFonts w:eastAsia="Arial Unicode MS"/>
                <w:lang w:eastAsia="zh-CN"/>
              </w:rPr>
            </w:pPr>
            <w:r>
              <w:rPr>
                <w:rFonts w:eastAsia="Arial Unicode MS"/>
                <w:lang w:eastAsia="zh-CN"/>
              </w:rPr>
              <w:t xml:space="preserve">Both semantic resource discovery and semantic query use </w:t>
            </w:r>
            <w:r w:rsidRPr="007E6BF9">
              <w:rPr>
                <w:rFonts w:eastAsia="Arial Unicode MS"/>
                <w:i/>
              </w:rPr>
              <w:t>semantics</w:t>
            </w:r>
            <w:r w:rsidRPr="007E6BF9">
              <w:rPr>
                <w:rFonts w:eastAsia="Arial Unicode MS" w:hint="eastAsia"/>
                <w:i/>
                <w:lang w:eastAsia="zh-CN"/>
              </w:rPr>
              <w:t>F</w:t>
            </w:r>
            <w:r w:rsidRPr="007E6BF9">
              <w:rPr>
                <w:rFonts w:eastAsia="Arial Unicode MS"/>
                <w:i/>
              </w:rPr>
              <w:t>ilter</w:t>
            </w:r>
            <w:r w:rsidRPr="00357143">
              <w:rPr>
                <w:rFonts w:eastAsia="Arial Unicode MS" w:hint="eastAsia"/>
                <w:lang w:eastAsia="zh-CN"/>
              </w:rPr>
              <w:t xml:space="preserve"> </w:t>
            </w:r>
            <w:r>
              <w:rPr>
                <w:rFonts w:eastAsia="Arial Unicode MS"/>
                <w:lang w:eastAsia="zh-CN"/>
              </w:rPr>
              <w:t xml:space="preserve">to specify a query statement that </w:t>
            </w:r>
            <w:r w:rsidRPr="00357143">
              <w:rPr>
                <w:rFonts w:eastAsia="Arial Unicode MS" w:hint="eastAsia"/>
                <w:lang w:eastAsia="zh-CN"/>
              </w:rPr>
              <w:t>shall be specified in the SPARQL query language</w:t>
            </w:r>
            <w:r w:rsidRPr="00357143">
              <w:rPr>
                <w:rFonts w:eastAsia="Arial Unicode MS"/>
                <w:lang w:eastAsia="zh-CN"/>
              </w:rPr>
              <w:t xml:space="preserve"> </w:t>
            </w:r>
            <w:r w:rsidRPr="00357143">
              <w:rPr>
                <w:rFonts w:eastAsia="Arial Unicode MS" w:hint="eastAsia"/>
                <w:lang w:eastAsia="zh-CN"/>
              </w:rPr>
              <w:t>[</w:t>
            </w:r>
            <w:r w:rsidR="00205F58" w:rsidRPr="00357143">
              <w:rPr>
                <w:rFonts w:eastAsia="Arial Unicode MS"/>
                <w:lang w:eastAsia="zh-CN"/>
              </w:rPr>
              <w:fldChar w:fldCharType="begin"/>
            </w:r>
            <w:r w:rsidRPr="00357143">
              <w:rPr>
                <w:rFonts w:eastAsia="Arial Unicode MS"/>
                <w:lang w:eastAsia="zh-CN"/>
              </w:rPr>
              <w:instrText xml:space="preserve"> REF REF_W3C_SPARQL_11 \h </w:instrText>
            </w:r>
            <w:r w:rsidR="00205F58" w:rsidRPr="00357143">
              <w:rPr>
                <w:rFonts w:eastAsia="Arial Unicode MS"/>
                <w:lang w:eastAsia="zh-CN"/>
              </w:rPr>
            </w:r>
            <w:r w:rsidR="00205F58" w:rsidRPr="00357143">
              <w:rPr>
                <w:rFonts w:eastAsia="Arial Unicode MS"/>
                <w:lang w:eastAsia="zh-CN"/>
              </w:rPr>
              <w:fldChar w:fldCharType="separate"/>
            </w:r>
            <w:r>
              <w:rPr>
                <w:noProof/>
              </w:rPr>
              <w:t>5</w:t>
            </w:r>
            <w:r w:rsidR="00205F58" w:rsidRPr="00357143">
              <w:rPr>
                <w:rFonts w:eastAsia="Arial Unicode MS"/>
                <w:lang w:eastAsia="zh-CN"/>
              </w:rPr>
              <w:fldChar w:fldCharType="end"/>
            </w:r>
            <w:r w:rsidRPr="00357143">
              <w:rPr>
                <w:rFonts w:eastAsia="Arial Unicode MS" w:hint="eastAsia"/>
                <w:lang w:eastAsia="zh-CN"/>
              </w:rPr>
              <w:t>]</w:t>
            </w:r>
            <w:r w:rsidRPr="00357143">
              <w:rPr>
                <w:rFonts w:eastAsia="Arial Unicode MS"/>
              </w:rPr>
              <w:t>.</w:t>
            </w:r>
            <w:r w:rsidRPr="00357143">
              <w:rPr>
                <w:rFonts w:eastAsia="Arial Unicode MS" w:hint="eastAsia"/>
                <w:lang w:eastAsia="zh-CN"/>
              </w:rPr>
              <w:t xml:space="preserve"> </w:t>
            </w:r>
            <w:r>
              <w:t xml:space="preserve">When a CSE receives a RETRIEVE request including a </w:t>
            </w:r>
            <w:r w:rsidRPr="001911C6">
              <w:rPr>
                <w:rFonts w:eastAsia="Arial Unicode MS"/>
                <w:i/>
                <w:lang w:eastAsia="zh-CN"/>
              </w:rPr>
              <w:t>semanticsFilter</w:t>
            </w:r>
            <w:r>
              <w:t xml:space="preserve">, and the </w:t>
            </w:r>
            <w:r w:rsidRPr="00212474">
              <w:rPr>
                <w:rFonts w:eastAsia="宋体"/>
                <w:b/>
                <w:i/>
                <w:lang w:eastAsia="zh-CN"/>
              </w:rPr>
              <w:t>Semantic Query Indicator</w:t>
            </w:r>
            <w:r>
              <w:t xml:space="preserve"> parameter is also present in the request, </w:t>
            </w:r>
            <w:r w:rsidRPr="00EA5EAC">
              <w:t xml:space="preserve">the request </w:t>
            </w:r>
            <w:r>
              <w:t>shall</w:t>
            </w:r>
            <w:r w:rsidRPr="00EA5EAC">
              <w:t xml:space="preserve"> be processed</w:t>
            </w:r>
            <w:r>
              <w:t xml:space="preserve"> as a semantic query; otherwise, the request</w:t>
            </w:r>
            <w:r w:rsidRPr="00EA5EAC">
              <w:t xml:space="preserve"> </w:t>
            </w:r>
            <w:r>
              <w:t>shall</w:t>
            </w:r>
            <w:r w:rsidRPr="00EA5EAC">
              <w:t xml:space="preserve"> be processed as a semantic resource discover</w:t>
            </w:r>
            <w:r>
              <w:t>y.</w:t>
            </w:r>
          </w:p>
          <w:p w14:paraId="51C9F7A3" w14:textId="77777777" w:rsidR="00890CD6" w:rsidRDefault="00890CD6" w:rsidP="003F063D">
            <w:pPr>
              <w:pStyle w:val="TAL"/>
              <w:keepNext w:val="0"/>
              <w:keepLines w:val="0"/>
              <w:rPr>
                <w:rFonts w:eastAsia="Arial Unicode MS"/>
                <w:lang w:eastAsia="zh-CN"/>
              </w:rPr>
            </w:pPr>
          </w:p>
          <w:p w14:paraId="4C2DF65D" w14:textId="77777777" w:rsidR="00890CD6" w:rsidRDefault="00890CD6" w:rsidP="003F063D">
            <w:pPr>
              <w:pStyle w:val="TAL"/>
              <w:keepNext w:val="0"/>
              <w:keepLines w:val="0"/>
              <w:rPr>
                <w:rFonts w:eastAsia="Arial Unicode MS"/>
                <w:lang w:eastAsia="zh-CN"/>
              </w:rPr>
            </w:pPr>
            <w:r>
              <w:t>In the case of semantic resource discovery targeting a specific resource</w:t>
            </w:r>
            <w:r w:rsidRPr="003F2635">
              <w:t>, if t</w:t>
            </w:r>
            <w:r w:rsidRPr="003F2635">
              <w:rPr>
                <w:rFonts w:eastAsia="Arial Unicode MS"/>
              </w:rPr>
              <w:t xml:space="preserve">he semantic description contained in </w:t>
            </w:r>
            <w:r>
              <w:rPr>
                <w:rFonts w:eastAsia="Arial Unicode MS"/>
              </w:rPr>
              <w:t>the</w:t>
            </w:r>
            <w:r w:rsidRPr="003F2635">
              <w:rPr>
                <w:rFonts w:eastAsia="Arial Unicode MS"/>
              </w:rPr>
              <w:t xml:space="preserve"> &lt;semanticDescriptor&gt; </w:t>
            </w:r>
            <w:r>
              <w:rPr>
                <w:rFonts w:eastAsia="Arial Unicode MS"/>
              </w:rPr>
              <w:t xml:space="preserve">of a </w:t>
            </w:r>
            <w:r w:rsidRPr="003F2635">
              <w:rPr>
                <w:rFonts w:eastAsia="Arial Unicode MS"/>
              </w:rPr>
              <w:t>child resource matches the semantic</w:t>
            </w:r>
            <w:r w:rsidRPr="003F2635">
              <w:rPr>
                <w:rFonts w:eastAsia="Arial Unicode MS" w:hint="eastAsia"/>
                <w:lang w:eastAsia="zh-CN"/>
              </w:rPr>
              <w:t>F</w:t>
            </w:r>
            <w:r w:rsidRPr="003F2635">
              <w:rPr>
                <w:rFonts w:eastAsia="Arial Unicode MS"/>
              </w:rPr>
              <w:t xml:space="preserve">ilter, the URI of this </w:t>
            </w:r>
            <w:r>
              <w:rPr>
                <w:rFonts w:eastAsia="Arial Unicode MS"/>
              </w:rPr>
              <w:t xml:space="preserve">child </w:t>
            </w:r>
            <w:r w:rsidRPr="003F2635">
              <w:rPr>
                <w:rFonts w:eastAsia="Arial Unicode MS"/>
              </w:rPr>
              <w:t>resource will be included in the semantic resource discovery result</w:t>
            </w:r>
            <w:r w:rsidRPr="003F2635">
              <w:rPr>
                <w:rFonts w:eastAsia="Arial Unicode MS"/>
                <w:lang w:eastAsia="zh-CN"/>
              </w:rPr>
              <w:t>.</w:t>
            </w:r>
          </w:p>
          <w:p w14:paraId="1A5138EF" w14:textId="77777777" w:rsidR="00890CD6" w:rsidRDefault="00890CD6" w:rsidP="003F063D">
            <w:pPr>
              <w:pStyle w:val="TAL"/>
              <w:keepNext w:val="0"/>
              <w:keepLines w:val="0"/>
              <w:rPr>
                <w:rFonts w:eastAsia="Arial Unicode MS"/>
                <w:lang w:eastAsia="zh-CN"/>
              </w:rPr>
            </w:pPr>
          </w:p>
          <w:p w14:paraId="3901F8EC" w14:textId="77777777" w:rsidR="00890CD6" w:rsidRDefault="00890CD6" w:rsidP="003F063D">
            <w:pPr>
              <w:pStyle w:val="TAL"/>
              <w:keepNext w:val="0"/>
              <w:keepLines w:val="0"/>
              <w:rPr>
                <w:rFonts w:eastAsia="Arial Unicode MS"/>
                <w:lang w:eastAsia="zh-CN"/>
              </w:rPr>
            </w:pPr>
            <w:r>
              <w:rPr>
                <w:rFonts w:eastAsia="Arial Unicode MS"/>
                <w:lang w:eastAsia="zh-CN"/>
              </w:rPr>
              <w:t>In the case of s</w:t>
            </w:r>
            <w:r>
              <w:t>emantic query</w:t>
            </w:r>
            <w:r w:rsidRPr="003F2635">
              <w:t xml:space="preserve">, given a received semantic query request and its query scope, the SPARQL query statement shall be executed over aggregated semantic information collected from the </w:t>
            </w:r>
            <w:r w:rsidRPr="003F2635">
              <w:rPr>
                <w:rFonts w:eastAsia="Arial Unicode MS"/>
              </w:rPr>
              <w:t xml:space="preserve">semantic </w:t>
            </w:r>
            <w:r w:rsidRPr="003F2635">
              <w:rPr>
                <w:rFonts w:eastAsia="Arial Unicode MS"/>
              </w:rPr>
              <w:lastRenderedPageBreak/>
              <w:t>resource(s) in the query scope and the produced output will be the result of this semantic query</w:t>
            </w:r>
            <w:r w:rsidRPr="003F2635">
              <w:rPr>
                <w:rFonts w:eastAsia="Arial Unicode MS"/>
                <w:lang w:eastAsia="zh-CN"/>
              </w:rPr>
              <w:t>.</w:t>
            </w:r>
          </w:p>
          <w:p w14:paraId="1BB7563F" w14:textId="77777777" w:rsidR="00890CD6" w:rsidRDefault="00890CD6" w:rsidP="003F063D">
            <w:pPr>
              <w:pStyle w:val="TAL"/>
              <w:keepNext w:val="0"/>
              <w:keepLines w:val="0"/>
              <w:rPr>
                <w:rFonts w:eastAsia="Arial Unicode MS"/>
                <w:lang w:eastAsia="zh-CN"/>
              </w:rPr>
            </w:pPr>
          </w:p>
          <w:p w14:paraId="63746090" w14:textId="77777777" w:rsidR="00890CD6" w:rsidRPr="00357143" w:rsidRDefault="00890CD6" w:rsidP="003F063D">
            <w:pPr>
              <w:pStyle w:val="TAL"/>
              <w:keepNext w:val="0"/>
              <w:keepLines w:val="0"/>
              <w:rPr>
                <w:rFonts w:eastAsia="Arial Unicode MS"/>
                <w:lang w:eastAsia="zh-CN"/>
              </w:rPr>
            </w:pPr>
            <w:r w:rsidRPr="00357143">
              <w:rPr>
                <w:rFonts w:eastAsia="Arial Unicode MS"/>
              </w:rPr>
              <w:t>Examples for matching semantic filters in SPARQL to semantic descriptions can be found in [</w:t>
            </w:r>
            <w:r w:rsidR="00205F58" w:rsidRPr="00357143">
              <w:rPr>
                <w:rFonts w:eastAsia="Arial Unicode MS"/>
              </w:rPr>
              <w:fldChar w:fldCharType="begin"/>
            </w:r>
            <w:r w:rsidRPr="00357143">
              <w:rPr>
                <w:rFonts w:eastAsia="Arial Unicode MS"/>
              </w:rPr>
              <w:instrText xml:space="preserve"> REF REF_oneM2MTR_0007i28 \h </w:instrText>
            </w:r>
            <w:r w:rsidR="00205F58" w:rsidRPr="00357143">
              <w:rPr>
                <w:rFonts w:eastAsia="Arial Unicode MS"/>
              </w:rPr>
            </w:r>
            <w:r w:rsidR="00205F58" w:rsidRPr="00357143">
              <w:rPr>
                <w:rFonts w:eastAsia="Arial Unicode MS"/>
              </w:rPr>
              <w:fldChar w:fldCharType="separate"/>
            </w:r>
            <w:r w:rsidRPr="00357143">
              <w:t>i.</w:t>
            </w:r>
            <w:r>
              <w:rPr>
                <w:noProof/>
              </w:rPr>
              <w:t>28</w:t>
            </w:r>
            <w:r w:rsidR="00205F58" w:rsidRPr="00357143">
              <w:rPr>
                <w:rFonts w:eastAsia="Arial Unicode MS"/>
              </w:rPr>
              <w:fldChar w:fldCharType="end"/>
            </w:r>
            <w:r w:rsidRPr="00357143">
              <w:rPr>
                <w:rFonts w:eastAsia="Arial Unicode MS"/>
              </w:rPr>
              <w:t>]</w:t>
            </w:r>
            <w:r w:rsidRPr="00357143">
              <w:rPr>
                <w:rFonts w:eastAsia="Arial Unicode MS" w:hint="eastAsia"/>
                <w:lang w:eastAsia="zh-CN"/>
              </w:rPr>
              <w:t>.</w:t>
            </w:r>
          </w:p>
        </w:tc>
      </w:tr>
      <w:tr w:rsidR="00890CD6" w:rsidRPr="00357143" w14:paraId="5CEC2C0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69D8385"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lastRenderedPageBreak/>
              <w:t>filterOperation</w:t>
            </w:r>
          </w:p>
          <w:p w14:paraId="53CB4A8D" w14:textId="77777777" w:rsidR="00890CD6" w:rsidRPr="00357143" w:rsidRDefault="00890CD6"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8F7EDC5"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A6983A6" w14:textId="77777777" w:rsidR="00890CD6" w:rsidRPr="00357143" w:rsidRDefault="00890CD6" w:rsidP="001C13B4">
            <w:pPr>
              <w:pStyle w:val="TAL"/>
              <w:keepNext w:val="0"/>
              <w:keepLines w:val="0"/>
              <w:rPr>
                <w:rFonts w:eastAsia="Arial Unicode MS"/>
              </w:rPr>
            </w:pPr>
            <w:r w:rsidRPr="00357143">
              <w:rPr>
                <w:rFonts w:eastAsia="Arial Unicode MS"/>
              </w:rPr>
              <w:t>Indicates the logical operation (AND/OR) to be used for different condition</w:t>
            </w:r>
            <w:r w:rsidRPr="00357143">
              <w:rPr>
                <w:rFonts w:eastAsia="Arial Unicode MS" w:hint="eastAsia"/>
                <w:lang w:eastAsia="zh-CN"/>
              </w:rPr>
              <w:t xml:space="preserve"> tag</w:t>
            </w:r>
            <w:r w:rsidRPr="00357143">
              <w:rPr>
                <w:rFonts w:eastAsia="Arial Unicode MS"/>
              </w:rPr>
              <w:t>s. The default value is logical AND.</w:t>
            </w:r>
          </w:p>
        </w:tc>
      </w:tr>
      <w:tr w:rsidR="00890CD6" w:rsidRPr="00357143" w14:paraId="700DC0F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B62EA21"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CBCD40C"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31FA51B" w14:textId="77777777" w:rsidR="00890CD6" w:rsidRPr="00357143" w:rsidRDefault="00890CD6"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890CD6" w:rsidRPr="00357143" w14:paraId="279B312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AB1B55A"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E872FCF"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3420A8A" w14:textId="77777777" w:rsidR="00890CD6" w:rsidRPr="00357143" w:rsidRDefault="00890CD6"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5C195E" w:rsidRPr="00357143" w14:paraId="04D40BE3" w14:textId="77777777" w:rsidTr="00891297">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07B9FAB8" w14:textId="77777777" w:rsidR="008956C3" w:rsidRDefault="00891297">
            <w:pPr>
              <w:pStyle w:val="TAH"/>
              <w:keepNext w:val="0"/>
              <w:keepLines w:val="0"/>
              <w:rPr>
                <w:rFonts w:eastAsia="Arial Unicode MS"/>
                <w:shd w:val="pct15" w:color="auto" w:fill="FFFFFF"/>
              </w:rPr>
            </w:pPr>
            <w:r w:rsidRPr="00891297">
              <w:rPr>
                <w:rFonts w:eastAsia="Arial Unicode MS"/>
                <w:lang w:eastAsia="ja-JP"/>
              </w:rPr>
              <w:t>Filter Handling Conditions</w:t>
            </w:r>
          </w:p>
        </w:tc>
      </w:tr>
      <w:tr w:rsidR="00891297" w:rsidRPr="00357143" w14:paraId="584BB91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5D8A8EE" w14:textId="77777777" w:rsidR="00891297" w:rsidRPr="00357143" w:rsidRDefault="00891297" w:rsidP="001C13B4">
            <w:pPr>
              <w:pStyle w:val="TAL"/>
              <w:keepNext w:val="0"/>
              <w:keepLines w:val="0"/>
              <w:spacing w:line="254" w:lineRule="auto"/>
              <w:rPr>
                <w:rFonts w:eastAsia="Arial Unicode MS"/>
                <w:i/>
                <w:lang w:eastAsia="ja-JP"/>
              </w:rPr>
            </w:pPr>
            <w:r w:rsidRPr="00EC489A">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3D58567" w14:textId="77777777" w:rsidR="00891297" w:rsidRPr="00357143" w:rsidRDefault="00891297" w:rsidP="001C13B4">
            <w:pPr>
              <w:pStyle w:val="TAL"/>
              <w:keepNext w:val="0"/>
              <w:keepLines w:val="0"/>
              <w:jc w:val="center"/>
              <w:rPr>
                <w:rFonts w:eastAsia="Arial Unicode MS"/>
                <w:lang w:eastAsia="ja-JP"/>
              </w:rPr>
            </w:pPr>
            <w:r w:rsidRPr="00EC489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16BC38A"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Indicates how the filter criteria is used. </w:t>
            </w:r>
            <w:r w:rsidRPr="00EC489A">
              <w:rPr>
                <w:rFonts w:ascii="Arial" w:eastAsia="Arial Unicode MS" w:hAnsi="Arial" w:hint="eastAsia"/>
                <w:sz w:val="18"/>
                <w:lang w:eastAsia="ko-KR"/>
              </w:rPr>
              <w:t xml:space="preserve">If provided, possible values are </w:t>
            </w:r>
            <w:r w:rsidRPr="00EC489A">
              <w:rPr>
                <w:rFonts w:ascii="Arial" w:eastAsia="Arial Unicode MS" w:hAnsi="Arial"/>
                <w:sz w:val="18"/>
                <w:lang w:eastAsia="ko-KR"/>
              </w:rPr>
              <w:t>'</w:t>
            </w:r>
            <w:r w:rsidRPr="00EC489A">
              <w:rPr>
                <w:rFonts w:ascii="Arial" w:eastAsia="Arial Unicode MS" w:hAnsi="Arial" w:hint="eastAsia"/>
                <w:sz w:val="18"/>
                <w:lang w:eastAsia="ko-KR"/>
              </w:rPr>
              <w:t>discovery</w:t>
            </w:r>
            <w:r w:rsidRPr="00EC489A">
              <w:rPr>
                <w:rFonts w:ascii="Arial" w:eastAsia="Arial Unicode MS" w:hAnsi="Arial"/>
                <w:sz w:val="18"/>
                <w:lang w:eastAsia="ko-KR"/>
              </w:rPr>
              <w:t>'</w:t>
            </w:r>
            <w:r w:rsidRPr="00EC489A">
              <w:rPr>
                <w:rFonts w:ascii="Arial" w:eastAsia="Arial Unicode MS" w:hAnsi="Arial" w:hint="eastAsia"/>
                <w:sz w:val="18"/>
                <w:lang w:eastAsia="ko-KR"/>
              </w:rPr>
              <w:t xml:space="preserve"> and </w:t>
            </w:r>
            <w:r w:rsidRPr="00EC489A">
              <w:rPr>
                <w:rFonts w:ascii="Arial" w:eastAsia="Arial Unicode MS" w:hAnsi="Arial"/>
                <w:sz w:val="18"/>
                <w:lang w:eastAsia="ko-KR"/>
              </w:rPr>
              <w:t>'</w:t>
            </w:r>
            <w:r w:rsidRPr="00EC489A">
              <w:rPr>
                <w:rFonts w:ascii="Arial" w:eastAsia="Arial Unicode MS" w:hAnsi="Arial" w:hint="eastAsia"/>
                <w:sz w:val="18"/>
                <w:lang w:eastAsia="ko-KR"/>
              </w:rPr>
              <w:t>IPEOnDemandDiscovery</w:t>
            </w:r>
            <w:r w:rsidRPr="00EC489A">
              <w:rPr>
                <w:rFonts w:ascii="Arial" w:eastAsia="Arial Unicode MS" w:hAnsi="Arial"/>
                <w:sz w:val="18"/>
                <w:lang w:eastAsia="ko-KR"/>
              </w:rPr>
              <w:t>'</w:t>
            </w:r>
            <w:r w:rsidRPr="00EC489A">
              <w:rPr>
                <w:rFonts w:ascii="Arial" w:eastAsia="Arial Unicode MS" w:hAnsi="Arial" w:hint="eastAsia"/>
                <w:sz w:val="18"/>
                <w:lang w:eastAsia="ko-KR"/>
              </w:rPr>
              <w:t>.</w:t>
            </w:r>
          </w:p>
          <w:p w14:paraId="7E398089"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If this parameter is not provided, the Retrieve operation is a generic retrieve operation and the content of the child resources fitting the filter criteria is returned.</w:t>
            </w:r>
          </w:p>
          <w:p w14:paraId="7F050E30"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If </w:t>
            </w:r>
            <w:r w:rsidRPr="00441FDD">
              <w:rPr>
                <w:rFonts w:ascii="Arial" w:eastAsia="Arial Unicode MS" w:hAnsi="Arial"/>
                <w:i/>
                <w:sz w:val="18"/>
              </w:rPr>
              <w:t>filterUsage</w:t>
            </w:r>
            <w:r w:rsidRPr="00EC489A">
              <w:rPr>
                <w:rFonts w:ascii="Arial" w:eastAsia="Arial Unicode MS" w:hAnsi="Arial"/>
                <w:sz w:val="18"/>
              </w:rPr>
              <w:t xml:space="preserve"> is</w:t>
            </w:r>
            <w:r>
              <w:rPr>
                <w:rFonts w:ascii="Arial" w:eastAsia="Arial Unicode MS" w:hAnsi="Arial"/>
                <w:sz w:val="18"/>
              </w:rPr>
              <w:t xml:space="preserve"> </w:t>
            </w:r>
            <w:r w:rsidRPr="00EC489A">
              <w:rPr>
                <w:rFonts w:ascii="Arial" w:eastAsia="Arial Unicode MS" w:hAnsi="Arial"/>
                <w:sz w:val="18"/>
                <w:lang w:eastAsia="zh-CN"/>
              </w:rPr>
              <w:t>'</w:t>
            </w:r>
            <w:r w:rsidRPr="00EC489A">
              <w:rPr>
                <w:rFonts w:ascii="Arial" w:eastAsia="Arial Unicode MS" w:hAnsi="Arial" w:hint="eastAsia"/>
                <w:sz w:val="18"/>
                <w:lang w:eastAsia="zh-CN"/>
              </w:rPr>
              <w:t>discovery</w:t>
            </w:r>
            <w:r w:rsidRPr="00EC489A">
              <w:rPr>
                <w:rFonts w:ascii="Arial" w:eastAsia="Arial Unicode MS" w:hAnsi="Arial"/>
                <w:sz w:val="18"/>
                <w:lang w:eastAsia="zh-CN"/>
              </w:rPr>
              <w:t>'</w:t>
            </w:r>
            <w:r w:rsidRPr="00EC489A">
              <w:rPr>
                <w:rFonts w:ascii="Arial" w:eastAsia="Arial Unicode MS" w:hAnsi="Arial"/>
                <w:sz w:val="18"/>
              </w:rPr>
              <w:t>, the Retrieve operation is for resource discovery (clause 10.2.6), i.e.</w:t>
            </w:r>
            <w:r>
              <w:rPr>
                <w:rFonts w:ascii="Arial" w:eastAsia="Arial Unicode MS" w:hAnsi="Arial"/>
                <w:sz w:val="18"/>
              </w:rPr>
              <w:t xml:space="preserve"> </w:t>
            </w:r>
            <w:r w:rsidRPr="00EC489A">
              <w:rPr>
                <w:rFonts w:ascii="Arial" w:eastAsia="Arial Unicode MS" w:hAnsi="Arial"/>
                <w:sz w:val="18"/>
              </w:rPr>
              <w:t>only the addresses of the child resources are returned</w:t>
            </w:r>
            <w:r w:rsidRPr="00EC489A">
              <w:rPr>
                <w:rFonts w:ascii="Arial" w:eastAsia="Arial Unicode MS" w:hAnsi="Arial"/>
                <w:sz w:val="18"/>
                <w:lang w:eastAsia="ko-KR"/>
              </w:rPr>
              <w:t>.</w:t>
            </w:r>
          </w:p>
          <w:p w14:paraId="7FFE428B" w14:textId="77777777" w:rsidR="00891297" w:rsidRPr="00357143" w:rsidRDefault="00891297" w:rsidP="001C13B4">
            <w:pPr>
              <w:pStyle w:val="TAL"/>
              <w:keepNext w:val="0"/>
              <w:keepLines w:val="0"/>
              <w:rPr>
                <w:rFonts w:eastAsia="Arial Unicode MS"/>
                <w:lang w:eastAsia="ja-JP"/>
              </w:rPr>
            </w:pPr>
            <w:r w:rsidRPr="00EC489A">
              <w:rPr>
                <w:rFonts w:eastAsia="Arial Unicode MS" w:hint="eastAsia"/>
                <w:lang w:eastAsia="ko-KR"/>
              </w:rPr>
              <w:t xml:space="preserve">If </w:t>
            </w:r>
            <w:r w:rsidRPr="00441FDD">
              <w:rPr>
                <w:rFonts w:eastAsia="Arial Unicode MS" w:hint="eastAsia"/>
                <w:i/>
                <w:lang w:eastAsia="ko-KR"/>
              </w:rPr>
              <w:t>filterUsage</w:t>
            </w:r>
            <w:r w:rsidRPr="00EC489A">
              <w:rPr>
                <w:rFonts w:eastAsia="Arial Unicode MS" w:hint="eastAsia"/>
                <w:lang w:eastAsia="ko-KR"/>
              </w:rPr>
              <w:t xml:space="preserve"> is </w:t>
            </w:r>
            <w:r w:rsidRPr="00EC489A">
              <w:rPr>
                <w:rFonts w:eastAsia="Arial Unicode MS"/>
                <w:lang w:eastAsia="ko-KR"/>
              </w:rPr>
              <w:t>'</w:t>
            </w:r>
            <w:r w:rsidRPr="00EC489A">
              <w:rPr>
                <w:rFonts w:eastAsia="Arial Unicode MS" w:hint="eastAsia"/>
                <w:lang w:eastAsia="ko-KR"/>
              </w:rPr>
              <w:t>IPEOnDemandDiscovery</w:t>
            </w:r>
            <w:r w:rsidRPr="00EC489A">
              <w:rPr>
                <w:rFonts w:eastAsia="Arial Unicode MS"/>
                <w:lang w:eastAsia="ko-KR"/>
              </w:rPr>
              <w:t>'</w:t>
            </w:r>
            <w:r w:rsidRPr="00EC489A">
              <w:rPr>
                <w:rFonts w:eastAsia="Arial Unicode MS" w:hint="eastAsia"/>
                <w:lang w:eastAsia="ko-KR"/>
              </w:rPr>
              <w:t>, the other filter conditions are sent to the IPE</w:t>
            </w:r>
            <w:r w:rsidRPr="00EC489A">
              <w:rPr>
                <w:rFonts w:eastAsia="Arial Unicode MS" w:hint="eastAsia"/>
                <w:lang w:eastAsia="zh-CN"/>
              </w:rPr>
              <w:t xml:space="preserve"> as well as the discovery Originator ID</w:t>
            </w:r>
            <w:r w:rsidRPr="00EC489A">
              <w:rPr>
                <w:rFonts w:eastAsia="Arial Unicode MS" w:hint="eastAsia"/>
                <w:lang w:eastAsia="ko-KR"/>
              </w:rPr>
              <w:t>. When the IPE successfully generates new resources matching with the conditions, then the resource</w:t>
            </w:r>
            <w:r w:rsidRPr="00EC489A">
              <w:rPr>
                <w:rFonts w:eastAsia="Arial Unicode MS" w:hint="eastAsia"/>
                <w:lang w:eastAsia="zh-CN"/>
              </w:rPr>
              <w:t xml:space="preserve"> address(es)</w:t>
            </w:r>
            <w:r w:rsidRPr="00EC489A">
              <w:rPr>
                <w:rFonts w:eastAsia="Arial Unicode MS" w:hint="eastAsia"/>
                <w:lang w:eastAsia="ko-KR"/>
              </w:rPr>
              <w:t xml:space="preserve"> shall be returned. This value shall only be valid for the Retrieve request targeting an &lt;AE&gt; resource that represents the IPE</w:t>
            </w:r>
            <w:r w:rsidRPr="00EC489A">
              <w:rPr>
                <w:rFonts w:eastAsia="Arial Unicode MS" w:hint="eastAsia"/>
                <w:lang w:eastAsia="zh-CN"/>
              </w:rPr>
              <w:t>.</w:t>
            </w:r>
          </w:p>
        </w:tc>
      </w:tr>
      <w:tr w:rsidR="00891297" w:rsidRPr="00357143" w14:paraId="3CA1D982"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C09A005" w14:textId="77777777" w:rsidR="00891297" w:rsidRPr="00357143" w:rsidRDefault="00891297" w:rsidP="001C13B4">
            <w:pPr>
              <w:pStyle w:val="TAL"/>
              <w:keepNext w:val="0"/>
              <w:keepLines w:val="0"/>
              <w:spacing w:line="254" w:lineRule="auto"/>
              <w:rPr>
                <w:rFonts w:eastAsia="Arial Unicode MS"/>
                <w:i/>
                <w:color w:val="000000"/>
                <w:lang w:eastAsia="ko-KR"/>
              </w:rPr>
            </w:pPr>
            <w:r w:rsidRPr="00EC489A">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84CBDC7" w14:textId="77777777" w:rsidR="00891297" w:rsidRPr="00357143" w:rsidRDefault="00891297" w:rsidP="001C13B4">
            <w:pPr>
              <w:pStyle w:val="TAL"/>
              <w:keepNext w:val="0"/>
              <w:keepLines w:val="0"/>
              <w:jc w:val="center"/>
              <w:rPr>
                <w:rFonts w:eastAsia="Arial Unicode MS"/>
                <w:lang w:eastAsia="ko-KR"/>
              </w:rPr>
            </w:pPr>
            <w:r w:rsidRPr="00EC489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3194CBD" w14:textId="77777777" w:rsidR="00891297" w:rsidRPr="00357143" w:rsidRDefault="00891297" w:rsidP="001C13B4">
            <w:pPr>
              <w:pStyle w:val="TAL"/>
              <w:keepNext w:val="0"/>
              <w:keepLines w:val="0"/>
              <w:rPr>
                <w:rFonts w:eastAsia="Arial Unicode MS"/>
                <w:lang w:eastAsia="ko-KR"/>
              </w:rPr>
            </w:pPr>
            <w:r w:rsidRPr="00EC489A">
              <w:rPr>
                <w:rFonts w:eastAsia="Arial Unicode MS" w:hint="eastAsia"/>
                <w:lang w:eastAsia="ko-KR"/>
              </w:rPr>
              <w:t xml:space="preserve"> T</w:t>
            </w:r>
            <w:r w:rsidRPr="00EC489A">
              <w:rPr>
                <w:rFonts w:eastAsia="Arial Unicode MS" w:hint="eastAsia"/>
              </w:rPr>
              <w:t xml:space="preserve">he </w:t>
            </w:r>
            <w:r w:rsidRPr="00EC489A">
              <w:rPr>
                <w:rFonts w:eastAsia="Arial Unicode MS" w:hint="eastAsia"/>
                <w:lang w:eastAsia="ko-KR"/>
              </w:rPr>
              <w:t xml:space="preserve">maximum </w:t>
            </w:r>
            <w:r w:rsidRPr="00EC489A">
              <w:rPr>
                <w:rFonts w:eastAsia="Arial Unicode MS" w:hint="eastAsia"/>
              </w:rPr>
              <w:t xml:space="preserve">number </w:t>
            </w:r>
            <w:r w:rsidRPr="00EC489A">
              <w:rPr>
                <w:rFonts w:eastAsia="Arial Unicode MS"/>
              </w:rPr>
              <w:t xml:space="preserve">of resources to </w:t>
            </w:r>
            <w:r w:rsidRPr="00EC489A">
              <w:rPr>
                <w:rFonts w:eastAsia="Arial Unicode MS" w:hint="eastAsia"/>
                <w:lang w:eastAsia="ko-KR"/>
              </w:rPr>
              <w:t xml:space="preserve">be </w:t>
            </w:r>
            <w:r>
              <w:rPr>
                <w:rFonts w:eastAsia="Arial Unicode MS"/>
                <w:lang w:eastAsia="ko-KR"/>
              </w:rPr>
              <w:t>included i</w:t>
            </w:r>
            <w:r w:rsidRPr="00EC489A">
              <w:rPr>
                <w:rFonts w:eastAsia="Arial Unicode MS" w:hint="eastAsia"/>
                <w:lang w:eastAsia="ko-KR"/>
              </w:rPr>
              <w:t xml:space="preserve">n the </w:t>
            </w:r>
            <w:r>
              <w:rPr>
                <w:rFonts w:eastAsia="Arial Unicode MS"/>
                <w:lang w:eastAsia="ko-KR"/>
              </w:rPr>
              <w:t>filtering result</w:t>
            </w:r>
            <w:r w:rsidRPr="00EC489A">
              <w:rPr>
                <w:rFonts w:eastAsia="Arial Unicode MS"/>
              </w:rPr>
              <w:t>.</w:t>
            </w:r>
            <w:r w:rsidRPr="00EC489A">
              <w:rPr>
                <w:rFonts w:eastAsia="Arial Unicode MS" w:hint="eastAsia"/>
                <w:lang w:eastAsia="ko-KR"/>
              </w:rPr>
              <w:t xml:space="preserve"> This may be modified by the Hosting CSE. When it is modified, then the new value shall be smaller than the suggested value by the Originator.</w:t>
            </w:r>
          </w:p>
        </w:tc>
      </w:tr>
      <w:tr w:rsidR="00891297" w:rsidRPr="00357143" w14:paraId="68B377F5"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8222AD1" w14:textId="77777777"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1D15E8E" w14:textId="77777777" w:rsidR="00891297" w:rsidRPr="00357143" w:rsidRDefault="00891297"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8254422" w14:textId="77777777" w:rsidR="00891297" w:rsidRPr="00357143" w:rsidRDefault="00891297"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Pr="00357143">
              <w:rPr>
                <w:rFonts w:eastAsia="Arial Unicode MS"/>
                <w:lang w:eastAsia="ko-KR"/>
              </w:rPr>
              <w:t xml:space="preserve"> </w:t>
            </w:r>
            <w:r w:rsidRPr="00357143">
              <w:rPr>
                <w:rFonts w:eastAsia="Arial Unicode MS" w:hint="eastAsia"/>
                <w:lang w:eastAsia="ko-KR"/>
              </w:rPr>
              <w:t xml:space="preserve">(i.e.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00EA77FF" w:rsidRPr="00357143">
              <w:rPr>
                <w:rFonts w:eastAsia="Arial Unicode MS"/>
              </w:rPr>
              <w:t>appl</w:t>
            </w:r>
            <w:r w:rsidR="00EA77FF" w:rsidRPr="00357143">
              <w:rPr>
                <w:rFonts w:eastAsia="Arial Unicode MS"/>
                <w:lang w:eastAsia="ko-KR"/>
              </w:rPr>
              <w:t>i</w:t>
            </w:r>
            <w:r w:rsidR="00EA77FF" w:rsidRPr="00357143">
              <w:rPr>
                <w:rFonts w:eastAsia="Arial Unicode MS"/>
              </w:rPr>
              <w:t>e</w:t>
            </w:r>
            <w:r w:rsidR="00EA77FF" w:rsidRPr="00357143">
              <w:rPr>
                <w:rFonts w:eastAsia="Arial Unicode MS"/>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891297" w:rsidRPr="00357143" w14:paraId="5FD5A108"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80DE744" w14:textId="77777777"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86DFFCE" w14:textId="77777777" w:rsidR="00891297" w:rsidRPr="00357143" w:rsidRDefault="00891297"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EFB7574" w14:textId="77777777" w:rsidR="00891297" w:rsidRPr="00357143" w:rsidRDefault="00891297" w:rsidP="001C13B4">
            <w:pPr>
              <w:pStyle w:val="TAL"/>
              <w:keepNext w:val="0"/>
              <w:keepLines w:val="0"/>
              <w:rPr>
                <w:rFonts w:eastAsia="Arial Unicode MS"/>
                <w:lang w:eastAsia="ja-JP"/>
              </w:rPr>
            </w:pPr>
            <w:r w:rsidRPr="00357143">
              <w:t xml:space="preserve">The number of direct child and descendant resources that a Hosting CSE shall skip over and not include within a Retrieve response when processing a Retrieve request to a targeted resource.  </w:t>
            </w:r>
          </w:p>
        </w:tc>
      </w:tr>
      <w:tr w:rsidR="00891297" w:rsidRPr="00357143" w14:paraId="5962C7F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18F8B19" w14:textId="77777777" w:rsidR="00891297" w:rsidRPr="00357143" w:rsidRDefault="00891297" w:rsidP="001C13B4">
            <w:pPr>
              <w:pStyle w:val="TAL"/>
              <w:keepNext w:val="0"/>
              <w:keepLines w:val="0"/>
              <w:spacing w:line="254" w:lineRule="auto"/>
              <w:rPr>
                <w:rFonts w:eastAsia="Arial Unicode MS"/>
                <w:i/>
                <w:color w:val="000000"/>
                <w:lang w:eastAsia="ko-KR"/>
              </w:rPr>
            </w:pPr>
            <w:r>
              <w:rPr>
                <w:rFonts w:cs="Arial"/>
                <w:i/>
                <w:szCs w:val="18"/>
              </w:rPr>
              <w:t>applyRelativePath</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AD7F3BC" w14:textId="77777777" w:rsidR="00891297" w:rsidRPr="00357143" w:rsidRDefault="00891297" w:rsidP="001C13B4">
            <w:pPr>
              <w:pStyle w:val="TAL"/>
              <w:keepNext w:val="0"/>
              <w:keepLines w:val="0"/>
              <w:jc w:val="center"/>
              <w:rPr>
                <w:rFonts w:eastAsia="Arial Unicode MS"/>
                <w:lang w:eastAsia="ko-KR"/>
              </w:rPr>
            </w:pPr>
            <w:r>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AE28DE" w14:textId="77777777" w:rsidR="008956C3" w:rsidRDefault="00891297">
            <w:pPr>
              <w:pStyle w:val="afff2"/>
              <w:ind w:firstLineChars="0" w:firstLine="0"/>
              <w:rPr>
                <w:rFonts w:eastAsiaTheme="minorEastAsia" w:cs="Arial"/>
                <w:szCs w:val="18"/>
                <w:lang w:eastAsia="zh-CN"/>
              </w:rPr>
            </w:pPr>
            <w:r>
              <w:rPr>
                <w:rFonts w:ascii="Arial" w:hAnsi="Arial" w:cs="Arial"/>
                <w:sz w:val="18"/>
                <w:szCs w:val="18"/>
              </w:rPr>
              <w:t xml:space="preserve">This attribute contains </w:t>
            </w:r>
            <w:r w:rsidRPr="00A255BE">
              <w:rPr>
                <w:rFonts w:ascii="Arial" w:hAnsi="Arial" w:cs="Arial"/>
                <w:sz w:val="18"/>
                <w:szCs w:val="18"/>
              </w:rPr>
              <w:t>a resource tree relative path (e</w:t>
            </w:r>
            <w:r>
              <w:rPr>
                <w:rFonts w:ascii="Arial" w:hAnsi="Arial" w:cs="Arial"/>
                <w:sz w:val="18"/>
                <w:szCs w:val="18"/>
              </w:rPr>
              <w:t xml:space="preserve">.g. ../tempContainer/LATEST). </w:t>
            </w:r>
            <w:r w:rsidRPr="00A255BE">
              <w:rPr>
                <w:rFonts w:ascii="Arial" w:hAnsi="Arial" w:cs="Arial"/>
                <w:sz w:val="18"/>
                <w:szCs w:val="18"/>
              </w:rPr>
              <w:t>This condition applies after all the matching conditions have been used (i.e. a matching re</w:t>
            </w:r>
            <w:r>
              <w:rPr>
                <w:rFonts w:ascii="Arial" w:hAnsi="Arial" w:cs="Arial"/>
                <w:sz w:val="18"/>
                <w:szCs w:val="18"/>
              </w:rPr>
              <w:t xml:space="preserve">sult has been obtained). </w:t>
            </w:r>
            <w:r w:rsidRPr="00A255BE">
              <w:rPr>
                <w:rFonts w:ascii="Arial" w:hAnsi="Arial" w:cs="Arial"/>
                <w:sz w:val="18"/>
                <w:szCs w:val="18"/>
              </w:rPr>
              <w:t>The attribute determines the set of resource(s) in the final filtering result.</w:t>
            </w:r>
            <w:r>
              <w:rPr>
                <w:rFonts w:ascii="Arial" w:hAnsi="Arial" w:cs="Arial"/>
                <w:sz w:val="18"/>
                <w:szCs w:val="18"/>
              </w:rPr>
              <w:t xml:space="preserve"> The filtering result </w:t>
            </w:r>
            <w:r w:rsidRPr="00A255BE">
              <w:rPr>
                <w:rFonts w:ascii="Arial" w:hAnsi="Arial" w:cs="Arial"/>
                <w:sz w:val="18"/>
                <w:szCs w:val="18"/>
              </w:rPr>
              <w:t>is computed by appending the</w:t>
            </w:r>
            <w:r>
              <w:rPr>
                <w:rFonts w:ascii="Arial" w:hAnsi="Arial" w:cs="Arial"/>
                <w:sz w:val="18"/>
                <w:szCs w:val="18"/>
              </w:rPr>
              <w:t xml:space="preserve"> </w:t>
            </w:r>
            <w:r w:rsidRPr="00A255BE">
              <w:rPr>
                <w:rFonts w:ascii="Arial" w:hAnsi="Arial" w:cs="Arial"/>
                <w:sz w:val="18"/>
                <w:szCs w:val="18"/>
              </w:rPr>
              <w:t>relative path to the path(s) in the matching result. All resources whose Resource-IDs match that combined path(s) shall be returned in the filtering result. If the relative path does not represent a valid resource, the outcome is the same as if no match was found, i.e. there is no corresponding entry in the filtering result.</w:t>
            </w:r>
          </w:p>
        </w:tc>
      </w:tr>
    </w:tbl>
    <w:p w14:paraId="3D9EC146" w14:textId="77777777" w:rsidR="00345815" w:rsidRPr="00357143" w:rsidRDefault="00345815" w:rsidP="00DB546B">
      <w:pPr>
        <w:rPr>
          <w:rFonts w:eastAsia="宋体"/>
          <w:lang w:eastAsia="zh-CN"/>
        </w:rPr>
      </w:pPr>
    </w:p>
    <w:p w14:paraId="0E697326" w14:textId="77777777" w:rsidR="00A77F76" w:rsidRPr="00357143" w:rsidRDefault="00A77F76" w:rsidP="006A106E">
      <w:r w:rsidRPr="00357143">
        <w:t xml:space="preserve">The rules when multiple </w:t>
      </w:r>
      <w:r w:rsidR="00FF6CF8" w:rsidRPr="00FF6CF8">
        <w:t xml:space="preserve">matching </w:t>
      </w:r>
      <w:r w:rsidRPr="00357143">
        <w:t>conditions are used together shall be as follows:</w:t>
      </w:r>
    </w:p>
    <w:p w14:paraId="7E732EAD" w14:textId="77777777" w:rsidR="00A77F76" w:rsidRPr="00357143" w:rsidRDefault="005441C2" w:rsidP="002A3560">
      <w:pPr>
        <w:pStyle w:val="B1"/>
      </w:pPr>
      <w:r w:rsidRPr="00357143">
        <w:rPr>
          <w:rFonts w:eastAsia="宋体" w:hint="eastAsia"/>
          <w:lang w:eastAsia="zh-CN"/>
        </w:rPr>
        <w:t>D</w:t>
      </w:r>
      <w:r w:rsidRPr="00357143">
        <w:t xml:space="preserve">ifferent </w:t>
      </w:r>
      <w:r w:rsidR="00A77F76" w:rsidRPr="00357143">
        <w:t>condition</w:t>
      </w:r>
      <w:r w:rsidR="00B513F6" w:rsidRPr="00357143">
        <w:rPr>
          <w:rFonts w:eastAsia="宋体" w:hint="eastAsia"/>
          <w:lang w:eastAsia="zh-CN"/>
        </w:rPr>
        <w:t xml:space="preserve"> tag</w:t>
      </w:r>
      <w:r w:rsidR="00A77F76" w:rsidRPr="00357143">
        <w:t>s shall use the "AND</w:t>
      </w:r>
      <w:r w:rsidR="00563A78" w:rsidRPr="00357143">
        <w:rPr>
          <w:rFonts w:eastAsia="宋体" w:hint="eastAsia"/>
          <w:lang w:eastAsia="zh-CN"/>
        </w:rPr>
        <w:t>/OR</w:t>
      </w:r>
      <w:r w:rsidR="00A77F76" w:rsidRPr="00357143">
        <w:t>" logical operation</w:t>
      </w:r>
      <w:r w:rsidR="00563A78" w:rsidRPr="00357143">
        <w:rPr>
          <w:rFonts w:eastAsia="宋体"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14:paraId="23D293B1" w14:textId="77777777" w:rsidR="00563A78" w:rsidRPr="00357143" w:rsidRDefault="008A0240" w:rsidP="008A0240">
      <w:pPr>
        <w:pStyle w:val="B10"/>
        <w:rPr>
          <w:rFonts w:eastAsia="宋体"/>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14:paraId="6078B60E" w14:textId="77777777" w:rsidR="00A77F76" w:rsidRPr="00357143" w:rsidRDefault="00563A78" w:rsidP="002A3560">
      <w:pPr>
        <w:pStyle w:val="B1"/>
      </w:pPr>
      <w:r w:rsidRPr="00357143">
        <w:rPr>
          <w:rFonts w:eastAsia="宋体" w:hint="eastAsia"/>
          <w:lang w:eastAsia="zh-CN"/>
        </w:rPr>
        <w:t>S</w:t>
      </w:r>
      <w:r w:rsidR="00A77F76" w:rsidRPr="00357143">
        <w:t>ame condition</w:t>
      </w:r>
      <w:r w:rsidR="00B513F6" w:rsidRPr="00357143">
        <w:rPr>
          <w:rFonts w:eastAsia="宋体"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14:paraId="11ED1F3D" w14:textId="77777777" w:rsidR="00563A78" w:rsidRPr="00357143" w:rsidRDefault="00563A78" w:rsidP="00B513F6">
      <w:pPr>
        <w:pStyle w:val="B1"/>
        <w:numPr>
          <w:ilvl w:val="0"/>
          <w:numId w:val="0"/>
        </w:numPr>
        <w:ind w:left="284"/>
      </w:pPr>
      <w:r w:rsidRPr="00357143">
        <w:t>No mixed AND/OR filter operation</w:t>
      </w:r>
      <w:r w:rsidR="008E6349" w:rsidRPr="00357143">
        <w:rPr>
          <w:rFonts w:ascii="宋体" w:eastAsia="宋体" w:hAnsi="宋体" w:hint="eastAsia"/>
          <w:lang w:eastAsia="zh-CN"/>
        </w:rPr>
        <w:t xml:space="preserve"> </w:t>
      </w:r>
      <w:r w:rsidR="00B513F6" w:rsidRPr="00357143">
        <w:rPr>
          <w:rFonts w:eastAsia="宋体" w:hint="eastAsia"/>
          <w:lang w:eastAsia="zh-CN"/>
        </w:rPr>
        <w:t>will be</w:t>
      </w:r>
      <w:r w:rsidRPr="00357143">
        <w:t xml:space="preserve"> supported.</w:t>
      </w:r>
    </w:p>
    <w:p w14:paraId="50D42D11" w14:textId="77777777"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14:paraId="76D1D112" w14:textId="77777777"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14:paraId="6A4E8EF5" w14:textId="77777777"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14:paraId="62CF2ABD" w14:textId="77777777" w:rsidR="005300D2" w:rsidRPr="00357143" w:rsidRDefault="00367833" w:rsidP="002A3560">
      <w:pPr>
        <w:pStyle w:val="B1"/>
      </w:pPr>
      <w:r w:rsidRPr="00357143">
        <w:lastRenderedPageBreak/>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14:paraId="40A7776A" w14:textId="77777777"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14:paraId="739D06C7" w14:textId="77777777"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14:paraId="6A1A085C" w14:textId="77777777"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14:paraId="03BFAC3C" w14:textId="77777777"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14:paraId="6B3F221B" w14:textId="77777777"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14:paraId="700C5B5E" w14:textId="77777777" w:rsidR="00283A52" w:rsidRPr="00357143" w:rsidRDefault="00283A52" w:rsidP="00B634C8">
      <w:pPr>
        <w:pStyle w:val="TH"/>
      </w:pPr>
      <w:bookmarkStart w:id="1271"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1271"/>
    </w:p>
    <w:tbl>
      <w:tblPr>
        <w:tblW w:w="8931" w:type="dxa"/>
        <w:jc w:val="center"/>
        <w:tblCellMar>
          <w:left w:w="28" w:type="dxa"/>
        </w:tblCellMar>
        <w:tblLook w:val="04A0" w:firstRow="1" w:lastRow="0" w:firstColumn="1" w:lastColumn="0" w:noHBand="0" w:noVBand="1"/>
      </w:tblPr>
      <w:tblGrid>
        <w:gridCol w:w="1797"/>
        <w:gridCol w:w="2594"/>
        <w:gridCol w:w="883"/>
        <w:gridCol w:w="972"/>
        <w:gridCol w:w="953"/>
        <w:gridCol w:w="874"/>
        <w:gridCol w:w="858"/>
      </w:tblGrid>
      <w:tr w:rsidR="00D76F18" w:rsidRPr="00357143" w14:paraId="088B5EA2" w14:textId="77777777" w:rsidTr="00BD6888">
        <w:trPr>
          <w:trHeight w:val="152"/>
          <w:tblHeader/>
          <w:jc w:val="cente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251A2534" w14:textId="77777777" w:rsidR="00D76F18" w:rsidRPr="00357143" w:rsidRDefault="00D76F18" w:rsidP="001C13B4">
            <w:pPr>
              <w:pStyle w:val="TAH"/>
              <w:keepNext w:val="0"/>
              <w:keepLines w:val="0"/>
            </w:pPr>
            <w:r w:rsidRPr="00357143">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7711FFB3" w14:textId="77777777"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14:paraId="4B162E6A" w14:textId="77777777" w:rsidTr="00BD6888">
        <w:trPr>
          <w:trHeight w:val="152"/>
          <w:tblHeader/>
          <w:jc w:val="center"/>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
          <w:p w14:paraId="65BA0FD7" w14:textId="77777777" w:rsidR="00D76F18" w:rsidRPr="00357143" w:rsidRDefault="00D76F18" w:rsidP="001C13B4">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DFEA4A4" w14:textId="77777777" w:rsidR="00D76F18" w:rsidRPr="00357143" w:rsidRDefault="00D76F18" w:rsidP="001C13B4">
            <w:pPr>
              <w:pStyle w:val="TAH"/>
              <w:keepNext w:val="0"/>
              <w:keepLines w:val="0"/>
            </w:pPr>
            <w:r w:rsidRPr="00357143">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1CFEF2E2" w14:textId="77777777" w:rsidR="00D76F18" w:rsidRPr="00357143" w:rsidRDefault="00D76F18" w:rsidP="001C13B4">
            <w:pPr>
              <w:pStyle w:val="TAH"/>
              <w:keepNext w:val="0"/>
              <w:keepLines w:val="0"/>
            </w:pPr>
            <w:r w:rsidRPr="00357143">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BB890A1" w14:textId="77777777" w:rsidR="00D76F18" w:rsidRPr="00357143" w:rsidRDefault="00D76F18" w:rsidP="001C13B4">
            <w:pPr>
              <w:pStyle w:val="TAH"/>
              <w:keepNext w:val="0"/>
              <w:keepLines w:val="0"/>
            </w:pPr>
            <w:r w:rsidRPr="00357143">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2916A18" w14:textId="77777777" w:rsidR="00D76F18" w:rsidRPr="00357143" w:rsidRDefault="00D76F18" w:rsidP="001C13B4">
            <w:pPr>
              <w:pStyle w:val="TAH"/>
              <w:keepNext w:val="0"/>
              <w:keepLines w:val="0"/>
            </w:pPr>
            <w:r w:rsidRPr="00357143">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4FA0136D" w14:textId="77777777" w:rsidR="00D76F18" w:rsidRPr="00357143" w:rsidRDefault="00D76F18" w:rsidP="001C13B4">
            <w:pPr>
              <w:pStyle w:val="TAH"/>
              <w:keepNext w:val="0"/>
              <w:keepLines w:val="0"/>
            </w:pPr>
            <w:r w:rsidRPr="00357143">
              <w:t>Notify</w:t>
            </w:r>
          </w:p>
        </w:tc>
      </w:tr>
      <w:tr w:rsidR="00D76F18" w:rsidRPr="00357143" w14:paraId="1E38F05F" w14:textId="77777777" w:rsidTr="00BD6888">
        <w:trPr>
          <w:trHeight w:val="152"/>
          <w:jc w:val="center"/>
        </w:trPr>
        <w:tc>
          <w:tcPr>
            <w:tcW w:w="1797" w:type="dxa"/>
            <w:vMerge w:val="restart"/>
            <w:tcBorders>
              <w:top w:val="single" w:sz="8" w:space="0" w:color="auto"/>
              <w:left w:val="single" w:sz="4" w:space="0" w:color="auto"/>
              <w:right w:val="single" w:sz="4" w:space="0" w:color="auto"/>
            </w:tcBorders>
            <w:shd w:val="clear" w:color="auto" w:fill="auto"/>
          </w:tcPr>
          <w:p w14:paraId="2CFF6EFA" w14:textId="77777777"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5E5137D2" w14:textId="77777777"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hideMark/>
          </w:tcPr>
          <w:p w14:paraId="6CD76CAC" w14:textId="77777777" w:rsidR="00D76F18" w:rsidRPr="00357143" w:rsidRDefault="00D76F18" w:rsidP="001C13B4">
            <w:pPr>
              <w:pStyle w:val="TAL"/>
              <w:keepNext w:val="0"/>
              <w:keepLines w:val="0"/>
              <w:jc w:val="center"/>
            </w:pPr>
            <w:r w:rsidRPr="00357143">
              <w:t>M</w:t>
            </w:r>
          </w:p>
        </w:tc>
        <w:tc>
          <w:tcPr>
            <w:tcW w:w="972" w:type="dxa"/>
            <w:tcBorders>
              <w:top w:val="single" w:sz="8" w:space="0" w:color="auto"/>
              <w:left w:val="nil"/>
              <w:bottom w:val="single" w:sz="4" w:space="0" w:color="auto"/>
              <w:right w:val="single" w:sz="4" w:space="0" w:color="auto"/>
            </w:tcBorders>
            <w:shd w:val="clear" w:color="auto" w:fill="auto"/>
            <w:vAlign w:val="center"/>
            <w:hideMark/>
          </w:tcPr>
          <w:p w14:paraId="1F70E637" w14:textId="77777777" w:rsidR="00D76F18" w:rsidRPr="00357143" w:rsidRDefault="00D76F18" w:rsidP="001C13B4">
            <w:pPr>
              <w:pStyle w:val="TAL"/>
              <w:keepNext w:val="0"/>
              <w:keepLines w:val="0"/>
              <w:jc w:val="center"/>
            </w:pPr>
            <w:r w:rsidRPr="00357143">
              <w:t>M</w:t>
            </w:r>
          </w:p>
        </w:tc>
        <w:tc>
          <w:tcPr>
            <w:tcW w:w="953" w:type="dxa"/>
            <w:tcBorders>
              <w:top w:val="single" w:sz="8" w:space="0" w:color="auto"/>
              <w:left w:val="nil"/>
              <w:bottom w:val="single" w:sz="4" w:space="0" w:color="auto"/>
              <w:right w:val="single" w:sz="4" w:space="0" w:color="auto"/>
            </w:tcBorders>
            <w:shd w:val="clear" w:color="auto" w:fill="auto"/>
            <w:vAlign w:val="center"/>
            <w:hideMark/>
          </w:tcPr>
          <w:p w14:paraId="493C9CD4" w14:textId="77777777" w:rsidR="00D76F18" w:rsidRPr="00357143" w:rsidRDefault="00D76F18" w:rsidP="001C13B4">
            <w:pPr>
              <w:pStyle w:val="TAL"/>
              <w:keepNext w:val="0"/>
              <w:keepLines w:val="0"/>
              <w:jc w:val="center"/>
            </w:pPr>
            <w:r w:rsidRPr="00357143">
              <w:t>M</w:t>
            </w:r>
          </w:p>
        </w:tc>
        <w:tc>
          <w:tcPr>
            <w:tcW w:w="874" w:type="dxa"/>
            <w:tcBorders>
              <w:top w:val="single" w:sz="8" w:space="0" w:color="auto"/>
              <w:left w:val="nil"/>
              <w:bottom w:val="single" w:sz="4" w:space="0" w:color="auto"/>
              <w:right w:val="single" w:sz="4" w:space="0" w:color="auto"/>
            </w:tcBorders>
            <w:shd w:val="clear" w:color="auto" w:fill="auto"/>
            <w:vAlign w:val="center"/>
            <w:hideMark/>
          </w:tcPr>
          <w:p w14:paraId="35594A7B" w14:textId="77777777" w:rsidR="00D76F18" w:rsidRPr="00357143" w:rsidRDefault="00D76F18" w:rsidP="001C13B4">
            <w:pPr>
              <w:pStyle w:val="TAL"/>
              <w:keepNext w:val="0"/>
              <w:keepLines w:val="0"/>
              <w:jc w:val="center"/>
            </w:pPr>
            <w:r w:rsidRPr="00357143">
              <w:t>M</w:t>
            </w:r>
          </w:p>
        </w:tc>
        <w:tc>
          <w:tcPr>
            <w:tcW w:w="858" w:type="dxa"/>
            <w:tcBorders>
              <w:top w:val="single" w:sz="8" w:space="0" w:color="auto"/>
              <w:left w:val="nil"/>
              <w:bottom w:val="single" w:sz="4" w:space="0" w:color="auto"/>
              <w:right w:val="single" w:sz="4" w:space="0" w:color="auto"/>
            </w:tcBorders>
            <w:shd w:val="clear" w:color="auto" w:fill="auto"/>
            <w:vAlign w:val="center"/>
            <w:hideMark/>
          </w:tcPr>
          <w:p w14:paraId="3D8B25E1" w14:textId="77777777" w:rsidR="00D76F18" w:rsidRPr="00357143" w:rsidRDefault="00D76F18" w:rsidP="001C13B4">
            <w:pPr>
              <w:pStyle w:val="TAL"/>
              <w:keepNext w:val="0"/>
              <w:keepLines w:val="0"/>
              <w:jc w:val="center"/>
            </w:pPr>
            <w:r w:rsidRPr="00357143">
              <w:t>M</w:t>
            </w:r>
          </w:p>
        </w:tc>
      </w:tr>
      <w:tr w:rsidR="00D76F18" w:rsidRPr="00357143" w14:paraId="299E8C86" w14:textId="77777777" w:rsidTr="00BD6888">
        <w:trPr>
          <w:trHeight w:val="152"/>
          <w:jc w:val="center"/>
        </w:trPr>
        <w:tc>
          <w:tcPr>
            <w:tcW w:w="1797" w:type="dxa"/>
            <w:vMerge/>
            <w:tcBorders>
              <w:left w:val="single" w:sz="4" w:space="0" w:color="auto"/>
              <w:right w:val="single" w:sz="4" w:space="0" w:color="auto"/>
            </w:tcBorders>
            <w:shd w:val="clear" w:color="auto" w:fill="auto"/>
          </w:tcPr>
          <w:p w14:paraId="096A38DE"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4B1453A5" w14:textId="77777777"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hideMark/>
          </w:tcPr>
          <w:p w14:paraId="65D9C737"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6EBC86DC"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518E85C1"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63AE233D"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2A8ACB1B" w14:textId="77777777" w:rsidR="00D76F18" w:rsidRPr="00357143" w:rsidRDefault="00D76F18" w:rsidP="001C13B4">
            <w:pPr>
              <w:pStyle w:val="TAL"/>
              <w:keepNext w:val="0"/>
              <w:keepLines w:val="0"/>
              <w:jc w:val="center"/>
            </w:pPr>
            <w:r w:rsidRPr="00357143">
              <w:t>M</w:t>
            </w:r>
          </w:p>
        </w:tc>
      </w:tr>
      <w:tr w:rsidR="00D76F18" w:rsidRPr="00357143" w14:paraId="2422F005" w14:textId="77777777" w:rsidTr="00BD6888">
        <w:trPr>
          <w:trHeight w:val="152"/>
          <w:jc w:val="center"/>
        </w:trPr>
        <w:tc>
          <w:tcPr>
            <w:tcW w:w="1797" w:type="dxa"/>
            <w:vMerge/>
            <w:tcBorders>
              <w:left w:val="single" w:sz="4" w:space="0" w:color="auto"/>
              <w:right w:val="single" w:sz="4" w:space="0" w:color="auto"/>
            </w:tcBorders>
            <w:shd w:val="clear" w:color="auto" w:fill="auto"/>
          </w:tcPr>
          <w:p w14:paraId="4281AF9F"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043B306C" w14:textId="77777777"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3" w:type="dxa"/>
            <w:tcBorders>
              <w:top w:val="nil"/>
              <w:left w:val="nil"/>
              <w:bottom w:val="single" w:sz="4" w:space="0" w:color="auto"/>
              <w:right w:val="single" w:sz="4" w:space="0" w:color="auto"/>
            </w:tcBorders>
            <w:shd w:val="clear" w:color="auto" w:fill="auto"/>
            <w:vAlign w:val="center"/>
            <w:hideMark/>
          </w:tcPr>
          <w:p w14:paraId="6DBD418D" w14:textId="77777777" w:rsidR="00D76F18" w:rsidRPr="00357143" w:rsidRDefault="001C2811" w:rsidP="001C13B4">
            <w:pPr>
              <w:pStyle w:val="TAL"/>
              <w:keepNext w:val="0"/>
              <w:keepLines w:val="0"/>
              <w:jc w:val="center"/>
              <w:rPr>
                <w:rFonts w:eastAsia="宋体"/>
                <w:lang w:eastAsia="zh-CN"/>
              </w:rPr>
            </w:pPr>
            <w:r w:rsidRPr="00357143">
              <w:rPr>
                <w:rFonts w:eastAsia="宋体" w:hint="eastAsia"/>
                <w:lang w:eastAsia="zh-CN"/>
              </w:rPr>
              <w:t>O</w:t>
            </w:r>
          </w:p>
          <w:p w14:paraId="10889F68" w14:textId="77777777" w:rsidR="001C2811" w:rsidRPr="004B619D" w:rsidRDefault="001C2811" w:rsidP="001C13B4">
            <w:pPr>
              <w:pStyle w:val="TAL"/>
              <w:keepNext w:val="0"/>
              <w:keepLines w:val="0"/>
              <w:jc w:val="center"/>
              <w:rPr>
                <w:rFonts w:eastAsiaTheme="minorEastAsia"/>
                <w:lang w:eastAsia="zh-CN"/>
              </w:rPr>
            </w:pPr>
            <w:r w:rsidRPr="00357143">
              <w:rPr>
                <w:rFonts w:eastAsia="宋体" w:hint="eastAsia"/>
                <w:lang w:eastAsia="zh-CN"/>
              </w:rPr>
              <w:t>See</w:t>
            </w:r>
            <w:r w:rsidR="008A0240" w:rsidRPr="00357143">
              <w:rPr>
                <w:rFonts w:eastAsia="宋体"/>
                <w:lang w:eastAsia="zh-CN"/>
              </w:rPr>
              <w:t xml:space="preserve"> note</w:t>
            </w:r>
            <w:r w:rsidR="004B619D">
              <w:rPr>
                <w:rFonts w:eastAsiaTheme="minorEastAsia" w:hint="eastAsia"/>
                <w:lang w:eastAsia="zh-CN"/>
              </w:rPr>
              <w:t xml:space="preserve"> 1</w:t>
            </w:r>
          </w:p>
        </w:tc>
        <w:tc>
          <w:tcPr>
            <w:tcW w:w="972" w:type="dxa"/>
            <w:tcBorders>
              <w:top w:val="nil"/>
              <w:left w:val="nil"/>
              <w:bottom w:val="single" w:sz="4" w:space="0" w:color="auto"/>
              <w:right w:val="single" w:sz="4" w:space="0" w:color="auto"/>
            </w:tcBorders>
            <w:shd w:val="clear" w:color="auto" w:fill="auto"/>
            <w:vAlign w:val="center"/>
            <w:hideMark/>
          </w:tcPr>
          <w:p w14:paraId="645822E2"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243F2A98"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2651D1AD"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2BE5A620" w14:textId="77777777" w:rsidR="00D76F18" w:rsidRPr="00357143" w:rsidRDefault="00D76F18" w:rsidP="001C13B4">
            <w:pPr>
              <w:pStyle w:val="TAL"/>
              <w:keepNext w:val="0"/>
              <w:keepLines w:val="0"/>
              <w:jc w:val="center"/>
            </w:pPr>
            <w:r w:rsidRPr="00357143">
              <w:t>M</w:t>
            </w:r>
          </w:p>
        </w:tc>
      </w:tr>
      <w:tr w:rsidR="00D76F18" w:rsidRPr="00357143" w14:paraId="029B8BBF"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6B5EB3D9"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2B268957" w14:textId="77777777"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3" w:type="dxa"/>
            <w:tcBorders>
              <w:top w:val="nil"/>
              <w:left w:val="nil"/>
              <w:bottom w:val="single" w:sz="4" w:space="0" w:color="auto"/>
              <w:right w:val="single" w:sz="4" w:space="0" w:color="auto"/>
            </w:tcBorders>
            <w:shd w:val="clear" w:color="auto" w:fill="auto"/>
            <w:vAlign w:val="center"/>
            <w:hideMark/>
          </w:tcPr>
          <w:p w14:paraId="006F8BAD"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524E20BF"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1A4B225F"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4F72536E"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6FF77049" w14:textId="77777777" w:rsidR="00D76F18" w:rsidRPr="00357143" w:rsidRDefault="00D76F18" w:rsidP="001C13B4">
            <w:pPr>
              <w:pStyle w:val="TAL"/>
              <w:keepNext w:val="0"/>
              <w:keepLines w:val="0"/>
              <w:jc w:val="center"/>
            </w:pPr>
            <w:r w:rsidRPr="00357143">
              <w:t>M</w:t>
            </w:r>
          </w:p>
        </w:tc>
      </w:tr>
      <w:tr w:rsidR="00D76F18" w:rsidRPr="00357143" w14:paraId="12813CAD" w14:textId="77777777" w:rsidTr="00BD6888">
        <w:trPr>
          <w:trHeight w:val="152"/>
          <w:jc w:val="center"/>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
          <w:p w14:paraId="244CCF2B" w14:textId="77777777"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
          <w:p w14:paraId="31B4619E" w14:textId="77777777"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3" w:type="dxa"/>
            <w:tcBorders>
              <w:top w:val="nil"/>
              <w:left w:val="nil"/>
              <w:bottom w:val="single" w:sz="4" w:space="0" w:color="auto"/>
              <w:right w:val="single" w:sz="4" w:space="0" w:color="auto"/>
            </w:tcBorders>
            <w:shd w:val="clear" w:color="auto" w:fill="auto"/>
            <w:vAlign w:val="center"/>
          </w:tcPr>
          <w:p w14:paraId="7011AF54"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tcPr>
          <w:p w14:paraId="71802DE9" w14:textId="77777777" w:rsidR="00D76F18" w:rsidRPr="00357143" w:rsidRDefault="00D76F1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5D6E4259" w14:textId="77777777" w:rsidR="00D76F18" w:rsidRPr="00357143" w:rsidRDefault="00D76F18" w:rsidP="001C13B4">
            <w:pPr>
              <w:pStyle w:val="TAL"/>
              <w:keepNext w:val="0"/>
              <w:keepLines w:val="0"/>
              <w:jc w:val="center"/>
            </w:pPr>
            <w:r w:rsidRPr="00357143">
              <w:rPr>
                <w:bCs/>
              </w:rPr>
              <w:t>M</w:t>
            </w:r>
          </w:p>
        </w:tc>
        <w:tc>
          <w:tcPr>
            <w:tcW w:w="874" w:type="dxa"/>
            <w:tcBorders>
              <w:top w:val="nil"/>
              <w:left w:val="nil"/>
              <w:bottom w:val="single" w:sz="4" w:space="0" w:color="auto"/>
              <w:right w:val="single" w:sz="4" w:space="0" w:color="auto"/>
            </w:tcBorders>
            <w:shd w:val="clear" w:color="auto" w:fill="auto"/>
            <w:vAlign w:val="center"/>
          </w:tcPr>
          <w:p w14:paraId="69F4302A" w14:textId="77777777" w:rsidR="00D76F18" w:rsidRPr="00357143" w:rsidRDefault="00D76F18" w:rsidP="001C13B4">
            <w:pPr>
              <w:pStyle w:val="TAL"/>
              <w:keepNext w:val="0"/>
              <w:keepLines w:val="0"/>
              <w:jc w:val="center"/>
            </w:pPr>
            <w:r w:rsidRPr="00357143">
              <w:t>N/A</w:t>
            </w:r>
          </w:p>
        </w:tc>
        <w:tc>
          <w:tcPr>
            <w:tcW w:w="858" w:type="dxa"/>
            <w:tcBorders>
              <w:top w:val="nil"/>
              <w:left w:val="nil"/>
              <w:bottom w:val="single" w:sz="4" w:space="0" w:color="auto"/>
              <w:right w:val="single" w:sz="4" w:space="0" w:color="auto"/>
            </w:tcBorders>
            <w:shd w:val="clear" w:color="auto" w:fill="auto"/>
            <w:vAlign w:val="center"/>
          </w:tcPr>
          <w:p w14:paraId="57E8A14F" w14:textId="77777777" w:rsidR="00D76F18" w:rsidRPr="00357143" w:rsidRDefault="00D76F18" w:rsidP="001C13B4">
            <w:pPr>
              <w:pStyle w:val="TAL"/>
              <w:keepNext w:val="0"/>
              <w:keepLines w:val="0"/>
              <w:jc w:val="center"/>
            </w:pPr>
            <w:r w:rsidRPr="00357143">
              <w:t>M</w:t>
            </w:r>
          </w:p>
        </w:tc>
      </w:tr>
      <w:tr w:rsidR="00D76F18" w:rsidRPr="00357143" w14:paraId="4D8228E5"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03017EAF" w14:textId="77777777" w:rsidR="00D76F18" w:rsidRPr="00357143" w:rsidRDefault="00D76F1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65BE23" w14:textId="77777777"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393C3842" w14:textId="77777777" w:rsidR="00D76F18" w:rsidRPr="00357143" w:rsidRDefault="00D76F18" w:rsidP="001C13B4">
            <w:pPr>
              <w:pStyle w:val="TAL"/>
              <w:keepNext w:val="0"/>
              <w:keepLines w:val="0"/>
              <w:jc w:val="center"/>
            </w:pPr>
            <w:r w:rsidRPr="00357143">
              <w:t>M</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64709FA" w14:textId="77777777" w:rsidR="00D76F18" w:rsidRPr="00357143" w:rsidRDefault="00D76F18" w:rsidP="001C13B4">
            <w:pPr>
              <w:pStyle w:val="TAL"/>
              <w:keepNext w:val="0"/>
              <w:keepLines w:val="0"/>
              <w:jc w:val="center"/>
            </w:pPr>
            <w:r w:rsidRPr="00357143">
              <w:t>N/A</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E569907" w14:textId="77777777" w:rsidR="00D76F18" w:rsidRPr="00357143" w:rsidRDefault="00D76F1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B39A03F" w14:textId="77777777" w:rsidR="00D76F18" w:rsidRPr="00357143" w:rsidRDefault="00D76F18" w:rsidP="001C13B4">
            <w:pPr>
              <w:pStyle w:val="TAL"/>
              <w:keepNext w:val="0"/>
              <w:keepLines w:val="0"/>
              <w:jc w:val="center"/>
              <w:rPr>
                <w:lang w:eastAsia="ko-KR"/>
              </w:rP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4CC570B8" w14:textId="77777777" w:rsidR="00D76F18" w:rsidRPr="00357143" w:rsidRDefault="00D76F18" w:rsidP="001C13B4">
            <w:pPr>
              <w:pStyle w:val="TAL"/>
              <w:keepNext w:val="0"/>
              <w:keepLines w:val="0"/>
              <w:jc w:val="center"/>
            </w:pPr>
            <w:r w:rsidRPr="00357143">
              <w:t>N/A</w:t>
            </w:r>
          </w:p>
        </w:tc>
      </w:tr>
      <w:tr w:rsidR="00DC159D" w:rsidRPr="00357143" w14:paraId="28A867F0" w14:textId="77777777" w:rsidTr="00BD6888">
        <w:trPr>
          <w:trHeight w:val="540"/>
          <w:jc w:val="center"/>
        </w:trPr>
        <w:tc>
          <w:tcPr>
            <w:tcW w:w="1797" w:type="dxa"/>
            <w:vMerge w:val="restart"/>
            <w:tcBorders>
              <w:top w:val="single" w:sz="4" w:space="0" w:color="auto"/>
              <w:left w:val="single" w:sz="4" w:space="0" w:color="auto"/>
              <w:right w:val="single" w:sz="4" w:space="0" w:color="auto"/>
            </w:tcBorders>
            <w:shd w:val="clear" w:color="auto" w:fill="auto"/>
          </w:tcPr>
          <w:p w14:paraId="1567C22B" w14:textId="77777777" w:rsidR="00DC159D" w:rsidRPr="00357143" w:rsidRDefault="00DC159D" w:rsidP="001C13B4">
            <w:pPr>
              <w:pStyle w:val="TAL"/>
              <w:keepNext w:val="0"/>
              <w:keepLines w:val="0"/>
              <w:rPr>
                <w:b/>
                <w:bCs/>
                <w:i/>
              </w:rPr>
            </w:pPr>
            <w:r w:rsidRPr="00357143">
              <w:rPr>
                <w:rFonts w:hint="eastAsia"/>
                <w:b/>
                <w:bCs/>
                <w:i/>
                <w:lang w:eastAsia="ko-KR"/>
              </w:rPr>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4890B174" w14:textId="77777777" w:rsidR="00DC159D" w:rsidRPr="00357143" w:rsidRDefault="00DC159D"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3" w:type="dxa"/>
            <w:tcBorders>
              <w:top w:val="nil"/>
              <w:left w:val="nil"/>
              <w:bottom w:val="single" w:sz="4" w:space="0" w:color="auto"/>
              <w:right w:val="single" w:sz="4" w:space="0" w:color="auto"/>
            </w:tcBorders>
            <w:shd w:val="clear" w:color="auto" w:fill="auto"/>
            <w:vAlign w:val="center"/>
          </w:tcPr>
          <w:p w14:paraId="71F49411" w14:textId="77777777" w:rsidR="00DC159D" w:rsidRPr="00357143" w:rsidRDefault="00DC159D" w:rsidP="001C13B4">
            <w:pPr>
              <w:pStyle w:val="TAL"/>
              <w:keepNext w:val="0"/>
              <w:keepLines w:val="0"/>
              <w:jc w:val="center"/>
            </w:pPr>
            <w:r w:rsidRPr="00357143">
              <w:t>O</w:t>
            </w:r>
          </w:p>
        </w:tc>
        <w:tc>
          <w:tcPr>
            <w:tcW w:w="972" w:type="dxa"/>
            <w:tcBorders>
              <w:top w:val="nil"/>
              <w:left w:val="nil"/>
              <w:bottom w:val="single" w:sz="4" w:space="0" w:color="auto"/>
              <w:right w:val="single" w:sz="4" w:space="0" w:color="auto"/>
            </w:tcBorders>
            <w:shd w:val="clear" w:color="auto" w:fill="auto"/>
            <w:vAlign w:val="center"/>
          </w:tcPr>
          <w:p w14:paraId="4EE143B7" w14:textId="77777777" w:rsidR="00DC159D" w:rsidRPr="00357143" w:rsidRDefault="00DC159D"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32EFA0EB" w14:textId="77777777" w:rsidR="00DC159D" w:rsidRPr="00357143" w:rsidRDefault="00DC159D" w:rsidP="001C13B4">
            <w:pPr>
              <w:pStyle w:val="TAL"/>
              <w:keepNext w:val="0"/>
              <w:keepLines w:val="0"/>
              <w:jc w:val="center"/>
            </w:pPr>
            <w:r w:rsidRPr="00357143">
              <w:t>O</w:t>
            </w:r>
          </w:p>
        </w:tc>
        <w:tc>
          <w:tcPr>
            <w:tcW w:w="874" w:type="dxa"/>
            <w:tcBorders>
              <w:top w:val="nil"/>
              <w:left w:val="nil"/>
              <w:bottom w:val="single" w:sz="4" w:space="0" w:color="auto"/>
              <w:right w:val="single" w:sz="4" w:space="0" w:color="auto"/>
            </w:tcBorders>
            <w:shd w:val="clear" w:color="auto" w:fill="auto"/>
            <w:vAlign w:val="center"/>
          </w:tcPr>
          <w:p w14:paraId="2DFD1E41" w14:textId="77777777" w:rsidR="00DC159D" w:rsidRPr="00357143" w:rsidRDefault="00DC159D" w:rsidP="001C13B4">
            <w:pPr>
              <w:pStyle w:val="TAL"/>
              <w:keepNext w:val="0"/>
              <w:keepLines w:val="0"/>
              <w:jc w:val="center"/>
            </w:pPr>
            <w:r w:rsidRPr="00357143">
              <w:t>O</w:t>
            </w:r>
          </w:p>
        </w:tc>
        <w:tc>
          <w:tcPr>
            <w:tcW w:w="858" w:type="dxa"/>
            <w:tcBorders>
              <w:top w:val="nil"/>
              <w:left w:val="nil"/>
              <w:bottom w:val="single" w:sz="4" w:space="0" w:color="auto"/>
              <w:right w:val="single" w:sz="4" w:space="0" w:color="auto"/>
            </w:tcBorders>
            <w:shd w:val="clear" w:color="auto" w:fill="auto"/>
            <w:vAlign w:val="center"/>
          </w:tcPr>
          <w:p w14:paraId="627E7702" w14:textId="77777777" w:rsidR="00DC159D" w:rsidRPr="00357143" w:rsidRDefault="00DC159D" w:rsidP="001C13B4">
            <w:pPr>
              <w:pStyle w:val="TAL"/>
              <w:keepNext w:val="0"/>
              <w:keepLines w:val="0"/>
              <w:jc w:val="center"/>
              <w:rPr>
                <w:lang w:eastAsia="ko-KR"/>
              </w:rPr>
            </w:pPr>
            <w:r w:rsidRPr="00357143">
              <w:t>O</w:t>
            </w:r>
          </w:p>
        </w:tc>
      </w:tr>
      <w:tr w:rsidR="00DC159D" w:rsidRPr="00357143" w14:paraId="2383C56F" w14:textId="77777777" w:rsidTr="00BD6888">
        <w:trPr>
          <w:trHeight w:val="663"/>
          <w:jc w:val="center"/>
        </w:trPr>
        <w:tc>
          <w:tcPr>
            <w:tcW w:w="1797" w:type="dxa"/>
            <w:vMerge/>
            <w:tcBorders>
              <w:left w:val="single" w:sz="4" w:space="0" w:color="auto"/>
              <w:right w:val="single" w:sz="4" w:space="0" w:color="auto"/>
            </w:tcBorders>
            <w:shd w:val="clear" w:color="auto" w:fill="auto"/>
          </w:tcPr>
          <w:p w14:paraId="5FA81E5A"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A15D6D" w14:textId="77777777" w:rsidR="00DC159D" w:rsidRPr="00357143" w:rsidRDefault="00DC159D" w:rsidP="001C13B4">
            <w:pPr>
              <w:pStyle w:val="TAL"/>
              <w:keepNext w:val="0"/>
              <w:keepLines w:val="0"/>
              <w:rPr>
                <w:b/>
                <w:bCs/>
              </w:rPr>
            </w:pPr>
            <w:r w:rsidRPr="00357143">
              <w:rPr>
                <w:b/>
                <w:bCs/>
                <w:i/>
              </w:rPr>
              <w:t>Request Expiration Timestamp</w:t>
            </w:r>
            <w:r w:rsidRPr="00357143">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C8A0CAA"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714CF71"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466FB4A"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0DC32C8A"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39057C4" w14:textId="77777777" w:rsidR="00DC159D" w:rsidRPr="00357143" w:rsidRDefault="00DC159D" w:rsidP="001C13B4">
            <w:pPr>
              <w:pStyle w:val="TAL"/>
              <w:keepNext w:val="0"/>
              <w:keepLines w:val="0"/>
              <w:jc w:val="center"/>
            </w:pPr>
            <w:r w:rsidRPr="00357143">
              <w:t>O</w:t>
            </w:r>
          </w:p>
        </w:tc>
      </w:tr>
      <w:tr w:rsidR="00DC159D" w:rsidRPr="00357143" w14:paraId="038D3424" w14:textId="77777777" w:rsidTr="00BD6888">
        <w:trPr>
          <w:trHeight w:val="679"/>
          <w:jc w:val="center"/>
        </w:trPr>
        <w:tc>
          <w:tcPr>
            <w:tcW w:w="1797" w:type="dxa"/>
            <w:vMerge/>
            <w:tcBorders>
              <w:left w:val="single" w:sz="4" w:space="0" w:color="auto"/>
              <w:right w:val="single" w:sz="4" w:space="0" w:color="auto"/>
            </w:tcBorders>
            <w:shd w:val="clear" w:color="auto" w:fill="auto"/>
          </w:tcPr>
          <w:p w14:paraId="1139F4E4"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747FD4" w14:textId="77777777" w:rsidR="00DC159D" w:rsidRPr="00357143" w:rsidRDefault="00DC159D"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B58E046"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2BA0CBCD"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2B7404D"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B2AB917"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10B8F82" w14:textId="77777777" w:rsidR="00DC159D" w:rsidRPr="00357143" w:rsidRDefault="00DC159D" w:rsidP="001C13B4">
            <w:pPr>
              <w:pStyle w:val="TAL"/>
              <w:keepNext w:val="0"/>
              <w:keepLines w:val="0"/>
              <w:jc w:val="center"/>
            </w:pPr>
            <w:r w:rsidRPr="00357143">
              <w:t>O</w:t>
            </w:r>
          </w:p>
        </w:tc>
      </w:tr>
      <w:tr w:rsidR="00DC159D" w:rsidRPr="00357143" w14:paraId="385A3781" w14:textId="77777777" w:rsidTr="00BD6888">
        <w:trPr>
          <w:trHeight w:val="884"/>
          <w:jc w:val="center"/>
        </w:trPr>
        <w:tc>
          <w:tcPr>
            <w:tcW w:w="1797" w:type="dxa"/>
            <w:vMerge/>
            <w:tcBorders>
              <w:left w:val="single" w:sz="4" w:space="0" w:color="auto"/>
              <w:right w:val="single" w:sz="4" w:space="0" w:color="auto"/>
            </w:tcBorders>
            <w:shd w:val="clear" w:color="auto" w:fill="auto"/>
          </w:tcPr>
          <w:p w14:paraId="5B15E83F"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7BA84D" w14:textId="77777777" w:rsidR="00DC159D" w:rsidRPr="00357143" w:rsidRDefault="00DC159D"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CF49600"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E2B3393"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A66635E"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4FF0C9A"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079348BD" w14:textId="77777777" w:rsidR="00DC159D" w:rsidRPr="00357143" w:rsidRDefault="00DC159D" w:rsidP="001C13B4">
            <w:pPr>
              <w:pStyle w:val="TAL"/>
              <w:keepNext w:val="0"/>
              <w:keepLines w:val="0"/>
              <w:jc w:val="center"/>
            </w:pPr>
            <w:r w:rsidRPr="00357143">
              <w:t>O</w:t>
            </w:r>
          </w:p>
        </w:tc>
      </w:tr>
      <w:tr w:rsidR="00DC159D" w:rsidRPr="00357143" w14:paraId="33030B0E" w14:textId="77777777" w:rsidTr="00BD6888">
        <w:trPr>
          <w:trHeight w:val="663"/>
          <w:jc w:val="center"/>
        </w:trPr>
        <w:tc>
          <w:tcPr>
            <w:tcW w:w="1797" w:type="dxa"/>
            <w:vMerge/>
            <w:tcBorders>
              <w:left w:val="single" w:sz="4" w:space="0" w:color="auto"/>
              <w:right w:val="single" w:sz="4" w:space="0" w:color="auto"/>
            </w:tcBorders>
            <w:shd w:val="clear" w:color="auto" w:fill="auto"/>
          </w:tcPr>
          <w:p w14:paraId="78101638"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3151B1" w14:textId="77777777" w:rsidR="00DC159D" w:rsidRPr="00357143" w:rsidRDefault="00DC159D"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2B17A3C8"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44F2F723"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37FFDE7F"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E076D60"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DFBE167" w14:textId="77777777" w:rsidR="00DC159D" w:rsidRPr="00357143" w:rsidRDefault="00DC159D" w:rsidP="001C13B4">
            <w:pPr>
              <w:pStyle w:val="TAL"/>
              <w:keepNext w:val="0"/>
              <w:keepLines w:val="0"/>
              <w:jc w:val="center"/>
            </w:pPr>
            <w:r w:rsidRPr="00357143">
              <w:t>O</w:t>
            </w:r>
          </w:p>
        </w:tc>
      </w:tr>
      <w:tr w:rsidR="00DC159D" w:rsidRPr="00357143" w14:paraId="5267B6DD" w14:textId="77777777" w:rsidTr="00BD6888">
        <w:trPr>
          <w:trHeight w:val="884"/>
          <w:jc w:val="center"/>
        </w:trPr>
        <w:tc>
          <w:tcPr>
            <w:tcW w:w="1797" w:type="dxa"/>
            <w:vMerge/>
            <w:tcBorders>
              <w:left w:val="single" w:sz="4" w:space="0" w:color="auto"/>
              <w:right w:val="single" w:sz="4" w:space="0" w:color="auto"/>
            </w:tcBorders>
            <w:shd w:val="clear" w:color="auto" w:fill="auto"/>
          </w:tcPr>
          <w:p w14:paraId="16CBDB60"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ABA9B3" w14:textId="77777777" w:rsidR="00DC159D" w:rsidRPr="00357143" w:rsidRDefault="00DC159D"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599F7DE"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EC6D032"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6C2DF21E"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39AE4E94"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F0949F9" w14:textId="77777777" w:rsidR="00DC159D" w:rsidRPr="00357143" w:rsidRDefault="00DC159D" w:rsidP="001C13B4">
            <w:pPr>
              <w:pStyle w:val="TAL"/>
              <w:keepNext w:val="0"/>
              <w:keepLines w:val="0"/>
              <w:jc w:val="center"/>
            </w:pPr>
            <w:r w:rsidRPr="00357143">
              <w:t>N/A</w:t>
            </w:r>
          </w:p>
        </w:tc>
      </w:tr>
      <w:tr w:rsidR="00DC159D" w:rsidRPr="00357143" w14:paraId="7E4DBC80" w14:textId="77777777" w:rsidTr="00BD6888">
        <w:trPr>
          <w:trHeight w:val="679"/>
          <w:jc w:val="center"/>
        </w:trPr>
        <w:tc>
          <w:tcPr>
            <w:tcW w:w="1797" w:type="dxa"/>
            <w:vMerge/>
            <w:tcBorders>
              <w:left w:val="single" w:sz="4" w:space="0" w:color="auto"/>
              <w:right w:val="single" w:sz="4" w:space="0" w:color="auto"/>
            </w:tcBorders>
            <w:shd w:val="clear" w:color="auto" w:fill="auto"/>
          </w:tcPr>
          <w:p w14:paraId="6FDF1B37"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241280" w14:textId="77777777" w:rsidR="00DC159D" w:rsidRPr="00357143" w:rsidRDefault="00DC159D"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BE6ACB7"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6B7CB7C1"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AA247B3"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EA556C0"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7FDCA7C" w14:textId="77777777" w:rsidR="00DC159D" w:rsidRPr="00357143" w:rsidRDefault="00DC159D" w:rsidP="001C13B4">
            <w:pPr>
              <w:pStyle w:val="TAL"/>
              <w:keepNext w:val="0"/>
              <w:keepLines w:val="0"/>
              <w:jc w:val="center"/>
            </w:pPr>
            <w:r w:rsidRPr="00357143">
              <w:t>N/A</w:t>
            </w:r>
          </w:p>
        </w:tc>
      </w:tr>
      <w:tr w:rsidR="00DC159D" w:rsidRPr="00357143" w14:paraId="349B02A3" w14:textId="77777777" w:rsidTr="00BD6888">
        <w:trPr>
          <w:trHeight w:val="663"/>
          <w:jc w:val="center"/>
        </w:trPr>
        <w:tc>
          <w:tcPr>
            <w:tcW w:w="1797" w:type="dxa"/>
            <w:vMerge/>
            <w:tcBorders>
              <w:left w:val="single" w:sz="4" w:space="0" w:color="auto"/>
              <w:right w:val="single" w:sz="4" w:space="0" w:color="auto"/>
            </w:tcBorders>
            <w:shd w:val="clear" w:color="auto" w:fill="auto"/>
          </w:tcPr>
          <w:p w14:paraId="07458951"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B1A3FF" w14:textId="77777777" w:rsidR="00DC159D" w:rsidRPr="00357143" w:rsidRDefault="00DC159D"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66ED309F"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46F2C70"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8089503"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C496323"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566D27C1" w14:textId="77777777" w:rsidR="00DC159D" w:rsidRPr="00357143" w:rsidRDefault="00DC159D" w:rsidP="001C13B4">
            <w:pPr>
              <w:pStyle w:val="TAL"/>
              <w:keepNext w:val="0"/>
              <w:keepLines w:val="0"/>
              <w:jc w:val="center"/>
            </w:pPr>
            <w:r w:rsidRPr="00357143">
              <w:t>O</w:t>
            </w:r>
          </w:p>
        </w:tc>
      </w:tr>
      <w:tr w:rsidR="00DC159D" w:rsidRPr="00357143" w14:paraId="76D4C041" w14:textId="77777777" w:rsidTr="00BD6888">
        <w:trPr>
          <w:trHeight w:val="663"/>
          <w:jc w:val="center"/>
        </w:trPr>
        <w:tc>
          <w:tcPr>
            <w:tcW w:w="1797" w:type="dxa"/>
            <w:vMerge/>
            <w:tcBorders>
              <w:left w:val="single" w:sz="4" w:space="0" w:color="auto"/>
              <w:right w:val="single" w:sz="4" w:space="0" w:color="auto"/>
            </w:tcBorders>
            <w:shd w:val="clear" w:color="auto" w:fill="auto"/>
          </w:tcPr>
          <w:p w14:paraId="39C0F3CB"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557EA6" w14:textId="77777777" w:rsidR="00DC159D" w:rsidRPr="00357143" w:rsidRDefault="00DC159D"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CE88037"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E8BBCFB"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1DDE4E4"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8A2D479"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9BDF109" w14:textId="77777777" w:rsidR="00DC159D" w:rsidRPr="00357143" w:rsidRDefault="00DC159D" w:rsidP="001C13B4">
            <w:pPr>
              <w:pStyle w:val="TAL"/>
              <w:keepNext w:val="0"/>
              <w:keepLines w:val="0"/>
              <w:jc w:val="center"/>
            </w:pPr>
            <w:r w:rsidRPr="00357143">
              <w:t>O</w:t>
            </w:r>
          </w:p>
        </w:tc>
      </w:tr>
      <w:tr w:rsidR="00DC159D" w:rsidRPr="00357143" w14:paraId="74338425" w14:textId="77777777" w:rsidTr="00BD6888">
        <w:trPr>
          <w:trHeight w:val="1105"/>
          <w:jc w:val="center"/>
        </w:trPr>
        <w:tc>
          <w:tcPr>
            <w:tcW w:w="1797" w:type="dxa"/>
            <w:vMerge/>
            <w:tcBorders>
              <w:left w:val="single" w:sz="4" w:space="0" w:color="auto"/>
              <w:right w:val="single" w:sz="4" w:space="0" w:color="auto"/>
            </w:tcBorders>
            <w:shd w:val="clear" w:color="auto" w:fill="auto"/>
          </w:tcPr>
          <w:p w14:paraId="5AE08395" w14:textId="77777777"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24E2A3" w14:textId="77777777" w:rsidR="00DC159D" w:rsidRPr="00357143" w:rsidRDefault="00DC159D"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宋体" w:cs="Arial"/>
                <w:bCs/>
                <w:lang w:eastAsia="zh-CN"/>
              </w:rPr>
              <w:t xml:space="preserve">- </w:t>
            </w:r>
            <w:r w:rsidRPr="00357143">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C177C8E" w14:textId="77777777" w:rsidR="00DC159D" w:rsidRPr="00357143" w:rsidRDefault="00DC159D" w:rsidP="001C13B4">
            <w:pPr>
              <w:pStyle w:val="TAL"/>
              <w:keepNext w:val="0"/>
              <w:keepLines w:val="0"/>
              <w:jc w:val="center"/>
            </w:pPr>
            <w:r w:rsidRPr="00357143">
              <w:rPr>
                <w:rFonts w:eastAsia="宋体"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C121871" w14:textId="77777777" w:rsidR="00DC159D" w:rsidRPr="00357143" w:rsidRDefault="00DC159D" w:rsidP="001C13B4">
            <w:pPr>
              <w:pStyle w:val="TAL"/>
              <w:keepNext w:val="0"/>
              <w:keepLines w:val="0"/>
              <w:jc w:val="center"/>
            </w:pPr>
            <w:r w:rsidRPr="00357143">
              <w:rPr>
                <w:rFonts w:eastAsia="宋体"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D40A47B" w14:textId="77777777" w:rsidR="00DC159D" w:rsidRPr="00357143" w:rsidRDefault="00DC159D" w:rsidP="001C13B4">
            <w:pPr>
              <w:pStyle w:val="TAL"/>
              <w:keepNext w:val="0"/>
              <w:keepLines w:val="0"/>
              <w:jc w:val="center"/>
            </w:pPr>
            <w:r w:rsidRPr="00357143">
              <w:rPr>
                <w:rFonts w:eastAsia="宋体"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13F2DF39" w14:textId="77777777" w:rsidR="00DC159D" w:rsidRPr="00357143" w:rsidRDefault="00DC159D" w:rsidP="001C13B4">
            <w:pPr>
              <w:pStyle w:val="TAL"/>
              <w:keepNext w:val="0"/>
              <w:keepLines w:val="0"/>
              <w:jc w:val="center"/>
            </w:pPr>
            <w:r w:rsidRPr="00357143">
              <w:rPr>
                <w:rFonts w:eastAsia="宋体"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76A4DB2" w14:textId="77777777" w:rsidR="00DC159D" w:rsidRPr="00357143" w:rsidRDefault="00DC159D" w:rsidP="001C13B4">
            <w:pPr>
              <w:pStyle w:val="TAL"/>
              <w:keepNext w:val="0"/>
              <w:keepLines w:val="0"/>
              <w:jc w:val="center"/>
            </w:pPr>
            <w:r w:rsidRPr="00357143">
              <w:rPr>
                <w:rFonts w:eastAsia="宋体" w:hint="eastAsia"/>
                <w:lang w:eastAsia="zh-CN"/>
              </w:rPr>
              <w:t>O</w:t>
            </w:r>
          </w:p>
        </w:tc>
      </w:tr>
      <w:tr w:rsidR="00DC159D" w:rsidRPr="00357143" w14:paraId="1E628E4C" w14:textId="77777777" w:rsidTr="00BD6888">
        <w:trPr>
          <w:trHeight w:val="568"/>
          <w:jc w:val="center"/>
        </w:trPr>
        <w:tc>
          <w:tcPr>
            <w:tcW w:w="1797" w:type="dxa"/>
            <w:vMerge/>
            <w:tcBorders>
              <w:left w:val="single" w:sz="4" w:space="0" w:color="auto"/>
              <w:right w:val="single" w:sz="4" w:space="0" w:color="auto"/>
            </w:tcBorders>
            <w:shd w:val="clear" w:color="auto" w:fill="auto"/>
          </w:tcPr>
          <w:p w14:paraId="77618184" w14:textId="77777777"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B28B61" w14:textId="77777777" w:rsidR="00DC159D" w:rsidRPr="00357143" w:rsidRDefault="00DC159D" w:rsidP="001C13B4">
            <w:pPr>
              <w:pStyle w:val="TAL"/>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699EDC4"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A4356D7"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4673965"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7118F84"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7BB7ACA" w14:textId="77777777" w:rsidR="00DC159D" w:rsidRPr="00357143" w:rsidRDefault="00DC159D" w:rsidP="001C13B4">
            <w:pPr>
              <w:pStyle w:val="TAL"/>
              <w:keepNext w:val="0"/>
              <w:keepLines w:val="0"/>
              <w:jc w:val="center"/>
              <w:rPr>
                <w:rFonts w:eastAsia="宋体"/>
                <w:lang w:eastAsia="zh-CN"/>
              </w:rPr>
            </w:pPr>
            <w:r>
              <w:rPr>
                <w:rFonts w:eastAsia="宋体"/>
                <w:lang w:eastAsia="zh-CN"/>
              </w:rPr>
              <w:t>N/A</w:t>
            </w:r>
          </w:p>
        </w:tc>
      </w:tr>
      <w:tr w:rsidR="00DC159D" w:rsidRPr="00357143" w14:paraId="4A1C3AB3" w14:textId="77777777" w:rsidTr="00BD6888">
        <w:trPr>
          <w:trHeight w:val="442"/>
          <w:jc w:val="center"/>
        </w:trPr>
        <w:tc>
          <w:tcPr>
            <w:tcW w:w="1797" w:type="dxa"/>
            <w:vMerge/>
            <w:tcBorders>
              <w:left w:val="single" w:sz="4" w:space="0" w:color="auto"/>
              <w:right w:val="single" w:sz="4" w:space="0" w:color="auto"/>
            </w:tcBorders>
            <w:shd w:val="clear" w:color="auto" w:fill="auto"/>
          </w:tcPr>
          <w:p w14:paraId="45F9B733"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F60535" w14:textId="77777777" w:rsidR="00DC159D" w:rsidRPr="00357143" w:rsidRDefault="00DC159D" w:rsidP="001C13B4">
            <w:pPr>
              <w:pStyle w:val="TAL"/>
              <w:keepNext w:val="0"/>
              <w:keepLines w:val="0"/>
              <w:rPr>
                <w:rFonts w:cs="Arial"/>
              </w:rPr>
            </w:pPr>
            <w:r w:rsidRPr="00357143">
              <w:rPr>
                <w:b/>
                <w:i/>
              </w:rPr>
              <w:t>Filter Criteria</w:t>
            </w:r>
            <w:r w:rsidRPr="00357143">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54328863" w14:textId="77777777" w:rsidR="00DC159D" w:rsidRPr="00357143" w:rsidRDefault="00DC159D" w:rsidP="001C13B4">
            <w:pPr>
              <w:pStyle w:val="TAL"/>
              <w:keepNext w:val="0"/>
              <w:keepLines w:val="0"/>
              <w:jc w:val="center"/>
              <w:rPr>
                <w:rFonts w:eastAsia="宋体" w:cs="Arial"/>
                <w:lang w:eastAsia="zh-CN"/>
              </w:rP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1A71868" w14:textId="77777777" w:rsidR="00DC159D" w:rsidRPr="00357143" w:rsidRDefault="00DC159D" w:rsidP="001C13B4">
            <w:pPr>
              <w:pStyle w:val="TAL"/>
              <w:keepNext w:val="0"/>
              <w:keepLines w:val="0"/>
              <w:jc w:val="center"/>
              <w:rPr>
                <w:rFonts w:eastAsia="宋体" w:cs="Arial"/>
                <w:lang w:eastAsia="zh-CN"/>
              </w:rP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2600A78" w14:textId="77777777" w:rsidR="00DC159D" w:rsidRPr="00357143" w:rsidRDefault="00DC159D" w:rsidP="001C13B4">
            <w:pPr>
              <w:pStyle w:val="TAL"/>
              <w:keepNext w:val="0"/>
              <w:keepLines w:val="0"/>
              <w:jc w:val="center"/>
              <w:rPr>
                <w:rFonts w:eastAsia="宋体" w:cs="Arial"/>
                <w:lang w:eastAsia="zh-CN"/>
              </w:rPr>
            </w:pPr>
            <w:r w:rsidRPr="00357143">
              <w:rPr>
                <w:rFonts w:eastAsia="宋体"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97EA2BD" w14:textId="77777777" w:rsidR="00DC159D" w:rsidRPr="00357143" w:rsidRDefault="00DC159D" w:rsidP="001C13B4">
            <w:pPr>
              <w:pStyle w:val="TAL"/>
              <w:keepNext w:val="0"/>
              <w:keepLines w:val="0"/>
              <w:jc w:val="center"/>
              <w:rPr>
                <w:rFonts w:eastAsia="宋体" w:cs="Arial"/>
                <w:lang w:eastAsia="zh-CN"/>
              </w:rPr>
            </w:pPr>
            <w:r w:rsidRPr="00357143">
              <w:rPr>
                <w:rFonts w:eastAsia="宋体"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3A362452" w14:textId="77777777" w:rsidR="00DC159D" w:rsidRPr="00357143" w:rsidRDefault="00DC159D" w:rsidP="001C13B4">
            <w:pPr>
              <w:pStyle w:val="TAL"/>
              <w:keepNext w:val="0"/>
              <w:keepLines w:val="0"/>
              <w:jc w:val="center"/>
              <w:rPr>
                <w:rFonts w:eastAsia="宋体"/>
                <w:lang w:eastAsia="zh-CN"/>
              </w:rPr>
            </w:pPr>
            <w:r w:rsidRPr="00357143">
              <w:t>N/A</w:t>
            </w:r>
          </w:p>
        </w:tc>
      </w:tr>
      <w:tr w:rsidR="00DC159D" w:rsidRPr="00357143" w14:paraId="15992622" w14:textId="77777777" w:rsidTr="00BD6888">
        <w:trPr>
          <w:trHeight w:val="663"/>
          <w:jc w:val="center"/>
        </w:trPr>
        <w:tc>
          <w:tcPr>
            <w:tcW w:w="1797" w:type="dxa"/>
            <w:vMerge/>
            <w:tcBorders>
              <w:left w:val="single" w:sz="4" w:space="0" w:color="auto"/>
              <w:right w:val="single" w:sz="4" w:space="0" w:color="auto"/>
            </w:tcBorders>
            <w:shd w:val="clear" w:color="auto" w:fill="auto"/>
          </w:tcPr>
          <w:p w14:paraId="3804C7DC"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2A740CCE" w14:textId="3CE61385" w:rsidR="00DC159D" w:rsidRPr="00357143" w:rsidRDefault="00B4710B" w:rsidP="00B4710B">
            <w:pPr>
              <w:pStyle w:val="TAL"/>
              <w:keepNext w:val="0"/>
              <w:keepLines w:val="0"/>
            </w:pPr>
            <w:r>
              <w:rPr>
                <w:b/>
                <w:i/>
              </w:rPr>
              <w:t>Desired Identifier</w:t>
            </w:r>
            <w:r w:rsidR="00DC159D" w:rsidRPr="00357143">
              <w:rPr>
                <w:b/>
                <w:i/>
              </w:rPr>
              <w:t xml:space="preserve"> Result Type</w:t>
            </w:r>
            <w:r w:rsidR="00DC159D" w:rsidRPr="00357143">
              <w:t xml:space="preserve"> - format of </w:t>
            </w:r>
            <w:r>
              <w:t>resource identifiers</w:t>
            </w:r>
            <w:r w:rsidR="00DC159D" w:rsidRPr="00357143">
              <w:t xml:space="preserve"> returned</w:t>
            </w:r>
          </w:p>
        </w:tc>
        <w:tc>
          <w:tcPr>
            <w:tcW w:w="883" w:type="dxa"/>
            <w:tcBorders>
              <w:top w:val="single" w:sz="4" w:space="0" w:color="auto"/>
              <w:left w:val="nil"/>
              <w:bottom w:val="single" w:sz="4" w:space="0" w:color="auto"/>
              <w:right w:val="single" w:sz="4" w:space="0" w:color="auto"/>
            </w:tcBorders>
            <w:shd w:val="clear" w:color="auto" w:fill="auto"/>
            <w:vAlign w:val="center"/>
          </w:tcPr>
          <w:p w14:paraId="411BF20F" w14:textId="77777777" w:rsidR="00DC159D" w:rsidRPr="00357143" w:rsidRDefault="00DC159D" w:rsidP="001C13B4">
            <w:pPr>
              <w:pStyle w:val="TAL"/>
              <w:keepNext w:val="0"/>
              <w:keepLines w:val="0"/>
              <w:jc w:val="cente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tcPr>
          <w:p w14:paraId="6821FE44"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B246837" w14:textId="77777777" w:rsidR="00DC159D" w:rsidRPr="00357143" w:rsidRDefault="00DC159D"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tcPr>
          <w:p w14:paraId="3EBF0D4D" w14:textId="77777777" w:rsidR="00DC159D" w:rsidRPr="00357143" w:rsidRDefault="00DC159D" w:rsidP="001C13B4">
            <w:pPr>
              <w:pStyle w:val="TAL"/>
              <w:keepNext w:val="0"/>
              <w:keepLines w:val="0"/>
              <w:jc w:val="cente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tcPr>
          <w:p w14:paraId="426E1E9C" w14:textId="77777777" w:rsidR="00DC159D" w:rsidRPr="00357143" w:rsidRDefault="00DC159D" w:rsidP="001C13B4">
            <w:pPr>
              <w:pStyle w:val="TAL"/>
              <w:keepNext w:val="0"/>
              <w:keepLines w:val="0"/>
              <w:jc w:val="center"/>
            </w:pPr>
            <w:r w:rsidRPr="00357143">
              <w:t>N/A</w:t>
            </w:r>
          </w:p>
        </w:tc>
      </w:tr>
      <w:tr w:rsidR="00DC159D" w:rsidRPr="00357143" w14:paraId="0B29E905" w14:textId="77777777" w:rsidTr="00BD6888">
        <w:trPr>
          <w:trHeight w:val="1310"/>
          <w:jc w:val="center"/>
        </w:trPr>
        <w:tc>
          <w:tcPr>
            <w:tcW w:w="1797" w:type="dxa"/>
            <w:vMerge/>
            <w:tcBorders>
              <w:left w:val="single" w:sz="4" w:space="0" w:color="auto"/>
              <w:right w:val="single" w:sz="4" w:space="0" w:color="auto"/>
            </w:tcBorders>
          </w:tcPr>
          <w:p w14:paraId="2F58A990" w14:textId="77777777" w:rsidR="00DC159D" w:rsidRPr="00357143" w:rsidRDefault="00DC159D" w:rsidP="001C13B4">
            <w:pPr>
              <w:pStyle w:val="TAL"/>
              <w:keepNext w:val="0"/>
              <w:keepLines w:val="0"/>
              <w:rPr>
                <w:b/>
                <w:i/>
              </w:rPr>
            </w:pPr>
            <w:bookmarkStart w:id="1272" w:name="OLE_LINK16"/>
            <w:bookmarkStart w:id="1273"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76DD087" w14:textId="77777777" w:rsidR="00DC159D" w:rsidRPr="00357143" w:rsidRDefault="00DC159D" w:rsidP="001C13B4">
            <w:pPr>
              <w:pStyle w:val="TAL"/>
              <w:keepNext w:val="0"/>
              <w:keepLines w:val="0"/>
              <w:rPr>
                <w:b/>
                <w:i/>
              </w:rPr>
            </w:pPr>
            <w:r w:rsidRPr="00357143">
              <w:rPr>
                <w:b/>
                <w:i/>
              </w:rPr>
              <w:t>Token Request Indicator</w:t>
            </w:r>
            <w:r w:rsidRPr="00357143">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
          <w:p w14:paraId="4AE5B55E"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696BA765"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6201BC22"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779B5A83"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1DEC3E97" w14:textId="77777777" w:rsidR="00DC159D" w:rsidRPr="00357143" w:rsidRDefault="00DC159D" w:rsidP="001C13B4">
            <w:pPr>
              <w:pStyle w:val="TAL"/>
              <w:keepNext w:val="0"/>
              <w:keepLines w:val="0"/>
              <w:jc w:val="center"/>
            </w:pPr>
            <w:r w:rsidRPr="00357143">
              <w:t>O</w:t>
            </w:r>
          </w:p>
        </w:tc>
      </w:tr>
      <w:tr w:rsidR="00DC159D" w:rsidRPr="00357143" w14:paraId="1D41BC42" w14:textId="77777777" w:rsidTr="00BD6888">
        <w:trPr>
          <w:trHeight w:val="442"/>
          <w:jc w:val="center"/>
        </w:trPr>
        <w:tc>
          <w:tcPr>
            <w:tcW w:w="1797" w:type="dxa"/>
            <w:vMerge/>
            <w:tcBorders>
              <w:left w:val="single" w:sz="4" w:space="0" w:color="auto"/>
              <w:right w:val="single" w:sz="4" w:space="0" w:color="auto"/>
            </w:tcBorders>
          </w:tcPr>
          <w:p w14:paraId="61DD2733"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C35CD2E" w14:textId="77777777" w:rsidR="00DC159D" w:rsidRPr="00357143" w:rsidRDefault="00DC159D" w:rsidP="001C13B4">
            <w:pPr>
              <w:pStyle w:val="TAL"/>
              <w:keepNext w:val="0"/>
              <w:keepLines w:val="0"/>
              <w:rPr>
                <w:b/>
                <w:i/>
              </w:rPr>
            </w:pPr>
            <w:r w:rsidRPr="00357143">
              <w:rPr>
                <w:b/>
                <w:i/>
              </w:rPr>
              <w:t>Tokens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370D4F01"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49CA56B"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5882BB5B"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A5A88D2"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E3FB64E" w14:textId="77777777" w:rsidR="00DC159D" w:rsidRPr="00357143" w:rsidRDefault="00DC159D" w:rsidP="001C13B4">
            <w:pPr>
              <w:pStyle w:val="TAL"/>
              <w:keepNext w:val="0"/>
              <w:keepLines w:val="0"/>
              <w:jc w:val="center"/>
            </w:pPr>
            <w:r w:rsidRPr="00357143">
              <w:t>O</w:t>
            </w:r>
          </w:p>
        </w:tc>
      </w:tr>
      <w:bookmarkEnd w:id="1272"/>
      <w:bookmarkEnd w:id="1273"/>
      <w:tr w:rsidR="00DC159D" w:rsidRPr="00357143" w14:paraId="01FD4549" w14:textId="77777777" w:rsidTr="00D45402">
        <w:trPr>
          <w:trHeight w:val="442"/>
          <w:jc w:val="center"/>
        </w:trPr>
        <w:tc>
          <w:tcPr>
            <w:tcW w:w="1797" w:type="dxa"/>
            <w:vMerge/>
            <w:tcBorders>
              <w:left w:val="single" w:sz="4" w:space="0" w:color="auto"/>
              <w:right w:val="single" w:sz="4" w:space="0" w:color="auto"/>
            </w:tcBorders>
          </w:tcPr>
          <w:p w14:paraId="7DDFF56F"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3D78BC7" w14:textId="77777777" w:rsidR="00DC159D" w:rsidRPr="00357143" w:rsidRDefault="00DC159D" w:rsidP="001C13B4">
            <w:pPr>
              <w:pStyle w:val="TAL"/>
              <w:keepNext w:val="0"/>
              <w:keepLines w:val="0"/>
              <w:rPr>
                <w:b/>
                <w:i/>
              </w:rPr>
            </w:pPr>
            <w:r w:rsidRPr="00357143">
              <w:rPr>
                <w:b/>
                <w:i/>
              </w:rPr>
              <w:t>Token</w:t>
            </w:r>
            <w:r w:rsidRPr="00357143">
              <w:rPr>
                <w:rFonts w:eastAsia="宋体" w:hint="eastAsia"/>
                <w:b/>
                <w:i/>
                <w:lang w:eastAsia="zh-CN"/>
              </w:rPr>
              <w:t xml:space="preserve"> </w:t>
            </w:r>
            <w:r w:rsidRPr="00357143">
              <w:rPr>
                <w:b/>
                <w:i/>
              </w:rPr>
              <w:t>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4F1A0CDC"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356C3D46"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147768BF"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43FA1159"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B785261" w14:textId="77777777" w:rsidR="00DC159D" w:rsidRPr="00357143" w:rsidRDefault="00DC159D" w:rsidP="001C13B4">
            <w:pPr>
              <w:pStyle w:val="TAL"/>
              <w:keepNext w:val="0"/>
              <w:keepLines w:val="0"/>
              <w:jc w:val="center"/>
            </w:pPr>
            <w:r w:rsidRPr="00357143">
              <w:t>O</w:t>
            </w:r>
          </w:p>
        </w:tc>
      </w:tr>
      <w:tr w:rsidR="00DC159D" w:rsidRPr="00357143" w14:paraId="59427EF8" w14:textId="77777777" w:rsidTr="00D45402">
        <w:trPr>
          <w:trHeight w:val="458"/>
          <w:jc w:val="center"/>
        </w:trPr>
        <w:tc>
          <w:tcPr>
            <w:tcW w:w="1797" w:type="dxa"/>
            <w:vMerge/>
            <w:tcBorders>
              <w:left w:val="single" w:sz="4" w:space="0" w:color="auto"/>
              <w:right w:val="single" w:sz="4" w:space="0" w:color="auto"/>
            </w:tcBorders>
          </w:tcPr>
          <w:p w14:paraId="6C57A050"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8AE1000" w14:textId="77777777" w:rsidR="00DC159D" w:rsidRPr="00357143" w:rsidRDefault="00DC159D"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宋体"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
          <w:p w14:paraId="48A8D958"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0A6DCDD"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6C73C03B"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FA28F3F"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0A5E2873" w14:textId="77777777" w:rsidR="00DC159D" w:rsidRPr="00357143" w:rsidRDefault="00DC159D" w:rsidP="001C13B4">
            <w:pPr>
              <w:pStyle w:val="TAL"/>
              <w:keepNext w:val="0"/>
              <w:keepLines w:val="0"/>
              <w:jc w:val="center"/>
            </w:pPr>
            <w:r w:rsidRPr="00357143">
              <w:t>O</w:t>
            </w:r>
          </w:p>
        </w:tc>
      </w:tr>
      <w:tr w:rsidR="00DC159D" w:rsidRPr="00357143" w14:paraId="4770117B" w14:textId="77777777" w:rsidTr="00D45402">
        <w:trPr>
          <w:trHeight w:val="458"/>
          <w:jc w:val="center"/>
        </w:trPr>
        <w:tc>
          <w:tcPr>
            <w:tcW w:w="1797" w:type="dxa"/>
            <w:vMerge/>
            <w:tcBorders>
              <w:left w:val="single" w:sz="4" w:space="0" w:color="auto"/>
              <w:right w:val="single" w:sz="4" w:space="0" w:color="auto"/>
            </w:tcBorders>
          </w:tcPr>
          <w:p w14:paraId="670DDCF6"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9E2C6A6" w14:textId="77777777" w:rsidR="00DC159D" w:rsidRPr="00357143" w:rsidRDefault="00DC159D" w:rsidP="001C13B4">
            <w:pPr>
              <w:pStyle w:val="TAL"/>
              <w:keepNext w:val="0"/>
              <w:keepLines w:val="0"/>
              <w:rPr>
                <w:b/>
                <w:i/>
              </w:rPr>
            </w:pPr>
            <w:r w:rsidRPr="00357143">
              <w:rPr>
                <w:b/>
                <w:i/>
              </w:rPr>
              <w:t>Local Token 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2BEB9CC2"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08E978C6"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FCB038A"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A53CD81"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BFF97D1" w14:textId="77777777" w:rsidR="00DC159D" w:rsidRPr="00357143" w:rsidRDefault="00DC159D" w:rsidP="001C13B4">
            <w:pPr>
              <w:pStyle w:val="TAL"/>
              <w:keepNext w:val="0"/>
              <w:keepLines w:val="0"/>
              <w:jc w:val="center"/>
            </w:pPr>
            <w:r w:rsidRPr="00357143">
              <w:t>O</w:t>
            </w:r>
          </w:p>
        </w:tc>
      </w:tr>
      <w:tr w:rsidR="00DC159D" w:rsidRPr="00357143" w14:paraId="295C1CA1" w14:textId="77777777" w:rsidTr="00D45402">
        <w:trPr>
          <w:trHeight w:val="458"/>
          <w:jc w:val="center"/>
        </w:trPr>
        <w:tc>
          <w:tcPr>
            <w:tcW w:w="1797" w:type="dxa"/>
            <w:vMerge/>
            <w:tcBorders>
              <w:left w:val="single" w:sz="4" w:space="0" w:color="auto"/>
              <w:right w:val="single" w:sz="4" w:space="0" w:color="auto"/>
            </w:tcBorders>
          </w:tcPr>
          <w:p w14:paraId="315B6C88"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B5F76E0" w14:textId="77777777" w:rsidR="00DC159D" w:rsidRPr="00357143" w:rsidRDefault="00DC159D" w:rsidP="001C13B4">
            <w:pPr>
              <w:pStyle w:val="TAL"/>
              <w:keepNext w:val="0"/>
              <w:keepLines w:val="0"/>
              <w:rPr>
                <w:b/>
                <w:i/>
              </w:rPr>
            </w:pPr>
            <w:r w:rsidRPr="00867FBE">
              <w:rPr>
                <w:b/>
                <w:i/>
                <w:lang w:eastAsia="zh-CN"/>
              </w:rPr>
              <w:t>Authorization Signature Indicator</w:t>
            </w:r>
            <w:r>
              <w:rPr>
                <w:b/>
                <w:i/>
                <w:lang w:eastAsia="zh-CN"/>
              </w:rPr>
              <w:t xml:space="preserve"> – </w:t>
            </w:r>
            <w:r w:rsidRPr="00867FBE">
              <w:rPr>
                <w:lang w:eastAsia="zh-CN"/>
              </w:rPr>
              <w:t>for use</w:t>
            </w:r>
            <w:r>
              <w:rPr>
                <w:lang w:eastAsia="zh-CN"/>
              </w:rPr>
              <w:t xml:space="preserve"> </w:t>
            </w:r>
            <w:r w:rsidRPr="00C737D5">
              <w:rPr>
                <w:lang w:eastAsia="zh-CN"/>
              </w:rPr>
              <w:t>in</w:t>
            </w:r>
            <w:r w:rsidRPr="00867FBE">
              <w:rPr>
                <w:lang w:eastAsia="zh-CN"/>
              </w:rPr>
              <w:t xml:space="preserve">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38601E35"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5A739EE2"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A336D2"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07ACD4A"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72224FCB" w14:textId="77777777" w:rsidR="00DC159D" w:rsidRPr="00357143" w:rsidRDefault="00DC159D" w:rsidP="001C13B4">
            <w:pPr>
              <w:pStyle w:val="TAL"/>
              <w:keepNext w:val="0"/>
              <w:keepLines w:val="0"/>
              <w:jc w:val="center"/>
            </w:pPr>
            <w:r>
              <w:rPr>
                <w:lang w:eastAsia="ko-KR"/>
              </w:rPr>
              <w:t>N/A</w:t>
            </w:r>
          </w:p>
        </w:tc>
      </w:tr>
      <w:tr w:rsidR="00DC159D" w:rsidRPr="00357143" w14:paraId="67526F84" w14:textId="77777777" w:rsidTr="00D45402">
        <w:trPr>
          <w:trHeight w:val="458"/>
          <w:jc w:val="center"/>
        </w:trPr>
        <w:tc>
          <w:tcPr>
            <w:tcW w:w="1797" w:type="dxa"/>
            <w:vMerge/>
            <w:tcBorders>
              <w:left w:val="single" w:sz="4" w:space="0" w:color="auto"/>
              <w:right w:val="single" w:sz="4" w:space="0" w:color="auto"/>
            </w:tcBorders>
          </w:tcPr>
          <w:p w14:paraId="4DC305F5"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4DC86E0E" w14:textId="77777777" w:rsidR="00DC159D" w:rsidRPr="00357143" w:rsidRDefault="00DC159D" w:rsidP="001C13B4">
            <w:pPr>
              <w:pStyle w:val="TAL"/>
              <w:keepNext w:val="0"/>
              <w:keepLines w:val="0"/>
              <w:rPr>
                <w:b/>
                <w:i/>
              </w:rPr>
            </w:pPr>
            <w:r w:rsidRPr="00867FBE">
              <w:rPr>
                <w:rFonts w:eastAsia="TimesNewRoman"/>
                <w:b/>
                <w:i/>
              </w:rPr>
              <w:t>Authorization Signature</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1D32F810"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476343A5"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626F5DF"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5FB33930"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79A5C3B8" w14:textId="77777777" w:rsidR="00DC159D" w:rsidRPr="00357143" w:rsidRDefault="00DC159D" w:rsidP="001C13B4">
            <w:pPr>
              <w:pStyle w:val="TAL"/>
              <w:keepNext w:val="0"/>
              <w:keepLines w:val="0"/>
              <w:jc w:val="center"/>
            </w:pPr>
            <w:r>
              <w:rPr>
                <w:lang w:eastAsia="ko-KR"/>
              </w:rPr>
              <w:t>N/A</w:t>
            </w:r>
          </w:p>
        </w:tc>
      </w:tr>
      <w:tr w:rsidR="00DC159D" w:rsidRPr="00357143" w14:paraId="25498741" w14:textId="77777777" w:rsidTr="00247961">
        <w:trPr>
          <w:trHeight w:val="458"/>
          <w:jc w:val="center"/>
        </w:trPr>
        <w:tc>
          <w:tcPr>
            <w:tcW w:w="1797" w:type="dxa"/>
            <w:vMerge/>
            <w:tcBorders>
              <w:left w:val="single" w:sz="4" w:space="0" w:color="auto"/>
              <w:right w:val="single" w:sz="4" w:space="0" w:color="auto"/>
            </w:tcBorders>
          </w:tcPr>
          <w:p w14:paraId="608CF697"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ADCDE51" w14:textId="77777777" w:rsidR="00DC159D" w:rsidRPr="00357143" w:rsidRDefault="00DC159D" w:rsidP="001C13B4">
            <w:pPr>
              <w:pStyle w:val="TAL"/>
              <w:keepNext w:val="0"/>
              <w:keepLines w:val="0"/>
              <w:rPr>
                <w:b/>
                <w:i/>
              </w:rPr>
            </w:pPr>
            <w:r w:rsidRPr="00867FBE">
              <w:rPr>
                <w:rFonts w:eastAsia="TimesNewRoman"/>
                <w:b/>
                <w:i/>
              </w:rPr>
              <w:t>Authorization Relationship Indicator</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26498CA3"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6EA5206E"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FDA0649"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7A2FEEC4"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1BE7C3A6" w14:textId="77777777" w:rsidR="00DC159D" w:rsidRPr="00357143" w:rsidRDefault="00DC159D" w:rsidP="001C13B4">
            <w:pPr>
              <w:pStyle w:val="TAL"/>
              <w:keepNext w:val="0"/>
              <w:keepLines w:val="0"/>
              <w:jc w:val="center"/>
            </w:pPr>
            <w:r>
              <w:rPr>
                <w:lang w:eastAsia="ko-KR"/>
              </w:rPr>
              <w:t>N/A</w:t>
            </w:r>
          </w:p>
        </w:tc>
      </w:tr>
      <w:tr w:rsidR="00DC159D" w14:paraId="31499B2A" w14:textId="77777777" w:rsidTr="00D70008">
        <w:trPr>
          <w:trHeight w:val="458"/>
          <w:jc w:val="center"/>
        </w:trPr>
        <w:tc>
          <w:tcPr>
            <w:tcW w:w="1797" w:type="dxa"/>
            <w:vMerge/>
            <w:tcBorders>
              <w:left w:val="single" w:sz="4" w:space="0" w:color="auto"/>
              <w:right w:val="single" w:sz="4" w:space="0" w:color="auto"/>
            </w:tcBorders>
          </w:tcPr>
          <w:p w14:paraId="10D69B30"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40C3A5C" w14:textId="77777777" w:rsidR="00DC159D" w:rsidRPr="00867FBE" w:rsidRDefault="00DC159D" w:rsidP="00247961">
            <w:pPr>
              <w:pStyle w:val="TAL"/>
              <w:keepNext w:val="0"/>
              <w:keepLines w:val="0"/>
              <w:rPr>
                <w:rFonts w:eastAsia="TimesNewRoman"/>
                <w:b/>
                <w:i/>
              </w:rPr>
            </w:pPr>
            <w:r w:rsidRPr="001A0C0E">
              <w:rPr>
                <w:rFonts w:eastAsia="TimesNewRoman"/>
                <w:b/>
                <w:i/>
              </w:rPr>
              <w:t>Semantic Query Indicator</w:t>
            </w:r>
            <w:r>
              <w:rPr>
                <w:rFonts w:eastAsia="TimesNewRoman"/>
                <w:b/>
                <w:i/>
              </w:rPr>
              <w:t xml:space="preserve"> </w:t>
            </w:r>
            <w:r>
              <w:rPr>
                <w:lang w:eastAsia="zh-CN"/>
              </w:rPr>
              <w:t>–</w:t>
            </w:r>
            <w:r w:rsidRPr="001A0C0E">
              <w:rPr>
                <w:lang w:eastAsia="zh-CN"/>
              </w:rPr>
              <w:t xml:space="preserve"> for</w:t>
            </w:r>
            <w:r>
              <w:rPr>
                <w:lang w:eastAsia="zh-CN"/>
              </w:rPr>
              <w:t xml:space="preserve"> use in semantic queries</w:t>
            </w:r>
          </w:p>
        </w:tc>
        <w:tc>
          <w:tcPr>
            <w:tcW w:w="883" w:type="dxa"/>
            <w:tcBorders>
              <w:top w:val="single" w:sz="4" w:space="0" w:color="auto"/>
              <w:left w:val="nil"/>
              <w:bottom w:val="single" w:sz="4" w:space="0" w:color="auto"/>
              <w:right w:val="single" w:sz="4" w:space="0" w:color="auto"/>
            </w:tcBorders>
            <w:shd w:val="clear" w:color="auto" w:fill="auto"/>
          </w:tcPr>
          <w:p w14:paraId="34279E8F" w14:textId="77777777" w:rsidR="00DC159D" w:rsidRPr="007279D6" w:rsidRDefault="00DC159D" w:rsidP="00247961">
            <w:pPr>
              <w:pStyle w:val="TAL"/>
              <w:keepNext w:val="0"/>
              <w:keepLines w:val="0"/>
              <w:jc w:val="center"/>
              <w:rPr>
                <w:lang w:eastAsia="ko-KR"/>
              </w:rPr>
            </w:pPr>
            <w:r>
              <w:rPr>
                <w:lang w:eastAsia="ko-KR"/>
              </w:rPr>
              <w:t>N/A</w:t>
            </w:r>
          </w:p>
        </w:tc>
        <w:tc>
          <w:tcPr>
            <w:tcW w:w="972" w:type="dxa"/>
            <w:tcBorders>
              <w:top w:val="single" w:sz="4" w:space="0" w:color="auto"/>
              <w:left w:val="nil"/>
              <w:bottom w:val="single" w:sz="4" w:space="0" w:color="auto"/>
              <w:right w:val="single" w:sz="4" w:space="0" w:color="auto"/>
            </w:tcBorders>
            <w:shd w:val="clear" w:color="auto" w:fill="auto"/>
          </w:tcPr>
          <w:p w14:paraId="6EFAA432" w14:textId="77777777" w:rsidR="00DC159D" w:rsidRPr="007279D6"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7A009C" w14:textId="77777777" w:rsidR="00DC159D" w:rsidRPr="007279D6" w:rsidRDefault="00DC159D" w:rsidP="00247961">
            <w:pPr>
              <w:pStyle w:val="TAL"/>
              <w:keepNext w:val="0"/>
              <w:keepLines w:val="0"/>
              <w:jc w:val="center"/>
              <w:rPr>
                <w:lang w:eastAsia="ko-KR"/>
              </w:rPr>
            </w:pPr>
            <w:r>
              <w:rPr>
                <w:lang w:eastAsia="ko-KR"/>
              </w:rPr>
              <w:t>N/A</w:t>
            </w:r>
          </w:p>
        </w:tc>
        <w:tc>
          <w:tcPr>
            <w:tcW w:w="874" w:type="dxa"/>
            <w:tcBorders>
              <w:top w:val="single" w:sz="4" w:space="0" w:color="auto"/>
              <w:left w:val="nil"/>
              <w:bottom w:val="single" w:sz="4" w:space="0" w:color="auto"/>
              <w:right w:val="single" w:sz="4" w:space="0" w:color="auto"/>
            </w:tcBorders>
            <w:shd w:val="clear" w:color="auto" w:fill="auto"/>
          </w:tcPr>
          <w:p w14:paraId="037630A0" w14:textId="77777777" w:rsidR="00DC159D" w:rsidRPr="007279D6" w:rsidRDefault="00DC159D" w:rsidP="00247961">
            <w:pPr>
              <w:pStyle w:val="TAL"/>
              <w:keepNext w:val="0"/>
              <w:keepLines w:val="0"/>
              <w:jc w:val="center"/>
              <w:rPr>
                <w:lang w:eastAsia="ko-KR"/>
              </w:rPr>
            </w:pPr>
            <w:r>
              <w:rPr>
                <w:lang w:eastAsia="ko-KR"/>
              </w:rPr>
              <w:t>N/A</w:t>
            </w:r>
          </w:p>
        </w:tc>
        <w:tc>
          <w:tcPr>
            <w:tcW w:w="858" w:type="dxa"/>
            <w:tcBorders>
              <w:top w:val="single" w:sz="4" w:space="0" w:color="auto"/>
              <w:left w:val="nil"/>
              <w:bottom w:val="single" w:sz="4" w:space="0" w:color="auto"/>
              <w:right w:val="single" w:sz="4" w:space="0" w:color="auto"/>
            </w:tcBorders>
            <w:shd w:val="clear" w:color="auto" w:fill="auto"/>
          </w:tcPr>
          <w:p w14:paraId="68341655" w14:textId="77777777" w:rsidR="00DC159D" w:rsidRDefault="00DC159D" w:rsidP="00247961">
            <w:pPr>
              <w:pStyle w:val="TAL"/>
              <w:keepNext w:val="0"/>
              <w:keepLines w:val="0"/>
              <w:jc w:val="center"/>
              <w:rPr>
                <w:lang w:eastAsia="ko-KR"/>
              </w:rPr>
            </w:pPr>
            <w:r>
              <w:rPr>
                <w:lang w:eastAsia="ko-KR"/>
              </w:rPr>
              <w:t>N/A</w:t>
            </w:r>
          </w:p>
        </w:tc>
      </w:tr>
      <w:tr w:rsidR="00DC159D" w14:paraId="3CA01549" w14:textId="77777777" w:rsidTr="003466BA">
        <w:trPr>
          <w:trHeight w:val="458"/>
          <w:jc w:val="center"/>
        </w:trPr>
        <w:tc>
          <w:tcPr>
            <w:tcW w:w="1797" w:type="dxa"/>
            <w:vMerge/>
            <w:tcBorders>
              <w:left w:val="single" w:sz="4" w:space="0" w:color="auto"/>
              <w:right w:val="single" w:sz="4" w:space="0" w:color="auto"/>
            </w:tcBorders>
          </w:tcPr>
          <w:p w14:paraId="6FD25D64"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7455BBF0" w14:textId="77777777" w:rsidR="00DC159D" w:rsidRPr="001A0C0E" w:rsidRDefault="00DC159D" w:rsidP="00247961">
            <w:pPr>
              <w:pStyle w:val="TAL"/>
              <w:keepNext w:val="0"/>
              <w:keepLines w:val="0"/>
              <w:rPr>
                <w:rFonts w:eastAsia="TimesNewRoman"/>
                <w:b/>
                <w:i/>
              </w:rPr>
            </w:pPr>
            <w:r>
              <w:rPr>
                <w:rFonts w:eastAsia="TimesNewRoman"/>
                <w:b/>
                <w:i/>
              </w:rPr>
              <w:t xml:space="preserve">Release Version Indicator </w:t>
            </w:r>
            <w:r w:rsidRPr="00AF26EC">
              <w:rPr>
                <w:lang w:eastAsia="zh-CN"/>
              </w:rPr>
              <w:t xml:space="preserve">– the oneM2M release version that this request message </w:t>
            </w:r>
            <w:r>
              <w:rPr>
                <w:lang w:eastAsia="zh-CN"/>
              </w:rPr>
              <w:t>conforms to.</w:t>
            </w:r>
            <w:r>
              <w:rPr>
                <w:rFonts w:eastAsia="TimesNewRoman"/>
                <w:b/>
                <w:i/>
              </w:rPr>
              <w:t xml:space="preserve"> </w:t>
            </w:r>
          </w:p>
        </w:tc>
        <w:tc>
          <w:tcPr>
            <w:tcW w:w="883" w:type="dxa"/>
            <w:tcBorders>
              <w:top w:val="single" w:sz="4" w:space="0" w:color="auto"/>
              <w:left w:val="nil"/>
              <w:bottom w:val="single" w:sz="4" w:space="0" w:color="auto"/>
              <w:right w:val="single" w:sz="4" w:space="0" w:color="auto"/>
            </w:tcBorders>
            <w:shd w:val="clear" w:color="auto" w:fill="auto"/>
          </w:tcPr>
          <w:p w14:paraId="1817D4B6" w14:textId="77777777" w:rsidR="00DC159D" w:rsidRDefault="00DC159D" w:rsidP="00247961">
            <w:pPr>
              <w:pStyle w:val="TAL"/>
              <w:keepNext w:val="0"/>
              <w:keepLines w:val="0"/>
              <w:jc w:val="center"/>
              <w:rPr>
                <w:rFonts w:eastAsiaTheme="minorEastAsia"/>
                <w:lang w:eastAsia="zh-CN"/>
              </w:rPr>
            </w:pPr>
            <w:r>
              <w:rPr>
                <w:lang w:eastAsia="ko-KR"/>
              </w:rPr>
              <w:t>M</w:t>
            </w:r>
          </w:p>
          <w:p w14:paraId="6547FA98"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972" w:type="dxa"/>
            <w:tcBorders>
              <w:top w:val="single" w:sz="4" w:space="0" w:color="auto"/>
              <w:left w:val="nil"/>
              <w:bottom w:val="single" w:sz="4" w:space="0" w:color="auto"/>
              <w:right w:val="single" w:sz="4" w:space="0" w:color="auto"/>
            </w:tcBorders>
            <w:shd w:val="clear" w:color="auto" w:fill="auto"/>
          </w:tcPr>
          <w:p w14:paraId="15658711" w14:textId="77777777" w:rsidR="00DC159D" w:rsidRDefault="00DC159D" w:rsidP="00247961">
            <w:pPr>
              <w:pStyle w:val="TAL"/>
              <w:keepNext w:val="0"/>
              <w:keepLines w:val="0"/>
              <w:jc w:val="center"/>
              <w:rPr>
                <w:rFonts w:eastAsiaTheme="minorEastAsia"/>
                <w:lang w:eastAsia="zh-CN"/>
              </w:rPr>
            </w:pPr>
            <w:r>
              <w:rPr>
                <w:lang w:eastAsia="ko-KR"/>
              </w:rPr>
              <w:t>M</w:t>
            </w:r>
          </w:p>
          <w:p w14:paraId="72FB5597"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953" w:type="dxa"/>
            <w:tcBorders>
              <w:top w:val="single" w:sz="4" w:space="0" w:color="auto"/>
              <w:left w:val="nil"/>
              <w:bottom w:val="single" w:sz="4" w:space="0" w:color="auto"/>
              <w:right w:val="single" w:sz="4" w:space="0" w:color="auto"/>
            </w:tcBorders>
            <w:shd w:val="clear" w:color="auto" w:fill="auto"/>
          </w:tcPr>
          <w:p w14:paraId="2F0F6776" w14:textId="77777777" w:rsidR="00DC159D" w:rsidRDefault="00DC159D" w:rsidP="00247961">
            <w:pPr>
              <w:pStyle w:val="TAL"/>
              <w:keepNext w:val="0"/>
              <w:keepLines w:val="0"/>
              <w:jc w:val="center"/>
              <w:rPr>
                <w:rFonts w:eastAsiaTheme="minorEastAsia"/>
                <w:lang w:eastAsia="zh-CN"/>
              </w:rPr>
            </w:pPr>
            <w:r>
              <w:rPr>
                <w:lang w:eastAsia="ko-KR"/>
              </w:rPr>
              <w:t>M</w:t>
            </w:r>
          </w:p>
          <w:p w14:paraId="7D00D907"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874" w:type="dxa"/>
            <w:tcBorders>
              <w:top w:val="single" w:sz="4" w:space="0" w:color="auto"/>
              <w:left w:val="nil"/>
              <w:bottom w:val="single" w:sz="4" w:space="0" w:color="auto"/>
              <w:right w:val="single" w:sz="4" w:space="0" w:color="auto"/>
            </w:tcBorders>
            <w:shd w:val="clear" w:color="auto" w:fill="auto"/>
          </w:tcPr>
          <w:p w14:paraId="2492E678" w14:textId="77777777" w:rsidR="00DC159D" w:rsidRDefault="00DC159D" w:rsidP="00247961">
            <w:pPr>
              <w:pStyle w:val="TAL"/>
              <w:keepNext w:val="0"/>
              <w:keepLines w:val="0"/>
              <w:jc w:val="center"/>
              <w:rPr>
                <w:rFonts w:eastAsiaTheme="minorEastAsia"/>
                <w:lang w:eastAsia="zh-CN"/>
              </w:rPr>
            </w:pPr>
            <w:r>
              <w:rPr>
                <w:lang w:eastAsia="ko-KR"/>
              </w:rPr>
              <w:t>M</w:t>
            </w:r>
          </w:p>
          <w:p w14:paraId="32A04610"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858" w:type="dxa"/>
            <w:tcBorders>
              <w:top w:val="single" w:sz="4" w:space="0" w:color="auto"/>
              <w:left w:val="nil"/>
              <w:bottom w:val="single" w:sz="4" w:space="0" w:color="auto"/>
              <w:right w:val="single" w:sz="4" w:space="0" w:color="auto"/>
            </w:tcBorders>
            <w:shd w:val="clear" w:color="auto" w:fill="auto"/>
          </w:tcPr>
          <w:p w14:paraId="49AC9DB1" w14:textId="77777777" w:rsidR="00DC159D" w:rsidRDefault="00DC159D" w:rsidP="00247961">
            <w:pPr>
              <w:pStyle w:val="TAL"/>
              <w:keepNext w:val="0"/>
              <w:keepLines w:val="0"/>
              <w:jc w:val="center"/>
              <w:rPr>
                <w:rFonts w:eastAsiaTheme="minorEastAsia"/>
                <w:lang w:eastAsia="zh-CN"/>
              </w:rPr>
            </w:pPr>
            <w:r>
              <w:rPr>
                <w:lang w:eastAsia="ko-KR"/>
              </w:rPr>
              <w:t>M</w:t>
            </w:r>
          </w:p>
          <w:p w14:paraId="7E2A6CE2"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r>
      <w:tr w:rsidR="00DC159D" w14:paraId="625BD264" w14:textId="77777777" w:rsidTr="00247961">
        <w:trPr>
          <w:trHeight w:val="458"/>
          <w:jc w:val="center"/>
        </w:trPr>
        <w:tc>
          <w:tcPr>
            <w:tcW w:w="1797" w:type="dxa"/>
            <w:vMerge/>
            <w:tcBorders>
              <w:left w:val="single" w:sz="4" w:space="0" w:color="auto"/>
              <w:bottom w:val="single" w:sz="4" w:space="0" w:color="auto"/>
              <w:right w:val="single" w:sz="4" w:space="0" w:color="auto"/>
            </w:tcBorders>
          </w:tcPr>
          <w:p w14:paraId="645D5CAC"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6CB91370" w14:textId="77777777" w:rsidR="00DC159D" w:rsidRDefault="00DC159D" w:rsidP="00247961">
            <w:pPr>
              <w:pStyle w:val="TAL"/>
              <w:keepNext w:val="0"/>
              <w:keepLines w:val="0"/>
              <w:rPr>
                <w:rFonts w:eastAsia="TimesNewRoman"/>
                <w:b/>
                <w:i/>
              </w:rPr>
            </w:pPr>
            <w:r>
              <w:rPr>
                <w:rFonts w:eastAsia="TimesNewRoman"/>
                <w:b/>
                <w:i/>
              </w:rPr>
              <w:t>Vendor Information</w:t>
            </w:r>
          </w:p>
        </w:tc>
        <w:tc>
          <w:tcPr>
            <w:tcW w:w="883" w:type="dxa"/>
            <w:tcBorders>
              <w:top w:val="single" w:sz="4" w:space="0" w:color="auto"/>
              <w:left w:val="nil"/>
              <w:bottom w:val="single" w:sz="4" w:space="0" w:color="auto"/>
              <w:right w:val="single" w:sz="4" w:space="0" w:color="auto"/>
            </w:tcBorders>
            <w:shd w:val="clear" w:color="auto" w:fill="auto"/>
          </w:tcPr>
          <w:p w14:paraId="132BB18B" w14:textId="77777777" w:rsidR="00DC159D" w:rsidRDefault="00DC159D" w:rsidP="00247961">
            <w:pPr>
              <w:pStyle w:val="TAL"/>
              <w:keepNext w:val="0"/>
              <w:keepLines w:val="0"/>
              <w:jc w:val="center"/>
              <w:rPr>
                <w:lang w:eastAsia="ko-KR"/>
              </w:rPr>
            </w:pPr>
            <w:r>
              <w:rPr>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0E46CCBC" w14:textId="77777777" w:rsidR="00DC159D"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D28F45B" w14:textId="77777777" w:rsidR="00DC159D" w:rsidRDefault="00DC159D" w:rsidP="00247961">
            <w:pPr>
              <w:pStyle w:val="TAL"/>
              <w:keepNext w:val="0"/>
              <w:keepLines w:val="0"/>
              <w:jc w:val="center"/>
              <w:rPr>
                <w:lang w:eastAsia="ko-KR"/>
              </w:rPr>
            </w:pPr>
            <w:r>
              <w:rPr>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7331968" w14:textId="77777777" w:rsidR="00DC159D" w:rsidRDefault="00DC159D" w:rsidP="00247961">
            <w:pPr>
              <w:pStyle w:val="TAL"/>
              <w:keepNext w:val="0"/>
              <w:keepLines w:val="0"/>
              <w:jc w:val="center"/>
              <w:rPr>
                <w:lang w:eastAsia="ko-KR"/>
              </w:rPr>
            </w:pPr>
            <w:r>
              <w:rPr>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3E627629" w14:textId="77777777" w:rsidR="00DC159D" w:rsidRDefault="00DC159D" w:rsidP="00247961">
            <w:pPr>
              <w:pStyle w:val="TAL"/>
              <w:keepNext w:val="0"/>
              <w:keepLines w:val="0"/>
              <w:jc w:val="center"/>
              <w:rPr>
                <w:lang w:eastAsia="ko-KR"/>
              </w:rPr>
            </w:pPr>
            <w:r>
              <w:rPr>
                <w:lang w:eastAsia="ko-KR"/>
              </w:rPr>
              <w:t>O</w:t>
            </w:r>
          </w:p>
        </w:tc>
      </w:tr>
      <w:tr w:rsidR="00DC159D" w:rsidRPr="00357143" w14:paraId="7E3C2F5D" w14:textId="77777777" w:rsidTr="00BD6888">
        <w:trPr>
          <w:trHeight w:val="442"/>
          <w:jc w:val="center"/>
        </w:trPr>
        <w:tc>
          <w:tcPr>
            <w:tcW w:w="8931" w:type="dxa"/>
            <w:gridSpan w:val="7"/>
            <w:tcBorders>
              <w:left w:val="single" w:sz="4" w:space="0" w:color="auto"/>
              <w:bottom w:val="single" w:sz="4" w:space="0" w:color="auto"/>
              <w:right w:val="single" w:sz="4" w:space="0" w:color="auto"/>
            </w:tcBorders>
          </w:tcPr>
          <w:p w14:paraId="77A33BD0" w14:textId="77777777" w:rsidR="00DC159D" w:rsidRDefault="00DC159D" w:rsidP="001C13B4">
            <w:pPr>
              <w:pStyle w:val="TAN"/>
              <w:keepNext w:val="0"/>
              <w:keepLines w:val="0"/>
              <w:rPr>
                <w:rFonts w:eastAsiaTheme="minorEastAsia"/>
                <w:lang w:eastAsia="zh-CN"/>
              </w:rPr>
            </w:pPr>
            <w:r w:rsidRPr="00357143">
              <w:t>NOTE:</w:t>
            </w:r>
            <w:r w:rsidRPr="00357143">
              <w:tab/>
            </w:r>
            <w:r>
              <w:rPr>
                <w:rFonts w:eastAsiaTheme="minorEastAsia" w:hint="eastAsia"/>
                <w:lang w:eastAsia="zh-CN"/>
              </w:rPr>
              <w:t>1.</w:t>
            </w:r>
            <w:r w:rsidRPr="00357143">
              <w:rPr>
                <w:i/>
              </w:rPr>
              <w:t>From</w:t>
            </w:r>
            <w:r w:rsidRPr="00357143">
              <w:t xml:space="preserve"> parameter </w:t>
            </w:r>
            <w:r w:rsidRPr="00357143">
              <w:rPr>
                <w:rFonts w:eastAsia="宋体" w:hint="eastAsia"/>
                <w:lang w:eastAsia="zh-CN"/>
              </w:rPr>
              <w:t>is</w:t>
            </w:r>
            <w:r w:rsidRPr="00357143">
              <w:t xml:space="preserve"> optional in case of an AE CREATE request and mandatory for all other requests.</w:t>
            </w:r>
          </w:p>
          <w:p w14:paraId="4C3A9392" w14:textId="77777777" w:rsidR="00DC159D" w:rsidRPr="004B619D" w:rsidRDefault="00DC159D" w:rsidP="001C13B4">
            <w:pPr>
              <w:pStyle w:val="TAN"/>
              <w:keepNext w:val="0"/>
              <w:keepLines w:val="0"/>
              <w:rPr>
                <w:rFonts w:eastAsiaTheme="minorEastAsia"/>
                <w:lang w:eastAsia="zh-CN"/>
              </w:rPr>
            </w:pPr>
            <w:r>
              <w:t xml:space="preserve">  </w:t>
            </w:r>
            <w:r>
              <w:rPr>
                <w:rFonts w:eastAsiaTheme="minorEastAsia" w:hint="eastAsia"/>
                <w:lang w:eastAsia="zh-CN"/>
              </w:rPr>
              <w:t xml:space="preserve">                </w:t>
            </w:r>
            <w:r>
              <w:t xml:space="preserve">2. </w:t>
            </w:r>
            <w:r w:rsidRPr="00CF4C6E">
              <w:rPr>
                <w:b/>
                <w:bCs/>
                <w:i/>
                <w:iCs/>
              </w:rPr>
              <w:t>Release Version Indicator</w:t>
            </w:r>
            <w:r w:rsidRPr="00CF4C6E">
              <w:t xml:space="preserve"> parameter is </w:t>
            </w:r>
            <w:r>
              <w:t>not present</w:t>
            </w:r>
            <w:r w:rsidRPr="00CF4C6E">
              <w:t xml:space="preserve"> for </w:t>
            </w:r>
            <w:r>
              <w:t xml:space="preserve">the </w:t>
            </w:r>
            <w:r w:rsidRPr="00CF4C6E">
              <w:t xml:space="preserve">case when </w:t>
            </w:r>
            <w:r>
              <w:t xml:space="preserve">a </w:t>
            </w:r>
            <w:r w:rsidRPr="00CF4C6E">
              <w:t>request is targeting a Rel-1 entity and mandatory for all other cases.</w:t>
            </w:r>
          </w:p>
        </w:tc>
      </w:tr>
    </w:tbl>
    <w:p w14:paraId="65F1EF21" w14:textId="77777777" w:rsidR="00D76F18" w:rsidRPr="00357143" w:rsidRDefault="00D76F18" w:rsidP="007B7B0D">
      <w:pPr>
        <w:rPr>
          <w:rFonts w:eastAsia="宋体"/>
          <w:bCs/>
          <w:lang w:eastAsia="zh-CN"/>
        </w:rPr>
      </w:pPr>
    </w:p>
    <w:p w14:paraId="0D6FB802" w14:textId="77777777" w:rsidR="00367833" w:rsidRPr="00357143" w:rsidRDefault="005B5E69" w:rsidP="00A10C5B">
      <w:pPr>
        <w:pStyle w:val="30"/>
      </w:pPr>
      <w:bookmarkStart w:id="1274" w:name="_Toc445302657"/>
      <w:bookmarkStart w:id="1275" w:name="_Toc445389824"/>
      <w:bookmarkStart w:id="1276" w:name="_Toc447042875"/>
      <w:bookmarkStart w:id="1277" w:name="_Toc457493635"/>
      <w:bookmarkStart w:id="1278" w:name="_Toc459976734"/>
      <w:bookmarkStart w:id="1279" w:name="_Toc470163917"/>
      <w:bookmarkStart w:id="1280" w:name="_Toc470164499"/>
      <w:bookmarkStart w:id="1281" w:name="_Toc475715108"/>
      <w:bookmarkStart w:id="1282" w:name="_Toc479348909"/>
      <w:bookmarkStart w:id="1283" w:name="_Toc484070357"/>
      <w:bookmarkStart w:id="1284" w:name="_Toc2175773"/>
      <w:r w:rsidRPr="00357143">
        <w:t>8</w:t>
      </w:r>
      <w:r w:rsidR="00315191" w:rsidRPr="00357143">
        <w:t>.</w:t>
      </w:r>
      <w:r w:rsidR="00802826" w:rsidRPr="00357143">
        <w:t>1</w:t>
      </w:r>
      <w:r w:rsidR="00315191" w:rsidRPr="00357143">
        <w:t>.3</w:t>
      </w:r>
      <w:r w:rsidR="00315191" w:rsidRPr="00357143">
        <w:tab/>
      </w:r>
      <w:r w:rsidR="00DD69FA" w:rsidRPr="00357143">
        <w:t>Response</w:t>
      </w:r>
      <w:bookmarkEnd w:id="1274"/>
      <w:bookmarkEnd w:id="1275"/>
      <w:bookmarkEnd w:id="1276"/>
      <w:bookmarkEnd w:id="1277"/>
      <w:bookmarkEnd w:id="1278"/>
      <w:bookmarkEnd w:id="1279"/>
      <w:bookmarkEnd w:id="1280"/>
      <w:bookmarkEnd w:id="1281"/>
      <w:bookmarkEnd w:id="1282"/>
      <w:bookmarkEnd w:id="1283"/>
      <w:bookmarkEnd w:id="1284"/>
    </w:p>
    <w:p w14:paraId="11F2D13D" w14:textId="77777777"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14:paraId="2B51C097" w14:textId="77777777" w:rsidR="00DD69FA" w:rsidRPr="00357143" w:rsidRDefault="00DD69FA" w:rsidP="00DD69FA">
      <w:pPr>
        <w:rPr>
          <w:b/>
        </w:rPr>
      </w:pPr>
      <w:r w:rsidRPr="00357143">
        <w:rPr>
          <w:b/>
        </w:rPr>
        <w:t xml:space="preserve">Mandatory </w:t>
      </w:r>
      <w:r w:rsidR="00981CA0" w:rsidRPr="00357143">
        <w:rPr>
          <w:b/>
        </w:rPr>
        <w:t>P</w:t>
      </w:r>
      <w:r w:rsidRPr="00357143">
        <w:rPr>
          <w:b/>
        </w:rPr>
        <w:t>arameters:</w:t>
      </w:r>
    </w:p>
    <w:p w14:paraId="7A5639DE" w14:textId="77777777" w:rsidR="00DD69FA" w:rsidRPr="00357143" w:rsidRDefault="004021B1" w:rsidP="002A3560">
      <w:pPr>
        <w:pStyle w:val="B1"/>
      </w:pPr>
      <w:r w:rsidRPr="00357143">
        <w:rPr>
          <w:b/>
          <w:i/>
        </w:rPr>
        <w:lastRenderedPageBreak/>
        <w:t xml:space="preserve">Response </w:t>
      </w:r>
      <w:r w:rsidR="005947FC" w:rsidRPr="00357143">
        <w:rPr>
          <w:rFonts w:eastAsia="宋体"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宋体" w:hint="eastAsia"/>
          <w:lang w:eastAsia="zh-CN"/>
        </w:rPr>
        <w:t xml:space="preserve"> status</w:t>
      </w:r>
      <w:r w:rsidR="00DD69FA" w:rsidRPr="00357143">
        <w:t xml:space="preserve"> code: This parameter indicates </w:t>
      </w:r>
      <w:r w:rsidR="005947FC" w:rsidRPr="00357143">
        <w:rPr>
          <w:rFonts w:eastAsia="宋体"/>
          <w:lang w:eastAsia="zh-CN"/>
        </w:rPr>
        <w:t>that</w:t>
      </w:r>
      <w:r w:rsidR="005947FC" w:rsidRPr="00357143">
        <w:rPr>
          <w:rFonts w:eastAsia="宋体" w:hint="eastAsia"/>
          <w:lang w:eastAsia="zh-CN"/>
        </w:rPr>
        <w:t xml:space="preserve"> a result of</w:t>
      </w:r>
      <w:r w:rsidR="008C3BE6" w:rsidRPr="00357143">
        <w:rPr>
          <w:rFonts w:eastAsia="宋体"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宋体" w:hint="eastAsia"/>
          <w:lang w:eastAsia="zh-CN"/>
        </w:rPr>
        <w:t>is</w:t>
      </w:r>
      <w:r w:rsidR="005947FC" w:rsidRPr="00357143">
        <w:t xml:space="preserve"> </w:t>
      </w:r>
      <w:r w:rsidR="00DD69FA" w:rsidRPr="00357143">
        <w:t>successful, unsuccessful</w:t>
      </w:r>
      <w:r w:rsidR="005947FC" w:rsidRPr="00357143">
        <w:rPr>
          <w:rFonts w:eastAsia="宋体" w:hint="eastAsia"/>
          <w:lang w:eastAsia="zh-CN"/>
        </w:rPr>
        <w:t xml:space="preserve">, </w:t>
      </w:r>
      <w:r w:rsidR="00DD69FA" w:rsidRPr="00357143">
        <w:t>acknowledgement</w:t>
      </w:r>
      <w:r w:rsidR="005947FC" w:rsidRPr="00357143">
        <w:rPr>
          <w:rFonts w:eastAsia="宋体" w:hint="eastAsia"/>
          <w:lang w:eastAsia="zh-CN"/>
        </w:rPr>
        <w:t xml:space="preserve"> or status of processing such as authorization timeout, etc.</w:t>
      </w:r>
      <w:r w:rsidR="00DB546B" w:rsidRPr="00357143">
        <w:t>:</w:t>
      </w:r>
    </w:p>
    <w:p w14:paraId="58F6F1C2" w14:textId="77777777"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14:paraId="14A57FEA" w14:textId="77777777"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14:paraId="2C28DEB8" w14:textId="77777777"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14:paraId="36F500DA" w14:textId="77777777"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宋体"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r w:rsidR="00495BFB">
        <w:fldChar w:fldCharType="begin"/>
      </w:r>
      <w:r w:rsidR="00495BFB">
        <w:instrText xml:space="preserve"> REF REF_oneM2MTS_0004 \h  \* MERGEFORMAT </w:instrText>
      </w:r>
      <w:r w:rsidR="00495BFB">
        <w:fldChar w:fldCharType="separate"/>
      </w:r>
      <w:r w:rsidR="001C37F9" w:rsidRPr="001C37F9">
        <w:t>3</w:t>
      </w:r>
      <w:r w:rsidR="00495BFB">
        <w:fldChar w:fldCharType="end"/>
      </w:r>
      <w:r w:rsidRPr="00357143">
        <w:t>]</w:t>
      </w:r>
      <w:r w:rsidR="00E86EE9" w:rsidRPr="00357143">
        <w:t>.</w:t>
      </w:r>
    </w:p>
    <w:p w14:paraId="702E7406" w14:textId="77777777"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14:paraId="4125F94C" w14:textId="77777777" w:rsidR="00DD69FA" w:rsidRPr="00357143" w:rsidRDefault="00DD69FA" w:rsidP="00854BBE">
      <w:pPr>
        <w:rPr>
          <w:b/>
        </w:rPr>
      </w:pPr>
      <w:r w:rsidRPr="00357143">
        <w:rPr>
          <w:b/>
        </w:rPr>
        <w:t xml:space="preserve">Conditional </w:t>
      </w:r>
      <w:r w:rsidR="00981CA0" w:rsidRPr="00357143">
        <w:rPr>
          <w:b/>
        </w:rPr>
        <w:t>P</w:t>
      </w:r>
      <w:r w:rsidRPr="00357143">
        <w:rPr>
          <w:b/>
        </w:rPr>
        <w:t>arameters:</w:t>
      </w:r>
    </w:p>
    <w:p w14:paraId="68D9C0D5" w14:textId="77777777"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14:paraId="04C79E9F" w14:textId="77777777"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14:paraId="791CFB2C" w14:textId="77777777"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103216">
        <w:t>response</w:t>
      </w:r>
      <w:r w:rsidR="00103216" w:rsidRPr="00357143">
        <w:t xml:space="preserve"> </w:t>
      </w:r>
      <w:r w:rsidR="00DA534B" w:rsidRPr="00357143">
        <w:t xml:space="preserve">parameter </w:t>
      </w:r>
      <w:r w:rsidR="00DD69FA" w:rsidRPr="00357143">
        <w:t xml:space="preserve">may be present in a </w:t>
      </w:r>
      <w:r w:rsidR="00103216">
        <w:t>Create/Update/Delete</w:t>
      </w:r>
      <w:r w:rsidR="00103216" w:rsidRPr="00357143">
        <w:t xml:space="preserve"> </w:t>
      </w:r>
      <w:r w:rsidR="00DD69FA" w:rsidRPr="00357143">
        <w:t>Response</w:t>
      </w:r>
      <w:r w:rsidR="00103216" w:rsidRPr="00103216">
        <w:t xml:space="preserve"> </w:t>
      </w:r>
      <w:r w:rsidR="00103216">
        <w:t xml:space="preserve">and the information in this </w:t>
      </w:r>
      <w:r w:rsidR="00103216" w:rsidRPr="002957DE">
        <w:rPr>
          <w:b/>
          <w:i/>
        </w:rPr>
        <w:t>Content</w:t>
      </w:r>
      <w:r w:rsidR="00103216">
        <w:t xml:space="preserve"> response parameter depends on the value of the </w:t>
      </w:r>
      <w:r w:rsidR="00103216" w:rsidRPr="002957DE">
        <w:rPr>
          <w:b/>
          <w:i/>
        </w:rPr>
        <w:t>Result Content</w:t>
      </w:r>
      <w:r w:rsidR="00103216">
        <w:t xml:space="preserve"> request parameter of the corresponding Request. If the value of the </w:t>
      </w:r>
      <w:r w:rsidR="00103216" w:rsidRPr="002957DE">
        <w:rPr>
          <w:b/>
          <w:i/>
        </w:rPr>
        <w:t>Result Content</w:t>
      </w:r>
      <w:r w:rsidR="00103216">
        <w:t xml:space="preserve"> request parameter is “nothing” or if the </w:t>
      </w:r>
      <w:r w:rsidR="00103216" w:rsidRPr="00D97042">
        <w:rPr>
          <w:b/>
          <w:i/>
        </w:rPr>
        <w:t>Result Content</w:t>
      </w:r>
      <w:r w:rsidR="00103216">
        <w:rPr>
          <w:b/>
          <w:i/>
        </w:rPr>
        <w:t xml:space="preserve"> </w:t>
      </w:r>
      <w:r w:rsidR="00103216">
        <w:t xml:space="preserve">request parameter is not present in a Delete Request, the </w:t>
      </w:r>
      <w:r w:rsidR="00103216" w:rsidRPr="002957DE">
        <w:rPr>
          <w:b/>
          <w:i/>
        </w:rPr>
        <w:t>Content</w:t>
      </w:r>
      <w:r w:rsidR="00103216">
        <w:t xml:space="preserve"> response parameter shall not be present. Otherwise, the </w:t>
      </w:r>
      <w:r w:rsidR="00103216" w:rsidRPr="00610327">
        <w:rPr>
          <w:b/>
          <w:i/>
        </w:rPr>
        <w:t>Content</w:t>
      </w:r>
      <w:r w:rsidR="00103216">
        <w:t xml:space="preserve"> response parameter shall be present.</w:t>
      </w:r>
      <w:r w:rsidR="00DD69FA" w:rsidRPr="00357143">
        <w:t xml:space="preserve"> in the following cases:</w:t>
      </w:r>
    </w:p>
    <w:p w14:paraId="67DCB6C6" w14:textId="77777777" w:rsidR="00DD69FA" w:rsidRPr="00357143" w:rsidRDefault="003609CC" w:rsidP="00D47DA2">
      <w:pPr>
        <w:pStyle w:val="B2"/>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 xml:space="preserve">shall be present in a </w:t>
      </w:r>
      <w:r w:rsidR="00103216">
        <w:t>Retrieve</w:t>
      </w:r>
      <w:r w:rsidR="00103216" w:rsidRPr="00357143">
        <w:t xml:space="preserve"> </w:t>
      </w:r>
      <w:r w:rsidR="00DD69FA" w:rsidRPr="00357143">
        <w:t>Response</w:t>
      </w:r>
      <w:r w:rsidR="00103216">
        <w:t xml:space="preserve"> and the information in this </w:t>
      </w:r>
      <w:r w:rsidR="00103216" w:rsidRPr="00610327">
        <w:rPr>
          <w:b/>
          <w:i/>
        </w:rPr>
        <w:t>Content</w:t>
      </w:r>
      <w:r w:rsidR="00103216">
        <w:t xml:space="preserve"> parameter depends on the </w:t>
      </w:r>
      <w:r w:rsidR="00103216" w:rsidRPr="00610327">
        <w:rPr>
          <w:b/>
          <w:i/>
        </w:rPr>
        <w:t>Result Content</w:t>
      </w:r>
      <w:r w:rsidR="00103216">
        <w:t xml:space="preserve"> value of the corresponding Retreive Request.</w:t>
      </w:r>
      <w:r w:rsidR="00DD69FA" w:rsidRPr="00357143">
        <w:t xml:space="preserve"> 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00DD69FA" w:rsidRPr="00357143">
        <w:t xml:space="preserve"> is </w:t>
      </w:r>
      <w:r w:rsidR="00DD69FA" w:rsidRPr="00357143">
        <w:rPr>
          <w:i/>
        </w:rPr>
        <w:t>unsuccessful</w:t>
      </w:r>
      <w:r w:rsidR="00DD69FA"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00DD69FA" w:rsidRPr="00357143">
        <w:t>may be present in a Response to provide more error information.</w:t>
      </w:r>
    </w:p>
    <w:p w14:paraId="195CCA6F" w14:textId="77777777"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Pr="00357143">
        <w:t xml:space="preserve"> is </w:t>
      </w:r>
      <w:r w:rsidR="00EA77FF" w:rsidRPr="00357143">
        <w:rPr>
          <w:i/>
        </w:rPr>
        <w:t>acknowledgment,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14:paraId="17CECB82" w14:textId="77777777"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14:paraId="73620321" w14:textId="77777777" w:rsidR="00CF6DFB" w:rsidRPr="00357143" w:rsidRDefault="00CF6DFB" w:rsidP="001B112A">
      <w:pPr>
        <w:pStyle w:val="B3"/>
      </w:pPr>
      <w:r w:rsidRPr="00357143">
        <w:t>Is not present otherwise.</w:t>
      </w:r>
    </w:p>
    <w:p w14:paraId="121EFF14" w14:textId="77777777"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14:paraId="4A2C5FEE" w14:textId="77777777"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14:paraId="23691A1C" w14:textId="77777777"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14:paraId="121B6630" w14:textId="77777777"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14:paraId="402BF3E3" w14:textId="59803A0C"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宋体"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宋体"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r w:rsidR="0060150A">
        <w:rPr>
          <w:rFonts w:asciiTheme="minorEastAsia" w:eastAsiaTheme="minorEastAsia" w:hAnsiTheme="minorEastAsia" w:hint="eastAsia"/>
          <w:lang w:eastAsia="zh-CN"/>
        </w:rPr>
        <w:t>.</w:t>
      </w:r>
      <w:r w:rsidR="0060150A" w:rsidRPr="0060150A">
        <w:t xml:space="preserve"> </w:t>
      </w:r>
      <w:r w:rsidR="0060150A">
        <w:t>W</w:t>
      </w:r>
      <w:r w:rsidR="0060150A" w:rsidRPr="00125FC7">
        <w:t xml:space="preserve">hen a Hosting CSE includes a </w:t>
      </w:r>
      <w:r w:rsidR="0060150A">
        <w:t xml:space="preserve">Content </w:t>
      </w:r>
      <w:r w:rsidR="0060150A">
        <w:rPr>
          <w:i/>
        </w:rPr>
        <w:t>O</w:t>
      </w:r>
      <w:r w:rsidR="0060150A" w:rsidRPr="00CF3F0B">
        <w:rPr>
          <w:i/>
        </w:rPr>
        <w:t>ffset</w:t>
      </w:r>
      <w:r w:rsidR="0060150A" w:rsidRPr="00125FC7">
        <w:t xml:space="preserve"> </w:t>
      </w:r>
      <w:r w:rsidR="0060150A">
        <w:t xml:space="preserve"> parameter</w:t>
      </w:r>
      <w:r w:rsidR="0060150A" w:rsidRPr="00125FC7">
        <w:t xml:space="preserve"> within a Retrieve response to indicate partial results, and an originator includes this</w:t>
      </w:r>
      <w:r w:rsidR="0060150A">
        <w:t xml:space="preserve"> value within an</w:t>
      </w:r>
      <w:r w:rsidR="0060150A" w:rsidRPr="00125FC7">
        <w:t xml:space="preserve"> </w:t>
      </w:r>
      <w:r w:rsidR="0060150A" w:rsidRPr="00CF3F0B">
        <w:rPr>
          <w:i/>
        </w:rPr>
        <w:t>offset</w:t>
      </w:r>
      <w:r w:rsidR="0060150A" w:rsidRPr="00125FC7">
        <w:t xml:space="preserve"> </w:t>
      </w:r>
      <w:r w:rsidR="0060150A" w:rsidRPr="00CF3F0B">
        <w:rPr>
          <w:b/>
          <w:i/>
        </w:rPr>
        <w:t>Filter Criteria</w:t>
      </w:r>
      <w:r w:rsidR="0060150A" w:rsidRPr="00125FC7">
        <w:t xml:space="preserve"> condition in a subsequent Retrieve request to indicate to the Hosting CSE where to continue processing, the Hosting CSE is not obligated to ensure consistency </w:t>
      </w:r>
      <w:r w:rsidR="0060150A">
        <w:t xml:space="preserve">between </w:t>
      </w:r>
      <w:r w:rsidR="0060150A" w:rsidRPr="00125FC7">
        <w:t xml:space="preserve">any prior partial results it returned and the results it returns for a continued </w:t>
      </w:r>
      <w:r w:rsidR="0060150A" w:rsidRPr="00125FC7">
        <w:lastRenderedPageBreak/>
        <w:t xml:space="preserve">request.  For example, a Hosting CSE may receive and process other requests (e.g. creation of new resource or deletion of existing resources) during the interim of when it returns a partial result to a Retrieve request and when it receives a subsequent request with an </w:t>
      </w:r>
      <w:r w:rsidR="0060150A" w:rsidRPr="00CF3F0B">
        <w:rPr>
          <w:i/>
        </w:rPr>
        <w:t>offset</w:t>
      </w:r>
      <w:r w:rsidR="0060150A" w:rsidRPr="00125FC7">
        <w:t xml:space="preserve"> </w:t>
      </w:r>
      <w:r w:rsidR="0060150A" w:rsidRPr="00CF3F0B">
        <w:rPr>
          <w:b/>
          <w:i/>
        </w:rPr>
        <w:t>Filter Criteria</w:t>
      </w:r>
      <w:r w:rsidR="0060150A" w:rsidRPr="00125FC7">
        <w:t xml:space="preserve"> condition to continue </w:t>
      </w:r>
      <w:r w:rsidR="0060150A">
        <w:t xml:space="preserve">the </w:t>
      </w:r>
      <w:r w:rsidR="0060150A" w:rsidRPr="00125FC7">
        <w:t>Retrieve request.  If these other requests target the same resources as the Retrieve, this can impact the offset calculations on the Hosting CSE.  As a result, the combined set of partial results received by an originator may have duplicate or missing results</w:t>
      </w:r>
      <w:r w:rsidR="0060150A">
        <w:t>.</w:t>
      </w:r>
    </w:p>
    <w:p w14:paraId="71382AFF"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complete,</w:t>
      </w:r>
      <w:r w:rsidRPr="00357143">
        <w:t xml:space="preserve"> then this parameter shall not be included </w:t>
      </w:r>
    </w:p>
    <w:p w14:paraId="12D6692F"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partial,</w:t>
      </w:r>
      <w:r w:rsidRPr="00357143">
        <w:t xml:space="preserve"> then this shall include the offset where processing can restart for the remaining </w:t>
      </w:r>
      <w:r w:rsidR="00EC146C" w:rsidRPr="00357143">
        <w:t>descendant</w:t>
      </w:r>
      <w:r w:rsidR="00EC146C" w:rsidRPr="00357143">
        <w:rPr>
          <w:rFonts w:eastAsia="宋体" w:hint="eastAsia"/>
          <w:lang w:eastAsia="zh-CN"/>
        </w:rPr>
        <w:t xml:space="preserve"> </w:t>
      </w:r>
      <w:r w:rsidRPr="00357143">
        <w:t>resources in the resource tree.</w:t>
      </w:r>
    </w:p>
    <w:p w14:paraId="468DDCF5" w14:textId="77777777" w:rsidR="00CF1096" w:rsidRPr="00357143" w:rsidRDefault="00CF1096" w:rsidP="008A0240">
      <w:pPr>
        <w:pStyle w:val="B10"/>
        <w:rPr>
          <w:rFonts w:eastAsia="宋体"/>
          <w:lang w:eastAsia="zh-CN"/>
        </w:rPr>
      </w:pPr>
      <w:r w:rsidRPr="00357143">
        <w:rPr>
          <w:rFonts w:eastAsia="宋体" w:hint="eastAsia"/>
          <w:lang w:eastAsia="zh-CN"/>
        </w:rPr>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14:paraId="4B627546" w14:textId="77777777" w:rsidR="00DD69FA" w:rsidRPr="00357143" w:rsidRDefault="00F3525A" w:rsidP="00A10C5B">
      <w:pPr>
        <w:keepNext/>
        <w:keepLines/>
        <w:rPr>
          <w:rFonts w:eastAsia="宋体"/>
          <w:b/>
          <w:lang w:eastAsia="zh-CN"/>
        </w:rPr>
      </w:pPr>
      <w:r w:rsidRPr="00357143">
        <w:rPr>
          <w:b/>
        </w:rPr>
        <w:t>Optional parameters:</w:t>
      </w:r>
    </w:p>
    <w:p w14:paraId="1B39E934" w14:textId="77777777"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14:paraId="17B44383" w14:textId="77777777" w:rsidR="000C0878" w:rsidRPr="00357143" w:rsidRDefault="000C0878" w:rsidP="000C0878">
      <w:pPr>
        <w:pStyle w:val="B1"/>
      </w:pPr>
      <w:r w:rsidRPr="00357143">
        <w:rPr>
          <w:b/>
          <w:i/>
        </w:rPr>
        <w:t>From:</w:t>
      </w:r>
      <w:r w:rsidRPr="00357143">
        <w:t xml:space="preserve"> ID of the Receiver.</w:t>
      </w:r>
    </w:p>
    <w:p w14:paraId="798EC756" w14:textId="77777777" w:rsidR="000C0878" w:rsidRPr="00357143" w:rsidRDefault="000C0878" w:rsidP="000C0878">
      <w:pPr>
        <w:keepNext/>
        <w:keepLines/>
        <w:rPr>
          <w:rFonts w:eastAsia="宋体"/>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14:paraId="75822AC5" w14:textId="77777777"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14:paraId="1DAFC393" w14:textId="77777777"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14:paraId="7AEEA98D" w14:textId="77777777"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14:paraId="30EB8D8B" w14:textId="77777777"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14:paraId="57A1E922" w14:textId="77777777" w:rsidR="00F0149C" w:rsidRPr="00357143" w:rsidRDefault="003609CC" w:rsidP="005947FC">
      <w:pPr>
        <w:pStyle w:val="B10"/>
        <w:rPr>
          <w:rFonts w:eastAsia="宋体"/>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79799CCF" w14:textId="77777777" w:rsidR="00DA1D8A" w:rsidRPr="00B576EB"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14:paraId="49819AC6" w14:textId="77777777" w:rsidR="004138D8" w:rsidRDefault="00B576EB">
      <w:pPr>
        <w:pStyle w:val="B1"/>
        <w:rPr>
          <w:b/>
          <w:i/>
        </w:rPr>
      </w:pPr>
      <w:r w:rsidRPr="007D185D">
        <w:rPr>
          <w:rFonts w:eastAsia="TimesNewRoman"/>
          <w:b/>
          <w:i/>
        </w:rPr>
        <w:t xml:space="preserve">Assigned Token </w:t>
      </w:r>
      <w:r w:rsidRPr="007D185D">
        <w:rPr>
          <w:rFonts w:eastAsia="TimesNewRoman"/>
          <w:b/>
          <w:bCs/>
          <w:i/>
          <w:iCs/>
        </w:rPr>
        <w:t>Identifiers</w:t>
      </w:r>
      <w:r w:rsidRPr="007D185D">
        <w:rPr>
          <w:rFonts w:eastAsia="TimesNewRoman"/>
        </w:rPr>
        <w:t>:</w:t>
      </w:r>
      <w:r w:rsidRPr="00D83CE1">
        <w:t xml:space="preserve"> </w:t>
      </w:r>
      <w:r w:rsidRPr="00A02C0A">
        <w:t>Optional parameter containing the mapping from assigned Local-Token-IDs to corresponding Token-IDs</w:t>
      </w:r>
      <w:r w:rsidRPr="007D185D">
        <w:rPr>
          <w:rFonts w:eastAsia="宋体"/>
        </w:rPr>
        <w:t>.</w:t>
      </w:r>
    </w:p>
    <w:p w14:paraId="0C1B753A" w14:textId="77777777" w:rsidR="003B1B55" w:rsidRPr="00D70008" w:rsidRDefault="00B94AA4">
      <w:pPr>
        <w:pStyle w:val="B1"/>
        <w:keepNext/>
        <w:keepLines/>
        <w:ind w:left="738" w:hanging="454"/>
        <w:rPr>
          <w:b/>
          <w:i/>
        </w:rPr>
      </w:pPr>
      <w:r w:rsidRPr="00183AB4">
        <w:rPr>
          <w:b/>
          <w:i/>
          <w:lang w:eastAsia="zh-CN"/>
        </w:rPr>
        <w:t>Authorization Signature Request Information</w:t>
      </w:r>
      <w:r>
        <w:t xml:space="preserve">: Optional parameter used to request the </w:t>
      </w:r>
      <w:r w:rsidRPr="00183AB4">
        <w:rPr>
          <w:rFonts w:eastAsia="TimesNewRoman"/>
          <w:b/>
          <w:i/>
        </w:rPr>
        <w:t>Authorization Signature</w:t>
      </w:r>
      <w:r>
        <w:rPr>
          <w:rFonts w:hint="eastAsia"/>
          <w:b/>
          <w:i/>
          <w:lang w:eastAsia="zh-CN"/>
        </w:rPr>
        <w:t>(</w:t>
      </w:r>
      <w:r w:rsidRPr="00183AB4">
        <w:rPr>
          <w:rFonts w:eastAsia="TimesNewRoman"/>
          <w:b/>
          <w:i/>
        </w:rPr>
        <w:t>s</w:t>
      </w:r>
      <w:r>
        <w:rPr>
          <w:rFonts w:hint="eastAsia"/>
          <w:b/>
          <w:i/>
          <w:lang w:eastAsia="zh-CN"/>
        </w:rPr>
        <w:t>)</w:t>
      </w:r>
      <w:r w:rsidRPr="00183AB4">
        <w:rPr>
          <w:rFonts w:eastAsia="TimesNewRoman"/>
        </w:rPr>
        <w:t xml:space="preserve"> of the Token(s)</w:t>
      </w:r>
      <w:r w:rsidRPr="00867FBE">
        <w:rPr>
          <w:rFonts w:eastAsia="TimesNewRoman"/>
        </w:rPr>
        <w:t xml:space="preserve"> from an AE which is the holder of the Token(s)</w:t>
      </w:r>
      <w:r w:rsidR="00D70008">
        <w:rPr>
          <w:rFonts w:eastAsiaTheme="minorEastAsia" w:hint="eastAsia"/>
          <w:lang w:eastAsia="zh-CN"/>
        </w:rPr>
        <w:t>.</w:t>
      </w:r>
    </w:p>
    <w:p w14:paraId="146CD6A3" w14:textId="77777777" w:rsidR="00D70008" w:rsidRPr="00DC159D" w:rsidRDefault="00D70008">
      <w:pPr>
        <w:pStyle w:val="B1"/>
        <w:keepNext/>
        <w:keepLines/>
        <w:ind w:left="738" w:hanging="454"/>
        <w:rPr>
          <w:b/>
          <w:i/>
        </w:rPr>
      </w:pPr>
      <w:r w:rsidRPr="00556BBE">
        <w:rPr>
          <w:rFonts w:eastAsia="宋体"/>
          <w:b/>
          <w:i/>
          <w:lang w:eastAsia="zh-CN"/>
        </w:rPr>
        <w:t>Release Version Indicator:</w:t>
      </w:r>
      <w:r w:rsidRPr="00357143">
        <w:t xml:space="preserve"> </w:t>
      </w:r>
      <w:r>
        <w:t>This</w:t>
      </w:r>
      <w:r w:rsidRPr="00556BBE">
        <w:rPr>
          <w:rFonts w:eastAsia="TimesNewRoman"/>
        </w:rPr>
        <w:t xml:space="preserve"> parameter </w:t>
      </w:r>
      <w:r>
        <w:rPr>
          <w:rFonts w:eastAsia="TimesNewRoman"/>
        </w:rPr>
        <w:t xml:space="preserve">is </w:t>
      </w:r>
      <w:r w:rsidRPr="00556BBE">
        <w:rPr>
          <w:rFonts w:eastAsia="TimesNewRoman"/>
        </w:rPr>
        <w:t>used to</w:t>
      </w:r>
      <w:r>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556BBE">
        <w:rPr>
          <w:b/>
          <w:i/>
        </w:rPr>
        <w:t>Content</w:t>
      </w:r>
      <w:r>
        <w:t xml:space="preserve"> response parameter.   Within the </w:t>
      </w:r>
      <w:r w:rsidRPr="00556BBE">
        <w:rPr>
          <w:b/>
          <w:i/>
        </w:rPr>
        <w:t>Content</w:t>
      </w:r>
      <w:r>
        <w:t xml:space="preserve"> response parameter, the release version indicated shall apply to all oneM2M defined elements (e.g. notifications) and resource types with the exception of &lt;</w:t>
      </w:r>
      <w:r w:rsidRPr="00556BBE">
        <w:rPr>
          <w:i/>
        </w:rPr>
        <w:t>flexContainer</w:t>
      </w:r>
      <w:r>
        <w:t>&gt; and &lt;</w:t>
      </w:r>
      <w:r w:rsidRPr="00556BBE">
        <w:rPr>
          <w:i/>
        </w:rPr>
        <w:t>mgmtObj</w:t>
      </w:r>
      <w:r>
        <w:t xml:space="preserve">&gt; specializations which have their own version implicitly defined by their respective </w:t>
      </w:r>
      <w:r w:rsidRPr="00556BBE">
        <w:rPr>
          <w:i/>
        </w:rPr>
        <w:t>containerDefinition</w:t>
      </w:r>
      <w:r>
        <w:t xml:space="preserve"> and </w:t>
      </w:r>
      <w:r w:rsidRPr="00556BBE">
        <w:rPr>
          <w:i/>
        </w:rPr>
        <w:t>mgmtSchema</w:t>
      </w:r>
      <w:r>
        <w:t xml:space="preserve"> attributes.   The release version indicated does not apply to resource types or specializations defined external to oneM2M</w:t>
      </w:r>
      <w:r>
        <w:rPr>
          <w:rFonts w:eastAsiaTheme="minorEastAsia" w:hint="eastAsia"/>
          <w:lang w:eastAsia="zh-CN"/>
        </w:rPr>
        <w:t>.</w:t>
      </w:r>
    </w:p>
    <w:p w14:paraId="2E72F745" w14:textId="77777777" w:rsidR="00DC159D" w:rsidRDefault="00DC159D">
      <w:pPr>
        <w:pStyle w:val="B1"/>
        <w:keepNext/>
        <w:keepLines/>
        <w:ind w:left="738" w:hanging="454"/>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w:t>
      </w:r>
    </w:p>
    <w:p w14:paraId="0B84D38F" w14:textId="77777777" w:rsidR="006579E3" w:rsidRPr="00357143" w:rsidRDefault="001C0FDF" w:rsidP="00F33002">
      <w:p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14:paraId="01B4BEFD" w14:textId="77777777" w:rsidR="00501FDA" w:rsidRPr="00357143" w:rsidRDefault="007B7B0D" w:rsidP="00B634C8">
      <w:pPr>
        <w:pStyle w:val="TH"/>
      </w:pPr>
      <w:r w:rsidRPr="00357143">
        <w:lastRenderedPageBreak/>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88266F" w:rsidRPr="00357143" w14:paraId="381B9C23" w14:textId="77777777" w:rsidTr="001C43D6">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0E0F9F91" w14:textId="77777777" w:rsidR="0088266F" w:rsidRPr="00357143" w:rsidRDefault="0088266F" w:rsidP="008E5CE8">
            <w:pPr>
              <w:pStyle w:val="TAH"/>
              <w:rPr>
                <w:sz w:val="16"/>
                <w:szCs w:val="16"/>
              </w:rPr>
            </w:pPr>
            <w:r w:rsidRPr="00357143">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0869453D" w14:textId="77777777" w:rsidR="0088266F" w:rsidRPr="00357143" w:rsidRDefault="0088266F" w:rsidP="008E5CE8">
            <w:pPr>
              <w:pStyle w:val="TAH"/>
              <w:rPr>
                <w:i/>
                <w:sz w:val="16"/>
                <w:szCs w:val="16"/>
              </w:rPr>
            </w:pPr>
            <w:r w:rsidRPr="00357143">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4991EB2F" w14:textId="77777777" w:rsidR="0088266F" w:rsidRPr="00357143" w:rsidRDefault="0088266F" w:rsidP="0088266F">
            <w:pPr>
              <w:pStyle w:val="TAH"/>
              <w:rPr>
                <w:i/>
                <w:sz w:val="16"/>
                <w:szCs w:val="16"/>
              </w:rPr>
            </w:pPr>
            <w:r w:rsidRPr="00357143">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7DF8427C" w14:textId="77777777" w:rsidR="0088266F" w:rsidRPr="00357143" w:rsidRDefault="0088266F" w:rsidP="0088266F">
            <w:pPr>
              <w:pStyle w:val="TAH"/>
              <w:rPr>
                <w:sz w:val="16"/>
                <w:szCs w:val="16"/>
              </w:rPr>
            </w:pPr>
            <w:r>
              <w:rPr>
                <w:rFonts w:eastAsiaTheme="minorEastAsia" w:hint="eastAsia"/>
                <w:sz w:val="16"/>
                <w:szCs w:val="16"/>
                <w:lang w:eastAsia="zh-CN"/>
              </w:rPr>
              <w:t>u</w:t>
            </w:r>
            <w:r w:rsidRPr="00357143">
              <w:rPr>
                <w:sz w:val="16"/>
                <w:szCs w:val="16"/>
              </w:rPr>
              <w:t>nsuccessful</w:t>
            </w:r>
            <w:r>
              <w:rPr>
                <w:rFonts w:eastAsiaTheme="minorEastAsia" w:hint="eastAsia"/>
                <w:sz w:val="16"/>
                <w:szCs w:val="16"/>
                <w:lang w:eastAsia="zh-CN"/>
              </w:rPr>
              <w:t xml:space="preserve"> </w:t>
            </w:r>
            <w:r w:rsidRPr="00357143">
              <w:rPr>
                <w:sz w:val="16"/>
                <w:szCs w:val="16"/>
              </w:rPr>
              <w:t>Operation</w:t>
            </w:r>
          </w:p>
        </w:tc>
      </w:tr>
      <w:tr w:rsidR="0088266F" w:rsidRPr="00357143" w14:paraId="4C5B25C6" w14:textId="77777777" w:rsidTr="0088266F">
        <w:trPr>
          <w:gridAfter w:val="1"/>
          <w:wAfter w:w="16" w:type="dxa"/>
          <w:trHeight w:val="482"/>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1641C5C1" w14:textId="77777777" w:rsidR="0088266F" w:rsidRPr="00357143" w:rsidRDefault="0088266F"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744C4B30" w14:textId="77777777" w:rsidR="0088266F" w:rsidRPr="00357143" w:rsidRDefault="0088266F"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2DED549E" w14:textId="77777777" w:rsidR="0088266F" w:rsidRPr="00357143" w:rsidRDefault="0088266F" w:rsidP="008E5CE8">
            <w:pPr>
              <w:pStyle w:val="TAH"/>
              <w:rPr>
                <w:sz w:val="16"/>
                <w:szCs w:val="16"/>
              </w:rPr>
            </w:pPr>
            <w:r w:rsidRPr="00357143">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04D405B2" w14:textId="77777777" w:rsidR="0088266F" w:rsidRPr="00357143" w:rsidRDefault="0088266F" w:rsidP="008E5CE8">
            <w:pPr>
              <w:pStyle w:val="TAH"/>
              <w:rPr>
                <w:sz w:val="16"/>
                <w:szCs w:val="16"/>
              </w:rPr>
            </w:pPr>
            <w:r w:rsidRPr="00357143">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54EB3E67" w14:textId="77777777" w:rsidR="0088266F" w:rsidRPr="00357143" w:rsidRDefault="0088266F" w:rsidP="008E5CE8">
            <w:pPr>
              <w:pStyle w:val="TAH"/>
              <w:rPr>
                <w:sz w:val="16"/>
                <w:szCs w:val="16"/>
              </w:rPr>
            </w:pPr>
            <w:r w:rsidRPr="00357143">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5FC5CCDC" w14:textId="77777777" w:rsidR="0088266F" w:rsidRPr="00357143" w:rsidRDefault="0088266F" w:rsidP="008E5CE8">
            <w:pPr>
              <w:pStyle w:val="TAH"/>
              <w:rPr>
                <w:sz w:val="16"/>
                <w:szCs w:val="16"/>
              </w:rPr>
            </w:pPr>
            <w:r w:rsidRPr="00357143">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4250ECC9" w14:textId="77777777" w:rsidR="0088266F" w:rsidRPr="00357143" w:rsidRDefault="0088266F" w:rsidP="00A10C5B">
            <w:pPr>
              <w:pStyle w:val="TAH"/>
              <w:rPr>
                <w:sz w:val="16"/>
                <w:szCs w:val="16"/>
              </w:rPr>
            </w:pPr>
            <w:r w:rsidRPr="00357143">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3598C532" w14:textId="77777777" w:rsidR="0088266F" w:rsidRPr="00357143" w:rsidRDefault="0088266F" w:rsidP="008E5CE8">
            <w:pPr>
              <w:pStyle w:val="TAH"/>
              <w:rPr>
                <w:sz w:val="16"/>
                <w:szCs w:val="16"/>
              </w:rPr>
            </w:pPr>
            <w:r w:rsidRPr="00357143">
              <w:rPr>
                <w:sz w:val="16"/>
                <w:szCs w:val="16"/>
              </w:rPr>
              <w:t>Create</w:t>
            </w:r>
            <w:r>
              <w:rPr>
                <w:sz w:val="16"/>
                <w:szCs w:val="16"/>
              </w:rPr>
              <w:t xml:space="preserve"> / </w:t>
            </w:r>
            <w:r w:rsidRPr="00357143">
              <w:rPr>
                <w:sz w:val="16"/>
                <w:szCs w:val="16"/>
              </w:rPr>
              <w:t>Retrieve</w:t>
            </w:r>
            <w:r>
              <w:rPr>
                <w:sz w:val="16"/>
                <w:szCs w:val="16"/>
              </w:rPr>
              <w:t xml:space="preserve"> / </w:t>
            </w:r>
            <w:r w:rsidRPr="00357143">
              <w:rPr>
                <w:sz w:val="16"/>
                <w:szCs w:val="16"/>
              </w:rPr>
              <w:t>Update</w:t>
            </w:r>
            <w:r>
              <w:rPr>
                <w:sz w:val="16"/>
                <w:szCs w:val="16"/>
              </w:rPr>
              <w:t xml:space="preserve"> / </w:t>
            </w:r>
            <w:r w:rsidRPr="00357143">
              <w:rPr>
                <w:sz w:val="16"/>
                <w:szCs w:val="16"/>
              </w:rPr>
              <w:t>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40D1D167" w14:textId="77777777" w:rsidR="0088266F" w:rsidRPr="00357143" w:rsidRDefault="0088266F" w:rsidP="001B4B99">
            <w:pPr>
              <w:pStyle w:val="TAH"/>
              <w:rPr>
                <w:sz w:val="16"/>
                <w:szCs w:val="16"/>
              </w:rPr>
            </w:pPr>
            <w:r w:rsidRPr="00357143">
              <w:rPr>
                <w:sz w:val="16"/>
                <w:szCs w:val="16"/>
              </w:rPr>
              <w:t>Notify</w:t>
            </w:r>
          </w:p>
        </w:tc>
      </w:tr>
      <w:tr w:rsidR="0088266F" w:rsidRPr="00357143" w14:paraId="7AE904C1" w14:textId="77777777" w:rsidTr="0088266F">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5FC4F019"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宋体" w:cs="Arial" w:hint="eastAsia"/>
                <w:b/>
                <w:bCs/>
                <w:i/>
                <w:color w:val="000000"/>
                <w:sz w:val="16"/>
                <w:szCs w:val="16"/>
                <w:lang w:eastAsia="zh-CN"/>
              </w:rPr>
              <w:t xml:space="preserve">Status </w:t>
            </w:r>
            <w:r w:rsidRPr="00357143">
              <w:rPr>
                <w:rFonts w:cs="Arial"/>
                <w:b/>
                <w:bCs/>
                <w:i/>
                <w:color w:val="000000"/>
                <w:sz w:val="16"/>
                <w:szCs w:val="16"/>
              </w:rPr>
              <w:t>Code</w:t>
            </w:r>
            <w:r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213BE0C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1129EE4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10A7136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74A028B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3F45D2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74B163C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544EF84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7497B43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6062B4DD"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5868669C"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38354A4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6F70982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4D8A20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46FE831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2CF8476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4BD6F9E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113EE0F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34489AA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1B61BA49"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45C17034"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28FA66A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29405CB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p w14:paraId="2530FE9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14:paraId="63A2DB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M </w:t>
            </w:r>
          </w:p>
          <w:p w14:paraId="79D3C98D" w14:textId="77777777" w:rsidR="0088266F" w:rsidRPr="00357143" w:rsidRDefault="0088266F"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14:paraId="4CE830C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02A3A38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14:paraId="5AC4263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31FBC99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14:paraId="237208D1"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r w:rsidR="004B619D">
              <w:rPr>
                <w:rFonts w:eastAsiaTheme="minorEastAsia" w:cs="Arial" w:hint="eastAsia"/>
                <w:color w:val="000000"/>
                <w:sz w:val="16"/>
                <w:szCs w:val="16"/>
                <w:lang w:eastAsia="zh-CN"/>
              </w:rPr>
              <w:t xml:space="preserve"> 1</w:t>
            </w:r>
            <w:r w:rsidRPr="00357143">
              <w:rPr>
                <w:rFonts w:cs="Arial"/>
                <w:color w:val="000000"/>
                <w:sz w:val="16"/>
                <w:szCs w:val="16"/>
              </w:rPr>
              <w:t xml:space="preserv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68C8F4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005F2D8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5E631D23"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 additional error info secured using ESPrim)</w:t>
            </w:r>
          </w:p>
        </w:tc>
      </w:tr>
      <w:tr w:rsidR="0088266F" w:rsidRPr="00357143" w14:paraId="1F626F63"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0F3439F8"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宋体" w:cs="Arial"/>
                <w:sz w:val="16"/>
                <w:szCs w:val="16"/>
                <w:lang w:eastAsia="zh-CN"/>
              </w:rPr>
              <w:t>the identifier</w:t>
            </w:r>
            <w:r w:rsidRPr="00357143">
              <w:rPr>
                <w:rFonts w:eastAsia="Malgun Gothic" w:cs="Arial"/>
                <w:sz w:val="16"/>
                <w:szCs w:val="16"/>
              </w:rPr>
              <w:t xml:space="preserve"> of the Originator or the Transit CSE that 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61A0A27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6A85214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105B1C5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125A937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37D7101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5092465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16A1194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D52751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29E6E19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1E57EAC1"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2DD5B40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7A680F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052FA88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10616D8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04B2D09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5AFA26A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49AA763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B850A3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71AF12E9"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19682084" w14:textId="77777777" w:rsidR="0088266F" w:rsidRPr="00357143" w:rsidRDefault="0088266F"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4AB41B3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7A847D0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47BD0E9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3AE4C44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754B2F2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605C2C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4B33760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042E74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6F5B07DA"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64757478" w14:textId="77777777" w:rsidR="0088266F" w:rsidRPr="00357143" w:rsidRDefault="0088266F" w:rsidP="00667B32">
            <w:pPr>
              <w:pStyle w:val="TAL"/>
              <w:rPr>
                <w:rFonts w:cs="Arial"/>
                <w:color w:val="000000"/>
                <w:sz w:val="16"/>
                <w:szCs w:val="16"/>
              </w:rPr>
            </w:pPr>
            <w:r w:rsidRPr="00357143">
              <w:rPr>
                <w:rFonts w:cs="Arial"/>
                <w:b/>
                <w:bCs/>
                <w:i/>
                <w:color w:val="000000"/>
                <w:sz w:val="16"/>
                <w:szCs w:val="16"/>
              </w:rPr>
              <w:t>Result Expiration Timestamp</w:t>
            </w:r>
            <w:r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09021B4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30DE2E8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56AC4E9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2B506E6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47A8DE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345D867B"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c>
          <w:tcPr>
            <w:tcW w:w="1701" w:type="dxa"/>
            <w:tcBorders>
              <w:top w:val="nil"/>
              <w:left w:val="nil"/>
              <w:bottom w:val="single" w:sz="4" w:space="0" w:color="auto"/>
              <w:right w:val="single" w:sz="4" w:space="0" w:color="auto"/>
            </w:tcBorders>
            <w:vAlign w:val="center"/>
          </w:tcPr>
          <w:p w14:paraId="02FCD9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94035C1"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r>
      <w:tr w:rsidR="0088266F" w:rsidRPr="00357143" w14:paraId="6CCE08BC"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124925C4"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1B3A958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31869D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445D87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568E4E4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2C5D0B9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0891D8D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5E37E8F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1F2706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1AC36F66"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373209C9"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15AE36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5773FF0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180AD51B" w14:textId="77777777" w:rsidR="0088266F" w:rsidRPr="00357143" w:rsidRDefault="0088266F" w:rsidP="00667B32">
            <w:pPr>
              <w:pStyle w:val="TAL"/>
              <w:jc w:val="center"/>
              <w:rPr>
                <w:rFonts w:eastAsia="宋体"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729E3D6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3BA78FE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2647B2B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27A0A3C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vAlign w:val="center"/>
          </w:tcPr>
          <w:p w14:paraId="58B7B5B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2576AF7C" w14:textId="77777777" w:rsidTr="00D454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9552D4"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3997606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7F5999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2B6FD22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BDEF8F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3401F5C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4A3F537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7A7223E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07D8DBD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74374B10"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36DC7F" w14:textId="77777777" w:rsidR="0088266F" w:rsidRPr="00357143" w:rsidRDefault="0088266F"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4B5D3A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E8637A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3E1247D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E5B60E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72A0FD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25371A5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4DFA518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7174ED0" w14:textId="77777777" w:rsidR="0088266F" w:rsidRPr="00357143" w:rsidRDefault="0088266F" w:rsidP="00DA1D8A">
            <w:pPr>
              <w:pStyle w:val="TAL"/>
              <w:jc w:val="center"/>
              <w:rPr>
                <w:rFonts w:cs="Arial"/>
                <w:color w:val="000000"/>
                <w:sz w:val="16"/>
                <w:szCs w:val="16"/>
              </w:rPr>
            </w:pPr>
            <w:r w:rsidRPr="00357143">
              <w:rPr>
                <w:rFonts w:cs="Arial"/>
                <w:color w:val="000000"/>
                <w:sz w:val="16"/>
                <w:szCs w:val="16"/>
              </w:rPr>
              <w:t>O</w:t>
            </w:r>
          </w:p>
        </w:tc>
      </w:tr>
      <w:tr w:rsidR="00B576EB" w:rsidRPr="00357143" w14:paraId="1788C1BF"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47AC49" w14:textId="77777777" w:rsidR="00B576EB" w:rsidRPr="00357143" w:rsidRDefault="00B576EB" w:rsidP="00667B32">
            <w:pPr>
              <w:pStyle w:val="TAL"/>
              <w:rPr>
                <w:b/>
                <w:i/>
                <w:sz w:val="16"/>
                <w:szCs w:val="16"/>
              </w:rPr>
            </w:pPr>
            <w:r>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14:paraId="40A92F95" w14:textId="77777777" w:rsidR="00B576EB" w:rsidRPr="00357143" w:rsidRDefault="00B576EB" w:rsidP="00667B32">
            <w:pPr>
              <w:pStyle w:val="TAL"/>
              <w:jc w:val="center"/>
              <w:rPr>
                <w:rFonts w:cs="Arial"/>
                <w:color w:val="000000"/>
                <w:sz w:val="16"/>
                <w:szCs w:val="16"/>
              </w:rPr>
            </w:pPr>
            <w:r>
              <w:rPr>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5933069"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6AB4F858"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3BA83DC2"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405603A2"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3ED6349E"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AAD7847"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2BEBFE55" w14:textId="77777777" w:rsidR="00B576EB" w:rsidRPr="00357143" w:rsidRDefault="00B576EB" w:rsidP="00DA1D8A">
            <w:pPr>
              <w:pStyle w:val="TAL"/>
              <w:jc w:val="center"/>
              <w:rPr>
                <w:rFonts w:cs="Arial"/>
                <w:color w:val="000000"/>
                <w:sz w:val="16"/>
                <w:szCs w:val="16"/>
              </w:rPr>
            </w:pPr>
            <w:r>
              <w:rPr>
                <w:color w:val="000000"/>
                <w:sz w:val="16"/>
                <w:szCs w:val="16"/>
              </w:rPr>
              <w:t>O</w:t>
            </w:r>
          </w:p>
        </w:tc>
      </w:tr>
      <w:tr w:rsidR="00B94AA4" w:rsidRPr="00357143" w14:paraId="2D62FD05"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7D7F12" w14:textId="77777777" w:rsidR="00B94AA4" w:rsidRPr="00357143" w:rsidRDefault="00B94AA4" w:rsidP="00667B32">
            <w:pPr>
              <w:pStyle w:val="TAL"/>
              <w:rPr>
                <w:b/>
                <w:i/>
                <w:sz w:val="16"/>
                <w:szCs w:val="16"/>
              </w:rPr>
            </w:pPr>
            <w:r w:rsidRPr="00183AB4">
              <w:rPr>
                <w:b/>
                <w:i/>
                <w:sz w:val="16"/>
                <w:szCs w:val="16"/>
              </w:rPr>
              <w:t>Authorization Signature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0D80C8B5"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20A08246"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8B28BF3"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4AFBEED"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653C2ED0"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50DCBB8D" w14:textId="77777777" w:rsidR="00B94AA4" w:rsidRPr="00357143" w:rsidRDefault="00B94AA4" w:rsidP="00667B32">
            <w:pPr>
              <w:pStyle w:val="TAL"/>
              <w:jc w:val="center"/>
              <w:rPr>
                <w:rFonts w:cs="Arial"/>
                <w:color w:val="000000"/>
                <w:sz w:val="16"/>
                <w:szCs w:val="16"/>
              </w:rPr>
            </w:pPr>
            <w:r>
              <w:rPr>
                <w:rFonts w:cs="MS Mincho"/>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3F13EFD5" w14:textId="77777777" w:rsidR="00B94AA4" w:rsidRPr="00357143" w:rsidRDefault="00B94AA4" w:rsidP="00667B32">
            <w:pPr>
              <w:pStyle w:val="TAL"/>
              <w:jc w:val="center"/>
              <w:rPr>
                <w:rFonts w:cs="Arial"/>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7AE48F86" w14:textId="77777777" w:rsidR="00B94AA4" w:rsidRPr="00357143" w:rsidRDefault="00B94AA4" w:rsidP="00DA1D8A">
            <w:pPr>
              <w:pStyle w:val="TAL"/>
              <w:jc w:val="center"/>
              <w:rPr>
                <w:rFonts w:cs="Arial"/>
                <w:color w:val="000000"/>
                <w:sz w:val="16"/>
                <w:szCs w:val="16"/>
              </w:rPr>
            </w:pPr>
            <w:r>
              <w:rPr>
                <w:rFonts w:cs="MS Mincho"/>
                <w:color w:val="000000"/>
                <w:sz w:val="16"/>
                <w:szCs w:val="16"/>
              </w:rPr>
              <w:t>N/A</w:t>
            </w:r>
          </w:p>
        </w:tc>
      </w:tr>
      <w:tr w:rsidR="00D70008" w:rsidRPr="00357143" w14:paraId="0811421B"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916DAD" w14:textId="77777777" w:rsidR="00D70008" w:rsidRPr="00183AB4" w:rsidRDefault="00D70008" w:rsidP="00667B32">
            <w:pPr>
              <w:pStyle w:val="TAL"/>
              <w:rPr>
                <w:b/>
                <w:i/>
                <w:sz w:val="16"/>
                <w:szCs w:val="16"/>
              </w:rPr>
            </w:pPr>
            <w:r>
              <w:rPr>
                <w:b/>
                <w:i/>
                <w:sz w:val="16"/>
                <w:szCs w:val="16"/>
              </w:rPr>
              <w:t xml:space="preserve">Release Version Indicator - </w:t>
            </w:r>
            <w:r w:rsidRPr="00A36C8C">
              <w:rPr>
                <w:sz w:val="16"/>
                <w:szCs w:val="16"/>
              </w:rPr>
              <w:t xml:space="preserve">the oneM2M release version that this </w:t>
            </w:r>
            <w:r>
              <w:rPr>
                <w:sz w:val="16"/>
                <w:szCs w:val="16"/>
              </w:rPr>
              <w:t>response</w:t>
            </w:r>
            <w:r w:rsidRPr="00A36C8C">
              <w:rPr>
                <w:sz w:val="16"/>
                <w:szCs w:val="16"/>
              </w:rPr>
              <w:t xml:space="preserve"> message </w:t>
            </w:r>
            <w:r>
              <w:rPr>
                <w:sz w:val="16"/>
                <w:szCs w:val="16"/>
              </w:rPr>
              <w:t>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14:paraId="6B295CE9"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2CDE5965"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6918502E"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64C8E267"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14:paraId="09A286A0"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3B136F9B"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3AD7216"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FFE9B98"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14:paraId="45A3FBBF"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3EFDACF2"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14:paraId="24E0A299"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8CA8386"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14:paraId="6C249181"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1EEFC4C"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851C1F4" w14:textId="77777777" w:rsidR="00D70008" w:rsidRDefault="00D70008" w:rsidP="00DA1D8A">
            <w:pPr>
              <w:pStyle w:val="TAL"/>
              <w:jc w:val="center"/>
              <w:rPr>
                <w:rFonts w:eastAsiaTheme="minorEastAsia" w:cs="MS Mincho"/>
                <w:color w:val="000000"/>
                <w:sz w:val="16"/>
                <w:szCs w:val="16"/>
                <w:lang w:eastAsia="zh-CN"/>
              </w:rPr>
            </w:pPr>
            <w:r>
              <w:rPr>
                <w:rFonts w:cs="MS Mincho"/>
                <w:color w:val="000000"/>
                <w:sz w:val="16"/>
                <w:szCs w:val="16"/>
              </w:rPr>
              <w:t>M</w:t>
            </w:r>
          </w:p>
          <w:p w14:paraId="538A9F62" w14:textId="77777777" w:rsidR="004B619D" w:rsidRPr="004B619D" w:rsidRDefault="004B619D" w:rsidP="00DA1D8A">
            <w:pPr>
              <w:pStyle w:val="TAL"/>
              <w:jc w:val="center"/>
              <w:rPr>
                <w:rFonts w:eastAsiaTheme="minorEastAsia" w:cs="MS Mincho"/>
                <w:color w:val="000000"/>
                <w:sz w:val="16"/>
                <w:szCs w:val="16"/>
                <w:lang w:eastAsia="zh-CN"/>
              </w:rPr>
            </w:pPr>
            <w:r>
              <w:rPr>
                <w:rFonts w:cs="MS Mincho"/>
                <w:color w:val="000000"/>
                <w:sz w:val="16"/>
                <w:szCs w:val="16"/>
              </w:rPr>
              <w:t>(See note 2)</w:t>
            </w:r>
          </w:p>
        </w:tc>
      </w:tr>
      <w:tr w:rsidR="00DC159D" w:rsidRPr="00357143" w14:paraId="7C41C11D"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21AE93" w14:textId="77777777" w:rsidR="00DC159D" w:rsidRDefault="00DC159D" w:rsidP="00667B32">
            <w:pPr>
              <w:pStyle w:val="TAL"/>
              <w:rPr>
                <w:b/>
                <w:i/>
                <w:sz w:val="16"/>
                <w:szCs w:val="16"/>
              </w:rPr>
            </w:pPr>
            <w:r>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C32E9AF"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083BC5D4"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78211507"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2830A488"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6D24B9F7"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34FF1A4A"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9A04F8A"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61845FC" w14:textId="77777777" w:rsidR="00DC159D" w:rsidRDefault="00DC159D" w:rsidP="00DA1D8A">
            <w:pPr>
              <w:pStyle w:val="TAL"/>
              <w:jc w:val="center"/>
              <w:rPr>
                <w:rFonts w:cs="MS Mincho"/>
                <w:color w:val="000000"/>
                <w:sz w:val="16"/>
                <w:szCs w:val="16"/>
              </w:rPr>
            </w:pPr>
            <w:r>
              <w:rPr>
                <w:rFonts w:cs="MS Mincho"/>
                <w:color w:val="000000"/>
                <w:sz w:val="16"/>
                <w:szCs w:val="16"/>
              </w:rPr>
              <w:t>O</w:t>
            </w:r>
          </w:p>
        </w:tc>
      </w:tr>
      <w:tr w:rsidR="00DC159D" w:rsidRPr="00357143" w14:paraId="2BD24E3A"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019A7D4F" w14:textId="77777777" w:rsidR="00DC159D" w:rsidRDefault="00DC159D" w:rsidP="008A0240">
            <w:pPr>
              <w:pStyle w:val="TAN"/>
              <w:rPr>
                <w:rFonts w:eastAsiaTheme="minorEastAsia"/>
                <w:sz w:val="16"/>
                <w:szCs w:val="16"/>
                <w:lang w:eastAsia="zh-CN"/>
              </w:rPr>
            </w:pPr>
            <w:r w:rsidRPr="00357143">
              <w:rPr>
                <w:sz w:val="16"/>
                <w:szCs w:val="16"/>
              </w:rPr>
              <w:t>NOTE:</w:t>
            </w:r>
            <w:r w:rsidRPr="00357143">
              <w:rPr>
                <w:sz w:val="16"/>
                <w:szCs w:val="16"/>
              </w:rPr>
              <w:tab/>
            </w:r>
            <w:r>
              <w:rPr>
                <w:rFonts w:eastAsiaTheme="minorEastAsia" w:hint="eastAsia"/>
                <w:sz w:val="16"/>
                <w:szCs w:val="16"/>
                <w:lang w:eastAsia="zh-CN"/>
              </w:rPr>
              <w:t>1.</w:t>
            </w:r>
            <w:r w:rsidRPr="00357143">
              <w:rPr>
                <w:sz w:val="16"/>
                <w:szCs w:val="16"/>
              </w:rPr>
              <w:t>This parameter is present if the response contains an end-to-end security protocol message. Otherwise this parameter is not applicable.</w:t>
            </w:r>
          </w:p>
          <w:p w14:paraId="1EC5F846" w14:textId="77777777" w:rsidR="004138D8" w:rsidRDefault="00DC159D">
            <w:pPr>
              <w:pStyle w:val="TAN"/>
              <w:ind w:firstLine="0"/>
              <w:rPr>
                <w:rFonts w:eastAsiaTheme="minorEastAsia"/>
                <w:sz w:val="16"/>
                <w:szCs w:val="16"/>
                <w:lang w:eastAsia="zh-CN"/>
              </w:rPr>
            </w:pPr>
            <w:r w:rsidRPr="004B619D">
              <w:rPr>
                <w:sz w:val="16"/>
                <w:szCs w:val="16"/>
                <w:lang w:eastAsia="en-GB"/>
              </w:rPr>
              <w:t xml:space="preserve">2. </w:t>
            </w:r>
            <w:r w:rsidR="00EA3D5B" w:rsidRPr="00EA3D5B">
              <w:rPr>
                <w:b/>
                <w:bCs/>
                <w:i/>
                <w:iCs/>
                <w:sz w:val="16"/>
                <w:szCs w:val="16"/>
              </w:rPr>
              <w:t>Release Version Indicator</w:t>
            </w:r>
            <w:r w:rsidR="00EA3D5B" w:rsidRPr="00EA3D5B">
              <w:rPr>
                <w:sz w:val="16"/>
                <w:szCs w:val="16"/>
              </w:rPr>
              <w:t xml:space="preserve"> parameter is not present for the case when a response is targeting a Rel-1 entity and mandatory for all other cases.</w:t>
            </w:r>
          </w:p>
        </w:tc>
      </w:tr>
    </w:tbl>
    <w:p w14:paraId="3E0FE046" w14:textId="77777777" w:rsidR="006579E3" w:rsidRPr="00357143" w:rsidRDefault="006579E3" w:rsidP="00F33002">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021BAD6B" w14:textId="77777777" w:rsidR="001C21E2" w:rsidRPr="00357143" w:rsidRDefault="00802826" w:rsidP="003609CC">
      <w:pPr>
        <w:pStyle w:val="2"/>
      </w:pPr>
      <w:bookmarkStart w:id="1285" w:name="_Toc445302658"/>
      <w:bookmarkStart w:id="1286" w:name="_Toc445389825"/>
      <w:bookmarkStart w:id="1287" w:name="_Toc447042876"/>
      <w:bookmarkStart w:id="1288" w:name="_Toc457493636"/>
      <w:bookmarkStart w:id="1289" w:name="_Toc459976735"/>
      <w:bookmarkStart w:id="1290" w:name="_Toc470163918"/>
      <w:bookmarkStart w:id="1291" w:name="_Toc470164500"/>
      <w:bookmarkStart w:id="1292" w:name="_Toc475715109"/>
      <w:bookmarkStart w:id="1293" w:name="_Toc479348910"/>
      <w:bookmarkStart w:id="1294" w:name="_Toc484070358"/>
      <w:bookmarkStart w:id="1295" w:name="_Toc2175774"/>
      <w:r w:rsidRPr="00357143">
        <w:lastRenderedPageBreak/>
        <w:t>8.2</w:t>
      </w:r>
      <w:r w:rsidRPr="00357143">
        <w:tab/>
      </w:r>
      <w:r w:rsidR="001C21E2" w:rsidRPr="00357143">
        <w:t>Procedures for Accessing Resources</w:t>
      </w:r>
      <w:bookmarkEnd w:id="1285"/>
      <w:bookmarkEnd w:id="1286"/>
      <w:bookmarkEnd w:id="1287"/>
      <w:bookmarkEnd w:id="1288"/>
      <w:bookmarkEnd w:id="1289"/>
      <w:bookmarkEnd w:id="1290"/>
      <w:bookmarkEnd w:id="1291"/>
      <w:bookmarkEnd w:id="1292"/>
      <w:bookmarkEnd w:id="1293"/>
      <w:bookmarkEnd w:id="1294"/>
      <w:bookmarkEnd w:id="1295"/>
    </w:p>
    <w:p w14:paraId="7AD8A4B4" w14:textId="77777777" w:rsidR="0045012A" w:rsidRPr="00357143" w:rsidRDefault="0045012A" w:rsidP="0045012A">
      <w:pPr>
        <w:pStyle w:val="30"/>
      </w:pPr>
      <w:bookmarkStart w:id="1296" w:name="_Toc447042877"/>
      <w:bookmarkStart w:id="1297" w:name="_Toc457493637"/>
      <w:bookmarkStart w:id="1298" w:name="_Toc459976736"/>
      <w:bookmarkStart w:id="1299" w:name="_Toc470163919"/>
      <w:bookmarkStart w:id="1300" w:name="_Toc470164501"/>
      <w:bookmarkStart w:id="1301" w:name="_Toc475715110"/>
      <w:bookmarkStart w:id="1302" w:name="_Toc479348911"/>
      <w:bookmarkStart w:id="1303" w:name="_Toc484070359"/>
      <w:bookmarkStart w:id="1304" w:name="_Toc2175775"/>
      <w:r w:rsidRPr="00357143">
        <w:rPr>
          <w:rFonts w:hint="eastAsia"/>
        </w:rPr>
        <w:t>8.2.0</w:t>
      </w:r>
      <w:r w:rsidRPr="00357143">
        <w:rPr>
          <w:rFonts w:hint="eastAsia"/>
        </w:rPr>
        <w:tab/>
        <w:t>Overview</w:t>
      </w:r>
      <w:bookmarkEnd w:id="1296"/>
      <w:bookmarkEnd w:id="1297"/>
      <w:bookmarkEnd w:id="1298"/>
      <w:bookmarkEnd w:id="1299"/>
      <w:bookmarkEnd w:id="1300"/>
      <w:bookmarkEnd w:id="1301"/>
      <w:bookmarkEnd w:id="1302"/>
      <w:bookmarkEnd w:id="1303"/>
      <w:bookmarkEnd w:id="1304"/>
    </w:p>
    <w:p w14:paraId="64338E7E" w14:textId="77777777" w:rsidR="0082166D" w:rsidRPr="0082166D" w:rsidRDefault="001C21E2" w:rsidP="0082166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宋体" w:hint="eastAsia"/>
          <w:lang w:eastAsia="zh-CN"/>
        </w:rPr>
        <w:t>T</w:t>
      </w:r>
      <w:r w:rsidR="00CE2FB0" w:rsidRPr="00357143">
        <w:t xml:space="preserve">ransit </w:t>
      </w:r>
      <w:r w:rsidR="006674BD" w:rsidRPr="00357143">
        <w:t>CSEs</w:t>
      </w:r>
      <w:r w:rsidR="006F3906" w:rsidRPr="00357143">
        <w:rPr>
          <w:rFonts w:eastAsia="宋体"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14:paraId="28EE6758" w14:textId="77777777" w:rsidR="0082166D" w:rsidRDefault="0082166D" w:rsidP="0082166D">
      <w:r>
        <w:t>The Receiver CSE shall forward the received request in the following case:</w:t>
      </w:r>
    </w:p>
    <w:p w14:paraId="5CFF6033"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contains a CSE-ID and it does not represent the ID of the Receiver CSE.</w:t>
      </w:r>
    </w:p>
    <w:p w14:paraId="4C1A7E6F" w14:textId="77777777" w:rsidR="0082166D" w:rsidRDefault="0082166D" w:rsidP="0082166D">
      <w:r>
        <w:t>The Receiver CSE shall handle the received request in the following cases:</w:t>
      </w:r>
    </w:p>
    <w:p w14:paraId="2F715678"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contains a CSE-ID and it represents the ID of the Receiver CSE.</w:t>
      </w:r>
    </w:p>
    <w:p w14:paraId="2A0F13E2"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does not contain a CSE-ID</w:t>
      </w:r>
    </w:p>
    <w:p w14:paraId="1F7A9A39" w14:textId="77777777" w:rsidR="00CE2FB0" w:rsidRPr="00357143" w:rsidRDefault="00CE2FB0" w:rsidP="006674BD">
      <w:r w:rsidRPr="00357143">
        <w:rPr>
          <w:rFonts w:eastAsia="宋体"/>
          <w:lang w:eastAsia="zh-CN"/>
        </w:rPr>
        <w:t>All the descriptions and message flows in this clause are illustrative for the direction from a Registree acting as an Originator to a Registrar acting as a Receiver only.</w:t>
      </w:r>
      <w:r w:rsidRPr="00357143">
        <w:rPr>
          <w:rFonts w:eastAsia="宋体" w:hint="eastAsia"/>
          <w:lang w:eastAsia="zh-CN"/>
        </w:rPr>
        <w:t xml:space="preserve"> The flows </w:t>
      </w:r>
      <w:r w:rsidRPr="00357143">
        <w:rPr>
          <w:rFonts w:eastAsia="宋体"/>
          <w:lang w:eastAsia="zh-CN"/>
        </w:rPr>
        <w:t>from a Registrar CSE to a Registree CSE</w:t>
      </w:r>
      <w:r w:rsidRPr="00357143">
        <w:rPr>
          <w:rFonts w:eastAsia="宋体" w:hint="eastAsia"/>
          <w:lang w:eastAsia="zh-CN"/>
        </w:rPr>
        <w:t xml:space="preserve"> are </w:t>
      </w:r>
      <w:r w:rsidRPr="00357143">
        <w:rPr>
          <w:rFonts w:eastAsia="宋体"/>
          <w:lang w:eastAsia="zh-CN"/>
        </w:rPr>
        <w:t>symmetric</w:t>
      </w:r>
      <w:r w:rsidRPr="00357143">
        <w:rPr>
          <w:rFonts w:eastAsia="宋体" w:hint="eastAsia"/>
          <w:lang w:eastAsia="zh-CN"/>
        </w:rPr>
        <w:t xml:space="preserve"> with resp</w:t>
      </w:r>
      <w:r w:rsidR="005A4764" w:rsidRPr="00357143">
        <w:rPr>
          <w:rFonts w:eastAsia="宋体"/>
          <w:lang w:eastAsia="zh-CN"/>
        </w:rPr>
        <w:t>e</w:t>
      </w:r>
      <w:r w:rsidRPr="00357143">
        <w:rPr>
          <w:rFonts w:eastAsia="宋体" w:hint="eastAsia"/>
          <w:lang w:eastAsia="zh-CN"/>
        </w:rPr>
        <w:t xml:space="preserve">ct to the one described in this </w:t>
      </w:r>
      <w:r w:rsidR="001B112A" w:rsidRPr="00357143">
        <w:rPr>
          <w:rFonts w:eastAsia="宋体"/>
          <w:lang w:eastAsia="zh-CN"/>
        </w:rPr>
        <w:t>clause</w:t>
      </w:r>
      <w:r w:rsidRPr="00357143">
        <w:rPr>
          <w:rFonts w:eastAsia="宋体"/>
          <w:lang w:eastAsia="zh-CN"/>
        </w:rPr>
        <w:t>. Both</w:t>
      </w:r>
      <w:r w:rsidR="001B112A" w:rsidRPr="00357143">
        <w:rPr>
          <w:rFonts w:eastAsia="宋体"/>
          <w:lang w:eastAsia="zh-CN"/>
        </w:rPr>
        <w:t xml:space="preserve"> the</w:t>
      </w:r>
      <w:r w:rsidRPr="00357143">
        <w:rPr>
          <w:rFonts w:eastAsia="宋体"/>
          <w:lang w:eastAsia="zh-CN"/>
        </w:rPr>
        <w:t xml:space="preserve"> IN-CSE and MN-CSE have </w:t>
      </w:r>
      <w:r w:rsidR="001B112A" w:rsidRPr="00357143">
        <w:rPr>
          <w:rFonts w:eastAsia="宋体"/>
          <w:lang w:eastAsia="zh-CN"/>
        </w:rPr>
        <w:t xml:space="preserve">the </w:t>
      </w:r>
      <w:r w:rsidRPr="00357143">
        <w:rPr>
          <w:rFonts w:eastAsia="宋体"/>
          <w:lang w:eastAsia="zh-CN"/>
        </w:rPr>
        <w:t xml:space="preserve">ability to route a received request or response messages to one of </w:t>
      </w:r>
      <w:r w:rsidR="001B112A" w:rsidRPr="00357143">
        <w:rPr>
          <w:rFonts w:eastAsia="宋体"/>
          <w:lang w:eastAsia="zh-CN"/>
        </w:rPr>
        <w:t>their</w:t>
      </w:r>
      <w:r w:rsidRPr="00357143">
        <w:rPr>
          <w:rFonts w:eastAsia="宋体"/>
          <w:lang w:eastAsia="zh-CN"/>
        </w:rPr>
        <w:t xml:space="preserve"> Registrees. If the </w:t>
      </w:r>
      <w:r w:rsidR="003D1417" w:rsidRPr="00357143">
        <w:rPr>
          <w:rFonts w:eastAsia="宋体"/>
          <w:lang w:eastAsia="zh-CN"/>
        </w:rPr>
        <w:t>H</w:t>
      </w:r>
      <w:r w:rsidRPr="00357143">
        <w:rPr>
          <w:rFonts w:eastAsia="宋体"/>
          <w:lang w:eastAsia="zh-CN"/>
        </w:rPr>
        <w:t>osting CSE is not known by an MN-CSE that receives a request or response message, that MN-CSE shall forward the message to its own Registrar CSE by default.</w:t>
      </w:r>
    </w:p>
    <w:p w14:paraId="3D7B3D5F" w14:textId="77777777" w:rsidR="001C21E2" w:rsidRPr="00357143" w:rsidRDefault="00802826" w:rsidP="005361D0">
      <w:pPr>
        <w:pStyle w:val="30"/>
      </w:pPr>
      <w:bookmarkStart w:id="1305" w:name="_Toc445302659"/>
      <w:bookmarkStart w:id="1306" w:name="_Toc445389826"/>
      <w:bookmarkStart w:id="1307" w:name="_Toc447042878"/>
      <w:bookmarkStart w:id="1308" w:name="_Toc457493638"/>
      <w:bookmarkStart w:id="1309" w:name="_Toc459976737"/>
      <w:bookmarkStart w:id="1310" w:name="_Toc470163920"/>
      <w:bookmarkStart w:id="1311" w:name="_Toc470164502"/>
      <w:bookmarkStart w:id="1312" w:name="_Toc475715111"/>
      <w:bookmarkStart w:id="1313" w:name="_Toc479348912"/>
      <w:bookmarkStart w:id="1314" w:name="_Toc484070360"/>
      <w:bookmarkStart w:id="1315" w:name="_Toc2175776"/>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1305"/>
      <w:bookmarkEnd w:id="1306"/>
      <w:bookmarkEnd w:id="1307"/>
      <w:bookmarkEnd w:id="1308"/>
      <w:bookmarkEnd w:id="1309"/>
      <w:bookmarkEnd w:id="1310"/>
      <w:bookmarkEnd w:id="1311"/>
      <w:bookmarkEnd w:id="1312"/>
      <w:bookmarkEnd w:id="1313"/>
      <w:bookmarkEnd w:id="1314"/>
      <w:bookmarkEnd w:id="1315"/>
    </w:p>
    <w:p w14:paraId="3BEE35FC" w14:textId="77777777" w:rsidR="00E10097" w:rsidRPr="00357143" w:rsidRDefault="00E10097" w:rsidP="00E10097">
      <w:pPr>
        <w:pStyle w:val="40"/>
      </w:pPr>
      <w:bookmarkStart w:id="1316" w:name="_Toc447042879"/>
      <w:bookmarkStart w:id="1317" w:name="_Toc457493639"/>
      <w:bookmarkStart w:id="1318" w:name="_Toc459976738"/>
      <w:bookmarkStart w:id="1319" w:name="_Toc470163921"/>
      <w:bookmarkStart w:id="1320" w:name="_Toc470164503"/>
      <w:bookmarkStart w:id="1321" w:name="_Toc475715112"/>
      <w:bookmarkStart w:id="1322" w:name="_Toc479348913"/>
      <w:bookmarkStart w:id="1323" w:name="_Toc484070361"/>
      <w:bookmarkStart w:id="1324" w:name="_Toc2175777"/>
      <w:r w:rsidRPr="00357143">
        <w:rPr>
          <w:rFonts w:hint="eastAsia"/>
        </w:rPr>
        <w:t>8.2.1.0</w:t>
      </w:r>
      <w:r w:rsidRPr="00357143">
        <w:rPr>
          <w:rFonts w:hint="eastAsia"/>
        </w:rPr>
        <w:tab/>
        <w:t>Overview</w:t>
      </w:r>
      <w:bookmarkEnd w:id="1316"/>
      <w:bookmarkEnd w:id="1317"/>
      <w:bookmarkEnd w:id="1318"/>
      <w:bookmarkEnd w:id="1319"/>
      <w:bookmarkEnd w:id="1320"/>
      <w:bookmarkEnd w:id="1321"/>
      <w:bookmarkEnd w:id="1322"/>
      <w:bookmarkEnd w:id="1323"/>
      <w:bookmarkEnd w:id="1324"/>
    </w:p>
    <w:p w14:paraId="3C99E189" w14:textId="77777777"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宋体"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14:paraId="766E0834" w14:textId="77777777"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763D9F02" w14:textId="77777777"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14:paraId="350A1420" w14:textId="77777777" w:rsidR="007B7B0D" w:rsidRPr="00357143" w:rsidRDefault="007B7B0D" w:rsidP="00B634C8">
      <w:pPr>
        <w:pStyle w:val="TH"/>
      </w:pPr>
      <w:r w:rsidRPr="00357143">
        <w:lastRenderedPageBreak/>
        <w:t>Table 8.2.</w:t>
      </w:r>
      <w:r w:rsidR="00236204" w:rsidRPr="00357143">
        <w:t>1</w:t>
      </w:r>
      <w:r w:rsidR="00E10097" w:rsidRPr="00357143">
        <w:rPr>
          <w:rFonts w:eastAsia="宋体"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1"/>
        <w:gridCol w:w="5842"/>
        <w:gridCol w:w="2076"/>
      </w:tblGrid>
      <w:tr w:rsidR="001C21E2" w:rsidRPr="00357143" w14:paraId="352F7EDF" w14:textId="77777777" w:rsidTr="003609CC">
        <w:trPr>
          <w:jc w:val="center"/>
        </w:trPr>
        <w:tc>
          <w:tcPr>
            <w:tcW w:w="1721" w:type="dxa"/>
            <w:shd w:val="clear" w:color="auto" w:fill="DDDDDD"/>
            <w:vAlign w:val="center"/>
          </w:tcPr>
          <w:p w14:paraId="5EB2E7F7" w14:textId="77777777"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14:paraId="1079CE7E" w14:textId="77777777"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14:paraId="2BF3707F" w14:textId="77777777" w:rsidR="001C21E2" w:rsidRPr="00357143" w:rsidRDefault="001C21E2" w:rsidP="003B4632">
            <w:pPr>
              <w:pStyle w:val="TAH"/>
              <w:rPr>
                <w:rFonts w:eastAsia="Arial Unicode MS"/>
              </w:rPr>
            </w:pPr>
            <w:r w:rsidRPr="00357143">
              <w:rPr>
                <w:rFonts w:eastAsia="Arial Unicode MS"/>
              </w:rPr>
              <w:t>Reference</w:t>
            </w:r>
          </w:p>
        </w:tc>
      </w:tr>
      <w:tr w:rsidR="001C21E2" w:rsidRPr="00357143" w14:paraId="564E2217" w14:textId="77777777" w:rsidTr="00623208">
        <w:trPr>
          <w:jc w:val="center"/>
        </w:trPr>
        <w:tc>
          <w:tcPr>
            <w:tcW w:w="1721" w:type="dxa"/>
            <w:tcBorders>
              <w:bottom w:val="single" w:sz="4" w:space="0" w:color="auto"/>
            </w:tcBorders>
            <w:vAlign w:val="center"/>
          </w:tcPr>
          <w:p w14:paraId="7A22F678" w14:textId="77777777"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14:paraId="2A56420C"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14:paraId="4A3081ED"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14:paraId="41F54A72" w14:textId="77777777"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14:paraId="7A35E016"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14:paraId="7FE2A2AD" w14:textId="77777777"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14:paraId="3487BC43" w14:textId="77777777"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14:paraId="1BA5FF4F" w14:textId="77777777" w:rsidTr="00623208">
        <w:trPr>
          <w:jc w:val="center"/>
        </w:trPr>
        <w:tc>
          <w:tcPr>
            <w:tcW w:w="1721" w:type="dxa"/>
            <w:shd w:val="clear" w:color="auto" w:fill="auto"/>
            <w:vAlign w:val="center"/>
          </w:tcPr>
          <w:p w14:paraId="0E7EBEB3" w14:textId="77777777"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14:paraId="2F66938C"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D373662"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14:paraId="1A2DFCE2"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14:paraId="714B352D"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14:paraId="6D43FFB3"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14:paraId="64B555B5" w14:textId="77777777"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14:paraId="443F6D3F" w14:textId="77777777" w:rsidTr="003609CC">
        <w:trPr>
          <w:jc w:val="center"/>
        </w:trPr>
        <w:tc>
          <w:tcPr>
            <w:tcW w:w="1721" w:type="dxa"/>
            <w:vAlign w:val="center"/>
          </w:tcPr>
          <w:p w14:paraId="4A404B85" w14:textId="77777777"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14:paraId="1F9E14A5"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E8AC3EE"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14:paraId="7C8B2799" w14:textId="77777777"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14:paraId="017B03E2" w14:textId="77777777"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14:paraId="6750ACC5" w14:textId="77777777" w:rsidR="0027256E" w:rsidRDefault="0027256E" w:rsidP="00C565CC">
            <w:pPr>
              <w:pStyle w:val="TB2"/>
              <w:rPr>
                <w:rFonts w:eastAsia="Arial Unicode MS"/>
                <w:lang w:eastAsia="zh-CN"/>
              </w:rPr>
            </w:pPr>
            <w:r>
              <w:rPr>
                <w:rFonts w:eastAsia="Arial Unicode MS"/>
              </w:rPr>
              <w:t>Forwards the request to a Registree Transit-1 CSE if the Hosting CSE is a descendant of a Registree Transit-1 CSE; or</w:t>
            </w:r>
          </w:p>
          <w:p w14:paraId="1D010033" w14:textId="77777777" w:rsidR="0027256E" w:rsidRPr="00C565CC" w:rsidRDefault="0027256E" w:rsidP="00C565CC">
            <w:pPr>
              <w:pStyle w:val="TB2"/>
              <w:rPr>
                <w:rFonts w:eastAsia="Arial Unicode MS"/>
                <w:lang w:eastAsia="zh-CN"/>
              </w:rPr>
            </w:pPr>
            <w:r>
              <w:rPr>
                <w:rFonts w:eastAsia="Arial Unicode MS"/>
              </w:rPr>
              <w:t xml:space="preserve">Forwards the request to </w:t>
            </w:r>
            <w:r w:rsidR="00EA77FF">
              <w:rPr>
                <w:rFonts w:eastAsia="Arial Unicode MS"/>
              </w:rPr>
              <w:t>its</w:t>
            </w:r>
            <w:r>
              <w:rPr>
                <w:rFonts w:eastAsia="Arial Unicode MS"/>
              </w:rPr>
              <w:t xml:space="preserve"> Registrar Transit-1 CSE if the Hosting CSE is not a descendant of any Registree Transit-1 CSE</w:t>
            </w:r>
          </w:p>
          <w:p w14:paraId="4A71626B" w14:textId="77777777"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14:paraId="7AD97E0E" w14:textId="77777777" w:rsidR="00842EDD"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14:paraId="04C5E177"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p>
          <w:p w14:paraId="366747CE" w14:textId="77777777" w:rsidR="0027256E" w:rsidRDefault="0027256E" w:rsidP="00854BBE">
            <w:pPr>
              <w:pStyle w:val="TB2"/>
              <w:rPr>
                <w:rFonts w:eastAsia="Arial Unicode MS"/>
              </w:rPr>
            </w:pPr>
            <w:r>
              <w:rPr>
                <w:rFonts w:eastAsia="Arial Unicode MS"/>
              </w:rPr>
              <w:t xml:space="preserve">Forwards the request to </w:t>
            </w:r>
            <w:r w:rsidR="00EA77FF">
              <w:rPr>
                <w:rFonts w:eastAsia="Arial Unicode MS"/>
              </w:rPr>
              <w:t>its</w:t>
            </w:r>
            <w:r>
              <w:rPr>
                <w:rFonts w:eastAsia="Arial Unicode MS"/>
              </w:rPr>
              <w:t xml:space="preserve"> Registrar Transit-(N+1) CSE if the Hosting CSE is not a descendant of any Registree Transit-(N+1) CSEs and if the Transit-(N-1) CSE is not the Registrar CSE of the Transit-N CSE</w:t>
            </w:r>
            <w:r>
              <w:rPr>
                <w:rFonts w:eastAsia="Arial Unicode MS" w:hint="eastAsia"/>
                <w:lang w:eastAsia="zh-CN"/>
              </w:rPr>
              <w:t>.</w:t>
            </w:r>
          </w:p>
          <w:p w14:paraId="333A7ECE" w14:textId="77777777" w:rsidR="0027256E" w:rsidRPr="00357143" w:rsidRDefault="0027256E" w:rsidP="00854BBE">
            <w:pPr>
              <w:pStyle w:val="TB2"/>
              <w:rPr>
                <w:rFonts w:eastAsia="Arial Unicode MS"/>
              </w:rPr>
            </w:pPr>
            <w:r>
              <w:rPr>
                <w:rFonts w:eastAsia="Arial Unicode MS"/>
              </w:rPr>
              <w:t>Return an error if the Hosting CSE is not a descendant of any Registree Transit-(N+1) CSEs and if the Transit-(N-1) CSE is the Registrar CSE of the Transit-N CSE</w:t>
            </w:r>
            <w:r>
              <w:rPr>
                <w:rFonts w:eastAsia="Arial Unicode MS" w:hint="eastAsia"/>
                <w:lang w:eastAsia="zh-CN"/>
              </w:rPr>
              <w:t>.</w:t>
            </w:r>
          </w:p>
          <w:p w14:paraId="661F7DEC" w14:textId="77777777"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14:paraId="612EC5D0" w14:textId="77777777"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14:paraId="5A6798CC" w14:textId="77777777" w:rsidR="0027256E"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27256E">
              <w:rPr>
                <w:rFonts w:eastAsia="Arial Unicode MS"/>
                <w:lang w:eastAsia="zh-CN"/>
              </w:rPr>
              <w:t xml:space="preserve"> based on the routing procedure defined in clause 8.2.1.2</w:t>
            </w:r>
            <w:r w:rsidR="003609CC" w:rsidRPr="00357143">
              <w:rPr>
                <w:rFonts w:eastAsia="Arial Unicode MS"/>
                <w:lang w:eastAsia="zh-CN"/>
              </w:rPr>
              <w:t>;</w:t>
            </w:r>
            <w:r w:rsidRPr="00357143">
              <w:rPr>
                <w:rFonts w:eastAsia="Arial Unicode MS"/>
                <w:lang w:eastAsia="zh-CN"/>
              </w:rPr>
              <w:t xml:space="preserve"> or</w:t>
            </w:r>
          </w:p>
          <w:p w14:paraId="535DBAF3" w14:textId="77777777" w:rsidR="00DC2C69"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the </w:t>
            </w:r>
            <w:r w:rsidR="0027256E">
              <w:rPr>
                <w:rFonts w:eastAsia="Arial Unicode MS"/>
                <w:lang w:eastAsia="zh-CN"/>
              </w:rPr>
              <w:t>Hosting CSE is registered with the IN-CSE; or</w:t>
            </w:r>
            <w:r w:rsidR="0027256E" w:rsidRPr="00357143">
              <w:rPr>
                <w:rFonts w:eastAsia="Arial Unicode MS"/>
                <w:lang w:eastAsia="zh-CN"/>
              </w:rPr>
              <w:t xml:space="preserve"> </w:t>
            </w:r>
          </w:p>
          <w:p w14:paraId="4DD9EB3F"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r>
              <w:rPr>
                <w:rFonts w:eastAsia="Arial Unicode MS" w:hint="eastAsia"/>
                <w:lang w:eastAsia="zh-CN"/>
              </w:rPr>
              <w:t>.</w:t>
            </w:r>
          </w:p>
          <w:p w14:paraId="3C22AA1A" w14:textId="77777777" w:rsidR="0027256E" w:rsidRPr="00357143" w:rsidRDefault="0027256E" w:rsidP="00854BBE">
            <w:pPr>
              <w:pStyle w:val="TB2"/>
              <w:rPr>
                <w:rFonts w:eastAsia="Arial Unicode MS"/>
              </w:rPr>
            </w:pPr>
            <w:r>
              <w:rPr>
                <w:rFonts w:eastAsia="Arial Unicode MS"/>
                <w:lang w:eastAsia="zh-CN"/>
              </w:rPr>
              <w:t>Return an error if the Hosting CSE is not a descendant of a Registree Transit-(N+1) CSE or the request cannot be forwarded to another IN-CSE in another M2M SP domain</w:t>
            </w:r>
          </w:p>
          <w:p w14:paraId="18E47599" w14:textId="77777777"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14:paraId="0F80335F" w14:textId="77777777"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14:paraId="504EEA65" w14:textId="77777777" w:rsidR="007B7B0D" w:rsidRPr="00357143" w:rsidRDefault="007B7B0D" w:rsidP="00DB546B"/>
    <w:p w14:paraId="7E82FCBB" w14:textId="77777777" w:rsidR="006672D1" w:rsidRPr="00357143" w:rsidRDefault="004B086A" w:rsidP="003609CC">
      <w:pPr>
        <w:pStyle w:val="FL"/>
      </w:pPr>
      <w:r w:rsidRPr="00357143">
        <w:object w:dxaOrig="6275" w:dyaOrig="5949" w14:anchorId="7C206946">
          <v:shape id="_x0000_i1035" type="#_x0000_t75" style="width:317pt;height:302.5pt" o:ole="">
            <v:imagedata r:id="rId33" o:title=""/>
          </v:shape>
          <o:OLEObject Type="Embed" ProgID="Visio.Drawing.11" ShapeID="_x0000_i1035" DrawAspect="Content" ObjectID="_1620824293" r:id="rId34"/>
        </w:object>
      </w:r>
    </w:p>
    <w:p w14:paraId="02267C30" w14:textId="77777777" w:rsidR="001C21E2" w:rsidRPr="00357143" w:rsidRDefault="007B7B0D" w:rsidP="002F5126">
      <w:pPr>
        <w:pStyle w:val="TF"/>
      </w:pPr>
      <w:r w:rsidRPr="00357143">
        <w:t>Figure 8.2.</w:t>
      </w:r>
      <w:r w:rsidR="00236204" w:rsidRPr="00357143">
        <w:t>1</w:t>
      </w:r>
      <w:r w:rsidR="00E10097" w:rsidRPr="00357143">
        <w:rPr>
          <w:rFonts w:eastAsia="宋体" w:hint="eastAsia"/>
          <w:lang w:eastAsia="zh-CN"/>
        </w:rPr>
        <w:t>.0</w:t>
      </w:r>
      <w:r w:rsidRPr="00357143">
        <w:t xml:space="preserve">-1: Originator accesses a resource on the </w:t>
      </w:r>
      <w:r w:rsidR="005B31B5" w:rsidRPr="00357143">
        <w:t>Registrar</w:t>
      </w:r>
      <w:r w:rsidRPr="00357143">
        <w:t xml:space="preserve"> CSE (No Hops)</w:t>
      </w:r>
    </w:p>
    <w:p w14:paraId="1976E06F" w14:textId="77777777" w:rsidR="00EE3A47" w:rsidRPr="00357143" w:rsidRDefault="00EE3A47" w:rsidP="003609CC">
      <w:pPr>
        <w:pStyle w:val="FL"/>
      </w:pPr>
      <w:r w:rsidRPr="00357143">
        <w:object w:dxaOrig="7425" w:dyaOrig="8292" w14:anchorId="0273947A">
          <v:shape id="_x0000_i1036" type="#_x0000_t75" style="width:373.95pt;height:411.05pt" o:ole="">
            <v:imagedata r:id="rId35" o:title=""/>
          </v:shape>
          <o:OLEObject Type="Embed" ProgID="Visio.Drawing.11" ShapeID="_x0000_i1036" DrawAspect="Content" ObjectID="_1620824294" r:id="rId36"/>
        </w:object>
      </w:r>
    </w:p>
    <w:p w14:paraId="008CAF23" w14:textId="77777777" w:rsidR="00DB546B" w:rsidRPr="00357143" w:rsidRDefault="003A1D56" w:rsidP="002F5126">
      <w:pPr>
        <w:pStyle w:val="TF"/>
      </w:pPr>
      <w:r w:rsidRPr="00357143">
        <w:t>Figure 8.2.</w:t>
      </w:r>
      <w:r w:rsidR="00236204" w:rsidRPr="00357143">
        <w:t>1</w:t>
      </w:r>
      <w:r w:rsidR="00E10097" w:rsidRPr="00357143">
        <w:rPr>
          <w:rFonts w:eastAsia="宋体" w:hint="eastAsia"/>
          <w:lang w:eastAsia="zh-CN"/>
        </w:rPr>
        <w:t>.0</w:t>
      </w:r>
      <w:r w:rsidRPr="00357143">
        <w:t>-2: A</w:t>
      </w:r>
      <w:r w:rsidR="00171356" w:rsidRPr="00357143">
        <w:t>E</w:t>
      </w:r>
      <w:r w:rsidR="006674BD" w:rsidRPr="00357143">
        <w:t>/CSE</w:t>
      </w:r>
      <w:r w:rsidRPr="00357143">
        <w:t xml:space="preserve"> accesses a resource at the Hosting CSE (One Hop)</w:t>
      </w:r>
    </w:p>
    <w:p w14:paraId="30278DA9" w14:textId="77777777" w:rsidR="003A1D56" w:rsidRPr="00357143" w:rsidRDefault="003609CC" w:rsidP="003609CC">
      <w:pPr>
        <w:pStyle w:val="FL"/>
      </w:pPr>
      <w:r w:rsidRPr="00357143">
        <w:object w:dxaOrig="9972" w:dyaOrig="13093" w14:anchorId="2713AB1E">
          <v:shape id="_x0000_i1037" type="#_x0000_t75" style="width:475pt;height:619.5pt" o:ole="">
            <v:imagedata r:id="rId37" o:title=""/>
          </v:shape>
          <o:OLEObject Type="Embed" ProgID="Visio.Drawing.11" ShapeID="_x0000_i1037" DrawAspect="Content" ObjectID="_1620824295" r:id="rId38"/>
        </w:object>
      </w:r>
    </w:p>
    <w:p w14:paraId="78724BDB" w14:textId="77777777" w:rsidR="001C21E2" w:rsidRPr="00357143" w:rsidRDefault="003A1D56" w:rsidP="002F5126">
      <w:pPr>
        <w:pStyle w:val="TF"/>
      </w:pPr>
      <w:r w:rsidRPr="00357143">
        <w:t>Figure 8.2.</w:t>
      </w:r>
      <w:r w:rsidR="00236204" w:rsidRPr="00357143">
        <w:t>1</w:t>
      </w:r>
      <w:r w:rsidR="00E10097" w:rsidRPr="00357143">
        <w:rPr>
          <w:rFonts w:eastAsia="宋体" w:hint="eastAsia"/>
          <w:lang w:eastAsia="zh-CN"/>
        </w:rPr>
        <w:t>.0</w:t>
      </w:r>
      <w:r w:rsidRPr="00357143">
        <w:t>-3: Originator accesses a resource at the Hosting CSE (Multi Hops)</w:t>
      </w:r>
    </w:p>
    <w:p w14:paraId="53D5167E" w14:textId="77777777" w:rsidR="00696319" w:rsidRPr="00357143" w:rsidRDefault="00236204" w:rsidP="00854BBE">
      <w:pPr>
        <w:pStyle w:val="40"/>
      </w:pPr>
      <w:bookmarkStart w:id="1325" w:name="_Toc445302660"/>
      <w:bookmarkStart w:id="1326" w:name="_Toc445389827"/>
      <w:bookmarkStart w:id="1327" w:name="_Toc447042880"/>
      <w:bookmarkStart w:id="1328" w:name="_Toc457493640"/>
      <w:bookmarkStart w:id="1329" w:name="_Toc459976739"/>
      <w:bookmarkStart w:id="1330" w:name="_Toc470163922"/>
      <w:bookmarkStart w:id="1331" w:name="_Toc470164504"/>
      <w:bookmarkStart w:id="1332" w:name="_Toc475715113"/>
      <w:bookmarkStart w:id="1333" w:name="_Toc479348914"/>
      <w:bookmarkStart w:id="1334" w:name="_Toc484070362"/>
      <w:bookmarkStart w:id="1335" w:name="_Toc2175778"/>
      <w:r w:rsidRPr="00357143">
        <w:t>8.2.1</w:t>
      </w:r>
      <w:r w:rsidR="00DB546B" w:rsidRPr="00357143">
        <w:t>.1</w:t>
      </w:r>
      <w:r w:rsidR="002426B7" w:rsidRPr="00357143">
        <w:tab/>
      </w:r>
      <w:r w:rsidR="00696319" w:rsidRPr="00357143">
        <w:t>M2M Requests Routing Policies</w:t>
      </w:r>
      <w:bookmarkEnd w:id="1325"/>
      <w:bookmarkEnd w:id="1326"/>
      <w:bookmarkEnd w:id="1327"/>
      <w:bookmarkEnd w:id="1328"/>
      <w:bookmarkEnd w:id="1329"/>
      <w:bookmarkEnd w:id="1330"/>
      <w:bookmarkEnd w:id="1331"/>
      <w:bookmarkEnd w:id="1332"/>
      <w:bookmarkEnd w:id="1333"/>
      <w:bookmarkEnd w:id="1334"/>
      <w:bookmarkEnd w:id="1335"/>
    </w:p>
    <w:p w14:paraId="30CCC0A8" w14:textId="77777777" w:rsidR="0027256E" w:rsidRDefault="0027256E" w:rsidP="00854BBE">
      <w:pPr>
        <w:rPr>
          <w:rFonts w:eastAsiaTheme="minorEastAsia"/>
          <w:lang w:eastAsia="zh-CN"/>
        </w:rPr>
      </w:pPr>
    </w:p>
    <w:p w14:paraId="3A07C18D" w14:textId="77777777" w:rsidR="00696319" w:rsidRDefault="0027256E" w:rsidP="00854BBE">
      <w:pPr>
        <w:rPr>
          <w:rFonts w:eastAsiaTheme="minorEastAsia"/>
          <w:lang w:eastAsia="zh-CN"/>
        </w:rPr>
      </w:pPr>
      <w:r w:rsidRPr="001B5AD2">
        <w:lastRenderedPageBreak/>
        <w:t xml:space="preserve">A CSE shall route M2M requests targeting another CSE in the same SP domain by forwarding the request to the next hop towards the target CSE by first checking each of its &lt;remoteCSE&gt; resources to determine whether the CSE-ID specified in the </w:t>
      </w:r>
      <w:r w:rsidRPr="001B5AD2">
        <w:rPr>
          <w:b/>
          <w:i/>
        </w:rPr>
        <w:t>To</w:t>
      </w:r>
      <w:r w:rsidRPr="001B5AD2">
        <w:t xml:space="preserve"> parameter of the request matches either the </w:t>
      </w:r>
      <w:r w:rsidRPr="001B5AD2">
        <w:rPr>
          <w:i/>
        </w:rPr>
        <w:t>CSE-ID</w:t>
      </w:r>
      <w:r w:rsidRPr="001B5AD2">
        <w:t xml:space="preserve"> or </w:t>
      </w:r>
      <w:r w:rsidRPr="001B5AD2">
        <w:rPr>
          <w:i/>
        </w:rPr>
        <w:t>descendantCSEs</w:t>
      </w:r>
      <w:r w:rsidRPr="001B5AD2">
        <w:t xml:space="preserve"> attributes of a &lt;remoteCSE&gt; resource.    If a match is found, the CSE shall retarget the request to the </w:t>
      </w:r>
      <w:r w:rsidRPr="001B5AD2">
        <w:rPr>
          <w:i/>
        </w:rPr>
        <w:t>pointOfAccess</w:t>
      </w:r>
      <w:r w:rsidRPr="001B5AD2">
        <w:t xml:space="preserve"> of the matching &lt;remoteCSE&gt; resource. If a match is not found, and the CSE received the request from an AE or a descendant CSE, and the CSE is not the IN-CSE, then it shall retarget the request to its Registrar CSE.  If a match is not found and the CSE is the IN-CSE, then the CSE shall not forward the request and it shall respond with an error.   If a match is not found and the CSE is not the IN-CSE and the CSE receives the request from its registrar CSE, then the CSE shall not forward the request and it shall respond with an error.</w:t>
      </w:r>
      <w:r>
        <w:t xml:space="preserve"> Anytime a CSE re-targets a request to another CSE, it shall keep track of the requestID and the corresponding Originator’s ID.  This information shall be used to route re-targeted responses back to the Originator.</w:t>
      </w:r>
    </w:p>
    <w:p w14:paraId="569913DD" w14:textId="77777777" w:rsidR="0027256E" w:rsidRPr="001B5AD2" w:rsidRDefault="0027256E" w:rsidP="007D537E">
      <w:pPr>
        <w:pStyle w:val="40"/>
      </w:pPr>
      <w:bookmarkStart w:id="1336" w:name="_Toc479348915"/>
      <w:bookmarkStart w:id="1337" w:name="_Toc484070363"/>
      <w:bookmarkStart w:id="1338" w:name="_Toc2175779"/>
      <w:r>
        <w:t>8.2.1.2</w:t>
      </w:r>
      <w:r w:rsidRPr="001B5AD2">
        <w:tab/>
      </w:r>
      <w:r w:rsidRPr="007D537E">
        <w:t xml:space="preserve">Inter SP Domain </w:t>
      </w:r>
      <w:r w:rsidRPr="001B5AD2">
        <w:t>M2M Request Routing</w:t>
      </w:r>
      <w:bookmarkEnd w:id="1336"/>
      <w:bookmarkEnd w:id="1337"/>
      <w:bookmarkEnd w:id="1338"/>
    </w:p>
    <w:p w14:paraId="499BF6BA" w14:textId="77777777" w:rsidR="0027256E" w:rsidRPr="0027256E" w:rsidRDefault="0027256E" w:rsidP="0027256E">
      <w:r w:rsidRPr="00EB4B7F">
        <w:t xml:space="preserve">If a CSE </w:t>
      </w:r>
      <w:r>
        <w:t xml:space="preserve">in the originating SP domain </w:t>
      </w:r>
      <w:r w:rsidRPr="00EB4B7F">
        <w:t xml:space="preserve">is not the IN-CSE and it receives a request targeting another CSE in a different SP domain, it shall retarget the request to its Registrar CSE. </w:t>
      </w:r>
      <w:r>
        <w:t xml:space="preserve">This shall be done by retargeting the </w:t>
      </w:r>
      <w:r w:rsidRPr="001B5AD2">
        <w:t>request</w:t>
      </w:r>
      <w:r>
        <w:t>s</w:t>
      </w:r>
      <w:r w:rsidRPr="001B5AD2">
        <w:t xml:space="preserve"> to the </w:t>
      </w:r>
      <w:r w:rsidRPr="001B5AD2">
        <w:rPr>
          <w:i/>
        </w:rPr>
        <w:t>pointOfAccess</w:t>
      </w:r>
      <w:r w:rsidRPr="001B5AD2">
        <w:t xml:space="preserve"> of the &lt;remoteCSE&gt; </w:t>
      </w:r>
      <w:r>
        <w:t xml:space="preserve">of its Registrar CSE.  </w:t>
      </w:r>
      <w:r w:rsidRPr="00EB4B7F">
        <w:t xml:space="preserve">If a CSE </w:t>
      </w:r>
      <w:r>
        <w:t xml:space="preserve">in the originating SP domain </w:t>
      </w:r>
      <w:r w:rsidRPr="00EB4B7F">
        <w:t>is the IN-CSE and it receives a request targeting another CSE in a different SP domain</w:t>
      </w:r>
      <w:r>
        <w:t>, the IN-CSE shall routes the request to the IN-CSE in the targeted SP domain using either the DNS-based procedures or the inter-M2M SP registration procedures defined in clause 6.5.   For the inter-M2M SP registration based procedure, the IN-CSE in the originating SP domain</w:t>
      </w:r>
      <w:r w:rsidRPr="00EB4B7F">
        <w:t xml:space="preserve"> shall forward the request to the</w:t>
      </w:r>
      <w:r>
        <w:t xml:space="preserve"> IN-CSE in the target SP domain</w:t>
      </w:r>
      <w:r w:rsidRPr="00EB4B7F">
        <w:t xml:space="preserve"> by checking each of its &lt;remoteCSE&gt; resources to determine whether the SP-ID specified in the </w:t>
      </w:r>
      <w:r w:rsidRPr="00EB4B7F">
        <w:rPr>
          <w:b/>
          <w:i/>
        </w:rPr>
        <w:t>To</w:t>
      </w:r>
      <w:r w:rsidRPr="00EB4B7F">
        <w:t xml:space="preserve"> parameter of the request matches the SP-ID specified in the </w:t>
      </w:r>
      <w:r w:rsidRPr="00EB4B7F">
        <w:rPr>
          <w:i/>
        </w:rPr>
        <w:t>CSE-ID</w:t>
      </w:r>
      <w:r w:rsidRPr="00EB4B7F">
        <w:t xml:space="preserve"> attribute </w:t>
      </w:r>
      <w:r w:rsidRPr="00BC28C0">
        <w:t xml:space="preserve">containing a SP-relative CSE-ID.  If the </w:t>
      </w:r>
      <w:r w:rsidRPr="006D7088">
        <w:t xml:space="preserve">IN-CSE finds a match, it </w:t>
      </w:r>
      <w:r w:rsidRPr="00E904AE">
        <w:t xml:space="preserve">shall retarget the request to the </w:t>
      </w:r>
      <w:r w:rsidRPr="00E904AE">
        <w:rPr>
          <w:i/>
        </w:rPr>
        <w:t>pointOfAccess</w:t>
      </w:r>
      <w:r w:rsidRPr="00E904AE">
        <w:t xml:space="preserve"> of the matching &lt;remoteCSE&gt; resource.  </w:t>
      </w:r>
      <w:r w:rsidRPr="00BC28C0">
        <w:t>If the IN-CSE does not find a match, then it shall not forward the request and it shall respond with an error.</w:t>
      </w:r>
      <w:r>
        <w:t xml:space="preserve"> An IN-CSE receiving a request from an IN-CSE in another SP domain, shall route the request to the targeted CSE residing in its own domain using the Intra SP Domain routing as described in clause 8.2.1.1 to route the request to the CSE in the targeted SP domain.  Anytime a CSE re-targets a request to another CSE in its own SP domain or another SP domain, it shall keep track of the requestID and the corresponding Originator’s ID.  This information shall be used to route re-targeted responses back to the Originator.</w:t>
      </w:r>
    </w:p>
    <w:p w14:paraId="7F55178E" w14:textId="77777777" w:rsidR="00E43153" w:rsidRPr="00357143" w:rsidRDefault="00E43153" w:rsidP="005361D0">
      <w:pPr>
        <w:pStyle w:val="30"/>
      </w:pPr>
      <w:bookmarkStart w:id="1339" w:name="_Toc445302661"/>
      <w:bookmarkStart w:id="1340" w:name="_Toc445389828"/>
      <w:bookmarkStart w:id="1341" w:name="_Toc447042881"/>
      <w:bookmarkStart w:id="1342" w:name="_Toc457493641"/>
      <w:bookmarkStart w:id="1343" w:name="_Toc459976740"/>
      <w:bookmarkStart w:id="1344" w:name="_Toc470163923"/>
      <w:bookmarkStart w:id="1345" w:name="_Toc470164505"/>
      <w:bookmarkStart w:id="1346" w:name="_Toc475715114"/>
      <w:bookmarkStart w:id="1347" w:name="_Toc479348916"/>
      <w:bookmarkStart w:id="1348" w:name="_Toc484070364"/>
      <w:bookmarkStart w:id="1349" w:name="_Toc2175780"/>
      <w:r w:rsidRPr="00357143">
        <w:t>8.2.</w:t>
      </w:r>
      <w:r w:rsidR="00236204" w:rsidRPr="00357143">
        <w:t>2</w:t>
      </w:r>
      <w:r w:rsidRPr="00357143">
        <w:tab/>
        <w:t xml:space="preserve">Accessing Resources in CSEs </w:t>
      </w:r>
      <w:r w:rsidR="002C2CA2" w:rsidRPr="00357143">
        <w:t>-</w:t>
      </w:r>
      <w:r w:rsidRPr="00357143">
        <w:t xml:space="preserve"> Non-Blocking Requests</w:t>
      </w:r>
      <w:bookmarkEnd w:id="1339"/>
      <w:bookmarkEnd w:id="1340"/>
      <w:bookmarkEnd w:id="1341"/>
      <w:bookmarkEnd w:id="1342"/>
      <w:bookmarkEnd w:id="1343"/>
      <w:bookmarkEnd w:id="1344"/>
      <w:bookmarkEnd w:id="1345"/>
      <w:bookmarkEnd w:id="1346"/>
      <w:bookmarkEnd w:id="1347"/>
      <w:bookmarkEnd w:id="1348"/>
      <w:bookmarkEnd w:id="1349"/>
    </w:p>
    <w:p w14:paraId="7E75A88E" w14:textId="77777777" w:rsidR="00E43153" w:rsidRPr="00357143" w:rsidRDefault="00E43153" w:rsidP="005361D0">
      <w:pPr>
        <w:pStyle w:val="40"/>
      </w:pPr>
      <w:bookmarkStart w:id="1350" w:name="_Toc445302662"/>
      <w:bookmarkStart w:id="1351" w:name="_Toc445389829"/>
      <w:bookmarkStart w:id="1352" w:name="_Toc447042882"/>
      <w:bookmarkStart w:id="1353" w:name="_Toc457493642"/>
      <w:bookmarkStart w:id="1354" w:name="_Toc459976741"/>
      <w:bookmarkStart w:id="1355" w:name="_Toc470163924"/>
      <w:bookmarkStart w:id="1356" w:name="_Toc470164506"/>
      <w:bookmarkStart w:id="1357" w:name="_Toc475715115"/>
      <w:bookmarkStart w:id="1358" w:name="_Toc479348917"/>
      <w:bookmarkStart w:id="1359" w:name="_Toc484070365"/>
      <w:bookmarkStart w:id="1360" w:name="_Toc2175781"/>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1350"/>
      <w:bookmarkEnd w:id="1351"/>
      <w:bookmarkEnd w:id="1352"/>
      <w:bookmarkEnd w:id="1353"/>
      <w:bookmarkEnd w:id="1354"/>
      <w:bookmarkEnd w:id="1355"/>
      <w:bookmarkEnd w:id="1356"/>
      <w:bookmarkEnd w:id="1357"/>
      <w:bookmarkEnd w:id="1358"/>
      <w:bookmarkEnd w:id="1359"/>
      <w:bookmarkEnd w:id="1360"/>
    </w:p>
    <w:p w14:paraId="02D0471A" w14:textId="77777777"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14:paraId="0B445923" w14:textId="77777777"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14:paraId="581C3908" w14:textId="77777777" w:rsidR="00E43153" w:rsidRPr="00357143" w:rsidRDefault="00E43153" w:rsidP="005361D0">
      <w:pPr>
        <w:pStyle w:val="40"/>
      </w:pPr>
      <w:bookmarkStart w:id="1361" w:name="_Toc445302663"/>
      <w:bookmarkStart w:id="1362" w:name="_Toc445389830"/>
      <w:bookmarkStart w:id="1363" w:name="_Toc447042883"/>
      <w:bookmarkStart w:id="1364" w:name="_Toc457493643"/>
      <w:bookmarkStart w:id="1365" w:name="_Toc459976742"/>
      <w:bookmarkStart w:id="1366" w:name="_Toc470163925"/>
      <w:bookmarkStart w:id="1367" w:name="_Toc470164507"/>
      <w:bookmarkStart w:id="1368" w:name="_Toc475715116"/>
      <w:bookmarkStart w:id="1369" w:name="_Toc479348918"/>
      <w:bookmarkStart w:id="1370" w:name="_Toc484070366"/>
      <w:bookmarkStart w:id="1371" w:name="_Toc2175782"/>
      <w:r w:rsidRPr="00357143">
        <w:t>8.2.</w:t>
      </w:r>
      <w:r w:rsidR="00236204" w:rsidRPr="00357143">
        <w:t>2</w:t>
      </w:r>
      <w:r w:rsidRPr="00357143">
        <w:t>.2</w:t>
      </w:r>
      <w:r w:rsidRPr="00357143">
        <w:tab/>
        <w:t>Synchronous Case</w:t>
      </w:r>
      <w:bookmarkEnd w:id="1361"/>
      <w:bookmarkEnd w:id="1362"/>
      <w:bookmarkEnd w:id="1363"/>
      <w:bookmarkEnd w:id="1364"/>
      <w:bookmarkEnd w:id="1365"/>
      <w:bookmarkEnd w:id="1366"/>
      <w:bookmarkEnd w:id="1367"/>
      <w:bookmarkEnd w:id="1368"/>
      <w:bookmarkEnd w:id="1369"/>
      <w:bookmarkEnd w:id="1370"/>
      <w:bookmarkEnd w:id="1371"/>
    </w:p>
    <w:p w14:paraId="4DC4C3E9" w14:textId="77777777"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14:paraId="109C8E4D" w14:textId="77777777" w:rsidR="00CA6D93" w:rsidRDefault="00CA6D93" w:rsidP="00E43153">
      <w:pPr>
        <w:rPr>
          <w:rFonts w:eastAsiaTheme="minorEastAsia"/>
          <w:lang w:eastAsia="zh-CN"/>
        </w:rPr>
      </w:pPr>
      <w:r>
        <w:t xml:space="preserve">In the </w:t>
      </w:r>
      <w:r w:rsidRPr="00357143">
        <w:t xml:space="preserve">synchronous case, a </w:t>
      </w:r>
      <w:r>
        <w:rPr>
          <w:rFonts w:eastAsia="宋体"/>
          <w:lang w:eastAsia="zh-CN"/>
        </w:rPr>
        <w:t>Receiver</w:t>
      </w:r>
      <w:r w:rsidRPr="00357143">
        <w:t xml:space="preserve"> CSE that does not support the </w:t>
      </w:r>
      <w:r w:rsidRPr="00357143">
        <w:rPr>
          <w:i/>
        </w:rPr>
        <w:t>&lt;request&gt;</w:t>
      </w:r>
      <w:r w:rsidRPr="00357143">
        <w:t xml:space="preserve"> resource type shall respond an </w:t>
      </w:r>
      <w:r>
        <w:t>error indicating that is not supported.</w:t>
      </w:r>
    </w:p>
    <w:p w14:paraId="610BCC7A" w14:textId="77777777"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14:paraId="1CB0607B" w14:textId="77777777" w:rsidR="00E43153" w:rsidRPr="00357143" w:rsidRDefault="00E43153" w:rsidP="00E43153">
      <w:r w:rsidRPr="00357143">
        <w:lastRenderedPageBreak/>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14:paraId="35720156" w14:textId="77777777"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14:paraId="71AA11FC" w14:textId="77777777" w:rsidR="006B7BDF" w:rsidRPr="00357143" w:rsidRDefault="006B7BDF" w:rsidP="003609CC">
      <w:pPr>
        <w:pStyle w:val="FL"/>
      </w:pPr>
      <w:r w:rsidRPr="00357143">
        <w:object w:dxaOrig="6112" w:dyaOrig="8004" w14:anchorId="38986A7A">
          <v:shape id="_x0000_i1038" type="#_x0000_t75" style="width:309.5pt;height:403pt" o:ole="">
            <v:imagedata r:id="rId39" o:title=""/>
          </v:shape>
          <o:OLEObject Type="Embed" ProgID="Visio.Drawing.11" ShapeID="_x0000_i1038" DrawAspect="Content" ObjectID="_1620824296" r:id="rId40"/>
        </w:object>
      </w:r>
    </w:p>
    <w:p w14:paraId="2480F745" w14:textId="77777777"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14:paraId="029ADC53" w14:textId="77777777" w:rsidR="0023710D" w:rsidRPr="00357143" w:rsidRDefault="0023710D" w:rsidP="00C43BDE">
      <w:pPr>
        <w:pStyle w:val="FL"/>
      </w:pPr>
      <w:r w:rsidRPr="00357143">
        <w:object w:dxaOrig="6334" w:dyaOrig="11797" w14:anchorId="4A39AD3A">
          <v:shape id="_x0000_i1039" type="#_x0000_t75" style="width:315.95pt;height:590.5pt" o:ole="">
            <v:imagedata r:id="rId41" o:title=""/>
          </v:shape>
          <o:OLEObject Type="Embed" ProgID="Visio.Drawing.11" ShapeID="_x0000_i1039" DrawAspect="Content" ObjectID="_1620824297" r:id="rId42"/>
        </w:object>
      </w:r>
    </w:p>
    <w:p w14:paraId="0A030FDB" w14:textId="77777777"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14:paraId="328404C7" w14:textId="77777777" w:rsidR="00215C59" w:rsidRPr="00357143" w:rsidRDefault="00215C59" w:rsidP="005361D0">
      <w:pPr>
        <w:pStyle w:val="40"/>
      </w:pPr>
      <w:bookmarkStart w:id="1372" w:name="_Toc445302664"/>
      <w:bookmarkStart w:id="1373" w:name="_Toc445389831"/>
      <w:bookmarkStart w:id="1374" w:name="_Toc447042884"/>
      <w:bookmarkStart w:id="1375" w:name="_Toc457493644"/>
      <w:bookmarkStart w:id="1376" w:name="_Toc459976743"/>
      <w:bookmarkStart w:id="1377" w:name="_Toc470163926"/>
      <w:bookmarkStart w:id="1378" w:name="_Toc470164508"/>
      <w:bookmarkStart w:id="1379" w:name="_Toc475715117"/>
      <w:bookmarkStart w:id="1380" w:name="_Toc479348919"/>
      <w:bookmarkStart w:id="1381" w:name="_Toc484070367"/>
      <w:bookmarkStart w:id="1382" w:name="_Toc2175783"/>
      <w:r w:rsidRPr="00357143">
        <w:lastRenderedPageBreak/>
        <w:t>8.2.</w:t>
      </w:r>
      <w:r w:rsidR="00236204" w:rsidRPr="00357143">
        <w:t>2</w:t>
      </w:r>
      <w:r w:rsidRPr="00357143">
        <w:t>.3</w:t>
      </w:r>
      <w:r w:rsidRPr="00357143">
        <w:tab/>
        <w:t>Asynchronous Case</w:t>
      </w:r>
      <w:bookmarkEnd w:id="1372"/>
      <w:bookmarkEnd w:id="1373"/>
      <w:bookmarkEnd w:id="1374"/>
      <w:bookmarkEnd w:id="1375"/>
      <w:bookmarkEnd w:id="1376"/>
      <w:bookmarkEnd w:id="1377"/>
      <w:bookmarkEnd w:id="1378"/>
      <w:bookmarkEnd w:id="1379"/>
      <w:bookmarkEnd w:id="1380"/>
      <w:bookmarkEnd w:id="1381"/>
      <w:bookmarkEnd w:id="1382"/>
    </w:p>
    <w:p w14:paraId="0DB803F4" w14:textId="77777777"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宋体"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宋体" w:hint="eastAsia"/>
          <w:lang w:eastAsia="zh-CN"/>
        </w:rPr>
        <w:t>N</w:t>
      </w:r>
      <w:r w:rsidRPr="00357143">
        <w:t xml:space="preserve">otification </w:t>
      </w:r>
      <w:r w:rsidR="00F37BB4" w:rsidRPr="00357143">
        <w:rPr>
          <w:rFonts w:eastAsia="宋体" w:hint="eastAsia"/>
          <w:lang w:eastAsia="zh-CN"/>
        </w:rPr>
        <w:t>T</w:t>
      </w:r>
      <w:r w:rsidRPr="00357143">
        <w:t>arget</w:t>
      </w:r>
      <w:r w:rsidR="0023710D" w:rsidRPr="00357143">
        <w:t>(s)</w:t>
      </w:r>
      <w:r w:rsidR="00C43BDE" w:rsidRPr="00357143">
        <w:t>.</w:t>
      </w:r>
    </w:p>
    <w:p w14:paraId="677C5EAC" w14:textId="77777777" w:rsidR="00641071" w:rsidRPr="00357143" w:rsidRDefault="00641071" w:rsidP="00D05EF5">
      <w:pPr>
        <w:keepNext/>
        <w:keepLines/>
      </w:pPr>
      <w:r w:rsidRPr="00357143">
        <w:t xml:space="preserve">If the </w:t>
      </w:r>
      <w:r w:rsidR="00CA6D93">
        <w:rPr>
          <w:rFonts w:eastAsia="宋体"/>
          <w:lang w:eastAsia="zh-CN"/>
        </w:rPr>
        <w:t>Receiver</w:t>
      </w:r>
      <w:r w:rsidR="00CA6D93" w:rsidRPr="00357143">
        <w:rPr>
          <w:rFonts w:eastAsia="宋体" w:hint="eastAsia"/>
          <w:lang w:eastAsia="zh-CN"/>
        </w:rPr>
        <w:t xml:space="preserve"> </w:t>
      </w:r>
      <w:r w:rsidR="00F62AB9" w:rsidRPr="00357143">
        <w:rPr>
          <w:rFonts w:eastAsia="宋体" w:hint="eastAsia"/>
          <w:lang w:eastAsia="zh-CN"/>
        </w:rPr>
        <w:t xml:space="preserve">CSE </w:t>
      </w:r>
      <w:r w:rsidRPr="00357143">
        <w:t xml:space="preserve">selects to send the NOTIFY in non blocking asynchronous mode, then the </w:t>
      </w:r>
      <w:r w:rsidR="00F62AB9" w:rsidRPr="00357143">
        <w:rPr>
          <w:rFonts w:eastAsia="宋体" w:hint="eastAsia"/>
          <w:lang w:eastAsia="zh-CN"/>
        </w:rPr>
        <w:t>Hosting</w:t>
      </w:r>
      <w:r w:rsidR="00F62AB9" w:rsidRPr="00357143">
        <w:t xml:space="preserve"> </w:t>
      </w:r>
      <w:r w:rsidRPr="00357143">
        <w:t xml:space="preserve">CSE shall request NOTIFY with </w:t>
      </w:r>
      <w:r w:rsidR="00F62AB9" w:rsidRPr="00357143">
        <w:rPr>
          <w:rFonts w:eastAsia="宋体"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14:paraId="2948E96E" w14:textId="77777777" w:rsidR="0023710D" w:rsidRPr="00357143" w:rsidRDefault="0023710D" w:rsidP="00D05EF5">
      <w:pPr>
        <w:keepNext/>
        <w:keepLines/>
      </w:pPr>
      <w:r w:rsidRPr="00357143">
        <w:t xml:space="preserve">In the asynchronous case, a </w:t>
      </w:r>
      <w:r w:rsidR="00CA6D93">
        <w:rPr>
          <w:rFonts w:eastAsia="宋体"/>
          <w:lang w:eastAsia="zh-CN"/>
        </w:rPr>
        <w:t>Receiver</w:t>
      </w:r>
      <w:r w:rsidR="00CA6D93" w:rsidRPr="00357143">
        <w:rPr>
          <w:rFonts w:eastAsia="宋体" w:hint="eastAsia"/>
          <w:lang w:eastAsia="zh-CN"/>
        </w:rPr>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14:paraId="6D2FE332" w14:textId="77777777"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宋体" w:hint="eastAsia"/>
          <w:lang w:eastAsia="zh-CN"/>
        </w:rPr>
        <w:t>N</w:t>
      </w:r>
      <w:r w:rsidRPr="00357143">
        <w:t>otification</w:t>
      </w:r>
      <w:r w:rsidR="0023710D" w:rsidRPr="00357143">
        <w:t xml:space="preserve"> </w:t>
      </w:r>
      <w:r w:rsidR="00F37BB4" w:rsidRPr="00357143">
        <w:rPr>
          <w:rFonts w:eastAsia="宋体"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14:paraId="612BE4E1" w14:textId="77777777"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宋体"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14:paraId="6BF88558" w14:textId="77777777" w:rsidR="005815C0" w:rsidRPr="00357143" w:rsidRDefault="00D3718D" w:rsidP="0060193C">
      <w:pPr>
        <w:pStyle w:val="FL"/>
      </w:pPr>
      <w:r w:rsidRPr="00357143">
        <w:object w:dxaOrig="9990" w:dyaOrig="10561" w14:anchorId="21B75AEC">
          <v:shape id="_x0000_i1040" type="#_x0000_t75" style="width:482.5pt;height:511pt" o:ole="">
            <v:imagedata r:id="rId43" o:title=""/>
          </v:shape>
          <o:OLEObject Type="Embed" ProgID="Visio.Drawing.11" ShapeID="_x0000_i1040" DrawAspect="Content" ObjectID="_1620824298" r:id="rId44"/>
        </w:object>
      </w:r>
    </w:p>
    <w:p w14:paraId="3820799B" w14:textId="77777777"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14:paraId="50E5F3DE" w14:textId="77777777" w:rsidR="000D3277" w:rsidRPr="00357143" w:rsidRDefault="00D05EF5" w:rsidP="005361D0">
      <w:pPr>
        <w:pStyle w:val="2"/>
      </w:pPr>
      <w:bookmarkStart w:id="1383" w:name="_Toc445302665"/>
      <w:bookmarkStart w:id="1384" w:name="_Toc445389832"/>
      <w:bookmarkStart w:id="1385" w:name="_Toc447042885"/>
      <w:bookmarkStart w:id="1386" w:name="_Toc457493645"/>
      <w:bookmarkStart w:id="1387" w:name="_Toc459976744"/>
      <w:bookmarkStart w:id="1388" w:name="_Toc470163927"/>
      <w:bookmarkStart w:id="1389" w:name="_Toc470164509"/>
      <w:bookmarkStart w:id="1390" w:name="_Toc475715118"/>
      <w:bookmarkStart w:id="1391" w:name="_Toc479348920"/>
      <w:bookmarkStart w:id="1392" w:name="_Toc484070368"/>
      <w:bookmarkStart w:id="1393" w:name="_Toc2175784"/>
      <w:r w:rsidRPr="00357143">
        <w:t>8.3</w:t>
      </w:r>
      <w:r w:rsidR="000D3277" w:rsidRPr="00357143">
        <w:tab/>
      </w:r>
      <w:r w:rsidR="00B16AE5" w:rsidRPr="00357143">
        <w:t>Procedures for interaction with Underlying Networks</w:t>
      </w:r>
      <w:bookmarkEnd w:id="1383"/>
      <w:bookmarkEnd w:id="1384"/>
      <w:bookmarkEnd w:id="1385"/>
      <w:bookmarkEnd w:id="1386"/>
      <w:bookmarkEnd w:id="1387"/>
      <w:bookmarkEnd w:id="1388"/>
      <w:bookmarkEnd w:id="1389"/>
      <w:bookmarkEnd w:id="1390"/>
      <w:bookmarkEnd w:id="1391"/>
      <w:bookmarkEnd w:id="1392"/>
      <w:bookmarkEnd w:id="1393"/>
    </w:p>
    <w:p w14:paraId="20C96D35" w14:textId="77777777" w:rsidR="00B16AE5" w:rsidRPr="00357143" w:rsidRDefault="00B16AE5" w:rsidP="00B16AE5">
      <w:pPr>
        <w:pStyle w:val="30"/>
      </w:pPr>
      <w:bookmarkStart w:id="1394" w:name="_Toc445302666"/>
      <w:bookmarkStart w:id="1395" w:name="_Toc445389833"/>
      <w:bookmarkStart w:id="1396" w:name="_Toc447042886"/>
      <w:bookmarkStart w:id="1397" w:name="_Toc457493646"/>
      <w:bookmarkStart w:id="1398" w:name="_Toc459976745"/>
      <w:bookmarkStart w:id="1399" w:name="_Toc470163928"/>
      <w:bookmarkStart w:id="1400" w:name="_Toc470164510"/>
      <w:bookmarkStart w:id="1401" w:name="_Toc475715119"/>
      <w:bookmarkStart w:id="1402" w:name="_Toc479348921"/>
      <w:bookmarkStart w:id="1403" w:name="_Toc484070369"/>
      <w:bookmarkStart w:id="1404" w:name="_Toc2175785"/>
      <w:r w:rsidRPr="00357143">
        <w:rPr>
          <w:rFonts w:hint="eastAsia"/>
        </w:rPr>
        <w:t>8.3.1</w:t>
      </w:r>
      <w:r w:rsidR="009A4A02" w:rsidRPr="00357143">
        <w:rPr>
          <w:rFonts w:eastAsia="宋体" w:hint="eastAsia"/>
          <w:lang w:eastAsia="zh-CN"/>
        </w:rPr>
        <w:tab/>
      </w:r>
      <w:r w:rsidRPr="00357143">
        <w:t>Introduction</w:t>
      </w:r>
      <w:bookmarkEnd w:id="1394"/>
      <w:bookmarkEnd w:id="1395"/>
      <w:bookmarkEnd w:id="1396"/>
      <w:bookmarkEnd w:id="1397"/>
      <w:bookmarkEnd w:id="1398"/>
      <w:bookmarkEnd w:id="1399"/>
      <w:bookmarkEnd w:id="1400"/>
      <w:bookmarkEnd w:id="1401"/>
      <w:bookmarkEnd w:id="1402"/>
      <w:bookmarkEnd w:id="1403"/>
      <w:bookmarkEnd w:id="1404"/>
    </w:p>
    <w:p w14:paraId="6A6F50C2" w14:textId="77777777"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宋体" w:hint="eastAsia"/>
          <w:lang w:eastAsia="zh-CN"/>
        </w:rPr>
        <w:t>d</w:t>
      </w:r>
      <w:r w:rsidRPr="00357143">
        <w:rPr>
          <w:lang w:eastAsia="ja-JP"/>
        </w:rPr>
        <w:t>erlying Network or receive information from the Un</w:t>
      </w:r>
      <w:r w:rsidR="000075AD" w:rsidRPr="00357143">
        <w:rPr>
          <w:rFonts w:eastAsia="宋体" w:hint="eastAsia"/>
          <w:lang w:eastAsia="zh-CN"/>
        </w:rPr>
        <w:t>d</w:t>
      </w:r>
      <w:r w:rsidRPr="00357143">
        <w:rPr>
          <w:lang w:eastAsia="ja-JP"/>
        </w:rPr>
        <w:t>erlying Network (e.g. reports on issues of the Un</w:t>
      </w:r>
      <w:r w:rsidR="000075AD" w:rsidRPr="00357143">
        <w:rPr>
          <w:rFonts w:eastAsia="宋体" w:hint="eastAsia"/>
          <w:lang w:eastAsia="zh-CN"/>
        </w:rPr>
        <w:t>d</w:t>
      </w:r>
      <w:r w:rsidRPr="00357143">
        <w:rPr>
          <w:lang w:eastAsia="ja-JP"/>
        </w:rPr>
        <w:t>erlying Network).</w:t>
      </w:r>
    </w:p>
    <w:p w14:paraId="4B7A1FC2" w14:textId="77777777" w:rsidR="00B16AE5" w:rsidRPr="00357143" w:rsidRDefault="00B16AE5" w:rsidP="00B16AE5">
      <w:pPr>
        <w:rPr>
          <w:rFonts w:eastAsia="宋体"/>
          <w:lang w:eastAsia="zh-CN"/>
        </w:rPr>
      </w:pPr>
      <w:r w:rsidRPr="00357143">
        <w:rPr>
          <w:lang w:eastAsia="ja-JP"/>
        </w:rPr>
        <w:t>Such information enables the Un</w:t>
      </w:r>
      <w:r w:rsidR="000075AD" w:rsidRPr="00357143">
        <w:rPr>
          <w:rFonts w:eastAsia="宋体" w:hint="eastAsia"/>
          <w:lang w:eastAsia="zh-CN"/>
        </w:rPr>
        <w:t>d</w:t>
      </w:r>
      <w:r w:rsidRPr="00357143">
        <w:rPr>
          <w:lang w:eastAsia="ja-JP"/>
        </w:rPr>
        <w:t>erlying Network to provide means for optimization of M2M traffic and also allows M2M service layer to optimize its services.</w:t>
      </w:r>
    </w:p>
    <w:p w14:paraId="272123EE" w14:textId="77777777" w:rsidR="00B16AE5" w:rsidRPr="00357143" w:rsidRDefault="00B16AE5" w:rsidP="00B16AE5">
      <w:pPr>
        <w:pStyle w:val="30"/>
      </w:pPr>
      <w:bookmarkStart w:id="1405" w:name="_Toc445302667"/>
      <w:bookmarkStart w:id="1406" w:name="_Toc445389834"/>
      <w:bookmarkStart w:id="1407" w:name="_Toc447042887"/>
      <w:bookmarkStart w:id="1408" w:name="_Toc457493647"/>
      <w:bookmarkStart w:id="1409" w:name="_Toc459976746"/>
      <w:bookmarkStart w:id="1410" w:name="_Toc470163929"/>
      <w:bookmarkStart w:id="1411" w:name="_Toc470164511"/>
      <w:bookmarkStart w:id="1412" w:name="_Toc475715120"/>
      <w:bookmarkStart w:id="1413" w:name="_Toc479348922"/>
      <w:bookmarkStart w:id="1414" w:name="_Toc484070370"/>
      <w:bookmarkStart w:id="1415" w:name="_Toc2175786"/>
      <w:r w:rsidRPr="00357143">
        <w:rPr>
          <w:rFonts w:hint="eastAsia"/>
        </w:rPr>
        <w:lastRenderedPageBreak/>
        <w:t>8.3.2</w:t>
      </w:r>
      <w:r w:rsidR="009A4A02" w:rsidRPr="00357143">
        <w:rPr>
          <w:rFonts w:eastAsia="宋体" w:hint="eastAsia"/>
          <w:lang w:eastAsia="zh-CN"/>
        </w:rPr>
        <w:tab/>
      </w:r>
      <w:r w:rsidRPr="00357143">
        <w:t>Description and Flows on Mcn Reference Point</w:t>
      </w:r>
      <w:bookmarkEnd w:id="1405"/>
      <w:bookmarkEnd w:id="1406"/>
      <w:bookmarkEnd w:id="1407"/>
      <w:bookmarkEnd w:id="1408"/>
      <w:bookmarkEnd w:id="1409"/>
      <w:bookmarkEnd w:id="1410"/>
      <w:bookmarkEnd w:id="1411"/>
      <w:bookmarkEnd w:id="1412"/>
      <w:bookmarkEnd w:id="1413"/>
      <w:bookmarkEnd w:id="1414"/>
      <w:bookmarkEnd w:id="1415"/>
    </w:p>
    <w:p w14:paraId="3D6C1BC1" w14:textId="77777777"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14:paraId="7771A116" w14:textId="77777777"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14:paraId="5D3DD15C" w14:textId="77777777" w:rsidR="005B3BA3" w:rsidRPr="00357143" w:rsidRDefault="005B3BA3" w:rsidP="002A3560">
      <w:pPr>
        <w:pStyle w:val="B1"/>
      </w:pPr>
      <w:r w:rsidRPr="00357143">
        <w:t>O</w:t>
      </w:r>
      <w:r w:rsidR="000D3277" w:rsidRPr="00357143">
        <w:t>ptimizing network service proc</w:t>
      </w:r>
      <w:r w:rsidR="00350F49" w:rsidRPr="00357143">
        <w:t>essing for Underlying Networks.</w:t>
      </w:r>
    </w:p>
    <w:p w14:paraId="2795A6BE" w14:textId="77777777"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14:paraId="332A8537" w14:textId="77777777" w:rsidR="000D3277" w:rsidRPr="00357143" w:rsidRDefault="000D3277" w:rsidP="000D3277">
      <w:r w:rsidRPr="00357143">
        <w:t>Communications which pass over the Mcn reference point to Underlying Networks inclu</w:t>
      </w:r>
      <w:r w:rsidR="00D05EF5" w:rsidRPr="00357143">
        <w:t>de</w:t>
      </w:r>
      <w:r w:rsidR="005B3BA3" w:rsidRPr="00357143">
        <w:t>:</w:t>
      </w:r>
    </w:p>
    <w:p w14:paraId="01455FAF" w14:textId="77777777"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14:paraId="5D7461BD" w14:textId="77777777"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14:paraId="54D66D19" w14:textId="77777777"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14:paraId="41242A6E" w14:textId="77777777"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14:paraId="237C8957" w14:textId="77777777"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14:paraId="7BAD9E1A" w14:textId="77777777"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14:paraId="4E9740EF" w14:textId="77777777" w:rsidR="000D3277" w:rsidRPr="00357143" w:rsidRDefault="00D05EF5" w:rsidP="002A3560">
      <w:pPr>
        <w:pStyle w:val="B1"/>
      </w:pPr>
      <w:r w:rsidRPr="00357143">
        <w:t>Device triggering.</w:t>
      </w:r>
    </w:p>
    <w:p w14:paraId="1BA2E379" w14:textId="77777777" w:rsidR="000D3277" w:rsidRPr="00357143" w:rsidRDefault="00D05EF5" w:rsidP="002A3560">
      <w:pPr>
        <w:pStyle w:val="B1"/>
      </w:pPr>
      <w:r w:rsidRPr="00357143">
        <w:t>Device management.</w:t>
      </w:r>
    </w:p>
    <w:p w14:paraId="52FD59D8" w14:textId="77777777" w:rsidR="000D3277" w:rsidRPr="00357143" w:rsidRDefault="000D3277" w:rsidP="002A3560">
      <w:pPr>
        <w:pStyle w:val="B1"/>
      </w:pPr>
      <w:r w:rsidRPr="00357143">
        <w:t>Management information exchange such as charging/accounting records, monitorin</w:t>
      </w:r>
      <w:r w:rsidR="00D05EF5" w:rsidRPr="00357143">
        <w:t>g and management data exchange.</w:t>
      </w:r>
    </w:p>
    <w:p w14:paraId="5C6C98D8" w14:textId="77777777" w:rsidR="004D51B9" w:rsidRPr="00357143" w:rsidRDefault="004D51B9" w:rsidP="002A3560">
      <w:pPr>
        <w:pStyle w:val="B1"/>
      </w:pPr>
      <w:r w:rsidRPr="00357143">
        <w:t>Location request.</w:t>
      </w:r>
    </w:p>
    <w:p w14:paraId="4D308D74" w14:textId="77777777" w:rsidR="001F4C25" w:rsidRPr="00357143" w:rsidRDefault="001F4C25" w:rsidP="00B16AE5">
      <w:pPr>
        <w:pStyle w:val="30"/>
      </w:pPr>
      <w:bookmarkStart w:id="1416" w:name="_Toc445302668"/>
      <w:bookmarkStart w:id="1417" w:name="_Toc445389835"/>
      <w:bookmarkStart w:id="1418" w:name="_Toc447042888"/>
      <w:bookmarkStart w:id="1419" w:name="_Toc457493648"/>
      <w:bookmarkStart w:id="1420" w:name="_Toc459976747"/>
      <w:bookmarkStart w:id="1421" w:name="_Toc470163930"/>
      <w:bookmarkStart w:id="1422" w:name="_Toc470164512"/>
      <w:bookmarkStart w:id="1423" w:name="_Toc475715121"/>
      <w:bookmarkStart w:id="1424" w:name="_Toc479348923"/>
      <w:bookmarkStart w:id="1425" w:name="_Toc484070371"/>
      <w:bookmarkStart w:id="1426" w:name="_Toc2175787"/>
      <w:r w:rsidRPr="00357143">
        <w:t>8.</w:t>
      </w:r>
      <w:r w:rsidR="00B16AE5" w:rsidRPr="00357143">
        <w:rPr>
          <w:rFonts w:hint="eastAsia"/>
        </w:rPr>
        <w:t>3.3</w:t>
      </w:r>
      <w:r w:rsidRPr="00357143">
        <w:tab/>
        <w:t>Device Triggering</w:t>
      </w:r>
      <w:bookmarkEnd w:id="1416"/>
      <w:bookmarkEnd w:id="1417"/>
      <w:bookmarkEnd w:id="1418"/>
      <w:bookmarkEnd w:id="1419"/>
      <w:bookmarkEnd w:id="1420"/>
      <w:bookmarkEnd w:id="1421"/>
      <w:bookmarkEnd w:id="1422"/>
      <w:bookmarkEnd w:id="1423"/>
      <w:bookmarkEnd w:id="1424"/>
      <w:bookmarkEnd w:id="1425"/>
      <w:bookmarkEnd w:id="1426"/>
    </w:p>
    <w:p w14:paraId="5AAF8610" w14:textId="77777777" w:rsidR="001F4C25" w:rsidRPr="00357143" w:rsidRDefault="001F4C25" w:rsidP="00B16AE5">
      <w:pPr>
        <w:pStyle w:val="40"/>
      </w:pPr>
      <w:bookmarkStart w:id="1427" w:name="_Toc445302669"/>
      <w:bookmarkStart w:id="1428" w:name="_Toc445389836"/>
      <w:bookmarkStart w:id="1429" w:name="_Toc447042889"/>
      <w:bookmarkStart w:id="1430" w:name="_Toc457493649"/>
      <w:bookmarkStart w:id="1431" w:name="_Toc459976748"/>
      <w:bookmarkStart w:id="1432" w:name="_Toc470163931"/>
      <w:bookmarkStart w:id="1433" w:name="_Toc470164513"/>
      <w:bookmarkStart w:id="1434" w:name="_Toc475715122"/>
      <w:bookmarkStart w:id="1435" w:name="_Toc479348924"/>
      <w:bookmarkStart w:id="1436" w:name="_Toc484070372"/>
      <w:bookmarkStart w:id="1437" w:name="_Toc2175788"/>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1427"/>
      <w:bookmarkEnd w:id="1428"/>
      <w:bookmarkEnd w:id="1429"/>
      <w:bookmarkEnd w:id="1430"/>
      <w:bookmarkEnd w:id="1431"/>
      <w:bookmarkEnd w:id="1432"/>
      <w:bookmarkEnd w:id="1433"/>
      <w:bookmarkEnd w:id="1434"/>
      <w:bookmarkEnd w:id="1435"/>
      <w:bookmarkEnd w:id="1436"/>
      <w:bookmarkEnd w:id="1437"/>
    </w:p>
    <w:p w14:paraId="1AB6F55F" w14:textId="77777777"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w:t>
      </w:r>
      <w:r w:rsidR="00B53D84">
        <w:rPr>
          <w:rFonts w:eastAsiaTheme="minorEastAsia" w:hint="eastAsia"/>
          <w:lang w:eastAsia="zh-CN"/>
        </w:rPr>
        <w:t>/MN</w:t>
      </w:r>
      <w:r w:rsidRPr="00357143">
        <w:t>-CSE</w:t>
      </w:r>
      <w:r w:rsidR="00494DCF" w:rsidRPr="00494DCF">
        <w:t xml:space="preserve"> or ADN-AE</w:t>
      </w:r>
      <w:r w:rsidRPr="00357143">
        <w:t xml:space="preserve">) to perform a specific task, </w:t>
      </w:r>
      <w:r w:rsidR="00D24545" w:rsidRPr="00357143">
        <w:t>e.g.</w:t>
      </w:r>
      <w:r w:rsidRPr="00357143">
        <w:t xml:space="preserve"> to wake up the device, to establish communication from the field domain towards the infrastructure domain, or when </w:t>
      </w:r>
      <w:r w:rsidR="00B53D84">
        <w:rPr>
          <w:rFonts w:eastAsiaTheme="minorEastAsia" w:hint="eastAsia"/>
          <w:lang w:eastAsia="zh-CN"/>
        </w:rPr>
        <w:t xml:space="preserve">the </w:t>
      </w:r>
      <w:r w:rsidRPr="00357143">
        <w:t>IP address for the device is not available or reachabl</w:t>
      </w:r>
      <w:r w:rsidR="00350F49" w:rsidRPr="00357143">
        <w:t>e by the infrastructure domain.</w:t>
      </w:r>
      <w:r w:rsidR="001C43D6" w:rsidRPr="001C43D6">
        <w:t xml:space="preserve"> </w:t>
      </w:r>
      <w:r w:rsidR="001C43D6">
        <w:t>Triggers are only addressed to and received by ASN/MN-CSE’s and ADN-AE’s.</w:t>
      </w:r>
      <w:r w:rsidR="001C43D6">
        <w:rPr>
          <w:rFonts w:asciiTheme="minorEastAsia" w:eastAsiaTheme="minorEastAsia" w:hAnsiTheme="minorEastAsia" w:hint="eastAsia"/>
          <w:lang w:eastAsia="zh-CN"/>
        </w:rPr>
        <w:t xml:space="preserve"> </w:t>
      </w:r>
      <w:r w:rsidR="001C43D6">
        <w:t xml:space="preserve">Triggers may be used to request anASN/MN-CSE or ADN-AE take some action such </w:t>
      </w:r>
      <w:r w:rsidR="00081063">
        <w:t xml:space="preserve">as enrol, or </w:t>
      </w:r>
      <w:r w:rsidR="001C43D6">
        <w:t>as refresh its PoA</w:t>
      </w:r>
      <w:r w:rsidR="007D633C">
        <w:rPr>
          <w:rFonts w:eastAsiaTheme="minorEastAsia" w:hint="eastAsia"/>
          <w:lang w:eastAsia="zh-CN"/>
        </w:rPr>
        <w:t>,</w:t>
      </w:r>
      <w:r w:rsidR="001C43D6">
        <w:t xml:space="preserve"> or</w:t>
      </w:r>
      <w:r w:rsidR="007D633C">
        <w:rPr>
          <w:rFonts w:eastAsiaTheme="minorEastAsia" w:hint="eastAsia"/>
          <w:lang w:eastAsia="zh-CN"/>
        </w:rPr>
        <w:t xml:space="preserve">, </w:t>
      </w:r>
      <w:r w:rsidR="001C43D6">
        <w:t>register</w:t>
      </w:r>
      <w:r w:rsidR="007D633C">
        <w:rPr>
          <w:rFonts w:eastAsiaTheme="minorEastAsia" w:hint="eastAsia"/>
          <w:lang w:eastAsia="zh-CN"/>
        </w:rPr>
        <w:t>,</w:t>
      </w:r>
      <w:r w:rsidR="001C43D6">
        <w:t xml:space="preserve"> or to request an ADN-AE or a registree AE of the ASN/MN-CSE </w:t>
      </w:r>
      <w:r w:rsidR="00081063">
        <w:rPr>
          <w:rFonts w:eastAsiaTheme="minorEastAsia" w:hint="eastAsia"/>
          <w:lang w:eastAsia="zh-CN"/>
        </w:rPr>
        <w:t xml:space="preserve">to </w:t>
      </w:r>
      <w:r w:rsidR="001C43D6">
        <w:t>perform a CRUD operation.</w:t>
      </w:r>
    </w:p>
    <w:p w14:paraId="77F00404" w14:textId="77777777" w:rsidR="001F4C25" w:rsidRPr="00357143" w:rsidRDefault="00E73441" w:rsidP="001F4C25">
      <w:r w:rsidRPr="00357143">
        <w:t>Underlying N</w:t>
      </w:r>
      <w:r w:rsidR="001F4C25" w:rsidRPr="00357143">
        <w:t>etwork functionality is used to perform device triggering</w:t>
      </w:r>
      <w:r w:rsidR="007D633C">
        <w:rPr>
          <w:rFonts w:eastAsiaTheme="minorEastAsia" w:hint="eastAsia"/>
          <w:lang w:eastAsia="zh-CN"/>
        </w:rPr>
        <w:t>,</w:t>
      </w:r>
      <w:r w:rsidR="001F4C25" w:rsidRPr="00357143">
        <w:t xml:space="preserve"> for example, using alternate means of communication (</w:t>
      </w:r>
      <w:r w:rsidR="00D24545" w:rsidRPr="00357143">
        <w:t>e.g.</w:t>
      </w:r>
      <w:r w:rsidR="001F4C25" w:rsidRPr="00357143">
        <w:t xml:space="preserve"> SMS) with the Fie</w:t>
      </w:r>
      <w:r w:rsidR="00350F49" w:rsidRPr="00357143">
        <w:t>ld Node.</w:t>
      </w:r>
    </w:p>
    <w:p w14:paraId="4DD70ABC" w14:textId="77777777"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14:paraId="4DC39CBF" w14:textId="77777777" w:rsidR="001F4C25" w:rsidRPr="00357143" w:rsidRDefault="001F4C25" w:rsidP="001F4C25">
      <w:r w:rsidRPr="00357143">
        <w:t xml:space="preserve">Each Underlying Network type may provide </w:t>
      </w:r>
      <w:r w:rsidR="00FA4ECF">
        <w:rPr>
          <w:rFonts w:eastAsiaTheme="minorEastAsia" w:hint="eastAsia"/>
          <w:lang w:eastAsia="zh-CN"/>
        </w:rPr>
        <w:t xml:space="preserve">a </w:t>
      </w:r>
      <w:r w:rsidRPr="00357143">
        <w:t>different way of performing a device triggering</w:t>
      </w:r>
      <w:r w:rsidR="00FA4ECF">
        <w:rPr>
          <w:rFonts w:eastAsiaTheme="minorEastAsia" w:hint="eastAsia"/>
          <w:lang w:eastAsia="zh-CN"/>
        </w:rPr>
        <w:t>.</w:t>
      </w:r>
      <w:r w:rsidR="00FA4ECF" w:rsidRPr="00357143">
        <w:t xml:space="preserve"> </w:t>
      </w:r>
      <w:r w:rsidR="00FA4ECF">
        <w:rPr>
          <w:rFonts w:eastAsiaTheme="minorEastAsia" w:hint="eastAsia"/>
          <w:lang w:eastAsia="zh-CN"/>
        </w:rPr>
        <w:t>F</w:t>
      </w:r>
      <w:r w:rsidRPr="00357143">
        <w:t xml:space="preserve">or </w:t>
      </w:r>
      <w:r w:rsidR="00A7745E" w:rsidRPr="00357143">
        <w:t>example,</w:t>
      </w:r>
      <w:r w:rsidRPr="00357143">
        <w:t xml:space="preserv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205F58" w:rsidRPr="00357143">
        <w:fldChar w:fldCharType="begin"/>
      </w:r>
      <w:r w:rsidR="002F5126"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205F58" w:rsidRPr="00357143">
        <w:fldChar w:fldCharType="begin"/>
      </w:r>
      <w:r w:rsidR="002F5126" w:rsidRPr="00357143">
        <w:instrText xml:space="preserve"> REF REF_3GPP2_S0068 \h </w:instrText>
      </w:r>
      <w:r w:rsidR="00205F58" w:rsidRPr="00357143">
        <w:fldChar w:fldCharType="separate"/>
      </w:r>
      <w:r w:rsidR="001C37F9" w:rsidRPr="00357143">
        <w:t>i.</w:t>
      </w:r>
      <w:r w:rsidR="001C37F9">
        <w:rPr>
          <w:noProof/>
        </w:rPr>
        <w:t>17</w:t>
      </w:r>
      <w:r w:rsidR="00205F58" w:rsidRPr="00357143">
        <w:fldChar w:fldCharType="end"/>
      </w:r>
      <w:r w:rsidRPr="00357143">
        <w:t>]. Access specific mechanisms are covered in</w:t>
      </w:r>
      <w:r w:rsidR="00D046A0">
        <w:rPr>
          <w:rFonts w:eastAsiaTheme="minorEastAsia" w:hint="eastAsia"/>
          <w:lang w:eastAsia="zh-CN"/>
        </w:rPr>
        <w:t xml:space="preserve"> </w:t>
      </w:r>
      <w:r w:rsidR="00D046A0">
        <w:t>[</w:t>
      </w:r>
      <w:r w:rsidR="00325489">
        <w:rPr>
          <w:rFonts w:eastAsiaTheme="minorEastAsia" w:hint="eastAsia"/>
          <w:lang w:eastAsia="zh-CN"/>
        </w:rPr>
        <w:t>15</w:t>
      </w:r>
      <w:r w:rsidR="00D046A0">
        <w:t xml:space="preserve">] </w:t>
      </w:r>
      <w:r w:rsidR="00D046A0">
        <w:rPr>
          <w:rFonts w:eastAsiaTheme="minorEastAsia" w:hint="eastAsia"/>
          <w:lang w:eastAsia="zh-CN"/>
        </w:rPr>
        <w:t>and</w:t>
      </w:r>
      <w:r w:rsidR="00350F49" w:rsidRPr="00357143">
        <w:t xml:space="preserve"> </w:t>
      </w:r>
      <w:r w:rsidR="00D046A0">
        <w:rPr>
          <w:rFonts w:eastAsiaTheme="minorEastAsia" w:hint="eastAsia"/>
          <w:lang w:eastAsia="zh-CN"/>
        </w:rPr>
        <w:t>A</w:t>
      </w:r>
      <w:r w:rsidRPr="00357143">
        <w:t>nnexes</w:t>
      </w:r>
      <w:r w:rsidR="0066689D" w:rsidRPr="00357143">
        <w:t xml:space="preserve"> C</w:t>
      </w:r>
      <w:r w:rsidRPr="00357143">
        <w:t>.</w:t>
      </w:r>
    </w:p>
    <w:p w14:paraId="64612C0B" w14:textId="77777777" w:rsidR="001F4C25" w:rsidRPr="00357143" w:rsidRDefault="001F4C25" w:rsidP="00B16AE5">
      <w:pPr>
        <w:pStyle w:val="40"/>
      </w:pPr>
      <w:bookmarkStart w:id="1438" w:name="_Toc445302670"/>
      <w:bookmarkStart w:id="1439" w:name="_Toc445389837"/>
      <w:bookmarkStart w:id="1440" w:name="_Toc447042890"/>
      <w:bookmarkStart w:id="1441" w:name="_Toc457493650"/>
      <w:bookmarkStart w:id="1442" w:name="_Toc459976749"/>
      <w:bookmarkStart w:id="1443" w:name="_Toc470163932"/>
      <w:bookmarkStart w:id="1444" w:name="_Toc470164514"/>
      <w:bookmarkStart w:id="1445" w:name="_Toc475715123"/>
      <w:bookmarkStart w:id="1446" w:name="_Toc479348925"/>
      <w:bookmarkStart w:id="1447" w:name="_Toc484070373"/>
      <w:bookmarkStart w:id="1448" w:name="_Toc2175789"/>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1438"/>
      <w:bookmarkEnd w:id="1439"/>
      <w:bookmarkEnd w:id="1440"/>
      <w:bookmarkEnd w:id="1441"/>
      <w:bookmarkEnd w:id="1442"/>
      <w:bookmarkEnd w:id="1443"/>
      <w:bookmarkEnd w:id="1444"/>
      <w:bookmarkEnd w:id="1445"/>
      <w:bookmarkEnd w:id="1446"/>
      <w:bookmarkEnd w:id="1447"/>
      <w:bookmarkEnd w:id="1448"/>
    </w:p>
    <w:p w14:paraId="7EE387F8" w14:textId="77777777" w:rsidR="00E10097" w:rsidRPr="00357143" w:rsidRDefault="00E10097" w:rsidP="00E10097">
      <w:pPr>
        <w:pStyle w:val="50"/>
      </w:pPr>
      <w:bookmarkStart w:id="1449" w:name="_Toc447042891"/>
      <w:bookmarkStart w:id="1450" w:name="_Toc457493651"/>
      <w:bookmarkStart w:id="1451" w:name="_Toc459976750"/>
      <w:bookmarkStart w:id="1452" w:name="_Toc470163933"/>
      <w:bookmarkStart w:id="1453" w:name="_Toc470164515"/>
      <w:bookmarkStart w:id="1454" w:name="_Toc475715124"/>
      <w:bookmarkStart w:id="1455" w:name="_Toc479348926"/>
      <w:bookmarkStart w:id="1456" w:name="_Toc484070374"/>
      <w:bookmarkStart w:id="1457" w:name="_Toc2175790"/>
      <w:r w:rsidRPr="00357143">
        <w:rPr>
          <w:rFonts w:hint="eastAsia"/>
        </w:rPr>
        <w:t>8.3.3.2.0</w:t>
      </w:r>
      <w:r w:rsidRPr="00357143">
        <w:rPr>
          <w:rFonts w:hint="eastAsia"/>
        </w:rPr>
        <w:tab/>
        <w:t>Overview</w:t>
      </w:r>
      <w:bookmarkEnd w:id="1449"/>
      <w:bookmarkEnd w:id="1450"/>
      <w:bookmarkEnd w:id="1451"/>
      <w:bookmarkEnd w:id="1452"/>
      <w:bookmarkEnd w:id="1453"/>
      <w:bookmarkEnd w:id="1454"/>
      <w:bookmarkEnd w:id="1455"/>
      <w:bookmarkEnd w:id="1456"/>
      <w:bookmarkEnd w:id="1457"/>
    </w:p>
    <w:p w14:paraId="79E43D76" w14:textId="77777777" w:rsidR="001F4C25" w:rsidRPr="00357143" w:rsidRDefault="001F4C25" w:rsidP="001F4C25">
      <w:r w:rsidRPr="00357143">
        <w:t xml:space="preserve">This </w:t>
      </w:r>
      <w:r w:rsidR="00F9460B" w:rsidRPr="00357143">
        <w:t>clause</w:t>
      </w:r>
      <w:r w:rsidRPr="00357143">
        <w:t xml:space="preserve"> covers different scenarios for device triggering.</w:t>
      </w:r>
    </w:p>
    <w:p w14:paraId="4416C82F" w14:textId="77777777" w:rsidR="001F4C25" w:rsidRPr="00BC0DDB" w:rsidRDefault="001F4C25" w:rsidP="00B16AE5">
      <w:pPr>
        <w:pStyle w:val="50"/>
        <w:rPr>
          <w:rFonts w:eastAsiaTheme="minorEastAsia"/>
          <w:lang w:eastAsia="zh-CN"/>
        </w:rPr>
      </w:pPr>
      <w:bookmarkStart w:id="1458" w:name="_Toc470164516"/>
      <w:bookmarkStart w:id="1459" w:name="_Toc475715125"/>
      <w:bookmarkStart w:id="1460" w:name="_Toc479348927"/>
      <w:bookmarkStart w:id="1461" w:name="_Toc484070375"/>
      <w:bookmarkStart w:id="1462" w:name="_Toc2175791"/>
      <w:bookmarkStart w:id="1463" w:name="_Toc445302671"/>
      <w:bookmarkStart w:id="1464" w:name="_Toc445389838"/>
      <w:bookmarkStart w:id="1465" w:name="_Toc447042892"/>
      <w:bookmarkStart w:id="1466" w:name="_Toc457493652"/>
      <w:bookmarkStart w:id="1467" w:name="_Toc459976751"/>
      <w:bookmarkStart w:id="1468" w:name="_Toc470163934"/>
      <w:r w:rsidRPr="00357143">
        <w:lastRenderedPageBreak/>
        <w:t>8.</w:t>
      </w:r>
      <w:r w:rsidR="00B16AE5" w:rsidRPr="00357143">
        <w:rPr>
          <w:rFonts w:hint="eastAsia"/>
        </w:rPr>
        <w:t>3</w:t>
      </w:r>
      <w:r w:rsidRPr="00357143">
        <w:t>.</w:t>
      </w:r>
      <w:r w:rsidR="00B16AE5" w:rsidRPr="00357143">
        <w:rPr>
          <w:rFonts w:hint="eastAsia"/>
        </w:rPr>
        <w:t>3.</w:t>
      </w:r>
      <w:r w:rsidRPr="00357143">
        <w:t>2.1</w:t>
      </w:r>
      <w:r w:rsidRPr="00357143">
        <w:tab/>
        <w:t>Triggering procedure</w:t>
      </w:r>
      <w:bookmarkEnd w:id="1458"/>
      <w:bookmarkEnd w:id="1459"/>
      <w:bookmarkEnd w:id="1460"/>
      <w:bookmarkEnd w:id="1461"/>
      <w:bookmarkEnd w:id="1462"/>
      <w:r w:rsidRPr="00357143">
        <w:t xml:space="preserve"> </w:t>
      </w:r>
      <w:bookmarkEnd w:id="1463"/>
      <w:bookmarkEnd w:id="1464"/>
      <w:bookmarkEnd w:id="1465"/>
      <w:bookmarkEnd w:id="1466"/>
      <w:bookmarkEnd w:id="1467"/>
      <w:bookmarkEnd w:id="1468"/>
    </w:p>
    <w:p w14:paraId="390A97B4" w14:textId="77777777" w:rsidR="001F4C25" w:rsidRPr="00357143" w:rsidRDefault="001F4C25" w:rsidP="001F4C25">
      <w:r w:rsidRPr="00357143">
        <w:t>This case describes the scenario where IN-CSE targets an ASN/MN-C</w:t>
      </w:r>
      <w:r w:rsidRPr="00F02CDD">
        <w:t>SE</w:t>
      </w:r>
      <w:r w:rsidR="00BC0DDB" w:rsidRPr="00F02CDD">
        <w:rPr>
          <w:color w:val="000000"/>
        </w:rPr>
        <w:t xml:space="preserve"> or ADN-AE</w:t>
      </w:r>
      <w:r w:rsidRPr="00F02CDD">
        <w:t xml:space="preserve"> </w:t>
      </w:r>
      <w:r w:rsidR="00E73441" w:rsidRPr="00F02CDD">
        <w:t xml:space="preserve">for </w:t>
      </w:r>
      <w:r w:rsidR="00E73441" w:rsidRPr="00357143">
        <w:t>the Device T</w:t>
      </w:r>
      <w:r w:rsidR="00350F49" w:rsidRPr="00357143">
        <w:t>riggering request.</w:t>
      </w:r>
    </w:p>
    <w:p w14:paraId="666AAC0E" w14:textId="77777777" w:rsidR="001F4C25" w:rsidRPr="00357143" w:rsidRDefault="00E73441" w:rsidP="001F4C25">
      <w:r w:rsidRPr="00357143">
        <w:t>F</w:t>
      </w:r>
      <w:r w:rsidR="0011317B" w:rsidRPr="00357143">
        <w:t>igure 8.</w:t>
      </w:r>
      <w:r w:rsidR="00D11027" w:rsidRPr="00357143">
        <w:rPr>
          <w:rFonts w:eastAsia="宋体" w:hint="eastAsia"/>
          <w:lang w:eastAsia="zh-CN"/>
        </w:rPr>
        <w:t>3.3</w:t>
      </w:r>
      <w:r w:rsidR="0011317B" w:rsidRPr="00357143">
        <w:t>.2.</w:t>
      </w:r>
      <w:r w:rsidR="001F4C25" w:rsidRPr="00357143">
        <w:t>1-1 shows the general procedure for Device Triggering and, if required, for establishment of connectivity between</w:t>
      </w:r>
      <w:r w:rsidR="00FA4ECF">
        <w:rPr>
          <w:rFonts w:eastAsiaTheme="minorEastAsia" w:hint="eastAsia"/>
          <w:lang w:eastAsia="zh-CN"/>
        </w:rPr>
        <w:t xml:space="preserve"> an</w:t>
      </w:r>
      <w:r w:rsidR="001F4C25" w:rsidRPr="00357143">
        <w:t xml:space="preserve"> IN-CSE and the Field Node</w:t>
      </w:r>
      <w:r w:rsidR="0050627E" w:rsidRPr="00357143">
        <w:t>.</w:t>
      </w:r>
    </w:p>
    <w:p w14:paraId="255782DC" w14:textId="77777777" w:rsidR="00E73441" w:rsidRPr="00357143" w:rsidRDefault="00FA4ECF" w:rsidP="00350F49">
      <w:pPr>
        <w:pStyle w:val="FL"/>
      </w:pPr>
      <w:r>
        <w:object w:dxaOrig="9990" w:dyaOrig="10720" w14:anchorId="1227C2D7">
          <v:shape id="_x0000_i1041" type="#_x0000_t75" style="width:6in;height:446.5pt" o:ole="">
            <v:imagedata r:id="rId45" o:title="" cropbottom="-2576f" cropright="-6073f"/>
          </v:shape>
          <o:OLEObject Type="Embed" ProgID="Visio.Drawing.15" ShapeID="_x0000_i1041" DrawAspect="Content" ObjectID="_1620824299" r:id="rId46"/>
        </w:object>
      </w:r>
    </w:p>
    <w:p w14:paraId="2943E95F" w14:textId="77777777" w:rsidR="001A5C16" w:rsidRPr="00357143" w:rsidRDefault="001A5C16" w:rsidP="001A5C16">
      <w:pPr>
        <w:pStyle w:val="NF"/>
      </w:pPr>
      <w:r w:rsidRPr="00357143">
        <w:t>NOTE 1:</w:t>
      </w:r>
      <w:r w:rsidRPr="00357143">
        <w:tab/>
        <w:t xml:space="preserve">The IN and </w:t>
      </w:r>
      <w:r w:rsidR="00BF3736">
        <w:rPr>
          <w:rFonts w:eastAsiaTheme="minorEastAsia" w:hint="eastAsia"/>
          <w:lang w:eastAsia="zh-CN"/>
        </w:rPr>
        <w:t>M2M Device</w:t>
      </w:r>
      <w:r w:rsidRPr="00357143">
        <w:t xml:space="preserve"> are assumed to be connected through the same Underlying Network.</w:t>
      </w:r>
    </w:p>
    <w:p w14:paraId="2D5CA4E0" w14:textId="77777777"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14:paraId="562DE42A" w14:textId="77777777" w:rsidR="001A5C16" w:rsidRPr="00357143" w:rsidRDefault="001A5C16" w:rsidP="001A5C16">
      <w:pPr>
        <w:pStyle w:val="NF"/>
      </w:pPr>
    </w:p>
    <w:p w14:paraId="39970157" w14:textId="77777777" w:rsidR="002401AF" w:rsidRPr="00357143" w:rsidRDefault="0011317B" w:rsidP="002401AF">
      <w:pPr>
        <w:pStyle w:val="TF"/>
      </w:pPr>
      <w:r w:rsidRPr="00357143">
        <w:t>Figure 8.</w:t>
      </w:r>
      <w:r w:rsidR="00D11027" w:rsidRPr="00357143">
        <w:rPr>
          <w:rFonts w:eastAsia="宋体" w:hint="eastAsia"/>
          <w:lang w:eastAsia="zh-CN"/>
        </w:rPr>
        <w:t>3.3</w:t>
      </w:r>
      <w:r w:rsidRPr="00357143">
        <w:t>.2.</w:t>
      </w:r>
      <w:r w:rsidR="002401AF" w:rsidRPr="00357143">
        <w:t xml:space="preserve">1-1: </w:t>
      </w:r>
      <w:r w:rsidR="00BB343F">
        <w:rPr>
          <w:rFonts w:eastAsiaTheme="minorEastAsia" w:hint="eastAsia"/>
          <w:lang w:eastAsia="zh-CN"/>
        </w:rPr>
        <w:t xml:space="preserve">General </w:t>
      </w:r>
      <w:r w:rsidR="002401AF" w:rsidRPr="00357143">
        <w:t xml:space="preserve">Device Triggering general </w:t>
      </w:r>
      <w:r w:rsidR="00BB343F">
        <w:rPr>
          <w:rFonts w:eastAsiaTheme="minorEastAsia" w:hint="eastAsia"/>
          <w:lang w:eastAsia="zh-CN"/>
        </w:rPr>
        <w:t>Procedure</w:t>
      </w:r>
    </w:p>
    <w:p w14:paraId="711B3786" w14:textId="77777777" w:rsidR="002401AF" w:rsidRPr="00357143" w:rsidRDefault="002401AF" w:rsidP="002401AF">
      <w:pPr>
        <w:rPr>
          <w:b/>
        </w:rPr>
      </w:pPr>
      <w:r w:rsidRPr="00357143">
        <w:rPr>
          <w:b/>
        </w:rPr>
        <w:t>Pre-condition</w:t>
      </w:r>
    </w:p>
    <w:p w14:paraId="3C2E167A" w14:textId="77777777" w:rsidR="002401AF" w:rsidRPr="00654254" w:rsidRDefault="002401AF" w:rsidP="002401AF">
      <w:pPr>
        <w:rPr>
          <w:rFonts w:eastAsiaTheme="minorEastAsia"/>
          <w:lang w:eastAsia="zh-CN"/>
        </w:rPr>
      </w:pPr>
      <w:r w:rsidRPr="00357143">
        <w:t xml:space="preserve">The </w:t>
      </w:r>
      <w:r w:rsidR="00BF3736">
        <w:t>ASN/MN-</w:t>
      </w:r>
      <w:r w:rsidRPr="00357143">
        <w:t>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xml:space="preserve"> which is the target of the device triggering </w:t>
      </w:r>
      <w:r w:rsidR="00891DB0">
        <w:rPr>
          <w:rFonts w:eastAsiaTheme="minorEastAsia" w:hint="eastAsia"/>
          <w:lang w:eastAsia="zh-CN"/>
        </w:rPr>
        <w:t>may</w:t>
      </w:r>
      <w:r w:rsidRPr="00357143">
        <w:t xml:space="preserve"> be registered with the IN-CSE</w:t>
      </w:r>
      <w:r w:rsidR="00BF3736">
        <w:t xml:space="preserve">, </w:t>
      </w:r>
      <w:r w:rsidR="00BF3736" w:rsidRPr="00E76A59">
        <w:t xml:space="preserve">or the IN-CSE </w:t>
      </w:r>
      <w:r w:rsidR="00B603A7">
        <w:rPr>
          <w:rFonts w:eastAsiaTheme="minorEastAsia" w:hint="eastAsia"/>
          <w:lang w:eastAsia="zh-CN"/>
        </w:rPr>
        <w:t>may be</w:t>
      </w:r>
      <w:r w:rsidR="00B603A7" w:rsidRPr="00E76A59">
        <w:t xml:space="preserve"> </w:t>
      </w:r>
      <w:r w:rsidR="00BF3736" w:rsidRPr="00E76A59">
        <w:t xml:space="preserve">provisioned </w:t>
      </w:r>
      <w:r w:rsidR="00B603A7">
        <w:rPr>
          <w:rFonts w:eastAsiaTheme="minorEastAsia" w:hint="eastAsia"/>
          <w:lang w:eastAsia="zh-CN"/>
        </w:rPr>
        <w:t>with</w:t>
      </w:r>
      <w:r w:rsidR="00BF3736" w:rsidRPr="00E76A59">
        <w:t xml:space="preserve"> the information necessary to send a trigg</w:t>
      </w:r>
      <w:r w:rsidR="00654254">
        <w:t>er to the ASN/MN-CSE or ADN-AE</w:t>
      </w:r>
      <w:r w:rsidR="00B603A7">
        <w:t>, or an AE can provide the necessary information to the IN-CSE via an AE device trigger request</w:t>
      </w:r>
      <w:r w:rsidR="00654254">
        <w:t>.</w:t>
      </w:r>
    </w:p>
    <w:p w14:paraId="4F211778" w14:textId="77777777" w:rsidR="002401AF" w:rsidRPr="00BF3736" w:rsidRDefault="002401AF" w:rsidP="002401AF">
      <w:pPr>
        <w:rPr>
          <w:rFonts w:eastAsiaTheme="minorEastAsia"/>
          <w:b/>
          <w:lang w:eastAsia="zh-CN"/>
        </w:rPr>
      </w:pPr>
      <w:r w:rsidRPr="00357143">
        <w:rPr>
          <w:b/>
        </w:rPr>
        <w:t>Step-1</w:t>
      </w:r>
      <w:r w:rsidR="00083DB2" w:rsidRPr="00357143">
        <w:rPr>
          <w:b/>
        </w:rPr>
        <w:t xml:space="preserve"> (Optional)</w:t>
      </w:r>
      <w:r w:rsidRPr="00357143">
        <w:rPr>
          <w:b/>
        </w:rPr>
        <w:t xml:space="preserve">: Request to </w:t>
      </w:r>
      <w:r w:rsidR="00BF3736">
        <w:rPr>
          <w:rFonts w:eastAsiaTheme="minorEastAsia" w:hint="eastAsia"/>
          <w:b/>
          <w:lang w:eastAsia="zh-CN"/>
        </w:rPr>
        <w:t xml:space="preserve">the </w:t>
      </w:r>
      <w:r w:rsidRPr="00357143">
        <w:rPr>
          <w:b/>
        </w:rPr>
        <w:t>targeted ASN/MN-CSE</w:t>
      </w:r>
      <w:r w:rsidR="00BF3736">
        <w:rPr>
          <w:rFonts w:eastAsiaTheme="minorEastAsia" w:hint="eastAsia"/>
          <w:b/>
          <w:lang w:eastAsia="zh-CN"/>
        </w:rPr>
        <w:t xml:space="preserve"> </w:t>
      </w:r>
      <w:r w:rsidR="00BF3736">
        <w:rPr>
          <w:b/>
        </w:rPr>
        <w:t xml:space="preserve">or </w:t>
      </w:r>
      <w:r w:rsidR="00BF3736" w:rsidRPr="00A753E8">
        <w:rPr>
          <w:b/>
        </w:rPr>
        <w:t>ADN-AE</w:t>
      </w:r>
    </w:p>
    <w:p w14:paraId="438E2591" w14:textId="77777777" w:rsidR="00CC76EC" w:rsidRDefault="00CC76EC" w:rsidP="00CC76EC">
      <w:r>
        <w:lastRenderedPageBreak/>
        <w:t>An</w:t>
      </w:r>
      <w:r w:rsidRPr="00357143">
        <w:t xml:space="preserve"> </w:t>
      </w:r>
      <w:r>
        <w:t>AE</w:t>
      </w:r>
      <w:r w:rsidRPr="00357143">
        <w:t xml:space="preserve"> </w:t>
      </w:r>
      <w:r>
        <w:t>may issue a device trigger request to an</w:t>
      </w:r>
      <w:r w:rsidRPr="00224D4D">
        <w:t xml:space="preserv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creating or updating a &lt;</w:t>
      </w:r>
      <w:r w:rsidRPr="00D218B6">
        <w:rPr>
          <w:i/>
          <w:lang w:eastAsia="zh-CN"/>
        </w:rPr>
        <w:t>triggerRequest</w:t>
      </w:r>
      <w:r>
        <w:rPr>
          <w:lang w:eastAsia="zh-CN"/>
        </w:rPr>
        <w:t xml:space="preserve">&gt; resource hosted on an IN-CSE. Alternatively, an IN-CSE may initiate a device trigger request to an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For example, if an IN-CSE receives an AE</w:t>
      </w:r>
      <w:r w:rsidRPr="00357143">
        <w:t xml:space="preserve"> request to perform </w:t>
      </w:r>
      <w:r>
        <w:t>a</w:t>
      </w:r>
      <w:r w:rsidRPr="00357143">
        <w:t xml:space="preserve"> CRUD operation</w:t>
      </w:r>
      <w:r w:rsidRPr="00BF3736">
        <w:rPr>
          <w:b/>
        </w:rPr>
        <w:t xml:space="preserve"> </w:t>
      </w:r>
      <w:r>
        <w:t>targeting</w:t>
      </w:r>
      <w:r w:rsidRPr="00357143">
        <w:t xml:space="preserve"> </w:t>
      </w:r>
      <w:r>
        <w:t>an</w:t>
      </w:r>
      <w:r w:rsidRPr="00357143">
        <w:t xml:space="preserve"> ASN/MN-CSE</w:t>
      </w:r>
      <w:r w:rsidRPr="004074D5">
        <w:rPr>
          <w:rFonts w:hint="eastAsia"/>
          <w:lang w:eastAsia="zh-CN"/>
        </w:rPr>
        <w:t xml:space="preserve"> or </w:t>
      </w:r>
      <w:r w:rsidRPr="004074D5">
        <w:rPr>
          <w:lang w:eastAsia="zh-CN"/>
        </w:rPr>
        <w:t>A</w:t>
      </w:r>
      <w:r w:rsidRPr="004074D5">
        <w:rPr>
          <w:rFonts w:hint="eastAsia"/>
          <w:lang w:eastAsia="zh-CN"/>
        </w:rPr>
        <w:t>DN-AE</w:t>
      </w:r>
      <w:r w:rsidRPr="004074D5">
        <w:rPr>
          <w:lang w:eastAsia="zh-CN"/>
        </w:rPr>
        <w:t xml:space="preserve"> </w:t>
      </w:r>
      <w:r>
        <w:rPr>
          <w:lang w:eastAsia="zh-CN"/>
        </w:rPr>
        <w:t xml:space="preserve">that is not reachable by the IN-CSE, the IN-CSE may generate a trigger request.  </w:t>
      </w:r>
    </w:p>
    <w:p w14:paraId="3F4416C0" w14:textId="77777777" w:rsidR="00CC76EC" w:rsidRDefault="00CC76EC" w:rsidP="00CC76EC"/>
    <w:p w14:paraId="32298CE2" w14:textId="77777777" w:rsidR="00CC76EC" w:rsidRPr="00357143" w:rsidRDefault="00CC76EC" w:rsidP="00CC76EC">
      <w:pPr>
        <w:keepNext/>
        <w:keepLines/>
        <w:rPr>
          <w:b/>
        </w:rPr>
      </w:pPr>
      <w:r w:rsidRPr="00357143">
        <w:rPr>
          <w:b/>
        </w:rPr>
        <w:t xml:space="preserve">Step-2: </w:t>
      </w:r>
      <w:r>
        <w:rPr>
          <w:b/>
        </w:rPr>
        <w:t>Determine if Device Triggering is required</w:t>
      </w:r>
    </w:p>
    <w:p w14:paraId="7F0E785D" w14:textId="77777777" w:rsidR="00CC76EC" w:rsidRDefault="00CC76EC" w:rsidP="00CC76EC">
      <w:pPr>
        <w:rPr>
          <w:lang w:eastAsia="zh-CN"/>
        </w:rPr>
      </w:pPr>
      <w:r w:rsidRPr="00357143">
        <w:t xml:space="preserve">The IN-CSE </w:t>
      </w:r>
      <w:r>
        <w:t xml:space="preserve">determines whether or not to send a device trigger to the targeted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performing the following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registration and trigger enable checks.  </w:t>
      </w:r>
    </w:p>
    <w:p w14:paraId="692C85D0" w14:textId="77777777" w:rsidR="00CC76EC" w:rsidRDefault="00CC76EC" w:rsidP="00060623">
      <w:pPr>
        <w:numPr>
          <w:ilvl w:val="0"/>
          <w:numId w:val="74"/>
        </w:numPr>
        <w:rPr>
          <w:lang w:eastAsia="zh-CN"/>
        </w:rPr>
      </w:pPr>
      <w:r>
        <w:rPr>
          <w:lang w:eastAsia="zh-CN"/>
        </w:rPr>
        <w:t xml:space="preserve">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not </w:t>
      </w:r>
      <w:r w:rsidRPr="00641EB6">
        <w:rPr>
          <w:lang w:eastAsia="zh-CN"/>
        </w:rPr>
        <w:t xml:space="preserve">registered </w:t>
      </w:r>
      <w:r w:rsidRPr="00CD28C4">
        <w:rPr>
          <w:lang w:eastAsia="zh-CN"/>
        </w:rPr>
        <w:t>to the IN-CSE</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sends a trigger request without checking whether trigger functionality is enabled for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already </w:t>
      </w:r>
      <w:r w:rsidRPr="00641EB6">
        <w:rPr>
          <w:lang w:eastAsia="zh-CN"/>
        </w:rPr>
        <w:t>registered</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shall not send a trigger request.</w:t>
      </w:r>
    </w:p>
    <w:p w14:paraId="6C166A7B" w14:textId="77777777" w:rsidR="00CC76EC" w:rsidRPr="00F313ED" w:rsidRDefault="00CC76EC" w:rsidP="00060623">
      <w:pPr>
        <w:numPr>
          <w:ilvl w:val="0"/>
          <w:numId w:val="74"/>
        </w:numPr>
        <w:rPr>
          <w:lang w:eastAsia="zh-CN"/>
        </w:rPr>
      </w:pPr>
      <w:r w:rsidRPr="00F313ED">
        <w:rPr>
          <w:lang w:eastAsia="zh-CN"/>
        </w:rPr>
        <w:t xml:space="preserve">If the purpose of the trigger is to have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establish a connection, update its PoA, or perform a CRUD operation, then the IN-CSE </w:t>
      </w:r>
      <w:r>
        <w:rPr>
          <w:lang w:eastAsia="zh-CN"/>
        </w:rPr>
        <w:t xml:space="preserve">shall </w:t>
      </w:r>
      <w:r w:rsidRPr="00F313ED">
        <w:rPr>
          <w:lang w:eastAsia="zh-CN"/>
        </w:rPr>
        <w:t xml:space="preserve">first checks whether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registered to the IN-CSE.  If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not registered, then the IN-CSE </w:t>
      </w:r>
      <w:r>
        <w:rPr>
          <w:lang w:eastAsia="zh-CN"/>
        </w:rPr>
        <w:t>shall</w:t>
      </w:r>
      <w:r w:rsidRPr="00F313ED">
        <w:rPr>
          <w:lang w:eastAsia="zh-CN"/>
        </w:rPr>
        <w:t xml:space="preserve"> not perform the trigger. If registered, the IN-CSE </w:t>
      </w:r>
      <w:r>
        <w:rPr>
          <w:lang w:eastAsia="zh-CN"/>
        </w:rPr>
        <w:t xml:space="preserve">shall check </w:t>
      </w:r>
      <w:r w:rsidRPr="00F313ED">
        <w:rPr>
          <w:lang w:eastAsia="zh-CN"/>
        </w:rPr>
        <w:t xml:space="preserve">whether the </w:t>
      </w:r>
      <w:r w:rsidRPr="00F313ED">
        <w:rPr>
          <w:i/>
        </w:rPr>
        <w:t>triggerEnable</w:t>
      </w:r>
      <w:r>
        <w:t xml:space="preserve"> attribute of the corresponding </w:t>
      </w:r>
      <w:r w:rsidRPr="00357143">
        <w:t>ASN/MN-CSE</w:t>
      </w:r>
      <w:r w:rsidRPr="00F313ED">
        <w:rPr>
          <w:lang w:eastAsia="zh-CN"/>
        </w:rPr>
        <w:t xml:space="preserve">’s </w:t>
      </w:r>
      <w:r>
        <w:t>&lt;</w:t>
      </w:r>
      <w:r w:rsidRPr="00F313ED">
        <w:rPr>
          <w:i/>
        </w:rPr>
        <w:t>remoteCSE</w:t>
      </w:r>
      <w:r>
        <w:t>&gt; or ADN-AE’s &lt;</w:t>
      </w:r>
      <w:r w:rsidRPr="00F313ED">
        <w:rPr>
          <w:i/>
        </w:rPr>
        <w:t>AE</w:t>
      </w:r>
      <w:r>
        <w:t>&gt; resource is “TRUE”</w:t>
      </w:r>
      <w:r w:rsidRPr="00F313ED">
        <w:rPr>
          <w:lang w:eastAsia="zh-CN"/>
        </w:rPr>
        <w:t xml:space="preserve">.  </w:t>
      </w:r>
      <w:r>
        <w:t xml:space="preserve">If </w:t>
      </w:r>
      <w:r w:rsidRPr="00F313ED">
        <w:rPr>
          <w:i/>
        </w:rPr>
        <w:t>triggerEnable</w:t>
      </w:r>
      <w:r>
        <w:t xml:space="preserve"> is “TRUE” the IN-CSE shall send a trigger request to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t xml:space="preserve">.  </w:t>
      </w:r>
      <w:r w:rsidRPr="00F313ED">
        <w:rPr>
          <w:lang w:eastAsia="zh-CN"/>
        </w:rPr>
        <w:t xml:space="preserve">    </w:t>
      </w:r>
      <w:r>
        <w:t xml:space="preserve"> </w:t>
      </w:r>
    </w:p>
    <w:p w14:paraId="32FFDC6E" w14:textId="77777777" w:rsidR="002401AF" w:rsidRPr="00357143" w:rsidRDefault="002401AF" w:rsidP="001C13B4">
      <w:pPr>
        <w:keepNext/>
        <w:keepLines/>
        <w:rPr>
          <w:b/>
        </w:rPr>
      </w:pPr>
      <w:r w:rsidRPr="00357143">
        <w:rPr>
          <w:b/>
        </w:rPr>
        <w:t>Step-</w:t>
      </w:r>
      <w:r w:rsidR="00CC76EC">
        <w:rPr>
          <w:rFonts w:eastAsiaTheme="minorEastAsia" w:hint="eastAsia"/>
          <w:b/>
          <w:lang w:eastAsia="zh-CN"/>
        </w:rPr>
        <w:t>3</w:t>
      </w:r>
      <w:r w:rsidRPr="00357143">
        <w:rPr>
          <w:b/>
        </w:rPr>
        <w:t>: Underlying network selection</w:t>
      </w:r>
    </w:p>
    <w:p w14:paraId="1CB84998" w14:textId="77777777"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14:paraId="64EC19B1" w14:textId="77777777" w:rsidR="002401AF" w:rsidRPr="00357143" w:rsidRDefault="002401AF" w:rsidP="002401AF">
      <w:r w:rsidRPr="00357143">
        <w:t xml:space="preserve">For </w:t>
      </w:r>
      <w:r w:rsidR="00A7745E" w:rsidRPr="00357143">
        <w:t>example,</w:t>
      </w:r>
      <w:r w:rsidRPr="00357143">
        <w:t xml:space="preserve"> for 3GPP access network IN-CSE </w:t>
      </w:r>
      <w:r w:rsidR="001C43D6">
        <w:rPr>
          <w:rFonts w:eastAsiaTheme="minorEastAsia" w:hint="eastAsia"/>
          <w:lang w:eastAsia="zh-CN"/>
        </w:rPr>
        <w:t>may</w:t>
      </w:r>
      <w:r w:rsidRPr="00357143">
        <w:t xml:space="preserve"> use Tsp</w:t>
      </w:r>
      <w:r w:rsidR="00814FF7" w:rsidRPr="00357143">
        <w:t xml:space="preserve">, </w:t>
      </w:r>
      <w:r w:rsidRPr="00357143">
        <w:t>Tsms and GSMA OneAPI</w:t>
      </w:r>
      <w:r w:rsidR="00C35420" w:rsidRPr="00357143">
        <w:t xml:space="preserve">; and for 3GPP2 access networks IN-CSE </w:t>
      </w:r>
      <w:r w:rsidR="001C43D6">
        <w:rPr>
          <w:rFonts w:eastAsiaTheme="minorEastAsia" w:hint="eastAsia"/>
          <w:lang w:eastAsia="zh-CN"/>
        </w:rPr>
        <w:t>may</w:t>
      </w:r>
      <w:r w:rsidR="00C35420" w:rsidRPr="00357143">
        <w:t xml:space="preserve">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14:paraId="50A29476" w14:textId="77777777" w:rsidR="002401AF" w:rsidRPr="00357143" w:rsidRDefault="002401AF" w:rsidP="000D2739">
      <w:pPr>
        <w:keepNext/>
        <w:keepLines/>
        <w:rPr>
          <w:b/>
        </w:rPr>
      </w:pPr>
      <w:r w:rsidRPr="00357143">
        <w:rPr>
          <w:b/>
        </w:rPr>
        <w:t>Step-</w:t>
      </w:r>
      <w:r w:rsidR="00CC76EC">
        <w:rPr>
          <w:rFonts w:eastAsiaTheme="minorEastAsia" w:hint="eastAsia"/>
          <w:b/>
          <w:lang w:eastAsia="zh-CN"/>
        </w:rPr>
        <w:t>4</w:t>
      </w:r>
      <w:r w:rsidRPr="00357143">
        <w:rPr>
          <w:b/>
        </w:rPr>
        <w:t>: Device Triggering request</w:t>
      </w:r>
    </w:p>
    <w:p w14:paraId="082641B2" w14:textId="77777777" w:rsidR="002401AF" w:rsidRPr="00357143" w:rsidRDefault="002401AF" w:rsidP="002401AF">
      <w:r w:rsidRPr="00357143">
        <w:t>IN-CSE issues the device triggering request to t</w:t>
      </w:r>
      <w:r w:rsidR="000D2739" w:rsidRPr="00357143">
        <w:t>he selected Underlying Network.</w:t>
      </w:r>
    </w:p>
    <w:p w14:paraId="3EB30070" w14:textId="77777777"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w:t>
      </w:r>
      <w:r w:rsidR="00D046A0">
        <w:t>[</w:t>
      </w:r>
      <w:r w:rsidR="006F711C">
        <w:rPr>
          <w:rFonts w:eastAsiaTheme="minorEastAsia" w:hint="eastAsia"/>
          <w:lang w:eastAsia="zh-CN"/>
        </w:rPr>
        <w:t>15</w:t>
      </w:r>
      <w:r w:rsidR="00D046A0">
        <w:t>]</w:t>
      </w:r>
      <w:r w:rsidR="00A412A4" w:rsidRPr="00357143">
        <w:t xml:space="preserve"> and Annex C respectively.</w:t>
      </w:r>
    </w:p>
    <w:p w14:paraId="74249A0F" w14:textId="77777777"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14:paraId="3B371554" w14:textId="77777777" w:rsidR="002401AF" w:rsidRPr="00357143" w:rsidRDefault="002401AF" w:rsidP="002A3560">
      <w:pPr>
        <w:pStyle w:val="B1"/>
      </w:pPr>
      <w:r w:rsidRPr="00357143">
        <w:t>M2M-Ext-ID associated with the target</w:t>
      </w:r>
      <w:r w:rsidR="00BF3736" w:rsidRPr="00F10F9F">
        <w:t xml:space="preserve"> </w:t>
      </w:r>
      <w:r w:rsidR="00BF3736">
        <w:t xml:space="preserve">ASN/MN-CSE or ADN-AE </w:t>
      </w:r>
      <w:r w:rsidRPr="00357143">
        <w:t xml:space="preserve">of the triggering request (see </w:t>
      </w:r>
      <w:r w:rsidR="000D2739" w:rsidRPr="00357143">
        <w:t>clause </w:t>
      </w:r>
      <w:r w:rsidRPr="00357143">
        <w:t>7.1.8).</w:t>
      </w:r>
    </w:p>
    <w:p w14:paraId="4B3A164D" w14:textId="77777777" w:rsidR="002401AF" w:rsidRPr="00357143" w:rsidRDefault="002401AF" w:rsidP="002A3560">
      <w:pPr>
        <w:pStyle w:val="B1"/>
      </w:pPr>
      <w:r w:rsidRPr="00357143">
        <w:t>Trigger-Recipient-ID associated with the</w:t>
      </w:r>
      <w:r w:rsidR="00BF3736" w:rsidRPr="00BF3736">
        <w:t xml:space="preserve"> </w:t>
      </w:r>
      <w:r w:rsidR="00BF3736" w:rsidRPr="00357143">
        <w:t>target</w:t>
      </w:r>
      <w:r w:rsidRPr="00357143">
        <w:t xml:space="preserve"> ASN/MN-CSE</w:t>
      </w:r>
      <w:r w:rsidR="00BF3736">
        <w:t xml:space="preserve"> or ADN-AE</w:t>
      </w:r>
      <w:r w:rsidRPr="00357143">
        <w:t xml:space="preserve"> (see </w:t>
      </w:r>
      <w:r w:rsidR="00F9460B" w:rsidRPr="00357143">
        <w:t>clause</w:t>
      </w:r>
      <w:r w:rsidRPr="00357143">
        <w:t xml:space="preserve"> </w:t>
      </w:r>
      <w:r w:rsidR="00FD1508" w:rsidRPr="00357143">
        <w:t>7.1.10</w:t>
      </w:r>
      <w:r w:rsidRPr="00357143">
        <w:t xml:space="preserve">). For </w:t>
      </w:r>
      <w:r w:rsidR="00A7745E" w:rsidRPr="00357143">
        <w:t>example,</w:t>
      </w:r>
      <w:r w:rsidRPr="00357143">
        <w:t xml:space="preserve"> when 3GPP Underlying Network is used this identifier could map to Application-Port-ID.</w:t>
      </w:r>
      <w:r w:rsidR="0020145C">
        <w:t xml:space="preserve"> If there are multiple ADN-AE’s on the node, then they shall</w:t>
      </w:r>
      <w:r w:rsidR="00F02CDD">
        <w:rPr>
          <w:rFonts w:eastAsiaTheme="minorEastAsia" w:hint="eastAsia"/>
          <w:lang w:eastAsia="zh-CN"/>
        </w:rPr>
        <w:t xml:space="preserve"> </w:t>
      </w:r>
      <w:r w:rsidR="0020145C">
        <w:t xml:space="preserve">use different </w:t>
      </w:r>
      <w:r w:rsidR="0020145C" w:rsidRPr="00357143">
        <w:t>Trigger-Recipient-</w:t>
      </w:r>
      <w:r w:rsidR="0020145C">
        <w:t>ID’s.</w:t>
      </w:r>
    </w:p>
    <w:p w14:paraId="0E765933" w14:textId="77777777" w:rsidR="008D628B" w:rsidRPr="00357143" w:rsidRDefault="008D628B" w:rsidP="002A3560">
      <w:pPr>
        <w:pStyle w:val="B1"/>
      </w:pPr>
      <w:r w:rsidRPr="00357143">
        <w:t>IN-CSE ID which could be used by the Underlying Network to authorize the IN-CSE for device triggering.</w:t>
      </w:r>
    </w:p>
    <w:p w14:paraId="6D48A91B" w14:textId="77777777" w:rsidR="000950DD" w:rsidRPr="00822AE0" w:rsidRDefault="000950DD" w:rsidP="000950DD">
      <w:pPr>
        <w:pStyle w:val="B1"/>
      </w:pPr>
      <w:r w:rsidRPr="00822AE0">
        <w:t xml:space="preserve">Optional Trigger Payload which includes a </w:t>
      </w:r>
      <w:r w:rsidRPr="00822AE0">
        <w:rPr>
          <w:i/>
        </w:rPr>
        <w:t>triggerPurpose</w:t>
      </w:r>
      <w:r w:rsidR="00BF3736">
        <w:rPr>
          <w:rFonts w:eastAsiaTheme="minorEastAsia" w:hint="eastAsia"/>
          <w:i/>
          <w:lang w:eastAsia="zh-CN"/>
        </w:rPr>
        <w:t>,</w:t>
      </w:r>
      <w:r w:rsidRPr="00822AE0">
        <w:t xml:space="preserve"> and  </w:t>
      </w:r>
      <w:r w:rsidR="0020145C" w:rsidRPr="0020145C">
        <w:t xml:space="preserve"> </w:t>
      </w:r>
      <w:r w:rsidR="0020145C" w:rsidRPr="007E2690">
        <w:t>additional payload</w:t>
      </w:r>
      <w:r w:rsidRPr="00822AE0">
        <w:t xml:space="preserve"> field</w:t>
      </w:r>
      <w:r w:rsidR="00BF3736">
        <w:rPr>
          <w:rFonts w:eastAsiaTheme="minorEastAsia" w:hint="eastAsia"/>
          <w:lang w:eastAsia="zh-CN"/>
        </w:rPr>
        <w:t>s</w:t>
      </w:r>
      <w:r w:rsidRPr="00822AE0">
        <w:t>.</w:t>
      </w:r>
    </w:p>
    <w:p w14:paraId="178C57C3" w14:textId="77777777" w:rsidR="00223920" w:rsidRDefault="000950DD" w:rsidP="00223920">
      <w:pPr>
        <w:pStyle w:val="NO"/>
        <w:numPr>
          <w:ilvl w:val="1"/>
          <w:numId w:val="1"/>
        </w:numPr>
      </w:pPr>
      <w:r w:rsidRPr="00822AE0">
        <w:t xml:space="preserve">The </w:t>
      </w:r>
      <w:r w:rsidRPr="00822AE0">
        <w:rPr>
          <w:i/>
        </w:rPr>
        <w:t xml:space="preserve">triggerPurpose </w:t>
      </w:r>
      <w:r w:rsidRPr="00822AE0">
        <w:t>field</w:t>
      </w:r>
      <w:r w:rsidRPr="00822AE0">
        <w:rPr>
          <w:i/>
        </w:rPr>
        <w:t xml:space="preserve"> </w:t>
      </w:r>
      <w:r w:rsidR="001C43D6">
        <w:rPr>
          <w:rFonts w:eastAsiaTheme="minorEastAsia" w:hint="eastAsia"/>
          <w:lang w:eastAsia="zh-CN"/>
        </w:rPr>
        <w:t>may</w:t>
      </w:r>
      <w:r w:rsidRPr="00822AE0">
        <w:t xml:space="preserve"> take the following values </w:t>
      </w:r>
    </w:p>
    <w:p w14:paraId="7E0F9D7E" w14:textId="77777777" w:rsidR="00223920" w:rsidRPr="00C229ED" w:rsidRDefault="000950DD" w:rsidP="00223920">
      <w:pPr>
        <w:pStyle w:val="NO"/>
        <w:numPr>
          <w:ilvl w:val="2"/>
          <w:numId w:val="1"/>
        </w:numPr>
      </w:pPr>
      <w:r w:rsidRPr="00822AE0">
        <w:t>establishConnection – The ASN/MN-CSE</w:t>
      </w:r>
      <w:r w:rsidR="00BF3736" w:rsidRPr="00BF3736">
        <w:rPr>
          <w:lang w:val="en-US"/>
        </w:rPr>
        <w:t xml:space="preserve"> </w:t>
      </w:r>
      <w:r w:rsidR="00BF3736" w:rsidRPr="00431D81">
        <w:rPr>
          <w:lang w:val="en-US"/>
        </w:rPr>
        <w:t>or ADN-AE</w:t>
      </w:r>
      <w:r w:rsidRPr="00822AE0">
        <w:t xml:space="preserve"> shall interpret this as a request to </w:t>
      </w:r>
      <w:r w:rsidR="00BF3736" w:rsidRPr="00431D81">
        <w:rPr>
          <w:lang w:val="en-US"/>
        </w:rPr>
        <w:t>establish a connection and, if</w:t>
      </w:r>
      <w:r w:rsidR="0020145C" w:rsidRPr="0020145C">
        <w:rPr>
          <w:lang w:val="en-US"/>
        </w:rPr>
        <w:t xml:space="preserve"> </w:t>
      </w:r>
      <w:r w:rsidR="0020145C">
        <w:rPr>
          <w:lang w:val="en-US"/>
        </w:rPr>
        <w:t>the address of the &lt;remoteCSE&gt; (</w:t>
      </w:r>
      <w:r w:rsidR="00BF3736" w:rsidRPr="00431D81">
        <w:rPr>
          <w:i/>
        </w:rPr>
        <w:t>triggerInfo</w:t>
      </w:r>
      <w:r w:rsidR="0020145C" w:rsidRPr="0020145C">
        <w:rPr>
          <w:i/>
          <w:lang w:val="en-US"/>
        </w:rPr>
        <w:t xml:space="preserve"> </w:t>
      </w:r>
      <w:r w:rsidR="0020145C">
        <w:rPr>
          <w:i/>
          <w:lang w:val="en-US"/>
        </w:rPr>
        <w:t>Address)</w:t>
      </w:r>
      <w:r w:rsidR="00BF3736" w:rsidRPr="00431D81">
        <w:t xml:space="preserve"> </w:t>
      </w:r>
      <w:r w:rsidR="00BF3736" w:rsidRPr="00431D81">
        <w:rPr>
          <w:lang w:val="en-US"/>
        </w:rPr>
        <w:t>is present</w:t>
      </w:r>
      <w:r w:rsidR="0020145C" w:rsidRPr="0020145C">
        <w:rPr>
          <w:lang w:val="en-US"/>
        </w:rPr>
        <w:t xml:space="preserve"> </w:t>
      </w:r>
      <w:r w:rsidR="0020145C">
        <w:rPr>
          <w:lang w:val="en-US"/>
        </w:rPr>
        <w:t>in the payload</w:t>
      </w:r>
      <w:r w:rsidR="00BF3736" w:rsidRPr="00431D81">
        <w:rPr>
          <w:i/>
        </w:rPr>
        <w:t>,</w:t>
      </w:r>
      <w:r w:rsidR="00BF3736">
        <w:rPr>
          <w:rFonts w:eastAsiaTheme="minorEastAsia" w:hint="eastAsia"/>
          <w:i/>
          <w:lang w:eastAsia="zh-CN"/>
        </w:rPr>
        <w:t xml:space="preserve"> </w:t>
      </w:r>
      <w:r w:rsidRPr="00822AE0">
        <w:t>refresh its PoA</w:t>
      </w:r>
    </w:p>
    <w:p w14:paraId="3819D9D1" w14:textId="77777777" w:rsidR="00C229ED" w:rsidRDefault="00C229ED" w:rsidP="00223920">
      <w:pPr>
        <w:pStyle w:val="NO"/>
        <w:numPr>
          <w:ilvl w:val="2"/>
          <w:numId w:val="1"/>
        </w:numPr>
      </w:pPr>
      <w:r>
        <w:rPr>
          <w:lang w:val="en-US"/>
        </w:rPr>
        <w:t>enrolment</w:t>
      </w:r>
      <w:r w:rsidRPr="00822AE0">
        <w:t>Request – The ASN/MN-CSE</w:t>
      </w:r>
      <w:r w:rsidRPr="00BF3736">
        <w:rPr>
          <w:lang w:val="en-US"/>
        </w:rPr>
        <w:t xml:space="preserve"> </w:t>
      </w:r>
      <w:r w:rsidRPr="00431D81">
        <w:rPr>
          <w:lang w:val="en-US"/>
        </w:rPr>
        <w:t>or ADN-AE</w:t>
      </w:r>
      <w:r w:rsidRPr="00822AE0">
        <w:t xml:space="preserve"> shall </w:t>
      </w:r>
      <w:r w:rsidRPr="007B1E92">
        <w:t>interpret</w:t>
      </w:r>
      <w:r w:rsidRPr="00822AE0">
        <w:t xml:space="preserve"> this as a request to </w:t>
      </w:r>
      <w:r>
        <w:rPr>
          <w:lang w:val="en-US"/>
        </w:rPr>
        <w:t>enroll with a MEF</w:t>
      </w:r>
      <w:r w:rsidRPr="00822AE0">
        <w:t>.</w:t>
      </w:r>
    </w:p>
    <w:p w14:paraId="52C60842" w14:textId="77777777" w:rsidR="00223920" w:rsidRDefault="000950DD" w:rsidP="00223920">
      <w:pPr>
        <w:pStyle w:val="NO"/>
        <w:numPr>
          <w:ilvl w:val="2"/>
          <w:numId w:val="1"/>
        </w:numPr>
      </w:pPr>
      <w:r w:rsidRPr="00822AE0">
        <w:t>registrationRequest – The ASN/MN-CSE</w:t>
      </w:r>
      <w:r w:rsidR="00BF3736" w:rsidRPr="00BF3736">
        <w:rPr>
          <w:lang w:val="en-US"/>
        </w:rPr>
        <w:t xml:space="preserve"> </w:t>
      </w:r>
      <w:r w:rsidR="00BF3736" w:rsidRPr="00431D81">
        <w:rPr>
          <w:lang w:val="en-US"/>
        </w:rPr>
        <w:t>or ADN-AE</w:t>
      </w:r>
      <w:r w:rsidRPr="00822AE0">
        <w:t xml:space="preserve"> shall </w:t>
      </w:r>
      <w:r w:rsidR="00D046A0" w:rsidRPr="007B1E92">
        <w:t>interpret</w:t>
      </w:r>
      <w:r w:rsidRPr="00822AE0">
        <w:t xml:space="preserve"> this as a request to register with a MN/IN-CSE.</w:t>
      </w:r>
    </w:p>
    <w:p w14:paraId="1237A3F2" w14:textId="77777777" w:rsidR="00223920" w:rsidRDefault="000950DD" w:rsidP="00223920">
      <w:pPr>
        <w:pStyle w:val="NO"/>
        <w:numPr>
          <w:ilvl w:val="2"/>
          <w:numId w:val="1"/>
        </w:numPr>
      </w:pPr>
      <w:r w:rsidRPr="00822AE0">
        <w:lastRenderedPageBreak/>
        <w:t>executeCRUD – The ASN/MN-CSE</w:t>
      </w:r>
      <w:r w:rsidR="00BF3736" w:rsidRPr="00BF3736">
        <w:rPr>
          <w:lang w:val="en-US"/>
        </w:rPr>
        <w:t xml:space="preserve"> </w:t>
      </w:r>
      <w:r w:rsidR="00BF3736" w:rsidRPr="00431D81">
        <w:rPr>
          <w:lang w:val="en-US"/>
        </w:rPr>
        <w:t>or ADN-AE</w:t>
      </w:r>
      <w:r w:rsidRPr="00822AE0">
        <w:t xml:space="preserve"> shall </w:t>
      </w:r>
      <w:r w:rsidR="0020145C" w:rsidRPr="00822AE0">
        <w:t>interpret</w:t>
      </w:r>
      <w:r w:rsidRPr="00822AE0">
        <w:t xml:space="preserve"> this as a request to execute a particular CRUD operation.</w:t>
      </w:r>
      <w:r w:rsidR="0020145C" w:rsidRPr="0020145C">
        <w:rPr>
          <w:lang w:val="en-US"/>
        </w:rPr>
        <w:t xml:space="preserve"> </w:t>
      </w:r>
      <w:r w:rsidR="0020145C" w:rsidRPr="0068772D">
        <w:rPr>
          <w:lang w:val="en-US"/>
        </w:rPr>
        <w:t xml:space="preserve">When the trigger recipient is an ASN/MN-CSE, the payload </w:t>
      </w:r>
      <w:r w:rsidR="0020145C">
        <w:rPr>
          <w:lang w:val="en-US"/>
        </w:rPr>
        <w:t xml:space="preserve">shall </w:t>
      </w:r>
      <w:r w:rsidR="0020145C" w:rsidRPr="0068772D">
        <w:rPr>
          <w:lang w:val="en-US"/>
        </w:rPr>
        <w:t>indicate which Registree AE of the ASN/MN-CSE is being asked to perform the CRUD operation.  The MN/ASN-CSE checks the &lt;AE&gt; resource corresponding to the AE-ID of the ASN/MN-AE that was provided in the trigger payload.  It checks if there is a &lt;subscription&gt; to the &lt;AE&gt; resource.  It then checks if the eventType attribute of the &lt;subscription&gt; resource indicated that the subscription is for a trigger.  If yes, then the MN/ASN-CSE creates the notification and includes the trigger payload in the content of the notification.  The notification is sent to the AE and the AE creates a new CRUD request to the IN-CSE as a result of the trigger.  It is assumed that an AE, who is targeted with this type of trigger has subscribed to its &lt;AE&gt; resource and is provisioned to know how to interpret the payload content.</w:t>
      </w:r>
      <w:r w:rsidR="00A7745E">
        <w:rPr>
          <w:lang w:val="en-US"/>
        </w:rPr>
        <w:t xml:space="preserve"> </w:t>
      </w:r>
      <w:r w:rsidR="0020145C" w:rsidRPr="0068772D">
        <w:rPr>
          <w:lang w:val="en-US"/>
        </w:rPr>
        <w:t>The CRUD operation shall be performed by the Registree AE as governed by rules and constrains detailed in Note 5</w:t>
      </w:r>
      <w:r w:rsidR="0020145C">
        <w:rPr>
          <w:rFonts w:eastAsiaTheme="minorEastAsia" w:hint="eastAsia"/>
          <w:lang w:val="en-US" w:eastAsia="zh-CN"/>
        </w:rPr>
        <w:t>.</w:t>
      </w:r>
      <w:r w:rsidR="001C43D6" w:rsidRPr="0000447A">
        <w:t xml:space="preserve"> </w:t>
      </w:r>
      <w:r w:rsidR="001C43D6">
        <w:rPr>
          <w:lang w:val="en-US"/>
        </w:rPr>
        <w:t>When the trigger payload indicates that an ASN/MN-</w:t>
      </w:r>
      <w:r w:rsidR="001C43D6" w:rsidRPr="0068772D">
        <w:rPr>
          <w:lang w:val="en-US"/>
        </w:rPr>
        <w:t xml:space="preserve">AE </w:t>
      </w:r>
      <w:r w:rsidR="001C43D6">
        <w:rPr>
          <w:lang w:val="en-US"/>
        </w:rPr>
        <w:t>is being asked to perform a CRUD operation, its Registrar</w:t>
      </w:r>
      <w:r w:rsidR="001C43D6">
        <w:t xml:space="preserve">SN/MN-CSE </w:t>
      </w:r>
      <w:r w:rsidR="001C43D6">
        <w:rPr>
          <w:lang w:val="en-US"/>
        </w:rPr>
        <w:t xml:space="preserve">may </w:t>
      </w:r>
      <w:r w:rsidR="001C43D6">
        <w:t xml:space="preserve">establish </w:t>
      </w:r>
      <w:r w:rsidR="001C43D6">
        <w:rPr>
          <w:lang w:val="en-US"/>
        </w:rPr>
        <w:t xml:space="preserve">connectivity with the IN-CSE immediately or it may postpone establishing connectivity with the IN-CSE until </w:t>
      </w:r>
      <w:r w:rsidR="001C43D6">
        <w:t xml:space="preserve">the ASN/MN-AE </w:t>
      </w:r>
      <w:r w:rsidR="001C43D6">
        <w:rPr>
          <w:lang w:val="en-US"/>
        </w:rPr>
        <w:t>initiates a CRUD request.</w:t>
      </w:r>
    </w:p>
    <w:p w14:paraId="7B9937D4" w14:textId="77777777" w:rsidR="00223920" w:rsidRDefault="000950DD" w:rsidP="00223920">
      <w:pPr>
        <w:pStyle w:val="NO"/>
        <w:numPr>
          <w:ilvl w:val="1"/>
          <w:numId w:val="1"/>
        </w:numPr>
      </w:pPr>
      <w:r w:rsidRPr="00822AE0">
        <w:t xml:space="preserve">Depending on the </w:t>
      </w:r>
      <w:r w:rsidRPr="00822AE0">
        <w:rPr>
          <w:i/>
        </w:rPr>
        <w:t xml:space="preserve">triggerPurpose </w:t>
      </w:r>
      <w:r w:rsidRPr="00822AE0">
        <w:t xml:space="preserve">field, the </w:t>
      </w:r>
      <w:r w:rsidR="0020145C" w:rsidRPr="007E2690">
        <w:rPr>
          <w:lang w:val="en-US"/>
        </w:rPr>
        <w:t>rest of the trigger payload</w:t>
      </w:r>
      <w:r w:rsidRPr="00822AE0">
        <w:t xml:space="preserve"> may contain</w:t>
      </w:r>
      <w:r w:rsidR="00BF3736">
        <w:rPr>
          <w:rFonts w:eastAsiaTheme="minorEastAsia" w:hint="eastAsia"/>
          <w:lang w:eastAsia="zh-CN"/>
        </w:rPr>
        <w:t>:</w:t>
      </w:r>
      <w:r w:rsidRPr="00822AE0">
        <w:t xml:space="preserve"> </w:t>
      </w:r>
    </w:p>
    <w:p w14:paraId="3FFFB3B5" w14:textId="77777777" w:rsidR="00223920" w:rsidRPr="004E6384" w:rsidRDefault="000950DD" w:rsidP="00223920">
      <w:pPr>
        <w:pStyle w:val="NO"/>
        <w:numPr>
          <w:ilvl w:val="2"/>
          <w:numId w:val="1"/>
        </w:numPr>
      </w:pPr>
      <w:r w:rsidRPr="00822AE0">
        <w:t xml:space="preserve">When the </w:t>
      </w:r>
      <w:r w:rsidRPr="00822AE0">
        <w:rPr>
          <w:i/>
        </w:rPr>
        <w:t>triggerPurpose</w:t>
      </w:r>
      <w:r w:rsidRPr="00822AE0">
        <w:t xml:space="preserve"> field is set to “establishConnection”, </w:t>
      </w:r>
      <w:r w:rsidR="0020145C" w:rsidRPr="007E2690">
        <w:rPr>
          <w:lang w:val="en-US"/>
        </w:rPr>
        <w:t>the payload</w:t>
      </w:r>
      <w:r w:rsidR="00BF3736" w:rsidRPr="00BF3736">
        <w:rPr>
          <w:lang w:val="en-US"/>
        </w:rPr>
        <w:t xml:space="preserve"> </w:t>
      </w:r>
      <w:r w:rsidR="00BF3736" w:rsidRPr="00431D81">
        <w:rPr>
          <w:lang w:val="en-US"/>
        </w:rPr>
        <w:t>contains</w:t>
      </w:r>
      <w:r>
        <w:t xml:space="preserve"> the </w:t>
      </w:r>
      <w:r>
        <w:rPr>
          <w:lang w:val="en-US"/>
        </w:rPr>
        <w:t xml:space="preserve">resource address </w:t>
      </w:r>
      <w:r>
        <w:t xml:space="preserve">of the </w:t>
      </w:r>
      <w:r w:rsidR="0020145C">
        <w:rPr>
          <w:rFonts w:eastAsiaTheme="minorEastAsia" w:hint="eastAsia"/>
          <w:lang w:eastAsia="zh-CN"/>
        </w:rPr>
        <w:t>&lt;</w:t>
      </w:r>
      <w:r w:rsidRPr="00B50E6A">
        <w:rPr>
          <w:i/>
        </w:rPr>
        <w:t>remoteCSE</w:t>
      </w:r>
      <w:r w:rsidR="0020145C">
        <w:rPr>
          <w:i/>
          <w:lang w:val="en-US"/>
        </w:rPr>
        <w:t>&gt;</w:t>
      </w:r>
      <w:r w:rsidR="0020145C">
        <w:t xml:space="preserve"> </w:t>
      </w:r>
      <w:r w:rsidR="0020145C">
        <w:rPr>
          <w:lang w:val="en-US"/>
        </w:rPr>
        <w:t>or &lt;</w:t>
      </w:r>
      <w:r w:rsidR="0020145C" w:rsidRPr="00FE3134">
        <w:rPr>
          <w:i/>
          <w:lang w:val="en-US"/>
        </w:rPr>
        <w:t>AE</w:t>
      </w:r>
      <w:r w:rsidR="0020145C">
        <w:rPr>
          <w:lang w:val="en-US"/>
        </w:rPr>
        <w:t xml:space="preserve">&gt; </w:t>
      </w:r>
      <w:r>
        <w:rPr>
          <w:lang w:val="en-US"/>
        </w:rPr>
        <w:t xml:space="preserve">where the PoA </w:t>
      </w:r>
      <w:r w:rsidRPr="00822AE0">
        <w:t>needs to be updated</w:t>
      </w:r>
      <w:r w:rsidR="00BF3736" w:rsidRPr="00431D81">
        <w:rPr>
          <w:lang w:val="en-US"/>
        </w:rPr>
        <w:t xml:space="preserve"> (</w:t>
      </w:r>
      <w:r w:rsidR="00BF3736" w:rsidRPr="00431D81">
        <w:rPr>
          <w:i/>
        </w:rPr>
        <w:t>triggerInfoAd</w:t>
      </w:r>
      <w:r w:rsidR="00B328CB">
        <w:rPr>
          <w:rFonts w:eastAsiaTheme="minorEastAsia" w:hint="eastAsia"/>
          <w:i/>
          <w:lang w:eastAsia="zh-CN"/>
        </w:rPr>
        <w:t>d</w:t>
      </w:r>
      <w:r w:rsidR="00BF3736" w:rsidRPr="00431D81">
        <w:rPr>
          <w:i/>
        </w:rPr>
        <w:t>ress)</w:t>
      </w:r>
      <w:r w:rsidRPr="00822AE0">
        <w:t xml:space="preserve">.  If </w:t>
      </w:r>
      <w:r w:rsidR="00B328CB" w:rsidRPr="00431D81">
        <w:rPr>
          <w:i/>
        </w:rPr>
        <w:t>triggerInfoAd</w:t>
      </w:r>
      <w:r w:rsidR="00B328CB">
        <w:rPr>
          <w:i/>
          <w:lang w:val="en-US"/>
        </w:rPr>
        <w:t>d</w:t>
      </w:r>
      <w:r w:rsidR="00B328CB" w:rsidRPr="00431D81">
        <w:rPr>
          <w:i/>
        </w:rPr>
        <w:t>ress</w:t>
      </w:r>
      <w:r w:rsidRPr="00822AE0">
        <w:rPr>
          <w:i/>
        </w:rPr>
        <w:t xml:space="preserve"> </w:t>
      </w:r>
      <w:r w:rsidRPr="00822AE0">
        <w:t>is not provided</w:t>
      </w:r>
      <w:r w:rsidRPr="00822AE0">
        <w:rPr>
          <w:i/>
        </w:rPr>
        <w:t xml:space="preserve">, </w:t>
      </w:r>
      <w:r w:rsidRPr="00822AE0">
        <w:t>the ASN/MN-CSE</w:t>
      </w:r>
      <w:r w:rsidR="00BF3736" w:rsidRPr="00BF3736">
        <w:rPr>
          <w:lang w:val="en-US"/>
        </w:rPr>
        <w:t xml:space="preserve"> </w:t>
      </w:r>
      <w:r w:rsidR="00BF3736" w:rsidRPr="00431D81">
        <w:rPr>
          <w:lang w:val="en-US"/>
        </w:rPr>
        <w:t>or ADN-AE</w:t>
      </w:r>
      <w:r w:rsidRPr="00822AE0">
        <w:t xml:space="preserve"> assumes that the PoA on its </w:t>
      </w:r>
      <w:r w:rsidR="00B328CB">
        <w:rPr>
          <w:rFonts w:eastAsiaTheme="minorEastAsia" w:hint="eastAsia"/>
          <w:lang w:eastAsia="zh-CN"/>
        </w:rPr>
        <w:t>R</w:t>
      </w:r>
      <w:r w:rsidRPr="00822AE0">
        <w:t>egistrar CSE</w:t>
      </w:r>
      <w:r>
        <w:rPr>
          <w:lang w:val="en-US"/>
        </w:rPr>
        <w:t xml:space="preserve"> does not need to be updated</w:t>
      </w:r>
      <w:r w:rsidRPr="00822AE0">
        <w:t>.</w:t>
      </w:r>
    </w:p>
    <w:p w14:paraId="4F9DEB9D" w14:textId="77777777" w:rsidR="004E6384" w:rsidRDefault="004E6384" w:rsidP="00223920">
      <w:pPr>
        <w:pStyle w:val="NO"/>
        <w:numPr>
          <w:ilvl w:val="2"/>
          <w:numId w:val="1"/>
        </w:numPr>
      </w:pPr>
      <w:r w:rsidRPr="00822AE0">
        <w:t xml:space="preserve">When the </w:t>
      </w:r>
      <w:r w:rsidRPr="004E6384">
        <w:rPr>
          <w:i/>
        </w:rPr>
        <w:t>triggerPurpose</w:t>
      </w:r>
      <w:r w:rsidRPr="00822AE0">
        <w:t xml:space="preserve"> field is set to “</w:t>
      </w:r>
      <w:r w:rsidRPr="004E6384">
        <w:rPr>
          <w:lang w:val="en-US"/>
        </w:rPr>
        <w:t>enrolment</w:t>
      </w:r>
      <w:r w:rsidRPr="00822AE0">
        <w:t xml:space="preserve">Request”, </w:t>
      </w:r>
      <w:r w:rsidRPr="004E6384">
        <w:rPr>
          <w:lang w:val="en-US"/>
        </w:rPr>
        <w:t>the payload</w:t>
      </w:r>
      <w:r w:rsidRPr="004E6384">
        <w:rPr>
          <w:i/>
        </w:rPr>
        <w:t xml:space="preserve"> </w:t>
      </w:r>
      <w:r w:rsidRPr="004E6384">
        <w:rPr>
          <w:lang w:val="en-US"/>
        </w:rPr>
        <w:t>contains</w:t>
      </w:r>
      <w:r w:rsidRPr="00822AE0">
        <w:t xml:space="preserve"> the </w:t>
      </w:r>
      <w:r w:rsidRPr="00CA148D">
        <w:rPr>
          <w:rFonts w:hint="eastAsia"/>
          <w:lang w:eastAsia="zh-CN"/>
        </w:rPr>
        <w:t xml:space="preserve">resource </w:t>
      </w:r>
      <w:r w:rsidRPr="004E6384">
        <w:rPr>
          <w:lang w:val="en-US"/>
        </w:rPr>
        <w:t>address</w:t>
      </w:r>
      <w:r w:rsidRPr="00431D81">
        <w:t xml:space="preserve"> </w:t>
      </w:r>
      <w:r w:rsidRPr="004E6384">
        <w:rPr>
          <w:lang w:val="en-US"/>
        </w:rPr>
        <w:t>(</w:t>
      </w:r>
      <w:r w:rsidRPr="004E6384">
        <w:rPr>
          <w:i/>
        </w:rPr>
        <w:t>triggerInfoAd</w:t>
      </w:r>
      <w:r w:rsidRPr="004E6384">
        <w:rPr>
          <w:rFonts w:hint="eastAsia"/>
          <w:i/>
          <w:lang w:eastAsia="zh-CN"/>
        </w:rPr>
        <w:t>d</w:t>
      </w:r>
      <w:r w:rsidRPr="004E6384">
        <w:rPr>
          <w:i/>
        </w:rPr>
        <w:t>ress)</w:t>
      </w:r>
      <w:r>
        <w:t xml:space="preserve"> </w:t>
      </w:r>
      <w:r w:rsidRPr="00822AE0">
        <w:t>of the &lt;</w:t>
      </w:r>
      <w:r w:rsidRPr="004E6384">
        <w:rPr>
          <w:i/>
          <w:lang w:val="en-US"/>
        </w:rPr>
        <w:t>MEF</w:t>
      </w:r>
      <w:r w:rsidRPr="004E6384">
        <w:rPr>
          <w:i/>
        </w:rPr>
        <w:t>Base</w:t>
      </w:r>
      <w:r w:rsidRPr="00822AE0">
        <w:t>&gt; that the ASN/MN-CSE</w:t>
      </w:r>
      <w:r w:rsidRPr="004E6384">
        <w:rPr>
          <w:lang w:val="en-US"/>
        </w:rPr>
        <w:t xml:space="preserve"> or ADN-AE</w:t>
      </w:r>
      <w:r w:rsidRPr="00822AE0">
        <w:t xml:space="preserve"> should </w:t>
      </w:r>
      <w:r w:rsidR="00A7745E" w:rsidRPr="004E6384">
        <w:rPr>
          <w:lang w:val="en-US"/>
        </w:rPr>
        <w:t>enroll</w:t>
      </w:r>
      <w:r w:rsidRPr="00822AE0">
        <w:t xml:space="preserve"> to</w:t>
      </w:r>
      <w:r w:rsidRPr="004E6384">
        <w:rPr>
          <w:lang w:val="en-US"/>
        </w:rPr>
        <w:t>, the supported protocol bindings that may be used when contacting the &lt;</w:t>
      </w:r>
      <w:r w:rsidRPr="004E6384">
        <w:rPr>
          <w:i/>
          <w:lang w:val="en-US"/>
        </w:rPr>
        <w:t>MEFBase&gt;</w:t>
      </w:r>
      <w:r w:rsidRPr="004E6384">
        <w:rPr>
          <w:lang w:val="en-US"/>
        </w:rPr>
        <w:t xml:space="preserve"> and the port number that should be used for each binding</w:t>
      </w:r>
      <w:r w:rsidRPr="00822AE0">
        <w:t>.</w:t>
      </w:r>
    </w:p>
    <w:p w14:paraId="7864BD19"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“registrationRequest”, </w:t>
      </w:r>
      <w:r w:rsidR="00B328CB" w:rsidRPr="007E2690">
        <w:rPr>
          <w:lang w:val="en-US"/>
        </w:rPr>
        <w:t>the payload</w:t>
      </w:r>
      <w:r w:rsidRPr="00822AE0">
        <w:rPr>
          <w:i/>
        </w:rPr>
        <w:t xml:space="preserve"> </w:t>
      </w:r>
      <w:r w:rsidR="00BF3736" w:rsidRPr="00431D81">
        <w:rPr>
          <w:lang w:val="en-US"/>
        </w:rPr>
        <w:t>contains</w:t>
      </w:r>
      <w:r w:rsidRPr="00822AE0">
        <w:t xml:space="preserve"> the </w:t>
      </w:r>
      <w:r w:rsidR="00B328CB">
        <w:rPr>
          <w:rFonts w:eastAsiaTheme="minorEastAsia" w:hint="eastAsia"/>
          <w:lang w:eastAsia="zh-CN"/>
        </w:rPr>
        <w:t xml:space="preserve">resource </w:t>
      </w:r>
      <w:r w:rsidR="00AC2C40" w:rsidRPr="00431D81">
        <w:rPr>
          <w:lang w:val="en-US"/>
        </w:rPr>
        <w:t>address</w:t>
      </w:r>
      <w:r w:rsidR="00AC2C40" w:rsidRPr="00431D81">
        <w:t xml:space="preserve"> </w:t>
      </w:r>
      <w:r w:rsidR="00AC2C40" w:rsidRPr="00431D81">
        <w:rPr>
          <w:lang w:val="en-US"/>
        </w:rPr>
        <w:t>(</w:t>
      </w:r>
      <w:r w:rsidR="00AC2C40" w:rsidRPr="00431D81">
        <w:rPr>
          <w:i/>
        </w:rPr>
        <w:t>triggerInfoAd</w:t>
      </w:r>
      <w:r w:rsidR="00B328CB">
        <w:rPr>
          <w:rFonts w:eastAsiaTheme="minorEastAsia" w:hint="eastAsia"/>
          <w:i/>
          <w:lang w:eastAsia="zh-CN"/>
        </w:rPr>
        <w:t>d</w:t>
      </w:r>
      <w:r w:rsidR="00AC2C40" w:rsidRPr="00431D81">
        <w:rPr>
          <w:i/>
        </w:rPr>
        <w:t>ress)</w:t>
      </w:r>
      <w:r w:rsidR="00AC2C40">
        <w:t xml:space="preserve"> </w:t>
      </w:r>
      <w:r w:rsidRPr="00822AE0">
        <w:t>of the &lt;cseBase&gt; that the ASN/MN-CSE</w:t>
      </w:r>
      <w:r w:rsidR="00BF3736" w:rsidRPr="00BF3736">
        <w:rPr>
          <w:lang w:val="en-US"/>
        </w:rPr>
        <w:t xml:space="preserve"> </w:t>
      </w:r>
      <w:r w:rsidR="00BF3736" w:rsidRPr="00431D81">
        <w:rPr>
          <w:lang w:val="en-US"/>
        </w:rPr>
        <w:t>or ADN-AE</w:t>
      </w:r>
      <w:r w:rsidRPr="00822AE0">
        <w:t xml:space="preserve"> should register to</w:t>
      </w:r>
      <w:r w:rsidR="00B328CB">
        <w:rPr>
          <w:lang w:val="en-US"/>
        </w:rPr>
        <w:t>,</w:t>
      </w:r>
      <w:r w:rsidR="00B328CB" w:rsidRPr="0070301F">
        <w:rPr>
          <w:lang w:val="en-US"/>
        </w:rPr>
        <w:t xml:space="preserve"> the</w:t>
      </w:r>
      <w:r w:rsidR="00B328CB">
        <w:rPr>
          <w:lang w:val="en-US"/>
        </w:rPr>
        <w:t xml:space="preserve"> supported protocol bindings that may be used when contacting the &lt;</w:t>
      </w:r>
      <w:r w:rsidR="00B328CB">
        <w:rPr>
          <w:i/>
          <w:lang w:val="en-US"/>
        </w:rPr>
        <w:t>cseBase&gt;</w:t>
      </w:r>
      <w:r w:rsidR="00B328CB">
        <w:rPr>
          <w:lang w:val="en-US"/>
        </w:rPr>
        <w:t xml:space="preserve"> and the port number that should be used for each binding</w:t>
      </w:r>
      <w:r w:rsidRPr="00822AE0">
        <w:t>.</w:t>
      </w:r>
    </w:p>
    <w:p w14:paraId="4BB76AD5"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“executeCRUD”, </w:t>
      </w:r>
      <w:r w:rsidR="00B328CB" w:rsidRPr="007E2690">
        <w:rPr>
          <w:lang w:val="en-US"/>
        </w:rPr>
        <w:t>the payload</w:t>
      </w:r>
      <w:r w:rsidRPr="00822AE0">
        <w:rPr>
          <w:i/>
        </w:rPr>
        <w:t xml:space="preserve"> </w:t>
      </w:r>
      <w:r w:rsidRPr="00822AE0">
        <w:t>provides</w:t>
      </w:r>
      <w:r w:rsidR="00AC2C40">
        <w:rPr>
          <w:rFonts w:eastAsiaTheme="minorEastAsia" w:hint="eastAsia"/>
          <w:lang w:eastAsia="zh-CN"/>
        </w:rPr>
        <w:t>:</w:t>
      </w:r>
      <w:r w:rsidRPr="00822AE0">
        <w:t xml:space="preserve"> the type of CRUDN operation </w:t>
      </w:r>
      <w:r w:rsidR="00AC2C40" w:rsidRPr="00431D81">
        <w:rPr>
          <w:lang w:val="en-US"/>
        </w:rPr>
        <w:t>(</w:t>
      </w:r>
      <w:r w:rsidR="00AC2C40" w:rsidRPr="00431D81">
        <w:rPr>
          <w:i/>
        </w:rPr>
        <w:t>triggerInfoOperation</w:t>
      </w:r>
      <w:r w:rsidR="00AC2C40" w:rsidRPr="00431D81">
        <w:t>),</w:t>
      </w:r>
      <w:r w:rsidRPr="00822AE0">
        <w:t xml:space="preserve"> the</w:t>
      </w:r>
      <w:r>
        <w:rPr>
          <w:lang w:val="en-US"/>
        </w:rPr>
        <w:t xml:space="preserve"> address </w:t>
      </w:r>
      <w:r w:rsidRPr="00822AE0">
        <w:t>of the resource that the op</w:t>
      </w:r>
      <w:r>
        <w:t>eration should be performed on</w:t>
      </w:r>
      <w:r w:rsidR="00AC2C40" w:rsidRPr="00431D81">
        <w:rPr>
          <w:lang w:val="en-US"/>
        </w:rPr>
        <w:t>(</w:t>
      </w:r>
      <w:r w:rsidR="00AC2C40" w:rsidRPr="00431D81">
        <w:rPr>
          <w:i/>
        </w:rPr>
        <w:t>triggerInfoAdress)</w:t>
      </w:r>
      <w:r w:rsidR="00B328CB" w:rsidRPr="00B328CB">
        <w:rPr>
          <w:lang w:val="en-US"/>
        </w:rPr>
        <w:t xml:space="preserve"> </w:t>
      </w:r>
      <w:r w:rsidR="00B328CB" w:rsidRPr="00DE618E">
        <w:rPr>
          <w:lang w:val="en-US"/>
        </w:rPr>
        <w:t xml:space="preserve">and the resource </w:t>
      </w:r>
      <w:r w:rsidR="00B328CB" w:rsidRPr="007E2690">
        <w:rPr>
          <w:lang w:val="en-US"/>
        </w:rPr>
        <w:t>type (</w:t>
      </w:r>
      <w:r w:rsidR="00B328CB" w:rsidRPr="007E2690">
        <w:rPr>
          <w:rFonts w:eastAsia="MS Mincho"/>
          <w:i/>
        </w:rPr>
        <w:t>targetedResourceType</w:t>
      </w:r>
      <w:r w:rsidR="00B328CB" w:rsidRPr="007E2690">
        <w:rPr>
          <w:lang w:val="en-US"/>
        </w:rPr>
        <w:t>)</w:t>
      </w:r>
      <w:r w:rsidR="00B328CB" w:rsidRPr="007E2690">
        <w:t>.</w:t>
      </w:r>
      <w:r w:rsidR="00B328CB" w:rsidRPr="007E2690">
        <w:rPr>
          <w:lang w:val="en-US"/>
        </w:rPr>
        <w:t xml:space="preserve"> If the trigger recipient is an ASN/MN-CSE, the trigger payload</w:t>
      </w:r>
      <w:r w:rsidR="00B328CB" w:rsidRPr="007E2690">
        <w:t xml:space="preserve"> </w:t>
      </w:r>
      <w:r w:rsidR="00B328CB" w:rsidRPr="007E2690">
        <w:rPr>
          <w:lang w:val="en-US"/>
        </w:rPr>
        <w:t>also</w:t>
      </w:r>
      <w:r w:rsidR="00B328CB" w:rsidRPr="007E2690">
        <w:rPr>
          <w:i/>
          <w:lang w:val="en-US"/>
        </w:rPr>
        <w:t xml:space="preserve"> </w:t>
      </w:r>
      <w:r w:rsidR="00B328CB" w:rsidRPr="007E2690">
        <w:t>provides</w:t>
      </w:r>
      <w:r w:rsidR="00B328CB">
        <w:rPr>
          <w:lang w:val="en-US"/>
        </w:rPr>
        <w:t xml:space="preserve"> the identity of the ASN/MN-AE that is to perform the CRUD operation (</w:t>
      </w:r>
      <w:r w:rsidR="00B328CB" w:rsidRPr="00F95B01">
        <w:rPr>
          <w:i/>
          <w:lang w:val="en-US"/>
        </w:rPr>
        <w:t>triggerInfoAeId</w:t>
      </w:r>
      <w:r w:rsidR="00B328CB">
        <w:rPr>
          <w:lang w:val="en-US"/>
        </w:rPr>
        <w:t>)</w:t>
      </w:r>
      <w:r>
        <w:t>.</w:t>
      </w:r>
    </w:p>
    <w:p w14:paraId="568A45DE" w14:textId="77777777"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BF3736" w:rsidRPr="00BF3736">
        <w:rPr>
          <w:lang w:val="en-US"/>
        </w:rPr>
        <w:t xml:space="preserve"> </w:t>
      </w:r>
      <w:r w:rsidR="00BF3736" w:rsidRPr="00431D81">
        <w:rPr>
          <w:lang w:val="en-US"/>
        </w:rPr>
        <w:t>or AE</w:t>
      </w:r>
      <w:r w:rsidR="00BF3736">
        <w:rPr>
          <w:rFonts w:eastAsiaTheme="minorEastAsia" w:hint="eastAsia"/>
          <w:lang w:val="en-US" w:eastAsia="zh-CN"/>
        </w:rPr>
        <w:t>-ID</w:t>
      </w:r>
      <w:r w:rsidRPr="00357143">
        <w:t>,</w:t>
      </w:r>
      <w:r w:rsidR="008C3BE6" w:rsidRPr="00357143">
        <w:t xml:space="preserve"> </w:t>
      </w:r>
      <w:r w:rsidRPr="00357143">
        <w:t>or may be sent at registration</w:t>
      </w:r>
      <w:r w:rsidR="00076D90">
        <w:rPr>
          <w:lang w:val="en-US"/>
        </w:rPr>
        <w:t>, or provided to the IN-CSE by an AE via a trigger request</w:t>
      </w:r>
      <w:r w:rsidR="00076D90" w:rsidRPr="00357143">
        <w:t xml:space="preserve"> </w:t>
      </w:r>
      <w:r w:rsidRPr="00357143">
        <w:t>(see clause 7.1.8)</w:t>
      </w:r>
      <w:r w:rsidR="0011317B" w:rsidRPr="00357143">
        <w:t>.</w:t>
      </w:r>
    </w:p>
    <w:p w14:paraId="11A74359" w14:textId="77777777"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 xml:space="preserve">ent-ID </w:t>
      </w:r>
      <w:r w:rsidR="00CE7262" w:rsidRPr="00357143">
        <w:t xml:space="preserve">may be pre-provisioned at the IN-CSE along with the associated </w:t>
      </w:r>
      <w:r w:rsidR="00CE7262">
        <w:rPr>
          <w:lang w:val="en-US"/>
        </w:rPr>
        <w:t>M2M-Ext-ID</w:t>
      </w:r>
      <w:r w:rsidR="00CE7262" w:rsidRPr="00357143">
        <w:t>, or may be sent at registration</w:t>
      </w:r>
      <w:r w:rsidR="00CE7262">
        <w:rPr>
          <w:lang w:val="en-US"/>
        </w:rPr>
        <w:t>, or provided to the IN-CSE by an AE via a trigger request</w:t>
      </w:r>
      <w:r w:rsidR="00CE7262">
        <w:t xml:space="preserve"> (see clause 7.1.10</w:t>
      </w:r>
      <w:r w:rsidR="00CE7262" w:rsidRPr="00357143">
        <w:t>)</w:t>
      </w:r>
      <w:r w:rsidRPr="00357143">
        <w:t>.</w:t>
      </w:r>
    </w:p>
    <w:p w14:paraId="58CF5DCF" w14:textId="77777777"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sidR="003370D5" w:rsidRPr="003370D5">
        <w:rPr>
          <w:i/>
        </w:rPr>
        <w:t xml:space="preserve"> </w:t>
      </w:r>
      <w:r w:rsidR="003370D5">
        <w:rPr>
          <w:i/>
        </w:rPr>
        <w:t>the rest of the payload</w:t>
      </w:r>
      <w:r>
        <w:rPr>
          <w:i/>
          <w:lang w:val="en-US"/>
        </w:rPr>
        <w:t xml:space="preserve"> </w:t>
      </w:r>
      <w:r w:rsidRPr="00DA6B60">
        <w:rPr>
          <w:lang w:val="en-US"/>
        </w:rPr>
        <w:t>fields</w:t>
      </w:r>
      <w:r>
        <w:t>.</w:t>
      </w:r>
    </w:p>
    <w:p w14:paraId="264EBC0C" w14:textId="792F6B5D" w:rsidR="003370D5" w:rsidRDefault="003370D5" w:rsidP="003370D5">
      <w:pPr>
        <w:keepLines/>
        <w:ind w:left="1135" w:hanging="851"/>
        <w:rPr>
          <w:lang w:val="en-US"/>
        </w:rPr>
      </w:pPr>
      <w:r w:rsidRPr="003D56F1">
        <w:t xml:space="preserve">NOTE 5: </w:t>
      </w:r>
      <w:r w:rsidRPr="003D56F1">
        <w:rPr>
          <w:lang w:val="en-US"/>
        </w:rPr>
        <w:t xml:space="preserve">The following defaults </w:t>
      </w:r>
      <w:r w:rsidR="00E5188C">
        <w:rPr>
          <w:lang w:val="en-US"/>
        </w:rPr>
        <w:t>will</w:t>
      </w:r>
      <w:r>
        <w:rPr>
          <w:lang w:val="en-US"/>
        </w:rPr>
        <w:t xml:space="preserve"> be</w:t>
      </w:r>
      <w:r w:rsidRPr="003D56F1">
        <w:rPr>
          <w:lang w:val="en-US"/>
        </w:rPr>
        <w:t xml:space="preserve"> used by the trigger recipient to construct the operation requested via executeCRUD: </w:t>
      </w:r>
    </w:p>
    <w:p w14:paraId="10E01480" w14:textId="77777777" w:rsidR="000679F0" w:rsidRPr="003D56F1" w:rsidRDefault="000679F0" w:rsidP="000679F0">
      <w:pPr>
        <w:keepLines/>
        <w:ind w:left="1135" w:hanging="851"/>
        <w:rPr>
          <w:lang w:val="en-US"/>
        </w:rPr>
      </w:pPr>
      <w:r>
        <w:rPr>
          <w:lang w:val="en-US"/>
        </w:rPr>
        <w:t xml:space="preserve">NOTE 6: </w:t>
      </w:r>
      <w:r w:rsidRPr="00D10BCB">
        <w:rPr>
          <w:lang w:val="en-US"/>
        </w:rPr>
        <w:t xml:space="preserve">The trigger payload sent in the Trigger request shall be serialized based on the contentSerialization attribute of the &lt;AE&gt; or &lt;remoteCSE&gt; resource of the targeted entity.  </w:t>
      </w:r>
      <w:r w:rsidRPr="003D56F1">
        <w:rPr>
          <w:lang w:val="en-US"/>
        </w:rPr>
        <w:t xml:space="preserve"> </w:t>
      </w:r>
    </w:p>
    <w:p w14:paraId="3590D6C7" w14:textId="77777777" w:rsidR="00E745ED" w:rsidRDefault="003370D5" w:rsidP="00060623">
      <w:pPr>
        <w:keepLines/>
        <w:numPr>
          <w:ilvl w:val="0"/>
          <w:numId w:val="60"/>
        </w:numPr>
        <w:rPr>
          <w:lang w:val="en-US"/>
        </w:rPr>
      </w:pPr>
      <w:r w:rsidRPr="003D56F1">
        <w:rPr>
          <w:lang w:val="en-US"/>
        </w:rPr>
        <w:t>All triggered</w:t>
      </w:r>
      <w:r>
        <w:rPr>
          <w:lang w:val="en-US"/>
        </w:rPr>
        <w:t xml:space="preserve"> </w:t>
      </w:r>
      <w:r w:rsidRPr="003D56F1">
        <w:rPr>
          <w:lang w:val="en-US"/>
        </w:rPr>
        <w:t xml:space="preserve">CRUD operations are non-blocking, with </w:t>
      </w:r>
      <w:r w:rsidRPr="003D56F1">
        <w:t>nonBlockingRequestSynch responses.</w:t>
      </w:r>
    </w:p>
    <w:p w14:paraId="108C4F89" w14:textId="77777777" w:rsidR="00E745ED" w:rsidRDefault="003370D5" w:rsidP="00060623">
      <w:pPr>
        <w:keepLines/>
        <w:numPr>
          <w:ilvl w:val="0"/>
          <w:numId w:val="60"/>
        </w:numPr>
        <w:rPr>
          <w:i/>
          <w:lang w:val="en-US"/>
        </w:rPr>
      </w:pPr>
      <w:r w:rsidRPr="00F55748">
        <w:rPr>
          <w:b/>
          <w:i/>
          <w:lang w:val="en-US"/>
        </w:rPr>
        <w:t>Operation, To, Resource type</w:t>
      </w:r>
      <w:r>
        <w:rPr>
          <w:i/>
          <w:lang w:val="en-US"/>
        </w:rPr>
        <w:t xml:space="preserve"> (</w:t>
      </w:r>
      <w:r w:rsidRPr="00F55748">
        <w:rPr>
          <w:i/>
          <w:lang w:val="en-US"/>
        </w:rPr>
        <w:t xml:space="preserve">if mandatory): </w:t>
      </w:r>
      <w:r w:rsidRPr="00F55748">
        <w:rPr>
          <w:lang w:val="en-US"/>
        </w:rPr>
        <w:t xml:space="preserve">set as directed </w:t>
      </w:r>
      <w:r>
        <w:rPr>
          <w:lang w:val="en-US"/>
        </w:rPr>
        <w:t xml:space="preserve">by the </w:t>
      </w:r>
      <w:r w:rsidRPr="00431D81">
        <w:rPr>
          <w:i/>
        </w:rPr>
        <w:t>triggerInfoOperation</w:t>
      </w:r>
      <w:r>
        <w:rPr>
          <w:i/>
        </w:rPr>
        <w:t xml:space="preserve">, </w:t>
      </w:r>
      <w:r w:rsidRPr="00431D81">
        <w:rPr>
          <w:i/>
        </w:rPr>
        <w:t>triggerInfoAd</w:t>
      </w:r>
      <w:r>
        <w:rPr>
          <w:i/>
        </w:rPr>
        <w:t>d</w:t>
      </w:r>
      <w:r w:rsidRPr="00431D81">
        <w:rPr>
          <w:i/>
        </w:rPr>
        <w:t>re</w:t>
      </w:r>
      <w:r>
        <w:rPr>
          <w:i/>
        </w:rPr>
        <w:t>s</w:t>
      </w:r>
      <w:r w:rsidRPr="00431D81">
        <w:rPr>
          <w:i/>
        </w:rPr>
        <w:t>s</w:t>
      </w:r>
      <w:r>
        <w:rPr>
          <w:i/>
        </w:rPr>
        <w:t xml:space="preserve">, and </w:t>
      </w:r>
      <w:r w:rsidRPr="007E2690">
        <w:rPr>
          <w:rFonts w:eastAsia="MS Mincho"/>
          <w:i/>
        </w:rPr>
        <w:t>targetedResourceType</w:t>
      </w:r>
      <w:r w:rsidRPr="00431D81">
        <w:rPr>
          <w:i/>
        </w:rPr>
        <w:t>s</w:t>
      </w:r>
      <w:r w:rsidRPr="00F55748">
        <w:rPr>
          <w:lang w:val="en-US"/>
        </w:rPr>
        <w:t xml:space="preserve"> </w:t>
      </w:r>
      <w:r>
        <w:rPr>
          <w:lang w:val="en-US"/>
        </w:rPr>
        <w:t>fields in</w:t>
      </w:r>
      <w:r w:rsidRPr="00F55748">
        <w:rPr>
          <w:lang w:val="en-US"/>
        </w:rPr>
        <w:t xml:space="preserve"> the trigger payload</w:t>
      </w:r>
      <w:r>
        <w:rPr>
          <w:lang w:val="en-US"/>
        </w:rPr>
        <w:t>.</w:t>
      </w:r>
    </w:p>
    <w:p w14:paraId="71D3F9EE" w14:textId="77777777" w:rsidR="00E745ED" w:rsidRDefault="003370D5" w:rsidP="00060623">
      <w:pPr>
        <w:keepLines/>
        <w:numPr>
          <w:ilvl w:val="0"/>
          <w:numId w:val="60"/>
        </w:numPr>
        <w:rPr>
          <w:i/>
          <w:lang w:val="en-US"/>
        </w:rPr>
      </w:pPr>
      <w:r w:rsidRPr="00F55748">
        <w:rPr>
          <w:b/>
          <w:i/>
          <w:lang w:val="en-US"/>
        </w:rPr>
        <w:t>Event Category</w:t>
      </w:r>
      <w:r w:rsidRPr="00F55748">
        <w:rPr>
          <w:i/>
          <w:lang w:val="en-US"/>
        </w:rPr>
        <w:t xml:space="preserve"> – </w:t>
      </w:r>
      <w:r>
        <w:rPr>
          <w:lang w:val="en-US"/>
        </w:rPr>
        <w:t>set to</w:t>
      </w:r>
      <w:r w:rsidRPr="00F55748">
        <w:rPr>
          <w:i/>
          <w:lang w:val="en-US"/>
        </w:rPr>
        <w:t xml:space="preserve"> “immediate”</w:t>
      </w:r>
    </w:p>
    <w:p w14:paraId="6C282462" w14:textId="77777777" w:rsidR="00E745ED" w:rsidRDefault="003370D5" w:rsidP="00060623">
      <w:pPr>
        <w:keepLines/>
        <w:numPr>
          <w:ilvl w:val="0"/>
          <w:numId w:val="60"/>
        </w:numPr>
        <w:rPr>
          <w:i/>
          <w:lang w:val="en-US"/>
        </w:rPr>
      </w:pPr>
      <w:r w:rsidRPr="00F55748">
        <w:rPr>
          <w:b/>
          <w:i/>
          <w:lang w:val="en-US"/>
        </w:rPr>
        <w:t>Delivery Aggregation</w:t>
      </w:r>
      <w:r w:rsidRPr="00F55748">
        <w:rPr>
          <w:i/>
          <w:lang w:val="en-US"/>
        </w:rPr>
        <w:t xml:space="preserve"> –</w:t>
      </w:r>
      <w:r w:rsidRPr="00F55748">
        <w:rPr>
          <w:lang w:val="en-US"/>
        </w:rPr>
        <w:t xml:space="preserve"> </w:t>
      </w:r>
      <w:r>
        <w:rPr>
          <w:lang w:val="en-US"/>
        </w:rPr>
        <w:t>set to</w:t>
      </w:r>
      <w:r w:rsidRPr="00F55748">
        <w:rPr>
          <w:i/>
          <w:lang w:val="en-US"/>
        </w:rPr>
        <w:t xml:space="preserve"> “aggregation off”</w:t>
      </w:r>
    </w:p>
    <w:p w14:paraId="5B08A66E" w14:textId="77777777" w:rsidR="00E745ED" w:rsidRDefault="003370D5" w:rsidP="00060623">
      <w:pPr>
        <w:keepLines/>
        <w:numPr>
          <w:ilvl w:val="0"/>
          <w:numId w:val="60"/>
        </w:numPr>
        <w:rPr>
          <w:i/>
          <w:lang w:val="en-US"/>
        </w:rPr>
      </w:pPr>
      <w:r w:rsidRPr="002A7FC0">
        <w:rPr>
          <w:b/>
          <w:i/>
          <w:lang w:val="en-US"/>
        </w:rPr>
        <w:lastRenderedPageBreak/>
        <w:t xml:space="preserve">From, Request </w:t>
      </w:r>
      <w:r>
        <w:rPr>
          <w:b/>
          <w:i/>
          <w:lang w:val="en-US"/>
        </w:rPr>
        <w:t>I</w:t>
      </w:r>
      <w:r w:rsidRPr="002A7FC0">
        <w:rPr>
          <w:b/>
          <w:i/>
          <w:lang w:val="en-US"/>
        </w:rPr>
        <w:t>dentifier, Originating timestamp Request Expiration, Result Expiration, Operational Execution Time, Result Persistence</w:t>
      </w:r>
      <w:r w:rsidRPr="002A7FC0">
        <w:rPr>
          <w:i/>
          <w:lang w:val="en-US"/>
        </w:rPr>
        <w:t xml:space="preserve"> </w:t>
      </w:r>
      <w:r w:rsidRPr="002A7FC0">
        <w:rPr>
          <w:lang w:val="en-US"/>
        </w:rPr>
        <w:t>– set as</w:t>
      </w:r>
      <w:r>
        <w:rPr>
          <w:lang w:val="en-US"/>
        </w:rPr>
        <w:t xml:space="preserve"> per existing local policies</w:t>
      </w:r>
      <w:r w:rsidRPr="002A7FC0">
        <w:rPr>
          <w:lang w:val="en-US"/>
        </w:rPr>
        <w:t>.</w:t>
      </w:r>
    </w:p>
    <w:p w14:paraId="75E5BA47" w14:textId="77777777" w:rsidR="00E745ED" w:rsidRDefault="003370D5" w:rsidP="00060623">
      <w:pPr>
        <w:keepLines/>
        <w:numPr>
          <w:ilvl w:val="0"/>
          <w:numId w:val="60"/>
        </w:numPr>
        <w:rPr>
          <w:i/>
          <w:lang w:val="en-US"/>
        </w:rPr>
      </w:pPr>
      <w:r w:rsidRPr="00F55748">
        <w:rPr>
          <w:b/>
          <w:i/>
          <w:lang w:val="en-US"/>
        </w:rPr>
        <w:t>All other parameters are Not Present (NP)</w:t>
      </w:r>
    </w:p>
    <w:p w14:paraId="09281A5A" w14:textId="77777777" w:rsidR="002401AF" w:rsidRPr="00357143" w:rsidRDefault="002401AF" w:rsidP="002401AF">
      <w:pPr>
        <w:rPr>
          <w:b/>
        </w:rPr>
      </w:pPr>
      <w:r w:rsidRPr="00357143">
        <w:rPr>
          <w:b/>
        </w:rPr>
        <w:t>Step-</w:t>
      </w:r>
      <w:r w:rsidR="00274C08">
        <w:rPr>
          <w:rFonts w:eastAsiaTheme="minorEastAsia" w:hint="eastAsia"/>
          <w:b/>
          <w:lang w:eastAsia="zh-CN"/>
        </w:rPr>
        <w:t>5</w:t>
      </w:r>
      <w:r w:rsidRPr="00357143">
        <w:rPr>
          <w:b/>
        </w:rPr>
        <w:t>: Underlying Network Specific Device Triggering procedure</w:t>
      </w:r>
    </w:p>
    <w:p w14:paraId="6287992E" w14:textId="77777777" w:rsidR="002401AF" w:rsidRPr="00357143" w:rsidRDefault="002401AF" w:rsidP="002401AF">
      <w:r w:rsidRPr="00357143">
        <w:t>Device Triggering processing procedure is performed between the Underlying Network and the target Node.</w:t>
      </w:r>
    </w:p>
    <w:p w14:paraId="070C532E" w14:textId="77777777" w:rsidR="002401AF" w:rsidRPr="00357143" w:rsidRDefault="002401AF" w:rsidP="002401AF">
      <w:pPr>
        <w:rPr>
          <w:b/>
        </w:rPr>
      </w:pPr>
      <w:r w:rsidRPr="00357143">
        <w:rPr>
          <w:b/>
        </w:rPr>
        <w:t>Step-</w:t>
      </w:r>
      <w:r w:rsidR="00274C08">
        <w:rPr>
          <w:rFonts w:eastAsiaTheme="minorEastAsia" w:hint="eastAsia"/>
          <w:b/>
          <w:lang w:eastAsia="zh-CN"/>
        </w:rPr>
        <w:t>6</w:t>
      </w:r>
      <w:r w:rsidRPr="00357143">
        <w:rPr>
          <w:b/>
        </w:rPr>
        <w:t>: Device Triggering response</w:t>
      </w:r>
    </w:p>
    <w:p w14:paraId="7EDFBA8A" w14:textId="77777777"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14:paraId="68042E20" w14:textId="77777777" w:rsidR="002401AF" w:rsidRDefault="002401AF" w:rsidP="002401AF">
      <w:pPr>
        <w:rPr>
          <w:rFonts w:eastAsiaTheme="minorEastAsia"/>
          <w:b/>
          <w:lang w:eastAsia="zh-CN"/>
        </w:rPr>
      </w:pPr>
      <w:r w:rsidRPr="00357143">
        <w:rPr>
          <w:b/>
        </w:rPr>
        <w:t>Step-</w:t>
      </w:r>
      <w:r w:rsidR="00274C08">
        <w:rPr>
          <w:rFonts w:eastAsiaTheme="minorEastAsia" w:hint="eastAsia"/>
          <w:b/>
          <w:lang w:eastAsia="zh-CN"/>
        </w:rPr>
        <w:t>7</w:t>
      </w:r>
      <w:r w:rsidRPr="00357143">
        <w:rPr>
          <w:b/>
        </w:rPr>
        <w:t>: ASN/MN-CSE</w:t>
      </w:r>
      <w:r w:rsidR="00274C08" w:rsidRPr="00274C08">
        <w:rPr>
          <w:b/>
        </w:rPr>
        <w:t xml:space="preserve"> </w:t>
      </w:r>
      <w:r w:rsidR="00274C08">
        <w:rPr>
          <w:b/>
        </w:rPr>
        <w:t>or ADN-AE</w:t>
      </w:r>
      <w:r w:rsidRPr="00357143">
        <w:rPr>
          <w:b/>
        </w:rPr>
        <w:t xml:space="preserve"> Receives Device Trigger</w:t>
      </w:r>
    </w:p>
    <w:p w14:paraId="036A7458" w14:textId="77777777" w:rsidR="000950DD" w:rsidRDefault="000950DD" w:rsidP="000950DD">
      <w:r>
        <w:t xml:space="preserve">If the trigger had no optional trigger payload, the ASN/MN-CSE </w:t>
      </w:r>
      <w:r w:rsidR="00274C08" w:rsidRPr="00274C08">
        <w:t>or ADN-AE</w:t>
      </w:r>
      <w:r w:rsidR="00274C08">
        <w:t xml:space="preserve"> </w:t>
      </w:r>
      <w:r>
        <w:t xml:space="preserve">assumes that the purpose of the trigger is to cause the ASN/MN-CSE </w:t>
      </w:r>
      <w:r w:rsidR="00274C08" w:rsidRPr="00274C08">
        <w:t xml:space="preserve">or ADN-AE </w:t>
      </w:r>
      <w:r>
        <w:t xml:space="preserve">to establish connectivity with the IN-CSE.  In this case, the address of the IN-CSE </w:t>
      </w:r>
      <w:r w:rsidR="001C43D6">
        <w:rPr>
          <w:rFonts w:eastAsiaTheme="minorEastAsia" w:hint="eastAsia"/>
          <w:lang w:eastAsia="zh-CN"/>
        </w:rPr>
        <w:t>is</w:t>
      </w:r>
      <w:r w:rsidR="001C43D6">
        <w:t xml:space="preserve"> </w:t>
      </w:r>
      <w:r>
        <w:t>already known to the ASN/MN-CSE</w:t>
      </w:r>
      <w:r w:rsidR="00274C08" w:rsidRPr="00274C08">
        <w:t xml:space="preserve"> or ADN-AE</w:t>
      </w:r>
      <w:r>
        <w:t>.</w:t>
      </w:r>
    </w:p>
    <w:p w14:paraId="25FE0AF8" w14:textId="77777777"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w:t>
      </w:r>
      <w:r w:rsidR="00FC5BB4" w:rsidRPr="00FC5BB4">
        <w:t xml:space="preserve"> </w:t>
      </w:r>
      <w:r w:rsidR="00FC5BB4">
        <w:t>or ADN-AE</w:t>
      </w:r>
      <w:r w:rsidRPr="00F909FA">
        <w:t xml:space="preserve"> </w:t>
      </w:r>
      <w:r>
        <w:t>uses</w:t>
      </w:r>
      <w:r w:rsidRPr="00F909FA">
        <w:t xml:space="preserve"> the triggerPurpose </w:t>
      </w:r>
      <w:r>
        <w:t>to determine the appropriate action and perform the necessary steps.</w:t>
      </w:r>
    </w:p>
    <w:p w14:paraId="1DF78C03" w14:textId="77777777" w:rsidR="002401AF" w:rsidRPr="00357143" w:rsidRDefault="002401AF" w:rsidP="002401AF">
      <w:pPr>
        <w:rPr>
          <w:b/>
        </w:rPr>
      </w:pPr>
      <w:r w:rsidRPr="00357143">
        <w:rPr>
          <w:b/>
        </w:rPr>
        <w:t>Step-</w:t>
      </w:r>
      <w:r w:rsidR="00FC5BB4">
        <w:rPr>
          <w:rFonts w:eastAsiaTheme="minorEastAsia" w:hint="eastAsia"/>
          <w:b/>
          <w:lang w:eastAsia="zh-CN"/>
        </w:rPr>
        <w:t>8</w:t>
      </w:r>
      <w:r w:rsidR="00083DB2" w:rsidRPr="00357143">
        <w:rPr>
          <w:b/>
        </w:rPr>
        <w:t>:</w:t>
      </w:r>
      <w:r w:rsidRPr="00357143">
        <w:rPr>
          <w:b/>
        </w:rPr>
        <w:t xml:space="preserve"> </w:t>
      </w:r>
      <w:r w:rsidR="00FC5BB4">
        <w:rPr>
          <w:b/>
        </w:rPr>
        <w:t>Perform Trigger Actions</w:t>
      </w:r>
    </w:p>
    <w:p w14:paraId="3CC3003E" w14:textId="77777777" w:rsidR="00441676" w:rsidRPr="00357143" w:rsidRDefault="00FC5BB4" w:rsidP="005B3BA3">
      <w:pPr>
        <w:rPr>
          <w:rFonts w:eastAsia="宋体"/>
          <w:lang w:eastAsia="zh-CN"/>
        </w:rPr>
      </w:pPr>
      <w:r>
        <w:t>Based on the type of trigger request received, the ASN/MN-CSE or ADN-AE performs the corresponding trigger actions such as establish connectivity with the IN-CSE, enrol with the MEF, register to the IN-CSE, update its PoA, or execute a CRUD request on a specified resource.</w:t>
      </w:r>
    </w:p>
    <w:p w14:paraId="1FED2A5C" w14:textId="77777777" w:rsidR="005A6319" w:rsidRPr="00357143" w:rsidRDefault="005A6319" w:rsidP="005A6319">
      <w:pPr>
        <w:pStyle w:val="50"/>
      </w:pPr>
      <w:bookmarkStart w:id="1469" w:name="_Toc445302672"/>
      <w:bookmarkStart w:id="1470" w:name="_Toc445389839"/>
      <w:bookmarkStart w:id="1471" w:name="_Toc447042893"/>
      <w:bookmarkStart w:id="1472" w:name="_Toc457493653"/>
      <w:bookmarkStart w:id="1473" w:name="_Toc459976752"/>
      <w:bookmarkStart w:id="1474" w:name="_Toc470163935"/>
      <w:bookmarkStart w:id="1475" w:name="_Toc470164517"/>
      <w:bookmarkStart w:id="1476" w:name="_Toc475715126"/>
      <w:bookmarkStart w:id="1477" w:name="_Toc479348928"/>
      <w:bookmarkStart w:id="1478" w:name="_Toc484070376"/>
      <w:bookmarkStart w:id="1479" w:name="_Toc2175792"/>
      <w:r w:rsidRPr="00357143">
        <w:rPr>
          <w:rFonts w:hint="eastAsia"/>
        </w:rPr>
        <w:t xml:space="preserve">8.3.3.2.2 </w:t>
      </w:r>
      <w:r w:rsidR="009A4A02" w:rsidRPr="00357143">
        <w:rPr>
          <w:rFonts w:eastAsia="宋体" w:hint="eastAsia"/>
          <w:lang w:eastAsia="zh-CN"/>
        </w:rPr>
        <w:tab/>
      </w:r>
      <w:r w:rsidRPr="00357143">
        <w:rPr>
          <w:rFonts w:hint="eastAsia"/>
        </w:rPr>
        <w:t>Support for device trigger recall/replace procedure</w:t>
      </w:r>
      <w:bookmarkEnd w:id="1469"/>
      <w:bookmarkEnd w:id="1470"/>
      <w:bookmarkEnd w:id="1471"/>
      <w:bookmarkEnd w:id="1472"/>
      <w:bookmarkEnd w:id="1473"/>
      <w:bookmarkEnd w:id="1474"/>
      <w:bookmarkEnd w:id="1475"/>
      <w:bookmarkEnd w:id="1476"/>
      <w:bookmarkEnd w:id="1477"/>
      <w:bookmarkEnd w:id="1478"/>
      <w:bookmarkEnd w:id="1479"/>
    </w:p>
    <w:p w14:paraId="687ECB1C" w14:textId="77777777" w:rsidR="005A6319" w:rsidRPr="00357143" w:rsidRDefault="005A6319" w:rsidP="005A6319">
      <w:r w:rsidRPr="00357143">
        <w:t>Fig</w:t>
      </w:r>
      <w:r w:rsidRPr="00357143">
        <w:rPr>
          <w:rFonts w:eastAsia="宋体" w:hint="eastAsia"/>
        </w:rPr>
        <w:t>u</w:t>
      </w:r>
      <w:r w:rsidRPr="00357143">
        <w:t>re 8.</w:t>
      </w:r>
      <w:r w:rsidRPr="00357143">
        <w:rPr>
          <w:rFonts w:eastAsia="宋体" w:hint="eastAsia"/>
          <w:lang w:eastAsia="zh-CN"/>
        </w:rPr>
        <w:t>3.3</w:t>
      </w:r>
      <w:r w:rsidRPr="00357143">
        <w:t>.2.</w:t>
      </w:r>
      <w:r w:rsidRPr="00357143">
        <w:rPr>
          <w:rFonts w:eastAsia="宋体" w:hint="eastAsia"/>
        </w:rPr>
        <w:t>2</w:t>
      </w:r>
      <w:r w:rsidRPr="00357143">
        <w:t xml:space="preserve">-1 </w:t>
      </w:r>
      <w:r w:rsidRPr="00357143">
        <w:rPr>
          <w:rFonts w:eastAsia="宋体" w:hint="eastAsia"/>
        </w:rPr>
        <w:t>show</w:t>
      </w:r>
      <w:r w:rsidRPr="00357143">
        <w:t xml:space="preserve">s a </w:t>
      </w:r>
      <w:r w:rsidRPr="00357143">
        <w:rPr>
          <w:rFonts w:hint="eastAsia"/>
        </w:rPr>
        <w:t>procedure</w:t>
      </w:r>
      <w:r w:rsidRPr="00357143">
        <w:t xml:space="preserve"> </w:t>
      </w:r>
      <w:r w:rsidRPr="00357143">
        <w:rPr>
          <w:rFonts w:hint="eastAsia"/>
        </w:rPr>
        <w:t>for device triggering recall</w:t>
      </w:r>
      <w:r w:rsidR="002C0F01">
        <w:t xml:space="preserve"> (i.e. cancel a trigger request) and </w:t>
      </w:r>
      <w:r w:rsidRPr="00357143">
        <w:rPr>
          <w:rFonts w:hint="eastAsia"/>
        </w:rPr>
        <w:t>/replace</w:t>
      </w:r>
      <w:r w:rsidR="002C0F01">
        <w:t xml:space="preserve"> (i.e. update a trigger request)</w:t>
      </w:r>
      <w:r w:rsidR="002C0F01" w:rsidRPr="00357143">
        <w:rPr>
          <w:rFonts w:hint="eastAsia"/>
        </w:rPr>
        <w:t xml:space="preserve"> </w:t>
      </w:r>
      <w:r w:rsidRPr="00357143">
        <w:t xml:space="preserve">between oneM2M and </w:t>
      </w:r>
      <w:r w:rsidR="002C0F01">
        <w:t>an Underlying N</w:t>
      </w:r>
      <w:r w:rsidRPr="00357143">
        <w:t>etwork</w:t>
      </w:r>
      <w:r w:rsidRPr="00357143">
        <w:rPr>
          <w:rFonts w:hint="eastAsia"/>
        </w:rPr>
        <w:t>.</w:t>
      </w:r>
    </w:p>
    <w:p w14:paraId="6342DA25" w14:textId="77777777" w:rsidR="005A6319" w:rsidRPr="00357143" w:rsidRDefault="00D87F20" w:rsidP="0060193C">
      <w:pPr>
        <w:pStyle w:val="FL"/>
      </w:pPr>
      <w:r>
        <w:object w:dxaOrig="9830" w:dyaOrig="8710" w14:anchorId="1A6A60F0">
          <v:shape id="_x0000_i1042" type="#_x0000_t75" style="width:366.45pt;height:337.95pt" o:ole="">
            <v:imagedata r:id="rId47" o:title="" cropbottom="-1721f" cropright="-1262f"/>
          </v:shape>
          <o:OLEObject Type="Embed" ProgID="Visio.Drawing.15" ShapeID="_x0000_i1042" DrawAspect="Content" ObjectID="_1620824300" r:id="rId48"/>
        </w:object>
      </w:r>
    </w:p>
    <w:p w14:paraId="16B7A9A4" w14:textId="77777777"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00D87F20">
        <w:rPr>
          <w:rFonts w:eastAsiaTheme="minorEastAsia" w:hint="eastAsia"/>
          <w:lang w:eastAsia="zh-CN"/>
        </w:rPr>
        <w:t>D</w:t>
      </w:r>
      <w:r w:rsidRPr="00357143">
        <w:rPr>
          <w:rFonts w:hint="eastAsia"/>
        </w:rPr>
        <w:t>evice triggering recall/replace procedure</w:t>
      </w:r>
      <w:r w:rsidR="002F5126" w:rsidRPr="00357143">
        <w:br/>
      </w:r>
    </w:p>
    <w:p w14:paraId="1EF3B725" w14:textId="77777777" w:rsidR="005A6319" w:rsidRPr="00357143" w:rsidRDefault="005A6319" w:rsidP="005A6319">
      <w:pPr>
        <w:rPr>
          <w:b/>
        </w:rPr>
      </w:pPr>
      <w:r w:rsidRPr="00357143">
        <w:rPr>
          <w:b/>
        </w:rPr>
        <w:t>Pre-condition</w:t>
      </w:r>
    </w:p>
    <w:p w14:paraId="06C5D39F" w14:textId="77777777" w:rsidR="005A6319" w:rsidRDefault="005A6319" w:rsidP="005A6319">
      <w:pPr>
        <w:rPr>
          <w:rFonts w:eastAsiaTheme="minorEastAsia"/>
          <w:lang w:eastAsia="zh-CN"/>
        </w:rPr>
      </w:pPr>
      <w:r w:rsidRPr="00357143">
        <w:rPr>
          <w:rFonts w:hint="eastAsia"/>
        </w:rPr>
        <w:t>The IN-CSE has already sen</w:t>
      </w:r>
      <w:r w:rsidRPr="00357143">
        <w:rPr>
          <w:rFonts w:eastAsia="宋体" w:hint="eastAsia"/>
        </w:rPr>
        <w:t>t</w:t>
      </w:r>
      <w:r w:rsidRPr="00357143">
        <w:rPr>
          <w:rFonts w:hint="eastAsia"/>
        </w:rPr>
        <w:t xml:space="preserve"> device trigger request to </w:t>
      </w:r>
      <w:r w:rsidR="00744304">
        <w:rPr>
          <w:rFonts w:eastAsiaTheme="minorEastAsia" w:hint="eastAsia"/>
          <w:lang w:eastAsia="zh-CN"/>
        </w:rPr>
        <w:t>Underlying N</w:t>
      </w:r>
      <w:r w:rsidRPr="00357143">
        <w:rPr>
          <w:rFonts w:hint="eastAsia"/>
        </w:rPr>
        <w:t>etwork</w:t>
      </w:r>
      <w:r w:rsidR="00A7745E">
        <w:t xml:space="preserve"> </w:t>
      </w:r>
      <w:r w:rsidR="00744304">
        <w:t>(e.g. 3GPP)</w:t>
      </w:r>
      <w:r w:rsidRPr="00357143">
        <w:rPr>
          <w:rFonts w:hint="eastAsia"/>
        </w:rPr>
        <w:t xml:space="preserve">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宋体" w:hint="eastAsia"/>
        </w:rPr>
        <w:t xml:space="preserve"> IN-CSE has</w:t>
      </w:r>
      <w:r w:rsidRPr="00357143">
        <w:rPr>
          <w:rFonts w:hint="eastAsia"/>
        </w:rPr>
        <w:t xml:space="preserve"> already</w:t>
      </w:r>
      <w:r w:rsidRPr="00357143">
        <w:rPr>
          <w:rFonts w:eastAsia="宋体" w:hint="eastAsia"/>
        </w:rPr>
        <w:t xml:space="preserve"> stored the previous device trigger information</w:t>
      </w:r>
      <w:r w:rsidR="00044AB3" w:rsidRPr="00357143">
        <w:rPr>
          <w:rFonts w:hint="eastAsia"/>
          <w:lang w:eastAsia="zh-CN"/>
        </w:rPr>
        <w:t>, e.g. trigger reference number, etc.</w:t>
      </w:r>
      <w:r w:rsidRPr="00357143">
        <w:rPr>
          <w:rFonts w:eastAsia="宋体" w:hint="eastAsia"/>
        </w:rPr>
        <w:t>.</w:t>
      </w:r>
    </w:p>
    <w:p w14:paraId="6E5431AF" w14:textId="77777777" w:rsidR="00744304" w:rsidRPr="00CA148D" w:rsidRDefault="00744304" w:rsidP="00744304">
      <w:pPr>
        <w:rPr>
          <w:b/>
          <w:lang w:eastAsia="zh-CN"/>
        </w:rPr>
      </w:pPr>
      <w:r w:rsidRPr="00357143">
        <w:rPr>
          <w:b/>
        </w:rPr>
        <w:t>Step-</w:t>
      </w:r>
      <w:r>
        <w:rPr>
          <w:b/>
        </w:rPr>
        <w:t>1</w:t>
      </w:r>
      <w:r w:rsidRPr="00357143">
        <w:rPr>
          <w:b/>
        </w:rPr>
        <w:t xml:space="preserve">: </w:t>
      </w:r>
      <w:r>
        <w:rPr>
          <w:b/>
        </w:rPr>
        <w:t>(</w:t>
      </w:r>
      <w:r w:rsidRPr="00357143">
        <w:rPr>
          <w:b/>
        </w:rPr>
        <w:t xml:space="preserve">Optional): </w:t>
      </w:r>
      <w:r>
        <w:rPr>
          <w:b/>
        </w:rPr>
        <w:t xml:space="preserve">AE </w:t>
      </w:r>
      <w:r w:rsidRPr="00357143">
        <w:rPr>
          <w:b/>
        </w:rPr>
        <w:t xml:space="preserve">Trigger </w:t>
      </w:r>
      <w:r w:rsidRPr="00357143">
        <w:rPr>
          <w:rFonts w:hint="eastAsia"/>
          <w:b/>
        </w:rPr>
        <w:t xml:space="preserve">Recall/Replace </w:t>
      </w:r>
      <w:r>
        <w:rPr>
          <w:b/>
        </w:rPr>
        <w:t>Request</w:t>
      </w:r>
    </w:p>
    <w:p w14:paraId="2F02E5E2" w14:textId="77777777" w:rsidR="00744304" w:rsidRDefault="00744304" w:rsidP="00744304">
      <w:pPr>
        <w:rPr>
          <w:lang w:eastAsia="zh-CN"/>
        </w:rPr>
      </w:pPr>
      <w:r w:rsidRPr="00357143">
        <w:t xml:space="preserve">The </w:t>
      </w:r>
      <w:r>
        <w:t>AE</w:t>
      </w:r>
      <w:r w:rsidRPr="00357143">
        <w:t xml:space="preserve"> </w:t>
      </w:r>
      <w:r>
        <w:t xml:space="preserve">issues a request to IN-CSE to recall/replace trigger </w:t>
      </w:r>
      <w:r>
        <w:rPr>
          <w:lang w:eastAsia="zh-CN"/>
        </w:rPr>
        <w:t>that results in the IN-CSE generating a trigger recall/replace request to the Underlying Network.</w:t>
      </w:r>
    </w:p>
    <w:p w14:paraId="1D39EABE" w14:textId="77777777" w:rsidR="00744304" w:rsidRPr="00744304" w:rsidRDefault="00744304" w:rsidP="00744304">
      <w:pPr>
        <w:rPr>
          <w:rFonts w:eastAsiaTheme="minorEastAsia"/>
          <w:lang w:eastAsia="zh-CN"/>
        </w:rPr>
      </w:pPr>
      <w:r>
        <w:rPr>
          <w:lang w:eastAsia="zh-CN"/>
        </w:rPr>
        <w:t>Alternatively, the IN-CSE may decide to recall/replace a trigger that the IN-CSE previously initiated.  This may be done based on internal policies</w:t>
      </w:r>
    </w:p>
    <w:p w14:paraId="51EF341E" w14:textId="77777777" w:rsidR="005A6319" w:rsidRPr="00357143" w:rsidRDefault="005A6319" w:rsidP="005A6319">
      <w:pPr>
        <w:rPr>
          <w:b/>
        </w:rPr>
      </w:pPr>
      <w:r w:rsidRPr="00357143">
        <w:rPr>
          <w:b/>
        </w:rPr>
        <w:t>Step-</w:t>
      </w:r>
      <w:r w:rsidR="00744304">
        <w:rPr>
          <w:rFonts w:eastAsiaTheme="minorEastAsia" w:hint="eastAsia"/>
          <w:b/>
          <w:lang w:eastAsia="zh-CN"/>
        </w:rPr>
        <w:t>2</w:t>
      </w:r>
      <w:r w:rsidRPr="00357143">
        <w:rPr>
          <w:b/>
        </w:rPr>
        <w:t xml:space="preserve">: Device Trigger </w:t>
      </w:r>
      <w:r w:rsidRPr="00357143">
        <w:rPr>
          <w:rFonts w:hint="eastAsia"/>
          <w:b/>
        </w:rPr>
        <w:t xml:space="preserve">Recall/Replace </w:t>
      </w:r>
      <w:r w:rsidRPr="00357143">
        <w:rPr>
          <w:b/>
        </w:rPr>
        <w:t>request</w:t>
      </w:r>
    </w:p>
    <w:p w14:paraId="60AF4C79" w14:textId="77777777" w:rsidR="005A6319" w:rsidRPr="00357143" w:rsidRDefault="005A6319" w:rsidP="005A6319">
      <w:r w:rsidRPr="00357143">
        <w:t xml:space="preserve">IN-CSE issues the device trigger </w:t>
      </w:r>
      <w:r w:rsidRPr="00357143">
        <w:rPr>
          <w:rFonts w:hint="eastAsia"/>
        </w:rPr>
        <w:t xml:space="preserve">Recall/Replace </w:t>
      </w:r>
      <w:r w:rsidRPr="00357143">
        <w:t>request to</w:t>
      </w:r>
      <w:r w:rsidR="00744304">
        <w:rPr>
          <w:rFonts w:eastAsiaTheme="minorEastAsia" w:hint="eastAsia"/>
          <w:lang w:eastAsia="zh-CN"/>
        </w:rPr>
        <w:t xml:space="preserve"> the</w:t>
      </w:r>
      <w:r w:rsidR="002D2CF8">
        <w:rPr>
          <w:rFonts w:eastAsiaTheme="minorEastAsia" w:hint="eastAsia"/>
          <w:lang w:eastAsia="zh-CN"/>
        </w:rPr>
        <w:t xml:space="preserve"> </w:t>
      </w:r>
      <w:r w:rsidR="00744304">
        <w:rPr>
          <w:rFonts w:eastAsiaTheme="minorEastAsia" w:hint="eastAsia"/>
          <w:lang w:eastAsia="zh-CN"/>
        </w:rPr>
        <w:t>Underlying</w:t>
      </w:r>
      <w:r w:rsidRPr="00357143">
        <w:rPr>
          <w:rFonts w:hint="eastAsia"/>
        </w:rPr>
        <w:t xml:space="preserve"> </w:t>
      </w:r>
      <w:r w:rsidR="00744304">
        <w:rPr>
          <w:rFonts w:eastAsiaTheme="minorEastAsia" w:hint="eastAsia"/>
          <w:lang w:eastAsia="zh-CN"/>
        </w:rPr>
        <w:t>N</w:t>
      </w:r>
      <w:r w:rsidRPr="00357143">
        <w:rPr>
          <w:rFonts w:hint="eastAsia"/>
        </w:rPr>
        <w:t>etwork</w:t>
      </w:r>
      <w:r w:rsidRPr="00357143">
        <w:t>.</w:t>
      </w:r>
    </w:p>
    <w:p w14:paraId="4015952D" w14:textId="77777777"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device trigger</w:t>
      </w:r>
      <w:r w:rsidRPr="00357143">
        <w:rPr>
          <w:rFonts w:hint="eastAsia"/>
        </w:rPr>
        <w:t xml:space="preserve"> recall/replace</w:t>
      </w:r>
      <w:r w:rsidRPr="00357143">
        <w:t xml:space="preserve"> include</w:t>
      </w:r>
      <w:r w:rsidR="005A6319" w:rsidRPr="00357143">
        <w:t>:</w:t>
      </w:r>
    </w:p>
    <w:p w14:paraId="1708A34F" w14:textId="77777777"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14:paraId="416DDDDF" w14:textId="77777777"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14:paraId="2EE59B7D" w14:textId="77777777" w:rsidR="005A6319" w:rsidRPr="00357143" w:rsidRDefault="005A6319" w:rsidP="002F5126">
      <w:pPr>
        <w:keepNext/>
        <w:keepLines/>
        <w:rPr>
          <w:b/>
        </w:rPr>
      </w:pPr>
      <w:r w:rsidRPr="00357143">
        <w:rPr>
          <w:b/>
        </w:rPr>
        <w:t>Step-</w:t>
      </w:r>
      <w:r w:rsidR="00B559E3">
        <w:rPr>
          <w:rFonts w:eastAsiaTheme="minorEastAsia" w:hint="eastAsia"/>
          <w:b/>
          <w:lang w:eastAsia="zh-CN"/>
        </w:rPr>
        <w:t>3</w:t>
      </w:r>
      <w:r w:rsidRPr="00357143">
        <w:rPr>
          <w:b/>
        </w:rPr>
        <w:t xml:space="preserve">: Network Device Trigger </w:t>
      </w:r>
      <w:r w:rsidRPr="00357143">
        <w:rPr>
          <w:rFonts w:hint="eastAsia"/>
          <w:b/>
        </w:rPr>
        <w:t xml:space="preserve">Recall/Replace </w:t>
      </w:r>
      <w:r w:rsidRPr="00357143">
        <w:rPr>
          <w:b/>
        </w:rPr>
        <w:t>procedure</w:t>
      </w:r>
    </w:p>
    <w:p w14:paraId="398ADE55" w14:textId="77777777"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00B559E3">
        <w:rPr>
          <w:rFonts w:eastAsiaTheme="minorEastAsia" w:hint="eastAsia"/>
          <w:lang w:eastAsia="zh-CN"/>
        </w:rPr>
        <w:t>Underlying</w:t>
      </w:r>
      <w:r w:rsidR="00B559E3" w:rsidRPr="00357143">
        <w:t xml:space="preserve"> </w:t>
      </w:r>
      <w:r w:rsidRPr="00357143">
        <w:t>Network.</w:t>
      </w:r>
    </w:p>
    <w:p w14:paraId="1F802724" w14:textId="77777777" w:rsidR="005A6319" w:rsidRPr="00357143" w:rsidRDefault="005A6319" w:rsidP="005A6319">
      <w:pPr>
        <w:rPr>
          <w:b/>
        </w:rPr>
      </w:pPr>
      <w:r w:rsidRPr="00357143">
        <w:rPr>
          <w:b/>
        </w:rPr>
        <w:t>Step-</w:t>
      </w:r>
      <w:r w:rsidR="001A773A">
        <w:rPr>
          <w:rFonts w:eastAsiaTheme="minorEastAsia" w:hint="eastAsia"/>
          <w:b/>
          <w:lang w:eastAsia="zh-CN"/>
        </w:rPr>
        <w:t>4</w:t>
      </w:r>
      <w:r w:rsidRPr="00357143">
        <w:rPr>
          <w:b/>
        </w:rPr>
        <w:t xml:space="preserve">: Device Trigger </w:t>
      </w:r>
      <w:r w:rsidRPr="00357143">
        <w:rPr>
          <w:rFonts w:hint="eastAsia"/>
          <w:b/>
        </w:rPr>
        <w:t xml:space="preserve">Recall/Replace </w:t>
      </w:r>
      <w:r w:rsidRPr="00357143">
        <w:rPr>
          <w:b/>
        </w:rPr>
        <w:t>response</w:t>
      </w:r>
    </w:p>
    <w:p w14:paraId="126A55C4" w14:textId="77777777" w:rsidR="005A6319" w:rsidRPr="00357143" w:rsidRDefault="005A6319" w:rsidP="005A6319">
      <w:pPr>
        <w:rPr>
          <w:rFonts w:eastAsia="宋体"/>
          <w:lang w:eastAsia="zh-CN"/>
        </w:rPr>
      </w:pPr>
      <w:r w:rsidRPr="00357143">
        <w:lastRenderedPageBreak/>
        <w:t xml:space="preserve">The IN-CSE receives a response for the Device Trigger </w:t>
      </w:r>
      <w:r w:rsidRPr="00357143">
        <w:rPr>
          <w:rFonts w:hint="eastAsia"/>
        </w:rPr>
        <w:t xml:space="preserve">Recall/Replace </w:t>
      </w:r>
      <w:r w:rsidRPr="00357143">
        <w:t>request via the Mcn reference point.</w:t>
      </w:r>
    </w:p>
    <w:p w14:paraId="1468F0D6" w14:textId="77777777"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14:paraId="18EBF0CD" w14:textId="77777777"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14:paraId="2E819EA6" w14:textId="77777777"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宋体" w:hint="eastAsia"/>
          <w:lang w:eastAsia="zh-CN"/>
        </w:rPr>
        <w:t>old</w:t>
      </w:r>
      <w:r w:rsidRPr="00357143">
        <w:rPr>
          <w:rFonts w:hint="eastAsia"/>
        </w:rPr>
        <w:t xml:space="preserve"> </w:t>
      </w:r>
      <w:r w:rsidRPr="00357143">
        <w:t>trigger reference number</w:t>
      </w:r>
      <w:r w:rsidRPr="00357143">
        <w:rPr>
          <w:rFonts w:hint="eastAsia"/>
        </w:rPr>
        <w:t>.</w:t>
      </w:r>
    </w:p>
    <w:p w14:paraId="3DB0064B" w14:textId="77777777" w:rsidR="005A6319" w:rsidRPr="00357143" w:rsidRDefault="005A6319" w:rsidP="005A6319">
      <w:pPr>
        <w:rPr>
          <w:b/>
        </w:rPr>
      </w:pPr>
      <w:r w:rsidRPr="00357143">
        <w:rPr>
          <w:b/>
        </w:rPr>
        <w:t>Step-</w:t>
      </w:r>
      <w:r w:rsidR="001A773A">
        <w:rPr>
          <w:rFonts w:eastAsiaTheme="minorEastAsia" w:hint="eastAsia"/>
          <w:b/>
          <w:lang w:eastAsia="zh-CN"/>
        </w:rPr>
        <w:t>5</w:t>
      </w:r>
      <w:r w:rsidRPr="00357143">
        <w:rPr>
          <w:b/>
        </w:rPr>
        <w:t xml:space="preserve">: </w:t>
      </w:r>
      <w:r w:rsidRPr="00357143">
        <w:rPr>
          <w:rFonts w:hint="eastAsia"/>
          <w:b/>
        </w:rPr>
        <w:t>For trigger replace request, deliver new trigger message.</w:t>
      </w:r>
    </w:p>
    <w:p w14:paraId="24EE49BC" w14:textId="77777777" w:rsidR="005A6319" w:rsidRPr="00357143" w:rsidRDefault="005A6319" w:rsidP="005A6319">
      <w:pPr>
        <w:rPr>
          <w:rFonts w:eastAsia="宋体"/>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w:t>
      </w:r>
    </w:p>
    <w:p w14:paraId="648F66A5" w14:textId="77777777" w:rsidR="00441676" w:rsidRPr="00357143" w:rsidRDefault="00441676" w:rsidP="00B16AE5">
      <w:pPr>
        <w:pStyle w:val="30"/>
      </w:pPr>
      <w:bookmarkStart w:id="1480" w:name="_Toc445302673"/>
      <w:bookmarkStart w:id="1481" w:name="_Toc445389840"/>
      <w:bookmarkStart w:id="1482" w:name="_Toc447042894"/>
      <w:bookmarkStart w:id="1483" w:name="_Toc457493654"/>
      <w:bookmarkStart w:id="1484" w:name="_Toc459976753"/>
      <w:bookmarkStart w:id="1485" w:name="_Toc470163936"/>
      <w:bookmarkStart w:id="1486" w:name="_Toc470164518"/>
      <w:bookmarkStart w:id="1487" w:name="_Toc475715127"/>
      <w:bookmarkStart w:id="1488" w:name="_Toc479348929"/>
      <w:bookmarkStart w:id="1489" w:name="_Toc484070377"/>
      <w:bookmarkStart w:id="1490" w:name="_Toc2175793"/>
      <w:r w:rsidRPr="00357143">
        <w:t>8.</w:t>
      </w:r>
      <w:r w:rsidR="00B16AE5" w:rsidRPr="00357143">
        <w:rPr>
          <w:rFonts w:hint="eastAsia"/>
        </w:rPr>
        <w:t>3.4</w:t>
      </w:r>
      <w:r w:rsidRPr="00357143">
        <w:tab/>
        <w:t>Location Request</w:t>
      </w:r>
      <w:bookmarkEnd w:id="1480"/>
      <w:bookmarkEnd w:id="1481"/>
      <w:bookmarkEnd w:id="1482"/>
      <w:bookmarkEnd w:id="1483"/>
      <w:bookmarkEnd w:id="1484"/>
      <w:bookmarkEnd w:id="1485"/>
      <w:bookmarkEnd w:id="1486"/>
      <w:bookmarkEnd w:id="1487"/>
      <w:bookmarkEnd w:id="1488"/>
      <w:bookmarkEnd w:id="1489"/>
      <w:bookmarkEnd w:id="1490"/>
    </w:p>
    <w:p w14:paraId="6C61AE5E" w14:textId="77777777" w:rsidR="00441676" w:rsidRPr="00357143" w:rsidRDefault="00441676" w:rsidP="00B16AE5">
      <w:pPr>
        <w:pStyle w:val="40"/>
        <w:rPr>
          <w:highlight w:val="cyan"/>
        </w:rPr>
      </w:pPr>
      <w:bookmarkStart w:id="1491" w:name="_Toc445302674"/>
      <w:bookmarkStart w:id="1492" w:name="_Toc445389841"/>
      <w:bookmarkStart w:id="1493" w:name="_Toc447042895"/>
      <w:bookmarkStart w:id="1494" w:name="_Toc457493655"/>
      <w:bookmarkStart w:id="1495" w:name="_Toc459976754"/>
      <w:bookmarkStart w:id="1496" w:name="_Toc470163937"/>
      <w:bookmarkStart w:id="1497" w:name="_Toc470164519"/>
      <w:bookmarkStart w:id="1498" w:name="_Toc475715128"/>
      <w:bookmarkStart w:id="1499" w:name="_Toc479348930"/>
      <w:bookmarkStart w:id="1500" w:name="_Toc484070378"/>
      <w:bookmarkStart w:id="1501" w:name="_Toc2175794"/>
      <w:r w:rsidRPr="00357143">
        <w:t>8.</w:t>
      </w:r>
      <w:r w:rsidR="00B16AE5" w:rsidRPr="00357143">
        <w:rPr>
          <w:rFonts w:hint="eastAsia"/>
        </w:rPr>
        <w:t>3.4</w:t>
      </w:r>
      <w:r w:rsidRPr="00357143">
        <w:t>.1</w:t>
      </w:r>
      <w:r w:rsidRPr="00357143">
        <w:tab/>
        <w:t>Definition and Scope</w:t>
      </w:r>
      <w:bookmarkEnd w:id="1491"/>
      <w:bookmarkEnd w:id="1492"/>
      <w:bookmarkEnd w:id="1493"/>
      <w:bookmarkEnd w:id="1494"/>
      <w:bookmarkEnd w:id="1495"/>
      <w:bookmarkEnd w:id="1496"/>
      <w:bookmarkEnd w:id="1497"/>
      <w:bookmarkEnd w:id="1498"/>
      <w:bookmarkEnd w:id="1499"/>
      <w:bookmarkEnd w:id="1500"/>
      <w:bookmarkEnd w:id="1501"/>
    </w:p>
    <w:p w14:paraId="7A6B3199" w14:textId="77777777"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14:paraId="7D5AB8AF" w14:textId="77777777" w:rsidR="00441676" w:rsidRPr="00357143" w:rsidRDefault="00441676" w:rsidP="00B16AE5">
      <w:pPr>
        <w:pStyle w:val="40"/>
      </w:pPr>
      <w:bookmarkStart w:id="1502" w:name="_Toc445302675"/>
      <w:bookmarkStart w:id="1503" w:name="_Toc445389842"/>
      <w:bookmarkStart w:id="1504" w:name="_Toc447042896"/>
      <w:bookmarkStart w:id="1505" w:name="_Toc457493656"/>
      <w:bookmarkStart w:id="1506" w:name="_Toc459976755"/>
      <w:bookmarkStart w:id="1507" w:name="_Toc470163938"/>
      <w:bookmarkStart w:id="1508" w:name="_Toc470164520"/>
      <w:bookmarkStart w:id="1509" w:name="_Toc475715129"/>
      <w:bookmarkStart w:id="1510" w:name="_Toc479348931"/>
      <w:bookmarkStart w:id="1511" w:name="_Toc484070379"/>
      <w:bookmarkStart w:id="1512" w:name="_Toc2175795"/>
      <w:r w:rsidRPr="00357143">
        <w:t>8.</w:t>
      </w:r>
      <w:r w:rsidR="00B16AE5" w:rsidRPr="00357143">
        <w:rPr>
          <w:rFonts w:hint="eastAsia"/>
        </w:rPr>
        <w:t>3.4</w:t>
      </w:r>
      <w:r w:rsidRPr="00357143">
        <w:t>.2</w:t>
      </w:r>
      <w:r w:rsidRPr="00357143">
        <w:tab/>
        <w:t>General Procedure for Location Request</w:t>
      </w:r>
      <w:bookmarkEnd w:id="1502"/>
      <w:bookmarkEnd w:id="1503"/>
      <w:bookmarkEnd w:id="1504"/>
      <w:bookmarkEnd w:id="1505"/>
      <w:bookmarkEnd w:id="1506"/>
      <w:bookmarkEnd w:id="1507"/>
      <w:bookmarkEnd w:id="1508"/>
      <w:bookmarkEnd w:id="1509"/>
      <w:bookmarkEnd w:id="1510"/>
      <w:bookmarkEnd w:id="1511"/>
      <w:bookmarkEnd w:id="1512"/>
    </w:p>
    <w:p w14:paraId="1C6C0664" w14:textId="77777777"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14:paraId="773DE4B2" w14:textId="77777777" w:rsidR="00441676" w:rsidRPr="00357143" w:rsidRDefault="00A412A4" w:rsidP="0011317B">
      <w:pPr>
        <w:keepNext/>
        <w:keepLines/>
      </w:pPr>
      <w:r w:rsidRPr="00357143">
        <w:t>F</w:t>
      </w:r>
      <w:r w:rsidR="00441676" w:rsidRPr="00357143">
        <w:t>igure 8.</w:t>
      </w:r>
      <w:r w:rsidR="00D11027" w:rsidRPr="00357143">
        <w:rPr>
          <w:rFonts w:eastAsia="宋体" w:hint="eastAsia"/>
          <w:lang w:eastAsia="zh-CN"/>
        </w:rPr>
        <w:t>3.4</w:t>
      </w:r>
      <w:r w:rsidR="00441676" w:rsidRPr="00357143">
        <w:t>.2-1 shows the general procedure for Location Request.</w:t>
      </w:r>
    </w:p>
    <w:p w14:paraId="1C7B6D9D" w14:textId="77777777" w:rsidR="00441676" w:rsidRPr="00357143" w:rsidRDefault="00A57C01" w:rsidP="000D2739">
      <w:pPr>
        <w:pStyle w:val="FL"/>
      </w:pPr>
      <w:r w:rsidRPr="00357143">
        <w:object w:dxaOrig="7520" w:dyaOrig="5343" w14:anchorId="7E159ED1">
          <v:shape id="_x0000_i1043" type="#_x0000_t75" style="width:374.5pt;height:266.5pt" o:ole="">
            <v:imagedata r:id="rId49" o:title=""/>
          </v:shape>
          <o:OLEObject Type="Embed" ProgID="Visio.Drawing.11" ShapeID="_x0000_i1043" DrawAspect="Content" ObjectID="_1620824301" r:id="rId50"/>
        </w:object>
      </w:r>
    </w:p>
    <w:p w14:paraId="4628D7B5" w14:textId="77777777" w:rsidR="00441676" w:rsidRPr="00357143" w:rsidRDefault="00441676" w:rsidP="00854BBE">
      <w:pPr>
        <w:pStyle w:val="TF"/>
      </w:pPr>
      <w:r w:rsidRPr="00357143">
        <w:t>Figure 8.</w:t>
      </w:r>
      <w:r w:rsidR="00D11027" w:rsidRPr="00357143">
        <w:rPr>
          <w:rFonts w:eastAsia="宋体" w:hint="eastAsia"/>
          <w:lang w:eastAsia="zh-CN"/>
        </w:rPr>
        <w:t>3.4</w:t>
      </w:r>
      <w:r w:rsidRPr="00357143">
        <w:t>.2-1: General Procedure for Location Request</w:t>
      </w:r>
    </w:p>
    <w:p w14:paraId="27E81305" w14:textId="77777777"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14:paraId="0D2E7F9C" w14:textId="77777777" w:rsidR="00441676" w:rsidRPr="00357143" w:rsidRDefault="00441676" w:rsidP="001C13B4">
      <w:pPr>
        <w:keepNext/>
        <w:keepLines/>
        <w:rPr>
          <w:b/>
          <w:bCs/>
        </w:rPr>
      </w:pPr>
      <w:r w:rsidRPr="00357143">
        <w:rPr>
          <w:b/>
          <w:bCs/>
        </w:rPr>
        <w:t xml:space="preserve">Step-1: Create </w:t>
      </w:r>
      <w:r w:rsidRPr="00357143">
        <w:rPr>
          <w:b/>
          <w:bCs/>
          <w:i/>
        </w:rPr>
        <w:t>&lt;locationPolicy&gt;</w:t>
      </w:r>
    </w:p>
    <w:p w14:paraId="4BE24083" w14:textId="77777777"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14:paraId="41D1CE50" w14:textId="77777777" w:rsidR="00441676" w:rsidRPr="00357143" w:rsidRDefault="00441676" w:rsidP="00441676">
      <w:pPr>
        <w:rPr>
          <w:b/>
          <w:bCs/>
        </w:rPr>
      </w:pPr>
      <w:r w:rsidRPr="00357143">
        <w:rPr>
          <w:b/>
          <w:bCs/>
        </w:rPr>
        <w:lastRenderedPageBreak/>
        <w:t xml:space="preserve">Step-2: Local Processing for creating </w:t>
      </w:r>
      <w:r w:rsidRPr="00357143">
        <w:rPr>
          <w:b/>
          <w:bCs/>
          <w:i/>
        </w:rPr>
        <w:t>&lt;locationPolicy&gt;</w:t>
      </w:r>
      <w:r w:rsidRPr="00357143">
        <w:rPr>
          <w:b/>
          <w:bCs/>
        </w:rPr>
        <w:t xml:space="preserve"> resource</w:t>
      </w:r>
    </w:p>
    <w:p w14:paraId="28E49C0B" w14:textId="77777777" w:rsidR="00441676" w:rsidRPr="0057653A" w:rsidRDefault="00441676" w:rsidP="00441676">
      <w:pPr>
        <w:rPr>
          <w:rFonts w:eastAsiaTheme="minorEastAsia"/>
          <w:lang w:eastAsia="zh-CN"/>
        </w:rPr>
      </w:pPr>
      <w:r w:rsidRPr="00357143">
        <w:t>After verifying the privileges and the given attributes,</w:t>
      </w:r>
      <w:r w:rsidR="0057653A" w:rsidRPr="00357143">
        <w:t xml:space="preserve"> </w:t>
      </w:r>
      <w:r w:rsidR="00223920" w:rsidRPr="00223920">
        <w:rPr>
          <w:lang w:eastAsia="zh-CN"/>
        </w:rPr>
        <w:t>the Hosting CSE creates &lt;container&gt; resource where the actual location information is/are stored. Then the Hosting CSE shall create &lt;locationPolicy&gt; resource.</w:t>
      </w:r>
      <w:r w:rsidR="00A7745E">
        <w:rPr>
          <w:lang w:eastAsia="zh-CN"/>
        </w:rPr>
        <w:t xml:space="preserve"> </w:t>
      </w:r>
      <w:r w:rsidR="00223920" w:rsidRPr="00223920">
        <w:rPr>
          <w:lang w:eastAsia="zh-CN"/>
        </w:rPr>
        <w:t>The Hosting CSE shall maintain cross-reference between both resources: locationContainerID attribute for &lt;locationPolicy&gt; resource and locationID attribute for &lt;container&gt; resource.</w:t>
      </w:r>
      <w:r w:rsidRPr="00357143">
        <w:t xml:space="preserve"> </w:t>
      </w:r>
    </w:p>
    <w:p w14:paraId="654328B0" w14:textId="77777777" w:rsidR="00441676" w:rsidRPr="00357143" w:rsidRDefault="00441676" w:rsidP="00441676">
      <w:pPr>
        <w:rPr>
          <w:b/>
          <w:bCs/>
        </w:rPr>
      </w:pPr>
      <w:r w:rsidRPr="00357143">
        <w:rPr>
          <w:b/>
          <w:bCs/>
        </w:rPr>
        <w:t xml:space="preserve">Step-3: Response for creating </w:t>
      </w:r>
      <w:r w:rsidRPr="00357143">
        <w:rPr>
          <w:b/>
          <w:bCs/>
          <w:i/>
        </w:rPr>
        <w:t>&lt;locationPolicy&gt;</w:t>
      </w:r>
    </w:p>
    <w:p w14:paraId="5C7CC7D8" w14:textId="77777777" w:rsidR="00441676" w:rsidRPr="00357143" w:rsidRDefault="00441676" w:rsidP="00441676">
      <w:r w:rsidRPr="00357143">
        <w:t xml:space="preserve">The </w:t>
      </w:r>
      <w:r w:rsidR="00A412A4" w:rsidRPr="00357143">
        <w:t>Registrar</w:t>
      </w:r>
      <w:r w:rsidRPr="00357143">
        <w:t xml:space="preserve"> CSE shall respond with a Response message.</w:t>
      </w:r>
    </w:p>
    <w:p w14:paraId="3A0B967D" w14:textId="77777777" w:rsidR="00441676" w:rsidRPr="00357143" w:rsidRDefault="00441676" w:rsidP="00441676">
      <w:pPr>
        <w:rPr>
          <w:b/>
          <w:bCs/>
        </w:rPr>
      </w:pPr>
      <w:r w:rsidRPr="00357143">
        <w:rPr>
          <w:b/>
          <w:bCs/>
        </w:rPr>
        <w:t>Step-4: Location Request</w:t>
      </w:r>
    </w:p>
    <w:p w14:paraId="69991E43" w14:textId="77777777"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205F58" w:rsidRPr="00357143">
        <w:fldChar w:fldCharType="begin"/>
      </w:r>
      <w:r w:rsidR="002F5126" w:rsidRPr="00357143">
        <w:instrText xml:space="preserve"> REF REF_OMA_TS_MLP_V3_4 \h </w:instrText>
      </w:r>
      <w:r w:rsidR="00205F58" w:rsidRPr="00357143">
        <w:fldChar w:fldCharType="separate"/>
      </w:r>
      <w:r w:rsidR="001C37F9" w:rsidRPr="001C13B4">
        <w:rPr>
          <w:lang w:val="fr-FR"/>
        </w:rPr>
        <w:t>i.</w:t>
      </w:r>
      <w:r w:rsidR="001C37F9">
        <w:rPr>
          <w:noProof/>
          <w:lang w:val="fr-FR"/>
        </w:rPr>
        <w:t>5</w:t>
      </w:r>
      <w:r w:rsidR="00205F58" w:rsidRPr="00357143">
        <w:fldChar w:fldCharType="end"/>
      </w:r>
      <w:r w:rsidRPr="00357143">
        <w:t xml:space="preserve">] or OMA RESTful NetAPI for Terminal Location </w:t>
      </w:r>
      <w:r w:rsidR="00D035A2" w:rsidRPr="00357143">
        <w:t>[</w:t>
      </w:r>
      <w:r w:rsidR="00205F58" w:rsidRPr="00357143">
        <w:fldChar w:fldCharType="begin"/>
      </w:r>
      <w:r w:rsidR="002F5126" w:rsidRPr="00357143">
        <w:instrText xml:space="preserve"> REF REF_OMA_TS_REST_NetAPI \h </w:instrText>
      </w:r>
      <w:r w:rsidR="00205F58" w:rsidRPr="00357143">
        <w:fldChar w:fldCharType="separate"/>
      </w:r>
      <w:r w:rsidR="001C37F9" w:rsidRPr="00357143">
        <w:t>i.</w:t>
      </w:r>
      <w:r w:rsidR="001C37F9">
        <w:rPr>
          <w:noProof/>
        </w:rPr>
        <w:t>6</w:t>
      </w:r>
      <w:r w:rsidR="00205F58"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14:paraId="322ADCE9" w14:textId="77777777"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14:paraId="3169B80D" w14:textId="77777777" w:rsidR="000D2739" w:rsidRPr="00357143" w:rsidRDefault="00441676" w:rsidP="000D2739">
      <w:pPr>
        <w:pStyle w:val="B30"/>
      </w:pPr>
      <w:r w:rsidRPr="00357143">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14:paraId="3FC6A9A8" w14:textId="77777777"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14:paraId="43677131" w14:textId="77777777" w:rsidR="00441676" w:rsidRPr="00357143" w:rsidRDefault="00441676" w:rsidP="000D2739">
      <w:pPr>
        <w:pStyle w:val="B30"/>
        <w:rPr>
          <w:rFonts w:eastAsia="宋体"/>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14:paraId="726E3280" w14:textId="2B36D8A8" w:rsidR="00806D09" w:rsidRPr="00357143" w:rsidRDefault="00806D09" w:rsidP="000D2739">
      <w:pPr>
        <w:pStyle w:val="B30"/>
        <w:rPr>
          <w:rFonts w:eastAsia="宋体"/>
          <w:lang w:eastAsia="zh-CN"/>
        </w:rPr>
      </w:pPr>
      <w:r w:rsidRPr="00357143">
        <w:rPr>
          <w:rFonts w:eastAsia="宋体" w:hint="eastAsia"/>
          <w:lang w:eastAsia="zh-CN"/>
        </w:rPr>
        <w:t>4)</w:t>
      </w:r>
      <w:r w:rsidR="002F5126" w:rsidRPr="00357143">
        <w:rPr>
          <w:rFonts w:eastAsia="宋体"/>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 xml:space="preserve">the Hosting CSE of the resource may update the location update period by choosing one of the value within the list according to the local context information of the device (velocity, battery level, current range) and its preprovisioned local policy which is out of scope of the </w:t>
      </w:r>
      <w:r w:rsidR="00E5188C">
        <w:rPr>
          <w:noProof/>
        </w:rPr>
        <w:t>present document</w:t>
      </w:r>
      <w:r w:rsidRPr="00357143">
        <w:rPr>
          <w:lang w:eastAsia="zh-CN"/>
        </w:rPr>
        <w:t>.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xml:space="preserve">. Then, if the value </w:t>
      </w:r>
      <w:r w:rsidR="00A7745E" w:rsidRPr="00357143">
        <w:rPr>
          <w:lang w:eastAsia="ko-KR"/>
        </w:rPr>
        <w:t>switches</w:t>
      </w:r>
      <w:r w:rsidRPr="00357143">
        <w:rPr>
          <w:lang w:eastAsia="ko-KR"/>
        </w:rPr>
        <w:t xml:space="preserve">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14:paraId="08944034" w14:textId="77777777" w:rsidR="00441676" w:rsidRPr="00357143" w:rsidRDefault="00441676" w:rsidP="00441676">
      <w:pPr>
        <w:rPr>
          <w:b/>
          <w:bCs/>
        </w:rPr>
      </w:pPr>
      <w:r w:rsidRPr="00357143">
        <w:rPr>
          <w:b/>
          <w:bCs/>
        </w:rPr>
        <w:t>Step-5: Performing Location Procedure</w:t>
      </w:r>
    </w:p>
    <w:p w14:paraId="3A6FCD5A" w14:textId="77777777"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14:paraId="6E25D3F4" w14:textId="77777777" w:rsidR="00441676" w:rsidRPr="00357143" w:rsidRDefault="00441676" w:rsidP="00441676">
      <w:pPr>
        <w:rPr>
          <w:b/>
          <w:bCs/>
        </w:rPr>
      </w:pPr>
      <w:r w:rsidRPr="00357143">
        <w:rPr>
          <w:b/>
          <w:bCs/>
        </w:rPr>
        <w:t>Step-6: Location Response</w:t>
      </w:r>
    </w:p>
    <w:p w14:paraId="3C4124D0" w14:textId="77777777"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14:paraId="2A2E0C11" w14:textId="77777777" w:rsidR="00441676" w:rsidRPr="00357143" w:rsidRDefault="00441676" w:rsidP="00441676">
      <w:pPr>
        <w:rPr>
          <w:b/>
          <w:bCs/>
        </w:rPr>
      </w:pPr>
      <w:r w:rsidRPr="00357143">
        <w:rPr>
          <w:b/>
          <w:bCs/>
        </w:rPr>
        <w:t>Step-7: Local Processing after Location Response</w:t>
      </w:r>
    </w:p>
    <w:p w14:paraId="4391AD1C" w14:textId="77777777"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14:paraId="46AAE935" w14:textId="77777777"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14:paraId="25C16E85" w14:textId="77777777" w:rsidR="006C258D" w:rsidRPr="00357143" w:rsidRDefault="00441676" w:rsidP="006C258D">
      <w:pPr>
        <w:pStyle w:val="NO"/>
        <w:rPr>
          <w:rFonts w:eastAsia="宋体"/>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14:paraId="08B9BD1C" w14:textId="77777777" w:rsidR="00B16AE5" w:rsidRPr="00357143" w:rsidRDefault="00B16AE5" w:rsidP="00B16AE5">
      <w:pPr>
        <w:pStyle w:val="30"/>
      </w:pPr>
      <w:bookmarkStart w:id="1513" w:name="_Toc445302676"/>
      <w:bookmarkStart w:id="1514" w:name="_Toc445389843"/>
      <w:bookmarkStart w:id="1515" w:name="_Toc447042897"/>
      <w:bookmarkStart w:id="1516" w:name="_Toc457493657"/>
      <w:bookmarkStart w:id="1517" w:name="_Toc459976756"/>
      <w:bookmarkStart w:id="1518" w:name="_Toc470163939"/>
      <w:bookmarkStart w:id="1519" w:name="_Toc470164521"/>
      <w:bookmarkStart w:id="1520" w:name="_Toc475715130"/>
      <w:bookmarkStart w:id="1521" w:name="_Toc479348932"/>
      <w:bookmarkStart w:id="1522" w:name="_Toc484070380"/>
      <w:bookmarkStart w:id="1523" w:name="_Toc2175796"/>
      <w:r w:rsidRPr="00357143">
        <w:rPr>
          <w:rFonts w:hint="eastAsia"/>
        </w:rPr>
        <w:t>8.3.5</w:t>
      </w:r>
      <w:r w:rsidR="009A4A02" w:rsidRPr="00357143">
        <w:rPr>
          <w:rFonts w:eastAsia="宋体" w:hint="eastAsia"/>
          <w:lang w:eastAsia="zh-CN"/>
        </w:rPr>
        <w:tab/>
      </w:r>
      <w:r w:rsidRPr="00357143">
        <w:t>Configuration of Traffic Patterns</w:t>
      </w:r>
      <w:bookmarkEnd w:id="1513"/>
      <w:bookmarkEnd w:id="1514"/>
      <w:bookmarkEnd w:id="1515"/>
      <w:bookmarkEnd w:id="1516"/>
      <w:bookmarkEnd w:id="1517"/>
      <w:bookmarkEnd w:id="1518"/>
      <w:bookmarkEnd w:id="1519"/>
      <w:bookmarkEnd w:id="1520"/>
      <w:bookmarkEnd w:id="1521"/>
      <w:bookmarkEnd w:id="1522"/>
      <w:bookmarkEnd w:id="1523"/>
    </w:p>
    <w:p w14:paraId="58989803" w14:textId="77777777" w:rsidR="00B16AE5" w:rsidRPr="00357143" w:rsidRDefault="00B16AE5" w:rsidP="00B16AE5">
      <w:pPr>
        <w:pStyle w:val="40"/>
      </w:pPr>
      <w:bookmarkStart w:id="1524" w:name="_Toc445302677"/>
      <w:bookmarkStart w:id="1525" w:name="_Toc445389844"/>
      <w:bookmarkStart w:id="1526" w:name="_Toc447042898"/>
      <w:bookmarkStart w:id="1527" w:name="_Toc457493658"/>
      <w:bookmarkStart w:id="1528" w:name="_Toc459976757"/>
      <w:bookmarkStart w:id="1529" w:name="_Toc470163940"/>
      <w:bookmarkStart w:id="1530" w:name="_Toc470164522"/>
      <w:bookmarkStart w:id="1531" w:name="_Toc475715131"/>
      <w:bookmarkStart w:id="1532" w:name="_Toc479348933"/>
      <w:bookmarkStart w:id="1533" w:name="_Toc484070381"/>
      <w:bookmarkStart w:id="1534" w:name="_Toc2175797"/>
      <w:r w:rsidRPr="00357143">
        <w:t>8.3.5.</w:t>
      </w:r>
      <w:r w:rsidRPr="00357143">
        <w:rPr>
          <w:rFonts w:hint="eastAsia"/>
        </w:rPr>
        <w:t>1</w:t>
      </w:r>
      <w:r w:rsidR="009A4A02" w:rsidRPr="00357143">
        <w:rPr>
          <w:rFonts w:eastAsia="宋体"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1524"/>
      <w:bookmarkEnd w:id="1525"/>
      <w:bookmarkEnd w:id="1526"/>
      <w:bookmarkEnd w:id="1527"/>
      <w:bookmarkEnd w:id="1528"/>
      <w:bookmarkEnd w:id="1529"/>
      <w:bookmarkEnd w:id="1530"/>
      <w:bookmarkEnd w:id="1531"/>
      <w:bookmarkEnd w:id="1532"/>
      <w:bookmarkEnd w:id="1533"/>
      <w:bookmarkEnd w:id="1534"/>
    </w:p>
    <w:p w14:paraId="710C97CF" w14:textId="77777777"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are communicated to the underlying network. </w:t>
      </w:r>
    </w:p>
    <w:p w14:paraId="0B28CF8C" w14:textId="77777777"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14:paraId="37AEDE57" w14:textId="77777777" w:rsidR="00883E66" w:rsidRPr="00357143" w:rsidRDefault="00883E66" w:rsidP="00883E66">
      <w:pPr>
        <w:pStyle w:val="aff5"/>
        <w:rPr>
          <w:rFonts w:ascii="Times New Roman" w:hAnsi="Times New Roman"/>
        </w:rPr>
      </w:pPr>
      <w:r w:rsidRPr="00357143">
        <w:rPr>
          <w:rFonts w:ascii="Times New Roman" w:hAnsi="Times New Roman"/>
        </w:rPr>
        <w:lastRenderedPageBreak/>
        <w:t xml:space="preserve">Also the underlying network can benefit from being informed about a device’s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atterns by the oneM2M System.</w:t>
      </w:r>
    </w:p>
    <w:p w14:paraId="4A947716" w14:textId="77777777"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14:paraId="3CA96BC5" w14:textId="77777777" w:rsidR="00883E66" w:rsidRPr="00357143" w:rsidRDefault="00883E66" w:rsidP="00883E66">
      <w:pPr>
        <w:rPr>
          <w:rFonts w:eastAsia="宋体"/>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4A984A2B" w14:textId="77777777"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宋体" w:hint="eastAsia"/>
          <w:lang w:eastAsia="zh-CN"/>
        </w:rPr>
        <w:t>T</w:t>
      </w:r>
      <w:r w:rsidRPr="00357143">
        <w:rPr>
          <w:lang w:eastAsia="ja-JP"/>
        </w:rPr>
        <w:t xml:space="preserve">raffic </w:t>
      </w:r>
      <w:r w:rsidR="00883E66" w:rsidRPr="00357143">
        <w:rPr>
          <w:rFonts w:eastAsia="宋体"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w:t>
      </w:r>
      <w:r w:rsidR="009F1871">
        <w:rPr>
          <w:rFonts w:eastAsiaTheme="minorEastAsia" w:hint="eastAsia"/>
          <w:lang w:eastAsia="zh-CN"/>
        </w:rPr>
        <w:t xml:space="preserve"> </w:t>
      </w:r>
      <w:r w:rsidR="009F1871" w:rsidRPr="009F1871">
        <w:rPr>
          <w:rFonts w:eastAsiaTheme="minorEastAsia"/>
          <w:lang w:eastAsia="zh-CN"/>
        </w:rPr>
        <w:t xml:space="preserve">provide </w:t>
      </w:r>
      <w:r w:rsidRPr="00357143">
        <w:rPr>
          <w:lang w:eastAsia="ja-JP"/>
        </w:rPr>
        <w:t>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009F1871">
        <w:rPr>
          <w:lang w:eastAsia="ja-JP"/>
        </w:rPr>
        <w:t>optimization information.</w:t>
      </w:r>
    </w:p>
    <w:p w14:paraId="4F623926" w14:textId="77777777" w:rsidR="00B16AE5" w:rsidRPr="00357143" w:rsidRDefault="00CC5302" w:rsidP="009F1871">
      <w:pPr>
        <w:pStyle w:val="B1"/>
        <w:numPr>
          <w:ilvl w:val="0"/>
          <w:numId w:val="0"/>
        </w:numPr>
        <w:rPr>
          <w:lang w:eastAsia="ja-JP"/>
        </w:rPr>
      </w:pPr>
      <w:r w:rsidRPr="00357143">
        <w:rPr>
          <w:rFonts w:eastAsia="宋体"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w:t>
      </w:r>
      <w:r w:rsidR="009F1871" w:rsidRPr="00357143">
        <w:rPr>
          <w:lang w:eastAsia="ja-JP"/>
        </w:rPr>
        <w:t>use the Mcn interface towards the Underlying Network</w:t>
      </w:r>
      <w:r w:rsidR="009F1871">
        <w:rPr>
          <w:lang w:eastAsia="ja-JP"/>
        </w:rPr>
        <w:t xml:space="preserve"> </w:t>
      </w:r>
      <w:r w:rsidR="00B16AE5" w:rsidRPr="00357143">
        <w:rPr>
          <w:lang w:eastAsia="ja-JP"/>
        </w:rPr>
        <w:t>to provide information on</w:t>
      </w:r>
      <w:r w:rsidR="00B16AE5" w:rsidRPr="00357143">
        <w:rPr>
          <w:rFonts w:hint="eastAsia"/>
          <w:lang w:eastAsia="ja-JP"/>
        </w:rPr>
        <w:t xml:space="preserve"> the </w:t>
      </w:r>
      <w:r w:rsidRPr="00357143">
        <w:rPr>
          <w:rFonts w:eastAsia="宋体" w:hint="eastAsia"/>
          <w:lang w:eastAsia="zh-CN"/>
        </w:rPr>
        <w:t>traffic patterns</w:t>
      </w:r>
      <w:r w:rsidR="00B16AE5" w:rsidRPr="00357143">
        <w:rPr>
          <w:rFonts w:hint="eastAsia"/>
          <w:lang w:eastAsia="ja-JP"/>
        </w:rPr>
        <w:t xml:space="preserve"> of a Field Domain Node (ASN or MN)</w:t>
      </w:r>
      <w:r w:rsidR="00883E66" w:rsidRPr="00357143">
        <w:rPr>
          <w:rFonts w:eastAsia="宋体" w:hint="eastAsia"/>
          <w:lang w:eastAsia="zh-CN"/>
        </w:rPr>
        <w:t xml:space="preserve"> to the underlying network</w:t>
      </w:r>
      <w:r w:rsidR="00B16AE5" w:rsidRPr="00357143">
        <w:rPr>
          <w:rFonts w:hint="eastAsia"/>
          <w:lang w:eastAsia="ja-JP"/>
        </w:rPr>
        <w:t>.</w:t>
      </w:r>
    </w:p>
    <w:p w14:paraId="0637455E" w14:textId="77777777" w:rsidR="00B16AE5" w:rsidRPr="00357143" w:rsidRDefault="00B16AE5" w:rsidP="00141FCC">
      <w:r w:rsidRPr="00357143">
        <w:t xml:space="preserve">To that purpose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00141FCC">
        <w:rPr>
          <w:lang w:eastAsia="ja-JP"/>
        </w:rPr>
        <w:t>:</w:t>
      </w:r>
      <w:r w:rsidR="00141FCC">
        <w:rPr>
          <w:rFonts w:eastAsiaTheme="minorEastAsia" w:hint="eastAsia"/>
          <w:lang w:eastAsia="zh-CN"/>
        </w:rPr>
        <w:t xml:space="preserve"> </w:t>
      </w:r>
    </w:p>
    <w:p w14:paraId="116CE378" w14:textId="77777777" w:rsidR="00B16AE5" w:rsidRPr="00357143" w:rsidRDefault="00B16AE5" w:rsidP="00141FCC">
      <w:pPr>
        <w:pStyle w:val="B1"/>
        <w:rPr>
          <w:lang w:eastAsia="ja-JP"/>
        </w:rPr>
      </w:pPr>
      <w:r w:rsidRPr="00357143">
        <w:rPr>
          <w:rFonts w:hint="eastAsia"/>
          <w:lang w:eastAsia="ja-JP"/>
        </w:rPr>
        <w:t>Field Domain Node</w:t>
      </w:r>
      <w:r w:rsidR="00141FCC">
        <w:rPr>
          <w:rFonts w:eastAsiaTheme="minorEastAsia" w:hint="eastAsia"/>
          <w:lang w:eastAsia="zh-CN"/>
        </w:rPr>
        <w:t>s</w:t>
      </w:r>
      <w:r w:rsidRPr="00357143">
        <w:rPr>
          <w:lang w:eastAsia="ja-JP"/>
        </w:rPr>
        <w:t xml:space="preserve"> </w:t>
      </w:r>
      <w:r w:rsidR="00141FCC">
        <w:rPr>
          <w:rFonts w:eastAsiaTheme="minorEastAsia" w:hint="eastAsia"/>
          <w:lang w:eastAsia="zh-CN"/>
        </w:rPr>
        <w:t>are</w:t>
      </w:r>
      <w:r w:rsidR="00141FCC" w:rsidRPr="00357143">
        <w:rPr>
          <w:lang w:eastAsia="ja-JP"/>
        </w:rPr>
        <w:t xml:space="preserve"> </w:t>
      </w:r>
      <w:r w:rsidRPr="00357143">
        <w:rPr>
          <w:lang w:eastAsia="ja-JP"/>
        </w:rPr>
        <w:t xml:space="preserve">addressed using the </w:t>
      </w:r>
      <w:r w:rsidR="00141FCC">
        <w:rPr>
          <w:lang w:eastAsia="ja-JP"/>
        </w:rPr>
        <w:t xml:space="preserve">CSE-ID or AE-ID </w:t>
      </w:r>
      <w:r w:rsidR="00141FCC" w:rsidRPr="00357143">
        <w:rPr>
          <w:rFonts w:eastAsia="Malgun Gothic"/>
          <w:lang w:eastAsia="ko-KR"/>
        </w:rPr>
        <w:t>resource identifier</w:t>
      </w:r>
      <w:r w:rsidR="00141FCC">
        <w:rPr>
          <w:rFonts w:eastAsia="Malgun Gothic"/>
          <w:lang w:eastAsia="ko-KR"/>
        </w:rPr>
        <w:t>s of the corresponding &lt;</w:t>
      </w:r>
      <w:r w:rsidR="00141FCC">
        <w:rPr>
          <w:rFonts w:eastAsia="Malgun Gothic"/>
          <w:i/>
          <w:lang w:eastAsia="ko-KR"/>
        </w:rPr>
        <w:t xml:space="preserve">AE&gt; </w:t>
      </w:r>
      <w:r w:rsidR="00141FCC">
        <w:rPr>
          <w:rFonts w:eastAsia="Malgun Gothic"/>
          <w:lang w:eastAsia="ko-KR"/>
        </w:rPr>
        <w:t>or &lt;</w:t>
      </w:r>
      <w:r w:rsidR="00141FCC" w:rsidRPr="006E5E4C">
        <w:rPr>
          <w:rFonts w:eastAsia="Malgun Gothic"/>
          <w:i/>
          <w:lang w:eastAsia="ko-KR"/>
        </w:rPr>
        <w:t>remoteCSE</w:t>
      </w:r>
      <w:r w:rsidR="00141FCC">
        <w:rPr>
          <w:rFonts w:eastAsia="Malgun Gothic"/>
          <w:lang w:eastAsia="ko-KR"/>
        </w:rPr>
        <w:t xml:space="preserve">&gt; resources of the </w:t>
      </w:r>
      <w:r w:rsidR="00141FCC">
        <w:rPr>
          <w:lang w:eastAsia="ja-JP"/>
        </w:rPr>
        <w:t>Field Domain Node</w:t>
      </w:r>
      <w:r w:rsidR="00141FCC" w:rsidRPr="00357143">
        <w:rPr>
          <w:lang w:eastAsia="ja-JP"/>
        </w:rPr>
        <w:t>.</w:t>
      </w:r>
    </w:p>
    <w:p w14:paraId="195F2E8A" w14:textId="77777777" w:rsidR="00CC5302" w:rsidRPr="00357143" w:rsidRDefault="00CC5302" w:rsidP="00141FCC">
      <w:pPr>
        <w:pStyle w:val="B1"/>
        <w:rPr>
          <w:lang w:eastAsia="ja-JP"/>
        </w:rPr>
      </w:pPr>
      <w:r w:rsidRPr="00357143">
        <w:rPr>
          <w:lang w:eastAsia="ja-JP"/>
        </w:rPr>
        <w:t>A group of Field Domain Nodes can be addressed</w:t>
      </w:r>
      <w:r w:rsidR="00141FCC">
        <w:rPr>
          <w:rFonts w:eastAsiaTheme="minorEastAsia" w:hint="eastAsia"/>
          <w:lang w:eastAsia="zh-CN"/>
        </w:rPr>
        <w:t xml:space="preserv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Pr="00357143">
        <w:rPr>
          <w:lang w:eastAsia="ja-JP"/>
        </w:rPr>
        <w:t xml:space="preserve"> by the </w:t>
      </w:r>
      <w:r w:rsidRPr="009F1871">
        <w:rPr>
          <w:lang w:eastAsia="ja-JP"/>
        </w:rPr>
        <w:t>resource identifier of a corresponding &lt;group&gt; resource.</w:t>
      </w:r>
    </w:p>
    <w:p w14:paraId="73892398" w14:textId="77777777" w:rsidR="00B16AE5" w:rsidRPr="00357143" w:rsidRDefault="00CC5302" w:rsidP="009F1871">
      <w:pPr>
        <w:rPr>
          <w:lang w:eastAsia="ja-JP"/>
        </w:rPr>
      </w:pPr>
      <w:r w:rsidRPr="009F1871">
        <w:rPr>
          <w:rFonts w:hint="eastAsia"/>
          <w:lang w:eastAsia="ja-JP"/>
        </w:rPr>
        <w:t>I</w:t>
      </w:r>
      <w:r w:rsidRPr="00357143">
        <w:rPr>
          <w:lang w:eastAsia="ja-JP"/>
        </w:rPr>
        <w:t>n the case of a 3GPP network</w:t>
      </w:r>
      <w:r w:rsidR="00F6551D">
        <w:rPr>
          <w:lang w:eastAsia="ja-JP"/>
        </w:rPr>
        <w:t>,</w:t>
      </w:r>
      <w:r w:rsidR="00F6551D" w:rsidRPr="00357143">
        <w:rPr>
          <w:lang w:eastAsia="ja-JP"/>
        </w:rPr>
        <w:t xml:space="preserve"> </w:t>
      </w:r>
      <w:r w:rsidR="00F6551D">
        <w:rPr>
          <w:lang w:eastAsia="ja-JP"/>
        </w:rPr>
        <w:t>Field Domain Nodes are identified by</w:t>
      </w:r>
      <w:r w:rsidRPr="00357143">
        <w:rPr>
          <w:lang w:eastAsia="ja-JP"/>
        </w:rPr>
        <w:t xml:space="preserve"> t</w:t>
      </w:r>
      <w:r w:rsidR="00B16AE5" w:rsidRPr="00357143">
        <w:rPr>
          <w:lang w:eastAsia="ja-JP"/>
        </w:rPr>
        <w:t>he</w:t>
      </w:r>
      <w:r w:rsidR="008C3BE6" w:rsidRPr="00357143">
        <w:rPr>
          <w:lang w:eastAsia="ja-JP"/>
        </w:rPr>
        <w:t xml:space="preserve"> </w:t>
      </w:r>
      <w:r w:rsidR="00B16AE5" w:rsidRPr="00357143">
        <w:rPr>
          <w:lang w:eastAsia="ja-JP"/>
        </w:rPr>
        <w:t xml:space="preserve">CSE </w:t>
      </w:r>
      <w:r w:rsidR="00F6551D" w:rsidRPr="00357143">
        <w:t>towards the Underlying Network</w:t>
      </w:r>
      <w:r w:rsidR="00F6551D" w:rsidRPr="00357143" w:rsidDel="00F6551D">
        <w:rPr>
          <w:lang w:eastAsia="ja-JP"/>
        </w:rPr>
        <w:t xml:space="preserve"> </w:t>
      </w:r>
      <w:r w:rsidR="00C9291B">
        <w:rPr>
          <w:rFonts w:eastAsiaTheme="minorEastAsia" w:hint="eastAsia"/>
          <w:lang w:eastAsia="zh-CN"/>
        </w:rPr>
        <w:t xml:space="preserve">using </w:t>
      </w:r>
      <w:r w:rsidR="00B16AE5" w:rsidRPr="00357143">
        <w:rPr>
          <w:lang w:eastAsia="ja-JP"/>
        </w:rPr>
        <w:t xml:space="preserve">the M2M-Ext-ID </w:t>
      </w:r>
      <w:r w:rsidR="00C9291B">
        <w:t xml:space="preserve">or </w:t>
      </w:r>
      <w:r w:rsidR="00C9291B" w:rsidRPr="00E42491">
        <w:t>External Group Identifier</w:t>
      </w:r>
      <w:r w:rsidR="00C9291B">
        <w:t>.</w:t>
      </w:r>
    </w:p>
    <w:p w14:paraId="6F2778A6" w14:textId="77777777" w:rsidR="00B16AE5" w:rsidRPr="00357143" w:rsidRDefault="00B16AE5" w:rsidP="00B16AE5">
      <w:pPr>
        <w:pStyle w:val="40"/>
      </w:pPr>
      <w:bookmarkStart w:id="1535" w:name="_Toc445302678"/>
      <w:bookmarkStart w:id="1536" w:name="_Toc445389845"/>
      <w:bookmarkStart w:id="1537" w:name="_Toc447042899"/>
      <w:bookmarkStart w:id="1538" w:name="_Toc457493659"/>
      <w:bookmarkStart w:id="1539" w:name="_Toc459976758"/>
      <w:bookmarkStart w:id="1540" w:name="_Toc470163941"/>
      <w:bookmarkStart w:id="1541" w:name="_Toc470164523"/>
      <w:bookmarkStart w:id="1542" w:name="_Toc475715132"/>
      <w:bookmarkStart w:id="1543" w:name="_Toc479348934"/>
      <w:bookmarkStart w:id="1544" w:name="_Toc484070382"/>
      <w:bookmarkStart w:id="1545" w:name="_Toc2175798"/>
      <w:r w:rsidRPr="00357143">
        <w:t>8.3.5</w:t>
      </w:r>
      <w:r w:rsidRPr="00357143">
        <w:rPr>
          <w:rFonts w:hint="eastAsia"/>
        </w:rPr>
        <w:t>.</w:t>
      </w:r>
      <w:r w:rsidRPr="00357143">
        <w:t>2</w:t>
      </w:r>
      <w:r w:rsidR="009A4A02" w:rsidRPr="00357143">
        <w:rPr>
          <w:rFonts w:eastAsia="宋体" w:hint="eastAsia"/>
          <w:lang w:eastAsia="zh-CN"/>
        </w:rPr>
        <w:tab/>
      </w:r>
      <w:r w:rsidRPr="00357143">
        <w:t>Traffic pattern parameters</w:t>
      </w:r>
      <w:bookmarkEnd w:id="1535"/>
      <w:bookmarkEnd w:id="1536"/>
      <w:bookmarkEnd w:id="1537"/>
      <w:bookmarkEnd w:id="1538"/>
      <w:bookmarkEnd w:id="1539"/>
      <w:bookmarkEnd w:id="1540"/>
      <w:bookmarkEnd w:id="1541"/>
      <w:bookmarkEnd w:id="1542"/>
      <w:bookmarkEnd w:id="1543"/>
      <w:bookmarkEnd w:id="1544"/>
      <w:bookmarkEnd w:id="1545"/>
    </w:p>
    <w:p w14:paraId="584C7103" w14:textId="77777777"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宋体" w:hint="eastAsia"/>
          <w:lang w:eastAsia="zh-CN"/>
        </w:rPr>
        <w:t>F</w:t>
      </w:r>
      <w:r w:rsidRPr="00357143">
        <w:rPr>
          <w:rFonts w:hint="eastAsia"/>
          <w:lang w:eastAsia="ja-JP"/>
        </w:rPr>
        <w:t xml:space="preserve">ield </w:t>
      </w:r>
      <w:r w:rsidR="00CC5302" w:rsidRPr="00357143">
        <w:rPr>
          <w:rFonts w:eastAsia="宋体" w:hint="eastAsia"/>
          <w:lang w:eastAsia="zh-CN"/>
        </w:rPr>
        <w:t>D</w:t>
      </w:r>
      <w:r w:rsidRPr="00357143">
        <w:rPr>
          <w:rFonts w:hint="eastAsia"/>
          <w:lang w:eastAsia="ja-JP"/>
        </w:rPr>
        <w:t xml:space="preserve">omain </w:t>
      </w:r>
      <w:r w:rsidR="00CC5302" w:rsidRPr="00357143">
        <w:rPr>
          <w:rFonts w:eastAsia="宋体"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14:paraId="079871E9" w14:textId="77777777" w:rsidR="00B16AE5" w:rsidRPr="00357143" w:rsidRDefault="009D074D" w:rsidP="00B16AE5">
      <w:pPr>
        <w:rPr>
          <w:lang w:eastAsia="ja-JP"/>
        </w:rPr>
      </w:pPr>
      <w:r>
        <w:t>For each Underlying N</w:t>
      </w:r>
      <w:r w:rsidRPr="00357143">
        <w:t>etwork</w:t>
      </w:r>
      <w:r>
        <w:rPr>
          <w:lang w:eastAsia="ja-JP"/>
        </w:rPr>
        <w:t>, a</w:t>
      </w:r>
      <w:r w:rsidR="00A7745E">
        <w:rPr>
          <w:lang w:eastAsia="ja-JP"/>
        </w:rPr>
        <w:t xml:space="preserve"> </w:t>
      </w:r>
      <w:r w:rsidR="00B16AE5" w:rsidRPr="00357143">
        <w:t>Field Domain Node can be associated with one</w:t>
      </w:r>
      <w:r w:rsidR="00CC5302" w:rsidRPr="00357143">
        <w:t xml:space="preserve"> </w:t>
      </w:r>
      <w:r w:rsidR="00B16AE5" w:rsidRPr="00357143">
        <w:t xml:space="preserve">or </w:t>
      </w:r>
      <w:r w:rsidR="00094DF3">
        <w:rPr>
          <w:rFonts w:eastAsiaTheme="minorEastAsia" w:hint="eastAsia"/>
          <w:lang w:eastAsia="zh-CN"/>
        </w:rPr>
        <w:t>more</w:t>
      </w:r>
      <w:r w:rsidR="00094DF3" w:rsidRPr="00357143">
        <w:rPr>
          <w:rFonts w:hint="eastAsia"/>
          <w:lang w:eastAsia="ja-JP"/>
        </w:rPr>
        <w:t xml:space="preserve"> </w:t>
      </w:r>
      <w:r w:rsidR="00B16AE5" w:rsidRPr="00357143">
        <w:rPr>
          <w:lang w:eastAsia="ja-JP"/>
        </w:rPr>
        <w:t>T</w:t>
      </w:r>
      <w:r w:rsidR="00B16AE5" w:rsidRPr="00357143">
        <w:rPr>
          <w:rFonts w:hint="eastAsia"/>
          <w:lang w:eastAsia="ja-JP"/>
        </w:rPr>
        <w:t>P parameter</w:t>
      </w:r>
      <w:r w:rsidR="00B16AE5" w:rsidRPr="00357143">
        <w:rPr>
          <w:lang w:eastAsia="ja-JP"/>
        </w:rPr>
        <w:t>s</w:t>
      </w:r>
      <w:r w:rsidR="00CC5302" w:rsidRPr="00357143">
        <w:rPr>
          <w:lang w:eastAsia="ja-JP"/>
        </w:rPr>
        <w:t xml:space="preserve"> </w:t>
      </w:r>
      <w:r w:rsidR="00094DF3">
        <w:rPr>
          <w:rFonts w:eastAsiaTheme="minorEastAsia" w:hint="eastAsia"/>
          <w:lang w:eastAsia="zh-CN"/>
        </w:rPr>
        <w:t xml:space="preserve">sets that </w:t>
      </w:r>
      <w:r w:rsidR="00CC5302" w:rsidRPr="00357143">
        <w:rPr>
          <w:lang w:eastAsia="ja-JP"/>
        </w:rPr>
        <w:t>have non-overlapping schedules</w:t>
      </w:r>
      <w:r w:rsidR="00B16AE5" w:rsidRPr="00357143">
        <w:rPr>
          <w:lang w:eastAsia="ja-JP"/>
        </w:rPr>
        <w:t xml:space="preserve">. </w:t>
      </w:r>
    </w:p>
    <w:p w14:paraId="7E56A7BF" w14:textId="77777777" w:rsidR="003118BE" w:rsidRDefault="003118BE" w:rsidP="00B16AE5">
      <w:pPr>
        <w:rPr>
          <w:rFonts w:eastAsiaTheme="minorEastAsia"/>
          <w:lang w:eastAsia="zh-CN"/>
        </w:rPr>
      </w:pPr>
    </w:p>
    <w:p w14:paraId="5D6E3BC0" w14:textId="77777777" w:rsidR="003118BE" w:rsidRPr="003118BE" w:rsidRDefault="003118BE" w:rsidP="00B16AE5">
      <w:pPr>
        <w:rPr>
          <w:rFonts w:eastAsiaTheme="minorEastAsia"/>
          <w:lang w:eastAsia="zh-CN"/>
        </w:rPr>
      </w:pPr>
      <w:r>
        <w:rPr>
          <w:lang w:eastAsia="ja-JP"/>
        </w:rPr>
        <w:t xml:space="preserve">Each parameter set is derived by the CSE from information provided for AEs and CSEs, respectively, using information provided in one item of the </w:t>
      </w:r>
      <w:r>
        <w:rPr>
          <w:i/>
        </w:rPr>
        <w:t>activity</w:t>
      </w:r>
      <w:r w:rsidRPr="00485CF1">
        <w:rPr>
          <w:i/>
        </w:rPr>
        <w:t>PatternElement</w:t>
      </w:r>
      <w:r>
        <w:rPr>
          <w:i/>
        </w:rPr>
        <w:t xml:space="preserve">s </w:t>
      </w:r>
      <w:r>
        <w:t xml:space="preserve">attribute (see table </w:t>
      </w:r>
      <w:r w:rsidRPr="003118BE">
        <w:t>9.6.4-3</w:t>
      </w:r>
      <w:r>
        <w:t xml:space="preserve">). Therefore, a set can be derived when the list in the </w:t>
      </w:r>
      <w:r>
        <w:rPr>
          <w:i/>
        </w:rPr>
        <w:t>activity</w:t>
      </w:r>
      <w:r w:rsidRPr="00485CF1">
        <w:rPr>
          <w:i/>
        </w:rPr>
        <w:t>PatternElement</w:t>
      </w:r>
      <w:r>
        <w:rPr>
          <w:i/>
        </w:rPr>
        <w:t xml:space="preserve">s </w:t>
      </w:r>
      <w:r>
        <w:t xml:space="preserve">attribute has more than one item. The parameter derivation is described in </w:t>
      </w:r>
      <w:r w:rsidRPr="00357143">
        <w:t>table </w:t>
      </w:r>
      <w:r w:rsidRPr="003118BE">
        <w:t>8.3.5.2-</w:t>
      </w:r>
      <w:r>
        <w:t>1 and exemplified below.</w:t>
      </w:r>
    </w:p>
    <w:p w14:paraId="68F72E35" w14:textId="77777777" w:rsidR="00B16AE5" w:rsidRPr="00357143" w:rsidRDefault="00B16AE5" w:rsidP="00B16AE5">
      <w:pPr>
        <w:pStyle w:val="TH"/>
      </w:pPr>
      <w:r w:rsidRPr="00357143">
        <w:lastRenderedPageBreak/>
        <w:t xml:space="preserve">Table </w:t>
      </w:r>
      <w:r w:rsidRPr="00357143">
        <w:rPr>
          <w:rFonts w:hint="eastAsia"/>
        </w:rPr>
        <w:t>8.3.</w:t>
      </w:r>
      <w:r w:rsidRPr="00357143">
        <w:t>5.2-1: Traffic parameter</w:t>
      </w:r>
      <w:r w:rsidRPr="00357143">
        <w:rPr>
          <w:rFonts w:hint="eastAsia"/>
        </w:rPr>
        <w:t xml:space="preserve"> set</w:t>
      </w:r>
    </w:p>
    <w:tbl>
      <w:tblPr>
        <w:tblW w:w="11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3829"/>
        <w:gridCol w:w="3829"/>
      </w:tblGrid>
      <w:tr w:rsidR="00DA0889" w:rsidRPr="00357143" w14:paraId="6C6BDE8F" w14:textId="77777777" w:rsidTr="00DA0889">
        <w:trPr>
          <w:jc w:val="center"/>
        </w:trPr>
        <w:tc>
          <w:tcPr>
            <w:tcW w:w="3509" w:type="dxa"/>
            <w:shd w:val="clear" w:color="auto" w:fill="D9D9D9"/>
          </w:tcPr>
          <w:p w14:paraId="6DB491F3" w14:textId="77777777" w:rsidR="00DA0889" w:rsidRPr="00357143" w:rsidRDefault="00DA0889" w:rsidP="00B73EE3">
            <w:pPr>
              <w:pStyle w:val="TAH"/>
              <w:rPr>
                <w:lang w:eastAsia="ja-JP"/>
              </w:rPr>
            </w:pPr>
            <w:r w:rsidRPr="00357143">
              <w:t>TP parameter</w:t>
            </w:r>
            <w:r w:rsidRPr="00357143">
              <w:rPr>
                <w:rFonts w:hint="eastAsia"/>
                <w:lang w:eastAsia="ja-JP"/>
              </w:rPr>
              <w:t xml:space="preserve"> set</w:t>
            </w:r>
          </w:p>
        </w:tc>
        <w:tc>
          <w:tcPr>
            <w:tcW w:w="3829" w:type="dxa"/>
            <w:shd w:val="clear" w:color="auto" w:fill="D9D9D9"/>
          </w:tcPr>
          <w:p w14:paraId="43500A4B" w14:textId="77777777" w:rsidR="00DA0889" w:rsidRPr="00357143" w:rsidRDefault="00DA0889" w:rsidP="00B73EE3">
            <w:pPr>
              <w:pStyle w:val="TAH"/>
            </w:pPr>
            <w:r w:rsidRPr="00357143">
              <w:t>Description</w:t>
            </w:r>
          </w:p>
        </w:tc>
        <w:tc>
          <w:tcPr>
            <w:tcW w:w="3829" w:type="dxa"/>
            <w:shd w:val="clear" w:color="auto" w:fill="D9D9D9"/>
          </w:tcPr>
          <w:p w14:paraId="70A7B230" w14:textId="77777777" w:rsidR="00DA0889" w:rsidRPr="00357143" w:rsidRDefault="00DA0889" w:rsidP="00B73EE3">
            <w:pPr>
              <w:pStyle w:val="TAH"/>
            </w:pPr>
            <w:r>
              <w:t xml:space="preserve">Derivation from </w:t>
            </w:r>
            <w:r>
              <w:rPr>
                <w:i/>
              </w:rPr>
              <w:t>activity</w:t>
            </w:r>
            <w:r w:rsidRPr="00485CF1">
              <w:rPr>
                <w:i/>
              </w:rPr>
              <w:t>PatternElement</w:t>
            </w:r>
            <w:r>
              <w:rPr>
                <w:i/>
              </w:rPr>
              <w:t>s</w:t>
            </w:r>
          </w:p>
        </w:tc>
      </w:tr>
      <w:tr w:rsidR="00DA0889" w:rsidRPr="00357143" w14:paraId="27A180D1" w14:textId="77777777" w:rsidTr="00DA0889">
        <w:trPr>
          <w:jc w:val="center"/>
        </w:trPr>
        <w:tc>
          <w:tcPr>
            <w:tcW w:w="3509" w:type="dxa"/>
          </w:tcPr>
          <w:p w14:paraId="01460F5C" w14:textId="77777777" w:rsidR="00DA0889" w:rsidRPr="00357143" w:rsidRDefault="00DA0889" w:rsidP="00B73EE3">
            <w:pPr>
              <w:pStyle w:val="TAL"/>
            </w:pPr>
            <w:r w:rsidRPr="00357143">
              <w:t>TP Periodic communication indicator</w:t>
            </w:r>
          </w:p>
        </w:tc>
        <w:tc>
          <w:tcPr>
            <w:tcW w:w="3829" w:type="dxa"/>
          </w:tcPr>
          <w:p w14:paraId="77C7F630" w14:textId="77777777" w:rsidR="00DA0889" w:rsidRPr="00357143" w:rsidRDefault="00DA0889" w:rsidP="00B73EE3">
            <w:pPr>
              <w:pStyle w:val="TAL"/>
            </w:pPr>
            <w:r w:rsidRPr="00357143">
              <w:t>Identifies whether the Node communicates periodically or not, e.g. only on demand.</w:t>
            </w:r>
          </w:p>
        </w:tc>
        <w:tc>
          <w:tcPr>
            <w:tcW w:w="3829" w:type="dxa"/>
          </w:tcPr>
          <w:p w14:paraId="4D3C915D" w14:textId="77777777"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indicator shall be set to TRUE. Otherwise, shall be set to FALSE.</w:t>
            </w:r>
          </w:p>
        </w:tc>
      </w:tr>
      <w:tr w:rsidR="00DA0889" w:rsidRPr="00357143" w14:paraId="6E0DB675" w14:textId="77777777" w:rsidTr="00DA0889">
        <w:trPr>
          <w:jc w:val="center"/>
        </w:trPr>
        <w:tc>
          <w:tcPr>
            <w:tcW w:w="3509" w:type="dxa"/>
          </w:tcPr>
          <w:p w14:paraId="79D79835" w14:textId="77777777" w:rsidR="00DA0889" w:rsidRPr="00357143" w:rsidRDefault="00DA0889" w:rsidP="00B73EE3">
            <w:pPr>
              <w:pStyle w:val="TAL"/>
            </w:pPr>
            <w:r w:rsidRPr="00357143">
              <w:t>TP Communication duration time</w:t>
            </w:r>
          </w:p>
        </w:tc>
        <w:tc>
          <w:tcPr>
            <w:tcW w:w="3829" w:type="dxa"/>
          </w:tcPr>
          <w:p w14:paraId="5EF711A1" w14:textId="77777777" w:rsidR="00DA0889" w:rsidRPr="00357143" w:rsidRDefault="00DA0889" w:rsidP="00B73EE3">
            <w:pPr>
              <w:pStyle w:val="TAL"/>
            </w:pPr>
            <w:r w:rsidRPr="00357143">
              <w:t>Duration interval time of periodic communication [may be used together with</w:t>
            </w:r>
            <w:r w:rsidRPr="00357143">
              <w:rPr>
                <w:rFonts w:eastAsia="宋体" w:hint="eastAsia"/>
                <w:lang w:eastAsia="zh-CN"/>
              </w:rPr>
              <w:t xml:space="preserve"> </w:t>
            </w:r>
            <w:r w:rsidRPr="00357143">
              <w:t>TP Periodic communication indicator].</w:t>
            </w:r>
          </w:p>
          <w:p w14:paraId="476C2860" w14:textId="77777777" w:rsidR="00DA0889" w:rsidRPr="00357143" w:rsidRDefault="00DA0889" w:rsidP="00B73EE3">
            <w:pPr>
              <w:pStyle w:val="TAL"/>
            </w:pPr>
            <w:r w:rsidRPr="00357143">
              <w:t>Example: 5 minutes.</w:t>
            </w:r>
          </w:p>
        </w:tc>
        <w:tc>
          <w:tcPr>
            <w:tcW w:w="3829" w:type="dxa"/>
          </w:tcPr>
          <w:p w14:paraId="1B55D161" w14:textId="77777777" w:rsidR="00DA0889" w:rsidRDefault="00DA0889" w:rsidP="00F35BF7">
            <w:pPr>
              <w:pStyle w:val="TAL"/>
            </w:pPr>
            <w:r>
              <w:t>To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as follows:</w:t>
            </w:r>
          </w:p>
          <w:p w14:paraId="464E3C4C" w14:textId="77777777" w:rsidR="008B1643" w:rsidRDefault="00DA0889" w:rsidP="00EC6BDA">
            <w:pPr>
              <w:pStyle w:val="TAL"/>
              <w:numPr>
                <w:ilvl w:val="0"/>
                <w:numId w:val="23"/>
              </w:numPr>
            </w:pPr>
            <w:r>
              <w:t xml:space="preserve"> </w:t>
            </w:r>
            <w:r>
              <w:rPr>
                <w:rFonts w:eastAsia="Arial Unicode MS"/>
              </w:rPr>
              <w:t xml:space="preserve">If a finite communication duration time </w:t>
            </w:r>
            <w:r>
              <w:t>can be derived</w:t>
            </w:r>
            <w:r>
              <w:rPr>
                <w:rFonts w:eastAsia="Arial Unicode MS"/>
              </w:rPr>
              <w:t>, the derived value shall be used</w:t>
            </w:r>
            <w:r>
              <w:t xml:space="preserve">. </w:t>
            </w:r>
          </w:p>
          <w:p w14:paraId="426C0314" w14:textId="77777777" w:rsidR="00EC6BDA" w:rsidRDefault="00DA0889" w:rsidP="00EC6BDA">
            <w:pPr>
              <w:pStyle w:val="TAL"/>
              <w:numPr>
                <w:ilvl w:val="0"/>
                <w:numId w:val="23"/>
              </w:numPr>
            </w:pPr>
            <w:r>
              <w:rPr>
                <w:rFonts w:eastAsia="Arial Unicode MS"/>
              </w:rPr>
              <w:t xml:space="preserve">If only a start time </w:t>
            </w:r>
            <w:r>
              <w:t>is provided, a maximum value according to set defaults shall be used.</w:t>
            </w:r>
          </w:p>
          <w:p w14:paraId="44BEFD71" w14:textId="77777777" w:rsidR="00E745ED" w:rsidRDefault="00DA0889">
            <w:pPr>
              <w:pStyle w:val="TAL"/>
              <w:numPr>
                <w:ilvl w:val="0"/>
                <w:numId w:val="23"/>
              </w:numPr>
            </w:pPr>
            <w:r w:rsidRPr="00EC6BDA">
              <w:rPr>
                <w:rFonts w:eastAsia="Arial Unicode MS"/>
              </w:rPr>
              <w:t xml:space="preserve">If no start time </w:t>
            </w:r>
            <w:r>
              <w:t>is provided, the value 0 shall be set.</w:t>
            </w:r>
          </w:p>
        </w:tc>
      </w:tr>
      <w:tr w:rsidR="00DA0889" w:rsidRPr="00357143" w14:paraId="5F4F5694" w14:textId="77777777" w:rsidTr="00DA0889">
        <w:trPr>
          <w:jc w:val="center"/>
        </w:trPr>
        <w:tc>
          <w:tcPr>
            <w:tcW w:w="3509" w:type="dxa"/>
          </w:tcPr>
          <w:p w14:paraId="1F1DA19D" w14:textId="77777777" w:rsidR="00DA0889" w:rsidRPr="00357143" w:rsidRDefault="00DA0889" w:rsidP="00B73EE3">
            <w:pPr>
              <w:pStyle w:val="TAL"/>
            </w:pPr>
            <w:r w:rsidRPr="00357143">
              <w:t>TP Time period</w:t>
            </w:r>
          </w:p>
        </w:tc>
        <w:tc>
          <w:tcPr>
            <w:tcW w:w="3829" w:type="dxa"/>
          </w:tcPr>
          <w:p w14:paraId="4ECDC84B" w14:textId="77777777" w:rsidR="00DA0889" w:rsidRPr="00357143" w:rsidRDefault="00DA0889" w:rsidP="00B73EE3">
            <w:pPr>
              <w:pStyle w:val="TAL"/>
            </w:pPr>
            <w:r w:rsidRPr="00357143">
              <w:t>Interval Time of periodic communication [may be used together with TP Periodic communication indicator].</w:t>
            </w:r>
          </w:p>
          <w:p w14:paraId="4789D14B" w14:textId="77777777" w:rsidR="00DA0889" w:rsidRPr="00357143" w:rsidRDefault="00DA0889" w:rsidP="00B73EE3">
            <w:pPr>
              <w:pStyle w:val="TAL"/>
            </w:pPr>
            <w:r w:rsidRPr="00357143">
              <w:t>Example: every hour.</w:t>
            </w:r>
          </w:p>
        </w:tc>
        <w:tc>
          <w:tcPr>
            <w:tcW w:w="3829" w:type="dxa"/>
          </w:tcPr>
          <w:p w14:paraId="0D2F013E" w14:textId="77777777"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derived periodicity value shall be set.</w:t>
            </w:r>
          </w:p>
        </w:tc>
      </w:tr>
      <w:tr w:rsidR="00DA0889" w:rsidRPr="00357143" w14:paraId="0E8840E6" w14:textId="77777777" w:rsidTr="00DA0889">
        <w:trPr>
          <w:jc w:val="center"/>
        </w:trPr>
        <w:tc>
          <w:tcPr>
            <w:tcW w:w="3509" w:type="dxa"/>
          </w:tcPr>
          <w:p w14:paraId="01B9484E" w14:textId="77777777" w:rsidR="00DA0889" w:rsidRPr="00357143" w:rsidRDefault="00DA0889" w:rsidP="00B73EE3">
            <w:pPr>
              <w:pStyle w:val="TAL"/>
            </w:pPr>
            <w:r w:rsidRPr="00357143">
              <w:t>TP Scheduled communication time</w:t>
            </w:r>
          </w:p>
        </w:tc>
        <w:tc>
          <w:tcPr>
            <w:tcW w:w="3829" w:type="dxa"/>
          </w:tcPr>
          <w:p w14:paraId="3C179853" w14:textId="77777777" w:rsidR="00DA0889" w:rsidRPr="00357143" w:rsidRDefault="00DA0889" w:rsidP="00B73EE3">
            <w:pPr>
              <w:pStyle w:val="TAL"/>
            </w:pPr>
            <w:r w:rsidRPr="00357143">
              <w:t>Time and Day of the week when the Node is available for communication.</w:t>
            </w:r>
          </w:p>
          <w:p w14:paraId="703B86A3" w14:textId="77777777" w:rsidR="00DA0889" w:rsidRPr="00357143" w:rsidRDefault="00DA0889" w:rsidP="00DA0889">
            <w:pPr>
              <w:pStyle w:val="TAL"/>
            </w:pPr>
            <w:r w:rsidRPr="00357143">
              <w:t>Example: Time: 13:00, Day: Monday.</w:t>
            </w:r>
          </w:p>
        </w:tc>
        <w:tc>
          <w:tcPr>
            <w:tcW w:w="3829" w:type="dxa"/>
          </w:tcPr>
          <w:p w14:paraId="36A90DEE" w14:textId="77777777" w:rsidR="00DA0889" w:rsidRPr="00357143" w:rsidRDefault="00DA0889" w:rsidP="00B73EE3">
            <w:pPr>
              <w:pStyle w:val="TAL"/>
            </w:pPr>
            <w:r>
              <w:t>The start time derived</w:t>
            </w:r>
            <w:r>
              <w:rPr>
                <w:rFonts w:eastAsia="Arial Unicode MS"/>
              </w:rPr>
              <w:t xml:space="preserve"> from the current time and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shall be set.</w:t>
            </w:r>
          </w:p>
        </w:tc>
      </w:tr>
      <w:tr w:rsidR="00DA0889" w:rsidRPr="00357143" w14:paraId="1480B747" w14:textId="77777777" w:rsidTr="00DA0889">
        <w:trPr>
          <w:jc w:val="center"/>
        </w:trPr>
        <w:tc>
          <w:tcPr>
            <w:tcW w:w="3509" w:type="dxa"/>
          </w:tcPr>
          <w:p w14:paraId="1C2E7E70" w14:textId="77777777" w:rsidR="00DA0889" w:rsidRPr="00357143" w:rsidRDefault="00DA0889" w:rsidP="00B73EE3">
            <w:pPr>
              <w:pStyle w:val="TAL"/>
            </w:pPr>
            <w:r w:rsidRPr="00357143">
              <w:t>TP Stationary indication</w:t>
            </w:r>
          </w:p>
        </w:tc>
        <w:tc>
          <w:tcPr>
            <w:tcW w:w="3829" w:type="dxa"/>
          </w:tcPr>
          <w:p w14:paraId="3EB56215" w14:textId="77777777" w:rsidR="00DA0889" w:rsidRPr="00357143" w:rsidRDefault="00DA0889" w:rsidP="00B73EE3">
            <w:pPr>
              <w:pStyle w:val="TAL"/>
            </w:pPr>
            <w:r w:rsidRPr="00357143">
              <w:t>Identifies whether the Node is stationary or mobile.</w:t>
            </w:r>
          </w:p>
        </w:tc>
        <w:tc>
          <w:tcPr>
            <w:tcW w:w="3829" w:type="dxa"/>
          </w:tcPr>
          <w:p w14:paraId="4F809FD6" w14:textId="77777777" w:rsidR="00DA0889" w:rsidRPr="00357143" w:rsidRDefault="00DA0889" w:rsidP="00B73EE3">
            <w:pPr>
              <w:pStyle w:val="TAL"/>
            </w:pPr>
            <w:r>
              <w:t xml:space="preserve">The </w:t>
            </w:r>
            <w:r>
              <w:rPr>
                <w:i/>
              </w:rPr>
              <w:t>stationaryIndication</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stationaryIndication</w:t>
            </w:r>
            <w:r>
              <w:t xml:space="preserve"> is provided </w:t>
            </w:r>
            <w:r>
              <w:rPr>
                <w:rFonts w:eastAsia="Arial Unicode MS"/>
              </w:rPr>
              <w:t>this optional parameter is not set.</w:t>
            </w:r>
          </w:p>
        </w:tc>
      </w:tr>
      <w:tr w:rsidR="00DA0889" w:rsidRPr="00357143" w14:paraId="39A26026" w14:textId="77777777" w:rsidTr="00DA0889">
        <w:trPr>
          <w:jc w:val="center"/>
        </w:trPr>
        <w:tc>
          <w:tcPr>
            <w:tcW w:w="3509" w:type="dxa"/>
          </w:tcPr>
          <w:p w14:paraId="2903CCCD" w14:textId="77777777" w:rsidR="00DA0889" w:rsidRPr="00357143" w:rsidRDefault="00DA0889" w:rsidP="00B73EE3">
            <w:pPr>
              <w:pStyle w:val="TAL"/>
            </w:pPr>
            <w:r w:rsidRPr="00357143">
              <w:t>TP Data size indication</w:t>
            </w:r>
          </w:p>
        </w:tc>
        <w:tc>
          <w:tcPr>
            <w:tcW w:w="3829" w:type="dxa"/>
          </w:tcPr>
          <w:p w14:paraId="11D49C2F" w14:textId="77777777" w:rsidR="00DA0889" w:rsidRPr="00357143" w:rsidRDefault="009C7076" w:rsidP="00B73EE3">
            <w:pPr>
              <w:pStyle w:val="TAL"/>
            </w:pPr>
            <w:r>
              <w:rPr>
                <w:rFonts w:eastAsia="Arial Unicode MS" w:hint="eastAsia"/>
                <w:lang w:eastAsia="zh-CN"/>
              </w:rPr>
              <w:t>I</w:t>
            </w:r>
            <w:r w:rsidRPr="00357143">
              <w:rPr>
                <w:rFonts w:eastAsia="Arial Unicode MS"/>
                <w:lang w:eastAsia="ja-JP"/>
              </w:rPr>
              <w:t xml:space="preserve">ndicates </w:t>
            </w:r>
            <w:r w:rsidR="00DA0889" w:rsidRPr="00357143">
              <w:rPr>
                <w:rFonts w:eastAsia="Arial Unicode MS"/>
                <w:lang w:eastAsia="ja-JP"/>
              </w:rPr>
              <w:t>the expected data size for the pattern.</w:t>
            </w:r>
          </w:p>
        </w:tc>
        <w:tc>
          <w:tcPr>
            <w:tcW w:w="3829" w:type="dxa"/>
          </w:tcPr>
          <w:p w14:paraId="24786409" w14:textId="77777777" w:rsidR="00DA0889" w:rsidRPr="00357143" w:rsidRDefault="00DA0889" w:rsidP="00B73EE3">
            <w:pPr>
              <w:pStyle w:val="TAL"/>
              <w:rPr>
                <w:rFonts w:eastAsia="Arial Unicode MS"/>
                <w:lang w:eastAsia="ja-JP"/>
              </w:rPr>
            </w:pPr>
            <w:r>
              <w:t xml:space="preserve">The value of the </w:t>
            </w:r>
            <w:r>
              <w:rPr>
                <w:i/>
              </w:rPr>
              <w:t>dataSizeIndicator</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dataSizeIndicator</w:t>
            </w:r>
            <w:r>
              <w:t xml:space="preserve"> is provided </w:t>
            </w:r>
            <w:r>
              <w:rPr>
                <w:rFonts w:eastAsia="Arial Unicode MS"/>
              </w:rPr>
              <w:t>this optional parameter is not set.</w:t>
            </w:r>
          </w:p>
        </w:tc>
      </w:tr>
      <w:tr w:rsidR="00DA0889" w:rsidRPr="00357143" w14:paraId="755BB293" w14:textId="77777777" w:rsidTr="00DA0889">
        <w:trPr>
          <w:jc w:val="center"/>
        </w:trPr>
        <w:tc>
          <w:tcPr>
            <w:tcW w:w="3509" w:type="dxa"/>
          </w:tcPr>
          <w:p w14:paraId="254F5218" w14:textId="77777777" w:rsidR="00DA0889" w:rsidRPr="00357143" w:rsidRDefault="00DA0889" w:rsidP="00B73EE3">
            <w:pPr>
              <w:pStyle w:val="TAL"/>
              <w:rPr>
                <w:lang w:eastAsia="ja-JP"/>
              </w:rPr>
            </w:pPr>
            <w:r w:rsidRPr="00357143">
              <w:rPr>
                <w:lang w:eastAsia="ja-JP"/>
              </w:rPr>
              <w:t xml:space="preserve">TP </w:t>
            </w:r>
            <w:r w:rsidRPr="00357143">
              <w:rPr>
                <w:rFonts w:hint="eastAsia"/>
                <w:lang w:eastAsia="ja-JP"/>
              </w:rPr>
              <w:t>Validity time</w:t>
            </w:r>
          </w:p>
        </w:tc>
        <w:tc>
          <w:tcPr>
            <w:tcW w:w="3829" w:type="dxa"/>
          </w:tcPr>
          <w:p w14:paraId="6F0D36B6" w14:textId="77777777" w:rsidR="00DA0889" w:rsidRPr="00357143" w:rsidRDefault="00DA0889" w:rsidP="00B73EE3">
            <w:pPr>
              <w:pStyle w:val="TAL"/>
              <w:rPr>
                <w:lang w:eastAsia="ja-JP"/>
              </w:rPr>
            </w:pPr>
            <w:r w:rsidRPr="00357143">
              <w:rPr>
                <w:rFonts w:hint="eastAsia"/>
                <w:lang w:eastAsia="ja-JP"/>
              </w:rPr>
              <w:t xml:space="preserve">The </w:t>
            </w:r>
            <w:r w:rsidRPr="00357143">
              <w:rPr>
                <w:lang w:eastAsia="ja-JP"/>
              </w:rPr>
              <w:t>time after which a</w:t>
            </w:r>
            <w:r w:rsidR="00777C4C">
              <w:rPr>
                <w:rFonts w:eastAsiaTheme="minorEastAsia" w:hint="eastAsia"/>
                <w:lang w:eastAsia="zh-CN"/>
              </w:rPr>
              <w:t xml:space="preserve"> </w:t>
            </w:r>
            <w:r w:rsidRPr="00357143">
              <w:rPr>
                <w:lang w:eastAsia="ja-JP"/>
              </w:rPr>
              <w:t>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Pr="00357143">
              <w:rPr>
                <w:lang w:eastAsia="ja-JP"/>
              </w:rPr>
              <w:t>.</w:t>
            </w:r>
          </w:p>
        </w:tc>
        <w:tc>
          <w:tcPr>
            <w:tcW w:w="3829" w:type="dxa"/>
          </w:tcPr>
          <w:p w14:paraId="68F8D5B5" w14:textId="77777777" w:rsidR="00DA0889" w:rsidRDefault="00DA0889" w:rsidP="00F35BF7">
            <w:pPr>
              <w:pStyle w:val="TAL"/>
            </w:pPr>
            <w:r>
              <w:t>If an end time 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the end time value</w:t>
            </w:r>
            <w:r>
              <w:rPr>
                <w:i/>
              </w:rPr>
              <w:t xml:space="preserve"> </w:t>
            </w:r>
            <w:r>
              <w:t>shall be used.</w:t>
            </w:r>
          </w:p>
          <w:p w14:paraId="2D2B68AE" w14:textId="77777777" w:rsidR="00DA0889" w:rsidRPr="00357143" w:rsidRDefault="00DA0889" w:rsidP="00B73EE3">
            <w:pPr>
              <w:pStyle w:val="TAL"/>
              <w:rPr>
                <w:lang w:eastAsia="ja-JP"/>
              </w:rPr>
            </w:pPr>
            <w:r>
              <w:t>If no end time can be derived</w:t>
            </w:r>
            <w:r>
              <w:rPr>
                <w:rFonts w:eastAsia="Arial Unicode MS"/>
              </w:rPr>
              <w:t xml:space="preserve"> a </w:t>
            </w:r>
            <w:r>
              <w:t>maximum value according to set defaults shall be used.</w:t>
            </w:r>
          </w:p>
        </w:tc>
      </w:tr>
    </w:tbl>
    <w:p w14:paraId="59DEA9A9" w14:textId="77777777" w:rsidR="00B16AE5" w:rsidRDefault="00B16AE5" w:rsidP="00B16AE5">
      <w:pPr>
        <w:rPr>
          <w:rFonts w:eastAsiaTheme="minorEastAsia"/>
          <w:lang w:eastAsia="zh-CN"/>
        </w:rPr>
      </w:pPr>
    </w:p>
    <w:p w14:paraId="4E1FA6C3" w14:textId="77777777" w:rsidR="00227DBD" w:rsidRDefault="00227DBD" w:rsidP="00227DBD">
      <w:pPr>
        <w:rPr>
          <w:rFonts w:eastAsia="宋体"/>
          <w:lang w:eastAsia="zh-CN"/>
        </w:rPr>
      </w:pPr>
      <w:r>
        <w:rPr>
          <w:lang w:eastAsia="ja-JP"/>
        </w:rPr>
        <w:t xml:space="preserve">Example: Consider an evaluation of an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as follows:</w:t>
      </w:r>
    </w:p>
    <w:p w14:paraId="2F4D7609" w14:textId="77777777" w:rsidR="00227DBD" w:rsidRDefault="00227DBD" w:rsidP="00227DBD">
      <w:pPr>
        <w:ind w:left="288"/>
        <w:rPr>
          <w:rFonts w:eastAsia="宋体"/>
          <w:lang w:eastAsia="zh-CN"/>
        </w:rPr>
      </w:pPr>
      <w:r w:rsidRPr="00357143">
        <w:rPr>
          <w:rFonts w:eastAsia="Arial Unicode MS"/>
          <w:i/>
        </w:rPr>
        <w:t>scheduleElement</w:t>
      </w:r>
      <w:r>
        <w:rPr>
          <w:rFonts w:eastAsia="宋体"/>
          <w:lang w:eastAsia="zh-CN"/>
        </w:rPr>
        <w:t xml:space="preserve"> (</w:t>
      </w:r>
      <w:r>
        <w:rPr>
          <w:rFonts w:eastAsia="Arial Unicode MS" w:hint="eastAsia"/>
          <w:lang w:eastAsia="ko-KR"/>
        </w:rPr>
        <w:t xml:space="preserve">with </w:t>
      </w:r>
      <w:r>
        <w:rPr>
          <w:rFonts w:eastAsia="Arial Unicode MS"/>
          <w:lang w:eastAsia="ko-KR"/>
        </w:rPr>
        <w:t>the fields:</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Pr>
          <w:rFonts w:eastAsia="Arial Unicode MS"/>
        </w:rPr>
        <w:t>)</w:t>
      </w:r>
      <w:r w:rsidRPr="00357143">
        <w:rPr>
          <w:rFonts w:eastAsia="Arial Unicode MS"/>
        </w:rPr>
        <w:t xml:space="preserve"> </w:t>
      </w:r>
      <w:r>
        <w:rPr>
          <w:rFonts w:eastAsia="宋体"/>
          <w:lang w:eastAsia="zh-CN"/>
        </w:rPr>
        <w:t xml:space="preserve"> </w:t>
      </w:r>
      <w:r>
        <w:rPr>
          <w:rFonts w:eastAsia="宋体" w:hint="eastAsia"/>
          <w:lang w:eastAsia="zh-CN"/>
        </w:rPr>
        <w:t xml:space="preserve">*; 0-30 </w:t>
      </w:r>
      <w:r>
        <w:rPr>
          <w:rFonts w:eastAsia="宋体"/>
          <w:lang w:eastAsia="zh-CN"/>
        </w:rPr>
        <w:t xml:space="preserve">; </w:t>
      </w:r>
      <w:r>
        <w:rPr>
          <w:rFonts w:eastAsia="宋体" w:hint="eastAsia"/>
          <w:lang w:eastAsia="zh-CN"/>
        </w:rPr>
        <w:t>2; *;</w:t>
      </w:r>
      <w:r>
        <w:rPr>
          <w:rFonts w:eastAsia="宋体"/>
          <w:lang w:eastAsia="zh-CN"/>
        </w:rPr>
        <w:t xml:space="preserve"> Jan-Sept;</w:t>
      </w:r>
      <w:r>
        <w:rPr>
          <w:rFonts w:eastAsia="宋体" w:hint="eastAsia"/>
          <w:lang w:eastAsia="zh-CN"/>
        </w:rPr>
        <w:t xml:space="preserve"> Tue</w:t>
      </w:r>
      <w:r>
        <w:rPr>
          <w:rFonts w:eastAsia="宋体"/>
          <w:lang w:eastAsia="zh-CN"/>
        </w:rPr>
        <w:t xml:space="preserve">s; </w:t>
      </w:r>
      <w:r>
        <w:rPr>
          <w:rFonts w:eastAsia="宋体" w:hint="eastAsia"/>
          <w:lang w:eastAsia="zh-CN"/>
        </w:rPr>
        <w:t>2017</w:t>
      </w:r>
    </w:p>
    <w:p w14:paraId="49B60006" w14:textId="77777777" w:rsidR="00227DBD" w:rsidRDefault="00227DBD" w:rsidP="00227DBD">
      <w:pPr>
        <w:ind w:left="288"/>
        <w:rPr>
          <w:rFonts w:eastAsia="宋体"/>
          <w:lang w:eastAsia="zh-CN"/>
        </w:rPr>
      </w:pPr>
      <w:r>
        <w:rPr>
          <w:i/>
        </w:rPr>
        <w:t>stationaryIndication: “</w:t>
      </w:r>
      <w:r w:rsidRPr="00357143">
        <w:rPr>
          <w:rFonts w:eastAsia="Arial Unicode MS" w:hint="eastAsia"/>
          <w:lang w:eastAsia="ja-JP"/>
        </w:rPr>
        <w:t>Moving</w:t>
      </w:r>
      <w:r>
        <w:rPr>
          <w:rFonts w:eastAsia="Arial Unicode MS"/>
          <w:lang w:eastAsia="ja-JP"/>
        </w:rPr>
        <w:t>”</w:t>
      </w:r>
    </w:p>
    <w:p w14:paraId="662BCE54" w14:textId="77777777" w:rsidR="00227DBD" w:rsidRDefault="00227DBD" w:rsidP="00227DBD">
      <w:pPr>
        <w:ind w:left="288"/>
      </w:pPr>
      <w:r>
        <w:rPr>
          <w:i/>
        </w:rPr>
        <w:t xml:space="preserve">dataSizeIndicator: </w:t>
      </w:r>
      <w:r w:rsidRPr="00253F21">
        <w:t>30kb</w:t>
      </w:r>
    </w:p>
    <w:p w14:paraId="399758CA" w14:textId="77777777" w:rsidR="00227DBD" w:rsidRPr="00FE5DEE" w:rsidRDefault="00227DBD" w:rsidP="00227DBD">
      <w:r>
        <w:t>The following TP set shall be derived:</w:t>
      </w:r>
    </w:p>
    <w:p w14:paraId="7E3602EA" w14:textId="77777777" w:rsidR="00227DBD" w:rsidRDefault="00227DBD" w:rsidP="00227DBD">
      <w:pPr>
        <w:overflowPunct/>
        <w:autoSpaceDE/>
        <w:autoSpaceDN/>
        <w:adjustRightInd/>
        <w:spacing w:after="0"/>
        <w:ind w:left="288"/>
        <w:textAlignment w:val="auto"/>
      </w:pPr>
      <w:r>
        <w:t>TP Periodic communication indicator: TRUE</w:t>
      </w:r>
    </w:p>
    <w:p w14:paraId="791ABA6C" w14:textId="77777777" w:rsidR="00227DBD" w:rsidRDefault="00227DBD" w:rsidP="00227DBD">
      <w:pPr>
        <w:overflowPunct/>
        <w:autoSpaceDE/>
        <w:autoSpaceDN/>
        <w:adjustRightInd/>
        <w:spacing w:after="0"/>
        <w:ind w:left="288"/>
        <w:textAlignment w:val="auto"/>
      </w:pPr>
      <w:r>
        <w:t>TP Communication duration time: 30 min</w:t>
      </w:r>
    </w:p>
    <w:p w14:paraId="116EC556" w14:textId="77777777" w:rsidR="00227DBD" w:rsidRDefault="00227DBD" w:rsidP="00227DBD">
      <w:pPr>
        <w:overflowPunct/>
        <w:autoSpaceDE/>
        <w:autoSpaceDN/>
        <w:adjustRightInd/>
        <w:spacing w:after="0"/>
        <w:ind w:left="288"/>
        <w:textAlignment w:val="auto"/>
      </w:pPr>
      <w:r>
        <w:t>TP Time period: 1 week</w:t>
      </w:r>
    </w:p>
    <w:p w14:paraId="619530B5" w14:textId="77777777" w:rsidR="00227DBD" w:rsidRDefault="00227DBD" w:rsidP="00227DBD">
      <w:pPr>
        <w:overflowPunct/>
        <w:autoSpaceDE/>
        <w:autoSpaceDN/>
        <w:adjustRightInd/>
        <w:spacing w:after="0"/>
        <w:ind w:left="288"/>
        <w:textAlignment w:val="auto"/>
      </w:pPr>
      <w:r>
        <w:t>TP Scheduled communication time: Tues, 2:00</w:t>
      </w:r>
    </w:p>
    <w:p w14:paraId="337A7FFF" w14:textId="77777777" w:rsidR="00227DBD" w:rsidRDefault="00227DBD" w:rsidP="00227DBD">
      <w:pPr>
        <w:overflowPunct/>
        <w:autoSpaceDE/>
        <w:autoSpaceDN/>
        <w:adjustRightInd/>
        <w:spacing w:after="0"/>
        <w:ind w:left="288"/>
        <w:textAlignment w:val="auto"/>
      </w:pPr>
      <w:r>
        <w:t xml:space="preserve">TP Stationary indication:  </w:t>
      </w:r>
      <w:r>
        <w:rPr>
          <w:i/>
        </w:rPr>
        <w:t>“</w:t>
      </w:r>
      <w:r w:rsidRPr="00357143">
        <w:rPr>
          <w:rFonts w:eastAsia="Arial Unicode MS" w:hint="eastAsia"/>
          <w:lang w:eastAsia="ja-JP"/>
        </w:rPr>
        <w:t>Moving</w:t>
      </w:r>
      <w:r>
        <w:rPr>
          <w:rFonts w:eastAsia="Arial Unicode MS"/>
          <w:lang w:eastAsia="ja-JP"/>
        </w:rPr>
        <w:t>”</w:t>
      </w:r>
    </w:p>
    <w:p w14:paraId="7D8D3738" w14:textId="77777777" w:rsidR="00227DBD" w:rsidRDefault="00227DBD" w:rsidP="00227DBD">
      <w:pPr>
        <w:overflowPunct/>
        <w:autoSpaceDE/>
        <w:autoSpaceDN/>
        <w:adjustRightInd/>
        <w:spacing w:after="0"/>
        <w:ind w:left="288"/>
        <w:textAlignment w:val="auto"/>
      </w:pPr>
      <w:r>
        <w:t>TP Data size indication:</w:t>
      </w:r>
      <w:r w:rsidRPr="00A133EB">
        <w:t xml:space="preserve"> </w:t>
      </w:r>
      <w:r w:rsidRPr="00253F21">
        <w:t>30kb</w:t>
      </w:r>
    </w:p>
    <w:p w14:paraId="2D8C5A87" w14:textId="77777777" w:rsidR="00227DBD" w:rsidRDefault="00227DBD" w:rsidP="00227DBD">
      <w:pPr>
        <w:ind w:left="144" w:firstLine="144"/>
      </w:pPr>
      <w:r>
        <w:t>TP Validity time: 2 months (default maximum)</w:t>
      </w:r>
    </w:p>
    <w:p w14:paraId="7C79B831" w14:textId="77777777" w:rsidR="00227DBD" w:rsidRPr="009F4492" w:rsidRDefault="00227DBD" w:rsidP="00227DBD">
      <w:pPr>
        <w:pStyle w:val="B2"/>
        <w:numPr>
          <w:ilvl w:val="0"/>
          <w:numId w:val="0"/>
        </w:numPr>
        <w:rPr>
          <w:rFonts w:eastAsiaTheme="minorEastAsia"/>
          <w:lang w:eastAsia="zh-CN"/>
        </w:rPr>
      </w:pPr>
      <w:r>
        <w:rPr>
          <w:lang w:eastAsia="ja-JP"/>
        </w:rPr>
        <w:t>Note that the IN-CSE may use a single set of TP parameters for an entire group of Field Nodes if the corresponding</w:t>
      </w:r>
      <w:r w:rsidRPr="0071338B">
        <w:rPr>
          <w:i/>
        </w:rPr>
        <w:t xml:space="preserve"> </w:t>
      </w:r>
      <w:r>
        <w:rPr>
          <w:i/>
        </w:rPr>
        <w:t>activity</w:t>
      </w:r>
      <w:r w:rsidRPr="00485CF1">
        <w:rPr>
          <w:i/>
        </w:rPr>
        <w:t>PatternElement</w:t>
      </w:r>
      <w:r>
        <w:rPr>
          <w:i/>
        </w:rPr>
        <w:t>s</w:t>
      </w:r>
      <w:r w:rsidRPr="0057143E">
        <w:rPr>
          <w:rFonts w:eastAsia="宋体" w:hint="eastAsia"/>
          <w:lang w:eastAsia="zh-CN"/>
        </w:rPr>
        <w:t xml:space="preserve"> </w:t>
      </w:r>
      <w:r>
        <w:rPr>
          <w:lang w:eastAsia="ja-JP"/>
        </w:rPr>
        <w:t xml:space="preserve">attributes are identical or if the IN-CSE can derive a common pattern for the group, corresponding to a common </w:t>
      </w:r>
      <w:r>
        <w:rPr>
          <w:i/>
        </w:rPr>
        <w:t>activity</w:t>
      </w:r>
      <w:r w:rsidRPr="00485CF1">
        <w:rPr>
          <w:i/>
        </w:rPr>
        <w:t>PatternElement</w:t>
      </w:r>
      <w:r>
        <w:rPr>
          <w:i/>
        </w:rPr>
        <w:t xml:space="preserve">s </w:t>
      </w:r>
      <w:r>
        <w:t>attribute</w:t>
      </w:r>
      <w:r>
        <w:rPr>
          <w:lang w:eastAsia="ja-JP"/>
        </w:rPr>
        <w:t>.</w:t>
      </w:r>
      <w:r>
        <w:rPr>
          <w:rFonts w:eastAsia="宋体"/>
          <w:lang w:eastAsia="zh-CN"/>
        </w:rPr>
        <w:t xml:space="preserve"> </w:t>
      </w:r>
      <w:r>
        <w:rPr>
          <w:lang w:eastAsia="ja-JP"/>
        </w:rPr>
        <w:t xml:space="preserve">How the parameters corresponding to a common </w:t>
      </w:r>
      <w:r>
        <w:rPr>
          <w:i/>
        </w:rPr>
        <w:t>activity</w:t>
      </w:r>
      <w:r w:rsidRPr="00485CF1">
        <w:rPr>
          <w:i/>
        </w:rPr>
        <w:t>PatternElement</w:t>
      </w:r>
      <w:r>
        <w:rPr>
          <w:i/>
        </w:rPr>
        <w:t xml:space="preserve">s </w:t>
      </w:r>
      <w:r>
        <w:t>attribute are</w:t>
      </w:r>
      <w:r>
        <w:rPr>
          <w:lang w:eastAsia="ja-JP"/>
        </w:rPr>
        <w:t xml:space="preserve"> derived by the IN-CSE is implementation dependent, e.g. by computing the time superset.</w:t>
      </w:r>
      <w:r w:rsidRPr="002208B5">
        <w:rPr>
          <w:lang w:eastAsia="ja-JP"/>
        </w:rPr>
        <w:t xml:space="preserve"> </w:t>
      </w:r>
      <w:r>
        <w:rPr>
          <w:lang w:eastAsia="ja-JP"/>
        </w:rPr>
        <w:t xml:space="preserve">The parameters of this common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are then used as described above to derive a single TP set for the group</w:t>
      </w:r>
      <w:r w:rsidR="009F4492">
        <w:rPr>
          <w:rFonts w:eastAsiaTheme="minorEastAsia" w:hint="eastAsia"/>
          <w:lang w:eastAsia="zh-CN"/>
        </w:rPr>
        <w:t>.</w:t>
      </w:r>
    </w:p>
    <w:p w14:paraId="649C371F" w14:textId="77777777" w:rsidR="00E745ED" w:rsidRDefault="00B16AE5">
      <w:pPr>
        <w:pStyle w:val="40"/>
        <w:ind w:left="0" w:firstLine="0"/>
      </w:pPr>
      <w:bookmarkStart w:id="1546" w:name="_Toc445302679"/>
      <w:bookmarkStart w:id="1547" w:name="_Toc445389846"/>
      <w:bookmarkStart w:id="1548" w:name="_Toc447042900"/>
      <w:bookmarkStart w:id="1549" w:name="_Toc457493660"/>
      <w:bookmarkStart w:id="1550" w:name="_Toc459976759"/>
      <w:bookmarkStart w:id="1551" w:name="_Toc470163942"/>
      <w:bookmarkStart w:id="1552" w:name="_Toc470164524"/>
      <w:bookmarkStart w:id="1553" w:name="_Toc475715133"/>
      <w:bookmarkStart w:id="1554" w:name="_Toc479348935"/>
      <w:bookmarkStart w:id="1555" w:name="_Toc484070383"/>
      <w:bookmarkStart w:id="1556" w:name="_Toc2175799"/>
      <w:r w:rsidRPr="00357143">
        <w:lastRenderedPageBreak/>
        <w:t>8.3.5</w:t>
      </w:r>
      <w:r w:rsidRPr="00357143">
        <w:rPr>
          <w:rFonts w:hint="eastAsia"/>
        </w:rPr>
        <w:t>.</w:t>
      </w:r>
      <w:r w:rsidRPr="00357143">
        <w:t>3</w:t>
      </w:r>
      <w:r w:rsidR="009A4A02" w:rsidRPr="00357143">
        <w:rPr>
          <w:rFonts w:eastAsia="宋体"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宋体" w:hint="eastAsia"/>
          <w:lang w:eastAsia="zh-CN"/>
        </w:rPr>
        <w:t>P</w:t>
      </w:r>
      <w:r w:rsidRPr="00357143">
        <w:rPr>
          <w:rFonts w:hint="eastAsia"/>
        </w:rPr>
        <w:t>atterns</w:t>
      </w:r>
      <w:bookmarkEnd w:id="1546"/>
      <w:bookmarkEnd w:id="1547"/>
      <w:bookmarkEnd w:id="1548"/>
      <w:bookmarkEnd w:id="1549"/>
      <w:bookmarkEnd w:id="1550"/>
      <w:bookmarkEnd w:id="1551"/>
      <w:bookmarkEnd w:id="1552"/>
      <w:bookmarkEnd w:id="1553"/>
      <w:bookmarkEnd w:id="1554"/>
      <w:bookmarkEnd w:id="1555"/>
      <w:bookmarkEnd w:id="1556"/>
    </w:p>
    <w:p w14:paraId="57FB7BE6" w14:textId="77777777"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宋体" w:hint="eastAsia"/>
          <w:lang w:eastAsia="zh-CN"/>
        </w:rPr>
        <w:t xml:space="preserve"> Traffic Patterns</w:t>
      </w:r>
      <w:r w:rsidRPr="00357143">
        <w:rPr>
          <w:rFonts w:hint="eastAsia"/>
          <w:lang w:eastAsia="ja-JP"/>
        </w:rPr>
        <w:t>.</w:t>
      </w:r>
    </w:p>
    <w:p w14:paraId="65CD0603" w14:textId="77777777" w:rsidR="006579E3" w:rsidRPr="00357143" w:rsidRDefault="00ED3090" w:rsidP="00ED3090">
      <w:pPr>
        <w:pStyle w:val="TF"/>
        <w:rPr>
          <w:lang w:eastAsia="ja-JP"/>
        </w:rPr>
      </w:pPr>
      <w:r>
        <w:rPr>
          <w:lang w:eastAsia="ja-JP"/>
        </w:rPr>
        <w:object w:dxaOrig="7471" w:dyaOrig="7808" w14:anchorId="1E7AAAA5">
          <v:shape id="_x0000_i1044" type="#_x0000_t75" style="width:374.5pt;height:389pt" o:ole="">
            <v:imagedata r:id="rId51" o:title=""/>
          </v:shape>
          <o:OLEObject Type="Embed" ProgID="Word.Document.12" ShapeID="_x0000_i1044" DrawAspect="Content" ObjectID="_1620824302" r:id="rId52">
            <o:FieldCodes>\s</o:FieldCodes>
          </o:OLEObject>
        </w:object>
      </w:r>
    </w:p>
    <w:p w14:paraId="056C8AAB" w14:textId="77777777" w:rsidR="00B16AE5" w:rsidRPr="00357143" w:rsidRDefault="00B16AE5" w:rsidP="006579E3">
      <w:pPr>
        <w:pStyle w:val="TF"/>
        <w:rPr>
          <w:rFonts w:eastAsia="宋体"/>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宋体" w:hint="eastAsia"/>
          <w:lang w:eastAsia="zh-CN"/>
        </w:rPr>
        <w:t>Traffic Patterns</w:t>
      </w:r>
    </w:p>
    <w:p w14:paraId="301072FA" w14:textId="77777777" w:rsidR="001A25A2" w:rsidRPr="00357143" w:rsidRDefault="001A25A2" w:rsidP="001A25A2">
      <w:pPr>
        <w:rPr>
          <w:b/>
          <w:lang w:eastAsia="ja-JP"/>
        </w:rPr>
      </w:pPr>
      <w:r w:rsidRPr="00357143">
        <w:rPr>
          <w:b/>
          <w:lang w:eastAsia="ja-JP"/>
        </w:rPr>
        <w:t>Step-</w:t>
      </w:r>
      <w:r>
        <w:rPr>
          <w:b/>
          <w:lang w:eastAsia="ja-JP"/>
        </w:rPr>
        <w:t>0</w:t>
      </w:r>
      <w:r w:rsidRPr="00357143">
        <w:rPr>
          <w:b/>
          <w:lang w:eastAsia="ja-JP"/>
        </w:rPr>
        <w:t xml:space="preserve">: </w:t>
      </w:r>
      <w:r>
        <w:rPr>
          <w:b/>
          <w:lang w:eastAsia="ja-JP"/>
        </w:rPr>
        <w:t>Field Node registration with IN-CSE.</w:t>
      </w:r>
    </w:p>
    <w:p w14:paraId="0217A4C9" w14:textId="77777777" w:rsidR="001A25A2" w:rsidRDefault="001A25A2" w:rsidP="001A25A2">
      <w:pPr>
        <w:rPr>
          <w:lang w:eastAsia="ja-JP"/>
        </w:rPr>
      </w:pPr>
      <w:r>
        <w:rPr>
          <w:lang w:eastAsia="ja-JP"/>
        </w:rPr>
        <w:t>T</w:t>
      </w:r>
      <w:r w:rsidRPr="00357143">
        <w:rPr>
          <w:lang w:eastAsia="ja-JP"/>
        </w:rPr>
        <w:t>he</w:t>
      </w:r>
      <w:r>
        <w:rPr>
          <w:lang w:eastAsia="ja-JP"/>
        </w:rPr>
        <w:t xml:space="preserve"> field node (ADN-AE or ASN/MN-CSE) registers with the IN-CSE</w:t>
      </w:r>
      <w:r w:rsidRPr="00357143">
        <w:rPr>
          <w:lang w:eastAsia="ja-JP"/>
        </w:rPr>
        <w:t xml:space="preserve">. </w:t>
      </w:r>
      <w:r>
        <w:rPr>
          <w:lang w:eastAsia="ja-JP"/>
        </w:rPr>
        <w:t>The respective &lt;</w:t>
      </w:r>
      <w:r w:rsidRPr="009A655E">
        <w:rPr>
          <w:i/>
          <w:lang w:eastAsia="ja-JP"/>
        </w:rPr>
        <w:t>AE</w:t>
      </w:r>
      <w:r>
        <w:rPr>
          <w:lang w:eastAsia="ja-JP"/>
        </w:rPr>
        <w:t>&gt; and &lt;</w:t>
      </w:r>
      <w:r w:rsidRPr="009A655E">
        <w:rPr>
          <w:i/>
          <w:lang w:eastAsia="ja-JP"/>
        </w:rPr>
        <w:t>remoteCSE</w:t>
      </w:r>
      <w:r>
        <w:rPr>
          <w:lang w:eastAsia="ja-JP"/>
        </w:rPr>
        <w:t>&gt; resources are created and linked to the corresponding &lt;</w:t>
      </w:r>
      <w:r w:rsidRPr="00C41C64">
        <w:rPr>
          <w:i/>
          <w:lang w:eastAsia="ja-JP"/>
        </w:rPr>
        <w:t>node</w:t>
      </w:r>
      <w:r>
        <w:rPr>
          <w:lang w:eastAsia="ja-JP"/>
        </w:rPr>
        <w:t>&gt; resource.</w:t>
      </w:r>
    </w:p>
    <w:p w14:paraId="60195CD4" w14:textId="77777777" w:rsidR="001A25A2" w:rsidRDefault="001A25A2" w:rsidP="001A25A2">
      <w:pPr>
        <w:rPr>
          <w:rFonts w:eastAsiaTheme="minorEastAsia"/>
          <w:b/>
          <w:lang w:eastAsia="zh-CN"/>
        </w:rPr>
      </w:pPr>
      <w:r>
        <w:rPr>
          <w:lang w:eastAsia="ja-JP"/>
        </w:rPr>
        <w:t xml:space="preserve">If the IN-CSE uses a single set of TP parameters for an entire group of Field Nodes, it is assumed that they are managed together using a &lt;group&gt; resource and that they are identified in the Underlying Network by a common </w:t>
      </w:r>
      <w:r w:rsidRPr="00E42491">
        <w:t>External Group Identifier</w:t>
      </w:r>
      <w:r>
        <w:t>. The IN-CSE shall verify that the &lt;</w:t>
      </w:r>
      <w:r w:rsidRPr="009D2A9E">
        <w:rPr>
          <w:i/>
        </w:rPr>
        <w:t>group</w:t>
      </w:r>
      <w:r>
        <w:t xml:space="preserve">&gt; resource membership consists solely of </w:t>
      </w:r>
      <w:r>
        <w:rPr>
          <w:lang w:eastAsia="ja-JP"/>
        </w:rPr>
        <w:t>&lt;</w:t>
      </w:r>
      <w:r w:rsidRPr="009A655E">
        <w:rPr>
          <w:i/>
          <w:lang w:eastAsia="ja-JP"/>
        </w:rPr>
        <w:t>AE</w:t>
      </w:r>
      <w:r>
        <w:rPr>
          <w:lang w:eastAsia="ja-JP"/>
        </w:rPr>
        <w:t>&gt; or &lt;</w:t>
      </w:r>
      <w:r w:rsidRPr="009A655E">
        <w:rPr>
          <w:i/>
          <w:lang w:eastAsia="ja-JP"/>
        </w:rPr>
        <w:t>remoteCSE</w:t>
      </w:r>
      <w:r>
        <w:rPr>
          <w:lang w:eastAsia="ja-JP"/>
        </w:rPr>
        <w:t>&gt; resources.</w:t>
      </w:r>
    </w:p>
    <w:p w14:paraId="480B187E" w14:textId="77777777" w:rsidR="006545BA" w:rsidRPr="00344136" w:rsidRDefault="006545BA" w:rsidP="006545BA">
      <w:pPr>
        <w:rPr>
          <w:rFonts w:eastAsiaTheme="minorEastAsia"/>
          <w:b/>
          <w:lang w:eastAsia="zh-CN"/>
        </w:rPr>
      </w:pPr>
      <w:r w:rsidRPr="00357143">
        <w:rPr>
          <w:b/>
          <w:lang w:eastAsia="ja-JP"/>
        </w:rPr>
        <w:t>Step-</w:t>
      </w:r>
      <w:r w:rsidR="001A25A2">
        <w:rPr>
          <w:rFonts w:eastAsiaTheme="minorEastAsia" w:hint="eastAsia"/>
          <w:b/>
          <w:lang w:eastAsia="zh-CN"/>
        </w:rPr>
        <w:t>1</w:t>
      </w:r>
      <w:r w:rsidRPr="00357143">
        <w:rPr>
          <w:b/>
          <w:lang w:eastAsia="ja-JP"/>
        </w:rPr>
        <w:t xml:space="preserve">: </w:t>
      </w:r>
      <w:r w:rsidR="001A25A2">
        <w:rPr>
          <w:b/>
          <w:lang w:eastAsia="ja-JP"/>
        </w:rPr>
        <w:t>Anticipated</w:t>
      </w:r>
      <w:r w:rsidRPr="00357143">
        <w:rPr>
          <w:b/>
          <w:lang w:eastAsia="ja-JP"/>
        </w:rPr>
        <w:t xml:space="preserve"> </w:t>
      </w:r>
      <w:r w:rsidR="001A25A2">
        <w:rPr>
          <w:rFonts w:eastAsiaTheme="minorEastAsia" w:hint="eastAsia"/>
          <w:b/>
          <w:lang w:eastAsia="zh-CN"/>
        </w:rPr>
        <w:t>C</w:t>
      </w:r>
      <w:r w:rsidR="001A25A2" w:rsidRPr="00357143">
        <w:rPr>
          <w:b/>
          <w:lang w:eastAsia="ja-JP"/>
        </w:rPr>
        <w:t xml:space="preserve">ommunication </w:t>
      </w:r>
      <w:r w:rsidRPr="00357143">
        <w:rPr>
          <w:b/>
          <w:lang w:eastAsia="ja-JP"/>
        </w:rPr>
        <w:t xml:space="preserve">behaviour of the </w:t>
      </w:r>
      <w:r w:rsidR="001A25A2">
        <w:rPr>
          <w:rFonts w:eastAsiaTheme="minorEastAsia"/>
          <w:b/>
          <w:lang w:eastAsia="zh-CN"/>
        </w:rPr>
        <w:t>AND</w:t>
      </w:r>
      <w:r w:rsidR="001A25A2">
        <w:rPr>
          <w:rFonts w:eastAsiaTheme="minorEastAsia" w:hint="eastAsia"/>
          <w:b/>
          <w:lang w:eastAsia="zh-CN"/>
        </w:rPr>
        <w:t>-</w:t>
      </w:r>
      <w:r w:rsidRPr="00357143">
        <w:rPr>
          <w:b/>
          <w:lang w:eastAsia="ja-JP"/>
        </w:rPr>
        <w:t>AE</w:t>
      </w:r>
      <w:r w:rsidR="00344136">
        <w:rPr>
          <w:rFonts w:eastAsiaTheme="minorEastAsia" w:hint="eastAsia"/>
          <w:b/>
          <w:lang w:eastAsia="zh-CN"/>
        </w:rPr>
        <w:t xml:space="preserve"> </w:t>
      </w:r>
      <w:r w:rsidR="00344136">
        <w:rPr>
          <w:b/>
          <w:lang w:eastAsia="ja-JP"/>
        </w:rPr>
        <w:t>or ASN/MN-CSE is changed.</w:t>
      </w:r>
    </w:p>
    <w:p w14:paraId="6CB784B2" w14:textId="77777777" w:rsidR="006545BA" w:rsidRDefault="00344136" w:rsidP="006545BA">
      <w:pPr>
        <w:rPr>
          <w:rFonts w:eastAsiaTheme="minorEastAsia"/>
          <w:lang w:eastAsia="zh-CN"/>
        </w:rPr>
      </w:pPr>
      <w:r>
        <w:rPr>
          <w:rFonts w:eastAsiaTheme="minorEastAsia" w:hint="eastAsia"/>
          <w:lang w:eastAsia="zh-CN"/>
        </w:rPr>
        <w:t>The</w:t>
      </w:r>
      <w:r w:rsidR="006545BA" w:rsidRPr="00357143">
        <w:rPr>
          <w:lang w:eastAsia="ja-JP"/>
        </w:rPr>
        <w:t xml:space="preserve"> </w:t>
      </w:r>
      <w:r>
        <w:rPr>
          <w:lang w:eastAsia="ja-JP"/>
        </w:rPr>
        <w:t xml:space="preserve">anticipated </w:t>
      </w:r>
      <w:r w:rsidR="006545BA" w:rsidRPr="00357143">
        <w:rPr>
          <w:lang w:eastAsia="ja-JP"/>
        </w:rPr>
        <w:t>communication behaviour of the</w:t>
      </w:r>
      <w:r w:rsidR="006545BA" w:rsidRPr="00ED3090">
        <w:rPr>
          <w:lang w:eastAsia="ja-JP"/>
        </w:rPr>
        <w:t xml:space="preserve"> </w:t>
      </w:r>
      <w:r w:rsidR="00494DCF" w:rsidRPr="00494DCF">
        <w:rPr>
          <w:rFonts w:eastAsiaTheme="minorEastAsia"/>
          <w:lang w:eastAsia="zh-CN"/>
        </w:rPr>
        <w:t>AND-</w:t>
      </w:r>
      <w:r w:rsidR="00494DCF" w:rsidRPr="00494DCF">
        <w:rPr>
          <w:lang w:eastAsia="ja-JP"/>
        </w:rPr>
        <w:t>AE</w:t>
      </w:r>
      <w:r w:rsidR="00494DCF" w:rsidRPr="00494DCF">
        <w:rPr>
          <w:rFonts w:eastAsiaTheme="minorEastAsia"/>
          <w:lang w:eastAsia="zh-CN"/>
        </w:rPr>
        <w:t xml:space="preserve"> </w:t>
      </w:r>
      <w:r w:rsidR="00494DCF" w:rsidRPr="00494DCF">
        <w:rPr>
          <w:lang w:eastAsia="ja-JP"/>
        </w:rPr>
        <w:t>or ASN/MN-CSE</w:t>
      </w:r>
      <w:r w:rsidR="00494DCF" w:rsidRPr="00494DCF">
        <w:rPr>
          <w:rFonts w:eastAsiaTheme="minorEastAsia"/>
          <w:lang w:eastAsia="zh-CN"/>
        </w:rPr>
        <w:t xml:space="preserve"> is changed</w:t>
      </w:r>
      <w:r w:rsidR="006545BA" w:rsidRPr="00ED3090">
        <w:rPr>
          <w:lang w:eastAsia="ja-JP"/>
        </w:rPr>
        <w:t xml:space="preserve"> b</w:t>
      </w:r>
      <w:r w:rsidR="006545BA" w:rsidRPr="00357143">
        <w:rPr>
          <w:lang w:eastAsia="ja-JP"/>
        </w:rPr>
        <w:t xml:space="preserve">y updating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w:t>
      </w:r>
      <w:r w:rsidR="006545BA" w:rsidRPr="00357143">
        <w:rPr>
          <w:lang w:eastAsia="ja-JP"/>
        </w:rPr>
        <w:t xml:space="preserve"> of </w:t>
      </w:r>
      <w:r>
        <w:rPr>
          <w:lang w:eastAsia="ja-JP"/>
        </w:rPr>
        <w:t>either</w:t>
      </w:r>
      <w:r w:rsidRPr="00357143">
        <w:rPr>
          <w:lang w:eastAsia="ja-JP"/>
        </w:rPr>
        <w:t xml:space="preserve"> </w:t>
      </w:r>
      <w:r w:rsidR="006545BA" w:rsidRPr="00357143">
        <w:rPr>
          <w:lang w:eastAsia="ja-JP"/>
        </w:rPr>
        <w:t>the &lt;</w:t>
      </w:r>
      <w:r w:rsidR="006545BA" w:rsidRPr="00357143">
        <w:rPr>
          <w:i/>
          <w:lang w:eastAsia="ja-JP"/>
        </w:rPr>
        <w:t>AE</w:t>
      </w:r>
      <w:r w:rsidR="006545BA" w:rsidRPr="00357143">
        <w:rPr>
          <w:lang w:eastAsia="ja-JP"/>
        </w:rPr>
        <w:t>&gt;</w:t>
      </w:r>
      <w:r>
        <w:rPr>
          <w:rFonts w:eastAsiaTheme="minorEastAsia" w:hint="eastAsia"/>
          <w:lang w:eastAsia="zh-CN"/>
        </w:rPr>
        <w:t xml:space="preserve"> </w:t>
      </w:r>
      <w:r>
        <w:rPr>
          <w:lang w:eastAsia="ja-JP"/>
        </w:rPr>
        <w:t>or &lt;</w:t>
      </w:r>
      <w:r w:rsidRPr="009A655E">
        <w:rPr>
          <w:i/>
          <w:lang w:eastAsia="ja-JP"/>
        </w:rPr>
        <w:t>remoteCSE</w:t>
      </w:r>
      <w:r>
        <w:rPr>
          <w:lang w:eastAsia="ja-JP"/>
        </w:rPr>
        <w:t>&gt;</w:t>
      </w:r>
      <w:r>
        <w:rPr>
          <w:rFonts w:eastAsiaTheme="minorEastAsia" w:hint="eastAsia"/>
          <w:lang w:eastAsia="zh-CN"/>
        </w:rPr>
        <w:t xml:space="preserve"> </w:t>
      </w:r>
      <w:r w:rsidR="006545BA" w:rsidRPr="00357143">
        <w:rPr>
          <w:lang w:eastAsia="ja-JP"/>
        </w:rPr>
        <w:t>resource</w:t>
      </w:r>
      <w:r>
        <w:rPr>
          <w:lang w:eastAsia="ja-JP"/>
        </w:rPr>
        <w:t>, respectively</w:t>
      </w:r>
      <w:r w:rsidR="006545BA" w:rsidRPr="00357143">
        <w:rPr>
          <w:lang w:eastAsia="ja-JP"/>
        </w:rPr>
        <w:t xml:space="preserve">. </w:t>
      </w:r>
    </w:p>
    <w:p w14:paraId="576A8238" w14:textId="77777777" w:rsidR="00923A62" w:rsidRDefault="00923A62" w:rsidP="006545BA">
      <w:pPr>
        <w:rPr>
          <w:rFonts w:eastAsiaTheme="minorEastAsia"/>
          <w:lang w:eastAsia="zh-CN"/>
        </w:rPr>
      </w:pPr>
      <w:r>
        <w:rPr>
          <w:lang w:eastAsia="ja-JP"/>
        </w:rPr>
        <w:t xml:space="preserve">In the group case the anticipated </w:t>
      </w:r>
      <w:r w:rsidRPr="00357143">
        <w:rPr>
          <w:lang w:eastAsia="ja-JP"/>
        </w:rPr>
        <w:t xml:space="preserve">communication behaviour of the </w:t>
      </w:r>
      <w:r>
        <w:rPr>
          <w:lang w:eastAsia="ja-JP"/>
        </w:rPr>
        <w:t xml:space="preserve">group members is changed </w:t>
      </w:r>
      <w:r w:rsidRPr="00357143">
        <w:rPr>
          <w:lang w:eastAsia="ja-JP"/>
        </w:rPr>
        <w:t>by</w:t>
      </w:r>
      <w:r>
        <w:rPr>
          <w:lang w:eastAsia="ja-JP"/>
        </w:rPr>
        <w:t xml:space="preserve"> updating</w:t>
      </w:r>
      <w:r w:rsidRPr="00357143">
        <w:rPr>
          <w:lang w:eastAsia="ja-JP"/>
        </w:rPr>
        <w:t xml:space="preserve">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w:t>
      </w:r>
      <w:r>
        <w:rPr>
          <w:lang w:eastAsia="ja-JP"/>
        </w:rPr>
        <w:t xml:space="preserve"> using a request targeting the &lt;</w:t>
      </w:r>
      <w:r w:rsidRPr="009D2A9E">
        <w:rPr>
          <w:i/>
          <w:lang w:eastAsia="ja-JP"/>
        </w:rPr>
        <w:t>fanoutPoint</w:t>
      </w:r>
      <w:r>
        <w:rPr>
          <w:lang w:eastAsia="ja-JP"/>
        </w:rPr>
        <w:t>&gt; virtual resource.</w:t>
      </w:r>
    </w:p>
    <w:p w14:paraId="2C128B5E" w14:textId="77777777" w:rsidR="00923A62" w:rsidRPr="00357143" w:rsidRDefault="00923A62" w:rsidP="00923A62">
      <w:pPr>
        <w:rPr>
          <w:b/>
          <w:lang w:eastAsia="ja-JP"/>
        </w:rPr>
      </w:pPr>
      <w:r w:rsidRPr="00357143">
        <w:rPr>
          <w:b/>
          <w:lang w:eastAsia="ja-JP"/>
        </w:rPr>
        <w:t>Step-</w:t>
      </w:r>
      <w:r>
        <w:rPr>
          <w:b/>
          <w:lang w:eastAsia="ja-JP"/>
        </w:rPr>
        <w:t>2</w:t>
      </w:r>
      <w:r w:rsidRPr="00357143">
        <w:rPr>
          <w:b/>
          <w:lang w:eastAsia="ja-JP"/>
        </w:rPr>
        <w:t xml:space="preserve">: </w:t>
      </w:r>
      <w:r>
        <w:rPr>
          <w:b/>
          <w:lang w:eastAsia="ja-JP"/>
        </w:rPr>
        <w:t>(Optional) IN-CSE notifies the Field Node that the c</w:t>
      </w:r>
      <w:r w:rsidRPr="00357143">
        <w:rPr>
          <w:b/>
          <w:lang w:eastAsia="ja-JP"/>
        </w:rPr>
        <w:t xml:space="preserve">ommunication behaviour </w:t>
      </w:r>
      <w:r>
        <w:rPr>
          <w:b/>
          <w:lang w:eastAsia="ja-JP"/>
        </w:rPr>
        <w:t>has changed.</w:t>
      </w:r>
    </w:p>
    <w:p w14:paraId="5E7953A3" w14:textId="77777777" w:rsidR="00923A62" w:rsidRPr="00923A62" w:rsidRDefault="00923A62" w:rsidP="00923A62">
      <w:pPr>
        <w:rPr>
          <w:rFonts w:eastAsiaTheme="minorEastAsia"/>
          <w:lang w:eastAsia="zh-CN"/>
        </w:rPr>
      </w:pPr>
      <w:r>
        <w:rPr>
          <w:lang w:eastAsia="ja-JP"/>
        </w:rPr>
        <w:t>Optionally, t</w:t>
      </w:r>
      <w:r w:rsidRPr="00357143">
        <w:rPr>
          <w:rFonts w:hint="eastAsia"/>
          <w:lang w:eastAsia="ja-JP"/>
        </w:rPr>
        <w:t xml:space="preserve">he </w:t>
      </w:r>
      <w:r>
        <w:rPr>
          <w:lang w:eastAsia="ja-JP"/>
        </w:rPr>
        <w:t>IN-</w:t>
      </w:r>
      <w:r w:rsidRPr="00357143">
        <w:rPr>
          <w:rFonts w:hint="eastAsia"/>
          <w:lang w:eastAsia="ja-JP"/>
        </w:rPr>
        <w:t xml:space="preserve">CSE </w:t>
      </w:r>
      <w:r>
        <w:rPr>
          <w:lang w:eastAsia="ja-JP"/>
        </w:rPr>
        <w:t>notifies the ADN-AE or ASN/MN-CSE that the anticipated communication schedule has been changed.</w:t>
      </w:r>
    </w:p>
    <w:p w14:paraId="6F8A80C9" w14:textId="77777777" w:rsidR="0004183A" w:rsidRDefault="00B16AE5">
      <w:pPr>
        <w:rPr>
          <w:b/>
          <w:lang w:eastAsia="ja-JP"/>
        </w:rPr>
      </w:pPr>
      <w:r w:rsidRPr="00357143">
        <w:rPr>
          <w:rFonts w:hint="eastAsia"/>
          <w:b/>
          <w:lang w:eastAsia="ja-JP"/>
        </w:rPr>
        <w:lastRenderedPageBreak/>
        <w:t>Step-</w:t>
      </w:r>
      <w:r w:rsidR="00494DCF" w:rsidRPr="00494DCF">
        <w:rPr>
          <w:b/>
          <w:lang w:eastAsia="ja-JP"/>
        </w:rPr>
        <w:t>3</w:t>
      </w:r>
      <w:r w:rsidRPr="00357143">
        <w:rPr>
          <w:rFonts w:hint="eastAsia"/>
          <w:b/>
          <w:lang w:eastAsia="ja-JP"/>
        </w:rPr>
        <w:t xml:space="preserve">: </w:t>
      </w:r>
      <w:r w:rsidR="00923A62" w:rsidRPr="00923A62">
        <w:rPr>
          <w:b/>
          <w:lang w:eastAsia="ja-JP"/>
        </w:rPr>
        <w:t>The IN-CSE derives the TP parameters and</w:t>
      </w:r>
      <w:r w:rsidR="00923A62" w:rsidRPr="00923A62">
        <w:rPr>
          <w:rFonts w:hint="eastAsia"/>
          <w:b/>
          <w:lang w:eastAsia="ja-JP"/>
        </w:rPr>
        <w:t xml:space="preserve"> </w:t>
      </w:r>
      <w:r w:rsidRPr="00357143">
        <w:rPr>
          <w:rFonts w:hint="eastAsia"/>
          <w:b/>
          <w:lang w:eastAsia="ja-JP"/>
        </w:rPr>
        <w:t>the NSE</w:t>
      </w:r>
      <w:r w:rsidR="008C3BE6" w:rsidRPr="00357143">
        <w:rPr>
          <w:rFonts w:hint="eastAsia"/>
          <w:b/>
          <w:lang w:eastAsia="ja-JP"/>
        </w:rPr>
        <w:t xml:space="preserve"> </w:t>
      </w:r>
      <w:r w:rsidR="00494DCF" w:rsidRPr="00494DCF">
        <w:rPr>
          <w:b/>
          <w:lang w:eastAsia="ja-JP"/>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14:paraId="2F7B806D" w14:textId="77777777" w:rsidR="00B16AE5" w:rsidRDefault="005D73D2" w:rsidP="00B16AE5">
      <w:pPr>
        <w:rPr>
          <w:rFonts w:eastAsiaTheme="minorEastAsia"/>
          <w:lang w:eastAsia="zh-CN"/>
        </w:rPr>
      </w:pPr>
      <w:r w:rsidRPr="00357143">
        <w:rPr>
          <w:rFonts w:hint="eastAsia"/>
          <w:lang w:eastAsia="ja-JP"/>
        </w:rPr>
        <w:t xml:space="preserve">If the </w:t>
      </w:r>
      <w:r w:rsidR="00923A62">
        <w:rPr>
          <w:rFonts w:eastAsiaTheme="minorEastAsia" w:hint="eastAsia"/>
          <w:lang w:eastAsia="zh-CN"/>
        </w:rPr>
        <w:t>IN-</w:t>
      </w:r>
      <w:r w:rsidRPr="00357143">
        <w:rPr>
          <w:rFonts w:hint="eastAsia"/>
          <w:lang w:eastAsia="ja-JP"/>
        </w:rPr>
        <w:t>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宋体"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w:t>
      </w:r>
      <w:r w:rsidR="00092926">
        <w:rPr>
          <w:rFonts w:eastAsiaTheme="minorEastAsia" w:hint="eastAsia"/>
          <w:lang w:eastAsia="zh-CN"/>
        </w:rPr>
        <w:t xml:space="preserve"> </w:t>
      </w:r>
      <w:r w:rsidR="00092926">
        <w:t xml:space="preserve">or </w:t>
      </w:r>
      <w:r w:rsidR="00092926" w:rsidRPr="00E42491">
        <w:t>External Group Identifier</w:t>
      </w:r>
      <w:r w:rsidR="00B16AE5" w:rsidRPr="00357143">
        <w:t xml:space="preserve">) by which the </w:t>
      </w:r>
      <w:r w:rsidR="00092926">
        <w:t xml:space="preserve">Field </w:t>
      </w:r>
      <w:r w:rsidR="00B16AE5" w:rsidRPr="00357143">
        <w:t>Node can be identified in the NSE</w:t>
      </w:r>
      <w:r w:rsidR="00092926">
        <w:t xml:space="preserve"> </w:t>
      </w:r>
      <w:r w:rsidR="00092926" w:rsidRPr="00357143">
        <w:rPr>
          <w:rFonts w:hint="eastAsia"/>
          <w:lang w:eastAsia="ja-JP"/>
        </w:rPr>
        <w:t>(</w:t>
      </w:r>
      <w:r w:rsidR="00092926" w:rsidRPr="00357143">
        <w:rPr>
          <w:lang w:eastAsia="ja-JP"/>
        </w:rPr>
        <w:t>s</w:t>
      </w:r>
      <w:r w:rsidR="00092926" w:rsidRPr="00357143">
        <w:rPr>
          <w:rFonts w:hint="eastAsia"/>
          <w:lang w:eastAsia="ja-JP"/>
        </w:rPr>
        <w:t xml:space="preserve">ee </w:t>
      </w:r>
      <w:r w:rsidR="00092926" w:rsidRPr="00357143">
        <w:rPr>
          <w:lang w:eastAsia="ja-JP"/>
        </w:rPr>
        <w:t xml:space="preserve">clause </w:t>
      </w:r>
      <w:r w:rsidR="00092926" w:rsidRPr="00357143">
        <w:rPr>
          <w:rFonts w:hint="eastAsia"/>
          <w:lang w:eastAsia="ja-JP"/>
        </w:rPr>
        <w:t>7.1.8)</w:t>
      </w:r>
      <w:r w:rsidR="00B16AE5" w:rsidRPr="00357143">
        <w:rPr>
          <w:rFonts w:hint="eastAsia"/>
          <w:lang w:eastAsia="ja-JP"/>
        </w:rPr>
        <w:t>.</w:t>
      </w:r>
    </w:p>
    <w:p w14:paraId="2FFAB488" w14:textId="77777777" w:rsidR="000A11C6" w:rsidRDefault="000A11C6" w:rsidP="000A11C6">
      <w:pPr>
        <w:rPr>
          <w:lang w:eastAsia="ja-JP"/>
        </w:rPr>
      </w:pPr>
      <w:r>
        <w:rPr>
          <w:lang w:eastAsia="ja-JP"/>
        </w:rPr>
        <w:t>The IN-CSE derives the TP parameters as follows:</w:t>
      </w:r>
    </w:p>
    <w:p w14:paraId="3FECA491" w14:textId="77777777" w:rsidR="00E745ED" w:rsidRDefault="000A11C6" w:rsidP="00060623">
      <w:pPr>
        <w:pStyle w:val="B2"/>
        <w:numPr>
          <w:ilvl w:val="0"/>
          <w:numId w:val="71"/>
        </w:numPr>
        <w:rPr>
          <w:lang w:eastAsia="ja-JP"/>
        </w:rPr>
      </w:pPr>
      <w:r>
        <w:rPr>
          <w:lang w:eastAsia="ja-JP"/>
        </w:rPr>
        <w:t xml:space="preserve">For a Field Node hosting one or more AEs represented with a single &lt;node&gt; resource, using the values provided in all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 for the &lt;AE&gt;s on this node.</w:t>
      </w:r>
    </w:p>
    <w:p w14:paraId="74721C60" w14:textId="77777777" w:rsidR="00E745ED" w:rsidRDefault="000A11C6" w:rsidP="00060623">
      <w:pPr>
        <w:pStyle w:val="B2"/>
        <w:numPr>
          <w:ilvl w:val="0"/>
          <w:numId w:val="71"/>
        </w:numPr>
        <w:rPr>
          <w:lang w:eastAsia="ja-JP"/>
        </w:rPr>
      </w:pPr>
      <w:r>
        <w:rPr>
          <w:lang w:eastAsia="ja-JP"/>
        </w:rPr>
        <w:t xml:space="preserve">For a Field Node hosting an ASN or MN, using the values provided by the </w:t>
      </w:r>
      <w:r>
        <w:rPr>
          <w:i/>
        </w:rPr>
        <w:t>activity</w:t>
      </w:r>
      <w:r w:rsidRPr="00485CF1">
        <w:rPr>
          <w:i/>
        </w:rPr>
        <w:t>PatternElement</w:t>
      </w:r>
      <w:r>
        <w:rPr>
          <w:i/>
        </w:rPr>
        <w:t>s</w:t>
      </w:r>
      <w:r w:rsidRPr="0057143E">
        <w:rPr>
          <w:rFonts w:eastAsia="宋体" w:hint="eastAsia"/>
          <w:lang w:eastAsia="zh-CN"/>
        </w:rPr>
        <w:t xml:space="preserve"> </w:t>
      </w:r>
      <w:r w:rsidRPr="00584D05">
        <w:rPr>
          <w:lang w:eastAsia="ja-JP"/>
        </w:rPr>
        <w:t>attribute</w:t>
      </w:r>
      <w:r>
        <w:rPr>
          <w:lang w:eastAsia="ja-JP"/>
        </w:rPr>
        <w:t xml:space="preserve"> of the &lt;</w:t>
      </w:r>
      <w:r>
        <w:rPr>
          <w:i/>
          <w:lang w:eastAsia="ja-JP"/>
        </w:rPr>
        <w:t xml:space="preserve">remoteCSE&gt; </w:t>
      </w:r>
      <w:r>
        <w:rPr>
          <w:lang w:eastAsia="ja-JP"/>
        </w:rPr>
        <w:t>resource.</w:t>
      </w:r>
    </w:p>
    <w:p w14:paraId="58B77693" w14:textId="77777777" w:rsidR="00E745ED" w:rsidRDefault="000A11C6" w:rsidP="00060623">
      <w:pPr>
        <w:pStyle w:val="B2"/>
        <w:numPr>
          <w:ilvl w:val="0"/>
          <w:numId w:val="71"/>
        </w:numPr>
        <w:rPr>
          <w:lang w:eastAsia="ja-JP"/>
        </w:rPr>
      </w:pPr>
      <w:r>
        <w:rPr>
          <w:lang w:eastAsia="ja-JP"/>
        </w:rPr>
        <w:t xml:space="preserve">For a group of Field Nodes, using the values provided by the </w:t>
      </w:r>
      <w:r w:rsidRPr="000A11C6">
        <w:rPr>
          <w:lang w:eastAsia="ja-JP"/>
        </w:rPr>
        <w:t>activityPatternElements</w:t>
      </w:r>
      <w:r w:rsidRPr="000A11C6">
        <w:rPr>
          <w:rFonts w:hint="eastAsia"/>
          <w:lang w:eastAsia="ja-JP"/>
        </w:rPr>
        <w:t xml:space="preserve"> </w:t>
      </w:r>
      <w:r>
        <w:rPr>
          <w:lang w:eastAsia="ja-JP"/>
        </w:rPr>
        <w:t>attribute of each &lt;group&gt; member.</w:t>
      </w:r>
    </w:p>
    <w:p w14:paraId="114CCE3B" w14:textId="77777777" w:rsidR="0004183A" w:rsidRDefault="00B16AE5">
      <w:pPr>
        <w:rPr>
          <w:b/>
          <w:lang w:eastAsia="ja-JP"/>
        </w:rPr>
      </w:pPr>
      <w:r w:rsidRPr="00357143">
        <w:rPr>
          <w:rFonts w:hint="eastAsia"/>
          <w:b/>
          <w:lang w:eastAsia="ja-JP"/>
        </w:rPr>
        <w:t>Step-</w:t>
      </w:r>
      <w:r w:rsidR="00494DCF" w:rsidRPr="00494DCF">
        <w:rPr>
          <w:b/>
          <w:lang w:eastAsia="ja-JP"/>
        </w:rPr>
        <w:t>4</w:t>
      </w:r>
      <w:r w:rsidRPr="00357143">
        <w:rPr>
          <w:rFonts w:hint="eastAsia"/>
          <w:b/>
          <w:lang w:eastAsia="ja-JP"/>
        </w:rPr>
        <w:t xml:space="preserve">: Request for the </w:t>
      </w:r>
      <w:r w:rsidR="00494DCF" w:rsidRPr="00494DCF">
        <w:rPr>
          <w:b/>
          <w:lang w:eastAsia="ja-JP"/>
        </w:rPr>
        <w:t>handling</w:t>
      </w:r>
      <w:r w:rsidRPr="00357143">
        <w:rPr>
          <w:rFonts w:hint="eastAsia"/>
          <w:b/>
          <w:lang w:eastAsia="ja-JP"/>
        </w:rPr>
        <w:t xml:space="preserve"> of the TP parameter sets</w:t>
      </w:r>
    </w:p>
    <w:p w14:paraId="4A906554" w14:textId="080929C9" w:rsidR="00F95ECA" w:rsidRDefault="00605357" w:rsidP="00B16AE5">
      <w:pPr>
        <w:rPr>
          <w:rFonts w:eastAsiaTheme="minorEastAsia"/>
          <w:lang w:eastAsia="zh-CN"/>
        </w:rPr>
      </w:pPr>
      <w:r>
        <w:rPr>
          <w:rFonts w:eastAsiaTheme="minorEastAsia" w:hint="eastAsia"/>
          <w:lang w:eastAsia="zh-CN"/>
        </w:rPr>
        <w:t>IN-</w:t>
      </w:r>
      <w:r w:rsidR="00B16AE5" w:rsidRPr="00357143">
        <w:rPr>
          <w:rFonts w:hint="eastAsia"/>
          <w:lang w:eastAsia="ja-JP"/>
        </w:rPr>
        <w:t xml:space="preserve">CSE sends a request </w:t>
      </w:r>
      <w:r w:rsidR="005B7AE4" w:rsidRPr="00357143">
        <w:rPr>
          <w:lang w:eastAsia="ja-JP"/>
        </w:rPr>
        <w:t>for handling (i.e. provide or remove)</w:t>
      </w:r>
      <w:r w:rsidR="00B16AE5" w:rsidRPr="00357143">
        <w:rPr>
          <w:lang w:eastAsia="ja-JP"/>
        </w:rPr>
        <w:t xml:space="preserve"> </w:t>
      </w:r>
      <w:r w:rsidR="00B16AE5" w:rsidRPr="00357143">
        <w:rPr>
          <w:rFonts w:hint="eastAsia"/>
          <w:lang w:eastAsia="ja-JP"/>
        </w:rPr>
        <w:t xml:space="preserve">TP parameter sets for </w:t>
      </w:r>
      <w:r w:rsidR="00B16AE5" w:rsidRPr="00357143">
        <w:rPr>
          <w:lang w:eastAsia="ja-JP"/>
        </w:rPr>
        <w:t>the</w:t>
      </w:r>
      <w:r w:rsidR="00B16AE5" w:rsidRPr="00357143">
        <w:rPr>
          <w:rFonts w:hint="eastAsia"/>
          <w:lang w:eastAsia="ja-JP"/>
        </w:rPr>
        <w:t xml:space="preserve"> </w:t>
      </w:r>
      <w:r w:rsidR="00FE48A7" w:rsidRPr="00357143">
        <w:rPr>
          <w:rFonts w:eastAsia="宋体" w:hint="eastAsia"/>
          <w:lang w:eastAsia="zh-CN"/>
        </w:rPr>
        <w:t>F</w:t>
      </w:r>
      <w:r w:rsidR="00B16AE5" w:rsidRPr="00357143">
        <w:rPr>
          <w:rFonts w:hint="eastAsia"/>
          <w:lang w:eastAsia="ja-JP"/>
        </w:rPr>
        <w:t xml:space="preserve">ield </w:t>
      </w:r>
      <w:r w:rsidR="00FE48A7" w:rsidRPr="00357143">
        <w:rPr>
          <w:rFonts w:eastAsia="宋体" w:hint="eastAsia"/>
          <w:lang w:eastAsia="zh-CN"/>
        </w:rPr>
        <w:t>D</w:t>
      </w:r>
      <w:r w:rsidR="00B16AE5" w:rsidRPr="00357143">
        <w:rPr>
          <w:rFonts w:hint="eastAsia"/>
          <w:lang w:eastAsia="ja-JP"/>
        </w:rPr>
        <w:t xml:space="preserve">omain </w:t>
      </w:r>
      <w:r w:rsidR="00FE48A7" w:rsidRPr="00357143">
        <w:rPr>
          <w:rFonts w:eastAsia="宋体" w:hint="eastAsia"/>
          <w:lang w:eastAsia="zh-CN"/>
        </w:rPr>
        <w:t>N</w:t>
      </w:r>
      <w:r w:rsidR="00B16AE5" w:rsidRPr="00357143">
        <w:rPr>
          <w:rFonts w:hint="eastAsia"/>
          <w:lang w:eastAsia="ja-JP"/>
        </w:rPr>
        <w:t>ode</w:t>
      </w:r>
      <w:r w:rsidR="00B16AE5" w:rsidRPr="00357143">
        <w:rPr>
          <w:lang w:eastAsia="ja-JP"/>
        </w:rPr>
        <w:t xml:space="preserve"> to the NSE, using the appropriate Mcn protocol</w:t>
      </w:r>
      <w:r w:rsidR="00B16AE5"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 xml:space="preserve">Mcn can correspond to one of </w:t>
      </w:r>
      <w:r>
        <w:rPr>
          <w:rFonts w:eastAsiaTheme="minorEastAsia" w:hint="eastAsia"/>
          <w:lang w:eastAsia="zh-CN"/>
        </w:rPr>
        <w:t xml:space="preserve">the </w:t>
      </w:r>
      <w:r w:rsidR="00842723" w:rsidRPr="00357143">
        <w:rPr>
          <w:rFonts w:hint="eastAsia"/>
          <w:lang w:eastAsia="ja-JP"/>
        </w:rPr>
        <w:t>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022D57" w:rsidRPr="00357143">
        <w:rPr>
          <w:rFonts w:eastAsia="宋体"/>
          <w:lang w:eastAsia="zh-CN"/>
        </w:rPr>
        <w:t>[i</w:t>
      </w:r>
      <w:r w:rsidR="00022D57" w:rsidRPr="00022D57">
        <w:t>.</w:t>
      </w:r>
      <w:hyperlink w:anchor="REF_OMA_TS_REST_CommunicationPatterns" w:history="1">
        <w:r w:rsidR="00022D57" w:rsidRPr="00022D57">
          <w:rPr>
            <w:rFonts w:hint="eastAsia"/>
          </w:rPr>
          <w:t>31</w:t>
        </w:r>
      </w:hyperlink>
      <w:r w:rsidR="00022D57" w:rsidRPr="00357143">
        <w:rPr>
          <w:rFonts w:eastAsia="宋体"/>
          <w:lang w:eastAsia="zh-CN"/>
        </w:rPr>
        <w:t>]</w:t>
      </w:r>
      <w:r w:rsidR="00842723" w:rsidRPr="00357143">
        <w:rPr>
          <w:rFonts w:hint="eastAsia"/>
          <w:lang w:eastAsia="ja-JP"/>
        </w:rPr>
        <w:t>.</w:t>
      </w:r>
      <w:r w:rsidR="00B16AE5" w:rsidRPr="00357143">
        <w:rPr>
          <w:rFonts w:hint="eastAsia"/>
          <w:lang w:eastAsia="ja-JP"/>
        </w:rPr>
        <w:t xml:space="preserve"> </w:t>
      </w:r>
    </w:p>
    <w:p w14:paraId="208C34B0" w14:textId="77777777" w:rsidR="00B16AE5" w:rsidRPr="00357143" w:rsidRDefault="00B16AE5" w:rsidP="00B16AE5">
      <w:pPr>
        <w:rPr>
          <w:lang w:eastAsia="ja-JP"/>
        </w:rPr>
      </w:pPr>
      <w:r w:rsidRPr="00357143">
        <w:rPr>
          <w:rFonts w:hint="eastAsia"/>
          <w:lang w:eastAsia="ja-JP"/>
        </w:rPr>
        <w:t>The request</w:t>
      </w:r>
      <w:r w:rsidR="00FE48A7" w:rsidRPr="00357143">
        <w:rPr>
          <w:rFonts w:eastAsia="宋体" w:hint="eastAsia"/>
          <w:lang w:eastAsia="zh-CN"/>
        </w:rPr>
        <w:t xml:space="preserve"> shall</w:t>
      </w:r>
      <w:r w:rsidRPr="00357143">
        <w:rPr>
          <w:rFonts w:hint="eastAsia"/>
          <w:lang w:eastAsia="ja-JP"/>
        </w:rPr>
        <w:t xml:space="preserve"> include </w:t>
      </w:r>
      <w:r w:rsidR="00F95ECA">
        <w:rPr>
          <w:rFonts w:eastAsiaTheme="minorEastAsia" w:hint="eastAsia"/>
          <w:lang w:eastAsia="zh-CN"/>
        </w:rPr>
        <w:t>the</w:t>
      </w:r>
      <w:r w:rsidR="00F95ECA" w:rsidRPr="00357143">
        <w:rPr>
          <w:rFonts w:eastAsia="宋体" w:hint="eastAsia"/>
          <w:lang w:eastAsia="zh-CN"/>
        </w:rPr>
        <w:t xml:space="preserve"> </w:t>
      </w:r>
      <w:r w:rsidR="00FE48A7" w:rsidRPr="00357143">
        <w:rPr>
          <w:lang w:eastAsia="ja-JP"/>
        </w:rPr>
        <w:t xml:space="preserve">corresponding </w:t>
      </w:r>
      <w:r w:rsidR="00F95ECA">
        <w:rPr>
          <w:lang w:eastAsia="ja-JP"/>
        </w:rPr>
        <w:t xml:space="preserve">M2M-EXT-ID of a field Node or the </w:t>
      </w:r>
      <w:r w:rsidR="00F95ECA" w:rsidRPr="00E42491">
        <w:t>External Group Identifier</w:t>
      </w:r>
      <w:r w:rsidR="00F95ECA" w:rsidRPr="00357143">
        <w:rPr>
          <w:lang w:eastAsia="ja-JP"/>
        </w:rPr>
        <w:t xml:space="preserve"> </w:t>
      </w:r>
      <w:r w:rsidR="00F95ECA">
        <w:rPr>
          <w:lang w:eastAsia="ja-JP"/>
        </w:rPr>
        <w:t>of a group of Field Nodes,</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宋体" w:hint="eastAsia"/>
          <w:lang w:eastAsia="zh-CN"/>
        </w:rPr>
        <w:t>clause</w:t>
      </w:r>
      <w:r w:rsidRPr="00357143">
        <w:rPr>
          <w:rFonts w:hint="eastAsia"/>
          <w:lang w:eastAsia="ja-JP"/>
        </w:rPr>
        <w:t xml:space="preserve"> 8.3.</w:t>
      </w:r>
      <w:r w:rsidR="00D11027" w:rsidRPr="00357143">
        <w:rPr>
          <w:rFonts w:eastAsia="宋体" w:hint="eastAsia"/>
          <w:lang w:eastAsia="zh-CN"/>
        </w:rPr>
        <w:t>5</w:t>
      </w:r>
      <w:r w:rsidRPr="00357143">
        <w:rPr>
          <w:rFonts w:hint="eastAsia"/>
          <w:lang w:eastAsia="ja-JP"/>
        </w:rPr>
        <w:t>.</w:t>
      </w:r>
      <w:r w:rsidR="00D11027" w:rsidRPr="00357143">
        <w:rPr>
          <w:rFonts w:eastAsia="宋体" w:hint="eastAsia"/>
          <w:lang w:eastAsia="zh-CN"/>
        </w:rPr>
        <w:t>2</w:t>
      </w:r>
      <w:r w:rsidRPr="00357143">
        <w:rPr>
          <w:rFonts w:hint="eastAsia"/>
          <w:lang w:eastAsia="ja-JP"/>
        </w:rPr>
        <w:t>.</w:t>
      </w:r>
    </w:p>
    <w:p w14:paraId="3DCE105D" w14:textId="77777777" w:rsidR="00B16AE5" w:rsidRPr="00357143" w:rsidRDefault="002F5126" w:rsidP="002F5126">
      <w:pPr>
        <w:pStyle w:val="NO"/>
        <w:rPr>
          <w:rFonts w:eastAsia="宋体"/>
          <w:lang w:eastAsia="zh-CN"/>
        </w:rPr>
      </w:pPr>
      <w:r w:rsidRPr="00357143">
        <w:rPr>
          <w:lang w:eastAsia="ja-JP"/>
        </w:rPr>
        <w:t xml:space="preserve">NOTE </w:t>
      </w:r>
      <w:r w:rsidR="001A14BB">
        <w:rPr>
          <w:rFonts w:eastAsiaTheme="minorEastAsia" w:hint="eastAsia"/>
          <w:lang w:eastAsia="zh-CN"/>
        </w:rPr>
        <w:t>4</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D046A0">
        <w:rPr>
          <w:rFonts w:eastAsia="MS Mincho"/>
          <w:lang w:eastAsia="ja-JP"/>
        </w:rPr>
        <w:t>[</w:t>
      </w:r>
      <w:r w:rsidR="001A14BB">
        <w:rPr>
          <w:rFonts w:eastAsiaTheme="minorEastAsia" w:hint="eastAsia"/>
          <w:lang w:eastAsia="zh-CN"/>
        </w:rPr>
        <w:t>15</w:t>
      </w:r>
      <w:r w:rsidR="00D046A0">
        <w:rPr>
          <w:rFonts w:eastAsia="MS Mincho"/>
          <w:lang w:eastAsia="ja-JP"/>
        </w:rPr>
        <w:t>]</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宋体" w:hint="eastAsia"/>
          <w:lang w:eastAsia="zh-CN"/>
        </w:rPr>
        <w:t>.</w:t>
      </w:r>
    </w:p>
    <w:p w14:paraId="2556A41E" w14:textId="77777777" w:rsidR="00B16AE5" w:rsidRPr="00357143" w:rsidRDefault="00B16AE5" w:rsidP="00B16AE5">
      <w:pPr>
        <w:rPr>
          <w:b/>
          <w:lang w:eastAsia="ja-JP"/>
        </w:rPr>
      </w:pPr>
      <w:r w:rsidRPr="00357143">
        <w:rPr>
          <w:rFonts w:hint="eastAsia"/>
          <w:b/>
          <w:lang w:eastAsia="ja-JP"/>
        </w:rPr>
        <w:t>Step-</w:t>
      </w:r>
      <w:r w:rsidR="004524A5">
        <w:rPr>
          <w:rFonts w:eastAsiaTheme="minorEastAsia" w:hint="eastAsia"/>
          <w:b/>
          <w:lang w:eastAsia="zh-CN"/>
        </w:rPr>
        <w:t>5</w:t>
      </w:r>
      <w:r w:rsidRPr="00357143">
        <w:rPr>
          <w:rFonts w:hint="eastAsia"/>
          <w:b/>
          <w:lang w:eastAsia="ja-JP"/>
        </w:rPr>
        <w:t>: Response for the</w:t>
      </w:r>
      <w:r w:rsidR="00FE48A7" w:rsidRPr="00357143">
        <w:rPr>
          <w:rFonts w:eastAsia="宋体" w:hint="eastAsia"/>
          <w:b/>
          <w:lang w:eastAsia="zh-CN"/>
        </w:rPr>
        <w:t xml:space="preserve"> handling</w:t>
      </w:r>
      <w:r w:rsidRPr="00357143">
        <w:rPr>
          <w:rFonts w:hint="eastAsia"/>
          <w:b/>
          <w:lang w:eastAsia="ja-JP"/>
        </w:rPr>
        <w:t xml:space="preserve"> of the TP parameter sets</w:t>
      </w:r>
    </w:p>
    <w:p w14:paraId="07E2CEB2" w14:textId="77777777" w:rsidR="00E745ED" w:rsidRDefault="00B16AE5">
      <w:pPr>
        <w:rPr>
          <w:rFonts w:eastAsiaTheme="minorEastAsia"/>
          <w:lang w:eastAsia="zh-CN"/>
        </w:rPr>
      </w:pPr>
      <w:r w:rsidRPr="00357143">
        <w:rPr>
          <w:rFonts w:hint="eastAsia"/>
          <w:lang w:eastAsia="ja-JP"/>
        </w:rPr>
        <w:t xml:space="preserve">The </w:t>
      </w:r>
      <w:r w:rsidR="004524A5">
        <w:rPr>
          <w:rFonts w:eastAsiaTheme="minorEastAsia" w:hint="eastAsia"/>
          <w:lang w:eastAsia="zh-CN"/>
        </w:rPr>
        <w:t>IN-</w:t>
      </w:r>
      <w:r w:rsidRPr="00357143">
        <w:rPr>
          <w:rFonts w:hint="eastAsia"/>
          <w:lang w:eastAsia="ja-JP"/>
        </w:rPr>
        <w:t xml:space="preserve">CSE receives the response for the configuration of the TP parameter sets from the NSE. </w:t>
      </w:r>
    </w:p>
    <w:p w14:paraId="23203432" w14:textId="77777777" w:rsidR="004524A5" w:rsidRPr="004524A5" w:rsidRDefault="004524A5" w:rsidP="002F5126">
      <w:pPr>
        <w:pStyle w:val="NO"/>
        <w:rPr>
          <w:rFonts w:eastAsiaTheme="minorEastAsia"/>
          <w:lang w:eastAsia="zh-CN"/>
        </w:rPr>
      </w:pPr>
      <w:r w:rsidRPr="00357143">
        <w:rPr>
          <w:lang w:eastAsia="ja-JP"/>
        </w:rPr>
        <w:t xml:space="preserve">NOTE </w:t>
      </w:r>
      <w:r>
        <w:rPr>
          <w:rFonts w:eastAsia="宋体"/>
          <w:lang w:eastAsia="zh-CN"/>
        </w:rPr>
        <w:t>5</w:t>
      </w:r>
      <w:r>
        <w:rPr>
          <w:lang w:eastAsia="ja-JP"/>
        </w:rPr>
        <w:t>: If the interaction with NSE in step 3 is unsuccessful, the IN-CSE has the choice to re-try it until successful.</w:t>
      </w:r>
    </w:p>
    <w:p w14:paraId="257F181D" w14:textId="77777777" w:rsidR="00A02C44" w:rsidRPr="00357143" w:rsidRDefault="00A02C44" w:rsidP="00A02C44">
      <w:pPr>
        <w:rPr>
          <w:b/>
          <w:lang w:eastAsia="ja-JP"/>
        </w:rPr>
      </w:pPr>
      <w:r w:rsidRPr="00357143">
        <w:rPr>
          <w:rFonts w:hint="eastAsia"/>
          <w:b/>
          <w:lang w:eastAsia="ja-JP"/>
        </w:rPr>
        <w:t>Step-</w:t>
      </w:r>
      <w:r>
        <w:rPr>
          <w:b/>
          <w:lang w:eastAsia="ja-JP"/>
        </w:rPr>
        <w:t>6</w:t>
      </w:r>
      <w:r w:rsidRPr="00357143">
        <w:rPr>
          <w:rFonts w:hint="eastAsia"/>
          <w:b/>
          <w:lang w:eastAsia="ja-JP"/>
        </w:rPr>
        <w:t xml:space="preserve">: </w:t>
      </w:r>
      <w:r>
        <w:rPr>
          <w:b/>
          <w:lang w:eastAsia="ja-JP"/>
        </w:rPr>
        <w:t>The Field Node TP changes are applied</w:t>
      </w:r>
    </w:p>
    <w:p w14:paraId="17CCE1FC" w14:textId="77777777" w:rsidR="00A02C44" w:rsidRPr="00A02C44" w:rsidRDefault="00A02C44" w:rsidP="00A02C44">
      <w:pPr>
        <w:rPr>
          <w:rFonts w:eastAsiaTheme="minorEastAsia"/>
          <w:lang w:eastAsia="zh-CN"/>
        </w:rPr>
      </w:pPr>
      <w:r>
        <w:rPr>
          <w:lang w:eastAsia="ja-JP"/>
        </w:rPr>
        <w:t>After the notification in step 2, the Field Node (ASN/MN-</w:t>
      </w:r>
      <w:r w:rsidRPr="00357143">
        <w:rPr>
          <w:lang w:eastAsia="ja-JP"/>
        </w:rPr>
        <w:t>CSE</w:t>
      </w:r>
      <w:r>
        <w:rPr>
          <w:lang w:eastAsia="ja-JP"/>
        </w:rPr>
        <w:t xml:space="preserve"> or ADN-AE)</w:t>
      </w:r>
      <w:r w:rsidRPr="00357143">
        <w:rPr>
          <w:lang w:eastAsia="ja-JP"/>
        </w:rPr>
        <w:t xml:space="preserve"> shall</w:t>
      </w:r>
      <w:r>
        <w:rPr>
          <w:lang w:eastAsia="ja-JP"/>
        </w:rPr>
        <w:t xml:space="preserve"> utilize the latest values provided by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w:t>
      </w:r>
    </w:p>
    <w:p w14:paraId="2A064508" w14:textId="77777777" w:rsidR="00D9596E" w:rsidRPr="00357143" w:rsidRDefault="00D9596E" w:rsidP="00D9596E">
      <w:pPr>
        <w:pStyle w:val="2"/>
      </w:pPr>
      <w:bookmarkStart w:id="1557" w:name="_Toc445302680"/>
      <w:bookmarkStart w:id="1558" w:name="_Toc445389847"/>
      <w:bookmarkStart w:id="1559" w:name="_Toc447042901"/>
      <w:bookmarkStart w:id="1560" w:name="_Toc457493661"/>
      <w:bookmarkStart w:id="1561" w:name="_Toc459976760"/>
      <w:bookmarkStart w:id="1562" w:name="_Toc470163943"/>
      <w:bookmarkStart w:id="1563" w:name="_Toc470164525"/>
      <w:bookmarkStart w:id="1564" w:name="_Toc475715134"/>
      <w:bookmarkStart w:id="1565" w:name="_Toc479348936"/>
      <w:bookmarkStart w:id="1566" w:name="_Toc484070384"/>
      <w:bookmarkStart w:id="1567" w:name="_Toc2175800"/>
      <w:r w:rsidRPr="00357143">
        <w:t>8.</w:t>
      </w:r>
      <w:r w:rsidR="00B16AE5" w:rsidRPr="00357143">
        <w:rPr>
          <w:rFonts w:eastAsia="宋体" w:hint="eastAsia"/>
          <w:lang w:eastAsia="zh-CN"/>
        </w:rPr>
        <w:t>4</w:t>
      </w:r>
      <w:r w:rsidRPr="00357143">
        <w:tab/>
        <w:t>Connection Request</w:t>
      </w:r>
      <w:bookmarkEnd w:id="1557"/>
      <w:bookmarkEnd w:id="1558"/>
      <w:bookmarkEnd w:id="1559"/>
      <w:bookmarkEnd w:id="1560"/>
      <w:bookmarkEnd w:id="1561"/>
      <w:bookmarkEnd w:id="1562"/>
      <w:bookmarkEnd w:id="1563"/>
      <w:bookmarkEnd w:id="1564"/>
      <w:bookmarkEnd w:id="1565"/>
      <w:bookmarkEnd w:id="1566"/>
      <w:bookmarkEnd w:id="1567"/>
    </w:p>
    <w:p w14:paraId="4D931E7E" w14:textId="77777777"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14:paraId="2005B8C4" w14:textId="77777777" w:rsidR="00D9596E" w:rsidRPr="00357143" w:rsidRDefault="00D9596E" w:rsidP="00D9596E">
      <w:pPr>
        <w:pStyle w:val="2"/>
      </w:pPr>
      <w:bookmarkStart w:id="1568" w:name="_Toc445302681"/>
      <w:bookmarkStart w:id="1569" w:name="_Toc445389848"/>
      <w:bookmarkStart w:id="1570" w:name="_Toc447042902"/>
      <w:bookmarkStart w:id="1571" w:name="_Toc457493662"/>
      <w:bookmarkStart w:id="1572" w:name="_Toc459976761"/>
      <w:bookmarkStart w:id="1573" w:name="_Toc470163944"/>
      <w:bookmarkStart w:id="1574" w:name="_Toc470164526"/>
      <w:bookmarkStart w:id="1575" w:name="_Toc475715135"/>
      <w:bookmarkStart w:id="1576" w:name="_Toc479348937"/>
      <w:bookmarkStart w:id="1577" w:name="_Toc484070385"/>
      <w:bookmarkStart w:id="1578" w:name="_Toc2175801"/>
      <w:r w:rsidRPr="00357143">
        <w:t>8.</w:t>
      </w:r>
      <w:r w:rsidR="00B16AE5" w:rsidRPr="00357143">
        <w:rPr>
          <w:rFonts w:eastAsia="宋体" w:hint="eastAsia"/>
          <w:lang w:eastAsia="zh-CN"/>
        </w:rPr>
        <w:t>5</w:t>
      </w:r>
      <w:r w:rsidRPr="00357143">
        <w:tab/>
        <w:t>Device Management</w:t>
      </w:r>
      <w:bookmarkEnd w:id="1568"/>
      <w:bookmarkEnd w:id="1569"/>
      <w:bookmarkEnd w:id="1570"/>
      <w:bookmarkEnd w:id="1571"/>
      <w:bookmarkEnd w:id="1572"/>
      <w:bookmarkEnd w:id="1573"/>
      <w:bookmarkEnd w:id="1574"/>
      <w:bookmarkEnd w:id="1575"/>
      <w:bookmarkEnd w:id="1576"/>
      <w:bookmarkEnd w:id="1577"/>
      <w:bookmarkEnd w:id="1578"/>
    </w:p>
    <w:p w14:paraId="168E0DC0" w14:textId="77777777" w:rsidR="00D9596E" w:rsidRPr="00357143" w:rsidRDefault="00D9596E" w:rsidP="00D9596E">
      <w:r w:rsidRPr="00357143">
        <w:t>See clause 6.2.4 for a detailed description on the interaction with a Device Management</w:t>
      </w:r>
      <w:r w:rsidR="00D3300A" w:rsidRPr="00357143">
        <w:t xml:space="preserve"> Server.</w:t>
      </w:r>
    </w:p>
    <w:p w14:paraId="62B22A5B" w14:textId="77777777" w:rsidR="0014487D" w:rsidRPr="00357143" w:rsidRDefault="0014487D" w:rsidP="00A412A4">
      <w:pPr>
        <w:pStyle w:val="1"/>
      </w:pPr>
      <w:bookmarkStart w:id="1579" w:name="_Toc445302682"/>
      <w:bookmarkStart w:id="1580" w:name="_Toc445389849"/>
      <w:bookmarkStart w:id="1581" w:name="_Toc447042903"/>
      <w:bookmarkStart w:id="1582" w:name="_Toc457493663"/>
      <w:bookmarkStart w:id="1583" w:name="_Toc459976762"/>
      <w:bookmarkStart w:id="1584" w:name="_Toc470163945"/>
      <w:bookmarkStart w:id="1585" w:name="_Toc470164527"/>
      <w:bookmarkStart w:id="1586" w:name="_Toc475715136"/>
      <w:bookmarkStart w:id="1587" w:name="_Toc479348938"/>
      <w:bookmarkStart w:id="1588" w:name="_Toc484070386"/>
      <w:bookmarkStart w:id="1589" w:name="_Toc2175802"/>
      <w:r w:rsidRPr="00357143">
        <w:t>9</w:t>
      </w:r>
      <w:r w:rsidRPr="00357143">
        <w:tab/>
        <w:t>Resource Management</w:t>
      </w:r>
      <w:bookmarkEnd w:id="1579"/>
      <w:bookmarkEnd w:id="1580"/>
      <w:bookmarkEnd w:id="1581"/>
      <w:bookmarkEnd w:id="1582"/>
      <w:bookmarkEnd w:id="1583"/>
      <w:bookmarkEnd w:id="1584"/>
      <w:bookmarkEnd w:id="1585"/>
      <w:bookmarkEnd w:id="1586"/>
      <w:bookmarkEnd w:id="1587"/>
      <w:bookmarkEnd w:id="1588"/>
      <w:bookmarkEnd w:id="1589"/>
    </w:p>
    <w:p w14:paraId="680FDA52" w14:textId="77777777" w:rsidR="00E10097" w:rsidRPr="00357143" w:rsidRDefault="00E10097" w:rsidP="00E10097">
      <w:pPr>
        <w:pStyle w:val="2"/>
      </w:pPr>
      <w:bookmarkStart w:id="1590" w:name="_Toc447042904"/>
      <w:bookmarkStart w:id="1591" w:name="_Toc457493664"/>
      <w:bookmarkStart w:id="1592" w:name="_Toc459976763"/>
      <w:bookmarkStart w:id="1593" w:name="_Toc470163946"/>
      <w:bookmarkStart w:id="1594" w:name="_Toc470164528"/>
      <w:bookmarkStart w:id="1595" w:name="_Toc475715137"/>
      <w:bookmarkStart w:id="1596" w:name="_Toc479348939"/>
      <w:bookmarkStart w:id="1597" w:name="_Toc484070387"/>
      <w:bookmarkStart w:id="1598" w:name="_Toc2175803"/>
      <w:r w:rsidRPr="00357143">
        <w:rPr>
          <w:rFonts w:hint="eastAsia"/>
        </w:rPr>
        <w:t>9.0</w:t>
      </w:r>
      <w:r w:rsidRPr="00357143">
        <w:rPr>
          <w:rFonts w:hint="eastAsia"/>
        </w:rPr>
        <w:tab/>
        <w:t>Overview</w:t>
      </w:r>
      <w:bookmarkEnd w:id="1590"/>
      <w:bookmarkEnd w:id="1591"/>
      <w:bookmarkEnd w:id="1592"/>
      <w:bookmarkEnd w:id="1593"/>
      <w:bookmarkEnd w:id="1594"/>
      <w:bookmarkEnd w:id="1595"/>
      <w:bookmarkEnd w:id="1596"/>
      <w:bookmarkEnd w:id="1597"/>
      <w:bookmarkEnd w:id="1598"/>
    </w:p>
    <w:p w14:paraId="43375FE5" w14:textId="77777777"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14:paraId="3E66A171" w14:textId="77777777" w:rsidR="00863443" w:rsidRPr="00357143" w:rsidRDefault="00863443" w:rsidP="005361D0">
      <w:pPr>
        <w:pStyle w:val="2"/>
      </w:pPr>
      <w:bookmarkStart w:id="1599" w:name="_Toc445302683"/>
      <w:bookmarkStart w:id="1600" w:name="_Toc445389850"/>
      <w:bookmarkStart w:id="1601" w:name="_Toc447042905"/>
      <w:bookmarkStart w:id="1602" w:name="_Toc457493665"/>
      <w:bookmarkStart w:id="1603" w:name="_Toc459976764"/>
      <w:bookmarkStart w:id="1604" w:name="_Toc470163947"/>
      <w:bookmarkStart w:id="1605" w:name="_Toc470164529"/>
      <w:bookmarkStart w:id="1606" w:name="_Toc475715138"/>
      <w:bookmarkStart w:id="1607" w:name="_Toc479348940"/>
      <w:bookmarkStart w:id="1608" w:name="_Toc484070388"/>
      <w:bookmarkStart w:id="1609" w:name="_Toc2175804"/>
      <w:r w:rsidRPr="00357143">
        <w:t>9.1</w:t>
      </w:r>
      <w:r w:rsidRPr="00357143">
        <w:tab/>
        <w:t>General Principles</w:t>
      </w:r>
      <w:bookmarkEnd w:id="1599"/>
      <w:bookmarkEnd w:id="1600"/>
      <w:bookmarkEnd w:id="1601"/>
      <w:bookmarkEnd w:id="1602"/>
      <w:bookmarkEnd w:id="1603"/>
      <w:bookmarkEnd w:id="1604"/>
      <w:bookmarkEnd w:id="1605"/>
      <w:bookmarkEnd w:id="1606"/>
      <w:bookmarkEnd w:id="1607"/>
      <w:bookmarkEnd w:id="1608"/>
      <w:bookmarkEnd w:id="1609"/>
    </w:p>
    <w:p w14:paraId="024C504F" w14:textId="77777777" w:rsidR="001016B5" w:rsidRPr="00357143" w:rsidRDefault="00863443" w:rsidP="00863443">
      <w:r w:rsidRPr="00357143">
        <w:t>The following are the general principles for th</w:t>
      </w:r>
      <w:r w:rsidR="00D05EF5" w:rsidRPr="00357143">
        <w:t>e design of the resource model.</w:t>
      </w:r>
    </w:p>
    <w:p w14:paraId="44B19B86" w14:textId="77777777" w:rsidR="00863443" w:rsidRPr="00357143" w:rsidRDefault="00863443" w:rsidP="002A3560">
      <w:pPr>
        <w:pStyle w:val="B1"/>
      </w:pPr>
      <w:r w:rsidRPr="00357143">
        <w:lastRenderedPageBreak/>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14:paraId="6CA83FB1" w14:textId="77777777"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14:paraId="0DA05C3F" w14:textId="77777777" w:rsidR="00863443" w:rsidRPr="00357143" w:rsidRDefault="00D67CEB" w:rsidP="002A3560">
      <w:pPr>
        <w:pStyle w:val="B1"/>
      </w:pPr>
      <w:r w:rsidRPr="00357143">
        <w:t>T</w:t>
      </w:r>
      <w:r w:rsidR="00863443" w:rsidRPr="00357143">
        <w:t>he attributes for all r</w:t>
      </w:r>
      <w:r w:rsidR="00D05EF5" w:rsidRPr="00357143">
        <w:t>esource type shall be specified.</w:t>
      </w:r>
    </w:p>
    <w:p w14:paraId="5BFF8293" w14:textId="77777777"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w:t>
      </w:r>
      <w:r w:rsidR="00003AE1">
        <w:rPr>
          <w:rFonts w:eastAsiaTheme="minorEastAsia" w:hint="eastAsia"/>
          <w:lang w:eastAsia="zh-CN"/>
        </w:rPr>
        <w:t>2</w:t>
      </w:r>
      <w:r w:rsidR="00592923" w:rsidRPr="00357143">
        <w:t>).</w:t>
      </w:r>
    </w:p>
    <w:p w14:paraId="74412940" w14:textId="77777777"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14:paraId="02D87304" w14:textId="77777777"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14:paraId="44C1102F" w14:textId="77777777" w:rsidR="00F76B2C" w:rsidRPr="00357143" w:rsidRDefault="00F76B2C" w:rsidP="005361D0">
      <w:pPr>
        <w:pStyle w:val="2"/>
      </w:pPr>
      <w:bookmarkStart w:id="1610" w:name="_Toc445302684"/>
      <w:bookmarkStart w:id="1611" w:name="_Toc445389851"/>
      <w:bookmarkStart w:id="1612" w:name="_Toc447042906"/>
      <w:bookmarkStart w:id="1613" w:name="_Toc457493666"/>
      <w:bookmarkStart w:id="1614" w:name="_Toc459976765"/>
      <w:bookmarkStart w:id="1615" w:name="_Toc470163948"/>
      <w:bookmarkStart w:id="1616" w:name="_Toc470164530"/>
      <w:bookmarkStart w:id="1617" w:name="_Toc475715139"/>
      <w:bookmarkStart w:id="1618" w:name="_Toc479348941"/>
      <w:bookmarkStart w:id="1619" w:name="_Toc484070389"/>
      <w:bookmarkStart w:id="1620" w:name="_Toc2175805"/>
      <w:r w:rsidRPr="00357143">
        <w:t>9.2</w:t>
      </w:r>
      <w:r w:rsidRPr="00357143">
        <w:tab/>
        <w:t>Resource</w:t>
      </w:r>
      <w:r w:rsidR="00B119B0" w:rsidRPr="00357143">
        <w:t>s</w:t>
      </w:r>
      <w:bookmarkEnd w:id="1610"/>
      <w:bookmarkEnd w:id="1611"/>
      <w:bookmarkEnd w:id="1612"/>
      <w:bookmarkEnd w:id="1613"/>
      <w:bookmarkEnd w:id="1614"/>
      <w:bookmarkEnd w:id="1615"/>
      <w:bookmarkEnd w:id="1616"/>
      <w:bookmarkEnd w:id="1617"/>
      <w:bookmarkEnd w:id="1618"/>
      <w:bookmarkEnd w:id="1619"/>
      <w:bookmarkEnd w:id="1620"/>
    </w:p>
    <w:p w14:paraId="3D96A99A" w14:textId="77777777" w:rsidR="00E10097" w:rsidRPr="00357143" w:rsidRDefault="00E10097" w:rsidP="00E10097">
      <w:pPr>
        <w:pStyle w:val="30"/>
      </w:pPr>
      <w:bookmarkStart w:id="1621" w:name="_Toc447042907"/>
      <w:bookmarkStart w:id="1622" w:name="_Toc457493667"/>
      <w:bookmarkStart w:id="1623" w:name="_Toc459976766"/>
      <w:bookmarkStart w:id="1624" w:name="_Toc470163949"/>
      <w:bookmarkStart w:id="1625" w:name="_Toc470164531"/>
      <w:bookmarkStart w:id="1626" w:name="_Toc475715140"/>
      <w:bookmarkStart w:id="1627" w:name="_Toc479348942"/>
      <w:bookmarkStart w:id="1628" w:name="_Toc484070390"/>
      <w:bookmarkStart w:id="1629" w:name="_Toc2175806"/>
      <w:r w:rsidRPr="00357143">
        <w:rPr>
          <w:rFonts w:hint="eastAsia"/>
        </w:rPr>
        <w:t>9.2.0</w:t>
      </w:r>
      <w:r w:rsidRPr="00357143">
        <w:rPr>
          <w:rFonts w:hint="eastAsia"/>
        </w:rPr>
        <w:tab/>
        <w:t>Overview</w:t>
      </w:r>
      <w:bookmarkEnd w:id="1621"/>
      <w:bookmarkEnd w:id="1622"/>
      <w:bookmarkEnd w:id="1623"/>
      <w:bookmarkEnd w:id="1624"/>
      <w:bookmarkEnd w:id="1625"/>
      <w:bookmarkEnd w:id="1626"/>
      <w:bookmarkEnd w:id="1627"/>
      <w:bookmarkEnd w:id="1628"/>
      <w:bookmarkEnd w:id="1629"/>
    </w:p>
    <w:p w14:paraId="57F55136" w14:textId="77777777"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14:paraId="79395D67" w14:textId="77777777" w:rsidR="00B119B0" w:rsidRPr="00357143" w:rsidRDefault="00B119B0" w:rsidP="002A3560">
      <w:pPr>
        <w:pStyle w:val="B1"/>
      </w:pPr>
      <w:r w:rsidRPr="00357143">
        <w:t>Normal resources (clause 9.2.1)</w:t>
      </w:r>
      <w:r w:rsidR="00D11574" w:rsidRPr="00357143">
        <w:t>.</w:t>
      </w:r>
    </w:p>
    <w:p w14:paraId="28C141FD" w14:textId="77777777" w:rsidR="00B119B0" w:rsidRPr="00357143" w:rsidRDefault="00B119B0" w:rsidP="002A3560">
      <w:pPr>
        <w:pStyle w:val="B1"/>
      </w:pPr>
      <w:r w:rsidRPr="00357143">
        <w:t>Virtual resources (clause 9.2.2)</w:t>
      </w:r>
      <w:r w:rsidR="00D11574" w:rsidRPr="00357143">
        <w:t>.</w:t>
      </w:r>
    </w:p>
    <w:p w14:paraId="190D4D45" w14:textId="77777777" w:rsidR="00B119B0" w:rsidRPr="00357143" w:rsidRDefault="00B119B0" w:rsidP="002A3560">
      <w:pPr>
        <w:pStyle w:val="B1"/>
      </w:pPr>
      <w:r w:rsidRPr="00357143">
        <w:t>Announced resources (clause 9.2.3)</w:t>
      </w:r>
      <w:r w:rsidR="00D11574" w:rsidRPr="00357143">
        <w:t>.</w:t>
      </w:r>
    </w:p>
    <w:p w14:paraId="2E5A190C" w14:textId="77777777" w:rsidR="00C46764" w:rsidRPr="00357143" w:rsidRDefault="00717EE8" w:rsidP="005361D0">
      <w:pPr>
        <w:pStyle w:val="30"/>
      </w:pPr>
      <w:bookmarkStart w:id="1630" w:name="_Toc445302685"/>
      <w:bookmarkStart w:id="1631" w:name="_Toc445389852"/>
      <w:bookmarkStart w:id="1632" w:name="_Toc447042908"/>
      <w:bookmarkStart w:id="1633" w:name="_Toc457493668"/>
      <w:bookmarkStart w:id="1634" w:name="_Toc459976767"/>
      <w:bookmarkStart w:id="1635" w:name="_Toc470163950"/>
      <w:bookmarkStart w:id="1636" w:name="_Toc470164532"/>
      <w:bookmarkStart w:id="1637" w:name="_Toc475715141"/>
      <w:bookmarkStart w:id="1638" w:name="_Toc479348943"/>
      <w:bookmarkStart w:id="1639" w:name="_Toc484070391"/>
      <w:bookmarkStart w:id="1640" w:name="_Toc2175807"/>
      <w:r w:rsidRPr="00357143">
        <w:t>9.2.1</w:t>
      </w:r>
      <w:r w:rsidRPr="00357143">
        <w:tab/>
      </w:r>
      <w:r w:rsidR="00C46764" w:rsidRPr="00357143">
        <w:t>Normal Resources</w:t>
      </w:r>
      <w:bookmarkEnd w:id="1630"/>
      <w:bookmarkEnd w:id="1631"/>
      <w:bookmarkEnd w:id="1632"/>
      <w:bookmarkEnd w:id="1633"/>
      <w:bookmarkEnd w:id="1634"/>
      <w:bookmarkEnd w:id="1635"/>
      <w:bookmarkEnd w:id="1636"/>
      <w:bookmarkEnd w:id="1637"/>
      <w:bookmarkEnd w:id="1638"/>
      <w:bookmarkEnd w:id="1639"/>
      <w:bookmarkEnd w:id="1640"/>
    </w:p>
    <w:p w14:paraId="517FB80D" w14:textId="77777777"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14:paraId="2BC4AAA2" w14:textId="77777777"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14:paraId="32D2CF83" w14:textId="77777777" w:rsidR="00717EE8" w:rsidRPr="00357143" w:rsidRDefault="00C46764" w:rsidP="005361D0">
      <w:pPr>
        <w:pStyle w:val="30"/>
      </w:pPr>
      <w:bookmarkStart w:id="1641" w:name="_Toc445302686"/>
      <w:bookmarkStart w:id="1642" w:name="_Toc445389853"/>
      <w:bookmarkStart w:id="1643" w:name="_Toc447042909"/>
      <w:bookmarkStart w:id="1644" w:name="_Toc457493669"/>
      <w:bookmarkStart w:id="1645" w:name="_Toc459976768"/>
      <w:bookmarkStart w:id="1646" w:name="_Toc470163951"/>
      <w:bookmarkStart w:id="1647" w:name="_Toc470164533"/>
      <w:bookmarkStart w:id="1648" w:name="_Toc475715142"/>
      <w:bookmarkStart w:id="1649" w:name="_Toc479348944"/>
      <w:bookmarkStart w:id="1650" w:name="_Toc484070392"/>
      <w:bookmarkStart w:id="1651" w:name="_Toc2175808"/>
      <w:r w:rsidRPr="00357143">
        <w:t>9.2.2</w:t>
      </w:r>
      <w:r w:rsidRPr="00357143">
        <w:tab/>
      </w:r>
      <w:r w:rsidR="00501A37" w:rsidRPr="00357143">
        <w:t>Virtual R</w:t>
      </w:r>
      <w:r w:rsidR="00717EE8" w:rsidRPr="00357143">
        <w:t>esources</w:t>
      </w:r>
      <w:bookmarkEnd w:id="1641"/>
      <w:bookmarkEnd w:id="1642"/>
      <w:bookmarkEnd w:id="1643"/>
      <w:bookmarkEnd w:id="1644"/>
      <w:bookmarkEnd w:id="1645"/>
      <w:bookmarkEnd w:id="1646"/>
      <w:bookmarkEnd w:id="1647"/>
      <w:bookmarkEnd w:id="1648"/>
      <w:bookmarkEnd w:id="1649"/>
      <w:bookmarkEnd w:id="1650"/>
      <w:bookmarkEnd w:id="1651"/>
    </w:p>
    <w:p w14:paraId="5C6F9314" w14:textId="77777777" w:rsidR="009C7F8E" w:rsidRPr="00357143" w:rsidRDefault="009C7F8E" w:rsidP="009C7F8E">
      <w:r w:rsidRPr="00357143">
        <w:t xml:space="preserve">A virtual resource </w:t>
      </w:r>
      <w:r w:rsidR="000D326B" w:rsidRPr="00357143">
        <w:t>is used to trigger processing and/or retrieve results, but they do not have a permanent representation in a CSE.</w:t>
      </w:r>
    </w:p>
    <w:p w14:paraId="3F6A52D6" w14:textId="77777777" w:rsidR="00C46764" w:rsidRPr="00357143" w:rsidRDefault="00C46764" w:rsidP="00B13992">
      <w:pPr>
        <w:pStyle w:val="30"/>
      </w:pPr>
      <w:bookmarkStart w:id="1652" w:name="_Toc445302687"/>
      <w:bookmarkStart w:id="1653" w:name="_Toc445389854"/>
      <w:bookmarkStart w:id="1654" w:name="_Toc447042910"/>
      <w:bookmarkStart w:id="1655" w:name="_Toc457493670"/>
      <w:bookmarkStart w:id="1656" w:name="_Toc459976769"/>
      <w:bookmarkStart w:id="1657" w:name="_Toc470163952"/>
      <w:bookmarkStart w:id="1658" w:name="_Toc470164534"/>
      <w:bookmarkStart w:id="1659" w:name="_Toc475715143"/>
      <w:bookmarkStart w:id="1660" w:name="_Toc479348945"/>
      <w:bookmarkStart w:id="1661" w:name="_Toc484070393"/>
      <w:bookmarkStart w:id="1662" w:name="_Toc2175809"/>
      <w:r w:rsidRPr="00357143">
        <w:t>9.2.3</w:t>
      </w:r>
      <w:r w:rsidRPr="00357143">
        <w:tab/>
      </w:r>
      <w:r w:rsidR="00426BFB" w:rsidRPr="00357143">
        <w:t>Announced</w:t>
      </w:r>
      <w:r w:rsidRPr="00357143">
        <w:t xml:space="preserve"> Resource</w:t>
      </w:r>
      <w:r w:rsidR="00FA3F8A" w:rsidRPr="00357143">
        <w:t>s</w:t>
      </w:r>
      <w:bookmarkEnd w:id="1652"/>
      <w:bookmarkEnd w:id="1653"/>
      <w:bookmarkEnd w:id="1654"/>
      <w:bookmarkEnd w:id="1655"/>
      <w:bookmarkEnd w:id="1656"/>
      <w:bookmarkEnd w:id="1657"/>
      <w:bookmarkEnd w:id="1658"/>
      <w:bookmarkEnd w:id="1659"/>
      <w:bookmarkEnd w:id="1660"/>
      <w:bookmarkEnd w:id="1661"/>
      <w:bookmarkEnd w:id="1662"/>
    </w:p>
    <w:p w14:paraId="61970175" w14:textId="6C64E1A5" w:rsidR="006777B7" w:rsidRPr="006276BE" w:rsidRDefault="006777B7" w:rsidP="006777B7">
      <w:pPr>
        <w:rPr>
          <w:rFonts w:eastAsia="MS Mincho"/>
          <w:lang w:eastAsia="ja-JP"/>
        </w:rPr>
      </w:pPr>
      <w:r w:rsidRPr="00AC4AAF">
        <w:rPr>
          <w:rFonts w:eastAsia="MS Mincho" w:hint="eastAsia"/>
          <w:lang w:eastAsia="ja-JP"/>
        </w:rPr>
        <w:t xml:space="preserve">An </w:t>
      </w:r>
      <w:r>
        <w:rPr>
          <w:rFonts w:eastAsia="MS Mincho" w:hint="eastAsia"/>
          <w:lang w:eastAsia="ja-JP"/>
        </w:rPr>
        <w:t>a</w:t>
      </w:r>
      <w:r w:rsidRPr="003252F7">
        <w:rPr>
          <w:rFonts w:eastAsia="MS Mincho"/>
          <w:lang w:eastAsia="ja-JP"/>
        </w:rPr>
        <w:t>nnou</w:t>
      </w:r>
      <w:r>
        <w:rPr>
          <w:rFonts w:eastAsia="MS Mincho"/>
          <w:lang w:eastAsia="ja-JP"/>
        </w:rPr>
        <w:t xml:space="preserve">nced </w:t>
      </w:r>
      <w:r>
        <w:rPr>
          <w:rFonts w:eastAsia="MS Mincho" w:hint="eastAsia"/>
          <w:lang w:eastAsia="ja-JP"/>
        </w:rPr>
        <w:t>r</w:t>
      </w:r>
      <w:r>
        <w:rPr>
          <w:rFonts w:eastAsia="MS Mincho"/>
          <w:lang w:eastAsia="ja-JP"/>
        </w:rPr>
        <w:t xml:space="preserve">esource </w:t>
      </w:r>
      <w:r>
        <w:rPr>
          <w:rFonts w:eastAsia="MS Mincho" w:hint="eastAsia"/>
          <w:lang w:eastAsia="ja-JP"/>
        </w:rPr>
        <w:t>contains</w:t>
      </w:r>
      <w:r>
        <w:rPr>
          <w:rFonts w:eastAsia="MS Mincho"/>
          <w:lang w:eastAsia="ja-JP"/>
        </w:rPr>
        <w:t xml:space="preserve"> a </w:t>
      </w:r>
      <w:r>
        <w:rPr>
          <w:rFonts w:eastAsia="MS Mincho" w:hint="eastAsia"/>
          <w:lang w:eastAsia="ja-JP"/>
        </w:rPr>
        <w:t>set</w:t>
      </w:r>
      <w:r>
        <w:rPr>
          <w:rFonts w:eastAsia="MS Mincho"/>
          <w:lang w:eastAsia="ja-JP"/>
        </w:rPr>
        <w:t xml:space="preserve"> of </w:t>
      </w:r>
      <w:r>
        <w:rPr>
          <w:rFonts w:eastAsia="MS Mincho" w:hint="eastAsia"/>
          <w:lang w:eastAsia="ja-JP"/>
        </w:rPr>
        <w:t xml:space="preserve"> attributes of the original resource.</w:t>
      </w:r>
      <w:r w:rsidRPr="003252F7">
        <w:rPr>
          <w:rFonts w:eastAsia="MS Mincho"/>
          <w:lang w:eastAsia="ja-JP"/>
        </w:rPr>
        <w:t xml:space="preserve"> </w:t>
      </w:r>
      <w:r>
        <w:rPr>
          <w:rFonts w:eastAsia="MS Mincho" w:hint="eastAsia"/>
          <w:lang w:eastAsia="ja-JP"/>
        </w:rPr>
        <w:t>An a</w:t>
      </w:r>
      <w:r w:rsidRPr="003252F7">
        <w:rPr>
          <w:rFonts w:eastAsia="MS Mincho"/>
          <w:lang w:eastAsia="ja-JP"/>
        </w:rPr>
        <w:t>nnounce</w:t>
      </w:r>
      <w:r>
        <w:rPr>
          <w:rFonts w:eastAsia="MS Mincho" w:hint="eastAsia"/>
          <w:lang w:eastAsia="ja-JP"/>
        </w:rPr>
        <w:t>d</w:t>
      </w:r>
      <w:r w:rsidRPr="003252F7">
        <w:rPr>
          <w:rFonts w:eastAsia="MS Mincho"/>
          <w:lang w:eastAsia="ja-JP"/>
        </w:rPr>
        <w:t xml:space="preserve"> </w:t>
      </w:r>
      <w:r>
        <w:rPr>
          <w:rFonts w:eastAsia="MS Mincho" w:hint="eastAsia"/>
          <w:lang w:eastAsia="ja-JP"/>
        </w:rPr>
        <w:t>r</w:t>
      </w:r>
      <w:r w:rsidRPr="003252F7">
        <w:rPr>
          <w:rFonts w:eastAsia="MS Mincho"/>
          <w:lang w:eastAsia="ja-JP"/>
        </w:rPr>
        <w:t xml:space="preserve">esource is updated automatically by </w:t>
      </w:r>
      <w:r>
        <w:rPr>
          <w:rFonts w:eastAsia="MS Mincho" w:hint="eastAsia"/>
          <w:lang w:eastAsia="ja-JP"/>
        </w:rPr>
        <w:t xml:space="preserve">the </w:t>
      </w:r>
      <w:r w:rsidRPr="003252F7">
        <w:rPr>
          <w:rFonts w:eastAsia="MS Mincho"/>
          <w:lang w:eastAsia="ja-JP"/>
        </w:rPr>
        <w:t>Hosting</w:t>
      </w:r>
      <w:r>
        <w:rPr>
          <w:rFonts w:eastAsia="MS Mincho" w:hint="eastAsia"/>
          <w:lang w:eastAsia="ja-JP"/>
        </w:rPr>
        <w:t xml:space="preserve"> </w:t>
      </w:r>
      <w:r w:rsidRPr="003252F7">
        <w:rPr>
          <w:rFonts w:eastAsia="MS Mincho"/>
          <w:lang w:eastAsia="ja-JP"/>
        </w:rPr>
        <w:t>CSE</w:t>
      </w:r>
      <w:r>
        <w:rPr>
          <w:rFonts w:eastAsia="MS Mincho" w:hint="eastAsia"/>
          <w:lang w:eastAsia="ja-JP"/>
        </w:rPr>
        <w:t xml:space="preserve"> of the original resource</w:t>
      </w:r>
      <w:r w:rsidRPr="003252F7">
        <w:rPr>
          <w:rFonts w:eastAsia="MS Mincho"/>
          <w:lang w:eastAsia="ja-JP"/>
        </w:rPr>
        <w:t xml:space="preserve"> </w:t>
      </w:r>
      <w:r>
        <w:rPr>
          <w:rFonts w:eastAsia="MS Mincho" w:hint="eastAsia"/>
          <w:lang w:eastAsia="ja-JP"/>
        </w:rPr>
        <w:t xml:space="preserve">whenever </w:t>
      </w:r>
      <w:r w:rsidRPr="003252F7">
        <w:rPr>
          <w:rFonts w:eastAsia="MS Mincho"/>
          <w:lang w:eastAsia="ja-JP"/>
        </w:rPr>
        <w:t>the original resource change</w:t>
      </w:r>
      <w:r>
        <w:rPr>
          <w:rFonts w:eastAsia="MS Mincho" w:hint="eastAsia"/>
          <w:lang w:eastAsia="ja-JP"/>
        </w:rPr>
        <w:t>s</w:t>
      </w:r>
      <w:r w:rsidRPr="003252F7">
        <w:rPr>
          <w:rFonts w:eastAsia="MS Mincho"/>
          <w:lang w:eastAsia="ja-JP"/>
        </w:rPr>
        <w:t>.</w:t>
      </w:r>
      <w:r>
        <w:rPr>
          <w:rFonts w:eastAsia="MS Mincho" w:hint="eastAsia"/>
          <w:lang w:eastAsia="ja-JP"/>
        </w:rPr>
        <w:t xml:space="preserve"> The announced resource contains a link to the original resource.</w:t>
      </w:r>
    </w:p>
    <w:p w14:paraId="1D7D39BE" w14:textId="77777777"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14:paraId="681CE6E4" w14:textId="77777777" w:rsidR="00426BFB" w:rsidRPr="00357143" w:rsidRDefault="00426BFB" w:rsidP="00426BFB">
      <w:r w:rsidRPr="00357143">
        <w:t>The following are the resource specification guidelines for resource announcement:</w:t>
      </w:r>
    </w:p>
    <w:p w14:paraId="37D2B3DC" w14:textId="77777777"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14:paraId="294AE281" w14:textId="77777777"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14:paraId="38E031B3" w14:textId="77777777" w:rsidR="00501A37" w:rsidRPr="00357143" w:rsidRDefault="00501A37" w:rsidP="005361D0">
      <w:pPr>
        <w:pStyle w:val="2"/>
      </w:pPr>
      <w:bookmarkStart w:id="1663" w:name="_Toc445302688"/>
      <w:bookmarkStart w:id="1664" w:name="_Toc445389855"/>
      <w:bookmarkStart w:id="1665" w:name="_Toc447042911"/>
      <w:bookmarkStart w:id="1666" w:name="_Toc457493671"/>
      <w:bookmarkStart w:id="1667" w:name="_Toc459976770"/>
      <w:bookmarkStart w:id="1668" w:name="_Toc470163953"/>
      <w:bookmarkStart w:id="1669" w:name="_Toc470164535"/>
      <w:bookmarkStart w:id="1670" w:name="_Toc475715144"/>
      <w:bookmarkStart w:id="1671" w:name="_Toc479348946"/>
      <w:bookmarkStart w:id="1672" w:name="_Toc484070394"/>
      <w:bookmarkStart w:id="1673" w:name="_Toc2175810"/>
      <w:r w:rsidRPr="00357143">
        <w:lastRenderedPageBreak/>
        <w:t>9.3</w:t>
      </w:r>
      <w:r w:rsidRPr="00357143">
        <w:tab/>
        <w:t>Resource Addressing</w:t>
      </w:r>
      <w:bookmarkEnd w:id="1663"/>
      <w:bookmarkEnd w:id="1664"/>
      <w:bookmarkEnd w:id="1665"/>
      <w:bookmarkEnd w:id="1666"/>
      <w:bookmarkEnd w:id="1667"/>
      <w:bookmarkEnd w:id="1668"/>
      <w:bookmarkEnd w:id="1669"/>
      <w:bookmarkEnd w:id="1670"/>
      <w:bookmarkEnd w:id="1671"/>
      <w:bookmarkEnd w:id="1672"/>
      <w:bookmarkEnd w:id="1673"/>
    </w:p>
    <w:p w14:paraId="0BDF7AC5" w14:textId="77777777" w:rsidR="004E0E4A" w:rsidRPr="00357143" w:rsidRDefault="004E0E4A" w:rsidP="004E0E4A">
      <w:pPr>
        <w:pStyle w:val="30"/>
      </w:pPr>
      <w:bookmarkStart w:id="1674" w:name="_Toc445302689"/>
      <w:bookmarkStart w:id="1675" w:name="_Toc445389856"/>
      <w:bookmarkStart w:id="1676" w:name="_Toc447042912"/>
      <w:bookmarkStart w:id="1677" w:name="_Toc457493672"/>
      <w:bookmarkStart w:id="1678" w:name="_Toc459976771"/>
      <w:bookmarkStart w:id="1679" w:name="_Toc470163954"/>
      <w:bookmarkStart w:id="1680" w:name="_Toc470164536"/>
      <w:bookmarkStart w:id="1681" w:name="_Toc475715145"/>
      <w:bookmarkStart w:id="1682" w:name="_Toc479348947"/>
      <w:bookmarkStart w:id="1683" w:name="_Toc484070395"/>
      <w:bookmarkStart w:id="1684" w:name="_Toc2175811"/>
      <w:r w:rsidRPr="00357143">
        <w:t>9.3.1</w:t>
      </w:r>
      <w:r w:rsidR="00E65D0A" w:rsidRPr="00357143">
        <w:tab/>
      </w:r>
      <w:r w:rsidRPr="00357143">
        <w:t xml:space="preserve">Generic </w:t>
      </w:r>
      <w:r w:rsidR="00A90BB6" w:rsidRPr="00357143">
        <w:t>P</w:t>
      </w:r>
      <w:r w:rsidRPr="00357143">
        <w:t>rinciples</w:t>
      </w:r>
      <w:bookmarkEnd w:id="1674"/>
      <w:bookmarkEnd w:id="1675"/>
      <w:bookmarkEnd w:id="1676"/>
      <w:bookmarkEnd w:id="1677"/>
      <w:bookmarkEnd w:id="1678"/>
      <w:bookmarkEnd w:id="1679"/>
      <w:bookmarkEnd w:id="1680"/>
      <w:bookmarkEnd w:id="1681"/>
      <w:bookmarkEnd w:id="1682"/>
      <w:bookmarkEnd w:id="1683"/>
      <w:bookmarkEnd w:id="1684"/>
    </w:p>
    <w:p w14:paraId="177589C5" w14:textId="6187ADBB" w:rsidR="006E3763" w:rsidRPr="00357143" w:rsidRDefault="0026078F" w:rsidP="004E0E4A">
      <w:r w:rsidRPr="00357143">
        <w:t xml:space="preserve">An </w:t>
      </w:r>
      <w:r w:rsidR="00751C1A">
        <w:t>identifier</w:t>
      </w:r>
      <w:r w:rsidRPr="00357143">
        <w:t xml:space="preserve">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14:paraId="133318DF" w14:textId="2D20C5A9" w:rsidR="00EC4BAF" w:rsidRPr="00357143" w:rsidRDefault="00EC4BAF" w:rsidP="00261FA1">
      <w:pPr>
        <w:pStyle w:val="B1"/>
      </w:pPr>
      <w:r w:rsidRPr="00357143">
        <w:t xml:space="preserve">CSE-relative: The request is targeting a resource that resides on the same CSE as the Receiver CSE of the request. In that case a CSE-relative format of a resource </w:t>
      </w:r>
      <w:r w:rsidR="00751C1A">
        <w:t>identifier</w:t>
      </w:r>
      <w:r w:rsidRPr="00357143">
        <w:t xml:space="preserve"> can be used to address the resource.</w:t>
      </w:r>
    </w:p>
    <w:p w14:paraId="2A4DCF5F" w14:textId="5D4BBF5B"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 xml:space="preserve">riginator of the request. In that case an SP-relative format of a resource </w:t>
      </w:r>
      <w:r w:rsidR="00751C1A">
        <w:t>identifier</w:t>
      </w:r>
      <w:r w:rsidRPr="00357143">
        <w:t xml:space="preserve"> can be used to address the resource.</w:t>
      </w:r>
    </w:p>
    <w:p w14:paraId="0619375F" w14:textId="12A36A59"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 xml:space="preserve">riginator of the request. In that case the absolute format of a resource </w:t>
      </w:r>
      <w:r w:rsidR="00751C1A">
        <w:t>identifier</w:t>
      </w:r>
      <w:r w:rsidRPr="00357143">
        <w:t xml:space="preserve"> shall be used to address the resource. Note that the absolute format of the resource </w:t>
      </w:r>
      <w:r w:rsidR="00751C1A">
        <w:t>identifier</w:t>
      </w:r>
      <w:r w:rsidRPr="00357143">
        <w:t xml:space="preserve"> will always be acceptable also in other cases.</w:t>
      </w:r>
    </w:p>
    <w:p w14:paraId="106DF269" w14:textId="00C66E2E" w:rsidR="0026078F" w:rsidRPr="00357143" w:rsidRDefault="0026078F" w:rsidP="004E0E4A">
      <w:r w:rsidRPr="00357143">
        <w:t>A single resource may have more than one</w:t>
      </w:r>
      <w:r w:rsidR="00EC4BAF" w:rsidRPr="00357143">
        <w:t xml:space="preserve"> </w:t>
      </w:r>
      <w:r w:rsidR="00751C1A">
        <w:t>resource identifier formats depending on the method and scope that are summariezed in Table 9.3.1-1</w:t>
      </w:r>
      <w:r w:rsidR="00EC4BAF" w:rsidRPr="00357143">
        <w:t>.</w:t>
      </w:r>
    </w:p>
    <w:p w14:paraId="64F950C7" w14:textId="05F53E59"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w:t>
      </w:r>
      <w:r w:rsidR="00751C1A">
        <w:t>identifying</w:t>
      </w:r>
      <w:r w:rsidRPr="00357143">
        <w:t xml:space="preserve">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 xml:space="preserve">ce </w:t>
      </w:r>
      <w:r w:rsidR="00751C1A">
        <w:t>identifiers</w:t>
      </w:r>
      <w:r w:rsidR="00EC4BAF" w:rsidRPr="00357143">
        <w:t xml:space="preserve"> </w:t>
      </w:r>
      <w:r w:rsidR="00751C1A">
        <w:t>are</w:t>
      </w:r>
      <w:r w:rsidR="00EC4BAF" w:rsidRPr="00357143">
        <w:t xml:space="preserve"> constructed in each case</w:t>
      </w:r>
      <w:r w:rsidRPr="00357143">
        <w:t xml:space="preserve"> </w:t>
      </w:r>
      <w:r w:rsidR="00751C1A">
        <w:t>shall</w:t>
      </w:r>
      <w:r w:rsidR="00261FA1" w:rsidRPr="00357143">
        <w:t xml:space="preserve"> follow</w:t>
      </w:r>
      <w:r w:rsidR="00021F0B">
        <w:t>:</w:t>
      </w:r>
    </w:p>
    <w:p w14:paraId="4B9CC9B2" w14:textId="77777777" w:rsidR="00261FA1" w:rsidRPr="00357143" w:rsidRDefault="00261FA1" w:rsidP="00261FA1">
      <w:pPr>
        <w:pStyle w:val="TH"/>
        <w:rPr>
          <w:rFonts w:eastAsia="宋体"/>
          <w:lang w:eastAsia="zh-CN"/>
        </w:rPr>
      </w:pPr>
      <w:r w:rsidRPr="00357143">
        <w:t>Table 9.3.1-1</w:t>
      </w:r>
      <w:r w:rsidR="004F5C97" w:rsidRPr="00357143">
        <w:rPr>
          <w:rFonts w:eastAsia="宋体"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357143" w14:paraId="40322CF7" w14:textId="77777777" w:rsidTr="00731766">
        <w:trPr>
          <w:jc w:val="center"/>
        </w:trPr>
        <w:tc>
          <w:tcPr>
            <w:tcW w:w="1728" w:type="dxa"/>
            <w:vMerge w:val="restart"/>
            <w:shd w:val="clear" w:color="auto" w:fill="DDDDDD"/>
            <w:vAlign w:val="center"/>
          </w:tcPr>
          <w:p w14:paraId="58F27E9D" w14:textId="77777777" w:rsidR="004745DB" w:rsidRPr="00357143" w:rsidRDefault="004745DB" w:rsidP="006E3763">
            <w:pPr>
              <w:pStyle w:val="TAH"/>
            </w:pPr>
            <w:r w:rsidRPr="00357143">
              <w:t>Method</w:t>
            </w:r>
          </w:p>
        </w:tc>
        <w:tc>
          <w:tcPr>
            <w:tcW w:w="7344" w:type="dxa"/>
            <w:gridSpan w:val="3"/>
            <w:shd w:val="clear" w:color="auto" w:fill="DDDDDD"/>
            <w:vAlign w:val="center"/>
          </w:tcPr>
          <w:p w14:paraId="69F03BC7" w14:textId="77777777" w:rsidR="004745DB" w:rsidRPr="00357143" w:rsidRDefault="004745DB" w:rsidP="006E3763">
            <w:pPr>
              <w:pStyle w:val="TAH"/>
            </w:pPr>
            <w:r w:rsidRPr="00357143">
              <w:t>Request Scope</w:t>
            </w:r>
          </w:p>
        </w:tc>
      </w:tr>
      <w:tr w:rsidR="004745DB" w:rsidRPr="00357143" w14:paraId="79DA3F36" w14:textId="77777777" w:rsidTr="00731766">
        <w:trPr>
          <w:jc w:val="center"/>
        </w:trPr>
        <w:tc>
          <w:tcPr>
            <w:tcW w:w="1728" w:type="dxa"/>
            <w:vMerge/>
            <w:shd w:val="clear" w:color="auto" w:fill="DDDDDD"/>
            <w:vAlign w:val="center"/>
          </w:tcPr>
          <w:p w14:paraId="5FF3DA3E" w14:textId="77777777" w:rsidR="004745DB" w:rsidRPr="00357143" w:rsidRDefault="004745DB" w:rsidP="006E3763">
            <w:pPr>
              <w:pStyle w:val="TAH"/>
            </w:pPr>
          </w:p>
        </w:tc>
        <w:tc>
          <w:tcPr>
            <w:tcW w:w="2448" w:type="dxa"/>
            <w:shd w:val="clear" w:color="auto" w:fill="DDDDDD"/>
            <w:vAlign w:val="center"/>
          </w:tcPr>
          <w:p w14:paraId="2908668C" w14:textId="77777777" w:rsidR="004745DB" w:rsidRPr="00357143" w:rsidRDefault="004745DB" w:rsidP="006E3763">
            <w:pPr>
              <w:pStyle w:val="TAH"/>
            </w:pPr>
            <w:r w:rsidRPr="00357143">
              <w:t>CSE-Relative</w:t>
            </w:r>
          </w:p>
        </w:tc>
        <w:tc>
          <w:tcPr>
            <w:tcW w:w="2448" w:type="dxa"/>
            <w:shd w:val="clear" w:color="auto" w:fill="DDDDDD"/>
            <w:vAlign w:val="center"/>
          </w:tcPr>
          <w:p w14:paraId="4252E386" w14:textId="77777777" w:rsidR="004745DB" w:rsidRPr="00357143" w:rsidRDefault="004745DB" w:rsidP="006E3763">
            <w:pPr>
              <w:pStyle w:val="TAH"/>
            </w:pPr>
            <w:r w:rsidRPr="00357143">
              <w:t>SP-Relative</w:t>
            </w:r>
          </w:p>
        </w:tc>
        <w:tc>
          <w:tcPr>
            <w:tcW w:w="2448" w:type="dxa"/>
            <w:shd w:val="clear" w:color="auto" w:fill="DDDDDD"/>
            <w:vAlign w:val="center"/>
          </w:tcPr>
          <w:p w14:paraId="00EF5D48" w14:textId="77777777" w:rsidR="004745DB" w:rsidRPr="00357143" w:rsidRDefault="004745DB" w:rsidP="006E3763">
            <w:pPr>
              <w:pStyle w:val="TAH"/>
            </w:pPr>
            <w:r w:rsidRPr="00357143">
              <w:t>Absolute</w:t>
            </w:r>
          </w:p>
        </w:tc>
      </w:tr>
      <w:tr w:rsidR="00021F0B" w:rsidRPr="00357143" w14:paraId="1C1300AD" w14:textId="77777777" w:rsidTr="00BB795E">
        <w:trPr>
          <w:jc w:val="center"/>
        </w:trPr>
        <w:tc>
          <w:tcPr>
            <w:tcW w:w="1728" w:type="dxa"/>
            <w:tcBorders>
              <w:bottom w:val="single" w:sz="4" w:space="0" w:color="auto"/>
            </w:tcBorders>
          </w:tcPr>
          <w:p w14:paraId="44B7F354" w14:textId="2C65A337" w:rsidR="00021F0B" w:rsidRPr="00357143" w:rsidRDefault="00021F0B" w:rsidP="00021F0B">
            <w:pPr>
              <w:pStyle w:val="TAL"/>
              <w:rPr>
                <w:i/>
                <w:highlight w:val="yellow"/>
              </w:rPr>
            </w:pPr>
            <w:r>
              <w:rPr>
                <w:i/>
              </w:rPr>
              <w:t>Unstructured</w:t>
            </w:r>
          </w:p>
        </w:tc>
        <w:tc>
          <w:tcPr>
            <w:tcW w:w="2448" w:type="dxa"/>
            <w:tcBorders>
              <w:bottom w:val="single" w:sz="4" w:space="0" w:color="auto"/>
            </w:tcBorders>
            <w:shd w:val="clear" w:color="auto" w:fill="auto"/>
          </w:tcPr>
          <w:p w14:paraId="5FFEB481" w14:textId="1E54E729" w:rsidR="00021F0B" w:rsidRPr="00357143" w:rsidRDefault="00021F0B" w:rsidP="00021F0B">
            <w:pPr>
              <w:pStyle w:val="TAL"/>
            </w:pPr>
            <w:r w:rsidRPr="00357143">
              <w:t xml:space="preserve">Use the 'Unstructured-CSE-relative-Resource-ID' format of the </w:t>
            </w:r>
            <w:r w:rsidRPr="00357143">
              <w:rPr>
                <w:rFonts w:eastAsia="宋体" w:hint="eastAsia"/>
                <w:lang w:eastAsia="zh-CN"/>
              </w:rPr>
              <w:t>r</w:t>
            </w:r>
            <w:r w:rsidRPr="00357143">
              <w:t xml:space="preserve">esource </w:t>
            </w:r>
            <w:r>
              <w:t>identifier</w:t>
            </w:r>
            <w:r w:rsidRPr="00357143">
              <w:t xml:space="preserve"> as defined in </w:t>
            </w:r>
            <w:r>
              <w:t>T</w:t>
            </w:r>
            <w:r w:rsidRPr="00357143">
              <w:t>able 7.2-1.</w:t>
            </w:r>
          </w:p>
        </w:tc>
        <w:tc>
          <w:tcPr>
            <w:tcW w:w="2448" w:type="dxa"/>
            <w:tcBorders>
              <w:bottom w:val="single" w:sz="4" w:space="0" w:color="auto"/>
            </w:tcBorders>
            <w:shd w:val="clear" w:color="auto" w:fill="auto"/>
          </w:tcPr>
          <w:p w14:paraId="495FB4A5" w14:textId="41345B3F" w:rsidR="00021F0B" w:rsidRPr="00357143" w:rsidRDefault="00021F0B" w:rsidP="00021F0B">
            <w:pPr>
              <w:pStyle w:val="TAL"/>
            </w:pPr>
            <w:r w:rsidRPr="00357143">
              <w:t>Use the 'SP-relative</w:t>
            </w:r>
            <w:r w:rsidRPr="00357143">
              <w:rPr>
                <w:rFonts w:eastAsia="宋体" w:hint="eastAsia"/>
                <w:lang w:eastAsia="zh-CN"/>
              </w:rPr>
              <w:t>-</w:t>
            </w:r>
            <w:r w:rsidRPr="00357143">
              <w:t xml:space="preserve">Resource-ID' format of the </w:t>
            </w:r>
            <w:r w:rsidRPr="00357143">
              <w:rPr>
                <w:rFonts w:eastAsia="宋体" w:hint="eastAsia"/>
                <w:lang w:eastAsia="zh-CN"/>
              </w:rPr>
              <w:t>r</w:t>
            </w:r>
            <w:r w:rsidRPr="00357143">
              <w:t xml:space="preserve">esource </w:t>
            </w:r>
            <w:r>
              <w:t>identifier</w:t>
            </w:r>
            <w:r w:rsidRPr="00357143">
              <w:t xml:space="preserve"> constructed with the 'Unstructured-CSE-relative-Resource-ID' as defined in </w:t>
            </w:r>
            <w:r>
              <w:t>T</w:t>
            </w:r>
            <w:r w:rsidRPr="00357143">
              <w:t>able 7.2-1.</w:t>
            </w:r>
          </w:p>
        </w:tc>
        <w:tc>
          <w:tcPr>
            <w:tcW w:w="2448" w:type="dxa"/>
            <w:tcBorders>
              <w:bottom w:val="single" w:sz="4" w:space="0" w:color="auto"/>
            </w:tcBorders>
            <w:shd w:val="clear" w:color="auto" w:fill="auto"/>
          </w:tcPr>
          <w:p w14:paraId="77A1FA7A" w14:textId="06F00E72" w:rsidR="00021F0B" w:rsidRPr="00357143" w:rsidRDefault="00021F0B" w:rsidP="00021F0B">
            <w:pPr>
              <w:pStyle w:val="TAL"/>
            </w:pPr>
            <w:r w:rsidRPr="00357143">
              <w:t xml:space="preserve">Use the 'Absolute-Resource-ID' format of the </w:t>
            </w:r>
            <w:r w:rsidRPr="00357143">
              <w:rPr>
                <w:rFonts w:eastAsia="宋体" w:hint="eastAsia"/>
                <w:lang w:eastAsia="zh-CN"/>
              </w:rPr>
              <w:t>r</w:t>
            </w:r>
            <w:r w:rsidRPr="00357143">
              <w:t xml:space="preserve">esource </w:t>
            </w:r>
            <w:r>
              <w:t>identifier</w:t>
            </w:r>
            <w:r w:rsidRPr="00357143">
              <w:t xml:space="preserve"> constructed with the 'Unstructured-CSE-relative-Resource-ID' as defined in </w:t>
            </w:r>
            <w:r>
              <w:t>T</w:t>
            </w:r>
            <w:r w:rsidRPr="00357143">
              <w:t>able 7.2-1.</w:t>
            </w:r>
          </w:p>
        </w:tc>
      </w:tr>
      <w:tr w:rsidR="00021F0B" w:rsidRPr="00357143" w14:paraId="30B10FEF" w14:textId="77777777" w:rsidTr="00BB795E">
        <w:trPr>
          <w:jc w:val="center"/>
        </w:trPr>
        <w:tc>
          <w:tcPr>
            <w:tcW w:w="1728" w:type="dxa"/>
            <w:shd w:val="clear" w:color="auto" w:fill="auto"/>
          </w:tcPr>
          <w:p w14:paraId="200DA51F" w14:textId="4266DC7E" w:rsidR="00021F0B" w:rsidRPr="00357143" w:rsidRDefault="00021F0B" w:rsidP="00021F0B">
            <w:pPr>
              <w:pStyle w:val="TAL"/>
              <w:rPr>
                <w:i/>
              </w:rPr>
            </w:pPr>
            <w:r>
              <w:rPr>
                <w:i/>
              </w:rPr>
              <w:t>Structured</w:t>
            </w:r>
          </w:p>
        </w:tc>
        <w:tc>
          <w:tcPr>
            <w:tcW w:w="2448" w:type="dxa"/>
            <w:shd w:val="clear" w:color="auto" w:fill="auto"/>
          </w:tcPr>
          <w:p w14:paraId="4684598C" w14:textId="7CB3AFA3" w:rsidR="00021F0B" w:rsidRPr="00357143" w:rsidRDefault="00021F0B" w:rsidP="00021F0B">
            <w:pPr>
              <w:pStyle w:val="TAL"/>
            </w:pPr>
            <w:r w:rsidRPr="00357143">
              <w:t xml:space="preserve">Use the 'Structured-CSE-relative-Resource-ID' format of the </w:t>
            </w:r>
            <w:r w:rsidRPr="00357143">
              <w:rPr>
                <w:rFonts w:eastAsia="宋体" w:hint="eastAsia"/>
                <w:lang w:eastAsia="zh-CN"/>
              </w:rPr>
              <w:t>r</w:t>
            </w:r>
            <w:r w:rsidRPr="00357143">
              <w:t xml:space="preserve">esource </w:t>
            </w:r>
            <w:r>
              <w:t>identifier</w:t>
            </w:r>
            <w:r w:rsidRPr="00357143">
              <w:t xml:space="preserve"> as defined in </w:t>
            </w:r>
            <w:r>
              <w:t>T</w:t>
            </w:r>
            <w:r w:rsidRPr="00357143">
              <w:t>able 7.2-1.</w:t>
            </w:r>
          </w:p>
        </w:tc>
        <w:tc>
          <w:tcPr>
            <w:tcW w:w="2448" w:type="dxa"/>
            <w:shd w:val="clear" w:color="auto" w:fill="auto"/>
          </w:tcPr>
          <w:p w14:paraId="087C8532" w14:textId="77777777" w:rsidR="00021F0B" w:rsidRPr="00357143" w:rsidRDefault="00021F0B" w:rsidP="00021F0B">
            <w:pPr>
              <w:pStyle w:val="TAL"/>
            </w:pPr>
            <w:r w:rsidRPr="00357143">
              <w:t>Use the 'SP-relative</w:t>
            </w:r>
          </w:p>
          <w:p w14:paraId="772F4232" w14:textId="52DADB31" w:rsidR="00021F0B" w:rsidRPr="00357143" w:rsidRDefault="00021F0B" w:rsidP="00021F0B">
            <w:pPr>
              <w:pStyle w:val="TAL"/>
            </w:pPr>
            <w:r w:rsidRPr="00357143">
              <w:t xml:space="preserve">Resource-ID' format of the </w:t>
            </w:r>
            <w:r w:rsidRPr="00357143">
              <w:rPr>
                <w:rFonts w:eastAsia="宋体" w:hint="eastAsia"/>
                <w:lang w:eastAsia="zh-CN"/>
              </w:rPr>
              <w:t>r</w:t>
            </w:r>
            <w:r w:rsidRPr="00357143">
              <w:t xml:space="preserve">esource </w:t>
            </w:r>
            <w:r>
              <w:t>identifier</w:t>
            </w:r>
            <w:r w:rsidRPr="00357143">
              <w:t xml:space="preserve"> constructed with the 'Structured-CSE-relative-Resource-ID' as defined in </w:t>
            </w:r>
            <w:r>
              <w:t>T</w:t>
            </w:r>
            <w:r w:rsidRPr="00357143">
              <w:t>able 7.2-1.</w:t>
            </w:r>
          </w:p>
        </w:tc>
        <w:tc>
          <w:tcPr>
            <w:tcW w:w="2448" w:type="dxa"/>
            <w:shd w:val="clear" w:color="auto" w:fill="auto"/>
          </w:tcPr>
          <w:p w14:paraId="6B0B6F13" w14:textId="56A84F78" w:rsidR="00021F0B" w:rsidRPr="00357143" w:rsidRDefault="00021F0B" w:rsidP="00021F0B">
            <w:pPr>
              <w:pStyle w:val="TAL"/>
            </w:pPr>
            <w:r w:rsidRPr="00357143">
              <w:t xml:space="preserve">Use the 'Absolute-Resource-ID' format of the </w:t>
            </w:r>
            <w:r w:rsidRPr="00357143">
              <w:rPr>
                <w:rFonts w:eastAsia="宋体" w:hint="eastAsia"/>
                <w:lang w:eastAsia="zh-CN"/>
              </w:rPr>
              <w:t>r</w:t>
            </w:r>
            <w:r w:rsidRPr="00357143">
              <w:t xml:space="preserve">esource </w:t>
            </w:r>
            <w:r>
              <w:t>identifier</w:t>
            </w:r>
            <w:r w:rsidRPr="00357143">
              <w:t xml:space="preserve"> constructed with the 'Structured-CSE-relative-Resource-ID' as defined in </w:t>
            </w:r>
            <w:r>
              <w:t>T</w:t>
            </w:r>
            <w:r w:rsidRPr="00357143">
              <w:t>able 7.2-1.</w:t>
            </w:r>
          </w:p>
        </w:tc>
      </w:tr>
    </w:tbl>
    <w:p w14:paraId="13BD0A2F" w14:textId="77777777" w:rsidR="006E3763" w:rsidRPr="00357143" w:rsidRDefault="006E3763" w:rsidP="004E0E4A"/>
    <w:p w14:paraId="563C760E" w14:textId="551E6A61" w:rsidR="004E0E4A" w:rsidRPr="00357143" w:rsidRDefault="00021F0B" w:rsidP="004E0E4A">
      <w:r w:rsidRPr="00357143">
        <w:t xml:space="preserve">These two methods with three </w:t>
      </w:r>
      <w:r>
        <w:t xml:space="preserve">request scope </w:t>
      </w:r>
      <w:r w:rsidRPr="00357143">
        <w:t>variants shall all be supported by a CSE receiving requests</w:t>
      </w:r>
      <w:r>
        <w:t>.</w:t>
      </w:r>
    </w:p>
    <w:p w14:paraId="33DCADEB" w14:textId="77777777" w:rsidR="005D1C29" w:rsidRPr="00357143" w:rsidRDefault="005D1C29" w:rsidP="007C04B1">
      <w:pPr>
        <w:pStyle w:val="30"/>
      </w:pPr>
      <w:bookmarkStart w:id="1685" w:name="_Toc445302690"/>
      <w:bookmarkStart w:id="1686" w:name="_Toc445389857"/>
      <w:bookmarkStart w:id="1687" w:name="_Toc447042913"/>
      <w:bookmarkStart w:id="1688" w:name="_Toc457493673"/>
      <w:bookmarkStart w:id="1689" w:name="_Toc459976772"/>
      <w:bookmarkStart w:id="1690" w:name="_Toc470163955"/>
      <w:bookmarkStart w:id="1691" w:name="_Toc470164537"/>
      <w:bookmarkStart w:id="1692" w:name="_Toc475715146"/>
      <w:bookmarkStart w:id="1693" w:name="_Toc479348948"/>
      <w:bookmarkStart w:id="1694" w:name="_Toc484070396"/>
      <w:bookmarkStart w:id="1695" w:name="_Toc2175812"/>
      <w:r w:rsidRPr="00357143">
        <w:t>9.3.2</w:t>
      </w:r>
      <w:r w:rsidRPr="00357143">
        <w:tab/>
        <w:t>Addressing an Application Entity</w:t>
      </w:r>
      <w:bookmarkEnd w:id="1685"/>
      <w:bookmarkEnd w:id="1686"/>
      <w:bookmarkEnd w:id="1687"/>
      <w:bookmarkEnd w:id="1688"/>
      <w:bookmarkEnd w:id="1689"/>
      <w:bookmarkEnd w:id="1690"/>
      <w:bookmarkEnd w:id="1691"/>
      <w:bookmarkEnd w:id="1692"/>
      <w:bookmarkEnd w:id="1693"/>
      <w:bookmarkEnd w:id="1694"/>
      <w:bookmarkEnd w:id="1695"/>
    </w:p>
    <w:p w14:paraId="3408D4DB" w14:textId="77777777" w:rsidR="007C04B1" w:rsidRPr="00357143" w:rsidRDefault="007C04B1" w:rsidP="007C04B1">
      <w:pPr>
        <w:pStyle w:val="40"/>
      </w:pPr>
      <w:bookmarkStart w:id="1696" w:name="_Toc445302691"/>
      <w:bookmarkStart w:id="1697" w:name="_Toc445389858"/>
      <w:bookmarkStart w:id="1698" w:name="_Toc447042914"/>
      <w:bookmarkStart w:id="1699" w:name="_Toc457493674"/>
      <w:bookmarkStart w:id="1700" w:name="_Toc459976773"/>
      <w:bookmarkStart w:id="1701" w:name="_Toc470163956"/>
      <w:bookmarkStart w:id="1702" w:name="_Toc470164538"/>
      <w:bookmarkStart w:id="1703" w:name="_Toc475715147"/>
      <w:bookmarkStart w:id="1704" w:name="_Toc479348949"/>
      <w:bookmarkStart w:id="1705" w:name="_Toc484070397"/>
      <w:bookmarkStart w:id="1706" w:name="_Toc2175813"/>
      <w:r w:rsidRPr="00357143">
        <w:t>9.3.2.1</w:t>
      </w:r>
      <w:r w:rsidRPr="00357143">
        <w:tab/>
        <w:t>Application Entity Addressing</w:t>
      </w:r>
      <w:bookmarkEnd w:id="1696"/>
      <w:bookmarkEnd w:id="1697"/>
      <w:bookmarkEnd w:id="1698"/>
      <w:bookmarkEnd w:id="1699"/>
      <w:bookmarkEnd w:id="1700"/>
      <w:bookmarkEnd w:id="1701"/>
      <w:bookmarkEnd w:id="1702"/>
      <w:bookmarkEnd w:id="1703"/>
      <w:bookmarkEnd w:id="1704"/>
      <w:bookmarkEnd w:id="1705"/>
      <w:bookmarkEnd w:id="1706"/>
    </w:p>
    <w:p w14:paraId="51DAB025" w14:textId="77777777"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14:paraId="4DA46C6F" w14:textId="77777777"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37E0B4DE" w14:textId="77777777" w:rsidR="000E3187" w:rsidRPr="00357143" w:rsidRDefault="000E3187" w:rsidP="007C04B1">
      <w:pPr>
        <w:pStyle w:val="40"/>
      </w:pPr>
      <w:bookmarkStart w:id="1707" w:name="_Toc445302692"/>
      <w:bookmarkStart w:id="1708" w:name="_Toc445389859"/>
      <w:bookmarkStart w:id="1709" w:name="_Toc447042915"/>
      <w:bookmarkStart w:id="1710" w:name="_Toc457493675"/>
      <w:bookmarkStart w:id="1711" w:name="_Toc459976774"/>
      <w:bookmarkStart w:id="1712" w:name="_Toc470163957"/>
      <w:bookmarkStart w:id="1713" w:name="_Toc470164539"/>
      <w:bookmarkStart w:id="1714" w:name="_Toc475715148"/>
      <w:bookmarkStart w:id="1715" w:name="_Toc479348950"/>
      <w:bookmarkStart w:id="1716" w:name="_Toc484070398"/>
      <w:bookmarkStart w:id="1717" w:name="_Toc2175814"/>
      <w:r w:rsidRPr="00357143">
        <w:lastRenderedPageBreak/>
        <w:t>9.3.2</w:t>
      </w:r>
      <w:r w:rsidR="007C04B1" w:rsidRPr="00357143">
        <w:t>.2</w:t>
      </w:r>
      <w:r w:rsidRPr="00357143">
        <w:tab/>
        <w:t>Application Entity Reachability</w:t>
      </w:r>
      <w:bookmarkEnd w:id="1707"/>
      <w:bookmarkEnd w:id="1708"/>
      <w:bookmarkEnd w:id="1709"/>
      <w:bookmarkEnd w:id="1710"/>
      <w:bookmarkEnd w:id="1711"/>
      <w:bookmarkEnd w:id="1712"/>
      <w:bookmarkEnd w:id="1713"/>
      <w:bookmarkEnd w:id="1714"/>
      <w:bookmarkEnd w:id="1715"/>
      <w:bookmarkEnd w:id="1716"/>
      <w:bookmarkEnd w:id="1717"/>
    </w:p>
    <w:p w14:paraId="42877A9F" w14:textId="77777777" w:rsidR="000E3187" w:rsidRPr="00357143" w:rsidRDefault="000E3187" w:rsidP="007C04B1">
      <w:pPr>
        <w:pStyle w:val="50"/>
      </w:pPr>
      <w:bookmarkStart w:id="1718" w:name="_Toc445302693"/>
      <w:bookmarkStart w:id="1719" w:name="_Toc445389860"/>
      <w:bookmarkStart w:id="1720" w:name="_Toc447042916"/>
      <w:bookmarkStart w:id="1721" w:name="_Toc457493676"/>
      <w:bookmarkStart w:id="1722" w:name="_Toc459976775"/>
      <w:bookmarkStart w:id="1723" w:name="_Toc470163958"/>
      <w:bookmarkStart w:id="1724" w:name="_Toc470164540"/>
      <w:bookmarkStart w:id="1725" w:name="_Toc475715149"/>
      <w:bookmarkStart w:id="1726" w:name="_Toc479348951"/>
      <w:bookmarkStart w:id="1727" w:name="_Toc484070399"/>
      <w:bookmarkStart w:id="1728" w:name="_Toc2175815"/>
      <w:r w:rsidRPr="00357143">
        <w:t>9</w:t>
      </w:r>
      <w:r w:rsidR="007C04B1" w:rsidRPr="00357143">
        <w:t>.3.2.2.1</w:t>
      </w:r>
      <w:r w:rsidRPr="00357143">
        <w:tab/>
        <w:t>CSE Point of Access (CSE-PoA)</w:t>
      </w:r>
      <w:bookmarkEnd w:id="1718"/>
      <w:bookmarkEnd w:id="1719"/>
      <w:bookmarkEnd w:id="1720"/>
      <w:bookmarkEnd w:id="1721"/>
      <w:bookmarkEnd w:id="1722"/>
      <w:bookmarkEnd w:id="1723"/>
      <w:bookmarkEnd w:id="1724"/>
      <w:bookmarkEnd w:id="1725"/>
      <w:bookmarkEnd w:id="1726"/>
      <w:bookmarkEnd w:id="1727"/>
      <w:bookmarkEnd w:id="1728"/>
    </w:p>
    <w:p w14:paraId="6277F4A9" w14:textId="77777777"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14:paraId="2EF1DB80" w14:textId="77777777" w:rsidR="000E3187" w:rsidRPr="00357143" w:rsidRDefault="000E3187" w:rsidP="000E3187">
      <w:r w:rsidRPr="00357143">
        <w:t>The information included in the CSE-PoA as well as the refresh of the CSE-PoA, depends on the characteristics of the Underlying Network and an M2M Node's transport capabilities.</w:t>
      </w:r>
    </w:p>
    <w:p w14:paraId="0F7E8AC1" w14:textId="77777777" w:rsidR="000E3187" w:rsidRPr="00357143" w:rsidRDefault="000E3187" w:rsidP="007C04B1">
      <w:pPr>
        <w:pStyle w:val="50"/>
      </w:pPr>
      <w:bookmarkStart w:id="1729" w:name="_Toc445302694"/>
      <w:bookmarkStart w:id="1730" w:name="_Toc445389861"/>
      <w:bookmarkStart w:id="1731" w:name="_Toc447042917"/>
      <w:bookmarkStart w:id="1732" w:name="_Toc457493677"/>
      <w:bookmarkStart w:id="1733" w:name="_Toc459976776"/>
      <w:bookmarkStart w:id="1734" w:name="_Toc470163959"/>
      <w:bookmarkStart w:id="1735" w:name="_Toc470164541"/>
      <w:bookmarkStart w:id="1736" w:name="_Toc475715150"/>
      <w:bookmarkStart w:id="1737" w:name="_Toc479348952"/>
      <w:bookmarkStart w:id="1738" w:name="_Toc484070400"/>
      <w:bookmarkStart w:id="1739" w:name="_Toc2175816"/>
      <w:r w:rsidRPr="00357143">
        <w:t>9.3.2.</w:t>
      </w:r>
      <w:r w:rsidR="007C04B1" w:rsidRPr="00357143">
        <w:t>2.</w:t>
      </w:r>
      <w:r w:rsidRPr="00357143">
        <w:t>2</w:t>
      </w:r>
      <w:r w:rsidRPr="00357143">
        <w:tab/>
        <w:t>Locating Application Entities</w:t>
      </w:r>
      <w:bookmarkEnd w:id="1729"/>
      <w:bookmarkEnd w:id="1730"/>
      <w:bookmarkEnd w:id="1731"/>
      <w:bookmarkEnd w:id="1732"/>
      <w:bookmarkEnd w:id="1733"/>
      <w:bookmarkEnd w:id="1734"/>
      <w:bookmarkEnd w:id="1735"/>
      <w:bookmarkEnd w:id="1736"/>
      <w:bookmarkEnd w:id="1737"/>
      <w:bookmarkEnd w:id="1738"/>
      <w:bookmarkEnd w:id="1739"/>
    </w:p>
    <w:p w14:paraId="049DCC02" w14:textId="77777777" w:rsidR="000E3187" w:rsidRPr="00357143" w:rsidRDefault="000E3187" w:rsidP="000E3187">
      <w:r w:rsidRPr="00357143">
        <w:t>Locating an AE is a two-step process as follows:</w:t>
      </w:r>
    </w:p>
    <w:p w14:paraId="34A81D8D" w14:textId="77777777"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14:paraId="3082863C" w14:textId="77777777" w:rsidR="000E3187" w:rsidRPr="00357143" w:rsidRDefault="000E3187" w:rsidP="000E3187">
      <w:pPr>
        <w:pStyle w:val="B2"/>
      </w:pPr>
      <w:r w:rsidRPr="00357143">
        <w:t>For AEs associated with ASNs/MNs/INs, the CSE-PoA of the ASN-CSE/MN-CSE/IN-CSE where the AE is registered shall be used.</w:t>
      </w:r>
    </w:p>
    <w:p w14:paraId="1A6487BD" w14:textId="77777777" w:rsidR="000E3187" w:rsidRPr="00357143" w:rsidRDefault="000E3187" w:rsidP="000E3187">
      <w:pPr>
        <w:pStyle w:val="B2"/>
      </w:pPr>
      <w:r w:rsidRPr="00357143">
        <w:t>For AEs associated with ADNs, the CSE-PoA of the MN-CSE/IN-CSE where the ADN is registered shall be used.</w:t>
      </w:r>
    </w:p>
    <w:p w14:paraId="1DB80C45" w14:textId="77777777" w:rsidR="000E3187" w:rsidRPr="00357143" w:rsidRDefault="000E3187" w:rsidP="002A3560">
      <w:pPr>
        <w:pStyle w:val="B1"/>
      </w:pPr>
      <w:r w:rsidRPr="00357143">
        <w:rPr>
          <w:b/>
        </w:rPr>
        <w:t>Step 2:</w:t>
      </w:r>
      <w:r w:rsidRPr="00357143">
        <w:t xml:space="preserve"> The CSE shall locate the appropriate AE using its Application Entity Identifier (AE-ID).</w:t>
      </w:r>
    </w:p>
    <w:p w14:paraId="38BB65CB" w14:textId="77777777" w:rsidR="000E3187" w:rsidRPr="00357143" w:rsidRDefault="000E3187" w:rsidP="007C04B1">
      <w:pPr>
        <w:pStyle w:val="50"/>
      </w:pPr>
      <w:bookmarkStart w:id="1740" w:name="_Toc445302695"/>
      <w:bookmarkStart w:id="1741" w:name="_Toc445389862"/>
      <w:bookmarkStart w:id="1742" w:name="_Toc447042918"/>
      <w:bookmarkStart w:id="1743" w:name="_Toc457493678"/>
      <w:bookmarkStart w:id="1744" w:name="_Toc459976777"/>
      <w:bookmarkStart w:id="1745" w:name="_Toc470163960"/>
      <w:bookmarkStart w:id="1746" w:name="_Toc470164542"/>
      <w:bookmarkStart w:id="1747" w:name="_Toc475715151"/>
      <w:bookmarkStart w:id="1748" w:name="_Toc479348953"/>
      <w:bookmarkStart w:id="1749" w:name="_Toc484070401"/>
      <w:bookmarkStart w:id="1750" w:name="_Toc2175817"/>
      <w:r w:rsidRPr="00357143">
        <w:t>9.3.2.</w:t>
      </w:r>
      <w:r w:rsidR="007C04B1" w:rsidRPr="00357143">
        <w:t>2.</w:t>
      </w:r>
      <w:r w:rsidRPr="00357143">
        <w:t>3</w:t>
      </w:r>
      <w:r w:rsidRPr="00357143">
        <w:tab/>
        <w:t>Usage of CSE-PoA by the M2M System</w:t>
      </w:r>
      <w:bookmarkEnd w:id="1740"/>
      <w:bookmarkEnd w:id="1741"/>
      <w:bookmarkEnd w:id="1742"/>
      <w:bookmarkEnd w:id="1743"/>
      <w:bookmarkEnd w:id="1744"/>
      <w:bookmarkEnd w:id="1745"/>
      <w:bookmarkEnd w:id="1746"/>
      <w:bookmarkEnd w:id="1747"/>
      <w:bookmarkEnd w:id="1748"/>
      <w:bookmarkEnd w:id="1749"/>
      <w:bookmarkEnd w:id="1750"/>
    </w:p>
    <w:p w14:paraId="083CF577" w14:textId="77777777" w:rsidR="00C7105C" w:rsidRPr="00357143" w:rsidRDefault="00C7105C" w:rsidP="00C7105C">
      <w:pPr>
        <w:pStyle w:val="H6"/>
      </w:pPr>
      <w:r w:rsidRPr="00357143">
        <w:rPr>
          <w:rFonts w:hint="eastAsia"/>
        </w:rPr>
        <w:t>9.3.2.2.3.0</w:t>
      </w:r>
      <w:r w:rsidRPr="00357143">
        <w:rPr>
          <w:rFonts w:hint="eastAsia"/>
        </w:rPr>
        <w:tab/>
        <w:t>Overview</w:t>
      </w:r>
    </w:p>
    <w:p w14:paraId="25A18C1B" w14:textId="77777777"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宋体"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14:paraId="4188B24A" w14:textId="77777777" w:rsidR="00641071" w:rsidRPr="00357143" w:rsidRDefault="00641071" w:rsidP="000E3187">
      <w:r w:rsidRPr="00357143">
        <w:t xml:space="preserve">CSE-PoA is considered equivalent </w:t>
      </w:r>
      <w:r w:rsidR="00C7105C" w:rsidRPr="00357143">
        <w:rPr>
          <w:rFonts w:eastAsia="宋体" w:hint="eastAsia"/>
          <w:lang w:eastAsia="zh-CN"/>
        </w:rPr>
        <w:t>to</w:t>
      </w:r>
      <w:r w:rsidRPr="00357143">
        <w:t xml:space="preserve"> the </w:t>
      </w:r>
      <w:r w:rsidR="00C7105C" w:rsidRPr="00357143">
        <w:rPr>
          <w:rFonts w:eastAsia="宋体" w:hint="eastAsia"/>
          <w:lang w:eastAsia="zh-CN"/>
        </w:rPr>
        <w:t xml:space="preserve">routable </w:t>
      </w:r>
      <w:r w:rsidR="00C7105C" w:rsidRPr="00357143">
        <w:rPr>
          <w:rFonts w:eastAsia="宋体"/>
          <w:lang w:eastAsia="zh-CN"/>
        </w:rPr>
        <w:t>addresses</w:t>
      </w:r>
      <w:r w:rsidR="00C7105C" w:rsidRPr="00357143">
        <w:rPr>
          <w:rFonts w:eastAsia="宋体" w:hint="eastAsia"/>
          <w:lang w:eastAsia="zh-CN"/>
        </w:rPr>
        <w:t xml:space="preserve"> of </w:t>
      </w:r>
      <w:r w:rsidRPr="00357143">
        <w:t>the targeted CSE.</w:t>
      </w:r>
    </w:p>
    <w:p w14:paraId="342C897D" w14:textId="77777777"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14:paraId="2BA35AA0" w14:textId="77777777"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r w:rsidR="00495BFB">
        <w:fldChar w:fldCharType="begin"/>
      </w:r>
      <w:r w:rsidR="00495BFB">
        <w:instrText xml:space="preserve"> REF REF_IETFRFC3986 \h  \* MERGEFORMAT </w:instrText>
      </w:r>
      <w:r w:rsidR="00495BFB">
        <w:fldChar w:fldCharType="separate"/>
      </w:r>
      <w:r w:rsidR="001C37F9" w:rsidRPr="00357143">
        <w:t>i.</w:t>
      </w:r>
      <w:r w:rsidR="001C37F9">
        <w:t>10</w:t>
      </w:r>
      <w:r w:rsidR="00495BFB">
        <w:fldChar w:fldCharType="end"/>
      </w:r>
      <w:r w:rsidRPr="00357143">
        <w:t>] as follows:</w:t>
      </w:r>
    </w:p>
    <w:p w14:paraId="34D87A47" w14:textId="77777777" w:rsidR="000E3187" w:rsidRPr="00357143" w:rsidRDefault="000E3187" w:rsidP="002A3560">
      <w:pPr>
        <w:pStyle w:val="B1"/>
      </w:pPr>
      <w:r w:rsidRPr="00357143">
        <w:t>URI = scheme:/fullyqualifieddomainname/path/; or</w:t>
      </w:r>
    </w:p>
    <w:p w14:paraId="6FD7BA93" w14:textId="77777777" w:rsidR="000E3187" w:rsidRPr="00357143" w:rsidRDefault="000E3187" w:rsidP="002A3560">
      <w:pPr>
        <w:pStyle w:val="B1"/>
      </w:pPr>
      <w:r w:rsidRPr="00357143">
        <w:t>URI = scheme://ip-address/path/.</w:t>
      </w:r>
    </w:p>
    <w:p w14:paraId="421D8FDD" w14:textId="77777777" w:rsidR="000E3187" w:rsidRPr="00357143" w:rsidRDefault="000E3187" w:rsidP="000E3187">
      <w:r w:rsidRPr="00357143">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0324F1DF" w14:textId="77777777"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14:paraId="3B5FB0A8" w14:textId="77777777"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61090329" w14:textId="77777777"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14:paraId="31CB1C7A" w14:textId="77777777"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14:paraId="58105354" w14:textId="77777777" w:rsidR="000E3187" w:rsidRPr="00357143" w:rsidRDefault="000E3187" w:rsidP="000E3187">
      <w:r w:rsidRPr="00357143">
        <w:lastRenderedPageBreak/>
        <w:t>Each Underlying Network shall need to specify the means for allowing an M2M SP to fetch the IP address associated with a CSE attaching to that Underlying Network and consequently the information to be included in the CSE-PoA for the registered CSE.</w:t>
      </w:r>
    </w:p>
    <w:p w14:paraId="0559A3A6" w14:textId="77777777"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5AE7BA85" w14:textId="77777777"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06EB6865" w14:textId="77777777"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205F58" w:rsidRPr="00357143">
        <w:fldChar w:fldCharType="begin"/>
      </w:r>
      <w:r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14:paraId="1010A9A2" w14:textId="77777777" w:rsidR="000E3187" w:rsidRPr="00357143" w:rsidRDefault="00D11539" w:rsidP="000E3187">
      <w:r>
        <w:rPr>
          <w:rFonts w:eastAsiaTheme="minorEastAsia" w:hint="eastAsia"/>
          <w:lang w:eastAsia="zh-CN"/>
        </w:rPr>
        <w:t>T</w:t>
      </w:r>
      <w:r w:rsidR="000E3187" w:rsidRPr="00357143">
        <w:t>he 3GPP defined interfaces for machine type communication interfaces and example device triggering flows</w:t>
      </w:r>
      <w:r w:rsidR="00D046A0" w:rsidRPr="00D046A0">
        <w:t xml:space="preserve"> </w:t>
      </w:r>
      <w:r w:rsidR="00D046A0">
        <w:t>are shown in [</w:t>
      </w:r>
      <w:r w:rsidR="009B0D9A">
        <w:rPr>
          <w:rFonts w:eastAsiaTheme="minorEastAsia" w:hint="eastAsia"/>
          <w:lang w:eastAsia="zh-CN"/>
        </w:rPr>
        <w:t>15</w:t>
      </w:r>
      <w:r w:rsidR="00D046A0">
        <w:t>]</w:t>
      </w:r>
      <w:r w:rsidR="000E3187" w:rsidRPr="00357143">
        <w:t>.</w:t>
      </w:r>
    </w:p>
    <w:p w14:paraId="6A487581" w14:textId="77777777"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14:paraId="78D0C4E7" w14:textId="77777777" w:rsidR="000E3187" w:rsidRPr="00357143" w:rsidRDefault="000E3187" w:rsidP="000E3187">
      <w:r w:rsidRPr="00357143">
        <w:t>When an M2M Node attaches to a fixed network, the CSE-PoA for a registered CSE shall conform to the procedures associated with the fixed network.</w:t>
      </w:r>
    </w:p>
    <w:p w14:paraId="7C1ED976" w14:textId="77777777" w:rsidR="000E3187" w:rsidRPr="00357143" w:rsidRDefault="000E3187" w:rsidP="000E3187">
      <w:r w:rsidRPr="00357143">
        <w:t>When an M2M Node attaches to a mobile network, the CSE-PoA for a registered CSE shall conform to the procedures associated that mobile network.</w:t>
      </w:r>
    </w:p>
    <w:p w14:paraId="46897456" w14:textId="77777777" w:rsidR="00BE067B" w:rsidRPr="00357143" w:rsidRDefault="000E3187" w:rsidP="004E0E4A">
      <w:r w:rsidRPr="00357143">
        <w:t>If an M2M Node is already attached to an Underlying Network and attaches to another Underlying Network, the CSE may update its PoA information at the remote CSE.</w:t>
      </w:r>
    </w:p>
    <w:p w14:paraId="2240D372" w14:textId="77777777" w:rsidR="00501A37" w:rsidRPr="00357143" w:rsidRDefault="009D6759" w:rsidP="005361D0">
      <w:pPr>
        <w:pStyle w:val="2"/>
      </w:pPr>
      <w:bookmarkStart w:id="1751" w:name="_Toc445302698"/>
      <w:bookmarkStart w:id="1752" w:name="_Toc445389865"/>
      <w:bookmarkStart w:id="1753" w:name="_Toc447042921"/>
      <w:bookmarkStart w:id="1754" w:name="_Toc457493681"/>
      <w:bookmarkStart w:id="1755" w:name="_Toc459976780"/>
      <w:bookmarkStart w:id="1756" w:name="_Toc470163961"/>
      <w:bookmarkStart w:id="1757" w:name="_Toc470164543"/>
      <w:bookmarkStart w:id="1758" w:name="_Toc475715152"/>
      <w:bookmarkStart w:id="1759" w:name="_Toc479348954"/>
      <w:bookmarkStart w:id="1760" w:name="_Toc484070402"/>
      <w:bookmarkStart w:id="1761" w:name="_Toc2175818"/>
      <w:r w:rsidRPr="00357143">
        <w:lastRenderedPageBreak/>
        <w:t>9.4</w:t>
      </w:r>
      <w:r w:rsidRPr="00357143">
        <w:tab/>
        <w:t>Resource Structure</w:t>
      </w:r>
      <w:bookmarkEnd w:id="1751"/>
      <w:bookmarkEnd w:id="1752"/>
      <w:bookmarkEnd w:id="1753"/>
      <w:bookmarkEnd w:id="1754"/>
      <w:bookmarkEnd w:id="1755"/>
      <w:bookmarkEnd w:id="1756"/>
      <w:bookmarkEnd w:id="1757"/>
      <w:bookmarkEnd w:id="1758"/>
      <w:bookmarkEnd w:id="1759"/>
      <w:bookmarkEnd w:id="1760"/>
      <w:bookmarkEnd w:id="1761"/>
    </w:p>
    <w:p w14:paraId="2BFC8BD7" w14:textId="77777777" w:rsidR="00C83FAA" w:rsidRPr="00357143" w:rsidRDefault="005C33CC" w:rsidP="00EB7810">
      <w:pPr>
        <w:pStyle w:val="30"/>
      </w:pPr>
      <w:bookmarkStart w:id="1762" w:name="_Toc445302699"/>
      <w:bookmarkStart w:id="1763" w:name="_Toc445389866"/>
      <w:bookmarkStart w:id="1764" w:name="_Toc447042922"/>
      <w:bookmarkStart w:id="1765" w:name="_Toc457493682"/>
      <w:bookmarkStart w:id="1766" w:name="_Toc459976781"/>
      <w:bookmarkStart w:id="1767" w:name="_Toc470163962"/>
      <w:bookmarkStart w:id="1768" w:name="_Toc470164544"/>
      <w:bookmarkStart w:id="1769" w:name="_Toc475715153"/>
      <w:bookmarkStart w:id="1770" w:name="_Toc479348955"/>
      <w:bookmarkStart w:id="1771" w:name="_Toc484070403"/>
      <w:bookmarkStart w:id="1772" w:name="_Toc2175819"/>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1762"/>
      <w:bookmarkEnd w:id="1763"/>
      <w:bookmarkEnd w:id="1764"/>
      <w:bookmarkEnd w:id="1765"/>
      <w:bookmarkEnd w:id="1766"/>
      <w:bookmarkEnd w:id="1767"/>
      <w:bookmarkEnd w:id="1768"/>
      <w:bookmarkEnd w:id="1769"/>
      <w:bookmarkEnd w:id="1770"/>
      <w:bookmarkEnd w:id="1771"/>
      <w:bookmarkEnd w:id="1772"/>
    </w:p>
    <w:p w14:paraId="128D7F44" w14:textId="77777777" w:rsidR="00751EE7" w:rsidRPr="00357143" w:rsidRDefault="00C83FAA" w:rsidP="008A4324">
      <w:pPr>
        <w:pStyle w:val="FL"/>
      </w:pPr>
      <w:r w:rsidRPr="00357143">
        <w:object w:dxaOrig="6313" w:dyaOrig="4118" w14:anchorId="62F13303">
          <v:shape id="_x0000_i1045" type="#_x0000_t75" style="width:317pt;height:201.5pt" o:ole="">
            <v:imagedata r:id="rId53" o:title=""/>
          </v:shape>
          <o:OLEObject Type="Embed" ProgID="Visio.Drawing.11" ShapeID="_x0000_i1045" DrawAspect="Content" ObjectID="_1620824303" r:id="rId54"/>
        </w:object>
      </w:r>
    </w:p>
    <w:p w14:paraId="5958041B" w14:textId="77777777" w:rsidR="0043559A" w:rsidRPr="00357143" w:rsidRDefault="0043559A" w:rsidP="0043559A">
      <w:pPr>
        <w:pStyle w:val="NF"/>
      </w:pPr>
      <w:r w:rsidRPr="00357143">
        <w:t>NOTE:</w:t>
      </w:r>
      <w:r w:rsidRPr="00357143">
        <w:tab/>
        <w:t>The resources shown are:</w:t>
      </w:r>
    </w:p>
    <w:p w14:paraId="20A266B0" w14:textId="77777777"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14:paraId="114A307A" w14:textId="77777777" w:rsidR="0043559A" w:rsidRPr="00357143" w:rsidRDefault="0043559A" w:rsidP="0043559A">
      <w:pPr>
        <w:pStyle w:val="NF"/>
      </w:pPr>
      <w:r w:rsidRPr="00357143">
        <w:tab/>
        <w:t>-</w:t>
      </w:r>
      <w:r w:rsidRPr="00357143">
        <w:tab/>
        <w:t xml:space="preserve">CSE1 is the name of a resource of type </w:t>
      </w:r>
      <w:r w:rsidRPr="00357143">
        <w:rPr>
          <w:i/>
        </w:rPr>
        <w:t>&lt;remoteCSE&gt;.</w:t>
      </w:r>
    </w:p>
    <w:p w14:paraId="6632772F" w14:textId="77777777" w:rsidR="0043559A" w:rsidRPr="00357143" w:rsidRDefault="0043559A" w:rsidP="0043559A">
      <w:pPr>
        <w:pStyle w:val="NF"/>
      </w:pPr>
      <w:r w:rsidRPr="00357143">
        <w:tab/>
        <w:t>-</w:t>
      </w:r>
      <w:r w:rsidRPr="00357143">
        <w:tab/>
        <w:t xml:space="preserve">APP1 is the name of a resource of type </w:t>
      </w:r>
      <w:r w:rsidRPr="00357143">
        <w:rPr>
          <w:i/>
        </w:rPr>
        <w:t>&lt;AE&gt;.</w:t>
      </w:r>
    </w:p>
    <w:p w14:paraId="39132F20" w14:textId="77777777"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14:paraId="3003AB6E" w14:textId="77777777"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14:paraId="17D45568" w14:textId="77777777" w:rsidR="0043559A" w:rsidRPr="00357143" w:rsidRDefault="0043559A" w:rsidP="0043559A">
      <w:pPr>
        <w:pStyle w:val="NF"/>
      </w:pPr>
    </w:p>
    <w:p w14:paraId="47DD4455" w14:textId="77777777"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14:paraId="0E934AA5" w14:textId="77777777"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14:paraId="43A366A5" w14:textId="77777777"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14:paraId="6EA5A573" w14:textId="77777777"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14:paraId="63C920FD" w14:textId="77777777" w:rsidR="0034450F" w:rsidRPr="00357143" w:rsidRDefault="0034450F" w:rsidP="0034450F">
      <w:r w:rsidRPr="00357143">
        <w:t>A link shall contain the following information:</w:t>
      </w:r>
    </w:p>
    <w:p w14:paraId="36037FA0" w14:textId="77777777" w:rsidR="0034450F" w:rsidRPr="00357143" w:rsidRDefault="00785857" w:rsidP="002A3560">
      <w:pPr>
        <w:pStyle w:val="B1"/>
      </w:pPr>
      <w:r w:rsidRPr="00357143">
        <w:rPr>
          <w:rFonts w:eastAsia="宋体"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14:paraId="3F43DE50" w14:textId="77777777"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14:paraId="29B47DF4" w14:textId="77777777" w:rsidR="005C33CC" w:rsidRPr="00357143" w:rsidRDefault="00934CC2" w:rsidP="008A4324">
      <w:pPr>
        <w:pStyle w:val="30"/>
      </w:pPr>
      <w:bookmarkStart w:id="1773" w:name="_Toc445302700"/>
      <w:bookmarkStart w:id="1774" w:name="_Toc445389867"/>
      <w:bookmarkStart w:id="1775" w:name="_Toc447042923"/>
      <w:bookmarkStart w:id="1776" w:name="_Toc457493683"/>
      <w:bookmarkStart w:id="1777" w:name="_Toc459976782"/>
      <w:bookmarkStart w:id="1778" w:name="_Toc470163963"/>
      <w:bookmarkStart w:id="1779" w:name="_Toc470164545"/>
      <w:bookmarkStart w:id="1780" w:name="_Toc475715154"/>
      <w:bookmarkStart w:id="1781" w:name="_Toc479348956"/>
      <w:bookmarkStart w:id="1782" w:name="_Toc484070404"/>
      <w:bookmarkStart w:id="1783" w:name="_Toc2175820"/>
      <w:r w:rsidRPr="00357143">
        <w:lastRenderedPageBreak/>
        <w:t>9.4.2</w:t>
      </w:r>
      <w:r w:rsidR="00A911C2" w:rsidRPr="00357143">
        <w:tab/>
      </w:r>
      <w:r w:rsidRPr="00357143">
        <w:t xml:space="preserve">Link </w:t>
      </w:r>
      <w:r w:rsidR="0034450F" w:rsidRPr="00357143">
        <w:t>Relations</w:t>
      </w:r>
      <w:bookmarkEnd w:id="1773"/>
      <w:bookmarkEnd w:id="1774"/>
      <w:bookmarkEnd w:id="1775"/>
      <w:bookmarkEnd w:id="1776"/>
      <w:bookmarkEnd w:id="1777"/>
      <w:bookmarkEnd w:id="1778"/>
      <w:bookmarkEnd w:id="1779"/>
      <w:bookmarkEnd w:id="1780"/>
      <w:bookmarkEnd w:id="1781"/>
      <w:bookmarkEnd w:id="1782"/>
      <w:bookmarkEnd w:id="1783"/>
    </w:p>
    <w:p w14:paraId="0C50B9C8" w14:textId="77777777"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14:paraId="0FF3F3B8" w14:textId="77777777"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357143" w14:paraId="05A52A48" w14:textId="77777777" w:rsidTr="001C13B4">
        <w:trPr>
          <w:jc w:val="center"/>
        </w:trPr>
        <w:tc>
          <w:tcPr>
            <w:tcW w:w="2883" w:type="dxa"/>
            <w:tcBorders>
              <w:bottom w:val="single" w:sz="4" w:space="0" w:color="auto"/>
            </w:tcBorders>
            <w:shd w:val="clear" w:color="auto" w:fill="DDDDDD"/>
            <w:vAlign w:val="center"/>
          </w:tcPr>
          <w:p w14:paraId="1CD986F4" w14:textId="77777777"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14:paraId="601AFF74" w14:textId="77777777"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14:paraId="06C6E38E" w14:textId="77777777"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14:paraId="17146CF8" w14:textId="77777777" w:rsidR="000973E1" w:rsidRPr="00357143" w:rsidRDefault="000973E1" w:rsidP="000973E1">
            <w:pPr>
              <w:pStyle w:val="TAH"/>
            </w:pPr>
            <w:r w:rsidRPr="00357143">
              <w:t>Description</w:t>
            </w:r>
          </w:p>
        </w:tc>
      </w:tr>
      <w:tr w:rsidR="000973E1" w:rsidRPr="00357143" w14:paraId="35A689F3" w14:textId="77777777" w:rsidTr="001C13B4">
        <w:trPr>
          <w:jc w:val="center"/>
        </w:trPr>
        <w:tc>
          <w:tcPr>
            <w:tcW w:w="2883" w:type="dxa"/>
            <w:shd w:val="clear" w:color="auto" w:fill="auto"/>
            <w:vAlign w:val="center"/>
          </w:tcPr>
          <w:p w14:paraId="2C53CADF" w14:textId="77777777"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14:paraId="259AA820" w14:textId="77777777" w:rsidR="000973E1" w:rsidRPr="00357143" w:rsidRDefault="000973E1" w:rsidP="00BF7591">
            <w:pPr>
              <w:pStyle w:val="TAL"/>
            </w:pPr>
            <w:r w:rsidRPr="00357143">
              <w:t xml:space="preserve">Several </w:t>
            </w:r>
          </w:p>
          <w:p w14:paraId="3930A8AB" w14:textId="77777777"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14:paraId="1AC3882F" w14:textId="77777777"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14:paraId="5A4C214E" w14:textId="77777777"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14:paraId="49142540" w14:textId="77777777" w:rsidTr="001C13B4">
        <w:trPr>
          <w:jc w:val="center"/>
        </w:trPr>
        <w:tc>
          <w:tcPr>
            <w:tcW w:w="2883" w:type="dxa"/>
            <w:shd w:val="clear" w:color="auto" w:fill="auto"/>
            <w:vAlign w:val="center"/>
          </w:tcPr>
          <w:p w14:paraId="5106F63C" w14:textId="77777777" w:rsidR="0050792B" w:rsidRPr="00357143" w:rsidRDefault="0050792B" w:rsidP="00BF7591">
            <w:pPr>
              <w:pStyle w:val="TAL"/>
              <w:rPr>
                <w:i/>
              </w:rPr>
            </w:pPr>
            <w:r w:rsidRPr="00357143">
              <w:rPr>
                <w:i/>
              </w:rPr>
              <w:t>node</w:t>
            </w:r>
          </w:p>
        </w:tc>
        <w:tc>
          <w:tcPr>
            <w:tcW w:w="2603" w:type="dxa"/>
            <w:shd w:val="clear" w:color="auto" w:fill="auto"/>
            <w:vAlign w:val="center"/>
          </w:tcPr>
          <w:p w14:paraId="1321362A" w14:textId="77777777"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14:paraId="7C279EFA" w14:textId="77777777"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14:paraId="170AE617" w14:textId="77777777" w:rsidR="000B133A" w:rsidRPr="00357143" w:rsidRDefault="000B133A" w:rsidP="00BF7591">
            <w:pPr>
              <w:pStyle w:val="TAL"/>
            </w:pPr>
            <w:r w:rsidRPr="00357143">
              <w:t>See clause 9.6.3</w:t>
            </w:r>
          </w:p>
          <w:p w14:paraId="1829D135" w14:textId="77777777" w:rsidR="000B133A" w:rsidRPr="00357143" w:rsidRDefault="000B133A" w:rsidP="00BF7591">
            <w:pPr>
              <w:pStyle w:val="TAL"/>
            </w:pPr>
            <w:r w:rsidRPr="00357143">
              <w:t>See clause 9.6.4</w:t>
            </w:r>
          </w:p>
          <w:p w14:paraId="174B915C" w14:textId="77777777" w:rsidR="0050792B" w:rsidRPr="00357143" w:rsidRDefault="0050792B" w:rsidP="00911511">
            <w:pPr>
              <w:pStyle w:val="TAL"/>
              <w:rPr>
                <w:rFonts w:eastAsia="宋体"/>
                <w:lang w:eastAsia="zh-CN"/>
              </w:rPr>
            </w:pPr>
            <w:r w:rsidRPr="00357143">
              <w:t xml:space="preserve">See </w:t>
            </w:r>
            <w:r w:rsidR="0025375B" w:rsidRPr="00357143">
              <w:t>clause</w:t>
            </w:r>
            <w:r w:rsidRPr="00357143">
              <w:t xml:space="preserve"> 9.6.</w:t>
            </w:r>
            <w:r w:rsidR="00911511" w:rsidRPr="00357143">
              <w:rPr>
                <w:rFonts w:eastAsia="宋体" w:hint="eastAsia"/>
                <w:lang w:eastAsia="zh-CN"/>
              </w:rPr>
              <w:t>5</w:t>
            </w:r>
          </w:p>
        </w:tc>
      </w:tr>
      <w:tr w:rsidR="004446C6" w:rsidRPr="00357143" w14:paraId="2B5B72BD" w14:textId="77777777" w:rsidTr="001C13B4">
        <w:trPr>
          <w:jc w:val="center"/>
        </w:trPr>
        <w:tc>
          <w:tcPr>
            <w:tcW w:w="2883" w:type="dxa"/>
            <w:shd w:val="clear" w:color="auto" w:fill="auto"/>
            <w:vAlign w:val="center"/>
          </w:tcPr>
          <w:p w14:paraId="24E5F63F" w14:textId="77777777"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14:paraId="25249B3E" w14:textId="77777777" w:rsidR="004446C6" w:rsidRPr="00357143" w:rsidRDefault="004446C6" w:rsidP="00BF7591">
            <w:pPr>
              <w:pStyle w:val="TAL"/>
              <w:rPr>
                <w:i/>
              </w:rPr>
            </w:pPr>
            <w:r w:rsidRPr="00357143">
              <w:rPr>
                <w:i/>
              </w:rPr>
              <w:t>node</w:t>
            </w:r>
          </w:p>
        </w:tc>
        <w:tc>
          <w:tcPr>
            <w:tcW w:w="2493" w:type="dxa"/>
            <w:shd w:val="clear" w:color="auto" w:fill="auto"/>
            <w:vAlign w:val="center"/>
          </w:tcPr>
          <w:p w14:paraId="08645086" w14:textId="77777777"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14:paraId="0B71E499" w14:textId="77777777" w:rsidR="004446C6" w:rsidRPr="00357143" w:rsidRDefault="000B133A" w:rsidP="00BF7591">
            <w:pPr>
              <w:pStyle w:val="TAL"/>
            </w:pPr>
            <w:r w:rsidRPr="00357143">
              <w:t>See clause 9.6.18</w:t>
            </w:r>
          </w:p>
        </w:tc>
      </w:tr>
      <w:tr w:rsidR="001D3F1D" w:rsidRPr="00357143" w14:paraId="225B11BA" w14:textId="77777777" w:rsidTr="001C13B4">
        <w:trPr>
          <w:jc w:val="center"/>
        </w:trPr>
        <w:tc>
          <w:tcPr>
            <w:tcW w:w="2883" w:type="dxa"/>
            <w:shd w:val="clear" w:color="auto" w:fill="auto"/>
            <w:vAlign w:val="center"/>
          </w:tcPr>
          <w:p w14:paraId="6E4D7621" w14:textId="77777777" w:rsidR="001D3F1D" w:rsidRPr="00357143" w:rsidRDefault="001D3F1D" w:rsidP="001D3F1D">
            <w:pPr>
              <w:pStyle w:val="TAL"/>
              <w:rPr>
                <w:i/>
              </w:rPr>
            </w:pPr>
            <w:r>
              <w:rPr>
                <w:i/>
              </w:rPr>
              <w:t>AE</w:t>
            </w:r>
          </w:p>
        </w:tc>
        <w:tc>
          <w:tcPr>
            <w:tcW w:w="2603" w:type="dxa"/>
            <w:shd w:val="clear" w:color="auto" w:fill="auto"/>
            <w:vAlign w:val="center"/>
          </w:tcPr>
          <w:p w14:paraId="2CB9B60B" w14:textId="77777777" w:rsidR="001D3F1D" w:rsidRPr="00357143" w:rsidRDefault="001D3F1D" w:rsidP="001D3F1D">
            <w:pPr>
              <w:pStyle w:val="TAL"/>
              <w:rPr>
                <w:i/>
              </w:rPr>
            </w:pPr>
            <w:r w:rsidRPr="006D211A">
              <w:rPr>
                <w:i/>
              </w:rPr>
              <w:t>node</w:t>
            </w:r>
          </w:p>
        </w:tc>
        <w:tc>
          <w:tcPr>
            <w:tcW w:w="2493" w:type="dxa"/>
            <w:shd w:val="clear" w:color="auto" w:fill="auto"/>
            <w:vAlign w:val="center"/>
          </w:tcPr>
          <w:p w14:paraId="6B8986C1" w14:textId="77777777" w:rsidR="001D3F1D" w:rsidRPr="00357143" w:rsidRDefault="001D3F1D" w:rsidP="001D3F1D">
            <w:pPr>
              <w:pStyle w:val="TAL"/>
            </w:pPr>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756" w:type="dxa"/>
            <w:shd w:val="clear" w:color="auto" w:fill="auto"/>
            <w:vAlign w:val="center"/>
          </w:tcPr>
          <w:p w14:paraId="16039440" w14:textId="77777777" w:rsidR="001D3F1D" w:rsidRPr="00357143" w:rsidRDefault="001D3F1D" w:rsidP="001D3F1D">
            <w:pPr>
              <w:pStyle w:val="TAL"/>
            </w:pPr>
            <w:r w:rsidRPr="006D211A">
              <w:t>See clause 9.6.18</w:t>
            </w:r>
          </w:p>
        </w:tc>
      </w:tr>
      <w:tr w:rsidR="001D3F1D" w:rsidRPr="00357143" w14:paraId="16DFA376" w14:textId="77777777" w:rsidTr="001C13B4">
        <w:trPr>
          <w:jc w:val="center"/>
        </w:trPr>
        <w:tc>
          <w:tcPr>
            <w:tcW w:w="2883" w:type="dxa"/>
            <w:shd w:val="clear" w:color="auto" w:fill="auto"/>
            <w:vAlign w:val="center"/>
          </w:tcPr>
          <w:p w14:paraId="1AC3C212" w14:textId="77777777" w:rsidR="001D3F1D" w:rsidRPr="00357143" w:rsidRDefault="001D3F1D" w:rsidP="001D3F1D">
            <w:pPr>
              <w:pStyle w:val="TAL"/>
              <w:rPr>
                <w:i/>
              </w:rPr>
            </w:pPr>
            <w:r>
              <w:rPr>
                <w:i/>
              </w:rPr>
              <w:t>flexContainer</w:t>
            </w:r>
          </w:p>
        </w:tc>
        <w:tc>
          <w:tcPr>
            <w:tcW w:w="2603" w:type="dxa"/>
            <w:shd w:val="clear" w:color="auto" w:fill="auto"/>
            <w:vAlign w:val="center"/>
          </w:tcPr>
          <w:p w14:paraId="62F8FA8A" w14:textId="77777777" w:rsidR="001D3F1D" w:rsidRPr="00357143" w:rsidRDefault="001D3F1D" w:rsidP="001D3F1D">
            <w:pPr>
              <w:pStyle w:val="TAL"/>
              <w:rPr>
                <w:i/>
              </w:rPr>
            </w:pPr>
            <w:r w:rsidRPr="006D211A">
              <w:rPr>
                <w:i/>
              </w:rPr>
              <w:t>node</w:t>
            </w:r>
          </w:p>
        </w:tc>
        <w:tc>
          <w:tcPr>
            <w:tcW w:w="2493" w:type="dxa"/>
            <w:shd w:val="clear" w:color="auto" w:fill="auto"/>
            <w:vAlign w:val="center"/>
          </w:tcPr>
          <w:p w14:paraId="04B05D59" w14:textId="77777777" w:rsidR="001D3F1D" w:rsidRPr="00357143" w:rsidRDefault="001D3F1D" w:rsidP="001D3F1D">
            <w:pPr>
              <w:pStyle w:val="TAL"/>
            </w:pPr>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Service</w:t>
            </w:r>
            <w:r w:rsidRPr="00357143">
              <w:rPr>
                <w:rFonts w:eastAsia="Arial Unicode MS"/>
                <w:i/>
                <w:lang w:eastAsia="ko-KR"/>
              </w:rPr>
              <w:t>Link</w:t>
            </w:r>
            <w:r>
              <w:rPr>
                <w:rFonts w:eastAsia="Arial Unicode MS"/>
                <w:i/>
                <w:lang w:eastAsia="ko-KR"/>
              </w:rPr>
              <w:t>s</w:t>
            </w:r>
          </w:p>
        </w:tc>
        <w:tc>
          <w:tcPr>
            <w:tcW w:w="1756" w:type="dxa"/>
            <w:shd w:val="clear" w:color="auto" w:fill="auto"/>
            <w:vAlign w:val="center"/>
          </w:tcPr>
          <w:p w14:paraId="7CF9D14E" w14:textId="77777777" w:rsidR="001D3F1D" w:rsidRPr="00357143" w:rsidRDefault="001D3F1D" w:rsidP="001D3F1D">
            <w:pPr>
              <w:pStyle w:val="TAL"/>
            </w:pPr>
            <w:r w:rsidRPr="006D211A">
              <w:t>See clause 9.6.18</w:t>
            </w:r>
          </w:p>
        </w:tc>
      </w:tr>
      <w:tr w:rsidR="001D3F1D" w:rsidRPr="00357143" w14:paraId="44AE7A1C" w14:textId="77777777" w:rsidTr="001C13B4">
        <w:trPr>
          <w:jc w:val="center"/>
        </w:trPr>
        <w:tc>
          <w:tcPr>
            <w:tcW w:w="2883" w:type="dxa"/>
            <w:shd w:val="clear" w:color="auto" w:fill="auto"/>
            <w:vAlign w:val="center"/>
          </w:tcPr>
          <w:p w14:paraId="1C8E9EBE" w14:textId="77777777" w:rsidR="001D3F1D" w:rsidRPr="00357143" w:rsidRDefault="001D3F1D" w:rsidP="001D3F1D">
            <w:pPr>
              <w:pStyle w:val="TAL"/>
            </w:pPr>
            <w:r w:rsidRPr="00357143">
              <w:t>a parent resource of any resourceType</w:t>
            </w:r>
          </w:p>
        </w:tc>
        <w:tc>
          <w:tcPr>
            <w:tcW w:w="2603" w:type="dxa"/>
            <w:shd w:val="clear" w:color="auto" w:fill="auto"/>
            <w:vAlign w:val="center"/>
          </w:tcPr>
          <w:p w14:paraId="266C8D55" w14:textId="77777777" w:rsidR="001D3F1D" w:rsidRPr="00357143" w:rsidRDefault="001D3F1D" w:rsidP="001D3F1D">
            <w:pPr>
              <w:pStyle w:val="TAL"/>
            </w:pPr>
            <w:r w:rsidRPr="00357143">
              <w:t>a child resource of any resourceType</w:t>
            </w:r>
          </w:p>
        </w:tc>
        <w:tc>
          <w:tcPr>
            <w:tcW w:w="2493" w:type="dxa"/>
            <w:shd w:val="clear" w:color="auto" w:fill="auto"/>
            <w:vAlign w:val="center"/>
          </w:tcPr>
          <w:p w14:paraId="2D76B319" w14:textId="77777777" w:rsidR="001D3F1D" w:rsidRPr="00357143" w:rsidRDefault="001D3F1D" w:rsidP="001D3F1D">
            <w:pPr>
              <w:pStyle w:val="TAL"/>
            </w:pPr>
            <w:r w:rsidRPr="00357143">
              <w:t xml:space="preserve">Attribute named </w:t>
            </w:r>
            <w:r w:rsidRPr="00357143">
              <w:rPr>
                <w:i/>
              </w:rPr>
              <w:t>parentID</w:t>
            </w:r>
          </w:p>
        </w:tc>
        <w:tc>
          <w:tcPr>
            <w:tcW w:w="1756" w:type="dxa"/>
            <w:shd w:val="clear" w:color="auto" w:fill="auto"/>
            <w:vAlign w:val="center"/>
          </w:tcPr>
          <w:p w14:paraId="3DC188EB" w14:textId="77777777" w:rsidR="001D3F1D" w:rsidRPr="00357143" w:rsidRDefault="001D3F1D" w:rsidP="001D3F1D">
            <w:pPr>
              <w:pStyle w:val="TAL"/>
            </w:pPr>
            <w:r w:rsidRPr="00357143">
              <w:t>See clause 9.6.1.3</w:t>
            </w:r>
          </w:p>
        </w:tc>
      </w:tr>
      <w:tr w:rsidR="001D3F1D" w:rsidRPr="00357143" w14:paraId="7FAB60C3" w14:textId="77777777" w:rsidTr="001C13B4">
        <w:trPr>
          <w:jc w:val="center"/>
        </w:trPr>
        <w:tc>
          <w:tcPr>
            <w:tcW w:w="2883" w:type="dxa"/>
            <w:shd w:val="clear" w:color="auto" w:fill="auto"/>
            <w:vAlign w:val="center"/>
          </w:tcPr>
          <w:p w14:paraId="748F5CBC" w14:textId="77777777" w:rsidR="001D3F1D" w:rsidRPr="00357143" w:rsidRDefault="001D3F1D" w:rsidP="001D3F1D">
            <w:pPr>
              <w:pStyle w:val="TAL"/>
            </w:pPr>
            <w:r w:rsidRPr="00357143">
              <w:t>a child resource of any resourceType</w:t>
            </w:r>
          </w:p>
        </w:tc>
        <w:tc>
          <w:tcPr>
            <w:tcW w:w="2603" w:type="dxa"/>
            <w:shd w:val="clear" w:color="auto" w:fill="auto"/>
            <w:vAlign w:val="center"/>
          </w:tcPr>
          <w:p w14:paraId="3AE58CF6" w14:textId="77777777" w:rsidR="001D3F1D" w:rsidRPr="00357143" w:rsidRDefault="001D3F1D" w:rsidP="001D3F1D">
            <w:pPr>
              <w:pStyle w:val="TAL"/>
            </w:pPr>
            <w:r w:rsidRPr="00357143">
              <w:t>a parent resource of any resourceType</w:t>
            </w:r>
          </w:p>
        </w:tc>
        <w:tc>
          <w:tcPr>
            <w:tcW w:w="2493" w:type="dxa"/>
            <w:shd w:val="clear" w:color="auto" w:fill="auto"/>
            <w:vAlign w:val="center"/>
          </w:tcPr>
          <w:p w14:paraId="135D8C2A" w14:textId="77777777" w:rsidR="001D3F1D" w:rsidRPr="00357143" w:rsidRDefault="001D3F1D" w:rsidP="001D3F1D">
            <w:pPr>
              <w:pStyle w:val="TAL"/>
            </w:pPr>
            <w:r w:rsidRPr="00357143">
              <w:t>Child resource itself</w:t>
            </w:r>
          </w:p>
        </w:tc>
        <w:tc>
          <w:tcPr>
            <w:tcW w:w="1756" w:type="dxa"/>
            <w:shd w:val="clear" w:color="auto" w:fill="auto"/>
            <w:vAlign w:val="center"/>
          </w:tcPr>
          <w:p w14:paraId="06D6F616" w14:textId="77777777" w:rsidR="001D3F1D" w:rsidRPr="00357143" w:rsidRDefault="001D3F1D" w:rsidP="001D3F1D">
            <w:pPr>
              <w:pStyle w:val="TAL"/>
            </w:pPr>
            <w:r w:rsidRPr="00357143">
              <w:t>See clause 9.6</w:t>
            </w:r>
          </w:p>
        </w:tc>
      </w:tr>
      <w:tr w:rsidR="001D3F1D" w:rsidRPr="00357143" w14:paraId="46FD6E84" w14:textId="77777777" w:rsidTr="001C13B4">
        <w:trPr>
          <w:jc w:val="center"/>
        </w:trPr>
        <w:tc>
          <w:tcPr>
            <w:tcW w:w="2883" w:type="dxa"/>
            <w:shd w:val="clear" w:color="auto" w:fill="auto"/>
            <w:vAlign w:val="center"/>
          </w:tcPr>
          <w:p w14:paraId="6CAC1093" w14:textId="77777777" w:rsidR="001D3F1D" w:rsidRPr="00357143" w:rsidRDefault="001D3F1D" w:rsidP="001D3F1D">
            <w:pPr>
              <w:pStyle w:val="TAL"/>
              <w:rPr>
                <w:i/>
              </w:rPr>
            </w:pPr>
            <w:r w:rsidRPr="00357143">
              <w:rPr>
                <w:i/>
              </w:rPr>
              <w:t>mgmtObj</w:t>
            </w:r>
          </w:p>
        </w:tc>
        <w:tc>
          <w:tcPr>
            <w:tcW w:w="2603" w:type="dxa"/>
            <w:shd w:val="clear" w:color="auto" w:fill="auto"/>
            <w:vAlign w:val="center"/>
          </w:tcPr>
          <w:p w14:paraId="2004BB6F" w14:textId="77777777" w:rsidR="001D3F1D" w:rsidRPr="00357143" w:rsidRDefault="001D3F1D" w:rsidP="001D3F1D">
            <w:pPr>
              <w:pStyle w:val="TAL"/>
              <w:rPr>
                <w:i/>
              </w:rPr>
            </w:pPr>
            <w:r w:rsidRPr="00357143">
              <w:rPr>
                <w:i/>
              </w:rPr>
              <w:t>mgmtObj</w:t>
            </w:r>
          </w:p>
        </w:tc>
        <w:tc>
          <w:tcPr>
            <w:tcW w:w="2493" w:type="dxa"/>
            <w:shd w:val="clear" w:color="auto" w:fill="auto"/>
            <w:vAlign w:val="center"/>
          </w:tcPr>
          <w:p w14:paraId="709757AE" w14:textId="77777777" w:rsidR="001D3F1D" w:rsidRPr="00357143" w:rsidRDefault="001D3F1D" w:rsidP="001D3F1D">
            <w:pPr>
              <w:keepNext/>
              <w:keepLines/>
              <w:spacing w:after="0"/>
              <w:rPr>
                <w:rFonts w:ascii="Arial" w:hAnsi="Arial"/>
                <w:sz w:val="18"/>
              </w:rPr>
            </w:pPr>
            <w:r w:rsidRPr="00357143">
              <w:rPr>
                <w:rFonts w:ascii="Arial" w:hAnsi="Arial"/>
                <w:sz w:val="18"/>
              </w:rPr>
              <w:t>Attribute named:</w:t>
            </w:r>
          </w:p>
          <w:p w14:paraId="790B9D8D" w14:textId="77777777" w:rsidR="001D3F1D" w:rsidRPr="00357143" w:rsidRDefault="001D3F1D" w:rsidP="001D3F1D">
            <w:pPr>
              <w:pStyle w:val="TAL"/>
            </w:pPr>
            <w:r w:rsidRPr="00357143">
              <w:rPr>
                <w:rFonts w:eastAsia="Arial Unicode MS"/>
                <w:i/>
              </w:rPr>
              <w:t>mgmtLink</w:t>
            </w:r>
          </w:p>
        </w:tc>
        <w:tc>
          <w:tcPr>
            <w:tcW w:w="1756" w:type="dxa"/>
            <w:shd w:val="clear" w:color="auto" w:fill="auto"/>
            <w:vAlign w:val="center"/>
          </w:tcPr>
          <w:p w14:paraId="4DA8276D" w14:textId="77777777" w:rsidR="001D3F1D" w:rsidRPr="00357143" w:rsidRDefault="001D3F1D" w:rsidP="001D3F1D">
            <w:pPr>
              <w:pStyle w:val="TAL"/>
            </w:pPr>
            <w:r w:rsidRPr="00357143">
              <w:t>See clause 9.6.15</w:t>
            </w:r>
          </w:p>
        </w:tc>
      </w:tr>
      <w:tr w:rsidR="001D3F1D" w:rsidRPr="00357143" w14:paraId="5780F99E" w14:textId="77777777" w:rsidTr="001C13B4">
        <w:trPr>
          <w:jc w:val="center"/>
        </w:trPr>
        <w:tc>
          <w:tcPr>
            <w:tcW w:w="2883" w:type="dxa"/>
            <w:shd w:val="clear" w:color="auto" w:fill="auto"/>
            <w:vAlign w:val="center"/>
          </w:tcPr>
          <w:p w14:paraId="0385A9B4" w14:textId="77777777" w:rsidR="001D3F1D" w:rsidRPr="00357143" w:rsidRDefault="001D3F1D" w:rsidP="001D3F1D">
            <w:pPr>
              <w:pStyle w:val="TAL"/>
              <w:rPr>
                <w:i/>
              </w:rPr>
            </w:pPr>
            <w:r w:rsidRPr="00357143">
              <w:rPr>
                <w:i/>
              </w:rPr>
              <w:t>contentInstance</w:t>
            </w:r>
          </w:p>
        </w:tc>
        <w:tc>
          <w:tcPr>
            <w:tcW w:w="2603" w:type="dxa"/>
            <w:shd w:val="clear" w:color="auto" w:fill="auto"/>
            <w:vAlign w:val="center"/>
          </w:tcPr>
          <w:p w14:paraId="39CC1982" w14:textId="77777777" w:rsidR="001D3F1D" w:rsidRPr="00357143" w:rsidRDefault="001D3F1D" w:rsidP="001D3F1D">
            <w:pPr>
              <w:pStyle w:val="TAL"/>
              <w:rPr>
                <w:i/>
              </w:rPr>
            </w:pPr>
            <w:r w:rsidRPr="00357143">
              <w:rPr>
                <w:i/>
              </w:rPr>
              <w:t>contentInstance</w:t>
            </w:r>
          </w:p>
        </w:tc>
        <w:tc>
          <w:tcPr>
            <w:tcW w:w="2493" w:type="dxa"/>
            <w:shd w:val="clear" w:color="auto" w:fill="auto"/>
            <w:vAlign w:val="center"/>
          </w:tcPr>
          <w:p w14:paraId="65FB7621" w14:textId="77777777" w:rsidR="001D3F1D" w:rsidRPr="00357143" w:rsidRDefault="001D3F1D" w:rsidP="001D3F1D">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14:paraId="7AEFAB06" w14:textId="77777777" w:rsidR="001D3F1D" w:rsidRPr="00357143" w:rsidRDefault="001D3F1D" w:rsidP="001D3F1D">
            <w:pPr>
              <w:pStyle w:val="TAL"/>
            </w:pPr>
            <w:r w:rsidRPr="00357143">
              <w:t>See clauses 9.6.7 and 9.6.35</w:t>
            </w:r>
          </w:p>
        </w:tc>
      </w:tr>
      <w:tr w:rsidR="001D3F1D" w:rsidRPr="00357143" w14:paraId="04C8DC75" w14:textId="77777777" w:rsidTr="001C13B4">
        <w:trPr>
          <w:jc w:val="center"/>
        </w:trPr>
        <w:tc>
          <w:tcPr>
            <w:tcW w:w="2883" w:type="dxa"/>
            <w:shd w:val="clear" w:color="auto" w:fill="auto"/>
            <w:vAlign w:val="center"/>
          </w:tcPr>
          <w:p w14:paraId="09F506BB" w14:textId="77777777" w:rsidR="001D3F1D" w:rsidRPr="00357143" w:rsidRDefault="001D3F1D" w:rsidP="001D3F1D">
            <w:pPr>
              <w:pStyle w:val="TAL"/>
            </w:pPr>
            <w:r w:rsidRPr="00357143">
              <w:rPr>
                <w:i/>
              </w:rPr>
              <w:t>dynamicAuthorizationConsultation</w:t>
            </w:r>
          </w:p>
        </w:tc>
        <w:tc>
          <w:tcPr>
            <w:tcW w:w="2603" w:type="dxa"/>
            <w:shd w:val="clear" w:color="auto" w:fill="auto"/>
            <w:vAlign w:val="center"/>
          </w:tcPr>
          <w:p w14:paraId="180FEFBB" w14:textId="77777777" w:rsidR="001D3F1D" w:rsidRPr="00357143" w:rsidRDefault="001D3F1D" w:rsidP="001D3F1D">
            <w:pPr>
              <w:pStyle w:val="TAL"/>
            </w:pPr>
            <w:r w:rsidRPr="00357143">
              <w:t>Several</w:t>
            </w:r>
          </w:p>
          <w:p w14:paraId="366C8A76" w14:textId="77777777" w:rsidR="001D3F1D" w:rsidRPr="00357143" w:rsidRDefault="001D3F1D" w:rsidP="001D3F1D">
            <w:pPr>
              <w:pStyle w:val="TAL"/>
            </w:pPr>
            <w:r w:rsidRPr="00357143">
              <w:rPr>
                <w:i/>
              </w:rPr>
              <w:t>(e.g. node, AE, remoteCSE, container)</w:t>
            </w:r>
          </w:p>
        </w:tc>
        <w:tc>
          <w:tcPr>
            <w:tcW w:w="2493" w:type="dxa"/>
            <w:shd w:val="clear" w:color="auto" w:fill="auto"/>
            <w:vAlign w:val="center"/>
          </w:tcPr>
          <w:p w14:paraId="7D08AD2D" w14:textId="77777777" w:rsidR="001D3F1D" w:rsidRPr="00357143" w:rsidRDefault="001D3F1D" w:rsidP="001D3F1D">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14:paraId="50E88F28" w14:textId="77777777" w:rsidR="001D3F1D" w:rsidRPr="00357143" w:rsidRDefault="001D3F1D" w:rsidP="001D3F1D">
            <w:pPr>
              <w:pStyle w:val="TAL"/>
              <w:rPr>
                <w:rFonts w:eastAsia="宋体"/>
                <w:lang w:eastAsia="zh-CN"/>
              </w:rPr>
            </w:pPr>
            <w:r w:rsidRPr="00357143">
              <w:t>See clause 9.6.</w:t>
            </w:r>
            <w:r w:rsidRPr="00357143">
              <w:rPr>
                <w:rFonts w:eastAsia="宋体" w:hint="eastAsia"/>
                <w:lang w:eastAsia="zh-CN"/>
              </w:rPr>
              <w:t>40</w:t>
            </w:r>
          </w:p>
        </w:tc>
      </w:tr>
    </w:tbl>
    <w:p w14:paraId="28BE2FB3" w14:textId="77777777" w:rsidR="000973E1" w:rsidRPr="00357143" w:rsidRDefault="000973E1" w:rsidP="00E82A40"/>
    <w:p w14:paraId="2338AC89" w14:textId="77777777" w:rsidR="005865E5" w:rsidRPr="00357143" w:rsidRDefault="00173726" w:rsidP="005361D0">
      <w:pPr>
        <w:pStyle w:val="2"/>
      </w:pPr>
      <w:bookmarkStart w:id="1784" w:name="_Toc445302701"/>
      <w:bookmarkStart w:id="1785" w:name="_Toc445389868"/>
      <w:bookmarkStart w:id="1786" w:name="_Toc447042924"/>
      <w:bookmarkStart w:id="1787" w:name="_Toc457493684"/>
      <w:bookmarkStart w:id="1788" w:name="_Toc459976783"/>
      <w:bookmarkStart w:id="1789" w:name="_Toc470163964"/>
      <w:bookmarkStart w:id="1790" w:name="_Toc470164546"/>
      <w:bookmarkStart w:id="1791" w:name="_Toc475715155"/>
      <w:bookmarkStart w:id="1792" w:name="_Toc479348957"/>
      <w:bookmarkStart w:id="1793" w:name="_Toc484070405"/>
      <w:bookmarkStart w:id="1794" w:name="_Toc2175821"/>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1784"/>
      <w:bookmarkEnd w:id="1785"/>
      <w:bookmarkEnd w:id="1786"/>
      <w:bookmarkEnd w:id="1787"/>
      <w:bookmarkEnd w:id="1788"/>
      <w:bookmarkEnd w:id="1789"/>
      <w:bookmarkEnd w:id="1790"/>
      <w:bookmarkEnd w:id="1791"/>
      <w:bookmarkEnd w:id="1792"/>
      <w:bookmarkEnd w:id="1793"/>
      <w:bookmarkEnd w:id="1794"/>
    </w:p>
    <w:p w14:paraId="503FDAB0" w14:textId="77777777" w:rsidR="00E10097" w:rsidRPr="00357143" w:rsidRDefault="00E10097" w:rsidP="00E10097">
      <w:pPr>
        <w:pStyle w:val="30"/>
      </w:pPr>
      <w:bookmarkStart w:id="1795" w:name="_Toc447042925"/>
      <w:bookmarkStart w:id="1796" w:name="_Toc457493685"/>
      <w:bookmarkStart w:id="1797" w:name="_Toc459976784"/>
      <w:bookmarkStart w:id="1798" w:name="_Toc470163965"/>
      <w:bookmarkStart w:id="1799" w:name="_Toc470164547"/>
      <w:bookmarkStart w:id="1800" w:name="_Toc475715156"/>
      <w:bookmarkStart w:id="1801" w:name="_Toc479348958"/>
      <w:bookmarkStart w:id="1802" w:name="_Toc484070406"/>
      <w:bookmarkStart w:id="1803" w:name="_Toc2175822"/>
      <w:r w:rsidRPr="00357143">
        <w:rPr>
          <w:rFonts w:hint="eastAsia"/>
        </w:rPr>
        <w:t>9.5.0</w:t>
      </w:r>
      <w:r w:rsidRPr="00357143">
        <w:rPr>
          <w:rFonts w:hint="eastAsia"/>
        </w:rPr>
        <w:tab/>
        <w:t>Overview</w:t>
      </w:r>
      <w:bookmarkEnd w:id="1795"/>
      <w:bookmarkEnd w:id="1796"/>
      <w:bookmarkEnd w:id="1797"/>
      <w:bookmarkEnd w:id="1798"/>
      <w:bookmarkEnd w:id="1799"/>
      <w:bookmarkEnd w:id="1800"/>
      <w:bookmarkEnd w:id="1801"/>
      <w:bookmarkEnd w:id="1802"/>
      <w:bookmarkEnd w:id="1803"/>
    </w:p>
    <w:p w14:paraId="3CB56063" w14:textId="77777777"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14:paraId="153F96A0" w14:textId="77777777"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14:paraId="438237BD" w14:textId="77777777"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14:paraId="75A12FAA" w14:textId="77777777"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14:paraId="43AE7D13" w14:textId="77777777"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14:paraId="18012689" w14:textId="77777777"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14:paraId="7F300712" w14:textId="77777777" w:rsidR="00D83415" w:rsidRPr="00357143" w:rsidRDefault="00D83415" w:rsidP="002A3560">
      <w:pPr>
        <w:pStyle w:val="B1"/>
      </w:pPr>
      <w:r w:rsidRPr="00357143">
        <w:t>The set of attributes, which are common to all resources, are not detailed in the graphical representation of a resource.</w:t>
      </w:r>
    </w:p>
    <w:p w14:paraId="708C2B4E" w14:textId="77777777"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14:paraId="4C665395" w14:textId="77777777" w:rsidR="00E855AD" w:rsidRPr="00357143" w:rsidRDefault="00E855AD" w:rsidP="002A3560">
      <w:pPr>
        <w:pStyle w:val="B1"/>
      </w:pPr>
      <w:r w:rsidRPr="00357143">
        <w:lastRenderedPageBreak/>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14:paraId="0CA16BE6" w14:textId="77777777" w:rsidR="00DB77FE" w:rsidRPr="00357143" w:rsidRDefault="00D83415" w:rsidP="002A3560">
      <w:pPr>
        <w:pStyle w:val="B1"/>
      </w:pPr>
      <w:r w:rsidRPr="00357143">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w:t>
      </w:r>
      <w:r w:rsidR="00A7745E" w:rsidRPr="00357143">
        <w:t>example,</w:t>
      </w:r>
      <w:r w:rsidR="00B060C1" w:rsidRPr="00357143">
        <w:t xml:space="preserv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14:paraId="27B51832" w14:textId="77777777"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14:paraId="696DEE22" w14:textId="77777777"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w:t>
      </w:r>
      <w:r w:rsidR="00A7745E" w:rsidRPr="00357143">
        <w:t>example,</w:t>
      </w:r>
      <w:r w:rsidRPr="00357143">
        <w:t xml:space="preserv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14:paraId="3955827E" w14:textId="77777777"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14:paraId="207BE415" w14:textId="77777777"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宋体" w:hint="eastAsia"/>
          <w:lang w:eastAsia="zh-CN"/>
        </w:rPr>
        <w:t>.0</w:t>
      </w:r>
      <w:r w:rsidR="008A4324" w:rsidRPr="00357143">
        <w:t>-1</w:t>
      </w:r>
      <w:r w:rsidR="00E82A40" w:rsidRPr="00357143">
        <w:t>.</w:t>
      </w:r>
    </w:p>
    <w:p w14:paraId="4BE9B7F8" w14:textId="77777777" w:rsidR="00284513" w:rsidRPr="00357143" w:rsidRDefault="000B4FDE" w:rsidP="00E82A40">
      <w:pPr>
        <w:pStyle w:val="FL"/>
      </w:pPr>
      <w:r w:rsidRPr="00357143">
        <w:object w:dxaOrig="6079" w:dyaOrig="5317" w14:anchorId="5A3EE756">
          <v:shape id="_x0000_i1046" type="#_x0000_t75" style="width:302.5pt;height:265.95pt" o:ole="">
            <v:imagedata r:id="rId55" o:title=""/>
          </v:shape>
          <o:OLEObject Type="Embed" ProgID="Visio.Drawing.11" ShapeID="_x0000_i1046" DrawAspect="Content" ObjectID="_1620824304" r:id="rId56"/>
        </w:object>
      </w:r>
    </w:p>
    <w:p w14:paraId="604383BA" w14:textId="77777777" w:rsidR="00284513" w:rsidRPr="00357143" w:rsidRDefault="00B224AF" w:rsidP="00284513">
      <w:pPr>
        <w:pStyle w:val="TF"/>
      </w:pPr>
      <w:r w:rsidRPr="00357143">
        <w:t>Figure 9.5</w:t>
      </w:r>
      <w:r w:rsidR="00E10097" w:rsidRPr="00357143">
        <w:rPr>
          <w:rFonts w:eastAsia="宋体"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14:paraId="19216039" w14:textId="77777777"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宋体"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30752288" w14:textId="77777777" w:rsidR="00E855AD" w:rsidRPr="00357143" w:rsidRDefault="00E855AD" w:rsidP="002A3560">
      <w:pPr>
        <w:pStyle w:val="B1"/>
      </w:pPr>
      <w:r w:rsidRPr="00357143">
        <w:t>Square boxes are used for the resources;</w:t>
      </w:r>
    </w:p>
    <w:p w14:paraId="18BA7B3F" w14:textId="77777777" w:rsidR="00E855AD" w:rsidRPr="00357143" w:rsidRDefault="00E855AD" w:rsidP="002A3560">
      <w:pPr>
        <w:pStyle w:val="B1"/>
      </w:pPr>
      <w:r w:rsidRPr="00357143">
        <w:t>Square boxes with round corners are used for attributes.</w:t>
      </w:r>
    </w:p>
    <w:p w14:paraId="4516F06F" w14:textId="77777777"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宋体" w:hint="eastAsia"/>
          <w:lang w:eastAsia="zh-CN"/>
        </w:rPr>
        <w:t>.0</w:t>
      </w:r>
      <w:r w:rsidRPr="00357143">
        <w:t>-1.</w:t>
      </w:r>
    </w:p>
    <w:p w14:paraId="1C12B648" w14:textId="77777777"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14:paraId="14E7A779" w14:textId="77777777"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w:t>
      </w:r>
      <w:r w:rsidRPr="00357143">
        <w:lastRenderedPageBreak/>
        <w:t xml:space="preserve">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14:paraId="16109318" w14:textId="77777777" w:rsidR="00B224AF" w:rsidRPr="00357143" w:rsidRDefault="00B224AF" w:rsidP="00B634C8">
      <w:pPr>
        <w:pStyle w:val="TH"/>
      </w:pPr>
      <w:r w:rsidRPr="00357143">
        <w:t>Table 9.5</w:t>
      </w:r>
      <w:r w:rsidR="00E10097" w:rsidRPr="00357143">
        <w:rPr>
          <w:rFonts w:eastAsia="宋体"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357143" w14:paraId="04BBB5E5" w14:textId="77777777" w:rsidTr="00731766">
        <w:trPr>
          <w:jc w:val="center"/>
        </w:trPr>
        <w:tc>
          <w:tcPr>
            <w:tcW w:w="1728" w:type="dxa"/>
            <w:shd w:val="clear" w:color="auto" w:fill="E0E0E0"/>
            <w:vAlign w:val="center"/>
          </w:tcPr>
          <w:p w14:paraId="14E7B3CC" w14:textId="77777777"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14:paraId="17E955CE" w14:textId="77777777"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14:paraId="6D8D7841" w14:textId="77777777" w:rsidR="00CC191F" w:rsidRPr="00357143" w:rsidRDefault="00CC191F" w:rsidP="001A240F">
            <w:pPr>
              <w:pStyle w:val="TAH"/>
              <w:rPr>
                <w:rFonts w:eastAsia="Arial Unicode MS"/>
              </w:rPr>
            </w:pPr>
            <w:r w:rsidRPr="00357143">
              <w:rPr>
                <w:rFonts w:eastAsia="Arial Unicode MS"/>
              </w:rPr>
              <w:t>Multiplicity</w:t>
            </w:r>
          </w:p>
          <w:p w14:paraId="674B4D32" w14:textId="77777777" w:rsidR="00CC191F" w:rsidRPr="00357143" w:rsidRDefault="00CC191F" w:rsidP="001A240F">
            <w:pPr>
              <w:pStyle w:val="TAH"/>
              <w:rPr>
                <w:rFonts w:eastAsia="Arial Unicode MS"/>
              </w:rPr>
            </w:pPr>
          </w:p>
        </w:tc>
        <w:tc>
          <w:tcPr>
            <w:tcW w:w="2592" w:type="dxa"/>
            <w:shd w:val="clear" w:color="auto" w:fill="E0E0E0"/>
            <w:vAlign w:val="center"/>
          </w:tcPr>
          <w:p w14:paraId="4EDD7378" w14:textId="77777777"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14:paraId="20A3A98C" w14:textId="77777777" w:rsidR="00CC191F" w:rsidRPr="00357143" w:rsidRDefault="00CC191F" w:rsidP="001A240F">
            <w:pPr>
              <w:pStyle w:val="TAH"/>
              <w:rPr>
                <w:rFonts w:eastAsia="Arial Unicode MS"/>
                <w:i/>
              </w:rPr>
            </w:pPr>
            <w:r w:rsidRPr="00357143">
              <w:rPr>
                <w:rFonts w:eastAsia="Arial Unicode MS" w:hint="eastAsia"/>
                <w:i/>
              </w:rPr>
              <w:t>&lt;resourceTypeAnnc&gt;</w:t>
            </w:r>
          </w:p>
          <w:p w14:paraId="41AC295D" w14:textId="77777777"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14:paraId="7C05E4D9" w14:textId="77777777" w:rsidTr="00731766">
        <w:trPr>
          <w:jc w:val="center"/>
        </w:trPr>
        <w:tc>
          <w:tcPr>
            <w:tcW w:w="1728" w:type="dxa"/>
          </w:tcPr>
          <w:p w14:paraId="303DD541" w14:textId="77777777"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14:paraId="4F2AE7E4" w14:textId="77777777"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14:paraId="3C0F0865"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27C1DA1E"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52D9790E"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14:paraId="3F464F6D" w14:textId="77777777" w:rsidTr="00731766">
        <w:trPr>
          <w:jc w:val="center"/>
        </w:trPr>
        <w:tc>
          <w:tcPr>
            <w:tcW w:w="1728" w:type="dxa"/>
          </w:tcPr>
          <w:p w14:paraId="09296613" w14:textId="77777777"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14:paraId="143DA984" w14:textId="77777777"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14:paraId="1C9CF2CA"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4C1AEDF3"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40275074"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14:paraId="0761E7E9" w14:textId="77777777" w:rsidR="000C0287" w:rsidRPr="00357143" w:rsidRDefault="000C0287" w:rsidP="000C0287"/>
    <w:p w14:paraId="520A8AEB" w14:textId="77777777"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14:paraId="798038D4" w14:textId="77777777"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14:paraId="47110697" w14:textId="77777777" w:rsidR="00B224AF" w:rsidRPr="00357143" w:rsidRDefault="00B224AF" w:rsidP="00B634C8">
      <w:pPr>
        <w:pStyle w:val="TH"/>
      </w:pPr>
      <w:r w:rsidRPr="00357143">
        <w:t>Table 9.5</w:t>
      </w:r>
      <w:r w:rsidR="00E10097" w:rsidRPr="00357143">
        <w:rPr>
          <w:rFonts w:eastAsia="宋体"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357143" w14:paraId="0E65FAA0" w14:textId="77777777" w:rsidTr="00731766">
        <w:trPr>
          <w:jc w:val="center"/>
        </w:trPr>
        <w:tc>
          <w:tcPr>
            <w:tcW w:w="2016" w:type="dxa"/>
            <w:shd w:val="clear" w:color="auto" w:fill="E0E0E0"/>
            <w:vAlign w:val="center"/>
          </w:tcPr>
          <w:p w14:paraId="7336A625" w14:textId="77777777"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14:paraId="1290CABC" w14:textId="77777777"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14:paraId="57BE5A59" w14:textId="77777777" w:rsidR="004976A9" w:rsidRPr="00357143" w:rsidRDefault="004976A9" w:rsidP="001A240F">
            <w:pPr>
              <w:pStyle w:val="TAH"/>
              <w:rPr>
                <w:rFonts w:eastAsia="Arial Unicode MS"/>
              </w:rPr>
            </w:pPr>
            <w:r w:rsidRPr="00357143">
              <w:rPr>
                <w:rFonts w:eastAsia="Arial Unicode MS"/>
              </w:rPr>
              <w:t>RW/</w:t>
            </w:r>
          </w:p>
          <w:p w14:paraId="3C9CF02F" w14:textId="77777777" w:rsidR="004976A9" w:rsidRPr="00357143" w:rsidRDefault="004976A9" w:rsidP="001A240F">
            <w:pPr>
              <w:pStyle w:val="TAH"/>
              <w:rPr>
                <w:rFonts w:eastAsia="Arial Unicode MS"/>
              </w:rPr>
            </w:pPr>
            <w:r w:rsidRPr="00357143">
              <w:rPr>
                <w:rFonts w:eastAsia="Arial Unicode MS"/>
              </w:rPr>
              <w:t>RO/</w:t>
            </w:r>
          </w:p>
          <w:p w14:paraId="6BB70B78" w14:textId="77777777"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14:paraId="683FF6F9" w14:textId="77777777"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14:paraId="78F29C60" w14:textId="77777777"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14:paraId="1BB2FD41" w14:textId="77777777" w:rsidTr="00731766">
        <w:trPr>
          <w:jc w:val="center"/>
        </w:trPr>
        <w:tc>
          <w:tcPr>
            <w:tcW w:w="2016" w:type="dxa"/>
          </w:tcPr>
          <w:p w14:paraId="794C8764" w14:textId="77777777"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14:paraId="07F2FB2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0F9A7392"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33505E70"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2D43C395"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721D1E71" w14:textId="77777777" w:rsidTr="00731766">
        <w:trPr>
          <w:jc w:val="center"/>
        </w:trPr>
        <w:tc>
          <w:tcPr>
            <w:tcW w:w="2016" w:type="dxa"/>
          </w:tcPr>
          <w:p w14:paraId="3CAA5D16" w14:textId="77777777"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14:paraId="6EC1F0DA"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2141CF9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74C47E3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312BA31B"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39637DFB" w14:textId="77777777" w:rsidTr="00731766">
        <w:trPr>
          <w:jc w:val="center"/>
        </w:trPr>
        <w:tc>
          <w:tcPr>
            <w:tcW w:w="2016" w:type="dxa"/>
            <w:tcBorders>
              <w:bottom w:val="single" w:sz="4" w:space="0" w:color="000000"/>
            </w:tcBorders>
          </w:tcPr>
          <w:p w14:paraId="6225DADF" w14:textId="77777777"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14:paraId="614A86B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14:paraId="031FBF74"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14:paraId="740080D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14:paraId="525C48D9"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65EBDD20" w14:textId="77777777" w:rsidTr="00731766">
        <w:trPr>
          <w:jc w:val="center"/>
        </w:trPr>
        <w:tc>
          <w:tcPr>
            <w:tcW w:w="2016" w:type="dxa"/>
          </w:tcPr>
          <w:p w14:paraId="38E4D529" w14:textId="77777777"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14:paraId="3DD24A9B"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4784E57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5062DE51"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14:paraId="7BF7A117"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14:paraId="248EF283" w14:textId="77777777" w:rsidR="00FD02AF" w:rsidRPr="00357143" w:rsidRDefault="00FD02AF" w:rsidP="00FD02AF"/>
    <w:p w14:paraId="1AFA55EC" w14:textId="77777777"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14:paraId="10BEF968" w14:textId="77777777" w:rsidR="00FD02AF" w:rsidRPr="00357143" w:rsidRDefault="00FD02AF" w:rsidP="00FD02AF">
      <w:r w:rsidRPr="00357143">
        <w:t xml:space="preserve">The access modes for </w:t>
      </w:r>
      <w:r w:rsidRPr="00357143">
        <w:rPr>
          <w:i/>
        </w:rPr>
        <w:t>attributes</w:t>
      </w:r>
      <w:r w:rsidRPr="00357143">
        <w:t xml:space="preserve"> can assume the following values:</w:t>
      </w:r>
    </w:p>
    <w:p w14:paraId="0972C6E1" w14:textId="77777777"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940CBC" w:rsidRPr="00940CBC">
        <w:t xml:space="preserve"> </w:t>
      </w:r>
      <w:r w:rsidR="00940CBC">
        <w:t>Note that such an attribute can be deleted by Update operation.</w:t>
      </w:r>
    </w:p>
    <w:p w14:paraId="13444CC7" w14:textId="77777777"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14:paraId="3E423A1F" w14:textId="77777777"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14:paraId="0DBC8A36" w14:textId="77777777" w:rsidR="00FD02AF" w:rsidRPr="00357143" w:rsidRDefault="00FD02AF" w:rsidP="000671B6">
      <w:pPr>
        <w:keepNext/>
        <w:keepLines/>
      </w:pPr>
      <w:r w:rsidRPr="00357143">
        <w:lastRenderedPageBreak/>
        <w:t>The multiplicity, both for the child resources and the attributes can have the following values:</w:t>
      </w:r>
    </w:p>
    <w:p w14:paraId="150EF005" w14:textId="77777777" w:rsidR="00FD02AF" w:rsidRPr="00357143" w:rsidRDefault="00FD02AF" w:rsidP="000671B6">
      <w:pPr>
        <w:pStyle w:val="B1"/>
        <w:keepNext/>
        <w:keepLines/>
      </w:pPr>
      <w:r w:rsidRPr="00357143">
        <w:t xml:space="preserve">A value of "0" indicates that the child resource/attribute </w:t>
      </w:r>
      <w:r w:rsidR="00577B63" w:rsidRPr="00357143">
        <w:rPr>
          <w:rFonts w:eastAsia="宋体" w:hint="eastAsia"/>
          <w:lang w:eastAsia="zh-CN"/>
        </w:rPr>
        <w:t>shall</w:t>
      </w:r>
      <w:r w:rsidR="00577B63" w:rsidRPr="00357143">
        <w:t xml:space="preserve"> </w:t>
      </w:r>
      <w:r w:rsidRPr="00357143">
        <w:t xml:space="preserve">not </w:t>
      </w:r>
      <w:r w:rsidR="00577B63" w:rsidRPr="00357143">
        <w:rPr>
          <w:rFonts w:eastAsia="宋体" w:hint="eastAsia"/>
          <w:lang w:eastAsia="zh-CN"/>
        </w:rPr>
        <w:t xml:space="preserve">be </w:t>
      </w:r>
      <w:r w:rsidRPr="00357143">
        <w:t>present.</w:t>
      </w:r>
    </w:p>
    <w:p w14:paraId="791A9E58" w14:textId="77777777" w:rsidR="00FD02AF" w:rsidRPr="00357143" w:rsidRDefault="00FD02AF" w:rsidP="002A3560">
      <w:pPr>
        <w:pStyle w:val="B1"/>
      </w:pPr>
      <w:r w:rsidRPr="00357143">
        <w:t xml:space="preserve">A value of "1" indicates that the child resource/attribute </w:t>
      </w:r>
      <w:r w:rsidR="00577B63" w:rsidRPr="00357143">
        <w:rPr>
          <w:rFonts w:eastAsia="宋体" w:hint="eastAsia"/>
          <w:lang w:eastAsia="zh-CN"/>
        </w:rPr>
        <w:t>shall be</w:t>
      </w:r>
      <w:r w:rsidR="00577B63" w:rsidRPr="00357143">
        <w:t xml:space="preserve"> </w:t>
      </w:r>
      <w:r w:rsidRPr="00357143">
        <w:t>present.</w:t>
      </w:r>
    </w:p>
    <w:p w14:paraId="0D398E75" w14:textId="77777777" w:rsidR="00FD02AF" w:rsidRPr="00357143" w:rsidRDefault="00FD02AF" w:rsidP="002A3560">
      <w:pPr>
        <w:pStyle w:val="B1"/>
      </w:pPr>
      <w:r w:rsidRPr="00357143">
        <w:t>A value of "0..1" indicates that the child resource/attribute</w:t>
      </w:r>
      <w:r w:rsidR="00DF5CC5" w:rsidRPr="00357143">
        <w:rPr>
          <w:rFonts w:eastAsia="宋体" w:hint="eastAsia"/>
          <w:lang w:eastAsia="zh-CN"/>
        </w:rPr>
        <w:t xml:space="preserve"> </w:t>
      </w:r>
      <w:r w:rsidR="00577B63" w:rsidRPr="00357143">
        <w:rPr>
          <w:rFonts w:eastAsia="宋体" w:hint="eastAsia"/>
          <w:lang w:eastAsia="zh-CN"/>
        </w:rPr>
        <w:t>may</w:t>
      </w:r>
      <w:r w:rsidRPr="00357143">
        <w:t xml:space="preserve"> be present. </w:t>
      </w:r>
    </w:p>
    <w:p w14:paraId="741AD4F9" w14:textId="77777777" w:rsidR="00FD02AF" w:rsidRPr="00357143" w:rsidRDefault="00FD02AF" w:rsidP="002A3560">
      <w:pPr>
        <w:pStyle w:val="B1"/>
      </w:pPr>
      <w:r w:rsidRPr="00357143">
        <w:t>A value of "0..n" indicates that the child resource</w:t>
      </w:r>
      <w:r w:rsidR="00DF5CC5" w:rsidRPr="00357143">
        <w:rPr>
          <w:rFonts w:eastAsia="宋体" w:hint="eastAsia"/>
          <w:lang w:eastAsia="zh-CN"/>
        </w:rPr>
        <w:t>/attribute</w:t>
      </w:r>
      <w:r w:rsidRPr="00357143">
        <w:t xml:space="preserve"> </w:t>
      </w:r>
      <w:r w:rsidR="00577B63" w:rsidRPr="00357143">
        <w:rPr>
          <w:rFonts w:eastAsia="宋体" w:hint="eastAsia"/>
          <w:lang w:eastAsia="zh-CN"/>
        </w:rPr>
        <w:t>may</w:t>
      </w:r>
      <w:r w:rsidRPr="00357143">
        <w:t xml:space="preserve"> be present. If present, multiple instances are supported.</w:t>
      </w:r>
    </w:p>
    <w:p w14:paraId="446956AF" w14:textId="77777777" w:rsidR="000A6A0D" w:rsidRPr="00357143" w:rsidRDefault="00FD02AF" w:rsidP="002A3560">
      <w:pPr>
        <w:pStyle w:val="B1"/>
      </w:pPr>
      <w:r w:rsidRPr="00357143">
        <w:t xml:space="preserve">A value of "1..n" indicates that the child resource </w:t>
      </w:r>
      <w:r w:rsidR="00577B63" w:rsidRPr="00357143">
        <w:rPr>
          <w:rFonts w:eastAsia="宋体" w:hint="eastAsia"/>
          <w:lang w:eastAsia="zh-CN"/>
        </w:rPr>
        <w:t>shall</w:t>
      </w:r>
      <w:r w:rsidR="00577B63" w:rsidRPr="00357143">
        <w:t xml:space="preserve"> </w:t>
      </w:r>
      <w:r w:rsidRPr="00357143">
        <w:t xml:space="preserve">always </w:t>
      </w:r>
      <w:r w:rsidR="00577B63" w:rsidRPr="00357143">
        <w:rPr>
          <w:rFonts w:eastAsia="宋体" w:hint="eastAsia"/>
          <w:lang w:eastAsia="zh-CN"/>
        </w:rPr>
        <w:t xml:space="preserve">be </w:t>
      </w:r>
      <w:r w:rsidRPr="00357143">
        <w:t>present. It has at least one instance and can have multiple instances.</w:t>
      </w:r>
    </w:p>
    <w:p w14:paraId="182F45BA" w14:textId="77777777" w:rsidR="000B4FDE" w:rsidRPr="00357143" w:rsidRDefault="000B4FDE" w:rsidP="002A3560">
      <w:pPr>
        <w:pStyle w:val="B1"/>
      </w:pPr>
      <w:r w:rsidRPr="00357143">
        <w:t>An attribute multiplicity post-fixed with (L) indicates that it is a list of values.</w:t>
      </w:r>
    </w:p>
    <w:p w14:paraId="6892B55A" w14:textId="77777777"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14:paraId="5F443428" w14:textId="77777777"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w:t>
      </w:r>
      <w:r w:rsidR="00A7745E" w:rsidRPr="00357143">
        <w:t>attribute</w:t>
      </w:r>
      <w:r w:rsidR="00910F51" w:rsidRPr="00357143">
        <w:t xml:space="preserve"> </w:t>
      </w:r>
      <w:r w:rsidR="00FD02AF" w:rsidRPr="00357143">
        <w:t>is</w:t>
      </w:r>
      <w:r w:rsidR="00910F51" w:rsidRPr="00357143">
        <w:t xml:space="preserve"> the same as the content of the original </w:t>
      </w:r>
      <w:r w:rsidR="005F4B29" w:rsidRPr="00357143">
        <w:t>attribute</w:t>
      </w:r>
      <w:r w:rsidR="00910F51" w:rsidRPr="00357143">
        <w:t>.</w:t>
      </w:r>
    </w:p>
    <w:p w14:paraId="5691C30A" w14:textId="77777777"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14:paraId="30F42EAD" w14:textId="77777777"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14:paraId="22AF66BC" w14:textId="77777777" w:rsidR="001716AE" w:rsidRPr="00357143" w:rsidRDefault="001716AE" w:rsidP="00854BBE">
      <w:pPr>
        <w:pStyle w:val="30"/>
      </w:pPr>
      <w:bookmarkStart w:id="1804" w:name="_Toc445302702"/>
      <w:bookmarkStart w:id="1805" w:name="_Toc445389869"/>
      <w:bookmarkStart w:id="1806" w:name="_Toc447042926"/>
      <w:bookmarkStart w:id="1807" w:name="_Toc457493686"/>
      <w:bookmarkStart w:id="1808" w:name="_Toc459976785"/>
      <w:bookmarkStart w:id="1809" w:name="_Toc470163966"/>
      <w:bookmarkStart w:id="1810" w:name="_Toc470164548"/>
      <w:bookmarkStart w:id="1811" w:name="_Toc475715157"/>
      <w:bookmarkStart w:id="1812" w:name="_Toc479348959"/>
      <w:bookmarkStart w:id="1813" w:name="_Toc484070407"/>
      <w:bookmarkStart w:id="1814" w:name="_Toc2175823"/>
      <w:r w:rsidRPr="00357143">
        <w:t>9.5.</w:t>
      </w:r>
      <w:r w:rsidR="00FD02AF" w:rsidRPr="00357143">
        <w:t>1</w:t>
      </w:r>
      <w:r w:rsidRPr="00357143">
        <w:tab/>
        <w:t>Handling of Unsupported Resources/Attributes/Sub-resources within the M2M System</w:t>
      </w:r>
      <w:bookmarkEnd w:id="1804"/>
      <w:bookmarkEnd w:id="1805"/>
      <w:bookmarkEnd w:id="1806"/>
      <w:bookmarkEnd w:id="1807"/>
      <w:bookmarkEnd w:id="1808"/>
      <w:bookmarkEnd w:id="1809"/>
      <w:bookmarkEnd w:id="1810"/>
      <w:bookmarkEnd w:id="1811"/>
      <w:bookmarkEnd w:id="1812"/>
      <w:bookmarkEnd w:id="1813"/>
      <w:bookmarkEnd w:id="1814"/>
    </w:p>
    <w:p w14:paraId="3E050381" w14:textId="77777777"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14:paraId="61643118" w14:textId="77777777"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14:paraId="5BBC5FA0" w14:textId="77777777" w:rsidR="00A13AB6" w:rsidRPr="00357143" w:rsidRDefault="00E82A40" w:rsidP="005361D0">
      <w:pPr>
        <w:pStyle w:val="2"/>
      </w:pPr>
      <w:bookmarkStart w:id="1815" w:name="_Toc445302703"/>
      <w:bookmarkStart w:id="1816" w:name="_Toc445389870"/>
      <w:bookmarkStart w:id="1817" w:name="_Toc447042927"/>
      <w:bookmarkStart w:id="1818" w:name="_Toc457493687"/>
      <w:bookmarkStart w:id="1819" w:name="_Toc459976786"/>
      <w:bookmarkStart w:id="1820" w:name="_Toc470163967"/>
      <w:bookmarkStart w:id="1821" w:name="_Toc470164549"/>
      <w:bookmarkStart w:id="1822" w:name="_Toc475715158"/>
      <w:bookmarkStart w:id="1823" w:name="_Toc479348960"/>
      <w:bookmarkStart w:id="1824" w:name="_Toc484070408"/>
      <w:bookmarkStart w:id="1825" w:name="_Toc2175824"/>
      <w:r w:rsidRPr="00357143">
        <w:t>9</w:t>
      </w:r>
      <w:r w:rsidR="00A13AB6" w:rsidRPr="00357143">
        <w:t>.6</w:t>
      </w:r>
      <w:r w:rsidR="00A13AB6" w:rsidRPr="00357143">
        <w:tab/>
      </w:r>
      <w:r w:rsidR="00B0011D" w:rsidRPr="00357143">
        <w:t>Resource Types</w:t>
      </w:r>
      <w:bookmarkEnd w:id="1815"/>
      <w:bookmarkEnd w:id="1816"/>
      <w:bookmarkEnd w:id="1817"/>
      <w:bookmarkEnd w:id="1818"/>
      <w:bookmarkEnd w:id="1819"/>
      <w:bookmarkEnd w:id="1820"/>
      <w:bookmarkEnd w:id="1821"/>
      <w:bookmarkEnd w:id="1822"/>
      <w:bookmarkEnd w:id="1823"/>
      <w:bookmarkEnd w:id="1824"/>
      <w:bookmarkEnd w:id="1825"/>
    </w:p>
    <w:p w14:paraId="64AD6B45" w14:textId="77777777" w:rsidR="00CE3A07" w:rsidRPr="00357143" w:rsidRDefault="00CE3A07" w:rsidP="000B133A">
      <w:pPr>
        <w:pStyle w:val="30"/>
      </w:pPr>
      <w:bookmarkStart w:id="1826" w:name="_Toc445302704"/>
      <w:bookmarkStart w:id="1827" w:name="_Toc445389871"/>
      <w:bookmarkStart w:id="1828" w:name="_Toc447042928"/>
      <w:bookmarkStart w:id="1829" w:name="_Toc457493688"/>
      <w:bookmarkStart w:id="1830" w:name="_Toc459976787"/>
      <w:bookmarkStart w:id="1831" w:name="_Toc470163968"/>
      <w:bookmarkStart w:id="1832" w:name="_Toc470164550"/>
      <w:bookmarkStart w:id="1833" w:name="_Toc475715159"/>
      <w:bookmarkStart w:id="1834" w:name="_Toc479348961"/>
      <w:bookmarkStart w:id="1835" w:name="_Toc484070409"/>
      <w:bookmarkStart w:id="1836" w:name="_Toc2175825"/>
      <w:r w:rsidRPr="00357143">
        <w:t>9.6.</w:t>
      </w:r>
      <w:r w:rsidR="00E65D0A" w:rsidRPr="00357143">
        <w:t>1</w:t>
      </w:r>
      <w:r w:rsidR="00E65D0A" w:rsidRPr="00357143">
        <w:tab/>
      </w:r>
      <w:r w:rsidRPr="00357143">
        <w:t>Overview</w:t>
      </w:r>
      <w:bookmarkEnd w:id="1826"/>
      <w:bookmarkEnd w:id="1827"/>
      <w:bookmarkEnd w:id="1828"/>
      <w:bookmarkEnd w:id="1829"/>
      <w:bookmarkEnd w:id="1830"/>
      <w:bookmarkEnd w:id="1831"/>
      <w:bookmarkEnd w:id="1832"/>
      <w:bookmarkEnd w:id="1833"/>
      <w:bookmarkEnd w:id="1834"/>
      <w:bookmarkEnd w:id="1835"/>
      <w:bookmarkEnd w:id="1836"/>
    </w:p>
    <w:p w14:paraId="6BF9105A" w14:textId="77777777" w:rsidR="00CE3A07" w:rsidRPr="00357143" w:rsidRDefault="00CE3A07" w:rsidP="000B133A">
      <w:pPr>
        <w:pStyle w:val="40"/>
      </w:pPr>
      <w:bookmarkStart w:id="1837" w:name="_Toc445302705"/>
      <w:bookmarkStart w:id="1838" w:name="_Toc445389872"/>
      <w:bookmarkStart w:id="1839" w:name="_Toc447042929"/>
      <w:bookmarkStart w:id="1840" w:name="_Toc457493689"/>
      <w:bookmarkStart w:id="1841" w:name="_Toc459976788"/>
      <w:bookmarkStart w:id="1842" w:name="_Toc470163969"/>
      <w:bookmarkStart w:id="1843" w:name="_Toc470164551"/>
      <w:bookmarkStart w:id="1844" w:name="_Toc475715160"/>
      <w:bookmarkStart w:id="1845" w:name="_Toc479348962"/>
      <w:bookmarkStart w:id="1846" w:name="_Toc484070410"/>
      <w:bookmarkStart w:id="1847" w:name="_Toc2175826"/>
      <w:r w:rsidRPr="00357143">
        <w:t>9.6.1.1</w:t>
      </w:r>
      <w:r w:rsidR="00E65D0A" w:rsidRPr="00357143">
        <w:tab/>
      </w:r>
      <w:r w:rsidRPr="00357143">
        <w:t>Resource Type Summary</w:t>
      </w:r>
      <w:bookmarkEnd w:id="1837"/>
      <w:bookmarkEnd w:id="1838"/>
      <w:bookmarkEnd w:id="1839"/>
      <w:bookmarkEnd w:id="1840"/>
      <w:bookmarkEnd w:id="1841"/>
      <w:bookmarkEnd w:id="1842"/>
      <w:bookmarkEnd w:id="1843"/>
      <w:bookmarkEnd w:id="1844"/>
      <w:bookmarkEnd w:id="1845"/>
      <w:bookmarkEnd w:id="1846"/>
      <w:bookmarkEnd w:id="1847"/>
    </w:p>
    <w:p w14:paraId="4CF5482D" w14:textId="77777777"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14:paraId="78DECD5F" w14:textId="77777777" w:rsidR="00910F51" w:rsidRPr="00357143" w:rsidRDefault="00910F51" w:rsidP="00D06727">
      <w:pPr>
        <w:rPr>
          <w:rFonts w:eastAsia="宋体"/>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14:paraId="1679AC5A" w14:textId="77777777"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14:paraId="54D5AF78" w14:textId="77777777" w:rsidR="00CA62E1" w:rsidRPr="00357143" w:rsidRDefault="00CA62E1" w:rsidP="0043559A">
      <w:pPr>
        <w:pStyle w:val="B1"/>
        <w:rPr>
          <w:i/>
        </w:rPr>
      </w:pPr>
      <w:r w:rsidRPr="00357143">
        <w:rPr>
          <w:i/>
        </w:rPr>
        <w:t>container</w:t>
      </w:r>
      <w:r w:rsidR="0043559A" w:rsidRPr="00357143">
        <w:rPr>
          <w:i/>
        </w:rPr>
        <w:t>;</w:t>
      </w:r>
    </w:p>
    <w:p w14:paraId="24B95FF8" w14:textId="77777777" w:rsidR="00CA62E1" w:rsidRPr="00357143" w:rsidRDefault="00CA62E1" w:rsidP="0043559A">
      <w:pPr>
        <w:pStyle w:val="B1"/>
        <w:rPr>
          <w:i/>
        </w:rPr>
      </w:pPr>
      <w:r w:rsidRPr="00357143">
        <w:rPr>
          <w:i/>
        </w:rPr>
        <w:t>contentInstance</w:t>
      </w:r>
      <w:r w:rsidR="0043559A" w:rsidRPr="00357143">
        <w:rPr>
          <w:i/>
        </w:rPr>
        <w:t>;</w:t>
      </w:r>
    </w:p>
    <w:p w14:paraId="76A36A9B" w14:textId="77777777" w:rsidR="00CA62E1" w:rsidRPr="00357143" w:rsidRDefault="00CA62E1" w:rsidP="0043559A">
      <w:pPr>
        <w:pStyle w:val="B1"/>
        <w:rPr>
          <w:i/>
        </w:rPr>
      </w:pPr>
      <w:r w:rsidRPr="00357143">
        <w:rPr>
          <w:i/>
        </w:rPr>
        <w:t>flexContainer</w:t>
      </w:r>
      <w:r w:rsidR="0043559A" w:rsidRPr="00357143">
        <w:rPr>
          <w:i/>
        </w:rPr>
        <w:t>;</w:t>
      </w:r>
    </w:p>
    <w:p w14:paraId="763DC161" w14:textId="77777777" w:rsidR="009D7FD8" w:rsidRPr="00357143" w:rsidRDefault="009D7FD8" w:rsidP="0043559A">
      <w:pPr>
        <w:pStyle w:val="B1"/>
        <w:rPr>
          <w:i/>
        </w:rPr>
      </w:pPr>
      <w:r w:rsidRPr="00357143">
        <w:rPr>
          <w:rFonts w:hint="eastAsia"/>
          <w:i/>
          <w:lang w:eastAsia="zh-CN"/>
        </w:rPr>
        <w:lastRenderedPageBreak/>
        <w:t>timeSeries</w:t>
      </w:r>
      <w:r w:rsidR="0043559A" w:rsidRPr="00357143">
        <w:rPr>
          <w:i/>
          <w:lang w:eastAsia="zh-CN"/>
        </w:rPr>
        <w:t>;</w:t>
      </w:r>
    </w:p>
    <w:p w14:paraId="3A3096DB" w14:textId="77777777" w:rsidR="006579E3" w:rsidRPr="00357143" w:rsidRDefault="009D7FD8" w:rsidP="0043559A">
      <w:pPr>
        <w:pStyle w:val="B1"/>
        <w:rPr>
          <w:i/>
          <w:lang w:eastAsia="zh-CN"/>
        </w:r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14:paraId="751829B2" w14:textId="77777777" w:rsidR="00D06727" w:rsidRPr="00357143" w:rsidRDefault="00D06727" w:rsidP="00D06727">
      <w:pPr>
        <w:pStyle w:val="TH"/>
      </w:pPr>
      <w:r w:rsidRPr="00357143">
        <w:lastRenderedPageBreak/>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357143" w14:paraId="00678270" w14:textId="77777777" w:rsidTr="001C13B4">
        <w:trPr>
          <w:tblHeader/>
          <w:jc w:val="center"/>
        </w:trPr>
        <w:tc>
          <w:tcPr>
            <w:tcW w:w="2174" w:type="dxa"/>
            <w:shd w:val="clear" w:color="auto" w:fill="C0C0C0"/>
            <w:vAlign w:val="center"/>
          </w:tcPr>
          <w:p w14:paraId="3B047F36" w14:textId="77777777"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14:paraId="369103AC" w14:textId="77777777"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14:paraId="7446BB24" w14:textId="77777777"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14:paraId="5886563A" w14:textId="77777777"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14:paraId="34A6DC8B" w14:textId="77777777" w:rsidR="00ED6B88" w:rsidRPr="00357143" w:rsidRDefault="00ED6B88" w:rsidP="00D211EF">
            <w:pPr>
              <w:pStyle w:val="TAH"/>
              <w:rPr>
                <w:rFonts w:eastAsia="Arial Unicode MS"/>
              </w:rPr>
            </w:pPr>
            <w:r w:rsidRPr="00357143">
              <w:rPr>
                <w:rFonts w:eastAsia="Arial Unicode MS"/>
              </w:rPr>
              <w:t>Clause</w:t>
            </w:r>
          </w:p>
        </w:tc>
      </w:tr>
      <w:tr w:rsidR="005A440D" w:rsidRPr="00357143" w14:paraId="3465B04E" w14:textId="77777777" w:rsidTr="001C13B4">
        <w:trPr>
          <w:jc w:val="center"/>
        </w:trPr>
        <w:tc>
          <w:tcPr>
            <w:tcW w:w="2174" w:type="dxa"/>
            <w:tcBorders>
              <w:bottom w:val="single" w:sz="4" w:space="0" w:color="auto"/>
            </w:tcBorders>
          </w:tcPr>
          <w:p w14:paraId="1E03B02C" w14:textId="77777777"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14:paraId="0E8A4548" w14:textId="77777777"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14:paraId="69908CFB" w14:textId="77777777" w:rsidR="005A440D" w:rsidRPr="00357143" w:rsidRDefault="005A440D" w:rsidP="00D211EF">
            <w:pPr>
              <w:pStyle w:val="TAL"/>
              <w:rPr>
                <w:rFonts w:eastAsia="Arial Unicode MS"/>
                <w:i/>
              </w:rPr>
            </w:pPr>
            <w:r w:rsidRPr="00357143">
              <w:rPr>
                <w:rFonts w:eastAsia="Arial Unicode MS"/>
                <w:i/>
              </w:rPr>
              <w:t>subscription</w:t>
            </w:r>
            <w:r w:rsidR="000967BE">
              <w:rPr>
                <w:rFonts w:eastAsia="Arial Unicode MS"/>
                <w:i/>
              </w:rPr>
              <w:t xml:space="preserve">, </w:t>
            </w:r>
            <w:r w:rsidR="000967BE">
              <w:rPr>
                <w:rFonts w:eastAsia="Arial Unicode MS"/>
                <w:i/>
                <w:lang w:eastAsia="zh-CN"/>
              </w:rPr>
              <w:t>transaction</w:t>
            </w:r>
          </w:p>
        </w:tc>
        <w:tc>
          <w:tcPr>
            <w:tcW w:w="2268" w:type="dxa"/>
            <w:tcBorders>
              <w:bottom w:val="single" w:sz="4" w:space="0" w:color="auto"/>
            </w:tcBorders>
          </w:tcPr>
          <w:p w14:paraId="697D715E" w14:textId="77777777"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14:paraId="0C730A7A" w14:textId="77777777" w:rsidR="005A440D" w:rsidRPr="00357143" w:rsidRDefault="005A440D" w:rsidP="00D211EF">
            <w:pPr>
              <w:pStyle w:val="TAL"/>
              <w:rPr>
                <w:rFonts w:eastAsia="Arial Unicode MS"/>
              </w:rPr>
            </w:pPr>
            <w:r w:rsidRPr="00357143">
              <w:rPr>
                <w:rFonts w:eastAsia="Arial Unicode MS"/>
              </w:rPr>
              <w:t>9.6.2</w:t>
            </w:r>
          </w:p>
        </w:tc>
      </w:tr>
      <w:tr w:rsidR="005A440D" w:rsidRPr="00357143" w14:paraId="27316547" w14:textId="77777777" w:rsidTr="001C13B4">
        <w:trPr>
          <w:jc w:val="center"/>
        </w:trPr>
        <w:tc>
          <w:tcPr>
            <w:tcW w:w="2174" w:type="dxa"/>
            <w:shd w:val="clear" w:color="auto" w:fill="auto"/>
          </w:tcPr>
          <w:p w14:paraId="3C296CD7" w14:textId="77777777"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14:paraId="1C41390B" w14:textId="77777777"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14:paraId="0D3612AC" w14:textId="77777777"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14:paraId="6E770262" w14:textId="77777777"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14:paraId="66A368C1" w14:textId="77777777"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14:paraId="25F69765" w14:textId="77777777" w:rsidR="005A440D" w:rsidRPr="00357143" w:rsidRDefault="005A440D" w:rsidP="00F173DD">
            <w:pPr>
              <w:pStyle w:val="TAL"/>
              <w:rPr>
                <w:rFonts w:eastAsia="Arial Unicode MS"/>
                <w:i/>
                <w:lang w:eastAsia="zh-CN"/>
              </w:rPr>
            </w:pPr>
            <w:r w:rsidRPr="00357143">
              <w:rPr>
                <w:rFonts w:eastAsia="Arial Unicode MS"/>
                <w:i/>
              </w:rPr>
              <w:t>pollingChannel</w:t>
            </w:r>
            <w:r w:rsidR="00E55A43">
              <w:rPr>
                <w:rFonts w:eastAsia="Arial Unicode MS" w:hint="eastAsia"/>
                <w:i/>
                <w:lang w:eastAsia="zh-CN"/>
              </w:rPr>
              <w:t xml:space="preserve">, </w:t>
            </w:r>
            <w:r w:rsidR="00945E83" w:rsidRPr="00357143">
              <w:rPr>
                <w:rFonts w:eastAsia="Arial Unicode MS"/>
                <w:i/>
              </w:rPr>
              <w:t>semanticDescriptor</w:t>
            </w:r>
            <w:r w:rsidR="009D7FD8" w:rsidRPr="00357143">
              <w:rPr>
                <w:rFonts w:eastAsia="Arial Unicode MS" w:hint="eastAsia"/>
                <w:i/>
                <w:lang w:eastAsia="zh-CN"/>
              </w:rPr>
              <w:t>,</w:t>
            </w:r>
          </w:p>
          <w:p w14:paraId="001ACB06" w14:textId="77777777" w:rsidR="00AC578A" w:rsidRDefault="009D7FD8" w:rsidP="00AC578A">
            <w:pPr>
              <w:pStyle w:val="TAL"/>
              <w:rPr>
                <w:rFonts w:eastAsia="Arial Unicode MS"/>
                <w:i/>
                <w:lang w:eastAsia="zh-CN"/>
              </w:rPr>
            </w:pPr>
            <w:r w:rsidRPr="00357143">
              <w:rPr>
                <w:rFonts w:eastAsia="Arial Unicode MS" w:hint="eastAsia"/>
                <w:i/>
                <w:lang w:eastAsia="zh-CN"/>
              </w:rPr>
              <w:t>timeSeries</w:t>
            </w:r>
            <w:r w:rsidR="00B401C8">
              <w:rPr>
                <w:rFonts w:eastAsia="Arial Unicode MS"/>
                <w:i/>
                <w:lang w:eastAsia="zh-CN"/>
              </w:rPr>
              <w:t>, transaction, transactionMgmt</w:t>
            </w:r>
            <w:r w:rsidR="00AC578A">
              <w:rPr>
                <w:rFonts w:eastAsia="Arial Unicode MS"/>
                <w:i/>
                <w:lang w:eastAsia="zh-CN"/>
              </w:rPr>
              <w:t>,</w:t>
            </w:r>
          </w:p>
          <w:p w14:paraId="1EEB43AE" w14:textId="77777777" w:rsidR="009D7FD8" w:rsidRPr="00357143" w:rsidRDefault="00AC578A" w:rsidP="00AC578A">
            <w:pPr>
              <w:pStyle w:val="TAL"/>
              <w:rPr>
                <w:rFonts w:eastAsia="Arial Unicode MS"/>
                <w:i/>
                <w:lang w:eastAsia="zh-CN"/>
              </w:rPr>
            </w:pPr>
            <w:r>
              <w:rPr>
                <w:rFonts w:eastAsia="Arial Unicode MS"/>
                <w:i/>
                <w:lang w:eastAsia="zh-CN"/>
              </w:rPr>
              <w:t>triggerRequest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semanticMashupInstance</w:t>
            </w:r>
          </w:p>
        </w:tc>
        <w:tc>
          <w:tcPr>
            <w:tcW w:w="2268" w:type="dxa"/>
            <w:shd w:val="clear" w:color="auto" w:fill="auto"/>
          </w:tcPr>
          <w:p w14:paraId="42901AEA" w14:textId="77777777"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14:paraId="2D656DC8" w14:textId="77777777" w:rsidR="005A440D" w:rsidRPr="00357143" w:rsidRDefault="005A440D" w:rsidP="00D211EF">
            <w:pPr>
              <w:pStyle w:val="TAL"/>
              <w:rPr>
                <w:rFonts w:eastAsia="Arial Unicode MS"/>
              </w:rPr>
            </w:pPr>
            <w:r w:rsidRPr="00357143">
              <w:rPr>
                <w:rFonts w:eastAsia="Arial Unicode MS"/>
              </w:rPr>
              <w:t>9.6.5</w:t>
            </w:r>
          </w:p>
        </w:tc>
      </w:tr>
      <w:tr w:rsidR="005A440D" w:rsidRPr="00357143" w14:paraId="10D13E6F" w14:textId="77777777" w:rsidTr="001C13B4">
        <w:trPr>
          <w:jc w:val="center"/>
        </w:trPr>
        <w:tc>
          <w:tcPr>
            <w:tcW w:w="2174" w:type="dxa"/>
            <w:shd w:val="clear" w:color="auto" w:fill="auto"/>
          </w:tcPr>
          <w:p w14:paraId="2D07238B" w14:textId="77777777"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14:paraId="05EB61AB" w14:textId="77777777"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320E8C41" w14:textId="77777777"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14:paraId="732756C1" w14:textId="77777777"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宋体"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r w:rsidR="00FD2FCD" w:rsidRPr="00FD2FCD">
              <w:rPr>
                <w:rFonts w:eastAsia="Arial Unicode MS"/>
                <w:i/>
              </w:rPr>
              <w:t>, timeSeries</w:t>
            </w:r>
            <w:r w:rsidR="00B401C8">
              <w:rPr>
                <w:rFonts w:eastAsia="Arial Unicode MS"/>
                <w:i/>
              </w:rPr>
              <w:t xml:space="preserve">, </w:t>
            </w:r>
            <w:r w:rsidR="00B401C8">
              <w:rPr>
                <w:rFonts w:eastAsia="Arial Unicode MS"/>
                <w:i/>
                <w:lang w:eastAsia="zh-CN"/>
              </w:rPr>
              <w:t>transaction</w:t>
            </w:r>
          </w:p>
        </w:tc>
        <w:tc>
          <w:tcPr>
            <w:tcW w:w="2268" w:type="dxa"/>
            <w:shd w:val="clear" w:color="auto" w:fill="auto"/>
          </w:tcPr>
          <w:p w14:paraId="47380C58" w14:textId="77777777"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14:paraId="4C3E6AE7" w14:textId="77777777"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14:paraId="1197FF14" w14:textId="77777777" w:rsidR="00CA62E1" w:rsidRPr="00357143" w:rsidRDefault="00CA62E1" w:rsidP="00E82A40">
            <w:pPr>
              <w:pStyle w:val="TAL"/>
              <w:keepNext w:val="0"/>
              <w:keepLines w:val="0"/>
              <w:rPr>
                <w:rFonts w:eastAsia="宋体"/>
                <w:i/>
                <w:lang w:eastAsia="zh-CN"/>
              </w:rPr>
            </w:pPr>
            <w:r w:rsidRPr="00357143">
              <w:rPr>
                <w:i/>
              </w:rPr>
              <w:t>flexContainer</w:t>
            </w:r>
            <w:r w:rsidRPr="00357143">
              <w:rPr>
                <w:rFonts w:eastAsia="宋体" w:hint="eastAsia"/>
                <w:i/>
                <w:lang w:eastAsia="zh-CN"/>
              </w:rPr>
              <w:t>,</w:t>
            </w:r>
            <w:r w:rsidRPr="00357143">
              <w:rPr>
                <w:i/>
              </w:rPr>
              <w:t xml:space="preserve"> flexContainer</w:t>
            </w:r>
            <w:r w:rsidRPr="00357143">
              <w:rPr>
                <w:rFonts w:eastAsia="宋体" w:hint="eastAsia"/>
                <w:i/>
                <w:lang w:eastAsia="zh-CN"/>
              </w:rPr>
              <w:t>Annc</w:t>
            </w:r>
          </w:p>
        </w:tc>
        <w:tc>
          <w:tcPr>
            <w:tcW w:w="1436" w:type="dxa"/>
            <w:shd w:val="clear" w:color="auto" w:fill="auto"/>
          </w:tcPr>
          <w:p w14:paraId="0F216FF8" w14:textId="77777777"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14:paraId="4D904314" w14:textId="77777777" w:rsidTr="001C13B4">
        <w:trPr>
          <w:jc w:val="center"/>
        </w:trPr>
        <w:tc>
          <w:tcPr>
            <w:tcW w:w="2174" w:type="dxa"/>
            <w:shd w:val="clear" w:color="auto" w:fill="auto"/>
          </w:tcPr>
          <w:p w14:paraId="4654EAC9" w14:textId="77777777"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14:paraId="42BFFF48" w14:textId="77777777"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14:paraId="5AB133F6" w14:textId="77777777" w:rsidR="00F173DD" w:rsidRPr="00357143" w:rsidRDefault="00945E83" w:rsidP="00E82A40">
            <w:pPr>
              <w:pStyle w:val="TAL"/>
              <w:keepNext w:val="0"/>
              <w:keepLines w:val="0"/>
              <w:rPr>
                <w:rFonts w:eastAsia="Arial Unicode MS"/>
                <w:i/>
              </w:rPr>
            </w:pPr>
            <w:r w:rsidRPr="00357143">
              <w:rPr>
                <w:rFonts w:eastAsia="Arial Unicode MS"/>
                <w:i/>
              </w:rPr>
              <w:t>semanticDescriptor</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14:paraId="5B235728" w14:textId="77777777"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14:paraId="75D37DDB" w14:textId="77777777"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14:paraId="4DA4160A" w14:textId="77777777" w:rsidTr="001C13B4">
        <w:trPr>
          <w:jc w:val="center"/>
        </w:trPr>
        <w:tc>
          <w:tcPr>
            <w:tcW w:w="2174" w:type="dxa"/>
            <w:shd w:val="clear" w:color="auto" w:fill="auto"/>
          </w:tcPr>
          <w:p w14:paraId="326A2E4F" w14:textId="77777777"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14:paraId="2E7F5096" w14:textId="77777777"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14:paraId="654353B2"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14:paraId="62EEBF42" w14:textId="77777777"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r w:rsidR="00FD2FCD" w:rsidRPr="00FD2FCD">
              <w:rPr>
                <w:rFonts w:eastAsia="Arial Unicode MS"/>
                <w:i/>
              </w:rPr>
              <w:t>, timeSeries</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14:paraId="7C2C40E2"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14:paraId="48C20C3F" w14:textId="77777777"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14:paraId="575CA753" w14:textId="77777777"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188BFE36" w14:textId="77777777"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14:paraId="5AA50816" w14:textId="77777777" w:rsidTr="001C13B4">
        <w:trPr>
          <w:jc w:val="center"/>
        </w:trPr>
        <w:tc>
          <w:tcPr>
            <w:tcW w:w="2174" w:type="dxa"/>
            <w:shd w:val="clear" w:color="auto" w:fill="auto"/>
          </w:tcPr>
          <w:p w14:paraId="2AEE4EDB"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14:paraId="1353FD81" w14:textId="77777777"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14:paraId="1830FE74" w14:textId="77777777"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14:paraId="2A9E71A6" w14:textId="77777777"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14:paraId="1B7AA80D" w14:textId="77777777" w:rsidR="00CA62E1" w:rsidRPr="00357143" w:rsidRDefault="00CA62E1" w:rsidP="001C13B4">
            <w:pPr>
              <w:pStyle w:val="TAL"/>
              <w:keepNext w:val="0"/>
              <w:keepLines w:val="0"/>
              <w:rPr>
                <w:rFonts w:eastAsia="宋体"/>
                <w:i/>
                <w:iCs/>
                <w:lang w:eastAsia="zh-CN"/>
              </w:rPr>
            </w:pPr>
            <w:r w:rsidRPr="00357143">
              <w:rPr>
                <w:i/>
                <w:iCs/>
              </w:rPr>
              <w:t>notificationTargetPolicy</w:t>
            </w:r>
            <w:r w:rsidRPr="00357143">
              <w:rPr>
                <w:rFonts w:eastAsia="宋体" w:hint="eastAsia"/>
                <w:i/>
                <w:iCs/>
                <w:lang w:eastAsia="zh-CN"/>
              </w:rPr>
              <w:t>,</w:t>
            </w:r>
          </w:p>
          <w:p w14:paraId="4B8DBDC8" w14:textId="77777777" w:rsidR="00CA62E1" w:rsidRPr="00357143" w:rsidRDefault="00CA62E1" w:rsidP="001C13B4">
            <w:pPr>
              <w:pStyle w:val="TAL"/>
              <w:keepNext w:val="0"/>
              <w:keepLines w:val="0"/>
              <w:rPr>
                <w:rFonts w:eastAsia="宋体"/>
                <w:i/>
                <w:iCs/>
                <w:lang w:eastAsia="zh-CN"/>
              </w:rPr>
            </w:pPr>
            <w:r w:rsidRPr="00357143">
              <w:rPr>
                <w:rFonts w:eastAsia="宋体" w:hint="eastAsia"/>
                <w:i/>
                <w:iCs/>
                <w:lang w:eastAsia="zh-CN"/>
              </w:rPr>
              <w:lastRenderedPageBreak/>
              <w:t>flexContainer</w:t>
            </w:r>
            <w:r w:rsidR="009D7FD8" w:rsidRPr="00357143">
              <w:rPr>
                <w:rFonts w:eastAsia="宋体" w:hint="eastAsia"/>
                <w:i/>
                <w:iCs/>
                <w:lang w:eastAsia="zh-CN"/>
              </w:rPr>
              <w:t>,</w:t>
            </w:r>
          </w:p>
          <w:p w14:paraId="17B6914D" w14:textId="77777777" w:rsidR="009D7FD8" w:rsidRPr="00357143" w:rsidRDefault="009D7FD8" w:rsidP="001C13B4">
            <w:pPr>
              <w:pStyle w:val="TAL"/>
              <w:keepNext w:val="0"/>
              <w:keepLines w:val="0"/>
              <w:rPr>
                <w:rFonts w:eastAsia="宋体"/>
                <w:i/>
                <w:lang w:eastAsia="zh-CN"/>
              </w:rPr>
            </w:pPr>
            <w:r w:rsidRPr="00357143">
              <w:rPr>
                <w:rFonts w:eastAsia="Arial Unicode MS" w:hint="eastAsia"/>
                <w:i/>
                <w:lang w:eastAsia="zh-CN"/>
              </w:rPr>
              <w:t>timeSeries</w:t>
            </w:r>
            <w:r w:rsidR="00C5636E">
              <w:rPr>
                <w:rFonts w:eastAsia="Arial Unicode MS"/>
                <w:i/>
                <w:lang w:eastAsia="zh-CN"/>
              </w:rPr>
              <w:t xml:space="preserve">, </w:t>
            </w:r>
            <w:r w:rsidR="00C5636E" w:rsidRPr="0060005E">
              <w:rPr>
                <w:i/>
              </w:rPr>
              <w:t>AEContactList</w:t>
            </w:r>
            <w:r w:rsidR="000E0782">
              <w:rPr>
                <w:rFonts w:eastAsia="Arial Unicode MS"/>
                <w:i/>
                <w:lang w:eastAsia="zh-CN"/>
              </w:rPr>
              <w:t>, transaction, transactionMgmt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 semanticMashupInstance</w:t>
            </w:r>
          </w:p>
        </w:tc>
        <w:tc>
          <w:tcPr>
            <w:tcW w:w="2268" w:type="dxa"/>
            <w:shd w:val="clear" w:color="auto" w:fill="auto"/>
          </w:tcPr>
          <w:p w14:paraId="51F1032D" w14:textId="77777777" w:rsidR="00CA62E1" w:rsidRPr="00357143" w:rsidRDefault="00CA62E1" w:rsidP="001C13B4">
            <w:pPr>
              <w:pStyle w:val="TAL"/>
              <w:keepNext w:val="0"/>
              <w:keepLines w:val="0"/>
              <w:rPr>
                <w:rFonts w:eastAsia="Arial Unicode MS"/>
                <w:i/>
              </w:rPr>
            </w:pPr>
            <w:r w:rsidRPr="00357143">
              <w:rPr>
                <w:rFonts w:eastAsia="Arial Unicode MS"/>
                <w:i/>
              </w:rPr>
              <w:lastRenderedPageBreak/>
              <w:t>None specified</w:t>
            </w:r>
          </w:p>
        </w:tc>
        <w:tc>
          <w:tcPr>
            <w:tcW w:w="1436" w:type="dxa"/>
            <w:shd w:val="clear" w:color="auto" w:fill="auto"/>
          </w:tcPr>
          <w:p w14:paraId="2613A4C6" w14:textId="77777777"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14:paraId="131A7809" w14:textId="77777777" w:rsidTr="001C13B4">
        <w:trPr>
          <w:jc w:val="center"/>
        </w:trPr>
        <w:tc>
          <w:tcPr>
            <w:tcW w:w="2174" w:type="dxa"/>
            <w:shd w:val="clear" w:color="auto" w:fill="auto"/>
          </w:tcPr>
          <w:p w14:paraId="08340AC3" w14:textId="77777777" w:rsidR="00CA62E1" w:rsidRPr="00357143" w:rsidRDefault="00CA62E1" w:rsidP="00D211EF">
            <w:pPr>
              <w:pStyle w:val="TAL"/>
              <w:rPr>
                <w:rFonts w:eastAsia="Arial Unicode MS"/>
                <w:i/>
              </w:rPr>
            </w:pPr>
            <w:r w:rsidRPr="00357143">
              <w:rPr>
                <w:rFonts w:eastAsia="Arial Unicode MS"/>
                <w:i/>
              </w:rPr>
              <w:lastRenderedPageBreak/>
              <w:t>delivery</w:t>
            </w:r>
          </w:p>
        </w:tc>
        <w:tc>
          <w:tcPr>
            <w:tcW w:w="3276" w:type="dxa"/>
            <w:shd w:val="clear" w:color="auto" w:fill="auto"/>
          </w:tcPr>
          <w:p w14:paraId="4F8D9B5A" w14:textId="77777777"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14:paraId="068DB499"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05561073"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51C1CE76" w14:textId="77777777" w:rsidR="00CA62E1" w:rsidRPr="00357143" w:rsidRDefault="00CA62E1" w:rsidP="00D211EF">
            <w:pPr>
              <w:pStyle w:val="TAL"/>
              <w:rPr>
                <w:rFonts w:eastAsia="Arial Unicode MS"/>
              </w:rPr>
            </w:pPr>
            <w:r w:rsidRPr="00357143">
              <w:rPr>
                <w:rFonts w:eastAsia="Arial Unicode MS"/>
              </w:rPr>
              <w:t>9.6.11</w:t>
            </w:r>
          </w:p>
        </w:tc>
      </w:tr>
      <w:tr w:rsidR="00CA62E1" w:rsidRPr="00357143" w14:paraId="6B145C54" w14:textId="77777777" w:rsidTr="001C13B4">
        <w:trPr>
          <w:jc w:val="center"/>
        </w:trPr>
        <w:tc>
          <w:tcPr>
            <w:tcW w:w="2174" w:type="dxa"/>
            <w:shd w:val="clear" w:color="auto" w:fill="auto"/>
          </w:tcPr>
          <w:p w14:paraId="797BABB6" w14:textId="77777777"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14:paraId="18775909" w14:textId="77777777"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14:paraId="359F61BF"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3E75AE0F" w14:textId="77777777"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14:paraId="43A34ED7" w14:textId="77777777" w:rsidR="00CA62E1" w:rsidRPr="00357143" w:rsidRDefault="00CA62E1" w:rsidP="00D211EF">
            <w:pPr>
              <w:pStyle w:val="TAL"/>
              <w:rPr>
                <w:rFonts w:eastAsia="Arial Unicode MS"/>
              </w:rPr>
            </w:pPr>
            <w:r w:rsidRPr="00357143">
              <w:rPr>
                <w:rFonts w:eastAsia="Arial Unicode MS"/>
              </w:rPr>
              <w:t>9.6.24</w:t>
            </w:r>
          </w:p>
        </w:tc>
      </w:tr>
      <w:tr w:rsidR="00CA62E1" w:rsidRPr="00357143" w14:paraId="6B9D2216" w14:textId="77777777" w:rsidTr="001C13B4">
        <w:trPr>
          <w:jc w:val="center"/>
        </w:trPr>
        <w:tc>
          <w:tcPr>
            <w:tcW w:w="2174" w:type="dxa"/>
            <w:shd w:val="clear" w:color="auto" w:fill="auto"/>
          </w:tcPr>
          <w:p w14:paraId="0726F4A3" w14:textId="77777777"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14:paraId="7C83B6E7" w14:textId="77777777"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14:paraId="640CA3C4"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53F38D1D" w14:textId="77777777"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14:paraId="4179757D" w14:textId="77777777" w:rsidR="00CA62E1" w:rsidRPr="00357143" w:rsidRDefault="00CA62E1" w:rsidP="00D211EF">
            <w:pPr>
              <w:pStyle w:val="TAL"/>
              <w:rPr>
                <w:rFonts w:eastAsia="Arial Unicode MS"/>
              </w:rPr>
            </w:pPr>
            <w:r w:rsidRPr="00357143">
              <w:rPr>
                <w:rFonts w:eastAsia="Arial Unicode MS"/>
              </w:rPr>
              <w:t>9.6.17</w:t>
            </w:r>
          </w:p>
        </w:tc>
      </w:tr>
      <w:tr w:rsidR="00CA62E1" w:rsidRPr="00357143" w14:paraId="5B5D7A81" w14:textId="77777777" w:rsidTr="001C13B4">
        <w:trPr>
          <w:jc w:val="center"/>
        </w:trPr>
        <w:tc>
          <w:tcPr>
            <w:tcW w:w="2174" w:type="dxa"/>
            <w:shd w:val="clear" w:color="auto" w:fill="auto"/>
          </w:tcPr>
          <w:p w14:paraId="0631927E" w14:textId="77777777"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14:paraId="36CD9FD9" w14:textId="77777777" w:rsidR="00CA62E1" w:rsidRPr="00357143" w:rsidRDefault="00CA62E1" w:rsidP="00E82A40">
            <w:pPr>
              <w:pStyle w:val="TAL"/>
              <w:rPr>
                <w:rFonts w:eastAsia="Arial Unicode MS"/>
              </w:rPr>
            </w:pPr>
            <w:r w:rsidRPr="00357143">
              <w:rPr>
                <w:rFonts w:eastAsia="Arial Unicode MS"/>
              </w:rPr>
              <w:t>Virtual resource containing target for group request</w:t>
            </w:r>
          </w:p>
          <w:p w14:paraId="097A2AE4" w14:textId="77777777"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14:paraId="2ECC2540"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68BDD978" w14:textId="77777777"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14:paraId="564CCCE6" w14:textId="77777777" w:rsidR="00CA62E1" w:rsidRPr="00357143" w:rsidRDefault="00CA62E1" w:rsidP="00D211EF">
            <w:pPr>
              <w:pStyle w:val="TAL"/>
              <w:rPr>
                <w:rFonts w:eastAsia="Arial Unicode MS"/>
              </w:rPr>
            </w:pPr>
            <w:r w:rsidRPr="00357143">
              <w:rPr>
                <w:rFonts w:eastAsia="Arial Unicode MS"/>
              </w:rPr>
              <w:t>9.6.14</w:t>
            </w:r>
          </w:p>
        </w:tc>
      </w:tr>
      <w:tr w:rsidR="00CA62E1" w:rsidRPr="00357143" w14:paraId="22B7DFA4" w14:textId="77777777" w:rsidTr="001C13B4">
        <w:trPr>
          <w:jc w:val="center"/>
        </w:trPr>
        <w:tc>
          <w:tcPr>
            <w:tcW w:w="2174" w:type="dxa"/>
            <w:shd w:val="clear" w:color="auto" w:fill="auto"/>
          </w:tcPr>
          <w:p w14:paraId="2C3196BC" w14:textId="77777777"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14:paraId="0570650B" w14:textId="77777777"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43E11A0F" w14:textId="77777777" w:rsidR="00CA62E1" w:rsidRPr="00357143" w:rsidRDefault="00CA62E1" w:rsidP="00D211EF">
            <w:pPr>
              <w:pStyle w:val="TAL"/>
              <w:rPr>
                <w:rFonts w:eastAsia="Arial Unicode MS"/>
                <w:i/>
              </w:rPr>
            </w:pPr>
            <w:r w:rsidRPr="00357143">
              <w:rPr>
                <w:rFonts w:eastAsia="Arial Unicode MS"/>
                <w:i/>
              </w:rPr>
              <w:t>fanOutPoint,</w:t>
            </w:r>
          </w:p>
          <w:p w14:paraId="2DB17ABB" w14:textId="77777777"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14:paraId="0CBE2424" w14:textId="77777777"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757D2223" w14:textId="77777777"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14:paraId="5C93873C" w14:textId="77777777" w:rsidR="00CA62E1" w:rsidRPr="00357143" w:rsidRDefault="00CA62E1" w:rsidP="00D211EF">
            <w:pPr>
              <w:pStyle w:val="TAL"/>
              <w:rPr>
                <w:rFonts w:eastAsia="Arial Unicode MS"/>
              </w:rPr>
            </w:pPr>
            <w:r w:rsidRPr="00357143">
              <w:rPr>
                <w:rFonts w:eastAsia="Arial Unicode MS"/>
              </w:rPr>
              <w:t>9.6.13</w:t>
            </w:r>
          </w:p>
        </w:tc>
      </w:tr>
      <w:tr w:rsidR="00CA62E1" w:rsidRPr="00357143" w14:paraId="1DCE906C" w14:textId="77777777" w:rsidTr="001C13B4">
        <w:trPr>
          <w:jc w:val="center"/>
        </w:trPr>
        <w:tc>
          <w:tcPr>
            <w:tcW w:w="2174" w:type="dxa"/>
            <w:shd w:val="clear" w:color="auto" w:fill="auto"/>
          </w:tcPr>
          <w:p w14:paraId="030B5E10" w14:textId="77777777"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14:paraId="66244A3A" w14:textId="77777777"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w:t>
            </w:r>
            <w:r w:rsidR="001132AA" w:rsidRPr="001132AA">
              <w:rPr>
                <w:rFonts w:eastAsia="Arial Unicode MS"/>
              </w:rPr>
              <w:t>and &lt;</w:t>
            </w:r>
            <w:r w:rsidR="001132AA" w:rsidRPr="001132AA">
              <w:rPr>
                <w:rFonts w:eastAsia="Arial Unicode MS"/>
                <w:i/>
              </w:rPr>
              <w:t>timeSeriesInstance</w:t>
            </w:r>
            <w:r w:rsidR="001132AA" w:rsidRPr="001132AA">
              <w:rPr>
                <w:rFonts w:eastAsia="Arial Unicode MS"/>
              </w:rPr>
              <w:t>&gt;</w:t>
            </w:r>
            <w:r w:rsidR="001132AA">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1132AA">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14:paraId="194078AE"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59625B04" w14:textId="77777777" w:rsidR="00CA62E1" w:rsidRPr="00357143" w:rsidRDefault="00CA62E1" w:rsidP="00D211EF">
            <w:pPr>
              <w:pStyle w:val="TAL"/>
              <w:rPr>
                <w:rFonts w:eastAsia="Arial Unicode MS"/>
                <w:i/>
              </w:rPr>
            </w:pPr>
            <w:r w:rsidRPr="00357143">
              <w:rPr>
                <w:rFonts w:eastAsia="Arial Unicode MS"/>
                <w:i/>
              </w:rPr>
              <w:t>container</w:t>
            </w:r>
            <w:r w:rsidR="00CE3167" w:rsidRPr="00CE3167">
              <w:rPr>
                <w:rFonts w:eastAsia="Arial Unicode MS"/>
                <w:i/>
              </w:rPr>
              <w:t>, timeSeries</w:t>
            </w:r>
          </w:p>
        </w:tc>
        <w:tc>
          <w:tcPr>
            <w:tcW w:w="1436" w:type="dxa"/>
            <w:shd w:val="clear" w:color="auto" w:fill="auto"/>
          </w:tcPr>
          <w:p w14:paraId="2D4A7DF3" w14:textId="77777777" w:rsidR="00CA62E1" w:rsidRPr="00357143" w:rsidRDefault="00CA62E1" w:rsidP="00D211EF">
            <w:pPr>
              <w:pStyle w:val="TAL"/>
              <w:rPr>
                <w:rFonts w:eastAsia="Arial Unicode MS"/>
              </w:rPr>
            </w:pPr>
            <w:r w:rsidRPr="00357143">
              <w:rPr>
                <w:rFonts w:eastAsia="Arial Unicode MS"/>
              </w:rPr>
              <w:t>9.6.27</w:t>
            </w:r>
          </w:p>
        </w:tc>
      </w:tr>
      <w:tr w:rsidR="00CA62E1" w:rsidRPr="00357143" w14:paraId="3634D505" w14:textId="77777777" w:rsidTr="001C13B4">
        <w:trPr>
          <w:jc w:val="center"/>
        </w:trPr>
        <w:tc>
          <w:tcPr>
            <w:tcW w:w="2174" w:type="dxa"/>
            <w:shd w:val="clear" w:color="auto" w:fill="auto"/>
          </w:tcPr>
          <w:p w14:paraId="18873B1B" w14:textId="77777777"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14:paraId="16F3334F" w14:textId="77777777"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14:paraId="0B040F88" w14:textId="77777777" w:rsidR="00CA62E1" w:rsidRPr="00357143" w:rsidRDefault="00CA62E1" w:rsidP="00D211EF">
            <w:pPr>
              <w:pStyle w:val="TAL"/>
              <w:rPr>
                <w:rFonts w:eastAsia="Arial Unicode MS"/>
                <w:i/>
                <w:strike/>
              </w:rPr>
            </w:pPr>
            <w:r w:rsidRPr="00357143">
              <w:rPr>
                <w:rFonts w:eastAsia="Arial Unicode MS"/>
                <w:i/>
              </w:rPr>
              <w:t>subscription</w:t>
            </w:r>
            <w:r w:rsidR="00B11B95">
              <w:rPr>
                <w:rFonts w:eastAsia="Arial Unicode MS"/>
                <w:i/>
              </w:rPr>
              <w:t xml:space="preserve">, </w:t>
            </w:r>
            <w:r w:rsidR="00B11B95">
              <w:rPr>
                <w:rFonts w:eastAsia="Arial Unicode MS"/>
                <w:i/>
                <w:lang w:eastAsia="zh-CN"/>
              </w:rPr>
              <w:t>transaction</w:t>
            </w:r>
          </w:p>
        </w:tc>
        <w:tc>
          <w:tcPr>
            <w:tcW w:w="2268" w:type="dxa"/>
            <w:shd w:val="clear" w:color="auto" w:fill="auto"/>
          </w:tcPr>
          <w:p w14:paraId="35D47FDE"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343A289D" w14:textId="77777777" w:rsidR="00CA62E1" w:rsidRPr="00357143" w:rsidRDefault="00CA62E1" w:rsidP="00D211EF">
            <w:pPr>
              <w:pStyle w:val="TAL"/>
              <w:rPr>
                <w:rFonts w:eastAsia="Arial Unicode MS"/>
              </w:rPr>
            </w:pPr>
            <w:r w:rsidRPr="00357143">
              <w:rPr>
                <w:rFonts w:eastAsia="Arial Unicode MS"/>
              </w:rPr>
              <w:t>9.6.10</w:t>
            </w:r>
          </w:p>
        </w:tc>
      </w:tr>
      <w:tr w:rsidR="00CA62E1" w:rsidRPr="00357143" w14:paraId="4036B75D" w14:textId="77777777" w:rsidTr="001C13B4">
        <w:trPr>
          <w:jc w:val="center"/>
        </w:trPr>
        <w:tc>
          <w:tcPr>
            <w:tcW w:w="2174" w:type="dxa"/>
            <w:shd w:val="clear" w:color="auto" w:fill="auto"/>
          </w:tcPr>
          <w:p w14:paraId="23DCED52" w14:textId="77777777"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14:paraId="6D8927B8" w14:textId="77777777"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14:paraId="41C5C23E" w14:textId="77777777" w:rsidR="00CA62E1" w:rsidRPr="00357143" w:rsidRDefault="00CA62E1" w:rsidP="00D211EF">
            <w:pPr>
              <w:pStyle w:val="TAL"/>
              <w:rPr>
                <w:rFonts w:eastAsia="Arial Unicode MS"/>
                <w:i/>
              </w:rPr>
            </w:pPr>
            <w:r w:rsidRPr="00357143">
              <w:rPr>
                <w:rFonts w:eastAsia="Arial Unicode MS"/>
                <w:i/>
              </w:rPr>
              <w:t>execInstance,</w:t>
            </w:r>
          </w:p>
          <w:p w14:paraId="5AB99CDD" w14:textId="77777777" w:rsidR="00CA62E1" w:rsidRPr="00357143" w:rsidRDefault="00CA62E1" w:rsidP="00D211EF">
            <w:pPr>
              <w:pStyle w:val="TAL"/>
              <w:rPr>
                <w:rFonts w:eastAsia="Arial Unicode MS"/>
                <w:i/>
              </w:rPr>
            </w:pPr>
            <w:r w:rsidRPr="00357143">
              <w:rPr>
                <w:rFonts w:eastAsia="Arial Unicode MS"/>
                <w:i/>
              </w:rPr>
              <w:t>subscription</w:t>
            </w:r>
            <w:r w:rsidR="00F3666E">
              <w:rPr>
                <w:rFonts w:eastAsia="Arial Unicode MS"/>
                <w:i/>
              </w:rPr>
              <w:t xml:space="preserve">, </w:t>
            </w:r>
            <w:r w:rsidR="00F3666E">
              <w:rPr>
                <w:rFonts w:eastAsia="Arial Unicode MS"/>
                <w:i/>
                <w:lang w:eastAsia="zh-CN"/>
              </w:rPr>
              <w:t>transaction</w:t>
            </w:r>
          </w:p>
        </w:tc>
        <w:tc>
          <w:tcPr>
            <w:tcW w:w="2268" w:type="dxa"/>
            <w:shd w:val="clear" w:color="auto" w:fill="auto"/>
          </w:tcPr>
          <w:p w14:paraId="1DC3AA0C"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765F4714" w14:textId="77777777" w:rsidR="00CA62E1" w:rsidRPr="00357143" w:rsidRDefault="00CA62E1" w:rsidP="00D211EF">
            <w:pPr>
              <w:pStyle w:val="TAL"/>
              <w:rPr>
                <w:rFonts w:eastAsia="Arial Unicode MS"/>
              </w:rPr>
            </w:pPr>
            <w:r w:rsidRPr="00357143">
              <w:rPr>
                <w:rFonts w:eastAsia="Arial Unicode MS"/>
              </w:rPr>
              <w:t>9.6.16</w:t>
            </w:r>
          </w:p>
        </w:tc>
      </w:tr>
      <w:tr w:rsidR="00CA62E1" w:rsidRPr="00357143" w14:paraId="364C91DC" w14:textId="77777777" w:rsidTr="001C13B4">
        <w:trPr>
          <w:jc w:val="center"/>
        </w:trPr>
        <w:tc>
          <w:tcPr>
            <w:tcW w:w="2174" w:type="dxa"/>
            <w:shd w:val="clear" w:color="auto" w:fill="auto"/>
          </w:tcPr>
          <w:p w14:paraId="0E25303F" w14:textId="77777777"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14:paraId="43B8A2F9" w14:textId="77777777"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1D510C3E" w14:textId="1CCA64A8" w:rsidR="00CA62E1" w:rsidRPr="00357143" w:rsidRDefault="00CA62E1" w:rsidP="0027599B">
            <w:pPr>
              <w:pStyle w:val="TAL"/>
              <w:rPr>
                <w:rFonts w:eastAsia="Arial Unicode MS"/>
                <w:i/>
              </w:rPr>
            </w:pPr>
            <w:r w:rsidRPr="00357143">
              <w:rPr>
                <w:rFonts w:eastAsia="Arial Unicode MS"/>
                <w:i/>
              </w:rPr>
              <w:t>subscription</w:t>
            </w:r>
            <w:r w:rsidR="003A0B0C">
              <w:rPr>
                <w:rFonts w:eastAsia="Arial Unicode MS"/>
                <w:i/>
              </w:rPr>
              <w:t xml:space="preserve">, </w:t>
            </w:r>
            <w:r w:rsidR="003A0B0C">
              <w:rPr>
                <w:rFonts w:eastAsia="Arial Unicode MS"/>
                <w:i/>
                <w:lang w:eastAsia="zh-CN"/>
              </w:rPr>
              <w:t>transaction</w:t>
            </w:r>
            <w:r w:rsidR="0027599B">
              <w:rPr>
                <w:rFonts w:eastAsia="Arial Unicode MS"/>
                <w:i/>
                <w:lang w:eastAsia="zh-CN"/>
              </w:rPr>
              <w:t xml:space="preserve">, </w:t>
            </w:r>
            <w:r w:rsidR="0027599B">
              <w:rPr>
                <w:rFonts w:eastAsia="Arial Unicode MS" w:hint="eastAsia"/>
                <w:i/>
                <w:lang w:eastAsia="ja-JP"/>
              </w:rPr>
              <w:t>semanticDescriptor</w:t>
            </w:r>
          </w:p>
        </w:tc>
        <w:tc>
          <w:tcPr>
            <w:tcW w:w="2268" w:type="dxa"/>
            <w:shd w:val="clear" w:color="auto" w:fill="auto"/>
          </w:tcPr>
          <w:p w14:paraId="494F5B93" w14:textId="1B844D63" w:rsidR="00CA62E1" w:rsidRPr="00357143" w:rsidRDefault="00CA62E1" w:rsidP="0027599B">
            <w:pPr>
              <w:pStyle w:val="TAL"/>
              <w:rPr>
                <w:rFonts w:eastAsia="Arial Unicode MS"/>
                <w:i/>
              </w:rPr>
            </w:pPr>
            <w:r w:rsidRPr="00357143">
              <w:rPr>
                <w:rFonts w:eastAsia="Arial Unicode MS"/>
                <w:i/>
              </w:rPr>
              <w:t>node, mgmtObjAnnc</w:t>
            </w:r>
          </w:p>
        </w:tc>
        <w:tc>
          <w:tcPr>
            <w:tcW w:w="1436" w:type="dxa"/>
            <w:shd w:val="clear" w:color="auto" w:fill="auto"/>
          </w:tcPr>
          <w:p w14:paraId="0478E0F6" w14:textId="77777777" w:rsidR="00CA62E1" w:rsidRPr="00357143" w:rsidRDefault="00CA62E1" w:rsidP="00D211EF">
            <w:pPr>
              <w:pStyle w:val="TAL"/>
              <w:rPr>
                <w:rFonts w:eastAsia="Arial Unicode MS"/>
              </w:rPr>
            </w:pPr>
            <w:r w:rsidRPr="00357143">
              <w:rPr>
                <w:rFonts w:eastAsia="Arial Unicode MS"/>
              </w:rPr>
              <w:t>9.6.15</w:t>
            </w:r>
          </w:p>
          <w:p w14:paraId="2C5AE694" w14:textId="77777777" w:rsidR="00CA62E1" w:rsidRPr="00357143" w:rsidRDefault="00CA62E1" w:rsidP="00D211EF">
            <w:pPr>
              <w:pStyle w:val="TAL"/>
              <w:rPr>
                <w:rFonts w:eastAsia="Arial Unicode MS"/>
              </w:rPr>
            </w:pPr>
            <w:r w:rsidRPr="00357143">
              <w:rPr>
                <w:rFonts w:eastAsia="Arial Unicode MS"/>
              </w:rPr>
              <w:t>Annex D</w:t>
            </w:r>
          </w:p>
        </w:tc>
      </w:tr>
      <w:tr w:rsidR="00CA62E1" w:rsidRPr="00357143" w14:paraId="67D398F7" w14:textId="77777777" w:rsidTr="001C13B4">
        <w:trPr>
          <w:jc w:val="center"/>
        </w:trPr>
        <w:tc>
          <w:tcPr>
            <w:tcW w:w="2174" w:type="dxa"/>
            <w:shd w:val="clear" w:color="auto" w:fill="auto"/>
          </w:tcPr>
          <w:p w14:paraId="32847373" w14:textId="77777777"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14:paraId="1E4DC40B" w14:textId="77777777"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14:paraId="2866957E" w14:textId="77777777" w:rsidR="00CA62E1" w:rsidRPr="00357143" w:rsidRDefault="00CA62E1" w:rsidP="00D211EF">
            <w:pPr>
              <w:pStyle w:val="TAL"/>
              <w:rPr>
                <w:rFonts w:eastAsia="Arial Unicode MS"/>
                <w:i/>
              </w:rPr>
            </w:pPr>
            <w:r w:rsidRPr="00357143">
              <w:rPr>
                <w:rFonts w:eastAsia="Arial Unicode MS"/>
                <w:i/>
              </w:rPr>
              <w:t>serviceSubscribedNode,</w:t>
            </w:r>
          </w:p>
          <w:p w14:paraId="0281BECC" w14:textId="77777777" w:rsidR="00CA62E1" w:rsidRPr="00357143" w:rsidRDefault="00CA62E1" w:rsidP="00D211EF">
            <w:pPr>
              <w:pStyle w:val="TAL"/>
              <w:rPr>
                <w:rFonts w:eastAsia="Arial Unicode MS"/>
                <w:i/>
              </w:rPr>
            </w:pPr>
            <w:r w:rsidRPr="00357143">
              <w:rPr>
                <w:rFonts w:eastAsia="Arial Unicode MS"/>
                <w:i/>
              </w:rPr>
              <w:t>subscription</w:t>
            </w:r>
            <w:r w:rsidR="008E2919">
              <w:rPr>
                <w:rFonts w:eastAsia="Arial Unicode MS"/>
                <w:i/>
              </w:rPr>
              <w:t xml:space="preserve">, </w:t>
            </w:r>
            <w:r w:rsidR="008E2919">
              <w:rPr>
                <w:rFonts w:eastAsia="Arial Unicode MS"/>
                <w:i/>
                <w:lang w:eastAsia="zh-CN"/>
              </w:rPr>
              <w:t>transaction</w:t>
            </w:r>
          </w:p>
        </w:tc>
        <w:tc>
          <w:tcPr>
            <w:tcW w:w="2268" w:type="dxa"/>
            <w:shd w:val="clear" w:color="auto" w:fill="auto"/>
          </w:tcPr>
          <w:p w14:paraId="4681382E" w14:textId="77777777"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14:paraId="66550CA9" w14:textId="77777777" w:rsidR="00CA62E1" w:rsidRPr="00357143" w:rsidRDefault="00CA62E1" w:rsidP="00D211EF">
            <w:pPr>
              <w:pStyle w:val="TAL"/>
              <w:rPr>
                <w:rFonts w:eastAsia="Arial Unicode MS"/>
              </w:rPr>
            </w:pPr>
            <w:r w:rsidRPr="00357143">
              <w:rPr>
                <w:rFonts w:eastAsia="Arial Unicode MS"/>
              </w:rPr>
              <w:t>9.6.19</w:t>
            </w:r>
          </w:p>
        </w:tc>
      </w:tr>
      <w:tr w:rsidR="00CA62E1" w:rsidRPr="00357143" w14:paraId="727FCD2D" w14:textId="77777777" w:rsidTr="001C13B4">
        <w:trPr>
          <w:jc w:val="center"/>
        </w:trPr>
        <w:tc>
          <w:tcPr>
            <w:tcW w:w="2174" w:type="dxa"/>
            <w:shd w:val="clear" w:color="auto" w:fill="auto"/>
          </w:tcPr>
          <w:p w14:paraId="3BA03950" w14:textId="77777777"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14:paraId="0CC37607" w14:textId="77777777"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14:paraId="4193945A" w14:textId="77777777"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14:paraId="55AF282C" w14:textId="77777777"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BC4CA3">
              <w:rPr>
                <w:rFonts w:eastAsia="Arial Unicode MS" w:hint="eastAsia"/>
                <w:i/>
                <w:lang w:eastAsia="zh-CN"/>
              </w:rPr>
              <w:t>,</w:t>
            </w:r>
            <w:r w:rsidR="00862A41">
              <w:rPr>
                <w:rFonts w:eastAsia="Arial Unicode MS"/>
                <w:i/>
                <w:lang w:eastAsia="zh-CN"/>
              </w:rPr>
              <w:t xml:space="preserve"> </w:t>
            </w:r>
            <w:r w:rsidR="00BC4CA3">
              <w:rPr>
                <w:rFonts w:eastAsia="Arial Unicode MS" w:hint="eastAsia"/>
                <w:i/>
                <w:lang w:eastAsia="zh-CN"/>
              </w:rPr>
              <w:t>schedule</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3BA4F3E8" w14:textId="77777777"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14:paraId="422DCF8B" w14:textId="77777777" w:rsidR="00CA62E1" w:rsidRPr="00357143" w:rsidRDefault="00CA62E1" w:rsidP="00D211EF">
            <w:pPr>
              <w:pStyle w:val="TAL"/>
              <w:rPr>
                <w:rFonts w:eastAsia="Arial Unicode MS"/>
              </w:rPr>
            </w:pPr>
            <w:r w:rsidRPr="00357143">
              <w:rPr>
                <w:rFonts w:eastAsia="Arial Unicode MS"/>
              </w:rPr>
              <w:t>9.6.18</w:t>
            </w:r>
          </w:p>
        </w:tc>
      </w:tr>
      <w:tr w:rsidR="00CA62E1" w:rsidRPr="00357143" w14:paraId="0CE6D79E" w14:textId="77777777" w:rsidTr="001C13B4">
        <w:trPr>
          <w:jc w:val="center"/>
        </w:trPr>
        <w:tc>
          <w:tcPr>
            <w:tcW w:w="2174" w:type="dxa"/>
            <w:shd w:val="clear" w:color="auto" w:fill="auto"/>
          </w:tcPr>
          <w:p w14:paraId="2BEF34B4" w14:textId="77777777"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14:paraId="12C5B2E3" w14:textId="77777777"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14:paraId="456C6B9B"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6B68FB8A"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14:paraId="3586BBFE"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14:paraId="493AA8EF" w14:textId="77777777" w:rsidTr="001C13B4">
        <w:trPr>
          <w:jc w:val="center"/>
        </w:trPr>
        <w:tc>
          <w:tcPr>
            <w:tcW w:w="2174" w:type="dxa"/>
            <w:shd w:val="clear" w:color="auto" w:fill="auto"/>
          </w:tcPr>
          <w:p w14:paraId="0EEA81CC" w14:textId="77777777" w:rsidR="00CA62E1" w:rsidRPr="00357143" w:rsidRDefault="00CA62E1" w:rsidP="00D211EF">
            <w:pPr>
              <w:pStyle w:val="TAL"/>
              <w:rPr>
                <w:rFonts w:eastAsia="Arial Unicode MS"/>
                <w:i/>
              </w:rPr>
            </w:pPr>
            <w:r w:rsidRPr="00357143">
              <w:rPr>
                <w:rFonts w:eastAsia="Arial Unicode MS" w:hint="eastAsia"/>
                <w:i/>
                <w:lang w:eastAsia="ko-KR"/>
              </w:rPr>
              <w:lastRenderedPageBreak/>
              <w:t>notificationTargetPolicy</w:t>
            </w:r>
          </w:p>
        </w:tc>
        <w:tc>
          <w:tcPr>
            <w:tcW w:w="3276" w:type="dxa"/>
            <w:shd w:val="clear" w:color="auto" w:fill="auto"/>
          </w:tcPr>
          <w:p w14:paraId="558227D4" w14:textId="77777777"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14:paraId="7D3EDD1C" w14:textId="77777777"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6FB566FE" w14:textId="77777777"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14:paraId="1D3D06CD"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14:paraId="37169FDE" w14:textId="77777777" w:rsidTr="001C13B4">
        <w:trPr>
          <w:jc w:val="center"/>
        </w:trPr>
        <w:tc>
          <w:tcPr>
            <w:tcW w:w="2174" w:type="dxa"/>
            <w:shd w:val="clear" w:color="auto" w:fill="auto"/>
          </w:tcPr>
          <w:p w14:paraId="6A6FB715" w14:textId="77777777" w:rsidR="00CA62E1" w:rsidRPr="00357143" w:rsidRDefault="00CA62E1" w:rsidP="00D211EF">
            <w:pPr>
              <w:pStyle w:val="TAL"/>
              <w:rPr>
                <w:rFonts w:eastAsia="Arial Unicode MS"/>
                <w:i/>
              </w:rPr>
            </w:pPr>
            <w:r w:rsidRPr="00357143">
              <w:rPr>
                <w:rFonts w:eastAsia="Arial Unicode MS" w:hint="eastAsia"/>
                <w:i/>
                <w:lang w:eastAsia="zh-CN"/>
              </w:rPr>
              <w:t>notificationTargetSelfReference</w:t>
            </w:r>
            <w:r w:rsidRPr="00357143" w:rsidDel="008A4FDE">
              <w:rPr>
                <w:rFonts w:eastAsia="Arial Unicode MS" w:hint="eastAsia"/>
                <w:i/>
                <w:lang w:eastAsia="zh-CN"/>
              </w:rPr>
              <w:t xml:space="preserve"> </w:t>
            </w:r>
            <w:r w:rsidRPr="00357143">
              <w:rPr>
                <w:rFonts w:eastAsia="宋体" w:hint="eastAsia"/>
                <w:i/>
                <w:lang w:eastAsia="zh-CN"/>
              </w:rPr>
              <w:t>(V)</w:t>
            </w:r>
          </w:p>
        </w:tc>
        <w:tc>
          <w:tcPr>
            <w:tcW w:w="3276" w:type="dxa"/>
            <w:shd w:val="clear" w:color="auto" w:fill="auto"/>
          </w:tcPr>
          <w:p w14:paraId="5ACF8DCC" w14:textId="77777777" w:rsidR="00CA62E1" w:rsidRPr="00357143" w:rsidRDefault="00CA62E1" w:rsidP="00D211EF">
            <w:pPr>
              <w:pStyle w:val="TAL"/>
              <w:rPr>
                <w:rFonts w:eastAsia="Arial Unicode MS"/>
              </w:rPr>
            </w:pPr>
            <w:r w:rsidRPr="00357143">
              <w:t xml:space="preserve">Virtual resource used to </w:t>
            </w:r>
            <w:r w:rsidRPr="00357143">
              <w:rPr>
                <w:rFonts w:eastAsia="宋体" w:hint="eastAsia"/>
                <w:lang w:eastAsia="zh-CN"/>
              </w:rPr>
              <w:t>remove the Notification Target</w:t>
            </w:r>
          </w:p>
        </w:tc>
        <w:tc>
          <w:tcPr>
            <w:tcW w:w="3812" w:type="dxa"/>
            <w:shd w:val="clear" w:color="auto" w:fill="auto"/>
          </w:tcPr>
          <w:p w14:paraId="677FBDE6"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2AA504E3" w14:textId="77777777"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14:paraId="17B93443" w14:textId="77777777"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14:paraId="114E3196" w14:textId="77777777" w:rsidTr="001C13B4">
        <w:trPr>
          <w:jc w:val="center"/>
        </w:trPr>
        <w:tc>
          <w:tcPr>
            <w:tcW w:w="2174" w:type="dxa"/>
            <w:shd w:val="clear" w:color="auto" w:fill="auto"/>
          </w:tcPr>
          <w:p w14:paraId="79FFE3F5" w14:textId="77777777"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14:paraId="68D925D0" w14:textId="77777777"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w:t>
            </w:r>
            <w:r w:rsidR="00CE3167" w:rsidRPr="001132AA">
              <w:rPr>
                <w:rFonts w:eastAsia="Arial Unicode MS"/>
              </w:rPr>
              <w:t>and &lt;</w:t>
            </w:r>
            <w:r w:rsidR="00CE3167" w:rsidRPr="001132AA">
              <w:rPr>
                <w:rFonts w:eastAsia="Arial Unicode MS"/>
                <w:i/>
              </w:rPr>
              <w:t>timeSeriesInstance</w:t>
            </w:r>
            <w:r w:rsidR="00CE3167" w:rsidRPr="001132AA">
              <w:rPr>
                <w:rFonts w:eastAsia="Arial Unicode MS"/>
              </w:rPr>
              <w:t>&gt;</w:t>
            </w:r>
            <w:r w:rsidR="00CE3167">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CE3167">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14:paraId="6D8C877C"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4336819B" w14:textId="77777777" w:rsidR="00CA62E1" w:rsidRPr="00357143" w:rsidDel="007C2B0A" w:rsidRDefault="00CA62E1" w:rsidP="00D211EF">
            <w:pPr>
              <w:pStyle w:val="TAL"/>
              <w:rPr>
                <w:rFonts w:eastAsia="Arial Unicode MS"/>
                <w:i/>
              </w:rPr>
            </w:pPr>
            <w:r w:rsidRPr="00357143">
              <w:rPr>
                <w:rFonts w:eastAsia="Arial Unicode MS"/>
                <w:i/>
              </w:rPr>
              <w:t>container</w:t>
            </w:r>
            <w:r w:rsidR="00CE3167">
              <w:rPr>
                <w:rFonts w:eastAsia="Arial Unicode MS" w:hint="eastAsia"/>
                <w:i/>
                <w:lang w:eastAsia="ja-JP"/>
              </w:rPr>
              <w:t>, timeSeries</w:t>
            </w:r>
          </w:p>
        </w:tc>
        <w:tc>
          <w:tcPr>
            <w:tcW w:w="1436" w:type="dxa"/>
            <w:shd w:val="clear" w:color="auto" w:fill="auto"/>
          </w:tcPr>
          <w:p w14:paraId="1D16DDF8" w14:textId="77777777" w:rsidR="00CA62E1" w:rsidRPr="00357143" w:rsidRDefault="00CA62E1" w:rsidP="00D211EF">
            <w:pPr>
              <w:pStyle w:val="TAL"/>
              <w:rPr>
                <w:rFonts w:eastAsia="Arial Unicode MS"/>
              </w:rPr>
            </w:pPr>
            <w:r w:rsidRPr="00357143">
              <w:rPr>
                <w:rFonts w:eastAsia="Arial Unicode MS"/>
              </w:rPr>
              <w:t>9.6.28</w:t>
            </w:r>
          </w:p>
        </w:tc>
      </w:tr>
      <w:tr w:rsidR="00CA62E1" w:rsidRPr="00357143" w14:paraId="6A8FC335" w14:textId="77777777" w:rsidTr="001C13B4">
        <w:trPr>
          <w:jc w:val="center"/>
        </w:trPr>
        <w:tc>
          <w:tcPr>
            <w:tcW w:w="2174" w:type="dxa"/>
            <w:shd w:val="clear" w:color="auto" w:fill="auto"/>
          </w:tcPr>
          <w:p w14:paraId="7FD10DB2"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14:paraId="12076D70" w14:textId="77777777"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14:paraId="41FE1A42" w14:textId="77777777"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14:paraId="4C423523" w14:textId="77777777"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14:paraId="22FD4D6B" w14:textId="77777777"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14:paraId="6C6FEA96" w14:textId="77777777" w:rsidTr="001C13B4">
        <w:trPr>
          <w:jc w:val="center"/>
        </w:trPr>
        <w:tc>
          <w:tcPr>
            <w:tcW w:w="2174" w:type="dxa"/>
            <w:shd w:val="clear" w:color="auto" w:fill="auto"/>
          </w:tcPr>
          <w:p w14:paraId="2840B115" w14:textId="77777777"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14:paraId="54D62A86" w14:textId="77777777"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14:paraId="372A43DA" w14:textId="77777777"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14:paraId="6B79CE9F"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14:paraId="3AF88E17" w14:textId="77777777"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14:paraId="6CD87F2A" w14:textId="77777777" w:rsidTr="001C13B4">
        <w:trPr>
          <w:jc w:val="center"/>
        </w:trPr>
        <w:tc>
          <w:tcPr>
            <w:tcW w:w="2174" w:type="dxa"/>
            <w:tcBorders>
              <w:bottom w:val="single" w:sz="4" w:space="0" w:color="auto"/>
            </w:tcBorders>
            <w:shd w:val="clear" w:color="auto" w:fill="auto"/>
          </w:tcPr>
          <w:p w14:paraId="1C875B5B"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14:paraId="0FC8640A" w14:textId="77777777"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15B28D08"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r w:rsidR="00434933">
              <w:rPr>
                <w:rFonts w:eastAsia="Arial Unicode MS"/>
                <w:i/>
              </w:rPr>
              <w:t xml:space="preserve">, </w:t>
            </w:r>
            <w:r w:rsidR="00434933">
              <w:rPr>
                <w:rFonts w:eastAsia="Arial Unicode MS"/>
                <w:i/>
                <w:lang w:eastAsia="zh-CN"/>
              </w:rPr>
              <w:t>transaction</w:t>
            </w:r>
          </w:p>
        </w:tc>
        <w:tc>
          <w:tcPr>
            <w:tcW w:w="2268" w:type="dxa"/>
            <w:tcBorders>
              <w:bottom w:val="single" w:sz="4" w:space="0" w:color="auto"/>
            </w:tcBorders>
            <w:shd w:val="clear" w:color="auto" w:fill="auto"/>
          </w:tcPr>
          <w:p w14:paraId="7DD924A0"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14:paraId="0E5EFB39" w14:textId="77777777"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14:paraId="7EBC2E6A" w14:textId="77777777" w:rsidTr="001C13B4">
        <w:trPr>
          <w:cantSplit/>
          <w:jc w:val="center"/>
        </w:trPr>
        <w:tc>
          <w:tcPr>
            <w:tcW w:w="2174" w:type="dxa"/>
            <w:shd w:val="clear" w:color="auto" w:fill="auto"/>
          </w:tcPr>
          <w:p w14:paraId="489356B5" w14:textId="77777777"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14:paraId="57723FAF" w14:textId="77777777"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14:paraId="43624A18" w14:textId="77777777" w:rsidR="00A107E4"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p>
          <w:p w14:paraId="550205EC" w14:textId="379C7F33" w:rsidR="00D84186" w:rsidRPr="00357143" w:rsidRDefault="00A107E4" w:rsidP="001C13B4">
            <w:pPr>
              <w:pStyle w:val="TAL"/>
              <w:keepNext w:val="0"/>
              <w:keepLines w:val="0"/>
              <w:rPr>
                <w:rFonts w:eastAsia="Arial Unicode MS"/>
                <w:i/>
                <w:lang w:eastAsia="zh-CN"/>
              </w:rPr>
            </w:pPr>
            <w:r>
              <w:rPr>
                <w:rFonts w:eastAsia="Arial Unicode MS"/>
                <w:i/>
              </w:rPr>
              <w:t>contentInstanceAnnc</w:t>
            </w:r>
            <w:r w:rsidR="00CA62E1" w:rsidRPr="00357143">
              <w:rPr>
                <w:rFonts w:eastAsia="Arial Unicode MS"/>
                <w:i/>
              </w:rPr>
              <w:t xml:space="preserve"> </w:t>
            </w:r>
          </w:p>
          <w:p w14:paraId="49AA1769" w14:textId="77777777"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14:paraId="1D50E778" w14:textId="77777777"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w:t>
            </w:r>
          </w:p>
          <w:p w14:paraId="43CCB5A5" w14:textId="77777777"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14:paraId="4A57E24A" w14:textId="77777777" w:rsidR="00A107E4" w:rsidRDefault="000C259B" w:rsidP="00A107E4">
            <w:pPr>
              <w:spacing w:after="0"/>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r w:rsidR="00A107E4">
              <w:rPr>
                <w:rFonts w:ascii="Arial" w:eastAsia="Arial Unicode MS" w:hAnsi="Arial"/>
                <w:i/>
                <w:sz w:val="18"/>
                <w:lang w:eastAsia="zh-CN"/>
              </w:rPr>
              <w:t xml:space="preserve"> </w:t>
            </w:r>
            <w:r w:rsidR="00A107E4">
              <w:rPr>
                <w:rFonts w:ascii="Arial" w:eastAsia="Arial Unicode MS" w:hAnsi="Arial"/>
                <w:i/>
                <w:sz w:val="18"/>
              </w:rPr>
              <w:t>timeSeriesInstanceAnnc,</w:t>
            </w:r>
          </w:p>
          <w:p w14:paraId="71DF06C5" w14:textId="3E04C7B7" w:rsidR="000C259B" w:rsidRPr="00357143" w:rsidRDefault="00A107E4" w:rsidP="001C13B4">
            <w:pPr>
              <w:spacing w:after="0"/>
              <w:rPr>
                <w:rFonts w:ascii="Arial" w:eastAsia="Arial Unicode MS" w:hAnsi="Arial"/>
                <w:i/>
                <w:sz w:val="18"/>
              </w:rPr>
            </w:pPr>
            <w:r>
              <w:rPr>
                <w:rFonts w:ascii="Arial" w:eastAsia="Arial Unicode MS" w:hAnsi="Arial"/>
                <w:i/>
                <w:sz w:val="18"/>
              </w:rPr>
              <w:t>mgmtObjAnnc,</w:t>
            </w:r>
          </w:p>
          <w:p w14:paraId="14139893"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14:paraId="4ED0ED2F"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14:paraId="4027FD3D" w14:textId="77777777" w:rsidR="008111AC" w:rsidRDefault="000C259B" w:rsidP="008111AC">
            <w:pPr>
              <w:pStyle w:val="TAL"/>
              <w:keepNext w:val="0"/>
              <w:keepLines w:val="0"/>
              <w:rPr>
                <w:rFonts w:eastAsia="Arial Unicode MS"/>
                <w:i/>
                <w:lang w:eastAsia="zh-CN"/>
              </w:rPr>
            </w:pPr>
            <w:r w:rsidRPr="00357143">
              <w:rPr>
                <w:rFonts w:eastAsia="Arial Unicode MS"/>
                <w:i/>
              </w:rPr>
              <w:t>locationPolicyAnnc</w:t>
            </w:r>
            <w:r w:rsidR="00AD4CC5">
              <w:rPr>
                <w:rFonts w:eastAsia="Arial Unicode MS"/>
                <w:i/>
              </w:rPr>
              <w:t xml:space="preserve">, </w:t>
            </w:r>
            <w:r w:rsidR="00AD4CC5">
              <w:rPr>
                <w:rFonts w:eastAsia="Arial Unicode MS"/>
                <w:i/>
                <w:lang w:eastAsia="zh-CN"/>
              </w:rPr>
              <w:t>transaction</w:t>
            </w:r>
            <w:r w:rsidR="0083713F" w:rsidRPr="00DF27B7">
              <w:rPr>
                <w:rFonts w:eastAsia="Arial Unicode MS"/>
                <w:i/>
                <w:lang w:eastAsia="zh-CN"/>
              </w:rPr>
              <w:t>, crossResourceSubscription</w:t>
            </w:r>
            <w:r w:rsidR="00FA5B9F">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w:t>
            </w:r>
            <w:r w:rsidR="008111AC">
              <w:rPr>
                <w:rFonts w:eastAsia="Arial Unicode MS"/>
                <w:i/>
                <w:lang w:eastAsia="zh-CN"/>
              </w:rPr>
              <w:t xml:space="preserve"> </w:t>
            </w:r>
            <w:r w:rsidR="008111AC" w:rsidRPr="00FA7F3C">
              <w:rPr>
                <w:rFonts w:eastAsia="Arial Unicode MS"/>
                <w:i/>
                <w:lang w:eastAsia="zh-CN"/>
              </w:rPr>
              <w:t>semanticMashupJobProfile</w:t>
            </w:r>
            <w:r w:rsidR="008111AC">
              <w:rPr>
                <w:rFonts w:eastAsia="Arial Unicode MS"/>
                <w:i/>
                <w:lang w:eastAsia="zh-CN"/>
              </w:rPr>
              <w:t>Annc</w:t>
            </w:r>
            <w:r w:rsidR="008111AC" w:rsidRPr="00FA7F3C">
              <w:rPr>
                <w:rFonts w:eastAsia="Arial Unicode MS"/>
                <w:i/>
                <w:lang w:eastAsia="zh-CN"/>
              </w:rPr>
              <w:t>,  semanticMashupInstance</w:t>
            </w:r>
            <w:r w:rsidR="008111AC">
              <w:rPr>
                <w:rFonts w:eastAsia="Arial Unicode MS"/>
                <w:i/>
                <w:lang w:eastAsia="zh-CN"/>
              </w:rPr>
              <w:t>,</w:t>
            </w:r>
          </w:p>
          <w:p w14:paraId="592AECD8" w14:textId="77777777" w:rsidR="000C259B" w:rsidRPr="00357143" w:rsidRDefault="008111AC" w:rsidP="008111AC">
            <w:pPr>
              <w:pStyle w:val="TAL"/>
              <w:keepNext w:val="0"/>
              <w:keepLines w:val="0"/>
              <w:rPr>
                <w:rFonts w:eastAsia="Arial Unicode MS"/>
                <w:i/>
                <w:lang w:eastAsia="zh-CN"/>
              </w:rPr>
            </w:pPr>
            <w:r w:rsidRPr="00FA7F3C">
              <w:rPr>
                <w:rFonts w:eastAsia="Arial Unicode MS"/>
                <w:i/>
                <w:lang w:eastAsia="zh-CN"/>
              </w:rPr>
              <w:t>semanticMashupInstance</w:t>
            </w:r>
            <w:r>
              <w:rPr>
                <w:rFonts w:eastAsia="Arial Unicode MS"/>
                <w:i/>
                <w:lang w:eastAsia="zh-CN"/>
              </w:rPr>
              <w:t>Annc</w:t>
            </w:r>
          </w:p>
        </w:tc>
        <w:tc>
          <w:tcPr>
            <w:tcW w:w="2268" w:type="dxa"/>
            <w:shd w:val="clear" w:color="auto" w:fill="auto"/>
          </w:tcPr>
          <w:p w14:paraId="5ECCF295"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77832F58" w14:textId="77777777"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14:paraId="3F2B9DB9" w14:textId="77777777" w:rsidTr="001C13B4">
        <w:trPr>
          <w:jc w:val="center"/>
        </w:trPr>
        <w:tc>
          <w:tcPr>
            <w:tcW w:w="2174" w:type="dxa"/>
            <w:shd w:val="clear" w:color="auto" w:fill="auto"/>
          </w:tcPr>
          <w:p w14:paraId="144D84A2" w14:textId="77777777"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14:paraId="7CE5F285" w14:textId="77777777"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14:paraId="1C95D6F3"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B63DADB"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00CFCE57" w14:textId="77777777"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14:paraId="4D82F119" w14:textId="77777777" w:rsidTr="001C13B4">
        <w:trPr>
          <w:jc w:val="center"/>
        </w:trPr>
        <w:tc>
          <w:tcPr>
            <w:tcW w:w="2174" w:type="dxa"/>
            <w:shd w:val="clear" w:color="auto" w:fill="auto"/>
          </w:tcPr>
          <w:p w14:paraId="074E8BF1" w14:textId="77777777"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14:paraId="6B5B514C" w14:textId="77777777"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14:paraId="294ACC05"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5819596" w14:textId="77777777" w:rsidR="0025753A" w:rsidRPr="00357143" w:rsidRDefault="00CA62E1" w:rsidP="001C13B4">
            <w:pPr>
              <w:pStyle w:val="TAL"/>
              <w:keepNext w:val="0"/>
              <w:keepLines w:val="0"/>
              <w:rPr>
                <w:rFonts w:eastAsia="Arial Unicode MS"/>
                <w:i/>
                <w:lang w:eastAsia="zh-CN"/>
              </w:rPr>
            </w:pPr>
            <w:r w:rsidRPr="00357143">
              <w:rPr>
                <w:rFonts w:eastAsia="Arial Unicode MS"/>
                <w:i/>
              </w:rPr>
              <w:t xml:space="preserve">subscription, CSEBase, </w:t>
            </w:r>
          </w:p>
          <w:p w14:paraId="4754770E" w14:textId="77777777" w:rsidR="00CA62E1" w:rsidRPr="00877F43" w:rsidRDefault="00877F43" w:rsidP="001C13B4">
            <w:pPr>
              <w:pStyle w:val="TAL"/>
              <w:keepNext w:val="0"/>
              <w:keepLines w:val="0"/>
              <w:numPr>
                <w:ilvl w:val="0"/>
                <w:numId w:val="1"/>
              </w:numPr>
              <w:ind w:left="284"/>
              <w:rPr>
                <w:rFonts w:eastAsiaTheme="minorEastAsia"/>
                <w:i/>
                <w:lang w:eastAsia="zh-CN"/>
              </w:rPr>
            </w:pPr>
            <w:r>
              <w:rPr>
                <w:rFonts w:eastAsiaTheme="minorEastAsia" w:hint="eastAsia"/>
                <w:i/>
                <w:lang w:eastAsia="zh-CN"/>
              </w:rPr>
              <w:t>node</w:t>
            </w:r>
          </w:p>
        </w:tc>
        <w:tc>
          <w:tcPr>
            <w:tcW w:w="1436" w:type="dxa"/>
            <w:shd w:val="clear" w:color="auto" w:fill="auto"/>
          </w:tcPr>
          <w:p w14:paraId="0E682C94" w14:textId="77777777"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14:paraId="530DEC3C" w14:textId="77777777" w:rsidTr="001C13B4">
        <w:trPr>
          <w:jc w:val="center"/>
        </w:trPr>
        <w:tc>
          <w:tcPr>
            <w:tcW w:w="2174" w:type="dxa"/>
            <w:shd w:val="clear" w:color="auto" w:fill="auto"/>
          </w:tcPr>
          <w:p w14:paraId="336822ED" w14:textId="77777777"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14:paraId="3D10A594" w14:textId="77777777"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14:paraId="42AD038B"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026DD11A" w14:textId="77777777"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14:paraId="49FB919C" w14:textId="77777777"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14:paraId="5C159A0C" w14:textId="77777777" w:rsidTr="001C13B4">
        <w:trPr>
          <w:jc w:val="center"/>
        </w:trPr>
        <w:tc>
          <w:tcPr>
            <w:tcW w:w="2174" w:type="dxa"/>
            <w:shd w:val="clear" w:color="auto" w:fill="auto"/>
          </w:tcPr>
          <w:p w14:paraId="582C8D1E" w14:textId="77777777" w:rsidR="00CA62E1" w:rsidRPr="00357143" w:rsidRDefault="00CA62E1" w:rsidP="001C13B4">
            <w:pPr>
              <w:pStyle w:val="TAL"/>
              <w:keepNext w:val="0"/>
              <w:keepLines w:val="0"/>
              <w:rPr>
                <w:rFonts w:eastAsia="Arial Unicode MS"/>
                <w:i/>
              </w:rPr>
            </w:pPr>
            <w:r w:rsidRPr="00357143">
              <w:rPr>
                <w:rFonts w:eastAsia="Arial Unicode MS"/>
                <w:i/>
              </w:rPr>
              <w:lastRenderedPageBreak/>
              <w:t>statsCollect</w:t>
            </w:r>
          </w:p>
        </w:tc>
        <w:tc>
          <w:tcPr>
            <w:tcW w:w="3276" w:type="dxa"/>
            <w:shd w:val="clear" w:color="auto" w:fill="auto"/>
          </w:tcPr>
          <w:p w14:paraId="402E9123" w14:textId="77777777"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14:paraId="5582D25E"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16CD3425"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59563AAB" w14:textId="77777777"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14:paraId="0E689022" w14:textId="77777777" w:rsidTr="001C13B4">
        <w:trPr>
          <w:jc w:val="center"/>
        </w:trPr>
        <w:tc>
          <w:tcPr>
            <w:tcW w:w="2174" w:type="dxa"/>
            <w:shd w:val="clear" w:color="auto" w:fill="auto"/>
          </w:tcPr>
          <w:p w14:paraId="43C395BA" w14:textId="77777777"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14:paraId="4153D278" w14:textId="77777777"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14:paraId="47BE0D86" w14:textId="77777777" w:rsidR="00CA62E1" w:rsidRPr="00357143" w:rsidRDefault="00CA62E1" w:rsidP="001C13B4">
            <w:pPr>
              <w:pStyle w:val="TAL"/>
              <w:keepNext w:val="0"/>
              <w:keepLines w:val="0"/>
              <w:rPr>
                <w:rFonts w:eastAsia="Arial Unicode MS"/>
                <w:i/>
              </w:rPr>
            </w:pPr>
            <w:r w:rsidRPr="00357143">
              <w:rPr>
                <w:rFonts w:eastAsia="Arial Unicode MS"/>
                <w:i/>
              </w:rPr>
              <w:t>eventConfig,</w:t>
            </w:r>
          </w:p>
          <w:p w14:paraId="6119B5E7"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2645229"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4DB0B04E" w14:textId="77777777"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14:paraId="30ECBBF2" w14:textId="77777777" w:rsidTr="001C13B4">
        <w:trPr>
          <w:jc w:val="center"/>
        </w:trPr>
        <w:tc>
          <w:tcPr>
            <w:tcW w:w="2174" w:type="dxa"/>
            <w:shd w:val="clear" w:color="auto" w:fill="auto"/>
          </w:tcPr>
          <w:p w14:paraId="5C6E1C20" w14:textId="77777777" w:rsidR="00CA62E1" w:rsidRPr="00357143" w:rsidRDefault="00CA62E1" w:rsidP="00D211EF">
            <w:pPr>
              <w:pStyle w:val="TAL"/>
              <w:rPr>
                <w:rFonts w:eastAsia="Arial Unicode MS"/>
                <w:i/>
              </w:rPr>
            </w:pPr>
            <w:r w:rsidRPr="00357143">
              <w:rPr>
                <w:rFonts w:eastAsia="Arial Unicode MS"/>
                <w:i/>
              </w:rPr>
              <w:lastRenderedPageBreak/>
              <w:t>subscription</w:t>
            </w:r>
          </w:p>
        </w:tc>
        <w:tc>
          <w:tcPr>
            <w:tcW w:w="3276" w:type="dxa"/>
            <w:shd w:val="clear" w:color="auto" w:fill="auto"/>
          </w:tcPr>
          <w:p w14:paraId="0739E52D" w14:textId="77777777"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14:paraId="531991E4" w14:textId="77777777"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宋体" w:hint="eastAsia"/>
                <w:i/>
                <w:iCs/>
                <w:lang w:eastAsia="zh-CN"/>
              </w:rPr>
              <w:t>m</w:t>
            </w:r>
            <w:r w:rsidRPr="00357143">
              <w:rPr>
                <w:i/>
                <w:iCs/>
              </w:rPr>
              <w:t>tPolicyRef</w:t>
            </w:r>
            <w:r w:rsidR="007477B5">
              <w:rPr>
                <w:rFonts w:eastAsia="Arial Unicode MS"/>
                <w:i/>
              </w:rPr>
              <w:t xml:space="preserve">, </w:t>
            </w:r>
            <w:r w:rsidR="007477B5">
              <w:rPr>
                <w:rFonts w:eastAsia="Arial Unicode MS"/>
                <w:i/>
                <w:lang w:eastAsia="zh-CN"/>
              </w:rPr>
              <w:t>transaction</w:t>
            </w:r>
          </w:p>
        </w:tc>
        <w:tc>
          <w:tcPr>
            <w:tcW w:w="2268" w:type="dxa"/>
            <w:shd w:val="clear" w:color="auto" w:fill="auto"/>
          </w:tcPr>
          <w:p w14:paraId="16FEA78E" w14:textId="77777777" w:rsidR="0025753A" w:rsidRPr="00357143" w:rsidRDefault="00CA62E1" w:rsidP="00231697">
            <w:pPr>
              <w:pStyle w:val="TAL"/>
              <w:rPr>
                <w:rFonts w:eastAsia="Arial Unicode MS"/>
                <w:i/>
                <w:lang w:eastAsia="zh-CN"/>
              </w:rPr>
            </w:pPr>
            <w:r w:rsidRPr="00357143">
              <w:rPr>
                <w:rFonts w:eastAsia="Arial Unicode MS"/>
                <w:i/>
              </w:rPr>
              <w:t>accessControlPolicy,</w:t>
            </w:r>
            <w:r w:rsidR="00862A41">
              <w:rPr>
                <w:rFonts w:eastAsia="Arial Unicode MS"/>
                <w:i/>
              </w:rPr>
              <w:t xml:space="preserve"> </w:t>
            </w:r>
            <w:r w:rsidRPr="00357143">
              <w:rPr>
                <w:rFonts w:eastAsia="Arial Unicode MS"/>
                <w:i/>
              </w:rPr>
              <w:t xml:space="preserve">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14:paraId="426EB041" w14:textId="77777777"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14:paraId="2B6C73E6" w14:textId="77777777"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14:paraId="7AA70090" w14:textId="77777777"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14:paraId="73CD957C" w14:textId="77777777" w:rsidR="00CA62E1" w:rsidRPr="00357143" w:rsidRDefault="00CA62E1" w:rsidP="00D211EF">
            <w:pPr>
              <w:pStyle w:val="TAL"/>
              <w:rPr>
                <w:rFonts w:eastAsia="Arial Unicode MS"/>
              </w:rPr>
            </w:pPr>
            <w:r w:rsidRPr="00357143">
              <w:rPr>
                <w:rFonts w:eastAsia="Arial Unicode MS"/>
              </w:rPr>
              <w:t>9.6.8</w:t>
            </w:r>
          </w:p>
        </w:tc>
      </w:tr>
      <w:tr w:rsidR="00CA62E1" w:rsidRPr="00357143" w14:paraId="371A8D08" w14:textId="77777777" w:rsidTr="001C13B4">
        <w:trPr>
          <w:jc w:val="center"/>
        </w:trPr>
        <w:tc>
          <w:tcPr>
            <w:tcW w:w="2174" w:type="dxa"/>
            <w:shd w:val="clear" w:color="auto" w:fill="auto"/>
          </w:tcPr>
          <w:p w14:paraId="04F2FD2C" w14:textId="77777777"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14:paraId="78E734AF" w14:textId="77777777"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14:paraId="58DD0426" w14:textId="77777777"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14:paraId="31F51945" w14:textId="77777777"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14:paraId="22D74263" w14:textId="77777777" w:rsidR="00CA62E1" w:rsidRPr="00357143" w:rsidRDefault="00CA62E1" w:rsidP="00D211EF">
            <w:pPr>
              <w:pStyle w:val="TAL"/>
              <w:rPr>
                <w:rFonts w:eastAsia="Arial Unicode MS"/>
              </w:rPr>
            </w:pPr>
            <w:r w:rsidRPr="00357143">
              <w:rPr>
                <w:rFonts w:eastAsia="Arial Unicode MS"/>
              </w:rPr>
              <w:t>9.6.29</w:t>
            </w:r>
          </w:p>
        </w:tc>
      </w:tr>
      <w:tr w:rsidR="00CA62E1" w:rsidRPr="00357143" w14:paraId="784AC20C" w14:textId="77777777" w:rsidTr="001C13B4">
        <w:trPr>
          <w:jc w:val="center"/>
        </w:trPr>
        <w:tc>
          <w:tcPr>
            <w:tcW w:w="2174" w:type="dxa"/>
            <w:shd w:val="clear" w:color="auto" w:fill="auto"/>
          </w:tcPr>
          <w:p w14:paraId="10A1472C" w14:textId="77777777"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14:paraId="16341F9B" w14:textId="77777777"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14:paraId="68AD2EC2" w14:textId="77777777"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14:paraId="56E7C42F" w14:textId="20511F10" w:rsidR="00CA62E1" w:rsidRPr="001C13B4" w:rsidRDefault="00CA62E1" w:rsidP="00862A41">
            <w:pPr>
              <w:pStyle w:val="TAL"/>
              <w:rPr>
                <w:rFonts w:eastAsia="Arial Unicode MS"/>
                <w:i/>
                <w:lang w:val="fr-FR"/>
              </w:rPr>
            </w:pPr>
            <w:r w:rsidRPr="001C13B4">
              <w:rPr>
                <w:rFonts w:eastAsia="Arial Unicode MS"/>
                <w:i/>
                <w:lang w:val="fr-FR"/>
              </w:rPr>
              <w:t>AE, container, contentInstance</w:t>
            </w:r>
            <w:r w:rsidR="00862A41">
              <w:rPr>
                <w:rFonts w:eastAsia="Arial Unicode MS" w:hint="eastAsia"/>
                <w:i/>
                <w:lang w:val="fr-FR" w:eastAsia="zh-CN"/>
              </w:rPr>
              <w:t xml:space="preserve">, </w:t>
            </w:r>
            <w:r w:rsidR="0055762E" w:rsidRPr="001C13B4">
              <w:rPr>
                <w:rFonts w:eastAsia="Arial Unicode MS"/>
                <w:i/>
                <w:lang w:val="fr-FR"/>
              </w:rPr>
              <w:t>group, node, flexContainer, timeSeries</w:t>
            </w:r>
            <w:r w:rsidR="0027599B">
              <w:rPr>
                <w:rFonts w:eastAsia="Arial Unicode MS"/>
                <w:i/>
                <w:lang w:val="fr-FR"/>
              </w:rPr>
              <w:t xml:space="preserve">, </w:t>
            </w:r>
            <w:r w:rsidR="0027599B">
              <w:rPr>
                <w:rFonts w:eastAsia="Arial Unicode MS" w:hint="eastAsia"/>
                <w:i/>
                <w:lang w:val="fr-FR" w:eastAsia="ja-JP"/>
              </w:rPr>
              <w:t>mgmtObj</w:t>
            </w:r>
          </w:p>
        </w:tc>
        <w:tc>
          <w:tcPr>
            <w:tcW w:w="1436" w:type="dxa"/>
            <w:shd w:val="clear" w:color="auto" w:fill="auto"/>
          </w:tcPr>
          <w:p w14:paraId="145E14A5" w14:textId="77777777" w:rsidR="00CA62E1" w:rsidRPr="00357143" w:rsidRDefault="00CA62E1" w:rsidP="00D211EF">
            <w:pPr>
              <w:pStyle w:val="TAL"/>
              <w:rPr>
                <w:rFonts w:eastAsia="Arial Unicode MS"/>
              </w:rPr>
            </w:pPr>
            <w:r w:rsidRPr="00357143">
              <w:rPr>
                <w:rFonts w:eastAsia="Arial Unicode MS"/>
              </w:rPr>
              <w:t>9.6.30</w:t>
            </w:r>
          </w:p>
        </w:tc>
      </w:tr>
      <w:tr w:rsidR="0025753A" w:rsidRPr="00357143" w14:paraId="47DAEDFC" w14:textId="77777777" w:rsidTr="001C13B4">
        <w:trPr>
          <w:jc w:val="center"/>
        </w:trPr>
        <w:tc>
          <w:tcPr>
            <w:tcW w:w="2174" w:type="dxa"/>
            <w:shd w:val="clear" w:color="auto" w:fill="auto"/>
          </w:tcPr>
          <w:p w14:paraId="67034AD5" w14:textId="77777777"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14:paraId="045AAC9E" w14:textId="77777777"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14:paraId="259CD7B5" w14:textId="77777777" w:rsidR="0025753A" w:rsidRPr="00357143" w:rsidRDefault="002B5EFE" w:rsidP="00D211EF">
            <w:pPr>
              <w:pStyle w:val="TAL"/>
              <w:rPr>
                <w:rFonts w:eastAsia="Arial Unicode MS"/>
                <w:i/>
              </w:rPr>
            </w:pPr>
            <w:r>
              <w:rPr>
                <w:rFonts w:eastAsia="Arial Unicode MS"/>
                <w:i/>
                <w:lang w:eastAsia="zh-CN"/>
              </w:rPr>
              <w:t>transaction</w:t>
            </w:r>
          </w:p>
        </w:tc>
        <w:tc>
          <w:tcPr>
            <w:tcW w:w="2268" w:type="dxa"/>
            <w:shd w:val="clear" w:color="auto" w:fill="auto"/>
          </w:tcPr>
          <w:p w14:paraId="0D0BF7F9" w14:textId="77777777"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14:paraId="1F34CE4C" w14:textId="77777777" w:rsidR="0025753A" w:rsidRPr="00357143" w:rsidRDefault="0025753A" w:rsidP="00D211EF">
            <w:pPr>
              <w:pStyle w:val="TAL"/>
              <w:rPr>
                <w:rFonts w:eastAsia="Arial Unicode MS"/>
              </w:rPr>
            </w:pPr>
            <w:r w:rsidRPr="00357143">
              <w:rPr>
                <w:rFonts w:eastAsia="Arial Unicode MS"/>
              </w:rPr>
              <w:t>9.6.14a</w:t>
            </w:r>
          </w:p>
        </w:tc>
      </w:tr>
      <w:tr w:rsidR="008E40F8" w:rsidRPr="00357143" w14:paraId="0A3D1167" w14:textId="77777777" w:rsidTr="001C13B4">
        <w:trPr>
          <w:jc w:val="center"/>
        </w:trPr>
        <w:tc>
          <w:tcPr>
            <w:tcW w:w="2174" w:type="dxa"/>
          </w:tcPr>
          <w:p w14:paraId="34E8B51D" w14:textId="77777777"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14:paraId="5E78E7D5" w14:textId="77777777"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14:paraId="5F62CF76" w14:textId="77777777" w:rsidR="008E40F8" w:rsidRPr="00357143" w:rsidRDefault="002B5EFE" w:rsidP="00D211EF">
            <w:pPr>
              <w:pStyle w:val="TAL"/>
              <w:rPr>
                <w:rFonts w:eastAsia="宋体"/>
                <w:szCs w:val="18"/>
                <w:lang w:eastAsia="zh-CN"/>
              </w:rPr>
            </w:pPr>
            <w:r>
              <w:rPr>
                <w:rFonts w:eastAsia="Arial Unicode MS"/>
                <w:i/>
              </w:rPr>
              <w:t xml:space="preserve"> </w:t>
            </w:r>
            <w:r>
              <w:rPr>
                <w:rFonts w:eastAsia="Arial Unicode MS"/>
                <w:i/>
                <w:lang w:eastAsia="zh-CN"/>
              </w:rPr>
              <w:t>transaction</w:t>
            </w:r>
          </w:p>
        </w:tc>
        <w:tc>
          <w:tcPr>
            <w:tcW w:w="2268" w:type="dxa"/>
          </w:tcPr>
          <w:p w14:paraId="6CBDD016" w14:textId="77777777"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14:paraId="48E4BD40" w14:textId="77777777"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14:paraId="3D655449" w14:textId="77777777" w:rsidTr="001C13B4">
        <w:trPr>
          <w:jc w:val="center"/>
        </w:trPr>
        <w:tc>
          <w:tcPr>
            <w:tcW w:w="2174" w:type="dxa"/>
          </w:tcPr>
          <w:p w14:paraId="63D14507" w14:textId="77777777" w:rsidR="009D7FD8" w:rsidRPr="00357143" w:rsidRDefault="009D7FD8" w:rsidP="00D211EF">
            <w:pPr>
              <w:pStyle w:val="TAL"/>
              <w:rPr>
                <w:rFonts w:eastAsia="Arial Unicode MS"/>
                <w:i/>
              </w:rPr>
            </w:pPr>
            <w:r w:rsidRPr="00357143">
              <w:rPr>
                <w:rFonts w:eastAsia="Arial Unicode MS" w:hint="eastAsia"/>
                <w:i/>
                <w:lang w:eastAsia="zh-CN"/>
              </w:rPr>
              <w:lastRenderedPageBreak/>
              <w:t>timeSeries</w:t>
            </w:r>
          </w:p>
        </w:tc>
        <w:tc>
          <w:tcPr>
            <w:tcW w:w="3276" w:type="dxa"/>
          </w:tcPr>
          <w:p w14:paraId="6E52089D" w14:textId="77777777"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14:paraId="5C215E87" w14:textId="77777777" w:rsidR="00AA2BF5" w:rsidRPr="00AA2BF5" w:rsidRDefault="009D7FD8" w:rsidP="00AA2BF5">
            <w:pPr>
              <w:pStyle w:val="TAL"/>
              <w:rPr>
                <w:rFonts w:eastAsia="Arial Unicode MS"/>
                <w:i/>
              </w:rPr>
            </w:pPr>
            <w:r w:rsidRPr="00357143">
              <w:rPr>
                <w:rFonts w:eastAsia="Arial Unicode MS" w:hint="eastAsia"/>
                <w:i/>
                <w:lang w:eastAsia="zh-CN"/>
              </w:rPr>
              <w:t>timeSeries</w:t>
            </w:r>
            <w:r w:rsidRPr="00357143">
              <w:rPr>
                <w:rFonts w:eastAsia="Arial Unicode MS"/>
                <w:i/>
              </w:rPr>
              <w:t>Instance, subscription, semanticDescriptor</w:t>
            </w:r>
            <w:r w:rsidR="00AA2BF5" w:rsidRPr="00AA2BF5">
              <w:rPr>
                <w:rFonts w:eastAsia="Arial Unicode MS"/>
                <w:i/>
              </w:rPr>
              <w:t>,</w:t>
            </w:r>
          </w:p>
          <w:p w14:paraId="073445AD" w14:textId="77777777" w:rsidR="009D7FD8" w:rsidRPr="00357143" w:rsidRDefault="00AA2BF5" w:rsidP="00AA2BF5">
            <w:pPr>
              <w:pStyle w:val="TAL"/>
              <w:rPr>
                <w:rFonts w:eastAsia="Arial Unicode MS"/>
              </w:rPr>
            </w:pPr>
            <w:r w:rsidRPr="00AA2BF5">
              <w:rPr>
                <w:rFonts w:eastAsia="Arial Unicode MS"/>
                <w:i/>
              </w:rPr>
              <w:t>latest, oldest</w:t>
            </w:r>
            <w:r w:rsidR="003440FC">
              <w:rPr>
                <w:rFonts w:eastAsia="Arial Unicode MS"/>
                <w:i/>
              </w:rPr>
              <w:t xml:space="preserve">, </w:t>
            </w:r>
            <w:r w:rsidR="003440FC">
              <w:rPr>
                <w:rFonts w:eastAsia="Arial Unicode MS"/>
                <w:i/>
                <w:lang w:eastAsia="zh-CN"/>
              </w:rPr>
              <w:t>transaction</w:t>
            </w:r>
          </w:p>
        </w:tc>
        <w:tc>
          <w:tcPr>
            <w:tcW w:w="2268" w:type="dxa"/>
          </w:tcPr>
          <w:p w14:paraId="7B61AF26" w14:textId="77777777" w:rsidR="00AA2BF5" w:rsidRPr="00AA2BF5" w:rsidRDefault="009D7FD8" w:rsidP="00AA2BF5">
            <w:pPr>
              <w:pStyle w:val="TAL"/>
              <w:rPr>
                <w:rFonts w:eastAsia="Arial Unicode MS"/>
                <w:i/>
              </w:rPr>
            </w:pPr>
            <w:r w:rsidRPr="00357143">
              <w:rPr>
                <w:rFonts w:eastAsia="Arial Unicode MS"/>
                <w:i/>
              </w:rPr>
              <w:t xml:space="preserve">AE, AEAnnc, remoteCSE, </w:t>
            </w:r>
            <w:r w:rsidR="00AA2BF5" w:rsidRPr="00357143">
              <w:rPr>
                <w:rFonts w:eastAsia="Arial Unicode MS"/>
                <w:i/>
              </w:rPr>
              <w:t>remoteC</w:t>
            </w:r>
            <w:r w:rsidR="00AA2BF5">
              <w:rPr>
                <w:rFonts w:eastAsia="Arial Unicode MS" w:hint="eastAsia"/>
                <w:i/>
                <w:lang w:eastAsia="zh-CN"/>
              </w:rPr>
              <w:t>SE</w:t>
            </w:r>
            <w:r w:rsidR="00AA2BF5" w:rsidRPr="00357143">
              <w:rPr>
                <w:rFonts w:eastAsia="Arial Unicode MS"/>
                <w:i/>
              </w:rPr>
              <w:t>Annc</w:t>
            </w:r>
            <w:r w:rsidRPr="00357143">
              <w:rPr>
                <w:rFonts w:eastAsia="Arial Unicode MS"/>
                <w:i/>
              </w:rPr>
              <w:t>, CSEBase</w:t>
            </w:r>
            <w:r w:rsidR="00AA2BF5" w:rsidRPr="00AA2BF5">
              <w:rPr>
                <w:rFonts w:eastAsia="Arial Unicode MS"/>
                <w:i/>
              </w:rPr>
              <w:t>,</w:t>
            </w:r>
          </w:p>
          <w:p w14:paraId="6D893292" w14:textId="77777777" w:rsidR="009D7FD8" w:rsidRPr="00357143" w:rsidRDefault="00AA2BF5" w:rsidP="00AA2BF5">
            <w:pPr>
              <w:pStyle w:val="TAL"/>
              <w:rPr>
                <w:rFonts w:eastAsia="Arial Unicode MS"/>
                <w:i/>
              </w:rPr>
            </w:pPr>
            <w:r w:rsidRPr="00AA2BF5">
              <w:rPr>
                <w:rFonts w:eastAsia="Arial Unicode MS"/>
                <w:i/>
              </w:rPr>
              <w:t>container, containerAnnc, flexContainer, flexContainerAnnc</w:t>
            </w:r>
          </w:p>
        </w:tc>
        <w:tc>
          <w:tcPr>
            <w:tcW w:w="1436" w:type="dxa"/>
            <w:shd w:val="clear" w:color="auto" w:fill="auto"/>
          </w:tcPr>
          <w:p w14:paraId="43660F4A"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14:paraId="3F7C8570" w14:textId="77777777" w:rsidTr="001C13B4">
        <w:trPr>
          <w:jc w:val="center"/>
        </w:trPr>
        <w:tc>
          <w:tcPr>
            <w:tcW w:w="2174" w:type="dxa"/>
          </w:tcPr>
          <w:p w14:paraId="735F5C84" w14:textId="77777777"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14:paraId="2C6D38A7" w14:textId="77777777"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14:paraId="75232C84" w14:textId="77777777" w:rsidR="009D7FD8" w:rsidRPr="00357143" w:rsidRDefault="00C84578" w:rsidP="00D211EF">
            <w:pPr>
              <w:pStyle w:val="TAL"/>
              <w:rPr>
                <w:rFonts w:eastAsia="Arial Unicode MS"/>
              </w:rPr>
            </w:pPr>
            <w:r>
              <w:rPr>
                <w:rFonts w:eastAsia="Arial Unicode MS"/>
                <w:i/>
              </w:rPr>
              <w:t xml:space="preserve"> </w:t>
            </w:r>
            <w:r>
              <w:rPr>
                <w:rFonts w:eastAsia="Arial Unicode MS"/>
                <w:i/>
                <w:lang w:eastAsia="zh-CN"/>
              </w:rPr>
              <w:t>transaction</w:t>
            </w:r>
          </w:p>
        </w:tc>
        <w:tc>
          <w:tcPr>
            <w:tcW w:w="2268" w:type="dxa"/>
          </w:tcPr>
          <w:p w14:paraId="616FB997" w14:textId="77777777"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14:paraId="162FB697"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774FDB" w:rsidRPr="00357143" w14:paraId="37B3A9EF" w14:textId="77777777" w:rsidTr="001C13B4">
        <w:trPr>
          <w:jc w:val="center"/>
        </w:trPr>
        <w:tc>
          <w:tcPr>
            <w:tcW w:w="2174" w:type="dxa"/>
          </w:tcPr>
          <w:p w14:paraId="2717F793"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authorizationDecision</w:t>
            </w:r>
          </w:p>
        </w:tc>
        <w:tc>
          <w:tcPr>
            <w:tcW w:w="3276" w:type="dxa"/>
          </w:tcPr>
          <w:p w14:paraId="5D818CBB" w14:textId="77777777" w:rsidR="00774FDB" w:rsidRPr="00357143" w:rsidRDefault="00774FDB" w:rsidP="00D211EF">
            <w:pPr>
              <w:pStyle w:val="TAL"/>
            </w:pPr>
            <w:r w:rsidRPr="00263682">
              <w:rPr>
                <w:rFonts w:eastAsia="Arial Unicode MS"/>
                <w:lang w:eastAsia="zh-CN"/>
              </w:rPr>
              <w:t>Represents an access control decision point</w:t>
            </w:r>
          </w:p>
        </w:tc>
        <w:tc>
          <w:tcPr>
            <w:tcW w:w="3812" w:type="dxa"/>
          </w:tcPr>
          <w:p w14:paraId="4E00C2F7" w14:textId="77777777"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14:paraId="0E446031"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702ADED6" w14:textId="77777777" w:rsidR="00774FDB" w:rsidRPr="00357143" w:rsidRDefault="00774FDB" w:rsidP="006164F0">
            <w:pPr>
              <w:pStyle w:val="TAL"/>
              <w:rPr>
                <w:rFonts w:eastAsia="Arial Unicode MS"/>
                <w:lang w:eastAsia="zh-CN"/>
              </w:rPr>
            </w:pPr>
            <w:r w:rsidRPr="00263682">
              <w:rPr>
                <w:rFonts w:eastAsia="Arial Unicode MS"/>
              </w:rPr>
              <w:t>9.6.</w:t>
            </w:r>
            <w:r w:rsidR="006164F0">
              <w:rPr>
                <w:rFonts w:eastAsia="Arial Unicode MS" w:hint="eastAsia"/>
                <w:lang w:eastAsia="zh-CN"/>
              </w:rPr>
              <w:t>41</w:t>
            </w:r>
          </w:p>
        </w:tc>
      </w:tr>
      <w:tr w:rsidR="00774FDB" w:rsidRPr="00357143" w14:paraId="60D73E6D" w14:textId="77777777" w:rsidTr="001C13B4">
        <w:trPr>
          <w:jc w:val="center"/>
        </w:trPr>
        <w:tc>
          <w:tcPr>
            <w:tcW w:w="2174" w:type="dxa"/>
          </w:tcPr>
          <w:p w14:paraId="028B08C6"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authorizationPolicy</w:t>
            </w:r>
          </w:p>
        </w:tc>
        <w:tc>
          <w:tcPr>
            <w:tcW w:w="3276" w:type="dxa"/>
          </w:tcPr>
          <w:p w14:paraId="2ADC4A54" w14:textId="77777777" w:rsidR="00774FDB" w:rsidRPr="00357143" w:rsidRDefault="00774FDB" w:rsidP="00D211EF">
            <w:pPr>
              <w:pStyle w:val="TAL"/>
            </w:pPr>
            <w:r w:rsidRPr="00263682">
              <w:rPr>
                <w:rFonts w:eastAsia="Arial Unicode MS"/>
                <w:lang w:eastAsia="zh-CN"/>
              </w:rPr>
              <w:t>Represents an access control policy retrieval point</w:t>
            </w:r>
          </w:p>
        </w:tc>
        <w:tc>
          <w:tcPr>
            <w:tcW w:w="3812" w:type="dxa"/>
          </w:tcPr>
          <w:p w14:paraId="601C4D69" w14:textId="77777777"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14:paraId="38D29E45"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030E90D7" w14:textId="77777777" w:rsidR="00774FDB" w:rsidRPr="00357143" w:rsidRDefault="00774FDB" w:rsidP="006164F0">
            <w:pPr>
              <w:pStyle w:val="TAL"/>
              <w:rPr>
                <w:rFonts w:eastAsia="Arial Unicode MS"/>
              </w:rPr>
            </w:pPr>
            <w:r w:rsidRPr="00263682">
              <w:rPr>
                <w:rFonts w:eastAsia="Arial Unicode MS"/>
              </w:rPr>
              <w:t>9.6.</w:t>
            </w:r>
            <w:r w:rsidR="006164F0">
              <w:rPr>
                <w:rFonts w:eastAsia="Arial Unicode MS" w:hint="eastAsia"/>
                <w:lang w:eastAsia="zh-CN"/>
              </w:rPr>
              <w:t>42</w:t>
            </w:r>
          </w:p>
        </w:tc>
      </w:tr>
      <w:tr w:rsidR="00774FDB" w:rsidRPr="00357143" w14:paraId="650EC02B" w14:textId="77777777" w:rsidTr="001C13B4">
        <w:trPr>
          <w:jc w:val="center"/>
        </w:trPr>
        <w:tc>
          <w:tcPr>
            <w:tcW w:w="2174" w:type="dxa"/>
          </w:tcPr>
          <w:p w14:paraId="3C82CFE4"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authorizationInformation</w:t>
            </w:r>
          </w:p>
        </w:tc>
        <w:tc>
          <w:tcPr>
            <w:tcW w:w="3276" w:type="dxa"/>
          </w:tcPr>
          <w:p w14:paraId="016E24B7" w14:textId="77777777" w:rsidR="00774FDB" w:rsidRPr="00357143" w:rsidRDefault="00774FDB" w:rsidP="00D211EF">
            <w:pPr>
              <w:pStyle w:val="TAL"/>
            </w:pPr>
            <w:r w:rsidRPr="00263682">
              <w:rPr>
                <w:rFonts w:eastAsia="Arial Unicode MS"/>
                <w:lang w:eastAsia="zh-CN"/>
              </w:rPr>
              <w:t>Represents an access control information point</w:t>
            </w:r>
          </w:p>
        </w:tc>
        <w:tc>
          <w:tcPr>
            <w:tcW w:w="3812" w:type="dxa"/>
          </w:tcPr>
          <w:p w14:paraId="79832D82" w14:textId="77777777" w:rsidR="00774FDB" w:rsidRDefault="00774FDB" w:rsidP="00654254">
            <w:pPr>
              <w:pStyle w:val="TAL"/>
              <w:rPr>
                <w:rFonts w:eastAsia="Arial Unicode MS"/>
                <w:i/>
                <w:lang w:eastAsia="zh-CN"/>
              </w:rPr>
            </w:pPr>
            <w:r>
              <w:rPr>
                <w:rFonts w:eastAsia="Arial Unicode MS" w:hint="eastAsia"/>
                <w:i/>
                <w:lang w:eastAsia="zh-CN"/>
              </w:rPr>
              <w:t>role</w:t>
            </w:r>
          </w:p>
          <w:p w14:paraId="3875DACD" w14:textId="77777777" w:rsidR="00774FDB" w:rsidRDefault="00774FDB" w:rsidP="00654254">
            <w:pPr>
              <w:pStyle w:val="TAL"/>
              <w:rPr>
                <w:rFonts w:eastAsia="Arial Unicode MS"/>
                <w:i/>
                <w:lang w:eastAsia="zh-CN"/>
              </w:rPr>
            </w:pPr>
            <w:r>
              <w:rPr>
                <w:rFonts w:eastAsia="Arial Unicode MS" w:hint="eastAsia"/>
                <w:i/>
                <w:lang w:eastAsia="zh-CN"/>
              </w:rPr>
              <w:t>token</w:t>
            </w:r>
          </w:p>
          <w:p w14:paraId="1C57B22E" w14:textId="77777777"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14:paraId="6B5B6207"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2BCCA626" w14:textId="77777777" w:rsidR="00774FDB" w:rsidRPr="00357143" w:rsidRDefault="00774FDB" w:rsidP="006164F0">
            <w:pPr>
              <w:pStyle w:val="TAL"/>
              <w:rPr>
                <w:rFonts w:eastAsia="Arial Unicode MS"/>
              </w:rPr>
            </w:pPr>
            <w:r w:rsidRPr="00263682">
              <w:rPr>
                <w:rFonts w:eastAsia="Arial Unicode MS"/>
              </w:rPr>
              <w:t>9.6.</w:t>
            </w:r>
            <w:r w:rsidR="006164F0">
              <w:rPr>
                <w:rFonts w:eastAsia="Arial Unicode MS" w:hint="eastAsia"/>
                <w:lang w:eastAsia="zh-CN"/>
              </w:rPr>
              <w:t>43</w:t>
            </w:r>
          </w:p>
        </w:tc>
      </w:tr>
      <w:tr w:rsidR="00D45402" w:rsidRPr="00357143" w14:paraId="70B72146" w14:textId="77777777" w:rsidTr="001C13B4">
        <w:trPr>
          <w:jc w:val="center"/>
        </w:trPr>
        <w:tc>
          <w:tcPr>
            <w:tcW w:w="2174" w:type="dxa"/>
          </w:tcPr>
          <w:p w14:paraId="01EF0C97" w14:textId="77777777" w:rsidR="00D45402" w:rsidRPr="00263682" w:rsidRDefault="00D45402" w:rsidP="00D211EF">
            <w:pPr>
              <w:pStyle w:val="TAL"/>
              <w:rPr>
                <w:rFonts w:eastAsia="Arial Unicode MS"/>
                <w:i/>
                <w:lang w:eastAsia="zh-CN"/>
              </w:rPr>
            </w:pPr>
            <w:r>
              <w:rPr>
                <w:rFonts w:eastAsia="Arial Unicode MS" w:hint="eastAsia"/>
                <w:i/>
                <w:lang w:eastAsia="zh-CN"/>
              </w:rPr>
              <w:t>localMulticastGroup</w:t>
            </w:r>
          </w:p>
        </w:tc>
        <w:tc>
          <w:tcPr>
            <w:tcW w:w="3276" w:type="dxa"/>
          </w:tcPr>
          <w:p w14:paraId="4AC29D99" w14:textId="77777777" w:rsidR="00D45402" w:rsidRPr="00263682" w:rsidRDefault="00D45402" w:rsidP="00D211EF">
            <w:pPr>
              <w:pStyle w:val="TAL"/>
              <w:rPr>
                <w:rFonts w:eastAsia="Arial Unicode MS"/>
                <w:lang w:eastAsia="zh-CN"/>
              </w:rPr>
            </w:pPr>
            <w:r>
              <w:rPr>
                <w:rFonts w:hint="eastAsia"/>
                <w:lang w:eastAsia="zh-CN"/>
              </w:rPr>
              <w:t>Stores local multicast group information of member hosting CSE.</w:t>
            </w:r>
          </w:p>
        </w:tc>
        <w:tc>
          <w:tcPr>
            <w:tcW w:w="3812" w:type="dxa"/>
          </w:tcPr>
          <w:p w14:paraId="2724DEE3" w14:textId="77777777" w:rsidR="00D45402" w:rsidRDefault="00C84578" w:rsidP="00654254">
            <w:pPr>
              <w:pStyle w:val="TAL"/>
              <w:rPr>
                <w:rFonts w:eastAsia="Arial Unicode MS"/>
                <w:i/>
                <w:lang w:eastAsia="zh-CN"/>
              </w:rPr>
            </w:pPr>
            <w:r>
              <w:rPr>
                <w:rFonts w:eastAsia="Arial Unicode MS"/>
                <w:i/>
              </w:rPr>
              <w:t xml:space="preserve"> </w:t>
            </w:r>
            <w:r>
              <w:rPr>
                <w:rFonts w:eastAsia="Arial Unicode MS"/>
                <w:i/>
                <w:lang w:eastAsia="zh-CN"/>
              </w:rPr>
              <w:t>transaction</w:t>
            </w:r>
          </w:p>
        </w:tc>
        <w:tc>
          <w:tcPr>
            <w:tcW w:w="2268" w:type="dxa"/>
          </w:tcPr>
          <w:p w14:paraId="4C876EF3" w14:textId="77777777" w:rsidR="00D45402" w:rsidRPr="00263682" w:rsidRDefault="00D45402" w:rsidP="00231697">
            <w:pPr>
              <w:pStyle w:val="TAL"/>
              <w:rPr>
                <w:rFonts w:eastAsia="Arial Unicode MS"/>
                <w:i/>
              </w:rPr>
            </w:pPr>
            <w:r>
              <w:rPr>
                <w:rFonts w:eastAsia="Arial Unicode MS" w:hint="eastAsia"/>
                <w:i/>
                <w:lang w:eastAsia="zh-CN"/>
              </w:rPr>
              <w:t>CSEBase</w:t>
            </w:r>
          </w:p>
        </w:tc>
        <w:tc>
          <w:tcPr>
            <w:tcW w:w="1436" w:type="dxa"/>
            <w:shd w:val="clear" w:color="auto" w:fill="auto"/>
          </w:tcPr>
          <w:p w14:paraId="02B83ADF" w14:textId="77777777" w:rsidR="00D45402" w:rsidRPr="00263682" w:rsidRDefault="00D45402" w:rsidP="006164F0">
            <w:pPr>
              <w:pStyle w:val="TAL"/>
              <w:rPr>
                <w:rFonts w:eastAsia="Arial Unicode MS"/>
              </w:rPr>
            </w:pPr>
            <w:r>
              <w:rPr>
                <w:rFonts w:eastAsia="Arial Unicode MS" w:hint="eastAsia"/>
                <w:lang w:eastAsia="zh-CN"/>
              </w:rPr>
              <w:t>9.6.</w:t>
            </w:r>
            <w:r w:rsidR="006164F0">
              <w:rPr>
                <w:rFonts w:eastAsia="Arial Unicode MS" w:hint="eastAsia"/>
                <w:lang w:eastAsia="zh-CN"/>
              </w:rPr>
              <w:t>44</w:t>
            </w:r>
          </w:p>
        </w:tc>
      </w:tr>
      <w:tr w:rsidR="00C5636E" w:rsidRPr="00357143" w14:paraId="2B7B3B62" w14:textId="77777777" w:rsidTr="001C13B4">
        <w:trPr>
          <w:jc w:val="center"/>
        </w:trPr>
        <w:tc>
          <w:tcPr>
            <w:tcW w:w="2174" w:type="dxa"/>
          </w:tcPr>
          <w:p w14:paraId="3C847757" w14:textId="77777777" w:rsidR="00C5636E" w:rsidRDefault="00C5636E" w:rsidP="00D211EF">
            <w:pPr>
              <w:pStyle w:val="TAL"/>
              <w:rPr>
                <w:rFonts w:eastAsia="Arial Unicode MS"/>
                <w:i/>
                <w:lang w:eastAsia="zh-CN"/>
              </w:rPr>
            </w:pPr>
            <w:r w:rsidRPr="00253F89">
              <w:rPr>
                <w:rFonts w:cs="Arial"/>
                <w:i/>
                <w:szCs w:val="18"/>
              </w:rPr>
              <w:t>AEContactList</w:t>
            </w:r>
          </w:p>
        </w:tc>
        <w:tc>
          <w:tcPr>
            <w:tcW w:w="3276" w:type="dxa"/>
          </w:tcPr>
          <w:p w14:paraId="40E30738" w14:textId="77777777" w:rsidR="00C5636E" w:rsidRDefault="00C5636E" w:rsidP="00D211EF">
            <w:pPr>
              <w:pStyle w:val="TAL"/>
              <w:rPr>
                <w:lang w:eastAsia="zh-CN"/>
              </w:rPr>
            </w:pPr>
            <w:r w:rsidRPr="00253F89">
              <w:rPr>
                <w:rFonts w:cs="Arial"/>
                <w:szCs w:val="18"/>
              </w:rPr>
              <w:t>Contains information about a CSE that has resources that referencing an AE-ID</w:t>
            </w:r>
          </w:p>
        </w:tc>
        <w:tc>
          <w:tcPr>
            <w:tcW w:w="3812" w:type="dxa"/>
          </w:tcPr>
          <w:p w14:paraId="6098B52D" w14:textId="7871FB4B" w:rsidR="00C5636E" w:rsidRPr="00357143" w:rsidRDefault="00C5636E" w:rsidP="00654254">
            <w:pPr>
              <w:pStyle w:val="TAL"/>
              <w:rPr>
                <w:rFonts w:eastAsia="Arial Unicode MS"/>
                <w:i/>
              </w:rPr>
            </w:pPr>
            <w:r w:rsidRPr="00253F89">
              <w:rPr>
                <w:rFonts w:cs="Arial"/>
                <w:i/>
                <w:szCs w:val="18"/>
              </w:rPr>
              <w:t>AEContactListPerCSE</w:t>
            </w:r>
            <w:r>
              <w:rPr>
                <w:rFonts w:cs="Arial"/>
                <w:i/>
                <w:szCs w:val="18"/>
              </w:rPr>
              <w:t>, subscription</w:t>
            </w:r>
            <w:r w:rsidR="000450BE">
              <w:rPr>
                <w:rFonts w:cs="Arial"/>
                <w:i/>
                <w:szCs w:val="18"/>
              </w:rPr>
              <w:t>, transaction</w:t>
            </w:r>
          </w:p>
        </w:tc>
        <w:tc>
          <w:tcPr>
            <w:tcW w:w="2268" w:type="dxa"/>
          </w:tcPr>
          <w:p w14:paraId="5D6B6446" w14:textId="77777777" w:rsidR="00C5636E" w:rsidRDefault="00C5636E" w:rsidP="00231697">
            <w:pPr>
              <w:pStyle w:val="TAL"/>
              <w:rPr>
                <w:rFonts w:eastAsia="Arial Unicode MS"/>
                <w:i/>
                <w:lang w:eastAsia="zh-CN"/>
              </w:rPr>
            </w:pPr>
            <w:r w:rsidRPr="001467DA">
              <w:rPr>
                <w:rFonts w:eastAsia="Arial Unicode MS"/>
                <w:i/>
              </w:rPr>
              <w:t>CSEBase</w:t>
            </w:r>
          </w:p>
        </w:tc>
        <w:tc>
          <w:tcPr>
            <w:tcW w:w="1436" w:type="dxa"/>
            <w:shd w:val="clear" w:color="auto" w:fill="auto"/>
          </w:tcPr>
          <w:p w14:paraId="7BF2C4F7" w14:textId="77777777" w:rsidR="00C5636E" w:rsidRDefault="00D06E85" w:rsidP="00D06E85">
            <w:pPr>
              <w:pStyle w:val="TAL"/>
              <w:rPr>
                <w:rFonts w:eastAsia="Arial Unicode MS"/>
                <w:lang w:eastAsia="zh-CN"/>
              </w:rPr>
            </w:pPr>
            <w:r>
              <w:rPr>
                <w:rFonts w:eastAsia="Arial Unicode MS" w:cs="Arial" w:hint="eastAsia"/>
                <w:szCs w:val="18"/>
                <w:lang w:eastAsia="zh-CN"/>
              </w:rPr>
              <w:t>9.6.45</w:t>
            </w:r>
          </w:p>
        </w:tc>
      </w:tr>
      <w:tr w:rsidR="00C5636E" w:rsidRPr="00357143" w14:paraId="71997898" w14:textId="77777777" w:rsidTr="001C13B4">
        <w:trPr>
          <w:jc w:val="center"/>
        </w:trPr>
        <w:tc>
          <w:tcPr>
            <w:tcW w:w="2174" w:type="dxa"/>
          </w:tcPr>
          <w:p w14:paraId="31A1D7A0" w14:textId="77777777" w:rsidR="00C5636E" w:rsidRPr="00253F89" w:rsidRDefault="00C5636E" w:rsidP="00D211EF">
            <w:pPr>
              <w:pStyle w:val="TAL"/>
              <w:rPr>
                <w:rFonts w:cs="Arial"/>
                <w:i/>
                <w:szCs w:val="18"/>
              </w:rPr>
            </w:pPr>
            <w:r w:rsidRPr="00253F89">
              <w:rPr>
                <w:rFonts w:cs="Arial"/>
                <w:i/>
                <w:szCs w:val="18"/>
              </w:rPr>
              <w:t>AEContactListPerCSE</w:t>
            </w:r>
          </w:p>
        </w:tc>
        <w:tc>
          <w:tcPr>
            <w:tcW w:w="3276" w:type="dxa"/>
          </w:tcPr>
          <w:p w14:paraId="28D9D15E" w14:textId="77777777" w:rsidR="00C5636E" w:rsidRPr="00253F89" w:rsidRDefault="00C5636E" w:rsidP="00D211EF">
            <w:pPr>
              <w:pStyle w:val="TAL"/>
              <w:rPr>
                <w:rFonts w:cs="Arial"/>
                <w:szCs w:val="18"/>
              </w:rPr>
            </w:pPr>
            <w:r w:rsidRPr="00253F89">
              <w:rPr>
                <w:rFonts w:cs="Arial"/>
                <w:szCs w:val="18"/>
              </w:rPr>
              <w:t>Contains information about a CSE that has resources that referencing an AE resource identifier for tracking purposes</w:t>
            </w:r>
          </w:p>
        </w:tc>
        <w:tc>
          <w:tcPr>
            <w:tcW w:w="3812" w:type="dxa"/>
          </w:tcPr>
          <w:p w14:paraId="4741DE7C" w14:textId="77777777" w:rsidR="00C5636E" w:rsidRPr="00253F89" w:rsidRDefault="00C5636E" w:rsidP="00654254">
            <w:pPr>
              <w:pStyle w:val="TAL"/>
              <w:rPr>
                <w:rFonts w:cs="Arial"/>
                <w:i/>
                <w:szCs w:val="18"/>
              </w:rPr>
            </w:pPr>
            <w:r>
              <w:rPr>
                <w:rFonts w:eastAsia="Arial Unicode MS" w:cs="Arial"/>
                <w:i/>
                <w:szCs w:val="18"/>
                <w:lang w:eastAsia="zh-CN"/>
              </w:rPr>
              <w:t>None specified</w:t>
            </w:r>
          </w:p>
        </w:tc>
        <w:tc>
          <w:tcPr>
            <w:tcW w:w="2268" w:type="dxa"/>
          </w:tcPr>
          <w:p w14:paraId="450124FF" w14:textId="77777777" w:rsidR="00C5636E" w:rsidRPr="001467DA" w:rsidRDefault="00C5636E" w:rsidP="00231697">
            <w:pPr>
              <w:pStyle w:val="TAL"/>
              <w:rPr>
                <w:rFonts w:eastAsia="Arial Unicode MS"/>
                <w:i/>
              </w:rPr>
            </w:pPr>
            <w:r w:rsidRPr="00253F89">
              <w:rPr>
                <w:rFonts w:cs="Arial"/>
                <w:i/>
                <w:szCs w:val="18"/>
              </w:rPr>
              <w:t>AEContactList</w:t>
            </w:r>
          </w:p>
        </w:tc>
        <w:tc>
          <w:tcPr>
            <w:tcW w:w="1436" w:type="dxa"/>
            <w:shd w:val="clear" w:color="auto" w:fill="auto"/>
          </w:tcPr>
          <w:p w14:paraId="57F51E55" w14:textId="77777777" w:rsidR="00C5636E" w:rsidRDefault="00D06E85" w:rsidP="00D06E85">
            <w:pPr>
              <w:pStyle w:val="TAL"/>
              <w:rPr>
                <w:rFonts w:eastAsia="Arial Unicode MS" w:cs="Arial"/>
                <w:szCs w:val="18"/>
                <w:lang w:eastAsia="zh-CN"/>
              </w:rPr>
            </w:pPr>
            <w:r>
              <w:rPr>
                <w:rFonts w:eastAsia="Arial Unicode MS" w:cs="Arial" w:hint="eastAsia"/>
                <w:szCs w:val="18"/>
                <w:lang w:eastAsia="zh-CN"/>
              </w:rPr>
              <w:t>9.6.46</w:t>
            </w:r>
          </w:p>
        </w:tc>
      </w:tr>
      <w:tr w:rsidR="00A64E32" w:rsidRPr="00357143" w14:paraId="79E94516" w14:textId="77777777" w:rsidTr="001C13B4">
        <w:trPr>
          <w:jc w:val="center"/>
        </w:trPr>
        <w:tc>
          <w:tcPr>
            <w:tcW w:w="2174" w:type="dxa"/>
          </w:tcPr>
          <w:p w14:paraId="27B457A1" w14:textId="77777777" w:rsidR="00A64E32" w:rsidRPr="00253F89" w:rsidRDefault="00A64E32" w:rsidP="00D211EF">
            <w:pPr>
              <w:pStyle w:val="TAL"/>
              <w:rPr>
                <w:rFonts w:cs="Arial"/>
                <w:i/>
                <w:szCs w:val="18"/>
              </w:rPr>
            </w:pPr>
            <w:r>
              <w:rPr>
                <w:rFonts w:eastAsia="Arial Unicode MS"/>
                <w:i/>
                <w:lang w:eastAsia="zh-CN"/>
              </w:rPr>
              <w:t>transactionMgmt</w:t>
            </w:r>
          </w:p>
        </w:tc>
        <w:tc>
          <w:tcPr>
            <w:tcW w:w="3276" w:type="dxa"/>
          </w:tcPr>
          <w:p w14:paraId="4C92916E" w14:textId="77777777" w:rsidR="00A64E32" w:rsidRPr="00253F89" w:rsidRDefault="00A64E32" w:rsidP="00D211EF">
            <w:pPr>
              <w:pStyle w:val="TAL"/>
              <w:rPr>
                <w:rFonts w:cs="Arial"/>
                <w:szCs w:val="18"/>
              </w:rPr>
            </w:pPr>
          </w:p>
        </w:tc>
        <w:tc>
          <w:tcPr>
            <w:tcW w:w="3812" w:type="dxa"/>
          </w:tcPr>
          <w:p w14:paraId="2DE20FEA" w14:textId="77777777" w:rsidR="00A64E32" w:rsidRDefault="00A64E32" w:rsidP="00654254">
            <w:pPr>
              <w:pStyle w:val="TAL"/>
              <w:rPr>
                <w:rFonts w:eastAsia="Arial Unicode MS" w:cs="Arial"/>
                <w:i/>
                <w:szCs w:val="18"/>
                <w:lang w:eastAsia="zh-CN"/>
              </w:rPr>
            </w:pPr>
            <w:r>
              <w:rPr>
                <w:rFonts w:eastAsia="Arial Unicode MS"/>
                <w:i/>
              </w:rPr>
              <w:t>subscription</w:t>
            </w:r>
          </w:p>
        </w:tc>
        <w:tc>
          <w:tcPr>
            <w:tcW w:w="2268" w:type="dxa"/>
          </w:tcPr>
          <w:p w14:paraId="54894D83" w14:textId="77777777" w:rsidR="00A64E32" w:rsidRPr="00253F89" w:rsidRDefault="00A64E32" w:rsidP="00231697">
            <w:pPr>
              <w:pStyle w:val="TAL"/>
              <w:rPr>
                <w:rFonts w:cs="Arial"/>
                <w:i/>
                <w:szCs w:val="18"/>
              </w:rPr>
            </w:pPr>
            <w:r>
              <w:rPr>
                <w:rFonts w:eastAsia="Arial Unicode MS"/>
                <w:i/>
                <w:lang w:eastAsia="zh-CN"/>
              </w:rPr>
              <w:t>CSEBase, AE, remoteCSE</w:t>
            </w:r>
          </w:p>
        </w:tc>
        <w:tc>
          <w:tcPr>
            <w:tcW w:w="1436" w:type="dxa"/>
            <w:shd w:val="clear" w:color="auto" w:fill="auto"/>
          </w:tcPr>
          <w:p w14:paraId="326F7BB3" w14:textId="77777777" w:rsidR="00A64E32" w:rsidRDefault="00A64E32" w:rsidP="00A64E32">
            <w:pPr>
              <w:pStyle w:val="TAL"/>
              <w:rPr>
                <w:rFonts w:eastAsia="Arial Unicode MS" w:cs="Arial"/>
                <w:szCs w:val="18"/>
                <w:lang w:eastAsia="zh-CN"/>
              </w:rPr>
            </w:pPr>
            <w:r>
              <w:rPr>
                <w:rFonts w:eastAsia="Arial Unicode MS"/>
                <w:lang w:eastAsia="zh-CN"/>
              </w:rPr>
              <w:t>9.6.4</w:t>
            </w:r>
            <w:r>
              <w:rPr>
                <w:rFonts w:eastAsia="Arial Unicode MS" w:hint="eastAsia"/>
                <w:lang w:eastAsia="zh-CN"/>
              </w:rPr>
              <w:t>7</w:t>
            </w:r>
          </w:p>
        </w:tc>
      </w:tr>
      <w:tr w:rsidR="00A64E32" w:rsidRPr="00357143" w14:paraId="595A58AE" w14:textId="77777777" w:rsidTr="001C13B4">
        <w:trPr>
          <w:jc w:val="center"/>
        </w:trPr>
        <w:tc>
          <w:tcPr>
            <w:tcW w:w="2174" w:type="dxa"/>
          </w:tcPr>
          <w:p w14:paraId="050C4CA4" w14:textId="77777777" w:rsidR="00A64E32" w:rsidRDefault="00A64E32" w:rsidP="00D211EF">
            <w:pPr>
              <w:pStyle w:val="TAL"/>
              <w:rPr>
                <w:rFonts w:eastAsia="Arial Unicode MS"/>
                <w:i/>
                <w:lang w:eastAsia="zh-CN"/>
              </w:rPr>
            </w:pPr>
            <w:r>
              <w:rPr>
                <w:rFonts w:eastAsia="Arial Unicode MS"/>
                <w:i/>
                <w:lang w:eastAsia="zh-CN"/>
              </w:rPr>
              <w:t>transaction</w:t>
            </w:r>
          </w:p>
        </w:tc>
        <w:tc>
          <w:tcPr>
            <w:tcW w:w="3276" w:type="dxa"/>
          </w:tcPr>
          <w:p w14:paraId="43E4D591" w14:textId="77777777" w:rsidR="00A64E32" w:rsidRPr="00253F89" w:rsidRDefault="00A64E32" w:rsidP="00D211EF">
            <w:pPr>
              <w:pStyle w:val="TAL"/>
              <w:rPr>
                <w:rFonts w:cs="Arial"/>
                <w:szCs w:val="18"/>
              </w:rPr>
            </w:pPr>
          </w:p>
        </w:tc>
        <w:tc>
          <w:tcPr>
            <w:tcW w:w="3812" w:type="dxa"/>
          </w:tcPr>
          <w:p w14:paraId="3CE1F909" w14:textId="77777777" w:rsidR="00A64E32" w:rsidRDefault="00A64E32" w:rsidP="00654254">
            <w:pPr>
              <w:pStyle w:val="TAL"/>
              <w:rPr>
                <w:rFonts w:eastAsia="Arial Unicode MS"/>
                <w:i/>
              </w:rPr>
            </w:pPr>
            <w:r>
              <w:rPr>
                <w:rFonts w:eastAsia="Arial Unicode MS"/>
                <w:i/>
              </w:rPr>
              <w:t>None specified</w:t>
            </w:r>
          </w:p>
        </w:tc>
        <w:tc>
          <w:tcPr>
            <w:tcW w:w="2268" w:type="dxa"/>
          </w:tcPr>
          <w:p w14:paraId="441BB48C" w14:textId="77777777" w:rsidR="00A64E32" w:rsidRDefault="00A64E32" w:rsidP="00141463">
            <w:pPr>
              <w:pStyle w:val="TAL"/>
              <w:rPr>
                <w:rFonts w:eastAsia="Arial Unicode MS"/>
                <w:i/>
                <w:lang w:eastAsia="zh-CN"/>
              </w:rPr>
            </w:pPr>
            <w:r>
              <w:rPr>
                <w:rFonts w:eastAsia="Arial Unicode MS"/>
                <w:i/>
                <w:lang w:eastAsia="zh-CN"/>
              </w:rPr>
              <w:t>All non-virtual resource types with the exception of the following:</w:t>
            </w:r>
          </w:p>
          <w:p w14:paraId="75EA365F" w14:textId="77777777" w:rsidR="00A64E32" w:rsidRDefault="00A64E32" w:rsidP="00141463">
            <w:pPr>
              <w:pStyle w:val="TAL"/>
              <w:rPr>
                <w:rFonts w:eastAsia="Arial Unicode MS"/>
                <w:i/>
                <w:lang w:eastAsia="zh-CN"/>
              </w:rPr>
            </w:pPr>
          </w:p>
          <w:p w14:paraId="3534E0B6" w14:textId="77777777" w:rsidR="00A64E32" w:rsidRDefault="00A64E32" w:rsidP="00231697">
            <w:pPr>
              <w:pStyle w:val="TAL"/>
              <w:rPr>
                <w:rFonts w:eastAsia="Arial Unicode MS"/>
                <w:i/>
                <w:lang w:eastAsia="zh-CN"/>
              </w:rPr>
            </w:pPr>
            <w:r>
              <w:rPr>
                <w:rFonts w:eastAsia="Arial Unicode MS"/>
                <w:i/>
                <w:lang w:eastAsia="zh-CN"/>
              </w:rPr>
              <w:t>request, delivery, pollingChannel, transactionMgmt, transaction</w:t>
            </w:r>
          </w:p>
        </w:tc>
        <w:tc>
          <w:tcPr>
            <w:tcW w:w="1436" w:type="dxa"/>
            <w:shd w:val="clear" w:color="auto" w:fill="auto"/>
          </w:tcPr>
          <w:p w14:paraId="489D65E2" w14:textId="77777777" w:rsidR="00A64E32" w:rsidRDefault="00A64E32" w:rsidP="00A64E32">
            <w:pPr>
              <w:pStyle w:val="TAL"/>
              <w:rPr>
                <w:rFonts w:eastAsia="Arial Unicode MS"/>
                <w:lang w:eastAsia="zh-CN"/>
              </w:rPr>
            </w:pPr>
            <w:r>
              <w:rPr>
                <w:rFonts w:eastAsia="Arial Unicode MS"/>
                <w:lang w:eastAsia="zh-CN"/>
              </w:rPr>
              <w:t>9.6.4</w:t>
            </w:r>
            <w:r>
              <w:rPr>
                <w:rFonts w:eastAsia="Arial Unicode MS" w:hint="eastAsia"/>
                <w:lang w:eastAsia="zh-CN"/>
              </w:rPr>
              <w:t>8</w:t>
            </w:r>
          </w:p>
        </w:tc>
      </w:tr>
      <w:tr w:rsidR="00AC578A" w:rsidRPr="00357143" w14:paraId="17893644" w14:textId="77777777" w:rsidTr="001C13B4">
        <w:trPr>
          <w:jc w:val="center"/>
        </w:trPr>
        <w:tc>
          <w:tcPr>
            <w:tcW w:w="2174" w:type="dxa"/>
          </w:tcPr>
          <w:p w14:paraId="7A08F348" w14:textId="77777777" w:rsidR="00AC578A" w:rsidRDefault="00AC578A" w:rsidP="00D211EF">
            <w:pPr>
              <w:pStyle w:val="TAL"/>
              <w:rPr>
                <w:rFonts w:eastAsia="Arial Unicode MS"/>
                <w:i/>
                <w:lang w:eastAsia="zh-CN"/>
              </w:rPr>
            </w:pPr>
            <w:r w:rsidRPr="00CC70ED">
              <w:rPr>
                <w:rFonts w:eastAsia="Arial Unicode MS"/>
                <w:i/>
              </w:rPr>
              <w:t>triggerRequest</w:t>
            </w:r>
          </w:p>
        </w:tc>
        <w:tc>
          <w:tcPr>
            <w:tcW w:w="3276" w:type="dxa"/>
          </w:tcPr>
          <w:p w14:paraId="446A1CD3" w14:textId="77777777" w:rsidR="00AC578A" w:rsidRPr="00253F89" w:rsidRDefault="00AC578A" w:rsidP="00D211EF">
            <w:pPr>
              <w:pStyle w:val="TAL"/>
              <w:rPr>
                <w:rFonts w:cs="Arial"/>
                <w:szCs w:val="18"/>
              </w:rPr>
            </w:pPr>
            <w:r>
              <w:rPr>
                <w:rFonts w:eastAsia="Arial Unicode MS"/>
              </w:rPr>
              <w:t>U</w:t>
            </w:r>
            <w:r w:rsidRPr="00CC70ED">
              <w:rPr>
                <w:rFonts w:eastAsia="Arial Unicode MS"/>
              </w:rPr>
              <w:t xml:space="preserve">sed </w:t>
            </w:r>
            <w:r>
              <w:rPr>
                <w:rFonts w:eastAsia="Arial Unicode MS"/>
              </w:rPr>
              <w:t xml:space="preserve">by an AE </w:t>
            </w:r>
            <w:r w:rsidRPr="00CC70ED">
              <w:rPr>
                <w:rFonts w:eastAsia="Arial Unicode MS"/>
              </w:rPr>
              <w:t>to initiate</w:t>
            </w:r>
            <w:r>
              <w:rPr>
                <w:rFonts w:eastAsia="Arial Unicode MS"/>
              </w:rPr>
              <w:t>, replace or recall a device trigger request</w:t>
            </w:r>
            <w:r w:rsidRPr="00CC70ED">
              <w:rPr>
                <w:rFonts w:eastAsia="Arial Unicode MS"/>
              </w:rPr>
              <w:t xml:space="preserve"> </w:t>
            </w:r>
          </w:p>
        </w:tc>
        <w:tc>
          <w:tcPr>
            <w:tcW w:w="3812" w:type="dxa"/>
          </w:tcPr>
          <w:p w14:paraId="35E0944F" w14:textId="77777777" w:rsidR="00AC578A" w:rsidRDefault="00AC578A" w:rsidP="00654254">
            <w:pPr>
              <w:pStyle w:val="TAL"/>
              <w:rPr>
                <w:rFonts w:eastAsia="Arial Unicode MS"/>
                <w:i/>
              </w:rPr>
            </w:pPr>
            <w:r>
              <w:rPr>
                <w:rFonts w:eastAsia="Arial Unicode MS"/>
                <w:i/>
              </w:rPr>
              <w:t>subscription</w:t>
            </w:r>
          </w:p>
        </w:tc>
        <w:tc>
          <w:tcPr>
            <w:tcW w:w="2268" w:type="dxa"/>
          </w:tcPr>
          <w:p w14:paraId="03A66362" w14:textId="77777777" w:rsidR="00AC578A" w:rsidRDefault="00AC578A" w:rsidP="00141463">
            <w:pPr>
              <w:pStyle w:val="TAL"/>
              <w:rPr>
                <w:rFonts w:eastAsia="Arial Unicode MS"/>
                <w:i/>
                <w:lang w:eastAsia="zh-CN"/>
              </w:rPr>
            </w:pPr>
            <w:r>
              <w:rPr>
                <w:rFonts w:eastAsia="Arial Unicode MS"/>
                <w:i/>
              </w:rPr>
              <w:t>AE</w:t>
            </w:r>
          </w:p>
        </w:tc>
        <w:tc>
          <w:tcPr>
            <w:tcW w:w="1436" w:type="dxa"/>
            <w:shd w:val="clear" w:color="auto" w:fill="auto"/>
          </w:tcPr>
          <w:p w14:paraId="213F616C" w14:textId="77777777" w:rsidR="00AC578A" w:rsidRDefault="00AC578A" w:rsidP="00AC578A">
            <w:pPr>
              <w:pStyle w:val="TAL"/>
              <w:rPr>
                <w:rFonts w:eastAsia="Arial Unicode MS"/>
                <w:lang w:eastAsia="zh-CN"/>
              </w:rPr>
            </w:pPr>
            <w:r>
              <w:rPr>
                <w:rFonts w:eastAsia="Arial Unicode MS"/>
              </w:rPr>
              <w:t>9.6.</w:t>
            </w:r>
            <w:r w:rsidRPr="007E655C">
              <w:rPr>
                <w:rFonts w:eastAsia="Arial Unicode MS" w:hint="eastAsia"/>
                <w:lang w:eastAsia="zh-CN"/>
              </w:rPr>
              <w:t>49</w:t>
            </w:r>
          </w:p>
        </w:tc>
      </w:tr>
      <w:tr w:rsidR="0022338A" w14:paraId="09383947" w14:textId="77777777" w:rsidTr="00247961">
        <w:trPr>
          <w:jc w:val="center"/>
        </w:trPr>
        <w:tc>
          <w:tcPr>
            <w:tcW w:w="2174" w:type="dxa"/>
          </w:tcPr>
          <w:p w14:paraId="05F393DE" w14:textId="77777777" w:rsidR="0022338A" w:rsidRDefault="0022338A" w:rsidP="00247961">
            <w:pPr>
              <w:pStyle w:val="TAL"/>
              <w:rPr>
                <w:rFonts w:eastAsia="Arial Unicode MS"/>
                <w:i/>
                <w:lang w:eastAsia="zh-CN"/>
              </w:rPr>
            </w:pPr>
            <w:r w:rsidRPr="00A10C92">
              <w:rPr>
                <w:i/>
              </w:rPr>
              <w:t>ontologyRepository</w:t>
            </w:r>
          </w:p>
        </w:tc>
        <w:tc>
          <w:tcPr>
            <w:tcW w:w="3276" w:type="dxa"/>
          </w:tcPr>
          <w:p w14:paraId="6C7C51DC" w14:textId="77777777" w:rsidR="0022338A" w:rsidRPr="002B069A" w:rsidRDefault="0022338A" w:rsidP="00247961">
            <w:pPr>
              <w:pStyle w:val="TAL"/>
              <w:rPr>
                <w:rFonts w:eastAsia="宋体"/>
                <w:lang w:eastAsia="zh-CN"/>
              </w:rPr>
            </w:pPr>
            <w:r w:rsidRPr="002B069A">
              <w:rPr>
                <w:rFonts w:eastAsia="宋体"/>
                <w:lang w:eastAsia="zh-CN"/>
              </w:rPr>
              <w:t xml:space="preserve">Represents the collection of the managed </w:t>
            </w:r>
            <w:r w:rsidRPr="002B069A">
              <w:rPr>
                <w:rFonts w:eastAsia="宋体" w:hint="eastAsia"/>
                <w:lang w:eastAsia="zh-CN"/>
              </w:rPr>
              <w:t>ontologies</w:t>
            </w:r>
            <w:r w:rsidRPr="002B069A">
              <w:rPr>
                <w:rFonts w:eastAsia="宋体"/>
                <w:lang w:eastAsia="zh-CN"/>
              </w:rPr>
              <w:t xml:space="preserve"> and the semantic validation service</w:t>
            </w:r>
          </w:p>
        </w:tc>
        <w:tc>
          <w:tcPr>
            <w:tcW w:w="3812" w:type="dxa"/>
          </w:tcPr>
          <w:p w14:paraId="785D572F" w14:textId="77777777" w:rsidR="0022338A" w:rsidRPr="00357143" w:rsidRDefault="0022338A" w:rsidP="00247961">
            <w:pPr>
              <w:pStyle w:val="TAL"/>
              <w:rPr>
                <w:rFonts w:eastAsia="Arial Unicode MS"/>
                <w:i/>
                <w:lang w:eastAsia="zh-CN"/>
              </w:rPr>
            </w:pPr>
            <w:r>
              <w:rPr>
                <w:rFonts w:eastAsia="Arial Unicode MS" w:hint="eastAsia"/>
                <w:i/>
                <w:lang w:eastAsia="zh-CN"/>
              </w:rPr>
              <w:t>ontology, semanticValidation</w:t>
            </w:r>
            <w:r>
              <w:rPr>
                <w:rFonts w:eastAsia="Arial Unicode MS"/>
                <w:i/>
                <w:lang w:eastAsia="zh-CN"/>
              </w:rPr>
              <w:t>,</w:t>
            </w:r>
            <w:r w:rsidRPr="00263682">
              <w:rPr>
                <w:rFonts w:eastAsia="Arial Unicode MS"/>
                <w:i/>
                <w:lang w:eastAsia="zh-CN"/>
              </w:rPr>
              <w:t xml:space="preserve"> subscription</w:t>
            </w:r>
          </w:p>
        </w:tc>
        <w:tc>
          <w:tcPr>
            <w:tcW w:w="2268" w:type="dxa"/>
          </w:tcPr>
          <w:p w14:paraId="2FE6A66D" w14:textId="77777777" w:rsidR="0022338A" w:rsidRDefault="0022338A" w:rsidP="00247961">
            <w:pPr>
              <w:pStyle w:val="TAL"/>
              <w:rPr>
                <w:rFonts w:eastAsia="Arial Unicode MS"/>
                <w:i/>
                <w:lang w:eastAsia="zh-CN"/>
              </w:rPr>
            </w:pPr>
            <w:r w:rsidRPr="006315F0">
              <w:rPr>
                <w:i/>
              </w:rPr>
              <w:t>CSEBase</w:t>
            </w:r>
          </w:p>
        </w:tc>
        <w:tc>
          <w:tcPr>
            <w:tcW w:w="1436" w:type="dxa"/>
            <w:shd w:val="clear" w:color="auto" w:fill="auto"/>
          </w:tcPr>
          <w:p w14:paraId="3E8B8348" w14:textId="77777777" w:rsidR="0022338A" w:rsidRDefault="0022338A" w:rsidP="0022338A">
            <w:pPr>
              <w:pStyle w:val="TAL"/>
              <w:rPr>
                <w:rFonts w:eastAsia="Arial Unicode MS"/>
                <w:lang w:eastAsia="zh-CN"/>
              </w:rPr>
            </w:pPr>
            <w:r>
              <w:rPr>
                <w:rFonts w:eastAsia="Arial Unicode MS" w:hint="eastAsia"/>
                <w:lang w:eastAsia="zh-CN"/>
              </w:rPr>
              <w:t>9.6.50</w:t>
            </w:r>
          </w:p>
        </w:tc>
      </w:tr>
      <w:tr w:rsidR="0022338A" w14:paraId="0DDDB7AC" w14:textId="77777777" w:rsidTr="00247961">
        <w:trPr>
          <w:jc w:val="center"/>
        </w:trPr>
        <w:tc>
          <w:tcPr>
            <w:tcW w:w="2174" w:type="dxa"/>
          </w:tcPr>
          <w:p w14:paraId="4CF9FD48" w14:textId="77777777" w:rsidR="0022338A" w:rsidRDefault="0022338A" w:rsidP="00247961">
            <w:pPr>
              <w:pStyle w:val="TAL"/>
              <w:rPr>
                <w:rFonts w:eastAsia="Arial Unicode MS"/>
                <w:i/>
                <w:lang w:eastAsia="zh-CN"/>
              </w:rPr>
            </w:pPr>
            <w:r>
              <w:rPr>
                <w:i/>
              </w:rPr>
              <w:t>ontology</w:t>
            </w:r>
          </w:p>
        </w:tc>
        <w:tc>
          <w:tcPr>
            <w:tcW w:w="3276" w:type="dxa"/>
          </w:tcPr>
          <w:p w14:paraId="2D769E9B" w14:textId="77777777" w:rsidR="0022338A" w:rsidRDefault="0022338A" w:rsidP="00247961">
            <w:pPr>
              <w:pStyle w:val="TAL"/>
              <w:rPr>
                <w:lang w:eastAsia="zh-CN"/>
              </w:rPr>
            </w:pPr>
            <w:r>
              <w:rPr>
                <w:lang w:eastAsia="zh-CN"/>
              </w:rPr>
              <w:t>S</w:t>
            </w:r>
            <w:r w:rsidRPr="0067012E">
              <w:rPr>
                <w:lang w:eastAsia="zh-CN"/>
              </w:rPr>
              <w:t>tore the representation of an ontology</w:t>
            </w:r>
          </w:p>
        </w:tc>
        <w:tc>
          <w:tcPr>
            <w:tcW w:w="3812" w:type="dxa"/>
          </w:tcPr>
          <w:p w14:paraId="3AAF65EB" w14:textId="77777777" w:rsidR="0022338A" w:rsidRPr="00357143" w:rsidRDefault="0022338A" w:rsidP="00247961">
            <w:pPr>
              <w:pStyle w:val="TAL"/>
              <w:rPr>
                <w:rFonts w:eastAsia="Arial Unicode MS"/>
                <w:i/>
              </w:rPr>
            </w:pPr>
            <w:r w:rsidRPr="00263682">
              <w:rPr>
                <w:rFonts w:eastAsia="Arial Unicode MS"/>
                <w:i/>
                <w:lang w:eastAsia="zh-CN"/>
              </w:rPr>
              <w:t>subscription</w:t>
            </w:r>
          </w:p>
        </w:tc>
        <w:tc>
          <w:tcPr>
            <w:tcW w:w="2268" w:type="dxa"/>
          </w:tcPr>
          <w:p w14:paraId="75E5B864" w14:textId="77777777" w:rsidR="0022338A" w:rsidRDefault="0022338A" w:rsidP="00247961">
            <w:pPr>
              <w:pStyle w:val="TAL"/>
              <w:rPr>
                <w:rFonts w:eastAsia="Arial Unicode MS"/>
                <w:i/>
                <w:lang w:eastAsia="zh-CN"/>
              </w:rPr>
            </w:pPr>
            <w:r w:rsidRPr="00A10C92">
              <w:rPr>
                <w:i/>
              </w:rPr>
              <w:t>ontologyRepository</w:t>
            </w:r>
          </w:p>
        </w:tc>
        <w:tc>
          <w:tcPr>
            <w:tcW w:w="1436" w:type="dxa"/>
            <w:shd w:val="clear" w:color="auto" w:fill="auto"/>
          </w:tcPr>
          <w:p w14:paraId="08DFD43C" w14:textId="77777777" w:rsidR="0022338A" w:rsidRDefault="0022338A" w:rsidP="0022338A">
            <w:pPr>
              <w:pStyle w:val="TAL"/>
              <w:rPr>
                <w:rFonts w:eastAsia="Arial Unicode MS"/>
                <w:lang w:eastAsia="zh-CN"/>
              </w:rPr>
            </w:pPr>
            <w:r>
              <w:rPr>
                <w:rFonts w:eastAsia="Arial Unicode MS" w:hint="eastAsia"/>
                <w:lang w:eastAsia="zh-CN"/>
              </w:rPr>
              <w:t>9.6.51</w:t>
            </w:r>
          </w:p>
        </w:tc>
      </w:tr>
      <w:tr w:rsidR="0022338A" w14:paraId="01BB80E6" w14:textId="77777777" w:rsidTr="00247961">
        <w:trPr>
          <w:jc w:val="center"/>
        </w:trPr>
        <w:tc>
          <w:tcPr>
            <w:tcW w:w="2174" w:type="dxa"/>
          </w:tcPr>
          <w:p w14:paraId="0DDC0BF7" w14:textId="77777777" w:rsidR="0022338A" w:rsidRDefault="0022338A" w:rsidP="00247961">
            <w:pPr>
              <w:pStyle w:val="TAL"/>
              <w:rPr>
                <w:rFonts w:eastAsia="Arial Unicode MS"/>
                <w:i/>
                <w:lang w:eastAsia="zh-CN"/>
              </w:rPr>
            </w:pPr>
            <w:r w:rsidRPr="00F3165F">
              <w:rPr>
                <w:i/>
              </w:rPr>
              <w:lastRenderedPageBreak/>
              <w:t>semanticValidation</w:t>
            </w:r>
          </w:p>
        </w:tc>
        <w:tc>
          <w:tcPr>
            <w:tcW w:w="3276" w:type="dxa"/>
          </w:tcPr>
          <w:p w14:paraId="4DC3CB56" w14:textId="77777777" w:rsidR="0022338A" w:rsidRDefault="0022338A" w:rsidP="00247961">
            <w:pPr>
              <w:pStyle w:val="TAL"/>
              <w:rPr>
                <w:lang w:eastAsia="zh-CN"/>
              </w:rPr>
            </w:pPr>
            <w:r>
              <w:rPr>
                <w:rFonts w:eastAsia="Arial Unicode MS" w:hint="eastAsia"/>
                <w:lang w:eastAsia="zh-CN"/>
              </w:rPr>
              <w:t>A virtual resource as the interface to perform semantic validation on the received &lt;</w:t>
            </w:r>
            <w:r>
              <w:rPr>
                <w:rFonts w:eastAsia="Arial Unicode MS"/>
                <w:lang w:eastAsia="zh-CN"/>
              </w:rPr>
              <w:t>semanticDescriptor</w:t>
            </w:r>
            <w:r>
              <w:rPr>
                <w:rFonts w:eastAsia="Arial Unicode MS" w:hint="eastAsia"/>
                <w:lang w:eastAsia="zh-CN"/>
              </w:rPr>
              <w:t>&gt;</w:t>
            </w:r>
            <w:r>
              <w:rPr>
                <w:rFonts w:eastAsia="Arial Unicode MS"/>
                <w:lang w:eastAsia="zh-CN"/>
              </w:rPr>
              <w:t xml:space="preserve"> resource against the referenced ontology.</w:t>
            </w:r>
          </w:p>
        </w:tc>
        <w:tc>
          <w:tcPr>
            <w:tcW w:w="3812" w:type="dxa"/>
          </w:tcPr>
          <w:p w14:paraId="6B5C7C74" w14:textId="77777777" w:rsidR="0022338A" w:rsidRPr="00357143" w:rsidRDefault="0022338A" w:rsidP="00247961">
            <w:pPr>
              <w:pStyle w:val="TAL"/>
              <w:rPr>
                <w:rFonts w:eastAsia="Arial Unicode MS"/>
                <w:i/>
              </w:rPr>
            </w:pPr>
            <w:r w:rsidRPr="00357143">
              <w:rPr>
                <w:rFonts w:eastAsia="Arial Unicode MS"/>
                <w:i/>
              </w:rPr>
              <w:t>None specified</w:t>
            </w:r>
          </w:p>
        </w:tc>
        <w:tc>
          <w:tcPr>
            <w:tcW w:w="2268" w:type="dxa"/>
          </w:tcPr>
          <w:p w14:paraId="561F62A7" w14:textId="77777777" w:rsidR="0022338A" w:rsidRDefault="0022338A" w:rsidP="00247961">
            <w:pPr>
              <w:pStyle w:val="TAL"/>
              <w:rPr>
                <w:rFonts w:eastAsia="Arial Unicode MS"/>
                <w:i/>
                <w:lang w:eastAsia="zh-CN"/>
              </w:rPr>
            </w:pPr>
            <w:r w:rsidRPr="00A10C92">
              <w:rPr>
                <w:i/>
              </w:rPr>
              <w:t>ontologyRepository</w:t>
            </w:r>
          </w:p>
        </w:tc>
        <w:tc>
          <w:tcPr>
            <w:tcW w:w="1436" w:type="dxa"/>
            <w:shd w:val="clear" w:color="auto" w:fill="auto"/>
          </w:tcPr>
          <w:p w14:paraId="0D188BE5" w14:textId="77777777" w:rsidR="0022338A" w:rsidRDefault="0022338A" w:rsidP="0022338A">
            <w:pPr>
              <w:pStyle w:val="TAL"/>
              <w:rPr>
                <w:rFonts w:eastAsia="Arial Unicode MS"/>
                <w:lang w:eastAsia="zh-CN"/>
              </w:rPr>
            </w:pPr>
            <w:r>
              <w:rPr>
                <w:rFonts w:eastAsia="Arial Unicode MS" w:hint="eastAsia"/>
                <w:lang w:eastAsia="zh-CN"/>
              </w:rPr>
              <w:t>9.6.52</w:t>
            </w:r>
          </w:p>
        </w:tc>
      </w:tr>
      <w:tr w:rsidR="008901ED" w14:paraId="087C1C5B" w14:textId="77777777" w:rsidTr="00247961">
        <w:trPr>
          <w:jc w:val="center"/>
        </w:trPr>
        <w:tc>
          <w:tcPr>
            <w:tcW w:w="2174" w:type="dxa"/>
          </w:tcPr>
          <w:p w14:paraId="114CAD95" w14:textId="77777777" w:rsidR="008901ED" w:rsidRPr="00F3165F" w:rsidRDefault="008901ED" w:rsidP="00247961">
            <w:pPr>
              <w:pStyle w:val="TAL"/>
              <w:rPr>
                <w:i/>
              </w:rPr>
            </w:pPr>
            <w:r>
              <w:rPr>
                <w:rFonts w:eastAsia="Arial Unicode MS"/>
                <w:i/>
                <w:lang w:eastAsia="zh-CN"/>
              </w:rPr>
              <w:t>semanticMashupJobProfile</w:t>
            </w:r>
          </w:p>
        </w:tc>
        <w:tc>
          <w:tcPr>
            <w:tcW w:w="3276" w:type="dxa"/>
          </w:tcPr>
          <w:p w14:paraId="45ABDF2F" w14:textId="77777777" w:rsidR="008901ED" w:rsidRDefault="008901ED" w:rsidP="00247961">
            <w:pPr>
              <w:pStyle w:val="TAL"/>
              <w:rPr>
                <w:rFonts w:eastAsia="Arial Unicode MS"/>
                <w:lang w:eastAsia="zh-CN"/>
              </w:rPr>
            </w:pPr>
            <w:r>
              <w:rPr>
                <w:lang w:eastAsia="zh-CN"/>
              </w:rPr>
              <w:t>Represents the profile and description of a semantic mashup service</w:t>
            </w:r>
          </w:p>
        </w:tc>
        <w:tc>
          <w:tcPr>
            <w:tcW w:w="3812" w:type="dxa"/>
          </w:tcPr>
          <w:p w14:paraId="6D9DE570" w14:textId="77777777" w:rsidR="008901ED" w:rsidRPr="00357143" w:rsidRDefault="008901ED" w:rsidP="00247961">
            <w:pPr>
              <w:pStyle w:val="TAL"/>
              <w:rPr>
                <w:rFonts w:eastAsia="Arial Unicode MS"/>
                <w:i/>
              </w:rPr>
            </w:pPr>
            <w:r>
              <w:rPr>
                <w:rFonts w:eastAsia="Arial Unicode MS"/>
                <w:i/>
              </w:rPr>
              <w:t>semanticMashupInstance, semanticDescriptor, subscription</w:t>
            </w:r>
          </w:p>
        </w:tc>
        <w:tc>
          <w:tcPr>
            <w:tcW w:w="2268" w:type="dxa"/>
          </w:tcPr>
          <w:p w14:paraId="5D77F1F2" w14:textId="77777777" w:rsidR="008901ED" w:rsidRPr="00A10C92" w:rsidRDefault="008901ED" w:rsidP="00247961">
            <w:pPr>
              <w:pStyle w:val="TAL"/>
              <w:rPr>
                <w:i/>
              </w:rPr>
            </w:pPr>
            <w:r>
              <w:rPr>
                <w:rFonts w:eastAsia="Arial Unicode MS"/>
                <w:i/>
                <w:lang w:eastAsia="zh-CN"/>
              </w:rPr>
              <w:t>CSEBase, remoteCSE</w:t>
            </w:r>
          </w:p>
        </w:tc>
        <w:tc>
          <w:tcPr>
            <w:tcW w:w="1436" w:type="dxa"/>
            <w:shd w:val="clear" w:color="auto" w:fill="auto"/>
          </w:tcPr>
          <w:p w14:paraId="5D89BF48" w14:textId="77777777"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53</w:t>
            </w:r>
          </w:p>
        </w:tc>
      </w:tr>
      <w:tr w:rsidR="008901ED" w14:paraId="2233D32C" w14:textId="77777777" w:rsidTr="00247961">
        <w:trPr>
          <w:jc w:val="center"/>
        </w:trPr>
        <w:tc>
          <w:tcPr>
            <w:tcW w:w="2174" w:type="dxa"/>
          </w:tcPr>
          <w:p w14:paraId="1C587174" w14:textId="77777777" w:rsidR="008901ED" w:rsidRPr="00F3165F" w:rsidRDefault="008901ED" w:rsidP="00247961">
            <w:pPr>
              <w:pStyle w:val="TAL"/>
              <w:rPr>
                <w:i/>
              </w:rPr>
            </w:pPr>
            <w:r>
              <w:rPr>
                <w:rFonts w:eastAsia="Arial Unicode MS"/>
                <w:i/>
                <w:lang w:eastAsia="zh-CN"/>
              </w:rPr>
              <w:t>semanitcMashupInstance</w:t>
            </w:r>
          </w:p>
        </w:tc>
        <w:tc>
          <w:tcPr>
            <w:tcW w:w="3276" w:type="dxa"/>
          </w:tcPr>
          <w:p w14:paraId="080530EE" w14:textId="77777777" w:rsidR="008901ED" w:rsidRDefault="008901ED" w:rsidP="00247961">
            <w:pPr>
              <w:pStyle w:val="TAL"/>
              <w:rPr>
                <w:rFonts w:eastAsia="Arial Unicode MS"/>
                <w:lang w:eastAsia="zh-CN"/>
              </w:rPr>
            </w:pPr>
            <w:r>
              <w:rPr>
                <w:lang w:eastAsia="zh-CN"/>
              </w:rPr>
              <w:t>Represents a semantic mashup instance</w:t>
            </w:r>
          </w:p>
        </w:tc>
        <w:tc>
          <w:tcPr>
            <w:tcW w:w="3812" w:type="dxa"/>
          </w:tcPr>
          <w:p w14:paraId="4A32E05E" w14:textId="77777777" w:rsidR="008901ED" w:rsidRPr="00357143" w:rsidRDefault="008901ED" w:rsidP="00247961">
            <w:pPr>
              <w:pStyle w:val="TAL"/>
              <w:rPr>
                <w:rFonts w:eastAsia="Arial Unicode MS"/>
                <w:i/>
              </w:rPr>
            </w:pPr>
            <w:r>
              <w:rPr>
                <w:rFonts w:eastAsia="Arial Unicode MS"/>
                <w:i/>
              </w:rPr>
              <w:t>semanticMashupResult, semanticDescriptor, mashup, subscription</w:t>
            </w:r>
          </w:p>
        </w:tc>
        <w:tc>
          <w:tcPr>
            <w:tcW w:w="2268" w:type="dxa"/>
          </w:tcPr>
          <w:p w14:paraId="1CD6620C" w14:textId="77777777" w:rsidR="008901ED" w:rsidRPr="00A10C92" w:rsidRDefault="008901ED" w:rsidP="00247961">
            <w:pPr>
              <w:pStyle w:val="TAL"/>
              <w:rPr>
                <w:i/>
              </w:rPr>
            </w:pPr>
            <w:r>
              <w:rPr>
                <w:rFonts w:eastAsia="Arial Unicode MS"/>
                <w:i/>
                <w:lang w:eastAsia="zh-CN"/>
              </w:rPr>
              <w:t>semanticMashupJobProfile, AE, remoteCSE, CSEBase</w:t>
            </w:r>
          </w:p>
        </w:tc>
        <w:tc>
          <w:tcPr>
            <w:tcW w:w="1436" w:type="dxa"/>
            <w:shd w:val="clear" w:color="auto" w:fill="auto"/>
          </w:tcPr>
          <w:p w14:paraId="677C2F6A" w14:textId="77777777"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54</w:t>
            </w:r>
          </w:p>
        </w:tc>
      </w:tr>
      <w:tr w:rsidR="008901ED" w14:paraId="45B9DFD0" w14:textId="77777777" w:rsidTr="00247961">
        <w:trPr>
          <w:jc w:val="center"/>
        </w:trPr>
        <w:tc>
          <w:tcPr>
            <w:tcW w:w="2174" w:type="dxa"/>
          </w:tcPr>
          <w:p w14:paraId="3938F469" w14:textId="77777777" w:rsidR="008901ED" w:rsidRPr="00F3165F" w:rsidRDefault="008901ED" w:rsidP="00247961">
            <w:pPr>
              <w:pStyle w:val="TAL"/>
              <w:rPr>
                <w:i/>
              </w:rPr>
            </w:pPr>
            <w:r>
              <w:rPr>
                <w:rFonts w:eastAsia="Arial Unicode MS"/>
                <w:i/>
                <w:lang w:eastAsia="zh-CN"/>
              </w:rPr>
              <w:t>mashup</w:t>
            </w:r>
          </w:p>
        </w:tc>
        <w:tc>
          <w:tcPr>
            <w:tcW w:w="3276" w:type="dxa"/>
          </w:tcPr>
          <w:p w14:paraId="5905272D" w14:textId="77777777" w:rsidR="008901ED" w:rsidRDefault="008901ED" w:rsidP="00247961">
            <w:pPr>
              <w:pStyle w:val="TAL"/>
              <w:rPr>
                <w:rFonts w:eastAsia="Arial Unicode MS"/>
                <w:lang w:eastAsia="zh-CN"/>
              </w:rPr>
            </w:pPr>
            <w:r>
              <w:rPr>
                <w:lang w:eastAsia="zh-CN"/>
              </w:rPr>
              <w:t>A virtual resource use to trigger the calculation and generation of new mashup result</w:t>
            </w:r>
          </w:p>
        </w:tc>
        <w:tc>
          <w:tcPr>
            <w:tcW w:w="3812" w:type="dxa"/>
          </w:tcPr>
          <w:p w14:paraId="35BCCAAE" w14:textId="77777777" w:rsidR="008901ED" w:rsidRPr="00357143" w:rsidRDefault="008901ED" w:rsidP="00247961">
            <w:pPr>
              <w:pStyle w:val="TAL"/>
              <w:rPr>
                <w:rFonts w:eastAsia="Arial Unicode MS"/>
                <w:i/>
              </w:rPr>
            </w:pPr>
            <w:r>
              <w:rPr>
                <w:rFonts w:eastAsia="Arial Unicode MS"/>
                <w:i/>
              </w:rPr>
              <w:t>Not specified</w:t>
            </w:r>
          </w:p>
        </w:tc>
        <w:tc>
          <w:tcPr>
            <w:tcW w:w="2268" w:type="dxa"/>
          </w:tcPr>
          <w:p w14:paraId="26B84D2E" w14:textId="77777777" w:rsidR="008901ED" w:rsidRPr="00A10C92" w:rsidRDefault="008901ED" w:rsidP="00247961">
            <w:pPr>
              <w:pStyle w:val="TAL"/>
              <w:rPr>
                <w:i/>
              </w:rPr>
            </w:pPr>
            <w:r>
              <w:rPr>
                <w:rFonts w:eastAsia="Arial Unicode MS"/>
                <w:i/>
                <w:lang w:eastAsia="zh-CN"/>
              </w:rPr>
              <w:t>semanticMashupInstance</w:t>
            </w:r>
          </w:p>
        </w:tc>
        <w:tc>
          <w:tcPr>
            <w:tcW w:w="1436" w:type="dxa"/>
            <w:shd w:val="clear" w:color="auto" w:fill="auto"/>
          </w:tcPr>
          <w:p w14:paraId="07759AA2" w14:textId="77777777"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55</w:t>
            </w:r>
          </w:p>
        </w:tc>
      </w:tr>
      <w:tr w:rsidR="008901ED" w14:paraId="781A02A7" w14:textId="77777777" w:rsidTr="00247961">
        <w:trPr>
          <w:jc w:val="center"/>
        </w:trPr>
        <w:tc>
          <w:tcPr>
            <w:tcW w:w="2174" w:type="dxa"/>
          </w:tcPr>
          <w:p w14:paraId="06CC19CA" w14:textId="77777777" w:rsidR="008901ED" w:rsidRPr="00F3165F" w:rsidRDefault="008901ED" w:rsidP="00247961">
            <w:pPr>
              <w:pStyle w:val="TAL"/>
              <w:rPr>
                <w:i/>
              </w:rPr>
            </w:pPr>
            <w:r>
              <w:rPr>
                <w:rFonts w:eastAsia="Arial Unicode MS"/>
                <w:i/>
                <w:lang w:eastAsia="zh-CN"/>
              </w:rPr>
              <w:t>semanticMashupResult</w:t>
            </w:r>
          </w:p>
        </w:tc>
        <w:tc>
          <w:tcPr>
            <w:tcW w:w="3276" w:type="dxa"/>
          </w:tcPr>
          <w:p w14:paraId="5F060B16" w14:textId="77777777" w:rsidR="008901ED" w:rsidRDefault="008901ED" w:rsidP="00247961">
            <w:pPr>
              <w:pStyle w:val="TAL"/>
              <w:rPr>
                <w:rFonts w:eastAsia="Arial Unicode MS"/>
                <w:lang w:eastAsia="zh-CN"/>
              </w:rPr>
            </w:pPr>
            <w:r>
              <w:rPr>
                <w:lang w:eastAsia="zh-CN"/>
              </w:rPr>
              <w:t>Represent semantic mashup results</w:t>
            </w:r>
          </w:p>
        </w:tc>
        <w:tc>
          <w:tcPr>
            <w:tcW w:w="3812" w:type="dxa"/>
          </w:tcPr>
          <w:p w14:paraId="05E42762" w14:textId="77777777" w:rsidR="008901ED" w:rsidRPr="00357143" w:rsidRDefault="008901ED" w:rsidP="00247961">
            <w:pPr>
              <w:pStyle w:val="TAL"/>
              <w:rPr>
                <w:rFonts w:eastAsia="Arial Unicode MS"/>
                <w:i/>
              </w:rPr>
            </w:pPr>
            <w:r>
              <w:rPr>
                <w:rFonts w:eastAsia="Arial Unicode MS"/>
                <w:i/>
              </w:rPr>
              <w:t>semanticDescriptor, subscription</w:t>
            </w:r>
          </w:p>
        </w:tc>
        <w:tc>
          <w:tcPr>
            <w:tcW w:w="2268" w:type="dxa"/>
          </w:tcPr>
          <w:p w14:paraId="1CC78CA8" w14:textId="77777777" w:rsidR="008901ED" w:rsidRPr="00A10C92" w:rsidRDefault="008901ED" w:rsidP="00247961">
            <w:pPr>
              <w:pStyle w:val="TAL"/>
              <w:rPr>
                <w:i/>
              </w:rPr>
            </w:pPr>
            <w:r>
              <w:rPr>
                <w:rFonts w:eastAsia="Arial Unicode MS"/>
                <w:i/>
                <w:lang w:eastAsia="zh-CN"/>
              </w:rPr>
              <w:t>semanticMashupInstance</w:t>
            </w:r>
          </w:p>
        </w:tc>
        <w:tc>
          <w:tcPr>
            <w:tcW w:w="1436" w:type="dxa"/>
            <w:shd w:val="clear" w:color="auto" w:fill="auto"/>
          </w:tcPr>
          <w:p w14:paraId="2E6BC965" w14:textId="77777777"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56</w:t>
            </w:r>
          </w:p>
        </w:tc>
      </w:tr>
      <w:tr w:rsidR="00751D22" w14:paraId="74DCAA63" w14:textId="77777777" w:rsidTr="00247961">
        <w:trPr>
          <w:jc w:val="center"/>
        </w:trPr>
        <w:tc>
          <w:tcPr>
            <w:tcW w:w="2174" w:type="dxa"/>
          </w:tcPr>
          <w:p w14:paraId="18E4AE24" w14:textId="77777777" w:rsidR="00751D22" w:rsidRDefault="00751D22" w:rsidP="00247961">
            <w:pPr>
              <w:pStyle w:val="TAL"/>
              <w:rPr>
                <w:rFonts w:eastAsia="Arial Unicode MS"/>
                <w:i/>
                <w:lang w:eastAsia="ko-KR"/>
              </w:rPr>
            </w:pPr>
            <w:r>
              <w:rPr>
                <w:rFonts w:eastAsia="Arial Unicode MS" w:hint="eastAsia"/>
                <w:i/>
                <w:lang w:eastAsia="ko-KR"/>
              </w:rPr>
              <w:t>multimediaSession</w:t>
            </w:r>
          </w:p>
        </w:tc>
        <w:tc>
          <w:tcPr>
            <w:tcW w:w="3276" w:type="dxa"/>
          </w:tcPr>
          <w:p w14:paraId="17F95D18" w14:textId="77777777" w:rsidR="00751D22" w:rsidRDefault="00751D22" w:rsidP="00247961">
            <w:pPr>
              <w:pStyle w:val="TAL"/>
              <w:rPr>
                <w:lang w:eastAsia="zh-CN"/>
              </w:rPr>
            </w:pPr>
            <w:r w:rsidRPr="005B075F">
              <w:rPr>
                <w:rFonts w:eastAsia="Arial Unicode MS"/>
              </w:rPr>
              <w:t xml:space="preserve">Stores a representation of </w:t>
            </w:r>
            <w:r>
              <w:rPr>
                <w:rFonts w:eastAsia="Arial Unicode MS"/>
              </w:rPr>
              <w:t xml:space="preserve">a multimedia </w:t>
            </w:r>
            <w:r>
              <w:rPr>
                <w:rFonts w:eastAsia="Arial Unicode MS" w:hint="eastAsia"/>
                <w:lang w:eastAsia="zh-CN"/>
              </w:rPr>
              <w:t>s</w:t>
            </w:r>
            <w:r>
              <w:rPr>
                <w:rFonts w:eastAsia="Arial Unicode MS"/>
              </w:rPr>
              <w:t>ession information requested by a registering AE</w:t>
            </w:r>
          </w:p>
        </w:tc>
        <w:tc>
          <w:tcPr>
            <w:tcW w:w="3812" w:type="dxa"/>
          </w:tcPr>
          <w:p w14:paraId="2AE04F28" w14:textId="623AC956" w:rsidR="00751D22" w:rsidRPr="00357143" w:rsidRDefault="00751D22" w:rsidP="00812C2B">
            <w:pPr>
              <w:pStyle w:val="TAL"/>
              <w:rPr>
                <w:rFonts w:eastAsia="Arial Unicode MS"/>
                <w:i/>
              </w:rPr>
            </w:pPr>
            <w:r>
              <w:rPr>
                <w:rFonts w:eastAsia="Arial Unicode MS"/>
                <w:i/>
              </w:rPr>
              <w:t>s</w:t>
            </w:r>
            <w:r w:rsidRPr="005B075F">
              <w:rPr>
                <w:rFonts w:eastAsia="Arial Unicode MS"/>
                <w:i/>
              </w:rPr>
              <w:t>ubscription</w:t>
            </w:r>
            <w:r>
              <w:rPr>
                <w:rFonts w:eastAsia="Arial Unicode MS"/>
                <w:i/>
              </w:rPr>
              <w:t xml:space="preserve"> </w:t>
            </w:r>
          </w:p>
        </w:tc>
        <w:tc>
          <w:tcPr>
            <w:tcW w:w="2268" w:type="dxa"/>
          </w:tcPr>
          <w:p w14:paraId="7A497BB5" w14:textId="77777777" w:rsidR="00751D22" w:rsidRDefault="00751D22" w:rsidP="00D50F7F">
            <w:pPr>
              <w:pStyle w:val="TAL"/>
              <w:rPr>
                <w:rFonts w:eastAsia="Arial Unicode MS"/>
                <w:i/>
                <w:lang w:eastAsia="ko-KR"/>
              </w:rPr>
            </w:pPr>
            <w:r>
              <w:rPr>
                <w:rFonts w:eastAsia="Arial Unicode MS" w:hint="eastAsia"/>
                <w:i/>
                <w:lang w:eastAsia="ko-KR"/>
              </w:rPr>
              <w:t>AE</w:t>
            </w:r>
          </w:p>
        </w:tc>
        <w:tc>
          <w:tcPr>
            <w:tcW w:w="1436" w:type="dxa"/>
            <w:shd w:val="clear" w:color="auto" w:fill="auto"/>
          </w:tcPr>
          <w:p w14:paraId="701BC836" w14:textId="77777777" w:rsidR="00751D22" w:rsidRDefault="00751D22" w:rsidP="00751D22">
            <w:pPr>
              <w:pStyle w:val="TAL"/>
              <w:rPr>
                <w:rFonts w:eastAsia="Arial Unicode MS"/>
                <w:lang w:eastAsia="zh-CN"/>
              </w:rPr>
            </w:pPr>
            <w:r>
              <w:rPr>
                <w:rFonts w:eastAsia="Arial Unicode MS" w:hint="eastAsia"/>
                <w:lang w:eastAsia="ko-KR"/>
              </w:rPr>
              <w:t>9.6.</w:t>
            </w:r>
            <w:r>
              <w:rPr>
                <w:rFonts w:eastAsia="Arial Unicode MS" w:hint="eastAsia"/>
                <w:lang w:eastAsia="zh-CN"/>
              </w:rPr>
              <w:t>57</w:t>
            </w:r>
          </w:p>
        </w:tc>
      </w:tr>
      <w:tr w:rsidR="009A7541" w14:paraId="3F2ED201" w14:textId="77777777" w:rsidTr="00247961">
        <w:trPr>
          <w:jc w:val="center"/>
        </w:trPr>
        <w:tc>
          <w:tcPr>
            <w:tcW w:w="2174" w:type="dxa"/>
          </w:tcPr>
          <w:p w14:paraId="50819206" w14:textId="77777777" w:rsidR="009A7541" w:rsidRDefault="009A7541" w:rsidP="00247961">
            <w:pPr>
              <w:pStyle w:val="TAL"/>
              <w:rPr>
                <w:rFonts w:eastAsia="Arial Unicode MS"/>
                <w:i/>
                <w:lang w:eastAsia="ko-KR"/>
              </w:rPr>
            </w:pPr>
            <w:r w:rsidRPr="00DF27B7">
              <w:rPr>
                <w:rFonts w:eastAsia="Arial Unicode MS"/>
                <w:i/>
              </w:rPr>
              <w:t>crossResourceSubscription</w:t>
            </w:r>
          </w:p>
        </w:tc>
        <w:tc>
          <w:tcPr>
            <w:tcW w:w="3276" w:type="dxa"/>
          </w:tcPr>
          <w:p w14:paraId="15CBC5FA" w14:textId="77777777" w:rsidR="009A7541" w:rsidRPr="005B075F" w:rsidRDefault="009A7541" w:rsidP="00247961">
            <w:pPr>
              <w:pStyle w:val="TAL"/>
              <w:rPr>
                <w:rFonts w:eastAsia="Arial Unicode MS"/>
              </w:rPr>
            </w:pPr>
            <w:r w:rsidRPr="00DF27B7">
              <w:rPr>
                <w:rFonts w:eastAsia="Arial Unicode MS"/>
              </w:rPr>
              <w:t xml:space="preserve">represents the cross-resource subscription information related to multiple subscribed-to resources. Such a resource shall include a list of subscribed-to resources as its attribute, or shall be created as a child resource of a &lt;group&gt; resource where member resources shall be the subscribed-to resources. </w:t>
            </w:r>
          </w:p>
        </w:tc>
        <w:tc>
          <w:tcPr>
            <w:tcW w:w="3812" w:type="dxa"/>
          </w:tcPr>
          <w:p w14:paraId="4576BA79" w14:textId="6B09CB25" w:rsidR="009A7541" w:rsidRDefault="009A7541" w:rsidP="00921E2F">
            <w:pPr>
              <w:pStyle w:val="TAL"/>
              <w:rPr>
                <w:rFonts w:eastAsia="Arial Unicode MS"/>
                <w:i/>
              </w:rPr>
            </w:pPr>
            <w:r w:rsidRPr="00DF27B7">
              <w:rPr>
                <w:rFonts w:eastAsia="Arial Unicode MS"/>
                <w:i/>
              </w:rPr>
              <w:t>schedule</w:t>
            </w:r>
            <w:r w:rsidRPr="00DF27B7">
              <w:rPr>
                <w:rFonts w:eastAsia="Arial Unicode MS" w:hint="eastAsia"/>
                <w:i/>
                <w:lang w:eastAsia="zh-CN"/>
              </w:rPr>
              <w:t>, notificationTargetSelfReference,</w:t>
            </w:r>
            <w:r w:rsidRPr="00DF27B7">
              <w:rPr>
                <w:i/>
                <w:iCs/>
              </w:rPr>
              <w:t xml:space="preserve"> notificationTargetMg</w:t>
            </w:r>
            <w:r w:rsidRPr="00DF27B7">
              <w:rPr>
                <w:rFonts w:eastAsia="宋体" w:hint="eastAsia"/>
                <w:i/>
                <w:iCs/>
                <w:lang w:eastAsia="zh-CN"/>
              </w:rPr>
              <w:t>m</w:t>
            </w:r>
            <w:r w:rsidRPr="00DF27B7">
              <w:rPr>
                <w:i/>
                <w:iCs/>
              </w:rPr>
              <w:t>tPolicyRef</w:t>
            </w:r>
            <w:r w:rsidR="00BF4CE1">
              <w:rPr>
                <w:i/>
                <w:iCs/>
              </w:rPr>
              <w:t xml:space="preserve">, </w:t>
            </w:r>
            <w:r w:rsidR="00BF4CE1">
              <w:rPr>
                <w:rFonts w:eastAsia="Arial Unicode MS"/>
                <w:i/>
                <w:lang w:eastAsia="ko-KR"/>
              </w:rPr>
              <w:t>transaction</w:t>
            </w:r>
            <w:r>
              <w:rPr>
                <w:i/>
                <w:iCs/>
              </w:rPr>
              <w:t xml:space="preserve"> </w:t>
            </w:r>
          </w:p>
        </w:tc>
        <w:tc>
          <w:tcPr>
            <w:tcW w:w="2268" w:type="dxa"/>
          </w:tcPr>
          <w:p w14:paraId="76DC85B3" w14:textId="77777777" w:rsidR="009A7541" w:rsidRDefault="009A7541" w:rsidP="00247961">
            <w:pPr>
              <w:pStyle w:val="TAL"/>
              <w:rPr>
                <w:rFonts w:eastAsia="Arial Unicode MS"/>
                <w:i/>
                <w:lang w:eastAsia="ko-KR"/>
              </w:rPr>
            </w:pPr>
            <w:r w:rsidRPr="00C07AA4">
              <w:rPr>
                <w:rFonts w:eastAsia="Arial Unicode MS"/>
                <w:i/>
              </w:rPr>
              <w:t>CSEBas</w:t>
            </w:r>
            <w:r w:rsidRPr="0016302B">
              <w:rPr>
                <w:rFonts w:eastAsia="Arial Unicode MS"/>
                <w:i/>
              </w:rPr>
              <w:t>e, remoteCSE, AE</w:t>
            </w:r>
          </w:p>
        </w:tc>
        <w:tc>
          <w:tcPr>
            <w:tcW w:w="1436" w:type="dxa"/>
            <w:shd w:val="clear" w:color="auto" w:fill="auto"/>
          </w:tcPr>
          <w:p w14:paraId="05022AC1" w14:textId="77777777" w:rsidR="009A7541" w:rsidRDefault="009A7541" w:rsidP="009A7541">
            <w:pPr>
              <w:pStyle w:val="TAL"/>
              <w:rPr>
                <w:rFonts w:eastAsia="Arial Unicode MS"/>
                <w:lang w:eastAsia="zh-CN"/>
              </w:rPr>
            </w:pPr>
            <w:r w:rsidRPr="002F7436">
              <w:rPr>
                <w:rFonts w:eastAsia="Arial Unicode MS"/>
              </w:rPr>
              <w:t>9.6.</w:t>
            </w:r>
            <w:r>
              <w:rPr>
                <w:rFonts w:eastAsia="Arial Unicode MS" w:hint="eastAsia"/>
                <w:lang w:eastAsia="zh-CN"/>
              </w:rPr>
              <w:t>58</w:t>
            </w:r>
          </w:p>
        </w:tc>
      </w:tr>
      <w:tr w:rsidR="0088152C" w:rsidRPr="00B56664" w14:paraId="28AC1129" w14:textId="77777777" w:rsidTr="00650547">
        <w:trPr>
          <w:jc w:val="center"/>
        </w:trPr>
        <w:tc>
          <w:tcPr>
            <w:tcW w:w="2174" w:type="dxa"/>
          </w:tcPr>
          <w:p w14:paraId="72ADF609" w14:textId="77777777" w:rsidR="0088152C" w:rsidRPr="00B56664" w:rsidRDefault="0088152C" w:rsidP="00650547">
            <w:pPr>
              <w:keepNext/>
              <w:keepLines/>
              <w:spacing w:after="0"/>
              <w:rPr>
                <w:rFonts w:ascii="Arial" w:eastAsia="Arial Unicode MS" w:hAnsi="Arial"/>
                <w:i/>
                <w:sz w:val="18"/>
                <w:lang w:eastAsia="zh-CN"/>
              </w:rPr>
            </w:pPr>
            <w:r>
              <w:rPr>
                <w:rFonts w:ascii="Arial" w:eastAsia="Arial Unicode MS" w:hAnsi="Arial"/>
                <w:i/>
                <w:sz w:val="18"/>
                <w:lang w:eastAsia="zh-CN"/>
              </w:rPr>
              <w:t>backgroundDataTransfer</w:t>
            </w:r>
          </w:p>
        </w:tc>
        <w:tc>
          <w:tcPr>
            <w:tcW w:w="3276" w:type="dxa"/>
          </w:tcPr>
          <w:p w14:paraId="16C49CBA" w14:textId="77777777" w:rsidR="0088152C" w:rsidRPr="00B56664" w:rsidRDefault="0088152C" w:rsidP="00650547">
            <w:pPr>
              <w:keepNext/>
              <w:keepLines/>
              <w:spacing w:after="0"/>
              <w:rPr>
                <w:rFonts w:ascii="Arial" w:hAnsi="Arial"/>
                <w:sz w:val="18"/>
                <w:lang w:eastAsia="zh-CN"/>
              </w:rPr>
            </w:pPr>
            <w:r>
              <w:rPr>
                <w:rFonts w:ascii="Arial" w:eastAsia="Arial Unicode MS" w:hAnsi="Arial"/>
                <w:sz w:val="18"/>
                <w:lang w:eastAsia="zh-CN"/>
              </w:rPr>
              <w:t>Stores information for</w:t>
            </w:r>
            <w:r w:rsidRPr="00B56664">
              <w:rPr>
                <w:rFonts w:ascii="Arial" w:eastAsia="Arial Unicode MS" w:hAnsi="Arial"/>
                <w:sz w:val="18"/>
                <w:lang w:eastAsia="zh-CN"/>
              </w:rPr>
              <w:t xml:space="preserve"> a</w:t>
            </w:r>
            <w:r>
              <w:rPr>
                <w:rFonts w:ascii="Arial" w:eastAsia="Arial Unicode MS" w:hAnsi="Arial"/>
                <w:sz w:val="18"/>
                <w:lang w:eastAsia="zh-CN"/>
              </w:rPr>
              <w:t xml:space="preserve"> background data transfer request</w:t>
            </w:r>
          </w:p>
        </w:tc>
        <w:tc>
          <w:tcPr>
            <w:tcW w:w="3812" w:type="dxa"/>
          </w:tcPr>
          <w:p w14:paraId="0FBD3CF4" w14:textId="77777777" w:rsidR="0088152C" w:rsidRPr="00B56664" w:rsidRDefault="0088152C" w:rsidP="00650547">
            <w:pPr>
              <w:keepNext/>
              <w:keepLines/>
              <w:spacing w:after="0"/>
              <w:rPr>
                <w:rFonts w:ascii="Arial" w:eastAsia="Arial Unicode MS" w:hAnsi="Arial"/>
                <w:i/>
                <w:sz w:val="18"/>
              </w:rPr>
            </w:pPr>
            <w:r w:rsidRPr="00B56664">
              <w:rPr>
                <w:rFonts w:ascii="Arial" w:eastAsia="Arial Unicode MS" w:hAnsi="Arial"/>
                <w:i/>
                <w:sz w:val="18"/>
              </w:rPr>
              <w:t>None specified</w:t>
            </w:r>
          </w:p>
        </w:tc>
        <w:tc>
          <w:tcPr>
            <w:tcW w:w="2268" w:type="dxa"/>
          </w:tcPr>
          <w:p w14:paraId="69D804A6" w14:textId="77777777" w:rsidR="0088152C" w:rsidRPr="00B56664" w:rsidRDefault="0088152C" w:rsidP="00650547">
            <w:pPr>
              <w:keepNext/>
              <w:keepLines/>
              <w:spacing w:after="0"/>
              <w:rPr>
                <w:rFonts w:ascii="Arial" w:eastAsia="Arial Unicode MS" w:hAnsi="Arial"/>
                <w:i/>
                <w:sz w:val="18"/>
                <w:lang w:eastAsia="zh-CN"/>
              </w:rPr>
            </w:pPr>
            <w:r w:rsidRPr="00B56664">
              <w:rPr>
                <w:rFonts w:ascii="Arial" w:eastAsia="Arial Unicode MS" w:hAnsi="Arial"/>
                <w:i/>
                <w:sz w:val="18"/>
              </w:rPr>
              <w:t xml:space="preserve">AE, </w:t>
            </w:r>
            <w:r>
              <w:rPr>
                <w:rFonts w:ascii="Arial" w:eastAsia="Arial Unicode MS" w:hAnsi="Arial"/>
                <w:i/>
                <w:sz w:val="18"/>
              </w:rPr>
              <w:t>remoteCSE,</w:t>
            </w:r>
            <w:r w:rsidRPr="00B56664">
              <w:rPr>
                <w:rFonts w:ascii="Arial" w:eastAsia="Arial Unicode MS" w:hAnsi="Arial"/>
                <w:i/>
                <w:sz w:val="18"/>
              </w:rPr>
              <w:t xml:space="preserve"> CSEBase</w:t>
            </w:r>
          </w:p>
        </w:tc>
        <w:tc>
          <w:tcPr>
            <w:tcW w:w="1436" w:type="dxa"/>
            <w:shd w:val="clear" w:color="auto" w:fill="auto"/>
          </w:tcPr>
          <w:p w14:paraId="1F37545C" w14:textId="77777777" w:rsidR="0088152C" w:rsidRPr="00B56664" w:rsidRDefault="0088152C" w:rsidP="0088152C">
            <w:pPr>
              <w:keepNext/>
              <w:keepLines/>
              <w:spacing w:after="0"/>
              <w:rPr>
                <w:rFonts w:ascii="Arial" w:eastAsia="Arial Unicode MS" w:hAnsi="Arial"/>
                <w:sz w:val="18"/>
                <w:lang w:eastAsia="zh-CN"/>
              </w:rPr>
            </w:pPr>
            <w:r w:rsidRPr="0088152C">
              <w:rPr>
                <w:rFonts w:ascii="Arial" w:eastAsia="Arial Unicode MS" w:hAnsi="Arial"/>
                <w:sz w:val="18"/>
                <w:lang w:eastAsia="zh-CN"/>
              </w:rPr>
              <w:t>9.6.</w:t>
            </w:r>
            <w:r w:rsidRPr="0088152C">
              <w:rPr>
                <w:rFonts w:ascii="Arial" w:eastAsia="Arial Unicode MS" w:hAnsi="Arial" w:hint="eastAsia"/>
                <w:sz w:val="18"/>
                <w:lang w:eastAsia="zh-CN"/>
              </w:rPr>
              <w:t>60</w:t>
            </w:r>
          </w:p>
        </w:tc>
      </w:tr>
      <w:tr w:rsidR="009A7541" w:rsidRPr="00357143" w14:paraId="64D4D1BB" w14:textId="77777777" w:rsidTr="001C13B4">
        <w:trPr>
          <w:jc w:val="center"/>
        </w:trPr>
        <w:tc>
          <w:tcPr>
            <w:tcW w:w="12966" w:type="dxa"/>
            <w:gridSpan w:val="5"/>
          </w:tcPr>
          <w:p w14:paraId="6C1B0D29" w14:textId="77777777" w:rsidR="009A7541" w:rsidRPr="00357143" w:rsidRDefault="009A7541" w:rsidP="00261FA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14:paraId="537EEC3E" w14:textId="77777777" w:rsidR="006579E3" w:rsidRPr="00357143" w:rsidRDefault="006579E3" w:rsidP="00E82A40">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4739E349" w14:textId="77777777" w:rsidR="00452CA5" w:rsidRPr="00357143" w:rsidRDefault="00C476E7" w:rsidP="000671B6">
      <w:pPr>
        <w:pStyle w:val="40"/>
      </w:pPr>
      <w:bookmarkStart w:id="1848" w:name="_Toc445302706"/>
      <w:bookmarkStart w:id="1849" w:name="_Toc445389873"/>
      <w:bookmarkStart w:id="1850" w:name="_Toc447042930"/>
      <w:bookmarkStart w:id="1851" w:name="_Toc457493690"/>
      <w:bookmarkStart w:id="1852" w:name="_Toc459976789"/>
      <w:bookmarkStart w:id="1853" w:name="_Toc470163970"/>
      <w:bookmarkStart w:id="1854" w:name="_Toc470164552"/>
      <w:bookmarkStart w:id="1855" w:name="_Toc475715161"/>
      <w:bookmarkStart w:id="1856" w:name="_Toc479348963"/>
      <w:bookmarkStart w:id="1857" w:name="_Toc484070411"/>
      <w:bookmarkStart w:id="1858" w:name="_Toc2175827"/>
      <w:r w:rsidRPr="00357143">
        <w:lastRenderedPageBreak/>
        <w:t>9.6.1.2</w:t>
      </w:r>
      <w:r w:rsidRPr="00357143">
        <w:tab/>
        <w:t>Resource Type S</w:t>
      </w:r>
      <w:r w:rsidR="00452CA5" w:rsidRPr="00357143">
        <w:t>pecializations</w:t>
      </w:r>
      <w:bookmarkEnd w:id="1848"/>
      <w:bookmarkEnd w:id="1849"/>
      <w:bookmarkEnd w:id="1850"/>
      <w:bookmarkEnd w:id="1851"/>
      <w:bookmarkEnd w:id="1852"/>
      <w:bookmarkEnd w:id="1853"/>
      <w:bookmarkEnd w:id="1854"/>
      <w:bookmarkEnd w:id="1855"/>
      <w:bookmarkEnd w:id="1856"/>
      <w:bookmarkEnd w:id="1857"/>
      <w:bookmarkEnd w:id="1858"/>
    </w:p>
    <w:p w14:paraId="12D13C6B" w14:textId="77777777" w:rsidR="00CA62E1" w:rsidRPr="00357143" w:rsidRDefault="00CA62E1" w:rsidP="00CA62E1">
      <w:pPr>
        <w:pStyle w:val="50"/>
      </w:pPr>
      <w:bookmarkStart w:id="1859" w:name="_Toc445302707"/>
      <w:bookmarkStart w:id="1860" w:name="_Toc445389874"/>
      <w:bookmarkStart w:id="1861" w:name="_Toc447042931"/>
      <w:bookmarkStart w:id="1862" w:name="_Toc457493691"/>
      <w:bookmarkStart w:id="1863" w:name="_Toc459976790"/>
      <w:bookmarkStart w:id="1864" w:name="_Toc470163971"/>
      <w:bookmarkStart w:id="1865" w:name="_Toc470164553"/>
      <w:bookmarkStart w:id="1866" w:name="_Toc475715162"/>
      <w:bookmarkStart w:id="1867" w:name="_Toc479348964"/>
      <w:bookmarkStart w:id="1868" w:name="_Toc484070412"/>
      <w:bookmarkStart w:id="1869" w:name="_Toc2175828"/>
      <w:r w:rsidRPr="00357143">
        <w:rPr>
          <w:rFonts w:hint="eastAsia"/>
        </w:rPr>
        <w:t>9.6.1.2.1</w:t>
      </w:r>
      <w:r w:rsidRPr="00357143">
        <w:rPr>
          <w:rFonts w:eastAsia="宋体" w:hint="eastAsia"/>
          <w:lang w:eastAsia="zh-CN"/>
        </w:rPr>
        <w:tab/>
      </w:r>
      <w:r w:rsidRPr="00357143">
        <w:t>Specializations of &lt;</w:t>
      </w:r>
      <w:r w:rsidRPr="00357143">
        <w:rPr>
          <w:i/>
        </w:rPr>
        <w:t>mgmtObj</w:t>
      </w:r>
      <w:r w:rsidRPr="00357143">
        <w:t>&gt;</w:t>
      </w:r>
      <w:bookmarkEnd w:id="1859"/>
      <w:bookmarkEnd w:id="1860"/>
      <w:bookmarkEnd w:id="1861"/>
      <w:bookmarkEnd w:id="1862"/>
      <w:bookmarkEnd w:id="1863"/>
      <w:bookmarkEnd w:id="1864"/>
      <w:bookmarkEnd w:id="1865"/>
      <w:bookmarkEnd w:id="1866"/>
      <w:bookmarkEnd w:id="1867"/>
      <w:bookmarkEnd w:id="1868"/>
      <w:bookmarkEnd w:id="1869"/>
    </w:p>
    <w:p w14:paraId="000780A2" w14:textId="77777777"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宋体"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14:paraId="3ADE7D53" w14:textId="77777777" w:rsidR="00C476E7" w:rsidRPr="00357143" w:rsidRDefault="00C476E7" w:rsidP="000671B6">
      <w:pPr>
        <w:pStyle w:val="TH"/>
      </w:pPr>
      <w:r w:rsidRPr="00357143">
        <w:t>Table 9.6.1.2</w:t>
      </w:r>
      <w:r w:rsidR="006D39BC" w:rsidRPr="00357143">
        <w:rPr>
          <w:rFonts w:eastAsia="宋体" w:hint="eastAsia"/>
          <w:lang w:eastAsia="zh-CN"/>
        </w:rPr>
        <w:t>.1</w:t>
      </w:r>
      <w:r w:rsidRPr="00357143">
        <w:t>-1</w:t>
      </w:r>
      <w:r w:rsidR="006734D1" w:rsidRPr="00357143">
        <w:t>:</w:t>
      </w:r>
      <w:r w:rsidRPr="00357143">
        <w:t xml:space="preserve"> </w:t>
      </w:r>
      <w:r w:rsidR="006D39BC" w:rsidRPr="00357143">
        <w:rPr>
          <w:rFonts w:eastAsia="宋体" w:hint="eastAsia"/>
          <w:lang w:eastAsia="zh-CN"/>
        </w:rPr>
        <w:t>&lt;</w:t>
      </w:r>
      <w:r w:rsidR="006D39BC" w:rsidRPr="00357143">
        <w:rPr>
          <w:rFonts w:eastAsia="宋体" w:hint="eastAsia"/>
          <w:i/>
          <w:lang w:eastAsia="zh-CN"/>
        </w:rPr>
        <w:t>mgmtObj</w:t>
      </w:r>
      <w:r w:rsidR="006D39BC" w:rsidRPr="00357143">
        <w:rPr>
          <w:rFonts w:eastAsia="宋体"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357143" w14:paraId="7AB931B6" w14:textId="77777777" w:rsidTr="00D059B8">
        <w:trPr>
          <w:tblHeader/>
          <w:jc w:val="center"/>
        </w:trPr>
        <w:tc>
          <w:tcPr>
            <w:tcW w:w="2099" w:type="dxa"/>
            <w:tcBorders>
              <w:bottom w:val="single" w:sz="4" w:space="0" w:color="auto"/>
            </w:tcBorders>
            <w:shd w:val="clear" w:color="auto" w:fill="C0C0C0"/>
            <w:vAlign w:val="center"/>
          </w:tcPr>
          <w:p w14:paraId="047AB505" w14:textId="77777777"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14:paraId="727F3616" w14:textId="77777777"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14:paraId="154AEFD1" w14:textId="77777777"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14:paraId="76DEE849" w14:textId="77777777"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14:paraId="60821DAC" w14:textId="77777777" w:rsidR="00C476E7" w:rsidRPr="00357143" w:rsidRDefault="00C476E7" w:rsidP="00995C1B">
            <w:pPr>
              <w:pStyle w:val="TAH"/>
              <w:rPr>
                <w:rFonts w:eastAsia="Arial Unicode MS"/>
              </w:rPr>
            </w:pPr>
            <w:r w:rsidRPr="00357143">
              <w:rPr>
                <w:rFonts w:eastAsia="Arial Unicode MS"/>
              </w:rPr>
              <w:t>Clause</w:t>
            </w:r>
          </w:p>
        </w:tc>
      </w:tr>
      <w:tr w:rsidR="00C476E7" w:rsidRPr="00357143" w14:paraId="1BF04164" w14:textId="77777777" w:rsidTr="00D059B8">
        <w:trPr>
          <w:jc w:val="center"/>
        </w:trPr>
        <w:tc>
          <w:tcPr>
            <w:tcW w:w="2099" w:type="dxa"/>
            <w:shd w:val="clear" w:color="auto" w:fill="auto"/>
          </w:tcPr>
          <w:p w14:paraId="2DB51857" w14:textId="77777777" w:rsidR="00C476E7" w:rsidRPr="00357143" w:rsidRDefault="00C476E7" w:rsidP="00E802B8">
            <w:pPr>
              <w:pStyle w:val="TAL"/>
              <w:keepNext w:val="0"/>
              <w:rPr>
                <w:rFonts w:eastAsia="Arial Unicode MS"/>
                <w:i/>
              </w:rPr>
            </w:pPr>
            <w:bookmarkStart w:id="1870" w:name="OLE_LINK15"/>
            <w:bookmarkStart w:id="1871" w:name="OLE_LINK18"/>
            <w:r w:rsidRPr="00357143">
              <w:rPr>
                <w:rFonts w:eastAsia="Arial Unicode MS"/>
                <w:i/>
              </w:rPr>
              <w:t>activeCmdhPolicy</w:t>
            </w:r>
          </w:p>
        </w:tc>
        <w:tc>
          <w:tcPr>
            <w:tcW w:w="3522" w:type="dxa"/>
            <w:shd w:val="clear" w:color="auto" w:fill="auto"/>
          </w:tcPr>
          <w:p w14:paraId="177399F3" w14:textId="77777777"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14:paraId="48E5B8AC" w14:textId="77777777"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14:paraId="2FEA7D92"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1E010C5" w14:textId="77777777"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14:paraId="74949EAC" w14:textId="77777777" w:rsidTr="00D059B8">
        <w:trPr>
          <w:jc w:val="center"/>
        </w:trPr>
        <w:tc>
          <w:tcPr>
            <w:tcW w:w="2099" w:type="dxa"/>
            <w:shd w:val="clear" w:color="auto" w:fill="auto"/>
          </w:tcPr>
          <w:p w14:paraId="6B095B6A" w14:textId="77777777"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14:paraId="6104D34A" w14:textId="77777777"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14:paraId="112A9960"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A4AA309"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0C5D5BBA" w14:textId="77777777" w:rsidR="00C476E7" w:rsidRPr="00357143" w:rsidRDefault="00C476E7" w:rsidP="00E802B8">
            <w:pPr>
              <w:pStyle w:val="TAL"/>
              <w:keepNext w:val="0"/>
              <w:rPr>
                <w:rFonts w:eastAsia="Arial Unicode MS"/>
              </w:rPr>
            </w:pPr>
            <w:r w:rsidRPr="00357143">
              <w:rPr>
                <w:rFonts w:eastAsia="Arial Unicode MS"/>
              </w:rPr>
              <w:t>D.6</w:t>
            </w:r>
          </w:p>
        </w:tc>
      </w:tr>
      <w:tr w:rsidR="00C476E7" w:rsidRPr="00357143" w14:paraId="7637ABD5" w14:textId="77777777" w:rsidTr="00731766">
        <w:trPr>
          <w:jc w:val="center"/>
        </w:trPr>
        <w:tc>
          <w:tcPr>
            <w:tcW w:w="2099" w:type="dxa"/>
            <w:shd w:val="clear" w:color="auto" w:fill="auto"/>
          </w:tcPr>
          <w:p w14:paraId="04981DDB" w14:textId="77777777"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14:paraId="5ABE074A" w14:textId="77777777"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14:paraId="472A8C9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65FFCC8"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B715786" w14:textId="77777777" w:rsidR="00C476E7" w:rsidRPr="00357143" w:rsidRDefault="00C476E7" w:rsidP="00E802B8">
            <w:pPr>
              <w:pStyle w:val="TAL"/>
              <w:keepNext w:val="0"/>
              <w:rPr>
                <w:rFonts w:eastAsia="Arial Unicode MS"/>
              </w:rPr>
            </w:pPr>
            <w:r w:rsidRPr="00357143">
              <w:rPr>
                <w:rFonts w:eastAsia="Arial Unicode MS"/>
              </w:rPr>
              <w:t>D.5</w:t>
            </w:r>
          </w:p>
        </w:tc>
      </w:tr>
      <w:tr w:rsidR="00C476E7" w:rsidRPr="00357143" w14:paraId="473E471F" w14:textId="77777777" w:rsidTr="00D059B8">
        <w:trPr>
          <w:jc w:val="center"/>
        </w:trPr>
        <w:tc>
          <w:tcPr>
            <w:tcW w:w="2099" w:type="dxa"/>
            <w:shd w:val="clear" w:color="auto" w:fill="auto"/>
          </w:tcPr>
          <w:p w14:paraId="50C809D5" w14:textId="77777777"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14:paraId="252E092C" w14:textId="77777777"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14:paraId="722299D3"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34742060"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60ACBEE" w14:textId="77777777" w:rsidR="00C476E7" w:rsidRPr="00357143" w:rsidRDefault="00C476E7" w:rsidP="00E802B8">
            <w:pPr>
              <w:pStyle w:val="TAL"/>
              <w:keepNext w:val="0"/>
              <w:rPr>
                <w:rFonts w:eastAsia="Arial Unicode MS"/>
              </w:rPr>
            </w:pPr>
            <w:r w:rsidRPr="00357143">
              <w:rPr>
                <w:rFonts w:eastAsia="Arial Unicode MS"/>
              </w:rPr>
              <w:t>D.7</w:t>
            </w:r>
          </w:p>
        </w:tc>
      </w:tr>
      <w:tr w:rsidR="00C476E7" w:rsidRPr="00357143" w14:paraId="7DFFDCAE" w14:textId="77777777" w:rsidTr="00731766">
        <w:trPr>
          <w:jc w:val="center"/>
        </w:trPr>
        <w:tc>
          <w:tcPr>
            <w:tcW w:w="2099" w:type="dxa"/>
            <w:shd w:val="clear" w:color="auto" w:fill="auto"/>
          </w:tcPr>
          <w:p w14:paraId="3B3B4C0D" w14:textId="77777777"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14:paraId="6CE155C1" w14:textId="77777777"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14:paraId="1BA3AE73"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71682374"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43250364" w14:textId="77777777"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14:paraId="31F2D1AA" w14:textId="77777777" w:rsidTr="00D059B8">
        <w:trPr>
          <w:jc w:val="center"/>
        </w:trPr>
        <w:tc>
          <w:tcPr>
            <w:tcW w:w="2099" w:type="dxa"/>
            <w:shd w:val="clear" w:color="auto" w:fill="auto"/>
          </w:tcPr>
          <w:p w14:paraId="5BC1F8BE"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14:paraId="3B7082D7" w14:textId="77777777"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14:paraId="66584892" w14:textId="77777777" w:rsidR="00C476E7" w:rsidRPr="00357143" w:rsidRDefault="00C476E7" w:rsidP="00E802B8">
            <w:pPr>
              <w:pStyle w:val="TAL"/>
              <w:keepNext w:val="0"/>
              <w:rPr>
                <w:rFonts w:eastAsia="Arial Unicode MS"/>
                <w:i/>
              </w:rPr>
            </w:pPr>
            <w:r w:rsidRPr="00357143">
              <w:rPr>
                <w:rFonts w:eastAsia="Arial Unicode MS"/>
                <w:i/>
              </w:rPr>
              <w:t>cmdhDefEcValue, cmdhEcDefParamValues</w:t>
            </w:r>
          </w:p>
          <w:p w14:paraId="63E4FA6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62673ACD"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2D47AE34" w14:textId="77777777"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14:paraId="589A81D1" w14:textId="77777777" w:rsidTr="00731766">
        <w:trPr>
          <w:jc w:val="center"/>
        </w:trPr>
        <w:tc>
          <w:tcPr>
            <w:tcW w:w="2099" w:type="dxa"/>
            <w:shd w:val="clear" w:color="auto" w:fill="auto"/>
          </w:tcPr>
          <w:p w14:paraId="4B623941" w14:textId="77777777"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14:paraId="123B4BEE" w14:textId="77777777"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14:paraId="07DCB0B9"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387452B8"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61962872" w14:textId="77777777"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14:paraId="4D46BD43" w14:textId="77777777" w:rsidTr="00D059B8">
        <w:trPr>
          <w:jc w:val="center"/>
        </w:trPr>
        <w:tc>
          <w:tcPr>
            <w:tcW w:w="2099" w:type="dxa"/>
            <w:shd w:val="clear" w:color="auto" w:fill="auto"/>
          </w:tcPr>
          <w:p w14:paraId="3A73180D" w14:textId="77777777"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14:paraId="6C6E7E7D" w14:textId="77777777"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14:paraId="65F78475"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63A170DE"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4373D1DC" w14:textId="77777777"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14:paraId="146A1634" w14:textId="77777777" w:rsidTr="00731766">
        <w:trPr>
          <w:jc w:val="center"/>
        </w:trPr>
        <w:tc>
          <w:tcPr>
            <w:tcW w:w="2099" w:type="dxa"/>
            <w:shd w:val="clear" w:color="auto" w:fill="auto"/>
          </w:tcPr>
          <w:p w14:paraId="2DD7931A" w14:textId="77777777"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14:paraId="4233052B" w14:textId="77777777"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14:paraId="3A5A095B"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2B25AD85"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5F7E8967" w14:textId="77777777"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14:paraId="088750AC" w14:textId="77777777" w:rsidTr="00D059B8">
        <w:trPr>
          <w:jc w:val="center"/>
        </w:trPr>
        <w:tc>
          <w:tcPr>
            <w:tcW w:w="2099" w:type="dxa"/>
            <w:shd w:val="clear" w:color="auto" w:fill="auto"/>
          </w:tcPr>
          <w:p w14:paraId="44E27DF1" w14:textId="77777777"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14:paraId="4006511B" w14:textId="77777777"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14:paraId="4D624862" w14:textId="77777777"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14:paraId="4E7FADB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3375431"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4CA59D10" w14:textId="77777777"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14:paraId="1EC68AF9" w14:textId="77777777" w:rsidTr="00731766">
        <w:trPr>
          <w:jc w:val="center"/>
        </w:trPr>
        <w:tc>
          <w:tcPr>
            <w:tcW w:w="2099" w:type="dxa"/>
            <w:shd w:val="clear" w:color="auto" w:fill="auto"/>
          </w:tcPr>
          <w:p w14:paraId="4A2E9280" w14:textId="77777777"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14:paraId="77B7254B" w14:textId="77777777"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14:paraId="481EA48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A9BD498" w14:textId="77777777"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14:paraId="2737B279" w14:textId="77777777"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14:paraId="4779E8BE" w14:textId="77777777" w:rsidTr="00D059B8">
        <w:trPr>
          <w:jc w:val="center"/>
        </w:trPr>
        <w:tc>
          <w:tcPr>
            <w:tcW w:w="2099" w:type="dxa"/>
            <w:shd w:val="clear" w:color="auto" w:fill="auto"/>
          </w:tcPr>
          <w:p w14:paraId="41CE4315"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14:paraId="20F04131" w14:textId="77777777"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14:paraId="3C01AFFF" w14:textId="77777777"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14:paraId="27C9902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AABB25B"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7E641E0" w14:textId="77777777" w:rsidR="00C476E7" w:rsidRPr="00357143" w:rsidRDefault="00C476E7" w:rsidP="00E802B8">
            <w:pPr>
              <w:pStyle w:val="TAL"/>
              <w:keepNext w:val="0"/>
              <w:rPr>
                <w:rFonts w:eastAsia="Arial Unicode MS"/>
              </w:rPr>
            </w:pPr>
            <w:r w:rsidRPr="00357143">
              <w:rPr>
                <w:rFonts w:eastAsia="Arial Unicode MS"/>
              </w:rPr>
              <w:t>D.12</w:t>
            </w:r>
          </w:p>
        </w:tc>
      </w:tr>
      <w:tr w:rsidR="00C476E7" w:rsidRPr="00357143" w14:paraId="77F25BD2" w14:textId="77777777" w:rsidTr="00731766">
        <w:trPr>
          <w:jc w:val="center"/>
        </w:trPr>
        <w:tc>
          <w:tcPr>
            <w:tcW w:w="2099" w:type="dxa"/>
            <w:shd w:val="clear" w:color="auto" w:fill="auto"/>
          </w:tcPr>
          <w:p w14:paraId="2AE2ADF9" w14:textId="77777777"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14:paraId="5538E0FA"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14:paraId="021BC784"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EC1CD9E"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BFA2F38" w14:textId="77777777" w:rsidR="00C476E7" w:rsidRPr="00357143" w:rsidRDefault="00C476E7" w:rsidP="00E802B8">
            <w:pPr>
              <w:pStyle w:val="TAL"/>
              <w:keepNext w:val="0"/>
              <w:rPr>
                <w:rFonts w:eastAsia="Arial Unicode MS"/>
              </w:rPr>
            </w:pPr>
            <w:r w:rsidRPr="00357143">
              <w:rPr>
                <w:rFonts w:eastAsia="Arial Unicode MS"/>
              </w:rPr>
              <w:t>D.9</w:t>
            </w:r>
          </w:p>
        </w:tc>
      </w:tr>
      <w:tr w:rsidR="00C476E7" w:rsidRPr="00357143" w14:paraId="7A67D60A" w14:textId="77777777" w:rsidTr="00D059B8">
        <w:trPr>
          <w:jc w:val="center"/>
        </w:trPr>
        <w:tc>
          <w:tcPr>
            <w:tcW w:w="2099" w:type="dxa"/>
            <w:shd w:val="clear" w:color="auto" w:fill="auto"/>
          </w:tcPr>
          <w:p w14:paraId="27B97775" w14:textId="77777777"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14:paraId="11289A33"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14:paraId="5DB0501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FFCAF8F"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BE7E5CE" w14:textId="77777777" w:rsidR="00C476E7" w:rsidRPr="00357143" w:rsidRDefault="00C476E7" w:rsidP="00E802B8">
            <w:pPr>
              <w:pStyle w:val="TAL"/>
              <w:keepNext w:val="0"/>
              <w:rPr>
                <w:rFonts w:eastAsia="Arial Unicode MS"/>
              </w:rPr>
            </w:pPr>
            <w:r w:rsidRPr="00357143">
              <w:rPr>
                <w:rFonts w:eastAsia="Arial Unicode MS"/>
              </w:rPr>
              <w:t>D.8</w:t>
            </w:r>
          </w:p>
        </w:tc>
      </w:tr>
      <w:tr w:rsidR="00C476E7" w:rsidRPr="00357143" w14:paraId="5CC611E0" w14:textId="77777777" w:rsidTr="00731766">
        <w:trPr>
          <w:jc w:val="center"/>
        </w:trPr>
        <w:tc>
          <w:tcPr>
            <w:tcW w:w="2099" w:type="dxa"/>
            <w:shd w:val="clear" w:color="auto" w:fill="auto"/>
          </w:tcPr>
          <w:p w14:paraId="7C8B4566" w14:textId="77777777"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14:paraId="05F25F5B"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14:paraId="3E40DEEE"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9B52521"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55E4692" w14:textId="77777777" w:rsidR="00C476E7" w:rsidRPr="00357143" w:rsidRDefault="00C476E7" w:rsidP="00E802B8">
            <w:pPr>
              <w:pStyle w:val="TAL"/>
              <w:keepNext w:val="0"/>
              <w:rPr>
                <w:rFonts w:eastAsia="Arial Unicode MS"/>
              </w:rPr>
            </w:pPr>
            <w:r w:rsidRPr="00357143">
              <w:rPr>
                <w:rFonts w:eastAsia="Arial Unicode MS"/>
              </w:rPr>
              <w:t>D.11</w:t>
            </w:r>
          </w:p>
        </w:tc>
      </w:tr>
      <w:tr w:rsidR="00C476E7" w:rsidRPr="00357143" w14:paraId="2B6666CD" w14:textId="77777777" w:rsidTr="00D059B8">
        <w:trPr>
          <w:jc w:val="center"/>
        </w:trPr>
        <w:tc>
          <w:tcPr>
            <w:tcW w:w="2099" w:type="dxa"/>
            <w:shd w:val="clear" w:color="auto" w:fill="auto"/>
          </w:tcPr>
          <w:p w14:paraId="35A8991D" w14:textId="77777777"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14:paraId="2006C61A"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14:paraId="3EEAA1B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A4BEF1B"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E20CD07" w14:textId="77777777" w:rsidR="00C476E7" w:rsidRPr="00357143" w:rsidRDefault="00C476E7" w:rsidP="00E802B8">
            <w:pPr>
              <w:pStyle w:val="TAL"/>
              <w:keepNext w:val="0"/>
              <w:rPr>
                <w:rFonts w:eastAsia="Arial Unicode MS"/>
              </w:rPr>
            </w:pPr>
            <w:r w:rsidRPr="00357143">
              <w:rPr>
                <w:rFonts w:eastAsia="Arial Unicode MS"/>
              </w:rPr>
              <w:t>D.2</w:t>
            </w:r>
          </w:p>
        </w:tc>
      </w:tr>
      <w:tr w:rsidR="00C476E7" w:rsidRPr="00357143" w14:paraId="5542481B" w14:textId="77777777" w:rsidTr="00731766">
        <w:trPr>
          <w:jc w:val="center"/>
        </w:trPr>
        <w:tc>
          <w:tcPr>
            <w:tcW w:w="2099" w:type="dxa"/>
            <w:shd w:val="clear" w:color="auto" w:fill="auto"/>
          </w:tcPr>
          <w:p w14:paraId="12829779" w14:textId="77777777"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14:paraId="36F9BDFF" w14:textId="77777777"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14:paraId="25FAAC9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CBBE53D"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F561A77" w14:textId="77777777" w:rsidR="00C476E7" w:rsidRPr="00357143" w:rsidRDefault="00C476E7" w:rsidP="00E802B8">
            <w:pPr>
              <w:pStyle w:val="TAL"/>
              <w:keepNext w:val="0"/>
              <w:rPr>
                <w:rFonts w:eastAsia="Arial Unicode MS"/>
              </w:rPr>
            </w:pPr>
            <w:r w:rsidRPr="00357143">
              <w:rPr>
                <w:rFonts w:eastAsia="Arial Unicode MS"/>
              </w:rPr>
              <w:t>D.4</w:t>
            </w:r>
          </w:p>
        </w:tc>
      </w:tr>
      <w:tr w:rsidR="00C476E7" w:rsidRPr="00357143" w14:paraId="445A539F" w14:textId="77777777" w:rsidTr="00D059B8">
        <w:trPr>
          <w:jc w:val="center"/>
        </w:trPr>
        <w:tc>
          <w:tcPr>
            <w:tcW w:w="2099" w:type="dxa"/>
            <w:shd w:val="clear" w:color="auto" w:fill="auto"/>
          </w:tcPr>
          <w:p w14:paraId="6AD51DD4" w14:textId="77777777"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14:paraId="0CE64F0C" w14:textId="77777777"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14:paraId="7A732ABD"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F3B9B62"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CC4C8DC" w14:textId="77777777" w:rsidR="00C476E7" w:rsidRPr="00357143" w:rsidRDefault="00C476E7" w:rsidP="00E802B8">
            <w:pPr>
              <w:pStyle w:val="TAL"/>
              <w:keepNext w:val="0"/>
              <w:rPr>
                <w:rFonts w:eastAsia="Arial Unicode MS"/>
              </w:rPr>
            </w:pPr>
            <w:r w:rsidRPr="00357143">
              <w:rPr>
                <w:rFonts w:eastAsia="Arial Unicode MS"/>
              </w:rPr>
              <w:t>D.10</w:t>
            </w:r>
          </w:p>
        </w:tc>
      </w:tr>
      <w:tr w:rsidR="00C476E7" w:rsidRPr="00357143" w14:paraId="49A44DAB" w14:textId="77777777" w:rsidTr="00731766">
        <w:trPr>
          <w:jc w:val="center"/>
        </w:trPr>
        <w:tc>
          <w:tcPr>
            <w:tcW w:w="2099" w:type="dxa"/>
            <w:shd w:val="clear" w:color="auto" w:fill="auto"/>
          </w:tcPr>
          <w:p w14:paraId="5846E156" w14:textId="77777777"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14:paraId="323F93A2"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14:paraId="4C0F7D33"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0942F515"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8C0DB27" w14:textId="77777777" w:rsidR="00C476E7" w:rsidRPr="00357143" w:rsidRDefault="00C476E7" w:rsidP="00E802B8">
            <w:pPr>
              <w:pStyle w:val="TAL"/>
              <w:keepNext w:val="0"/>
              <w:rPr>
                <w:rFonts w:eastAsia="Arial Unicode MS"/>
              </w:rPr>
            </w:pPr>
            <w:r w:rsidRPr="00357143">
              <w:rPr>
                <w:rFonts w:eastAsia="Arial Unicode MS"/>
              </w:rPr>
              <w:t>D.3</w:t>
            </w:r>
          </w:p>
        </w:tc>
      </w:tr>
      <w:tr w:rsidR="00B3732A" w:rsidRPr="00357143" w14:paraId="706BDB8B" w14:textId="77777777" w:rsidTr="00731766">
        <w:trPr>
          <w:jc w:val="center"/>
        </w:trPr>
        <w:tc>
          <w:tcPr>
            <w:tcW w:w="2099" w:type="dxa"/>
            <w:shd w:val="clear" w:color="auto" w:fill="auto"/>
          </w:tcPr>
          <w:p w14:paraId="3F44858B" w14:textId="77777777" w:rsidR="00B3732A" w:rsidRPr="00357143" w:rsidRDefault="00B3732A" w:rsidP="00E802B8">
            <w:pPr>
              <w:pStyle w:val="TAL"/>
              <w:keepNext w:val="0"/>
              <w:rPr>
                <w:rFonts w:eastAsia="Arial Unicode MS"/>
                <w:i/>
              </w:rPr>
            </w:pPr>
            <w:r>
              <w:rPr>
                <w:rFonts w:eastAsia="Arial Unicode MS" w:hint="eastAsia"/>
                <w:i/>
                <w:lang w:eastAsia="ja-JP"/>
              </w:rPr>
              <w:t>registration</w:t>
            </w:r>
          </w:p>
        </w:tc>
        <w:tc>
          <w:tcPr>
            <w:tcW w:w="3522" w:type="dxa"/>
            <w:shd w:val="clear" w:color="auto" w:fill="auto"/>
          </w:tcPr>
          <w:p w14:paraId="42C3F8F7" w14:textId="77777777" w:rsidR="00B3732A" w:rsidRPr="00357143" w:rsidRDefault="00B3732A" w:rsidP="00E802B8">
            <w:pPr>
              <w:pStyle w:val="TAL"/>
              <w:keepNext w:val="0"/>
              <w:rPr>
                <w:rFonts w:eastAsia="Arial Unicode MS"/>
                <w:lang w:eastAsia="zh-CN"/>
              </w:rPr>
            </w:pPr>
            <w:r>
              <w:rPr>
                <w:rFonts w:eastAsia="Arial Unicode MS"/>
                <w:lang w:eastAsia="zh-CN"/>
              </w:rPr>
              <w:t xml:space="preserve">To convey </w:t>
            </w:r>
            <w:r w:rsidRPr="000930B7">
              <w:rPr>
                <w:rFonts w:eastAsia="Arial Unicode MS"/>
                <w:lang w:eastAsia="zh-CN"/>
              </w:rPr>
              <w:t>the service layer configuration information</w:t>
            </w:r>
          </w:p>
        </w:tc>
        <w:tc>
          <w:tcPr>
            <w:tcW w:w="1922" w:type="dxa"/>
            <w:shd w:val="clear" w:color="auto" w:fill="auto"/>
          </w:tcPr>
          <w:p w14:paraId="733302E7" w14:textId="77777777" w:rsidR="00B3732A" w:rsidRPr="00357143" w:rsidRDefault="00B3732A" w:rsidP="00E802B8">
            <w:pPr>
              <w:pStyle w:val="TAL"/>
              <w:keepNext w:val="0"/>
              <w:rPr>
                <w:rFonts w:eastAsia="Arial Unicode MS"/>
                <w:i/>
              </w:rPr>
            </w:pPr>
            <w:r>
              <w:rPr>
                <w:rFonts w:eastAsia="Arial Unicode MS" w:hint="eastAsia"/>
                <w:i/>
                <w:lang w:eastAsia="ja-JP"/>
              </w:rPr>
              <w:t>subscription</w:t>
            </w:r>
          </w:p>
        </w:tc>
        <w:tc>
          <w:tcPr>
            <w:tcW w:w="1507" w:type="dxa"/>
            <w:shd w:val="clear" w:color="auto" w:fill="auto"/>
          </w:tcPr>
          <w:p w14:paraId="07035CB2"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2707C70C" w14:textId="77777777" w:rsidR="00B3732A" w:rsidRPr="00357143" w:rsidRDefault="00B3732A" w:rsidP="00E802B8">
            <w:pPr>
              <w:pStyle w:val="TAL"/>
              <w:keepNext w:val="0"/>
              <w:rPr>
                <w:rFonts w:eastAsia="Arial Unicode MS"/>
              </w:rPr>
            </w:pPr>
            <w:r>
              <w:rPr>
                <w:rFonts w:eastAsia="Arial Unicode MS" w:hint="eastAsia"/>
                <w:lang w:eastAsia="ja-JP"/>
              </w:rPr>
              <w:t>Clause 7.1 in [</w:t>
            </w:r>
            <w:r>
              <w:rPr>
                <w:rFonts w:eastAsia="Arial Unicode MS" w:hint="eastAsia"/>
                <w:lang w:eastAsia="zh-CN"/>
              </w:rPr>
              <w:t>10</w:t>
            </w:r>
            <w:r>
              <w:rPr>
                <w:rFonts w:eastAsia="Arial Unicode MS" w:hint="eastAsia"/>
                <w:lang w:eastAsia="ja-JP"/>
              </w:rPr>
              <w:t>]</w:t>
            </w:r>
          </w:p>
        </w:tc>
      </w:tr>
      <w:tr w:rsidR="00B3732A" w:rsidRPr="00357143" w14:paraId="65564128" w14:textId="77777777" w:rsidTr="00731766">
        <w:trPr>
          <w:jc w:val="center"/>
        </w:trPr>
        <w:tc>
          <w:tcPr>
            <w:tcW w:w="2099" w:type="dxa"/>
            <w:shd w:val="clear" w:color="auto" w:fill="auto"/>
          </w:tcPr>
          <w:p w14:paraId="74D24892" w14:textId="77777777" w:rsidR="00B3732A" w:rsidRPr="00357143" w:rsidRDefault="00B3732A" w:rsidP="00E802B8">
            <w:pPr>
              <w:pStyle w:val="TAL"/>
              <w:keepNext w:val="0"/>
              <w:rPr>
                <w:rFonts w:eastAsia="Arial Unicode MS"/>
                <w:i/>
              </w:rPr>
            </w:pPr>
            <w:r>
              <w:rPr>
                <w:rFonts w:eastAsia="Arial Unicode MS" w:hint="eastAsia"/>
                <w:i/>
                <w:lang w:eastAsia="ja-JP"/>
              </w:rPr>
              <w:t>dataCollection</w:t>
            </w:r>
          </w:p>
        </w:tc>
        <w:tc>
          <w:tcPr>
            <w:tcW w:w="3522" w:type="dxa"/>
            <w:shd w:val="clear" w:color="auto" w:fill="auto"/>
          </w:tcPr>
          <w:p w14:paraId="42370A97"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application configuration information</w:t>
            </w:r>
          </w:p>
        </w:tc>
        <w:tc>
          <w:tcPr>
            <w:tcW w:w="1922" w:type="dxa"/>
            <w:shd w:val="clear" w:color="auto" w:fill="auto"/>
          </w:tcPr>
          <w:p w14:paraId="549E1EF1"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115E675"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5036E75A" w14:textId="77777777" w:rsidR="00B3732A" w:rsidRPr="00357143" w:rsidRDefault="00B3732A" w:rsidP="00E802B8">
            <w:pPr>
              <w:pStyle w:val="TAL"/>
              <w:keepNext w:val="0"/>
              <w:rPr>
                <w:rFonts w:eastAsia="Arial Unicode MS"/>
              </w:rPr>
            </w:pPr>
            <w:r>
              <w:rPr>
                <w:rFonts w:eastAsia="Arial Unicode MS" w:hint="eastAsia"/>
                <w:lang w:eastAsia="ja-JP"/>
              </w:rPr>
              <w:t>Clause 7.2 in [</w:t>
            </w:r>
            <w:r>
              <w:rPr>
                <w:rFonts w:eastAsia="Arial Unicode MS" w:hint="eastAsia"/>
                <w:lang w:eastAsia="zh-CN"/>
              </w:rPr>
              <w:t>10</w:t>
            </w:r>
            <w:r>
              <w:rPr>
                <w:rFonts w:eastAsia="Arial Unicode MS" w:hint="eastAsia"/>
                <w:lang w:eastAsia="ja-JP"/>
              </w:rPr>
              <w:t>]</w:t>
            </w:r>
          </w:p>
        </w:tc>
      </w:tr>
      <w:tr w:rsidR="00B3732A" w:rsidRPr="00357143" w14:paraId="658A67BE" w14:textId="77777777" w:rsidTr="00731766">
        <w:trPr>
          <w:jc w:val="center"/>
        </w:trPr>
        <w:tc>
          <w:tcPr>
            <w:tcW w:w="2099" w:type="dxa"/>
            <w:shd w:val="clear" w:color="auto" w:fill="auto"/>
          </w:tcPr>
          <w:p w14:paraId="390E9717" w14:textId="77777777" w:rsidR="00B3732A" w:rsidRPr="00357143" w:rsidRDefault="00B3732A" w:rsidP="00E802B8">
            <w:pPr>
              <w:pStyle w:val="TAL"/>
              <w:keepNext w:val="0"/>
              <w:rPr>
                <w:rFonts w:eastAsia="Arial Unicode MS"/>
                <w:i/>
              </w:rPr>
            </w:pPr>
            <w:r>
              <w:rPr>
                <w:rFonts w:eastAsia="Arial Unicode MS" w:hint="eastAsia"/>
                <w:i/>
                <w:lang w:eastAsia="ja-JP"/>
              </w:rPr>
              <w:lastRenderedPageBreak/>
              <w:t>authenticationProfile</w:t>
            </w:r>
          </w:p>
        </w:tc>
        <w:tc>
          <w:tcPr>
            <w:tcW w:w="3522" w:type="dxa"/>
            <w:shd w:val="clear" w:color="auto" w:fill="auto"/>
          </w:tcPr>
          <w:p w14:paraId="7FC714FC"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configuration information regarding establishing mutually-authenticated secure communications</w:t>
            </w:r>
          </w:p>
        </w:tc>
        <w:tc>
          <w:tcPr>
            <w:tcW w:w="1922" w:type="dxa"/>
            <w:shd w:val="clear" w:color="auto" w:fill="auto"/>
          </w:tcPr>
          <w:p w14:paraId="137CFA44"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3C99B9C7"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7078CE2C"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14:paraId="7E3C808D" w14:textId="77777777" w:rsidTr="00731766">
        <w:trPr>
          <w:jc w:val="center"/>
        </w:trPr>
        <w:tc>
          <w:tcPr>
            <w:tcW w:w="2099" w:type="dxa"/>
            <w:shd w:val="clear" w:color="auto" w:fill="auto"/>
          </w:tcPr>
          <w:p w14:paraId="09BAC44F" w14:textId="77777777" w:rsidR="00B3732A" w:rsidRPr="00357143" w:rsidRDefault="00B3732A" w:rsidP="00E802B8">
            <w:pPr>
              <w:pStyle w:val="TAL"/>
              <w:keepNext w:val="0"/>
              <w:rPr>
                <w:rFonts w:eastAsia="Arial Unicode MS"/>
                <w:i/>
              </w:rPr>
            </w:pPr>
            <w:r>
              <w:rPr>
                <w:rFonts w:eastAsia="Arial Unicode MS" w:hint="eastAsia"/>
                <w:i/>
                <w:lang w:eastAsia="ja-JP"/>
              </w:rPr>
              <w:t>myCertFileCred</w:t>
            </w:r>
          </w:p>
        </w:tc>
        <w:tc>
          <w:tcPr>
            <w:tcW w:w="3522" w:type="dxa"/>
            <w:shd w:val="clear" w:color="auto" w:fill="auto"/>
          </w:tcPr>
          <w:p w14:paraId="5D09CDD5"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configure a certificate or certificate chain</w:t>
            </w:r>
          </w:p>
        </w:tc>
        <w:tc>
          <w:tcPr>
            <w:tcW w:w="1922" w:type="dxa"/>
            <w:shd w:val="clear" w:color="auto" w:fill="auto"/>
          </w:tcPr>
          <w:p w14:paraId="5C2A5AFD"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FF18A5A" w14:textId="77777777" w:rsidR="00B3732A" w:rsidRPr="00357143" w:rsidRDefault="00B3732A" w:rsidP="00E802B8">
            <w:pPr>
              <w:pStyle w:val="TAL"/>
              <w:keepNext w:val="0"/>
              <w:rPr>
                <w:rFonts w:eastAsia="Arial Unicode MS"/>
                <w:i/>
              </w:rPr>
            </w:pPr>
            <w:r>
              <w:rPr>
                <w:rFonts w:eastAsia="Arial Unicode MS"/>
                <w:i/>
                <w:lang w:eastAsia="ja-JP"/>
              </w:rPr>
              <w:t>authenticationProfile</w:t>
            </w:r>
          </w:p>
        </w:tc>
        <w:tc>
          <w:tcPr>
            <w:tcW w:w="841" w:type="dxa"/>
            <w:shd w:val="clear" w:color="auto" w:fill="auto"/>
          </w:tcPr>
          <w:p w14:paraId="505594DB" w14:textId="77777777" w:rsidR="00B3732A" w:rsidRPr="00357143" w:rsidRDefault="00B3732A" w:rsidP="00E802B8">
            <w:pPr>
              <w:pStyle w:val="TAL"/>
              <w:keepNext w:val="0"/>
              <w:rPr>
                <w:rFonts w:eastAsia="Arial Unicode MS"/>
              </w:rPr>
            </w:pPr>
            <w:r w:rsidRPr="00001E61">
              <w:t>Clause 7.1</w:t>
            </w:r>
            <w:r>
              <w:t xml:space="preserve"> in [</w:t>
            </w:r>
            <w:r>
              <w:rPr>
                <w:rFonts w:eastAsiaTheme="minorEastAsia" w:hint="eastAsia"/>
                <w:lang w:eastAsia="zh-CN"/>
              </w:rPr>
              <w:t>10</w:t>
            </w:r>
            <w:r w:rsidRPr="00001E61">
              <w:t>]</w:t>
            </w:r>
          </w:p>
        </w:tc>
      </w:tr>
      <w:tr w:rsidR="00B3732A" w:rsidRPr="00357143" w14:paraId="65B7D426" w14:textId="77777777" w:rsidTr="00731766">
        <w:trPr>
          <w:jc w:val="center"/>
        </w:trPr>
        <w:tc>
          <w:tcPr>
            <w:tcW w:w="2099" w:type="dxa"/>
            <w:shd w:val="clear" w:color="auto" w:fill="auto"/>
          </w:tcPr>
          <w:p w14:paraId="721CB01C" w14:textId="77777777" w:rsidR="00B3732A" w:rsidRPr="00357143" w:rsidRDefault="00B3732A" w:rsidP="00E802B8">
            <w:pPr>
              <w:pStyle w:val="TAL"/>
              <w:keepNext w:val="0"/>
              <w:rPr>
                <w:rFonts w:eastAsia="Arial Unicode MS"/>
                <w:i/>
              </w:rPr>
            </w:pPr>
            <w:r>
              <w:rPr>
                <w:rFonts w:eastAsia="Arial Unicode MS" w:hint="eastAsia"/>
                <w:i/>
                <w:lang w:eastAsia="ja-JP"/>
              </w:rPr>
              <w:t>trustAnchorCred</w:t>
            </w:r>
          </w:p>
        </w:tc>
        <w:tc>
          <w:tcPr>
            <w:tcW w:w="3522" w:type="dxa"/>
            <w:shd w:val="clear" w:color="auto" w:fill="auto"/>
          </w:tcPr>
          <w:p w14:paraId="519D0AFF"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identify a trust anchor certificate for validation of certificates</w:t>
            </w:r>
          </w:p>
        </w:tc>
        <w:tc>
          <w:tcPr>
            <w:tcW w:w="1922" w:type="dxa"/>
            <w:shd w:val="clear" w:color="auto" w:fill="auto"/>
          </w:tcPr>
          <w:p w14:paraId="10BBB6FA"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C673C3C"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6F7E921A"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14:paraId="524540A9" w14:textId="77777777" w:rsidTr="00731766">
        <w:trPr>
          <w:jc w:val="center"/>
        </w:trPr>
        <w:tc>
          <w:tcPr>
            <w:tcW w:w="2099" w:type="dxa"/>
            <w:shd w:val="clear" w:color="auto" w:fill="auto"/>
          </w:tcPr>
          <w:p w14:paraId="58529470" w14:textId="77777777" w:rsidR="00B3732A" w:rsidRPr="00357143" w:rsidRDefault="00B3732A" w:rsidP="00E802B8">
            <w:pPr>
              <w:pStyle w:val="TAL"/>
              <w:keepNext w:val="0"/>
              <w:rPr>
                <w:rFonts w:eastAsia="Arial Unicode MS"/>
                <w:i/>
              </w:rPr>
            </w:pPr>
            <w:r>
              <w:rPr>
                <w:rFonts w:eastAsia="Arial Unicode MS" w:hint="eastAsia"/>
                <w:i/>
                <w:lang w:eastAsia="ja-JP"/>
              </w:rPr>
              <w:t>MAFClientRegCfg</w:t>
            </w:r>
          </w:p>
        </w:tc>
        <w:tc>
          <w:tcPr>
            <w:tcW w:w="3522" w:type="dxa"/>
            <w:shd w:val="clear" w:color="auto" w:fill="auto"/>
          </w:tcPr>
          <w:p w14:paraId="73157655"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convey instructions regarding the MAF Client Registration procedure</w:t>
            </w:r>
          </w:p>
        </w:tc>
        <w:tc>
          <w:tcPr>
            <w:tcW w:w="1922" w:type="dxa"/>
            <w:shd w:val="clear" w:color="auto" w:fill="auto"/>
          </w:tcPr>
          <w:p w14:paraId="19699F6E"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415FEE1"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5ADFAEE4"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bookmarkEnd w:id="1870"/>
      <w:bookmarkEnd w:id="1871"/>
    </w:tbl>
    <w:p w14:paraId="45CE7972" w14:textId="77777777" w:rsidR="00452CA5" w:rsidRPr="00357143" w:rsidRDefault="00452CA5" w:rsidP="00452CA5">
      <w:pPr>
        <w:rPr>
          <w:rFonts w:eastAsia="宋体"/>
          <w:lang w:eastAsia="zh-CN"/>
        </w:rPr>
      </w:pPr>
    </w:p>
    <w:p w14:paraId="1D15F364" w14:textId="77777777" w:rsidR="00CA62E1" w:rsidRPr="00357143" w:rsidRDefault="00CA62E1" w:rsidP="00CA62E1">
      <w:pPr>
        <w:pStyle w:val="50"/>
      </w:pPr>
      <w:bookmarkStart w:id="1872" w:name="_Toc445302708"/>
      <w:bookmarkStart w:id="1873" w:name="_Toc445389875"/>
      <w:bookmarkStart w:id="1874" w:name="_Toc447042932"/>
      <w:bookmarkStart w:id="1875" w:name="_Toc457493692"/>
      <w:bookmarkStart w:id="1876" w:name="_Toc459976791"/>
      <w:bookmarkStart w:id="1877" w:name="_Toc470163972"/>
      <w:bookmarkStart w:id="1878" w:name="_Toc470164554"/>
      <w:bookmarkStart w:id="1879" w:name="_Toc475715163"/>
      <w:bookmarkStart w:id="1880" w:name="_Toc479348965"/>
      <w:bookmarkStart w:id="1881" w:name="_Toc484070413"/>
      <w:bookmarkStart w:id="1882" w:name="_Toc2175829"/>
      <w:r w:rsidRPr="00357143">
        <w:t>9.6.1.2.2</w:t>
      </w:r>
      <w:r w:rsidRPr="00357143">
        <w:tab/>
        <w:t>Specializations of &lt;</w:t>
      </w:r>
      <w:r w:rsidRPr="00357143">
        <w:rPr>
          <w:i/>
        </w:rPr>
        <w:t>flexContainer</w:t>
      </w:r>
      <w:r w:rsidRPr="00357143">
        <w:t>&gt;</w:t>
      </w:r>
      <w:bookmarkEnd w:id="1872"/>
      <w:bookmarkEnd w:id="1873"/>
      <w:bookmarkEnd w:id="1874"/>
      <w:bookmarkEnd w:id="1875"/>
      <w:bookmarkEnd w:id="1876"/>
      <w:bookmarkEnd w:id="1877"/>
      <w:bookmarkEnd w:id="1878"/>
      <w:bookmarkEnd w:id="1879"/>
      <w:bookmarkEnd w:id="1880"/>
      <w:bookmarkEnd w:id="1881"/>
      <w:bookmarkEnd w:id="1882"/>
    </w:p>
    <w:p w14:paraId="6E270929" w14:textId="77777777"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14:paraId="6A974ED2" w14:textId="77777777" w:rsidR="006D39BC" w:rsidRPr="00357143" w:rsidRDefault="006D1076" w:rsidP="00452CA5">
      <w:pPr>
        <w:rPr>
          <w:rFonts w:eastAsia="宋体"/>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205F58" w:rsidRPr="00357143">
        <w:fldChar w:fldCharType="begin"/>
      </w:r>
      <w:r w:rsidR="00DF2BA1" w:rsidRPr="00357143">
        <w:instrText xml:space="preserve"> REF  REF_oneM2MTS_0012 \h </w:instrText>
      </w:r>
      <w:r w:rsidR="00205F58" w:rsidRPr="00357143">
        <w:fldChar w:fldCharType="separate"/>
      </w:r>
      <w:r w:rsidR="001C37F9">
        <w:rPr>
          <w:noProof/>
        </w:rPr>
        <w:t>6</w:t>
      </w:r>
      <w:r w:rsidR="00205F58"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Generic interworking can be done for non-oneM2M systems for which no oneM2M specified interworking exists.</w:t>
      </w:r>
      <w:r w:rsidR="00862A41">
        <w:t xml:space="preserve"> </w:t>
      </w:r>
      <w:r w:rsidRPr="00357143">
        <w:t xml:space="preserve">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205F58" w:rsidRPr="00357143">
        <w:fldChar w:fldCharType="begin"/>
      </w:r>
      <w:r w:rsidR="00DF2BA1" w:rsidRPr="00357143">
        <w:instrText xml:space="preserve"> REF  REF_oneM2MTS_0012 \h </w:instrText>
      </w:r>
      <w:r w:rsidR="00205F58" w:rsidRPr="00357143">
        <w:fldChar w:fldCharType="separate"/>
      </w:r>
      <w:r w:rsidR="001C37F9">
        <w:rPr>
          <w:noProof/>
        </w:rPr>
        <w:t>6</w:t>
      </w:r>
      <w:r w:rsidR="00205F58" w:rsidRPr="00357143">
        <w:fldChar w:fldCharType="end"/>
      </w:r>
      <w:r w:rsidR="00DF2BA1" w:rsidRPr="00357143">
        <w:t>]</w:t>
      </w:r>
      <w:r w:rsidRPr="00357143">
        <w:t>) and that may be available in a formal description language (e.g. OWL).</w:t>
      </w:r>
    </w:p>
    <w:p w14:paraId="49B7C1E7" w14:textId="77777777"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宋体"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14:paraId="29969F2C" w14:textId="77777777"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357143" w14:paraId="497384BC" w14:textId="77777777" w:rsidTr="001C13B4">
        <w:trPr>
          <w:tblHeader/>
          <w:jc w:val="center"/>
        </w:trPr>
        <w:tc>
          <w:tcPr>
            <w:tcW w:w="1969" w:type="dxa"/>
            <w:shd w:val="clear" w:color="auto" w:fill="C0C0C0"/>
            <w:vAlign w:val="center"/>
          </w:tcPr>
          <w:p w14:paraId="1265362D"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14:paraId="4FDC11FF"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14:paraId="48AB3F93"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14:paraId="6CB2BF5E"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14:paraId="2064789B"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14:paraId="2C1E7311" w14:textId="77777777" w:rsidTr="001C13B4">
        <w:trPr>
          <w:jc w:val="center"/>
        </w:trPr>
        <w:tc>
          <w:tcPr>
            <w:tcW w:w="1969" w:type="dxa"/>
            <w:tcBorders>
              <w:bottom w:val="single" w:sz="4" w:space="0" w:color="auto"/>
            </w:tcBorders>
          </w:tcPr>
          <w:p w14:paraId="6FB80380"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14:paraId="016B323A" w14:textId="77777777"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w:t>
            </w:r>
            <w:r w:rsidR="00862A41">
              <w:rPr>
                <w:rFonts w:ascii="Arial" w:eastAsia="Arial Unicode MS" w:hAnsi="Arial"/>
                <w:sz w:val="18"/>
                <w:lang w:eastAsia="ko-KR"/>
              </w:rPr>
              <w:t xml:space="preserve"> </w:t>
            </w:r>
            <w:r w:rsidRPr="00357143">
              <w:rPr>
                <w:rFonts w:ascii="Arial" w:eastAsia="Arial Unicode MS" w:hAnsi="Arial"/>
                <w:sz w:val="18"/>
                <w:lang w:eastAsia="ko-KR"/>
              </w:rPr>
              <w:t>of the service</w:t>
            </w:r>
          </w:p>
        </w:tc>
        <w:tc>
          <w:tcPr>
            <w:tcW w:w="1984" w:type="dxa"/>
            <w:tcBorders>
              <w:bottom w:val="single" w:sz="4" w:space="0" w:color="auto"/>
            </w:tcBorders>
          </w:tcPr>
          <w:p w14:paraId="08727DC4" w14:textId="77777777"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2B4F7F81" w14:textId="77777777"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14:paraId="23DB38CA"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1C13B4">
              <w:rPr>
                <w:rFonts w:ascii="Arial" w:hAnsi="Arial" w:cs="Arial"/>
                <w:sz w:val="18"/>
                <w:szCs w:val="18"/>
              </w:rPr>
              <w:t>]</w:t>
            </w:r>
          </w:p>
        </w:tc>
      </w:tr>
      <w:tr w:rsidR="006D1076" w:rsidRPr="00357143" w14:paraId="6949C42C" w14:textId="77777777" w:rsidTr="001C13B4">
        <w:trPr>
          <w:jc w:val="center"/>
        </w:trPr>
        <w:tc>
          <w:tcPr>
            <w:tcW w:w="1969" w:type="dxa"/>
            <w:shd w:val="clear" w:color="auto" w:fill="auto"/>
          </w:tcPr>
          <w:p w14:paraId="27310E8F"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14:paraId="200848B3"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78D9B475"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14:paraId="52ECE241" w14:textId="77777777"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14:paraId="64B0AF81"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357143">
              <w:rPr>
                <w:rFonts w:ascii="Arial" w:hAnsi="Arial" w:cs="Arial"/>
                <w:sz w:val="18"/>
                <w:szCs w:val="18"/>
              </w:rPr>
              <w:t>]</w:t>
            </w:r>
          </w:p>
        </w:tc>
      </w:tr>
    </w:tbl>
    <w:p w14:paraId="4DF7C3CB" w14:textId="77777777" w:rsidR="006D1076" w:rsidRPr="00357143" w:rsidRDefault="006D1076" w:rsidP="006D1076">
      <w:pPr>
        <w:rPr>
          <w:rFonts w:eastAsia="宋体"/>
          <w:lang w:eastAsia="zh-CN"/>
        </w:rPr>
      </w:pPr>
    </w:p>
    <w:p w14:paraId="351F2D98" w14:textId="77777777"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14:paraId="0824FAD0" w14:textId="77777777"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宋体" w:hint="eastAsia"/>
          <w:lang w:eastAsia="zh-CN"/>
        </w:rPr>
        <w:t>7</w:t>
      </w:r>
      <w:r w:rsidRPr="00357143">
        <w:rPr>
          <w:rFonts w:hint="eastAsia"/>
          <w:lang w:eastAsia="ko-KR"/>
        </w:rPr>
        <w:t>]. This also summarizes parent-child relationship for each specialization resource type.</w:t>
      </w:r>
    </w:p>
    <w:p w14:paraId="0DB6A1D5" w14:textId="77777777"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357143" w14:paraId="4B4012DE" w14:textId="77777777" w:rsidTr="00D059B8">
        <w:trPr>
          <w:tblHeader/>
          <w:jc w:val="center"/>
        </w:trPr>
        <w:tc>
          <w:tcPr>
            <w:tcW w:w="1969" w:type="dxa"/>
            <w:tcBorders>
              <w:bottom w:val="single" w:sz="4" w:space="0" w:color="auto"/>
            </w:tcBorders>
            <w:shd w:val="clear" w:color="auto" w:fill="C0C0C0"/>
            <w:vAlign w:val="center"/>
          </w:tcPr>
          <w:p w14:paraId="326B188F" w14:textId="77777777"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14:paraId="5199F7EC" w14:textId="77777777"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14:paraId="1AC8E7A3" w14:textId="77777777"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14:paraId="286B15F5" w14:textId="77777777"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14:paraId="2F362542" w14:textId="77777777" w:rsidR="006D1076" w:rsidRPr="00357143" w:rsidRDefault="006D1076" w:rsidP="00913A8D">
            <w:pPr>
              <w:pStyle w:val="TAH"/>
              <w:rPr>
                <w:rFonts w:eastAsia="Arial Unicode MS"/>
              </w:rPr>
            </w:pPr>
            <w:r w:rsidRPr="00357143">
              <w:rPr>
                <w:rFonts w:eastAsia="Arial Unicode MS"/>
              </w:rPr>
              <w:t>Clause</w:t>
            </w:r>
          </w:p>
        </w:tc>
      </w:tr>
      <w:tr w:rsidR="006D1076" w:rsidRPr="00357143" w14:paraId="347A710B" w14:textId="77777777" w:rsidTr="00D059B8">
        <w:trPr>
          <w:jc w:val="center"/>
        </w:trPr>
        <w:tc>
          <w:tcPr>
            <w:tcW w:w="1969" w:type="dxa"/>
            <w:shd w:val="clear" w:color="auto" w:fill="auto"/>
          </w:tcPr>
          <w:p w14:paraId="7420A9D5" w14:textId="77777777"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14:paraId="242052C2" w14:textId="77777777"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14:paraId="0713920E" w14:textId="77777777"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14:paraId="14D6D1B2"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10374C6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14:paraId="14F425E4" w14:textId="77777777" w:rsidTr="00D059B8">
        <w:trPr>
          <w:jc w:val="center"/>
        </w:trPr>
        <w:tc>
          <w:tcPr>
            <w:tcW w:w="1969" w:type="dxa"/>
            <w:shd w:val="clear" w:color="auto" w:fill="auto"/>
          </w:tcPr>
          <w:p w14:paraId="584F8F3B" w14:textId="77777777"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14:paraId="7F36BB4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14:paraId="71BB5B65"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3BAE3258"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24CE2F2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14:paraId="68240D8F" w14:textId="77777777" w:rsidTr="00913A8D">
        <w:trPr>
          <w:jc w:val="center"/>
        </w:trPr>
        <w:tc>
          <w:tcPr>
            <w:tcW w:w="1969" w:type="dxa"/>
            <w:shd w:val="clear" w:color="auto" w:fill="auto"/>
          </w:tcPr>
          <w:p w14:paraId="755E682D" w14:textId="77777777"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14:paraId="41CF8A12"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14:paraId="51F0BAF7" w14:textId="77777777"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14:paraId="1B417B30" w14:textId="77777777"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14:paraId="3A1F91AB"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14:paraId="005641EA" w14:textId="77777777" w:rsidTr="00D059B8">
        <w:trPr>
          <w:jc w:val="center"/>
        </w:trPr>
        <w:tc>
          <w:tcPr>
            <w:tcW w:w="1969" w:type="dxa"/>
            <w:shd w:val="clear" w:color="auto" w:fill="auto"/>
          </w:tcPr>
          <w:p w14:paraId="4A2908E1" w14:textId="77777777"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14:paraId="23468917"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14:paraId="6405F9AA" w14:textId="77777777"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14:paraId="5447E571" w14:textId="77777777"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14:paraId="653A157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14:paraId="276B8194" w14:textId="77777777" w:rsidTr="00913A8D">
        <w:trPr>
          <w:jc w:val="center"/>
        </w:trPr>
        <w:tc>
          <w:tcPr>
            <w:tcW w:w="1969" w:type="dxa"/>
            <w:shd w:val="clear" w:color="auto" w:fill="auto"/>
          </w:tcPr>
          <w:p w14:paraId="082B4CA8" w14:textId="77777777"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14:paraId="002887AD"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14:paraId="2DE9B402" w14:textId="77777777"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14:paraId="79AB75D6" w14:textId="77777777"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14:paraId="41D4947B" w14:textId="77777777"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14:paraId="13510CF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14:paraId="6DD19BF0" w14:textId="77777777" w:rsidTr="00D059B8">
        <w:trPr>
          <w:jc w:val="center"/>
        </w:trPr>
        <w:tc>
          <w:tcPr>
            <w:tcW w:w="1969" w:type="dxa"/>
            <w:shd w:val="clear" w:color="auto" w:fill="auto"/>
          </w:tcPr>
          <w:p w14:paraId="6256CB6D" w14:textId="77777777"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14:paraId="36C70B6F"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14:paraId="0D0E7E50" w14:textId="77777777"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14:paraId="00108681"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1504A243"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14:paraId="24158EBF" w14:textId="77777777" w:rsidTr="00913A8D">
        <w:trPr>
          <w:jc w:val="center"/>
        </w:trPr>
        <w:tc>
          <w:tcPr>
            <w:tcW w:w="1969" w:type="dxa"/>
            <w:shd w:val="clear" w:color="auto" w:fill="auto"/>
          </w:tcPr>
          <w:p w14:paraId="1D582525" w14:textId="77777777" w:rsidR="006D1076" w:rsidRPr="00357143" w:rsidRDefault="006D1076" w:rsidP="00913A8D">
            <w:pPr>
              <w:pStyle w:val="TAL"/>
              <w:keepNext w:val="0"/>
              <w:rPr>
                <w:rFonts w:eastAsia="Arial Unicode MS"/>
                <w:i/>
              </w:rPr>
            </w:pPr>
            <w:r w:rsidRPr="00357143">
              <w:rPr>
                <w:i/>
              </w:rPr>
              <w:lastRenderedPageBreak/>
              <w:t>allJoynMethodCall</w:t>
            </w:r>
          </w:p>
        </w:tc>
        <w:tc>
          <w:tcPr>
            <w:tcW w:w="3119" w:type="dxa"/>
            <w:shd w:val="clear" w:color="auto" w:fill="auto"/>
          </w:tcPr>
          <w:p w14:paraId="5995AD8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14:paraId="5E2EA02E"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3DC3EEE3" w14:textId="77777777"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14:paraId="20B03CB4"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14:paraId="3B216307" w14:textId="77777777" w:rsidTr="00D059B8">
        <w:trPr>
          <w:trHeight w:val="115"/>
          <w:jc w:val="center"/>
        </w:trPr>
        <w:tc>
          <w:tcPr>
            <w:tcW w:w="1969" w:type="dxa"/>
            <w:shd w:val="clear" w:color="auto" w:fill="auto"/>
          </w:tcPr>
          <w:p w14:paraId="6A12088E" w14:textId="77777777"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14:paraId="50DF2140" w14:textId="77777777"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14:paraId="1B0B8325"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23B2F5B0"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2388333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14:paraId="0AE0D72B" w14:textId="77777777" w:rsidR="006D1076" w:rsidRPr="00357143" w:rsidRDefault="006D1076" w:rsidP="00452CA5">
      <w:pPr>
        <w:rPr>
          <w:rFonts w:eastAsia="宋体"/>
          <w:color w:val="FF0000"/>
          <w:lang w:eastAsia="zh-CN"/>
        </w:rPr>
      </w:pPr>
    </w:p>
    <w:p w14:paraId="6EAB3501" w14:textId="77777777"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14:paraId="391D63E5" w14:textId="77777777"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宋体" w:hint="eastAsia"/>
          <w:lang w:eastAsia="zh-CN"/>
        </w:rPr>
        <w:t>8</w:t>
      </w:r>
      <w:r w:rsidRPr="00357143">
        <w:rPr>
          <w:rFonts w:hint="eastAsia"/>
          <w:lang w:eastAsia="ko-KR"/>
        </w:rPr>
        <w:t>]. This also summarizes parent-child relationship for each specialization resource type.</w:t>
      </w:r>
    </w:p>
    <w:p w14:paraId="378E1DD6" w14:textId="77777777"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693"/>
        <w:gridCol w:w="1843"/>
        <w:gridCol w:w="1843"/>
        <w:gridCol w:w="1543"/>
      </w:tblGrid>
      <w:tr w:rsidR="00F3501F" w:rsidRPr="00357143" w14:paraId="35F8D261" w14:textId="77777777" w:rsidTr="000D792F">
        <w:trPr>
          <w:tblHeader/>
          <w:jc w:val="center"/>
        </w:trPr>
        <w:tc>
          <w:tcPr>
            <w:tcW w:w="1969" w:type="dxa"/>
            <w:shd w:val="clear" w:color="auto" w:fill="C0C0C0"/>
            <w:vAlign w:val="center"/>
          </w:tcPr>
          <w:p w14:paraId="621B65D2" w14:textId="77777777"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14:paraId="501E0347" w14:textId="77777777"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14:paraId="2A709A67" w14:textId="77777777"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14:paraId="3CE03291" w14:textId="77777777"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14:paraId="0000B3A8" w14:textId="77777777" w:rsidR="00F3501F" w:rsidRPr="00357143" w:rsidRDefault="00F3501F" w:rsidP="00232E91">
            <w:pPr>
              <w:pStyle w:val="TAH"/>
              <w:rPr>
                <w:rFonts w:eastAsia="Arial Unicode MS"/>
              </w:rPr>
            </w:pPr>
            <w:r w:rsidRPr="00357143">
              <w:rPr>
                <w:rFonts w:eastAsia="Arial Unicode MS"/>
              </w:rPr>
              <w:t>Clause</w:t>
            </w:r>
          </w:p>
        </w:tc>
      </w:tr>
      <w:tr w:rsidR="00F3501F" w:rsidRPr="00357143" w14:paraId="3A846448" w14:textId="77777777" w:rsidTr="000D792F">
        <w:trPr>
          <w:jc w:val="center"/>
        </w:trPr>
        <w:tc>
          <w:tcPr>
            <w:tcW w:w="1969" w:type="dxa"/>
          </w:tcPr>
          <w:p w14:paraId="25AB9C5F" w14:textId="77777777" w:rsidR="00F3501F" w:rsidRPr="00357143" w:rsidRDefault="00F3501F" w:rsidP="001C13B4">
            <w:pPr>
              <w:pStyle w:val="TAL"/>
              <w:rPr>
                <w:i/>
              </w:rPr>
            </w:pPr>
            <w:r w:rsidRPr="00357143">
              <w:rPr>
                <w:rFonts w:hint="eastAsia"/>
                <w:i/>
              </w:rPr>
              <w:t>alarmSpeaker</w:t>
            </w:r>
          </w:p>
        </w:tc>
        <w:tc>
          <w:tcPr>
            <w:tcW w:w="2693" w:type="dxa"/>
          </w:tcPr>
          <w:p w14:paraId="439AB490" w14:textId="77777777"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10DE02A" w14:textId="77777777" w:rsidR="00F3501F" w:rsidRPr="00357143" w:rsidRDefault="00F3501F" w:rsidP="001C13B4">
            <w:pPr>
              <w:pStyle w:val="TAL"/>
              <w:rPr>
                <w:i/>
              </w:rPr>
            </w:pPr>
            <w:r w:rsidRPr="00357143">
              <w:rPr>
                <w:rFonts w:eastAsia="Arial Unicode MS"/>
                <w:i/>
              </w:rPr>
              <w:t>subscription</w:t>
            </w:r>
          </w:p>
        </w:tc>
        <w:tc>
          <w:tcPr>
            <w:tcW w:w="1843" w:type="dxa"/>
          </w:tcPr>
          <w:p w14:paraId="2C5D7BA8" w14:textId="77777777"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14:paraId="195DB20D" w14:textId="77777777"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C2076C6" w14:textId="77777777" w:rsidTr="000D792F">
        <w:trPr>
          <w:jc w:val="center"/>
        </w:trPr>
        <w:tc>
          <w:tcPr>
            <w:tcW w:w="1969" w:type="dxa"/>
          </w:tcPr>
          <w:p w14:paraId="0407E38B" w14:textId="77777777" w:rsidR="00F3501F" w:rsidRPr="00357143" w:rsidRDefault="00F3501F" w:rsidP="000D792F">
            <w:pPr>
              <w:pStyle w:val="TAL"/>
              <w:keepNext w:val="0"/>
              <w:rPr>
                <w:i/>
              </w:rPr>
            </w:pPr>
            <w:r w:rsidRPr="00357143">
              <w:rPr>
                <w:rFonts w:hint="eastAsia"/>
                <w:i/>
              </w:rPr>
              <w:t>audioVideoInput</w:t>
            </w:r>
          </w:p>
        </w:tc>
        <w:tc>
          <w:tcPr>
            <w:tcW w:w="2693" w:type="dxa"/>
          </w:tcPr>
          <w:p w14:paraId="3DB106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B579AF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DFC43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7577B32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DAA98B4" w14:textId="77777777" w:rsidTr="000D792F">
        <w:trPr>
          <w:jc w:val="center"/>
        </w:trPr>
        <w:tc>
          <w:tcPr>
            <w:tcW w:w="1969" w:type="dxa"/>
          </w:tcPr>
          <w:p w14:paraId="547945CC" w14:textId="77777777" w:rsidR="00F3501F" w:rsidRPr="00357143" w:rsidRDefault="00F3501F" w:rsidP="000D792F">
            <w:pPr>
              <w:pStyle w:val="TAL"/>
              <w:keepNext w:val="0"/>
              <w:rPr>
                <w:i/>
              </w:rPr>
            </w:pPr>
            <w:r w:rsidRPr="00357143">
              <w:rPr>
                <w:rFonts w:hint="eastAsia"/>
                <w:i/>
              </w:rPr>
              <w:t>audioVolume</w:t>
            </w:r>
          </w:p>
        </w:tc>
        <w:tc>
          <w:tcPr>
            <w:tcW w:w="2693" w:type="dxa"/>
          </w:tcPr>
          <w:p w14:paraId="4B7781F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2C1DF49" w14:textId="77777777" w:rsidR="00F3501F" w:rsidRPr="00357143" w:rsidRDefault="00F3501F" w:rsidP="000D792F">
            <w:pPr>
              <w:pStyle w:val="TAL"/>
              <w:keepNext w:val="0"/>
              <w:rPr>
                <w:i/>
                <w:lang w:eastAsia="ko-KR"/>
              </w:rPr>
            </w:pPr>
            <w:r w:rsidRPr="00357143">
              <w:rPr>
                <w:rFonts w:hint="eastAsia"/>
                <w:i/>
                <w:lang w:eastAsia="ko-KR"/>
              </w:rPr>
              <w:t>upVolume, downVolume</w:t>
            </w:r>
          </w:p>
          <w:p w14:paraId="229FC558"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666281EE"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6C1F73C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5D67088" w14:textId="77777777" w:rsidTr="000D792F">
        <w:trPr>
          <w:jc w:val="center"/>
        </w:trPr>
        <w:tc>
          <w:tcPr>
            <w:tcW w:w="1969" w:type="dxa"/>
          </w:tcPr>
          <w:p w14:paraId="64B0F666" w14:textId="77777777" w:rsidR="00F3501F" w:rsidRPr="00357143" w:rsidRDefault="00F3501F" w:rsidP="000D792F">
            <w:pPr>
              <w:pStyle w:val="TAL"/>
              <w:keepNext w:val="0"/>
              <w:rPr>
                <w:i/>
              </w:rPr>
            </w:pPr>
            <w:r w:rsidRPr="00357143">
              <w:rPr>
                <w:rFonts w:hint="eastAsia"/>
                <w:i/>
              </w:rPr>
              <w:t>battery</w:t>
            </w:r>
          </w:p>
        </w:tc>
        <w:tc>
          <w:tcPr>
            <w:tcW w:w="2693" w:type="dxa"/>
          </w:tcPr>
          <w:p w14:paraId="73E98C0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1AEEF9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F2A7376"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14:paraId="6A9C362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0FA5278" w14:textId="77777777" w:rsidTr="000D792F">
        <w:trPr>
          <w:jc w:val="center"/>
        </w:trPr>
        <w:tc>
          <w:tcPr>
            <w:tcW w:w="1969" w:type="dxa"/>
          </w:tcPr>
          <w:p w14:paraId="0EA7B646" w14:textId="77777777" w:rsidR="00F3501F" w:rsidRPr="00357143" w:rsidRDefault="00F3501F" w:rsidP="000D792F">
            <w:pPr>
              <w:pStyle w:val="TAL"/>
              <w:keepNext w:val="0"/>
              <w:rPr>
                <w:i/>
              </w:rPr>
            </w:pPr>
            <w:r w:rsidRPr="00357143">
              <w:rPr>
                <w:rFonts w:hint="eastAsia"/>
                <w:i/>
              </w:rPr>
              <w:t>binarySwitch</w:t>
            </w:r>
          </w:p>
        </w:tc>
        <w:tc>
          <w:tcPr>
            <w:tcW w:w="2693" w:type="dxa"/>
          </w:tcPr>
          <w:p w14:paraId="53085CF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2E453A5" w14:textId="77777777"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14:paraId="0C698C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14:paraId="483EEC4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70A0539" w14:textId="77777777" w:rsidTr="000D792F">
        <w:trPr>
          <w:jc w:val="center"/>
        </w:trPr>
        <w:tc>
          <w:tcPr>
            <w:tcW w:w="1969" w:type="dxa"/>
          </w:tcPr>
          <w:p w14:paraId="0E3AA07C" w14:textId="77777777" w:rsidR="00F3501F" w:rsidRPr="00357143" w:rsidRDefault="00F3501F" w:rsidP="000D792F">
            <w:pPr>
              <w:pStyle w:val="TAL"/>
              <w:keepNext w:val="0"/>
              <w:rPr>
                <w:i/>
              </w:rPr>
            </w:pPr>
            <w:r w:rsidRPr="00357143">
              <w:rPr>
                <w:rFonts w:hint="eastAsia"/>
                <w:i/>
              </w:rPr>
              <w:t>bioElectricalImpedanceAnalysis</w:t>
            </w:r>
          </w:p>
        </w:tc>
        <w:tc>
          <w:tcPr>
            <w:tcW w:w="2693" w:type="dxa"/>
          </w:tcPr>
          <w:p w14:paraId="7A2B752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03B787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48A73A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E84C86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A8AB08E" w14:textId="77777777" w:rsidTr="000D792F">
        <w:trPr>
          <w:jc w:val="center"/>
        </w:trPr>
        <w:tc>
          <w:tcPr>
            <w:tcW w:w="1969" w:type="dxa"/>
          </w:tcPr>
          <w:p w14:paraId="26770658" w14:textId="77777777" w:rsidR="00F3501F" w:rsidRPr="00357143" w:rsidRDefault="00F3501F" w:rsidP="000D792F">
            <w:pPr>
              <w:pStyle w:val="TAL"/>
              <w:keepNext w:val="0"/>
              <w:rPr>
                <w:i/>
              </w:rPr>
            </w:pPr>
            <w:r w:rsidRPr="00357143">
              <w:rPr>
                <w:rFonts w:hint="eastAsia"/>
                <w:i/>
              </w:rPr>
              <w:t>boiler</w:t>
            </w:r>
          </w:p>
        </w:tc>
        <w:tc>
          <w:tcPr>
            <w:tcW w:w="2693" w:type="dxa"/>
          </w:tcPr>
          <w:p w14:paraId="3F3B1F0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A215CA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CED479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45E0578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E6A96B4" w14:textId="77777777" w:rsidTr="000D792F">
        <w:trPr>
          <w:jc w:val="center"/>
        </w:trPr>
        <w:tc>
          <w:tcPr>
            <w:tcW w:w="1969" w:type="dxa"/>
          </w:tcPr>
          <w:p w14:paraId="45A4219C" w14:textId="77777777" w:rsidR="00F3501F" w:rsidRPr="00357143" w:rsidRDefault="00F3501F" w:rsidP="000D792F">
            <w:pPr>
              <w:pStyle w:val="TAL"/>
              <w:keepNext w:val="0"/>
              <w:rPr>
                <w:i/>
              </w:rPr>
            </w:pPr>
            <w:r w:rsidRPr="00357143">
              <w:rPr>
                <w:rFonts w:hint="eastAsia"/>
                <w:i/>
              </w:rPr>
              <w:t>brightness</w:t>
            </w:r>
          </w:p>
        </w:tc>
        <w:tc>
          <w:tcPr>
            <w:tcW w:w="2693" w:type="dxa"/>
          </w:tcPr>
          <w:p w14:paraId="44AA385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1400CD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139668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321F1B6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9C5F2DF" w14:textId="77777777" w:rsidTr="000D792F">
        <w:trPr>
          <w:jc w:val="center"/>
        </w:trPr>
        <w:tc>
          <w:tcPr>
            <w:tcW w:w="1969" w:type="dxa"/>
          </w:tcPr>
          <w:p w14:paraId="0A246D42" w14:textId="77777777" w:rsidR="00F3501F" w:rsidRPr="00357143" w:rsidRDefault="00F3501F" w:rsidP="000D792F">
            <w:pPr>
              <w:pStyle w:val="TAL"/>
              <w:keepNext w:val="0"/>
              <w:rPr>
                <w:i/>
              </w:rPr>
            </w:pPr>
            <w:r w:rsidRPr="00357143">
              <w:rPr>
                <w:rFonts w:hint="eastAsia"/>
                <w:i/>
              </w:rPr>
              <w:t>clock</w:t>
            </w:r>
          </w:p>
        </w:tc>
        <w:tc>
          <w:tcPr>
            <w:tcW w:w="2693" w:type="dxa"/>
          </w:tcPr>
          <w:p w14:paraId="328025D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937762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FBD7F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14:paraId="03D0512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EA99477" w14:textId="77777777" w:rsidTr="000D792F">
        <w:trPr>
          <w:jc w:val="center"/>
        </w:trPr>
        <w:tc>
          <w:tcPr>
            <w:tcW w:w="1969" w:type="dxa"/>
          </w:tcPr>
          <w:p w14:paraId="6A034D92" w14:textId="77777777" w:rsidR="00F3501F" w:rsidRPr="00357143" w:rsidRDefault="00F3501F" w:rsidP="000D792F">
            <w:pPr>
              <w:pStyle w:val="TAL"/>
              <w:keepNext w:val="0"/>
              <w:rPr>
                <w:i/>
              </w:rPr>
            </w:pPr>
            <w:r w:rsidRPr="00357143">
              <w:rPr>
                <w:rFonts w:hint="eastAsia"/>
                <w:i/>
              </w:rPr>
              <w:t>colour</w:t>
            </w:r>
          </w:p>
        </w:tc>
        <w:tc>
          <w:tcPr>
            <w:tcW w:w="2693" w:type="dxa"/>
          </w:tcPr>
          <w:p w14:paraId="1BC3BDD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F56DF3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2BDE8F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4AA031F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CFCDF4" w14:textId="77777777" w:rsidTr="000D792F">
        <w:trPr>
          <w:jc w:val="center"/>
        </w:trPr>
        <w:tc>
          <w:tcPr>
            <w:tcW w:w="1969" w:type="dxa"/>
          </w:tcPr>
          <w:p w14:paraId="4AB191DD" w14:textId="77777777" w:rsidR="00F3501F" w:rsidRPr="00357143" w:rsidRDefault="00F3501F" w:rsidP="000D792F">
            <w:pPr>
              <w:pStyle w:val="TAL"/>
              <w:keepNext w:val="0"/>
              <w:rPr>
                <w:i/>
              </w:rPr>
            </w:pPr>
            <w:r w:rsidRPr="00357143">
              <w:rPr>
                <w:rFonts w:hint="eastAsia"/>
                <w:i/>
              </w:rPr>
              <w:t>colourSaturation</w:t>
            </w:r>
          </w:p>
        </w:tc>
        <w:tc>
          <w:tcPr>
            <w:tcW w:w="2693" w:type="dxa"/>
          </w:tcPr>
          <w:p w14:paraId="1935B63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C9BF0D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5722212"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4691E37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769118E" w14:textId="77777777" w:rsidTr="000D792F">
        <w:trPr>
          <w:jc w:val="center"/>
        </w:trPr>
        <w:tc>
          <w:tcPr>
            <w:tcW w:w="1969" w:type="dxa"/>
          </w:tcPr>
          <w:p w14:paraId="701CEA4C" w14:textId="77777777" w:rsidR="00F3501F" w:rsidRPr="00357143" w:rsidRDefault="00F3501F" w:rsidP="000D792F">
            <w:pPr>
              <w:pStyle w:val="TAL"/>
              <w:keepNext w:val="0"/>
              <w:rPr>
                <w:i/>
              </w:rPr>
            </w:pPr>
            <w:r w:rsidRPr="00357143">
              <w:rPr>
                <w:rFonts w:hint="eastAsia"/>
                <w:i/>
              </w:rPr>
              <w:t>doorStatus</w:t>
            </w:r>
          </w:p>
        </w:tc>
        <w:tc>
          <w:tcPr>
            <w:tcW w:w="2693" w:type="dxa"/>
          </w:tcPr>
          <w:p w14:paraId="20554B9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3419B9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6FA275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45C37B9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DD017C9" w14:textId="77777777" w:rsidTr="000D792F">
        <w:trPr>
          <w:jc w:val="center"/>
        </w:trPr>
        <w:tc>
          <w:tcPr>
            <w:tcW w:w="1969" w:type="dxa"/>
          </w:tcPr>
          <w:p w14:paraId="14D370F8" w14:textId="77777777" w:rsidR="00F3501F" w:rsidRPr="00357143" w:rsidRDefault="00F3501F" w:rsidP="000D792F">
            <w:pPr>
              <w:pStyle w:val="TAL"/>
              <w:keepNext w:val="0"/>
              <w:rPr>
                <w:i/>
              </w:rPr>
            </w:pPr>
            <w:r w:rsidRPr="00357143">
              <w:rPr>
                <w:rFonts w:hint="eastAsia"/>
                <w:i/>
              </w:rPr>
              <w:t>electricVehicleConnector</w:t>
            </w:r>
          </w:p>
        </w:tc>
        <w:tc>
          <w:tcPr>
            <w:tcW w:w="2693" w:type="dxa"/>
          </w:tcPr>
          <w:p w14:paraId="0EA1A1A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9C3490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3D6593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14:paraId="512905C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CB91F5E" w14:textId="77777777" w:rsidTr="000D792F">
        <w:trPr>
          <w:jc w:val="center"/>
        </w:trPr>
        <w:tc>
          <w:tcPr>
            <w:tcW w:w="1969" w:type="dxa"/>
          </w:tcPr>
          <w:p w14:paraId="232D4819" w14:textId="77777777" w:rsidR="00F3501F" w:rsidRPr="00357143" w:rsidRDefault="00F3501F" w:rsidP="000D792F">
            <w:pPr>
              <w:pStyle w:val="TAL"/>
              <w:keepNext w:val="0"/>
              <w:rPr>
                <w:i/>
              </w:rPr>
            </w:pPr>
            <w:r w:rsidRPr="00357143">
              <w:rPr>
                <w:rFonts w:hint="eastAsia"/>
                <w:i/>
              </w:rPr>
              <w:t>energyConsumption</w:t>
            </w:r>
          </w:p>
        </w:tc>
        <w:tc>
          <w:tcPr>
            <w:tcW w:w="2693" w:type="dxa"/>
          </w:tcPr>
          <w:p w14:paraId="1B33A4E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749DFC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81A8F10"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14:paraId="0DEF346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0196757" w14:textId="77777777" w:rsidTr="000D792F">
        <w:trPr>
          <w:jc w:val="center"/>
        </w:trPr>
        <w:tc>
          <w:tcPr>
            <w:tcW w:w="1969" w:type="dxa"/>
          </w:tcPr>
          <w:p w14:paraId="54F5207B" w14:textId="77777777" w:rsidR="00F3501F" w:rsidRPr="00357143" w:rsidRDefault="00F3501F" w:rsidP="000D792F">
            <w:pPr>
              <w:pStyle w:val="TAL"/>
              <w:keepNext w:val="0"/>
              <w:rPr>
                <w:i/>
              </w:rPr>
            </w:pPr>
            <w:r w:rsidRPr="00357143">
              <w:rPr>
                <w:rFonts w:hint="eastAsia"/>
                <w:i/>
              </w:rPr>
              <w:t>energyGeneration</w:t>
            </w:r>
          </w:p>
        </w:tc>
        <w:tc>
          <w:tcPr>
            <w:tcW w:w="2693" w:type="dxa"/>
          </w:tcPr>
          <w:p w14:paraId="5AEBE58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6D1338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2B2807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14:paraId="54F6EE1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EA6F38D" w14:textId="77777777" w:rsidTr="000D792F">
        <w:trPr>
          <w:jc w:val="center"/>
        </w:trPr>
        <w:tc>
          <w:tcPr>
            <w:tcW w:w="1969" w:type="dxa"/>
          </w:tcPr>
          <w:p w14:paraId="099E2CCE" w14:textId="77777777" w:rsidR="00F3501F" w:rsidRPr="00357143" w:rsidRDefault="00F3501F" w:rsidP="000D792F">
            <w:pPr>
              <w:pStyle w:val="TAL"/>
              <w:keepNext w:val="0"/>
              <w:rPr>
                <w:i/>
              </w:rPr>
            </w:pPr>
            <w:r w:rsidRPr="00357143">
              <w:rPr>
                <w:rFonts w:hint="eastAsia"/>
                <w:i/>
              </w:rPr>
              <w:t>faultDetection</w:t>
            </w:r>
          </w:p>
        </w:tc>
        <w:tc>
          <w:tcPr>
            <w:tcW w:w="2693" w:type="dxa"/>
          </w:tcPr>
          <w:p w14:paraId="1429972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A98957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AB28C8"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14:paraId="43487B1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83BF093" w14:textId="77777777" w:rsidTr="000D792F">
        <w:trPr>
          <w:jc w:val="center"/>
        </w:trPr>
        <w:tc>
          <w:tcPr>
            <w:tcW w:w="1969" w:type="dxa"/>
          </w:tcPr>
          <w:p w14:paraId="75DA4C06" w14:textId="77777777" w:rsidR="00F3501F" w:rsidRPr="00357143" w:rsidRDefault="00F3501F" w:rsidP="000D792F">
            <w:pPr>
              <w:pStyle w:val="TAL"/>
              <w:keepNext w:val="0"/>
              <w:rPr>
                <w:i/>
              </w:rPr>
            </w:pPr>
            <w:r w:rsidRPr="00357143">
              <w:rPr>
                <w:rFonts w:hint="eastAsia"/>
                <w:i/>
              </w:rPr>
              <w:t>height</w:t>
            </w:r>
          </w:p>
        </w:tc>
        <w:tc>
          <w:tcPr>
            <w:tcW w:w="2693" w:type="dxa"/>
          </w:tcPr>
          <w:p w14:paraId="52A3804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57D3EF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0E590C1"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1EEFBB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8E4DB56" w14:textId="77777777" w:rsidTr="000D792F">
        <w:trPr>
          <w:jc w:val="center"/>
        </w:trPr>
        <w:tc>
          <w:tcPr>
            <w:tcW w:w="1969" w:type="dxa"/>
          </w:tcPr>
          <w:p w14:paraId="0E8927B9" w14:textId="77777777" w:rsidR="00F3501F" w:rsidRPr="00357143" w:rsidRDefault="00F3501F" w:rsidP="000D792F">
            <w:pPr>
              <w:pStyle w:val="TAL"/>
              <w:keepNext w:val="0"/>
              <w:rPr>
                <w:i/>
              </w:rPr>
            </w:pPr>
            <w:r w:rsidRPr="00357143">
              <w:rPr>
                <w:rFonts w:hint="eastAsia"/>
                <w:i/>
              </w:rPr>
              <w:t>hotWaterSupply</w:t>
            </w:r>
          </w:p>
        </w:tc>
        <w:tc>
          <w:tcPr>
            <w:tcW w:w="2693" w:type="dxa"/>
          </w:tcPr>
          <w:p w14:paraId="3EC5A26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EF3F3C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DAFEA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7F67B70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A0CDC4E" w14:textId="77777777" w:rsidTr="000D792F">
        <w:trPr>
          <w:jc w:val="center"/>
        </w:trPr>
        <w:tc>
          <w:tcPr>
            <w:tcW w:w="1969" w:type="dxa"/>
          </w:tcPr>
          <w:p w14:paraId="0EBF45CA" w14:textId="77777777" w:rsidR="00F3501F" w:rsidRPr="00357143" w:rsidRDefault="00F3501F" w:rsidP="000D792F">
            <w:pPr>
              <w:pStyle w:val="TAL"/>
              <w:keepNext w:val="0"/>
              <w:rPr>
                <w:i/>
              </w:rPr>
            </w:pPr>
            <w:r w:rsidRPr="00357143">
              <w:rPr>
                <w:rFonts w:hint="eastAsia"/>
                <w:i/>
              </w:rPr>
              <w:t>keypad</w:t>
            </w:r>
          </w:p>
        </w:tc>
        <w:tc>
          <w:tcPr>
            <w:tcW w:w="2693" w:type="dxa"/>
          </w:tcPr>
          <w:p w14:paraId="5AE51E2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C30B8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9ECEFB"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7A7733D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BB7E88C" w14:textId="77777777" w:rsidTr="000D792F">
        <w:trPr>
          <w:jc w:val="center"/>
        </w:trPr>
        <w:tc>
          <w:tcPr>
            <w:tcW w:w="1969" w:type="dxa"/>
          </w:tcPr>
          <w:p w14:paraId="6A6C7978" w14:textId="77777777" w:rsidR="00F3501F" w:rsidRPr="00357143" w:rsidRDefault="00F3501F" w:rsidP="000D792F">
            <w:pPr>
              <w:pStyle w:val="TAL"/>
              <w:keepNext w:val="0"/>
              <w:rPr>
                <w:i/>
              </w:rPr>
            </w:pPr>
            <w:r w:rsidRPr="00357143">
              <w:rPr>
                <w:rFonts w:hint="eastAsia"/>
                <w:i/>
              </w:rPr>
              <w:t>motionSensor</w:t>
            </w:r>
          </w:p>
        </w:tc>
        <w:tc>
          <w:tcPr>
            <w:tcW w:w="2693" w:type="dxa"/>
          </w:tcPr>
          <w:p w14:paraId="5E7CE854"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8E9C26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AD37B67"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E31E8A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5E968E4" w14:textId="77777777" w:rsidTr="000D792F">
        <w:trPr>
          <w:jc w:val="center"/>
        </w:trPr>
        <w:tc>
          <w:tcPr>
            <w:tcW w:w="1969" w:type="dxa"/>
          </w:tcPr>
          <w:p w14:paraId="19612970" w14:textId="77777777" w:rsidR="00F3501F" w:rsidRPr="00357143" w:rsidRDefault="00F3501F" w:rsidP="000D792F">
            <w:pPr>
              <w:pStyle w:val="TAL"/>
              <w:keepNext w:val="0"/>
              <w:rPr>
                <w:i/>
              </w:rPr>
            </w:pPr>
            <w:r w:rsidRPr="00357143">
              <w:rPr>
                <w:rFonts w:hint="eastAsia"/>
                <w:i/>
              </w:rPr>
              <w:t>oximeter</w:t>
            </w:r>
          </w:p>
        </w:tc>
        <w:tc>
          <w:tcPr>
            <w:tcW w:w="2693" w:type="dxa"/>
          </w:tcPr>
          <w:p w14:paraId="3F7F7AB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8938DD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FB4E590"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9D7C69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A875250" w14:textId="77777777" w:rsidTr="000D792F">
        <w:trPr>
          <w:jc w:val="center"/>
        </w:trPr>
        <w:tc>
          <w:tcPr>
            <w:tcW w:w="1969" w:type="dxa"/>
          </w:tcPr>
          <w:p w14:paraId="5669BFDA" w14:textId="77777777" w:rsidR="00F3501F" w:rsidRPr="00357143" w:rsidRDefault="00F3501F" w:rsidP="000D792F">
            <w:pPr>
              <w:pStyle w:val="TAL"/>
              <w:keepNext w:val="0"/>
              <w:rPr>
                <w:i/>
              </w:rPr>
            </w:pPr>
            <w:r w:rsidRPr="00357143">
              <w:rPr>
                <w:rFonts w:hint="eastAsia"/>
                <w:i/>
              </w:rPr>
              <w:t xml:space="preserve">powerSave </w:t>
            </w:r>
          </w:p>
        </w:tc>
        <w:tc>
          <w:tcPr>
            <w:tcW w:w="2693" w:type="dxa"/>
          </w:tcPr>
          <w:p w14:paraId="31F203E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C8CC2D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1B404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437D573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65DA804" w14:textId="77777777" w:rsidTr="000D792F">
        <w:trPr>
          <w:jc w:val="center"/>
        </w:trPr>
        <w:tc>
          <w:tcPr>
            <w:tcW w:w="1969" w:type="dxa"/>
          </w:tcPr>
          <w:p w14:paraId="746D9A88" w14:textId="77777777" w:rsidR="00F3501F" w:rsidRPr="00357143" w:rsidRDefault="00F3501F" w:rsidP="000D792F">
            <w:pPr>
              <w:pStyle w:val="TAL"/>
              <w:keepNext w:val="0"/>
              <w:rPr>
                <w:i/>
              </w:rPr>
            </w:pPr>
            <w:r w:rsidRPr="00357143">
              <w:rPr>
                <w:rFonts w:hint="eastAsia"/>
                <w:i/>
              </w:rPr>
              <w:t>pushButton</w:t>
            </w:r>
          </w:p>
        </w:tc>
        <w:tc>
          <w:tcPr>
            <w:tcW w:w="2693" w:type="dxa"/>
          </w:tcPr>
          <w:p w14:paraId="2BCE3A9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1AA449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C1716C0"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CD083D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52415FC" w14:textId="77777777" w:rsidTr="000D792F">
        <w:trPr>
          <w:jc w:val="center"/>
        </w:trPr>
        <w:tc>
          <w:tcPr>
            <w:tcW w:w="1969" w:type="dxa"/>
          </w:tcPr>
          <w:p w14:paraId="7203790B" w14:textId="77777777" w:rsidR="00F3501F" w:rsidRPr="00357143" w:rsidRDefault="00F3501F" w:rsidP="000D792F">
            <w:pPr>
              <w:pStyle w:val="TAL"/>
              <w:keepNext w:val="0"/>
              <w:rPr>
                <w:i/>
              </w:rPr>
            </w:pPr>
            <w:r w:rsidRPr="00357143">
              <w:rPr>
                <w:rFonts w:hint="eastAsia"/>
                <w:i/>
              </w:rPr>
              <w:t>recorder</w:t>
            </w:r>
          </w:p>
        </w:tc>
        <w:tc>
          <w:tcPr>
            <w:tcW w:w="2693" w:type="dxa"/>
          </w:tcPr>
          <w:p w14:paraId="0A4781C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44B510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870D5FC"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BCDE70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885E54" w14:textId="77777777" w:rsidTr="000D792F">
        <w:trPr>
          <w:jc w:val="center"/>
        </w:trPr>
        <w:tc>
          <w:tcPr>
            <w:tcW w:w="1969" w:type="dxa"/>
          </w:tcPr>
          <w:p w14:paraId="646C51DE" w14:textId="77777777" w:rsidR="00F3501F" w:rsidRPr="00357143" w:rsidRDefault="00F3501F" w:rsidP="000D792F">
            <w:pPr>
              <w:pStyle w:val="TAL"/>
              <w:keepNext w:val="0"/>
              <w:rPr>
                <w:i/>
              </w:rPr>
            </w:pPr>
            <w:r w:rsidRPr="00357143">
              <w:rPr>
                <w:rFonts w:hint="eastAsia"/>
                <w:i/>
              </w:rPr>
              <w:t>refrigeration</w:t>
            </w:r>
          </w:p>
        </w:tc>
        <w:tc>
          <w:tcPr>
            <w:tcW w:w="2693" w:type="dxa"/>
          </w:tcPr>
          <w:p w14:paraId="2A8D8C0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3412B2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622404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2B07CE7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BB89726" w14:textId="77777777" w:rsidTr="000D792F">
        <w:trPr>
          <w:jc w:val="center"/>
        </w:trPr>
        <w:tc>
          <w:tcPr>
            <w:tcW w:w="1969" w:type="dxa"/>
          </w:tcPr>
          <w:p w14:paraId="3B97B813" w14:textId="77777777" w:rsidR="00F3501F" w:rsidRPr="00357143" w:rsidRDefault="00F3501F" w:rsidP="000D792F">
            <w:pPr>
              <w:pStyle w:val="TAL"/>
              <w:keepNext w:val="0"/>
              <w:rPr>
                <w:i/>
              </w:rPr>
            </w:pPr>
            <w:r w:rsidRPr="00357143">
              <w:rPr>
                <w:rFonts w:hint="eastAsia"/>
                <w:i/>
              </w:rPr>
              <w:t>relativeHumidity</w:t>
            </w:r>
          </w:p>
        </w:tc>
        <w:tc>
          <w:tcPr>
            <w:tcW w:w="2693" w:type="dxa"/>
          </w:tcPr>
          <w:p w14:paraId="467D788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685EC1F"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C03E9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C2F400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489C783" w14:textId="77777777" w:rsidTr="000D792F">
        <w:trPr>
          <w:jc w:val="center"/>
        </w:trPr>
        <w:tc>
          <w:tcPr>
            <w:tcW w:w="1969" w:type="dxa"/>
          </w:tcPr>
          <w:p w14:paraId="238B6CA4" w14:textId="77777777" w:rsidR="00F3501F" w:rsidRPr="00357143" w:rsidRDefault="00F3501F" w:rsidP="000D792F">
            <w:pPr>
              <w:pStyle w:val="TAL"/>
              <w:keepNext w:val="0"/>
              <w:rPr>
                <w:i/>
              </w:rPr>
            </w:pPr>
            <w:r w:rsidRPr="00357143">
              <w:rPr>
                <w:rFonts w:hint="eastAsia"/>
                <w:i/>
              </w:rPr>
              <w:lastRenderedPageBreak/>
              <w:t>rinseLevel</w:t>
            </w:r>
          </w:p>
        </w:tc>
        <w:tc>
          <w:tcPr>
            <w:tcW w:w="2693" w:type="dxa"/>
          </w:tcPr>
          <w:p w14:paraId="36D38F5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D2EEC8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C359EE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701F1C3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C3CC10C" w14:textId="77777777" w:rsidTr="000D792F">
        <w:trPr>
          <w:jc w:val="center"/>
        </w:trPr>
        <w:tc>
          <w:tcPr>
            <w:tcW w:w="1969" w:type="dxa"/>
          </w:tcPr>
          <w:p w14:paraId="64B7D783" w14:textId="77777777" w:rsidR="00F3501F" w:rsidRPr="00357143" w:rsidRDefault="00F3501F" w:rsidP="000D792F">
            <w:pPr>
              <w:pStyle w:val="TAL"/>
              <w:keepNext w:val="0"/>
              <w:rPr>
                <w:i/>
              </w:rPr>
            </w:pPr>
            <w:r w:rsidRPr="00357143">
              <w:rPr>
                <w:rFonts w:hint="eastAsia"/>
                <w:i/>
              </w:rPr>
              <w:t>runMode</w:t>
            </w:r>
          </w:p>
        </w:tc>
        <w:tc>
          <w:tcPr>
            <w:tcW w:w="2693" w:type="dxa"/>
          </w:tcPr>
          <w:p w14:paraId="7BD39E3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069BE3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3B1E40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14:paraId="0A85709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D1D7648" w14:textId="77777777" w:rsidTr="000D792F">
        <w:trPr>
          <w:jc w:val="center"/>
        </w:trPr>
        <w:tc>
          <w:tcPr>
            <w:tcW w:w="1969" w:type="dxa"/>
          </w:tcPr>
          <w:p w14:paraId="01C6B6B1" w14:textId="77777777" w:rsidR="00F3501F" w:rsidRPr="00357143" w:rsidRDefault="00F3501F" w:rsidP="000D792F">
            <w:pPr>
              <w:pStyle w:val="TAL"/>
              <w:keepNext w:val="0"/>
              <w:rPr>
                <w:i/>
              </w:rPr>
            </w:pPr>
            <w:r w:rsidRPr="00357143">
              <w:rPr>
                <w:rFonts w:hint="eastAsia"/>
                <w:i/>
              </w:rPr>
              <w:t>signalStrength</w:t>
            </w:r>
          </w:p>
        </w:tc>
        <w:tc>
          <w:tcPr>
            <w:tcW w:w="2693" w:type="dxa"/>
          </w:tcPr>
          <w:p w14:paraId="3F5B42C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B1E632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7CFA8BD"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4892A0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D26AAC" w14:textId="77777777" w:rsidTr="000D792F">
        <w:trPr>
          <w:jc w:val="center"/>
        </w:trPr>
        <w:tc>
          <w:tcPr>
            <w:tcW w:w="1969" w:type="dxa"/>
          </w:tcPr>
          <w:p w14:paraId="0E4F5CAF" w14:textId="77777777" w:rsidR="00F3501F" w:rsidRPr="00357143" w:rsidRDefault="00F3501F" w:rsidP="000D792F">
            <w:pPr>
              <w:pStyle w:val="TAL"/>
              <w:keepNext w:val="0"/>
              <w:rPr>
                <w:i/>
              </w:rPr>
            </w:pPr>
            <w:r w:rsidRPr="00357143">
              <w:rPr>
                <w:rFonts w:hint="eastAsia"/>
                <w:i/>
              </w:rPr>
              <w:t>smokeSensor</w:t>
            </w:r>
          </w:p>
        </w:tc>
        <w:tc>
          <w:tcPr>
            <w:tcW w:w="2693" w:type="dxa"/>
          </w:tcPr>
          <w:p w14:paraId="15A365B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881E38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02F89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F08132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C608AB0" w14:textId="77777777" w:rsidTr="000D792F">
        <w:trPr>
          <w:jc w:val="center"/>
        </w:trPr>
        <w:tc>
          <w:tcPr>
            <w:tcW w:w="1969" w:type="dxa"/>
          </w:tcPr>
          <w:p w14:paraId="7A531D3A" w14:textId="77777777" w:rsidR="00F3501F" w:rsidRPr="00357143" w:rsidRDefault="00F3501F" w:rsidP="000D792F">
            <w:pPr>
              <w:pStyle w:val="TAL"/>
              <w:keepNext w:val="0"/>
              <w:rPr>
                <w:i/>
              </w:rPr>
            </w:pPr>
            <w:r w:rsidRPr="00357143">
              <w:rPr>
                <w:rFonts w:hint="eastAsia"/>
                <w:i/>
              </w:rPr>
              <w:t>spinLevel</w:t>
            </w:r>
          </w:p>
        </w:tc>
        <w:tc>
          <w:tcPr>
            <w:tcW w:w="2693" w:type="dxa"/>
          </w:tcPr>
          <w:p w14:paraId="6195249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1AAA6A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C7312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46B6582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1DF91D3" w14:textId="77777777" w:rsidTr="000D792F">
        <w:trPr>
          <w:jc w:val="center"/>
        </w:trPr>
        <w:tc>
          <w:tcPr>
            <w:tcW w:w="1969" w:type="dxa"/>
          </w:tcPr>
          <w:p w14:paraId="7EB55674" w14:textId="77777777" w:rsidR="00F3501F" w:rsidRPr="00357143" w:rsidRDefault="00F3501F" w:rsidP="000D792F">
            <w:pPr>
              <w:pStyle w:val="TAL"/>
              <w:keepNext w:val="0"/>
              <w:rPr>
                <w:i/>
              </w:rPr>
            </w:pPr>
            <w:r w:rsidRPr="00357143">
              <w:rPr>
                <w:rFonts w:hint="eastAsia"/>
                <w:i/>
              </w:rPr>
              <w:t>televisionChannel</w:t>
            </w:r>
          </w:p>
        </w:tc>
        <w:tc>
          <w:tcPr>
            <w:tcW w:w="2693" w:type="dxa"/>
          </w:tcPr>
          <w:p w14:paraId="0DC29C2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DED28F4" w14:textId="77777777"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14:paraId="0E491FF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265BFC0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0F38EAB" w14:textId="77777777" w:rsidTr="000D792F">
        <w:trPr>
          <w:jc w:val="center"/>
        </w:trPr>
        <w:tc>
          <w:tcPr>
            <w:tcW w:w="1969" w:type="dxa"/>
          </w:tcPr>
          <w:p w14:paraId="68EA0EDC" w14:textId="77777777" w:rsidR="00F3501F" w:rsidRPr="00357143" w:rsidRDefault="00F3501F" w:rsidP="000D792F">
            <w:pPr>
              <w:pStyle w:val="TAL"/>
              <w:keepNext w:val="0"/>
              <w:rPr>
                <w:i/>
              </w:rPr>
            </w:pPr>
            <w:r w:rsidRPr="00357143">
              <w:rPr>
                <w:rFonts w:hint="eastAsia"/>
                <w:i/>
              </w:rPr>
              <w:t>temperature</w:t>
            </w:r>
          </w:p>
        </w:tc>
        <w:tc>
          <w:tcPr>
            <w:tcW w:w="2693" w:type="dxa"/>
          </w:tcPr>
          <w:p w14:paraId="76490B8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B4B17D2"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ADDC9E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14:paraId="69976B1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A0AB4D7" w14:textId="77777777" w:rsidTr="000D792F">
        <w:trPr>
          <w:jc w:val="center"/>
        </w:trPr>
        <w:tc>
          <w:tcPr>
            <w:tcW w:w="1969" w:type="dxa"/>
          </w:tcPr>
          <w:p w14:paraId="4AB51CFF" w14:textId="77777777" w:rsidR="00F3501F" w:rsidRPr="00357143" w:rsidRDefault="00F3501F" w:rsidP="000D792F">
            <w:pPr>
              <w:pStyle w:val="TAL"/>
              <w:keepNext w:val="0"/>
              <w:rPr>
                <w:i/>
              </w:rPr>
            </w:pPr>
            <w:r w:rsidRPr="00357143">
              <w:rPr>
                <w:rFonts w:hint="eastAsia"/>
                <w:i/>
              </w:rPr>
              <w:t>temperatureAlarm</w:t>
            </w:r>
          </w:p>
        </w:tc>
        <w:tc>
          <w:tcPr>
            <w:tcW w:w="2693" w:type="dxa"/>
          </w:tcPr>
          <w:p w14:paraId="21264B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52F8BD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C15A894"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5F102F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DAE221E" w14:textId="77777777" w:rsidTr="000D792F">
        <w:trPr>
          <w:jc w:val="center"/>
        </w:trPr>
        <w:tc>
          <w:tcPr>
            <w:tcW w:w="1969" w:type="dxa"/>
          </w:tcPr>
          <w:p w14:paraId="57C8550D" w14:textId="77777777" w:rsidR="00F3501F" w:rsidRPr="00357143" w:rsidRDefault="00F3501F" w:rsidP="000D792F">
            <w:pPr>
              <w:pStyle w:val="TAL"/>
              <w:keepNext w:val="0"/>
              <w:rPr>
                <w:i/>
              </w:rPr>
            </w:pPr>
            <w:r w:rsidRPr="00357143">
              <w:rPr>
                <w:rFonts w:hint="eastAsia"/>
                <w:i/>
              </w:rPr>
              <w:t>timer</w:t>
            </w:r>
          </w:p>
        </w:tc>
        <w:tc>
          <w:tcPr>
            <w:tcW w:w="2693" w:type="dxa"/>
          </w:tcPr>
          <w:p w14:paraId="3B73AF5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01B3BE1"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14:paraId="0FD5105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14:paraId="7BDFA44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DD22FD7" w14:textId="77777777" w:rsidTr="000D792F">
        <w:trPr>
          <w:jc w:val="center"/>
        </w:trPr>
        <w:tc>
          <w:tcPr>
            <w:tcW w:w="1969" w:type="dxa"/>
          </w:tcPr>
          <w:p w14:paraId="2C5FA926" w14:textId="77777777" w:rsidR="00F3501F" w:rsidRPr="00357143" w:rsidRDefault="00F3501F" w:rsidP="000D792F">
            <w:pPr>
              <w:pStyle w:val="TAL"/>
              <w:keepNext w:val="0"/>
              <w:rPr>
                <w:i/>
              </w:rPr>
            </w:pPr>
            <w:r w:rsidRPr="00357143">
              <w:rPr>
                <w:rFonts w:hint="eastAsia"/>
                <w:i/>
              </w:rPr>
              <w:t>turbo</w:t>
            </w:r>
          </w:p>
        </w:tc>
        <w:tc>
          <w:tcPr>
            <w:tcW w:w="2693" w:type="dxa"/>
          </w:tcPr>
          <w:p w14:paraId="6CE8DEE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CBB7A4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F4E476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791676A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66D3722" w14:textId="77777777" w:rsidTr="000D792F">
        <w:trPr>
          <w:jc w:val="center"/>
        </w:trPr>
        <w:tc>
          <w:tcPr>
            <w:tcW w:w="1969" w:type="dxa"/>
          </w:tcPr>
          <w:p w14:paraId="33824936" w14:textId="77777777" w:rsidR="00F3501F" w:rsidRPr="00357143" w:rsidRDefault="00F3501F" w:rsidP="000D792F">
            <w:pPr>
              <w:pStyle w:val="TAL"/>
              <w:keepNext w:val="0"/>
              <w:rPr>
                <w:i/>
              </w:rPr>
            </w:pPr>
            <w:r w:rsidRPr="00357143">
              <w:rPr>
                <w:rFonts w:hint="eastAsia"/>
                <w:i/>
              </w:rPr>
              <w:t>waterFlow</w:t>
            </w:r>
          </w:p>
        </w:tc>
        <w:tc>
          <w:tcPr>
            <w:tcW w:w="2693" w:type="dxa"/>
          </w:tcPr>
          <w:p w14:paraId="283F6B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3FB4BD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99105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5D15551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1636718" w14:textId="77777777" w:rsidTr="000D792F">
        <w:trPr>
          <w:jc w:val="center"/>
        </w:trPr>
        <w:tc>
          <w:tcPr>
            <w:tcW w:w="1969" w:type="dxa"/>
          </w:tcPr>
          <w:p w14:paraId="76E8D18A" w14:textId="77777777" w:rsidR="00F3501F" w:rsidRPr="00357143" w:rsidRDefault="00F3501F" w:rsidP="000D792F">
            <w:pPr>
              <w:pStyle w:val="TAL"/>
              <w:keepNext w:val="0"/>
              <w:rPr>
                <w:i/>
              </w:rPr>
            </w:pPr>
            <w:r w:rsidRPr="00357143">
              <w:rPr>
                <w:rFonts w:hint="eastAsia"/>
                <w:i/>
              </w:rPr>
              <w:t>waterLevel</w:t>
            </w:r>
          </w:p>
        </w:tc>
        <w:tc>
          <w:tcPr>
            <w:tcW w:w="2693" w:type="dxa"/>
          </w:tcPr>
          <w:p w14:paraId="5CBB923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E453C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C6E6A9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22FCA56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47C1057" w14:textId="77777777" w:rsidTr="000D792F">
        <w:trPr>
          <w:jc w:val="center"/>
        </w:trPr>
        <w:tc>
          <w:tcPr>
            <w:tcW w:w="1969" w:type="dxa"/>
          </w:tcPr>
          <w:p w14:paraId="6D76E067" w14:textId="77777777" w:rsidR="00F3501F" w:rsidRPr="00357143" w:rsidRDefault="00F3501F" w:rsidP="000D792F">
            <w:pPr>
              <w:pStyle w:val="TAL"/>
              <w:keepNext w:val="0"/>
              <w:rPr>
                <w:i/>
              </w:rPr>
            </w:pPr>
            <w:r w:rsidRPr="00357143">
              <w:rPr>
                <w:rFonts w:hint="eastAsia"/>
                <w:i/>
              </w:rPr>
              <w:t>waterSensor</w:t>
            </w:r>
          </w:p>
        </w:tc>
        <w:tc>
          <w:tcPr>
            <w:tcW w:w="2693" w:type="dxa"/>
          </w:tcPr>
          <w:p w14:paraId="048BC3B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0DFCD0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4C82F1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2EC3B17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1DE27B0" w14:textId="77777777" w:rsidTr="000D792F">
        <w:trPr>
          <w:jc w:val="center"/>
        </w:trPr>
        <w:tc>
          <w:tcPr>
            <w:tcW w:w="1969" w:type="dxa"/>
          </w:tcPr>
          <w:p w14:paraId="468B9D3A" w14:textId="77777777" w:rsidR="00F3501F" w:rsidRPr="00357143" w:rsidRDefault="00F3501F" w:rsidP="000D792F">
            <w:pPr>
              <w:pStyle w:val="TAL"/>
              <w:keepNext w:val="0"/>
              <w:rPr>
                <w:i/>
              </w:rPr>
            </w:pPr>
            <w:r w:rsidRPr="00357143">
              <w:rPr>
                <w:rFonts w:hint="eastAsia"/>
                <w:i/>
              </w:rPr>
              <w:t>weight</w:t>
            </w:r>
          </w:p>
        </w:tc>
        <w:tc>
          <w:tcPr>
            <w:tcW w:w="2693" w:type="dxa"/>
          </w:tcPr>
          <w:p w14:paraId="751BA46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07FF6C3"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82A78C6"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06806E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7D6404" w14:textId="77777777" w:rsidTr="000D792F">
        <w:trPr>
          <w:jc w:val="center"/>
        </w:trPr>
        <w:tc>
          <w:tcPr>
            <w:tcW w:w="1969" w:type="dxa"/>
          </w:tcPr>
          <w:p w14:paraId="12A534E7" w14:textId="77777777" w:rsidR="00F3501F" w:rsidRPr="00357143" w:rsidRDefault="00F3501F" w:rsidP="000D792F">
            <w:pPr>
              <w:pStyle w:val="TAL"/>
              <w:keepNext w:val="0"/>
              <w:rPr>
                <w:i/>
              </w:rPr>
            </w:pPr>
            <w:r w:rsidRPr="00357143">
              <w:rPr>
                <w:rFonts w:hint="eastAsia"/>
                <w:i/>
              </w:rPr>
              <w:t>wind</w:t>
            </w:r>
          </w:p>
        </w:tc>
        <w:tc>
          <w:tcPr>
            <w:tcW w:w="2693" w:type="dxa"/>
          </w:tcPr>
          <w:p w14:paraId="66EB2A9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6CE47F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2AC79E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7DCE115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9474248" w14:textId="77777777" w:rsidTr="000D792F">
        <w:trPr>
          <w:jc w:val="center"/>
        </w:trPr>
        <w:tc>
          <w:tcPr>
            <w:tcW w:w="1969" w:type="dxa"/>
          </w:tcPr>
          <w:p w14:paraId="1672ED0F"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14:paraId="51FD18B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75AADEA7" w14:textId="77777777"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14:paraId="372C9E43" w14:textId="77777777" w:rsidR="00F3501F" w:rsidRPr="00357143" w:rsidRDefault="00F3501F" w:rsidP="000D792F">
            <w:pPr>
              <w:pStyle w:val="TAL"/>
              <w:keepNext w:val="0"/>
              <w:rPr>
                <w:i/>
              </w:rPr>
            </w:pPr>
            <w:r w:rsidRPr="00357143">
              <w:rPr>
                <w:rFonts w:hint="eastAsia"/>
                <w:i/>
              </w:rPr>
              <w:t>timer</w:t>
            </w:r>
          </w:p>
        </w:tc>
        <w:tc>
          <w:tcPr>
            <w:tcW w:w="1543" w:type="dxa"/>
            <w:shd w:val="clear" w:color="auto" w:fill="auto"/>
          </w:tcPr>
          <w:p w14:paraId="45C031E7"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14:paraId="65647176" w14:textId="77777777" w:rsidTr="000D792F">
        <w:trPr>
          <w:jc w:val="center"/>
        </w:trPr>
        <w:tc>
          <w:tcPr>
            <w:tcW w:w="1969" w:type="dxa"/>
          </w:tcPr>
          <w:p w14:paraId="3DC6BC6B" w14:textId="77777777" w:rsidR="00F3501F" w:rsidRPr="00357143" w:rsidRDefault="00F3501F" w:rsidP="000D792F">
            <w:pPr>
              <w:pStyle w:val="TAL"/>
              <w:keepNext w:val="0"/>
              <w:rPr>
                <w:i/>
              </w:rPr>
            </w:pPr>
            <w:r w:rsidRPr="00357143">
              <w:rPr>
                <w:rFonts w:hint="eastAsia"/>
                <w:i/>
                <w:lang w:eastAsia="ko-KR"/>
              </w:rPr>
              <w:t>deactivateClockTimer</w:t>
            </w:r>
          </w:p>
        </w:tc>
        <w:tc>
          <w:tcPr>
            <w:tcW w:w="2693" w:type="dxa"/>
          </w:tcPr>
          <w:p w14:paraId="0C371CE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95BAC92"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CF825CC" w14:textId="77777777"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14:paraId="26CEC4E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14:paraId="24EF7606" w14:textId="77777777" w:rsidTr="000D792F">
        <w:trPr>
          <w:jc w:val="center"/>
        </w:trPr>
        <w:tc>
          <w:tcPr>
            <w:tcW w:w="1969" w:type="dxa"/>
          </w:tcPr>
          <w:p w14:paraId="5961A7C3" w14:textId="77777777" w:rsidR="00F3501F" w:rsidRPr="00357143" w:rsidRDefault="00F3501F" w:rsidP="000D792F">
            <w:pPr>
              <w:pStyle w:val="TAL"/>
              <w:keepNext w:val="0"/>
              <w:rPr>
                <w:i/>
              </w:rPr>
            </w:pPr>
            <w:r w:rsidRPr="00357143">
              <w:rPr>
                <w:rFonts w:hint="eastAsia"/>
                <w:i/>
                <w:lang w:eastAsia="ko-KR"/>
              </w:rPr>
              <w:t>downChannel</w:t>
            </w:r>
          </w:p>
        </w:tc>
        <w:tc>
          <w:tcPr>
            <w:tcW w:w="2693" w:type="dxa"/>
          </w:tcPr>
          <w:p w14:paraId="126DD34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1A4E68A4"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D111100"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22C61A6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14:paraId="31C662F9" w14:textId="77777777" w:rsidTr="000D792F">
        <w:trPr>
          <w:jc w:val="center"/>
        </w:trPr>
        <w:tc>
          <w:tcPr>
            <w:tcW w:w="1969" w:type="dxa"/>
          </w:tcPr>
          <w:p w14:paraId="118F9C26" w14:textId="77777777" w:rsidR="00F3501F" w:rsidRPr="00357143" w:rsidRDefault="00F3501F" w:rsidP="000D792F">
            <w:pPr>
              <w:pStyle w:val="TAL"/>
              <w:keepNext w:val="0"/>
              <w:rPr>
                <w:i/>
              </w:rPr>
            </w:pPr>
            <w:r w:rsidRPr="00357143">
              <w:rPr>
                <w:rFonts w:hint="eastAsia"/>
                <w:i/>
                <w:lang w:eastAsia="ko-KR"/>
              </w:rPr>
              <w:t>downVolume</w:t>
            </w:r>
          </w:p>
        </w:tc>
        <w:tc>
          <w:tcPr>
            <w:tcW w:w="2693" w:type="dxa"/>
          </w:tcPr>
          <w:p w14:paraId="4D661AB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611BF888"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91A64A2"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54934B8E"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14:paraId="03ED8825" w14:textId="77777777" w:rsidTr="000D792F">
        <w:trPr>
          <w:jc w:val="center"/>
        </w:trPr>
        <w:tc>
          <w:tcPr>
            <w:tcW w:w="1969" w:type="dxa"/>
          </w:tcPr>
          <w:p w14:paraId="22CFC2E0" w14:textId="77777777" w:rsidR="00F3501F" w:rsidRPr="00357143" w:rsidRDefault="00F3501F" w:rsidP="000D792F">
            <w:pPr>
              <w:pStyle w:val="TAL"/>
              <w:keepNext w:val="0"/>
              <w:rPr>
                <w:i/>
              </w:rPr>
            </w:pPr>
            <w:r w:rsidRPr="00357143">
              <w:rPr>
                <w:rFonts w:hint="eastAsia"/>
                <w:i/>
                <w:lang w:eastAsia="ko-KR"/>
              </w:rPr>
              <w:t>toggle</w:t>
            </w:r>
          </w:p>
        </w:tc>
        <w:tc>
          <w:tcPr>
            <w:tcW w:w="2693" w:type="dxa"/>
          </w:tcPr>
          <w:p w14:paraId="1773CBB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505BEC9F"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1917D3B" w14:textId="77777777"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14:paraId="757E28BB"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14:paraId="1F9B904A" w14:textId="77777777" w:rsidTr="000D792F">
        <w:trPr>
          <w:jc w:val="center"/>
        </w:trPr>
        <w:tc>
          <w:tcPr>
            <w:tcW w:w="1969" w:type="dxa"/>
          </w:tcPr>
          <w:p w14:paraId="4A8CB0CF" w14:textId="77777777" w:rsidR="00F3501F" w:rsidRPr="00357143" w:rsidRDefault="00F3501F" w:rsidP="000D792F">
            <w:pPr>
              <w:pStyle w:val="TAL"/>
              <w:keepNext w:val="0"/>
              <w:rPr>
                <w:i/>
              </w:rPr>
            </w:pPr>
            <w:r w:rsidRPr="00357143">
              <w:rPr>
                <w:rFonts w:hint="eastAsia"/>
                <w:i/>
                <w:lang w:eastAsia="ko-KR"/>
              </w:rPr>
              <w:t>upChannel</w:t>
            </w:r>
          </w:p>
        </w:tc>
        <w:tc>
          <w:tcPr>
            <w:tcW w:w="2693" w:type="dxa"/>
          </w:tcPr>
          <w:p w14:paraId="1267C5F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222B3F4"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85E70F4"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5A202E4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14:paraId="7A7D6259" w14:textId="77777777" w:rsidTr="000D792F">
        <w:trPr>
          <w:jc w:val="center"/>
        </w:trPr>
        <w:tc>
          <w:tcPr>
            <w:tcW w:w="1969" w:type="dxa"/>
          </w:tcPr>
          <w:p w14:paraId="2DFB3975" w14:textId="77777777" w:rsidR="00F3501F" w:rsidRPr="00357143" w:rsidRDefault="00F3501F" w:rsidP="000D792F">
            <w:pPr>
              <w:pStyle w:val="TAL"/>
              <w:keepNext w:val="0"/>
              <w:rPr>
                <w:i/>
              </w:rPr>
            </w:pPr>
            <w:r w:rsidRPr="00357143">
              <w:rPr>
                <w:rFonts w:hint="eastAsia"/>
                <w:i/>
                <w:lang w:eastAsia="ko-KR"/>
              </w:rPr>
              <w:t>upVolume</w:t>
            </w:r>
          </w:p>
        </w:tc>
        <w:tc>
          <w:tcPr>
            <w:tcW w:w="2693" w:type="dxa"/>
          </w:tcPr>
          <w:p w14:paraId="19D7F76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0D3BD3BD"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B36A38B"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0A2CF9F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14:paraId="1D3B4951" w14:textId="77777777" w:rsidTr="000D792F">
        <w:trPr>
          <w:jc w:val="center"/>
        </w:trPr>
        <w:tc>
          <w:tcPr>
            <w:tcW w:w="1969" w:type="dxa"/>
          </w:tcPr>
          <w:p w14:paraId="3732DB55" w14:textId="77777777" w:rsidR="00F3501F" w:rsidRPr="00357143" w:rsidRDefault="00F3501F" w:rsidP="000D792F">
            <w:pPr>
              <w:pStyle w:val="TAL"/>
              <w:keepNext w:val="0"/>
              <w:rPr>
                <w:i/>
              </w:rPr>
            </w:pPr>
            <w:r w:rsidRPr="00357143">
              <w:rPr>
                <w:i/>
              </w:rPr>
              <w:t>airConditioner</w:t>
            </w:r>
          </w:p>
        </w:tc>
        <w:tc>
          <w:tcPr>
            <w:tcW w:w="2693" w:type="dxa"/>
          </w:tcPr>
          <w:p w14:paraId="35150E0B"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3C87E63"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14:paraId="3DA54CE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983B82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FB8D84" w14:textId="77777777" w:rsidTr="000D792F">
        <w:trPr>
          <w:jc w:val="center"/>
        </w:trPr>
        <w:tc>
          <w:tcPr>
            <w:tcW w:w="1969" w:type="dxa"/>
          </w:tcPr>
          <w:p w14:paraId="067869EB" w14:textId="77777777" w:rsidR="00F3501F" w:rsidRPr="00357143" w:rsidRDefault="00F3501F" w:rsidP="000D792F">
            <w:pPr>
              <w:pStyle w:val="TAL"/>
              <w:keepNext w:val="0"/>
              <w:rPr>
                <w:i/>
              </w:rPr>
            </w:pPr>
            <w:r w:rsidRPr="00357143">
              <w:rPr>
                <w:i/>
              </w:rPr>
              <w:t>clothesWasher</w:t>
            </w:r>
          </w:p>
        </w:tc>
        <w:tc>
          <w:tcPr>
            <w:tcW w:w="2693" w:type="dxa"/>
          </w:tcPr>
          <w:p w14:paraId="5484066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7F699CC" w14:textId="77777777"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14:paraId="7A771507"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56E994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4947761" w14:textId="77777777" w:rsidTr="000D792F">
        <w:trPr>
          <w:jc w:val="center"/>
        </w:trPr>
        <w:tc>
          <w:tcPr>
            <w:tcW w:w="1969" w:type="dxa"/>
          </w:tcPr>
          <w:p w14:paraId="5370CE6E" w14:textId="77777777" w:rsidR="00F3501F" w:rsidRPr="00357143" w:rsidRDefault="00F3501F" w:rsidP="000D792F">
            <w:pPr>
              <w:pStyle w:val="TAL"/>
              <w:keepNext w:val="0"/>
              <w:rPr>
                <w:i/>
              </w:rPr>
            </w:pPr>
            <w:r w:rsidRPr="00357143">
              <w:rPr>
                <w:i/>
              </w:rPr>
              <w:t>electricVehicleCharger</w:t>
            </w:r>
          </w:p>
        </w:tc>
        <w:tc>
          <w:tcPr>
            <w:tcW w:w="2693" w:type="dxa"/>
          </w:tcPr>
          <w:p w14:paraId="29AC24C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C0AF54D"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14:paraId="5B71681B"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8B3CB8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9B22A58" w14:textId="77777777" w:rsidTr="000D792F">
        <w:trPr>
          <w:jc w:val="center"/>
        </w:trPr>
        <w:tc>
          <w:tcPr>
            <w:tcW w:w="1969" w:type="dxa"/>
          </w:tcPr>
          <w:p w14:paraId="1EB47C96" w14:textId="77777777"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14:paraId="0D1C50C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12528974"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14:paraId="036FE75C"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70B5B1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0DD6E55" w14:textId="77777777" w:rsidTr="000D792F">
        <w:trPr>
          <w:jc w:val="center"/>
        </w:trPr>
        <w:tc>
          <w:tcPr>
            <w:tcW w:w="1969" w:type="dxa"/>
          </w:tcPr>
          <w:p w14:paraId="130F333C" w14:textId="77777777" w:rsidR="00F3501F" w:rsidRPr="00357143" w:rsidRDefault="00F3501F" w:rsidP="000D792F">
            <w:pPr>
              <w:pStyle w:val="TAL"/>
              <w:keepNext w:val="0"/>
              <w:rPr>
                <w:i/>
              </w:rPr>
            </w:pPr>
            <w:r w:rsidRPr="00357143">
              <w:rPr>
                <w:i/>
              </w:rPr>
              <w:lastRenderedPageBreak/>
              <w:t>microgeneration</w:t>
            </w:r>
          </w:p>
        </w:tc>
        <w:tc>
          <w:tcPr>
            <w:tcW w:w="2693" w:type="dxa"/>
          </w:tcPr>
          <w:p w14:paraId="492D404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8083943"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1E89AC2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29D8AA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2A00535" w14:textId="77777777" w:rsidTr="000D792F">
        <w:trPr>
          <w:jc w:val="center"/>
        </w:trPr>
        <w:tc>
          <w:tcPr>
            <w:tcW w:w="1969" w:type="dxa"/>
          </w:tcPr>
          <w:p w14:paraId="19DE6CCD" w14:textId="77777777" w:rsidR="00F3501F" w:rsidRPr="00357143" w:rsidRDefault="00F3501F" w:rsidP="000D792F">
            <w:pPr>
              <w:pStyle w:val="TAL"/>
              <w:keepNext w:val="0"/>
              <w:rPr>
                <w:i/>
              </w:rPr>
            </w:pPr>
            <w:r w:rsidRPr="00357143">
              <w:rPr>
                <w:i/>
              </w:rPr>
              <w:t>oven</w:t>
            </w:r>
          </w:p>
        </w:tc>
        <w:tc>
          <w:tcPr>
            <w:tcW w:w="2693" w:type="dxa"/>
          </w:tcPr>
          <w:p w14:paraId="0500B7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790ABED"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14:paraId="542044D1"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4FCD5B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E202131" w14:textId="77777777" w:rsidTr="000D792F">
        <w:trPr>
          <w:jc w:val="center"/>
        </w:trPr>
        <w:tc>
          <w:tcPr>
            <w:tcW w:w="1969" w:type="dxa"/>
          </w:tcPr>
          <w:p w14:paraId="6FF4846A" w14:textId="77777777" w:rsidR="00F3501F" w:rsidRPr="00357143" w:rsidRDefault="00F3501F" w:rsidP="000D792F">
            <w:pPr>
              <w:pStyle w:val="TAL"/>
              <w:keepNext w:val="0"/>
              <w:rPr>
                <w:i/>
              </w:rPr>
            </w:pPr>
            <w:r w:rsidRPr="00357143">
              <w:rPr>
                <w:i/>
              </w:rPr>
              <w:t>refrigerator</w:t>
            </w:r>
          </w:p>
        </w:tc>
        <w:tc>
          <w:tcPr>
            <w:tcW w:w="2693" w:type="dxa"/>
          </w:tcPr>
          <w:p w14:paraId="1288BF4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31E1E6C" w14:textId="77777777"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14:paraId="5581C7BC"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6ED8617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132BAE2" w14:textId="77777777" w:rsidTr="001C13B4">
        <w:trPr>
          <w:cantSplit/>
          <w:jc w:val="center"/>
        </w:trPr>
        <w:tc>
          <w:tcPr>
            <w:tcW w:w="1969" w:type="dxa"/>
          </w:tcPr>
          <w:p w14:paraId="31A64485" w14:textId="77777777" w:rsidR="00F3501F" w:rsidRPr="00357143" w:rsidRDefault="00F3501F" w:rsidP="000D792F">
            <w:pPr>
              <w:pStyle w:val="TAL"/>
              <w:keepNext w:val="0"/>
              <w:rPr>
                <w:i/>
              </w:rPr>
            </w:pPr>
            <w:r w:rsidRPr="00357143">
              <w:rPr>
                <w:i/>
              </w:rPr>
              <w:t>robotCleaner</w:t>
            </w:r>
          </w:p>
        </w:tc>
        <w:tc>
          <w:tcPr>
            <w:tcW w:w="2693" w:type="dxa"/>
          </w:tcPr>
          <w:p w14:paraId="529F759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A6DE795" w14:textId="77777777"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14:paraId="755A29E6"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1F06568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90096B3" w14:textId="77777777" w:rsidTr="000D792F">
        <w:trPr>
          <w:jc w:val="center"/>
        </w:trPr>
        <w:tc>
          <w:tcPr>
            <w:tcW w:w="1969" w:type="dxa"/>
          </w:tcPr>
          <w:p w14:paraId="22384645" w14:textId="77777777"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14:paraId="63EC9A8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6F24375"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17129B60"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3FDF6A5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A485A3" w14:textId="77777777" w:rsidTr="000D792F">
        <w:trPr>
          <w:jc w:val="center"/>
        </w:trPr>
        <w:tc>
          <w:tcPr>
            <w:tcW w:w="1969" w:type="dxa"/>
          </w:tcPr>
          <w:p w14:paraId="26A24937" w14:textId="77777777" w:rsidR="00F3501F" w:rsidRPr="00357143" w:rsidRDefault="00F3501F" w:rsidP="000D792F">
            <w:pPr>
              <w:pStyle w:val="TAL"/>
              <w:keepNext w:val="0"/>
              <w:rPr>
                <w:i/>
              </w:rPr>
            </w:pPr>
            <w:r w:rsidRPr="00357143">
              <w:rPr>
                <w:i/>
              </w:rPr>
              <w:t>storageBattery</w:t>
            </w:r>
          </w:p>
        </w:tc>
        <w:tc>
          <w:tcPr>
            <w:tcW w:w="2693" w:type="dxa"/>
          </w:tcPr>
          <w:p w14:paraId="3ADF83F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BD5A0E6"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14:paraId="3D8A640F"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12D586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E6F3C64" w14:textId="77777777" w:rsidTr="000D792F">
        <w:trPr>
          <w:jc w:val="center"/>
        </w:trPr>
        <w:tc>
          <w:tcPr>
            <w:tcW w:w="1969" w:type="dxa"/>
          </w:tcPr>
          <w:p w14:paraId="19A7967C" w14:textId="77777777" w:rsidR="00F3501F" w:rsidRPr="00357143" w:rsidRDefault="00F3501F" w:rsidP="000D792F">
            <w:pPr>
              <w:pStyle w:val="TAL"/>
              <w:keepNext w:val="0"/>
              <w:rPr>
                <w:i/>
              </w:rPr>
            </w:pPr>
            <w:r w:rsidRPr="00357143">
              <w:rPr>
                <w:i/>
              </w:rPr>
              <w:t>television</w:t>
            </w:r>
          </w:p>
        </w:tc>
        <w:tc>
          <w:tcPr>
            <w:tcW w:w="2693" w:type="dxa"/>
          </w:tcPr>
          <w:p w14:paraId="4D44D0F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4106260" w14:textId="77777777"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14:paraId="639AD8E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67F586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14:paraId="48BB3DA7" w14:textId="77777777" w:rsidTr="000D792F">
        <w:trPr>
          <w:jc w:val="center"/>
        </w:trPr>
        <w:tc>
          <w:tcPr>
            <w:tcW w:w="1969" w:type="dxa"/>
          </w:tcPr>
          <w:p w14:paraId="2C6C7B0E" w14:textId="77777777" w:rsidR="00F3501F" w:rsidRPr="00357143" w:rsidRDefault="00F3501F" w:rsidP="000D792F">
            <w:pPr>
              <w:pStyle w:val="TAL"/>
              <w:keepNext w:val="0"/>
              <w:rPr>
                <w:i/>
              </w:rPr>
            </w:pPr>
            <w:r w:rsidRPr="00357143">
              <w:rPr>
                <w:i/>
              </w:rPr>
              <w:t>thermostat</w:t>
            </w:r>
          </w:p>
        </w:tc>
        <w:tc>
          <w:tcPr>
            <w:tcW w:w="2693" w:type="dxa"/>
          </w:tcPr>
          <w:p w14:paraId="58B9A0C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45AB4B5" w14:textId="77777777"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14:paraId="06D3749A"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92CDA2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779BECA" w14:textId="77777777" w:rsidTr="000D792F">
        <w:trPr>
          <w:jc w:val="center"/>
        </w:trPr>
        <w:tc>
          <w:tcPr>
            <w:tcW w:w="1969" w:type="dxa"/>
          </w:tcPr>
          <w:p w14:paraId="5238FDD1" w14:textId="77777777" w:rsidR="00F3501F" w:rsidRPr="00357143" w:rsidRDefault="00F3501F" w:rsidP="000D792F">
            <w:pPr>
              <w:pStyle w:val="TAL"/>
              <w:keepNext w:val="0"/>
              <w:rPr>
                <w:i/>
              </w:rPr>
            </w:pPr>
            <w:r w:rsidRPr="00357143">
              <w:rPr>
                <w:i/>
              </w:rPr>
              <w:t>waterHeater</w:t>
            </w:r>
          </w:p>
        </w:tc>
        <w:tc>
          <w:tcPr>
            <w:tcW w:w="2693" w:type="dxa"/>
          </w:tcPr>
          <w:p w14:paraId="6F6E26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FB77700"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14:paraId="6C5D1B9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AF8023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DE65B1" w14:textId="77777777" w:rsidTr="000D792F">
        <w:trPr>
          <w:jc w:val="center"/>
        </w:trPr>
        <w:tc>
          <w:tcPr>
            <w:tcW w:w="1969" w:type="dxa"/>
          </w:tcPr>
          <w:p w14:paraId="049917D0" w14:textId="77777777" w:rsidR="00F3501F" w:rsidRPr="00357143" w:rsidRDefault="00F3501F" w:rsidP="000D792F">
            <w:pPr>
              <w:pStyle w:val="TAL"/>
              <w:keepNext w:val="0"/>
              <w:rPr>
                <w:i/>
              </w:rPr>
            </w:pPr>
            <w:r w:rsidRPr="00357143">
              <w:rPr>
                <w:i/>
              </w:rPr>
              <w:t>deviceProperty</w:t>
            </w:r>
          </w:p>
        </w:tc>
        <w:tc>
          <w:tcPr>
            <w:tcW w:w="2693" w:type="dxa"/>
          </w:tcPr>
          <w:p w14:paraId="0033448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49D8D133"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1DDE696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14:paraId="787F1891"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14:paraId="3882D859" w14:textId="77777777" w:rsidTr="000D792F">
        <w:trPr>
          <w:jc w:val="center"/>
        </w:trPr>
        <w:tc>
          <w:tcPr>
            <w:tcW w:w="1969" w:type="dxa"/>
          </w:tcPr>
          <w:p w14:paraId="74F00A3E" w14:textId="77777777" w:rsidR="00F3501F" w:rsidRPr="00357143" w:rsidRDefault="00F3501F" w:rsidP="000D792F">
            <w:pPr>
              <w:pStyle w:val="TAL"/>
              <w:keepNext w:val="0"/>
              <w:rPr>
                <w:i/>
              </w:rPr>
            </w:pPr>
            <w:r w:rsidRPr="00357143">
              <w:rPr>
                <w:i/>
              </w:rPr>
              <w:t>moduleClassProperty</w:t>
            </w:r>
          </w:p>
        </w:tc>
        <w:tc>
          <w:tcPr>
            <w:tcW w:w="2693" w:type="dxa"/>
          </w:tcPr>
          <w:p w14:paraId="37C5EFA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3F878859"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D869E6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14:paraId="407736EC"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14:paraId="0EB2954B" w14:textId="77777777" w:rsidR="00F3501F" w:rsidRPr="00357143" w:rsidRDefault="00F3501F" w:rsidP="00452CA5">
      <w:pPr>
        <w:rPr>
          <w:rFonts w:eastAsia="宋体"/>
          <w:color w:val="FF0000"/>
          <w:lang w:eastAsia="zh-CN"/>
        </w:rPr>
      </w:pPr>
    </w:p>
    <w:p w14:paraId="7416123E" w14:textId="77777777" w:rsidR="004954D2" w:rsidRPr="00357143" w:rsidRDefault="00C713EB" w:rsidP="000671B6">
      <w:pPr>
        <w:pStyle w:val="40"/>
      </w:pPr>
      <w:bookmarkStart w:id="1883" w:name="_Toc445302709"/>
      <w:bookmarkStart w:id="1884" w:name="_Toc445389876"/>
      <w:bookmarkStart w:id="1885" w:name="_Toc447042933"/>
      <w:bookmarkStart w:id="1886" w:name="_Toc457493693"/>
      <w:bookmarkStart w:id="1887" w:name="_Toc459976792"/>
      <w:bookmarkStart w:id="1888" w:name="_Toc470163973"/>
      <w:bookmarkStart w:id="1889" w:name="_Toc470164555"/>
      <w:bookmarkStart w:id="1890" w:name="_Toc475715164"/>
      <w:bookmarkStart w:id="1891" w:name="_Toc479348966"/>
      <w:bookmarkStart w:id="1892" w:name="_Toc484070414"/>
      <w:bookmarkStart w:id="1893" w:name="_Toc2175830"/>
      <w:r w:rsidRPr="00357143">
        <w:lastRenderedPageBreak/>
        <w:t>9.6.1</w:t>
      </w:r>
      <w:r w:rsidR="00B91ECD" w:rsidRPr="00357143">
        <w:t>.3</w:t>
      </w:r>
      <w:r w:rsidRPr="00357143">
        <w:tab/>
        <w:t>Common</w:t>
      </w:r>
      <w:r w:rsidR="004B54D3" w:rsidRPr="00357143">
        <w:t>ly Used</w:t>
      </w:r>
      <w:r w:rsidRPr="00357143">
        <w:t xml:space="preserve"> Attributes</w:t>
      </w:r>
      <w:bookmarkEnd w:id="1883"/>
      <w:bookmarkEnd w:id="1884"/>
      <w:bookmarkEnd w:id="1885"/>
      <w:bookmarkEnd w:id="1886"/>
      <w:bookmarkEnd w:id="1887"/>
      <w:bookmarkEnd w:id="1888"/>
      <w:bookmarkEnd w:id="1889"/>
      <w:bookmarkEnd w:id="1890"/>
      <w:bookmarkEnd w:id="1891"/>
      <w:bookmarkEnd w:id="1892"/>
      <w:bookmarkEnd w:id="1893"/>
    </w:p>
    <w:p w14:paraId="0DC6D6FA" w14:textId="77777777" w:rsidR="00E10097" w:rsidRPr="00357143" w:rsidRDefault="00E10097" w:rsidP="00E10097">
      <w:pPr>
        <w:pStyle w:val="50"/>
      </w:pPr>
      <w:bookmarkStart w:id="1894" w:name="_Toc447042934"/>
      <w:bookmarkStart w:id="1895" w:name="_Toc457493694"/>
      <w:bookmarkStart w:id="1896" w:name="_Toc459976793"/>
      <w:bookmarkStart w:id="1897" w:name="_Toc470163974"/>
      <w:bookmarkStart w:id="1898" w:name="_Toc470164556"/>
      <w:bookmarkStart w:id="1899" w:name="_Toc475715165"/>
      <w:bookmarkStart w:id="1900" w:name="_Toc479348967"/>
      <w:bookmarkStart w:id="1901" w:name="_Toc484070415"/>
      <w:bookmarkStart w:id="1902" w:name="_Toc2175831"/>
      <w:r w:rsidRPr="00357143">
        <w:rPr>
          <w:rFonts w:hint="eastAsia"/>
        </w:rPr>
        <w:t>9.6.1.3.0</w:t>
      </w:r>
      <w:r w:rsidRPr="00357143">
        <w:rPr>
          <w:rFonts w:hint="eastAsia"/>
        </w:rPr>
        <w:tab/>
        <w:t>Overview</w:t>
      </w:r>
      <w:bookmarkEnd w:id="1894"/>
      <w:bookmarkEnd w:id="1895"/>
      <w:bookmarkEnd w:id="1896"/>
      <w:bookmarkEnd w:id="1897"/>
      <w:bookmarkEnd w:id="1898"/>
      <w:bookmarkEnd w:id="1899"/>
      <w:bookmarkEnd w:id="1900"/>
      <w:bookmarkEnd w:id="1901"/>
      <w:bookmarkEnd w:id="1902"/>
    </w:p>
    <w:p w14:paraId="2031F171" w14:textId="77777777"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14:paraId="37082D81" w14:textId="77777777"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14:paraId="4FC68335" w14:textId="77777777" w:rsidR="004B54D3" w:rsidRPr="00357143" w:rsidRDefault="004B54D3" w:rsidP="004B54D3">
      <w:r w:rsidRPr="00357143">
        <w:t>Remaining attributes are described in the clause specific for that resource type.</w:t>
      </w:r>
    </w:p>
    <w:p w14:paraId="0DA45DD3" w14:textId="77777777" w:rsidR="008916DE" w:rsidRPr="00357143" w:rsidRDefault="008916DE" w:rsidP="008916DE">
      <w:pPr>
        <w:pStyle w:val="50"/>
      </w:pPr>
      <w:bookmarkStart w:id="1903" w:name="_Toc445302710"/>
      <w:bookmarkStart w:id="1904" w:name="_Toc445389877"/>
      <w:bookmarkStart w:id="1905" w:name="_Toc447042935"/>
      <w:bookmarkStart w:id="1906" w:name="_Toc457493695"/>
      <w:bookmarkStart w:id="1907" w:name="_Toc459976794"/>
      <w:bookmarkStart w:id="1908" w:name="_Toc470163975"/>
      <w:bookmarkStart w:id="1909" w:name="_Toc470164557"/>
      <w:bookmarkStart w:id="1910" w:name="_Toc475715166"/>
      <w:bookmarkStart w:id="1911" w:name="_Toc479348968"/>
      <w:bookmarkStart w:id="1912" w:name="_Toc484070416"/>
      <w:bookmarkStart w:id="1913" w:name="_Toc2175832"/>
      <w:r w:rsidRPr="00357143">
        <w:t>9.6.1.3.1</w:t>
      </w:r>
      <w:r w:rsidRPr="00357143">
        <w:tab/>
        <w:t>Universal attributes</w:t>
      </w:r>
      <w:bookmarkEnd w:id="1903"/>
      <w:bookmarkEnd w:id="1904"/>
      <w:bookmarkEnd w:id="1905"/>
      <w:bookmarkEnd w:id="1906"/>
      <w:bookmarkEnd w:id="1907"/>
      <w:bookmarkEnd w:id="1908"/>
      <w:bookmarkEnd w:id="1909"/>
      <w:bookmarkEnd w:id="1910"/>
      <w:bookmarkEnd w:id="1911"/>
      <w:bookmarkEnd w:id="1912"/>
      <w:bookmarkEnd w:id="1913"/>
    </w:p>
    <w:p w14:paraId="75B02BC2" w14:textId="77777777" w:rsidR="004B54D3" w:rsidRPr="00357143" w:rsidRDefault="008916DE" w:rsidP="008916DE">
      <w:r w:rsidRPr="00357143">
        <w:t>The following attributes are universal to all resource types</w:t>
      </w:r>
      <w:r w:rsidR="00E06497" w:rsidRPr="00357143">
        <w:rPr>
          <w:rFonts w:eastAsia="宋体" w:hint="eastAsia"/>
          <w:lang w:eastAsia="zh-CN"/>
        </w:rPr>
        <w:t xml:space="preserve"> </w:t>
      </w:r>
      <w:r w:rsidR="00E06497" w:rsidRPr="00357143">
        <w:t xml:space="preserve">which are normal, not virtual or announced. Universal attributes for announced resource types are independently defined in </w:t>
      </w:r>
      <w:r w:rsidR="00862A41" w:rsidRPr="00357143">
        <w:t>clause</w:t>
      </w:r>
      <w:r w:rsidR="00E06497" w:rsidRPr="00357143">
        <w:t xml:space="preserve"> 9.6.26.2.</w:t>
      </w:r>
    </w:p>
    <w:p w14:paraId="028BB5F4" w14:textId="77777777"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357143" w14:paraId="5C1F968F" w14:textId="77777777" w:rsidTr="00731766">
        <w:trPr>
          <w:tblHeader/>
          <w:jc w:val="center"/>
        </w:trPr>
        <w:tc>
          <w:tcPr>
            <w:tcW w:w="1636" w:type="dxa"/>
            <w:shd w:val="clear" w:color="auto" w:fill="C0C0C0"/>
            <w:vAlign w:val="center"/>
          </w:tcPr>
          <w:p w14:paraId="44D00A83" w14:textId="77777777"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14:paraId="7C301842" w14:textId="77777777"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14:paraId="3F5DB94B" w14:textId="77777777" w:rsidTr="006734D1">
        <w:trPr>
          <w:jc w:val="center"/>
        </w:trPr>
        <w:tc>
          <w:tcPr>
            <w:tcW w:w="1636" w:type="dxa"/>
            <w:tcBorders>
              <w:bottom w:val="single" w:sz="4" w:space="0" w:color="000000"/>
            </w:tcBorders>
          </w:tcPr>
          <w:p w14:paraId="42DFCC15" w14:textId="77777777"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14:paraId="1EA51D32" w14:textId="77777777"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宋体"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14:paraId="447F3A42" w14:textId="77777777" w:rsidTr="006734D1">
        <w:trPr>
          <w:jc w:val="center"/>
        </w:trPr>
        <w:tc>
          <w:tcPr>
            <w:tcW w:w="1636" w:type="dxa"/>
            <w:shd w:val="clear" w:color="auto" w:fill="auto"/>
          </w:tcPr>
          <w:p w14:paraId="099A3995"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14:paraId="7C9FB99B" w14:textId="77777777"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14:paraId="16A05D28" w14:textId="77777777" w:rsidR="002B42E6" w:rsidRPr="00357143" w:rsidRDefault="002B42E6" w:rsidP="002B42E6">
            <w:pPr>
              <w:pStyle w:val="TAL"/>
              <w:rPr>
                <w:rFonts w:eastAsia="Arial Unicode MS"/>
              </w:rPr>
            </w:pPr>
          </w:p>
          <w:p w14:paraId="21228619" w14:textId="77777777"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14:paraId="142BC274" w14:textId="77777777" w:rsidTr="006734D1">
        <w:trPr>
          <w:jc w:val="center"/>
        </w:trPr>
        <w:tc>
          <w:tcPr>
            <w:tcW w:w="1636" w:type="dxa"/>
            <w:shd w:val="clear" w:color="auto" w:fill="auto"/>
          </w:tcPr>
          <w:p w14:paraId="5FEAD343"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14:paraId="4EB790A6" w14:textId="77777777"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14:paraId="73350BF0" w14:textId="77777777" w:rsidR="002B42E6" w:rsidRPr="00357143" w:rsidRDefault="002B42E6" w:rsidP="002B42E6">
            <w:pPr>
              <w:pStyle w:val="TAL"/>
              <w:rPr>
                <w:rFonts w:eastAsia="Arial Unicode MS"/>
              </w:rPr>
            </w:pPr>
          </w:p>
          <w:p w14:paraId="5517FC02" w14:textId="614133B7" w:rsidR="002B42E6" w:rsidRPr="00357143" w:rsidRDefault="003F40D2" w:rsidP="002B42E6">
            <w:pPr>
              <w:pStyle w:val="TAL"/>
              <w:keepNext w:val="0"/>
              <w:keepLines w:val="0"/>
              <w:rPr>
                <w:rFonts w:eastAsia="Arial Unicode MS"/>
              </w:rPr>
            </w:pPr>
            <w:r w:rsidRPr="00357143">
              <w:rPr>
                <w:rFonts w:eastAsia="Arial Unicode MS"/>
              </w:rPr>
              <w:t xml:space="preserve">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宋体" w:hint="eastAsia"/>
                <w:lang w:eastAsia="zh-CN"/>
              </w:rPr>
              <w:t xml:space="preserve">If the </w:t>
            </w:r>
            <w:r w:rsidRPr="00357143">
              <w:rPr>
                <w:rFonts w:eastAsia="宋体" w:hint="eastAsia"/>
                <w:i/>
                <w:lang w:eastAsia="zh-CN"/>
              </w:rPr>
              <w:t>resourceName</w:t>
            </w:r>
            <w:r w:rsidRPr="00357143">
              <w:rPr>
                <w:rFonts w:eastAsia="宋体" w:hint="eastAsia"/>
                <w:lang w:eastAsia="zh-CN"/>
              </w:rPr>
              <w:t xml:space="preserve"> already</w:t>
            </w:r>
            <w:r w:rsidRPr="00357143">
              <w:rPr>
                <w:rFonts w:eastAsia="宋体"/>
                <w:lang w:eastAsia="zh-CN"/>
              </w:rPr>
              <w:t xml:space="preserve"> exists</w:t>
            </w:r>
            <w:r w:rsidRPr="00357143">
              <w:rPr>
                <w:rFonts w:eastAsia="宋体" w:hint="eastAsia"/>
                <w:lang w:eastAsia="zh-CN"/>
              </w:rPr>
              <w:t xml:space="preserve">, the </w:t>
            </w:r>
            <w:r w:rsidRPr="00357143">
              <w:rPr>
                <w:rFonts w:eastAsia="宋体"/>
                <w:lang w:eastAsia="zh-CN"/>
              </w:rPr>
              <w:t>Hosting CSE shall reject the request and return an error</w:t>
            </w:r>
            <w:r w:rsidRPr="00357143">
              <w:rPr>
                <w:rFonts w:eastAsia="宋体"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14:paraId="133E6B7F" w14:textId="77777777" w:rsidTr="006734D1">
        <w:trPr>
          <w:jc w:val="center"/>
        </w:trPr>
        <w:tc>
          <w:tcPr>
            <w:tcW w:w="1636" w:type="dxa"/>
            <w:shd w:val="clear" w:color="auto" w:fill="auto"/>
          </w:tcPr>
          <w:p w14:paraId="6DCF9AEE" w14:textId="77777777"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14:paraId="50777E8B" w14:textId="1D69D68A"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 xml:space="preserve">The value of this attribute shall be </w:t>
            </w:r>
            <w:r w:rsidR="0061318C">
              <w:rPr>
                <w:rFonts w:eastAsia="Arial Unicode MS"/>
              </w:rPr>
              <w:t>an empty string</w:t>
            </w:r>
            <w:r w:rsidR="00EC6C0F" w:rsidRPr="00357143">
              <w:rPr>
                <w:rFonts w:eastAsia="Arial Unicode MS"/>
              </w:rPr>
              <w:t xml:space="preserve"> for the &lt;CSEBase&gt; resource type.</w:t>
            </w:r>
          </w:p>
        </w:tc>
      </w:tr>
      <w:tr w:rsidR="00C808FE" w:rsidRPr="00357143" w14:paraId="14EDF9AA" w14:textId="77777777" w:rsidTr="006734D1">
        <w:trPr>
          <w:jc w:val="center"/>
        </w:trPr>
        <w:tc>
          <w:tcPr>
            <w:tcW w:w="1636" w:type="dxa"/>
            <w:shd w:val="clear" w:color="auto" w:fill="auto"/>
          </w:tcPr>
          <w:p w14:paraId="5CAEA82C" w14:textId="77777777"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14:paraId="3376934D" w14:textId="77777777" w:rsidR="00C808FE" w:rsidRPr="00357143" w:rsidRDefault="00C808FE" w:rsidP="0043559A">
            <w:pPr>
              <w:pStyle w:val="TAL"/>
              <w:rPr>
                <w:rFonts w:eastAsia="Arial Unicode MS"/>
              </w:rPr>
            </w:pPr>
            <w:r w:rsidRPr="00357143">
              <w:rPr>
                <w:rFonts w:eastAsia="Arial Unicode MS"/>
              </w:rPr>
              <w:t>Time/date of creation of the resource.</w:t>
            </w:r>
          </w:p>
          <w:p w14:paraId="66FDB95A" w14:textId="77777777" w:rsidR="00C808FE" w:rsidRPr="00357143" w:rsidRDefault="00C808FE" w:rsidP="0043559A">
            <w:pPr>
              <w:pStyle w:val="TAL"/>
              <w:rPr>
                <w:rFonts w:eastAsia="Arial Unicode MS"/>
              </w:rPr>
            </w:pPr>
          </w:p>
          <w:p w14:paraId="2EBC9D5E" w14:textId="77777777"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14:paraId="05139D64" w14:textId="77777777" w:rsidTr="006734D1">
        <w:trPr>
          <w:jc w:val="center"/>
        </w:trPr>
        <w:tc>
          <w:tcPr>
            <w:tcW w:w="1636" w:type="dxa"/>
            <w:shd w:val="clear" w:color="auto" w:fill="auto"/>
          </w:tcPr>
          <w:p w14:paraId="088FB26C" w14:textId="77777777"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14:paraId="0BBC8D8A" w14:textId="77777777"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14:paraId="5B8E925D" w14:textId="77777777" w:rsidR="00DC5E70" w:rsidRPr="00357143" w:rsidRDefault="00DC5E70" w:rsidP="00060AA1">
            <w:pPr>
              <w:pStyle w:val="TAL"/>
              <w:keepNext w:val="0"/>
              <w:keepLines w:val="0"/>
              <w:rPr>
                <w:rFonts w:eastAsia="Arial Unicode MS"/>
              </w:rPr>
            </w:pPr>
          </w:p>
          <w:p w14:paraId="0791F293" w14:textId="0058248F" w:rsidR="00C808FE" w:rsidRPr="00357143" w:rsidRDefault="00A41889" w:rsidP="006C1760">
            <w:pPr>
              <w:pStyle w:val="TAL"/>
              <w:keepNext w:val="0"/>
              <w:keepLines w:val="0"/>
              <w:rPr>
                <w:rFonts w:eastAsia="Arial Unicode MS"/>
              </w:rPr>
            </w:pPr>
            <w:r w:rsidRPr="00357143">
              <w:rPr>
                <w:rFonts w:eastAsia="Arial Unicode MS"/>
              </w:rPr>
              <w:t>The lastModifiedTime value is set by the Hosting CSE when the resource is created,</w:t>
            </w:r>
            <w:r w:rsidR="00862A41">
              <w:rPr>
                <w:rFonts w:eastAsia="Arial Unicode MS"/>
              </w:rPr>
              <w:t xml:space="preserve"> </w:t>
            </w:r>
            <w:r w:rsidRPr="00357143">
              <w:rPr>
                <w:rFonts w:eastAsia="Arial Unicode MS"/>
              </w:rPr>
              <w:t>and the lastModifiedTime value is updated when the resource is updated.</w:t>
            </w:r>
          </w:p>
        </w:tc>
      </w:tr>
    </w:tbl>
    <w:p w14:paraId="5C89AA57" w14:textId="77777777" w:rsidR="00B6636B" w:rsidRPr="00357143" w:rsidRDefault="00B6636B" w:rsidP="00C713EB"/>
    <w:p w14:paraId="2858C178" w14:textId="77777777" w:rsidR="008916DE" w:rsidRPr="00357143" w:rsidRDefault="008916DE" w:rsidP="008916DE">
      <w:pPr>
        <w:pStyle w:val="50"/>
      </w:pPr>
      <w:bookmarkStart w:id="1914" w:name="_Toc445302711"/>
      <w:bookmarkStart w:id="1915" w:name="_Toc445389878"/>
      <w:bookmarkStart w:id="1916" w:name="_Toc447042936"/>
      <w:bookmarkStart w:id="1917" w:name="_Toc457493696"/>
      <w:bookmarkStart w:id="1918" w:name="_Toc459976795"/>
      <w:bookmarkStart w:id="1919" w:name="_Toc470163976"/>
      <w:bookmarkStart w:id="1920" w:name="_Toc470164558"/>
      <w:bookmarkStart w:id="1921" w:name="_Toc475715167"/>
      <w:bookmarkStart w:id="1922" w:name="_Toc479348969"/>
      <w:bookmarkStart w:id="1923" w:name="_Toc484070417"/>
      <w:bookmarkStart w:id="1924" w:name="_Toc2175833"/>
      <w:r w:rsidRPr="00357143">
        <w:t>9.6.1.3.2</w:t>
      </w:r>
      <w:r w:rsidRPr="00357143">
        <w:tab/>
        <w:t>Common attributes</w:t>
      </w:r>
      <w:bookmarkEnd w:id="1914"/>
      <w:bookmarkEnd w:id="1915"/>
      <w:bookmarkEnd w:id="1916"/>
      <w:bookmarkEnd w:id="1917"/>
      <w:bookmarkEnd w:id="1918"/>
      <w:bookmarkEnd w:id="1919"/>
      <w:bookmarkEnd w:id="1920"/>
      <w:bookmarkEnd w:id="1921"/>
      <w:bookmarkEnd w:id="1922"/>
      <w:bookmarkEnd w:id="1923"/>
      <w:bookmarkEnd w:id="1924"/>
    </w:p>
    <w:p w14:paraId="7002E7B7" w14:textId="77777777" w:rsidR="008916DE" w:rsidRPr="00357143" w:rsidRDefault="008916DE" w:rsidP="008916DE">
      <w:r w:rsidRPr="00357143">
        <w:t>The following attributes are commonly used in multiple, but not all, resource types</w:t>
      </w:r>
      <w:r w:rsidR="00E06497" w:rsidRPr="00357143">
        <w:rPr>
          <w:rFonts w:eastAsia="宋体" w:hint="eastAsia"/>
          <w:lang w:eastAsia="zh-CN"/>
        </w:rPr>
        <w:t xml:space="preserve"> </w:t>
      </w:r>
      <w:r w:rsidR="00E06497" w:rsidRPr="00357143">
        <w:t xml:space="preserve">which are normal, not virtual or announced. Common attributes for announced resource types are independently defined in </w:t>
      </w:r>
      <w:r w:rsidR="00862A41" w:rsidRPr="00357143">
        <w:t>clause</w:t>
      </w:r>
      <w:r w:rsidR="00E06497" w:rsidRPr="00357143">
        <w:t xml:space="preserve"> 9.6.26.3</w:t>
      </w:r>
      <w:r w:rsidRPr="00357143">
        <w:t>.</w:t>
      </w:r>
    </w:p>
    <w:p w14:paraId="3A80507E" w14:textId="77777777"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14:paraId="679CB2BC" w14:textId="77777777"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357143" w14:paraId="42BEDA59" w14:textId="77777777" w:rsidTr="00731766">
        <w:trPr>
          <w:tblHeader/>
          <w:jc w:val="center"/>
        </w:trPr>
        <w:tc>
          <w:tcPr>
            <w:tcW w:w="2176" w:type="dxa"/>
            <w:shd w:val="clear" w:color="auto" w:fill="C0C0C0"/>
            <w:vAlign w:val="center"/>
          </w:tcPr>
          <w:p w14:paraId="0181C2A6" w14:textId="77777777"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14:paraId="6A150071" w14:textId="77777777"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14:paraId="304C401D" w14:textId="77777777" w:rsidTr="006734D1">
        <w:trPr>
          <w:jc w:val="center"/>
        </w:trPr>
        <w:tc>
          <w:tcPr>
            <w:tcW w:w="2176" w:type="dxa"/>
            <w:tcBorders>
              <w:bottom w:val="single" w:sz="4" w:space="0" w:color="000000"/>
            </w:tcBorders>
            <w:shd w:val="clear" w:color="auto" w:fill="FFFFFF"/>
          </w:tcPr>
          <w:p w14:paraId="2ECB71D5" w14:textId="77777777"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14:paraId="4DDAC8A0" w14:textId="77777777" w:rsidR="005B159F" w:rsidRDefault="005B159F" w:rsidP="005D41B9">
            <w:pPr>
              <w:pStyle w:val="TAL"/>
              <w:keepNext w:val="0"/>
              <w:keepLines w:val="0"/>
              <w:rPr>
                <w:rFonts w:eastAsia="Arial Unicode MS"/>
                <w:lang w:eastAsia="zh-CN"/>
              </w:rPr>
            </w:pPr>
            <w:r w:rsidRPr="00357143">
              <w:rPr>
                <w:rFonts w:eastAsia="Arial Unicode MS"/>
              </w:rPr>
              <w:t>The attribute contains a list of identifiers</w:t>
            </w:r>
            <w:r w:rsidR="008C3BE6" w:rsidRPr="00357143">
              <w:rPr>
                <w:rFonts w:eastAsia="Arial Unicode MS"/>
              </w:rPr>
              <w:t xml:space="preserve"> </w:t>
            </w:r>
            <w:r w:rsidR="000E485C">
              <w:rPr>
                <w:rFonts w:eastAsia="Arial Unicode MS" w:hint="eastAsia"/>
                <w:lang w:eastAsia="zh-CN"/>
              </w:rPr>
              <w:t>for</w:t>
            </w:r>
            <w:r w:rsidRPr="00357143">
              <w:rPr>
                <w:rFonts w:eastAsia="Arial Unicode MS"/>
              </w:rPr>
              <w:t xml:space="preserv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The privileges defined in the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that are referenced determine who is allowed to access the resource containing this attribute for a specific purpose (e.g. Retrieve, Update, Delete, etc.).</w:t>
            </w:r>
          </w:p>
          <w:p w14:paraId="5D4F9091" w14:textId="77777777" w:rsidR="000E485C" w:rsidRDefault="000E485C" w:rsidP="000E485C">
            <w:pPr>
              <w:pStyle w:val="TAL"/>
              <w:rPr>
                <w:rFonts w:eastAsia="Arial Unicode MS"/>
              </w:rPr>
            </w:pPr>
            <w:r>
              <w:rPr>
                <w:rFonts w:eastAsia="Arial Unicode MS"/>
              </w:rPr>
              <w:lastRenderedPageBreak/>
              <w:t xml:space="preserve">For an Update or Delete operation to a resource, the update or delete of the  </w:t>
            </w:r>
            <w:r w:rsidRPr="00330666">
              <w:rPr>
                <w:rFonts w:eastAsia="Arial Unicode MS"/>
                <w:i/>
              </w:rPr>
              <w:t>accessControlPolicyIDs</w:t>
            </w:r>
            <w:r>
              <w:rPr>
                <w:rFonts w:eastAsia="Arial Unicode MS"/>
                <w:i/>
              </w:rPr>
              <w:t xml:space="preserve"> </w:t>
            </w:r>
            <w:r>
              <w:rPr>
                <w:rFonts w:eastAsia="Arial Unicode MS"/>
              </w:rPr>
              <w:t>attribute, if applicable, shall be performed prior to the update or delete of any other attributes of the resource.</w:t>
            </w:r>
          </w:p>
          <w:p w14:paraId="506A00D6" w14:textId="77777777" w:rsidR="000E485C" w:rsidRDefault="000E485C" w:rsidP="000E485C">
            <w:pPr>
              <w:pStyle w:val="TAL"/>
              <w:rPr>
                <w:rFonts w:eastAsia="Arial Unicode MS"/>
              </w:rPr>
            </w:pPr>
          </w:p>
          <w:p w14:paraId="0DAEFCBE" w14:textId="77777777" w:rsidR="000E485C" w:rsidRDefault="000E485C" w:rsidP="000E485C">
            <w:pPr>
              <w:pStyle w:val="TAL"/>
              <w:rPr>
                <w:rFonts w:eastAsia="Arial Unicode MS"/>
              </w:rPr>
            </w:pPr>
            <w:r>
              <w:rPr>
                <w:rFonts w:eastAsia="Arial Unicode MS"/>
              </w:rPr>
              <w:t>T</w:t>
            </w:r>
            <w:r w:rsidRPr="00A02C0A">
              <w:rPr>
                <w:rFonts w:eastAsia="Arial Unicode MS"/>
              </w:rPr>
              <w:t xml:space="preserve">o update this attribute, a Hosting CSE shall check whether an Originator has Update </w:t>
            </w:r>
            <w:r>
              <w:rPr>
                <w:rFonts w:eastAsia="Arial Unicode MS"/>
              </w:rPr>
              <w:t>privilege</w:t>
            </w:r>
            <w:r w:rsidRPr="00A02C0A">
              <w:rPr>
                <w:rFonts w:eastAsia="Arial Unicode MS"/>
              </w:rPr>
              <w:t xml:space="preserve"> 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p>
          <w:p w14:paraId="0D22C730" w14:textId="77777777" w:rsidR="000E485C" w:rsidRDefault="000E485C" w:rsidP="000E485C">
            <w:pPr>
              <w:pStyle w:val="TAL"/>
              <w:rPr>
                <w:rFonts w:eastAsia="Arial Unicode MS"/>
              </w:rPr>
            </w:pPr>
            <w:r>
              <w:rPr>
                <w:rFonts w:eastAsia="Arial Unicode MS"/>
              </w:rPr>
              <w:t xml:space="preserve">After successful update of the </w:t>
            </w:r>
            <w:r w:rsidRPr="00330666">
              <w:rPr>
                <w:rFonts w:eastAsia="Arial Unicode MS"/>
                <w:i/>
              </w:rPr>
              <w:t>accessControlPolicyIDs</w:t>
            </w:r>
            <w:r>
              <w:rPr>
                <w:rFonts w:eastAsia="Arial Unicode MS"/>
              </w:rPr>
              <w:t xml:space="preserve"> attribute, resource access checking for other attributes to be updated shall use the new </w:t>
            </w:r>
            <w:r w:rsidR="00EA3D5B" w:rsidRPr="00EA3D5B">
              <w:rPr>
                <w:rFonts w:eastAsia="Arial Unicode MS"/>
                <w:i/>
              </w:rPr>
              <w:t>privileges</w:t>
            </w:r>
            <w:r>
              <w:rPr>
                <w:rFonts w:eastAsia="Arial Unicode MS"/>
              </w:rPr>
              <w:t xml:space="preserve"> defined in the &lt;</w:t>
            </w:r>
            <w:r w:rsidRPr="00330666">
              <w:rPr>
                <w:rFonts w:eastAsia="Arial Unicode MS"/>
                <w:i/>
              </w:rPr>
              <w:t>accessControlPolicy</w:t>
            </w:r>
            <w:r>
              <w:rPr>
                <w:rFonts w:eastAsia="Arial Unicode MS"/>
              </w:rPr>
              <w:t xml:space="preserve">&gt; resource(s) that are referenced by the newly updated </w:t>
            </w:r>
            <w:r w:rsidRPr="00330666">
              <w:rPr>
                <w:rFonts w:eastAsia="Arial Unicode MS"/>
                <w:i/>
              </w:rPr>
              <w:t>accessControlPolicyIDs</w:t>
            </w:r>
            <w:r>
              <w:rPr>
                <w:rFonts w:eastAsia="Arial Unicode MS"/>
              </w:rPr>
              <w:t xml:space="preserve"> attribute.</w:t>
            </w:r>
          </w:p>
          <w:p w14:paraId="0A403ED4" w14:textId="77777777" w:rsidR="000E485C" w:rsidRDefault="000E485C" w:rsidP="000E485C">
            <w:pPr>
              <w:pStyle w:val="TAL"/>
              <w:rPr>
                <w:rFonts w:eastAsia="Arial Unicode MS"/>
              </w:rPr>
            </w:pPr>
          </w:p>
          <w:p w14:paraId="5DB6FBF1" w14:textId="0422C4AC" w:rsidR="000E485C" w:rsidRDefault="000E485C" w:rsidP="000E485C">
            <w:pPr>
              <w:pStyle w:val="TAL"/>
              <w:rPr>
                <w:rFonts w:eastAsia="Arial Unicode MS"/>
              </w:rPr>
            </w:pPr>
            <w:r>
              <w:rPr>
                <w:rFonts w:eastAsia="Arial Unicode MS"/>
              </w:rPr>
              <w:t>Similarly,</w:t>
            </w:r>
            <w:r>
              <w:rPr>
                <w:rFonts w:eastAsia="Arial Unicode MS" w:hint="eastAsia"/>
                <w:lang w:eastAsia="zh-CN"/>
              </w:rPr>
              <w:t xml:space="preserve"> </w:t>
            </w:r>
            <w:r>
              <w:rPr>
                <w:rFonts w:eastAsia="Arial Unicode MS"/>
              </w:rPr>
              <w:t>t</w:t>
            </w:r>
            <w:r w:rsidRPr="00A02C0A">
              <w:rPr>
                <w:rFonts w:eastAsia="Arial Unicode MS"/>
              </w:rPr>
              <w:t xml:space="preserve">o </w:t>
            </w:r>
            <w:r>
              <w:rPr>
                <w:rFonts w:eastAsia="Arial Unicode MS"/>
              </w:rPr>
              <w:t>delete</w:t>
            </w:r>
            <w:r w:rsidRPr="00A02C0A">
              <w:rPr>
                <w:rFonts w:eastAsia="Arial Unicode MS"/>
              </w:rPr>
              <w:t xml:space="preserve"> this attribute, a Hosting CSE shall check whether an Originator has </w:t>
            </w:r>
            <w:r w:rsidR="00564928">
              <w:rPr>
                <w:rFonts w:eastAsia="Arial Unicode MS"/>
              </w:rPr>
              <w:t xml:space="preserve"> Update</w:t>
            </w:r>
            <w:r>
              <w:rPr>
                <w:rFonts w:eastAsia="Arial Unicode MS"/>
              </w:rPr>
              <w:t xml:space="preserve">privilege </w:t>
            </w:r>
            <w:r w:rsidRPr="00A02C0A">
              <w:rPr>
                <w:rFonts w:eastAsia="Arial Unicode MS"/>
              </w:rPr>
              <w:t xml:space="preserve">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Pr>
                <w:rFonts w:eastAsia="Arial Unicode MS"/>
              </w:rPr>
              <w:t>,</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p>
          <w:p w14:paraId="4FEC3DD7" w14:textId="77777777" w:rsidR="000E485C" w:rsidRPr="00357143" w:rsidRDefault="000E485C" w:rsidP="000E485C">
            <w:pPr>
              <w:pStyle w:val="TAL"/>
              <w:keepNext w:val="0"/>
              <w:keepLines w:val="0"/>
              <w:rPr>
                <w:rFonts w:eastAsia="Arial Unicode MS"/>
                <w:lang w:eastAsia="zh-CN"/>
              </w:rPr>
            </w:pPr>
            <w:r>
              <w:rPr>
                <w:rFonts w:eastAsia="Arial Unicode MS"/>
              </w:rPr>
              <w:t xml:space="preserve">After successful deletion of the </w:t>
            </w:r>
            <w:r w:rsidRPr="00330666">
              <w:rPr>
                <w:rFonts w:eastAsia="Arial Unicode MS"/>
                <w:i/>
              </w:rPr>
              <w:t>accessControlPolicyIDs</w:t>
            </w:r>
            <w:r>
              <w:rPr>
                <w:rFonts w:eastAsia="Arial Unicode MS"/>
              </w:rPr>
              <w:t xml:space="preserve"> attribute, resource access checking for other attributes to be deleted shall use the default access privileges as described in the following paragraphs.</w:t>
            </w:r>
          </w:p>
          <w:p w14:paraId="350D5386" w14:textId="77777777" w:rsidR="005B159F" w:rsidRPr="00357143" w:rsidRDefault="005B159F" w:rsidP="005D41B9">
            <w:pPr>
              <w:pStyle w:val="TAL"/>
              <w:keepNext w:val="0"/>
              <w:keepLines w:val="0"/>
              <w:rPr>
                <w:rFonts w:eastAsia="Arial Unicode MS"/>
              </w:rPr>
            </w:pPr>
          </w:p>
          <w:p w14:paraId="5B49FD2A" w14:textId="77777777"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14:paraId="40822B05" w14:textId="172A1BC2" w:rsidR="005B159F" w:rsidRDefault="005B159F" w:rsidP="005D41B9">
            <w:pPr>
              <w:pStyle w:val="TAL"/>
              <w:keepNext w:val="0"/>
              <w:keepLines w:val="0"/>
              <w:rPr>
                <w:rFonts w:eastAsia="Arial Unicode MS"/>
              </w:rPr>
            </w:pPr>
          </w:p>
          <w:p w14:paraId="785B326A" w14:textId="77777777" w:rsidR="0074383D" w:rsidRPr="00357143" w:rsidRDefault="0074383D" w:rsidP="0074383D">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w:t>
            </w:r>
            <w:r>
              <w:rPr>
                <w:rFonts w:eastAsia="Arial Unicode MS"/>
              </w:rPr>
              <w:t xml:space="preserve"> value</w:t>
            </w:r>
            <w:r w:rsidRPr="00357143">
              <w:rPr>
                <w:rFonts w:eastAsia="Arial Unicode MS"/>
              </w:rPr>
              <w:t xml:space="preserve"> is not set</w:t>
            </w:r>
            <w:r>
              <w:rPr>
                <w:rFonts w:eastAsia="Arial Unicode MS"/>
              </w:rPr>
              <w:t xml:space="preserve"> in a resource instance</w:t>
            </w:r>
            <w:r w:rsidRPr="00357143">
              <w:rPr>
                <w:rFonts w:eastAsia="Arial Unicode MS"/>
              </w:rPr>
              <w:t xml:space="preserve">, then the </w:t>
            </w:r>
            <w:r>
              <w:rPr>
                <w:rFonts w:eastAsia="Arial Unicode MS"/>
              </w:rPr>
              <w:t>Hosting CSE shall apply the concept of the default access policy. The default policy shall provide unrestricted access only to the Originator of the successful resource creation request. All other entities shall be denied to access the resource. For that purpose, the Hosting CSE shall keep that Originator information of the resource. Note that how to keep that information is implementation specific. The default access policy is not applied to a resource which has a value assigned to the a</w:t>
            </w:r>
            <w:r w:rsidRPr="00D3486F">
              <w:rPr>
                <w:rFonts w:eastAsia="Arial Unicode MS"/>
                <w:i/>
                <w:iCs/>
                <w:lang w:val="en-US"/>
              </w:rPr>
              <w:t>ccessControlPolicyIDs</w:t>
            </w:r>
            <w:r w:rsidRPr="00D3486F">
              <w:rPr>
                <w:rFonts w:eastAsia="Arial Unicode MS"/>
                <w:lang w:val="en-US"/>
              </w:rPr>
              <w:t> attribute</w:t>
            </w:r>
            <w:r>
              <w:rPr>
                <w:rFonts w:eastAsia="Arial Unicode MS"/>
              </w:rPr>
              <w:t>.</w:t>
            </w:r>
          </w:p>
          <w:p w14:paraId="4577AE34" w14:textId="77777777" w:rsidR="0074383D" w:rsidRPr="00357143" w:rsidRDefault="0074383D" w:rsidP="005D41B9">
            <w:pPr>
              <w:pStyle w:val="TAL"/>
              <w:keepNext w:val="0"/>
              <w:keepLines w:val="0"/>
              <w:rPr>
                <w:rFonts w:eastAsia="Arial Unicode MS"/>
              </w:rPr>
            </w:pPr>
          </w:p>
          <w:p w14:paraId="482CBD4C" w14:textId="77777777" w:rsidR="005B159F" w:rsidRPr="00357143" w:rsidRDefault="005B159F" w:rsidP="005D41B9">
            <w:pPr>
              <w:pStyle w:val="TAL"/>
              <w:keepNext w:val="0"/>
              <w:keepLines w:val="0"/>
              <w:rPr>
                <w:rFonts w:eastAsia="Arial Unicode MS"/>
              </w:rPr>
            </w:pPr>
          </w:p>
          <w:p w14:paraId="7766F85A" w14:textId="77777777"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w:t>
            </w:r>
            <w:r w:rsidR="004F5401">
              <w:rPr>
                <w:rFonts w:eastAsia="Arial Unicode MS"/>
                <w:lang w:eastAsia="zh-CN"/>
              </w:rPr>
              <w:t>configured</w:t>
            </w:r>
            <w:r w:rsidR="005A2D71" w:rsidRPr="00357143">
              <w:rPr>
                <w:rFonts w:eastAsia="Arial Unicode MS" w:hint="eastAsia"/>
                <w:lang w:eastAsia="zh-CN"/>
              </w:rPr>
              <w:t xml:space="preserve">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14:paraId="44529C8A" w14:textId="77777777" w:rsidR="005B159F" w:rsidRPr="00357143" w:rsidRDefault="005B159F" w:rsidP="005D41B9">
            <w:pPr>
              <w:pStyle w:val="TAL"/>
              <w:keepNext w:val="0"/>
              <w:keepLines w:val="0"/>
              <w:rPr>
                <w:rFonts w:eastAsia="Arial Unicode MS"/>
              </w:rPr>
            </w:pPr>
          </w:p>
        </w:tc>
      </w:tr>
      <w:tr w:rsidR="00EF377C" w:rsidRPr="00357143" w14:paraId="1E34F556" w14:textId="77777777" w:rsidTr="006734D1">
        <w:trPr>
          <w:jc w:val="center"/>
        </w:trPr>
        <w:tc>
          <w:tcPr>
            <w:tcW w:w="2176" w:type="dxa"/>
            <w:shd w:val="clear" w:color="auto" w:fill="auto"/>
          </w:tcPr>
          <w:p w14:paraId="7844542D" w14:textId="77777777" w:rsidR="00EF377C" w:rsidRPr="00357143" w:rsidRDefault="00EF377C" w:rsidP="005D41B9">
            <w:pPr>
              <w:pStyle w:val="TAL"/>
              <w:rPr>
                <w:rFonts w:eastAsia="Arial Unicode MS"/>
                <w:i/>
              </w:rPr>
            </w:pPr>
            <w:r w:rsidRPr="00357143">
              <w:rPr>
                <w:rFonts w:eastAsia="Arial Unicode MS"/>
                <w:i/>
              </w:rPr>
              <w:lastRenderedPageBreak/>
              <w:t>expirationTime</w:t>
            </w:r>
          </w:p>
        </w:tc>
        <w:tc>
          <w:tcPr>
            <w:tcW w:w="7559" w:type="dxa"/>
            <w:shd w:val="clear" w:color="auto" w:fill="auto"/>
          </w:tcPr>
          <w:p w14:paraId="705E32AA" w14:textId="77777777" w:rsidR="00EF377C" w:rsidRPr="00B02413" w:rsidRDefault="00EF377C" w:rsidP="00453A4F">
            <w:pPr>
              <w:pStyle w:val="TAL"/>
              <w:keepNext w:val="0"/>
              <w:keepLines w:val="0"/>
              <w:rPr>
                <w:rFonts w:eastAsia="Arial Unicode MS"/>
              </w:rPr>
            </w:pPr>
            <w:r w:rsidRPr="00B0241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B02413">
              <w:rPr>
                <w:rFonts w:eastAsia="Arial Unicode MS"/>
                <w:i/>
              </w:rPr>
              <w:t xml:space="preserve">expirationTime </w:t>
            </w:r>
            <w:r w:rsidRPr="00B02413">
              <w:rPr>
                <w:rFonts w:eastAsia="Arial Unicode MS"/>
              </w:rPr>
              <w:t xml:space="preserve">value. If the Hosting CSE configures the new </w:t>
            </w:r>
            <w:r w:rsidRPr="00B02413">
              <w:rPr>
                <w:rFonts w:eastAsia="Arial Unicode MS"/>
                <w:i/>
              </w:rPr>
              <w:t>expirationTime</w:t>
            </w:r>
            <w:r w:rsidRPr="00B02413">
              <w:rPr>
                <w:rFonts w:eastAsia="Arial Unicode MS"/>
              </w:rPr>
              <w:t xml:space="preserve"> attribute value rather than the Originator suggested value, the new value can be sent back to the Originator depending on the </w:t>
            </w:r>
            <w:r w:rsidRPr="00B02413">
              <w:rPr>
                <w:rFonts w:eastAsia="Arial Unicode MS"/>
                <w:b/>
                <w:i/>
              </w:rPr>
              <w:t>Result Content</w:t>
            </w:r>
            <w:r w:rsidRPr="00B02413">
              <w:rPr>
                <w:rFonts w:eastAsia="Arial Unicode MS"/>
              </w:rPr>
              <w:t xml:space="preserve"> value.</w:t>
            </w:r>
          </w:p>
          <w:p w14:paraId="68CA8862" w14:textId="77777777" w:rsidR="00EF377C" w:rsidRPr="00B02413" w:rsidRDefault="00EF377C" w:rsidP="00453A4F">
            <w:pPr>
              <w:pStyle w:val="TAL"/>
              <w:keepNext w:val="0"/>
              <w:keepLines w:val="0"/>
              <w:rPr>
                <w:rFonts w:eastAsia="Arial Unicode MS"/>
              </w:rPr>
            </w:pPr>
          </w:p>
          <w:p w14:paraId="3CDF15B5" w14:textId="77777777" w:rsidR="00EF377C" w:rsidRPr="00B02413" w:rsidRDefault="00EF377C" w:rsidP="00453A4F">
            <w:pPr>
              <w:pStyle w:val="TAL"/>
              <w:keepNext w:val="0"/>
              <w:keepLines w:val="0"/>
              <w:rPr>
                <w:rFonts w:eastAsia="Arial Unicode MS"/>
              </w:rPr>
            </w:pPr>
            <w:r w:rsidRPr="00B02413">
              <w:rPr>
                <w:rFonts w:eastAsia="Arial Unicode MS"/>
              </w:rPr>
              <w:t xml:space="preserve">The lifetime of the resource can be extended by providing a new value for this attribute in an UPDATE operation. Or by deleting the attribute value, e.g. by </w:t>
            </w:r>
            <w:r w:rsidRPr="00B02413">
              <w:rPr>
                <w:rFonts w:eastAsia="Arial Unicode MS" w:hint="eastAsia"/>
              </w:rPr>
              <w:t>updating</w:t>
            </w:r>
            <w:r w:rsidRPr="00B02413">
              <w:rPr>
                <w:rFonts w:eastAsia="Arial Unicode MS"/>
              </w:rPr>
              <w:t xml:space="preserve"> the attribute </w:t>
            </w:r>
            <w:r w:rsidRPr="00B02413">
              <w:rPr>
                <w:rFonts w:eastAsia="Arial Unicode MS" w:hint="eastAsia"/>
              </w:rPr>
              <w:t xml:space="preserve">with NULL </w:t>
            </w:r>
            <w:r w:rsidRPr="00B02413">
              <w:rPr>
                <w:rFonts w:eastAsia="Arial Unicode MS"/>
              </w:rPr>
              <w:t>when doing a full UPDATE, in which case the Hosting CSE can decide on a new value.</w:t>
            </w:r>
          </w:p>
          <w:p w14:paraId="55508F21" w14:textId="77777777" w:rsidR="00EF377C" w:rsidRPr="00B02413" w:rsidRDefault="00EF377C" w:rsidP="00453A4F">
            <w:pPr>
              <w:pStyle w:val="TAL"/>
              <w:keepNext w:val="0"/>
              <w:keepLines w:val="0"/>
              <w:rPr>
                <w:rFonts w:eastAsia="Arial Unicode MS"/>
              </w:rPr>
            </w:pPr>
          </w:p>
          <w:p w14:paraId="0E8FBEAE" w14:textId="77777777" w:rsidR="00EF377C" w:rsidRPr="00B02413" w:rsidRDefault="00EF377C" w:rsidP="00453A4F">
            <w:pPr>
              <w:pStyle w:val="TAL"/>
              <w:keepNext w:val="0"/>
              <w:keepLines w:val="0"/>
              <w:rPr>
                <w:rFonts w:eastAsia="Arial Unicode MS"/>
              </w:rPr>
            </w:pPr>
            <w:r w:rsidRPr="00B02413">
              <w:rPr>
                <w:rFonts w:eastAsia="Arial Unicode MS"/>
              </w:rPr>
              <w:t>If the Originator does not provide a value in the CREATE operation the system shall assign an appropriate value depending on its local policies and/or M2M service subscription agreements.</w:t>
            </w:r>
          </w:p>
          <w:p w14:paraId="3B92DCF2" w14:textId="77777777" w:rsidR="00EF377C" w:rsidRPr="00B02413" w:rsidRDefault="00EF377C" w:rsidP="00453A4F">
            <w:pPr>
              <w:pStyle w:val="TAL"/>
              <w:keepNext w:val="0"/>
              <w:keepLines w:val="0"/>
              <w:rPr>
                <w:rFonts w:eastAsia="Arial Unicode MS"/>
              </w:rPr>
            </w:pPr>
          </w:p>
          <w:p w14:paraId="0C33118D" w14:textId="77777777" w:rsidR="00EF377C" w:rsidRPr="00357143" w:rsidRDefault="00EF377C" w:rsidP="005D41B9">
            <w:pPr>
              <w:pStyle w:val="TAL"/>
              <w:rPr>
                <w:rFonts w:eastAsia="Arial Unicode MS"/>
              </w:rPr>
            </w:pPr>
            <w:r w:rsidRPr="00B02413">
              <w:rPr>
                <w:rFonts w:eastAsia="Arial Unicode MS"/>
              </w:rPr>
              <w:t>A resource is known as</w:t>
            </w:r>
            <w:r w:rsidRPr="00B02413">
              <w:rPr>
                <w:rFonts w:eastAsia="Arial Unicode MS" w:hint="eastAsia"/>
              </w:rPr>
              <w:t xml:space="preserve"> </w:t>
            </w:r>
            <w:r w:rsidRPr="00B02413">
              <w:rPr>
                <w:rFonts w:eastAsia="Arial Unicode MS"/>
              </w:rPr>
              <w:t>'obsolete' when the resource contains the attribute "expirationTime" and the lifetime of this resource has reached the value of this attribute. If the ‘</w:t>
            </w:r>
            <w:r w:rsidR="00862A41" w:rsidRPr="00B02413">
              <w:rPr>
                <w:rFonts w:eastAsia="Arial Unicode MS"/>
              </w:rPr>
              <w:t>obsolete</w:t>
            </w:r>
            <w:r w:rsidRPr="00B02413">
              <w:rPr>
                <w:rFonts w:eastAsia="Arial Unicode MS"/>
              </w:rPr>
              <w:t>’ resource had a reference to an Application Entity Resource ID, the Hosting CSE shall send a NOTIFY request to the IN-CSE, requesting to delete the entry from the &lt;AEContactList&gt; resource.</w:t>
            </w:r>
          </w:p>
        </w:tc>
      </w:tr>
      <w:tr w:rsidR="005B159F" w:rsidRPr="00357143" w14:paraId="00E36AA5" w14:textId="77777777" w:rsidTr="006734D1">
        <w:trPr>
          <w:jc w:val="center"/>
        </w:trPr>
        <w:tc>
          <w:tcPr>
            <w:tcW w:w="2176" w:type="dxa"/>
            <w:shd w:val="clear" w:color="auto" w:fill="auto"/>
          </w:tcPr>
          <w:p w14:paraId="70B4B709" w14:textId="77777777" w:rsidR="005B159F" w:rsidRPr="00357143" w:rsidRDefault="005B159F" w:rsidP="005D41B9">
            <w:pPr>
              <w:pStyle w:val="TAL"/>
              <w:rPr>
                <w:rFonts w:eastAsia="Arial Unicode MS"/>
                <w:i/>
              </w:rPr>
            </w:pPr>
            <w:r w:rsidRPr="00357143">
              <w:rPr>
                <w:rFonts w:eastAsia="Arial Unicode MS"/>
                <w:i/>
              </w:rPr>
              <w:lastRenderedPageBreak/>
              <w:t>stateTag</w:t>
            </w:r>
          </w:p>
        </w:tc>
        <w:tc>
          <w:tcPr>
            <w:tcW w:w="7559" w:type="dxa"/>
            <w:shd w:val="clear" w:color="auto" w:fill="auto"/>
          </w:tcPr>
          <w:p w14:paraId="5FDEC975" w14:textId="77777777"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14:paraId="74C1E053" w14:textId="77777777" w:rsidTr="006734D1">
        <w:trPr>
          <w:jc w:val="center"/>
        </w:trPr>
        <w:tc>
          <w:tcPr>
            <w:tcW w:w="2176" w:type="dxa"/>
            <w:tcBorders>
              <w:bottom w:val="single" w:sz="4" w:space="0" w:color="000000"/>
            </w:tcBorders>
            <w:shd w:val="clear" w:color="auto" w:fill="auto"/>
          </w:tcPr>
          <w:p w14:paraId="2F7EE6F4"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14:paraId="326EDC29" w14:textId="77777777"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14:paraId="6200D4BE" w14:textId="77777777" w:rsidR="005B159F" w:rsidRPr="00357143" w:rsidRDefault="005B159F" w:rsidP="005D41B9">
            <w:pPr>
              <w:pStyle w:val="TAL"/>
              <w:keepNext w:val="0"/>
              <w:keepLines w:val="0"/>
              <w:rPr>
                <w:rFonts w:eastAsia="Arial Unicode MS"/>
                <w:lang w:eastAsia="ko-KR"/>
              </w:rPr>
            </w:pPr>
          </w:p>
          <w:p w14:paraId="54EE55ED"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14:paraId="56633F9C" w14:textId="77777777" w:rsidR="00804CB5" w:rsidRPr="00357143" w:rsidRDefault="00804CB5" w:rsidP="00804CB5">
            <w:pPr>
              <w:pStyle w:val="TAL"/>
              <w:keepNext w:val="0"/>
              <w:keepLines w:val="0"/>
              <w:rPr>
                <w:rFonts w:eastAsia="Arial Unicode MS"/>
                <w:lang w:eastAsia="ko-KR"/>
              </w:rPr>
            </w:pPr>
          </w:p>
          <w:p w14:paraId="388C2DB2"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14:paraId="7C30B338" w14:textId="77777777" w:rsidTr="006734D1">
        <w:trPr>
          <w:jc w:val="center"/>
        </w:trPr>
        <w:tc>
          <w:tcPr>
            <w:tcW w:w="2176" w:type="dxa"/>
            <w:tcBorders>
              <w:bottom w:val="single" w:sz="4" w:space="0" w:color="000000"/>
            </w:tcBorders>
            <w:shd w:val="clear" w:color="auto" w:fill="auto"/>
          </w:tcPr>
          <w:p w14:paraId="4CC7C81D"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14:paraId="2754D308" w14:textId="77777777"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14:paraId="173656B1" w14:textId="77777777" w:rsidTr="00915DA5">
        <w:trPr>
          <w:jc w:val="center"/>
        </w:trPr>
        <w:tc>
          <w:tcPr>
            <w:tcW w:w="2176" w:type="dxa"/>
            <w:shd w:val="clear" w:color="auto" w:fill="auto"/>
          </w:tcPr>
          <w:p w14:paraId="735858F6" w14:textId="77777777"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14:paraId="1F59CBAE" w14:textId="77777777"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14:paraId="52E7A4DB" w14:textId="77777777" w:rsidR="003230E8" w:rsidRPr="00357143" w:rsidRDefault="003230E8" w:rsidP="00C47BD9">
            <w:pPr>
              <w:pStyle w:val="TAL"/>
              <w:keepNext w:val="0"/>
              <w:keepLines w:val="0"/>
              <w:rPr>
                <w:rFonts w:eastAsia="Arial Unicode MS"/>
              </w:rPr>
            </w:pPr>
          </w:p>
          <w:p w14:paraId="1BAC4CD0" w14:textId="77777777"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14:paraId="3C0B8694" w14:textId="77777777"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14:paraId="2136AC64" w14:textId="77777777" w:rsidR="00E745ED" w:rsidRDefault="00610309" w:rsidP="00060623">
            <w:pPr>
              <w:numPr>
                <w:ilvl w:val="0"/>
                <w:numId w:val="37"/>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14:paraId="49803CE3" w14:textId="77777777" w:rsidR="00E745ED" w:rsidRDefault="00610309" w:rsidP="00060623">
            <w:pPr>
              <w:numPr>
                <w:ilvl w:val="0"/>
                <w:numId w:val="37"/>
              </w:numPr>
              <w:spacing w:after="0"/>
              <w:ind w:left="714" w:hanging="357"/>
              <w:rPr>
                <w:rFonts w:ascii="Arial" w:hAnsi="Arial" w:cs="Arial"/>
                <w:sz w:val="18"/>
                <w:szCs w:val="18"/>
              </w:rPr>
            </w:pPr>
            <w:r w:rsidRPr="00357143">
              <w:rPr>
                <w:rFonts w:ascii="Arial" w:hAnsi="Arial" w:cs="Arial"/>
                <w:sz w:val="18"/>
                <w:szCs w:val="18"/>
              </w:rPr>
              <w:t xml:space="preserve">Or a composite element made of a label-key and a label-value, separated by a special character defined in [3]. </w:t>
            </w:r>
          </w:p>
          <w:p w14:paraId="57ACB205" w14:textId="77777777"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14:paraId="2DEE59C6" w14:textId="77777777" w:rsidTr="006734D1">
        <w:trPr>
          <w:jc w:val="center"/>
        </w:trPr>
        <w:tc>
          <w:tcPr>
            <w:tcW w:w="2176" w:type="dxa"/>
            <w:tcBorders>
              <w:bottom w:val="single" w:sz="4" w:space="0" w:color="000000"/>
            </w:tcBorders>
            <w:shd w:val="clear" w:color="auto" w:fill="auto"/>
          </w:tcPr>
          <w:p w14:paraId="1AA874DB" w14:textId="77777777"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14:paraId="4B97C402" w14:textId="77777777"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205F58" w:rsidRPr="00357143">
              <w:rPr>
                <w:rFonts w:eastAsia="Arial Unicode MS"/>
              </w:rPr>
              <w:fldChar w:fldCharType="begin"/>
            </w:r>
            <w:r w:rsidR="0043559A" w:rsidRPr="00357143">
              <w:rPr>
                <w:rFonts w:eastAsia="Arial Unicode MS"/>
              </w:rPr>
              <w:instrText xml:space="preserve"> REF REF_oneM2MTS_0003 \h </w:instrText>
            </w:r>
            <w:r w:rsidR="00205F58" w:rsidRPr="00357143">
              <w:rPr>
                <w:rFonts w:eastAsia="Arial Unicode MS"/>
              </w:rPr>
            </w:r>
            <w:r w:rsidR="00205F58" w:rsidRPr="00357143">
              <w:rPr>
                <w:rFonts w:eastAsia="Arial Unicode MS"/>
              </w:rPr>
              <w:fldChar w:fldCharType="separate"/>
            </w:r>
            <w:r w:rsidR="001C37F9">
              <w:rPr>
                <w:noProof/>
              </w:rPr>
              <w:t>2</w:t>
            </w:r>
            <w:r w:rsidR="00205F58" w:rsidRPr="00357143">
              <w:rPr>
                <w:rFonts w:eastAsia="Arial Unicode MS"/>
              </w:rPr>
              <w:fldChar w:fldCharType="end"/>
            </w:r>
            <w:r w:rsidRPr="00357143">
              <w:rPr>
                <w:rFonts w:eastAsia="Arial Unicode MS"/>
              </w:rPr>
              <w:t>].</w:t>
            </w:r>
          </w:p>
          <w:p w14:paraId="18476163" w14:textId="77777777" w:rsidR="00915DA5" w:rsidRPr="00357143" w:rsidRDefault="00915DA5" w:rsidP="001B4B99">
            <w:pPr>
              <w:pStyle w:val="TAL"/>
              <w:keepNext w:val="0"/>
              <w:keepLines w:val="0"/>
              <w:rPr>
                <w:rFonts w:eastAsia="Arial Unicode MS"/>
              </w:rPr>
            </w:pPr>
          </w:p>
          <w:p w14:paraId="056FD295" w14:textId="77777777"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14:paraId="3FD854BD" w14:textId="77777777" w:rsidTr="00885973">
        <w:trPr>
          <w:jc w:val="center"/>
        </w:trPr>
        <w:tc>
          <w:tcPr>
            <w:tcW w:w="2176" w:type="dxa"/>
            <w:shd w:val="clear" w:color="auto" w:fill="auto"/>
          </w:tcPr>
          <w:p w14:paraId="2BF6CAE3" w14:textId="77777777"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14:paraId="35D224A8" w14:textId="77777777"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14:paraId="59D511BA" w14:textId="77777777" w:rsidR="008E40F8" w:rsidRPr="00357143" w:rsidRDefault="008E40F8" w:rsidP="004C050F">
            <w:pPr>
              <w:pStyle w:val="TAL"/>
              <w:keepNext w:val="0"/>
              <w:keepLines w:val="0"/>
              <w:rPr>
                <w:rFonts w:eastAsia="Arial Unicode MS"/>
              </w:rPr>
            </w:pPr>
          </w:p>
          <w:p w14:paraId="5E15FE76" w14:textId="77777777"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14:paraId="0CCFD24E" w14:textId="77777777" w:rsidR="008E40F8" w:rsidRPr="00357143" w:rsidRDefault="008E40F8" w:rsidP="004C050F">
            <w:pPr>
              <w:pStyle w:val="TAL"/>
              <w:keepNext w:val="0"/>
              <w:keepLines w:val="0"/>
              <w:rPr>
                <w:rFonts w:eastAsia="Arial Unicode MS"/>
              </w:rPr>
            </w:pPr>
          </w:p>
          <w:p w14:paraId="1BC3C138" w14:textId="77777777"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14:paraId="5CBDCA14" w14:textId="77777777" w:rsidTr="00885973">
        <w:trPr>
          <w:jc w:val="center"/>
        </w:trPr>
        <w:tc>
          <w:tcPr>
            <w:tcW w:w="2176" w:type="dxa"/>
            <w:shd w:val="clear" w:color="auto" w:fill="auto"/>
          </w:tcPr>
          <w:p w14:paraId="6937B6DE" w14:textId="77777777"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14:paraId="196F452F" w14:textId="77777777"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14:paraId="2C7C928E" w14:textId="77777777" w:rsidTr="00264486">
        <w:trPr>
          <w:jc w:val="center"/>
        </w:trPr>
        <w:tc>
          <w:tcPr>
            <w:tcW w:w="9735" w:type="dxa"/>
            <w:gridSpan w:val="2"/>
          </w:tcPr>
          <w:p w14:paraId="77FE4F55" w14:textId="77777777"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14:paraId="7236698F" w14:textId="77777777"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14:paraId="420F11F3" w14:textId="77777777" w:rsidR="008916DE" w:rsidRPr="00357143" w:rsidRDefault="008916DE" w:rsidP="005B159F"/>
    <w:p w14:paraId="5730723D" w14:textId="77777777" w:rsidR="00203E3C" w:rsidRPr="00357143" w:rsidRDefault="00203E3C" w:rsidP="005361D0">
      <w:pPr>
        <w:pStyle w:val="30"/>
      </w:pPr>
      <w:bookmarkStart w:id="1925" w:name="_Toc445302712"/>
      <w:bookmarkStart w:id="1926" w:name="_Toc445389879"/>
      <w:bookmarkStart w:id="1927" w:name="_Toc447042937"/>
      <w:bookmarkStart w:id="1928" w:name="_Toc457493697"/>
      <w:bookmarkStart w:id="1929" w:name="_Toc459976796"/>
      <w:bookmarkStart w:id="1930" w:name="_Toc470163977"/>
      <w:bookmarkStart w:id="1931" w:name="_Toc470164559"/>
      <w:bookmarkStart w:id="1932" w:name="_Toc475715168"/>
      <w:bookmarkStart w:id="1933" w:name="_Toc479348970"/>
      <w:bookmarkStart w:id="1934" w:name="_Toc484070418"/>
      <w:bookmarkStart w:id="1935" w:name="_Toc2175834"/>
      <w:r w:rsidRPr="00357143">
        <w:lastRenderedPageBreak/>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1925"/>
      <w:bookmarkEnd w:id="1926"/>
      <w:bookmarkEnd w:id="1927"/>
      <w:bookmarkEnd w:id="1928"/>
      <w:bookmarkEnd w:id="1929"/>
      <w:bookmarkEnd w:id="1930"/>
      <w:bookmarkEnd w:id="1931"/>
      <w:bookmarkEnd w:id="1932"/>
      <w:bookmarkEnd w:id="1933"/>
      <w:bookmarkEnd w:id="1934"/>
      <w:bookmarkEnd w:id="1935"/>
    </w:p>
    <w:p w14:paraId="789B7BA1" w14:textId="77777777" w:rsidR="00E10097" w:rsidRPr="00357143" w:rsidRDefault="00E10097" w:rsidP="00E10097">
      <w:pPr>
        <w:pStyle w:val="40"/>
        <w:rPr>
          <w:rFonts w:eastAsia="宋体"/>
          <w:lang w:eastAsia="zh-CN"/>
        </w:rPr>
      </w:pPr>
      <w:bookmarkStart w:id="1936" w:name="_Toc447042938"/>
      <w:bookmarkStart w:id="1937" w:name="_Toc457493698"/>
      <w:bookmarkStart w:id="1938" w:name="_Toc459976797"/>
      <w:bookmarkStart w:id="1939" w:name="_Toc470163978"/>
      <w:bookmarkStart w:id="1940" w:name="_Toc470164560"/>
      <w:bookmarkStart w:id="1941" w:name="_Toc475715169"/>
      <w:bookmarkStart w:id="1942" w:name="_Toc479348971"/>
      <w:bookmarkStart w:id="1943" w:name="_Toc484070419"/>
      <w:bookmarkStart w:id="1944" w:name="_Toc2175835"/>
      <w:r w:rsidRPr="00357143">
        <w:rPr>
          <w:rFonts w:hint="eastAsia"/>
        </w:rPr>
        <w:t>9.6.2.0</w:t>
      </w:r>
      <w:r w:rsidRPr="00357143">
        <w:rPr>
          <w:rFonts w:hint="eastAsia"/>
        </w:rPr>
        <w:tab/>
      </w:r>
      <w:r w:rsidRPr="00357143">
        <w:rPr>
          <w:rFonts w:eastAsia="宋体" w:hint="eastAsia"/>
          <w:lang w:eastAsia="zh-CN"/>
        </w:rPr>
        <w:t>Introduction</w:t>
      </w:r>
      <w:bookmarkEnd w:id="1936"/>
      <w:bookmarkEnd w:id="1937"/>
      <w:bookmarkEnd w:id="1938"/>
      <w:bookmarkEnd w:id="1939"/>
      <w:bookmarkEnd w:id="1940"/>
      <w:bookmarkEnd w:id="1941"/>
      <w:bookmarkEnd w:id="1942"/>
      <w:bookmarkEnd w:id="1943"/>
      <w:bookmarkEnd w:id="1944"/>
    </w:p>
    <w:p w14:paraId="7FE2B7C9" w14:textId="77777777"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37B1943A" w14:textId="77777777"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14:paraId="329058CD" w14:textId="77777777"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宋体"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宋体" w:hint="eastAsia"/>
          <w:lang w:eastAsia="zh-CN"/>
        </w:rPr>
        <w:t xml:space="preserve">all or </w:t>
      </w:r>
      <w:r w:rsidRPr="00357143">
        <w:t xml:space="preserve">specific </w:t>
      </w:r>
      <w:r w:rsidR="00CF5672" w:rsidRPr="00357143">
        <w:rPr>
          <w:rFonts w:eastAsia="宋体" w:hint="eastAsia"/>
          <w:lang w:eastAsia="zh-CN"/>
        </w:rPr>
        <w:t xml:space="preserve">parts of the targeted </w:t>
      </w:r>
      <w:r w:rsidRPr="00357143">
        <w:t>resource</w:t>
      </w:r>
      <w:r w:rsidR="00862A41">
        <w:t xml:space="preserve"> </w:t>
      </w:r>
      <w:r w:rsidR="00CF5672" w:rsidRPr="00357143">
        <w:rPr>
          <w:rFonts w:eastAsia="宋体" w:hint="eastAsia"/>
          <w:lang w:eastAsia="zh-CN"/>
        </w:rPr>
        <w:t xml:space="preserve">(defined as </w:t>
      </w:r>
      <w:r w:rsidR="00CF5672" w:rsidRPr="00357143">
        <w:rPr>
          <w:rFonts w:eastAsia="宋体" w:hint="eastAsia"/>
          <w:i/>
          <w:lang w:eastAsia="zh-CN"/>
        </w:rPr>
        <w:t>accessControlObjectDetails</w:t>
      </w:r>
      <w:r w:rsidR="00CF5672" w:rsidRPr="00357143">
        <w:rPr>
          <w:rFonts w:eastAsia="宋体" w:hint="eastAsia"/>
          <w:lang w:eastAsia="zh-CN"/>
        </w:rPr>
        <w:t>)</w:t>
      </w:r>
      <w:r w:rsidRPr="00357143">
        <w:t>.</w:t>
      </w:r>
    </w:p>
    <w:p w14:paraId="66AB813E" w14:textId="77777777"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14:paraId="5C8A2062" w14:textId="77777777"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14:paraId="3A0928EB" w14:textId="77777777"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14:paraId="0C7386A2" w14:textId="77777777" w:rsidR="00E74343" w:rsidRDefault="0067721F" w:rsidP="00E74343">
      <w:pPr>
        <w:rPr>
          <w:rFonts w:eastAsiaTheme="minorEastAsia"/>
          <w:lang w:eastAsia="zh-CN"/>
        </w:rPr>
      </w:pPr>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14:paraId="47009E5D" w14:textId="158AD34B" w:rsidR="00E74343" w:rsidRDefault="00E74343" w:rsidP="00E74343">
      <w:pPr>
        <w:rPr>
          <w:lang w:eastAsia="zh-CN"/>
        </w:rPr>
      </w:pPr>
      <w:r w:rsidRPr="00E74343">
        <w:rPr>
          <w:rFonts w:hint="eastAsia"/>
          <w:lang w:eastAsia="zh-CN"/>
        </w:rPr>
        <w:t xml:space="preserve"> </w:t>
      </w:r>
      <w:r>
        <w:rPr>
          <w:rFonts w:hint="eastAsia"/>
          <w:lang w:eastAsia="zh-CN"/>
        </w:rPr>
        <w:t xml:space="preserve">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sidRPr="00ED4008">
        <w:rPr>
          <w:lang w:eastAsia="zh-CN"/>
        </w:rPr>
        <w:t>TS-0003 [2]</w:t>
      </w:r>
      <w:r>
        <w:rPr>
          <w:rFonts w:hint="eastAsia"/>
          <w:lang w:eastAsia="zh-CN"/>
        </w:rPr>
        <w:t>, t</w:t>
      </w:r>
      <w:r w:rsidRPr="0098141E">
        <w:rPr>
          <w:lang w:eastAsia="zh-CN"/>
        </w:rPr>
        <w:t>he</w:t>
      </w:r>
      <w:r>
        <w:rPr>
          <w:rFonts w:hint="eastAsia"/>
          <w:lang w:eastAsia="zh-CN"/>
        </w:rPr>
        <w:t>se</w:t>
      </w:r>
      <w:r w:rsidRPr="0098141E">
        <w:rPr>
          <w:lang w:eastAsia="zh-CN"/>
        </w:rPr>
        <w:t xml:space="preserve"> </w:t>
      </w:r>
      <w:r>
        <w:rPr>
          <w:rFonts w:hint="eastAsia"/>
          <w:lang w:eastAsia="zh-CN"/>
        </w:rPr>
        <w:t>sub-</w:t>
      </w:r>
      <w:r w:rsidRPr="0098141E">
        <w:rPr>
          <w:lang w:eastAsia="zh-CN"/>
        </w:rPr>
        <w:t>function</w:t>
      </w:r>
      <w:r>
        <w:rPr>
          <w:rFonts w:hint="eastAsia"/>
          <w:lang w:eastAsia="zh-CN"/>
        </w:rPr>
        <w:t xml:space="preserve">s are </w:t>
      </w:r>
      <w:r>
        <w:rPr>
          <w:lang w:eastAsia="zh-CN"/>
        </w:rPr>
        <w:t>modelled</w:t>
      </w:r>
      <w:r>
        <w:rPr>
          <w:rFonts w:hint="eastAsia"/>
          <w:lang w:eastAsia="zh-CN"/>
        </w:rPr>
        <w:t xml:space="preserve"> as</w:t>
      </w:r>
      <w:r w:rsidRPr="0098141E">
        <w:rPr>
          <w:lang w:eastAsia="zh-CN"/>
        </w:rPr>
        <w:t xml:space="preserve"> policy </w:t>
      </w:r>
      <w:r>
        <w:rPr>
          <w:rFonts w:hint="eastAsia"/>
          <w:lang w:eastAsia="zh-CN"/>
        </w:rPr>
        <w:t>enforcement</w:t>
      </w:r>
      <w:r w:rsidRPr="0098141E">
        <w:rPr>
          <w:lang w:eastAsia="zh-CN"/>
        </w:rPr>
        <w:t xml:space="preserve"> point (P</w:t>
      </w:r>
      <w:r w:rsidR="00EF0346">
        <w:rPr>
          <w:lang w:eastAsia="zh-CN"/>
        </w:rPr>
        <w:t>E</w:t>
      </w:r>
      <w:r w:rsidRPr="0098141E">
        <w:rPr>
          <w:lang w:eastAsia="zh-CN"/>
        </w:rPr>
        <w:t>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 xml:space="preserve">n </w:t>
      </w:r>
      <w:r w:rsidR="00EF0346">
        <w:rPr>
          <w:lang w:eastAsia="zh-CN"/>
        </w:rPr>
        <w:t xml:space="preserve">a </w:t>
      </w:r>
      <w:r>
        <w:rPr>
          <w:rFonts w:hint="eastAsia"/>
          <w:lang w:eastAsia="zh-CN"/>
        </w:rPr>
        <w:t>oneM2M System these authorization sub-functions may coexist in one CSE or may be distributed in different CSEs i</w:t>
      </w:r>
      <w:r w:rsidRPr="00A1414E">
        <w:rPr>
          <w:lang w:eastAsia="zh-CN"/>
        </w:rPr>
        <w:t>n different combinations</w:t>
      </w:r>
      <w:r>
        <w:rPr>
          <w:rFonts w:hint="eastAsia"/>
          <w:lang w:eastAsia="zh-CN"/>
        </w:rPr>
        <w:t>.</w:t>
      </w:r>
    </w:p>
    <w:p w14:paraId="7DC82162" w14:textId="32C94337" w:rsidR="00E74343" w:rsidRDefault="00E74343" w:rsidP="00E74343">
      <w:pPr>
        <w:rPr>
          <w:lang w:eastAsia="zh-CN"/>
        </w:rPr>
      </w:pPr>
      <w:r>
        <w:rPr>
          <w:lang w:eastAsia="zh-CN"/>
        </w:rPr>
        <w:t>I</w:t>
      </w:r>
      <w:r>
        <w:rPr>
          <w:rFonts w:hint="eastAsia"/>
          <w:lang w:eastAsia="zh-CN"/>
        </w:rPr>
        <w:t xml:space="preserve">n </w:t>
      </w:r>
      <w:r w:rsidR="00EF0346">
        <w:rPr>
          <w:lang w:eastAsia="zh-CN"/>
        </w:rPr>
        <w:t xml:space="preserve">the </w:t>
      </w:r>
      <w:r w:rsidRPr="00FE45BC">
        <w:rPr>
          <w:i/>
        </w:rPr>
        <w:t>&lt;accessControlPolicy&gt;</w:t>
      </w:r>
      <w:r w:rsidRPr="00FE45BC">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r w:rsidR="000C447C">
        <w:rPr>
          <w:rFonts w:hint="eastAsia"/>
          <w:i/>
          <w:lang w:eastAsia="zh-CN"/>
        </w:rPr>
        <w:t>authorizationDecisionResourceIDs</w:t>
      </w:r>
      <w:r>
        <w:rPr>
          <w:rFonts w:hint="eastAsia"/>
          <w:lang w:eastAsia="zh-CN"/>
        </w:rPr>
        <w:t xml:space="preserve">, </w:t>
      </w:r>
      <w:r w:rsidR="000C447C">
        <w:rPr>
          <w:rFonts w:hint="eastAsia"/>
          <w:i/>
          <w:lang w:eastAsia="zh-CN"/>
        </w:rPr>
        <w:t>authorizationPolicyResourceIDs</w:t>
      </w:r>
      <w:r w:rsidRPr="00E96D7B">
        <w:t xml:space="preserve"> </w:t>
      </w:r>
      <w:r>
        <w:rPr>
          <w:rFonts w:hint="eastAsia"/>
          <w:lang w:eastAsia="zh-CN"/>
        </w:rPr>
        <w:t xml:space="preserve">and </w:t>
      </w:r>
      <w:r w:rsidR="000C447C">
        <w:rPr>
          <w:rFonts w:hint="eastAsia"/>
          <w:i/>
          <w:lang w:eastAsia="zh-CN"/>
        </w:rPr>
        <w:t>authorizationInformationResourceIDs</w:t>
      </w:r>
      <w:r>
        <w:rPr>
          <w:rFonts w:hint="eastAsia"/>
          <w:lang w:eastAsia="zh-CN"/>
        </w:rPr>
        <w:t>.</w:t>
      </w:r>
    </w:p>
    <w:p w14:paraId="01B5B75F" w14:textId="77777777" w:rsidR="00E74343" w:rsidRPr="00312E3F" w:rsidRDefault="00E74343" w:rsidP="00E74343">
      <w:r w:rsidRPr="00E96D7B">
        <w:t xml:space="preserve">The </w:t>
      </w:r>
      <w:r w:rsidR="000C447C">
        <w:rPr>
          <w:rFonts w:hint="eastAsia"/>
          <w:i/>
          <w:lang w:eastAsia="zh-CN"/>
        </w:rPr>
        <w:t>authorizationDecisionResourceIDs</w:t>
      </w:r>
      <w:r w:rsidRPr="00E96D7B">
        <w:t xml:space="preserve"> attribute </w:t>
      </w:r>
      <w:r>
        <w:rPr>
          <w:rFonts w:hint="eastAsia"/>
          <w:lang w:eastAsia="zh-CN"/>
        </w:rPr>
        <w:t xml:space="preserve">contains a list of </w:t>
      </w:r>
      <w:r w:rsidRPr="000066F1">
        <w:t>addresses of &lt;</w:t>
      </w:r>
      <w:r w:rsidRPr="00F07487">
        <w:rPr>
          <w:i/>
        </w:rPr>
        <w:t>authorizationDecision</w:t>
      </w:r>
      <w:r w:rsidRPr="000066F1">
        <w:t xml:space="preserve">&gt; resources. </w:t>
      </w:r>
      <w:r>
        <w:rPr>
          <w:rFonts w:hint="eastAsia"/>
          <w:lang w:eastAsia="zh-CN"/>
        </w:rPr>
        <w:t xml:space="preserve">Each </w:t>
      </w:r>
      <w:r w:rsidRPr="000066F1">
        <w:t>&lt;</w:t>
      </w:r>
      <w:r w:rsidRPr="00F07487">
        <w:rPr>
          <w:i/>
        </w:rPr>
        <w:t>authorizationDecision</w:t>
      </w:r>
      <w:r w:rsidRPr="000066F1">
        <w:t xml:space="preserve">&gt; resource </w:t>
      </w:r>
      <w:r>
        <w:rPr>
          <w:rFonts w:hint="eastAsia"/>
          <w:lang w:eastAsia="zh-CN"/>
        </w:rPr>
        <w:t xml:space="preserve">represents a PDP to which an access control decision request shall be sent in order to obtain an access control decision. </w:t>
      </w:r>
      <w:r w:rsidRPr="000066F1">
        <w:t xml:space="preserve">See clause </w:t>
      </w:r>
      <w:r>
        <w:t>9.6.</w:t>
      </w:r>
      <w:r w:rsidR="001F4B37">
        <w:t>4</w:t>
      </w:r>
      <w:r w:rsidR="001F4B37">
        <w:rPr>
          <w:rFonts w:eastAsiaTheme="minorEastAsia" w:hint="eastAsia"/>
          <w:lang w:eastAsia="zh-CN"/>
        </w:rPr>
        <w:t>1</w:t>
      </w:r>
      <w:r w:rsidR="001F4B37" w:rsidRPr="000066F1">
        <w:t xml:space="preserve"> </w:t>
      </w:r>
      <w:r w:rsidRPr="000066F1">
        <w:t>for further details</w:t>
      </w:r>
      <w:r>
        <w:rPr>
          <w:rFonts w:hint="eastAsia"/>
          <w:lang w:eastAsia="zh-CN"/>
        </w:rPr>
        <w:t xml:space="preserve"> of </w:t>
      </w:r>
      <w:r w:rsidRPr="000066F1">
        <w:t>&lt;</w:t>
      </w:r>
      <w:r w:rsidRPr="009E6F24">
        <w:rPr>
          <w:i/>
        </w:rPr>
        <w:t>authorizationDecision</w:t>
      </w:r>
      <w:r w:rsidRPr="000066F1">
        <w:t>&gt; resource</w:t>
      </w:r>
      <w:r>
        <w:rPr>
          <w:rFonts w:hint="eastAsia"/>
          <w:lang w:eastAsia="zh-CN"/>
        </w:rPr>
        <w:t xml:space="preserve"> type</w:t>
      </w:r>
      <w:r w:rsidRPr="000066F1">
        <w:t>.</w:t>
      </w:r>
    </w:p>
    <w:p w14:paraId="33487A46" w14:textId="77777777" w:rsidR="00E74343" w:rsidRPr="00312E3F" w:rsidRDefault="00E74343" w:rsidP="00E74343">
      <w:r w:rsidRPr="00E96D7B">
        <w:t xml:space="preserve">The </w:t>
      </w:r>
      <w:r w:rsidR="000C447C">
        <w:rPr>
          <w:rFonts w:hint="eastAsia"/>
          <w:i/>
          <w:lang w:eastAsia="zh-CN"/>
        </w:rPr>
        <w:t>authorizationPolicyResourceIDs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Policy</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Policy</w:t>
      </w:r>
      <w:r w:rsidRPr="000066F1">
        <w:t xml:space="preserve">&gt; resource </w:t>
      </w:r>
      <w:r>
        <w:rPr>
          <w:rFonts w:hint="eastAsia"/>
          <w:lang w:eastAsia="zh-CN"/>
        </w:rPr>
        <w:t xml:space="preserve">represents a PRP to which an access control policy request shall be sent in order to obtain access control policies. </w:t>
      </w:r>
      <w:r w:rsidRPr="000066F1">
        <w:t xml:space="preserve">See clause </w:t>
      </w:r>
      <w:r>
        <w:t>9.6.</w:t>
      </w:r>
      <w:r w:rsidR="001F4B37">
        <w:t>4</w:t>
      </w:r>
      <w:r w:rsidR="001F4B37">
        <w:rPr>
          <w:rFonts w:eastAsiaTheme="minorEastAsia" w:hint="eastAsia"/>
          <w:lang w:eastAsia="zh-CN"/>
        </w:rPr>
        <w:t>2</w:t>
      </w:r>
      <w:r w:rsidR="001F4B37"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Policy</w:t>
      </w:r>
      <w:r w:rsidRPr="000066F1">
        <w:t>&gt; resource</w:t>
      </w:r>
      <w:r>
        <w:rPr>
          <w:rFonts w:hint="eastAsia"/>
          <w:lang w:eastAsia="zh-CN"/>
        </w:rPr>
        <w:t xml:space="preserve"> type</w:t>
      </w:r>
      <w:r w:rsidRPr="000066F1">
        <w:t>.</w:t>
      </w:r>
    </w:p>
    <w:p w14:paraId="7E87A333" w14:textId="2DCDCA0D" w:rsidR="00E74343" w:rsidRDefault="00E74343" w:rsidP="00E74343">
      <w:r w:rsidRPr="00E96D7B">
        <w:t xml:space="preserve">The </w:t>
      </w:r>
      <w:r w:rsidR="000C447C">
        <w:rPr>
          <w:rFonts w:hint="eastAsia"/>
          <w:i/>
          <w:lang w:eastAsia="zh-CN"/>
        </w:rPr>
        <w:t>authorizationInformationResourceIDs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Information</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Information</w:t>
      </w:r>
      <w:r w:rsidRPr="000066F1">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rsidRPr="000066F1">
        <w:t xml:space="preserve">See clause </w:t>
      </w:r>
      <w:r>
        <w:t>9.6.</w:t>
      </w:r>
      <w:r w:rsidR="001C3A2D">
        <w:t>4</w:t>
      </w:r>
      <w:r w:rsidR="001C3A2D">
        <w:rPr>
          <w:rFonts w:eastAsiaTheme="minorEastAsia" w:hint="eastAsia"/>
          <w:lang w:eastAsia="zh-CN"/>
        </w:rPr>
        <w:t>3</w:t>
      </w:r>
      <w:r w:rsidR="001C3A2D"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Information</w:t>
      </w:r>
      <w:r w:rsidRPr="000066F1">
        <w:t>&gt; resource</w:t>
      </w:r>
      <w:r>
        <w:rPr>
          <w:rFonts w:hint="eastAsia"/>
          <w:lang w:eastAsia="zh-CN"/>
        </w:rPr>
        <w:t xml:space="preserve"> type</w:t>
      </w:r>
      <w:r w:rsidRPr="000066F1">
        <w:t>.</w:t>
      </w:r>
    </w:p>
    <w:p w14:paraId="4ACD1157" w14:textId="0D955248" w:rsidR="00EF0346" w:rsidRDefault="00EF0346" w:rsidP="00E74343">
      <w:pPr>
        <w:rPr>
          <w:lang w:eastAsia="zh-CN"/>
        </w:rPr>
      </w:pPr>
      <w:r>
        <w:rPr>
          <w:lang w:eastAsia="zh-CN"/>
        </w:rPr>
        <w:t>When processing a request to a targeted resource, the Hosting CSE shall progress through the different types of authorization (if supported) as described in clause 10.2.3.1.</w:t>
      </w:r>
    </w:p>
    <w:p w14:paraId="3E3C0DF5" w14:textId="5463D759" w:rsidR="00E74343" w:rsidRDefault="00E74343" w:rsidP="00E74343">
      <w:pPr>
        <w:rPr>
          <w:color w:val="FF0000"/>
          <w:lang w:eastAsia="zh-CN"/>
        </w:rPr>
      </w:pPr>
    </w:p>
    <w:p w14:paraId="20F04C65" w14:textId="77777777" w:rsidR="00E74343" w:rsidRPr="007A3B85" w:rsidRDefault="00E74343" w:rsidP="00E74343">
      <w:pPr>
        <w:rPr>
          <w:lang w:eastAsia="zh-CN"/>
        </w:rPr>
      </w:pPr>
      <w:r>
        <w:rPr>
          <w:rFonts w:hint="eastAsia"/>
          <w:lang w:eastAsia="zh-CN"/>
        </w:rPr>
        <w:t xml:space="preserve">The applicability of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Del="00400F02">
        <w:rPr>
          <w:lang w:eastAsia="zh-CN"/>
        </w:rPr>
        <w:t xml:space="preserve"> </w:t>
      </w:r>
      <w:r>
        <w:rPr>
          <w:rFonts w:hint="eastAsia"/>
          <w:lang w:eastAsia="zh-CN"/>
        </w:rPr>
        <w:t xml:space="preserve"> attributes </w:t>
      </w:r>
      <w:r>
        <w:rPr>
          <w:lang w:eastAsia="zh-CN"/>
        </w:rPr>
        <w:t xml:space="preserve">for the distributed authorization </w:t>
      </w:r>
      <w:r>
        <w:rPr>
          <w:rFonts w:hint="eastAsia"/>
          <w:lang w:eastAsia="zh-CN"/>
        </w:rPr>
        <w:t>depends on the deployment form of authorization sub-functions:</w:t>
      </w:r>
    </w:p>
    <w:p w14:paraId="3DAF70BE" w14:textId="77777777" w:rsidR="00E74343" w:rsidRDefault="00E74343" w:rsidP="00E74343">
      <w:pPr>
        <w:pStyle w:val="B1"/>
      </w:pPr>
      <w:r>
        <w:rPr>
          <w:lang w:eastAsia="zh-CN"/>
        </w:rPr>
        <w:lastRenderedPageBreak/>
        <w:t>I</w:t>
      </w:r>
      <w:r>
        <w:rPr>
          <w:rFonts w:hint="eastAsia"/>
          <w:lang w:eastAsia="zh-CN"/>
        </w:rPr>
        <w:t xml:space="preserve">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sidRPr="002306BC">
        <w:rPr>
          <w:rFonts w:hint="eastAsia"/>
          <w:i/>
          <w:lang w:eastAsia="zh-CN"/>
        </w:rPr>
        <w:t>privileges</w:t>
      </w:r>
      <w:r>
        <w:rPr>
          <w:rFonts w:hint="eastAsia"/>
          <w:lang w:eastAsia="zh-CN"/>
        </w:rPr>
        <w:t xml:space="preserve"> attribute shall be used for access control, and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s shall not be present.  </w:t>
      </w:r>
    </w:p>
    <w:p w14:paraId="0E850FC1" w14:textId="77777777" w:rsidR="00E74343" w:rsidRPr="001E25DE" w:rsidRDefault="00E74343" w:rsidP="00E74343">
      <w:pPr>
        <w:pStyle w:val="B1"/>
      </w:pPr>
      <w:r>
        <w:rPr>
          <w:rFonts w:hint="eastAsia"/>
          <w:lang w:eastAsia="zh-CN"/>
        </w:rPr>
        <w:t xml:space="preserve">In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sidRPr="0016629A">
        <w:rPr>
          <w:lang w:eastAsia="zh-CN"/>
        </w:rPr>
        <w:t>how to process further depends on which authorization method is adopted.</w:t>
      </w:r>
      <w:r>
        <w:rPr>
          <w:rFonts w:hint="eastAsia"/>
          <w:lang w:eastAsia="zh-CN"/>
        </w:rPr>
        <w:t xml:space="preserve"> </w:t>
      </w:r>
      <w:r w:rsidRPr="0016629A">
        <w:rPr>
          <w:lang w:eastAsia="zh-CN"/>
        </w:rPr>
        <w:t xml:space="preserve">In the case distributed authorization method is </w:t>
      </w:r>
      <w:r>
        <w:rPr>
          <w:rFonts w:hint="eastAsia"/>
          <w:lang w:eastAsia="zh-CN"/>
        </w:rPr>
        <w:t>supported</w:t>
      </w:r>
      <w:r w:rsidRPr="0016629A">
        <w:rPr>
          <w:lang w:eastAsia="zh-CN"/>
        </w:rPr>
        <w:t>,</w:t>
      </w:r>
      <w:r>
        <w:rPr>
          <w:rFonts w:hint="eastAsia"/>
          <w:lang w:eastAsia="zh-CN"/>
        </w:rPr>
        <w:t xml:space="preserve"> </w:t>
      </w:r>
      <w:r w:rsidRPr="00FD4B9C">
        <w:rPr>
          <w:i/>
          <w:lang w:eastAsia="zh-CN"/>
        </w:rPr>
        <w:t>authorizationDecision</w:t>
      </w:r>
      <w:r>
        <w:rPr>
          <w:rFonts w:hint="eastAsia"/>
          <w:i/>
          <w:lang w:eastAsia="zh-CN"/>
        </w:rPr>
        <w:t>ResourceIDs</w:t>
      </w:r>
      <w:r>
        <w:rPr>
          <w:rFonts w:hint="eastAsia"/>
          <w:lang w:eastAsia="zh-CN"/>
        </w:rPr>
        <w:t xml:space="preserve"> or </w:t>
      </w:r>
      <w:r w:rsidRPr="00FD4B9C">
        <w:rPr>
          <w:i/>
          <w:lang w:eastAsia="zh-CN"/>
        </w:rPr>
        <w:t>authorizationPolicy</w:t>
      </w:r>
      <w:r>
        <w:rPr>
          <w:rFonts w:hint="eastAsia"/>
          <w:i/>
          <w:lang w:eastAsia="zh-CN"/>
        </w:rPr>
        <w:t>ResourceIDs</w:t>
      </w:r>
      <w:r w:rsidRPr="00E96D7B">
        <w:t xml:space="preserve"> attribute</w:t>
      </w:r>
      <w:r>
        <w:rPr>
          <w:rFonts w:hint="eastAsia"/>
          <w:lang w:eastAsia="zh-CN"/>
        </w:rPr>
        <w:t xml:space="preserve"> shall be considered</w:t>
      </w:r>
      <w:r w:rsidRPr="0016629A">
        <w:t xml:space="preserve"> </w:t>
      </w:r>
      <w:r w:rsidRPr="0016629A">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sidRPr="00FD4B9C">
        <w:rPr>
          <w:i/>
          <w:lang w:eastAsia="zh-CN"/>
        </w:rPr>
        <w:t>authorizationDecision</w:t>
      </w:r>
      <w:r>
        <w:rPr>
          <w:rFonts w:hint="eastAsia"/>
          <w:i/>
          <w:lang w:eastAsia="zh-CN"/>
        </w:rPr>
        <w:t>ResourceIDs</w:t>
      </w:r>
      <w:r>
        <w:rPr>
          <w:rFonts w:hint="eastAsia"/>
          <w:lang w:eastAsia="zh-CN"/>
        </w:rPr>
        <w:t xml:space="preserve"> and </w:t>
      </w:r>
      <w:r w:rsidRPr="00FD4B9C">
        <w:rPr>
          <w:i/>
          <w:lang w:eastAsia="zh-CN"/>
        </w:rPr>
        <w:t>authorizationPolicy</w:t>
      </w:r>
      <w:r>
        <w:rPr>
          <w:rFonts w:hint="eastAsia"/>
          <w:i/>
          <w:lang w:eastAsia="zh-CN"/>
        </w:rPr>
        <w:t>ResourceIDs</w:t>
      </w:r>
      <w:r w:rsidRPr="00E96D7B">
        <w:t xml:space="preserve"> attribute</w:t>
      </w:r>
      <w:r>
        <w:rPr>
          <w:rFonts w:hint="eastAsia"/>
          <w:lang w:eastAsia="zh-CN"/>
        </w:rPr>
        <w:t>s shall not be present at the same time.</w:t>
      </w:r>
      <w:r w:rsidRPr="00120366">
        <w:t xml:space="preserve"> </w:t>
      </w:r>
    </w:p>
    <w:p w14:paraId="21BA13B7" w14:textId="77777777" w:rsidR="00E74343" w:rsidRPr="00357143" w:rsidRDefault="00E74343" w:rsidP="00E74343">
      <w:pPr>
        <w:pStyle w:val="B1"/>
      </w:pPr>
      <w:r>
        <w:rPr>
          <w:lang w:eastAsia="zh-CN"/>
        </w:rPr>
        <w:t>I</w:t>
      </w:r>
      <w:r>
        <w:rPr>
          <w:rFonts w:hint="eastAsia"/>
          <w:lang w:eastAsia="zh-CN"/>
        </w:rPr>
        <w:t xml:space="preserve">n case the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 is present, the access control information request (e.g. for role information) related to the access control policy specified in the </w:t>
      </w:r>
      <w:r w:rsidRPr="00FF3A60">
        <w:rPr>
          <w:rFonts w:hint="eastAsia"/>
          <w:i/>
          <w:lang w:eastAsia="zh-CN"/>
        </w:rPr>
        <w:t>privileges</w:t>
      </w:r>
      <w:r>
        <w:rPr>
          <w:rFonts w:hint="eastAsia"/>
          <w:lang w:eastAsia="zh-CN"/>
        </w:rPr>
        <w:t xml:space="preserve"> attribute shall be sent to one of the addresses listed in this attribute.</w:t>
      </w:r>
    </w:p>
    <w:p w14:paraId="7A931A96" w14:textId="77777777" w:rsidR="0067721F" w:rsidRPr="00E773DD" w:rsidRDefault="00E74343" w:rsidP="0067721F">
      <w:pPr>
        <w:rPr>
          <w:rFonts w:eastAsiaTheme="minorEastAsia"/>
          <w:lang w:eastAsia="zh-CN"/>
        </w:rPr>
      </w:pPr>
      <w:r w:rsidRPr="00ED4008">
        <w:rPr>
          <w:lang w:eastAsia="zh-CN"/>
        </w:rPr>
        <w:t xml:space="preserve">The details of </w:t>
      </w:r>
      <w:r>
        <w:rPr>
          <w:rFonts w:hint="eastAsia"/>
          <w:lang w:eastAsia="zh-CN"/>
        </w:rPr>
        <w:t xml:space="preserve">distributed authorization procedures </w:t>
      </w:r>
      <w:r w:rsidRPr="00ED4008">
        <w:rPr>
          <w:lang w:eastAsia="zh-CN"/>
        </w:rPr>
        <w:t>are described in TS-0003 [2].</w:t>
      </w:r>
    </w:p>
    <w:p w14:paraId="786FD4CA" w14:textId="77777777"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宋体" w:hint="eastAsia"/>
          <w:lang w:eastAsia="zh-CN"/>
        </w:rPr>
        <w:t>.0</w:t>
      </w:r>
      <w:r w:rsidRPr="00357143">
        <w:t>-1.</w:t>
      </w:r>
    </w:p>
    <w:p w14:paraId="75434397" w14:textId="77777777" w:rsidR="00741187" w:rsidRPr="00357143" w:rsidRDefault="00741187" w:rsidP="00B634C8">
      <w:pPr>
        <w:pStyle w:val="TH"/>
      </w:pPr>
      <w:r w:rsidRPr="00357143">
        <w:t>Table 9.6.2</w:t>
      </w:r>
      <w:r w:rsidR="00E32211" w:rsidRPr="00357143">
        <w:rPr>
          <w:rFonts w:eastAsia="宋体"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357143" w14:paraId="4334F998" w14:textId="77777777" w:rsidTr="00731766">
        <w:trPr>
          <w:tblHeader/>
          <w:jc w:val="center"/>
        </w:trPr>
        <w:tc>
          <w:tcPr>
            <w:tcW w:w="1584" w:type="dxa"/>
            <w:shd w:val="clear" w:color="auto" w:fill="E0E0E0"/>
            <w:vAlign w:val="center"/>
          </w:tcPr>
          <w:p w14:paraId="3084DB96" w14:textId="77777777"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14:paraId="73E8DA56" w14:textId="77777777"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470D1512" w14:textId="77777777"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5BEE28E2" w14:textId="77777777"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14:paraId="5AA33BAB" w14:textId="77777777"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14:paraId="05124A90" w14:textId="77777777" w:rsidTr="00731766">
        <w:trPr>
          <w:jc w:val="center"/>
        </w:trPr>
        <w:tc>
          <w:tcPr>
            <w:tcW w:w="1584" w:type="dxa"/>
          </w:tcPr>
          <w:p w14:paraId="62581A54" w14:textId="77777777" w:rsidR="00615A15" w:rsidRPr="00357143" w:rsidRDefault="00615A15" w:rsidP="00B671A0">
            <w:pPr>
              <w:pStyle w:val="TAL"/>
              <w:rPr>
                <w:rFonts w:eastAsia="Arial Unicode MS"/>
                <w:i/>
              </w:rPr>
            </w:pPr>
            <w:r w:rsidRPr="00357143">
              <w:rPr>
                <w:rFonts w:eastAsia="Arial Unicode MS"/>
                <w:i/>
              </w:rPr>
              <w:t>[variable]</w:t>
            </w:r>
          </w:p>
        </w:tc>
        <w:tc>
          <w:tcPr>
            <w:tcW w:w="1584" w:type="dxa"/>
          </w:tcPr>
          <w:p w14:paraId="68F6E7BF" w14:textId="77777777"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14:paraId="6325856B" w14:textId="77777777" w:rsidR="00615A15" w:rsidRPr="00357143" w:rsidRDefault="00615A15" w:rsidP="00B671A0">
            <w:pPr>
              <w:pStyle w:val="TAC"/>
              <w:rPr>
                <w:rFonts w:eastAsia="Arial Unicode MS"/>
              </w:rPr>
            </w:pPr>
            <w:r w:rsidRPr="00357143">
              <w:rPr>
                <w:rFonts w:eastAsia="Arial Unicode MS"/>
              </w:rPr>
              <w:t>0..n</w:t>
            </w:r>
          </w:p>
        </w:tc>
        <w:tc>
          <w:tcPr>
            <w:tcW w:w="3168" w:type="dxa"/>
          </w:tcPr>
          <w:p w14:paraId="317C3D74" w14:textId="77777777"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14:paraId="064E4DFB" w14:textId="77777777" w:rsidR="00615A15" w:rsidRPr="00357143" w:rsidRDefault="0030768B" w:rsidP="0030768B">
            <w:pPr>
              <w:pStyle w:val="TAL"/>
              <w:jc w:val="center"/>
              <w:rPr>
                <w:rFonts w:eastAsia="Arial Unicode MS"/>
                <w:i/>
              </w:rPr>
            </w:pPr>
            <w:r w:rsidRPr="00357143">
              <w:rPr>
                <w:rFonts w:eastAsia="Arial Unicode MS"/>
                <w:i/>
              </w:rPr>
              <w:t>&lt;subscription&gt;</w:t>
            </w:r>
          </w:p>
        </w:tc>
      </w:tr>
      <w:tr w:rsidR="000F7595" w:rsidRPr="00357143" w14:paraId="3C3BA29B" w14:textId="77777777" w:rsidTr="00731766">
        <w:trPr>
          <w:jc w:val="center"/>
        </w:trPr>
        <w:tc>
          <w:tcPr>
            <w:tcW w:w="1584" w:type="dxa"/>
          </w:tcPr>
          <w:p w14:paraId="29C32884" w14:textId="77777777" w:rsidR="000F7595" w:rsidRPr="00357143" w:rsidRDefault="000F7595" w:rsidP="00B671A0">
            <w:pPr>
              <w:pStyle w:val="TAL"/>
              <w:rPr>
                <w:rFonts w:eastAsia="Arial Unicode MS"/>
                <w:i/>
              </w:rPr>
            </w:pPr>
            <w:r>
              <w:rPr>
                <w:rFonts w:eastAsia="Arial Unicode MS"/>
                <w:i/>
              </w:rPr>
              <w:t>[variable]</w:t>
            </w:r>
          </w:p>
        </w:tc>
        <w:tc>
          <w:tcPr>
            <w:tcW w:w="1584" w:type="dxa"/>
          </w:tcPr>
          <w:p w14:paraId="3EF61E41" w14:textId="77777777" w:rsidR="000F7595" w:rsidRPr="00357143" w:rsidRDefault="000F7595" w:rsidP="00B671A0">
            <w:pPr>
              <w:pStyle w:val="TAC"/>
              <w:rPr>
                <w:rFonts w:eastAsia="Arial Unicode MS"/>
                <w:i/>
              </w:rPr>
            </w:pPr>
            <w:r>
              <w:rPr>
                <w:rFonts w:eastAsia="Arial Unicode MS"/>
                <w:i/>
              </w:rPr>
              <w:t>&lt;transaction&gt;</w:t>
            </w:r>
          </w:p>
        </w:tc>
        <w:tc>
          <w:tcPr>
            <w:tcW w:w="1083" w:type="dxa"/>
          </w:tcPr>
          <w:p w14:paraId="02F37657" w14:textId="77777777" w:rsidR="000F7595" w:rsidRPr="00357143" w:rsidRDefault="000F7595" w:rsidP="00B671A0">
            <w:pPr>
              <w:pStyle w:val="TAC"/>
              <w:rPr>
                <w:rFonts w:eastAsia="Arial Unicode MS"/>
              </w:rPr>
            </w:pPr>
            <w:r>
              <w:rPr>
                <w:rFonts w:eastAsia="Arial Unicode MS"/>
              </w:rPr>
              <w:t>0..n</w:t>
            </w:r>
          </w:p>
        </w:tc>
        <w:tc>
          <w:tcPr>
            <w:tcW w:w="3168" w:type="dxa"/>
          </w:tcPr>
          <w:p w14:paraId="510F8919" w14:textId="77777777" w:rsidR="000F7595" w:rsidRPr="00357143" w:rsidRDefault="000F7595" w:rsidP="00BA1B81">
            <w:pPr>
              <w:pStyle w:val="TAL"/>
              <w:rPr>
                <w:rFonts w:eastAsia="Arial Unicode MS"/>
                <w:lang w:eastAsia="zh-CN"/>
              </w:rPr>
            </w:pPr>
            <w:r>
              <w:rPr>
                <w:rFonts w:eastAsia="Arial Unicode MS"/>
              </w:rPr>
              <w:t>See clause 9.6.4</w:t>
            </w:r>
            <w:r w:rsidR="00BA1B81">
              <w:rPr>
                <w:rFonts w:eastAsia="Arial Unicode MS" w:hint="eastAsia"/>
                <w:lang w:eastAsia="zh-CN"/>
              </w:rPr>
              <w:t>8</w:t>
            </w:r>
          </w:p>
        </w:tc>
        <w:tc>
          <w:tcPr>
            <w:tcW w:w="1728" w:type="dxa"/>
            <w:shd w:val="clear" w:color="auto" w:fill="auto"/>
          </w:tcPr>
          <w:p w14:paraId="5C0B6557" w14:textId="77777777" w:rsidR="000F7595" w:rsidRPr="00357143" w:rsidRDefault="000F7595" w:rsidP="0030768B">
            <w:pPr>
              <w:pStyle w:val="TAL"/>
              <w:jc w:val="center"/>
              <w:rPr>
                <w:rFonts w:eastAsia="Arial Unicode MS"/>
                <w:i/>
              </w:rPr>
            </w:pPr>
            <w:r>
              <w:rPr>
                <w:rFonts w:eastAsia="Arial Unicode MS"/>
                <w:i/>
              </w:rPr>
              <w:t>&lt;transaction&gt;</w:t>
            </w:r>
          </w:p>
        </w:tc>
      </w:tr>
    </w:tbl>
    <w:p w14:paraId="56D9F2A4" w14:textId="77777777" w:rsidR="00AB35D1" w:rsidRPr="00357143" w:rsidRDefault="00AB35D1" w:rsidP="00203E3C"/>
    <w:p w14:paraId="023E71B9" w14:textId="77777777" w:rsidR="004C2E53" w:rsidRPr="00357143" w:rsidRDefault="004C2E53" w:rsidP="00A25ACC">
      <w:pPr>
        <w:keepNext/>
        <w:keepLines/>
      </w:pPr>
      <w:r w:rsidRPr="00357143">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宋体" w:hint="eastAsia"/>
          <w:lang w:eastAsia="zh-CN"/>
        </w:rPr>
        <w:t>.0</w:t>
      </w:r>
      <w:r w:rsidR="009F0CF2" w:rsidRPr="00357143">
        <w:t>-2</w:t>
      </w:r>
      <w:r w:rsidR="00017CDD" w:rsidRPr="00357143">
        <w:t>.</w:t>
      </w:r>
    </w:p>
    <w:p w14:paraId="309D6827" w14:textId="77777777" w:rsidR="00741187" w:rsidRPr="00357143" w:rsidRDefault="00741187" w:rsidP="00B634C8">
      <w:pPr>
        <w:pStyle w:val="TH"/>
      </w:pPr>
      <w:r w:rsidRPr="00357143">
        <w:t>Table 9.6.2</w:t>
      </w:r>
      <w:r w:rsidR="00E32211" w:rsidRPr="00357143">
        <w:rPr>
          <w:rFonts w:eastAsia="宋体"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357143" w14:paraId="33951607" w14:textId="77777777" w:rsidTr="00731766">
        <w:trPr>
          <w:tblHeader/>
          <w:jc w:val="center"/>
        </w:trPr>
        <w:tc>
          <w:tcPr>
            <w:tcW w:w="2304" w:type="dxa"/>
            <w:shd w:val="clear" w:color="auto" w:fill="E0E0E0"/>
            <w:vAlign w:val="center"/>
          </w:tcPr>
          <w:p w14:paraId="21B15E83" w14:textId="77777777"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14:paraId="2C8396DE" w14:textId="77777777"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4F3F7CDE" w14:textId="77777777" w:rsidR="0030768B" w:rsidRPr="00357143" w:rsidRDefault="0030768B" w:rsidP="00854BBE">
            <w:pPr>
              <w:pStyle w:val="TAH"/>
              <w:rPr>
                <w:rFonts w:eastAsia="Arial Unicode MS"/>
              </w:rPr>
            </w:pPr>
            <w:r w:rsidRPr="00357143">
              <w:rPr>
                <w:rFonts w:eastAsia="Arial Unicode MS"/>
              </w:rPr>
              <w:t>RW/</w:t>
            </w:r>
          </w:p>
          <w:p w14:paraId="51A62FA8" w14:textId="77777777" w:rsidR="0030768B" w:rsidRPr="00357143" w:rsidRDefault="0030768B" w:rsidP="00854BBE">
            <w:pPr>
              <w:pStyle w:val="TAH"/>
              <w:rPr>
                <w:rFonts w:eastAsia="Arial Unicode MS"/>
              </w:rPr>
            </w:pPr>
            <w:r w:rsidRPr="00357143">
              <w:rPr>
                <w:rFonts w:eastAsia="Arial Unicode MS"/>
              </w:rPr>
              <w:t>RO/</w:t>
            </w:r>
          </w:p>
          <w:p w14:paraId="6F7F2628" w14:textId="77777777"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14:paraId="7BE7BC79" w14:textId="77777777"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04365630" w14:textId="77777777"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14:paraId="3CF530A0" w14:textId="77777777" w:rsidTr="00731766">
        <w:trPr>
          <w:jc w:val="center"/>
        </w:trPr>
        <w:tc>
          <w:tcPr>
            <w:tcW w:w="2304" w:type="dxa"/>
          </w:tcPr>
          <w:p w14:paraId="797AD2EC" w14:textId="77777777"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14:paraId="77FA9367" w14:textId="77777777" w:rsidR="0030768B" w:rsidRPr="00357143" w:rsidRDefault="0030768B" w:rsidP="00B671A0">
            <w:pPr>
              <w:pStyle w:val="TAC"/>
              <w:rPr>
                <w:rFonts w:eastAsia="Arial Unicode MS"/>
              </w:rPr>
            </w:pPr>
            <w:r w:rsidRPr="00357143">
              <w:rPr>
                <w:rFonts w:eastAsia="Arial Unicode MS"/>
              </w:rPr>
              <w:t>1</w:t>
            </w:r>
          </w:p>
        </w:tc>
        <w:tc>
          <w:tcPr>
            <w:tcW w:w="1008" w:type="dxa"/>
          </w:tcPr>
          <w:p w14:paraId="62F5D75E" w14:textId="77777777" w:rsidR="0030768B" w:rsidRPr="00357143" w:rsidRDefault="0030768B" w:rsidP="00B671A0">
            <w:pPr>
              <w:pStyle w:val="TAC"/>
              <w:rPr>
                <w:rFonts w:eastAsia="Arial Unicode MS"/>
              </w:rPr>
            </w:pPr>
            <w:r w:rsidRPr="00357143">
              <w:rPr>
                <w:rFonts w:eastAsia="Arial Unicode MS"/>
              </w:rPr>
              <w:t>RO</w:t>
            </w:r>
          </w:p>
        </w:tc>
        <w:tc>
          <w:tcPr>
            <w:tcW w:w="3456" w:type="dxa"/>
          </w:tcPr>
          <w:p w14:paraId="0C542238" w14:textId="77777777"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12B1757E" w14:textId="77777777" w:rsidR="0030768B" w:rsidRPr="00357143" w:rsidRDefault="00203A38" w:rsidP="0030768B">
            <w:pPr>
              <w:pStyle w:val="TAL"/>
              <w:jc w:val="center"/>
              <w:rPr>
                <w:rFonts w:eastAsia="Arial Unicode MS"/>
              </w:rPr>
            </w:pPr>
            <w:r w:rsidRPr="00357143">
              <w:rPr>
                <w:rFonts w:eastAsia="Arial Unicode MS"/>
              </w:rPr>
              <w:t>NA</w:t>
            </w:r>
          </w:p>
        </w:tc>
      </w:tr>
      <w:tr w:rsidR="00876639" w:rsidRPr="00357143" w14:paraId="0D9E6ADE" w14:textId="77777777" w:rsidTr="00731766">
        <w:trPr>
          <w:jc w:val="center"/>
        </w:trPr>
        <w:tc>
          <w:tcPr>
            <w:tcW w:w="2304" w:type="dxa"/>
          </w:tcPr>
          <w:p w14:paraId="25573967" w14:textId="77777777"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14:paraId="1E41DEA4" w14:textId="77777777"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14:paraId="6006F239" w14:textId="77777777"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14:paraId="05875AD7" w14:textId="77777777"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34B48D53" w14:textId="77777777"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70988150" w14:textId="77777777" w:rsidTr="00731766">
        <w:trPr>
          <w:jc w:val="center"/>
        </w:trPr>
        <w:tc>
          <w:tcPr>
            <w:tcW w:w="2304" w:type="dxa"/>
          </w:tcPr>
          <w:p w14:paraId="11768597" w14:textId="77777777"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14:paraId="0AEFBB83" w14:textId="77777777"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14:paraId="29F95946" w14:textId="77777777"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14:paraId="5DE28D3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7519A47" w14:textId="77777777"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20F66242" w14:textId="77777777" w:rsidTr="00731766">
        <w:trPr>
          <w:jc w:val="center"/>
        </w:trPr>
        <w:tc>
          <w:tcPr>
            <w:tcW w:w="2304" w:type="dxa"/>
          </w:tcPr>
          <w:p w14:paraId="25A5CD01" w14:textId="77777777" w:rsidR="00526BBC" w:rsidRPr="00357143" w:rsidRDefault="00526BBC" w:rsidP="00B671A0">
            <w:pPr>
              <w:pStyle w:val="TAL"/>
              <w:rPr>
                <w:rFonts w:eastAsia="Arial Unicode MS"/>
                <w:i/>
              </w:rPr>
            </w:pPr>
            <w:r w:rsidRPr="00357143">
              <w:rPr>
                <w:rFonts w:eastAsia="Arial Unicode MS"/>
                <w:i/>
              </w:rPr>
              <w:t>parentID</w:t>
            </w:r>
          </w:p>
        </w:tc>
        <w:tc>
          <w:tcPr>
            <w:tcW w:w="1077" w:type="dxa"/>
          </w:tcPr>
          <w:p w14:paraId="64B66B6A"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4543A95C"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4FC4FED2"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370944E"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567F6409" w14:textId="77777777" w:rsidTr="00731766">
        <w:trPr>
          <w:jc w:val="center"/>
        </w:trPr>
        <w:tc>
          <w:tcPr>
            <w:tcW w:w="2304" w:type="dxa"/>
          </w:tcPr>
          <w:p w14:paraId="2724435D" w14:textId="77777777"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14:paraId="353901E8"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70AE0D2"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275FB354"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D6F6B98"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65195025" w14:textId="77777777" w:rsidTr="00731766">
        <w:trPr>
          <w:jc w:val="center"/>
        </w:trPr>
        <w:tc>
          <w:tcPr>
            <w:tcW w:w="2304" w:type="dxa"/>
          </w:tcPr>
          <w:p w14:paraId="702D817C" w14:textId="77777777" w:rsidR="00526BBC" w:rsidRPr="00357143" w:rsidRDefault="00526BBC" w:rsidP="00B671A0">
            <w:pPr>
              <w:pStyle w:val="TAL"/>
              <w:rPr>
                <w:rFonts w:eastAsia="Arial Unicode MS"/>
                <w:i/>
              </w:rPr>
            </w:pPr>
            <w:r w:rsidRPr="00357143">
              <w:rPr>
                <w:rFonts w:eastAsia="Arial Unicode MS"/>
                <w:i/>
              </w:rPr>
              <w:t>labels</w:t>
            </w:r>
          </w:p>
        </w:tc>
        <w:tc>
          <w:tcPr>
            <w:tcW w:w="1077" w:type="dxa"/>
          </w:tcPr>
          <w:p w14:paraId="1CCD788C" w14:textId="77777777"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14:paraId="11964823"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4D5A1FC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58331C7"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355551F8" w14:textId="77777777" w:rsidTr="00731766">
        <w:trPr>
          <w:jc w:val="center"/>
        </w:trPr>
        <w:tc>
          <w:tcPr>
            <w:tcW w:w="2304" w:type="dxa"/>
            <w:tcBorders>
              <w:bottom w:val="single" w:sz="4" w:space="0" w:color="000000"/>
            </w:tcBorders>
          </w:tcPr>
          <w:p w14:paraId="172485C4" w14:textId="77777777"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F2C8060" w14:textId="77777777"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14:paraId="1945CA5B" w14:textId="77777777"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14:paraId="2570B2B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6F83FB87"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305BA956" w14:textId="77777777" w:rsidTr="00731766">
        <w:trPr>
          <w:jc w:val="center"/>
        </w:trPr>
        <w:tc>
          <w:tcPr>
            <w:tcW w:w="2304" w:type="dxa"/>
          </w:tcPr>
          <w:p w14:paraId="25366E89" w14:textId="77777777"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14:paraId="343B56A3"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3776F06"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77EB21C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27BBF04"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233F68D8" w14:textId="77777777" w:rsidTr="00731766">
        <w:trPr>
          <w:jc w:val="center"/>
        </w:trPr>
        <w:tc>
          <w:tcPr>
            <w:tcW w:w="2304" w:type="dxa"/>
            <w:shd w:val="clear" w:color="auto" w:fill="auto"/>
          </w:tcPr>
          <w:p w14:paraId="477C1A83" w14:textId="77777777"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7F11FE5C"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0580967"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7C6DA98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160D9CA7"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7C28F749" w14:textId="77777777" w:rsidTr="00731766">
        <w:trPr>
          <w:jc w:val="center"/>
        </w:trPr>
        <w:tc>
          <w:tcPr>
            <w:tcW w:w="2304" w:type="dxa"/>
            <w:shd w:val="clear" w:color="auto" w:fill="auto"/>
          </w:tcPr>
          <w:p w14:paraId="52A5E675" w14:textId="77777777"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4186F4FD"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171699F"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26EDDF3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0E9819F8"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3F7F799B" w14:textId="77777777" w:rsidTr="00731766">
        <w:trPr>
          <w:jc w:val="center"/>
        </w:trPr>
        <w:tc>
          <w:tcPr>
            <w:tcW w:w="2304" w:type="dxa"/>
            <w:shd w:val="clear" w:color="auto" w:fill="auto"/>
          </w:tcPr>
          <w:p w14:paraId="4AA3B490" w14:textId="77777777"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14:paraId="0552DAB2"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569CA518"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52768008" w14:textId="77777777"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14:paraId="271A857B"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14:paraId="461C2488" w14:textId="77777777" w:rsidTr="00731766">
        <w:trPr>
          <w:jc w:val="center"/>
        </w:trPr>
        <w:tc>
          <w:tcPr>
            <w:tcW w:w="2304" w:type="dxa"/>
            <w:shd w:val="clear" w:color="auto" w:fill="auto"/>
          </w:tcPr>
          <w:p w14:paraId="1868F272" w14:textId="77777777"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14:paraId="0D29CFAA"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181074D7"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4A5F2BE7" w14:textId="77777777" w:rsidR="00526BBC" w:rsidRPr="00357143" w:rsidRDefault="00526BBC" w:rsidP="0067721F">
            <w:pPr>
              <w:pStyle w:val="TAL"/>
              <w:rPr>
                <w:rFonts w:eastAsia="Arial Unicode MS"/>
                <w:lang w:eastAsia="zh-CN"/>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F636A6">
              <w:rPr>
                <w:rFonts w:eastAsia="Arial Unicode MS"/>
              </w:rPr>
              <w:t xml:space="preserve"> and </w:t>
            </w:r>
            <w:r w:rsidR="00223920" w:rsidRPr="00223920">
              <w:rPr>
                <w:rFonts w:eastAsia="Arial Unicode MS"/>
                <w:i/>
                <w:iCs/>
              </w:rPr>
              <w:t>accessControlPolicyIDs</w:t>
            </w:r>
            <w:r w:rsidR="00F636A6">
              <w:rPr>
                <w:rFonts w:eastAsia="Arial Unicode MS"/>
              </w:rPr>
              <w:t xml:space="preserve"> attribute of any other resource which is linked to this &lt;accessControlPolicy&gt; resource.</w:t>
            </w:r>
          </w:p>
        </w:tc>
        <w:tc>
          <w:tcPr>
            <w:tcW w:w="1440" w:type="dxa"/>
            <w:shd w:val="clear" w:color="auto" w:fill="auto"/>
          </w:tcPr>
          <w:p w14:paraId="402427EA"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E74343" w:rsidRPr="00357143" w14:paraId="57F198B6" w14:textId="77777777" w:rsidTr="00731766">
        <w:trPr>
          <w:jc w:val="center"/>
        </w:trPr>
        <w:tc>
          <w:tcPr>
            <w:tcW w:w="2304" w:type="dxa"/>
            <w:shd w:val="clear" w:color="auto" w:fill="auto"/>
          </w:tcPr>
          <w:p w14:paraId="40B25E28" w14:textId="77777777" w:rsidR="00E74343" w:rsidRPr="00357143" w:rsidRDefault="00E74343" w:rsidP="0026205D">
            <w:pPr>
              <w:pStyle w:val="TAL"/>
              <w:rPr>
                <w:rFonts w:eastAsia="Arial Unicode MS"/>
                <w:i/>
              </w:rPr>
            </w:pPr>
            <w:r w:rsidRPr="003B3019">
              <w:rPr>
                <w:rFonts w:eastAsia="Arial Unicode MS"/>
                <w:i/>
                <w:lang w:eastAsia="zh-CN"/>
              </w:rPr>
              <w:t>authorizationDecision</w:t>
            </w:r>
            <w:r>
              <w:rPr>
                <w:rFonts w:eastAsia="Arial Unicode MS" w:hint="eastAsia"/>
                <w:i/>
                <w:lang w:eastAsia="zh-CN"/>
              </w:rPr>
              <w:t>ResourceIDs</w:t>
            </w:r>
          </w:p>
        </w:tc>
        <w:tc>
          <w:tcPr>
            <w:tcW w:w="1077" w:type="dxa"/>
            <w:shd w:val="clear" w:color="auto" w:fill="auto"/>
          </w:tcPr>
          <w:p w14:paraId="15D2FBD3"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5A139894"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3CD1582F" w14:textId="77777777"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authorizationDecision</w:t>
            </w:r>
            <w:r>
              <w:rPr>
                <w:rFonts w:hint="eastAsia"/>
                <w:lang w:val="en-US" w:eastAsia="zh-CN"/>
              </w:rPr>
              <w:t>&gt; resources.</w:t>
            </w:r>
            <w:r>
              <w:rPr>
                <w:rFonts w:hint="eastAsia"/>
                <w:lang w:eastAsia="zh-CN"/>
              </w:rP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1</w:t>
            </w:r>
            <w:r w:rsidR="001C3A2D" w:rsidRPr="00C609E5">
              <w:rPr>
                <w:lang w:val="en-US" w:eastAsia="zh-CN"/>
              </w:rPr>
              <w:t xml:space="preserve"> </w:t>
            </w:r>
            <w:r w:rsidRPr="00C609E5">
              <w:rPr>
                <w:lang w:val="en-US" w:eastAsia="zh-CN"/>
              </w:rPr>
              <w:t>for further details.</w:t>
            </w:r>
          </w:p>
        </w:tc>
        <w:tc>
          <w:tcPr>
            <w:tcW w:w="1440" w:type="dxa"/>
            <w:shd w:val="clear" w:color="auto" w:fill="auto"/>
          </w:tcPr>
          <w:p w14:paraId="4630C490"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5437FA97" w14:textId="77777777" w:rsidTr="00731766">
        <w:trPr>
          <w:jc w:val="center"/>
        </w:trPr>
        <w:tc>
          <w:tcPr>
            <w:tcW w:w="2304" w:type="dxa"/>
            <w:shd w:val="clear" w:color="auto" w:fill="auto"/>
          </w:tcPr>
          <w:p w14:paraId="6A7C5422" w14:textId="77777777" w:rsidR="00E74343" w:rsidRPr="00357143" w:rsidRDefault="00E74343" w:rsidP="0026205D">
            <w:pPr>
              <w:pStyle w:val="TAL"/>
              <w:rPr>
                <w:rFonts w:eastAsia="Arial Unicode MS"/>
                <w:i/>
              </w:rPr>
            </w:pPr>
            <w:r w:rsidRPr="003B3019">
              <w:rPr>
                <w:rFonts w:eastAsia="Arial Unicode MS"/>
                <w:i/>
                <w:lang w:eastAsia="zh-CN"/>
              </w:rPr>
              <w:t>authorizationPolicy</w:t>
            </w:r>
            <w:r>
              <w:rPr>
                <w:rFonts w:eastAsia="Arial Unicode MS" w:hint="eastAsia"/>
                <w:i/>
                <w:lang w:eastAsia="zh-CN"/>
              </w:rPr>
              <w:t>ResourceIDs</w:t>
            </w:r>
          </w:p>
        </w:tc>
        <w:tc>
          <w:tcPr>
            <w:tcW w:w="1077" w:type="dxa"/>
            <w:shd w:val="clear" w:color="auto" w:fill="auto"/>
          </w:tcPr>
          <w:p w14:paraId="3EB48A46"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2F2964D1"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620D610B" w14:textId="77777777"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authorizationPolicy</w:t>
            </w:r>
            <w:r>
              <w:rPr>
                <w:rFonts w:hint="eastAsia"/>
                <w:lang w:val="en-US" w:eastAsia="zh-CN"/>
              </w:rPr>
              <w:t>&gt; resources.</w:t>
            </w:r>
            <w: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2</w:t>
            </w:r>
            <w:r w:rsidR="001C3A2D" w:rsidRPr="00C609E5">
              <w:rPr>
                <w:lang w:val="en-US" w:eastAsia="zh-CN"/>
              </w:rPr>
              <w:t xml:space="preserve"> </w:t>
            </w:r>
            <w:r w:rsidRPr="00C609E5">
              <w:rPr>
                <w:lang w:val="en-US" w:eastAsia="zh-CN"/>
              </w:rPr>
              <w:t>for further details.</w:t>
            </w:r>
          </w:p>
        </w:tc>
        <w:tc>
          <w:tcPr>
            <w:tcW w:w="1440" w:type="dxa"/>
            <w:shd w:val="clear" w:color="auto" w:fill="auto"/>
          </w:tcPr>
          <w:p w14:paraId="3650C8E6"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5D227203" w14:textId="77777777" w:rsidTr="00731766">
        <w:trPr>
          <w:jc w:val="center"/>
        </w:trPr>
        <w:tc>
          <w:tcPr>
            <w:tcW w:w="2304" w:type="dxa"/>
            <w:shd w:val="clear" w:color="auto" w:fill="auto"/>
          </w:tcPr>
          <w:p w14:paraId="0295674C" w14:textId="77777777" w:rsidR="00E74343" w:rsidRPr="00357143" w:rsidRDefault="00E74343" w:rsidP="0026205D">
            <w:pPr>
              <w:pStyle w:val="TAL"/>
              <w:rPr>
                <w:rFonts w:eastAsia="Arial Unicode MS"/>
                <w:i/>
              </w:rPr>
            </w:pPr>
            <w:r w:rsidRPr="003B3019">
              <w:rPr>
                <w:rFonts w:eastAsia="Arial Unicode MS"/>
                <w:i/>
                <w:lang w:eastAsia="zh-CN"/>
              </w:rPr>
              <w:t>authorizationInformation</w:t>
            </w:r>
            <w:r>
              <w:rPr>
                <w:rFonts w:eastAsia="Arial Unicode MS" w:hint="eastAsia"/>
                <w:i/>
                <w:lang w:eastAsia="zh-CN"/>
              </w:rPr>
              <w:t>ResourceIDs</w:t>
            </w:r>
          </w:p>
        </w:tc>
        <w:tc>
          <w:tcPr>
            <w:tcW w:w="1077" w:type="dxa"/>
            <w:shd w:val="clear" w:color="auto" w:fill="auto"/>
          </w:tcPr>
          <w:p w14:paraId="38A88C6D"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352005D2" w14:textId="77777777" w:rsidR="00E74343" w:rsidRPr="00357143" w:rsidRDefault="00E74343" w:rsidP="0026205D">
            <w:pPr>
              <w:pStyle w:val="TAL"/>
              <w:jc w:val="center"/>
              <w:rPr>
                <w:rFonts w:eastAsia="Arial Unicode MS"/>
              </w:rPr>
            </w:pPr>
            <w:r w:rsidRPr="00ED01BB">
              <w:rPr>
                <w:rFonts w:eastAsia="Arial Unicode MS"/>
              </w:rPr>
              <w:t>RW</w:t>
            </w:r>
          </w:p>
        </w:tc>
        <w:tc>
          <w:tcPr>
            <w:tcW w:w="3456" w:type="dxa"/>
            <w:shd w:val="clear" w:color="auto" w:fill="auto"/>
          </w:tcPr>
          <w:p w14:paraId="288C1A10" w14:textId="77777777" w:rsidR="00E74343" w:rsidRPr="00357143" w:rsidRDefault="00E74343" w:rsidP="000827BF">
            <w:pPr>
              <w:pStyle w:val="TAL"/>
            </w:pPr>
            <w:r>
              <w:rPr>
                <w:rFonts w:hint="eastAsia"/>
                <w:lang w:val="en-US" w:eastAsia="zh-CN"/>
              </w:rPr>
              <w:t>A list of addresses of &lt;</w:t>
            </w:r>
            <w:r w:rsidRPr="006F4BD7">
              <w:rPr>
                <w:rFonts w:hint="eastAsia"/>
                <w:i/>
                <w:lang w:val="en-US" w:eastAsia="zh-CN"/>
              </w:rPr>
              <w:t>authorizationInformation</w:t>
            </w:r>
            <w:r>
              <w:rPr>
                <w:rFonts w:hint="eastAsia"/>
                <w:lang w:val="en-US" w:eastAsia="zh-CN"/>
              </w:rPr>
              <w:t>&gt; resources.</w:t>
            </w:r>
            <w:r>
              <w:t xml:space="preserve"> </w:t>
            </w:r>
            <w:r w:rsidRPr="00C609E5">
              <w:rPr>
                <w:lang w:val="en-US" w:eastAsia="zh-CN"/>
              </w:rPr>
              <w:t xml:space="preserve">See clause </w:t>
            </w:r>
            <w:r>
              <w:rPr>
                <w:lang w:val="en-US" w:eastAsia="zh-CN"/>
              </w:rPr>
              <w:t>9.6.</w:t>
            </w:r>
            <w:r w:rsidR="000827BF">
              <w:rPr>
                <w:lang w:val="en-US" w:eastAsia="zh-CN"/>
              </w:rPr>
              <w:t>4</w:t>
            </w:r>
            <w:r w:rsidR="000827BF">
              <w:rPr>
                <w:rFonts w:eastAsiaTheme="minorEastAsia" w:hint="eastAsia"/>
                <w:lang w:val="en-US" w:eastAsia="zh-CN"/>
              </w:rPr>
              <w:t>3</w:t>
            </w:r>
            <w:r w:rsidR="000827BF" w:rsidRPr="00C609E5">
              <w:rPr>
                <w:lang w:val="en-US" w:eastAsia="zh-CN"/>
              </w:rPr>
              <w:t xml:space="preserve"> </w:t>
            </w:r>
            <w:r w:rsidRPr="00C609E5">
              <w:rPr>
                <w:lang w:val="en-US" w:eastAsia="zh-CN"/>
              </w:rPr>
              <w:t>for further details.</w:t>
            </w:r>
          </w:p>
        </w:tc>
        <w:tc>
          <w:tcPr>
            <w:tcW w:w="1440" w:type="dxa"/>
            <w:shd w:val="clear" w:color="auto" w:fill="auto"/>
          </w:tcPr>
          <w:p w14:paraId="21D0AA50" w14:textId="77777777" w:rsidR="00E74343" w:rsidRPr="00357143" w:rsidRDefault="00E74343" w:rsidP="0026205D">
            <w:pPr>
              <w:pStyle w:val="TAL"/>
              <w:jc w:val="center"/>
              <w:rPr>
                <w:rFonts w:eastAsia="Arial Unicode MS"/>
              </w:rPr>
            </w:pPr>
            <w:r w:rsidRPr="00E96D7B">
              <w:rPr>
                <w:rFonts w:eastAsia="Arial Unicode MS"/>
              </w:rPr>
              <w:t>MA</w:t>
            </w:r>
          </w:p>
        </w:tc>
      </w:tr>
    </w:tbl>
    <w:p w14:paraId="0D7CCAB7" w14:textId="77777777" w:rsidR="000173CE" w:rsidRPr="00357143" w:rsidRDefault="000173CE" w:rsidP="004954D2"/>
    <w:p w14:paraId="077977FF" w14:textId="77777777" w:rsidR="0067721F" w:rsidRPr="00357143" w:rsidRDefault="0067721F" w:rsidP="0067721F">
      <w:r w:rsidRPr="00357143">
        <w:lastRenderedPageBreak/>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宋体"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宋体"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宋体" w:hint="eastAsia"/>
          <w:lang w:eastAsia="zh-CN"/>
        </w:rPr>
        <w:t>.0</w:t>
      </w:r>
      <w:r w:rsidRPr="00357143">
        <w:t>-3 which are further described in</w:t>
      </w:r>
      <w:r w:rsidR="00A25ACC" w:rsidRPr="00357143">
        <w:t xml:space="preserve"> the following clauses.</w:t>
      </w:r>
    </w:p>
    <w:p w14:paraId="59FD16E0" w14:textId="77777777" w:rsidR="0067721F" w:rsidRPr="00357143" w:rsidRDefault="0067721F" w:rsidP="0067721F">
      <w:r w:rsidRPr="00357143">
        <w:t>If</w:t>
      </w:r>
      <w:r w:rsidR="00CF5672" w:rsidRPr="00357143">
        <w:rPr>
          <w:rFonts w:eastAsia="宋体"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宋体" w:hint="eastAsia"/>
          <w:lang w:eastAsia="zh-CN"/>
        </w:rPr>
        <w:t>4</w:t>
      </w:r>
      <w:r w:rsidR="00424129" w:rsidRPr="00357143">
        <w:t>-</w:t>
      </w:r>
      <w:r w:rsidR="008F0882" w:rsidRPr="00357143">
        <w:t>tuples,</w:t>
      </w:r>
      <w:r w:rsidR="00424129" w:rsidRPr="00357143">
        <w:t xml:space="preserve"> the</w:t>
      </w:r>
      <w:r w:rsidRPr="00357143">
        <w:t>n this represent</w:t>
      </w:r>
      <w:r w:rsidR="00CF5672" w:rsidRPr="00357143">
        <w:rPr>
          <w:rFonts w:eastAsia="宋体" w:hint="eastAsia"/>
          <w:lang w:eastAsia="zh-CN"/>
        </w:rPr>
        <w:t>s</w:t>
      </w:r>
      <w:r w:rsidRPr="00357143">
        <w:t xml:space="preserve"> an empty set of the access control rules</w:t>
      </w:r>
      <w:r w:rsidR="00040C27" w:rsidRPr="00357143">
        <w:t>.</w:t>
      </w:r>
    </w:p>
    <w:p w14:paraId="5D6373C7" w14:textId="77777777" w:rsidR="0067721F" w:rsidRPr="00357143" w:rsidRDefault="00424129" w:rsidP="0067721F">
      <w:r w:rsidRPr="00357143">
        <w:t xml:space="preserve">The </w:t>
      </w:r>
      <w:r w:rsidRPr="00357143">
        <w:rPr>
          <w:i/>
        </w:rPr>
        <w:t>sel</w:t>
      </w:r>
      <w:r w:rsidR="00CF5672" w:rsidRPr="00357143">
        <w:rPr>
          <w:rFonts w:eastAsia="宋体"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14:paraId="4B5D826B" w14:textId="77777777"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14:paraId="5D6116A4" w14:textId="77777777" w:rsidR="004148A8" w:rsidRPr="00357143" w:rsidRDefault="004148A8" w:rsidP="004148A8">
      <w:pPr>
        <w:pStyle w:val="TH"/>
      </w:pPr>
      <w:r w:rsidRPr="00357143">
        <w:t>Table 9.6.2</w:t>
      </w:r>
      <w:r w:rsidR="00E32211" w:rsidRPr="00357143">
        <w:rPr>
          <w:rFonts w:eastAsia="宋体"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357143" w14:paraId="2E5D9ABB" w14:textId="77777777"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0AE6E43" w14:textId="77777777"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EC8F4A0"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0E65367"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805D478" w14:textId="77777777"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72B4E5F1"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14:paraId="180863D6"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3F1A4BD8" w14:textId="77777777"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6EDC6480"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14:paraId="3E45BF78"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14EABA6C" w14:textId="77777777"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0BFE851F"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14:paraId="795F0F17"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14CF23D5" w14:textId="77777777"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699E4F8F" w14:textId="77777777"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14:paraId="133FB85E"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4ED2E602" w14:textId="77777777"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0BCEAFEC" w14:textId="77777777"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14:paraId="0E90BA81" w14:textId="77777777" w:rsidR="004148A8" w:rsidRPr="00357143" w:rsidRDefault="004148A8" w:rsidP="00E82A40"/>
    <w:p w14:paraId="614F9DDC" w14:textId="77777777" w:rsidR="00B77206" w:rsidRPr="00357143" w:rsidRDefault="00B77206" w:rsidP="00B77206">
      <w:pPr>
        <w:pStyle w:val="40"/>
      </w:pPr>
      <w:bookmarkStart w:id="1945" w:name="_Toc445302713"/>
      <w:bookmarkStart w:id="1946" w:name="_Toc445389880"/>
      <w:bookmarkStart w:id="1947" w:name="_Toc447042939"/>
      <w:bookmarkStart w:id="1948" w:name="_Toc457493699"/>
      <w:bookmarkStart w:id="1949" w:name="_Toc459976798"/>
      <w:bookmarkStart w:id="1950" w:name="_Toc470163979"/>
      <w:bookmarkStart w:id="1951" w:name="_Toc470164561"/>
      <w:bookmarkStart w:id="1952" w:name="_Toc475715170"/>
      <w:bookmarkStart w:id="1953" w:name="_Toc479348972"/>
      <w:bookmarkStart w:id="1954" w:name="_Toc484070420"/>
      <w:bookmarkStart w:id="1955" w:name="_Toc2175836"/>
      <w:r w:rsidRPr="00357143">
        <w:t>9.6.2.1</w:t>
      </w:r>
      <w:r w:rsidRPr="00357143">
        <w:tab/>
      </w:r>
      <w:r w:rsidRPr="00357143">
        <w:rPr>
          <w:i/>
        </w:rPr>
        <w:t>accessControlOriginators</w:t>
      </w:r>
      <w:bookmarkEnd w:id="1945"/>
      <w:bookmarkEnd w:id="1946"/>
      <w:bookmarkEnd w:id="1947"/>
      <w:bookmarkEnd w:id="1948"/>
      <w:bookmarkEnd w:id="1949"/>
      <w:bookmarkEnd w:id="1950"/>
      <w:bookmarkEnd w:id="1951"/>
      <w:bookmarkEnd w:id="1952"/>
      <w:bookmarkEnd w:id="1953"/>
      <w:bookmarkEnd w:id="1954"/>
      <w:bookmarkEnd w:id="1955"/>
    </w:p>
    <w:p w14:paraId="4667E733" w14:textId="77777777"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14:paraId="1B1D670C" w14:textId="77777777" w:rsidR="00B77206" w:rsidRPr="00357143" w:rsidRDefault="00B77206" w:rsidP="00B77206">
      <w:pPr>
        <w:pStyle w:val="TH"/>
      </w:pPr>
      <w:r w:rsidRPr="00357143">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357143" w14:paraId="324E0427"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206F0D4" w14:textId="77777777"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F51DB11"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63E7D787"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76021213" w14:textId="77777777"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487C4ECD" w14:textId="77777777"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14:paraId="4E5D17BE"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504433B4" w14:textId="77777777"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63805C2D" w14:textId="77777777"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14:paraId="19A19576"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6464B55A" w14:textId="77777777"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068E3C07" w14:textId="77777777"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14:paraId="4F67593F"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66EF9D31" w14:textId="77777777"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116E4C07" w14:textId="77777777"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14:paraId="4AD7A246" w14:textId="77777777" w:rsidR="005B3B95" w:rsidRPr="00357143" w:rsidRDefault="005B3B95" w:rsidP="00B77206">
      <w:pPr>
        <w:rPr>
          <w:rFonts w:eastAsia="宋体"/>
          <w:lang w:eastAsia="zh-CN"/>
        </w:rPr>
      </w:pPr>
    </w:p>
    <w:p w14:paraId="4D792FD8" w14:textId="77777777"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14:paraId="3D2D5832" w14:textId="77777777" w:rsidR="00B77206" w:rsidRPr="00357143" w:rsidRDefault="00B77206" w:rsidP="00B77206">
      <w:pPr>
        <w:pStyle w:val="40"/>
      </w:pPr>
      <w:bookmarkStart w:id="1956" w:name="_Toc445302714"/>
      <w:bookmarkStart w:id="1957" w:name="_Toc445389881"/>
      <w:bookmarkStart w:id="1958" w:name="_Toc447042940"/>
      <w:bookmarkStart w:id="1959" w:name="_Toc457493700"/>
      <w:bookmarkStart w:id="1960" w:name="_Toc459976799"/>
      <w:bookmarkStart w:id="1961" w:name="_Toc470163980"/>
      <w:bookmarkStart w:id="1962" w:name="_Toc470164562"/>
      <w:bookmarkStart w:id="1963" w:name="_Toc475715171"/>
      <w:bookmarkStart w:id="1964" w:name="_Toc479348973"/>
      <w:bookmarkStart w:id="1965" w:name="_Toc484070421"/>
      <w:bookmarkStart w:id="1966" w:name="_Toc2175837"/>
      <w:r w:rsidRPr="00357143">
        <w:t>9.6.2.2</w:t>
      </w:r>
      <w:r w:rsidRPr="00357143">
        <w:tab/>
      </w:r>
      <w:r w:rsidRPr="00357143">
        <w:rPr>
          <w:i/>
        </w:rPr>
        <w:t>accessControlContexts</w:t>
      </w:r>
      <w:bookmarkEnd w:id="1956"/>
      <w:bookmarkEnd w:id="1957"/>
      <w:bookmarkEnd w:id="1958"/>
      <w:bookmarkEnd w:id="1959"/>
      <w:bookmarkEnd w:id="1960"/>
      <w:bookmarkEnd w:id="1961"/>
      <w:bookmarkEnd w:id="1962"/>
      <w:bookmarkEnd w:id="1963"/>
      <w:bookmarkEnd w:id="1964"/>
      <w:bookmarkEnd w:id="1965"/>
      <w:bookmarkEnd w:id="1966"/>
    </w:p>
    <w:p w14:paraId="0F9D5121" w14:textId="77777777" w:rsidR="00636562" w:rsidRPr="00357143" w:rsidRDefault="00B77206" w:rsidP="00E32211">
      <w:pPr>
        <w:keepLines/>
        <w:rPr>
          <w:rFonts w:eastAsia="宋体"/>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宋体" w:hint="eastAsia"/>
          <w:i/>
          <w:lang w:eastAsia="zh-CN"/>
        </w:rPr>
        <w:t>exts</w:t>
      </w:r>
      <w:r w:rsidR="00E32211" w:rsidRPr="00357143">
        <w:rPr>
          <w:rFonts w:eastAsia="宋体" w:hint="eastAsia"/>
          <w:lang w:eastAsia="zh-CN"/>
        </w:rPr>
        <w:t>.</w:t>
      </w:r>
    </w:p>
    <w:p w14:paraId="213E2619" w14:textId="77777777"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14:paraId="68484F04" w14:textId="77777777"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3438"/>
        <w:gridCol w:w="5557"/>
      </w:tblGrid>
      <w:tr w:rsidR="00B77206" w:rsidRPr="00357143" w14:paraId="386BAD87" w14:textId="77777777"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90C46A9" w14:textId="77777777"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6FFA50D"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58456405"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15ECEAAA" w14:textId="77777777"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14:paraId="3CF32E56" w14:textId="77777777"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14:paraId="10D4EA42"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791AF84B" w14:textId="77777777"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14:paraId="1AB44557" w14:textId="77777777"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14:paraId="1ABA7641"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532B9CAC" w14:textId="77777777"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14:paraId="4B266340" w14:textId="77777777"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14:paraId="7E575395" w14:textId="77777777" w:rsidR="00B77206" w:rsidRPr="00357143" w:rsidRDefault="00B77206" w:rsidP="00B77206"/>
    <w:p w14:paraId="772E6F44" w14:textId="77777777" w:rsidR="00B77206" w:rsidRPr="00357143" w:rsidRDefault="00B77206" w:rsidP="00B77206">
      <w:pPr>
        <w:pStyle w:val="40"/>
      </w:pPr>
      <w:bookmarkStart w:id="1967" w:name="_Toc445302715"/>
      <w:bookmarkStart w:id="1968" w:name="_Toc445389882"/>
      <w:bookmarkStart w:id="1969" w:name="_Toc447042941"/>
      <w:bookmarkStart w:id="1970" w:name="_Toc457493701"/>
      <w:bookmarkStart w:id="1971" w:name="_Toc459976800"/>
      <w:bookmarkStart w:id="1972" w:name="_Toc470163981"/>
      <w:bookmarkStart w:id="1973" w:name="_Toc470164563"/>
      <w:bookmarkStart w:id="1974" w:name="_Toc475715172"/>
      <w:bookmarkStart w:id="1975" w:name="_Toc479348974"/>
      <w:bookmarkStart w:id="1976" w:name="_Toc484070422"/>
      <w:bookmarkStart w:id="1977" w:name="_Toc2175838"/>
      <w:r w:rsidRPr="00357143">
        <w:lastRenderedPageBreak/>
        <w:t>9.6.2.3</w:t>
      </w:r>
      <w:r w:rsidRPr="00357143">
        <w:tab/>
      </w:r>
      <w:r w:rsidRPr="00357143">
        <w:rPr>
          <w:i/>
        </w:rPr>
        <w:t>accessControlOperations</w:t>
      </w:r>
      <w:bookmarkEnd w:id="1967"/>
      <w:bookmarkEnd w:id="1968"/>
      <w:bookmarkEnd w:id="1969"/>
      <w:bookmarkEnd w:id="1970"/>
      <w:bookmarkEnd w:id="1971"/>
      <w:bookmarkEnd w:id="1972"/>
      <w:bookmarkEnd w:id="1973"/>
      <w:bookmarkEnd w:id="1974"/>
      <w:bookmarkEnd w:id="1975"/>
      <w:bookmarkEnd w:id="1976"/>
      <w:bookmarkEnd w:id="1977"/>
    </w:p>
    <w:p w14:paraId="4B6F7286" w14:textId="77777777"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14:paraId="0D894B09" w14:textId="77777777"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14:paraId="67104F44" w14:textId="77777777"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357143" w14:paraId="121BA7DD"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7BDC9FA" w14:textId="77777777"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6FA79B3"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0FFE52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A0388F9" w14:textId="77777777"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04AAA16F" w14:textId="77777777"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14:paraId="5ADC434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4071476" w14:textId="77777777"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6EA8C00A" w14:textId="77777777"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14:paraId="59B87DFF"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F0E008A" w14:textId="77777777"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673790BD" w14:textId="77777777"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14:paraId="1781EE2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5C68997" w14:textId="77777777"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7C99132F" w14:textId="77777777"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14:paraId="201E33FD"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E9A4693" w14:textId="77777777"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2F9271A3" w14:textId="77777777"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14:paraId="1463B91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1BD261C" w14:textId="77777777"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106BD8AA" w14:textId="77777777" w:rsidR="00B77206" w:rsidRPr="00357143" w:rsidRDefault="00B77206" w:rsidP="002730FE">
            <w:pPr>
              <w:pStyle w:val="TAL"/>
              <w:rPr>
                <w:rFonts w:eastAsia="Arial Unicode MS"/>
              </w:rPr>
            </w:pPr>
            <w:r w:rsidRPr="00357143">
              <w:rPr>
                <w:rFonts w:eastAsia="Arial Unicode MS"/>
              </w:rPr>
              <w:t>Privilege to receive a notification</w:t>
            </w:r>
          </w:p>
        </w:tc>
      </w:tr>
    </w:tbl>
    <w:p w14:paraId="50C07E32" w14:textId="77777777" w:rsidR="00B77206" w:rsidRPr="00357143" w:rsidRDefault="00B77206" w:rsidP="009A4DAD">
      <w:pPr>
        <w:rPr>
          <w:rFonts w:eastAsia="宋体"/>
          <w:lang w:eastAsia="zh-CN"/>
        </w:rPr>
      </w:pPr>
    </w:p>
    <w:p w14:paraId="03B63203" w14:textId="77777777" w:rsidR="00CF5672" w:rsidRPr="00357143" w:rsidRDefault="00CF5672" w:rsidP="006579E3">
      <w:pPr>
        <w:pStyle w:val="40"/>
      </w:pPr>
      <w:bookmarkStart w:id="1978" w:name="_Toc445302716"/>
      <w:bookmarkStart w:id="1979" w:name="_Toc445389883"/>
      <w:bookmarkStart w:id="1980" w:name="_Toc447042942"/>
      <w:bookmarkStart w:id="1981" w:name="_Toc457493702"/>
      <w:bookmarkStart w:id="1982" w:name="_Toc459976801"/>
      <w:bookmarkStart w:id="1983" w:name="_Toc470163982"/>
      <w:bookmarkStart w:id="1984" w:name="_Toc470164564"/>
      <w:bookmarkStart w:id="1985" w:name="_Toc475715173"/>
      <w:bookmarkStart w:id="1986" w:name="_Toc479348975"/>
      <w:bookmarkStart w:id="1987" w:name="_Toc484070423"/>
      <w:bookmarkStart w:id="1988" w:name="_Toc2175839"/>
      <w:r w:rsidRPr="00357143">
        <w:rPr>
          <w:rFonts w:hint="eastAsia"/>
        </w:rPr>
        <w:t>9.6.2.4</w:t>
      </w:r>
      <w:r w:rsidR="009A4A02" w:rsidRPr="00357143">
        <w:rPr>
          <w:rFonts w:eastAsia="宋体" w:hint="eastAsia"/>
          <w:lang w:eastAsia="zh-CN"/>
        </w:rPr>
        <w:tab/>
      </w:r>
      <w:r w:rsidRPr="00357143">
        <w:t>accessControlObjectDetails</w:t>
      </w:r>
      <w:bookmarkEnd w:id="1978"/>
      <w:bookmarkEnd w:id="1979"/>
      <w:bookmarkEnd w:id="1980"/>
      <w:bookmarkEnd w:id="1981"/>
      <w:bookmarkEnd w:id="1982"/>
      <w:bookmarkEnd w:id="1983"/>
      <w:bookmarkEnd w:id="1984"/>
      <w:bookmarkEnd w:id="1985"/>
      <w:bookmarkEnd w:id="1986"/>
      <w:bookmarkEnd w:id="1987"/>
      <w:bookmarkEnd w:id="1988"/>
    </w:p>
    <w:p w14:paraId="7FA95B80" w14:textId="77777777"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53C2E" w:rsidRPr="00353C2E">
        <w:t xml:space="preserve"> </w:t>
      </w:r>
      <w:r w:rsidR="00353C2E">
        <w:t xml:space="preserve">The </w:t>
      </w:r>
      <w:r w:rsidR="00353C2E" w:rsidRPr="00CE1763">
        <w:rPr>
          <w:i/>
        </w:rPr>
        <w:t>resourceType</w:t>
      </w:r>
      <w:r w:rsidR="00353C2E">
        <w:t xml:space="preserve"> and </w:t>
      </w:r>
      <w:r w:rsidR="00353C2E" w:rsidRPr="00CE1763">
        <w:rPr>
          <w:i/>
        </w:rPr>
        <w:t>specialization</w:t>
      </w:r>
      <w:r w:rsidR="00353C2E">
        <w:t xml:space="preserve"> element are optional. If either the </w:t>
      </w:r>
      <w:r w:rsidR="00353C2E" w:rsidRPr="00CE1763">
        <w:rPr>
          <w:i/>
        </w:rPr>
        <w:t>resourceType</w:t>
      </w:r>
      <w:r w:rsidR="00353C2E">
        <w:t xml:space="preserve"> or </w:t>
      </w:r>
      <w:r w:rsidR="00353C2E" w:rsidRPr="00CE1763">
        <w:rPr>
          <w:i/>
        </w:rPr>
        <w:t>specialization</w:t>
      </w:r>
      <w:r w:rsidR="00353C2E">
        <w:t xml:space="preserve"> element is present in </w:t>
      </w:r>
      <w:r w:rsidR="00353C2E" w:rsidRPr="00375A89">
        <w:rPr>
          <w:i/>
        </w:rPr>
        <w:t>accessControlObjectDetails</w:t>
      </w:r>
      <w:r w:rsidR="00353C2E">
        <w:t xml:space="preserve">, the CSE shall match the type of resource or specialization of the targeted resource with the value specified in the </w:t>
      </w:r>
      <w:r w:rsidR="00353C2E" w:rsidRPr="00CE1763">
        <w:rPr>
          <w:i/>
        </w:rPr>
        <w:t>resourceType</w:t>
      </w:r>
      <w:r w:rsidR="00353C2E">
        <w:t xml:space="preserve"> or </w:t>
      </w:r>
      <w:r w:rsidR="00353C2E" w:rsidRPr="00CE1763">
        <w:rPr>
          <w:i/>
        </w:rPr>
        <w:t>specialization</w:t>
      </w:r>
      <w:r w:rsidR="00353C2E">
        <w:t xml:space="preserve"> element. Further checking of </w:t>
      </w:r>
      <w:r w:rsidR="00353C2E" w:rsidRPr="00CE1763">
        <w:rPr>
          <w:i/>
        </w:rPr>
        <w:t>childResourceType</w:t>
      </w:r>
      <w:r w:rsidR="00353C2E">
        <w:t xml:space="preserve"> shall be done only if the </w:t>
      </w:r>
      <w:r w:rsidR="00353C2E" w:rsidRPr="00CE1763">
        <w:rPr>
          <w:i/>
        </w:rPr>
        <w:t>resourceType</w:t>
      </w:r>
      <w:r w:rsidR="00353C2E">
        <w:t xml:space="preserve"> or </w:t>
      </w:r>
      <w:r w:rsidR="00353C2E" w:rsidRPr="00CE1763">
        <w:rPr>
          <w:i/>
        </w:rPr>
        <w:t>specialization</w:t>
      </w:r>
      <w:r w:rsidR="00353C2E">
        <w:t xml:space="preserve"> match occurs. However, if the </w:t>
      </w:r>
      <w:r w:rsidR="00353C2E" w:rsidRPr="00CE1763">
        <w:rPr>
          <w:i/>
        </w:rPr>
        <w:t>resourceType</w:t>
      </w:r>
      <w:r w:rsidR="00353C2E">
        <w:t xml:space="preserve"> and </w:t>
      </w:r>
      <w:r w:rsidR="00353C2E" w:rsidRPr="00CE1763">
        <w:rPr>
          <w:i/>
        </w:rPr>
        <w:t>specialization</w:t>
      </w:r>
      <w:r w:rsidR="00353C2E">
        <w:t xml:space="preserve"> elements are not provided, only </w:t>
      </w:r>
      <w:r w:rsidR="00353C2E" w:rsidRPr="00CE1763">
        <w:rPr>
          <w:i/>
        </w:rPr>
        <w:t>childResourceType</w:t>
      </w:r>
      <w:r w:rsidR="00353C2E">
        <w:t xml:space="preserve"> match shall be </w:t>
      </w:r>
      <w:r w:rsidR="008F0882">
        <w:t>performed</w:t>
      </w:r>
      <w:r w:rsidR="00353C2E">
        <w:t>.</w:t>
      </w:r>
    </w:p>
    <w:p w14:paraId="1F284978" w14:textId="77777777"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7965"/>
      </w:tblGrid>
      <w:tr w:rsidR="00CF5672" w:rsidRPr="00357143" w14:paraId="33543FF4" w14:textId="77777777"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7973FC2"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075D40A"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14:paraId="63212712"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42262F95"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4DFC4CF5" w14:textId="77777777"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14:paraId="48EFBC35"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9E4D61A" w14:textId="77777777"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14:paraId="2AF660E3"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14:paraId="357A1D72"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30140BA1"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0C0EF92E"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14:paraId="28C8800C" w14:textId="77777777" w:rsidR="005E046F" w:rsidRPr="00357143" w:rsidRDefault="005E046F" w:rsidP="005E046F">
      <w:pPr>
        <w:pStyle w:val="40"/>
      </w:pPr>
      <w:bookmarkStart w:id="1989" w:name="_Toc447043547"/>
      <w:bookmarkStart w:id="1990" w:name="_Toc457493703"/>
      <w:bookmarkStart w:id="1991" w:name="_Toc459976802"/>
      <w:bookmarkStart w:id="1992" w:name="_Toc470163983"/>
      <w:bookmarkStart w:id="1993" w:name="_Toc470164565"/>
      <w:bookmarkStart w:id="1994" w:name="_Toc475715174"/>
      <w:bookmarkStart w:id="1995" w:name="_Toc479348976"/>
      <w:bookmarkStart w:id="1996" w:name="_Toc484070424"/>
      <w:bookmarkStart w:id="1997" w:name="_Toc2175840"/>
      <w:r w:rsidRPr="00357143">
        <w:t>9.6.2.5</w:t>
      </w:r>
      <w:r w:rsidRPr="00357143">
        <w:tab/>
      </w:r>
      <w:bookmarkEnd w:id="1989"/>
      <w:r w:rsidRPr="00357143">
        <w:rPr>
          <w:i/>
        </w:rPr>
        <w:t>accessControlAuthenticationFlag</w:t>
      </w:r>
      <w:bookmarkEnd w:id="1990"/>
      <w:bookmarkEnd w:id="1991"/>
      <w:bookmarkEnd w:id="1992"/>
      <w:bookmarkEnd w:id="1993"/>
      <w:bookmarkEnd w:id="1994"/>
      <w:bookmarkEnd w:id="1995"/>
      <w:bookmarkEnd w:id="1996"/>
      <w:bookmarkEnd w:id="1997"/>
    </w:p>
    <w:p w14:paraId="2EE519D6" w14:textId="77777777"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14:paraId="261CF98A" w14:textId="77777777" w:rsidR="00CF5672" w:rsidRPr="00357143" w:rsidRDefault="005E046F" w:rsidP="009A4DAD">
      <w:pPr>
        <w:rPr>
          <w:rFonts w:eastAsia="宋体"/>
          <w:lang w:eastAsia="zh-CN"/>
        </w:rPr>
      </w:pPr>
      <w:r w:rsidRPr="00357143">
        <w:t xml:space="preserve">If the </w:t>
      </w:r>
      <w:r w:rsidRPr="00357143">
        <w:rPr>
          <w:i/>
        </w:rPr>
        <w:t>accessControlAuthenticationFlag</w:t>
      </w:r>
      <w:r w:rsidRPr="00357143">
        <w:t xml:space="preserve"> parameter is not present, then the value is assumed to be FALSE.</w:t>
      </w:r>
    </w:p>
    <w:p w14:paraId="409DF1F5" w14:textId="77777777" w:rsidR="005307E0" w:rsidRPr="00357143" w:rsidRDefault="005307E0" w:rsidP="00A25ACC">
      <w:pPr>
        <w:pStyle w:val="30"/>
        <w:rPr>
          <w:i/>
        </w:rPr>
      </w:pPr>
      <w:bookmarkStart w:id="1998" w:name="_Toc445302717"/>
      <w:bookmarkStart w:id="1999" w:name="_Toc445389884"/>
      <w:bookmarkStart w:id="2000" w:name="_Toc447042943"/>
      <w:bookmarkStart w:id="2001" w:name="_Toc457493704"/>
      <w:bookmarkStart w:id="2002" w:name="_Toc459976803"/>
      <w:bookmarkStart w:id="2003" w:name="_Toc470163984"/>
      <w:bookmarkStart w:id="2004" w:name="_Toc470164566"/>
      <w:bookmarkStart w:id="2005" w:name="_Toc475715175"/>
      <w:bookmarkStart w:id="2006" w:name="_Toc479348977"/>
      <w:bookmarkStart w:id="2007" w:name="_Toc484070425"/>
      <w:bookmarkStart w:id="2008" w:name="_Toc2175841"/>
      <w:r w:rsidRPr="00357143">
        <w:t>9.6.</w:t>
      </w:r>
      <w:r w:rsidR="00666C32" w:rsidRPr="00357143">
        <w:t>3</w:t>
      </w:r>
      <w:r w:rsidRPr="00357143">
        <w:tab/>
        <w:t xml:space="preserve">Resource Type </w:t>
      </w:r>
      <w:r w:rsidRPr="00357143">
        <w:rPr>
          <w:i/>
        </w:rPr>
        <w:t>CSEBase</w:t>
      </w:r>
      <w:bookmarkEnd w:id="1998"/>
      <w:bookmarkEnd w:id="1999"/>
      <w:bookmarkEnd w:id="2000"/>
      <w:bookmarkEnd w:id="2001"/>
      <w:bookmarkEnd w:id="2002"/>
      <w:bookmarkEnd w:id="2003"/>
      <w:bookmarkEnd w:id="2004"/>
      <w:bookmarkEnd w:id="2005"/>
      <w:bookmarkEnd w:id="2006"/>
      <w:bookmarkEnd w:id="2007"/>
      <w:bookmarkEnd w:id="2008"/>
    </w:p>
    <w:p w14:paraId="06582125" w14:textId="717F2CF4"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r w:rsidR="007330A4">
        <w:t xml:space="preserve"> A CSE shall be represented by only one </w:t>
      </w:r>
      <w:r w:rsidR="007330A4" w:rsidRPr="009159B0">
        <w:rPr>
          <w:i/>
        </w:rPr>
        <w:t>&lt;CSEBase&gt;</w:t>
      </w:r>
      <w:r w:rsidR="007330A4">
        <w:rPr>
          <w:i/>
        </w:rPr>
        <w:t xml:space="preserve"> </w:t>
      </w:r>
      <w:r w:rsidR="007330A4">
        <w:t>resource.</w:t>
      </w:r>
    </w:p>
    <w:p w14:paraId="7DFC3372" w14:textId="77777777" w:rsidR="005307E0" w:rsidRPr="00357143" w:rsidRDefault="005307E0" w:rsidP="005307E0">
      <w:bookmarkStart w:id="2009" w:name="_MON_1553089157"/>
      <w:bookmarkEnd w:id="2009"/>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14:paraId="4F4EA6A8" w14:textId="77777777" w:rsidR="005307E0" w:rsidRPr="00357143" w:rsidRDefault="005307E0" w:rsidP="005307E0">
      <w:pPr>
        <w:pStyle w:val="TH"/>
      </w:pPr>
      <w:r w:rsidRPr="00357143">
        <w:lastRenderedPageBreak/>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357143" w14:paraId="01B2D844" w14:textId="77777777" w:rsidTr="00731766">
        <w:trPr>
          <w:jc w:val="center"/>
        </w:trPr>
        <w:tc>
          <w:tcPr>
            <w:tcW w:w="2160" w:type="dxa"/>
            <w:shd w:val="clear" w:color="auto" w:fill="E0E0E0"/>
            <w:vAlign w:val="center"/>
          </w:tcPr>
          <w:p w14:paraId="175C59D1" w14:textId="77777777"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14:paraId="4CEE7826" w14:textId="77777777"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3841FBF" w14:textId="77777777"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14:paraId="2EC2C957"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6A55672F" w14:textId="77777777" w:rsidTr="006734D1">
        <w:trPr>
          <w:jc w:val="center"/>
        </w:trPr>
        <w:tc>
          <w:tcPr>
            <w:tcW w:w="2160" w:type="dxa"/>
            <w:tcBorders>
              <w:bottom w:val="single" w:sz="4" w:space="0" w:color="000000"/>
            </w:tcBorders>
          </w:tcPr>
          <w:p w14:paraId="451F4B05" w14:textId="77777777"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14:paraId="5C8DE000" w14:textId="77777777"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14:paraId="49D74108" w14:textId="77777777"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14:paraId="61E6B25C" w14:textId="77777777"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14:paraId="53D21DA9" w14:textId="77777777" w:rsidTr="006734D1">
        <w:trPr>
          <w:jc w:val="center"/>
        </w:trPr>
        <w:tc>
          <w:tcPr>
            <w:tcW w:w="2160" w:type="dxa"/>
            <w:shd w:val="clear" w:color="auto" w:fill="auto"/>
          </w:tcPr>
          <w:p w14:paraId="69646843"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14:paraId="4C00CBA6" w14:textId="77777777"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14:paraId="55917C11" w14:textId="77777777"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14:paraId="49516D12" w14:textId="77777777"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14:paraId="3224E071" w14:textId="77777777" w:rsidTr="00731766">
        <w:trPr>
          <w:jc w:val="center"/>
        </w:trPr>
        <w:tc>
          <w:tcPr>
            <w:tcW w:w="2160" w:type="dxa"/>
          </w:tcPr>
          <w:p w14:paraId="3EC8B93B"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tcPr>
          <w:p w14:paraId="3576E84C" w14:textId="77777777"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14:paraId="2DBA799C"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5D832E1" w14:textId="77777777" w:rsidR="000C259B" w:rsidRPr="00357143" w:rsidRDefault="000C259B" w:rsidP="0084296A">
            <w:pPr>
              <w:pStyle w:val="TAL"/>
              <w:rPr>
                <w:rFonts w:eastAsia="Arial Unicode MS"/>
              </w:rPr>
            </w:pPr>
            <w:r w:rsidRPr="00357143">
              <w:rPr>
                <w:rFonts w:eastAsia="Arial Unicode MS"/>
              </w:rPr>
              <w:t>See clause 9.6.18</w:t>
            </w:r>
          </w:p>
        </w:tc>
      </w:tr>
      <w:tr w:rsidR="000C259B" w:rsidRPr="00357143" w14:paraId="7A3EE2FC" w14:textId="77777777" w:rsidTr="00731766">
        <w:trPr>
          <w:jc w:val="center"/>
        </w:trPr>
        <w:tc>
          <w:tcPr>
            <w:tcW w:w="2160" w:type="dxa"/>
          </w:tcPr>
          <w:p w14:paraId="4BC32ECF" w14:textId="77777777"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14:paraId="19E79A49" w14:textId="77777777"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14:paraId="6516A940" w14:textId="77777777" w:rsidR="000C259B" w:rsidRPr="00357143" w:rsidRDefault="000C259B" w:rsidP="0084296A">
            <w:pPr>
              <w:pStyle w:val="TAL"/>
              <w:jc w:val="center"/>
              <w:rPr>
                <w:rFonts w:eastAsia="Arial Unicode MS"/>
              </w:rPr>
            </w:pPr>
            <w:r w:rsidRPr="00357143">
              <w:rPr>
                <w:rFonts w:eastAsia="Arial Unicode MS"/>
              </w:rPr>
              <w:t>0..n</w:t>
            </w:r>
          </w:p>
        </w:tc>
        <w:tc>
          <w:tcPr>
            <w:tcW w:w="3744" w:type="dxa"/>
          </w:tcPr>
          <w:p w14:paraId="3167E813" w14:textId="77777777" w:rsidR="000C259B" w:rsidRPr="00357143" w:rsidRDefault="000C259B" w:rsidP="0084296A">
            <w:pPr>
              <w:pStyle w:val="TAL"/>
              <w:rPr>
                <w:rFonts w:eastAsia="Arial Unicode MS"/>
              </w:rPr>
            </w:pPr>
            <w:r w:rsidRPr="00357143">
              <w:rPr>
                <w:rFonts w:eastAsia="Arial Unicode MS"/>
              </w:rPr>
              <w:t>See clause 9.6.5</w:t>
            </w:r>
          </w:p>
        </w:tc>
      </w:tr>
      <w:tr w:rsidR="000C259B" w:rsidRPr="00357143" w14:paraId="519D15C3" w14:textId="77777777" w:rsidTr="00731766">
        <w:trPr>
          <w:jc w:val="center"/>
        </w:trPr>
        <w:tc>
          <w:tcPr>
            <w:tcW w:w="2160" w:type="dxa"/>
          </w:tcPr>
          <w:p w14:paraId="5996E5B1"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CF692CB" w14:textId="77777777"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14:paraId="6A6A20E7"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047D2FBD" w14:textId="77777777" w:rsidR="000C259B" w:rsidRPr="00357143" w:rsidRDefault="000C259B" w:rsidP="0084296A">
            <w:pPr>
              <w:pStyle w:val="TAL"/>
              <w:rPr>
                <w:rFonts w:eastAsia="Arial Unicode MS"/>
              </w:rPr>
            </w:pPr>
            <w:r w:rsidRPr="00357143">
              <w:rPr>
                <w:rFonts w:eastAsia="Arial Unicode MS"/>
              </w:rPr>
              <w:t>See clause 9.6.6</w:t>
            </w:r>
          </w:p>
        </w:tc>
      </w:tr>
      <w:tr w:rsidR="000C259B" w:rsidRPr="00357143" w14:paraId="09150B91" w14:textId="77777777" w:rsidTr="00731766">
        <w:trPr>
          <w:jc w:val="center"/>
        </w:trPr>
        <w:tc>
          <w:tcPr>
            <w:tcW w:w="2160" w:type="dxa"/>
          </w:tcPr>
          <w:p w14:paraId="1258CB36" w14:textId="77777777"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14:paraId="73788346" w14:textId="77777777"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14:paraId="7150F828" w14:textId="77777777"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14:paraId="4A4D0DBE" w14:textId="77777777"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14:paraId="462B30FA" w14:textId="77777777" w:rsidTr="00731766">
        <w:trPr>
          <w:jc w:val="center"/>
        </w:trPr>
        <w:tc>
          <w:tcPr>
            <w:tcW w:w="2160" w:type="dxa"/>
          </w:tcPr>
          <w:p w14:paraId="07696F7A"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2E65ED4" w14:textId="77777777"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14:paraId="0AD0DE1C"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09E58BA7" w14:textId="77777777" w:rsidR="000C259B" w:rsidRPr="00357143" w:rsidRDefault="000C259B" w:rsidP="0084296A">
            <w:pPr>
              <w:pStyle w:val="TAL"/>
              <w:rPr>
                <w:rFonts w:eastAsia="Arial Unicode MS"/>
              </w:rPr>
            </w:pPr>
            <w:r w:rsidRPr="00357143">
              <w:rPr>
                <w:rFonts w:eastAsia="Arial Unicode MS"/>
              </w:rPr>
              <w:t>See clause 9.6.13</w:t>
            </w:r>
          </w:p>
        </w:tc>
      </w:tr>
      <w:tr w:rsidR="000C259B" w:rsidRPr="00357143" w14:paraId="7D6503C0" w14:textId="77777777" w:rsidTr="00731766">
        <w:trPr>
          <w:jc w:val="center"/>
        </w:trPr>
        <w:tc>
          <w:tcPr>
            <w:tcW w:w="2160" w:type="dxa"/>
          </w:tcPr>
          <w:p w14:paraId="0202C037"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E94A5D8" w14:textId="77777777"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14:paraId="67AB1B39"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2A403CB0" w14:textId="77777777" w:rsidR="000C259B" w:rsidRPr="00357143" w:rsidRDefault="000C259B" w:rsidP="0084296A">
            <w:pPr>
              <w:pStyle w:val="TAL"/>
              <w:rPr>
                <w:rFonts w:eastAsia="Arial Unicode MS"/>
              </w:rPr>
            </w:pPr>
            <w:r w:rsidRPr="00357143">
              <w:rPr>
                <w:rFonts w:eastAsia="Arial Unicode MS"/>
              </w:rPr>
              <w:t>See clause 9.6.2</w:t>
            </w:r>
          </w:p>
        </w:tc>
      </w:tr>
      <w:tr w:rsidR="000C259B" w:rsidRPr="00357143" w14:paraId="78EB73C7" w14:textId="77777777" w:rsidTr="00731766">
        <w:trPr>
          <w:jc w:val="center"/>
        </w:trPr>
        <w:tc>
          <w:tcPr>
            <w:tcW w:w="2160" w:type="dxa"/>
          </w:tcPr>
          <w:p w14:paraId="274DD875"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075D625" w14:textId="77777777"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14:paraId="73A53AE1"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24D0CA3E" w14:textId="77777777" w:rsidR="000C259B" w:rsidRPr="00357143" w:rsidRDefault="000C259B" w:rsidP="0084296A">
            <w:pPr>
              <w:pStyle w:val="TAL"/>
              <w:rPr>
                <w:rFonts w:eastAsia="Arial Unicode MS"/>
              </w:rPr>
            </w:pPr>
            <w:r w:rsidRPr="00357143">
              <w:rPr>
                <w:rFonts w:eastAsia="Arial Unicode MS"/>
              </w:rPr>
              <w:t>See clause 9.6.8</w:t>
            </w:r>
          </w:p>
        </w:tc>
      </w:tr>
      <w:tr w:rsidR="000C259B" w:rsidRPr="00357143" w14:paraId="0817DE9B" w14:textId="77777777" w:rsidTr="00731766">
        <w:trPr>
          <w:jc w:val="center"/>
        </w:trPr>
        <w:tc>
          <w:tcPr>
            <w:tcW w:w="2160" w:type="dxa"/>
          </w:tcPr>
          <w:p w14:paraId="7BC58F87"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5202028" w14:textId="77777777"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14:paraId="1C7E90F3"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3E8B7BC4" w14:textId="77777777"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14:paraId="4A0AECFA" w14:textId="77777777" w:rsidTr="00731766">
        <w:trPr>
          <w:jc w:val="center"/>
        </w:trPr>
        <w:tc>
          <w:tcPr>
            <w:tcW w:w="2160" w:type="dxa"/>
          </w:tcPr>
          <w:p w14:paraId="16C38FF7"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776BE49" w14:textId="77777777"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14:paraId="516EE244"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25EB2C30"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14:paraId="37F61993" w14:textId="77777777" w:rsidTr="00731766">
        <w:trPr>
          <w:jc w:val="center"/>
        </w:trPr>
        <w:tc>
          <w:tcPr>
            <w:tcW w:w="2160" w:type="dxa"/>
          </w:tcPr>
          <w:p w14:paraId="20320DDC"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B4A7EFF"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14:paraId="33F6E0D1"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11B8626" w14:textId="77777777" w:rsidR="000C259B" w:rsidRPr="00357143" w:rsidRDefault="000C259B" w:rsidP="0084296A">
            <w:pPr>
              <w:pStyle w:val="TAL"/>
              <w:rPr>
                <w:rFonts w:eastAsia="Arial Unicode MS"/>
              </w:rPr>
            </w:pPr>
            <w:r w:rsidRPr="00357143">
              <w:rPr>
                <w:rFonts w:eastAsia="Arial Unicode MS"/>
              </w:rPr>
              <w:t>See clause 9.6.23</w:t>
            </w:r>
          </w:p>
        </w:tc>
      </w:tr>
      <w:tr w:rsidR="000C259B" w:rsidRPr="00357143" w14:paraId="751BEC8F" w14:textId="77777777" w:rsidTr="00731766">
        <w:trPr>
          <w:jc w:val="center"/>
        </w:trPr>
        <w:tc>
          <w:tcPr>
            <w:tcW w:w="2160" w:type="dxa"/>
          </w:tcPr>
          <w:p w14:paraId="773FF7F6"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6C189738"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14:paraId="066E2D1E"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BC58F6B" w14:textId="77777777" w:rsidR="000C259B" w:rsidRPr="00357143" w:rsidRDefault="000C259B" w:rsidP="0084296A">
            <w:pPr>
              <w:pStyle w:val="TAL"/>
              <w:rPr>
                <w:rFonts w:eastAsia="Arial Unicode MS"/>
              </w:rPr>
            </w:pPr>
            <w:r w:rsidRPr="00357143">
              <w:rPr>
                <w:rFonts w:eastAsia="Arial Unicode MS"/>
              </w:rPr>
              <w:t>See clause 9.6.25</w:t>
            </w:r>
          </w:p>
        </w:tc>
      </w:tr>
      <w:tr w:rsidR="000C259B" w:rsidRPr="00357143" w14:paraId="75E87D3C" w14:textId="77777777" w:rsidTr="00731766">
        <w:trPr>
          <w:jc w:val="center"/>
        </w:trPr>
        <w:tc>
          <w:tcPr>
            <w:tcW w:w="2160" w:type="dxa"/>
          </w:tcPr>
          <w:p w14:paraId="4B4F3158"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824DF80"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14:paraId="799F05DE"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4B103B7" w14:textId="77777777" w:rsidR="000C259B" w:rsidRPr="00357143" w:rsidRDefault="000C259B" w:rsidP="0084296A">
            <w:pPr>
              <w:pStyle w:val="TAL"/>
              <w:rPr>
                <w:rFonts w:eastAsia="Arial Unicode MS"/>
              </w:rPr>
            </w:pPr>
            <w:r w:rsidRPr="00357143">
              <w:rPr>
                <w:rFonts w:eastAsia="Arial Unicode MS"/>
              </w:rPr>
              <w:t>See clause 9.6.12</w:t>
            </w:r>
          </w:p>
        </w:tc>
      </w:tr>
      <w:tr w:rsidR="000C259B" w:rsidRPr="00357143" w14:paraId="5230521A" w14:textId="77777777" w:rsidTr="00731766">
        <w:trPr>
          <w:jc w:val="center"/>
        </w:trPr>
        <w:tc>
          <w:tcPr>
            <w:tcW w:w="2160" w:type="dxa"/>
          </w:tcPr>
          <w:p w14:paraId="73196D5E"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18591AE"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14:paraId="6C3294A7"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B7DBFB4" w14:textId="77777777" w:rsidR="000C259B" w:rsidRPr="00357143" w:rsidRDefault="000C259B" w:rsidP="0084296A">
            <w:pPr>
              <w:pStyle w:val="TAL"/>
              <w:rPr>
                <w:rFonts w:eastAsia="Arial Unicode MS"/>
              </w:rPr>
            </w:pPr>
            <w:r w:rsidRPr="00357143">
              <w:rPr>
                <w:rFonts w:eastAsia="Arial Unicode MS"/>
              </w:rPr>
              <w:t>See clause 9.6.11</w:t>
            </w:r>
          </w:p>
        </w:tc>
      </w:tr>
      <w:tr w:rsidR="000C259B" w:rsidRPr="00357143" w14:paraId="6E258E30" w14:textId="77777777" w:rsidTr="00731766">
        <w:trPr>
          <w:jc w:val="center"/>
        </w:trPr>
        <w:tc>
          <w:tcPr>
            <w:tcW w:w="2160" w:type="dxa"/>
          </w:tcPr>
          <w:p w14:paraId="22CA9713"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1126F65"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14:paraId="4B485812"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14:paraId="31679756" w14:textId="77777777"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14:paraId="56FD4D46" w14:textId="77777777" w:rsidTr="00731766">
        <w:trPr>
          <w:jc w:val="center"/>
        </w:trPr>
        <w:tc>
          <w:tcPr>
            <w:tcW w:w="2160" w:type="dxa"/>
          </w:tcPr>
          <w:p w14:paraId="31CCC05F"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16FCDCF2"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14:paraId="7DB500FC"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3F3B1EB"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14:paraId="4B88C424" w14:textId="77777777" w:rsidTr="00731766">
        <w:trPr>
          <w:jc w:val="center"/>
        </w:trPr>
        <w:tc>
          <w:tcPr>
            <w:tcW w:w="2160" w:type="dxa"/>
          </w:tcPr>
          <w:p w14:paraId="4E8A6C84"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F71E7FC"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14:paraId="3FDD74D4"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DD7D164"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14:paraId="79B79D98" w14:textId="77777777" w:rsidTr="00731766">
        <w:trPr>
          <w:jc w:val="center"/>
        </w:trPr>
        <w:tc>
          <w:tcPr>
            <w:tcW w:w="2160" w:type="dxa"/>
          </w:tcPr>
          <w:p w14:paraId="58D9789C"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9F4E937"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14:paraId="33A3B614"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A8CE19A" w14:textId="77777777" w:rsidR="000C259B" w:rsidRPr="00357143" w:rsidRDefault="000C259B" w:rsidP="0084296A">
            <w:pPr>
              <w:pStyle w:val="TAL"/>
              <w:rPr>
                <w:rFonts w:eastAsia="Arial Unicode MS"/>
              </w:rPr>
            </w:pPr>
            <w:r w:rsidRPr="00357143">
              <w:rPr>
                <w:rFonts w:eastAsia="Arial Unicode MS"/>
              </w:rPr>
              <w:t>See clause 9.6.19</w:t>
            </w:r>
          </w:p>
        </w:tc>
      </w:tr>
      <w:tr w:rsidR="000C259B" w:rsidRPr="00357143" w14:paraId="4BB94DF5" w14:textId="77777777" w:rsidTr="00731766">
        <w:trPr>
          <w:jc w:val="center"/>
        </w:trPr>
        <w:tc>
          <w:tcPr>
            <w:tcW w:w="2160" w:type="dxa"/>
          </w:tcPr>
          <w:p w14:paraId="1425C975"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8AE3D16"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14:paraId="1F6A3595"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8965EA2" w14:textId="77777777" w:rsidR="000C259B" w:rsidRPr="00357143" w:rsidRDefault="000C259B" w:rsidP="0084296A">
            <w:pPr>
              <w:pStyle w:val="TAL"/>
              <w:rPr>
                <w:rFonts w:eastAsia="Arial Unicode MS"/>
              </w:rPr>
            </w:pPr>
            <w:r w:rsidRPr="00357143">
              <w:rPr>
                <w:rFonts w:eastAsia="Arial Unicode MS"/>
              </w:rPr>
              <w:t>See clause 9.6.29</w:t>
            </w:r>
          </w:p>
        </w:tc>
      </w:tr>
      <w:tr w:rsidR="000C259B" w:rsidRPr="00357143" w14:paraId="73D9BCCA" w14:textId="77777777" w:rsidTr="00731766">
        <w:trPr>
          <w:jc w:val="center"/>
        </w:trPr>
        <w:tc>
          <w:tcPr>
            <w:tcW w:w="2160" w:type="dxa"/>
          </w:tcPr>
          <w:p w14:paraId="1EF0996E"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F3ADA3E"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14:paraId="5FD348B9"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799D6FF"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14:paraId="2E531EBC" w14:textId="77777777" w:rsidTr="00731766">
        <w:trPr>
          <w:jc w:val="center"/>
        </w:trPr>
        <w:tc>
          <w:tcPr>
            <w:tcW w:w="2160" w:type="dxa"/>
          </w:tcPr>
          <w:p w14:paraId="032C8E84"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F641E9D"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14:paraId="1EF763E0"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13BF5601"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14:paraId="15ACF671" w14:textId="77777777" w:rsidTr="00731766">
        <w:trPr>
          <w:jc w:val="center"/>
        </w:trPr>
        <w:tc>
          <w:tcPr>
            <w:tcW w:w="2160" w:type="dxa"/>
          </w:tcPr>
          <w:p w14:paraId="45CED8E1"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B630DA0" w14:textId="77777777"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14:paraId="120E7D75"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14:paraId="50EFAC2C"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r w:rsidR="00C01B3E" w:rsidRPr="00357143" w14:paraId="2B752396" w14:textId="77777777" w:rsidTr="00731766">
        <w:trPr>
          <w:jc w:val="center"/>
        </w:trPr>
        <w:tc>
          <w:tcPr>
            <w:tcW w:w="2160" w:type="dxa"/>
          </w:tcPr>
          <w:p w14:paraId="27771A74"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1F3E9FF8"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&lt;authorizationDecision&gt;</w:t>
            </w:r>
          </w:p>
        </w:tc>
        <w:tc>
          <w:tcPr>
            <w:tcW w:w="1083" w:type="dxa"/>
          </w:tcPr>
          <w:p w14:paraId="408BC00A"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4C531C65" w14:textId="77777777" w:rsidR="00C01B3E" w:rsidRPr="00357143" w:rsidRDefault="00C01B3E" w:rsidP="00AD3ABE">
            <w:pPr>
              <w:pStyle w:val="TAL"/>
              <w:rPr>
                <w:rFonts w:eastAsia="Arial Unicode MS"/>
                <w:lang w:eastAsia="zh-CN"/>
              </w:rPr>
            </w:pPr>
            <w:r w:rsidRPr="007D67CC">
              <w:rPr>
                <w:rFonts w:eastAsia="Arial Unicode MS"/>
              </w:rPr>
              <w:t>See clause 9.6.</w:t>
            </w:r>
            <w:r w:rsidR="00AD3ABE">
              <w:rPr>
                <w:rFonts w:eastAsia="Arial Unicode MS" w:hint="eastAsia"/>
                <w:lang w:eastAsia="zh-CN"/>
              </w:rPr>
              <w:t>41</w:t>
            </w:r>
          </w:p>
        </w:tc>
      </w:tr>
      <w:tr w:rsidR="00C01B3E" w:rsidRPr="00357143" w14:paraId="0CAEDAD5" w14:textId="77777777" w:rsidTr="00731766">
        <w:trPr>
          <w:jc w:val="center"/>
        </w:trPr>
        <w:tc>
          <w:tcPr>
            <w:tcW w:w="2160" w:type="dxa"/>
          </w:tcPr>
          <w:p w14:paraId="47E3039D"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6B0E7ADE"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&lt;authorizationPolicy&gt;</w:t>
            </w:r>
          </w:p>
        </w:tc>
        <w:tc>
          <w:tcPr>
            <w:tcW w:w="1083" w:type="dxa"/>
          </w:tcPr>
          <w:p w14:paraId="258C98E0"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1DD19787" w14:textId="77777777"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42</w:t>
            </w:r>
          </w:p>
        </w:tc>
      </w:tr>
      <w:tr w:rsidR="00C01B3E" w:rsidRPr="00357143" w14:paraId="08D690AD" w14:textId="77777777" w:rsidTr="00731766">
        <w:trPr>
          <w:jc w:val="center"/>
        </w:trPr>
        <w:tc>
          <w:tcPr>
            <w:tcW w:w="2160" w:type="dxa"/>
          </w:tcPr>
          <w:p w14:paraId="2B0DC71E"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4A9C840B"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&lt;authorizationInformation&gt;</w:t>
            </w:r>
          </w:p>
        </w:tc>
        <w:tc>
          <w:tcPr>
            <w:tcW w:w="1083" w:type="dxa"/>
          </w:tcPr>
          <w:p w14:paraId="71827209"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345DAD85" w14:textId="77777777"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43</w:t>
            </w:r>
          </w:p>
        </w:tc>
      </w:tr>
      <w:tr w:rsidR="00D45402" w:rsidRPr="00357143" w14:paraId="23B7079F" w14:textId="77777777" w:rsidTr="00731766">
        <w:trPr>
          <w:jc w:val="center"/>
        </w:trPr>
        <w:tc>
          <w:tcPr>
            <w:tcW w:w="2160" w:type="dxa"/>
          </w:tcPr>
          <w:p w14:paraId="2A78E9A8" w14:textId="77777777" w:rsidR="00D45402" w:rsidRPr="007D67CC" w:rsidRDefault="00D45402"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BA89D55" w14:textId="77777777" w:rsidR="00D45402" w:rsidRPr="007D67CC" w:rsidRDefault="00D45402" w:rsidP="008A4FDE">
            <w:pPr>
              <w:pStyle w:val="TAL"/>
              <w:jc w:val="center"/>
              <w:rPr>
                <w:rFonts w:eastAsia="Arial Unicode MS"/>
                <w:i/>
                <w:lang w:eastAsia="zh-CN"/>
              </w:rPr>
            </w:pPr>
            <w:r w:rsidRPr="00357143">
              <w:rPr>
                <w:rFonts w:eastAsia="Arial Unicode MS" w:hint="eastAsia"/>
                <w:i/>
                <w:lang w:eastAsia="zh-CN"/>
              </w:rPr>
              <w:t>&lt;</w:t>
            </w:r>
            <w:r>
              <w:rPr>
                <w:rFonts w:eastAsia="Arial Unicode MS" w:hint="eastAsia"/>
                <w:i/>
                <w:lang w:eastAsia="zh-CN"/>
              </w:rPr>
              <w:t>localMulticastGroup</w:t>
            </w:r>
            <w:r w:rsidRPr="00357143">
              <w:rPr>
                <w:rFonts w:eastAsia="Arial Unicode MS" w:hint="eastAsia"/>
                <w:i/>
                <w:lang w:eastAsia="zh-CN"/>
              </w:rPr>
              <w:t>&gt;</w:t>
            </w:r>
          </w:p>
        </w:tc>
        <w:tc>
          <w:tcPr>
            <w:tcW w:w="1083" w:type="dxa"/>
          </w:tcPr>
          <w:p w14:paraId="0EA8B4C7" w14:textId="77777777" w:rsidR="00D45402" w:rsidRPr="007D67CC" w:rsidRDefault="00D45402" w:rsidP="0084296A">
            <w:pPr>
              <w:pStyle w:val="TAL"/>
              <w:jc w:val="center"/>
              <w:rPr>
                <w:rFonts w:eastAsia="Arial Unicode MS"/>
                <w:lang w:eastAsia="zh-CN"/>
              </w:rPr>
            </w:pPr>
            <w:r w:rsidRPr="00357143">
              <w:rPr>
                <w:rFonts w:eastAsia="Arial Unicode MS" w:hint="eastAsia"/>
                <w:lang w:eastAsia="zh-CN"/>
              </w:rPr>
              <w:t>0..n</w:t>
            </w:r>
          </w:p>
        </w:tc>
        <w:tc>
          <w:tcPr>
            <w:tcW w:w="3744" w:type="dxa"/>
          </w:tcPr>
          <w:p w14:paraId="792BE32C" w14:textId="77777777" w:rsidR="00D45402" w:rsidRPr="007D67CC" w:rsidRDefault="00D45402" w:rsidP="00AD3ABE">
            <w:pPr>
              <w:pStyle w:val="TAL"/>
              <w:rPr>
                <w:rFonts w:eastAsia="Arial Unicode MS"/>
              </w:rPr>
            </w:pPr>
            <w:r w:rsidRPr="00357143">
              <w:rPr>
                <w:rFonts w:eastAsia="Arial Unicode MS"/>
              </w:rPr>
              <w:t>See clause 9.6.</w:t>
            </w:r>
            <w:r w:rsidR="00AD3ABE">
              <w:rPr>
                <w:rFonts w:eastAsia="Arial Unicode MS" w:hint="eastAsia"/>
                <w:lang w:eastAsia="zh-CN"/>
              </w:rPr>
              <w:t>44</w:t>
            </w:r>
          </w:p>
        </w:tc>
      </w:tr>
      <w:tr w:rsidR="00BE4819" w14:paraId="5C858DA1" w14:textId="77777777" w:rsidTr="00141463">
        <w:trPr>
          <w:jc w:val="center"/>
        </w:trPr>
        <w:tc>
          <w:tcPr>
            <w:tcW w:w="2160" w:type="dxa"/>
          </w:tcPr>
          <w:p w14:paraId="3FAC2352" w14:textId="77777777" w:rsidR="00BE4819"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14:paraId="49D3E258" w14:textId="77777777" w:rsidR="00BE4819" w:rsidRDefault="00BE4819" w:rsidP="00141463">
            <w:pPr>
              <w:pStyle w:val="TAL"/>
              <w:jc w:val="center"/>
              <w:rPr>
                <w:rFonts w:eastAsia="Arial Unicode MS"/>
                <w:i/>
                <w:lang w:eastAsia="zh-CN"/>
              </w:rPr>
            </w:pPr>
            <w:r>
              <w:rPr>
                <w:rFonts w:eastAsia="Arial Unicode MS"/>
                <w:i/>
                <w:lang w:eastAsia="zh-CN"/>
              </w:rPr>
              <w:t>&lt;transactionMgmt&gt;</w:t>
            </w:r>
          </w:p>
        </w:tc>
        <w:tc>
          <w:tcPr>
            <w:tcW w:w="1083" w:type="dxa"/>
          </w:tcPr>
          <w:p w14:paraId="609F36D7" w14:textId="77777777" w:rsidR="00BE4819" w:rsidRDefault="00BE4819" w:rsidP="00141463">
            <w:pPr>
              <w:pStyle w:val="TAL"/>
              <w:jc w:val="center"/>
              <w:rPr>
                <w:rFonts w:eastAsia="Arial Unicode MS"/>
                <w:lang w:eastAsia="zh-CN"/>
              </w:rPr>
            </w:pPr>
            <w:r>
              <w:rPr>
                <w:rFonts w:eastAsia="Arial Unicode MS"/>
                <w:lang w:eastAsia="zh-CN"/>
              </w:rPr>
              <w:t>0..n</w:t>
            </w:r>
          </w:p>
        </w:tc>
        <w:tc>
          <w:tcPr>
            <w:tcW w:w="3744" w:type="dxa"/>
          </w:tcPr>
          <w:p w14:paraId="5707AD05" w14:textId="77777777" w:rsidR="00BE4819"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7</w:t>
            </w:r>
          </w:p>
        </w:tc>
      </w:tr>
      <w:tr w:rsidR="00BE4819" w:rsidRPr="00357143" w14:paraId="6B1890DA" w14:textId="77777777" w:rsidTr="00141463">
        <w:trPr>
          <w:jc w:val="center"/>
        </w:trPr>
        <w:tc>
          <w:tcPr>
            <w:tcW w:w="2160" w:type="dxa"/>
          </w:tcPr>
          <w:p w14:paraId="0A973A26" w14:textId="77777777" w:rsidR="00BE4819" w:rsidRPr="00357143"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14:paraId="669E836B" w14:textId="77777777" w:rsidR="00BE4819" w:rsidRPr="00357143" w:rsidRDefault="00BE4819" w:rsidP="00141463">
            <w:pPr>
              <w:pStyle w:val="TAL"/>
              <w:jc w:val="center"/>
              <w:rPr>
                <w:rFonts w:eastAsia="Arial Unicode MS"/>
                <w:i/>
                <w:lang w:eastAsia="zh-CN"/>
              </w:rPr>
            </w:pPr>
            <w:r>
              <w:rPr>
                <w:rFonts w:eastAsia="Arial Unicode MS"/>
                <w:i/>
                <w:lang w:eastAsia="zh-CN"/>
              </w:rPr>
              <w:t>&lt;transaction&gt;</w:t>
            </w:r>
          </w:p>
        </w:tc>
        <w:tc>
          <w:tcPr>
            <w:tcW w:w="1083" w:type="dxa"/>
          </w:tcPr>
          <w:p w14:paraId="6A2481E0" w14:textId="77777777" w:rsidR="00BE4819" w:rsidRPr="00357143" w:rsidRDefault="00BE4819" w:rsidP="00141463">
            <w:pPr>
              <w:pStyle w:val="TAL"/>
              <w:jc w:val="center"/>
              <w:rPr>
                <w:rFonts w:eastAsia="Arial Unicode MS"/>
                <w:lang w:eastAsia="zh-CN"/>
              </w:rPr>
            </w:pPr>
            <w:r>
              <w:rPr>
                <w:rFonts w:eastAsia="Arial Unicode MS"/>
                <w:lang w:eastAsia="zh-CN"/>
              </w:rPr>
              <w:t>0..n</w:t>
            </w:r>
          </w:p>
        </w:tc>
        <w:tc>
          <w:tcPr>
            <w:tcW w:w="3744" w:type="dxa"/>
          </w:tcPr>
          <w:p w14:paraId="15975EB2" w14:textId="77777777" w:rsidR="00BE4819" w:rsidRPr="00357143"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8</w:t>
            </w:r>
          </w:p>
        </w:tc>
      </w:tr>
      <w:tr w:rsidR="0012392E" w:rsidRPr="00357143" w14:paraId="4A764428" w14:textId="77777777" w:rsidTr="00141463">
        <w:trPr>
          <w:jc w:val="center"/>
        </w:trPr>
        <w:tc>
          <w:tcPr>
            <w:tcW w:w="2160" w:type="dxa"/>
          </w:tcPr>
          <w:p w14:paraId="2879F242" w14:textId="77777777" w:rsidR="0012392E" w:rsidRDefault="0012392E" w:rsidP="00141463">
            <w:pPr>
              <w:pStyle w:val="TAL"/>
              <w:rPr>
                <w:rFonts w:eastAsia="Arial Unicode MS" w:cs="Arial"/>
                <w:i/>
                <w:lang w:eastAsia="ko-KR"/>
              </w:rPr>
            </w:pPr>
            <w:r w:rsidRPr="00357143">
              <w:rPr>
                <w:rFonts w:eastAsia="Arial Unicode MS" w:cs="Arial"/>
                <w:i/>
                <w:lang w:eastAsia="ko-KR"/>
              </w:rPr>
              <w:t>[variable]</w:t>
            </w:r>
          </w:p>
        </w:tc>
        <w:tc>
          <w:tcPr>
            <w:tcW w:w="2016" w:type="dxa"/>
          </w:tcPr>
          <w:p w14:paraId="694F9994" w14:textId="77777777" w:rsidR="0012392E" w:rsidRDefault="0012392E" w:rsidP="00141463">
            <w:pPr>
              <w:pStyle w:val="TAL"/>
              <w:jc w:val="center"/>
              <w:rPr>
                <w:rFonts w:eastAsia="Arial Unicode MS"/>
                <w:i/>
                <w:lang w:eastAsia="zh-CN"/>
              </w:rPr>
            </w:pPr>
            <w:r w:rsidRPr="00357143">
              <w:rPr>
                <w:rFonts w:eastAsia="Arial Unicode MS" w:hint="eastAsia"/>
                <w:i/>
                <w:lang w:eastAsia="zh-CN"/>
              </w:rPr>
              <w:t>&lt;</w:t>
            </w:r>
            <w:r>
              <w:rPr>
                <w:rFonts w:eastAsia="Arial Unicode MS"/>
                <w:i/>
                <w:lang w:eastAsia="zh-CN"/>
              </w:rPr>
              <w:t>ontologyRepository</w:t>
            </w:r>
            <w:r w:rsidRPr="00357143">
              <w:rPr>
                <w:rFonts w:eastAsia="Arial Unicode MS" w:hint="eastAsia"/>
                <w:i/>
                <w:lang w:eastAsia="zh-CN"/>
              </w:rPr>
              <w:t>&gt;</w:t>
            </w:r>
          </w:p>
        </w:tc>
        <w:tc>
          <w:tcPr>
            <w:tcW w:w="1083" w:type="dxa"/>
          </w:tcPr>
          <w:p w14:paraId="2DC3A72C" w14:textId="77777777" w:rsidR="0012392E" w:rsidRDefault="0012392E" w:rsidP="00141463">
            <w:pPr>
              <w:pStyle w:val="TAL"/>
              <w:jc w:val="center"/>
              <w:rPr>
                <w:rFonts w:eastAsia="Arial Unicode MS"/>
                <w:lang w:eastAsia="zh-CN"/>
              </w:rPr>
            </w:pPr>
            <w:r w:rsidRPr="00357143">
              <w:rPr>
                <w:rFonts w:eastAsia="Arial Unicode MS" w:hint="eastAsia"/>
                <w:lang w:eastAsia="zh-CN"/>
              </w:rPr>
              <w:t>0</w:t>
            </w:r>
            <w:r>
              <w:rPr>
                <w:rFonts w:eastAsia="Arial Unicode MS" w:hint="eastAsia"/>
                <w:lang w:eastAsia="zh-CN"/>
              </w:rPr>
              <w:t>..1</w:t>
            </w:r>
          </w:p>
        </w:tc>
        <w:tc>
          <w:tcPr>
            <w:tcW w:w="3744" w:type="dxa"/>
          </w:tcPr>
          <w:p w14:paraId="45F105BF" w14:textId="77777777" w:rsidR="0012392E" w:rsidRDefault="0012392E" w:rsidP="0012392E">
            <w:pPr>
              <w:pStyle w:val="TAL"/>
              <w:rPr>
                <w:rFonts w:eastAsia="Arial Unicode MS"/>
              </w:rPr>
            </w:pPr>
            <w:r w:rsidRPr="00357143">
              <w:rPr>
                <w:rFonts w:eastAsia="Arial Unicode MS"/>
              </w:rPr>
              <w:t>See clause 9.6.</w:t>
            </w:r>
            <w:r>
              <w:rPr>
                <w:rFonts w:eastAsia="Arial Unicode MS" w:hint="eastAsia"/>
                <w:lang w:eastAsia="zh-CN"/>
              </w:rPr>
              <w:t>50</w:t>
            </w:r>
          </w:p>
        </w:tc>
      </w:tr>
      <w:tr w:rsidR="008111AC" w:rsidRPr="00357143" w14:paraId="70721947" w14:textId="77777777" w:rsidTr="00141463">
        <w:trPr>
          <w:jc w:val="center"/>
        </w:trPr>
        <w:tc>
          <w:tcPr>
            <w:tcW w:w="2160" w:type="dxa"/>
          </w:tcPr>
          <w:p w14:paraId="36218F38" w14:textId="77777777"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14:paraId="40802545" w14:textId="77777777" w:rsidR="008111AC" w:rsidRPr="00357143" w:rsidRDefault="008111AC" w:rsidP="00141463">
            <w:pPr>
              <w:pStyle w:val="TAL"/>
              <w:jc w:val="center"/>
              <w:rPr>
                <w:rFonts w:eastAsia="Arial Unicode MS"/>
                <w:i/>
                <w:lang w:eastAsia="zh-CN"/>
              </w:rPr>
            </w:pPr>
            <w:r>
              <w:rPr>
                <w:rFonts w:eastAsia="Arial Unicode MS"/>
                <w:i/>
                <w:lang w:eastAsia="zh-CN"/>
              </w:rPr>
              <w:t>&lt;</w:t>
            </w:r>
            <w:r w:rsidRPr="002E3D61">
              <w:rPr>
                <w:i/>
              </w:rPr>
              <w:t>semanticMashupJobProfile</w:t>
            </w:r>
            <w:r>
              <w:rPr>
                <w:rFonts w:eastAsia="Arial Unicode MS"/>
                <w:i/>
                <w:lang w:eastAsia="zh-CN"/>
              </w:rPr>
              <w:t>&gt;</w:t>
            </w:r>
          </w:p>
        </w:tc>
        <w:tc>
          <w:tcPr>
            <w:tcW w:w="1083" w:type="dxa"/>
          </w:tcPr>
          <w:p w14:paraId="0F229E50" w14:textId="77777777"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14:paraId="3E201929" w14:textId="77777777" w:rsidR="008111AC" w:rsidRPr="00357143" w:rsidRDefault="008111AC" w:rsidP="0012392E">
            <w:pPr>
              <w:pStyle w:val="TAL"/>
              <w:rPr>
                <w:rFonts w:eastAsia="Arial Unicode MS"/>
              </w:rPr>
            </w:pPr>
            <w:r>
              <w:rPr>
                <w:rFonts w:eastAsia="Arial Unicode MS"/>
              </w:rPr>
              <w:t>See clause 9.6.53</w:t>
            </w:r>
          </w:p>
        </w:tc>
      </w:tr>
      <w:tr w:rsidR="008111AC" w:rsidRPr="00357143" w14:paraId="50CDA121" w14:textId="77777777" w:rsidTr="00141463">
        <w:trPr>
          <w:jc w:val="center"/>
        </w:trPr>
        <w:tc>
          <w:tcPr>
            <w:tcW w:w="2160" w:type="dxa"/>
          </w:tcPr>
          <w:p w14:paraId="64409B66" w14:textId="77777777"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14:paraId="1D967365" w14:textId="77777777" w:rsidR="008111AC" w:rsidRPr="00357143" w:rsidRDefault="008111AC" w:rsidP="00141463">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tcPr>
          <w:p w14:paraId="2FD5AD47" w14:textId="77777777"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14:paraId="3365507D" w14:textId="77777777" w:rsidR="008111AC" w:rsidRPr="00357143" w:rsidRDefault="008111AC" w:rsidP="0012392E">
            <w:pPr>
              <w:pStyle w:val="TAL"/>
              <w:rPr>
                <w:rFonts w:eastAsia="Arial Unicode MS"/>
              </w:rPr>
            </w:pPr>
            <w:r>
              <w:rPr>
                <w:rFonts w:eastAsia="Arial Unicode MS"/>
              </w:rPr>
              <w:t>See clause 9.6.54</w:t>
            </w:r>
          </w:p>
        </w:tc>
      </w:tr>
      <w:tr w:rsidR="001479CE" w:rsidRPr="00D65E4C" w14:paraId="1130450E" w14:textId="77777777" w:rsidTr="003D593C">
        <w:trPr>
          <w:jc w:val="center"/>
        </w:trPr>
        <w:tc>
          <w:tcPr>
            <w:tcW w:w="2160" w:type="dxa"/>
          </w:tcPr>
          <w:p w14:paraId="7BAB4108" w14:textId="77777777" w:rsidR="001479CE" w:rsidRPr="00D65E4C" w:rsidRDefault="001479CE" w:rsidP="003D593C">
            <w:pPr>
              <w:keepNext/>
              <w:keepLines/>
              <w:spacing w:after="0"/>
              <w:rPr>
                <w:rFonts w:ascii="Arial" w:eastAsia="Arial Unicode MS" w:hAnsi="Arial" w:cs="Arial"/>
                <w:i/>
                <w:sz w:val="18"/>
                <w:lang w:eastAsia="ko-KR"/>
              </w:rPr>
            </w:pPr>
            <w:r w:rsidRPr="00D65E4C">
              <w:rPr>
                <w:rFonts w:ascii="Arial" w:eastAsia="Arial Unicode MS" w:hAnsi="Arial" w:cs="Arial"/>
                <w:i/>
                <w:sz w:val="18"/>
                <w:lang w:eastAsia="ko-KR"/>
              </w:rPr>
              <w:t>[variable]</w:t>
            </w:r>
          </w:p>
        </w:tc>
        <w:tc>
          <w:tcPr>
            <w:tcW w:w="2016" w:type="dxa"/>
          </w:tcPr>
          <w:p w14:paraId="73EACC22" w14:textId="77777777" w:rsidR="001479CE" w:rsidRPr="00D65E4C" w:rsidRDefault="001479CE" w:rsidP="003D593C">
            <w:pPr>
              <w:keepNext/>
              <w:keepLines/>
              <w:spacing w:after="0"/>
              <w:jc w:val="center"/>
              <w:rPr>
                <w:rFonts w:ascii="Arial" w:eastAsia="Arial Unicode MS" w:hAnsi="Arial"/>
                <w:i/>
                <w:sz w:val="18"/>
                <w:lang w:eastAsia="zh-CN"/>
              </w:rPr>
            </w:pPr>
            <w:r w:rsidRPr="00D65E4C">
              <w:rPr>
                <w:rFonts w:ascii="Arial" w:eastAsia="Arial Unicode MS" w:hAnsi="Arial"/>
                <w:i/>
                <w:sz w:val="18"/>
                <w:lang w:eastAsia="zh-CN"/>
              </w:rPr>
              <w:t>&lt;</w:t>
            </w:r>
            <w:r>
              <w:rPr>
                <w:rFonts w:ascii="Arial" w:eastAsia="Arial Unicode MS" w:hAnsi="Arial"/>
                <w:i/>
                <w:sz w:val="18"/>
                <w:lang w:eastAsia="zh-CN"/>
              </w:rPr>
              <w:t>AEContactList</w:t>
            </w:r>
            <w:r w:rsidRPr="00D65E4C">
              <w:rPr>
                <w:rFonts w:ascii="Arial" w:eastAsia="Arial Unicode MS" w:hAnsi="Arial"/>
                <w:i/>
                <w:sz w:val="18"/>
                <w:lang w:eastAsia="zh-CN"/>
              </w:rPr>
              <w:t>&gt;</w:t>
            </w:r>
          </w:p>
        </w:tc>
        <w:tc>
          <w:tcPr>
            <w:tcW w:w="1083" w:type="dxa"/>
          </w:tcPr>
          <w:p w14:paraId="11A63ADA" w14:textId="77777777" w:rsidR="001479CE" w:rsidRPr="00D65E4C" w:rsidRDefault="001479CE" w:rsidP="003D593C">
            <w:pPr>
              <w:keepNext/>
              <w:keepLines/>
              <w:spacing w:after="0"/>
              <w:jc w:val="center"/>
              <w:rPr>
                <w:rFonts w:ascii="Arial" w:eastAsia="Arial Unicode MS" w:hAnsi="Arial"/>
                <w:sz w:val="18"/>
                <w:lang w:eastAsia="zh-CN"/>
              </w:rPr>
            </w:pPr>
            <w:r w:rsidRPr="00D65E4C">
              <w:rPr>
                <w:rFonts w:ascii="Arial" w:eastAsia="Arial Unicode MS" w:hAnsi="Arial"/>
                <w:sz w:val="18"/>
                <w:lang w:eastAsia="zh-CN"/>
              </w:rPr>
              <w:t>0..n</w:t>
            </w:r>
          </w:p>
        </w:tc>
        <w:tc>
          <w:tcPr>
            <w:tcW w:w="3744" w:type="dxa"/>
          </w:tcPr>
          <w:p w14:paraId="312C7278" w14:textId="77777777" w:rsidR="001479CE" w:rsidRPr="00D65E4C" w:rsidRDefault="001479CE" w:rsidP="003D593C">
            <w:pPr>
              <w:keepNext/>
              <w:keepLines/>
              <w:spacing w:after="0"/>
              <w:rPr>
                <w:rFonts w:ascii="Arial" w:eastAsia="Arial Unicode MS" w:hAnsi="Arial"/>
                <w:sz w:val="18"/>
              </w:rPr>
            </w:pPr>
            <w:r>
              <w:rPr>
                <w:rFonts w:ascii="Arial" w:eastAsia="Arial Unicode MS" w:hAnsi="Arial"/>
                <w:sz w:val="18"/>
              </w:rPr>
              <w:t>See clause 9.6.45</w:t>
            </w:r>
          </w:p>
        </w:tc>
      </w:tr>
    </w:tbl>
    <w:p w14:paraId="03D5ED4D" w14:textId="77777777" w:rsidR="00A25ACC" w:rsidRPr="00357143" w:rsidRDefault="00A25ACC" w:rsidP="00A25ACC"/>
    <w:p w14:paraId="40FD53D4" w14:textId="77777777"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宋体"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宋体"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14:paraId="5185AFFA" w14:textId="77777777" w:rsidR="005307E0" w:rsidRPr="00357143" w:rsidRDefault="005307E0" w:rsidP="00A25ACC">
      <w:pPr>
        <w:keepNext/>
        <w:keepLines/>
      </w:pPr>
      <w:r w:rsidRPr="00357143">
        <w:lastRenderedPageBreak/>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宋体" w:hint="eastAsia"/>
          <w:lang w:eastAsia="zh-CN"/>
        </w:rPr>
        <w:t>2</w:t>
      </w:r>
      <w:r w:rsidRPr="00357143">
        <w:t>.</w:t>
      </w:r>
    </w:p>
    <w:p w14:paraId="10BCD9FF" w14:textId="77777777" w:rsidR="005307E0" w:rsidRPr="00357143" w:rsidRDefault="005307E0" w:rsidP="005307E0">
      <w:pPr>
        <w:pStyle w:val="TH"/>
      </w:pPr>
      <w:r w:rsidRPr="00357143">
        <w:t>Table 9.6.3-</w:t>
      </w:r>
      <w:r w:rsidR="00AD1C6D" w:rsidRPr="00357143">
        <w:rPr>
          <w:rFonts w:eastAsia="宋体"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357143" w14:paraId="1649DE31" w14:textId="77777777" w:rsidTr="00731766">
        <w:trPr>
          <w:jc w:val="center"/>
        </w:trPr>
        <w:tc>
          <w:tcPr>
            <w:tcW w:w="2160" w:type="dxa"/>
            <w:shd w:val="clear" w:color="auto" w:fill="E0E0E0"/>
            <w:vAlign w:val="center"/>
          </w:tcPr>
          <w:p w14:paraId="3803CCC0" w14:textId="77777777"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14:paraId="04D2B5AC" w14:textId="77777777"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14:paraId="22904BBF" w14:textId="77777777" w:rsidR="005307E0" w:rsidRPr="00357143" w:rsidRDefault="005307E0" w:rsidP="0084296A">
            <w:pPr>
              <w:pStyle w:val="TAH"/>
              <w:rPr>
                <w:rFonts w:eastAsia="Arial Unicode MS"/>
              </w:rPr>
            </w:pPr>
            <w:r w:rsidRPr="00357143">
              <w:rPr>
                <w:rFonts w:eastAsia="Arial Unicode MS"/>
              </w:rPr>
              <w:t>RW/</w:t>
            </w:r>
          </w:p>
          <w:p w14:paraId="14B6A413" w14:textId="77777777" w:rsidR="005307E0" w:rsidRPr="00357143" w:rsidRDefault="005307E0" w:rsidP="0084296A">
            <w:pPr>
              <w:pStyle w:val="TAH"/>
              <w:rPr>
                <w:rFonts w:eastAsia="Arial Unicode MS"/>
              </w:rPr>
            </w:pPr>
            <w:r w:rsidRPr="00357143">
              <w:rPr>
                <w:rFonts w:eastAsia="Arial Unicode MS"/>
              </w:rPr>
              <w:t>RO/</w:t>
            </w:r>
          </w:p>
          <w:p w14:paraId="3DC11D88" w14:textId="77777777"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14:paraId="3496BFD3"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18F2194A" w14:textId="77777777" w:rsidTr="00731766">
        <w:trPr>
          <w:jc w:val="center"/>
        </w:trPr>
        <w:tc>
          <w:tcPr>
            <w:tcW w:w="2160" w:type="dxa"/>
            <w:tcBorders>
              <w:bottom w:val="single" w:sz="4" w:space="0" w:color="000000"/>
            </w:tcBorders>
          </w:tcPr>
          <w:p w14:paraId="2ADDBDCB" w14:textId="77777777"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14:paraId="17C6CCDF" w14:textId="77777777"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40AE3C5C" w14:textId="77777777"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774E7BD9" w14:textId="77777777"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14:paraId="1193FE59" w14:textId="77777777" w:rsidTr="00731766">
        <w:trPr>
          <w:jc w:val="center"/>
        </w:trPr>
        <w:tc>
          <w:tcPr>
            <w:tcW w:w="2160" w:type="dxa"/>
            <w:tcBorders>
              <w:bottom w:val="single" w:sz="4" w:space="0" w:color="000000"/>
            </w:tcBorders>
          </w:tcPr>
          <w:p w14:paraId="1AC0DD43" w14:textId="77777777"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14:paraId="73F521B6" w14:textId="77777777"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1E1B432C" w14:textId="77777777"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16ECB2CC" w14:textId="77777777" w:rsidR="004E4FE4" w:rsidRPr="00357143" w:rsidRDefault="004E4FE4" w:rsidP="0084296A">
            <w:pPr>
              <w:pStyle w:val="TAL"/>
              <w:rPr>
                <w:rFonts w:eastAsia="Arial Unicode MS"/>
              </w:rPr>
            </w:pPr>
            <w:r w:rsidRPr="00357143">
              <w:rPr>
                <w:rFonts w:eastAsia="Arial Unicode MS"/>
              </w:rPr>
              <w:t>See clause 9.6.1.3.</w:t>
            </w:r>
          </w:p>
        </w:tc>
      </w:tr>
      <w:tr w:rsidR="00526BBC" w:rsidRPr="00357143" w14:paraId="48753B39" w14:textId="77777777" w:rsidTr="00731766">
        <w:trPr>
          <w:jc w:val="center"/>
        </w:trPr>
        <w:tc>
          <w:tcPr>
            <w:tcW w:w="2160" w:type="dxa"/>
            <w:tcBorders>
              <w:bottom w:val="single" w:sz="4" w:space="0" w:color="000000"/>
            </w:tcBorders>
          </w:tcPr>
          <w:p w14:paraId="759165AF" w14:textId="77777777"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14:paraId="65F6E41B" w14:textId="77777777"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4B99D1A0" w14:textId="77777777"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14:paraId="670BBD97" w14:textId="77777777" w:rsidR="00526BBC" w:rsidRPr="00357143" w:rsidRDefault="00526BBC" w:rsidP="0084296A">
            <w:pPr>
              <w:pStyle w:val="TAL"/>
              <w:rPr>
                <w:rFonts w:eastAsia="Arial Unicode MS"/>
              </w:rPr>
            </w:pPr>
            <w:r w:rsidRPr="00357143">
              <w:rPr>
                <w:rFonts w:eastAsia="Arial Unicode MS"/>
              </w:rPr>
              <w:t>See clause 9.6.1.3.</w:t>
            </w:r>
          </w:p>
        </w:tc>
      </w:tr>
      <w:tr w:rsidR="0006182C" w:rsidRPr="00357143" w14:paraId="3A6EC96B" w14:textId="77777777" w:rsidTr="00731766">
        <w:trPr>
          <w:jc w:val="center"/>
        </w:trPr>
        <w:tc>
          <w:tcPr>
            <w:tcW w:w="2160" w:type="dxa"/>
            <w:tcBorders>
              <w:bottom w:val="single" w:sz="4" w:space="0" w:color="000000"/>
            </w:tcBorders>
          </w:tcPr>
          <w:p w14:paraId="546DCCBA" w14:textId="77777777"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14:paraId="1353DF4E" w14:textId="77777777"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13AA5DC0" w14:textId="77777777"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14:paraId="09DB3AE3" w14:textId="507F2CCF" w:rsidR="0006182C" w:rsidRPr="00357143" w:rsidRDefault="0006182C" w:rsidP="0084296A">
            <w:pPr>
              <w:pStyle w:val="TAL"/>
              <w:rPr>
                <w:rFonts w:eastAsia="Arial Unicode MS"/>
              </w:rPr>
            </w:pPr>
            <w:r w:rsidRPr="00357143">
              <w:rPr>
                <w:rFonts w:eastAsia="Arial Unicode MS"/>
              </w:rPr>
              <w:t xml:space="preserve">See clause 9.6.1.3. Shall be </w:t>
            </w:r>
            <w:r w:rsidR="0061318C">
              <w:rPr>
                <w:rFonts w:eastAsia="Arial Unicode MS"/>
              </w:rPr>
              <w:t>an empty string</w:t>
            </w:r>
            <w:r w:rsidRPr="00357143">
              <w:rPr>
                <w:rFonts w:eastAsia="Arial Unicode MS"/>
              </w:rPr>
              <w:t>.</w:t>
            </w:r>
          </w:p>
        </w:tc>
      </w:tr>
      <w:tr w:rsidR="0006182C" w:rsidRPr="00357143" w14:paraId="4A3C10C6" w14:textId="77777777" w:rsidTr="00731766">
        <w:trPr>
          <w:jc w:val="center"/>
        </w:trPr>
        <w:tc>
          <w:tcPr>
            <w:tcW w:w="2160" w:type="dxa"/>
            <w:tcBorders>
              <w:bottom w:val="single" w:sz="4" w:space="0" w:color="000000"/>
            </w:tcBorders>
          </w:tcPr>
          <w:p w14:paraId="4731D521" w14:textId="77777777"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5DCA22DC"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2EA843E4"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08413FDF"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07BADC89" w14:textId="77777777" w:rsidTr="00731766">
        <w:trPr>
          <w:jc w:val="center"/>
        </w:trPr>
        <w:tc>
          <w:tcPr>
            <w:tcW w:w="2160" w:type="dxa"/>
            <w:tcBorders>
              <w:bottom w:val="single" w:sz="4" w:space="0" w:color="000000"/>
            </w:tcBorders>
          </w:tcPr>
          <w:p w14:paraId="7D5C4FB2" w14:textId="77777777"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596A62B6"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6159D47B"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4E394FE5"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09DC2849" w14:textId="77777777" w:rsidTr="00731766">
        <w:trPr>
          <w:jc w:val="center"/>
        </w:trPr>
        <w:tc>
          <w:tcPr>
            <w:tcW w:w="2160" w:type="dxa"/>
            <w:tcBorders>
              <w:bottom w:val="single" w:sz="4" w:space="0" w:color="000000"/>
            </w:tcBorders>
          </w:tcPr>
          <w:p w14:paraId="26AB2D2B" w14:textId="77777777"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0FF08358" w14:textId="77777777"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14:paraId="18EB8DB4"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1FA7F7DA" w14:textId="77777777"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14:paraId="65C6FFFE" w14:textId="77777777" w:rsidTr="00731766">
        <w:trPr>
          <w:jc w:val="center"/>
        </w:trPr>
        <w:tc>
          <w:tcPr>
            <w:tcW w:w="2160" w:type="dxa"/>
            <w:tcBorders>
              <w:bottom w:val="single" w:sz="4" w:space="0" w:color="000000"/>
            </w:tcBorders>
          </w:tcPr>
          <w:p w14:paraId="5E0233F0" w14:textId="77777777"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14:paraId="158F599A" w14:textId="77777777"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376D3380"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735D8512"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6925B9F3" w14:textId="77777777" w:rsidTr="00731766">
        <w:trPr>
          <w:jc w:val="center"/>
        </w:trPr>
        <w:tc>
          <w:tcPr>
            <w:tcW w:w="2160" w:type="dxa"/>
            <w:tcBorders>
              <w:bottom w:val="single" w:sz="4" w:space="0" w:color="000000"/>
            </w:tcBorders>
          </w:tcPr>
          <w:p w14:paraId="1E57A83D" w14:textId="77777777"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23DDF465" w14:textId="77777777"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14:paraId="14F57E11" w14:textId="77777777"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14:paraId="28F20E92" w14:textId="77777777" w:rsidR="0006182C" w:rsidRPr="00357143" w:rsidRDefault="0006182C" w:rsidP="007547AE">
            <w:pPr>
              <w:pStyle w:val="TAL"/>
              <w:rPr>
                <w:rFonts w:eastAsia="Arial Unicode MS"/>
              </w:rPr>
            </w:pPr>
            <w:r w:rsidRPr="00357143">
              <w:rPr>
                <w:rFonts w:eastAsia="Arial Unicode MS"/>
              </w:rPr>
              <w:t>See clause 9.6.1.3.</w:t>
            </w:r>
          </w:p>
        </w:tc>
      </w:tr>
      <w:tr w:rsidR="0006182C" w:rsidRPr="00357143" w14:paraId="66430C64" w14:textId="77777777" w:rsidTr="00731766">
        <w:trPr>
          <w:jc w:val="center"/>
        </w:trPr>
        <w:tc>
          <w:tcPr>
            <w:tcW w:w="2160" w:type="dxa"/>
            <w:tcBorders>
              <w:bottom w:val="single" w:sz="4" w:space="0" w:color="000000"/>
            </w:tcBorders>
          </w:tcPr>
          <w:p w14:paraId="675B80FB" w14:textId="77777777"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3C7017FE" w14:textId="77777777"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14:paraId="335539F3"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679CEE79" w14:textId="77777777"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14:paraId="0A7597F0" w14:textId="77777777" w:rsidR="0006182C" w:rsidRPr="00357143" w:rsidRDefault="0006182C" w:rsidP="001140D9">
            <w:pPr>
              <w:pStyle w:val="TB1"/>
              <w:rPr>
                <w:lang w:eastAsia="zh-CN"/>
              </w:rPr>
            </w:pPr>
            <w:r w:rsidRPr="00357143">
              <w:rPr>
                <w:lang w:eastAsia="zh-CN"/>
              </w:rPr>
              <w:t>Mandatory for an IN-CSE, hence multiplicity (1).</w:t>
            </w:r>
          </w:p>
          <w:p w14:paraId="5C528EF4" w14:textId="77777777"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14:paraId="43DB4900" w14:textId="77777777" w:rsidTr="00731766">
        <w:trPr>
          <w:jc w:val="center"/>
        </w:trPr>
        <w:tc>
          <w:tcPr>
            <w:tcW w:w="2160" w:type="dxa"/>
          </w:tcPr>
          <w:p w14:paraId="353F4BCB" w14:textId="77777777"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14:paraId="584B8110"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14:paraId="63A3263E"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14:paraId="04FEF3CA" w14:textId="77777777"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14:paraId="76854613" w14:textId="77777777" w:rsidTr="00731766">
        <w:trPr>
          <w:jc w:val="center"/>
        </w:trPr>
        <w:tc>
          <w:tcPr>
            <w:tcW w:w="2160" w:type="dxa"/>
          </w:tcPr>
          <w:p w14:paraId="4E8C5CD1" w14:textId="77777777"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14:paraId="79D19344" w14:textId="77777777"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14:paraId="780B93A2" w14:textId="77777777"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14:paraId="6F2B9879" w14:textId="77777777"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14:paraId="630CEF5E" w14:textId="77777777" w:rsidTr="00731766">
        <w:trPr>
          <w:jc w:val="center"/>
        </w:trPr>
        <w:tc>
          <w:tcPr>
            <w:tcW w:w="2160" w:type="dxa"/>
          </w:tcPr>
          <w:p w14:paraId="71DE4B4C" w14:textId="77777777"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14:paraId="77FBA14F" w14:textId="77777777"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14:paraId="0B6859E6" w14:textId="77777777"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14:paraId="3D4D8C52" w14:textId="77777777"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14:paraId="61509AA7" w14:textId="77777777" w:rsidTr="00731766">
        <w:trPr>
          <w:jc w:val="center"/>
        </w:trPr>
        <w:tc>
          <w:tcPr>
            <w:tcW w:w="2160" w:type="dxa"/>
          </w:tcPr>
          <w:p w14:paraId="0247D13A" w14:textId="77777777" w:rsidR="0006182C" w:rsidRPr="00357143" w:rsidRDefault="0006182C" w:rsidP="0084296A">
            <w:pPr>
              <w:pStyle w:val="TAL"/>
              <w:rPr>
                <w:rFonts w:eastAsia="Arial Unicode MS"/>
                <w:i/>
              </w:rPr>
            </w:pPr>
            <w:r w:rsidRPr="00357143">
              <w:rPr>
                <w:rFonts w:eastAsia="Arial Unicode MS"/>
                <w:i/>
              </w:rPr>
              <w:t>nodeLink</w:t>
            </w:r>
          </w:p>
        </w:tc>
        <w:tc>
          <w:tcPr>
            <w:tcW w:w="1077" w:type="dxa"/>
          </w:tcPr>
          <w:p w14:paraId="18325D03" w14:textId="77777777"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14:paraId="5F2705BF" w14:textId="77777777"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14:paraId="77145011" w14:textId="77777777"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宋体"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14:paraId="6E1EC7BC" w14:textId="77777777" w:rsidTr="00731766">
        <w:trPr>
          <w:jc w:val="center"/>
        </w:trPr>
        <w:tc>
          <w:tcPr>
            <w:tcW w:w="2160" w:type="dxa"/>
          </w:tcPr>
          <w:p w14:paraId="6C49E9E2" w14:textId="77777777"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14:paraId="6A9E6E8C" w14:textId="77777777"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14:paraId="5B03DCFB" w14:textId="77777777"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14:paraId="3E416725" w14:textId="77777777"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4B45A4" w:rsidRPr="00357143" w14:paraId="0C3DDC55" w14:textId="77777777" w:rsidTr="00731766">
        <w:trPr>
          <w:jc w:val="center"/>
        </w:trPr>
        <w:tc>
          <w:tcPr>
            <w:tcW w:w="2160" w:type="dxa"/>
          </w:tcPr>
          <w:p w14:paraId="2DE17A93" w14:textId="77777777" w:rsidR="004B45A4" w:rsidRPr="00357143" w:rsidRDefault="004B45A4" w:rsidP="005E4B5F">
            <w:pPr>
              <w:pStyle w:val="TAL"/>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3E2815DF" w14:textId="77777777" w:rsidR="004B45A4" w:rsidRPr="00357143" w:rsidRDefault="004B45A4" w:rsidP="004B0505">
            <w:pPr>
              <w:pStyle w:val="TAL"/>
              <w:jc w:val="center"/>
              <w:rPr>
                <w:rFonts w:eastAsia="Arial Unicode MS"/>
                <w:lang w:eastAsia="ko-KR"/>
              </w:rPr>
            </w:pPr>
            <w:r w:rsidRPr="00357143">
              <w:rPr>
                <w:rFonts w:eastAsia="Arial Unicode MS" w:cs="Arial"/>
                <w:szCs w:val="18"/>
                <w:lang w:eastAsia="ko-KR"/>
              </w:rPr>
              <w:t>0..1 (L)</w:t>
            </w:r>
          </w:p>
        </w:tc>
        <w:tc>
          <w:tcPr>
            <w:tcW w:w="864" w:type="dxa"/>
          </w:tcPr>
          <w:p w14:paraId="22DBD5E5" w14:textId="77777777" w:rsidR="004B45A4" w:rsidRPr="00357143" w:rsidRDefault="004B45A4" w:rsidP="006A65D1">
            <w:pPr>
              <w:pStyle w:val="TAL"/>
              <w:jc w:val="center"/>
              <w:rPr>
                <w:rFonts w:eastAsia="Arial Unicode MS"/>
                <w:lang w:eastAsia="zh-CN"/>
              </w:rPr>
            </w:pPr>
            <w:r w:rsidRPr="00357143">
              <w:rPr>
                <w:rFonts w:eastAsia="Arial Unicode MS" w:cs="Arial" w:hint="eastAsia"/>
                <w:lang w:eastAsia="ko-KR"/>
              </w:rPr>
              <w:t>R</w:t>
            </w:r>
            <w:r>
              <w:rPr>
                <w:rFonts w:eastAsia="Arial Unicode MS" w:cs="Arial" w:hint="eastAsia"/>
                <w:lang w:eastAsia="ko-KR"/>
              </w:rPr>
              <w:t>O</w:t>
            </w:r>
          </w:p>
        </w:tc>
        <w:tc>
          <w:tcPr>
            <w:tcW w:w="5040" w:type="dxa"/>
          </w:tcPr>
          <w:p w14:paraId="66A96969" w14:textId="77777777" w:rsidR="004B45A4" w:rsidRPr="00357143" w:rsidRDefault="004B45A4" w:rsidP="0084296A">
            <w:pPr>
              <w:pStyle w:val="TAL"/>
              <w:rPr>
                <w:rFonts w:eastAsia="Arial Unicode MS"/>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Pr>
                <w:rFonts w:eastAsia="Arial Unicode MS" w:cs="Arial"/>
                <w:color w:val="000000"/>
                <w:lang w:eastAsia="ko-KR"/>
              </w:rPr>
              <w:t xml:space="preserve"> its</w:t>
            </w:r>
            <w:r w:rsidRPr="00357143">
              <w:rPr>
                <w:rFonts w:eastAsia="Arial Unicode MS" w:cs="Arial"/>
                <w:color w:val="000000"/>
                <w:lang w:eastAsia="ko-KR"/>
              </w:rPr>
              <w:t xml:space="preserve"> </w:t>
            </w:r>
            <w:r>
              <w:rPr>
                <w:rFonts w:eastAsia="Arial Unicode MS" w:cs="Arial"/>
                <w:color w:val="000000"/>
                <w:lang w:eastAsia="ko-KR"/>
              </w:rPr>
              <w:t>registrants</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r>
      <w:tr w:rsidR="004B45A4" w:rsidRPr="00357143" w14:paraId="74DD6DAA" w14:textId="77777777" w:rsidTr="00731766">
        <w:trPr>
          <w:jc w:val="center"/>
        </w:trPr>
        <w:tc>
          <w:tcPr>
            <w:tcW w:w="2160" w:type="dxa"/>
          </w:tcPr>
          <w:p w14:paraId="3C3A4DAB" w14:textId="77777777" w:rsidR="004B45A4" w:rsidRPr="00357143" w:rsidRDefault="004B45A4"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23C27A15" w14:textId="77777777" w:rsidR="004B45A4" w:rsidRPr="00357143" w:rsidRDefault="004B45A4" w:rsidP="004B0505">
            <w:pPr>
              <w:pStyle w:val="TAL"/>
              <w:jc w:val="center"/>
              <w:rPr>
                <w:rFonts w:eastAsia="Arial Unicode MS"/>
                <w:lang w:eastAsia="ko-KR"/>
              </w:rPr>
            </w:pPr>
            <w:r w:rsidRPr="00357143">
              <w:rPr>
                <w:rFonts w:eastAsia="Arial Unicode MS"/>
                <w:lang w:eastAsia="ko-KR"/>
              </w:rPr>
              <w:t>0..1</w:t>
            </w:r>
          </w:p>
        </w:tc>
        <w:tc>
          <w:tcPr>
            <w:tcW w:w="864" w:type="dxa"/>
          </w:tcPr>
          <w:p w14:paraId="76D22CC0" w14:textId="77777777" w:rsidR="004B45A4" w:rsidRPr="00357143" w:rsidRDefault="004B45A4" w:rsidP="006A65D1">
            <w:pPr>
              <w:pStyle w:val="TAL"/>
              <w:jc w:val="center"/>
              <w:rPr>
                <w:rFonts w:eastAsia="Arial Unicode MS"/>
                <w:lang w:eastAsia="zh-CN"/>
              </w:rPr>
            </w:pPr>
            <w:r w:rsidRPr="00357143">
              <w:rPr>
                <w:rFonts w:eastAsia="Arial Unicode MS" w:hint="eastAsia"/>
                <w:lang w:eastAsia="zh-CN"/>
              </w:rPr>
              <w:t>RO</w:t>
            </w:r>
          </w:p>
        </w:tc>
        <w:tc>
          <w:tcPr>
            <w:tcW w:w="5040" w:type="dxa"/>
          </w:tcPr>
          <w:p w14:paraId="780BB9A2" w14:textId="77777777" w:rsidR="004B45A4" w:rsidRPr="00357143" w:rsidRDefault="004B45A4" w:rsidP="0084296A">
            <w:pPr>
              <w:pStyle w:val="TAL"/>
              <w:rPr>
                <w:rFonts w:eastAsia="Arial Unicode MS"/>
                <w:lang w:eastAsia="ko-KR"/>
              </w:rPr>
            </w:pPr>
            <w:r w:rsidRPr="00357143">
              <w:rPr>
                <w:rFonts w:eastAsia="Arial Unicode MS"/>
              </w:rPr>
              <w:t>See clause 9.6.1.3.</w:t>
            </w:r>
          </w:p>
        </w:tc>
      </w:tr>
      <w:tr w:rsidR="00D70008" w:rsidRPr="00357143" w14:paraId="0CC0B59F" w14:textId="77777777" w:rsidTr="00731766">
        <w:trPr>
          <w:jc w:val="center"/>
        </w:trPr>
        <w:tc>
          <w:tcPr>
            <w:tcW w:w="2160" w:type="dxa"/>
          </w:tcPr>
          <w:p w14:paraId="6DC50FA9" w14:textId="77777777" w:rsidR="00D70008" w:rsidRPr="00357143" w:rsidRDefault="00D70008" w:rsidP="005E4B5F">
            <w:pPr>
              <w:pStyle w:val="TAL"/>
              <w:rPr>
                <w:rFonts w:eastAsia="Arial Unicode MS"/>
                <w:i/>
                <w:lang w:eastAsia="ko-KR"/>
              </w:rPr>
            </w:pPr>
            <w:r>
              <w:rPr>
                <w:rFonts w:eastAsia="Arial Unicode MS"/>
                <w:i/>
                <w:lang w:eastAsia="ko-KR"/>
              </w:rPr>
              <w:t>supportedReleaseVersions</w:t>
            </w:r>
          </w:p>
        </w:tc>
        <w:tc>
          <w:tcPr>
            <w:tcW w:w="1077" w:type="dxa"/>
          </w:tcPr>
          <w:p w14:paraId="3BF6BECE" w14:textId="77777777" w:rsidR="00D70008" w:rsidRPr="00357143" w:rsidRDefault="00D70008" w:rsidP="004B0505">
            <w:pPr>
              <w:pStyle w:val="TAL"/>
              <w:jc w:val="center"/>
              <w:rPr>
                <w:rFonts w:eastAsia="Arial Unicode MS"/>
                <w:lang w:eastAsia="ko-KR"/>
              </w:rPr>
            </w:pPr>
            <w:r>
              <w:rPr>
                <w:rFonts w:eastAsia="Arial Unicode MS"/>
                <w:lang w:eastAsia="ko-KR"/>
              </w:rPr>
              <w:t>0..1 (L)</w:t>
            </w:r>
          </w:p>
        </w:tc>
        <w:tc>
          <w:tcPr>
            <w:tcW w:w="864" w:type="dxa"/>
          </w:tcPr>
          <w:p w14:paraId="0402BAC8" w14:textId="77777777" w:rsidR="00D70008" w:rsidRPr="00357143" w:rsidRDefault="00D70008" w:rsidP="006A65D1">
            <w:pPr>
              <w:pStyle w:val="TAL"/>
              <w:jc w:val="center"/>
              <w:rPr>
                <w:rFonts w:eastAsia="Arial Unicode MS"/>
                <w:lang w:eastAsia="zh-CN"/>
              </w:rPr>
            </w:pPr>
            <w:r>
              <w:rPr>
                <w:rFonts w:eastAsia="Arial Unicode MS"/>
                <w:lang w:eastAsia="zh-CN"/>
              </w:rPr>
              <w:t>RO</w:t>
            </w:r>
          </w:p>
        </w:tc>
        <w:tc>
          <w:tcPr>
            <w:tcW w:w="5040" w:type="dxa"/>
          </w:tcPr>
          <w:p w14:paraId="77C44B3E" w14:textId="77777777" w:rsidR="00D70008" w:rsidRDefault="00D70008" w:rsidP="00D70008">
            <w:pPr>
              <w:pStyle w:val="TAL"/>
              <w:rPr>
                <w:rFonts w:eastAsia="Arial Unicode MS"/>
              </w:rPr>
            </w:pPr>
            <w:r>
              <w:rPr>
                <w:rFonts w:eastAsia="Arial Unicode MS"/>
              </w:rPr>
              <w:t xml:space="preserve">List of oneM2M release versions which are supported by the CSE.  </w:t>
            </w:r>
          </w:p>
          <w:p w14:paraId="40877964" w14:textId="77777777" w:rsidR="00D70008" w:rsidRDefault="00D70008" w:rsidP="00D70008">
            <w:pPr>
              <w:pStyle w:val="TAL"/>
              <w:rPr>
                <w:rFonts w:eastAsia="Arial Unicode MS"/>
              </w:rPr>
            </w:pPr>
          </w:p>
          <w:p w14:paraId="2848D283" w14:textId="77777777" w:rsidR="00D70008" w:rsidRPr="00357143" w:rsidRDefault="00D70008" w:rsidP="0084296A">
            <w:pPr>
              <w:pStyle w:val="TAL"/>
              <w:rPr>
                <w:rFonts w:eastAsia="Arial Unicode MS"/>
              </w:rPr>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r>
    </w:tbl>
    <w:p w14:paraId="580459EB" w14:textId="77777777" w:rsidR="00C939F6" w:rsidRPr="00357143" w:rsidRDefault="00C939F6" w:rsidP="005307E0"/>
    <w:p w14:paraId="39FA7F50" w14:textId="77777777" w:rsidR="00942873" w:rsidRPr="00357143" w:rsidRDefault="00942873" w:rsidP="00942873">
      <w:pPr>
        <w:pStyle w:val="30"/>
        <w:rPr>
          <w:i/>
        </w:rPr>
      </w:pPr>
      <w:bookmarkStart w:id="2010" w:name="_Toc445302718"/>
      <w:bookmarkStart w:id="2011" w:name="_Toc445389885"/>
      <w:bookmarkStart w:id="2012" w:name="_Toc447042944"/>
      <w:bookmarkStart w:id="2013" w:name="_Toc457493705"/>
      <w:bookmarkStart w:id="2014" w:name="_Toc459976804"/>
      <w:bookmarkStart w:id="2015" w:name="_Toc470163985"/>
      <w:bookmarkStart w:id="2016" w:name="_Toc470164567"/>
      <w:bookmarkStart w:id="2017" w:name="_Toc475715176"/>
      <w:bookmarkStart w:id="2018" w:name="_Toc479348978"/>
      <w:bookmarkStart w:id="2019" w:name="_Toc484070426"/>
      <w:bookmarkStart w:id="2020" w:name="_Toc2175842"/>
      <w:r w:rsidRPr="00357143">
        <w:t>9.6.</w:t>
      </w:r>
      <w:r w:rsidR="00666C32" w:rsidRPr="00357143">
        <w:t>4</w:t>
      </w:r>
      <w:r w:rsidRPr="00357143">
        <w:tab/>
        <w:t xml:space="preserve">Resource Type </w:t>
      </w:r>
      <w:r w:rsidRPr="00357143">
        <w:rPr>
          <w:i/>
        </w:rPr>
        <w:t>remoteCSE</w:t>
      </w:r>
      <w:bookmarkEnd w:id="2010"/>
      <w:bookmarkEnd w:id="2011"/>
      <w:bookmarkEnd w:id="2012"/>
      <w:bookmarkEnd w:id="2013"/>
      <w:bookmarkEnd w:id="2014"/>
      <w:bookmarkEnd w:id="2015"/>
      <w:bookmarkEnd w:id="2016"/>
      <w:bookmarkEnd w:id="2017"/>
      <w:bookmarkEnd w:id="2018"/>
      <w:bookmarkEnd w:id="2019"/>
      <w:bookmarkEnd w:id="2020"/>
    </w:p>
    <w:p w14:paraId="59F2EBF7" w14:textId="77777777"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14:paraId="57533CA5" w14:textId="77777777"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14:paraId="2F4A5E95" w14:textId="77777777"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14:paraId="531B4F65" w14:textId="77777777" w:rsidR="00AE5CD8" w:rsidRPr="00357143" w:rsidRDefault="00942873" w:rsidP="00942873">
      <w:r w:rsidRPr="00357143">
        <w:lastRenderedPageBreak/>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14:paraId="59C1CAA7" w14:textId="383E5E92" w:rsidR="00942873" w:rsidRPr="00357143" w:rsidRDefault="00942873" w:rsidP="00A25ACC">
      <w:pPr>
        <w:keepNext/>
        <w:keepLines/>
      </w:pPr>
      <w:r w:rsidRPr="00357143">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w:t>
      </w:r>
    </w:p>
    <w:p w14:paraId="7A885742" w14:textId="77777777"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888"/>
        <w:gridCol w:w="1970"/>
      </w:tblGrid>
      <w:tr w:rsidR="00942873" w:rsidRPr="00357143" w14:paraId="32C9E918" w14:textId="77777777" w:rsidTr="001C13B4">
        <w:trPr>
          <w:tblHeader/>
          <w:jc w:val="center"/>
        </w:trPr>
        <w:tc>
          <w:tcPr>
            <w:tcW w:w="1455" w:type="dxa"/>
            <w:tcBorders>
              <w:bottom w:val="single" w:sz="4" w:space="0" w:color="000000"/>
            </w:tcBorders>
            <w:shd w:val="clear" w:color="auto" w:fill="DDDDDD"/>
            <w:vAlign w:val="center"/>
          </w:tcPr>
          <w:p w14:paraId="5B888313" w14:textId="77777777"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14:paraId="1F1952BC" w14:textId="77777777"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2987C02E" w14:textId="77777777"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14:paraId="57E45BEF" w14:textId="77777777"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14:paraId="6EA7B4A4" w14:textId="77777777"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14:paraId="6249DF68" w14:textId="77777777" w:rsidTr="001C13B4">
        <w:trPr>
          <w:jc w:val="center"/>
        </w:trPr>
        <w:tc>
          <w:tcPr>
            <w:tcW w:w="1455" w:type="dxa"/>
            <w:shd w:val="clear" w:color="auto" w:fill="auto"/>
          </w:tcPr>
          <w:p w14:paraId="07001EC1" w14:textId="77777777"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2AA88E35" w14:textId="77777777"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14:paraId="1F6454A8" w14:textId="77777777"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67107CDB" w14:textId="77777777"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14:paraId="7E92D6DD" w14:textId="77777777"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14:paraId="4215EC4A" w14:textId="77777777" w:rsidTr="001C13B4">
        <w:trPr>
          <w:jc w:val="center"/>
        </w:trPr>
        <w:tc>
          <w:tcPr>
            <w:tcW w:w="1455" w:type="dxa"/>
            <w:shd w:val="clear" w:color="auto" w:fill="auto"/>
          </w:tcPr>
          <w:p w14:paraId="470C9430"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489DD57F" w14:textId="77777777"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14:paraId="6A143DBB"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25910B8C" w14:textId="77777777"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14:paraId="4874C0D1"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14:paraId="5CEBBAF2" w14:textId="77777777" w:rsidTr="001C13B4">
        <w:trPr>
          <w:jc w:val="center"/>
        </w:trPr>
        <w:tc>
          <w:tcPr>
            <w:tcW w:w="1455" w:type="dxa"/>
            <w:shd w:val="clear" w:color="auto" w:fill="auto"/>
          </w:tcPr>
          <w:p w14:paraId="5E16AEF8" w14:textId="77777777"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14:paraId="27434300" w14:textId="77777777"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14:paraId="5A6E27D9" w14:textId="77777777"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14:paraId="4EFB894C" w14:textId="77777777"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14:paraId="22CEFDCE"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79EB8F77" w14:textId="77777777" w:rsidR="00B30EBA" w:rsidRPr="00357143" w:rsidRDefault="00B30EBA" w:rsidP="00FF0041">
            <w:pPr>
              <w:pStyle w:val="TAL"/>
              <w:jc w:val="center"/>
              <w:rPr>
                <w:rFonts w:eastAsia="Arial Unicode MS" w:cs="Arial"/>
                <w:i/>
                <w:szCs w:val="18"/>
                <w:lang w:eastAsia="ko-KR"/>
              </w:rPr>
            </w:pPr>
          </w:p>
        </w:tc>
      </w:tr>
      <w:tr w:rsidR="00B30EBA" w:rsidRPr="00357143" w14:paraId="252DF231" w14:textId="77777777" w:rsidTr="001C13B4">
        <w:trPr>
          <w:jc w:val="center"/>
        </w:trPr>
        <w:tc>
          <w:tcPr>
            <w:tcW w:w="1455" w:type="dxa"/>
            <w:shd w:val="clear" w:color="auto" w:fill="auto"/>
          </w:tcPr>
          <w:p w14:paraId="5A6FB359" w14:textId="77777777"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14:paraId="0A404A95" w14:textId="77777777"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14:paraId="5F79E329" w14:textId="77777777"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14:paraId="620C7C1A" w14:textId="77777777"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14:paraId="1401D3FB"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14:paraId="646BBC79" w14:textId="77777777" w:rsidTr="001C13B4">
        <w:trPr>
          <w:jc w:val="center"/>
        </w:trPr>
        <w:tc>
          <w:tcPr>
            <w:tcW w:w="1455" w:type="dxa"/>
            <w:shd w:val="clear" w:color="auto" w:fill="auto"/>
          </w:tcPr>
          <w:p w14:paraId="6EB10981"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18C6938D"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14:paraId="15173B1A"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374314BC"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14:paraId="237F444B"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14:paraId="58FB5F59" w14:textId="77777777" w:rsidTr="001C13B4">
        <w:trPr>
          <w:jc w:val="center"/>
        </w:trPr>
        <w:tc>
          <w:tcPr>
            <w:tcW w:w="1455" w:type="dxa"/>
            <w:shd w:val="clear" w:color="auto" w:fill="auto"/>
          </w:tcPr>
          <w:p w14:paraId="142A55E3"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372D9678" w14:textId="77777777"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14:paraId="6AF24B7D"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6C46E8B4"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14:paraId="775A299D"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14:paraId="1278528C" w14:textId="77777777" w:rsidTr="001C13B4">
        <w:trPr>
          <w:jc w:val="center"/>
        </w:trPr>
        <w:tc>
          <w:tcPr>
            <w:tcW w:w="1455" w:type="dxa"/>
            <w:shd w:val="clear" w:color="auto" w:fill="auto"/>
          </w:tcPr>
          <w:p w14:paraId="3E85C827"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2D5C4C72"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14:paraId="48ED87CE"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5B7FD43C"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14:paraId="51FDD8F0"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14:paraId="371C9770" w14:textId="77777777" w:rsidTr="001C13B4">
        <w:trPr>
          <w:jc w:val="center"/>
        </w:trPr>
        <w:tc>
          <w:tcPr>
            <w:tcW w:w="1455" w:type="dxa"/>
            <w:shd w:val="clear" w:color="auto" w:fill="auto"/>
          </w:tcPr>
          <w:p w14:paraId="2D0372CB"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7857967B" w14:textId="77777777"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14:paraId="5334EA7D"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3014965A"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14:paraId="20D8C57A"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14:paraId="3B811E1A" w14:textId="77777777" w:rsidTr="001C13B4">
        <w:trPr>
          <w:jc w:val="center"/>
        </w:trPr>
        <w:tc>
          <w:tcPr>
            <w:tcW w:w="1455" w:type="dxa"/>
            <w:shd w:val="clear" w:color="auto" w:fill="auto"/>
          </w:tcPr>
          <w:p w14:paraId="5EEA6D6A"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62747185"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14:paraId="2833D861"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6800CBA4"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14:paraId="01913A95"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14:paraId="00C1501D" w14:textId="77777777" w:rsidTr="001C13B4">
        <w:trPr>
          <w:jc w:val="center"/>
        </w:trPr>
        <w:tc>
          <w:tcPr>
            <w:tcW w:w="1455" w:type="dxa"/>
            <w:shd w:val="clear" w:color="auto" w:fill="auto"/>
          </w:tcPr>
          <w:p w14:paraId="636C9938" w14:textId="77777777"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14:paraId="583EF37A"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14:paraId="020F6C03" w14:textId="77777777"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14:paraId="24AF56A7" w14:textId="77777777" w:rsidR="00B30EBA" w:rsidRPr="00357143" w:rsidRDefault="00B30EBA" w:rsidP="000B69BD">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parent resource.</w:t>
            </w:r>
          </w:p>
        </w:tc>
        <w:tc>
          <w:tcPr>
            <w:tcW w:w="1970" w:type="dxa"/>
            <w:shd w:val="clear" w:color="auto" w:fill="auto"/>
          </w:tcPr>
          <w:p w14:paraId="759C1AE9" w14:textId="77777777"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14:paraId="6F2CC80B" w14:textId="77777777" w:rsidTr="001C13B4">
        <w:trPr>
          <w:jc w:val="center"/>
        </w:trPr>
        <w:tc>
          <w:tcPr>
            <w:tcW w:w="1455" w:type="dxa"/>
            <w:shd w:val="clear" w:color="auto" w:fill="auto"/>
          </w:tcPr>
          <w:p w14:paraId="132B1891"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775A36B5"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14:paraId="5AF1C6C2"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0862F299" w14:textId="77777777"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 xml:space="preserve">This announced resource is </w:t>
            </w:r>
            <w:r w:rsidR="000B69BD" w:rsidRPr="00357143">
              <w:rPr>
                <w:rFonts w:eastAsia="Arial Unicode MS"/>
              </w:rPr>
              <w:t>associated</w:t>
            </w:r>
            <w:r w:rsidRPr="00357143">
              <w:rPr>
                <w:rFonts w:eastAsia="Arial Unicode MS"/>
              </w:rPr>
              <w:t xml:space="preserve">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14:paraId="57017D32"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14:paraId="27263FDD" w14:textId="77777777" w:rsidTr="001C13B4">
        <w:trPr>
          <w:jc w:val="center"/>
        </w:trPr>
        <w:tc>
          <w:tcPr>
            <w:tcW w:w="1455" w:type="dxa"/>
            <w:shd w:val="clear" w:color="auto" w:fill="auto"/>
          </w:tcPr>
          <w:p w14:paraId="240348E1"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2D0FB562"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14:paraId="4EAE3BAE"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0D345C34" w14:textId="77777777"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14:paraId="2CC1F023" w14:textId="77777777" w:rsidR="00B30EBA" w:rsidRPr="00357143" w:rsidRDefault="00B30EBA" w:rsidP="00C77CDC">
            <w:pPr>
              <w:pStyle w:val="TAL"/>
              <w:jc w:val="center"/>
              <w:rPr>
                <w:rFonts w:eastAsia="Arial Unicode MS" w:cs="Arial"/>
                <w:i/>
                <w:szCs w:val="18"/>
                <w:lang w:eastAsia="ko-KR"/>
              </w:rPr>
            </w:pPr>
          </w:p>
        </w:tc>
      </w:tr>
      <w:tr w:rsidR="00B30EBA" w:rsidRPr="00357143" w:rsidDel="00C97DB5" w14:paraId="15F7B578" w14:textId="77777777" w:rsidTr="001C13B4">
        <w:trPr>
          <w:jc w:val="center"/>
        </w:trPr>
        <w:tc>
          <w:tcPr>
            <w:tcW w:w="1455" w:type="dxa"/>
            <w:shd w:val="clear" w:color="auto" w:fill="auto"/>
          </w:tcPr>
          <w:p w14:paraId="016CD044"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467E5F0D"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14:paraId="79113EDA"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14:paraId="25A5214A" w14:textId="77777777"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4AFAE388" w14:textId="77777777"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14:paraId="0D0DE70B" w14:textId="77777777" w:rsidTr="001C13B4">
        <w:trPr>
          <w:jc w:val="center"/>
        </w:trPr>
        <w:tc>
          <w:tcPr>
            <w:tcW w:w="1455" w:type="dxa"/>
            <w:shd w:val="clear" w:color="auto" w:fill="auto"/>
          </w:tcPr>
          <w:p w14:paraId="5AF986FF" w14:textId="77777777"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31BCCCA3"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14:paraId="3303678D"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14:paraId="24A85A00"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69917A4E"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14:paraId="0CD13DE4" w14:textId="77777777" w:rsidTr="001C13B4">
        <w:trPr>
          <w:jc w:val="center"/>
        </w:trPr>
        <w:tc>
          <w:tcPr>
            <w:tcW w:w="1455" w:type="dxa"/>
            <w:shd w:val="clear" w:color="auto" w:fill="auto"/>
          </w:tcPr>
          <w:p w14:paraId="05B26227"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276C34C8"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14:paraId="7D31A27C"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74337A56"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14:paraId="75E928DB"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14:paraId="6807AFA0" w14:textId="77777777" w:rsidTr="001C13B4">
        <w:trPr>
          <w:jc w:val="center"/>
        </w:trPr>
        <w:tc>
          <w:tcPr>
            <w:tcW w:w="1455" w:type="dxa"/>
            <w:shd w:val="clear" w:color="auto" w:fill="auto"/>
          </w:tcPr>
          <w:p w14:paraId="52400FB2"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7EA6FE85"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14:paraId="677F32DE"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15CF66E9"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14:paraId="50ABC093"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r w:rsidR="007A2217" w:rsidRPr="00357143" w14:paraId="045A44F6" w14:textId="77777777" w:rsidTr="00141463">
        <w:trPr>
          <w:jc w:val="center"/>
        </w:trPr>
        <w:tc>
          <w:tcPr>
            <w:tcW w:w="1455" w:type="dxa"/>
            <w:shd w:val="clear" w:color="auto" w:fill="auto"/>
          </w:tcPr>
          <w:p w14:paraId="09E9805E" w14:textId="77777777"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14:paraId="5DEE578F" w14:textId="77777777" w:rsidR="007A2217" w:rsidRPr="00357143" w:rsidRDefault="007A2217" w:rsidP="00141463">
            <w:pPr>
              <w:pStyle w:val="TAL"/>
              <w:jc w:val="center"/>
              <w:rPr>
                <w:rFonts w:eastAsia="Arial Unicode MS" w:cs="Arial"/>
                <w:i/>
              </w:rPr>
            </w:pPr>
            <w:r>
              <w:rPr>
                <w:rFonts w:eastAsia="Arial Unicode MS"/>
                <w:i/>
              </w:rPr>
              <w:t>&lt;transactionMgmt&gt;</w:t>
            </w:r>
          </w:p>
        </w:tc>
        <w:tc>
          <w:tcPr>
            <w:tcW w:w="1083" w:type="dxa"/>
            <w:shd w:val="clear" w:color="auto" w:fill="auto"/>
          </w:tcPr>
          <w:p w14:paraId="1BA1F8BF" w14:textId="77777777"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14:paraId="2FD06B2A" w14:textId="77777777"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7</w:t>
            </w:r>
          </w:p>
        </w:tc>
        <w:tc>
          <w:tcPr>
            <w:tcW w:w="1970" w:type="dxa"/>
            <w:shd w:val="clear" w:color="auto" w:fill="auto"/>
          </w:tcPr>
          <w:p w14:paraId="69ABF170" w14:textId="77777777" w:rsidR="007A2217" w:rsidRPr="00357143" w:rsidRDefault="007A2217" w:rsidP="00141463">
            <w:pPr>
              <w:pStyle w:val="TAL"/>
              <w:jc w:val="center"/>
              <w:rPr>
                <w:rFonts w:eastAsia="Arial Unicode MS" w:cs="Arial"/>
              </w:rPr>
            </w:pPr>
            <w:r>
              <w:rPr>
                <w:rFonts w:eastAsia="Arial Unicode MS"/>
                <w:i/>
              </w:rPr>
              <w:t>&lt;transactionMgmt&gt;</w:t>
            </w:r>
          </w:p>
        </w:tc>
      </w:tr>
      <w:tr w:rsidR="007A2217" w:rsidRPr="00357143" w14:paraId="2591089B" w14:textId="77777777" w:rsidTr="00141463">
        <w:trPr>
          <w:jc w:val="center"/>
        </w:trPr>
        <w:tc>
          <w:tcPr>
            <w:tcW w:w="1455" w:type="dxa"/>
            <w:shd w:val="clear" w:color="auto" w:fill="auto"/>
          </w:tcPr>
          <w:p w14:paraId="16143ABB" w14:textId="77777777"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14:paraId="211DD59A" w14:textId="77777777" w:rsidR="007A2217" w:rsidRPr="00357143" w:rsidRDefault="007A2217" w:rsidP="00141463">
            <w:pPr>
              <w:pStyle w:val="TAL"/>
              <w:jc w:val="center"/>
              <w:rPr>
                <w:rFonts w:eastAsia="Arial Unicode MS" w:cs="Arial"/>
                <w:i/>
              </w:rPr>
            </w:pPr>
            <w:r>
              <w:rPr>
                <w:rFonts w:eastAsia="Arial Unicode MS"/>
                <w:i/>
              </w:rPr>
              <w:t>&lt;transaction&gt;</w:t>
            </w:r>
          </w:p>
        </w:tc>
        <w:tc>
          <w:tcPr>
            <w:tcW w:w="1083" w:type="dxa"/>
            <w:shd w:val="clear" w:color="auto" w:fill="auto"/>
          </w:tcPr>
          <w:p w14:paraId="10983B3B" w14:textId="77777777"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14:paraId="3B250872" w14:textId="77777777"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1970" w:type="dxa"/>
            <w:shd w:val="clear" w:color="auto" w:fill="auto"/>
          </w:tcPr>
          <w:p w14:paraId="16C1D83B" w14:textId="77777777" w:rsidR="007A2217" w:rsidRPr="00357143" w:rsidRDefault="007A2217" w:rsidP="00141463">
            <w:pPr>
              <w:pStyle w:val="TAL"/>
              <w:jc w:val="center"/>
              <w:rPr>
                <w:rFonts w:eastAsia="Arial Unicode MS" w:cs="Arial"/>
              </w:rPr>
            </w:pPr>
            <w:r>
              <w:rPr>
                <w:rFonts w:eastAsia="Arial Unicode MS"/>
                <w:i/>
              </w:rPr>
              <w:t>&lt;transaction&gt;</w:t>
            </w:r>
          </w:p>
        </w:tc>
      </w:tr>
      <w:tr w:rsidR="000F14D2" w:rsidRPr="00357143" w14:paraId="628FACBD" w14:textId="77777777" w:rsidTr="00141463">
        <w:trPr>
          <w:jc w:val="center"/>
        </w:trPr>
        <w:tc>
          <w:tcPr>
            <w:tcW w:w="1455" w:type="dxa"/>
            <w:shd w:val="clear" w:color="auto" w:fill="auto"/>
          </w:tcPr>
          <w:p w14:paraId="4803EC7D" w14:textId="77777777" w:rsidR="000F14D2" w:rsidRDefault="000F14D2" w:rsidP="00141463">
            <w:pPr>
              <w:pStyle w:val="TAL"/>
              <w:rPr>
                <w:rFonts w:eastAsia="Arial Unicode MS"/>
                <w:i/>
              </w:rPr>
            </w:pPr>
            <w:r w:rsidRPr="00357143">
              <w:rPr>
                <w:rFonts w:eastAsia="Arial Unicode MS" w:cs="Arial"/>
                <w:i/>
              </w:rPr>
              <w:t>[variable]</w:t>
            </w:r>
          </w:p>
        </w:tc>
        <w:tc>
          <w:tcPr>
            <w:tcW w:w="1940" w:type="dxa"/>
            <w:shd w:val="clear" w:color="auto" w:fill="auto"/>
          </w:tcPr>
          <w:p w14:paraId="59944A81" w14:textId="77777777" w:rsidR="000F14D2" w:rsidRDefault="000F14D2" w:rsidP="00141463">
            <w:pPr>
              <w:pStyle w:val="TAL"/>
              <w:jc w:val="center"/>
              <w:rPr>
                <w:rFonts w:eastAsia="Arial Unicode MS"/>
                <w:i/>
              </w:rPr>
            </w:pPr>
            <w:r>
              <w:rPr>
                <w:rFonts w:eastAsia="Arial Unicode MS" w:cs="Arial"/>
                <w:i/>
              </w:rPr>
              <w:t>&lt;ontologyRepository</w:t>
            </w:r>
            <w:r w:rsidRPr="00357143">
              <w:rPr>
                <w:rFonts w:eastAsia="Arial Unicode MS" w:cs="Arial"/>
                <w:i/>
              </w:rPr>
              <w:t>Annc&gt;</w:t>
            </w:r>
          </w:p>
        </w:tc>
        <w:tc>
          <w:tcPr>
            <w:tcW w:w="1083" w:type="dxa"/>
            <w:shd w:val="clear" w:color="auto" w:fill="auto"/>
          </w:tcPr>
          <w:p w14:paraId="28FB2190" w14:textId="77777777" w:rsidR="000F14D2" w:rsidRDefault="000F14D2" w:rsidP="00141463">
            <w:pPr>
              <w:pStyle w:val="TAL"/>
              <w:jc w:val="center"/>
              <w:rPr>
                <w:rFonts w:eastAsia="Arial Unicode MS"/>
              </w:rPr>
            </w:pPr>
            <w:r w:rsidRPr="00357143">
              <w:rPr>
                <w:rFonts w:eastAsia="Arial Unicode MS" w:cs="Arial"/>
              </w:rPr>
              <w:t>0..</w:t>
            </w:r>
            <w:r>
              <w:rPr>
                <w:rFonts w:eastAsia="Arial Unicode MS" w:cs="Arial"/>
              </w:rPr>
              <w:t>1</w:t>
            </w:r>
          </w:p>
        </w:tc>
        <w:tc>
          <w:tcPr>
            <w:tcW w:w="3888" w:type="dxa"/>
            <w:shd w:val="clear" w:color="auto" w:fill="auto"/>
          </w:tcPr>
          <w:p w14:paraId="45435DF7" w14:textId="77777777" w:rsidR="000F14D2" w:rsidRDefault="000F14D2" w:rsidP="0092381D">
            <w:pPr>
              <w:pStyle w:val="TAL"/>
              <w:rPr>
                <w:rFonts w:eastAsia="Arial Unicode MS"/>
                <w:lang w:eastAsia="zh-CN"/>
              </w:rPr>
            </w:pPr>
            <w:r w:rsidRPr="00357143">
              <w:rPr>
                <w:rFonts w:eastAsia="Arial Unicode MS" w:cs="Arial"/>
              </w:rPr>
              <w:t>Announced variant of &lt;</w:t>
            </w:r>
            <w:r>
              <w:rPr>
                <w:rFonts w:eastAsia="Arial Unicode MS" w:cs="Arial"/>
                <w:i/>
              </w:rPr>
              <w:t>ontologyRepository</w:t>
            </w:r>
            <w:r w:rsidRPr="00357143">
              <w:rPr>
                <w:rFonts w:eastAsia="Arial Unicode MS" w:cs="Arial"/>
                <w:i/>
              </w:rPr>
              <w:t xml:space="preserve">&gt;. </w:t>
            </w:r>
            <w:r>
              <w:rPr>
                <w:rFonts w:eastAsia="Arial Unicode MS" w:cs="Arial"/>
              </w:rPr>
              <w:t>See clause 9.6.</w:t>
            </w:r>
            <w:r w:rsidR="0092381D">
              <w:rPr>
                <w:rFonts w:eastAsia="Arial Unicode MS" w:cs="Arial" w:hint="eastAsia"/>
                <w:lang w:eastAsia="zh-CN"/>
              </w:rPr>
              <w:t>50</w:t>
            </w:r>
          </w:p>
        </w:tc>
        <w:tc>
          <w:tcPr>
            <w:tcW w:w="1970" w:type="dxa"/>
            <w:shd w:val="clear" w:color="auto" w:fill="auto"/>
          </w:tcPr>
          <w:p w14:paraId="44789F9A" w14:textId="77777777" w:rsidR="000F14D2" w:rsidRDefault="000F14D2" w:rsidP="00141463">
            <w:pPr>
              <w:pStyle w:val="TAL"/>
              <w:jc w:val="center"/>
              <w:rPr>
                <w:rFonts w:eastAsia="Arial Unicode MS"/>
                <w:i/>
              </w:rPr>
            </w:pPr>
            <w:r w:rsidRPr="00357143">
              <w:rPr>
                <w:rFonts w:eastAsia="Arial Unicode MS" w:cs="Arial"/>
              </w:rPr>
              <w:t>&lt;</w:t>
            </w:r>
            <w:r>
              <w:rPr>
                <w:rFonts w:eastAsia="Arial Unicode MS" w:cs="Arial"/>
                <w:i/>
              </w:rPr>
              <w:t>ontologyRepository</w:t>
            </w:r>
            <w:r w:rsidRPr="00357143">
              <w:rPr>
                <w:rFonts w:eastAsia="Arial Unicode MS" w:cs="Arial"/>
                <w:i/>
              </w:rPr>
              <w:t>Annc&gt;</w:t>
            </w:r>
          </w:p>
        </w:tc>
      </w:tr>
      <w:tr w:rsidR="008111AC" w:rsidRPr="00357143" w14:paraId="198DF368" w14:textId="77777777" w:rsidTr="008111AC">
        <w:trPr>
          <w:trHeight w:val="70"/>
          <w:jc w:val="center"/>
        </w:trPr>
        <w:tc>
          <w:tcPr>
            <w:tcW w:w="1455" w:type="dxa"/>
            <w:shd w:val="clear" w:color="auto" w:fill="auto"/>
          </w:tcPr>
          <w:p w14:paraId="3CE2A7AD"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E476998"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c>
          <w:tcPr>
            <w:tcW w:w="1083" w:type="dxa"/>
            <w:shd w:val="clear" w:color="auto" w:fill="auto"/>
          </w:tcPr>
          <w:p w14:paraId="74AACC93"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577713DE" w14:textId="77777777" w:rsidR="008111AC" w:rsidRDefault="008111AC" w:rsidP="0092381D">
            <w:pPr>
              <w:pStyle w:val="TAL"/>
              <w:rPr>
                <w:rFonts w:eastAsia="Arial Unicode MS"/>
                <w:lang w:eastAsia="ko-KR"/>
              </w:rPr>
            </w:pPr>
            <w:r>
              <w:rPr>
                <w:rFonts w:eastAsia="Arial Unicode MS"/>
              </w:rPr>
              <w:t>See clause 9.6.53</w:t>
            </w:r>
          </w:p>
        </w:tc>
        <w:tc>
          <w:tcPr>
            <w:tcW w:w="1970" w:type="dxa"/>
            <w:shd w:val="clear" w:color="auto" w:fill="auto"/>
          </w:tcPr>
          <w:p w14:paraId="0E421E38"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r>
      <w:tr w:rsidR="008111AC" w:rsidRPr="00357143" w14:paraId="7159BCB0" w14:textId="77777777" w:rsidTr="008111AC">
        <w:trPr>
          <w:trHeight w:val="70"/>
          <w:jc w:val="center"/>
        </w:trPr>
        <w:tc>
          <w:tcPr>
            <w:tcW w:w="1455" w:type="dxa"/>
            <w:shd w:val="clear" w:color="auto" w:fill="auto"/>
          </w:tcPr>
          <w:p w14:paraId="75BFA4EF"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42761F4"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c>
          <w:tcPr>
            <w:tcW w:w="1083" w:type="dxa"/>
            <w:shd w:val="clear" w:color="auto" w:fill="auto"/>
          </w:tcPr>
          <w:p w14:paraId="05E5B4AC"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5850D498" w14:textId="77777777" w:rsidR="008111AC" w:rsidRDefault="008111AC" w:rsidP="0092381D">
            <w:pPr>
              <w:pStyle w:val="TAL"/>
              <w:rPr>
                <w:rFonts w:eastAsia="Arial Unicode MS"/>
                <w:lang w:eastAsia="ko-KR"/>
              </w:rPr>
            </w:pPr>
            <w:r w:rsidRPr="00357143">
              <w:rPr>
                <w:rFonts w:eastAsia="Arial Unicode MS"/>
              </w:rPr>
              <w:t>Announced variant of &lt;</w:t>
            </w:r>
            <w:r w:rsidRPr="002E3D61">
              <w:rPr>
                <w:i/>
              </w:rPr>
              <w:t>semanticMashupJobProfile</w:t>
            </w:r>
            <w:r w:rsidRPr="00357143">
              <w:rPr>
                <w:rFonts w:eastAsia="Arial Unicode MS"/>
                <w:i/>
              </w:rPr>
              <w:t xml:space="preserve">&gt;. </w:t>
            </w:r>
            <w:r w:rsidRPr="00357143">
              <w:rPr>
                <w:rFonts w:eastAsia="Arial Unicode MS"/>
              </w:rPr>
              <w:t>See clause 9.6.</w:t>
            </w:r>
            <w:r>
              <w:rPr>
                <w:rFonts w:eastAsia="Arial Unicode MS"/>
              </w:rPr>
              <w:t>53</w:t>
            </w:r>
          </w:p>
        </w:tc>
        <w:tc>
          <w:tcPr>
            <w:tcW w:w="1970" w:type="dxa"/>
            <w:shd w:val="clear" w:color="auto" w:fill="auto"/>
          </w:tcPr>
          <w:p w14:paraId="2FF8A835"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r>
      <w:tr w:rsidR="008111AC" w:rsidRPr="00357143" w14:paraId="49FB6EA5" w14:textId="77777777" w:rsidTr="008111AC">
        <w:trPr>
          <w:trHeight w:val="70"/>
          <w:jc w:val="center"/>
        </w:trPr>
        <w:tc>
          <w:tcPr>
            <w:tcW w:w="1455" w:type="dxa"/>
            <w:shd w:val="clear" w:color="auto" w:fill="auto"/>
          </w:tcPr>
          <w:p w14:paraId="1AA89810"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0DE557C"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14:paraId="7C824E4F"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2E032BDB" w14:textId="77777777" w:rsidR="008111AC" w:rsidRDefault="008111AC" w:rsidP="0092381D">
            <w:pPr>
              <w:pStyle w:val="TAL"/>
              <w:rPr>
                <w:rFonts w:eastAsia="Arial Unicode MS"/>
                <w:lang w:eastAsia="ko-KR"/>
              </w:rPr>
            </w:pPr>
            <w:r>
              <w:rPr>
                <w:rFonts w:eastAsia="Arial Unicode MS"/>
              </w:rPr>
              <w:t>See clause 9.6.54</w:t>
            </w:r>
          </w:p>
        </w:tc>
        <w:tc>
          <w:tcPr>
            <w:tcW w:w="1970" w:type="dxa"/>
            <w:shd w:val="clear" w:color="auto" w:fill="auto"/>
          </w:tcPr>
          <w:p w14:paraId="4AB62D7A"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r>
      <w:tr w:rsidR="008111AC" w:rsidRPr="00357143" w14:paraId="17370575" w14:textId="77777777" w:rsidTr="008111AC">
        <w:trPr>
          <w:trHeight w:val="70"/>
          <w:jc w:val="center"/>
        </w:trPr>
        <w:tc>
          <w:tcPr>
            <w:tcW w:w="1455" w:type="dxa"/>
            <w:shd w:val="clear" w:color="auto" w:fill="auto"/>
          </w:tcPr>
          <w:p w14:paraId="4DD09B2A"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6DD7153"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c>
          <w:tcPr>
            <w:tcW w:w="1083" w:type="dxa"/>
            <w:shd w:val="clear" w:color="auto" w:fill="auto"/>
          </w:tcPr>
          <w:p w14:paraId="0851598B"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33E4DB8D" w14:textId="77777777" w:rsidR="008111AC" w:rsidRDefault="008111AC" w:rsidP="0092381D">
            <w:pPr>
              <w:pStyle w:val="TAL"/>
              <w:rPr>
                <w:rFonts w:eastAsia="Arial Unicode MS"/>
                <w:lang w:eastAsia="ko-KR"/>
              </w:rPr>
            </w:pPr>
            <w:r w:rsidRPr="00357143">
              <w:rPr>
                <w:rFonts w:eastAsia="Arial Unicode MS"/>
              </w:rPr>
              <w:t>Announced variant of &lt;</w:t>
            </w:r>
            <w:r w:rsidRPr="009B421E">
              <w:rPr>
                <w:rFonts w:eastAsia="Arial Unicode MS"/>
                <w:i/>
                <w:lang w:eastAsia="zh-CN"/>
              </w:rPr>
              <w:t>semanticMashupInstance</w:t>
            </w:r>
            <w:r w:rsidRPr="00357143">
              <w:rPr>
                <w:rFonts w:eastAsia="Arial Unicode MS"/>
                <w:i/>
              </w:rPr>
              <w:t xml:space="preserve"> &gt;. </w:t>
            </w:r>
            <w:r w:rsidRPr="00357143">
              <w:rPr>
                <w:rFonts w:eastAsia="Arial Unicode MS"/>
              </w:rPr>
              <w:t>See clause 9.6.</w:t>
            </w:r>
            <w:r>
              <w:rPr>
                <w:rFonts w:eastAsia="Arial Unicode MS"/>
              </w:rPr>
              <w:t>54.</w:t>
            </w:r>
          </w:p>
        </w:tc>
        <w:tc>
          <w:tcPr>
            <w:tcW w:w="1970" w:type="dxa"/>
            <w:shd w:val="clear" w:color="auto" w:fill="auto"/>
          </w:tcPr>
          <w:p w14:paraId="6DC77095"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bl>
    <w:p w14:paraId="34D920C3" w14:textId="77777777" w:rsidR="00942873" w:rsidRPr="00357143" w:rsidRDefault="00942873" w:rsidP="00942873"/>
    <w:p w14:paraId="08CAA8B8" w14:textId="77777777" w:rsidR="00804CB5" w:rsidRPr="00357143" w:rsidRDefault="00804CB5" w:rsidP="00894545"/>
    <w:p w14:paraId="61B74015" w14:textId="77777777" w:rsidR="00894545" w:rsidRPr="00357143" w:rsidRDefault="00942873" w:rsidP="00E82A40">
      <w:pPr>
        <w:keepNext/>
        <w:keepLines/>
      </w:pPr>
      <w:r w:rsidRPr="00357143">
        <w:lastRenderedPageBreak/>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宋体" w:hint="eastAsia"/>
          <w:lang w:eastAsia="zh-CN"/>
        </w:rPr>
        <w:t>2</w:t>
      </w:r>
      <w:r w:rsidRPr="00357143">
        <w:t>.</w:t>
      </w:r>
    </w:p>
    <w:p w14:paraId="4E224A08" w14:textId="77777777" w:rsidR="00942873" w:rsidRPr="00357143" w:rsidRDefault="00666C32" w:rsidP="00B634C8">
      <w:pPr>
        <w:pStyle w:val="TH"/>
      </w:pPr>
      <w:r w:rsidRPr="00357143">
        <w:t>Table 9.6.4</w:t>
      </w:r>
      <w:r w:rsidR="00942873" w:rsidRPr="00357143">
        <w:t>-</w:t>
      </w:r>
      <w:r w:rsidR="00AD1C6D" w:rsidRPr="00357143">
        <w:rPr>
          <w:rFonts w:eastAsia="宋体"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357143" w14:paraId="7B048062" w14:textId="77777777" w:rsidTr="001C13B4">
        <w:trPr>
          <w:tblHeader/>
          <w:jc w:val="center"/>
        </w:trPr>
        <w:tc>
          <w:tcPr>
            <w:tcW w:w="2304" w:type="dxa"/>
            <w:shd w:val="clear" w:color="auto" w:fill="DDDDDD"/>
            <w:vAlign w:val="center"/>
          </w:tcPr>
          <w:p w14:paraId="147EFE09" w14:textId="77777777"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14:paraId="66E44CAD" w14:textId="77777777"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5F5E6588" w14:textId="77777777" w:rsidR="00942873" w:rsidRPr="00357143" w:rsidRDefault="00942873" w:rsidP="001C13B4">
            <w:pPr>
              <w:pStyle w:val="TAH"/>
              <w:keepNext w:val="0"/>
              <w:keepLines w:val="0"/>
              <w:rPr>
                <w:rFonts w:eastAsia="Arial Unicode MS"/>
              </w:rPr>
            </w:pPr>
            <w:r w:rsidRPr="00357143">
              <w:rPr>
                <w:rFonts w:eastAsia="Arial Unicode MS"/>
              </w:rPr>
              <w:t>RW/</w:t>
            </w:r>
          </w:p>
          <w:p w14:paraId="436A06B2" w14:textId="77777777" w:rsidR="00942873" w:rsidRPr="00357143" w:rsidRDefault="00942873" w:rsidP="001C13B4">
            <w:pPr>
              <w:pStyle w:val="TAH"/>
              <w:keepNext w:val="0"/>
              <w:keepLines w:val="0"/>
              <w:rPr>
                <w:rFonts w:eastAsia="Arial Unicode MS"/>
              </w:rPr>
            </w:pPr>
            <w:r w:rsidRPr="00357143">
              <w:rPr>
                <w:rFonts w:eastAsia="Arial Unicode MS"/>
              </w:rPr>
              <w:t>RO/</w:t>
            </w:r>
          </w:p>
          <w:p w14:paraId="558FB0E8" w14:textId="77777777"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14:paraId="048290BF" w14:textId="77777777"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14:paraId="1FF7A869" w14:textId="77777777"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14:paraId="62BE4A74" w14:textId="77777777" w:rsidTr="001C13B4">
        <w:trPr>
          <w:jc w:val="center"/>
        </w:trPr>
        <w:tc>
          <w:tcPr>
            <w:tcW w:w="2304" w:type="dxa"/>
            <w:tcBorders>
              <w:bottom w:val="single" w:sz="4" w:space="0" w:color="000000"/>
            </w:tcBorders>
          </w:tcPr>
          <w:p w14:paraId="76BE314D" w14:textId="77777777"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14:paraId="797640FE"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48A85160"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7C46A883" w14:textId="77777777"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3DBBA539" w14:textId="77777777"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14:paraId="4FA80C0F" w14:textId="77777777" w:rsidTr="001C13B4">
        <w:trPr>
          <w:jc w:val="center"/>
        </w:trPr>
        <w:tc>
          <w:tcPr>
            <w:tcW w:w="2304" w:type="dxa"/>
            <w:tcBorders>
              <w:bottom w:val="single" w:sz="4" w:space="0" w:color="000000"/>
            </w:tcBorders>
          </w:tcPr>
          <w:p w14:paraId="393B40AC" w14:textId="77777777"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14:paraId="312CDBFB" w14:textId="77777777"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14:paraId="20FFE954" w14:textId="77777777"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14:paraId="14A6F763" w14:textId="77777777"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646D4975" w14:textId="77777777"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48EC3BBA" w14:textId="77777777" w:rsidTr="001C13B4">
        <w:trPr>
          <w:jc w:val="center"/>
        </w:trPr>
        <w:tc>
          <w:tcPr>
            <w:tcW w:w="2304" w:type="dxa"/>
            <w:tcBorders>
              <w:bottom w:val="single" w:sz="4" w:space="0" w:color="000000"/>
            </w:tcBorders>
          </w:tcPr>
          <w:p w14:paraId="7CE36D44" w14:textId="77777777"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3BE3D765" w14:textId="77777777"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14:paraId="2ECB03C0" w14:textId="77777777"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14:paraId="3D5BB038"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01843B86" w14:textId="77777777"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09924BE8" w14:textId="77777777" w:rsidTr="001C13B4">
        <w:trPr>
          <w:jc w:val="center"/>
        </w:trPr>
        <w:tc>
          <w:tcPr>
            <w:tcW w:w="2304" w:type="dxa"/>
            <w:tcBorders>
              <w:bottom w:val="single" w:sz="4" w:space="0" w:color="000000"/>
            </w:tcBorders>
          </w:tcPr>
          <w:p w14:paraId="29BC2351" w14:textId="77777777"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14:paraId="31A3AA13" w14:textId="77777777"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14:paraId="6EC077F6" w14:textId="77777777"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14:paraId="68C70922"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36B6456E"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275394B5" w14:textId="77777777" w:rsidTr="001C13B4">
        <w:trPr>
          <w:jc w:val="center"/>
        </w:trPr>
        <w:tc>
          <w:tcPr>
            <w:tcW w:w="2304" w:type="dxa"/>
            <w:tcBorders>
              <w:bottom w:val="single" w:sz="4" w:space="0" w:color="000000"/>
            </w:tcBorders>
          </w:tcPr>
          <w:p w14:paraId="4C76A692"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7EE11E14"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1D4BECD0"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04C8B1AC"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254B94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D18AC88" w14:textId="77777777" w:rsidTr="001C13B4">
        <w:trPr>
          <w:jc w:val="center"/>
        </w:trPr>
        <w:tc>
          <w:tcPr>
            <w:tcW w:w="2304" w:type="dxa"/>
            <w:tcBorders>
              <w:bottom w:val="single" w:sz="4" w:space="0" w:color="000000"/>
            </w:tcBorders>
          </w:tcPr>
          <w:p w14:paraId="4C7CB008"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6679F94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705DC301"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580EFADE"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51BAFA14"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9D2F0D2" w14:textId="77777777" w:rsidTr="001C13B4">
        <w:trPr>
          <w:jc w:val="center"/>
        </w:trPr>
        <w:tc>
          <w:tcPr>
            <w:tcW w:w="2304" w:type="dxa"/>
            <w:tcBorders>
              <w:bottom w:val="single" w:sz="4" w:space="0" w:color="000000"/>
            </w:tcBorders>
          </w:tcPr>
          <w:p w14:paraId="069F9A07"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33E4AFFF"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67409EFA"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351FD8C1"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1CB283A"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64914B33" w14:textId="77777777" w:rsidTr="001C13B4">
        <w:trPr>
          <w:jc w:val="center"/>
        </w:trPr>
        <w:tc>
          <w:tcPr>
            <w:tcW w:w="2304" w:type="dxa"/>
            <w:tcBorders>
              <w:bottom w:val="single" w:sz="4" w:space="0" w:color="000000"/>
            </w:tcBorders>
          </w:tcPr>
          <w:p w14:paraId="7C6D6128"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0B353691"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14:paraId="137B160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740974C4"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9D17C1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AC47A94" w14:textId="77777777" w:rsidTr="001C13B4">
        <w:trPr>
          <w:jc w:val="center"/>
        </w:trPr>
        <w:tc>
          <w:tcPr>
            <w:tcW w:w="2304" w:type="dxa"/>
            <w:tcBorders>
              <w:bottom w:val="single" w:sz="4" w:space="0" w:color="000000"/>
            </w:tcBorders>
          </w:tcPr>
          <w:p w14:paraId="34FED81E"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14:paraId="2FB5C2A7"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14:paraId="6AF94CA5"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78FE36D2"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4B8A113F"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B033F27" w14:textId="77777777" w:rsidTr="001C13B4">
        <w:trPr>
          <w:jc w:val="center"/>
        </w:trPr>
        <w:tc>
          <w:tcPr>
            <w:tcW w:w="2304" w:type="dxa"/>
            <w:tcBorders>
              <w:bottom w:val="single" w:sz="4" w:space="0" w:color="000000"/>
            </w:tcBorders>
            <w:shd w:val="clear" w:color="auto" w:fill="auto"/>
          </w:tcPr>
          <w:p w14:paraId="2E9F2754"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2AB497C2"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6D2EC9F0"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3705DB92"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6C552B7"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CA560DE" w14:textId="77777777" w:rsidTr="001C13B4">
        <w:trPr>
          <w:jc w:val="center"/>
        </w:trPr>
        <w:tc>
          <w:tcPr>
            <w:tcW w:w="2304" w:type="dxa"/>
            <w:tcBorders>
              <w:bottom w:val="single" w:sz="4" w:space="0" w:color="000000"/>
            </w:tcBorders>
            <w:shd w:val="clear" w:color="auto" w:fill="auto"/>
          </w:tcPr>
          <w:p w14:paraId="169A7AA3"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3F5F6CEC"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4AE26BEE"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6B536D43"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A93A171"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14:paraId="7C0EFFE9" w14:textId="77777777" w:rsidTr="001C13B4">
        <w:trPr>
          <w:jc w:val="center"/>
        </w:trPr>
        <w:tc>
          <w:tcPr>
            <w:tcW w:w="2304" w:type="dxa"/>
            <w:tcBorders>
              <w:bottom w:val="single" w:sz="4" w:space="0" w:color="000000"/>
            </w:tcBorders>
            <w:shd w:val="clear" w:color="auto" w:fill="auto"/>
          </w:tcPr>
          <w:p w14:paraId="3F81DF05"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74558965"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1084EBF1"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14:paraId="565C46F4" w14:textId="77777777"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2D1AE6A4"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14:paraId="2407D71A" w14:textId="77777777" w:rsidTr="001C13B4">
        <w:trPr>
          <w:jc w:val="center"/>
        </w:trPr>
        <w:tc>
          <w:tcPr>
            <w:tcW w:w="2304" w:type="dxa"/>
            <w:tcBorders>
              <w:bottom w:val="single" w:sz="4" w:space="0" w:color="000000"/>
            </w:tcBorders>
          </w:tcPr>
          <w:p w14:paraId="667C81C8"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518BC479"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14:paraId="79FD4898"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4D6EBFA" w14:textId="77777777"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14:paraId="442799EE" w14:textId="77777777"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14:paraId="3E491D92" w14:textId="77777777"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14:paraId="16004947"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16C993C5" w14:textId="77777777" w:rsidTr="001C13B4">
        <w:trPr>
          <w:jc w:val="center"/>
        </w:trPr>
        <w:tc>
          <w:tcPr>
            <w:tcW w:w="2304" w:type="dxa"/>
            <w:tcBorders>
              <w:bottom w:val="single" w:sz="4" w:space="0" w:color="000000"/>
            </w:tcBorders>
          </w:tcPr>
          <w:p w14:paraId="5BD3BDA9"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14:paraId="651FE598"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14:paraId="13B7D2F6" w14:textId="77777777"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14:paraId="0E24D993" w14:textId="77777777"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14:paraId="36BB8457" w14:textId="77777777" w:rsidR="001B492A" w:rsidRPr="00357143" w:rsidRDefault="001B492A" w:rsidP="001C13B4">
            <w:pPr>
              <w:pStyle w:val="TAL"/>
              <w:keepNext w:val="0"/>
              <w:keepLines w:val="0"/>
              <w:rPr>
                <w:rFonts w:eastAsia="Arial Unicode MS"/>
                <w:lang w:eastAsia="zh-CN"/>
              </w:rPr>
            </w:pPr>
          </w:p>
          <w:p w14:paraId="52D0D053" w14:textId="77777777"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w:t>
            </w:r>
            <w:r w:rsidR="000B69BD" w:rsidRPr="00357143">
              <w:rPr>
                <w:rFonts w:eastAsia="Arial Unicode MS"/>
                <w:lang w:eastAsia="zh-CN"/>
              </w:rPr>
              <w:t>exist</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2FD4EE60"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63532C53" w14:textId="77777777" w:rsidTr="001C13B4">
        <w:trPr>
          <w:jc w:val="center"/>
        </w:trPr>
        <w:tc>
          <w:tcPr>
            <w:tcW w:w="2304" w:type="dxa"/>
            <w:tcBorders>
              <w:bottom w:val="single" w:sz="4" w:space="0" w:color="000000"/>
            </w:tcBorders>
          </w:tcPr>
          <w:p w14:paraId="4E36BD90"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14:paraId="251324B7"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14:paraId="6A744D6E"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ACB63B5" w14:textId="77777777"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14:paraId="37BCDC10"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762E26D5" w14:textId="77777777" w:rsidTr="001C13B4">
        <w:trPr>
          <w:jc w:val="center"/>
        </w:trPr>
        <w:tc>
          <w:tcPr>
            <w:tcW w:w="2304" w:type="dxa"/>
          </w:tcPr>
          <w:p w14:paraId="08D8562E"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14:paraId="6E6ED702"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14:paraId="2D3B5FB0"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14:paraId="59D2B56F" w14:textId="77777777"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14:paraId="03873CA5" w14:textId="77777777"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14:paraId="018FE912" w14:textId="77777777" w:rsidTr="001C13B4">
        <w:trPr>
          <w:jc w:val="center"/>
        </w:trPr>
        <w:tc>
          <w:tcPr>
            <w:tcW w:w="2304" w:type="dxa"/>
          </w:tcPr>
          <w:p w14:paraId="6394AF9D" w14:textId="77777777" w:rsidR="001B492A" w:rsidRPr="00357143" w:rsidRDefault="001B492A" w:rsidP="001C13B4">
            <w:pPr>
              <w:pStyle w:val="TAL"/>
              <w:keepNext w:val="0"/>
              <w:keepLines w:val="0"/>
              <w:rPr>
                <w:rFonts w:eastAsia="Arial Unicode MS"/>
                <w:i/>
              </w:rPr>
            </w:pPr>
            <w:r w:rsidRPr="00357143">
              <w:rPr>
                <w:i/>
              </w:rPr>
              <w:t>M2M-Ext-ID</w:t>
            </w:r>
          </w:p>
        </w:tc>
        <w:tc>
          <w:tcPr>
            <w:tcW w:w="1077" w:type="dxa"/>
          </w:tcPr>
          <w:p w14:paraId="5A220C26" w14:textId="77777777"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14:paraId="67390025" w14:textId="77777777"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14:paraId="10C76C54" w14:textId="77777777"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14:paraId="4D9380AC" w14:textId="77777777"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14:paraId="2EBC1C21"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14:paraId="00ACC026" w14:textId="77777777" w:rsidTr="001C13B4">
        <w:trPr>
          <w:jc w:val="center"/>
        </w:trPr>
        <w:tc>
          <w:tcPr>
            <w:tcW w:w="2304" w:type="dxa"/>
          </w:tcPr>
          <w:p w14:paraId="08ED0B2B" w14:textId="77777777"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14:paraId="08D229DF" w14:textId="77777777"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14:paraId="019D064D" w14:textId="77777777"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14:paraId="00076F3D" w14:textId="77777777"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14:paraId="384315EC"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14:paraId="670C3D93" w14:textId="77777777" w:rsidTr="001C13B4">
        <w:trPr>
          <w:jc w:val="center"/>
        </w:trPr>
        <w:tc>
          <w:tcPr>
            <w:tcW w:w="2304" w:type="dxa"/>
          </w:tcPr>
          <w:p w14:paraId="7E542667" w14:textId="77777777"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14:paraId="7D522AE3" w14:textId="77777777"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14:paraId="54443A61" w14:textId="77777777"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14:paraId="58807513" w14:textId="77777777" w:rsidR="001B492A" w:rsidRPr="00357143" w:rsidRDefault="00B005BE" w:rsidP="00B005BE">
            <w:pPr>
              <w:pStyle w:val="TAL"/>
              <w:keepNext w:val="0"/>
              <w:keepLines w:val="0"/>
              <w:rPr>
                <w:rFonts w:eastAsia="Arial Unicode MS"/>
                <w:lang w:eastAsia="zh-CN"/>
              </w:rPr>
            </w:pPr>
            <w:r>
              <w:rPr>
                <w:rFonts w:eastAsia="Arial Unicode MS"/>
                <w:lang w:eastAsia="ko-KR"/>
              </w:rPr>
              <w:t>This attribute is an indication of static capability of</w:t>
            </w:r>
            <w:r w:rsidRPr="00357143">
              <w:rPr>
                <w:rFonts w:eastAsia="Arial Unicode MS" w:hint="eastAsia"/>
                <w:lang w:eastAsia="ko-KR"/>
              </w:rPr>
              <w:t xml:space="preserve"> </w:t>
            </w:r>
            <w:r w:rsidR="001B492A" w:rsidRPr="00357143">
              <w:rPr>
                <w:rFonts w:eastAsia="Arial Unicode MS" w:hint="eastAsia"/>
                <w:lang w:eastAsia="ko-KR"/>
              </w:rPr>
              <w:t xml:space="preserve">the CSE that created this </w:t>
            </w:r>
            <w:r w:rsidR="001B492A" w:rsidRPr="00357143">
              <w:rPr>
                <w:rFonts w:eastAsia="Arial Unicode MS" w:hint="eastAsia"/>
                <w:i/>
                <w:lang w:eastAsia="ko-KR"/>
              </w:rPr>
              <w:t>&lt;remoteCSE&gt;</w:t>
            </w:r>
            <w:r w:rsidR="001B492A" w:rsidRPr="00357143">
              <w:rPr>
                <w:rFonts w:eastAsia="Arial Unicode MS" w:hint="eastAsia"/>
                <w:lang w:eastAsia="ko-KR"/>
              </w:rPr>
              <w:t xml:space="preserve"> </w:t>
            </w:r>
            <w:r w:rsidR="001B492A" w:rsidRPr="00357143">
              <w:rPr>
                <w:rFonts w:eastAsia="Arial Unicode MS"/>
                <w:lang w:eastAsia="ko-KR"/>
              </w:rPr>
              <w:t>resource</w:t>
            </w:r>
            <w:r>
              <w:rPr>
                <w:rFonts w:eastAsia="Arial Unicode MS"/>
                <w:lang w:eastAsia="ko-KR"/>
              </w:rPr>
              <w:t>. If the CSE</w:t>
            </w:r>
            <w:r w:rsidR="001B492A" w:rsidRPr="00357143">
              <w:rPr>
                <w:rFonts w:eastAsia="Arial Unicode MS"/>
                <w:lang w:eastAsia="ko-KR"/>
              </w:rPr>
              <w:t xml:space="preserve"> </w:t>
            </w:r>
            <w:r w:rsidR="001B492A"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originated at</w:t>
            </w:r>
            <w:r w:rsidR="001B492A" w:rsidRPr="00357143">
              <w:rPr>
                <w:rFonts w:eastAsia="Arial Unicode MS" w:hint="eastAsia"/>
                <w:lang w:eastAsia="ko-KR"/>
              </w:rPr>
              <w:t xml:space="preserve"> </w:t>
            </w:r>
            <w:r>
              <w:rPr>
                <w:rFonts w:eastAsia="Arial Unicode MS"/>
                <w:lang w:eastAsia="ko-KR"/>
              </w:rPr>
              <w:t>or forwarded by its registar CSE</w:t>
            </w:r>
            <w:r w:rsidR="001B492A" w:rsidRPr="00357143">
              <w:rPr>
                <w:rFonts w:eastAsia="Arial Unicode MS" w:hint="eastAsia"/>
                <w:lang w:eastAsia="ko-KR"/>
              </w:rPr>
              <w:t xml:space="preserve">, this </w:t>
            </w:r>
            <w:r w:rsidR="001B492A" w:rsidRPr="00357143">
              <w:rPr>
                <w:rFonts w:eastAsia="Arial Unicode MS"/>
                <w:lang w:eastAsia="ko-KR"/>
              </w:rPr>
              <w:t xml:space="preserve">attribute </w:t>
            </w:r>
            <w:r w:rsidR="001B492A" w:rsidRPr="00357143">
              <w:rPr>
                <w:rFonts w:eastAsia="Arial Unicode MS" w:hint="eastAsia"/>
                <w:lang w:eastAsia="ko-KR"/>
              </w:rPr>
              <w:t xml:space="preserve">is set </w:t>
            </w:r>
            <w:r w:rsidR="001B492A" w:rsidRPr="00357143">
              <w:rPr>
                <w:rFonts w:eastAsia="Arial Unicode MS"/>
                <w:lang w:eastAsia="ko-KR"/>
              </w:rPr>
              <w:t>to</w:t>
            </w:r>
            <w:r w:rsidR="001B492A" w:rsidRPr="00357143">
              <w:rPr>
                <w:rFonts w:eastAsia="Arial Unicode MS" w:hint="eastAsia"/>
                <w:lang w:eastAsia="ko-KR"/>
              </w:rPr>
              <w:t xml:space="preserve"> </w:t>
            </w:r>
            <w:r w:rsidR="001B492A" w:rsidRPr="00357143">
              <w:rPr>
                <w:rFonts w:eastAsia="Arial Unicode MS"/>
                <w:lang w:eastAsia="ko-KR"/>
              </w:rPr>
              <w:t>"</w:t>
            </w:r>
            <w:r w:rsidR="001B492A" w:rsidRPr="00357143">
              <w:rPr>
                <w:rFonts w:eastAsia="Arial Unicode MS" w:hint="eastAsia"/>
                <w:lang w:eastAsia="ko-KR"/>
              </w:rPr>
              <w:t>TRUE</w:t>
            </w:r>
            <w:r w:rsidR="001B492A" w:rsidRPr="00357143">
              <w:rPr>
                <w:rFonts w:eastAsia="Arial Unicode MS"/>
                <w:lang w:eastAsia="ko-KR"/>
              </w:rPr>
              <w:t>"</w:t>
            </w:r>
            <w:r w:rsidR="001B492A" w:rsidRPr="00357143">
              <w:rPr>
                <w:rFonts w:eastAsia="Arial Unicode MS" w:hint="eastAsia"/>
                <w:lang w:eastAsia="ko-KR"/>
              </w:rPr>
              <w:t xml:space="preserve"> otherwise </w:t>
            </w:r>
            <w:r w:rsidR="001B492A" w:rsidRPr="00357143">
              <w:rPr>
                <w:rFonts w:eastAsia="Arial Unicode MS"/>
                <w:lang w:eastAsia="ko-KR"/>
              </w:rPr>
              <w:t>"</w:t>
            </w:r>
            <w:r w:rsidR="001B492A" w:rsidRPr="00357143">
              <w:rPr>
                <w:rFonts w:eastAsia="Arial Unicode MS" w:hint="eastAsia"/>
                <w:lang w:eastAsia="ko-KR"/>
              </w:rPr>
              <w:t>FALSE</w:t>
            </w:r>
            <w:r w:rsidR="001B492A" w:rsidRPr="00357143">
              <w:rPr>
                <w:rFonts w:eastAsia="Arial Unicode MS"/>
                <w:lang w:eastAsia="ko-KR"/>
              </w:rPr>
              <w:t>"</w:t>
            </w:r>
            <w:r w:rsidR="001B492A" w:rsidRPr="00357143">
              <w:rPr>
                <w:rFonts w:eastAsia="Arial Unicode MS" w:hint="eastAsia"/>
                <w:lang w:eastAsia="ko-KR"/>
              </w:rPr>
              <w:t xml:space="preserve"> (see note)</w:t>
            </w:r>
            <w:r>
              <w:rPr>
                <w:rFonts w:eastAsia="Arial Unicode MS" w:hint="eastAsia"/>
                <w:lang w:eastAsia="zh-CN"/>
              </w:rPr>
              <w:t>.</w:t>
            </w:r>
          </w:p>
        </w:tc>
        <w:tc>
          <w:tcPr>
            <w:tcW w:w="1904" w:type="dxa"/>
            <w:shd w:val="clear" w:color="auto" w:fill="auto"/>
          </w:tcPr>
          <w:p w14:paraId="531851F0"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14:paraId="19914601" w14:textId="77777777" w:rsidTr="001C13B4">
        <w:trPr>
          <w:jc w:val="center"/>
        </w:trPr>
        <w:tc>
          <w:tcPr>
            <w:tcW w:w="2304" w:type="dxa"/>
          </w:tcPr>
          <w:p w14:paraId="5BA324FD"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14:paraId="1CCEF007" w14:textId="77777777"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14:paraId="49DB0885" w14:textId="77777777"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72E2B732" w14:textId="77777777"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宋体"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14:paraId="7E9AF40B"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4B45A4" w:rsidRPr="00357143" w14:paraId="4A4091E3" w14:textId="77777777" w:rsidTr="001C13B4">
        <w:trPr>
          <w:jc w:val="center"/>
        </w:trPr>
        <w:tc>
          <w:tcPr>
            <w:tcW w:w="2304" w:type="dxa"/>
          </w:tcPr>
          <w:p w14:paraId="75375F83" w14:textId="77777777" w:rsidR="004B45A4" w:rsidRPr="00357143" w:rsidRDefault="004B45A4" w:rsidP="001C13B4">
            <w:pPr>
              <w:pStyle w:val="TAL"/>
              <w:keepNext w:val="0"/>
              <w:keepLines w:val="0"/>
              <w:rPr>
                <w:rFonts w:eastAsia="Arial Unicode MS"/>
                <w:i/>
                <w:lang w:eastAsia="ko-KR"/>
              </w:rPr>
            </w:pPr>
            <w:r w:rsidRPr="00357143">
              <w:rPr>
                <w:rFonts w:eastAsia="Arial Unicode MS" w:hint="eastAsia"/>
                <w:i/>
                <w:color w:val="000000"/>
                <w:lang w:eastAsia="ko-KR"/>
              </w:rPr>
              <w:lastRenderedPageBreak/>
              <w:t>c</w:t>
            </w:r>
            <w:r w:rsidRPr="00357143">
              <w:rPr>
                <w:rFonts w:eastAsia="Arial Unicode MS"/>
                <w:i/>
                <w:color w:val="000000"/>
                <w:lang w:eastAsia="ko-KR"/>
              </w:rPr>
              <w:t>ontentSerialization</w:t>
            </w:r>
          </w:p>
        </w:tc>
        <w:tc>
          <w:tcPr>
            <w:tcW w:w="1077" w:type="dxa"/>
          </w:tcPr>
          <w:p w14:paraId="68582BE9" w14:textId="77777777" w:rsidR="004B45A4" w:rsidRPr="00357143" w:rsidRDefault="004B45A4" w:rsidP="001C13B4">
            <w:pPr>
              <w:pStyle w:val="TAC"/>
              <w:keepNext w:val="0"/>
              <w:keepLines w:val="0"/>
              <w:rPr>
                <w:rFonts w:eastAsia="Arial Unicode MS"/>
                <w:lang w:eastAsia="ko-KR"/>
              </w:rPr>
            </w:pPr>
            <w:r w:rsidRPr="00357143">
              <w:rPr>
                <w:rFonts w:eastAsia="Arial Unicode MS" w:cs="Arial"/>
                <w:szCs w:val="18"/>
                <w:lang w:eastAsia="ko-KR"/>
              </w:rPr>
              <w:t>0..1 (L)</w:t>
            </w:r>
          </w:p>
        </w:tc>
        <w:tc>
          <w:tcPr>
            <w:tcW w:w="1008" w:type="dxa"/>
          </w:tcPr>
          <w:p w14:paraId="19996549" w14:textId="77777777" w:rsidR="004B45A4" w:rsidRPr="00357143" w:rsidRDefault="004B45A4" w:rsidP="001C13B4">
            <w:pPr>
              <w:pStyle w:val="TAC"/>
              <w:keepNext w:val="0"/>
              <w:keepLines w:val="0"/>
              <w:rPr>
                <w:rFonts w:eastAsia="Arial Unicode MS"/>
                <w:lang w:eastAsia="zh-CN"/>
              </w:rPr>
            </w:pPr>
            <w:r w:rsidRPr="00357143">
              <w:rPr>
                <w:rFonts w:eastAsia="Arial Unicode MS" w:cs="Arial" w:hint="eastAsia"/>
                <w:lang w:eastAsia="ko-KR"/>
              </w:rPr>
              <w:t>RW</w:t>
            </w:r>
          </w:p>
        </w:tc>
        <w:tc>
          <w:tcPr>
            <w:tcW w:w="3471" w:type="dxa"/>
          </w:tcPr>
          <w:p w14:paraId="2CCF5A9E" w14:textId="77777777" w:rsidR="004B45A4" w:rsidRPr="00357143" w:rsidRDefault="004B45A4" w:rsidP="001C13B4">
            <w:pPr>
              <w:pStyle w:val="TAL"/>
              <w:keepNext w:val="0"/>
              <w:keepLines w:val="0"/>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904" w:type="dxa"/>
            <w:shd w:val="clear" w:color="auto" w:fill="auto"/>
          </w:tcPr>
          <w:p w14:paraId="29D4229C" w14:textId="77777777" w:rsidR="004B45A4" w:rsidRPr="00357143" w:rsidRDefault="004B45A4" w:rsidP="001C13B4">
            <w:pPr>
              <w:pStyle w:val="TAL"/>
              <w:keepNext w:val="0"/>
              <w:keepLines w:val="0"/>
              <w:jc w:val="center"/>
              <w:rPr>
                <w:rFonts w:eastAsia="Arial Unicode MS"/>
                <w:lang w:eastAsia="ko-KR"/>
              </w:rPr>
            </w:pPr>
            <w:r w:rsidRPr="00357143">
              <w:rPr>
                <w:rFonts w:eastAsia="Arial Unicode MS" w:cs="Arial" w:hint="eastAsia"/>
                <w:lang w:eastAsia="zh-CN"/>
              </w:rPr>
              <w:t>OA</w:t>
            </w:r>
          </w:p>
        </w:tc>
      </w:tr>
      <w:tr w:rsidR="001B492A" w:rsidRPr="00357143" w14:paraId="1D04B3B6" w14:textId="77777777" w:rsidTr="001C13B4">
        <w:trPr>
          <w:jc w:val="center"/>
        </w:trPr>
        <w:tc>
          <w:tcPr>
            <w:tcW w:w="2304" w:type="dxa"/>
          </w:tcPr>
          <w:p w14:paraId="2A299BCA"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14:paraId="194A648F" w14:textId="77777777"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14:paraId="56008310" w14:textId="77777777"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14:paraId="6CB0D0BB" w14:textId="77777777"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14:paraId="5644808E"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14:paraId="4DD78194" w14:textId="77777777" w:rsidTr="001C13B4">
        <w:trPr>
          <w:cantSplit/>
          <w:jc w:val="center"/>
        </w:trPr>
        <w:tc>
          <w:tcPr>
            <w:tcW w:w="2304" w:type="dxa"/>
          </w:tcPr>
          <w:p w14:paraId="586F04B6" w14:textId="77777777"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14:paraId="3614B1C7" w14:textId="77777777"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14:paraId="52F4FC34" w14:textId="77777777"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1B7C39B9" w14:textId="77777777"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14:paraId="07BF3817" w14:textId="77777777"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27256E" w:rsidRPr="00357143" w14:paraId="4728AE6B" w14:textId="77777777" w:rsidTr="001C13B4">
        <w:trPr>
          <w:cantSplit/>
          <w:jc w:val="center"/>
        </w:trPr>
        <w:tc>
          <w:tcPr>
            <w:tcW w:w="2304" w:type="dxa"/>
          </w:tcPr>
          <w:p w14:paraId="5F92DF95" w14:textId="77777777" w:rsidR="0027256E" w:rsidRPr="00357143" w:rsidRDefault="0027256E" w:rsidP="001C13B4">
            <w:pPr>
              <w:pStyle w:val="TAL"/>
              <w:keepNext w:val="0"/>
              <w:keepLines w:val="0"/>
              <w:rPr>
                <w:i/>
              </w:rPr>
            </w:pPr>
            <w:r w:rsidRPr="00497AB5">
              <w:rPr>
                <w:rFonts w:eastAsia="Arial Unicode MS"/>
                <w:i/>
                <w:lang w:eastAsia="ko-KR"/>
              </w:rPr>
              <w:t>descendantCSEs</w:t>
            </w:r>
          </w:p>
        </w:tc>
        <w:tc>
          <w:tcPr>
            <w:tcW w:w="1077" w:type="dxa"/>
          </w:tcPr>
          <w:p w14:paraId="209848A6" w14:textId="77777777" w:rsidR="0027256E" w:rsidRPr="00357143" w:rsidRDefault="0027256E" w:rsidP="001C13B4">
            <w:pPr>
              <w:pStyle w:val="TAC"/>
              <w:keepNext w:val="0"/>
              <w:keepLines w:val="0"/>
              <w:rPr>
                <w:rFonts w:eastAsia="Arial Unicode MS"/>
                <w:lang w:eastAsia="zh-CN"/>
              </w:rPr>
            </w:pPr>
            <w:r>
              <w:rPr>
                <w:rFonts w:eastAsia="Arial Unicode MS"/>
                <w:lang w:eastAsia="ko-KR"/>
              </w:rPr>
              <w:t>0..</w:t>
            </w:r>
            <w:r w:rsidRPr="00497AB5">
              <w:rPr>
                <w:rFonts w:eastAsia="Arial Unicode MS"/>
                <w:lang w:eastAsia="ko-KR"/>
              </w:rPr>
              <w:t>1(L)</w:t>
            </w:r>
          </w:p>
        </w:tc>
        <w:tc>
          <w:tcPr>
            <w:tcW w:w="1008" w:type="dxa"/>
          </w:tcPr>
          <w:p w14:paraId="0D27C2E7" w14:textId="77777777" w:rsidR="0027256E" w:rsidRPr="00357143" w:rsidRDefault="0027256E" w:rsidP="001C13B4">
            <w:pPr>
              <w:pStyle w:val="TAC"/>
              <w:keepNext w:val="0"/>
              <w:keepLines w:val="0"/>
              <w:rPr>
                <w:rFonts w:eastAsia="Arial Unicode MS"/>
                <w:lang w:eastAsia="zh-CN"/>
              </w:rPr>
            </w:pPr>
            <w:r w:rsidRPr="00497AB5">
              <w:rPr>
                <w:rFonts w:eastAsia="Arial Unicode MS"/>
                <w:lang w:eastAsia="ko-KR"/>
              </w:rPr>
              <w:t>RW</w:t>
            </w:r>
          </w:p>
        </w:tc>
        <w:tc>
          <w:tcPr>
            <w:tcW w:w="3471" w:type="dxa"/>
          </w:tcPr>
          <w:p w14:paraId="496CCD0B" w14:textId="77777777" w:rsidR="0027256E" w:rsidRPr="00497AB5" w:rsidRDefault="0027256E" w:rsidP="0027256E">
            <w:pPr>
              <w:pStyle w:val="TAC"/>
              <w:jc w:val="left"/>
              <w:rPr>
                <w:rFonts w:eastAsia="Arial Unicode MS" w:cs="Arial"/>
                <w:szCs w:val="18"/>
                <w:lang w:eastAsia="zh-CN"/>
              </w:rPr>
            </w:pPr>
            <w:r w:rsidRPr="00497AB5">
              <w:rPr>
                <w:rFonts w:eastAsia="Arial Unicode MS" w:cs="Arial"/>
                <w:szCs w:val="18"/>
                <w:lang w:eastAsia="zh-CN"/>
              </w:rPr>
              <w:t>This attribute contains a list of identifiers of descendent CSEs of the Registree CSE represented by this &lt;remoteCSE&gt; resource. A descendant CSE is a CSE that either registers to the CSE represented by this &lt;remoteCSE&gt;, or registers to another CSE which is a descendant CSE of this &lt;remoteCSE&gt;.  The Registree CSE represented by this &lt;remoteCSE&gt; shall configure this attribute with a list of descendent CSEs upon creation of the &lt;remoteCSE&gt; resource.  The Registree CSE shall update this attribute whenever a new descendent CSE either registers or de-registers. The Registree CSE shall detect when a descendent CSE registers or de-registers by monitoring its &lt;remoteCSE&gt; resources and</w:t>
            </w:r>
            <w:r>
              <w:rPr>
                <w:rFonts w:eastAsia="Arial Unicode MS" w:cs="Arial"/>
                <w:szCs w:val="18"/>
                <w:lang w:eastAsia="zh-CN"/>
              </w:rPr>
              <w:t xml:space="preserve"> the</w:t>
            </w:r>
            <w:r w:rsidRPr="00497AB5">
              <w:rPr>
                <w:rFonts w:eastAsia="Arial Unicode MS" w:cs="Arial"/>
                <w:szCs w:val="18"/>
                <w:lang w:eastAsia="zh-CN"/>
              </w:rPr>
              <w:t xml:space="preserve"> descendentCSEs attribute(s) of </w:t>
            </w:r>
            <w:r>
              <w:rPr>
                <w:rFonts w:eastAsia="Arial Unicode MS" w:cs="Arial"/>
                <w:szCs w:val="18"/>
                <w:lang w:eastAsia="zh-CN"/>
              </w:rPr>
              <w:t xml:space="preserve">these </w:t>
            </w:r>
            <w:r w:rsidRPr="00497AB5">
              <w:rPr>
                <w:rFonts w:eastAsia="Arial Unicode MS" w:cs="Arial"/>
                <w:szCs w:val="18"/>
                <w:lang w:eastAsia="zh-CN"/>
              </w:rPr>
              <w:t xml:space="preserve">&lt;remoteCSE&gt; resources.  </w:t>
            </w:r>
          </w:p>
          <w:p w14:paraId="6E02F084" w14:textId="77777777" w:rsidR="0027256E" w:rsidRDefault="0027256E" w:rsidP="0027256E">
            <w:pPr>
              <w:spacing w:after="0"/>
              <w:rPr>
                <w:rFonts w:ascii="Arial" w:hAnsi="Arial"/>
                <w:sz w:val="18"/>
                <w:lang w:eastAsia="zh-CN"/>
              </w:rPr>
            </w:pPr>
          </w:p>
          <w:p w14:paraId="01D1E9C6" w14:textId="77777777" w:rsidR="0027256E" w:rsidRDefault="0027256E" w:rsidP="0027256E">
            <w:pPr>
              <w:spacing w:after="0"/>
              <w:rPr>
                <w:rFonts w:ascii="Arial" w:hAnsi="Arial"/>
                <w:sz w:val="18"/>
                <w:lang w:eastAsia="zh-CN"/>
              </w:rPr>
            </w:pPr>
            <w:r>
              <w:rPr>
                <w:rFonts w:ascii="Arial" w:hAnsi="Arial"/>
                <w:sz w:val="18"/>
                <w:lang w:eastAsia="zh-CN"/>
              </w:rPr>
              <w:t>For a &lt;remoteCSE&gt; resource representing a Registrar CSE this attribute shall not be set.</w:t>
            </w:r>
          </w:p>
          <w:p w14:paraId="6D02011B" w14:textId="77777777" w:rsidR="0027256E" w:rsidRPr="00357143" w:rsidRDefault="0027256E" w:rsidP="001C13B4">
            <w:pPr>
              <w:pStyle w:val="TAL"/>
              <w:keepNext w:val="0"/>
              <w:keepLines w:val="0"/>
              <w:rPr>
                <w:lang w:eastAsia="zh-CN"/>
              </w:rPr>
            </w:pPr>
          </w:p>
        </w:tc>
        <w:tc>
          <w:tcPr>
            <w:tcW w:w="1904" w:type="dxa"/>
            <w:shd w:val="clear" w:color="auto" w:fill="auto"/>
          </w:tcPr>
          <w:p w14:paraId="00F16126" w14:textId="77777777" w:rsidR="0027256E" w:rsidRPr="00357143" w:rsidRDefault="0027256E" w:rsidP="001C13B4">
            <w:pPr>
              <w:pStyle w:val="TAL"/>
              <w:keepNext w:val="0"/>
              <w:keepLines w:val="0"/>
              <w:jc w:val="center"/>
              <w:rPr>
                <w:rFonts w:eastAsia="Arial Unicode MS"/>
                <w:lang w:eastAsia="zh-CN"/>
              </w:rPr>
            </w:pPr>
            <w:r>
              <w:rPr>
                <w:rFonts w:eastAsia="Arial Unicode MS"/>
                <w:lang w:eastAsia="ko-KR"/>
              </w:rPr>
              <w:t>OA</w:t>
            </w:r>
          </w:p>
        </w:tc>
      </w:tr>
      <w:tr w:rsidR="00D42002" w:rsidRPr="00357143" w14:paraId="1B618DD4" w14:textId="77777777" w:rsidTr="001C13B4">
        <w:trPr>
          <w:cantSplit/>
          <w:jc w:val="center"/>
        </w:trPr>
        <w:tc>
          <w:tcPr>
            <w:tcW w:w="2304" w:type="dxa"/>
          </w:tcPr>
          <w:p w14:paraId="7EB820E0" w14:textId="77777777"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multicastCapability</w:t>
            </w:r>
          </w:p>
        </w:tc>
        <w:tc>
          <w:tcPr>
            <w:tcW w:w="1077" w:type="dxa"/>
          </w:tcPr>
          <w:p w14:paraId="78D22D27" w14:textId="44DFACFC" w:rsidR="00D42002" w:rsidRDefault="00D42002" w:rsidP="00F85108">
            <w:pPr>
              <w:pStyle w:val="TAC"/>
              <w:keepNext w:val="0"/>
              <w:keepLines w:val="0"/>
              <w:rPr>
                <w:rFonts w:eastAsia="Arial Unicode MS"/>
                <w:lang w:eastAsia="ko-KR"/>
              </w:rPr>
            </w:pPr>
            <w:r>
              <w:rPr>
                <w:rFonts w:eastAsia="Arial Unicode MS" w:hint="eastAsia"/>
                <w:lang w:eastAsia="zh-CN"/>
              </w:rPr>
              <w:t>0..1</w:t>
            </w:r>
          </w:p>
        </w:tc>
        <w:tc>
          <w:tcPr>
            <w:tcW w:w="1008" w:type="dxa"/>
          </w:tcPr>
          <w:p w14:paraId="321B3412" w14:textId="77777777"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14:paraId="58A9569A" w14:textId="77777777" w:rsidR="00D42002" w:rsidRDefault="00D42002" w:rsidP="001B27F1">
            <w:pPr>
              <w:pStyle w:val="TAL"/>
              <w:rPr>
                <w:rFonts w:eastAsia="Arial Unicode MS"/>
                <w:lang w:eastAsia="zh-CN"/>
              </w:rPr>
            </w:pPr>
            <w:r>
              <w:rPr>
                <w:rFonts w:eastAsia="Arial Unicode MS" w:hint="eastAsia"/>
                <w:lang w:eastAsia="zh-CN"/>
              </w:rPr>
              <w:t>Indicates the oneM2M node multicast Capability, pre-defined values are:</w:t>
            </w:r>
          </w:p>
          <w:p w14:paraId="736C3765" w14:textId="77777777" w:rsidR="00E745ED" w:rsidRDefault="00D42002" w:rsidP="00060623">
            <w:pPr>
              <w:pStyle w:val="TAL"/>
              <w:numPr>
                <w:ilvl w:val="0"/>
                <w:numId w:val="62"/>
              </w:numPr>
              <w:rPr>
                <w:rFonts w:eastAsia="Arial Unicode MS"/>
                <w:lang w:eastAsia="zh-CN"/>
              </w:rPr>
            </w:pPr>
            <w:r>
              <w:rPr>
                <w:rFonts w:eastAsia="Arial Unicode MS" w:hint="eastAsia"/>
                <w:lang w:eastAsia="zh-CN"/>
              </w:rPr>
              <w:t>MBMS</w:t>
            </w:r>
          </w:p>
          <w:p w14:paraId="19961BA6" w14:textId="77777777" w:rsidR="00D42002" w:rsidRPr="00497AB5" w:rsidRDefault="00D42002" w:rsidP="00060623">
            <w:pPr>
              <w:pStyle w:val="TAL"/>
              <w:numPr>
                <w:ilvl w:val="0"/>
                <w:numId w:val="62"/>
              </w:numPr>
              <w:rPr>
                <w:rFonts w:eastAsia="Arial Unicode MS" w:cs="Arial"/>
                <w:szCs w:val="18"/>
                <w:lang w:eastAsia="zh-CN"/>
              </w:rPr>
            </w:pPr>
            <w:r>
              <w:rPr>
                <w:rFonts w:eastAsia="Arial Unicode MS" w:hint="eastAsia"/>
                <w:lang w:eastAsia="zh-CN"/>
              </w:rPr>
              <w:t>IP</w:t>
            </w:r>
          </w:p>
        </w:tc>
        <w:tc>
          <w:tcPr>
            <w:tcW w:w="1904" w:type="dxa"/>
            <w:shd w:val="clear" w:color="auto" w:fill="auto"/>
          </w:tcPr>
          <w:p w14:paraId="2EAF6FD2" w14:textId="77777777"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D42002" w:rsidRPr="00357143" w14:paraId="3E76886F" w14:textId="77777777" w:rsidTr="001C13B4">
        <w:trPr>
          <w:cantSplit/>
          <w:jc w:val="center"/>
        </w:trPr>
        <w:tc>
          <w:tcPr>
            <w:tcW w:w="2304" w:type="dxa"/>
          </w:tcPr>
          <w:p w14:paraId="088ABCE2" w14:textId="77777777"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externalGroupID</w:t>
            </w:r>
          </w:p>
        </w:tc>
        <w:tc>
          <w:tcPr>
            <w:tcW w:w="1077" w:type="dxa"/>
          </w:tcPr>
          <w:p w14:paraId="4D7CECCA" w14:textId="53FC29B8" w:rsidR="00D42002" w:rsidRDefault="00D42002" w:rsidP="00F85108">
            <w:pPr>
              <w:pStyle w:val="TAC"/>
              <w:keepNext w:val="0"/>
              <w:keepLines w:val="0"/>
              <w:rPr>
                <w:rFonts w:eastAsia="Arial Unicode MS"/>
                <w:lang w:eastAsia="ko-KR"/>
              </w:rPr>
            </w:pPr>
            <w:r>
              <w:rPr>
                <w:rFonts w:eastAsia="Arial Unicode MS" w:hint="eastAsia"/>
                <w:lang w:eastAsia="zh-CN"/>
              </w:rPr>
              <w:t>0..1</w:t>
            </w:r>
          </w:p>
        </w:tc>
        <w:tc>
          <w:tcPr>
            <w:tcW w:w="1008" w:type="dxa"/>
          </w:tcPr>
          <w:p w14:paraId="4C94CE2F" w14:textId="77777777"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14:paraId="03B6C1E3" w14:textId="7211D475" w:rsidR="00D42002" w:rsidRPr="00497AB5" w:rsidRDefault="000450BE" w:rsidP="0027256E">
            <w:pPr>
              <w:pStyle w:val="TAC"/>
              <w:jc w:val="left"/>
              <w:rPr>
                <w:rFonts w:eastAsia="Arial Unicode MS" w:cs="Arial"/>
                <w:szCs w:val="18"/>
                <w:lang w:eastAsia="zh-CN"/>
              </w:rPr>
            </w:pPr>
            <w:r w:rsidRPr="005E64BF">
              <w:rPr>
                <w:rFonts w:eastAsia="Arial Unicode MS"/>
                <w:lang w:eastAsia="zh-CN"/>
              </w:rPr>
              <w:t>Supported when Registrar</w:t>
            </w:r>
            <w:r>
              <w:rPr>
                <w:rFonts w:eastAsia="Arial Unicode MS" w:hint="eastAsia"/>
                <w:lang w:eastAsia="zh-CN"/>
              </w:rPr>
              <w:t xml:space="preserve"> CSE</w:t>
            </w:r>
            <w:r w:rsidRPr="005E64BF">
              <w:rPr>
                <w:rFonts w:eastAsia="Arial Unicode MS"/>
                <w:lang w:eastAsia="zh-CN"/>
              </w:rPr>
              <w:t xml:space="preserve"> is </w:t>
            </w:r>
            <w:r>
              <w:rPr>
                <w:rFonts w:eastAsia="Arial Unicode MS"/>
                <w:lang w:eastAsia="zh-CN"/>
              </w:rPr>
              <w:t xml:space="preserve">an </w:t>
            </w:r>
            <w:r w:rsidRPr="005E64BF">
              <w:rPr>
                <w:rFonts w:eastAsia="Arial Unicode MS"/>
                <w:lang w:eastAsia="zh-CN"/>
              </w:rPr>
              <w:t>IN-CSE.</w:t>
            </w:r>
            <w:r w:rsidRPr="004317A8">
              <w:rPr>
                <w:rFonts w:hint="eastAsia"/>
                <w:color w:val="000000"/>
              </w:rPr>
              <w:t xml:space="preserve"> It </w:t>
            </w:r>
            <w:r w:rsidRPr="004317A8">
              <w:rPr>
                <w:rFonts w:hint="eastAsia"/>
                <w:color w:val="000000"/>
                <w:lang w:eastAsia="zh-CN"/>
              </w:rPr>
              <w:t>is used by an M2M Service Provider (M2M SP) when services targeted to a group of M2M Devices are requested from the Underlying Network.</w:t>
            </w:r>
            <w:r w:rsidRPr="004317A8">
              <w:rPr>
                <w:color w:val="000000"/>
                <w:lang w:eastAsia="zh-CN"/>
              </w:rPr>
              <w:t xml:space="preserve"> </w:t>
            </w:r>
            <w:r>
              <w:rPr>
                <w:rFonts w:eastAsia="Arial Unicode MS" w:hint="eastAsia"/>
                <w:lang w:eastAsia="zh-CN"/>
              </w:rPr>
              <w:t xml:space="preserve"> It </w:t>
            </w:r>
            <w:r>
              <w:rPr>
                <w:rFonts w:eastAsia="Arial Unicode MS"/>
                <w:lang w:eastAsia="zh-CN"/>
              </w:rPr>
              <w:t xml:space="preserve">is </w:t>
            </w:r>
            <w:r w:rsidRPr="004317A8">
              <w:rPr>
                <w:color w:val="000000"/>
              </w:rPr>
              <w:t>assumed to be a</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w:t>
            </w:r>
            <w:r w:rsidRPr="004317A8">
              <w:rPr>
                <w:rFonts w:hint="eastAsia"/>
                <w:color w:val="000000"/>
                <w:lang w:eastAsia="zh-CN"/>
              </w:rPr>
              <w:t xml:space="preserve">to identify </w:t>
            </w:r>
            <w:r w:rsidRPr="004317A8">
              <w:rPr>
                <w:color w:val="000000"/>
                <w:lang w:eastAsia="zh-CN"/>
              </w:rPr>
              <w:t xml:space="preserve">a </w:t>
            </w:r>
            <w:r w:rsidRPr="004317A8">
              <w:rPr>
                <w:rFonts w:hint="eastAsia"/>
                <w:color w:val="000000"/>
                <w:lang w:eastAsia="zh-CN"/>
              </w:rPr>
              <w:t>group of M2M Devices (e.g. ASN, MN)</w:t>
            </w:r>
            <w:r>
              <w:rPr>
                <w:rFonts w:eastAsia="Arial Unicode MS" w:hint="eastAsia"/>
                <w:lang w:eastAsia="zh-CN"/>
              </w:rPr>
              <w:t xml:space="preserve"> </w:t>
            </w:r>
            <w:r w:rsidRPr="00207D10">
              <w:rPr>
                <w:rFonts w:eastAsia="Arial Unicode MS"/>
                <w:lang w:eastAsia="zh-CN"/>
              </w:rPr>
              <w:t>for group related services.</w:t>
            </w:r>
          </w:p>
        </w:tc>
        <w:tc>
          <w:tcPr>
            <w:tcW w:w="1904" w:type="dxa"/>
            <w:shd w:val="clear" w:color="auto" w:fill="auto"/>
          </w:tcPr>
          <w:p w14:paraId="1538C8A8" w14:textId="77777777"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03701F" w:rsidRPr="00357143" w14:paraId="1CC53CCA" w14:textId="77777777" w:rsidTr="00A35818">
        <w:trPr>
          <w:cantSplit/>
          <w:jc w:val="center"/>
        </w:trPr>
        <w:tc>
          <w:tcPr>
            <w:tcW w:w="2304" w:type="dxa"/>
          </w:tcPr>
          <w:p w14:paraId="645CD507" w14:textId="77777777" w:rsidR="0003701F" w:rsidRDefault="0003701F" w:rsidP="00A35818">
            <w:pPr>
              <w:pStyle w:val="TAL"/>
              <w:keepNext w:val="0"/>
              <w:keepLines w:val="0"/>
              <w:rPr>
                <w:rFonts w:eastAsia="Arial Unicode MS"/>
                <w:i/>
                <w:lang w:eastAsia="zh-CN"/>
              </w:rPr>
            </w:pPr>
            <w:r>
              <w:rPr>
                <w:rFonts w:eastAsia="Arial Unicode MS"/>
                <w:i/>
                <w:lang w:eastAsia="ko-KR"/>
              </w:rPr>
              <w:t>triggerEnable</w:t>
            </w:r>
          </w:p>
        </w:tc>
        <w:tc>
          <w:tcPr>
            <w:tcW w:w="1077" w:type="dxa"/>
          </w:tcPr>
          <w:p w14:paraId="58654B0D" w14:textId="77777777" w:rsidR="0003701F" w:rsidRDefault="0003701F" w:rsidP="00A35818">
            <w:pPr>
              <w:pStyle w:val="TAC"/>
              <w:keepNext w:val="0"/>
              <w:keepLines w:val="0"/>
              <w:rPr>
                <w:rFonts w:eastAsia="Arial Unicode MS"/>
                <w:lang w:eastAsia="zh-CN"/>
              </w:rPr>
            </w:pPr>
            <w:r>
              <w:rPr>
                <w:rFonts w:eastAsia="Arial Unicode MS"/>
                <w:lang w:eastAsia="ko-KR"/>
              </w:rPr>
              <w:t>0..1</w:t>
            </w:r>
          </w:p>
        </w:tc>
        <w:tc>
          <w:tcPr>
            <w:tcW w:w="1008" w:type="dxa"/>
          </w:tcPr>
          <w:p w14:paraId="40FD25F0" w14:textId="77777777" w:rsidR="0003701F" w:rsidRDefault="0003701F" w:rsidP="00A35818">
            <w:pPr>
              <w:pStyle w:val="TAC"/>
              <w:keepNext w:val="0"/>
              <w:keepLines w:val="0"/>
              <w:rPr>
                <w:rFonts w:eastAsia="Arial Unicode MS"/>
                <w:lang w:eastAsia="zh-CN"/>
              </w:rPr>
            </w:pPr>
            <w:r>
              <w:rPr>
                <w:rFonts w:eastAsia="Arial Unicode MS"/>
                <w:lang w:eastAsia="ko-KR"/>
              </w:rPr>
              <w:t>RW</w:t>
            </w:r>
          </w:p>
        </w:tc>
        <w:tc>
          <w:tcPr>
            <w:tcW w:w="3471" w:type="dxa"/>
          </w:tcPr>
          <w:p w14:paraId="4AA53776" w14:textId="77777777" w:rsidR="0003701F" w:rsidRPr="005E64BF" w:rsidRDefault="0003701F" w:rsidP="00A35818">
            <w:pPr>
              <w:pStyle w:val="TAC"/>
              <w:jc w:val="left"/>
              <w:rPr>
                <w:rFonts w:eastAsia="Arial Unicode MS"/>
                <w:lang w:eastAsia="zh-CN"/>
              </w:rPr>
            </w:pPr>
            <w:r>
              <w:rPr>
                <w:rFonts w:eastAsia="Arial Unicode MS"/>
                <w:lang w:eastAsia="ko-KR"/>
              </w:rPr>
              <w:t>When set to “TRUE”, trigger requests may be sent to the CSE represented by this &lt;</w:t>
            </w:r>
            <w:r w:rsidRPr="00C55757">
              <w:rPr>
                <w:rFonts w:eastAsia="Arial Unicode MS"/>
                <w:i/>
                <w:lang w:eastAsia="ko-KR"/>
              </w:rPr>
              <w:t>remoteCSE</w:t>
            </w:r>
            <w:r>
              <w:rPr>
                <w:rFonts w:eastAsia="Arial Unicode MS"/>
                <w:lang w:eastAsia="ko-KR"/>
              </w:rPr>
              <w:t xml:space="preserve">&gt; resource. When set to “FALSE” trigger requests shall not be sent to this CSE.  </w:t>
            </w:r>
          </w:p>
        </w:tc>
        <w:tc>
          <w:tcPr>
            <w:tcW w:w="1904" w:type="dxa"/>
            <w:shd w:val="clear" w:color="auto" w:fill="auto"/>
          </w:tcPr>
          <w:p w14:paraId="3F4D8A73" w14:textId="77777777" w:rsidR="0003701F" w:rsidRPr="00357143" w:rsidRDefault="0003701F" w:rsidP="00A35818">
            <w:pPr>
              <w:pStyle w:val="TAL"/>
              <w:keepNext w:val="0"/>
              <w:keepLines w:val="0"/>
              <w:jc w:val="center"/>
              <w:rPr>
                <w:rFonts w:eastAsia="Arial Unicode MS"/>
                <w:lang w:eastAsia="ko-KR"/>
              </w:rPr>
            </w:pPr>
            <w:r>
              <w:rPr>
                <w:rFonts w:eastAsia="Arial Unicode MS" w:cs="Arial"/>
                <w:lang w:eastAsia="zh-CN"/>
              </w:rPr>
              <w:t>OA</w:t>
            </w:r>
          </w:p>
        </w:tc>
      </w:tr>
      <w:tr w:rsidR="00F95F0C" w:rsidRPr="00357143" w14:paraId="31F3A155" w14:textId="77777777" w:rsidTr="00F35BF7">
        <w:trPr>
          <w:cantSplit/>
          <w:jc w:val="center"/>
        </w:trPr>
        <w:tc>
          <w:tcPr>
            <w:tcW w:w="2304" w:type="dxa"/>
          </w:tcPr>
          <w:p w14:paraId="55B9D125" w14:textId="77777777" w:rsidR="00F95F0C" w:rsidRDefault="00F95F0C" w:rsidP="00F35BF7">
            <w:pPr>
              <w:pStyle w:val="TAL"/>
              <w:keepNext w:val="0"/>
              <w:keepLines w:val="0"/>
              <w:rPr>
                <w:rFonts w:eastAsia="Arial Unicode MS"/>
                <w:i/>
                <w:lang w:eastAsia="zh-CN"/>
              </w:rPr>
            </w:pPr>
            <w:r>
              <w:rPr>
                <w:i/>
              </w:rPr>
              <w:t>activity</w:t>
            </w:r>
            <w:r w:rsidRPr="00485CF1">
              <w:rPr>
                <w:i/>
              </w:rPr>
              <w:t>PatternElement</w:t>
            </w:r>
            <w:r>
              <w:rPr>
                <w:i/>
              </w:rPr>
              <w:t>s</w:t>
            </w:r>
          </w:p>
        </w:tc>
        <w:tc>
          <w:tcPr>
            <w:tcW w:w="1077" w:type="dxa"/>
          </w:tcPr>
          <w:p w14:paraId="54996862" w14:textId="77777777" w:rsidR="00F95F0C" w:rsidRDefault="00F95F0C" w:rsidP="00F35BF7">
            <w:pPr>
              <w:pStyle w:val="TAC"/>
              <w:keepNext w:val="0"/>
              <w:keepLines w:val="0"/>
              <w:rPr>
                <w:rFonts w:eastAsia="Arial Unicode MS"/>
                <w:lang w:eastAsia="zh-CN"/>
              </w:rPr>
            </w:pPr>
            <w:r>
              <w:rPr>
                <w:rFonts w:eastAsia="Arial Unicode MS"/>
                <w:lang w:eastAsia="ko-KR"/>
              </w:rPr>
              <w:t>0..1(L)</w:t>
            </w:r>
          </w:p>
        </w:tc>
        <w:tc>
          <w:tcPr>
            <w:tcW w:w="1008" w:type="dxa"/>
          </w:tcPr>
          <w:p w14:paraId="1C465FAE" w14:textId="77777777" w:rsidR="00F95F0C" w:rsidRDefault="00F95F0C" w:rsidP="00F35BF7">
            <w:pPr>
              <w:pStyle w:val="TAC"/>
              <w:keepNext w:val="0"/>
              <w:keepLines w:val="0"/>
              <w:rPr>
                <w:rFonts w:eastAsia="Arial Unicode MS"/>
                <w:lang w:eastAsia="zh-CN"/>
              </w:rPr>
            </w:pPr>
            <w:r>
              <w:rPr>
                <w:rFonts w:eastAsia="Arial Unicode MS"/>
                <w:lang w:eastAsia="ko-KR"/>
              </w:rPr>
              <w:t>RW</w:t>
            </w:r>
          </w:p>
        </w:tc>
        <w:tc>
          <w:tcPr>
            <w:tcW w:w="3471" w:type="dxa"/>
          </w:tcPr>
          <w:p w14:paraId="52D15526" w14:textId="77777777" w:rsidR="00F95F0C" w:rsidRPr="005E64BF" w:rsidRDefault="00F95F0C" w:rsidP="00F35BF7">
            <w:pPr>
              <w:pStyle w:val="TAC"/>
              <w:jc w:val="left"/>
              <w:rPr>
                <w:rFonts w:eastAsia="Arial Unicode MS"/>
                <w:lang w:eastAsia="zh-CN"/>
              </w:rPr>
            </w:pPr>
            <w:r>
              <w:t xml:space="preserve">This attribute </w:t>
            </w:r>
            <w:r>
              <w:rPr>
                <w:lang w:eastAsia="zh-CN"/>
              </w:rPr>
              <w:t>describes the anticipated availability of the CSE for communications</w:t>
            </w:r>
            <w:r>
              <w:rPr>
                <w:rFonts w:eastAsia="Arial Unicode MS"/>
              </w:rPr>
              <w:t xml:space="preserve">. See further description below and table </w:t>
            </w:r>
            <w:r w:rsidRPr="00F95F0C">
              <w:rPr>
                <w:rFonts w:eastAsia="Arial Unicode MS"/>
              </w:rPr>
              <w:t>9.6.4-3</w:t>
            </w:r>
            <w:r>
              <w:rPr>
                <w:rFonts w:eastAsia="Arial Unicode MS"/>
              </w:rPr>
              <w:t>.</w:t>
            </w:r>
          </w:p>
        </w:tc>
        <w:tc>
          <w:tcPr>
            <w:tcW w:w="1904" w:type="dxa"/>
            <w:shd w:val="clear" w:color="auto" w:fill="auto"/>
          </w:tcPr>
          <w:p w14:paraId="43BC82D3" w14:textId="77777777" w:rsidR="00F95F0C" w:rsidRPr="00357143" w:rsidRDefault="00F95F0C" w:rsidP="00F35BF7">
            <w:pPr>
              <w:pStyle w:val="TAL"/>
              <w:keepNext w:val="0"/>
              <w:keepLines w:val="0"/>
              <w:jc w:val="center"/>
              <w:rPr>
                <w:rFonts w:eastAsia="Arial Unicode MS"/>
                <w:lang w:eastAsia="ko-KR"/>
              </w:rPr>
            </w:pPr>
            <w:r>
              <w:rPr>
                <w:rFonts w:eastAsia="Arial Unicode MS" w:cs="Arial"/>
                <w:lang w:eastAsia="zh-CN"/>
              </w:rPr>
              <w:t>OA</w:t>
            </w:r>
          </w:p>
        </w:tc>
      </w:tr>
      <w:tr w:rsidR="005A00F2" w:rsidRPr="00357143" w14:paraId="023D9D56" w14:textId="77777777" w:rsidTr="00F35BF7">
        <w:trPr>
          <w:cantSplit/>
          <w:jc w:val="center"/>
        </w:trPr>
        <w:tc>
          <w:tcPr>
            <w:tcW w:w="2304" w:type="dxa"/>
          </w:tcPr>
          <w:p w14:paraId="6A811B0F" w14:textId="77777777" w:rsidR="005A00F2" w:rsidRDefault="005A00F2" w:rsidP="00F35BF7">
            <w:pPr>
              <w:pStyle w:val="TAL"/>
              <w:keepNext w:val="0"/>
              <w:keepLines w:val="0"/>
              <w:rPr>
                <w:i/>
              </w:rPr>
            </w:pPr>
            <w:r>
              <w:rPr>
                <w:rFonts w:eastAsia="Arial Unicode MS"/>
                <w:i/>
                <w:lang w:eastAsia="ko-KR"/>
              </w:rPr>
              <w:lastRenderedPageBreak/>
              <w:t>supportedReleaseVersions</w:t>
            </w:r>
          </w:p>
        </w:tc>
        <w:tc>
          <w:tcPr>
            <w:tcW w:w="1077" w:type="dxa"/>
          </w:tcPr>
          <w:p w14:paraId="75F7FED7" w14:textId="77777777" w:rsidR="005A00F2" w:rsidRDefault="005A00F2" w:rsidP="00F35BF7">
            <w:pPr>
              <w:pStyle w:val="TAC"/>
              <w:keepNext w:val="0"/>
              <w:keepLines w:val="0"/>
              <w:rPr>
                <w:rFonts w:eastAsia="Arial Unicode MS"/>
                <w:lang w:eastAsia="ko-KR"/>
              </w:rPr>
            </w:pPr>
            <w:r>
              <w:rPr>
                <w:rFonts w:eastAsia="Arial Unicode MS"/>
                <w:lang w:eastAsia="ko-KR"/>
              </w:rPr>
              <w:t>0..1(L)</w:t>
            </w:r>
          </w:p>
        </w:tc>
        <w:tc>
          <w:tcPr>
            <w:tcW w:w="1008" w:type="dxa"/>
          </w:tcPr>
          <w:p w14:paraId="45F869A1" w14:textId="77777777" w:rsidR="005A00F2" w:rsidRDefault="005A00F2" w:rsidP="00F35BF7">
            <w:pPr>
              <w:pStyle w:val="TAC"/>
              <w:keepNext w:val="0"/>
              <w:keepLines w:val="0"/>
              <w:rPr>
                <w:rFonts w:eastAsia="Arial Unicode MS"/>
                <w:lang w:eastAsia="ko-KR"/>
              </w:rPr>
            </w:pPr>
            <w:r>
              <w:rPr>
                <w:rFonts w:eastAsia="Arial Unicode MS"/>
                <w:lang w:eastAsia="zh-CN"/>
              </w:rPr>
              <w:t>WO</w:t>
            </w:r>
          </w:p>
        </w:tc>
        <w:tc>
          <w:tcPr>
            <w:tcW w:w="3471" w:type="dxa"/>
          </w:tcPr>
          <w:p w14:paraId="65F91223" w14:textId="77777777" w:rsidR="005A00F2" w:rsidRDefault="005A00F2" w:rsidP="006F0CF4">
            <w:pPr>
              <w:pStyle w:val="TAL"/>
              <w:rPr>
                <w:rFonts w:eastAsia="Arial Unicode MS"/>
              </w:rPr>
            </w:pPr>
            <w:r>
              <w:rPr>
                <w:rFonts w:eastAsia="Arial Unicode MS"/>
              </w:rPr>
              <w:t>The oneM2M release versions supported by the CSE represented by this &lt;</w:t>
            </w:r>
            <w:r w:rsidRPr="00BE7E8A">
              <w:rPr>
                <w:rFonts w:eastAsia="Arial Unicode MS"/>
                <w:i/>
              </w:rPr>
              <w:t>remoteCSE</w:t>
            </w:r>
            <w:r>
              <w:rPr>
                <w:rFonts w:eastAsia="Arial Unicode MS"/>
              </w:rPr>
              <w:t xml:space="preserve">&gt; resource. </w:t>
            </w:r>
          </w:p>
          <w:p w14:paraId="1F39C1F3" w14:textId="77777777" w:rsidR="005A00F2" w:rsidRDefault="005A00F2" w:rsidP="006F0CF4">
            <w:pPr>
              <w:pStyle w:val="TAL"/>
              <w:rPr>
                <w:rFonts w:eastAsia="Arial Unicode MS"/>
              </w:rPr>
            </w:pPr>
          </w:p>
          <w:p w14:paraId="05D25D13" w14:textId="77777777" w:rsidR="005A00F2" w:rsidRDefault="005A00F2" w:rsidP="00F35BF7">
            <w:pPr>
              <w:pStyle w:val="TAC"/>
              <w:jc w:val="left"/>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c>
          <w:tcPr>
            <w:tcW w:w="1904" w:type="dxa"/>
            <w:shd w:val="clear" w:color="auto" w:fill="auto"/>
          </w:tcPr>
          <w:p w14:paraId="7249548D" w14:textId="77777777" w:rsidR="005A00F2" w:rsidRDefault="005A00F2" w:rsidP="00F35BF7">
            <w:pPr>
              <w:pStyle w:val="TAL"/>
              <w:keepNext w:val="0"/>
              <w:keepLines w:val="0"/>
              <w:jc w:val="center"/>
              <w:rPr>
                <w:rFonts w:eastAsia="Arial Unicode MS" w:cs="Arial"/>
                <w:lang w:eastAsia="zh-CN"/>
              </w:rPr>
            </w:pPr>
            <w:r>
              <w:rPr>
                <w:rFonts w:eastAsia="Arial Unicode MS" w:cs="Arial"/>
                <w:lang w:eastAsia="zh-CN"/>
              </w:rPr>
              <w:t>MA</w:t>
            </w:r>
          </w:p>
        </w:tc>
      </w:tr>
      <w:tr w:rsidR="00746728" w:rsidRPr="00357143" w14:paraId="22FE1C24" w14:textId="77777777" w:rsidTr="001C13B4">
        <w:trPr>
          <w:jc w:val="center"/>
        </w:trPr>
        <w:tc>
          <w:tcPr>
            <w:tcW w:w="9764" w:type="dxa"/>
            <w:gridSpan w:val="5"/>
          </w:tcPr>
          <w:p w14:paraId="7A3E2042" w14:textId="77777777" w:rsidR="00746728" w:rsidRDefault="00746728" w:rsidP="00E023E5">
            <w:pPr>
              <w:pStyle w:val="TAN"/>
              <w:keepNext w:val="0"/>
              <w:keepLines w:val="0"/>
              <w:rPr>
                <w:rFonts w:eastAsia="Arial Unicode MS"/>
                <w:lang w:eastAsia="ko-KR"/>
              </w:rPr>
            </w:pPr>
            <w:r w:rsidRPr="00357143">
              <w:rPr>
                <w:rFonts w:eastAsia="Arial Unicode MS" w:hint="eastAsia"/>
                <w:lang w:eastAsia="ko-KR"/>
              </w:rPr>
              <w:t>NOTE</w:t>
            </w:r>
            <w:r w:rsidR="002B1F29">
              <w:rPr>
                <w:rFonts w:eastAsia="Arial Unicode MS"/>
                <w:lang w:eastAsia="ko-KR"/>
              </w:rPr>
              <w:t>-1</w:t>
            </w:r>
            <w:r w:rsidRPr="00357143">
              <w:rPr>
                <w:rFonts w:eastAsia="Arial Unicode MS" w:hint="eastAsia"/>
                <w:lang w:eastAsia="ko-KR"/>
              </w:rPr>
              <w:t>:</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w:t>
            </w:r>
            <w:r w:rsidR="00E023E5">
              <w:rPr>
                <w:rFonts w:eastAsia="Arial Unicode MS"/>
                <w:lang w:eastAsia="ko-KR"/>
              </w:rPr>
              <w:t>is not meant that the</w:t>
            </w:r>
            <w:r w:rsidR="00E023E5" w:rsidRPr="00357143">
              <w:rPr>
                <w:rFonts w:eastAsia="Arial Unicode MS" w:hint="eastAsia"/>
                <w:lang w:eastAsia="ko-KR"/>
              </w:rPr>
              <w:t xml:space="preserve"> </w:t>
            </w:r>
            <w:r w:rsidRPr="00357143">
              <w:rPr>
                <w:rFonts w:eastAsia="Arial Unicode MS"/>
                <w:lang w:eastAsia="ko-KR"/>
              </w:rPr>
              <w:t xml:space="preserve">CSE </w:t>
            </w:r>
            <w:r w:rsidRPr="00357143">
              <w:rPr>
                <w:rFonts w:eastAsia="Arial Unicode MS" w:hint="eastAsia"/>
                <w:lang w:eastAsia="ko-KR"/>
              </w:rPr>
              <w:t xml:space="preserve">is always unreachable by </w:t>
            </w:r>
            <w:r w:rsidR="00E023E5">
              <w:rPr>
                <w:rFonts w:eastAsia="Arial Unicode MS"/>
                <w:lang w:eastAsia="ko-KR"/>
              </w:rPr>
              <w:t>its registrees</w:t>
            </w:r>
            <w:r w:rsidRPr="00357143">
              <w:rPr>
                <w:rFonts w:eastAsia="Arial Unicode MS" w:hint="eastAsia"/>
                <w:lang w:eastAsia="ko-KR"/>
              </w:rPr>
              <w:t xml:space="preserve">. E.g. </w:t>
            </w:r>
            <w:r w:rsidR="00E023E5">
              <w:rPr>
                <w:rFonts w:eastAsia="Arial Unicode MS" w:hint="eastAsia"/>
                <w:lang w:eastAsia="zh-CN"/>
              </w:rPr>
              <w:t xml:space="preserve">if </w:t>
            </w:r>
            <w:r w:rsidRPr="00357143">
              <w:rPr>
                <w:rFonts w:eastAsia="Arial Unicode MS" w:hint="eastAsia"/>
                <w:lang w:eastAsia="ko-KR"/>
              </w:rPr>
              <w:t xml:space="preserve">the CSE </w:t>
            </w:r>
            <w:r w:rsidR="00E023E5">
              <w:rPr>
                <w:rFonts w:eastAsia="Arial Unicode MS"/>
                <w:lang w:eastAsia="ko-KR"/>
              </w:rPr>
              <w:t>and its registrees</w:t>
            </w:r>
            <w:r w:rsidR="00E023E5" w:rsidRPr="00357143">
              <w:rPr>
                <w:rFonts w:eastAsia="Arial Unicode MS" w:hint="eastAsia"/>
                <w:lang w:eastAsia="ko-KR"/>
              </w:rPr>
              <w:t xml:space="preserve"> </w:t>
            </w:r>
            <w:r w:rsidR="00E023E5">
              <w:rPr>
                <w:rFonts w:eastAsia="Arial Unicode MS" w:hint="eastAsia"/>
                <w:lang w:eastAsia="zh-CN"/>
              </w:rPr>
              <w:t>are</w:t>
            </w:r>
            <w:r w:rsidR="00E023E5" w:rsidRPr="00357143">
              <w:rPr>
                <w:rFonts w:eastAsia="Arial Unicode MS" w:hint="eastAsia"/>
                <w:lang w:eastAsia="ko-KR"/>
              </w:rPr>
              <w:t xml:space="preserve"> </w:t>
            </w:r>
            <w:r w:rsidRPr="00357143">
              <w:rPr>
                <w:rFonts w:eastAsia="Arial Unicode MS" w:hint="eastAsia"/>
                <w:lang w:eastAsia="ko-KR"/>
              </w:rPr>
              <w:t xml:space="preserve">behind the same NAT, </w:t>
            </w:r>
            <w:r w:rsidR="00E023E5">
              <w:rPr>
                <w:rFonts w:eastAsia="Arial Unicode MS"/>
                <w:lang w:eastAsia="ko-KR"/>
              </w:rPr>
              <w:t>then the CSE can receive requests from its registrees</w:t>
            </w:r>
            <w:r w:rsidRPr="00357143">
              <w:rPr>
                <w:rFonts w:eastAsia="Arial Unicode MS" w:hint="eastAsia"/>
                <w:lang w:eastAsia="ko-KR"/>
              </w:rPr>
              <w:t>.</w:t>
            </w:r>
            <w:r w:rsidR="00E023E5">
              <w:rPr>
                <w:rFonts w:eastAsia="Arial Unicode MS" w:hint="eastAsia"/>
                <w:lang w:eastAsia="zh-CN"/>
              </w:rPr>
              <w:t xml:space="preserve"> </w:t>
            </w:r>
            <w:r w:rsidR="00E023E5">
              <w:rPr>
                <w:rFonts w:eastAsia="Arial Unicode MS"/>
                <w:lang w:eastAsia="ko-KR"/>
              </w:rPr>
              <w:t xml:space="preserve">See also </w:t>
            </w:r>
            <w:r w:rsidR="00E023E5">
              <w:rPr>
                <w:rFonts w:eastAsia="Arial Unicode MS"/>
                <w:i/>
                <w:lang w:eastAsia="ko-KR"/>
              </w:rPr>
              <w:t xml:space="preserve">pollingChannel </w:t>
            </w:r>
            <w:r w:rsidR="00E023E5">
              <w:rPr>
                <w:rFonts w:eastAsia="Arial Unicode MS"/>
                <w:lang w:eastAsia="ko-KR"/>
              </w:rPr>
              <w:t xml:space="preserve">description </w:t>
            </w:r>
            <w:r w:rsidR="00E023E5" w:rsidRPr="00D41926">
              <w:rPr>
                <w:rFonts w:eastAsia="Arial Unicode MS"/>
                <w:lang w:eastAsia="ko-KR"/>
              </w:rPr>
              <w:t xml:space="preserve">in clause </w:t>
            </w:r>
            <w:r w:rsidR="00E023E5" w:rsidRPr="00E023E5">
              <w:rPr>
                <w:rFonts w:eastAsia="Arial Unicode MS"/>
                <w:lang w:eastAsia="ko-KR"/>
              </w:rPr>
              <w:t>9.6.21</w:t>
            </w:r>
            <w:r w:rsidR="00E023E5">
              <w:rPr>
                <w:rFonts w:eastAsia="Arial Unicode MS"/>
                <w:lang w:eastAsia="ko-KR"/>
              </w:rPr>
              <w:t>.</w:t>
            </w:r>
          </w:p>
          <w:p w14:paraId="10C9A651" w14:textId="731A9093" w:rsidR="002B1F29" w:rsidRPr="00357143" w:rsidRDefault="002B1F29" w:rsidP="00E023E5">
            <w:pPr>
              <w:pStyle w:val="TAN"/>
              <w:keepNext w:val="0"/>
              <w:keepLines w:val="0"/>
              <w:rPr>
                <w:rFonts w:eastAsia="Arial Unicode MS"/>
                <w:lang w:eastAsia="zh-CN"/>
              </w:rPr>
            </w:pPr>
            <w:r>
              <w:rPr>
                <w:rFonts w:eastAsia="Arial Unicode MS"/>
                <w:lang w:eastAsia="ko-KR"/>
              </w:rPr>
              <w:t xml:space="preserve">NOTE-2:  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w:t>
            </w:r>
          </w:p>
        </w:tc>
      </w:tr>
    </w:tbl>
    <w:p w14:paraId="098A49BA" w14:textId="77777777" w:rsidR="00942873" w:rsidRDefault="00942873" w:rsidP="00942873">
      <w:pPr>
        <w:rPr>
          <w:rFonts w:eastAsiaTheme="minorEastAsia"/>
          <w:lang w:eastAsia="zh-CN"/>
        </w:rPr>
      </w:pPr>
    </w:p>
    <w:p w14:paraId="193B2456" w14:textId="77777777" w:rsidR="00BE4E85" w:rsidRDefault="00BE4E85" w:rsidP="00942873">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CSE for communications. The set provides the anticipated activity timing</w:t>
      </w:r>
      <w:r w:rsidRPr="00357143">
        <w:rPr>
          <w:rFonts w:hint="eastAsia"/>
          <w:lang w:eastAsia="zh-CN"/>
        </w:rPr>
        <w:t xml:space="preserve"> pattern</w:t>
      </w:r>
      <w:r>
        <w:rPr>
          <w:lang w:eastAsia="zh-CN"/>
        </w:rPr>
        <w:t>,</w:t>
      </w:r>
      <w:r w:rsidRPr="00357143">
        <w:rPr>
          <w:rFonts w:hint="eastAsia"/>
          <w:lang w:eastAsia="zh-CN"/>
        </w:rPr>
        <w:t xml:space="preserve"> and </w:t>
      </w:r>
      <w:r>
        <w:rPr>
          <w:lang w:eastAsia="zh-CN"/>
        </w:rPr>
        <w:t xml:space="preserve">may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BE4E85">
        <w:t>9.6.4-3</w:t>
      </w:r>
      <w:r w:rsidRPr="00357143">
        <w:t>.</w:t>
      </w:r>
    </w:p>
    <w:p w14:paraId="0CEDC0D3" w14:textId="77777777" w:rsidR="00BE4E85" w:rsidRPr="00357143" w:rsidRDefault="00BE4E85" w:rsidP="00BE4E85">
      <w:pPr>
        <w:pStyle w:val="TH"/>
      </w:pPr>
      <w:r>
        <w:t xml:space="preserve">Table </w:t>
      </w:r>
      <w:r w:rsidRPr="00BE4E85">
        <w:t>9.6.4-3</w:t>
      </w:r>
      <w:r w:rsidRPr="00357143">
        <w:t xml:space="preserve">: Parameters in </w:t>
      </w:r>
      <w:r>
        <w:rPr>
          <w:i/>
        </w:rPr>
        <w:t>activity</w:t>
      </w:r>
      <w:r w:rsidRPr="00485CF1">
        <w:rPr>
          <w:i/>
        </w:rPr>
        <w:t>PatternElement</w:t>
      </w:r>
      <w:r>
        <w:rPr>
          <w:i/>
        </w:rPr>
        <w:t>s</w:t>
      </w:r>
      <w:r>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E4E85" w:rsidRPr="00357143" w14:paraId="66C9BD02" w14:textId="77777777" w:rsidTr="00F35BF7">
        <w:trPr>
          <w:tblHeader/>
          <w:jc w:val="center"/>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80B205E" w14:textId="77777777" w:rsidR="00BE4E85" w:rsidRPr="00357143" w:rsidRDefault="00BE4E85" w:rsidP="00F35BF7">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DE57516" w14:textId="77777777" w:rsidR="00BE4E85" w:rsidRPr="00357143" w:rsidRDefault="00BE4E85" w:rsidP="00F35BF7">
            <w:pPr>
              <w:pStyle w:val="TAH"/>
              <w:rPr>
                <w:rFonts w:eastAsia="Arial Unicode MS"/>
              </w:rPr>
            </w:pPr>
            <w:r w:rsidRPr="00357143">
              <w:rPr>
                <w:rFonts w:eastAsia="Arial Unicode MS"/>
              </w:rPr>
              <w:t>Description</w:t>
            </w:r>
          </w:p>
        </w:tc>
      </w:tr>
      <w:tr w:rsidR="00BE4E85" w:rsidRPr="00357143" w14:paraId="1E860BAC"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6464E4D8" w14:textId="77777777" w:rsidR="00BE4E85" w:rsidRPr="00357143" w:rsidRDefault="00BE4E85" w:rsidP="00F35BF7">
            <w:pPr>
              <w:pStyle w:val="TAL"/>
              <w:rPr>
                <w:rFonts w:eastAsia="Arial Unicode MS"/>
                <w:i/>
              </w:rPr>
            </w:pPr>
            <w:r w:rsidRPr="00357143">
              <w:rPr>
                <w:rFonts w:eastAsia="Arial Unicode MS"/>
                <w:i/>
              </w:rPr>
              <w:t>scheduleElement</w:t>
            </w:r>
          </w:p>
        </w:tc>
        <w:tc>
          <w:tcPr>
            <w:tcW w:w="4629" w:type="dxa"/>
            <w:tcBorders>
              <w:top w:val="single" w:sz="4" w:space="0" w:color="000000"/>
              <w:left w:val="single" w:sz="4" w:space="0" w:color="000000"/>
              <w:bottom w:val="single" w:sz="4" w:space="0" w:color="000000"/>
              <w:right w:val="single" w:sz="4" w:space="0" w:color="000000"/>
            </w:tcBorders>
          </w:tcPr>
          <w:p w14:paraId="0DAC1A9F" w14:textId="77777777" w:rsidR="00BE4E85" w:rsidRPr="00357143" w:rsidRDefault="00BE4E85" w:rsidP="00F35BF7">
            <w:pPr>
              <w:pStyle w:val="TAL"/>
              <w:rPr>
                <w:rFonts w:eastAsia="Arial Unicode MS"/>
              </w:rPr>
            </w:pPr>
            <w:r w:rsidRPr="00357143">
              <w:rPr>
                <w:rFonts w:eastAsia="Arial Unicode MS"/>
              </w:rPr>
              <w:t xml:space="preserve">See clause </w:t>
            </w:r>
            <w:r>
              <w:rPr>
                <w:rFonts w:eastAsia="Arial Unicode MS"/>
              </w:rPr>
              <w:t xml:space="preserve">9.6.9. </w:t>
            </w:r>
            <w:r>
              <w:rPr>
                <w:rFonts w:eastAsia="Arial Unicode MS"/>
                <w:lang w:eastAsia="ko-KR"/>
              </w:rPr>
              <w:t xml:space="preserve">This parameter </w:t>
            </w:r>
            <w:r w:rsidRPr="00357143">
              <w:rPr>
                <w:rFonts w:eastAsia="Arial Unicode MS" w:hint="eastAsia"/>
                <w:lang w:eastAsia="ko-KR"/>
              </w:rPr>
              <w:t xml:space="preserve">shall be composed </w:t>
            </w:r>
            <w:r>
              <w:rPr>
                <w:rFonts w:eastAsia="Arial Unicode MS"/>
                <w:lang w:eastAsia="ko-KR"/>
              </w:rPr>
              <w:t xml:space="preserve">from seven </w:t>
            </w:r>
            <w:r w:rsidRPr="00357143">
              <w:rPr>
                <w:rFonts w:eastAsia="Arial Unicode MS" w:hint="eastAsia"/>
                <w:lang w:eastAsia="ko-KR"/>
              </w:rPr>
              <w:t>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sidRPr="00357143">
              <w:rPr>
                <w:rFonts w:eastAsia="Arial Unicode MS"/>
              </w:rPr>
              <w:t xml:space="preserve">. </w:t>
            </w:r>
            <w:r>
              <w:rPr>
                <w:rFonts w:eastAsia="Arial Unicode MS"/>
              </w:rPr>
              <w:t xml:space="preserve"> This is a mandatory parameter in the triple. This parameter indicates the times when the entity is available to send and receive primitives.</w:t>
            </w:r>
          </w:p>
        </w:tc>
      </w:tr>
      <w:tr w:rsidR="00BE4E85" w:rsidRPr="00357143" w14:paraId="0E1ED3AD"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177A8B05" w14:textId="77777777" w:rsidR="00BE4E85" w:rsidRPr="00357143" w:rsidRDefault="00BE4E85" w:rsidP="00F35BF7">
            <w:pPr>
              <w:pStyle w:val="TAL"/>
              <w:rPr>
                <w:rFonts w:eastAsia="Arial Unicode MS"/>
                <w:i/>
              </w:rPr>
            </w:pPr>
            <w:r w:rsidRPr="00357143">
              <w:rPr>
                <w:rFonts w:eastAsia="Arial Unicode MS" w:hint="eastAsia"/>
                <w:i/>
                <w:lang w:eastAsia="ja-JP"/>
              </w:rPr>
              <w:t>stationaryIndication</w:t>
            </w:r>
          </w:p>
        </w:tc>
        <w:tc>
          <w:tcPr>
            <w:tcW w:w="4629" w:type="dxa"/>
            <w:tcBorders>
              <w:top w:val="single" w:sz="4" w:space="0" w:color="000000"/>
              <w:left w:val="single" w:sz="4" w:space="0" w:color="000000"/>
              <w:bottom w:val="single" w:sz="4" w:space="0" w:color="000000"/>
              <w:right w:val="single" w:sz="4" w:space="0" w:color="000000"/>
            </w:tcBorders>
          </w:tcPr>
          <w:p w14:paraId="533407DF" w14:textId="77777777" w:rsidR="00BE4E85" w:rsidRPr="00F80020" w:rsidRDefault="00BE4E85" w:rsidP="00F35BF7">
            <w:pPr>
              <w:pStyle w:val="TAL"/>
              <w:rPr>
                <w:rFonts w:eastAsia="Arial Unicode MS"/>
              </w:rPr>
            </w:pPr>
            <w:r>
              <w:rPr>
                <w:rFonts w:eastAsia="Arial Unicode MS" w:hint="eastAsia"/>
                <w:lang w:eastAsia="ja-JP"/>
              </w:rPr>
              <w:t>It indicates the field node as</w:t>
            </w:r>
            <w:r w:rsidRPr="00357143">
              <w:rPr>
                <w:rFonts w:eastAsia="Arial Unicode MS" w:hint="eastAsia"/>
                <w:lang w:eastAsia="ja-JP"/>
              </w:rPr>
              <w:t xml:space="preserve">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Pr>
                <w:rFonts w:eastAsia="Arial Unicode MS" w:hint="eastAsia"/>
                <w:lang w:eastAsia="ja-JP"/>
              </w:rPr>
              <w:t xml:space="preserve"> </w:t>
            </w:r>
            <w:r>
              <w:rPr>
                <w:rFonts w:eastAsia="Arial Unicode MS"/>
                <w:lang w:eastAsia="ja-JP"/>
              </w:rPr>
              <w:t xml:space="preserve">for the traffic pattern. The default value is NULL, denoting that no </w:t>
            </w:r>
            <w:r w:rsidRPr="00357143">
              <w:rPr>
                <w:rFonts w:eastAsia="Arial Unicode MS" w:hint="eastAsia"/>
                <w:i/>
                <w:lang w:eastAsia="ja-JP"/>
              </w:rPr>
              <w:t>stationaryIndication</w:t>
            </w:r>
            <w:r>
              <w:rPr>
                <w:rFonts w:eastAsia="Arial Unicode MS"/>
                <w:i/>
                <w:lang w:eastAsia="ja-JP"/>
              </w:rPr>
              <w:t xml:space="preserve"> </w:t>
            </w:r>
            <w:r>
              <w:rPr>
                <w:rFonts w:eastAsia="Arial Unicode MS"/>
                <w:lang w:eastAsia="ja-JP"/>
              </w:rPr>
              <w:t>is provided</w:t>
            </w:r>
          </w:p>
        </w:tc>
      </w:tr>
      <w:tr w:rsidR="00BE4E85" w:rsidRPr="00357143" w14:paraId="600B9533"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4FAB4945" w14:textId="77777777" w:rsidR="00BE4E85" w:rsidRPr="00357143" w:rsidRDefault="00BE4E85" w:rsidP="00F35BF7">
            <w:pPr>
              <w:pStyle w:val="TAL"/>
              <w:rPr>
                <w:rFonts w:eastAsia="Arial Unicode MS"/>
                <w:i/>
              </w:rPr>
            </w:pPr>
            <w:r w:rsidRPr="00357143">
              <w:rPr>
                <w:rFonts w:eastAsia="Arial Unicode MS"/>
                <w:i/>
                <w:lang w:eastAsia="ja-JP"/>
              </w:rPr>
              <w:t>dataSizeIndicator</w:t>
            </w:r>
          </w:p>
        </w:tc>
        <w:tc>
          <w:tcPr>
            <w:tcW w:w="4629" w:type="dxa"/>
            <w:tcBorders>
              <w:top w:val="single" w:sz="4" w:space="0" w:color="000000"/>
              <w:left w:val="single" w:sz="4" w:space="0" w:color="000000"/>
              <w:bottom w:val="single" w:sz="4" w:space="0" w:color="000000"/>
              <w:right w:val="single" w:sz="4" w:space="0" w:color="000000"/>
            </w:tcBorders>
          </w:tcPr>
          <w:p w14:paraId="7926C975" w14:textId="77777777" w:rsidR="00BE4E85" w:rsidRPr="00357143" w:rsidRDefault="00BE4E85" w:rsidP="00F35BF7">
            <w:pPr>
              <w:pStyle w:val="TAL"/>
              <w:rPr>
                <w:rFonts w:eastAsia="Arial Unicode MS"/>
              </w:rPr>
            </w:pPr>
            <w:r w:rsidRPr="00357143">
              <w:rPr>
                <w:rFonts w:eastAsia="Arial Unicode MS"/>
                <w:lang w:eastAsia="ja-JP"/>
              </w:rPr>
              <w:t xml:space="preserve">It indicates the expected data size for the </w:t>
            </w:r>
            <w:r>
              <w:rPr>
                <w:rFonts w:eastAsia="Arial Unicode MS"/>
                <w:lang w:eastAsia="ja-JP"/>
              </w:rPr>
              <w:t xml:space="preserve">traffic </w:t>
            </w:r>
            <w:r w:rsidRPr="00357143">
              <w:rPr>
                <w:rFonts w:eastAsia="Arial Unicode MS"/>
                <w:lang w:eastAsia="ja-JP"/>
              </w:rPr>
              <w:t>pattern.</w:t>
            </w:r>
            <w:r>
              <w:rPr>
                <w:rFonts w:eastAsia="Arial Unicode MS"/>
                <w:lang w:eastAsia="ja-JP"/>
              </w:rPr>
              <w:t xml:space="preserve"> The default value is NULL, denoting that no </w:t>
            </w:r>
            <w:r w:rsidRPr="00357143">
              <w:rPr>
                <w:rFonts w:eastAsia="Arial Unicode MS"/>
                <w:i/>
                <w:lang w:eastAsia="ja-JP"/>
              </w:rPr>
              <w:t>dataSizeIndicator</w:t>
            </w:r>
            <w:r>
              <w:rPr>
                <w:rFonts w:eastAsia="Arial Unicode MS"/>
                <w:lang w:eastAsia="ja-JP"/>
              </w:rPr>
              <w:t xml:space="preserve"> is provided. </w:t>
            </w:r>
          </w:p>
        </w:tc>
      </w:tr>
    </w:tbl>
    <w:p w14:paraId="37679D92" w14:textId="77777777" w:rsidR="00BE4E85" w:rsidRPr="00357143" w:rsidRDefault="00BE4E85" w:rsidP="00BE4E85"/>
    <w:p w14:paraId="1D14ADED" w14:textId="77777777" w:rsidR="00BE4E85" w:rsidRPr="00BE4E85" w:rsidRDefault="00BE4E85" w:rsidP="00942873">
      <w:pPr>
        <w:rPr>
          <w:rFonts w:eastAsiaTheme="minorEastAsia"/>
          <w:lang w:eastAsia="zh-CN"/>
        </w:rPr>
      </w:pPr>
    </w:p>
    <w:p w14:paraId="3D61264E" w14:textId="77777777" w:rsidR="00586700" w:rsidRPr="00357143" w:rsidRDefault="00586700" w:rsidP="00586700">
      <w:pPr>
        <w:pStyle w:val="30"/>
        <w:rPr>
          <w:i/>
        </w:rPr>
      </w:pPr>
      <w:bookmarkStart w:id="2021" w:name="_Toc445302719"/>
      <w:bookmarkStart w:id="2022" w:name="_Toc445389886"/>
      <w:bookmarkStart w:id="2023" w:name="_Toc447042945"/>
      <w:bookmarkStart w:id="2024" w:name="_Toc457493706"/>
      <w:bookmarkStart w:id="2025" w:name="_Toc459976805"/>
      <w:bookmarkStart w:id="2026" w:name="_Toc470163986"/>
      <w:bookmarkStart w:id="2027" w:name="_Toc470164568"/>
      <w:bookmarkStart w:id="2028" w:name="_Toc475715177"/>
      <w:bookmarkStart w:id="2029" w:name="_Toc479348979"/>
      <w:bookmarkStart w:id="2030" w:name="_Toc484070427"/>
      <w:bookmarkStart w:id="2031" w:name="_Toc2175843"/>
      <w:r w:rsidRPr="00357143">
        <w:t>9.6.</w:t>
      </w:r>
      <w:r w:rsidR="00666C32" w:rsidRPr="00357143">
        <w:t>5</w:t>
      </w:r>
      <w:r w:rsidRPr="00357143">
        <w:tab/>
        <w:t xml:space="preserve">Resource Type </w:t>
      </w:r>
      <w:r w:rsidR="00D82D06" w:rsidRPr="00357143">
        <w:rPr>
          <w:i/>
        </w:rPr>
        <w:t>AE</w:t>
      </w:r>
      <w:bookmarkEnd w:id="2021"/>
      <w:bookmarkEnd w:id="2022"/>
      <w:bookmarkEnd w:id="2023"/>
      <w:bookmarkEnd w:id="2024"/>
      <w:bookmarkEnd w:id="2025"/>
      <w:bookmarkEnd w:id="2026"/>
      <w:bookmarkEnd w:id="2027"/>
      <w:bookmarkEnd w:id="2028"/>
      <w:bookmarkEnd w:id="2029"/>
      <w:bookmarkEnd w:id="2030"/>
      <w:bookmarkEnd w:id="2031"/>
    </w:p>
    <w:p w14:paraId="53074392" w14:textId="77777777"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14:paraId="58B80B95" w14:textId="77777777" w:rsidR="00586700" w:rsidRPr="00357143" w:rsidRDefault="00586700" w:rsidP="00E82A40">
      <w:pPr>
        <w:keepNext/>
        <w:keepLines/>
      </w:pPr>
      <w:r w:rsidRPr="00357143">
        <w:lastRenderedPageBreak/>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14:paraId="27A14146" w14:textId="77777777"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586700" w:rsidRPr="00357143" w14:paraId="46E95652" w14:textId="77777777" w:rsidTr="00C67848">
        <w:trPr>
          <w:tblHeader/>
          <w:jc w:val="center"/>
        </w:trPr>
        <w:tc>
          <w:tcPr>
            <w:tcW w:w="1584" w:type="dxa"/>
            <w:tcBorders>
              <w:bottom w:val="single" w:sz="4" w:space="0" w:color="000000"/>
            </w:tcBorders>
            <w:shd w:val="clear" w:color="auto" w:fill="DDDDDD"/>
            <w:vAlign w:val="center"/>
          </w:tcPr>
          <w:p w14:paraId="7051F4B7" w14:textId="77777777"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14:paraId="13260BF7" w14:textId="77777777"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35A5C365" w14:textId="77777777"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14:paraId="3345CA2A" w14:textId="77777777"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14:paraId="17698A3F" w14:textId="77777777"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14:paraId="1C70A180" w14:textId="77777777" w:rsidTr="00C67848">
        <w:trPr>
          <w:tblHeader/>
          <w:jc w:val="center"/>
        </w:trPr>
        <w:tc>
          <w:tcPr>
            <w:tcW w:w="1584" w:type="dxa"/>
            <w:shd w:val="clear" w:color="auto" w:fill="auto"/>
          </w:tcPr>
          <w:p w14:paraId="00A173EA" w14:textId="77777777"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14:paraId="4CE88F9B" w14:textId="77777777"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14:paraId="10D9FE9C" w14:textId="77777777"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14:paraId="160968B0" w14:textId="77777777"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14:paraId="0201DC64" w14:textId="77777777"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14:paraId="0880B121" w14:textId="77777777" w:rsidTr="00731766">
        <w:trPr>
          <w:jc w:val="center"/>
        </w:trPr>
        <w:tc>
          <w:tcPr>
            <w:tcW w:w="1584" w:type="dxa"/>
          </w:tcPr>
          <w:p w14:paraId="27F075AF" w14:textId="77777777"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14:paraId="4EDF7E4F" w14:textId="77777777" w:rsidR="002C175C" w:rsidRPr="00357143" w:rsidRDefault="002C175C" w:rsidP="00C77CDC">
            <w:pPr>
              <w:pStyle w:val="TAL"/>
              <w:jc w:val="center"/>
              <w:rPr>
                <w:i/>
              </w:rPr>
            </w:pPr>
            <w:r w:rsidRPr="00357143">
              <w:rPr>
                <w:rFonts w:eastAsia="Arial Unicode MS"/>
                <w:i/>
              </w:rPr>
              <w:t>&lt;subscription&gt;</w:t>
            </w:r>
          </w:p>
        </w:tc>
        <w:tc>
          <w:tcPr>
            <w:tcW w:w="1083" w:type="dxa"/>
          </w:tcPr>
          <w:p w14:paraId="6EFD7E54" w14:textId="77777777" w:rsidR="002C175C" w:rsidRPr="00357143" w:rsidRDefault="002C175C" w:rsidP="00C77CDC">
            <w:pPr>
              <w:pStyle w:val="TAC"/>
              <w:rPr>
                <w:rFonts w:eastAsia="Arial Unicode MS"/>
              </w:rPr>
            </w:pPr>
            <w:r w:rsidRPr="00357143">
              <w:rPr>
                <w:rFonts w:eastAsia="Arial Unicode MS" w:cs="Arial"/>
              </w:rPr>
              <w:t>0..n</w:t>
            </w:r>
          </w:p>
        </w:tc>
        <w:tc>
          <w:tcPr>
            <w:tcW w:w="3168" w:type="dxa"/>
          </w:tcPr>
          <w:p w14:paraId="0DE4505C" w14:textId="77777777"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14:paraId="0AEB8602" w14:textId="77777777"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14:paraId="3F1B9159" w14:textId="77777777" w:rsidTr="00731766">
        <w:trPr>
          <w:jc w:val="center"/>
        </w:trPr>
        <w:tc>
          <w:tcPr>
            <w:tcW w:w="1584" w:type="dxa"/>
          </w:tcPr>
          <w:p w14:paraId="4C17ED85" w14:textId="77777777"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14:paraId="4CFFD970" w14:textId="77777777"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14:paraId="0E457A87" w14:textId="77777777"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14:paraId="1A7A428B" w14:textId="77777777"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14:paraId="5F579C7F" w14:textId="77777777"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14:paraId="4410AEA8" w14:textId="77777777" w:rsidTr="00731766">
        <w:trPr>
          <w:jc w:val="center"/>
        </w:trPr>
        <w:tc>
          <w:tcPr>
            <w:tcW w:w="1584" w:type="dxa"/>
          </w:tcPr>
          <w:p w14:paraId="1FA3DBAD"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6C2F353E" w14:textId="77777777"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14:paraId="6A1A6A9B"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1278A97B" w14:textId="77777777"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14:paraId="3A0AA01C" w14:textId="77777777"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44AD3680"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14:paraId="38EEA602" w14:textId="77777777" w:rsidTr="00731766">
        <w:trPr>
          <w:jc w:val="center"/>
        </w:trPr>
        <w:tc>
          <w:tcPr>
            <w:tcW w:w="1584" w:type="dxa"/>
          </w:tcPr>
          <w:p w14:paraId="4F093AEC"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30264C0C" w14:textId="77777777"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14:paraId="484039CE"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62F67EAF" w14:textId="77777777"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14:paraId="2566DA2A"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14:paraId="75CC47E2"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14:paraId="65262A57" w14:textId="77777777" w:rsidTr="00731766">
        <w:trPr>
          <w:jc w:val="center"/>
        </w:trPr>
        <w:tc>
          <w:tcPr>
            <w:tcW w:w="1584" w:type="dxa"/>
          </w:tcPr>
          <w:p w14:paraId="36636CC6"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1F50BDCD" w14:textId="77777777"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14:paraId="778E1B17"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21B23559" w14:textId="77777777"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14:paraId="4CB551B3"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14:paraId="630C2CF9"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14:paraId="0177C063" w14:textId="77777777" w:rsidTr="00731766">
        <w:trPr>
          <w:jc w:val="center"/>
        </w:trPr>
        <w:tc>
          <w:tcPr>
            <w:tcW w:w="1584" w:type="dxa"/>
            <w:shd w:val="clear" w:color="auto" w:fill="auto"/>
          </w:tcPr>
          <w:p w14:paraId="04333C4D" w14:textId="77777777"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14:paraId="3C9D10A4"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14:paraId="70944608" w14:textId="77777777"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14:paraId="034F94AD" w14:textId="77777777"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14:paraId="1F075664" w14:textId="77777777"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14:paraId="7789EDE1" w14:textId="77777777"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14:paraId="0C00B25B" w14:textId="77777777" w:rsidTr="00731766">
        <w:trPr>
          <w:jc w:val="center"/>
        </w:trPr>
        <w:tc>
          <w:tcPr>
            <w:tcW w:w="1584" w:type="dxa"/>
            <w:shd w:val="clear" w:color="auto" w:fill="auto"/>
          </w:tcPr>
          <w:p w14:paraId="6A1C3BF4" w14:textId="77777777"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14:paraId="5834DD00" w14:textId="77777777"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14:paraId="7F0F3ABD" w14:textId="77777777"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14:paraId="064D5A87" w14:textId="77777777"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14:paraId="609695E1" w14:textId="77777777"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14:paraId="29EB78C7" w14:textId="77777777" w:rsidTr="00731766">
        <w:trPr>
          <w:jc w:val="center"/>
        </w:trPr>
        <w:tc>
          <w:tcPr>
            <w:tcW w:w="1584" w:type="dxa"/>
            <w:shd w:val="clear" w:color="auto" w:fill="auto"/>
          </w:tcPr>
          <w:p w14:paraId="11C709D4" w14:textId="77777777"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14:paraId="1BD0C968" w14:textId="77777777"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14:paraId="33CB67E2" w14:textId="77777777"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14:paraId="1D5D1F6C" w14:textId="77777777"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14:paraId="188B2F4E" w14:textId="77777777"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14:paraId="2EA2783D" w14:textId="77777777"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r w:rsidR="00EB57A3" w:rsidRPr="00357143" w14:paraId="1A17F203" w14:textId="77777777" w:rsidTr="00731766">
        <w:trPr>
          <w:jc w:val="center"/>
        </w:trPr>
        <w:tc>
          <w:tcPr>
            <w:tcW w:w="1584" w:type="dxa"/>
            <w:shd w:val="clear" w:color="auto" w:fill="auto"/>
          </w:tcPr>
          <w:p w14:paraId="4985421C" w14:textId="77777777" w:rsidR="00EB57A3" w:rsidRPr="00357143" w:rsidRDefault="00EB57A3" w:rsidP="00C77CDC">
            <w:pPr>
              <w:pStyle w:val="TAL"/>
              <w:rPr>
                <w:rFonts w:eastAsia="Arial Unicode MS" w:cs="Arial"/>
                <w:i/>
                <w:lang w:eastAsia="ko-KR"/>
              </w:rPr>
            </w:pPr>
            <w:r>
              <w:rPr>
                <w:rFonts w:eastAsia="Arial Unicode MS"/>
                <w:i/>
              </w:rPr>
              <w:t>[variable]</w:t>
            </w:r>
          </w:p>
        </w:tc>
        <w:tc>
          <w:tcPr>
            <w:tcW w:w="1584" w:type="dxa"/>
            <w:shd w:val="clear" w:color="auto" w:fill="auto"/>
          </w:tcPr>
          <w:p w14:paraId="18460185" w14:textId="77777777" w:rsidR="00EB57A3" w:rsidRPr="00357143" w:rsidRDefault="00EB57A3" w:rsidP="00C77CDC">
            <w:pPr>
              <w:pStyle w:val="TAL"/>
              <w:jc w:val="center"/>
              <w:rPr>
                <w:rFonts w:eastAsia="Arial Unicode MS"/>
                <w:i/>
                <w:lang w:eastAsia="zh-CN"/>
              </w:rPr>
            </w:pPr>
            <w:r>
              <w:rPr>
                <w:rFonts w:eastAsia="Arial Unicode MS"/>
                <w:i/>
              </w:rPr>
              <w:t>&lt;transactionMgmt&gt;</w:t>
            </w:r>
          </w:p>
        </w:tc>
        <w:tc>
          <w:tcPr>
            <w:tcW w:w="1083" w:type="dxa"/>
            <w:shd w:val="clear" w:color="auto" w:fill="auto"/>
          </w:tcPr>
          <w:p w14:paraId="50B4FA85" w14:textId="77777777" w:rsidR="00EB57A3" w:rsidRPr="00357143" w:rsidRDefault="00EB57A3" w:rsidP="0096545C">
            <w:pPr>
              <w:pStyle w:val="TAC"/>
              <w:rPr>
                <w:rFonts w:eastAsia="Arial Unicode MS"/>
                <w:lang w:eastAsia="zh-CN"/>
              </w:rPr>
            </w:pPr>
            <w:r>
              <w:rPr>
                <w:rFonts w:eastAsia="Arial Unicode MS"/>
              </w:rPr>
              <w:t>0..n</w:t>
            </w:r>
          </w:p>
        </w:tc>
        <w:tc>
          <w:tcPr>
            <w:tcW w:w="3168" w:type="dxa"/>
            <w:shd w:val="clear" w:color="auto" w:fill="auto"/>
          </w:tcPr>
          <w:p w14:paraId="49FBAACA" w14:textId="77777777" w:rsidR="00EB57A3" w:rsidRPr="00357143" w:rsidRDefault="00EB57A3" w:rsidP="00EB57A3">
            <w:pPr>
              <w:pStyle w:val="TAL"/>
              <w:rPr>
                <w:rFonts w:eastAsia="Arial Unicode MS"/>
                <w:lang w:eastAsia="zh-CN"/>
              </w:rPr>
            </w:pPr>
            <w:r>
              <w:rPr>
                <w:rFonts w:eastAsia="Arial Unicode MS"/>
              </w:rPr>
              <w:t>See clause 9.6.4</w:t>
            </w:r>
            <w:r>
              <w:rPr>
                <w:rFonts w:eastAsia="Arial Unicode MS" w:hint="eastAsia"/>
                <w:lang w:eastAsia="zh-CN"/>
              </w:rPr>
              <w:t>7</w:t>
            </w:r>
          </w:p>
        </w:tc>
        <w:tc>
          <w:tcPr>
            <w:tcW w:w="1728" w:type="dxa"/>
            <w:shd w:val="clear" w:color="auto" w:fill="auto"/>
          </w:tcPr>
          <w:p w14:paraId="56D3E57E" w14:textId="77777777" w:rsidR="00E745ED" w:rsidRDefault="00494DCF">
            <w:pPr>
              <w:pStyle w:val="TAL"/>
              <w:jc w:val="center"/>
              <w:rPr>
                <w:rFonts w:eastAsia="Arial Unicode MS"/>
                <w:i/>
                <w:lang w:eastAsia="zh-CN"/>
              </w:rPr>
            </w:pPr>
            <w:r w:rsidRPr="00494DCF">
              <w:rPr>
                <w:rFonts w:eastAsia="Arial Unicode MS" w:cs="Arial"/>
                <w:i/>
                <w:lang w:eastAsia="zh-CN"/>
              </w:rPr>
              <w:t>&lt;transactionMgmt&gt;</w:t>
            </w:r>
          </w:p>
        </w:tc>
      </w:tr>
      <w:tr w:rsidR="00EB57A3" w:rsidRPr="00357143" w14:paraId="4FCFBEB3" w14:textId="77777777" w:rsidTr="00731766">
        <w:trPr>
          <w:jc w:val="center"/>
        </w:trPr>
        <w:tc>
          <w:tcPr>
            <w:tcW w:w="1584" w:type="dxa"/>
            <w:shd w:val="clear" w:color="auto" w:fill="auto"/>
          </w:tcPr>
          <w:p w14:paraId="23AC0B66" w14:textId="77777777" w:rsidR="00EB57A3" w:rsidRDefault="00EB57A3" w:rsidP="00C77CDC">
            <w:pPr>
              <w:pStyle w:val="TAL"/>
              <w:rPr>
                <w:rFonts w:eastAsia="Arial Unicode MS"/>
                <w:i/>
              </w:rPr>
            </w:pPr>
            <w:r>
              <w:rPr>
                <w:rFonts w:eastAsia="Arial Unicode MS"/>
                <w:i/>
              </w:rPr>
              <w:t>[variable]</w:t>
            </w:r>
          </w:p>
        </w:tc>
        <w:tc>
          <w:tcPr>
            <w:tcW w:w="1584" w:type="dxa"/>
            <w:shd w:val="clear" w:color="auto" w:fill="auto"/>
          </w:tcPr>
          <w:p w14:paraId="1A3E0546" w14:textId="77777777" w:rsidR="00EB57A3" w:rsidRDefault="00EB57A3" w:rsidP="00C77CDC">
            <w:pPr>
              <w:pStyle w:val="TAL"/>
              <w:jc w:val="center"/>
              <w:rPr>
                <w:rFonts w:eastAsia="Arial Unicode MS"/>
                <w:i/>
              </w:rPr>
            </w:pPr>
            <w:r>
              <w:rPr>
                <w:rFonts w:eastAsia="Arial Unicode MS"/>
                <w:i/>
              </w:rPr>
              <w:t>&lt;transaction&gt;</w:t>
            </w:r>
          </w:p>
        </w:tc>
        <w:tc>
          <w:tcPr>
            <w:tcW w:w="1083" w:type="dxa"/>
            <w:shd w:val="clear" w:color="auto" w:fill="auto"/>
          </w:tcPr>
          <w:p w14:paraId="585D1144" w14:textId="77777777" w:rsidR="00EB57A3" w:rsidRDefault="00EB57A3" w:rsidP="0096545C">
            <w:pPr>
              <w:pStyle w:val="TAC"/>
              <w:rPr>
                <w:rFonts w:eastAsia="Arial Unicode MS"/>
              </w:rPr>
            </w:pPr>
            <w:r>
              <w:rPr>
                <w:rFonts w:eastAsia="Arial Unicode MS"/>
              </w:rPr>
              <w:t>0..n</w:t>
            </w:r>
          </w:p>
        </w:tc>
        <w:tc>
          <w:tcPr>
            <w:tcW w:w="3168" w:type="dxa"/>
            <w:shd w:val="clear" w:color="auto" w:fill="auto"/>
          </w:tcPr>
          <w:p w14:paraId="056C3872" w14:textId="77777777" w:rsidR="00EB57A3" w:rsidRDefault="00EB57A3" w:rsidP="00EB57A3">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1728" w:type="dxa"/>
            <w:shd w:val="clear" w:color="auto" w:fill="auto"/>
          </w:tcPr>
          <w:p w14:paraId="23BE1F9E" w14:textId="77777777" w:rsidR="00E745ED" w:rsidRDefault="00494DCF">
            <w:pPr>
              <w:pStyle w:val="TAL"/>
              <w:jc w:val="center"/>
              <w:rPr>
                <w:rFonts w:eastAsia="Arial Unicode MS" w:cs="Arial"/>
                <w:i/>
                <w:lang w:eastAsia="zh-CN"/>
              </w:rPr>
            </w:pPr>
            <w:r w:rsidRPr="00494DCF">
              <w:rPr>
                <w:rFonts w:eastAsia="Arial Unicode MS" w:cs="Arial"/>
                <w:i/>
                <w:lang w:eastAsia="zh-CN"/>
              </w:rPr>
              <w:t>&lt;transaction&gt;</w:t>
            </w:r>
          </w:p>
        </w:tc>
      </w:tr>
      <w:tr w:rsidR="007E655C" w:rsidRPr="00357143" w14:paraId="71F1109E" w14:textId="77777777" w:rsidTr="00731766">
        <w:trPr>
          <w:jc w:val="center"/>
        </w:trPr>
        <w:tc>
          <w:tcPr>
            <w:tcW w:w="1584" w:type="dxa"/>
            <w:shd w:val="clear" w:color="auto" w:fill="auto"/>
          </w:tcPr>
          <w:p w14:paraId="6FD3ABBF" w14:textId="77777777" w:rsidR="007E655C" w:rsidRDefault="007E655C" w:rsidP="00C77CDC">
            <w:pPr>
              <w:pStyle w:val="TAL"/>
              <w:rPr>
                <w:rFonts w:eastAsia="Arial Unicode MS"/>
                <w:i/>
              </w:rPr>
            </w:pPr>
            <w:r>
              <w:rPr>
                <w:rFonts w:eastAsia="Arial Unicode MS" w:cs="Arial"/>
                <w:i/>
                <w:lang w:eastAsia="ko-KR"/>
              </w:rPr>
              <w:t>[variable]</w:t>
            </w:r>
          </w:p>
        </w:tc>
        <w:tc>
          <w:tcPr>
            <w:tcW w:w="1584" w:type="dxa"/>
            <w:shd w:val="clear" w:color="auto" w:fill="auto"/>
          </w:tcPr>
          <w:p w14:paraId="2670AC9C" w14:textId="77777777" w:rsidR="007E655C" w:rsidRDefault="007E655C" w:rsidP="00C77CDC">
            <w:pPr>
              <w:pStyle w:val="TAL"/>
              <w:jc w:val="center"/>
              <w:rPr>
                <w:rFonts w:eastAsia="Arial Unicode MS"/>
                <w:i/>
              </w:rPr>
            </w:pPr>
            <w:r>
              <w:rPr>
                <w:rFonts w:eastAsia="Arial Unicode MS"/>
                <w:i/>
                <w:lang w:eastAsia="zh-CN"/>
              </w:rPr>
              <w:t>&lt;triggerRequest&gt;</w:t>
            </w:r>
          </w:p>
        </w:tc>
        <w:tc>
          <w:tcPr>
            <w:tcW w:w="1083" w:type="dxa"/>
            <w:shd w:val="clear" w:color="auto" w:fill="auto"/>
          </w:tcPr>
          <w:p w14:paraId="4B9A97A4" w14:textId="77777777" w:rsidR="007E655C" w:rsidRDefault="007E655C" w:rsidP="0096545C">
            <w:pPr>
              <w:pStyle w:val="TAC"/>
              <w:rPr>
                <w:rFonts w:eastAsia="Arial Unicode MS"/>
              </w:rPr>
            </w:pPr>
            <w:r>
              <w:rPr>
                <w:rFonts w:eastAsia="Arial Unicode MS"/>
                <w:lang w:eastAsia="zh-CN"/>
              </w:rPr>
              <w:t>0..n</w:t>
            </w:r>
          </w:p>
        </w:tc>
        <w:tc>
          <w:tcPr>
            <w:tcW w:w="3168" w:type="dxa"/>
            <w:shd w:val="clear" w:color="auto" w:fill="auto"/>
          </w:tcPr>
          <w:p w14:paraId="04B8468C" w14:textId="77777777" w:rsidR="007E655C" w:rsidRDefault="007E655C" w:rsidP="007E655C">
            <w:pPr>
              <w:pStyle w:val="TAL"/>
              <w:rPr>
                <w:rFonts w:eastAsia="Arial Unicode MS"/>
                <w:lang w:eastAsia="zh-CN"/>
              </w:rPr>
            </w:pPr>
            <w:r>
              <w:rPr>
                <w:rFonts w:eastAsia="Arial Unicode MS"/>
              </w:rPr>
              <w:t>See clause 9.6.</w:t>
            </w:r>
            <w:r>
              <w:rPr>
                <w:rFonts w:eastAsia="Arial Unicode MS" w:hint="eastAsia"/>
                <w:lang w:eastAsia="zh-CN"/>
              </w:rPr>
              <w:t>49</w:t>
            </w:r>
          </w:p>
        </w:tc>
        <w:tc>
          <w:tcPr>
            <w:tcW w:w="1728" w:type="dxa"/>
            <w:shd w:val="clear" w:color="auto" w:fill="auto"/>
          </w:tcPr>
          <w:p w14:paraId="2C7725C7" w14:textId="77777777" w:rsidR="007E655C" w:rsidRDefault="007E655C" w:rsidP="00552B96">
            <w:pPr>
              <w:keepNext/>
              <w:keepLines/>
              <w:spacing w:after="0"/>
              <w:jc w:val="center"/>
              <w:rPr>
                <w:rFonts w:eastAsia="Arial Unicode MS"/>
                <w:i/>
              </w:rPr>
            </w:pPr>
            <w:r>
              <w:rPr>
                <w:rFonts w:ascii="Arial" w:eastAsia="Arial Unicode MS" w:hAnsi="Arial"/>
                <w:i/>
                <w:sz w:val="18"/>
                <w:lang w:eastAsia="zh-CN"/>
              </w:rPr>
              <w:t>None</w:t>
            </w:r>
          </w:p>
        </w:tc>
      </w:tr>
      <w:tr w:rsidR="00BA2139" w:rsidRPr="00357143" w14:paraId="2ACBFE24" w14:textId="77777777" w:rsidTr="00731766">
        <w:trPr>
          <w:jc w:val="center"/>
        </w:trPr>
        <w:tc>
          <w:tcPr>
            <w:tcW w:w="1584" w:type="dxa"/>
            <w:shd w:val="clear" w:color="auto" w:fill="auto"/>
          </w:tcPr>
          <w:p w14:paraId="4817689F" w14:textId="77777777" w:rsidR="00BA2139" w:rsidRDefault="00BA2139" w:rsidP="00C77CDC">
            <w:pPr>
              <w:pStyle w:val="TAL"/>
              <w:rPr>
                <w:rFonts w:eastAsia="Arial Unicode MS" w:cs="Arial"/>
                <w:i/>
                <w:lang w:eastAsia="ko-KR"/>
              </w:rPr>
            </w:pPr>
            <w:r>
              <w:rPr>
                <w:rFonts w:eastAsia="Arial Unicode MS"/>
                <w:i/>
                <w:lang w:eastAsia="ko-KR"/>
              </w:rPr>
              <w:t>[</w:t>
            </w:r>
            <w:r w:rsidRPr="005B075F">
              <w:rPr>
                <w:rFonts w:eastAsia="Arial Unicode MS"/>
                <w:i/>
                <w:lang w:eastAsia="ko-KR"/>
              </w:rPr>
              <w:t>variable]</w:t>
            </w:r>
          </w:p>
        </w:tc>
        <w:tc>
          <w:tcPr>
            <w:tcW w:w="1584" w:type="dxa"/>
            <w:shd w:val="clear" w:color="auto" w:fill="auto"/>
          </w:tcPr>
          <w:p w14:paraId="451572E7" w14:textId="77777777" w:rsidR="00BA2139" w:rsidRDefault="00BA2139" w:rsidP="00C77CDC">
            <w:pPr>
              <w:pStyle w:val="TAL"/>
              <w:jc w:val="center"/>
              <w:rPr>
                <w:rFonts w:eastAsia="Arial Unicode MS"/>
                <w:i/>
                <w:lang w:eastAsia="zh-CN"/>
              </w:rPr>
            </w:pPr>
            <w:r>
              <w:rPr>
                <w:rFonts w:eastAsia="Arial Unicode MS"/>
                <w:i/>
                <w:lang w:eastAsia="ko-KR"/>
              </w:rPr>
              <w:t>&lt;multimediaSession&gt;</w:t>
            </w:r>
          </w:p>
        </w:tc>
        <w:tc>
          <w:tcPr>
            <w:tcW w:w="1083" w:type="dxa"/>
            <w:shd w:val="clear" w:color="auto" w:fill="auto"/>
          </w:tcPr>
          <w:p w14:paraId="62E5EB45" w14:textId="77777777" w:rsidR="00BA2139" w:rsidRDefault="00BA2139" w:rsidP="0096545C">
            <w:pPr>
              <w:pStyle w:val="TAC"/>
              <w:rPr>
                <w:rFonts w:eastAsia="Arial Unicode MS"/>
                <w:lang w:eastAsia="zh-CN"/>
              </w:rPr>
            </w:pPr>
            <w:r>
              <w:rPr>
                <w:rFonts w:eastAsia="Arial Unicode MS" w:hint="eastAsia"/>
                <w:lang w:eastAsia="ko-KR"/>
              </w:rPr>
              <w:t>0..n</w:t>
            </w:r>
          </w:p>
        </w:tc>
        <w:tc>
          <w:tcPr>
            <w:tcW w:w="3168" w:type="dxa"/>
            <w:shd w:val="clear" w:color="auto" w:fill="auto"/>
          </w:tcPr>
          <w:p w14:paraId="297FB0BA" w14:textId="77777777" w:rsidR="00BA2139" w:rsidRDefault="00BA2139" w:rsidP="00BA2139">
            <w:pPr>
              <w:pStyle w:val="TAL"/>
              <w:rPr>
                <w:rFonts w:eastAsia="Arial Unicode MS"/>
              </w:rPr>
            </w:pPr>
            <w:r w:rsidRPr="00BA2139">
              <w:rPr>
                <w:rFonts w:eastAsia="Arial Unicode MS"/>
                <w:lang w:eastAsia="ko-KR"/>
              </w:rPr>
              <w:t>See Clause 9.6.</w:t>
            </w:r>
            <w:r>
              <w:rPr>
                <w:rFonts w:eastAsia="Arial Unicode MS" w:hint="eastAsia"/>
                <w:lang w:eastAsia="zh-CN"/>
              </w:rPr>
              <w:t>57</w:t>
            </w:r>
            <w:r>
              <w:rPr>
                <w:rFonts w:eastAsia="Arial Unicode MS"/>
                <w:lang w:eastAsia="ko-KR"/>
              </w:rPr>
              <w:t>. This resources holds information describing the established multimedia session</w:t>
            </w:r>
          </w:p>
        </w:tc>
        <w:tc>
          <w:tcPr>
            <w:tcW w:w="1728" w:type="dxa"/>
            <w:shd w:val="clear" w:color="auto" w:fill="auto"/>
          </w:tcPr>
          <w:p w14:paraId="22AB904F" w14:textId="77777777" w:rsidR="00E745ED" w:rsidRDefault="00BA2139">
            <w:pPr>
              <w:pStyle w:val="TAL"/>
              <w:jc w:val="center"/>
              <w:rPr>
                <w:rFonts w:eastAsia="Arial Unicode MS"/>
                <w:i/>
                <w:lang w:eastAsia="zh-CN"/>
              </w:rPr>
            </w:pPr>
            <w:r>
              <w:rPr>
                <w:rFonts w:eastAsia="Arial Unicode MS"/>
                <w:i/>
                <w:lang w:eastAsia="ko-KR"/>
              </w:rPr>
              <w:t>None</w:t>
            </w:r>
          </w:p>
        </w:tc>
      </w:tr>
      <w:tr w:rsidR="008111AC" w:rsidRPr="00357143" w14:paraId="5482088E" w14:textId="77777777" w:rsidTr="00731766">
        <w:trPr>
          <w:jc w:val="center"/>
        </w:trPr>
        <w:tc>
          <w:tcPr>
            <w:tcW w:w="1584" w:type="dxa"/>
            <w:shd w:val="clear" w:color="auto" w:fill="auto"/>
          </w:tcPr>
          <w:p w14:paraId="6EE183F1" w14:textId="77777777" w:rsidR="008111AC" w:rsidRDefault="008111AC" w:rsidP="00C77CDC">
            <w:pPr>
              <w:pStyle w:val="TAL"/>
              <w:rPr>
                <w:rFonts w:eastAsia="Arial Unicode MS"/>
                <w:i/>
                <w:lang w:eastAsia="ko-KR"/>
              </w:rPr>
            </w:pPr>
            <w:r>
              <w:rPr>
                <w:rFonts w:eastAsia="Arial Unicode MS" w:cs="Arial"/>
                <w:i/>
                <w:lang w:eastAsia="ko-KR"/>
              </w:rPr>
              <w:t>[variable]</w:t>
            </w:r>
          </w:p>
        </w:tc>
        <w:tc>
          <w:tcPr>
            <w:tcW w:w="1584" w:type="dxa"/>
            <w:shd w:val="clear" w:color="auto" w:fill="auto"/>
          </w:tcPr>
          <w:p w14:paraId="5C8F9EB9" w14:textId="77777777" w:rsidR="008111AC" w:rsidRDefault="008111AC" w:rsidP="00C77CD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14:paraId="0CC907E3" w14:textId="77777777" w:rsidR="008111AC" w:rsidRDefault="008111AC" w:rsidP="0096545C">
            <w:pPr>
              <w:pStyle w:val="TAC"/>
              <w:rPr>
                <w:rFonts w:eastAsia="Arial Unicode MS"/>
                <w:lang w:eastAsia="ko-KR"/>
              </w:rPr>
            </w:pPr>
            <w:r>
              <w:rPr>
                <w:rFonts w:eastAsia="Arial Unicode MS"/>
                <w:lang w:eastAsia="zh-CN"/>
              </w:rPr>
              <w:t>0..n</w:t>
            </w:r>
          </w:p>
        </w:tc>
        <w:tc>
          <w:tcPr>
            <w:tcW w:w="3168" w:type="dxa"/>
            <w:shd w:val="clear" w:color="auto" w:fill="auto"/>
          </w:tcPr>
          <w:p w14:paraId="1740396D" w14:textId="77777777" w:rsidR="008111AC" w:rsidRPr="00BA2139" w:rsidRDefault="008111AC" w:rsidP="00BA2139">
            <w:pPr>
              <w:pStyle w:val="TAL"/>
              <w:rPr>
                <w:rFonts w:eastAsia="Arial Unicode MS"/>
                <w:lang w:eastAsia="ko-KR"/>
              </w:rPr>
            </w:pPr>
            <w:r>
              <w:rPr>
                <w:rFonts w:eastAsia="Arial Unicode MS"/>
              </w:rPr>
              <w:t>See clause 9.6.54</w:t>
            </w:r>
          </w:p>
        </w:tc>
        <w:tc>
          <w:tcPr>
            <w:tcW w:w="1728" w:type="dxa"/>
            <w:shd w:val="clear" w:color="auto" w:fill="auto"/>
          </w:tcPr>
          <w:p w14:paraId="15E7D9A6" w14:textId="77777777" w:rsidR="008111AC" w:rsidRDefault="008111AC" w:rsidP="00453A4F">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p w14:paraId="7A9580FB" w14:textId="77777777" w:rsidR="008111AC" w:rsidRDefault="008111A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bl>
    <w:p w14:paraId="1B8F14AB" w14:textId="77777777" w:rsidR="00586700" w:rsidRPr="00357143" w:rsidRDefault="00586700" w:rsidP="00586700"/>
    <w:p w14:paraId="5B1898DF" w14:textId="77777777" w:rsidR="00586700" w:rsidRPr="00357143" w:rsidRDefault="00586700" w:rsidP="00FC101C">
      <w:pPr>
        <w:keepNext/>
        <w:keepLines/>
      </w:pPr>
      <w:r w:rsidRPr="00357143">
        <w:lastRenderedPageBreak/>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14:paraId="59AD780E" w14:textId="77777777"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357143" w14:paraId="22BB7344" w14:textId="77777777" w:rsidTr="00731766">
        <w:trPr>
          <w:tblHeader/>
          <w:jc w:val="center"/>
        </w:trPr>
        <w:tc>
          <w:tcPr>
            <w:tcW w:w="2304" w:type="dxa"/>
            <w:shd w:val="clear" w:color="auto" w:fill="DDDDDD"/>
            <w:vAlign w:val="center"/>
          </w:tcPr>
          <w:p w14:paraId="6EE39124" w14:textId="77777777" w:rsidR="00586700" w:rsidRPr="00357143" w:rsidRDefault="00586700" w:rsidP="00854BBE">
            <w:pPr>
              <w:pStyle w:val="TAH"/>
              <w:rPr>
                <w:rFonts w:eastAsia="Arial Unicode MS"/>
              </w:rPr>
            </w:pPr>
            <w:r w:rsidRPr="00357143">
              <w:rPr>
                <w:rFonts w:eastAsia="Arial Unicode MS"/>
              </w:rPr>
              <w:lastRenderedPageBreak/>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14:paraId="2B440D09" w14:textId="77777777"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6CB4EEF4" w14:textId="77777777" w:rsidR="00586700" w:rsidRPr="00357143" w:rsidRDefault="00586700" w:rsidP="00854BBE">
            <w:pPr>
              <w:pStyle w:val="TAH"/>
              <w:rPr>
                <w:rFonts w:eastAsia="Arial Unicode MS"/>
              </w:rPr>
            </w:pPr>
            <w:r w:rsidRPr="00357143">
              <w:rPr>
                <w:rFonts w:eastAsia="Arial Unicode MS"/>
              </w:rPr>
              <w:t>RW/</w:t>
            </w:r>
          </w:p>
          <w:p w14:paraId="743FFAED" w14:textId="77777777" w:rsidR="00586700" w:rsidRPr="00357143" w:rsidRDefault="00586700" w:rsidP="00854BBE">
            <w:pPr>
              <w:pStyle w:val="TAH"/>
              <w:rPr>
                <w:rFonts w:eastAsia="Arial Unicode MS"/>
              </w:rPr>
            </w:pPr>
            <w:r w:rsidRPr="00357143">
              <w:rPr>
                <w:rFonts w:eastAsia="Arial Unicode MS"/>
              </w:rPr>
              <w:t>RO/</w:t>
            </w:r>
          </w:p>
          <w:p w14:paraId="558A52B4" w14:textId="77777777"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14:paraId="36939FEE" w14:textId="77777777"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14:paraId="586B2D73" w14:textId="77777777"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14:paraId="091DBF41" w14:textId="77777777" w:rsidTr="00731766">
        <w:trPr>
          <w:jc w:val="center"/>
        </w:trPr>
        <w:tc>
          <w:tcPr>
            <w:tcW w:w="2304" w:type="dxa"/>
            <w:tcBorders>
              <w:bottom w:val="single" w:sz="4" w:space="0" w:color="000000"/>
            </w:tcBorders>
          </w:tcPr>
          <w:p w14:paraId="0C41AD0E" w14:textId="77777777"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14:paraId="4E98B226"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14:paraId="52F74142"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14:paraId="728F5891" w14:textId="77777777"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0045997B" w14:textId="77777777"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14:paraId="1C2A19C9" w14:textId="77777777" w:rsidTr="00731766">
        <w:trPr>
          <w:jc w:val="center"/>
        </w:trPr>
        <w:tc>
          <w:tcPr>
            <w:tcW w:w="2304" w:type="dxa"/>
            <w:tcBorders>
              <w:bottom w:val="single" w:sz="4" w:space="0" w:color="000000"/>
            </w:tcBorders>
          </w:tcPr>
          <w:p w14:paraId="553EE39A" w14:textId="77777777"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14:paraId="68AE5BA2" w14:textId="77777777"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14:paraId="03FE3876" w14:textId="77777777"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14:paraId="4AC8BBD7" w14:textId="77777777"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w:t>
            </w:r>
            <w:r w:rsidR="00610794">
              <w:rPr>
                <w:rFonts w:eastAsia="Arial Unicode MS" w:hint="eastAsia"/>
                <w:lang w:eastAsia="ko-KR"/>
              </w:rPr>
              <w:t>10.2.2.2</w:t>
            </w:r>
            <w:r w:rsidR="00D6479B" w:rsidRPr="00357143">
              <w:rPr>
                <w:rFonts w:eastAsia="Arial Unicode MS" w:hint="eastAsia"/>
                <w:lang w:eastAsia="ko-KR"/>
              </w:rPr>
              <w:t xml:space="preserve"> for AE registration procedure).</w:t>
            </w:r>
          </w:p>
        </w:tc>
        <w:tc>
          <w:tcPr>
            <w:tcW w:w="1440" w:type="dxa"/>
            <w:tcBorders>
              <w:bottom w:val="single" w:sz="4" w:space="0" w:color="000000"/>
            </w:tcBorders>
          </w:tcPr>
          <w:p w14:paraId="11DB110F" w14:textId="77777777"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2B5C29BA" w14:textId="77777777" w:rsidTr="00731766">
        <w:trPr>
          <w:jc w:val="center"/>
        </w:trPr>
        <w:tc>
          <w:tcPr>
            <w:tcW w:w="2304" w:type="dxa"/>
            <w:tcBorders>
              <w:bottom w:val="single" w:sz="4" w:space="0" w:color="000000"/>
            </w:tcBorders>
          </w:tcPr>
          <w:p w14:paraId="162BE361" w14:textId="77777777"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14:paraId="2CBEABEC"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29D6529B" w14:textId="77777777"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14:paraId="1E2BBDEE" w14:textId="77777777"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0F222117" w14:textId="77777777"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543D8D41" w14:textId="77777777" w:rsidTr="00731766">
        <w:trPr>
          <w:jc w:val="center"/>
        </w:trPr>
        <w:tc>
          <w:tcPr>
            <w:tcW w:w="2304" w:type="dxa"/>
            <w:tcBorders>
              <w:bottom w:val="single" w:sz="4" w:space="0" w:color="000000"/>
            </w:tcBorders>
          </w:tcPr>
          <w:p w14:paraId="09B98B28" w14:textId="77777777"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14:paraId="2E1C350E"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0B2C246B" w14:textId="77777777"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14:paraId="377DD78A"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14:paraId="71C2AB96" w14:textId="77777777"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14:paraId="1D2913A4" w14:textId="77777777" w:rsidTr="00731766">
        <w:trPr>
          <w:jc w:val="center"/>
        </w:trPr>
        <w:tc>
          <w:tcPr>
            <w:tcW w:w="2304" w:type="dxa"/>
            <w:tcBorders>
              <w:bottom w:val="single" w:sz="4" w:space="0" w:color="000000"/>
            </w:tcBorders>
          </w:tcPr>
          <w:p w14:paraId="5860E8E1"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14:paraId="18D2D9A8"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6BF4B44E"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25B60FF8"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548F6BD8"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68D8B764" w14:textId="77777777" w:rsidTr="00731766">
        <w:trPr>
          <w:jc w:val="center"/>
        </w:trPr>
        <w:tc>
          <w:tcPr>
            <w:tcW w:w="2304" w:type="dxa"/>
            <w:tcBorders>
              <w:bottom w:val="single" w:sz="4" w:space="0" w:color="000000"/>
            </w:tcBorders>
          </w:tcPr>
          <w:p w14:paraId="4BE329B5"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14:paraId="64C3E842" w14:textId="77777777"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14:paraId="4AB20E35"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2BD7E61D"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4A3BEBB"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1EAA22DE" w14:textId="77777777" w:rsidTr="00731766">
        <w:trPr>
          <w:jc w:val="center"/>
        </w:trPr>
        <w:tc>
          <w:tcPr>
            <w:tcW w:w="2304" w:type="dxa"/>
            <w:tcBorders>
              <w:bottom w:val="single" w:sz="4" w:space="0" w:color="000000"/>
            </w:tcBorders>
          </w:tcPr>
          <w:p w14:paraId="5D005EA7"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14:paraId="723C1903"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6987AF5" w14:textId="77777777"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14:paraId="22B1CE04"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A392E19"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4D966A92" w14:textId="77777777" w:rsidTr="00731766">
        <w:trPr>
          <w:jc w:val="center"/>
        </w:trPr>
        <w:tc>
          <w:tcPr>
            <w:tcW w:w="2304" w:type="dxa"/>
            <w:tcBorders>
              <w:bottom w:val="single" w:sz="4" w:space="0" w:color="000000"/>
            </w:tcBorders>
          </w:tcPr>
          <w:p w14:paraId="00085174"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14:paraId="5A298876"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664EEFD"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14:paraId="69311209"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A8DD0F8"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02266C55" w14:textId="77777777" w:rsidTr="00731766">
        <w:trPr>
          <w:jc w:val="center"/>
        </w:trPr>
        <w:tc>
          <w:tcPr>
            <w:tcW w:w="2304" w:type="dxa"/>
            <w:tcBorders>
              <w:bottom w:val="single" w:sz="4" w:space="0" w:color="000000"/>
            </w:tcBorders>
          </w:tcPr>
          <w:p w14:paraId="1E8350E3" w14:textId="77777777"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14:paraId="2EC2D2E2"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14:paraId="0320E758" w14:textId="77777777"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14:paraId="2057DA23"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655828E9"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5618703F" w14:textId="77777777" w:rsidTr="00731766">
        <w:trPr>
          <w:jc w:val="center"/>
        </w:trPr>
        <w:tc>
          <w:tcPr>
            <w:tcW w:w="2304" w:type="dxa"/>
            <w:tcBorders>
              <w:bottom w:val="single" w:sz="4" w:space="0" w:color="000000"/>
            </w:tcBorders>
            <w:shd w:val="clear" w:color="auto" w:fill="auto"/>
          </w:tcPr>
          <w:p w14:paraId="1716ABC2"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5BC7F1C4"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2092D734"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3C56A80E"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6379E378"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14:paraId="796DDF3D" w14:textId="77777777" w:rsidTr="00731766">
        <w:trPr>
          <w:jc w:val="center"/>
        </w:trPr>
        <w:tc>
          <w:tcPr>
            <w:tcW w:w="2304" w:type="dxa"/>
            <w:tcBorders>
              <w:bottom w:val="single" w:sz="4" w:space="0" w:color="000000"/>
            </w:tcBorders>
            <w:shd w:val="clear" w:color="auto" w:fill="auto"/>
          </w:tcPr>
          <w:p w14:paraId="0297122F"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78A13AC3"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5C5832B1"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3E9D97C7"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3ED48137"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14:paraId="7D7E1301" w14:textId="77777777" w:rsidTr="00731766">
        <w:trPr>
          <w:jc w:val="center"/>
        </w:trPr>
        <w:tc>
          <w:tcPr>
            <w:tcW w:w="2304" w:type="dxa"/>
            <w:tcBorders>
              <w:bottom w:val="single" w:sz="4" w:space="0" w:color="000000"/>
            </w:tcBorders>
            <w:shd w:val="clear" w:color="auto" w:fill="auto"/>
          </w:tcPr>
          <w:p w14:paraId="071A1336" w14:textId="77777777"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0E5FAF66" w14:textId="77777777"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07D8990D" w14:textId="77777777"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14:paraId="1B7435A8" w14:textId="77777777"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14:paraId="543B2EC5" w14:textId="77777777"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14:paraId="18B9EF37" w14:textId="77777777" w:rsidTr="00731766">
        <w:trPr>
          <w:jc w:val="center"/>
        </w:trPr>
        <w:tc>
          <w:tcPr>
            <w:tcW w:w="2304" w:type="dxa"/>
            <w:tcBorders>
              <w:bottom w:val="single" w:sz="4" w:space="0" w:color="000000"/>
            </w:tcBorders>
          </w:tcPr>
          <w:p w14:paraId="68AC0C97" w14:textId="77777777"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14:paraId="2B6BE72E"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14:paraId="65909FE2" w14:textId="77777777"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14:paraId="78528893" w14:textId="77777777" w:rsidR="001B492A" w:rsidRPr="00357143" w:rsidRDefault="001B492A" w:rsidP="003C7967">
            <w:pPr>
              <w:pStyle w:val="TAL"/>
              <w:rPr>
                <w:rFonts w:eastAsia="Arial Unicode MS" w:cs="Arial"/>
                <w:lang w:eastAsia="ko-KR"/>
              </w:rPr>
            </w:pPr>
            <w:r w:rsidRPr="00357143">
              <w:rPr>
                <w:rFonts w:eastAsia="Arial Unicode MS" w:cs="Arial"/>
                <w:lang w:eastAsia="ko-KR"/>
              </w:rPr>
              <w:t>The name of the application, as declared by the application developer</w:t>
            </w:r>
            <w:r w:rsidR="000B69BD">
              <w:rPr>
                <w:rFonts w:eastAsia="Arial Unicode MS" w:cs="Arial"/>
                <w:lang w:eastAsia="ko-KR"/>
              </w:rPr>
              <w:t xml:space="preserve"> </w:t>
            </w:r>
            <w:r w:rsidRPr="00357143">
              <w:rPr>
                <w:rFonts w:eastAsia="Arial Unicode MS" w:cs="Arial"/>
                <w:lang w:eastAsia="ko-KR"/>
              </w:rPr>
              <w:t>(e.g. "HeatingMonitoring").</w:t>
            </w:r>
          </w:p>
          <w:p w14:paraId="114E69B0" w14:textId="77777777"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14:paraId="08394933"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14:paraId="0BC1D2E1" w14:textId="77777777" w:rsidTr="00731766">
        <w:trPr>
          <w:jc w:val="center"/>
        </w:trPr>
        <w:tc>
          <w:tcPr>
            <w:tcW w:w="2304" w:type="dxa"/>
            <w:tcBorders>
              <w:bottom w:val="single" w:sz="4" w:space="0" w:color="000000"/>
            </w:tcBorders>
          </w:tcPr>
          <w:p w14:paraId="301AC19C" w14:textId="77777777"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14:paraId="0D825318" w14:textId="77777777"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14:paraId="5BBA75E4" w14:textId="77777777"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14:paraId="1B49922F" w14:textId="77777777"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14:paraId="7079CD31"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14:paraId="321D0535" w14:textId="77777777" w:rsidTr="00731766">
        <w:trPr>
          <w:jc w:val="center"/>
        </w:trPr>
        <w:tc>
          <w:tcPr>
            <w:tcW w:w="2304" w:type="dxa"/>
          </w:tcPr>
          <w:p w14:paraId="25C3C1CE" w14:textId="77777777"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14:paraId="61EEBAEC"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14:paraId="1E85EDB1"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14:paraId="12FC5FBE" w14:textId="77777777"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14:paraId="76F1B797"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68F89666" w14:textId="77777777" w:rsidTr="00731766">
        <w:trPr>
          <w:jc w:val="center"/>
        </w:trPr>
        <w:tc>
          <w:tcPr>
            <w:tcW w:w="2304" w:type="dxa"/>
          </w:tcPr>
          <w:p w14:paraId="1E5D84B8" w14:textId="77777777" w:rsidR="00AC2C40" w:rsidRPr="00357143" w:rsidRDefault="00AC2C40" w:rsidP="00C77CDC">
            <w:pPr>
              <w:pStyle w:val="TAL"/>
              <w:rPr>
                <w:rFonts w:cs="Arial"/>
                <w:i/>
                <w:szCs w:val="18"/>
              </w:rPr>
            </w:pPr>
            <w:r w:rsidRPr="0014039D">
              <w:rPr>
                <w:rFonts w:cs="Arial"/>
                <w:i/>
                <w:szCs w:val="18"/>
              </w:rPr>
              <w:t>M2M-Ext-ID</w:t>
            </w:r>
          </w:p>
        </w:tc>
        <w:tc>
          <w:tcPr>
            <w:tcW w:w="1077" w:type="dxa"/>
          </w:tcPr>
          <w:p w14:paraId="04B93EBF" w14:textId="77777777"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14:paraId="51A8C5D4" w14:textId="77777777"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14:paraId="52BA48CE" w14:textId="77777777" w:rsidR="00AC2C40" w:rsidRPr="00FD26E2" w:rsidRDefault="00AC2C40" w:rsidP="007D5BB9">
            <w:pPr>
              <w:pStyle w:val="TAL"/>
              <w:keepNext w:val="0"/>
              <w:keepLines w:val="0"/>
              <w:rPr>
                <w:rFonts w:eastAsia="Arial Unicode MS" w:cs="Arial"/>
                <w:szCs w:val="18"/>
                <w:lang w:eastAsia="ko-KR"/>
              </w:rPr>
            </w:pPr>
            <w:r w:rsidRPr="00FD26E2">
              <w:rPr>
                <w:rFonts w:eastAsia="Arial Unicode MS" w:cs="Arial"/>
                <w:szCs w:val="18"/>
                <w:lang w:eastAsia="ko-KR"/>
              </w:rPr>
              <w:t>Supported when Registrar is IN-CSE.</w:t>
            </w:r>
          </w:p>
          <w:p w14:paraId="4F87EB2A" w14:textId="77777777"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See clause 7.1.8 where this attribute is described. This attribute is used only for the case of </w:t>
            </w:r>
            <w:r w:rsidRPr="0014039D">
              <w:rPr>
                <w:rFonts w:cs="Arial"/>
                <w:szCs w:val="18"/>
              </w:rPr>
              <w:t>dynamic association of M2M-Ext-ID and AE-ID.</w:t>
            </w:r>
          </w:p>
        </w:tc>
        <w:tc>
          <w:tcPr>
            <w:tcW w:w="1440" w:type="dxa"/>
            <w:shd w:val="clear" w:color="auto" w:fill="auto"/>
          </w:tcPr>
          <w:p w14:paraId="2C558C6A" w14:textId="77777777"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14:paraId="5690942A" w14:textId="77777777" w:rsidTr="00731766">
        <w:trPr>
          <w:jc w:val="center"/>
        </w:trPr>
        <w:tc>
          <w:tcPr>
            <w:tcW w:w="2304" w:type="dxa"/>
          </w:tcPr>
          <w:p w14:paraId="23AEA35E" w14:textId="77777777" w:rsidR="00AC2C40" w:rsidRPr="00357143" w:rsidRDefault="00AC2C40" w:rsidP="00C77CDC">
            <w:pPr>
              <w:pStyle w:val="TAL"/>
              <w:rPr>
                <w:rFonts w:cs="Arial"/>
                <w:i/>
                <w:szCs w:val="18"/>
              </w:rPr>
            </w:pPr>
            <w:r>
              <w:rPr>
                <w:rFonts w:eastAsia="Arial Unicode MS" w:cs="Arial"/>
                <w:i/>
                <w:szCs w:val="18"/>
              </w:rPr>
              <w:t>t</w:t>
            </w:r>
            <w:r w:rsidRPr="0014039D">
              <w:rPr>
                <w:rFonts w:eastAsia="Arial Unicode MS" w:cs="Arial"/>
                <w:i/>
                <w:szCs w:val="18"/>
              </w:rPr>
              <w:t>rigger-Recipient-ID</w:t>
            </w:r>
          </w:p>
        </w:tc>
        <w:tc>
          <w:tcPr>
            <w:tcW w:w="1077" w:type="dxa"/>
          </w:tcPr>
          <w:p w14:paraId="7DBE1E98" w14:textId="77777777"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14:paraId="01A89812" w14:textId="77777777"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14:paraId="3BDE9EEA" w14:textId="77777777"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Supported when Registrar is IN-CSE. See clause 7.1.10 where this attribute is described. This attribute is used only for the case of </w:t>
            </w:r>
            <w:r w:rsidRPr="0014039D">
              <w:rPr>
                <w:rFonts w:cs="Arial"/>
                <w:szCs w:val="18"/>
              </w:rPr>
              <w:t>dynamic association of M2M</w:t>
            </w:r>
            <w:r w:rsidRPr="0014039D">
              <w:rPr>
                <w:rFonts w:cs="Arial"/>
                <w:szCs w:val="18"/>
              </w:rPr>
              <w:noBreakHyphen/>
              <w:t>Ext-ID and AE-ID.</w:t>
            </w:r>
          </w:p>
        </w:tc>
        <w:tc>
          <w:tcPr>
            <w:tcW w:w="1440" w:type="dxa"/>
            <w:shd w:val="clear" w:color="auto" w:fill="auto"/>
          </w:tcPr>
          <w:p w14:paraId="66834F92" w14:textId="77777777"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14:paraId="77CB8C09" w14:textId="77777777" w:rsidTr="00731766">
        <w:trPr>
          <w:jc w:val="center"/>
        </w:trPr>
        <w:tc>
          <w:tcPr>
            <w:tcW w:w="2304" w:type="dxa"/>
          </w:tcPr>
          <w:p w14:paraId="03910054" w14:textId="77777777" w:rsidR="00AC2C40" w:rsidRPr="00357143" w:rsidRDefault="00AC2C40" w:rsidP="00C77CDC">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14:paraId="6CC64DA9" w14:textId="77777777" w:rsidR="00AC2C40" w:rsidRPr="00357143" w:rsidRDefault="00AC2C40" w:rsidP="00C77CDC">
            <w:pPr>
              <w:pStyle w:val="TAC"/>
              <w:rPr>
                <w:rFonts w:eastAsia="Arial Unicode MS" w:cs="Arial"/>
                <w:lang w:eastAsia="ko-KR"/>
              </w:rPr>
            </w:pPr>
            <w:r w:rsidRPr="00FD26E2">
              <w:rPr>
                <w:rFonts w:eastAsia="Arial Unicode MS" w:cs="Arial"/>
                <w:szCs w:val="18"/>
                <w:lang w:eastAsia="zh-CN"/>
              </w:rPr>
              <w:t>0..1</w:t>
            </w:r>
          </w:p>
        </w:tc>
        <w:tc>
          <w:tcPr>
            <w:tcW w:w="1008" w:type="dxa"/>
          </w:tcPr>
          <w:p w14:paraId="0E9E409D" w14:textId="77777777" w:rsidR="00AC2C40" w:rsidRPr="00357143" w:rsidRDefault="00AC2C40" w:rsidP="00C77CDC">
            <w:pPr>
              <w:pStyle w:val="TAC"/>
              <w:rPr>
                <w:rFonts w:eastAsia="Arial Unicode MS" w:cs="Arial"/>
                <w:lang w:eastAsia="ko-KR"/>
              </w:rPr>
            </w:pPr>
            <w:r w:rsidRPr="00FD26E2">
              <w:rPr>
                <w:rFonts w:eastAsia="Arial Unicode MS" w:cs="Arial"/>
                <w:szCs w:val="18"/>
                <w:lang w:eastAsia="zh-CN"/>
              </w:rPr>
              <w:t>RW</w:t>
            </w:r>
          </w:p>
        </w:tc>
        <w:tc>
          <w:tcPr>
            <w:tcW w:w="3456" w:type="dxa"/>
          </w:tcPr>
          <w:p w14:paraId="68217005" w14:textId="77777777" w:rsidR="00AC2C40" w:rsidRPr="00357143" w:rsidRDefault="00AC2C40" w:rsidP="00C77CDC">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IN-CSE.</w:t>
            </w:r>
            <w:r w:rsidRPr="00FD26E2">
              <w:rPr>
                <w:rFonts w:eastAsia="Arial Unicode MS" w:cs="Arial"/>
                <w:szCs w:val="18"/>
                <w:lang w:eastAsia="zh-CN"/>
              </w:rPr>
              <w:t xml:space="preserve"> </w:t>
            </w:r>
          </w:p>
        </w:tc>
        <w:tc>
          <w:tcPr>
            <w:tcW w:w="1440" w:type="dxa"/>
            <w:shd w:val="clear" w:color="auto" w:fill="auto"/>
          </w:tcPr>
          <w:p w14:paraId="65D3575E" w14:textId="77777777" w:rsidR="00AC2C40" w:rsidRPr="00357143" w:rsidRDefault="00AC2C40" w:rsidP="00C77CDC">
            <w:pPr>
              <w:pStyle w:val="TAL"/>
              <w:jc w:val="center"/>
              <w:rPr>
                <w:rFonts w:eastAsia="Arial Unicode MS" w:cs="Arial"/>
                <w:lang w:eastAsia="ko-KR"/>
              </w:rPr>
            </w:pPr>
            <w:r w:rsidRPr="00FD26E2">
              <w:rPr>
                <w:rFonts w:eastAsia="Arial Unicode MS" w:cs="Arial"/>
                <w:szCs w:val="18"/>
                <w:lang w:eastAsia="zh-CN"/>
              </w:rPr>
              <w:t>NA</w:t>
            </w:r>
          </w:p>
        </w:tc>
      </w:tr>
      <w:tr w:rsidR="00AC2C40" w:rsidRPr="00357143" w14:paraId="4C5C36B5" w14:textId="77777777" w:rsidTr="00731766">
        <w:trPr>
          <w:jc w:val="center"/>
        </w:trPr>
        <w:tc>
          <w:tcPr>
            <w:tcW w:w="2304" w:type="dxa"/>
          </w:tcPr>
          <w:p w14:paraId="56C81BC5" w14:textId="77777777" w:rsidR="00AC2C40" w:rsidRPr="00357143" w:rsidRDefault="00AC2C40" w:rsidP="00C77CDC">
            <w:pPr>
              <w:pStyle w:val="TAL"/>
              <w:rPr>
                <w:rFonts w:cs="Arial"/>
                <w:i/>
                <w:szCs w:val="18"/>
              </w:rPr>
            </w:pPr>
            <w:r w:rsidRPr="00357143">
              <w:rPr>
                <w:rFonts w:cs="Arial"/>
                <w:i/>
                <w:szCs w:val="18"/>
              </w:rPr>
              <w:t>pointOfAccess</w:t>
            </w:r>
          </w:p>
        </w:tc>
        <w:tc>
          <w:tcPr>
            <w:tcW w:w="1077" w:type="dxa"/>
          </w:tcPr>
          <w:p w14:paraId="55DE40FD" w14:textId="77777777"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14:paraId="4A6FFD61" w14:textId="77777777"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14:paraId="4558596A" w14:textId="77777777" w:rsidR="00AC2C40" w:rsidRPr="00357143" w:rsidRDefault="00AC2C40"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696B15EA" w14:textId="77777777" w:rsidR="00AC2C40" w:rsidRPr="00357143" w:rsidRDefault="00AC2C40" w:rsidP="00C77CDC">
            <w:pPr>
              <w:pStyle w:val="TAL"/>
              <w:rPr>
                <w:rFonts w:eastAsia="Arial Unicode MS"/>
                <w:szCs w:val="18"/>
              </w:rPr>
            </w:pPr>
          </w:p>
          <w:p w14:paraId="4C34AD1D" w14:textId="77777777" w:rsidR="00AC2C40" w:rsidRPr="00357143" w:rsidRDefault="00AC2C40"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14:paraId="1BE21C16" w14:textId="77777777" w:rsidR="00AC2C40" w:rsidRPr="00357143" w:rsidRDefault="00AC2C40" w:rsidP="00C77CDC">
            <w:pPr>
              <w:pStyle w:val="TAL"/>
              <w:jc w:val="center"/>
              <w:rPr>
                <w:rFonts w:eastAsia="Arial Unicode MS"/>
                <w:szCs w:val="18"/>
              </w:rPr>
            </w:pPr>
            <w:r w:rsidRPr="00357143">
              <w:rPr>
                <w:rFonts w:eastAsia="Arial Unicode MS"/>
                <w:szCs w:val="18"/>
              </w:rPr>
              <w:t>OA</w:t>
            </w:r>
          </w:p>
        </w:tc>
      </w:tr>
      <w:tr w:rsidR="008A162F" w:rsidRPr="00357143" w14:paraId="23D60092" w14:textId="77777777" w:rsidTr="00731766">
        <w:trPr>
          <w:jc w:val="center"/>
        </w:trPr>
        <w:tc>
          <w:tcPr>
            <w:tcW w:w="2304" w:type="dxa"/>
          </w:tcPr>
          <w:p w14:paraId="08AB98DF" w14:textId="77777777" w:rsidR="008A162F" w:rsidRPr="00357143" w:rsidRDefault="007944AB" w:rsidP="00C77CDC">
            <w:pPr>
              <w:pStyle w:val="TAL"/>
              <w:rPr>
                <w:rFonts w:cs="Arial"/>
                <w:i/>
                <w:szCs w:val="18"/>
              </w:rPr>
            </w:pPr>
            <w:r>
              <w:rPr>
                <w:rFonts w:eastAsia="Arial Unicode MS" w:cs="Arial"/>
                <w:i/>
                <w:lang w:eastAsia="ko-KR"/>
              </w:rPr>
              <w:t>registrationS</w:t>
            </w:r>
            <w:r w:rsidR="008A162F" w:rsidRPr="00806893">
              <w:rPr>
                <w:rFonts w:eastAsia="Arial Unicode MS" w:cs="Arial"/>
                <w:i/>
                <w:lang w:eastAsia="ko-KR"/>
              </w:rPr>
              <w:t>tatus</w:t>
            </w:r>
          </w:p>
        </w:tc>
        <w:tc>
          <w:tcPr>
            <w:tcW w:w="1077" w:type="dxa"/>
          </w:tcPr>
          <w:p w14:paraId="3A1451B1" w14:textId="77777777" w:rsidR="008A162F" w:rsidRPr="00357143" w:rsidRDefault="008A162F" w:rsidP="00C77CDC">
            <w:pPr>
              <w:pStyle w:val="TAC"/>
              <w:rPr>
                <w:rFonts w:eastAsia="Arial Unicode MS" w:cs="Arial"/>
                <w:szCs w:val="18"/>
                <w:lang w:eastAsia="ko-KR"/>
              </w:rPr>
            </w:pPr>
            <w:r w:rsidRPr="00806893">
              <w:rPr>
                <w:rFonts w:eastAsia="Arial Unicode MS" w:cs="Arial"/>
                <w:lang w:eastAsia="ko-KR"/>
              </w:rPr>
              <w:t>0..1</w:t>
            </w:r>
          </w:p>
        </w:tc>
        <w:tc>
          <w:tcPr>
            <w:tcW w:w="1008" w:type="dxa"/>
          </w:tcPr>
          <w:p w14:paraId="388ED35C" w14:textId="77777777" w:rsidR="008A162F" w:rsidRPr="00357143" w:rsidRDefault="008A162F" w:rsidP="00C77CDC">
            <w:pPr>
              <w:pStyle w:val="TAC"/>
              <w:rPr>
                <w:rFonts w:eastAsia="Arial Unicode MS" w:cs="Arial"/>
                <w:szCs w:val="18"/>
                <w:lang w:eastAsia="ko-KR"/>
              </w:rPr>
            </w:pPr>
            <w:r w:rsidRPr="00806893">
              <w:rPr>
                <w:rFonts w:eastAsia="Arial Unicode MS" w:cs="Arial"/>
                <w:lang w:eastAsia="ko-KR"/>
              </w:rPr>
              <w:t>RW</w:t>
            </w:r>
          </w:p>
        </w:tc>
        <w:tc>
          <w:tcPr>
            <w:tcW w:w="3456" w:type="dxa"/>
          </w:tcPr>
          <w:p w14:paraId="5A4F4504" w14:textId="77777777" w:rsidR="008A162F" w:rsidRPr="003F3EBA" w:rsidRDefault="008A162F" w:rsidP="000E7284">
            <w:pPr>
              <w:pStyle w:val="TAL"/>
              <w:rPr>
                <w:rFonts w:eastAsia="Arial Unicode MS" w:cs="Arial"/>
                <w:lang w:eastAsia="ko-KR"/>
              </w:rPr>
            </w:pPr>
            <w:r w:rsidRPr="003F3EBA">
              <w:rPr>
                <w:rFonts w:eastAsia="Arial Unicode MS" w:cs="Arial"/>
                <w:lang w:eastAsia="ko-KR"/>
              </w:rPr>
              <w:t xml:space="preserve">Denotes status of the AE registration. If ACTIVE, the &lt;AE&gt; resource and all its child resources may be discoverable. If INACTIVE, the &lt;AE&gt; resource and all its child resources shall not be discoverable. </w:t>
            </w:r>
          </w:p>
          <w:p w14:paraId="2E178711" w14:textId="77777777" w:rsidR="008A162F" w:rsidRPr="003F3EBA" w:rsidRDefault="008A162F" w:rsidP="000E7284">
            <w:pPr>
              <w:pStyle w:val="TAL"/>
              <w:rPr>
                <w:rFonts w:eastAsia="Arial Unicode MS" w:cs="Arial"/>
                <w:lang w:eastAsia="ko-KR"/>
              </w:rPr>
            </w:pPr>
          </w:p>
          <w:p w14:paraId="57A55E22" w14:textId="77777777" w:rsidR="008A162F" w:rsidRPr="00357143" w:rsidRDefault="008A162F" w:rsidP="00C77CDC">
            <w:pPr>
              <w:pStyle w:val="TAL"/>
              <w:rPr>
                <w:rFonts w:eastAsia="Arial Unicode MS"/>
                <w:szCs w:val="18"/>
              </w:rPr>
            </w:pPr>
            <w:r w:rsidRPr="003F3EBA">
              <w:rPr>
                <w:rFonts w:eastAsia="Arial Unicode MS" w:cs="Arial"/>
                <w:lang w:eastAsia="ko-KR"/>
              </w:rPr>
              <w:t xml:space="preserve">Set to ACTIVE during a AE registration or re-registration. When an AE changes its registration point, the registration at the old registration point is set to INACTIVE. </w:t>
            </w:r>
          </w:p>
        </w:tc>
        <w:tc>
          <w:tcPr>
            <w:tcW w:w="1440" w:type="dxa"/>
            <w:shd w:val="clear" w:color="auto" w:fill="auto"/>
          </w:tcPr>
          <w:p w14:paraId="7E1918B6" w14:textId="77777777" w:rsidR="008A162F" w:rsidRPr="00357143" w:rsidRDefault="008A162F" w:rsidP="00C77CDC">
            <w:pPr>
              <w:pStyle w:val="TAL"/>
              <w:jc w:val="center"/>
              <w:rPr>
                <w:rFonts w:eastAsia="Arial Unicode MS"/>
                <w:szCs w:val="18"/>
              </w:rPr>
            </w:pPr>
            <w:r w:rsidRPr="00806893">
              <w:rPr>
                <w:rFonts w:eastAsia="Arial Unicode MS" w:cs="Arial"/>
                <w:lang w:eastAsia="ko-KR"/>
              </w:rPr>
              <w:t>OA</w:t>
            </w:r>
          </w:p>
        </w:tc>
      </w:tr>
      <w:tr w:rsidR="008A162F" w:rsidRPr="00357143" w14:paraId="37D00589" w14:textId="77777777" w:rsidTr="00731766">
        <w:trPr>
          <w:jc w:val="center"/>
        </w:trPr>
        <w:tc>
          <w:tcPr>
            <w:tcW w:w="2304" w:type="dxa"/>
          </w:tcPr>
          <w:p w14:paraId="63E09DA7" w14:textId="77777777" w:rsidR="008A162F" w:rsidRPr="00357143" w:rsidRDefault="008A162F" w:rsidP="00C77CDC">
            <w:pPr>
              <w:pStyle w:val="TAL"/>
              <w:rPr>
                <w:rFonts w:eastAsia="Arial Unicode MS" w:cs="Arial"/>
                <w:i/>
                <w:lang w:eastAsia="ko-KR"/>
              </w:rPr>
            </w:pPr>
            <w:r>
              <w:rPr>
                <w:rFonts w:eastAsia="Arial Unicode MS" w:cs="Arial"/>
                <w:i/>
                <w:lang w:eastAsia="ko-KR"/>
              </w:rPr>
              <w:lastRenderedPageBreak/>
              <w:t>trackRegistrationPoints</w:t>
            </w:r>
          </w:p>
        </w:tc>
        <w:tc>
          <w:tcPr>
            <w:tcW w:w="1077" w:type="dxa"/>
          </w:tcPr>
          <w:p w14:paraId="3B0D0DD9" w14:textId="77777777" w:rsidR="008A162F" w:rsidRPr="00357143" w:rsidRDefault="008A162F" w:rsidP="00C77CDC">
            <w:pPr>
              <w:pStyle w:val="TAC"/>
              <w:rPr>
                <w:rFonts w:eastAsia="Arial Unicode MS" w:cs="Arial"/>
                <w:lang w:eastAsia="ko-KR"/>
              </w:rPr>
            </w:pPr>
            <w:r w:rsidRPr="00806893">
              <w:rPr>
                <w:rFonts w:eastAsia="Arial Unicode MS" w:cs="Arial"/>
                <w:lang w:eastAsia="ko-KR"/>
              </w:rPr>
              <w:t>0..1</w:t>
            </w:r>
          </w:p>
        </w:tc>
        <w:tc>
          <w:tcPr>
            <w:tcW w:w="1008" w:type="dxa"/>
          </w:tcPr>
          <w:p w14:paraId="7ED9132C" w14:textId="77777777" w:rsidR="008A162F" w:rsidRPr="00357143" w:rsidRDefault="008A162F" w:rsidP="00C77CDC">
            <w:pPr>
              <w:pStyle w:val="TAC"/>
              <w:rPr>
                <w:rFonts w:eastAsia="Arial Unicode MS" w:cs="Arial"/>
                <w:lang w:eastAsia="ko-KR"/>
              </w:rPr>
            </w:pPr>
            <w:r w:rsidRPr="00806893">
              <w:rPr>
                <w:rFonts w:eastAsia="Arial Unicode MS" w:cs="Arial"/>
                <w:lang w:eastAsia="ko-KR"/>
              </w:rPr>
              <w:t>RW</w:t>
            </w:r>
          </w:p>
        </w:tc>
        <w:tc>
          <w:tcPr>
            <w:tcW w:w="3456" w:type="dxa"/>
          </w:tcPr>
          <w:p w14:paraId="68C17AEA" w14:textId="77777777" w:rsidR="008A162F" w:rsidRPr="00357143" w:rsidRDefault="008A162F" w:rsidP="003C7967">
            <w:pPr>
              <w:pStyle w:val="TAL"/>
              <w:rPr>
                <w:rFonts w:eastAsia="Arial Unicode MS" w:cs="Arial"/>
                <w:lang w:eastAsia="ko-KR"/>
              </w:rPr>
            </w:pPr>
            <w:r w:rsidRPr="00806893">
              <w:rPr>
                <w:rFonts w:eastAsia="Arial Unicode MS" w:cs="Arial"/>
                <w:lang w:eastAsia="ko-KR"/>
              </w:rPr>
              <w:t>Denotes if the Application Entity requests that its Registration Points be tracked. If TRUE, AE requests to be tracked as it changes its Registration Points. If FALSE, the AE requests not to be tracked as it changes its Registration Points.</w:t>
            </w:r>
          </w:p>
        </w:tc>
        <w:tc>
          <w:tcPr>
            <w:tcW w:w="1440" w:type="dxa"/>
            <w:shd w:val="clear" w:color="auto" w:fill="auto"/>
          </w:tcPr>
          <w:p w14:paraId="61954DA1" w14:textId="77777777" w:rsidR="008A162F" w:rsidRPr="00357143" w:rsidRDefault="008A162F" w:rsidP="00C77CDC">
            <w:pPr>
              <w:pStyle w:val="TAL"/>
              <w:jc w:val="center"/>
              <w:rPr>
                <w:rFonts w:eastAsia="Arial Unicode MS" w:cs="Arial"/>
                <w:lang w:eastAsia="ko-KR"/>
              </w:rPr>
            </w:pPr>
            <w:r w:rsidRPr="00806893">
              <w:rPr>
                <w:rFonts w:eastAsia="Arial Unicode MS" w:cs="Arial"/>
                <w:lang w:eastAsia="ko-KR"/>
              </w:rPr>
              <w:t>OA</w:t>
            </w:r>
          </w:p>
        </w:tc>
      </w:tr>
      <w:tr w:rsidR="00AC2C40" w:rsidRPr="00357143" w14:paraId="442C87FC" w14:textId="77777777" w:rsidTr="00731766">
        <w:trPr>
          <w:jc w:val="center"/>
        </w:trPr>
        <w:tc>
          <w:tcPr>
            <w:tcW w:w="2304" w:type="dxa"/>
          </w:tcPr>
          <w:p w14:paraId="42712FC3" w14:textId="77777777" w:rsidR="00AC2C40" w:rsidRPr="00357143" w:rsidRDefault="00AC2C40"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14:paraId="0B422143" w14:textId="77777777" w:rsidR="00AC2C40" w:rsidRPr="00357143" w:rsidRDefault="00AC2C40" w:rsidP="00C77CDC">
            <w:pPr>
              <w:pStyle w:val="TAC"/>
              <w:rPr>
                <w:rFonts w:eastAsia="Arial Unicode MS" w:cs="Arial"/>
                <w:szCs w:val="18"/>
                <w:u w:val="single"/>
              </w:rPr>
            </w:pPr>
            <w:r w:rsidRPr="00357143">
              <w:rPr>
                <w:rFonts w:eastAsia="Arial Unicode MS" w:cs="Arial"/>
                <w:lang w:eastAsia="ko-KR"/>
              </w:rPr>
              <w:t>0..1</w:t>
            </w:r>
          </w:p>
        </w:tc>
        <w:tc>
          <w:tcPr>
            <w:tcW w:w="1008" w:type="dxa"/>
          </w:tcPr>
          <w:p w14:paraId="0302BD84" w14:textId="77777777" w:rsidR="00AC2C40" w:rsidRPr="00357143" w:rsidRDefault="00AC2C40" w:rsidP="00C77CDC">
            <w:pPr>
              <w:pStyle w:val="TAC"/>
              <w:rPr>
                <w:rFonts w:eastAsia="Arial Unicode MS" w:cs="Arial"/>
                <w:szCs w:val="18"/>
                <w:u w:val="single"/>
              </w:rPr>
            </w:pPr>
            <w:r w:rsidRPr="00357143">
              <w:rPr>
                <w:rFonts w:eastAsia="Arial Unicode MS" w:cs="Arial"/>
                <w:lang w:eastAsia="ko-KR"/>
              </w:rPr>
              <w:t>RW</w:t>
            </w:r>
          </w:p>
        </w:tc>
        <w:tc>
          <w:tcPr>
            <w:tcW w:w="3456" w:type="dxa"/>
          </w:tcPr>
          <w:p w14:paraId="1B2D30F2" w14:textId="77777777" w:rsidR="00AC2C40" w:rsidRPr="00357143" w:rsidRDefault="00AC2C40"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14:paraId="2FBB6C0A" w14:textId="77777777"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1A322577" w14:textId="77777777" w:rsidTr="00731766">
        <w:trPr>
          <w:jc w:val="center"/>
        </w:trPr>
        <w:tc>
          <w:tcPr>
            <w:tcW w:w="2304" w:type="dxa"/>
          </w:tcPr>
          <w:p w14:paraId="7B69ABE7" w14:textId="77777777" w:rsidR="00AC2C40" w:rsidRPr="00357143" w:rsidRDefault="00AC2C40"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14:paraId="1FF4C990" w14:textId="77777777" w:rsidR="00AC2C40" w:rsidRPr="00357143" w:rsidRDefault="00AC2C40" w:rsidP="00C77CDC">
            <w:pPr>
              <w:pStyle w:val="TAC"/>
              <w:rPr>
                <w:rFonts w:eastAsia="Arial Unicode MS" w:cs="Arial"/>
                <w:lang w:eastAsia="zh-CN"/>
              </w:rPr>
            </w:pPr>
            <w:r w:rsidRPr="00357143">
              <w:rPr>
                <w:rFonts w:eastAsia="Arial Unicode MS" w:cs="Arial" w:hint="eastAsia"/>
                <w:lang w:eastAsia="zh-CN"/>
              </w:rPr>
              <w:t>1</w:t>
            </w:r>
          </w:p>
        </w:tc>
        <w:tc>
          <w:tcPr>
            <w:tcW w:w="1008" w:type="dxa"/>
          </w:tcPr>
          <w:p w14:paraId="0CE54A8B" w14:textId="77777777" w:rsidR="00AC2C40" w:rsidRPr="00357143" w:rsidRDefault="00AC2C40"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14:paraId="536976EF" w14:textId="77777777" w:rsidR="00AC2C40" w:rsidRPr="00357143" w:rsidRDefault="00B04B11" w:rsidP="00B04B11">
            <w:pPr>
              <w:pStyle w:val="TAL"/>
              <w:rPr>
                <w:rFonts w:eastAsia="Arial Unicode MS" w:cs="Arial"/>
                <w:lang w:eastAsia="zh-CN"/>
              </w:rPr>
            </w:pPr>
            <w:r w:rsidRPr="00A86AF0">
              <w:rPr>
                <w:rFonts w:eastAsia="Arial Unicode MS"/>
                <w:lang w:eastAsia="ko-KR"/>
              </w:rPr>
              <w:t xml:space="preserve">This attribute is an indication of static capability of </w:t>
            </w:r>
            <w:r w:rsidR="00AC2C40" w:rsidRPr="00357143">
              <w:rPr>
                <w:rFonts w:eastAsia="Arial Unicode MS" w:hint="eastAsia"/>
                <w:lang w:eastAsia="ko-KR"/>
              </w:rPr>
              <w:t xml:space="preserve">the </w:t>
            </w:r>
            <w:r w:rsidR="00AC2C40" w:rsidRPr="00357143">
              <w:rPr>
                <w:rFonts w:eastAsia="Arial Unicode MS"/>
                <w:lang w:eastAsia="ko-KR"/>
              </w:rPr>
              <w:t>AE</w:t>
            </w:r>
            <w:r w:rsidR="00AC2C40" w:rsidRPr="00357143">
              <w:rPr>
                <w:rFonts w:eastAsia="Arial Unicode MS" w:hint="eastAsia"/>
                <w:lang w:eastAsia="ko-KR"/>
              </w:rPr>
              <w:t xml:space="preserve"> that created this </w:t>
            </w:r>
            <w:r w:rsidR="00AC2C40" w:rsidRPr="00357143">
              <w:rPr>
                <w:rFonts w:eastAsia="Arial Unicode MS" w:hint="eastAsia"/>
                <w:i/>
                <w:lang w:eastAsia="ko-KR"/>
              </w:rPr>
              <w:t>&lt;AE&gt;</w:t>
            </w:r>
            <w:r w:rsidR="00AC2C40" w:rsidRPr="00357143">
              <w:rPr>
                <w:rFonts w:eastAsia="Arial Unicode MS" w:hint="eastAsia"/>
                <w:lang w:eastAsia="ko-KR"/>
              </w:rPr>
              <w:t xml:space="preserve"> </w:t>
            </w:r>
            <w:r w:rsidR="00AC2C40" w:rsidRPr="00357143">
              <w:rPr>
                <w:rFonts w:eastAsia="Arial Unicode MS"/>
                <w:lang w:eastAsia="ko-KR"/>
              </w:rPr>
              <w:t>resource</w:t>
            </w:r>
            <w:r>
              <w:rPr>
                <w:rFonts w:eastAsia="Arial Unicode MS"/>
                <w:lang w:eastAsia="ko-KR"/>
              </w:rPr>
              <w:t>. If the AE</w:t>
            </w:r>
            <w:r w:rsidR="00AC2C40" w:rsidRPr="00357143">
              <w:rPr>
                <w:rFonts w:eastAsia="Arial Unicode MS"/>
                <w:lang w:eastAsia="ko-KR"/>
              </w:rPr>
              <w:t xml:space="preserve"> </w:t>
            </w:r>
            <w:r w:rsidR="00AC2C40"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 xml:space="preserve">s originated </w:t>
            </w:r>
            <w:r w:rsidRPr="00A86AF0">
              <w:rPr>
                <w:rFonts w:eastAsia="Arial Unicode MS"/>
                <w:lang w:eastAsia="ko-KR"/>
              </w:rPr>
              <w:t>at or forwarded by its registar CSE</w:t>
            </w:r>
            <w:r w:rsidR="00AC2C40" w:rsidRPr="00357143">
              <w:rPr>
                <w:rFonts w:eastAsia="Arial Unicode MS" w:hint="eastAsia"/>
                <w:lang w:eastAsia="ko-KR"/>
              </w:rPr>
              <w:t xml:space="preserve">, this </w:t>
            </w:r>
            <w:r w:rsidR="00AC2C40" w:rsidRPr="00357143">
              <w:rPr>
                <w:rFonts w:eastAsia="Arial Unicode MS"/>
                <w:lang w:eastAsia="ko-KR"/>
              </w:rPr>
              <w:t xml:space="preserve">attribute </w:t>
            </w:r>
            <w:r w:rsidR="00AC2C40" w:rsidRPr="00357143">
              <w:rPr>
                <w:rFonts w:eastAsia="Arial Unicode MS" w:hint="eastAsia"/>
                <w:lang w:eastAsia="ko-KR"/>
              </w:rPr>
              <w:t xml:space="preserve">is set </w:t>
            </w:r>
            <w:r w:rsidR="00AC2C40" w:rsidRPr="00357143">
              <w:rPr>
                <w:rFonts w:eastAsia="Arial Unicode MS"/>
                <w:lang w:eastAsia="ko-KR"/>
              </w:rPr>
              <w:t>to</w:t>
            </w:r>
            <w:r w:rsidR="00AC2C40" w:rsidRPr="00357143">
              <w:rPr>
                <w:rFonts w:eastAsia="Arial Unicode MS" w:hint="eastAsia"/>
                <w:lang w:eastAsia="ko-KR"/>
              </w:rPr>
              <w:t xml:space="preserve"> </w:t>
            </w:r>
            <w:r w:rsidR="00AC2C40" w:rsidRPr="00357143">
              <w:rPr>
                <w:rFonts w:eastAsia="Arial Unicode MS"/>
                <w:lang w:eastAsia="ko-KR"/>
              </w:rPr>
              <w:t>"</w:t>
            </w:r>
            <w:r w:rsidR="00AC2C40" w:rsidRPr="00357143">
              <w:rPr>
                <w:rFonts w:eastAsia="Arial Unicode MS" w:hint="eastAsia"/>
                <w:lang w:eastAsia="ko-KR"/>
              </w:rPr>
              <w:t>TRUE</w:t>
            </w:r>
            <w:r w:rsidR="00AC2C40" w:rsidRPr="00357143">
              <w:rPr>
                <w:rFonts w:eastAsia="Arial Unicode MS"/>
                <w:lang w:eastAsia="ko-KR"/>
              </w:rPr>
              <w:t>"</w:t>
            </w:r>
            <w:r w:rsidR="00AC2C40" w:rsidRPr="00357143">
              <w:rPr>
                <w:rFonts w:eastAsia="Arial Unicode MS" w:hint="eastAsia"/>
                <w:lang w:eastAsia="ko-KR"/>
              </w:rPr>
              <w:t xml:space="preserve"> otherwise </w:t>
            </w:r>
            <w:r w:rsidR="00AC2C40" w:rsidRPr="00357143">
              <w:rPr>
                <w:rFonts w:eastAsia="Arial Unicode MS"/>
                <w:lang w:eastAsia="ko-KR"/>
              </w:rPr>
              <w:t>"</w:t>
            </w:r>
            <w:r w:rsidR="00AC2C40" w:rsidRPr="00357143">
              <w:rPr>
                <w:rFonts w:eastAsia="Arial Unicode MS" w:hint="eastAsia"/>
                <w:lang w:eastAsia="ko-KR"/>
              </w:rPr>
              <w:t>FALSE</w:t>
            </w:r>
            <w:r w:rsidR="00AC2C40" w:rsidRPr="00357143">
              <w:rPr>
                <w:rFonts w:eastAsia="Arial Unicode MS"/>
                <w:lang w:eastAsia="ko-KR"/>
              </w:rPr>
              <w:t>"</w:t>
            </w:r>
            <w:r>
              <w:rPr>
                <w:rFonts w:eastAsia="Arial Unicode MS" w:hint="eastAsia"/>
                <w:lang w:eastAsia="zh-CN"/>
              </w:rPr>
              <w:t>.</w:t>
            </w:r>
          </w:p>
        </w:tc>
        <w:tc>
          <w:tcPr>
            <w:tcW w:w="1440" w:type="dxa"/>
            <w:shd w:val="clear" w:color="auto" w:fill="auto"/>
          </w:tcPr>
          <w:p w14:paraId="100490C2" w14:textId="77777777"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14:paraId="4A18CD0C" w14:textId="77777777" w:rsidTr="00731766">
        <w:trPr>
          <w:jc w:val="center"/>
        </w:trPr>
        <w:tc>
          <w:tcPr>
            <w:tcW w:w="2304" w:type="dxa"/>
          </w:tcPr>
          <w:p w14:paraId="10D4088C" w14:textId="77777777" w:rsidR="00AC2C40" w:rsidRPr="00357143" w:rsidRDefault="00AC2C40" w:rsidP="00C77CDC">
            <w:pPr>
              <w:pStyle w:val="TAL"/>
              <w:rPr>
                <w:rFonts w:eastAsia="Arial Unicode MS"/>
                <w:i/>
                <w:lang w:eastAsia="ko-KR"/>
              </w:rPr>
            </w:pPr>
            <w:r w:rsidRPr="00357143">
              <w:rPr>
                <w:rFonts w:eastAsia="Arial Unicode MS"/>
                <w:i/>
              </w:rPr>
              <w:t>nodeLink</w:t>
            </w:r>
          </w:p>
        </w:tc>
        <w:tc>
          <w:tcPr>
            <w:tcW w:w="1077" w:type="dxa"/>
          </w:tcPr>
          <w:p w14:paraId="31588CD2" w14:textId="77777777" w:rsidR="00AC2C40" w:rsidRPr="00357143" w:rsidRDefault="00AC2C40"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14:paraId="2D1F2357" w14:textId="77777777" w:rsidR="00AC2C40" w:rsidRPr="00357143" w:rsidRDefault="00AC2C40"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14:paraId="1E9B8C49" w14:textId="77777777" w:rsidR="00AC2C40" w:rsidRPr="00357143" w:rsidRDefault="00AC2C40" w:rsidP="00552B96">
            <w:pPr>
              <w:pStyle w:val="TAL"/>
              <w:rPr>
                <w:rFonts w:eastAsia="Arial Unicode MS" w:cs="Arial"/>
                <w:lang w:eastAsia="ko-KR"/>
              </w:rPr>
            </w:pPr>
            <w:r w:rsidRPr="00357143">
              <w:rPr>
                <w:rFonts w:eastAsia="Arial Unicode MS" w:cs="Arial"/>
                <w:lang w:eastAsia="ko-KR"/>
              </w:rPr>
              <w:t xml:space="preserve">The </w:t>
            </w:r>
            <w:r w:rsidRPr="00357143">
              <w:rPr>
                <w:rFonts w:eastAsia="Arial Unicode MS" w:cs="Arial"/>
                <w:i/>
                <w:lang w:eastAsia="ko-KR"/>
              </w:rPr>
              <w:t>resource identifier</w:t>
            </w:r>
            <w:r w:rsidRPr="00357143">
              <w:rPr>
                <w:rFonts w:eastAsia="Arial Unicode MS" w:cs="Arial" w:hint="eastAsia"/>
                <w:lang w:eastAsia="ko-KR"/>
              </w:rPr>
              <w:t xml:space="preserve"> 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Pr="00357143">
              <w:t xml:space="preserve"> of the node on which</w:t>
            </w:r>
            <w:r w:rsidRPr="00357143">
              <w:rPr>
                <w:rFonts w:eastAsia="Arial Unicode MS" w:cs="Arial"/>
                <w:lang w:eastAsia="ko-KR"/>
              </w:rPr>
              <w:t xml:space="preserve"> </w:t>
            </w:r>
            <w:r w:rsidRPr="00357143">
              <w:rPr>
                <w:rFonts w:eastAsia="Arial Unicode MS" w:cs="Arial" w:hint="eastAsia"/>
                <w:lang w:eastAsia="zh-CN"/>
              </w:rPr>
              <w:t xml:space="preserve">the </w:t>
            </w:r>
            <w:r w:rsidRPr="00357143">
              <w:rPr>
                <w:rFonts w:eastAsia="Arial Unicode MS" w:cs="Arial"/>
                <w:lang w:eastAsia="ko-KR"/>
              </w:rPr>
              <w:t>AE</w:t>
            </w:r>
            <w:r w:rsidRPr="00357143">
              <w:t xml:space="preserve"> represented by this </w:t>
            </w:r>
            <w:r w:rsidRPr="00357143">
              <w:rPr>
                <w:rFonts w:eastAsia="Arial Unicode MS"/>
                <w:i/>
                <w:lang w:eastAsia="ko-KR"/>
              </w:rPr>
              <w:t xml:space="preserve">&lt;AE&gt; </w:t>
            </w:r>
            <w:r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14:paraId="50619187" w14:textId="77777777"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7B436E54" w14:textId="77777777" w:rsidTr="00731766">
        <w:trPr>
          <w:jc w:val="center"/>
        </w:trPr>
        <w:tc>
          <w:tcPr>
            <w:tcW w:w="2304" w:type="dxa"/>
          </w:tcPr>
          <w:p w14:paraId="347F1981" w14:textId="77777777" w:rsidR="00AC2C40" w:rsidRPr="00357143" w:rsidRDefault="00AC2C40" w:rsidP="00C77CDC">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0B024308" w14:textId="77777777" w:rsidR="00AC2C40" w:rsidRPr="00357143" w:rsidRDefault="00AC2C40"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14:paraId="70D24339" w14:textId="77777777" w:rsidR="00AC2C40" w:rsidRPr="00357143" w:rsidRDefault="00AC2C40"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14:paraId="4D69E02F" w14:textId="211849CB" w:rsidR="00AC2C40" w:rsidRPr="00357143" w:rsidRDefault="00AC2C40"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00124C09">
              <w:rPr>
                <w:rFonts w:eastAsia="Arial Unicode MS" w:cs="Arial"/>
                <w:color w:val="000000"/>
                <w:lang w:eastAsia="ko-KR"/>
              </w:rPr>
              <w:t>and a response</w:t>
            </w:r>
            <w:r w:rsidR="00124C09" w:rsidRPr="00357143">
              <w:rPr>
                <w:rFonts w:eastAsia="Arial Unicode MS" w:cs="Arial" w:hint="eastAsia"/>
                <w:color w:val="000000"/>
                <w:lang w:eastAsia="ko-KR"/>
              </w:rPr>
              <w:t xml:space="preserve"> </w:t>
            </w:r>
            <w:r w:rsidRPr="00357143">
              <w:rPr>
                <w:rFonts w:eastAsia="Arial Unicode MS" w:cs="Arial" w:hint="eastAsia"/>
                <w:color w:val="000000"/>
                <w:lang w:eastAsia="ko-KR"/>
              </w:rPr>
              <w:t>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00124C09">
              <w:rPr>
                <w:rFonts w:eastAsia="Arial Unicode MS" w:cs="Arial"/>
                <w:lang w:eastAsia="ko-KR"/>
              </w:rPr>
              <w:t>, , CBOR</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14:paraId="71CA5C4A" w14:textId="77777777"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14:paraId="1C5427CB" w14:textId="77777777" w:rsidTr="00731766">
        <w:trPr>
          <w:jc w:val="center"/>
        </w:trPr>
        <w:tc>
          <w:tcPr>
            <w:tcW w:w="2304" w:type="dxa"/>
          </w:tcPr>
          <w:p w14:paraId="64EC78A3" w14:textId="77777777" w:rsidR="00AC2C40" w:rsidRPr="00357143" w:rsidRDefault="00AC2C40" w:rsidP="005E4B5F">
            <w:pPr>
              <w:pStyle w:val="TAL"/>
              <w:rPr>
                <w:rFonts w:eastAsia="Arial Unicode MS"/>
                <w:i/>
                <w:color w:val="000000"/>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5EDCE340" w14:textId="77777777" w:rsidR="00AC2C40" w:rsidRPr="00357143" w:rsidRDefault="00AC2C40" w:rsidP="00C77CDC">
            <w:pPr>
              <w:pStyle w:val="TAC"/>
              <w:rPr>
                <w:rFonts w:eastAsia="Arial Unicode MS" w:cs="Arial"/>
                <w:szCs w:val="18"/>
                <w:lang w:eastAsia="ko-KR"/>
              </w:rPr>
            </w:pPr>
            <w:r w:rsidRPr="00357143">
              <w:rPr>
                <w:rFonts w:eastAsia="Arial Unicode MS"/>
                <w:lang w:eastAsia="ko-KR"/>
              </w:rPr>
              <w:t>0..1</w:t>
            </w:r>
          </w:p>
        </w:tc>
        <w:tc>
          <w:tcPr>
            <w:tcW w:w="1008" w:type="dxa"/>
          </w:tcPr>
          <w:p w14:paraId="5B06E684" w14:textId="77777777" w:rsidR="00AC2C40" w:rsidRPr="00357143" w:rsidRDefault="00AC2C40" w:rsidP="00C77CDC">
            <w:pPr>
              <w:pStyle w:val="TAC"/>
              <w:rPr>
                <w:rFonts w:eastAsia="Arial Unicode MS" w:cs="Arial"/>
                <w:lang w:eastAsia="ko-KR"/>
              </w:rPr>
            </w:pPr>
            <w:r w:rsidRPr="00357143">
              <w:rPr>
                <w:rFonts w:eastAsia="Arial Unicode MS"/>
                <w:lang w:eastAsia="ko-KR"/>
              </w:rPr>
              <w:t>RW</w:t>
            </w:r>
          </w:p>
        </w:tc>
        <w:tc>
          <w:tcPr>
            <w:tcW w:w="3456" w:type="dxa"/>
          </w:tcPr>
          <w:p w14:paraId="32C62EBF" w14:textId="77777777" w:rsidR="00AC2C40" w:rsidRPr="00357143" w:rsidRDefault="00AC2C40"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14:paraId="77FC123A" w14:textId="77777777" w:rsidR="00AC2C40" w:rsidRPr="00357143" w:rsidRDefault="00AC2C40" w:rsidP="00C77CDC">
            <w:pPr>
              <w:pStyle w:val="TAL"/>
              <w:jc w:val="center"/>
              <w:rPr>
                <w:rFonts w:eastAsia="Arial Unicode MS" w:cs="Arial"/>
                <w:lang w:eastAsia="zh-CN"/>
              </w:rPr>
            </w:pPr>
            <w:r w:rsidRPr="00357143">
              <w:rPr>
                <w:rFonts w:eastAsia="Arial Unicode MS" w:cs="Arial"/>
                <w:lang w:eastAsia="zh-CN"/>
              </w:rPr>
              <w:t>MA</w:t>
            </w:r>
          </w:p>
        </w:tc>
      </w:tr>
      <w:tr w:rsidR="00E6796F" w:rsidRPr="00357143" w14:paraId="3AE6CCD4" w14:textId="77777777" w:rsidTr="00731766">
        <w:trPr>
          <w:jc w:val="center"/>
        </w:trPr>
        <w:tc>
          <w:tcPr>
            <w:tcW w:w="2304" w:type="dxa"/>
          </w:tcPr>
          <w:p w14:paraId="63875FCD" w14:textId="77777777" w:rsidR="00E6796F" w:rsidRPr="00357143" w:rsidRDefault="00E6796F" w:rsidP="005E4B5F">
            <w:pPr>
              <w:pStyle w:val="TAL"/>
              <w:rPr>
                <w:rFonts w:eastAsia="Arial Unicode MS"/>
                <w:i/>
                <w:lang w:eastAsia="ko-KR"/>
              </w:rPr>
            </w:pPr>
            <w:r>
              <w:rPr>
                <w:i/>
              </w:rPr>
              <w:t>activity</w:t>
            </w:r>
            <w:r w:rsidRPr="00485CF1">
              <w:rPr>
                <w:i/>
              </w:rPr>
              <w:t>PatternElement</w:t>
            </w:r>
            <w:r>
              <w:rPr>
                <w:i/>
              </w:rPr>
              <w:t>s</w:t>
            </w:r>
          </w:p>
        </w:tc>
        <w:tc>
          <w:tcPr>
            <w:tcW w:w="1077" w:type="dxa"/>
          </w:tcPr>
          <w:p w14:paraId="5B731922" w14:textId="77777777" w:rsidR="00E6796F" w:rsidRPr="00357143" w:rsidRDefault="00E6796F" w:rsidP="00C77CDC">
            <w:pPr>
              <w:pStyle w:val="TAC"/>
              <w:rPr>
                <w:rFonts w:eastAsia="Arial Unicode MS"/>
                <w:lang w:eastAsia="ko-KR"/>
              </w:rPr>
            </w:pPr>
            <w:r>
              <w:rPr>
                <w:rFonts w:eastAsia="Arial Unicode MS"/>
                <w:lang w:eastAsia="ko-KR"/>
              </w:rPr>
              <w:t>0..1(L)</w:t>
            </w:r>
          </w:p>
        </w:tc>
        <w:tc>
          <w:tcPr>
            <w:tcW w:w="1008" w:type="dxa"/>
          </w:tcPr>
          <w:p w14:paraId="69980923" w14:textId="77777777" w:rsidR="00E6796F" w:rsidRPr="00357143" w:rsidRDefault="00E6796F" w:rsidP="00C77CDC">
            <w:pPr>
              <w:pStyle w:val="TAC"/>
              <w:rPr>
                <w:rFonts w:eastAsia="Arial Unicode MS"/>
                <w:lang w:eastAsia="ko-KR"/>
              </w:rPr>
            </w:pPr>
            <w:r>
              <w:rPr>
                <w:rFonts w:eastAsia="Arial Unicode MS"/>
                <w:lang w:eastAsia="ko-KR"/>
              </w:rPr>
              <w:t>RW</w:t>
            </w:r>
          </w:p>
        </w:tc>
        <w:tc>
          <w:tcPr>
            <w:tcW w:w="3456" w:type="dxa"/>
          </w:tcPr>
          <w:p w14:paraId="08A3711D" w14:textId="77777777" w:rsidR="00E6796F" w:rsidRPr="0053540B" w:rsidRDefault="00E6796F" w:rsidP="006A65D1">
            <w:pPr>
              <w:pStyle w:val="TAL"/>
              <w:rPr>
                <w:rFonts w:eastAsia="Arial Unicode MS"/>
              </w:rPr>
            </w:pPr>
            <w:r w:rsidRPr="0053540B">
              <w:t xml:space="preserve">This attribute </w:t>
            </w:r>
            <w:r w:rsidRPr="0053540B">
              <w:rPr>
                <w:lang w:eastAsia="zh-CN"/>
              </w:rPr>
              <w:t>describes the anticipated availability of the AE for communications</w:t>
            </w:r>
            <w:r w:rsidRPr="0053540B">
              <w:rPr>
                <w:rFonts w:eastAsia="Arial Unicode MS"/>
              </w:rPr>
              <w:t xml:space="preserve">. See further description below and table </w:t>
            </w:r>
            <w:r w:rsidR="00494DCF" w:rsidRPr="00494DCF">
              <w:rPr>
                <w:rFonts w:eastAsia="Arial Unicode MS"/>
              </w:rPr>
              <w:t>9.6.4-3</w:t>
            </w:r>
          </w:p>
        </w:tc>
        <w:tc>
          <w:tcPr>
            <w:tcW w:w="1440" w:type="dxa"/>
            <w:shd w:val="clear" w:color="auto" w:fill="auto"/>
          </w:tcPr>
          <w:p w14:paraId="01372082" w14:textId="77777777" w:rsidR="00E6796F" w:rsidRPr="00357143" w:rsidRDefault="00E6796F" w:rsidP="00C77CDC">
            <w:pPr>
              <w:pStyle w:val="TAL"/>
              <w:jc w:val="center"/>
              <w:rPr>
                <w:rFonts w:eastAsia="Arial Unicode MS" w:cs="Arial"/>
                <w:lang w:eastAsia="zh-CN"/>
              </w:rPr>
            </w:pPr>
            <w:r>
              <w:rPr>
                <w:rFonts w:eastAsia="Arial Unicode MS" w:cs="Arial"/>
                <w:lang w:eastAsia="zh-CN"/>
              </w:rPr>
              <w:t>OA</w:t>
            </w:r>
          </w:p>
        </w:tc>
      </w:tr>
      <w:tr w:rsidR="00833954" w:rsidRPr="00357143" w14:paraId="38ED6B6B" w14:textId="77777777" w:rsidTr="00A35818">
        <w:trPr>
          <w:jc w:val="center"/>
        </w:trPr>
        <w:tc>
          <w:tcPr>
            <w:tcW w:w="2304" w:type="dxa"/>
          </w:tcPr>
          <w:p w14:paraId="434CC44C" w14:textId="77777777" w:rsidR="00833954" w:rsidRPr="00357143" w:rsidRDefault="00833954" w:rsidP="00A35818">
            <w:pPr>
              <w:pStyle w:val="TAL"/>
              <w:rPr>
                <w:rFonts w:eastAsia="Arial Unicode MS"/>
                <w:i/>
                <w:lang w:eastAsia="ko-KR"/>
              </w:rPr>
            </w:pPr>
            <w:r>
              <w:rPr>
                <w:rFonts w:eastAsia="Arial Unicode MS"/>
                <w:i/>
                <w:lang w:eastAsia="ko-KR"/>
              </w:rPr>
              <w:t>triggerEnable</w:t>
            </w:r>
          </w:p>
        </w:tc>
        <w:tc>
          <w:tcPr>
            <w:tcW w:w="1077" w:type="dxa"/>
          </w:tcPr>
          <w:p w14:paraId="73137066" w14:textId="77777777" w:rsidR="00833954" w:rsidRPr="00357143" w:rsidRDefault="00833954" w:rsidP="00A35818">
            <w:pPr>
              <w:pStyle w:val="TAC"/>
              <w:rPr>
                <w:rFonts w:eastAsia="Arial Unicode MS"/>
                <w:lang w:eastAsia="ko-KR"/>
              </w:rPr>
            </w:pPr>
            <w:r>
              <w:rPr>
                <w:rFonts w:eastAsia="Arial Unicode MS"/>
                <w:lang w:eastAsia="ko-KR"/>
              </w:rPr>
              <w:t>0..1</w:t>
            </w:r>
          </w:p>
        </w:tc>
        <w:tc>
          <w:tcPr>
            <w:tcW w:w="1008" w:type="dxa"/>
          </w:tcPr>
          <w:p w14:paraId="4BCBDC42" w14:textId="77777777" w:rsidR="00833954" w:rsidRPr="00357143" w:rsidRDefault="00833954" w:rsidP="00A35818">
            <w:pPr>
              <w:pStyle w:val="TAC"/>
              <w:rPr>
                <w:rFonts w:eastAsia="Arial Unicode MS"/>
                <w:lang w:eastAsia="ko-KR"/>
              </w:rPr>
            </w:pPr>
            <w:r>
              <w:rPr>
                <w:rFonts w:eastAsia="Arial Unicode MS"/>
                <w:lang w:eastAsia="ko-KR"/>
              </w:rPr>
              <w:t>RW</w:t>
            </w:r>
          </w:p>
        </w:tc>
        <w:tc>
          <w:tcPr>
            <w:tcW w:w="3456" w:type="dxa"/>
          </w:tcPr>
          <w:p w14:paraId="66CDBCB2" w14:textId="77777777" w:rsidR="00833954" w:rsidRPr="00357143" w:rsidRDefault="00833954" w:rsidP="00A35818">
            <w:pPr>
              <w:pStyle w:val="TAL"/>
              <w:rPr>
                <w:rFonts w:eastAsia="Arial Unicode MS"/>
              </w:rPr>
            </w:pPr>
            <w:r>
              <w:rPr>
                <w:rFonts w:eastAsia="Arial Unicode MS"/>
                <w:lang w:eastAsia="ko-KR"/>
              </w:rPr>
              <w:t>When set to “TRUE”, trigger requests may be sent to the AE represented by this &lt;</w:t>
            </w:r>
            <w:r w:rsidRPr="00C55757">
              <w:rPr>
                <w:rFonts w:eastAsia="Arial Unicode MS"/>
                <w:i/>
                <w:lang w:eastAsia="ko-KR"/>
              </w:rPr>
              <w:t>AE</w:t>
            </w:r>
            <w:r>
              <w:rPr>
                <w:rFonts w:eastAsia="Arial Unicode MS"/>
                <w:lang w:eastAsia="ko-KR"/>
              </w:rPr>
              <w:t xml:space="preserve">&gt; resource. When set to “FALSE” trigger requests shall not be sent to this AE.  </w:t>
            </w:r>
          </w:p>
        </w:tc>
        <w:tc>
          <w:tcPr>
            <w:tcW w:w="1440" w:type="dxa"/>
            <w:shd w:val="clear" w:color="auto" w:fill="auto"/>
          </w:tcPr>
          <w:p w14:paraId="7DCCE801" w14:textId="77777777" w:rsidR="00833954" w:rsidRPr="00357143" w:rsidRDefault="00833954" w:rsidP="00A35818">
            <w:pPr>
              <w:pStyle w:val="TAL"/>
              <w:jc w:val="center"/>
              <w:rPr>
                <w:rFonts w:eastAsia="Arial Unicode MS" w:cs="Arial"/>
                <w:lang w:eastAsia="zh-CN"/>
              </w:rPr>
            </w:pPr>
            <w:r>
              <w:rPr>
                <w:rFonts w:eastAsia="Arial Unicode MS" w:cs="Arial"/>
                <w:lang w:eastAsia="zh-CN"/>
              </w:rPr>
              <w:t>OA</w:t>
            </w:r>
          </w:p>
        </w:tc>
      </w:tr>
      <w:tr w:rsidR="00BA2139" w:rsidRPr="00357143" w14:paraId="392C60D3" w14:textId="77777777" w:rsidTr="00A35818">
        <w:trPr>
          <w:jc w:val="center"/>
        </w:trPr>
        <w:tc>
          <w:tcPr>
            <w:tcW w:w="2304" w:type="dxa"/>
          </w:tcPr>
          <w:p w14:paraId="073EC7DC" w14:textId="77777777" w:rsidR="00BA2139" w:rsidRDefault="00BA2139" w:rsidP="00A35818">
            <w:pPr>
              <w:pStyle w:val="TAL"/>
              <w:rPr>
                <w:rFonts w:eastAsia="Arial Unicode MS"/>
                <w:i/>
                <w:lang w:eastAsia="ko-KR"/>
              </w:rPr>
            </w:pPr>
            <w:r w:rsidRPr="00120B98">
              <w:rPr>
                <w:rFonts w:eastAsia="Arial Unicode MS"/>
                <w:i/>
                <w:lang w:eastAsia="ko-KR"/>
              </w:rPr>
              <w:t>sessionCapabilities</w:t>
            </w:r>
          </w:p>
        </w:tc>
        <w:tc>
          <w:tcPr>
            <w:tcW w:w="1077" w:type="dxa"/>
          </w:tcPr>
          <w:p w14:paraId="0E85EA30" w14:textId="77777777" w:rsidR="00BA2139" w:rsidRDefault="00BA2139" w:rsidP="00A35818">
            <w:pPr>
              <w:pStyle w:val="TAC"/>
              <w:rPr>
                <w:rFonts w:eastAsia="Arial Unicode MS"/>
                <w:lang w:eastAsia="ko-KR"/>
              </w:rPr>
            </w:pPr>
            <w:r w:rsidRPr="001474D2">
              <w:rPr>
                <w:rFonts w:eastAsia="Arial Unicode MS" w:cs="Arial"/>
                <w:szCs w:val="18"/>
                <w:lang w:eastAsia="ko-KR"/>
              </w:rPr>
              <w:t>0..1 (L)</w:t>
            </w:r>
          </w:p>
        </w:tc>
        <w:tc>
          <w:tcPr>
            <w:tcW w:w="1008" w:type="dxa"/>
          </w:tcPr>
          <w:p w14:paraId="4275EDCF" w14:textId="77777777" w:rsidR="00BA2139" w:rsidRDefault="00BA2139" w:rsidP="00A35818">
            <w:pPr>
              <w:pStyle w:val="TAC"/>
              <w:rPr>
                <w:rFonts w:eastAsia="Arial Unicode MS"/>
                <w:lang w:eastAsia="ko-KR"/>
              </w:rPr>
            </w:pPr>
            <w:r w:rsidRPr="007F57AE">
              <w:rPr>
                <w:rFonts w:eastAsia="Arial Unicode MS" w:cs="Arial"/>
                <w:lang w:eastAsia="ko-KR"/>
              </w:rPr>
              <w:t>RW</w:t>
            </w:r>
          </w:p>
        </w:tc>
        <w:tc>
          <w:tcPr>
            <w:tcW w:w="3456" w:type="dxa"/>
          </w:tcPr>
          <w:p w14:paraId="4130E4C8" w14:textId="77777777" w:rsidR="00BA2139" w:rsidRDefault="00BA2139" w:rsidP="00A35818">
            <w:pPr>
              <w:pStyle w:val="TAL"/>
              <w:rPr>
                <w:rFonts w:eastAsia="Arial Unicode MS"/>
                <w:lang w:eastAsia="ko-KR"/>
              </w:rPr>
            </w:pPr>
            <w:r w:rsidRPr="00120B98">
              <w:rPr>
                <w:rFonts w:eastAsia="Arial Unicode MS" w:cs="Arial"/>
                <w:lang w:eastAsia="ko-KR"/>
              </w:rPr>
              <w:t xml:space="preserve">The list of supported session media types (e.g. audio, video, image) and supported session protocols (e.g. RTP, RTP/AVP) as defined by session parameters as defined by the IETF IANA Session Descriptor Protocol (SDP) Parameter Registry. </w:t>
            </w:r>
          </w:p>
        </w:tc>
        <w:tc>
          <w:tcPr>
            <w:tcW w:w="1440" w:type="dxa"/>
            <w:shd w:val="clear" w:color="auto" w:fill="auto"/>
          </w:tcPr>
          <w:p w14:paraId="0BC5AA8B" w14:textId="77777777" w:rsidR="00BA2139" w:rsidRDefault="00BA2139" w:rsidP="00A35818">
            <w:pPr>
              <w:pStyle w:val="TAL"/>
              <w:jc w:val="center"/>
              <w:rPr>
                <w:rFonts w:eastAsia="Arial Unicode MS" w:cs="Arial"/>
                <w:lang w:eastAsia="zh-CN"/>
              </w:rPr>
            </w:pPr>
            <w:r>
              <w:rPr>
                <w:rFonts w:eastAsia="Arial Unicode MS" w:cs="Arial"/>
                <w:lang w:eastAsia="zh-CN"/>
              </w:rPr>
              <w:t>OA</w:t>
            </w:r>
          </w:p>
        </w:tc>
      </w:tr>
      <w:tr w:rsidR="005A00F2" w:rsidRPr="00357143" w14:paraId="375AB02C" w14:textId="77777777" w:rsidTr="00A35818">
        <w:trPr>
          <w:jc w:val="center"/>
        </w:trPr>
        <w:tc>
          <w:tcPr>
            <w:tcW w:w="2304" w:type="dxa"/>
          </w:tcPr>
          <w:p w14:paraId="768B5FAE" w14:textId="77777777" w:rsidR="005A00F2" w:rsidRPr="00120B98" w:rsidRDefault="005A00F2" w:rsidP="00A35818">
            <w:pPr>
              <w:pStyle w:val="TAL"/>
              <w:rPr>
                <w:rFonts w:eastAsia="Arial Unicode MS"/>
                <w:i/>
                <w:lang w:eastAsia="ko-KR"/>
              </w:rPr>
            </w:pPr>
            <w:r>
              <w:rPr>
                <w:rFonts w:eastAsia="Arial Unicode MS"/>
                <w:i/>
                <w:lang w:eastAsia="ko-KR"/>
              </w:rPr>
              <w:t>supportedReleaseVersions</w:t>
            </w:r>
          </w:p>
        </w:tc>
        <w:tc>
          <w:tcPr>
            <w:tcW w:w="1077" w:type="dxa"/>
          </w:tcPr>
          <w:p w14:paraId="5BE29F07" w14:textId="77777777" w:rsidR="005A00F2" w:rsidRPr="001474D2" w:rsidRDefault="005A00F2" w:rsidP="00A35818">
            <w:pPr>
              <w:pStyle w:val="TAC"/>
              <w:rPr>
                <w:rFonts w:eastAsia="Arial Unicode MS" w:cs="Arial"/>
                <w:szCs w:val="18"/>
                <w:lang w:eastAsia="ko-KR"/>
              </w:rPr>
            </w:pPr>
            <w:r>
              <w:rPr>
                <w:rFonts w:eastAsia="Arial Unicode MS"/>
                <w:lang w:eastAsia="ko-KR"/>
              </w:rPr>
              <w:t>0..1(L)</w:t>
            </w:r>
          </w:p>
        </w:tc>
        <w:tc>
          <w:tcPr>
            <w:tcW w:w="1008" w:type="dxa"/>
          </w:tcPr>
          <w:p w14:paraId="1FFBC376" w14:textId="77777777" w:rsidR="005A00F2" w:rsidRPr="007F57AE" w:rsidRDefault="005A00F2" w:rsidP="00A35818">
            <w:pPr>
              <w:pStyle w:val="TAC"/>
              <w:rPr>
                <w:rFonts w:eastAsia="Arial Unicode MS" w:cs="Arial"/>
                <w:lang w:eastAsia="ko-KR"/>
              </w:rPr>
            </w:pPr>
            <w:r>
              <w:rPr>
                <w:rFonts w:eastAsia="Arial Unicode MS"/>
                <w:lang w:eastAsia="zh-CN"/>
              </w:rPr>
              <w:t>WO</w:t>
            </w:r>
          </w:p>
        </w:tc>
        <w:tc>
          <w:tcPr>
            <w:tcW w:w="3456" w:type="dxa"/>
          </w:tcPr>
          <w:p w14:paraId="18863945" w14:textId="77777777" w:rsidR="005A00F2" w:rsidRDefault="005A00F2" w:rsidP="006F0CF4">
            <w:pPr>
              <w:pStyle w:val="TAL"/>
              <w:rPr>
                <w:rFonts w:eastAsia="Arial Unicode MS"/>
              </w:rPr>
            </w:pPr>
            <w:r>
              <w:rPr>
                <w:rFonts w:eastAsia="Arial Unicode MS"/>
              </w:rPr>
              <w:t>The oneM2M release versions supported</w:t>
            </w:r>
            <w:r w:rsidR="000B69BD">
              <w:rPr>
                <w:rFonts w:eastAsia="Arial Unicode MS"/>
              </w:rPr>
              <w:t xml:space="preserve"> </w:t>
            </w:r>
            <w:r>
              <w:rPr>
                <w:rFonts w:eastAsia="Arial Unicode MS"/>
              </w:rPr>
              <w:t>by the Registree AE represented by this &lt;</w:t>
            </w:r>
            <w:r w:rsidRPr="00BE7E8A">
              <w:rPr>
                <w:rFonts w:eastAsia="Arial Unicode MS"/>
                <w:i/>
              </w:rPr>
              <w:t>AE</w:t>
            </w:r>
            <w:r>
              <w:rPr>
                <w:rFonts w:eastAsia="Arial Unicode MS"/>
              </w:rPr>
              <w:t>&gt; resource.</w:t>
            </w:r>
          </w:p>
          <w:p w14:paraId="704FD6C4" w14:textId="77777777" w:rsidR="005A00F2" w:rsidRDefault="005A00F2" w:rsidP="006F0CF4">
            <w:pPr>
              <w:pStyle w:val="TAL"/>
              <w:rPr>
                <w:rFonts w:eastAsia="Arial Unicode MS"/>
              </w:rPr>
            </w:pPr>
          </w:p>
          <w:p w14:paraId="41EF2114" w14:textId="77777777" w:rsidR="005A00F2" w:rsidRPr="00120B98" w:rsidRDefault="005A00F2" w:rsidP="00A35818">
            <w:pPr>
              <w:pStyle w:val="TAL"/>
              <w:rPr>
                <w:rFonts w:eastAsia="Arial Unicode MS" w:cs="Arial"/>
                <w:lang w:eastAsia="ko-KR"/>
              </w:rPr>
            </w:pPr>
            <w:r>
              <w:rPr>
                <w:rFonts w:eastAsia="Arial Unicode MS"/>
              </w:rPr>
              <w:t xml:space="preserve">Starting with Release 2, this attribute is mandatory for an AE. For AEs compliant to older releases, this attribute is optional.  For AEs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c>
          <w:tcPr>
            <w:tcW w:w="1440" w:type="dxa"/>
            <w:shd w:val="clear" w:color="auto" w:fill="auto"/>
          </w:tcPr>
          <w:p w14:paraId="0DD4CA1F" w14:textId="77777777" w:rsidR="005A00F2" w:rsidRDefault="005A00F2" w:rsidP="00A35818">
            <w:pPr>
              <w:pStyle w:val="TAL"/>
              <w:jc w:val="center"/>
              <w:rPr>
                <w:rFonts w:eastAsia="Arial Unicode MS" w:cs="Arial"/>
                <w:lang w:eastAsia="zh-CN"/>
              </w:rPr>
            </w:pPr>
            <w:r>
              <w:rPr>
                <w:rFonts w:eastAsia="Arial Unicode MS" w:cs="Arial"/>
                <w:lang w:eastAsia="zh-CN"/>
              </w:rPr>
              <w:t>MA</w:t>
            </w:r>
          </w:p>
        </w:tc>
      </w:tr>
      <w:tr w:rsidR="00124C09" w:rsidRPr="00357143" w14:paraId="15E837BC" w14:textId="77777777" w:rsidTr="00DF3ED8">
        <w:trPr>
          <w:jc w:val="center"/>
        </w:trPr>
        <w:tc>
          <w:tcPr>
            <w:tcW w:w="9285" w:type="dxa"/>
            <w:gridSpan w:val="5"/>
          </w:tcPr>
          <w:p w14:paraId="41F2AD1E" w14:textId="2AD6B59D" w:rsidR="00124C09" w:rsidRDefault="00124C09" w:rsidP="009159B0">
            <w:pPr>
              <w:pStyle w:val="TAL"/>
              <w:rPr>
                <w:rFonts w:eastAsia="Arial Unicode MS" w:cs="Arial"/>
                <w:lang w:eastAsia="zh-CN"/>
              </w:rPr>
            </w:pPr>
            <w:r w:rsidRPr="00F35AAC">
              <w:rPr>
                <w:rFonts w:eastAsia="Arial Unicode MS" w:cs="Arial"/>
                <w:color w:val="000000"/>
                <w:lang w:eastAsia="ko-KR"/>
              </w:rPr>
              <w:t>Note:</w:t>
            </w:r>
            <w:r>
              <w:rPr>
                <w:rFonts w:eastAsia="Arial Unicode MS"/>
                <w:i/>
                <w:lang w:eastAsia="ko-KR"/>
              </w:rPr>
              <w:t xml:space="preserve"> </w:t>
            </w:r>
            <w:r>
              <w:rPr>
                <w:rFonts w:eastAsia="Arial Unicode MS"/>
                <w:lang w:eastAsia="ko-KR"/>
              </w:rPr>
              <w:t xml:space="preserve">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  </w:t>
            </w:r>
          </w:p>
        </w:tc>
      </w:tr>
    </w:tbl>
    <w:p w14:paraId="2D256892" w14:textId="77777777" w:rsidR="00586700" w:rsidRDefault="00586700" w:rsidP="00586700">
      <w:pPr>
        <w:rPr>
          <w:rFonts w:eastAsiaTheme="minorEastAsia"/>
          <w:lang w:eastAsia="zh-CN"/>
        </w:rPr>
      </w:pPr>
    </w:p>
    <w:p w14:paraId="0F2961B0" w14:textId="77777777" w:rsidR="00E6796F" w:rsidRPr="00E6796F" w:rsidRDefault="00E6796F" w:rsidP="00586700">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AE for communications. The set provides the anticipated activity timing</w:t>
      </w:r>
      <w:r w:rsidRPr="00357143">
        <w:rPr>
          <w:rFonts w:hint="eastAsia"/>
          <w:lang w:eastAsia="zh-CN"/>
        </w:rPr>
        <w:t xml:space="preserve"> pattern and </w:t>
      </w:r>
      <w:r>
        <w:rPr>
          <w:lang w:eastAsia="zh-CN"/>
        </w:rPr>
        <w:t xml:space="preserve">might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E6796F">
        <w:t>9.6.4-3</w:t>
      </w:r>
      <w:r w:rsidRPr="00357143">
        <w:t>.</w:t>
      </w:r>
    </w:p>
    <w:p w14:paraId="41955CB4" w14:textId="77777777" w:rsidR="00977A24" w:rsidRPr="00357143" w:rsidRDefault="00977A24" w:rsidP="00FC101C">
      <w:pPr>
        <w:pStyle w:val="30"/>
      </w:pPr>
      <w:bookmarkStart w:id="2032" w:name="_Toc445302720"/>
      <w:bookmarkStart w:id="2033" w:name="_Toc445389887"/>
      <w:bookmarkStart w:id="2034" w:name="_Toc447042946"/>
      <w:bookmarkStart w:id="2035" w:name="_Toc457493707"/>
      <w:bookmarkStart w:id="2036" w:name="_Toc459976806"/>
      <w:bookmarkStart w:id="2037" w:name="_Toc470163987"/>
      <w:bookmarkStart w:id="2038" w:name="_Toc470164569"/>
      <w:bookmarkStart w:id="2039" w:name="_Toc475715178"/>
      <w:bookmarkStart w:id="2040" w:name="_Toc479348980"/>
      <w:bookmarkStart w:id="2041" w:name="_Toc484070428"/>
      <w:bookmarkStart w:id="2042" w:name="_Toc2175844"/>
      <w:r w:rsidRPr="00357143">
        <w:lastRenderedPageBreak/>
        <w:t>9.6.</w:t>
      </w:r>
      <w:r w:rsidR="00666C32" w:rsidRPr="00357143">
        <w:t>6</w:t>
      </w:r>
      <w:r w:rsidRPr="00357143">
        <w:tab/>
        <w:t xml:space="preserve">Resource </w:t>
      </w:r>
      <w:r w:rsidR="00593257" w:rsidRPr="00357143">
        <w:t xml:space="preserve">Type </w:t>
      </w:r>
      <w:r w:rsidRPr="00357143">
        <w:rPr>
          <w:i/>
        </w:rPr>
        <w:t>container</w:t>
      </w:r>
      <w:bookmarkEnd w:id="2032"/>
      <w:bookmarkEnd w:id="2033"/>
      <w:bookmarkEnd w:id="2034"/>
      <w:bookmarkEnd w:id="2035"/>
      <w:bookmarkEnd w:id="2036"/>
      <w:bookmarkEnd w:id="2037"/>
      <w:bookmarkEnd w:id="2038"/>
      <w:bookmarkEnd w:id="2039"/>
      <w:bookmarkEnd w:id="2040"/>
      <w:bookmarkEnd w:id="2041"/>
      <w:bookmarkEnd w:id="2042"/>
    </w:p>
    <w:p w14:paraId="1A122EF9" w14:textId="77777777"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14:paraId="46A0C82B" w14:textId="77777777" w:rsidR="009F0CF2" w:rsidRPr="00357143" w:rsidRDefault="00BB0BB0" w:rsidP="00FC101C">
      <w:pPr>
        <w:keepNext/>
        <w:keepLines/>
      </w:pPr>
      <w:r w:rsidRPr="00357143">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14:paraId="212BFEED" w14:textId="77777777"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3168"/>
        <w:gridCol w:w="2206"/>
      </w:tblGrid>
      <w:tr w:rsidR="0030768B" w:rsidRPr="00357143" w14:paraId="32A28667" w14:textId="77777777" w:rsidTr="00731766">
        <w:trPr>
          <w:tblHeader/>
          <w:jc w:val="center"/>
        </w:trPr>
        <w:tc>
          <w:tcPr>
            <w:tcW w:w="1584" w:type="dxa"/>
            <w:shd w:val="clear" w:color="auto" w:fill="E0E0E0"/>
            <w:vAlign w:val="center"/>
          </w:tcPr>
          <w:p w14:paraId="2FDF93C1" w14:textId="77777777" w:rsidR="0030768B" w:rsidRPr="00357143" w:rsidRDefault="0030768B" w:rsidP="0030768B">
            <w:pPr>
              <w:pStyle w:val="TAH"/>
              <w:rPr>
                <w:rFonts w:eastAsia="Arial Unicode MS"/>
              </w:rPr>
            </w:pPr>
            <w:bookmarkStart w:id="2043" w:name="OLE_LINK11"/>
            <w:bookmarkStart w:id="2044"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14:paraId="2F341BCC" w14:textId="77777777"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7D1B1BED" w14:textId="77777777"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140B437E" w14:textId="77777777"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14:paraId="0F28FDF0" w14:textId="77777777"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14:paraId="4BA6B882" w14:textId="77777777" w:rsidTr="00731766">
        <w:trPr>
          <w:jc w:val="center"/>
        </w:trPr>
        <w:tc>
          <w:tcPr>
            <w:tcW w:w="1584" w:type="dxa"/>
          </w:tcPr>
          <w:p w14:paraId="200AE953" w14:textId="77777777" w:rsidR="00F64D61" w:rsidRPr="00357143" w:rsidRDefault="00F64D61" w:rsidP="00B671A0">
            <w:pPr>
              <w:pStyle w:val="TAL"/>
              <w:rPr>
                <w:rFonts w:eastAsia="Arial Unicode MS"/>
                <w:i/>
              </w:rPr>
            </w:pPr>
            <w:r w:rsidRPr="00357143">
              <w:rPr>
                <w:rFonts w:eastAsia="Arial Unicode MS"/>
                <w:i/>
              </w:rPr>
              <w:t>[variable]</w:t>
            </w:r>
          </w:p>
        </w:tc>
        <w:tc>
          <w:tcPr>
            <w:tcW w:w="1728" w:type="dxa"/>
          </w:tcPr>
          <w:p w14:paraId="5DA5C8B4" w14:textId="77777777"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14:paraId="3C117A08" w14:textId="77777777" w:rsidR="00F64D61" w:rsidRPr="00357143" w:rsidRDefault="00F64D61" w:rsidP="00B671A0">
            <w:pPr>
              <w:pStyle w:val="TAC"/>
              <w:rPr>
                <w:rFonts w:eastAsia="Arial Unicode MS"/>
              </w:rPr>
            </w:pPr>
            <w:r w:rsidRPr="00357143">
              <w:rPr>
                <w:rFonts w:eastAsia="Arial Unicode MS"/>
              </w:rPr>
              <w:t>0..n</w:t>
            </w:r>
          </w:p>
        </w:tc>
        <w:tc>
          <w:tcPr>
            <w:tcW w:w="3168" w:type="dxa"/>
          </w:tcPr>
          <w:p w14:paraId="05835A2E" w14:textId="77777777" w:rsidR="00F64D61" w:rsidRPr="00357143" w:rsidRDefault="00F64D61" w:rsidP="00582ACC">
            <w:pPr>
              <w:pStyle w:val="TAL"/>
              <w:rPr>
                <w:rFonts w:eastAsia="Arial Unicode MS"/>
              </w:rPr>
            </w:pPr>
            <w:r w:rsidRPr="00357143">
              <w:rPr>
                <w:rFonts w:eastAsia="Arial Unicode MS"/>
              </w:rPr>
              <w:t>See clause 9.6.30</w:t>
            </w:r>
          </w:p>
        </w:tc>
        <w:tc>
          <w:tcPr>
            <w:tcW w:w="2206" w:type="dxa"/>
          </w:tcPr>
          <w:p w14:paraId="1B273EF3" w14:textId="77777777"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14:paraId="00DEC0E2" w14:textId="77777777" w:rsidTr="00731766">
        <w:trPr>
          <w:jc w:val="center"/>
        </w:trPr>
        <w:tc>
          <w:tcPr>
            <w:tcW w:w="1584" w:type="dxa"/>
          </w:tcPr>
          <w:p w14:paraId="560130F6"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06C03020" w14:textId="77777777" w:rsidR="006B5B94" w:rsidRPr="00357143" w:rsidRDefault="006B5B94" w:rsidP="00B671A0">
            <w:pPr>
              <w:pStyle w:val="TAL"/>
              <w:jc w:val="center"/>
              <w:rPr>
                <w:i/>
              </w:rPr>
            </w:pPr>
            <w:r w:rsidRPr="00357143">
              <w:rPr>
                <w:rFonts w:eastAsia="Arial Unicode MS"/>
                <w:i/>
              </w:rPr>
              <w:t>&lt;contentInstance&gt;</w:t>
            </w:r>
          </w:p>
        </w:tc>
        <w:tc>
          <w:tcPr>
            <w:tcW w:w="1083" w:type="dxa"/>
          </w:tcPr>
          <w:p w14:paraId="1602FE8A"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0BEBAF7B" w14:textId="77777777" w:rsidR="006B5B94" w:rsidRPr="00357143" w:rsidRDefault="006B5B94" w:rsidP="00582ACC">
            <w:pPr>
              <w:pStyle w:val="TAL"/>
              <w:rPr>
                <w:rFonts w:eastAsia="Arial Unicode MS"/>
              </w:rPr>
            </w:pPr>
            <w:r w:rsidRPr="00357143">
              <w:rPr>
                <w:rFonts w:eastAsia="Arial Unicode MS"/>
              </w:rPr>
              <w:t>See clause 9.6.7</w:t>
            </w:r>
          </w:p>
        </w:tc>
        <w:tc>
          <w:tcPr>
            <w:tcW w:w="2206" w:type="dxa"/>
          </w:tcPr>
          <w:p w14:paraId="6BB7AFC3" w14:textId="77777777"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14:paraId="76B5D357" w14:textId="77777777" w:rsidTr="00731766">
        <w:trPr>
          <w:jc w:val="center"/>
        </w:trPr>
        <w:tc>
          <w:tcPr>
            <w:tcW w:w="1584" w:type="dxa"/>
          </w:tcPr>
          <w:p w14:paraId="7C9A4715"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45A5FE8B" w14:textId="77777777"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14:paraId="0C2300ED"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35E74330" w14:textId="77777777"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14:paraId="04096008" w14:textId="77777777"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14:paraId="161AF884" w14:textId="77777777" w:rsidTr="00731766">
        <w:trPr>
          <w:jc w:val="center"/>
        </w:trPr>
        <w:tc>
          <w:tcPr>
            <w:tcW w:w="1584" w:type="dxa"/>
          </w:tcPr>
          <w:p w14:paraId="3879B8E7"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30B738FB" w14:textId="77777777" w:rsidR="006B5B94" w:rsidRPr="00357143" w:rsidRDefault="006B5B94" w:rsidP="00B671A0">
            <w:pPr>
              <w:pStyle w:val="TAC"/>
              <w:rPr>
                <w:rFonts w:eastAsia="Arial Unicode MS"/>
                <w:i/>
              </w:rPr>
            </w:pPr>
            <w:r w:rsidRPr="00357143">
              <w:rPr>
                <w:rFonts w:eastAsia="Arial Unicode MS"/>
                <w:i/>
              </w:rPr>
              <w:t>&lt;container&gt;</w:t>
            </w:r>
          </w:p>
        </w:tc>
        <w:tc>
          <w:tcPr>
            <w:tcW w:w="1083" w:type="dxa"/>
          </w:tcPr>
          <w:p w14:paraId="0011BE78"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43C4A76F" w14:textId="77777777" w:rsidR="006B5B94" w:rsidRPr="00357143" w:rsidRDefault="006B5B94" w:rsidP="00582ACC">
            <w:pPr>
              <w:pStyle w:val="TAL"/>
              <w:rPr>
                <w:rFonts w:eastAsia="Arial Unicode MS"/>
              </w:rPr>
            </w:pPr>
            <w:r w:rsidRPr="00357143">
              <w:rPr>
                <w:rFonts w:eastAsia="Arial Unicode MS"/>
              </w:rPr>
              <w:t>See clause 9.6.6</w:t>
            </w:r>
          </w:p>
        </w:tc>
        <w:tc>
          <w:tcPr>
            <w:tcW w:w="2206" w:type="dxa"/>
          </w:tcPr>
          <w:p w14:paraId="6A581CBF" w14:textId="77777777" w:rsidR="006B5B94" w:rsidRPr="00357143" w:rsidRDefault="006B5B94" w:rsidP="004D5926">
            <w:pPr>
              <w:pStyle w:val="TAL"/>
              <w:jc w:val="center"/>
              <w:rPr>
                <w:rFonts w:eastAsia="Arial Unicode MS"/>
                <w:i/>
              </w:rPr>
            </w:pPr>
            <w:r w:rsidRPr="00357143">
              <w:rPr>
                <w:rFonts w:eastAsia="Arial Unicode MS"/>
                <w:i/>
              </w:rPr>
              <w:t>&lt;container&gt;</w:t>
            </w:r>
          </w:p>
          <w:p w14:paraId="5153C78B" w14:textId="77777777"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14:paraId="346BBD4F" w14:textId="77777777" w:rsidTr="00731766">
        <w:trPr>
          <w:jc w:val="center"/>
        </w:trPr>
        <w:tc>
          <w:tcPr>
            <w:tcW w:w="1584" w:type="dxa"/>
          </w:tcPr>
          <w:p w14:paraId="23BC8B57" w14:textId="77777777"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14:paraId="133A429A" w14:textId="77777777"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14:paraId="3D19D80D" w14:textId="77777777" w:rsidR="00A77BCC" w:rsidRPr="00357143" w:rsidRDefault="00A77BCC" w:rsidP="00B671A0">
            <w:pPr>
              <w:pStyle w:val="TAC"/>
              <w:rPr>
                <w:rFonts w:eastAsia="Arial Unicode MS"/>
              </w:rPr>
            </w:pPr>
            <w:r w:rsidRPr="00357143">
              <w:rPr>
                <w:rFonts w:eastAsia="Arial Unicode MS" w:cs="Arial"/>
              </w:rPr>
              <w:t>0..n</w:t>
            </w:r>
          </w:p>
        </w:tc>
        <w:tc>
          <w:tcPr>
            <w:tcW w:w="3168" w:type="dxa"/>
          </w:tcPr>
          <w:p w14:paraId="238236DA" w14:textId="77777777"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14:paraId="557F11A6" w14:textId="77777777"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06D4FFF3" w14:textId="77777777"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17E3E" w:rsidRPr="00357143" w14:paraId="33F179C7" w14:textId="77777777" w:rsidTr="00731766">
        <w:trPr>
          <w:jc w:val="center"/>
        </w:trPr>
        <w:tc>
          <w:tcPr>
            <w:tcW w:w="1584" w:type="dxa"/>
          </w:tcPr>
          <w:p w14:paraId="244A43BC" w14:textId="77777777" w:rsidR="00A17E3E" w:rsidRPr="00357143" w:rsidRDefault="00A17E3E" w:rsidP="00B671A0">
            <w:pPr>
              <w:pStyle w:val="TAL"/>
              <w:rPr>
                <w:rFonts w:eastAsia="Arial Unicode MS" w:cs="Arial"/>
                <w:i/>
              </w:rPr>
            </w:pPr>
            <w:r w:rsidRPr="00357143">
              <w:rPr>
                <w:rFonts w:eastAsia="Arial Unicode MS" w:cs="Arial"/>
                <w:i/>
              </w:rPr>
              <w:t>[variable]</w:t>
            </w:r>
          </w:p>
        </w:tc>
        <w:tc>
          <w:tcPr>
            <w:tcW w:w="1728" w:type="dxa"/>
          </w:tcPr>
          <w:p w14:paraId="50155A70" w14:textId="77777777" w:rsidR="00A17E3E" w:rsidRPr="00357143" w:rsidRDefault="00A17E3E" w:rsidP="00B671A0">
            <w:pPr>
              <w:pStyle w:val="TAC"/>
              <w:rPr>
                <w:rFonts w:eastAsia="Arial Unicode MS" w:cs="Arial"/>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083" w:type="dxa"/>
          </w:tcPr>
          <w:p w14:paraId="5E3B5E0A" w14:textId="77777777" w:rsidR="00A17E3E" w:rsidRPr="00357143" w:rsidRDefault="00A17E3E" w:rsidP="00B671A0">
            <w:pPr>
              <w:pStyle w:val="TAC"/>
              <w:rPr>
                <w:rFonts w:eastAsia="Arial Unicode MS" w:cs="Arial"/>
              </w:rPr>
            </w:pPr>
            <w:r w:rsidRPr="00357143">
              <w:rPr>
                <w:rFonts w:eastAsia="Arial Unicode MS" w:cs="Arial"/>
              </w:rPr>
              <w:t>0..n</w:t>
            </w:r>
          </w:p>
        </w:tc>
        <w:tc>
          <w:tcPr>
            <w:tcW w:w="3168" w:type="dxa"/>
          </w:tcPr>
          <w:p w14:paraId="2693A04B" w14:textId="77777777" w:rsidR="00A17E3E" w:rsidRPr="00357143" w:rsidRDefault="00A17E3E" w:rsidP="00582ACC">
            <w:pPr>
              <w:pStyle w:val="TAL"/>
              <w:rPr>
                <w:rFonts w:eastAsia="Arial Unicode MS" w:cs="Arial"/>
              </w:rPr>
            </w:pPr>
            <w:r w:rsidRPr="00357143">
              <w:rPr>
                <w:rFonts w:eastAsia="Arial Unicode MS" w:cs="Arial"/>
              </w:rPr>
              <w:t>See clause 9.6.3</w:t>
            </w:r>
            <w:r>
              <w:rPr>
                <w:rFonts w:eastAsia="Arial Unicode MS" w:cs="Arial" w:hint="eastAsia"/>
                <w:lang w:eastAsia="ja-JP"/>
              </w:rPr>
              <w:t>6</w:t>
            </w:r>
          </w:p>
        </w:tc>
        <w:tc>
          <w:tcPr>
            <w:tcW w:w="2206" w:type="dxa"/>
          </w:tcPr>
          <w:p w14:paraId="08791DFD" w14:textId="77777777" w:rsidR="00A17E3E" w:rsidRDefault="00A17E3E" w:rsidP="000E7284">
            <w:pPr>
              <w:keepNext/>
              <w:keepLines/>
              <w:spacing w:after="0"/>
              <w:jc w:val="center"/>
              <w:rPr>
                <w:rFonts w:ascii="Arial" w:eastAsia="Arial Unicode MS" w:hAnsi="Arial" w:cs="Arial"/>
                <w:i/>
                <w:sz w:val="18"/>
                <w:lang w:eastAsia="ja-JP"/>
              </w:rPr>
            </w:pPr>
            <w:r>
              <w:rPr>
                <w:rFonts w:ascii="Arial" w:eastAsia="Arial Unicode MS" w:hAnsi="Arial" w:cs="Arial" w:hint="eastAsia"/>
                <w:i/>
                <w:sz w:val="18"/>
                <w:lang w:eastAsia="ja-JP"/>
              </w:rPr>
              <w:t>&lt;timeSeries&gt;,</w:t>
            </w:r>
          </w:p>
          <w:p w14:paraId="298023FD" w14:textId="77777777" w:rsidR="00A17E3E" w:rsidRPr="00357143" w:rsidRDefault="00A17E3E" w:rsidP="00913A8D">
            <w:pPr>
              <w:keepNext/>
              <w:keepLines/>
              <w:spacing w:after="0"/>
              <w:jc w:val="center"/>
              <w:rPr>
                <w:rFonts w:ascii="Arial" w:eastAsia="Arial Unicode MS" w:hAnsi="Arial" w:cs="Arial"/>
                <w:i/>
                <w:sz w:val="18"/>
                <w:lang w:eastAsia="ko-KR"/>
              </w:rPr>
            </w:pPr>
            <w:r>
              <w:rPr>
                <w:rFonts w:ascii="Arial" w:eastAsia="Arial Unicode MS" w:hAnsi="Arial" w:cs="Arial" w:hint="eastAsia"/>
                <w:i/>
                <w:sz w:val="18"/>
                <w:lang w:eastAsia="ja-JP"/>
              </w:rPr>
              <w:t>&lt;timeSeriesAnnc&gt;</w:t>
            </w:r>
          </w:p>
        </w:tc>
      </w:tr>
      <w:tr w:rsidR="00A77BCC" w:rsidRPr="00357143" w14:paraId="77D659FD" w14:textId="77777777" w:rsidTr="00731766">
        <w:trPr>
          <w:jc w:val="center"/>
        </w:trPr>
        <w:tc>
          <w:tcPr>
            <w:tcW w:w="1584" w:type="dxa"/>
          </w:tcPr>
          <w:p w14:paraId="51D98B1A" w14:textId="77777777" w:rsidR="00A77BCC" w:rsidRPr="00357143" w:rsidRDefault="00C14FBB" w:rsidP="00B671A0">
            <w:pPr>
              <w:pStyle w:val="TAL"/>
              <w:rPr>
                <w:rFonts w:eastAsia="Arial Unicode MS"/>
                <w:i/>
                <w:lang w:eastAsia="zh-CN"/>
              </w:rPr>
            </w:pPr>
            <w:r>
              <w:rPr>
                <w:rFonts w:eastAsia="Arial Unicode MS" w:hint="eastAsia"/>
                <w:i/>
                <w:lang w:eastAsia="zh-CN"/>
              </w:rPr>
              <w:t>la</w:t>
            </w:r>
          </w:p>
        </w:tc>
        <w:tc>
          <w:tcPr>
            <w:tcW w:w="1728" w:type="dxa"/>
          </w:tcPr>
          <w:p w14:paraId="21BA4D0C" w14:textId="77777777" w:rsidR="00A77BCC" w:rsidRPr="00357143" w:rsidRDefault="00A77BCC" w:rsidP="00B671A0">
            <w:pPr>
              <w:pStyle w:val="TAC"/>
              <w:rPr>
                <w:rFonts w:eastAsia="Arial Unicode MS"/>
                <w:i/>
              </w:rPr>
            </w:pPr>
            <w:r w:rsidRPr="00357143">
              <w:rPr>
                <w:rFonts w:eastAsia="Arial Unicode MS"/>
                <w:i/>
              </w:rPr>
              <w:t>&lt;latest&gt;</w:t>
            </w:r>
          </w:p>
        </w:tc>
        <w:tc>
          <w:tcPr>
            <w:tcW w:w="1083" w:type="dxa"/>
          </w:tcPr>
          <w:p w14:paraId="032A8EB8"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12B1D5A7" w14:textId="77777777" w:rsidR="00A77BCC" w:rsidRPr="00357143" w:rsidRDefault="00A77BCC" w:rsidP="00582ACC">
            <w:pPr>
              <w:pStyle w:val="TAL"/>
              <w:rPr>
                <w:rFonts w:eastAsia="Arial Unicode MS"/>
              </w:rPr>
            </w:pPr>
            <w:r w:rsidRPr="00357143">
              <w:rPr>
                <w:rFonts w:eastAsia="Arial Unicode MS"/>
              </w:rPr>
              <w:t>See clause 9.6.27</w:t>
            </w:r>
          </w:p>
        </w:tc>
        <w:tc>
          <w:tcPr>
            <w:tcW w:w="2206" w:type="dxa"/>
          </w:tcPr>
          <w:p w14:paraId="4B5E32F9" w14:textId="77777777"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14:paraId="7A720E58" w14:textId="77777777" w:rsidTr="00731766">
        <w:trPr>
          <w:jc w:val="center"/>
        </w:trPr>
        <w:tc>
          <w:tcPr>
            <w:tcW w:w="1584" w:type="dxa"/>
          </w:tcPr>
          <w:p w14:paraId="75472F73" w14:textId="77777777" w:rsidR="00A77BCC" w:rsidRPr="00357143" w:rsidRDefault="00C14FBB" w:rsidP="00B671A0">
            <w:pPr>
              <w:pStyle w:val="TAL"/>
              <w:rPr>
                <w:rFonts w:eastAsia="Arial Unicode MS"/>
                <w:i/>
                <w:lang w:eastAsia="zh-CN"/>
              </w:rPr>
            </w:pPr>
            <w:r>
              <w:rPr>
                <w:rFonts w:eastAsia="Arial Unicode MS" w:hint="eastAsia"/>
                <w:i/>
                <w:lang w:eastAsia="zh-CN"/>
              </w:rPr>
              <w:t>ol</w:t>
            </w:r>
          </w:p>
        </w:tc>
        <w:tc>
          <w:tcPr>
            <w:tcW w:w="1728" w:type="dxa"/>
          </w:tcPr>
          <w:p w14:paraId="46F44863" w14:textId="77777777" w:rsidR="00A77BCC" w:rsidRPr="00357143" w:rsidRDefault="00A77BCC" w:rsidP="00B671A0">
            <w:pPr>
              <w:pStyle w:val="TAC"/>
              <w:rPr>
                <w:rFonts w:eastAsia="Arial Unicode MS"/>
                <w:i/>
              </w:rPr>
            </w:pPr>
            <w:r w:rsidRPr="00357143">
              <w:rPr>
                <w:rFonts w:eastAsia="Arial Unicode MS"/>
                <w:i/>
              </w:rPr>
              <w:t>&lt;oldest&gt;</w:t>
            </w:r>
          </w:p>
        </w:tc>
        <w:tc>
          <w:tcPr>
            <w:tcW w:w="1083" w:type="dxa"/>
          </w:tcPr>
          <w:p w14:paraId="2489D050"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56095870" w14:textId="77777777" w:rsidR="00A77BCC" w:rsidRPr="00357143" w:rsidRDefault="00A77BCC" w:rsidP="00582ACC">
            <w:pPr>
              <w:pStyle w:val="TAL"/>
              <w:rPr>
                <w:rFonts w:eastAsia="Arial Unicode MS"/>
              </w:rPr>
            </w:pPr>
            <w:r w:rsidRPr="00357143">
              <w:rPr>
                <w:rFonts w:eastAsia="Arial Unicode MS"/>
              </w:rPr>
              <w:t>See clause 9.6.28</w:t>
            </w:r>
          </w:p>
        </w:tc>
        <w:tc>
          <w:tcPr>
            <w:tcW w:w="2206" w:type="dxa"/>
          </w:tcPr>
          <w:p w14:paraId="3F92B68D" w14:textId="77777777" w:rsidR="00A77BCC" w:rsidRPr="00357143" w:rsidRDefault="00A77BCC" w:rsidP="004D5926">
            <w:pPr>
              <w:pStyle w:val="TAL"/>
              <w:jc w:val="center"/>
              <w:rPr>
                <w:rFonts w:eastAsia="Arial Unicode MS"/>
                <w:i/>
              </w:rPr>
            </w:pPr>
            <w:r w:rsidRPr="00357143">
              <w:rPr>
                <w:rFonts w:eastAsia="Arial Unicode MS"/>
                <w:i/>
              </w:rPr>
              <w:t>None</w:t>
            </w:r>
          </w:p>
        </w:tc>
      </w:tr>
      <w:tr w:rsidR="008745CE" w:rsidRPr="00357143" w14:paraId="60B0DBF5" w14:textId="77777777" w:rsidTr="00731766">
        <w:trPr>
          <w:jc w:val="center"/>
        </w:trPr>
        <w:tc>
          <w:tcPr>
            <w:tcW w:w="1584" w:type="dxa"/>
          </w:tcPr>
          <w:p w14:paraId="049D3EFB" w14:textId="77777777" w:rsidR="008745CE" w:rsidRDefault="008745CE" w:rsidP="00B671A0">
            <w:pPr>
              <w:pStyle w:val="TAL"/>
              <w:rPr>
                <w:rFonts w:eastAsia="Arial Unicode MS"/>
                <w:i/>
                <w:lang w:eastAsia="zh-CN"/>
              </w:rPr>
            </w:pPr>
            <w:r>
              <w:rPr>
                <w:rFonts w:eastAsia="Arial Unicode MS"/>
                <w:i/>
              </w:rPr>
              <w:t>[variable]</w:t>
            </w:r>
          </w:p>
        </w:tc>
        <w:tc>
          <w:tcPr>
            <w:tcW w:w="1728" w:type="dxa"/>
          </w:tcPr>
          <w:p w14:paraId="1F85E426" w14:textId="77777777" w:rsidR="008745CE" w:rsidRPr="00357143" w:rsidRDefault="008745CE" w:rsidP="00B671A0">
            <w:pPr>
              <w:pStyle w:val="TAC"/>
              <w:rPr>
                <w:rFonts w:eastAsia="Arial Unicode MS"/>
                <w:i/>
              </w:rPr>
            </w:pPr>
            <w:r>
              <w:rPr>
                <w:rFonts w:eastAsia="Arial Unicode MS"/>
                <w:i/>
              </w:rPr>
              <w:t>&lt;transaction&gt;</w:t>
            </w:r>
          </w:p>
        </w:tc>
        <w:tc>
          <w:tcPr>
            <w:tcW w:w="1083" w:type="dxa"/>
          </w:tcPr>
          <w:p w14:paraId="6E8E4BC9" w14:textId="77777777" w:rsidR="008745CE" w:rsidRPr="00357143" w:rsidRDefault="008745CE" w:rsidP="00B671A0">
            <w:pPr>
              <w:pStyle w:val="TAC"/>
              <w:rPr>
                <w:rFonts w:eastAsia="Arial Unicode MS"/>
              </w:rPr>
            </w:pPr>
            <w:r>
              <w:rPr>
                <w:rFonts w:eastAsia="Arial Unicode MS"/>
              </w:rPr>
              <w:t>0..n</w:t>
            </w:r>
          </w:p>
        </w:tc>
        <w:tc>
          <w:tcPr>
            <w:tcW w:w="3168" w:type="dxa"/>
          </w:tcPr>
          <w:p w14:paraId="63FE50E2" w14:textId="77777777" w:rsidR="008745CE" w:rsidRPr="00357143" w:rsidRDefault="008745CE" w:rsidP="00582ACC">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2206" w:type="dxa"/>
          </w:tcPr>
          <w:p w14:paraId="2E71D97A" w14:textId="77777777" w:rsidR="008745CE" w:rsidRPr="00357143" w:rsidRDefault="008745CE" w:rsidP="004D5926">
            <w:pPr>
              <w:pStyle w:val="TAL"/>
              <w:jc w:val="center"/>
              <w:rPr>
                <w:rFonts w:eastAsia="Arial Unicode MS"/>
                <w:i/>
              </w:rPr>
            </w:pPr>
            <w:r>
              <w:rPr>
                <w:rFonts w:eastAsia="Arial Unicode MS"/>
                <w:i/>
              </w:rPr>
              <w:t>&lt;transaction&gt;</w:t>
            </w:r>
          </w:p>
        </w:tc>
      </w:tr>
      <w:bookmarkEnd w:id="2043"/>
      <w:bookmarkEnd w:id="2044"/>
    </w:tbl>
    <w:p w14:paraId="7BF34082" w14:textId="77777777" w:rsidR="009F0CF2" w:rsidRPr="00357143" w:rsidRDefault="009F0CF2" w:rsidP="00582ACC"/>
    <w:p w14:paraId="3DFEBAC1" w14:textId="77777777"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14:paraId="704F5DF2" w14:textId="77777777"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357143" w14:paraId="45C003B2" w14:textId="77777777" w:rsidTr="001C13B4">
        <w:trPr>
          <w:tblHeader/>
          <w:jc w:val="center"/>
        </w:trPr>
        <w:tc>
          <w:tcPr>
            <w:tcW w:w="2189" w:type="dxa"/>
            <w:shd w:val="clear" w:color="auto" w:fill="E0E0E0"/>
            <w:vAlign w:val="center"/>
          </w:tcPr>
          <w:p w14:paraId="2FD3F2F8" w14:textId="77777777"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14:paraId="711CD6DA" w14:textId="77777777"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7A6B6353" w14:textId="77777777" w:rsidR="0030768B" w:rsidRPr="00357143" w:rsidRDefault="0030768B" w:rsidP="00FC101C">
            <w:pPr>
              <w:pStyle w:val="TAH"/>
              <w:keepNext w:val="0"/>
              <w:keepLines w:val="0"/>
              <w:rPr>
                <w:rFonts w:eastAsia="Arial Unicode MS"/>
              </w:rPr>
            </w:pPr>
            <w:r w:rsidRPr="00357143">
              <w:rPr>
                <w:rFonts w:eastAsia="Arial Unicode MS"/>
              </w:rPr>
              <w:t>RW/</w:t>
            </w:r>
          </w:p>
          <w:p w14:paraId="04CE6A5B" w14:textId="77777777" w:rsidR="0030768B" w:rsidRPr="00357143" w:rsidRDefault="0030768B" w:rsidP="00FC101C">
            <w:pPr>
              <w:pStyle w:val="TAH"/>
              <w:keepNext w:val="0"/>
              <w:keepLines w:val="0"/>
              <w:rPr>
                <w:rFonts w:eastAsia="Arial Unicode MS"/>
              </w:rPr>
            </w:pPr>
            <w:r w:rsidRPr="00357143">
              <w:rPr>
                <w:rFonts w:eastAsia="Arial Unicode MS"/>
              </w:rPr>
              <w:t>RO/</w:t>
            </w:r>
          </w:p>
          <w:p w14:paraId="7DD2DAA1" w14:textId="77777777"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14:paraId="1D1A4DD3" w14:textId="77777777"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14:paraId="15284A88" w14:textId="77777777"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14:paraId="0675DE79" w14:textId="77777777" w:rsidTr="001C13B4">
        <w:trPr>
          <w:jc w:val="center"/>
        </w:trPr>
        <w:tc>
          <w:tcPr>
            <w:tcW w:w="2189" w:type="dxa"/>
          </w:tcPr>
          <w:p w14:paraId="725A97A8" w14:textId="77777777"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14:paraId="1878F9A0"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40D30AF"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3911A74E" w14:textId="77777777"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14:paraId="754C2D61" w14:textId="77777777"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14:paraId="62205350" w14:textId="77777777" w:rsidTr="001C13B4">
        <w:trPr>
          <w:jc w:val="center"/>
        </w:trPr>
        <w:tc>
          <w:tcPr>
            <w:tcW w:w="2189" w:type="dxa"/>
          </w:tcPr>
          <w:p w14:paraId="72E481B9" w14:textId="77777777"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14:paraId="43519822" w14:textId="77777777"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2C4628FE" w14:textId="77777777"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14:paraId="1A9F6D8B" w14:textId="77777777"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713A3C18" w14:textId="77777777"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14:paraId="03D2A8E4" w14:textId="77777777" w:rsidTr="001C13B4">
        <w:trPr>
          <w:jc w:val="center"/>
        </w:trPr>
        <w:tc>
          <w:tcPr>
            <w:tcW w:w="2189" w:type="dxa"/>
          </w:tcPr>
          <w:p w14:paraId="0D2901CD" w14:textId="77777777"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14:paraId="7936D1DD" w14:textId="77777777"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14:paraId="471DF48F" w14:textId="77777777"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14:paraId="633BF3BB" w14:textId="77777777"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14:paraId="0E022859" w14:textId="77777777"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14:paraId="6B5DA52E" w14:textId="77777777" w:rsidTr="001C13B4">
        <w:trPr>
          <w:jc w:val="center"/>
        </w:trPr>
        <w:tc>
          <w:tcPr>
            <w:tcW w:w="2189" w:type="dxa"/>
          </w:tcPr>
          <w:p w14:paraId="43A5DC0A" w14:textId="77777777"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14:paraId="4CF741BA" w14:textId="77777777"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14:paraId="44A14B18" w14:textId="77777777"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14:paraId="7ACABF57" w14:textId="77777777"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14:paraId="4F1B74D3" w14:textId="77777777"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14:paraId="6BF6B779" w14:textId="77777777" w:rsidTr="001C13B4">
        <w:trPr>
          <w:jc w:val="center"/>
        </w:trPr>
        <w:tc>
          <w:tcPr>
            <w:tcW w:w="2189" w:type="dxa"/>
          </w:tcPr>
          <w:p w14:paraId="0296D073"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14:paraId="6EC76D45"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3B7D153"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6DE6453A"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35FAA773"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08EAF50A" w14:textId="77777777" w:rsidTr="001C13B4">
        <w:trPr>
          <w:jc w:val="center"/>
        </w:trPr>
        <w:tc>
          <w:tcPr>
            <w:tcW w:w="2189" w:type="dxa"/>
          </w:tcPr>
          <w:p w14:paraId="72E98ED8"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14:paraId="0519F84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056360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6635E8C" w14:textId="41DC28A0" w:rsidR="00D06B2E" w:rsidRPr="00357143" w:rsidRDefault="00D06B2E" w:rsidP="00770D0E">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7D2ED694"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4F246627" w14:textId="77777777" w:rsidTr="001C13B4">
        <w:trPr>
          <w:jc w:val="center"/>
        </w:trPr>
        <w:tc>
          <w:tcPr>
            <w:tcW w:w="2189" w:type="dxa"/>
          </w:tcPr>
          <w:p w14:paraId="38C72B1E"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14:paraId="4BCDF75D"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37977FFB" w14:textId="77777777"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14:paraId="4A1587D1"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14:paraId="37082947"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657D9166" w14:textId="77777777" w:rsidTr="001C13B4">
        <w:trPr>
          <w:jc w:val="center"/>
        </w:trPr>
        <w:tc>
          <w:tcPr>
            <w:tcW w:w="2189" w:type="dxa"/>
          </w:tcPr>
          <w:p w14:paraId="426FCC72"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14:paraId="560308EE"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D7A724B" w14:textId="77777777"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14:paraId="6D7F8D4C"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15C8595"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69069475" w14:textId="77777777" w:rsidTr="001C13B4">
        <w:trPr>
          <w:jc w:val="center"/>
        </w:trPr>
        <w:tc>
          <w:tcPr>
            <w:tcW w:w="2189" w:type="dxa"/>
          </w:tcPr>
          <w:p w14:paraId="1D3FE1F4"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14:paraId="36CC16B2"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E8F8853"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736DB3F0" w14:textId="77777777"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29CEB95"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30F35C10" w14:textId="77777777" w:rsidTr="001C13B4">
        <w:trPr>
          <w:jc w:val="center"/>
        </w:trPr>
        <w:tc>
          <w:tcPr>
            <w:tcW w:w="2189" w:type="dxa"/>
          </w:tcPr>
          <w:p w14:paraId="3C7A4AD5" w14:textId="77777777"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14:paraId="3A95B0A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14:paraId="1BA710B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14:paraId="73394E10" w14:textId="77777777"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14:paraId="7874B93D" w14:textId="77777777" w:rsidR="00D06B2E" w:rsidRPr="00357143" w:rsidRDefault="00D06B2E" w:rsidP="00FC101C">
            <w:pPr>
              <w:pStyle w:val="TAL"/>
              <w:keepNext w:val="0"/>
              <w:keepLines w:val="0"/>
              <w:jc w:val="center"/>
              <w:rPr>
                <w:szCs w:val="18"/>
              </w:rPr>
            </w:pPr>
            <w:r w:rsidRPr="00357143">
              <w:rPr>
                <w:szCs w:val="18"/>
              </w:rPr>
              <w:t>OA</w:t>
            </w:r>
          </w:p>
        </w:tc>
      </w:tr>
      <w:tr w:rsidR="00D06B2E" w:rsidRPr="00357143" w14:paraId="0B45973B" w14:textId="77777777" w:rsidTr="001C13B4">
        <w:trPr>
          <w:jc w:val="center"/>
        </w:trPr>
        <w:tc>
          <w:tcPr>
            <w:tcW w:w="2189" w:type="dxa"/>
            <w:shd w:val="clear" w:color="auto" w:fill="auto"/>
          </w:tcPr>
          <w:p w14:paraId="031F91E1"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14:paraId="6D2C23D3"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5167539C"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03FF5F1E" w14:textId="77777777"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14:paraId="76F0B466"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14:paraId="6C42292F" w14:textId="77777777" w:rsidTr="001C13B4">
        <w:trPr>
          <w:jc w:val="center"/>
        </w:trPr>
        <w:tc>
          <w:tcPr>
            <w:tcW w:w="2189" w:type="dxa"/>
            <w:shd w:val="clear" w:color="auto" w:fill="auto"/>
          </w:tcPr>
          <w:p w14:paraId="07C774C0"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14:paraId="09D693B7"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07ED7C2C"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3CC1494D" w14:textId="77777777"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14:paraId="5E25D3FB"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14:paraId="017F8538" w14:textId="77777777" w:rsidTr="001C13B4">
        <w:trPr>
          <w:jc w:val="center"/>
        </w:trPr>
        <w:tc>
          <w:tcPr>
            <w:tcW w:w="2189" w:type="dxa"/>
            <w:shd w:val="clear" w:color="auto" w:fill="auto"/>
          </w:tcPr>
          <w:p w14:paraId="4132EA95" w14:textId="77777777"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14:paraId="595E2F5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14:paraId="0D4C0FC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14:paraId="3A06FF78" w14:textId="77777777"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14:paraId="398369D3"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14:paraId="2FB4AEA2" w14:textId="77777777" w:rsidTr="001C13B4">
        <w:trPr>
          <w:jc w:val="center"/>
        </w:trPr>
        <w:tc>
          <w:tcPr>
            <w:tcW w:w="2189" w:type="dxa"/>
            <w:shd w:val="clear" w:color="auto" w:fill="auto"/>
          </w:tcPr>
          <w:p w14:paraId="1426665A" w14:textId="77777777"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14:paraId="2031363B" w14:textId="77777777"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14:paraId="1AFA48DE" w14:textId="77777777"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14:paraId="0ECA3D2A" w14:textId="77777777"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14:paraId="7F991B2E" w14:textId="77777777"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14:paraId="1E9B3392" w14:textId="77777777" w:rsidTr="001C13B4">
        <w:trPr>
          <w:jc w:val="center"/>
        </w:trPr>
        <w:tc>
          <w:tcPr>
            <w:tcW w:w="2189" w:type="dxa"/>
          </w:tcPr>
          <w:p w14:paraId="419C42E9"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14:paraId="22BFB8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300717B6"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B257F88"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14:paraId="089A32CA"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58AB922C" w14:textId="77777777" w:rsidTr="001C13B4">
        <w:trPr>
          <w:jc w:val="center"/>
        </w:trPr>
        <w:tc>
          <w:tcPr>
            <w:tcW w:w="2189" w:type="dxa"/>
          </w:tcPr>
          <w:p w14:paraId="431626C1"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14:paraId="43D9953A"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0D3EA7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379DE398"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14:paraId="3F3112D0"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179A7F06" w14:textId="77777777" w:rsidTr="001C13B4">
        <w:trPr>
          <w:jc w:val="center"/>
        </w:trPr>
        <w:tc>
          <w:tcPr>
            <w:tcW w:w="2189" w:type="dxa"/>
          </w:tcPr>
          <w:p w14:paraId="49138F4E"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14:paraId="0E6D7DB4"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197C18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48B5F371"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14:paraId="074906E7"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457CC856" w14:textId="77777777" w:rsidTr="001C13B4">
        <w:trPr>
          <w:jc w:val="center"/>
        </w:trPr>
        <w:tc>
          <w:tcPr>
            <w:tcW w:w="2189" w:type="dxa"/>
          </w:tcPr>
          <w:p w14:paraId="1D07B803"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14:paraId="4C2B12B9"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2B7A0F8F"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04B3BE50"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lastRenderedPageBreak/>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&lt;container&gt; resource shall be updated on successful creation or deletion of direct child &lt;contentInstance&gt; resource of &lt;container&gt; resource</w:t>
            </w:r>
          </w:p>
        </w:tc>
        <w:tc>
          <w:tcPr>
            <w:tcW w:w="1701" w:type="dxa"/>
          </w:tcPr>
          <w:p w14:paraId="7E98C2F9"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lastRenderedPageBreak/>
              <w:t>OA</w:t>
            </w:r>
          </w:p>
        </w:tc>
      </w:tr>
      <w:tr w:rsidR="006F1F08" w:rsidRPr="00357143" w14:paraId="67F5DDF6" w14:textId="77777777" w:rsidTr="001C13B4">
        <w:trPr>
          <w:jc w:val="center"/>
        </w:trPr>
        <w:tc>
          <w:tcPr>
            <w:tcW w:w="2189" w:type="dxa"/>
          </w:tcPr>
          <w:p w14:paraId="5F1E6B13" w14:textId="77777777" w:rsidR="006F1F08" w:rsidRPr="00357143" w:rsidRDefault="006F1F08" w:rsidP="0043559A">
            <w:pPr>
              <w:pStyle w:val="TAL"/>
              <w:rPr>
                <w:rFonts w:eastAsia="Arial Unicode MS" w:cs="Arial"/>
                <w:i/>
                <w:szCs w:val="18"/>
              </w:rPr>
            </w:pPr>
            <w:r w:rsidRPr="00357143">
              <w:rPr>
                <w:rFonts w:eastAsia="Arial Unicode MS" w:cs="Arial"/>
                <w:i/>
                <w:szCs w:val="18"/>
              </w:rPr>
              <w:t>currentByteSize</w:t>
            </w:r>
          </w:p>
        </w:tc>
        <w:tc>
          <w:tcPr>
            <w:tcW w:w="1192" w:type="dxa"/>
          </w:tcPr>
          <w:p w14:paraId="2CFE9DF5" w14:textId="77777777"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14:paraId="3EFE829E" w14:textId="77777777"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14:paraId="44E5AD3B" w14:textId="77777777" w:rsidR="006F1F08" w:rsidRPr="00357143" w:rsidRDefault="006F1F08" w:rsidP="0043559A">
            <w:pPr>
              <w:pStyle w:val="TAL"/>
              <w:rPr>
                <w:rFonts w:eastAsia="Arial Unicode MS" w:cs="Arial"/>
                <w:szCs w:val="18"/>
              </w:rPr>
            </w:pPr>
            <w:r w:rsidRPr="00357143">
              <w:rPr>
                <w:rFonts w:eastAsia="Arial Unicode MS" w:cs="Arial"/>
                <w:szCs w:val="18"/>
              </w:rPr>
              <w:t>Current size in bytes of data</w:t>
            </w:r>
            <w:r w:rsidR="000B69BD">
              <w:rPr>
                <w:rFonts w:eastAsia="Arial Unicode MS" w:cs="Arial"/>
                <w:szCs w:val="18"/>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currentByteSize</w:t>
            </w:r>
            <w:r w:rsidR="0057653A">
              <w:t xml:space="preserve"> attribute of the &lt;container&gt; resource shall be updated on successful creation of deletion of direct child &lt;contentInstance&gt; resource of &lt;container&gt; resource</w:t>
            </w:r>
          </w:p>
        </w:tc>
        <w:tc>
          <w:tcPr>
            <w:tcW w:w="1701" w:type="dxa"/>
          </w:tcPr>
          <w:p w14:paraId="3A33955D" w14:textId="77777777"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14:paraId="45E617C4" w14:textId="77777777" w:rsidTr="001C13B4">
        <w:trPr>
          <w:jc w:val="center"/>
        </w:trPr>
        <w:tc>
          <w:tcPr>
            <w:tcW w:w="2189" w:type="dxa"/>
          </w:tcPr>
          <w:p w14:paraId="5E5103A7" w14:textId="77777777"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14:paraId="6505FCFA" w14:textId="77777777"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14:paraId="31C6DE75" w14:textId="360F5ED0" w:rsidR="006F1F08" w:rsidRPr="00357143" w:rsidRDefault="00A81B6B" w:rsidP="005C5F6F">
            <w:pPr>
              <w:pStyle w:val="TAC"/>
              <w:rPr>
                <w:rFonts w:eastAsia="Arial Unicode MS" w:cs="Arial"/>
                <w:szCs w:val="18"/>
              </w:rPr>
            </w:pPr>
            <w:r>
              <w:rPr>
                <w:rFonts w:eastAsia="Arial Unicode MS" w:cs="Arial"/>
                <w:szCs w:val="18"/>
              </w:rPr>
              <w:t>RO</w:t>
            </w:r>
          </w:p>
        </w:tc>
        <w:tc>
          <w:tcPr>
            <w:tcW w:w="3390" w:type="dxa"/>
          </w:tcPr>
          <w:p w14:paraId="35510DF7" w14:textId="77777777"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14:paraId="01917FF2" w14:textId="77777777"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7CFE2DEE" w14:textId="77777777" w:rsidTr="001C13B4">
        <w:trPr>
          <w:jc w:val="center"/>
        </w:trPr>
        <w:tc>
          <w:tcPr>
            <w:tcW w:w="2189" w:type="dxa"/>
          </w:tcPr>
          <w:p w14:paraId="272AA488"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14:paraId="29F6AAAF"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76FEB4AB"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2465EDB2" w14:textId="77777777"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14:paraId="755C9CF4" w14:textId="77777777"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0ACCFBBA" w14:textId="77777777" w:rsidTr="001C13B4">
        <w:trPr>
          <w:jc w:val="center"/>
        </w:trPr>
        <w:tc>
          <w:tcPr>
            <w:tcW w:w="2189" w:type="dxa"/>
          </w:tcPr>
          <w:p w14:paraId="3E34F5E0"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14:paraId="10C97A4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14:paraId="1C65B357"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14:paraId="049DE282"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14:paraId="380736CC" w14:textId="77777777" w:rsidR="006F1F08" w:rsidRPr="00573EF0" w:rsidRDefault="006F1F08" w:rsidP="00013EA9">
            <w:pPr>
              <w:overflowPunct/>
              <w:autoSpaceDE/>
              <w:autoSpaceDN/>
              <w:adjustRightInd/>
              <w:spacing w:after="0"/>
              <w:textAlignment w:val="auto"/>
              <w:rPr>
                <w:rFonts w:ascii="Arial" w:eastAsiaTheme="minorEastAsia" w:hAnsi="Arial" w:cs="Arial"/>
                <w:sz w:val="18"/>
                <w:szCs w:val="18"/>
                <w:lang w:eastAsia="zh-CN"/>
              </w:rPr>
            </w:pPr>
          </w:p>
          <w:p w14:paraId="07CDF1FA"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14:paraId="02C8AA56"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673B66A7"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14:paraId="6CDE0476"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1C5E1403" w14:textId="77777777"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14:paraId="6032755B" w14:textId="77777777"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16DAB5A2" w14:textId="77777777" w:rsidTr="001C13B4">
        <w:trPr>
          <w:jc w:val="center"/>
        </w:trPr>
        <w:tc>
          <w:tcPr>
            <w:tcW w:w="9480" w:type="dxa"/>
            <w:gridSpan w:val="5"/>
          </w:tcPr>
          <w:p w14:paraId="74E1D5F9" w14:textId="77777777"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5F76CB36" w14:textId="77777777" w:rsidR="00672B73" w:rsidRPr="00357143" w:rsidRDefault="00672B73" w:rsidP="00FC101C"/>
    <w:p w14:paraId="6B5EBBC5" w14:textId="77777777" w:rsidR="00DF38C1" w:rsidRPr="00357143" w:rsidRDefault="00DF38C1" w:rsidP="00DF38C1">
      <w:pPr>
        <w:pStyle w:val="30"/>
      </w:pPr>
      <w:bookmarkStart w:id="2045" w:name="_Toc445302721"/>
      <w:bookmarkStart w:id="2046" w:name="_Toc445389888"/>
      <w:bookmarkStart w:id="2047" w:name="_Toc447042947"/>
      <w:bookmarkStart w:id="2048" w:name="_Toc457493708"/>
      <w:bookmarkStart w:id="2049" w:name="_Toc459976807"/>
      <w:bookmarkStart w:id="2050" w:name="_Toc470163988"/>
      <w:bookmarkStart w:id="2051" w:name="_Toc470164570"/>
      <w:bookmarkStart w:id="2052" w:name="_Toc475715179"/>
      <w:bookmarkStart w:id="2053" w:name="_Toc479348981"/>
      <w:bookmarkStart w:id="2054" w:name="_Toc484070429"/>
      <w:bookmarkStart w:id="2055" w:name="_Toc2175845"/>
      <w:r w:rsidRPr="00357143">
        <w:t>9.6.</w:t>
      </w:r>
      <w:r w:rsidR="002052C0" w:rsidRPr="00357143">
        <w:t>7</w:t>
      </w:r>
      <w:r w:rsidRPr="00357143">
        <w:tab/>
        <w:t xml:space="preserve">Resource Type </w:t>
      </w:r>
      <w:r w:rsidR="004E2F74" w:rsidRPr="00357143">
        <w:rPr>
          <w:i/>
        </w:rPr>
        <w:t>contentI</w:t>
      </w:r>
      <w:r w:rsidRPr="00357143">
        <w:rPr>
          <w:i/>
        </w:rPr>
        <w:t>nstance</w:t>
      </w:r>
      <w:bookmarkEnd w:id="2045"/>
      <w:bookmarkEnd w:id="2046"/>
      <w:bookmarkEnd w:id="2047"/>
      <w:bookmarkEnd w:id="2048"/>
      <w:bookmarkEnd w:id="2049"/>
      <w:bookmarkEnd w:id="2050"/>
      <w:bookmarkEnd w:id="2051"/>
      <w:bookmarkEnd w:id="2052"/>
      <w:bookmarkEnd w:id="2053"/>
      <w:bookmarkEnd w:id="2054"/>
      <w:bookmarkEnd w:id="2055"/>
    </w:p>
    <w:p w14:paraId="2C5656A6" w14:textId="77777777"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14:paraId="0746EF4E" w14:textId="77777777"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FD3B55">
        <w:t>This pertains to its attributes, but not to the creation of child resources</w:t>
      </w:r>
      <w:r w:rsidR="00FD3B55">
        <w:rPr>
          <w:rFonts w:eastAsiaTheme="minorEastAsia" w:hint="eastAsia"/>
          <w:lang w:eastAsia="zh-CN"/>
        </w:rPr>
        <w:t>.</w:t>
      </w:r>
      <w:r w:rsidR="00FD3B55"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14:paraId="47574460" w14:textId="77777777" w:rsidR="00224845" w:rsidRPr="00357143" w:rsidRDefault="00DF38C1" w:rsidP="00DF38C1">
      <w:r w:rsidRPr="00357143">
        <w:lastRenderedPageBreak/>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14:paraId="79E6E3D3" w14:textId="77777777"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14:paraId="29BF0466" w14:textId="77777777" w:rsidR="005C2B9B" w:rsidRPr="00357143" w:rsidRDefault="005C2B9B" w:rsidP="001C13B4">
      <w:pPr>
        <w:pStyle w:val="TH"/>
        <w:keepNext w:val="0"/>
        <w:keepLines w:val="0"/>
      </w:pPr>
      <w:r w:rsidRPr="00357143">
        <w:t xml:space="preserve">Table 9.6.7-1: Child resources of </w:t>
      </w:r>
      <w:r w:rsidRPr="00357143">
        <w:rPr>
          <w:i/>
        </w:rPr>
        <w:t>&lt;</w:t>
      </w:r>
      <w:r w:rsidR="000A4394" w:rsidRPr="000A4394">
        <w:rPr>
          <w:i/>
        </w:rPr>
        <w:t xml:space="preserve"> </w:t>
      </w:r>
      <w:r w:rsidR="000A4394" w:rsidRPr="00357143">
        <w:rPr>
          <w:i/>
        </w:rPr>
        <w:t>contentInstance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357143" w14:paraId="6AEEBC74" w14:textId="77777777" w:rsidTr="001C13B4">
        <w:trPr>
          <w:tblHeader/>
          <w:jc w:val="center"/>
        </w:trPr>
        <w:tc>
          <w:tcPr>
            <w:tcW w:w="1766" w:type="dxa"/>
            <w:shd w:val="clear" w:color="auto" w:fill="E0E0E0"/>
            <w:vAlign w:val="center"/>
          </w:tcPr>
          <w:p w14:paraId="20188284" w14:textId="77777777"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14:paraId="6753C40A" w14:textId="77777777"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14:paraId="1394956B" w14:textId="77777777"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14:paraId="4634DEEC" w14:textId="77777777"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14:paraId="7558CE49" w14:textId="77777777"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14:paraId="5E971C43" w14:textId="77777777" w:rsidTr="001C13B4">
        <w:trPr>
          <w:jc w:val="center"/>
        </w:trPr>
        <w:tc>
          <w:tcPr>
            <w:tcW w:w="1766" w:type="dxa"/>
          </w:tcPr>
          <w:p w14:paraId="63C0AABF" w14:textId="77777777"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14:paraId="71633DEC"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14:paraId="074B6D17" w14:textId="77777777"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14:paraId="73A4C3A0" w14:textId="77777777"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14:paraId="12F1BAC7"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r w:rsidR="005465A4" w:rsidRPr="00357143" w14:paraId="5A1A73C0" w14:textId="77777777" w:rsidTr="001C13B4">
        <w:trPr>
          <w:jc w:val="center"/>
        </w:trPr>
        <w:tc>
          <w:tcPr>
            <w:tcW w:w="1766" w:type="dxa"/>
          </w:tcPr>
          <w:p w14:paraId="66242A7A" w14:textId="77777777" w:rsidR="005465A4" w:rsidRPr="00357143" w:rsidRDefault="005465A4" w:rsidP="001C13B4">
            <w:pPr>
              <w:pStyle w:val="TAL"/>
              <w:keepNext w:val="0"/>
              <w:keepLines w:val="0"/>
              <w:rPr>
                <w:rFonts w:eastAsia="Arial Unicode MS"/>
                <w:i/>
              </w:rPr>
            </w:pPr>
            <w:r>
              <w:rPr>
                <w:rFonts w:eastAsia="Arial Unicode MS"/>
                <w:i/>
              </w:rPr>
              <w:t>[variable]</w:t>
            </w:r>
          </w:p>
        </w:tc>
        <w:tc>
          <w:tcPr>
            <w:tcW w:w="1985" w:type="dxa"/>
          </w:tcPr>
          <w:p w14:paraId="147E78FE" w14:textId="77777777" w:rsidR="005465A4" w:rsidRPr="00357143" w:rsidRDefault="005465A4" w:rsidP="001C13B4">
            <w:pPr>
              <w:pStyle w:val="TAL"/>
              <w:keepNext w:val="0"/>
              <w:keepLines w:val="0"/>
              <w:jc w:val="center"/>
              <w:rPr>
                <w:rFonts w:eastAsia="Arial Unicode MS"/>
                <w:i/>
              </w:rPr>
            </w:pPr>
            <w:r>
              <w:rPr>
                <w:rFonts w:eastAsia="Arial Unicode MS"/>
                <w:i/>
              </w:rPr>
              <w:t>&lt;transaction&gt;</w:t>
            </w:r>
          </w:p>
        </w:tc>
        <w:tc>
          <w:tcPr>
            <w:tcW w:w="1417" w:type="dxa"/>
          </w:tcPr>
          <w:p w14:paraId="52F4669D" w14:textId="77777777" w:rsidR="005465A4" w:rsidRPr="00357143" w:rsidRDefault="005465A4" w:rsidP="001C13B4">
            <w:pPr>
              <w:pStyle w:val="TAC"/>
              <w:keepNext w:val="0"/>
              <w:keepLines w:val="0"/>
              <w:rPr>
                <w:rFonts w:eastAsia="Arial Unicode MS"/>
              </w:rPr>
            </w:pPr>
            <w:r>
              <w:rPr>
                <w:rFonts w:eastAsia="Arial Unicode MS"/>
              </w:rPr>
              <w:t>0..n</w:t>
            </w:r>
          </w:p>
        </w:tc>
        <w:tc>
          <w:tcPr>
            <w:tcW w:w="2268" w:type="dxa"/>
          </w:tcPr>
          <w:p w14:paraId="051173AC" w14:textId="77777777" w:rsidR="005465A4" w:rsidRPr="00357143" w:rsidRDefault="005465A4" w:rsidP="001C13B4">
            <w:pPr>
              <w:pStyle w:val="TAL"/>
              <w:keepNext w:val="0"/>
              <w:keepLines w:val="0"/>
              <w:rPr>
                <w:rFonts w:eastAsia="Arial Unicode MS"/>
                <w:lang w:eastAsia="zh-CN"/>
              </w:rPr>
            </w:pPr>
            <w:r>
              <w:rPr>
                <w:rFonts w:eastAsia="Arial Unicode MS"/>
              </w:rPr>
              <w:t>See clause 9.6.4</w:t>
            </w:r>
            <w:r w:rsidR="00573EF0">
              <w:rPr>
                <w:rFonts w:eastAsia="Arial Unicode MS" w:hint="eastAsia"/>
                <w:lang w:eastAsia="zh-CN"/>
              </w:rPr>
              <w:t>8</w:t>
            </w:r>
          </w:p>
        </w:tc>
        <w:tc>
          <w:tcPr>
            <w:tcW w:w="2333" w:type="dxa"/>
          </w:tcPr>
          <w:p w14:paraId="098F50C6" w14:textId="77777777" w:rsidR="005465A4" w:rsidRPr="00357143" w:rsidRDefault="005465A4" w:rsidP="001C13B4">
            <w:pPr>
              <w:pStyle w:val="TAL"/>
              <w:keepNext w:val="0"/>
              <w:keepLines w:val="0"/>
              <w:jc w:val="center"/>
              <w:rPr>
                <w:rFonts w:eastAsia="Arial Unicode MS"/>
                <w:i/>
              </w:rPr>
            </w:pPr>
            <w:r>
              <w:rPr>
                <w:rFonts w:eastAsia="Arial Unicode MS"/>
                <w:i/>
              </w:rPr>
              <w:t>&lt;transaction&gt;</w:t>
            </w:r>
          </w:p>
        </w:tc>
      </w:tr>
    </w:tbl>
    <w:p w14:paraId="43D772F4" w14:textId="77777777" w:rsidR="005C2B9B" w:rsidRPr="00357143" w:rsidRDefault="005C2B9B" w:rsidP="001C13B4">
      <w:pPr>
        <w:rPr>
          <w:rFonts w:eastAsia="宋体"/>
          <w:lang w:eastAsia="zh-CN"/>
        </w:rPr>
      </w:pPr>
    </w:p>
    <w:p w14:paraId="3B61CB30" w14:textId="77777777"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宋体" w:hint="eastAsia"/>
          <w:lang w:eastAsia="zh-CN"/>
        </w:rPr>
        <w:t>2</w:t>
      </w:r>
      <w:r w:rsidR="00A3142D" w:rsidRPr="00357143">
        <w:t>.</w:t>
      </w:r>
    </w:p>
    <w:p w14:paraId="31BCD465" w14:textId="77777777" w:rsidR="00DF38C1" w:rsidRPr="00357143" w:rsidRDefault="00DF38C1" w:rsidP="00B634C8">
      <w:pPr>
        <w:pStyle w:val="TH"/>
      </w:pPr>
      <w:r w:rsidRPr="00357143">
        <w:lastRenderedPageBreak/>
        <w:t>Table 9.6.</w:t>
      </w:r>
      <w:r w:rsidR="005C251A" w:rsidRPr="00357143">
        <w:t>7</w:t>
      </w:r>
      <w:r w:rsidRPr="00357143">
        <w:t>-</w:t>
      </w:r>
      <w:r w:rsidR="005C2B9B" w:rsidRPr="00357143">
        <w:rPr>
          <w:rFonts w:eastAsia="宋体"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357143" w14:paraId="451E11DC" w14:textId="77777777" w:rsidTr="00731766">
        <w:trPr>
          <w:tblHeader/>
          <w:jc w:val="center"/>
        </w:trPr>
        <w:tc>
          <w:tcPr>
            <w:tcW w:w="2304" w:type="dxa"/>
            <w:shd w:val="clear" w:color="auto" w:fill="E0E0E0"/>
            <w:vAlign w:val="center"/>
          </w:tcPr>
          <w:p w14:paraId="342CE602" w14:textId="77777777"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14:paraId="3980A0DC" w14:textId="77777777"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16A7F25D" w14:textId="77777777" w:rsidR="00DF38C1" w:rsidRPr="00357143" w:rsidRDefault="00DF38C1" w:rsidP="00854BBE">
            <w:pPr>
              <w:pStyle w:val="TAH"/>
              <w:rPr>
                <w:rFonts w:eastAsia="Arial Unicode MS"/>
              </w:rPr>
            </w:pPr>
            <w:r w:rsidRPr="00357143">
              <w:rPr>
                <w:rFonts w:eastAsia="Arial Unicode MS"/>
              </w:rPr>
              <w:t>RW/</w:t>
            </w:r>
          </w:p>
          <w:p w14:paraId="4409967A" w14:textId="77777777" w:rsidR="00DF38C1" w:rsidRPr="00357143" w:rsidRDefault="00DF38C1" w:rsidP="00854BBE">
            <w:pPr>
              <w:pStyle w:val="TAH"/>
              <w:rPr>
                <w:rFonts w:eastAsia="Arial Unicode MS"/>
              </w:rPr>
            </w:pPr>
            <w:r w:rsidRPr="00357143">
              <w:rPr>
                <w:rFonts w:eastAsia="Arial Unicode MS"/>
              </w:rPr>
              <w:t>RO/</w:t>
            </w:r>
          </w:p>
          <w:p w14:paraId="3EDEA51B" w14:textId="77777777"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14:paraId="7E70CE07" w14:textId="77777777"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489CDED9" w14:textId="77777777"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14:paraId="6B2D5839" w14:textId="77777777" w:rsidTr="00731766">
        <w:trPr>
          <w:jc w:val="center"/>
        </w:trPr>
        <w:tc>
          <w:tcPr>
            <w:tcW w:w="2304" w:type="dxa"/>
          </w:tcPr>
          <w:p w14:paraId="2D9FF565" w14:textId="77777777" w:rsidR="00DF38C1" w:rsidRPr="00357143" w:rsidRDefault="00DF38C1" w:rsidP="00087261">
            <w:pPr>
              <w:pStyle w:val="TAL"/>
              <w:rPr>
                <w:rFonts w:eastAsia="Arial Unicode MS"/>
                <w:i/>
              </w:rPr>
            </w:pPr>
            <w:r w:rsidRPr="00357143">
              <w:rPr>
                <w:rFonts w:eastAsia="Arial Unicode MS"/>
                <w:i/>
              </w:rPr>
              <w:t>resourceType</w:t>
            </w:r>
          </w:p>
        </w:tc>
        <w:tc>
          <w:tcPr>
            <w:tcW w:w="1077" w:type="dxa"/>
          </w:tcPr>
          <w:p w14:paraId="6C9600AD" w14:textId="77777777" w:rsidR="00DF38C1" w:rsidRPr="00357143" w:rsidRDefault="00DF38C1" w:rsidP="00087261">
            <w:pPr>
              <w:pStyle w:val="TAC"/>
              <w:rPr>
                <w:rFonts w:eastAsia="Arial Unicode MS"/>
              </w:rPr>
            </w:pPr>
            <w:r w:rsidRPr="00357143">
              <w:rPr>
                <w:rFonts w:eastAsia="Arial Unicode MS"/>
              </w:rPr>
              <w:t>1</w:t>
            </w:r>
          </w:p>
        </w:tc>
        <w:tc>
          <w:tcPr>
            <w:tcW w:w="1008" w:type="dxa"/>
          </w:tcPr>
          <w:p w14:paraId="51A4D6A5" w14:textId="77777777" w:rsidR="00DF38C1" w:rsidRPr="00357143" w:rsidRDefault="00DF38C1" w:rsidP="00197FD9">
            <w:pPr>
              <w:pStyle w:val="TAC"/>
              <w:rPr>
                <w:rFonts w:eastAsia="Arial Unicode MS"/>
              </w:rPr>
            </w:pPr>
            <w:r w:rsidRPr="00357143">
              <w:rPr>
                <w:rFonts w:eastAsia="Arial Unicode MS"/>
              </w:rPr>
              <w:t>RO</w:t>
            </w:r>
          </w:p>
        </w:tc>
        <w:tc>
          <w:tcPr>
            <w:tcW w:w="3456" w:type="dxa"/>
          </w:tcPr>
          <w:p w14:paraId="3BCB6410" w14:textId="77777777"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04CA97C7" w14:textId="77777777"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14:paraId="5189CDA8" w14:textId="77777777" w:rsidTr="00731766">
        <w:trPr>
          <w:jc w:val="center"/>
        </w:trPr>
        <w:tc>
          <w:tcPr>
            <w:tcW w:w="2304" w:type="dxa"/>
          </w:tcPr>
          <w:p w14:paraId="459E85FB"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6D86D103"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680D5055" w14:textId="77777777"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14:paraId="61CFAA9D"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76D12BCA"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1F8ACE8A" w14:textId="77777777" w:rsidTr="00731766">
        <w:trPr>
          <w:jc w:val="center"/>
        </w:trPr>
        <w:tc>
          <w:tcPr>
            <w:tcW w:w="2304" w:type="dxa"/>
          </w:tcPr>
          <w:p w14:paraId="2EA387D0"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529E11F9"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15246E60" w14:textId="77777777"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14:paraId="31AB2873"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E3B99E0"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5E681749" w14:textId="77777777" w:rsidTr="00731766">
        <w:trPr>
          <w:jc w:val="center"/>
        </w:trPr>
        <w:tc>
          <w:tcPr>
            <w:tcW w:w="2304" w:type="dxa"/>
          </w:tcPr>
          <w:p w14:paraId="2B224566"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5CCD158C"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42C07E3E"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6DB7D6F4"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Pr>
          <w:p w14:paraId="40BE44F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EE0E36E" w14:textId="77777777" w:rsidTr="00731766">
        <w:trPr>
          <w:jc w:val="center"/>
        </w:trPr>
        <w:tc>
          <w:tcPr>
            <w:tcW w:w="2304" w:type="dxa"/>
          </w:tcPr>
          <w:p w14:paraId="5A5232C5" w14:textId="77777777" w:rsidR="00D06B2E" w:rsidRPr="00357143" w:rsidRDefault="00D06B2E" w:rsidP="00087261">
            <w:pPr>
              <w:pStyle w:val="TAL"/>
              <w:rPr>
                <w:rFonts w:eastAsia="Arial Unicode MS"/>
                <w:i/>
              </w:rPr>
            </w:pPr>
            <w:r w:rsidRPr="00357143">
              <w:rPr>
                <w:rFonts w:eastAsia="Arial Unicode MS"/>
                <w:i/>
              </w:rPr>
              <w:t>labels</w:t>
            </w:r>
          </w:p>
        </w:tc>
        <w:tc>
          <w:tcPr>
            <w:tcW w:w="1077" w:type="dxa"/>
          </w:tcPr>
          <w:p w14:paraId="1E7294F2" w14:textId="77777777" w:rsidR="00D06B2E" w:rsidRPr="00357143" w:rsidRDefault="00D06B2E" w:rsidP="00087261">
            <w:pPr>
              <w:pStyle w:val="TAC"/>
              <w:rPr>
                <w:rFonts w:eastAsia="Arial Unicode MS"/>
              </w:rPr>
            </w:pPr>
            <w:r w:rsidRPr="00357143">
              <w:rPr>
                <w:rFonts w:eastAsia="Arial Unicode MS"/>
              </w:rPr>
              <w:t>0..1 (L)</w:t>
            </w:r>
          </w:p>
        </w:tc>
        <w:tc>
          <w:tcPr>
            <w:tcW w:w="1008" w:type="dxa"/>
          </w:tcPr>
          <w:p w14:paraId="2CC8D88A" w14:textId="77777777" w:rsidR="00D06B2E" w:rsidRPr="00357143" w:rsidRDefault="00D06B2E" w:rsidP="00087261">
            <w:pPr>
              <w:pStyle w:val="TAC"/>
              <w:rPr>
                <w:rFonts w:eastAsia="Arial Unicode MS"/>
              </w:rPr>
            </w:pPr>
            <w:r w:rsidRPr="00357143">
              <w:rPr>
                <w:rFonts w:eastAsia="Arial Unicode MS"/>
              </w:rPr>
              <w:t>WO</w:t>
            </w:r>
          </w:p>
        </w:tc>
        <w:tc>
          <w:tcPr>
            <w:tcW w:w="3456" w:type="dxa"/>
          </w:tcPr>
          <w:p w14:paraId="3027EAB2"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66369DC"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182161BD" w14:textId="77777777" w:rsidTr="00731766">
        <w:trPr>
          <w:jc w:val="center"/>
        </w:trPr>
        <w:tc>
          <w:tcPr>
            <w:tcW w:w="2304" w:type="dxa"/>
          </w:tcPr>
          <w:p w14:paraId="0481C9E2" w14:textId="77777777"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14:paraId="022A8B31"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352A9119" w14:textId="77777777"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14:paraId="3D0D2BB3" w14:textId="77777777" w:rsidR="00D06B2E" w:rsidRPr="00357143" w:rsidRDefault="00D06B2E" w:rsidP="00EB4C18">
            <w:pPr>
              <w:pStyle w:val="TAL"/>
              <w:rPr>
                <w:rFonts w:eastAsia="Arial Unicode MS"/>
              </w:rPr>
            </w:pPr>
            <w:r w:rsidRPr="00357143">
              <w:rPr>
                <w:rFonts w:eastAsia="Arial Unicode MS"/>
              </w:rPr>
              <w:t>See clause 9.6.1.3.</w:t>
            </w:r>
          </w:p>
        </w:tc>
        <w:tc>
          <w:tcPr>
            <w:tcW w:w="1440" w:type="dxa"/>
          </w:tcPr>
          <w:p w14:paraId="3D5244AC"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1E391000" w14:textId="77777777" w:rsidTr="00731766">
        <w:trPr>
          <w:jc w:val="center"/>
        </w:trPr>
        <w:tc>
          <w:tcPr>
            <w:tcW w:w="2304" w:type="dxa"/>
          </w:tcPr>
          <w:p w14:paraId="53AF4EAD" w14:textId="77777777" w:rsidR="00D06B2E" w:rsidRPr="00357143" w:rsidRDefault="00D06B2E" w:rsidP="00087261">
            <w:pPr>
              <w:pStyle w:val="TAL"/>
              <w:rPr>
                <w:rFonts w:eastAsia="Arial Unicode MS"/>
                <w:i/>
              </w:rPr>
            </w:pPr>
            <w:r w:rsidRPr="00357143">
              <w:rPr>
                <w:rFonts w:eastAsia="Arial Unicode MS"/>
                <w:i/>
              </w:rPr>
              <w:t>creationTime</w:t>
            </w:r>
          </w:p>
        </w:tc>
        <w:tc>
          <w:tcPr>
            <w:tcW w:w="1077" w:type="dxa"/>
          </w:tcPr>
          <w:p w14:paraId="076A1379"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0B79CD85"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5ACE2282"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310EC219"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3385B45" w14:textId="77777777" w:rsidTr="00731766">
        <w:trPr>
          <w:jc w:val="center"/>
        </w:trPr>
        <w:tc>
          <w:tcPr>
            <w:tcW w:w="2304" w:type="dxa"/>
            <w:tcBorders>
              <w:bottom w:val="single" w:sz="4" w:space="0" w:color="000000"/>
            </w:tcBorders>
          </w:tcPr>
          <w:p w14:paraId="0E279E74" w14:textId="77777777"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20F68270" w14:textId="77777777"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14:paraId="2BF6C24E" w14:textId="77777777"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14:paraId="3488E5FB"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02EB982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5214D93A" w14:textId="77777777" w:rsidTr="00731766">
        <w:trPr>
          <w:jc w:val="center"/>
        </w:trPr>
        <w:tc>
          <w:tcPr>
            <w:tcW w:w="2304" w:type="dxa"/>
            <w:tcBorders>
              <w:bottom w:val="single" w:sz="4" w:space="0" w:color="000000"/>
            </w:tcBorders>
          </w:tcPr>
          <w:p w14:paraId="441236C4" w14:textId="77777777"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14:paraId="09CBDFBD" w14:textId="77777777"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14:paraId="6D5303AA" w14:textId="77777777"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14:paraId="24C07ED4" w14:textId="77777777" w:rsidR="00D06B2E" w:rsidRPr="00357143" w:rsidRDefault="00D06B2E" w:rsidP="00087261">
            <w:pPr>
              <w:pStyle w:val="TAL"/>
              <w:rPr>
                <w:rFonts w:cs="Arial"/>
                <w:szCs w:val="18"/>
                <w:lang w:eastAsia="ko-KR"/>
              </w:rPr>
            </w:pPr>
            <w:r w:rsidRPr="00357143">
              <w:rPr>
                <w:rFonts w:cs="Arial"/>
                <w:szCs w:val="18"/>
                <w:lang w:eastAsia="ko-KR"/>
              </w:rPr>
              <w:t>See clause 9.6.1.3.</w:t>
            </w:r>
          </w:p>
          <w:p w14:paraId="07CE5E6A" w14:textId="77777777"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1308C25B" w14:textId="77777777"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14:paraId="61E1A769" w14:textId="77777777" w:rsidTr="00731766">
        <w:trPr>
          <w:jc w:val="center"/>
        </w:trPr>
        <w:tc>
          <w:tcPr>
            <w:tcW w:w="2304" w:type="dxa"/>
            <w:tcBorders>
              <w:bottom w:val="single" w:sz="4" w:space="0" w:color="000000"/>
            </w:tcBorders>
            <w:shd w:val="clear" w:color="auto" w:fill="auto"/>
          </w:tcPr>
          <w:p w14:paraId="04DE5A72" w14:textId="77777777"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14:paraId="614068C1"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7EFFADCB"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31BB445A" w14:textId="77777777"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7839F10E" w14:textId="77777777" w:rsidR="00D06B2E" w:rsidRPr="00357143" w:rsidRDefault="00D06B2E" w:rsidP="00087261">
            <w:pPr>
              <w:pStyle w:val="TAL"/>
              <w:jc w:val="center"/>
              <w:rPr>
                <w:szCs w:val="18"/>
              </w:rPr>
            </w:pPr>
            <w:r w:rsidRPr="00357143">
              <w:rPr>
                <w:rFonts w:eastAsia="Arial Unicode MS"/>
              </w:rPr>
              <w:t>NA</w:t>
            </w:r>
          </w:p>
        </w:tc>
      </w:tr>
      <w:tr w:rsidR="00D06B2E" w:rsidRPr="00357143" w14:paraId="356E2D9A" w14:textId="77777777" w:rsidTr="00731766">
        <w:trPr>
          <w:jc w:val="center"/>
        </w:trPr>
        <w:tc>
          <w:tcPr>
            <w:tcW w:w="2304" w:type="dxa"/>
            <w:tcBorders>
              <w:bottom w:val="single" w:sz="4" w:space="0" w:color="000000"/>
            </w:tcBorders>
            <w:shd w:val="clear" w:color="auto" w:fill="auto"/>
          </w:tcPr>
          <w:p w14:paraId="28E054C4" w14:textId="77777777"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14:paraId="4120B314"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1E82D1DF"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1BBA160E" w14:textId="77777777"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4CECD9D9" w14:textId="77777777" w:rsidR="00D06B2E" w:rsidRPr="00357143" w:rsidRDefault="00D06B2E" w:rsidP="00087261">
            <w:pPr>
              <w:pStyle w:val="TAL"/>
              <w:jc w:val="center"/>
              <w:rPr>
                <w:szCs w:val="18"/>
              </w:rPr>
            </w:pPr>
            <w:r w:rsidRPr="00357143">
              <w:rPr>
                <w:rFonts w:eastAsia="Arial Unicode MS"/>
              </w:rPr>
              <w:t>NA</w:t>
            </w:r>
          </w:p>
        </w:tc>
      </w:tr>
      <w:tr w:rsidR="006F1F08" w:rsidRPr="00357143" w14:paraId="645D0788" w14:textId="77777777" w:rsidTr="00731766">
        <w:trPr>
          <w:jc w:val="center"/>
        </w:trPr>
        <w:tc>
          <w:tcPr>
            <w:tcW w:w="2304" w:type="dxa"/>
            <w:tcBorders>
              <w:bottom w:val="single" w:sz="4" w:space="0" w:color="000000"/>
            </w:tcBorders>
            <w:shd w:val="clear" w:color="auto" w:fill="auto"/>
          </w:tcPr>
          <w:p w14:paraId="5ED849A1" w14:textId="77777777"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14:paraId="2A8D99C7"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14:paraId="15513D8A" w14:textId="77777777"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14:paraId="68B28D3B" w14:textId="77777777"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14:paraId="24E0EFD2"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14:paraId="73AB8E00" w14:textId="77777777" w:rsidTr="00731766">
        <w:trPr>
          <w:jc w:val="center"/>
        </w:trPr>
        <w:tc>
          <w:tcPr>
            <w:tcW w:w="2304" w:type="dxa"/>
          </w:tcPr>
          <w:p w14:paraId="5FF6C7BE" w14:textId="77777777" w:rsidR="006F1F08" w:rsidRPr="00357143" w:rsidRDefault="006F1F08" w:rsidP="00087261">
            <w:pPr>
              <w:pStyle w:val="TAL"/>
              <w:rPr>
                <w:rFonts w:eastAsia="Arial Unicode MS"/>
                <w:i/>
              </w:rPr>
            </w:pPr>
            <w:r w:rsidRPr="00357143">
              <w:rPr>
                <w:rFonts w:eastAsia="Arial Unicode MS"/>
                <w:i/>
              </w:rPr>
              <w:t>contentInfo</w:t>
            </w:r>
          </w:p>
        </w:tc>
        <w:tc>
          <w:tcPr>
            <w:tcW w:w="1077" w:type="dxa"/>
          </w:tcPr>
          <w:p w14:paraId="1959ADFA"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2073FD27"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1CC396E3" w14:textId="076EABA1" w:rsidR="006F1F08" w:rsidRDefault="004B750F" w:rsidP="004B750F">
            <w:pPr>
              <w:pStyle w:val="TAL"/>
              <w:rPr>
                <w:rFonts w:eastAsia="Arial Unicode MS"/>
                <w:lang w:eastAsia="zh-CN"/>
              </w:rPr>
            </w:pPr>
            <w:r>
              <w:rPr>
                <w:rFonts w:eastAsia="Arial Unicode MS" w:hint="eastAsia"/>
                <w:lang w:eastAsia="ko-KR"/>
              </w:rPr>
              <w:t xml:space="preserve">This attribute </w:t>
            </w:r>
            <w:r>
              <w:rPr>
                <w:rFonts w:eastAsia="Arial Unicode MS"/>
                <w:lang w:eastAsia="ko-KR"/>
              </w:rPr>
              <w:t>contains</w:t>
            </w:r>
            <w:r w:rsidRPr="00357143">
              <w:rPr>
                <w:rFonts w:eastAsia="Arial Unicode MS"/>
              </w:rPr>
              <w:t xml:space="preserve"> </w:t>
            </w:r>
            <w:r>
              <w:rPr>
                <w:rFonts w:eastAsia="Arial Unicode MS" w:hint="eastAsia"/>
                <w:lang w:eastAsia="zh-CN"/>
              </w:rPr>
              <w:t>i</w:t>
            </w:r>
            <w:r w:rsidR="006F1F08" w:rsidRPr="00357143">
              <w:rPr>
                <w:rFonts w:eastAsia="Arial Unicode MS"/>
              </w:rPr>
              <w:t>nformation to understand the content</w:t>
            </w:r>
            <w:r>
              <w:rPr>
                <w:rFonts w:eastAsia="Arial Unicode MS"/>
              </w:rPr>
              <w:t xml:space="preserve"> s of </w:t>
            </w:r>
            <w:r w:rsidRPr="00A7731C">
              <w:rPr>
                <w:rFonts w:eastAsia="Arial Unicode MS"/>
                <w:i/>
              </w:rPr>
              <w:t>content</w:t>
            </w:r>
            <w:r>
              <w:rPr>
                <w:rFonts w:eastAsia="Arial Unicode MS"/>
              </w:rPr>
              <w:t xml:space="preserve"> attribute</w:t>
            </w:r>
            <w:r w:rsidR="006F1F08" w:rsidRPr="00357143">
              <w:rPr>
                <w:rFonts w:eastAsia="Arial Unicode MS"/>
              </w:rPr>
              <w:t xml:space="preserve">. </w:t>
            </w:r>
            <w:r>
              <w:rPr>
                <w:rFonts w:eastAsia="Arial Unicode MS"/>
              </w:rPr>
              <w:t>It</w:t>
            </w:r>
            <w:r w:rsidRPr="00357143">
              <w:rPr>
                <w:rFonts w:eastAsia="Arial Unicode MS"/>
              </w:rPr>
              <w:t xml:space="preserve"> </w:t>
            </w:r>
            <w:r>
              <w:rPr>
                <w:rFonts w:eastAsia="Arial Unicode MS"/>
              </w:rPr>
              <w:t>shall be composed of two mandatory components consisting of</w:t>
            </w:r>
            <w:r w:rsidR="006F1F08" w:rsidRPr="00357143">
              <w:rPr>
                <w:rFonts w:eastAsia="Arial Unicode MS"/>
              </w:rPr>
              <w:t xml:space="preserve"> Internet Media Type (as defined in the IETF RFC 6838</w:t>
            </w:r>
            <w:r w:rsidR="00E5188C">
              <w:rPr>
                <w:rFonts w:eastAsia="Arial Unicode MS"/>
              </w:rPr>
              <w:t xml:space="preserve"> [i.</w:t>
            </w:r>
            <w:r w:rsidR="00634B7A">
              <w:rPr>
                <w:rFonts w:eastAsia="Arial Unicode MS"/>
              </w:rPr>
              <w:fldChar w:fldCharType="begin"/>
            </w:r>
            <w:r w:rsidR="00634B7A">
              <w:rPr>
                <w:rFonts w:eastAsia="Arial Unicode MS"/>
              </w:rPr>
              <w:instrText xml:space="preserve"> REF REF_IETFRFC6838 \h </w:instrText>
            </w:r>
            <w:r w:rsidR="00634B7A">
              <w:rPr>
                <w:rFonts w:eastAsia="Arial Unicode MS"/>
              </w:rPr>
            </w:r>
            <w:r w:rsidR="00634B7A">
              <w:rPr>
                <w:rFonts w:eastAsia="Arial Unicode MS"/>
              </w:rPr>
              <w:fldChar w:fldCharType="separate"/>
            </w:r>
            <w:r w:rsidR="00634B7A">
              <w:rPr>
                <w:rFonts w:hint="eastAsia"/>
                <w:lang w:eastAsia="zh-CN"/>
              </w:rPr>
              <w:t>36</w:t>
            </w:r>
            <w:r w:rsidR="00634B7A">
              <w:rPr>
                <w:rFonts w:eastAsia="Arial Unicode MS"/>
              </w:rPr>
              <w:fldChar w:fldCharType="end"/>
            </w:r>
            <w:r w:rsidR="00E5188C">
              <w:rPr>
                <w:rFonts w:eastAsia="Arial Unicode MS"/>
              </w:rPr>
              <w:t>]</w:t>
            </w:r>
            <w:r w:rsidR="006F1F08" w:rsidRPr="00357143">
              <w:rPr>
                <w:rFonts w:eastAsia="Arial Unicode MS"/>
              </w:rPr>
              <w:t xml:space="preserve">) </w:t>
            </w:r>
            <w:r>
              <w:rPr>
                <w:rFonts w:eastAsia="Arial Unicode MS"/>
              </w:rPr>
              <w:t>and an</w:t>
            </w:r>
            <w:r w:rsidRPr="00357143">
              <w:rPr>
                <w:rFonts w:eastAsia="Arial Unicode MS"/>
              </w:rPr>
              <w:t xml:space="preserve"> </w:t>
            </w:r>
            <w:r w:rsidR="006F1F08" w:rsidRPr="00357143">
              <w:rPr>
                <w:rFonts w:eastAsia="Arial Unicode MS"/>
              </w:rPr>
              <w:t>encoding</w:t>
            </w:r>
            <w:r>
              <w:rPr>
                <w:rFonts w:eastAsia="Arial Unicode MS" w:hint="eastAsia"/>
                <w:lang w:eastAsia="zh-CN"/>
              </w:rPr>
              <w:t xml:space="preserve"> type.</w:t>
            </w:r>
            <w:r w:rsidR="006F1F08" w:rsidRPr="00357143">
              <w:rPr>
                <w:rFonts w:eastAsia="Arial Unicode MS"/>
              </w:rPr>
              <w:t xml:space="preserve"> </w:t>
            </w:r>
            <w:r>
              <w:rPr>
                <w:rFonts w:eastAsia="Arial Unicode MS"/>
              </w:rPr>
              <w:t>In addition, an optional content security component may also be included. The format of this attribute is</w:t>
            </w:r>
            <w:r w:rsidRPr="00357143">
              <w:rPr>
                <w:rFonts w:eastAsia="Arial Unicode MS"/>
              </w:rPr>
              <w:t xml:space="preserve"> </w:t>
            </w:r>
            <w:r w:rsidR="006F1F08" w:rsidRPr="00357143">
              <w:rPr>
                <w:rFonts w:eastAsia="Arial Unicode MS"/>
              </w:rPr>
              <w:t>defined in oneM2M TS</w:t>
            </w:r>
            <w:r w:rsidR="0047585C" w:rsidRPr="00357143">
              <w:rPr>
                <w:rFonts w:eastAsia="Arial Unicode MS"/>
              </w:rPr>
              <w:noBreakHyphen/>
            </w:r>
            <w:r w:rsidR="006F1F08" w:rsidRPr="00357143">
              <w:rPr>
                <w:rFonts w:eastAsia="Arial Unicode MS"/>
              </w:rPr>
              <w:t>0004</w:t>
            </w:r>
            <w:r w:rsidR="0047585C" w:rsidRPr="00357143">
              <w:rPr>
                <w:rFonts w:eastAsia="Arial Unicode MS"/>
              </w:rPr>
              <w:t> </w:t>
            </w:r>
            <w:r w:rsidR="006F1F08" w:rsidRPr="00357143">
              <w:rPr>
                <w:rFonts w:eastAsia="Arial Unicode MS"/>
              </w:rPr>
              <w:t>[</w:t>
            </w:r>
            <w:r w:rsidR="00205F58" w:rsidRPr="00357143">
              <w:rPr>
                <w:rFonts w:eastAsia="Arial Unicode MS"/>
              </w:rPr>
              <w:fldChar w:fldCharType="begin"/>
            </w:r>
            <w:r w:rsidR="0047585C" w:rsidRPr="00357143">
              <w:rPr>
                <w:rFonts w:eastAsia="Arial Unicode MS"/>
              </w:rPr>
              <w:instrText xml:space="preserve"> REF REF_oneM2MTS_0004 \h </w:instrText>
            </w:r>
            <w:r w:rsidR="00205F58" w:rsidRPr="00357143">
              <w:rPr>
                <w:rFonts w:eastAsia="Arial Unicode MS"/>
              </w:rPr>
            </w:r>
            <w:r w:rsidR="00205F58" w:rsidRPr="00357143">
              <w:rPr>
                <w:rFonts w:eastAsia="Arial Unicode MS"/>
              </w:rPr>
              <w:fldChar w:fldCharType="separate"/>
            </w:r>
            <w:r w:rsidR="001C37F9">
              <w:rPr>
                <w:noProof/>
              </w:rPr>
              <w:t>3</w:t>
            </w:r>
            <w:r w:rsidR="00205F58" w:rsidRPr="00357143">
              <w:rPr>
                <w:rFonts w:eastAsia="Arial Unicode MS"/>
              </w:rPr>
              <w:fldChar w:fldCharType="end"/>
            </w:r>
            <w:r w:rsidR="006F1F08" w:rsidRPr="00357143">
              <w:rPr>
                <w:rFonts w:eastAsia="Arial Unicode MS"/>
              </w:rPr>
              <w:t>].</w:t>
            </w:r>
          </w:p>
          <w:p w14:paraId="16805484" w14:textId="77777777" w:rsidR="008A3635" w:rsidRDefault="008A3635" w:rsidP="004B750F">
            <w:pPr>
              <w:pStyle w:val="TAL"/>
              <w:rPr>
                <w:rFonts w:eastAsia="Arial Unicode MS"/>
                <w:lang w:eastAsia="zh-CN"/>
              </w:rPr>
            </w:pPr>
            <w:r>
              <w:rPr>
                <w:rFonts w:eastAsia="Arial Unicode MS" w:hint="eastAsia"/>
                <w:lang w:eastAsia="ko-KR"/>
              </w:rPr>
              <w:t xml:space="preserve">This attribute should be used </w:t>
            </w:r>
            <w:r>
              <w:rPr>
                <w:rFonts w:eastAsia="Arial Unicode MS"/>
                <w:lang w:eastAsia="ko-KR"/>
              </w:rPr>
              <w:t>so that AEs can understand the content.</w:t>
            </w:r>
          </w:p>
          <w:p w14:paraId="5436FB75" w14:textId="77777777" w:rsidR="00923F8E" w:rsidRDefault="00923F8E" w:rsidP="00923F8E">
            <w:pPr>
              <w:pStyle w:val="TAL"/>
              <w:rPr>
                <w:rFonts w:eastAsia="Arial Unicode MS"/>
              </w:rPr>
            </w:pPr>
          </w:p>
          <w:p w14:paraId="5C59977C" w14:textId="77777777" w:rsidR="00923F8E" w:rsidRPr="00357143" w:rsidRDefault="00923F8E" w:rsidP="00923F8E">
            <w:pPr>
              <w:pStyle w:val="TAL"/>
              <w:rPr>
                <w:rFonts w:eastAsia="Arial Unicode MS"/>
                <w:lang w:eastAsia="zh-CN"/>
              </w:rPr>
            </w:pPr>
            <w:r>
              <w:rPr>
                <w:rFonts w:eastAsia="Arial Unicode MS"/>
              </w:rPr>
              <w:t xml:space="preserve">If the value of </w:t>
            </w:r>
            <w:r w:rsidRPr="00913F0F">
              <w:rPr>
                <w:rFonts w:eastAsia="Arial Unicode MS"/>
                <w:i/>
              </w:rPr>
              <w:t>contentInfo</w:t>
            </w:r>
            <w:r>
              <w:rPr>
                <w:rFonts w:eastAsia="Arial Unicode MS"/>
              </w:rPr>
              <w:t xml:space="preserve"> is a supported representation of semantic information,</w:t>
            </w:r>
            <w:r w:rsidR="000B69BD">
              <w:rPr>
                <w:rFonts w:eastAsia="Arial Unicode MS"/>
              </w:rPr>
              <w:t xml:space="preserve"> </w:t>
            </w:r>
            <w:r>
              <w:rPr>
                <w:rFonts w:eastAsia="Arial Unicode MS"/>
              </w:rPr>
              <w:t xml:space="preserve">as defined in oneM2M TS-0004 [3], the value of </w:t>
            </w:r>
            <w:r w:rsidRPr="00913F0F">
              <w:rPr>
                <w:rFonts w:eastAsia="Arial Unicode MS"/>
                <w:i/>
              </w:rPr>
              <w:t>content</w:t>
            </w:r>
            <w:r>
              <w:rPr>
                <w:rFonts w:eastAsia="Arial Unicode MS"/>
              </w:rPr>
              <w:t xml:space="preserve"> shall be handled as semantic information with respect to the supported semantic oneM2M functionalities.</w:t>
            </w:r>
          </w:p>
        </w:tc>
        <w:tc>
          <w:tcPr>
            <w:tcW w:w="1440" w:type="dxa"/>
          </w:tcPr>
          <w:p w14:paraId="74156408"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61622277" w14:textId="77777777" w:rsidTr="00731766">
        <w:trPr>
          <w:jc w:val="center"/>
        </w:trPr>
        <w:tc>
          <w:tcPr>
            <w:tcW w:w="2304" w:type="dxa"/>
          </w:tcPr>
          <w:p w14:paraId="17738306" w14:textId="77777777" w:rsidR="006F1F08" w:rsidRPr="00357143" w:rsidRDefault="006F1F08" w:rsidP="00087261">
            <w:pPr>
              <w:pStyle w:val="TAL"/>
              <w:rPr>
                <w:rFonts w:eastAsia="Arial Unicode MS"/>
                <w:i/>
              </w:rPr>
            </w:pPr>
            <w:r w:rsidRPr="00357143">
              <w:rPr>
                <w:rFonts w:eastAsia="Arial Unicode MS"/>
                <w:i/>
              </w:rPr>
              <w:t>contentSize</w:t>
            </w:r>
          </w:p>
        </w:tc>
        <w:tc>
          <w:tcPr>
            <w:tcW w:w="1077" w:type="dxa"/>
          </w:tcPr>
          <w:p w14:paraId="45763BBF"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63DEDB90" w14:textId="77777777" w:rsidR="006F1F08" w:rsidRPr="00357143" w:rsidRDefault="006F1F08" w:rsidP="00197FD9">
            <w:pPr>
              <w:pStyle w:val="TAC"/>
              <w:rPr>
                <w:rFonts w:eastAsia="Arial Unicode MS"/>
              </w:rPr>
            </w:pPr>
            <w:r w:rsidRPr="00357143">
              <w:rPr>
                <w:rFonts w:eastAsia="Arial Unicode MS"/>
              </w:rPr>
              <w:t>RO</w:t>
            </w:r>
          </w:p>
        </w:tc>
        <w:tc>
          <w:tcPr>
            <w:tcW w:w="3456" w:type="dxa"/>
          </w:tcPr>
          <w:p w14:paraId="779A0098" w14:textId="77777777"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14:paraId="6A15CCE3"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2FBC2CA7" w14:textId="77777777" w:rsidTr="00731766">
        <w:trPr>
          <w:jc w:val="center"/>
        </w:trPr>
        <w:tc>
          <w:tcPr>
            <w:tcW w:w="2304" w:type="dxa"/>
          </w:tcPr>
          <w:p w14:paraId="0CD10EB1" w14:textId="77777777" w:rsidR="006F1F08" w:rsidRPr="00357143" w:rsidRDefault="006F1F08" w:rsidP="00087261">
            <w:pPr>
              <w:pStyle w:val="TAL"/>
              <w:rPr>
                <w:rFonts w:eastAsia="Arial Unicode MS"/>
                <w:i/>
              </w:rPr>
            </w:pPr>
            <w:r w:rsidRPr="00357143">
              <w:rPr>
                <w:rFonts w:eastAsia="Arial Unicode MS"/>
                <w:i/>
              </w:rPr>
              <w:t>contentRef</w:t>
            </w:r>
          </w:p>
        </w:tc>
        <w:tc>
          <w:tcPr>
            <w:tcW w:w="1077" w:type="dxa"/>
          </w:tcPr>
          <w:p w14:paraId="4B2D5F83"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26B5FBCF" w14:textId="77777777" w:rsidR="006F1F08" w:rsidRPr="00357143" w:rsidRDefault="009E4EAF" w:rsidP="00197FD9">
            <w:pPr>
              <w:pStyle w:val="TAC"/>
              <w:rPr>
                <w:rFonts w:eastAsia="Arial Unicode MS"/>
                <w:lang w:eastAsia="zh-CN"/>
              </w:rPr>
            </w:pPr>
            <w:r>
              <w:rPr>
                <w:rFonts w:eastAsia="Arial Unicode MS" w:hint="eastAsia"/>
                <w:lang w:eastAsia="zh-CN"/>
              </w:rPr>
              <w:t>WO</w:t>
            </w:r>
          </w:p>
        </w:tc>
        <w:tc>
          <w:tcPr>
            <w:tcW w:w="3456" w:type="dxa"/>
          </w:tcPr>
          <w:p w14:paraId="2E89F829" w14:textId="77777777"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14:paraId="7E020D10" w14:textId="77777777"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14:paraId="44A02EA7" w14:textId="77777777" w:rsidTr="00731766">
        <w:trPr>
          <w:jc w:val="center"/>
        </w:trPr>
        <w:tc>
          <w:tcPr>
            <w:tcW w:w="2304" w:type="dxa"/>
          </w:tcPr>
          <w:p w14:paraId="6109D6A9" w14:textId="77777777" w:rsidR="006F1F08" w:rsidRPr="00357143" w:rsidRDefault="006F1F08" w:rsidP="00087261">
            <w:pPr>
              <w:pStyle w:val="TAL"/>
              <w:rPr>
                <w:rFonts w:eastAsia="Arial Unicode MS"/>
                <w:i/>
              </w:rPr>
            </w:pPr>
            <w:r w:rsidRPr="00357143">
              <w:rPr>
                <w:rFonts w:eastAsia="Arial Unicode MS"/>
                <w:i/>
              </w:rPr>
              <w:t>ontologyRef</w:t>
            </w:r>
          </w:p>
        </w:tc>
        <w:tc>
          <w:tcPr>
            <w:tcW w:w="1077" w:type="dxa"/>
          </w:tcPr>
          <w:p w14:paraId="517D02FC"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43E86579"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589AA53" w14:textId="77777777"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14:paraId="4D58040C" w14:textId="77777777"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14:paraId="765EF164" w14:textId="77777777" w:rsidTr="001C13B4">
        <w:trPr>
          <w:cantSplit/>
          <w:jc w:val="center"/>
        </w:trPr>
        <w:tc>
          <w:tcPr>
            <w:tcW w:w="2304" w:type="dxa"/>
          </w:tcPr>
          <w:p w14:paraId="502AA4E4" w14:textId="77777777" w:rsidR="006F1F08" w:rsidRPr="00357143" w:rsidRDefault="006F1F08" w:rsidP="00087261">
            <w:pPr>
              <w:pStyle w:val="TAL"/>
              <w:rPr>
                <w:rFonts w:eastAsia="Arial Unicode MS"/>
                <w:i/>
              </w:rPr>
            </w:pPr>
            <w:r w:rsidRPr="00357143">
              <w:rPr>
                <w:rFonts w:eastAsia="Arial Unicode MS"/>
                <w:i/>
              </w:rPr>
              <w:t>content</w:t>
            </w:r>
          </w:p>
        </w:tc>
        <w:tc>
          <w:tcPr>
            <w:tcW w:w="1077" w:type="dxa"/>
          </w:tcPr>
          <w:p w14:paraId="0F04B212"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42301DF4"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AF9E312" w14:textId="77777777"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14:paraId="6F8903AD"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0A4394" w:rsidRPr="00357143" w14:paraId="70A8151F" w14:textId="77777777" w:rsidTr="0047585C">
        <w:trPr>
          <w:jc w:val="center"/>
        </w:trPr>
        <w:tc>
          <w:tcPr>
            <w:tcW w:w="9285" w:type="dxa"/>
            <w:gridSpan w:val="5"/>
          </w:tcPr>
          <w:p w14:paraId="335F78BF" w14:textId="77777777" w:rsidR="000A4394" w:rsidRPr="00357143" w:rsidRDefault="000A4394"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14:paraId="7B3F2904" w14:textId="77777777" w:rsidR="00DF38C1" w:rsidRPr="00357143" w:rsidRDefault="00DF38C1" w:rsidP="00DF38C1"/>
    <w:p w14:paraId="411567E1" w14:textId="77777777" w:rsidR="003A1AA8" w:rsidRPr="00357143" w:rsidRDefault="003A1AA8" w:rsidP="00CB193B">
      <w:pPr>
        <w:pStyle w:val="30"/>
      </w:pPr>
      <w:bookmarkStart w:id="2056" w:name="_Toc445302722"/>
      <w:bookmarkStart w:id="2057" w:name="_Toc445389889"/>
      <w:bookmarkStart w:id="2058" w:name="_Toc447042948"/>
      <w:bookmarkStart w:id="2059" w:name="_Toc457493709"/>
      <w:bookmarkStart w:id="2060" w:name="_Toc459976808"/>
      <w:bookmarkStart w:id="2061" w:name="_Toc470163989"/>
      <w:bookmarkStart w:id="2062" w:name="_Toc470164571"/>
      <w:bookmarkStart w:id="2063" w:name="_Toc475715180"/>
      <w:bookmarkStart w:id="2064" w:name="_Toc479348982"/>
      <w:bookmarkStart w:id="2065" w:name="_Toc484070430"/>
      <w:bookmarkStart w:id="2066" w:name="_Toc2175846"/>
      <w:r w:rsidRPr="00357143">
        <w:lastRenderedPageBreak/>
        <w:t>9.6.</w:t>
      </w:r>
      <w:r w:rsidR="00167E8B" w:rsidRPr="00357143">
        <w:t>8</w:t>
      </w:r>
      <w:r w:rsidRPr="00357143">
        <w:tab/>
        <w:t>Resource Type</w:t>
      </w:r>
      <w:r w:rsidRPr="00357143">
        <w:rPr>
          <w:i/>
        </w:rPr>
        <w:t xml:space="preserve"> subscription</w:t>
      </w:r>
      <w:bookmarkEnd w:id="2056"/>
      <w:bookmarkEnd w:id="2057"/>
      <w:bookmarkEnd w:id="2058"/>
      <w:bookmarkEnd w:id="2059"/>
      <w:bookmarkEnd w:id="2060"/>
      <w:bookmarkEnd w:id="2061"/>
      <w:bookmarkEnd w:id="2062"/>
      <w:bookmarkEnd w:id="2063"/>
      <w:bookmarkEnd w:id="2064"/>
      <w:bookmarkEnd w:id="2065"/>
      <w:bookmarkEnd w:id="2066"/>
    </w:p>
    <w:p w14:paraId="6D3EEC17" w14:textId="77777777"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14:paraId="21F427E4" w14:textId="77777777" w:rsidR="003A1AA8" w:rsidRPr="00357143" w:rsidRDefault="00B72FEA" w:rsidP="00CB193B">
      <w:pPr>
        <w:keepNext/>
        <w:keepLines/>
      </w:pPr>
      <w:r>
        <w:t xml:space="preserve">A subscription to a resource allows an entity in the oneM2M architecture to be notified about changes of the subscribed-to resource. </w:t>
      </w:r>
      <w:r w:rsidRPr="00357143">
        <w:t xml:space="preserve">The </w:t>
      </w:r>
      <w:r w:rsidRPr="00357143">
        <w:rPr>
          <w:i/>
        </w:rPr>
        <w:t>&lt;subscription&gt;</w:t>
      </w:r>
      <w:r w:rsidRPr="00357143">
        <w:t xml:space="preserve"> resource shall represent a subscription to a subscribed-to resource</w:t>
      </w:r>
      <w:r>
        <w:t>. In order to establish a subscription, a</w:t>
      </w:r>
      <w:r w:rsidR="00BC6E78" w:rsidRPr="00357143">
        <w:t xml:space="preserve"> </w:t>
      </w:r>
      <w:r w:rsidR="003A1AA8" w:rsidRPr="00357143">
        <w:rPr>
          <w:i/>
        </w:rPr>
        <w:t>&lt;subscription&gt;</w:t>
      </w:r>
      <w:r w:rsidR="003A1AA8" w:rsidRPr="00357143">
        <w:t xml:space="preserve"> resource shall be </w:t>
      </w:r>
      <w:r>
        <w:rPr>
          <w:rFonts w:eastAsiaTheme="minorEastAsia" w:hint="eastAsia"/>
          <w:lang w:eastAsia="zh-CN"/>
        </w:rPr>
        <w:t>created</w:t>
      </w:r>
      <w:r w:rsidRPr="00357143">
        <w:t xml:space="preserve"> </w:t>
      </w:r>
      <w:r w:rsidR="003A1AA8" w:rsidRPr="00357143">
        <w:t>as</w:t>
      </w:r>
      <w:r>
        <w:rPr>
          <w:rFonts w:eastAsiaTheme="minorEastAsia" w:hint="eastAsia"/>
          <w:lang w:eastAsia="zh-CN"/>
        </w:rPr>
        <w:t xml:space="preserve"> a</w:t>
      </w:r>
      <w:r w:rsidR="00AA779E" w:rsidRPr="00357143">
        <w:t xml:space="preserve"> </w:t>
      </w:r>
      <w:r w:rsidR="003A1AA8" w:rsidRPr="00357143">
        <w:t xml:space="preserve">child resource </w:t>
      </w:r>
      <w:r w:rsidR="00BC6E78" w:rsidRPr="00357143">
        <w:t xml:space="preserve">of the </w:t>
      </w:r>
      <w:r w:rsidR="003A1AA8" w:rsidRPr="00357143">
        <w:t>subscrib</w:t>
      </w:r>
      <w:r w:rsidR="002F4B2C" w:rsidRPr="00357143">
        <w:t>ed</w:t>
      </w:r>
      <w:r w:rsidR="00BC6E78" w:rsidRPr="00357143">
        <w:t>-to</w:t>
      </w:r>
      <w:r w:rsidR="003A1AA8" w:rsidRPr="00357143">
        <w:t xml:space="preserve"> resource. </w:t>
      </w:r>
      <w:r>
        <w:t>The &lt;</w:t>
      </w:r>
      <w:r w:rsidRPr="00357143">
        <w:rPr>
          <w:i/>
        </w:rPr>
        <w:t>subscription</w:t>
      </w:r>
      <w:r>
        <w:t xml:space="preserve">&gt; child resource contains information about the exact scope of the subscription and targets to be notified. </w:t>
      </w:r>
      <w:r w:rsidR="003A1AA8" w:rsidRPr="00357143">
        <w:t xml:space="preserve">For example, </w:t>
      </w:r>
      <w:r>
        <w:rPr>
          <w:rFonts w:eastAsiaTheme="minorEastAsia" w:hint="eastAsia"/>
          <w:lang w:eastAsia="zh-CN"/>
        </w:rPr>
        <w:t xml:space="preserve">a </w:t>
      </w:r>
      <w:r w:rsidR="003A1AA8" w:rsidRPr="00357143">
        <w:rPr>
          <w:i/>
        </w:rPr>
        <w:t>&lt;container&gt;</w:t>
      </w:r>
      <w:r w:rsidR="003A1AA8" w:rsidRPr="00357143">
        <w:t xml:space="preserve"> resource </w:t>
      </w:r>
      <w:r>
        <w:t>having a</w:t>
      </w:r>
      <w:r w:rsidRPr="00357143" w:rsidDel="00B72FEA">
        <w:t xml:space="preserve"> </w:t>
      </w:r>
      <w:r w:rsidR="003A1AA8" w:rsidRPr="00357143">
        <w:rPr>
          <w:i/>
        </w:rPr>
        <w:t>&lt;subscription&gt;</w:t>
      </w:r>
      <w:r w:rsidR="003A1AA8" w:rsidRPr="00357143">
        <w:t xml:space="preserve"> resource as a child resource (see clause 9.6.6)</w:t>
      </w:r>
      <w:r w:rsidRPr="00B72FEA">
        <w:t xml:space="preserve"> </w:t>
      </w:r>
      <w:r>
        <w:t>shall result in notification(s) of target(s) configured in the &lt;</w:t>
      </w:r>
      <w:r w:rsidRPr="00CA50DD">
        <w:rPr>
          <w:i/>
        </w:rPr>
        <w:t>subscription</w:t>
      </w:r>
      <w:r>
        <w:t>&gt; child resource when changes to the parent &lt;</w:t>
      </w:r>
      <w:r>
        <w:rPr>
          <w:i/>
        </w:rPr>
        <w:t>container</w:t>
      </w:r>
      <w:r>
        <w:t>&gt; resource matching with notification event criteria described by the child &lt;</w:t>
      </w:r>
      <w:r w:rsidRPr="00F1577F">
        <w:rPr>
          <w:i/>
        </w:rPr>
        <w:t>subscription</w:t>
      </w:r>
      <w:r>
        <w:t>&gt; resource occur</w:t>
      </w:r>
      <w:r w:rsidR="003A1AA8" w:rsidRPr="00357143">
        <w:t xml:space="preserve">.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14:paraId="2EAB2148" w14:textId="3670B1FD" w:rsidR="00EC0D3F" w:rsidRDefault="00B72FEA" w:rsidP="00EC0D3F">
      <w:r>
        <w:t>In general, a</w:t>
      </w:r>
      <w:r w:rsidR="003A1AA8" w:rsidRPr="00357143">
        <w:t xml:space="preserve">n </w:t>
      </w:r>
      <w:r w:rsidR="001A3714" w:rsidRPr="00357143">
        <w:t>O</w:t>
      </w:r>
      <w:r w:rsidR="003A1AA8" w:rsidRPr="00357143">
        <w:t xml:space="preserve">riginator shall be able to create a resource of </w:t>
      </w:r>
      <w:r w:rsidR="003A1AA8" w:rsidRPr="00357143">
        <w:rPr>
          <w:i/>
        </w:rPr>
        <w:t>&lt;subscription&gt;</w:t>
      </w:r>
      <w:r w:rsidR="003A1AA8" w:rsidRPr="00357143">
        <w:t xml:space="preserve"> resource type when the </w:t>
      </w:r>
      <w:r w:rsidR="001A3714" w:rsidRPr="00357143">
        <w:t>O</w:t>
      </w:r>
      <w:r w:rsidR="003A1AA8" w:rsidRPr="00357143">
        <w:t xml:space="preserve">riginator has RETRIEVE </w:t>
      </w:r>
      <w:r w:rsidR="00915A1E" w:rsidRPr="00357143">
        <w:t>privilege</w:t>
      </w:r>
      <w:r w:rsidR="003A1AA8" w:rsidRPr="00357143">
        <w:t xml:space="preserve"> to the subscrib</w:t>
      </w:r>
      <w:r w:rsidR="00BC6E78" w:rsidRPr="00357143">
        <w:t>e</w:t>
      </w:r>
      <w:r>
        <w:rPr>
          <w:rFonts w:eastAsiaTheme="minorEastAsia" w:hint="eastAsia"/>
          <w:lang w:eastAsia="zh-CN"/>
        </w:rPr>
        <w:t>d</w:t>
      </w:r>
      <w:r w:rsidR="00BC6E78" w:rsidRPr="00357143">
        <w:t>-to</w:t>
      </w:r>
      <w:r w:rsidR="003A1AA8" w:rsidRPr="00357143">
        <w:t xml:space="preserve"> resource. The </w:t>
      </w:r>
      <w:r w:rsidR="001A3714" w:rsidRPr="00357143">
        <w:t>O</w:t>
      </w:r>
      <w:r w:rsidR="003A1AA8" w:rsidRPr="00357143">
        <w:t xml:space="preserve">riginator </w:t>
      </w:r>
      <w:r w:rsidR="004E5041" w:rsidRPr="00357143">
        <w:t>which creates</w:t>
      </w:r>
      <w:r w:rsidR="003A1AA8" w:rsidRPr="00357143">
        <w:t xml:space="preserve"> a </w:t>
      </w:r>
      <w:r w:rsidR="003A1AA8" w:rsidRPr="00357143">
        <w:rPr>
          <w:i/>
        </w:rPr>
        <w:t>&lt;subscription&gt;</w:t>
      </w:r>
      <w:r w:rsidR="003A1AA8" w:rsidRPr="00357143">
        <w:t xml:space="preserve"> resource becomes </w:t>
      </w:r>
      <w:r w:rsidR="007529CA" w:rsidRPr="00357143">
        <w:t>the</w:t>
      </w:r>
      <w:r w:rsidR="003A1AA8" w:rsidRPr="00357143">
        <w:t xml:space="preserve"> resource subscriber.</w:t>
      </w:r>
      <w:r w:rsidRPr="00B72FEA">
        <w:t xml:space="preserve"> </w:t>
      </w:r>
    </w:p>
    <w:p w14:paraId="001E9426" w14:textId="2BE9985B" w:rsidR="00FA3A9C" w:rsidRPr="00357143" w:rsidRDefault="00FA3A9C" w:rsidP="00EC0D3F">
      <w:r>
        <w:t>A &lt;subscription&gt; resource can be configured to implement a blocking “UPDATE” to a resource or attributes of a resource whereby a notification is sent to the notification target to respond with the result of the “UPDATE” request.</w:t>
      </w:r>
    </w:p>
    <w:p w14:paraId="76289D9F" w14:textId="77777777"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14:paraId="0F33CE22" w14:textId="77777777" w:rsidR="004138D8" w:rsidRDefault="00915A1E">
      <w:pPr>
        <w:rPr>
          <w:rFonts w:eastAsiaTheme="minorEastAsia"/>
          <w:lang w:eastAsia="zh-CN"/>
        </w:rPr>
      </w:pPr>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w:t>
      </w:r>
      <w:r w:rsidR="00B72FEA">
        <w:rPr>
          <w:rFonts w:eastAsiaTheme="minorEastAsia" w:hint="eastAsia"/>
          <w:lang w:eastAsia="zh-CN"/>
        </w:rPr>
        <w:t xml:space="preserve"> </w:t>
      </w:r>
      <w:r w:rsidR="00B72FEA">
        <w:t>target indicated by the attribute</w:t>
      </w:r>
      <w:r w:rsidRPr="00357143">
        <w:t xml:space="preserve"> </w:t>
      </w:r>
      <w:r w:rsidRPr="00357143">
        <w:rPr>
          <w:i/>
        </w:rPr>
        <w:t>subscriberURI</w:t>
      </w:r>
      <w:r w:rsidRPr="00357143">
        <w:t xml:space="preserve"> if it is provided by the </w:t>
      </w:r>
      <w:r w:rsidR="00B72FEA">
        <w:t>Subscriber</w:t>
      </w:r>
      <w:r w:rsidR="00414C83" w:rsidRPr="00357143">
        <w:t>.</w:t>
      </w:r>
      <w:bookmarkStart w:id="2067" w:name="_MON_1533620870"/>
      <w:bookmarkEnd w:id="2067"/>
    </w:p>
    <w:p w14:paraId="51779B15" w14:textId="77777777" w:rsidR="003A1AA8" w:rsidRPr="00357143" w:rsidRDefault="003A1AA8" w:rsidP="00AE0735">
      <w:pPr>
        <w:keepNext/>
        <w:keepLines/>
      </w:pPr>
      <w:r w:rsidRPr="00357143">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14:paraId="74855F53" w14:textId="77777777"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357143" w14:paraId="1522D854" w14:textId="77777777" w:rsidTr="00731766">
        <w:trPr>
          <w:tblHeader/>
          <w:jc w:val="center"/>
        </w:trPr>
        <w:tc>
          <w:tcPr>
            <w:tcW w:w="2448" w:type="dxa"/>
            <w:shd w:val="clear" w:color="auto" w:fill="E0E0E0"/>
            <w:vAlign w:val="center"/>
          </w:tcPr>
          <w:p w14:paraId="3BA6E62B" w14:textId="77777777"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14:paraId="0CD8D292" w14:textId="77777777"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512E16F" w14:textId="77777777"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05F5A94" w14:textId="77777777" w:rsidR="003A1AA8" w:rsidRPr="00357143" w:rsidRDefault="003A1AA8" w:rsidP="00087261">
            <w:pPr>
              <w:pStyle w:val="TAH"/>
              <w:rPr>
                <w:rFonts w:eastAsia="Arial Unicode MS"/>
              </w:rPr>
            </w:pPr>
            <w:r w:rsidRPr="00357143">
              <w:rPr>
                <w:rFonts w:eastAsia="Arial Unicode MS"/>
              </w:rPr>
              <w:t>Description</w:t>
            </w:r>
          </w:p>
        </w:tc>
      </w:tr>
      <w:tr w:rsidR="003A1AA8" w:rsidRPr="00357143" w14:paraId="6B919C82" w14:textId="77777777" w:rsidTr="00731766">
        <w:trPr>
          <w:jc w:val="center"/>
        </w:trPr>
        <w:tc>
          <w:tcPr>
            <w:tcW w:w="2448" w:type="dxa"/>
          </w:tcPr>
          <w:p w14:paraId="74D1CC07" w14:textId="77777777"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14:paraId="2F8D2D9E" w14:textId="77777777" w:rsidR="003A1AA8" w:rsidRPr="00357143" w:rsidRDefault="003A1AA8" w:rsidP="00087261">
            <w:pPr>
              <w:pStyle w:val="TAL"/>
              <w:jc w:val="center"/>
              <w:rPr>
                <w:i/>
              </w:rPr>
            </w:pPr>
            <w:r w:rsidRPr="00357143">
              <w:rPr>
                <w:rFonts w:eastAsia="Arial Unicode MS"/>
                <w:i/>
                <w:lang w:eastAsia="zh-CN"/>
              </w:rPr>
              <w:t>&lt;schedule&gt;</w:t>
            </w:r>
          </w:p>
        </w:tc>
        <w:tc>
          <w:tcPr>
            <w:tcW w:w="1083" w:type="dxa"/>
          </w:tcPr>
          <w:p w14:paraId="561BD0A7" w14:textId="77777777"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14:paraId="042070BC" w14:textId="77777777"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14:paraId="6B2FE567" w14:textId="77777777" w:rsidTr="00731766">
        <w:trPr>
          <w:jc w:val="center"/>
        </w:trPr>
        <w:tc>
          <w:tcPr>
            <w:tcW w:w="2448" w:type="dxa"/>
          </w:tcPr>
          <w:p w14:paraId="4C2E1A9E" w14:textId="77777777"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14:paraId="1FBFEEC0" w14:textId="77777777"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14:paraId="2136FCF1" w14:textId="77777777"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14:paraId="55925E13" w14:textId="77777777" w:rsidR="004E6608" w:rsidRPr="00357143" w:rsidRDefault="004E6608" w:rsidP="00BF5B9B">
            <w:pPr>
              <w:pStyle w:val="TAL"/>
              <w:rPr>
                <w:rFonts w:eastAsia="Arial Unicode MS"/>
              </w:rPr>
            </w:pPr>
            <w:r w:rsidRPr="00357143">
              <w:t>See 9.6.</w:t>
            </w:r>
            <w:r w:rsidR="00BF5B9B" w:rsidRPr="00357143">
              <w:rPr>
                <w:rFonts w:eastAsia="宋体" w:hint="eastAsia"/>
                <w:lang w:eastAsia="zh-CN"/>
              </w:rPr>
              <w:t>31</w:t>
            </w:r>
            <w:r w:rsidRPr="00357143">
              <w:t xml:space="preserve"> for this type of resource.</w:t>
            </w:r>
            <w:r w:rsidRPr="00357143">
              <w:rPr>
                <w:rFonts w:hint="eastAsia"/>
              </w:rPr>
              <w:t xml:space="preserve"> </w:t>
            </w:r>
          </w:p>
        </w:tc>
      </w:tr>
      <w:tr w:rsidR="004E6608" w:rsidRPr="00357143" w14:paraId="19C5A04C" w14:textId="77777777" w:rsidTr="00731766">
        <w:trPr>
          <w:jc w:val="center"/>
        </w:trPr>
        <w:tc>
          <w:tcPr>
            <w:tcW w:w="2448" w:type="dxa"/>
          </w:tcPr>
          <w:p w14:paraId="27808CD7" w14:textId="77777777" w:rsidR="004E6608" w:rsidRPr="00357143" w:rsidRDefault="00C14FBB" w:rsidP="00087261">
            <w:pPr>
              <w:pStyle w:val="TAL"/>
              <w:rPr>
                <w:rFonts w:eastAsia="Arial Unicode MS"/>
                <w:i/>
                <w:lang w:eastAsia="zh-CN"/>
              </w:rPr>
            </w:pPr>
            <w:r>
              <w:rPr>
                <w:rFonts w:eastAsia="Arial Unicode MS" w:hint="eastAsia"/>
                <w:i/>
                <w:lang w:eastAsia="zh-CN"/>
              </w:rPr>
              <w:t>nstr</w:t>
            </w:r>
          </w:p>
        </w:tc>
        <w:tc>
          <w:tcPr>
            <w:tcW w:w="1728" w:type="dxa"/>
          </w:tcPr>
          <w:p w14:paraId="09A7E7A7" w14:textId="77777777"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14:paraId="096EB974" w14:textId="77777777"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14:paraId="77CD4B10" w14:textId="77777777"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宋体" w:hint="eastAsia"/>
                <w:lang w:eastAsia="zh-CN"/>
              </w:rPr>
              <w:t>34</w:t>
            </w:r>
            <w:r w:rsidRPr="00357143">
              <w:rPr>
                <w:rFonts w:hint="eastAsia"/>
                <w:lang w:eastAsia="ko-KR"/>
              </w:rPr>
              <w:t xml:space="preserve"> for this type of resource.</w:t>
            </w:r>
          </w:p>
        </w:tc>
      </w:tr>
      <w:tr w:rsidR="00ED09CD" w:rsidRPr="00357143" w14:paraId="3A12329A" w14:textId="77777777" w:rsidTr="00731766">
        <w:trPr>
          <w:jc w:val="center"/>
        </w:trPr>
        <w:tc>
          <w:tcPr>
            <w:tcW w:w="2448" w:type="dxa"/>
          </w:tcPr>
          <w:p w14:paraId="4DA34446" w14:textId="77777777" w:rsidR="00ED09CD" w:rsidRDefault="00ED09CD" w:rsidP="00087261">
            <w:pPr>
              <w:pStyle w:val="TAL"/>
              <w:rPr>
                <w:rFonts w:eastAsia="Arial Unicode MS"/>
                <w:i/>
                <w:lang w:eastAsia="zh-CN"/>
              </w:rPr>
            </w:pPr>
            <w:r>
              <w:rPr>
                <w:rFonts w:eastAsia="Arial Unicode MS"/>
                <w:i/>
                <w:lang w:eastAsia="zh-CN"/>
              </w:rPr>
              <w:t>[variable]</w:t>
            </w:r>
          </w:p>
        </w:tc>
        <w:tc>
          <w:tcPr>
            <w:tcW w:w="1728" w:type="dxa"/>
          </w:tcPr>
          <w:p w14:paraId="0B7F01E8" w14:textId="77777777" w:rsidR="00ED09CD" w:rsidRPr="00357143" w:rsidRDefault="00ED09CD" w:rsidP="00325D3B">
            <w:pPr>
              <w:pStyle w:val="TAL"/>
              <w:jc w:val="center"/>
              <w:rPr>
                <w:rFonts w:eastAsia="Arial Unicode MS"/>
                <w:i/>
                <w:lang w:eastAsia="ko-KR"/>
              </w:rPr>
            </w:pPr>
            <w:r>
              <w:rPr>
                <w:rFonts w:eastAsia="Arial Unicode MS"/>
                <w:i/>
                <w:lang w:eastAsia="ko-KR"/>
              </w:rPr>
              <w:t>&lt;transaction&gt;</w:t>
            </w:r>
          </w:p>
        </w:tc>
        <w:tc>
          <w:tcPr>
            <w:tcW w:w="1083" w:type="dxa"/>
          </w:tcPr>
          <w:p w14:paraId="2278D7E8" w14:textId="77777777" w:rsidR="00ED09CD" w:rsidRPr="00357143" w:rsidRDefault="00ED09CD" w:rsidP="00087261">
            <w:pPr>
              <w:pStyle w:val="TAC"/>
              <w:rPr>
                <w:rFonts w:eastAsia="Arial Unicode MS"/>
                <w:lang w:eastAsia="ko-KR"/>
              </w:rPr>
            </w:pPr>
            <w:r>
              <w:rPr>
                <w:rFonts w:eastAsia="Arial Unicode MS"/>
                <w:lang w:eastAsia="ko-KR"/>
              </w:rPr>
              <w:t>0..n</w:t>
            </w:r>
          </w:p>
        </w:tc>
        <w:tc>
          <w:tcPr>
            <w:tcW w:w="3744" w:type="dxa"/>
          </w:tcPr>
          <w:p w14:paraId="10FFA2B8" w14:textId="77777777" w:rsidR="00ED09CD" w:rsidRPr="00573EF0" w:rsidRDefault="00ED09CD" w:rsidP="00BF5B9B">
            <w:pPr>
              <w:pStyle w:val="TAL"/>
              <w:rPr>
                <w:rFonts w:eastAsiaTheme="minorEastAsia"/>
                <w:lang w:eastAsia="zh-CN"/>
              </w:rPr>
            </w:pPr>
            <w:r>
              <w:rPr>
                <w:lang w:eastAsia="ko-KR"/>
              </w:rPr>
              <w:t>See clause 9.6.4</w:t>
            </w:r>
            <w:r w:rsidR="00573EF0">
              <w:rPr>
                <w:rFonts w:eastAsiaTheme="minorEastAsia" w:hint="eastAsia"/>
                <w:lang w:eastAsia="zh-CN"/>
              </w:rPr>
              <w:t>8</w:t>
            </w:r>
          </w:p>
        </w:tc>
      </w:tr>
    </w:tbl>
    <w:p w14:paraId="672C1BE7" w14:textId="77777777" w:rsidR="003A1AA8" w:rsidRPr="00357143" w:rsidRDefault="003A1AA8" w:rsidP="003A1AA8"/>
    <w:p w14:paraId="22376495" w14:textId="77777777"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14:paraId="421A5EAD" w14:textId="77777777"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357143" w14:paraId="0E6137F9" w14:textId="77777777" w:rsidTr="00731766">
        <w:trPr>
          <w:tblHeader/>
          <w:jc w:val="center"/>
        </w:trPr>
        <w:tc>
          <w:tcPr>
            <w:tcW w:w="2304" w:type="dxa"/>
            <w:shd w:val="clear" w:color="auto" w:fill="E0E0E0"/>
            <w:vAlign w:val="center"/>
          </w:tcPr>
          <w:p w14:paraId="08AEF5AF" w14:textId="77777777"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14:paraId="3B13DE17" w14:textId="77777777"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14:paraId="043BF5F2" w14:textId="77777777" w:rsidR="003A1AA8" w:rsidRPr="00357143" w:rsidRDefault="003A1AA8" w:rsidP="001C13B4">
            <w:pPr>
              <w:pStyle w:val="TAH"/>
              <w:keepNext w:val="0"/>
              <w:keepLines w:val="0"/>
              <w:rPr>
                <w:rFonts w:eastAsia="Arial Unicode MS"/>
              </w:rPr>
            </w:pPr>
            <w:r w:rsidRPr="00357143">
              <w:rPr>
                <w:rFonts w:eastAsia="Arial Unicode MS"/>
              </w:rPr>
              <w:t>RW/</w:t>
            </w:r>
          </w:p>
          <w:p w14:paraId="0B56F360" w14:textId="77777777" w:rsidR="003A1AA8" w:rsidRPr="00357143" w:rsidRDefault="003A1AA8" w:rsidP="001C13B4">
            <w:pPr>
              <w:pStyle w:val="TAH"/>
              <w:keepNext w:val="0"/>
              <w:keepLines w:val="0"/>
              <w:rPr>
                <w:rFonts w:eastAsia="Arial Unicode MS"/>
              </w:rPr>
            </w:pPr>
            <w:r w:rsidRPr="00357143">
              <w:rPr>
                <w:rFonts w:eastAsia="Arial Unicode MS"/>
              </w:rPr>
              <w:t>RO/</w:t>
            </w:r>
          </w:p>
          <w:p w14:paraId="21C34EAB" w14:textId="77777777"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14:paraId="5CADB0B7" w14:textId="77777777"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14:paraId="07C5427A" w14:textId="77777777" w:rsidTr="00731766">
        <w:trPr>
          <w:jc w:val="center"/>
        </w:trPr>
        <w:tc>
          <w:tcPr>
            <w:tcW w:w="2304" w:type="dxa"/>
          </w:tcPr>
          <w:p w14:paraId="42ACF69E" w14:textId="77777777"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14:paraId="007DD6DB" w14:textId="77777777"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14:paraId="76A83FA9" w14:textId="77777777"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14:paraId="2F9F27C3" w14:textId="77777777"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14:paraId="1C16911B" w14:textId="77777777" w:rsidTr="00731766">
        <w:trPr>
          <w:jc w:val="center"/>
        </w:trPr>
        <w:tc>
          <w:tcPr>
            <w:tcW w:w="2304" w:type="dxa"/>
          </w:tcPr>
          <w:p w14:paraId="3594059B" w14:textId="77777777"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0AA7E97F" w14:textId="77777777"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14:paraId="66B56CF9" w14:textId="77777777"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14:paraId="5922835E" w14:textId="77777777"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14:paraId="143C019A" w14:textId="77777777" w:rsidTr="00731766">
        <w:trPr>
          <w:jc w:val="center"/>
        </w:trPr>
        <w:tc>
          <w:tcPr>
            <w:tcW w:w="2304" w:type="dxa"/>
          </w:tcPr>
          <w:p w14:paraId="28C97820" w14:textId="77777777"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14:paraId="541229C2" w14:textId="77777777"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14:paraId="57D8D1EA" w14:textId="77777777"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14:paraId="33F9E110"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4EBF6F" w14:textId="77777777" w:rsidTr="00731766">
        <w:trPr>
          <w:jc w:val="center"/>
        </w:trPr>
        <w:tc>
          <w:tcPr>
            <w:tcW w:w="2304" w:type="dxa"/>
          </w:tcPr>
          <w:p w14:paraId="5D161BCE" w14:textId="77777777"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14:paraId="343583C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040D5040"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DCC4A65"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0B0AFCB5" w14:textId="77777777" w:rsidTr="00731766">
        <w:trPr>
          <w:jc w:val="center"/>
        </w:trPr>
        <w:tc>
          <w:tcPr>
            <w:tcW w:w="2304" w:type="dxa"/>
          </w:tcPr>
          <w:p w14:paraId="7512EEBF" w14:textId="77777777"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14:paraId="725E051A"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1BF6B00E"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14:paraId="61CCDB6E"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5E3BB1F1" w14:textId="77777777" w:rsidTr="00731766">
        <w:trPr>
          <w:jc w:val="center"/>
        </w:trPr>
        <w:tc>
          <w:tcPr>
            <w:tcW w:w="2304" w:type="dxa"/>
          </w:tcPr>
          <w:p w14:paraId="3F8D54E4" w14:textId="77777777"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14:paraId="2BFE7DF4"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5D32CC49"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0D3F3C6"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9991E6" w14:textId="77777777" w:rsidTr="00731766">
        <w:trPr>
          <w:jc w:val="center"/>
        </w:trPr>
        <w:tc>
          <w:tcPr>
            <w:tcW w:w="2304" w:type="dxa"/>
            <w:tcBorders>
              <w:bottom w:val="single" w:sz="4" w:space="0" w:color="000000"/>
            </w:tcBorders>
          </w:tcPr>
          <w:p w14:paraId="3326618A" w14:textId="77777777"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14:paraId="6278BB2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14:paraId="4CB0C712"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14:paraId="34D1D9B4"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6C382581" w14:textId="77777777" w:rsidTr="00731766">
        <w:trPr>
          <w:jc w:val="center"/>
        </w:trPr>
        <w:tc>
          <w:tcPr>
            <w:tcW w:w="2304" w:type="dxa"/>
            <w:tcBorders>
              <w:bottom w:val="single" w:sz="4" w:space="0" w:color="000000"/>
            </w:tcBorders>
          </w:tcPr>
          <w:p w14:paraId="2B7F17A5" w14:textId="77777777"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14:paraId="45BAEEC8" w14:textId="77777777"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14:paraId="2F674054"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271BAFE8"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1F6483B4" w14:textId="77777777" w:rsidTr="00731766">
        <w:trPr>
          <w:jc w:val="center"/>
        </w:trPr>
        <w:tc>
          <w:tcPr>
            <w:tcW w:w="2304" w:type="dxa"/>
            <w:tcBorders>
              <w:bottom w:val="single" w:sz="4" w:space="0" w:color="000000"/>
            </w:tcBorders>
          </w:tcPr>
          <w:p w14:paraId="4103B7FB" w14:textId="77777777"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46B5E43C" w14:textId="77777777"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14:paraId="4B01B9A6"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1C3BE5B5" w14:textId="77777777"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14:paraId="40E80069" w14:textId="22353B43" w:rsidR="00D06B2E" w:rsidRPr="00357143" w:rsidRDefault="00D06B2E" w:rsidP="001C13B4">
            <w:pPr>
              <w:pStyle w:val="TAL"/>
              <w:keepNext w:val="0"/>
              <w:keepLines w:val="0"/>
              <w:rPr>
                <w:rFonts w:eastAsia="Arial Unicode MS"/>
              </w:rPr>
            </w:pPr>
          </w:p>
        </w:tc>
      </w:tr>
      <w:tr w:rsidR="006F1F08" w:rsidRPr="00357143" w14:paraId="25B963E5" w14:textId="77777777" w:rsidTr="00731766">
        <w:trPr>
          <w:jc w:val="center"/>
        </w:trPr>
        <w:tc>
          <w:tcPr>
            <w:tcW w:w="2304" w:type="dxa"/>
            <w:tcBorders>
              <w:bottom w:val="single" w:sz="4" w:space="0" w:color="000000"/>
            </w:tcBorders>
          </w:tcPr>
          <w:p w14:paraId="6E1D55C6" w14:textId="77777777"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76706E69" w14:textId="77777777"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14:paraId="5248981F" w14:textId="77777777"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14:paraId="4600BF58" w14:textId="77777777"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14:paraId="52169AC6" w14:textId="77777777" w:rsidTr="00731766">
        <w:trPr>
          <w:jc w:val="center"/>
        </w:trPr>
        <w:tc>
          <w:tcPr>
            <w:tcW w:w="2304" w:type="dxa"/>
            <w:tcBorders>
              <w:bottom w:val="single" w:sz="4" w:space="0" w:color="000000"/>
            </w:tcBorders>
          </w:tcPr>
          <w:p w14:paraId="543A0243" w14:textId="77777777"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14:paraId="50759569"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14:paraId="49F1CB83"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14:paraId="5C194FC8" w14:textId="77777777"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14:paraId="33030902" w14:textId="77777777" w:rsidTr="00731766">
        <w:trPr>
          <w:jc w:val="center"/>
        </w:trPr>
        <w:tc>
          <w:tcPr>
            <w:tcW w:w="2304" w:type="dxa"/>
            <w:tcBorders>
              <w:bottom w:val="single" w:sz="4" w:space="0" w:color="000000"/>
            </w:tcBorders>
          </w:tcPr>
          <w:p w14:paraId="483C8614" w14:textId="77777777" w:rsidR="005423B5" w:rsidRPr="00357143" w:rsidRDefault="005423B5" w:rsidP="001C13B4">
            <w:pPr>
              <w:pStyle w:val="TAL"/>
              <w:keepNext w:val="0"/>
              <w:keepLines w:val="0"/>
              <w:rPr>
                <w:rFonts w:eastAsia="Arial Unicode MS"/>
                <w:i/>
              </w:rPr>
            </w:pPr>
            <w:r w:rsidRPr="00357143">
              <w:rPr>
                <w:rFonts w:eastAsia="Arial Unicode MS"/>
                <w:i/>
              </w:rPr>
              <w:lastRenderedPageBreak/>
              <w:t>eventNotificationCriteria</w:t>
            </w:r>
          </w:p>
        </w:tc>
        <w:tc>
          <w:tcPr>
            <w:tcW w:w="1077" w:type="dxa"/>
            <w:tcBorders>
              <w:bottom w:val="single" w:sz="4" w:space="0" w:color="000000"/>
            </w:tcBorders>
          </w:tcPr>
          <w:p w14:paraId="54F09989" w14:textId="77777777"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14:paraId="2D3F08AB" w14:textId="77777777"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14:paraId="663C512D"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r w:rsidR="00626C94">
              <w:rPr>
                <w:rFonts w:eastAsia="Arial Unicode MS"/>
              </w:rPr>
              <w:t xml:space="preserve"> </w:t>
            </w:r>
            <w:r w:rsidR="00626C94">
              <w:t xml:space="preserve">When no </w:t>
            </w:r>
            <w:r w:rsidR="00626C94" w:rsidRPr="00357143">
              <w:rPr>
                <w:i/>
              </w:rPr>
              <w:t>eventNotificationCriteria</w:t>
            </w:r>
            <w:r w:rsidR="00626C94" w:rsidRPr="00357143">
              <w:t xml:space="preserve"> </w:t>
            </w:r>
            <w:r w:rsidR="00626C94">
              <w:t>attribute is present in a &lt;</w:t>
            </w:r>
            <w:r w:rsidR="00626C94" w:rsidRPr="00CA50DD">
              <w:rPr>
                <w:i/>
              </w:rPr>
              <w:t>subscription</w:t>
            </w:r>
            <w:r w:rsidR="00626C94">
              <w:t>&gt; resource, the Hosting CSE shall trigger notifications for this subscription when any of the attributes of the subscribed-to resource is modified.</w:t>
            </w:r>
          </w:p>
        </w:tc>
      </w:tr>
      <w:tr w:rsidR="005423B5" w:rsidRPr="00357143" w14:paraId="71F656AB" w14:textId="77777777" w:rsidTr="00731766">
        <w:trPr>
          <w:jc w:val="center"/>
        </w:trPr>
        <w:tc>
          <w:tcPr>
            <w:tcW w:w="2304" w:type="dxa"/>
            <w:tcBorders>
              <w:bottom w:val="single" w:sz="4" w:space="0" w:color="000000"/>
            </w:tcBorders>
          </w:tcPr>
          <w:p w14:paraId="167D6D84" w14:textId="77777777"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14:paraId="64DF27FC"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14:paraId="600DCFE1"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14:paraId="0CECC2B5"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14:paraId="569BE85B" w14:textId="77777777" w:rsidTr="00731766">
        <w:trPr>
          <w:jc w:val="center"/>
        </w:trPr>
        <w:tc>
          <w:tcPr>
            <w:tcW w:w="2304" w:type="dxa"/>
            <w:tcBorders>
              <w:bottom w:val="single" w:sz="4" w:space="0" w:color="000000"/>
            </w:tcBorders>
          </w:tcPr>
          <w:p w14:paraId="1267D1D0" w14:textId="77777777"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14:paraId="33E8DD6C" w14:textId="77777777"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14:paraId="07834F4E"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5386195C" w14:textId="77777777"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14:paraId="5A87B6D6" w14:textId="77777777"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626C94">
              <w:rPr>
                <w:rFonts w:eastAsiaTheme="minorEastAsia" w:hint="eastAsia"/>
                <w:lang w:eastAsia="zh-CN"/>
              </w:rPr>
              <w:t xml:space="preserve"> </w:t>
            </w:r>
            <w:r w:rsidR="00626C94">
              <w:t>of an &lt;</w:t>
            </w:r>
            <w:r w:rsidR="00626C94" w:rsidRPr="003D378F">
              <w:rPr>
                <w:i/>
              </w:rPr>
              <w:t>AE</w:t>
            </w:r>
            <w:r w:rsidR="00626C94">
              <w:t>&gt; or &lt;CSEBase&gt; resource</w:t>
            </w:r>
            <w:r w:rsidRPr="00357143">
              <w:t>.</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14:paraId="237E1679" w14:textId="77777777" w:rsidR="005423B5" w:rsidRPr="00357143" w:rsidRDefault="005423B5" w:rsidP="001C13B4">
            <w:pPr>
              <w:pStyle w:val="TB1"/>
              <w:keepNext w:val="0"/>
              <w:keepLines w:val="0"/>
              <w:rPr>
                <w:rFonts w:eastAsia="MS PGothic"/>
              </w:rPr>
            </w:pPr>
            <w:r w:rsidRPr="00357143">
              <w:rPr>
                <w:rFonts w:eastAsia="MS PGothic"/>
              </w:rPr>
              <w:t>/CSE0001/AE0001</w:t>
            </w:r>
          </w:p>
          <w:p w14:paraId="3730D48F" w14:textId="77777777"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14:paraId="6757390E" w14:textId="722260E5" w:rsidR="005423B5" w:rsidRPr="00357143" w:rsidRDefault="00E5188C" w:rsidP="001C13B4">
            <w:pPr>
              <w:pStyle w:val="TB1"/>
              <w:keepNext w:val="0"/>
              <w:keepLines w:val="0"/>
              <w:rPr>
                <w:rFonts w:eastAsia="MS PGothic"/>
                <w:color w:val="365F91"/>
              </w:rPr>
            </w:pPr>
            <w:r w:rsidRPr="00A45D48">
              <w:rPr>
                <w:rFonts w:eastAsia="MS PGothic"/>
              </w:rPr>
              <w:t>https://172.25.30.25:7000/notification/handler</w:t>
            </w:r>
          </w:p>
          <w:p w14:paraId="1834B664" w14:textId="77777777" w:rsidR="00626C94" w:rsidRPr="007177F7" w:rsidRDefault="005423B5" w:rsidP="00626C94">
            <w:pPr>
              <w:pStyle w:val="TAL"/>
              <w:keepNext w:val="0"/>
              <w:keepLines w:val="0"/>
              <w:rPr>
                <w:rFonts w:eastAsiaTheme="minorEastAsia"/>
                <w:lang w:eastAsia="zh-CN"/>
              </w:rPr>
            </w:pPr>
            <w:r w:rsidRPr="00357143">
              <w:t>For a subscription</w:t>
            </w:r>
            <w:r w:rsidR="00383CF8">
              <w:t xml:space="preserve"> to a &lt;fanoutpoint&gt; resource</w:t>
            </w:r>
            <w:r w:rsidR="00383CF8" w:rsidRPr="00357143">
              <w:t>,</w:t>
            </w:r>
            <w:r w:rsidR="00383CF8">
              <w:t xml:space="preserve"> if &lt;subscription&gt; resource in request contains a notificationForwardingURI, then</w:t>
            </w:r>
            <w:r w:rsidRPr="00357143">
              <w:t xml:space="preserve"> the group hosting CSE shall configure the </w:t>
            </w:r>
            <w:r w:rsidRPr="00357143">
              <w:rPr>
                <w:i/>
              </w:rPr>
              <w:t>notificationURI</w:t>
            </w:r>
            <w:r w:rsidRPr="00357143">
              <w:t xml:space="preserve"> of the fanout subscription request with a</w:t>
            </w:r>
            <w:r w:rsidR="007177F7">
              <w:rPr>
                <w:rFonts w:eastAsiaTheme="minorEastAsia" w:hint="eastAsia"/>
                <w:lang w:eastAsia="zh-CN"/>
              </w:rPr>
              <w:t>n</w:t>
            </w:r>
            <w:r w:rsidRPr="00357143">
              <w:t xml:space="preserve"> </w:t>
            </w:r>
            <w:r w:rsidR="007177F7">
              <w:t>address</w:t>
            </w:r>
            <w:r w:rsidRPr="00357143">
              <w:t xml:space="preserve"> specified by the </w:t>
            </w:r>
            <w:r w:rsidR="007177F7">
              <w:rPr>
                <w:rFonts w:eastAsiaTheme="minorEastAsia" w:hint="eastAsia"/>
                <w:lang w:eastAsia="zh-CN"/>
              </w:rPr>
              <w:t>G</w:t>
            </w:r>
            <w:r w:rsidRPr="00357143">
              <w:t>roup Hosting CSE</w:t>
            </w:r>
            <w:r w:rsidR="007177F7">
              <w:t xml:space="preserve"> that can be used by the Group Hosting CSE to receive aggregated notifications</w:t>
            </w:r>
            <w:r w:rsidRPr="00357143">
              <w:t>.</w:t>
            </w:r>
            <w:r w:rsidR="00626C94">
              <w:t xml:space="preserve"> </w:t>
            </w:r>
          </w:p>
          <w:p w14:paraId="3945C7CF" w14:textId="77777777" w:rsidR="00713C05" w:rsidRDefault="00713C05" w:rsidP="00713C05">
            <w:pPr>
              <w:pStyle w:val="TAL"/>
              <w:rPr>
                <w:rFonts w:eastAsiaTheme="minorEastAsia"/>
                <w:lang w:eastAsia="zh-CN"/>
              </w:rPr>
            </w:pPr>
          </w:p>
          <w:p w14:paraId="450F33DB" w14:textId="77777777" w:rsidR="00713C05" w:rsidRDefault="00713C05" w:rsidP="00713C05">
            <w:pPr>
              <w:pStyle w:val="TAL"/>
              <w:rPr>
                <w:lang w:eastAsia="ko-KR"/>
              </w:rPr>
            </w:pPr>
            <w:r>
              <w:rPr>
                <w:lang w:eastAsia="ko-KR"/>
              </w:rPr>
              <w:t xml:space="preserve">A notification serialization type may be appended to each notification target configured in this list. The Hosting CSE shall serialize notifications and send it to a notification target based on this serialization type indicator. Possible serialization types are defined in the TS-0004 [3] (e.g. XML, JSON or CBOR). If a notification serialization type is not appended to a notification target, a default shall apply based on the Hosting CSE local policy. </w:t>
            </w:r>
            <w:r>
              <w:rPr>
                <w:rFonts w:hint="eastAsia"/>
                <w:lang w:eastAsia="ko-KR"/>
              </w:rPr>
              <w:t>The</w:t>
            </w:r>
            <w:r>
              <w:rPr>
                <w:lang w:eastAsia="ko-KR"/>
              </w:rPr>
              <w:t xml:space="preserve"> syntax for appending a serializatino type to a notification target shall use the “?” delimiter character as shown in the below examples.</w:t>
            </w:r>
          </w:p>
          <w:p w14:paraId="7345225C" w14:textId="2BEC366A" w:rsidR="004138D8" w:rsidRDefault="00E5188C">
            <w:pPr>
              <w:pStyle w:val="TB1"/>
              <w:keepNext w:val="0"/>
              <w:keepLines w:val="0"/>
              <w:ind w:left="737" w:hanging="380"/>
              <w:rPr>
                <w:rStyle w:val="ab"/>
                <w:rFonts w:eastAsia="MS PGothic"/>
                <w:kern w:val="24"/>
              </w:rPr>
            </w:pPr>
            <w:r w:rsidRPr="00A45D48">
              <w:rPr>
                <w:rFonts w:eastAsia="MS PGothic"/>
              </w:rPr>
              <w:t>http://mydomain/notificationHandler?ct=json</w:t>
            </w:r>
          </w:p>
          <w:p w14:paraId="3E442067" w14:textId="1FF058DA" w:rsidR="004138D8" w:rsidRDefault="00E5188C" w:rsidP="00E5188C">
            <w:pPr>
              <w:pStyle w:val="TB1"/>
              <w:rPr>
                <w:rFonts w:eastAsia="MS PGothic"/>
              </w:rPr>
            </w:pPr>
            <w:r w:rsidRPr="00E5188C">
              <w:rPr>
                <w:rStyle w:val="ab"/>
                <w:rFonts w:eastAsia="MS PGothic"/>
                <w:kern w:val="24"/>
              </w:rPr>
              <w:t>CSE02/base/ae2?ct=xml</w:t>
            </w:r>
          </w:p>
        </w:tc>
      </w:tr>
      <w:tr w:rsidR="005423B5" w:rsidRPr="00357143" w14:paraId="73103C3A" w14:textId="77777777" w:rsidTr="00731766">
        <w:trPr>
          <w:jc w:val="center"/>
        </w:trPr>
        <w:tc>
          <w:tcPr>
            <w:tcW w:w="2304" w:type="dxa"/>
            <w:tcBorders>
              <w:bottom w:val="single" w:sz="4" w:space="0" w:color="000000"/>
            </w:tcBorders>
          </w:tcPr>
          <w:p w14:paraId="362DDC34" w14:textId="77777777" w:rsidR="005423B5" w:rsidRPr="00357143" w:rsidRDefault="005423B5" w:rsidP="003E578F">
            <w:pPr>
              <w:pStyle w:val="TAL"/>
              <w:keepNext w:val="0"/>
              <w:keepLines w:val="0"/>
              <w:rPr>
                <w:rFonts w:eastAsia="Arial Unicode MS"/>
                <w:i/>
              </w:rPr>
            </w:pPr>
            <w:r w:rsidRPr="00357143">
              <w:rPr>
                <w:rFonts w:eastAsia="Arial Unicode MS"/>
                <w:i/>
              </w:rPr>
              <w:t>groupID</w:t>
            </w:r>
          </w:p>
        </w:tc>
        <w:tc>
          <w:tcPr>
            <w:tcW w:w="1077" w:type="dxa"/>
            <w:tcBorders>
              <w:bottom w:val="single" w:sz="4" w:space="0" w:color="000000"/>
            </w:tcBorders>
          </w:tcPr>
          <w:p w14:paraId="18657502" w14:textId="77777777"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14:paraId="07469776" w14:textId="77777777"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3A2D3327" w14:textId="77777777"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14:paraId="7FE15799" w14:textId="77777777" w:rsidTr="00731766">
        <w:trPr>
          <w:jc w:val="center"/>
        </w:trPr>
        <w:tc>
          <w:tcPr>
            <w:tcW w:w="2304" w:type="dxa"/>
            <w:tcBorders>
              <w:bottom w:val="single" w:sz="4" w:space="0" w:color="000000"/>
            </w:tcBorders>
          </w:tcPr>
          <w:p w14:paraId="50E36DD6" w14:textId="77777777"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14:paraId="3FF992D1" w14:textId="77777777" w:rsidR="005423B5" w:rsidRPr="00357143" w:rsidRDefault="005423B5" w:rsidP="001C13B4">
            <w:pPr>
              <w:pStyle w:val="TAC"/>
              <w:keepNext w:val="0"/>
              <w:keepLines w:val="0"/>
              <w:rPr>
                <w:rFonts w:eastAsia="Arial Unicode MS"/>
              </w:rPr>
            </w:pPr>
            <w:r w:rsidRPr="00357143">
              <w:rPr>
                <w:rFonts w:eastAsia="Arial Unicode MS"/>
              </w:rPr>
              <w:t>0..1</w:t>
            </w:r>
            <w:r w:rsidR="007177F7">
              <w:rPr>
                <w:rFonts w:eastAsia="Arial Unicode MS"/>
              </w:rPr>
              <w:t>(L)</w:t>
            </w:r>
          </w:p>
        </w:tc>
        <w:tc>
          <w:tcPr>
            <w:tcW w:w="864" w:type="dxa"/>
            <w:tcBorders>
              <w:bottom w:val="single" w:sz="4" w:space="0" w:color="000000"/>
            </w:tcBorders>
          </w:tcPr>
          <w:p w14:paraId="6482413A"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740D3E16" w14:textId="77777777" w:rsidR="005423B5" w:rsidRPr="00357143" w:rsidRDefault="005423B5" w:rsidP="001C13B4">
            <w:pPr>
              <w:pStyle w:val="TAL"/>
              <w:keepNext w:val="0"/>
              <w:keepLines w:val="0"/>
              <w:rPr>
                <w:rFonts w:eastAsia="宋体"/>
                <w:lang w:eastAsia="zh-CN"/>
              </w:rPr>
            </w:pPr>
            <w:r w:rsidRPr="00357143">
              <w:rPr>
                <w:lang w:eastAsia="zh-CN"/>
              </w:rPr>
              <w:t>The attribute shall be present only for group related subscriptions.</w:t>
            </w:r>
            <w:r w:rsidR="007177F7">
              <w:rPr>
                <w:lang w:eastAsia="zh-CN"/>
              </w:rPr>
              <w:t xml:space="preserve"> If the subscriber intends the Group Hosting CSE to aggregate the notifications,</w:t>
            </w:r>
            <w:r w:rsidR="006E5CB1">
              <w:rPr>
                <w:rFonts w:eastAsiaTheme="minorEastAsia" w:hint="eastAsia"/>
                <w:lang w:eastAsia="zh-CN"/>
              </w:rPr>
              <w:t xml:space="preserve"> </w:t>
            </w:r>
            <w:r w:rsidR="007177F7">
              <w:rPr>
                <w:lang w:eastAsia="zh-CN"/>
              </w:rPr>
              <w:t>the attribute</w:t>
            </w:r>
            <w:r w:rsidR="007177F7" w:rsidRPr="00357143">
              <w:rPr>
                <w:lang w:eastAsia="zh-CN"/>
              </w:rPr>
              <w:t xml:space="preserve"> </w:t>
            </w:r>
            <w:r w:rsidR="007177F7">
              <w:rPr>
                <w:lang w:eastAsia="zh-CN"/>
              </w:rPr>
              <w:t xml:space="preserve">shall be set identical to the </w:t>
            </w:r>
            <w:r w:rsidR="007177F7">
              <w:rPr>
                <w:i/>
                <w:lang w:eastAsia="zh-CN"/>
              </w:rPr>
              <w:t xml:space="preserve">notificationURI </w:t>
            </w:r>
            <w:r w:rsidR="007177F7">
              <w:rPr>
                <w:lang w:eastAsia="zh-CN"/>
              </w:rPr>
              <w:t>attribute.</w:t>
            </w:r>
            <w:r w:rsidRPr="00357143">
              <w:rPr>
                <w:lang w:eastAsia="zh-CN"/>
              </w:rPr>
              <w:t xml:space="preserve"> It shall be used by </w:t>
            </w:r>
            <w:r w:rsidR="007177F7">
              <w:rPr>
                <w:rFonts w:eastAsiaTheme="minorEastAsia" w:hint="eastAsia"/>
                <w:lang w:eastAsia="zh-CN"/>
              </w:rPr>
              <w:t>G</w:t>
            </w:r>
            <w:r w:rsidRPr="00357143">
              <w:rPr>
                <w:lang w:eastAsia="zh-CN"/>
              </w:rPr>
              <w:t>roup Hosting CSE</w:t>
            </w:r>
            <w:r w:rsidRPr="00357143">
              <w:rPr>
                <w:rFonts w:eastAsia="宋体" w:hint="eastAsia"/>
                <w:lang w:eastAsia="zh-CN"/>
              </w:rPr>
              <w:t xml:space="preserve"> </w:t>
            </w:r>
            <w:r w:rsidRPr="00357143">
              <w:rPr>
                <w:lang w:eastAsia="zh-CN"/>
              </w:rPr>
              <w:t>for forwarding aggregated notifications. See clauses 10.2.7.1</w:t>
            </w:r>
            <w:r w:rsidR="007177F7">
              <w:rPr>
                <w:rFonts w:eastAsiaTheme="minorEastAsia" w:hint="eastAsia"/>
                <w:lang w:eastAsia="zh-CN"/>
              </w:rPr>
              <w:t>0</w:t>
            </w:r>
            <w:r w:rsidRPr="00357143">
              <w:rPr>
                <w:lang w:eastAsia="zh-CN"/>
              </w:rPr>
              <w:t xml:space="preserve"> and 10.2.7.1</w:t>
            </w:r>
            <w:r w:rsidR="007177F7">
              <w:rPr>
                <w:rFonts w:eastAsiaTheme="minorEastAsia" w:hint="eastAsia"/>
                <w:lang w:eastAsia="zh-CN"/>
              </w:rPr>
              <w:t>1</w:t>
            </w:r>
            <w:r w:rsidRPr="00357143">
              <w:rPr>
                <w:lang w:eastAsia="zh-CN"/>
              </w:rPr>
              <w:t>.</w:t>
            </w:r>
          </w:p>
          <w:p w14:paraId="3B13C109" w14:textId="77777777" w:rsidR="005423B5" w:rsidRPr="00357143" w:rsidRDefault="005423B5" w:rsidP="001C13B4">
            <w:pPr>
              <w:pStyle w:val="TAL"/>
              <w:keepNext w:val="0"/>
              <w:keepLines w:val="0"/>
              <w:rPr>
                <w:rFonts w:eastAsia="宋体"/>
              </w:rPr>
            </w:pPr>
          </w:p>
        </w:tc>
      </w:tr>
      <w:tr w:rsidR="005423B5" w:rsidRPr="00357143" w14:paraId="768D9F5B" w14:textId="77777777" w:rsidTr="00731766">
        <w:trPr>
          <w:jc w:val="center"/>
        </w:trPr>
        <w:tc>
          <w:tcPr>
            <w:tcW w:w="2304" w:type="dxa"/>
          </w:tcPr>
          <w:p w14:paraId="02EA86EA"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lastRenderedPageBreak/>
              <w:t>batchNotify</w:t>
            </w:r>
          </w:p>
        </w:tc>
        <w:tc>
          <w:tcPr>
            <w:tcW w:w="1077" w:type="dxa"/>
          </w:tcPr>
          <w:p w14:paraId="7A467C12"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7D12C02A"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53630551" w14:textId="77777777"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14:paraId="18CFCA39" w14:textId="77777777"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14:paraId="55F534BF" w14:textId="77777777" w:rsidTr="00731766">
        <w:trPr>
          <w:jc w:val="center"/>
        </w:trPr>
        <w:tc>
          <w:tcPr>
            <w:tcW w:w="2304" w:type="dxa"/>
          </w:tcPr>
          <w:p w14:paraId="32275E2B"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14:paraId="2B54780E"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628E8228"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102426E7" w14:textId="77777777"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14:paraId="09D98DB8" w14:textId="77777777" w:rsidTr="00731766">
        <w:trPr>
          <w:jc w:val="center"/>
        </w:trPr>
        <w:tc>
          <w:tcPr>
            <w:tcW w:w="2304" w:type="dxa"/>
          </w:tcPr>
          <w:p w14:paraId="3AF57282"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14:paraId="7536A703"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14:paraId="4CB20A5C"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14:paraId="65445764" w14:textId="77777777" w:rsidR="005423B5" w:rsidRPr="00357143" w:rsidRDefault="005423B5" w:rsidP="001C13B4">
            <w:pPr>
              <w:pStyle w:val="TAL"/>
              <w:keepNext w:val="0"/>
              <w:keepLines w:val="0"/>
              <w:rPr>
                <w:rFonts w:eastAsia="Arial Unicode MS"/>
              </w:rPr>
            </w:pPr>
            <w:r w:rsidRPr="00357143">
              <w:rPr>
                <w:rFonts w:eastAsia="Arial Unicode MS"/>
              </w:rPr>
              <w:t>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w:t>
            </w:r>
            <w:r w:rsidR="00D56BD5">
              <w:rPr>
                <w:rFonts w:eastAsia="Arial Unicode MS"/>
              </w:rPr>
              <w:t>,</w:t>
            </w:r>
            <w:r w:rsidRPr="00357143">
              <w:rPr>
                <w:rFonts w:eastAsia="Arial Unicode MS"/>
              </w:rPr>
              <w:t xml:space="preserve">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14:paraId="7DE9969F" w14:textId="77777777" w:rsidTr="001C13B4">
        <w:trPr>
          <w:cantSplit/>
          <w:jc w:val="center"/>
        </w:trPr>
        <w:tc>
          <w:tcPr>
            <w:tcW w:w="2304" w:type="dxa"/>
          </w:tcPr>
          <w:p w14:paraId="7A1E7F04" w14:textId="77777777" w:rsidR="005423B5" w:rsidRPr="00357143" w:rsidRDefault="005423B5" w:rsidP="0047585C">
            <w:pPr>
              <w:pStyle w:val="TAL"/>
              <w:keepNext w:val="0"/>
              <w:keepLines w:val="0"/>
              <w:rPr>
                <w:rFonts w:eastAsia="Arial Unicode MS"/>
                <w:i/>
                <w:lang w:eastAsia="ko-KR"/>
              </w:rPr>
            </w:pPr>
            <w:r w:rsidRPr="00357143">
              <w:rPr>
                <w:i/>
                <w:lang w:eastAsia="ko-KR"/>
              </w:rPr>
              <w:t>pendingNotification</w:t>
            </w:r>
          </w:p>
        </w:tc>
        <w:tc>
          <w:tcPr>
            <w:tcW w:w="1077" w:type="dxa"/>
          </w:tcPr>
          <w:p w14:paraId="7EFBBEFA"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1ADA66D9"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14:paraId="47A84735" w14:textId="77777777"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14:paraId="1DC094D2" w14:textId="77777777"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14:paraId="001A0A98" w14:textId="77777777"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14:paraId="02151595" w14:textId="77777777"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14:paraId="505316C2" w14:textId="77777777" w:rsidTr="00731766">
        <w:trPr>
          <w:jc w:val="center"/>
        </w:trPr>
        <w:tc>
          <w:tcPr>
            <w:tcW w:w="2304" w:type="dxa"/>
          </w:tcPr>
          <w:p w14:paraId="05444166" w14:textId="77777777" w:rsidR="005423B5" w:rsidRPr="00357143" w:rsidRDefault="005423B5" w:rsidP="00087261">
            <w:pPr>
              <w:pStyle w:val="TAL"/>
              <w:rPr>
                <w:rFonts w:eastAsia="Arial Unicode MS"/>
                <w:i/>
                <w:lang w:eastAsia="ko-KR"/>
              </w:rPr>
            </w:pPr>
            <w:r w:rsidRPr="00357143">
              <w:rPr>
                <w:rFonts w:eastAsia="Arial Unicode MS"/>
                <w:i/>
              </w:rPr>
              <w:lastRenderedPageBreak/>
              <w:t>notificationStoragePriority</w:t>
            </w:r>
          </w:p>
        </w:tc>
        <w:tc>
          <w:tcPr>
            <w:tcW w:w="1077" w:type="dxa"/>
          </w:tcPr>
          <w:p w14:paraId="268D8C0C" w14:textId="77777777"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14:paraId="1F425F5C" w14:textId="77777777"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14:paraId="50510C56" w14:textId="77777777"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14:paraId="5D997F58" w14:textId="77777777" w:rsidTr="00731766">
        <w:trPr>
          <w:jc w:val="center"/>
        </w:trPr>
        <w:tc>
          <w:tcPr>
            <w:tcW w:w="2304" w:type="dxa"/>
          </w:tcPr>
          <w:p w14:paraId="1E9CF050" w14:textId="77777777"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14:paraId="05BBECC1"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14:paraId="15766ABA"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14:paraId="7AE92766" w14:textId="77777777"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14:paraId="097CEFEE" w14:textId="77777777" w:rsidTr="00731766">
        <w:trPr>
          <w:jc w:val="center"/>
        </w:trPr>
        <w:tc>
          <w:tcPr>
            <w:tcW w:w="2304" w:type="dxa"/>
          </w:tcPr>
          <w:p w14:paraId="64B74695" w14:textId="77777777"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14:paraId="661BA662" w14:textId="77777777" w:rsidR="005423B5" w:rsidRPr="00357143" w:rsidRDefault="005423B5" w:rsidP="00087261">
            <w:pPr>
              <w:pStyle w:val="TAC"/>
              <w:rPr>
                <w:rFonts w:eastAsia="Arial Unicode MS"/>
                <w:lang w:eastAsia="ko-KR"/>
              </w:rPr>
            </w:pPr>
            <w:r w:rsidRPr="00357143">
              <w:rPr>
                <w:rFonts w:hint="eastAsia"/>
              </w:rPr>
              <w:t>1</w:t>
            </w:r>
          </w:p>
        </w:tc>
        <w:tc>
          <w:tcPr>
            <w:tcW w:w="864" w:type="dxa"/>
          </w:tcPr>
          <w:p w14:paraId="4DCAD8CA" w14:textId="77777777" w:rsidR="005423B5" w:rsidRPr="00357143" w:rsidRDefault="005423B5" w:rsidP="00087261">
            <w:pPr>
              <w:pStyle w:val="TAC"/>
              <w:rPr>
                <w:rFonts w:eastAsia="Arial Unicode MS"/>
                <w:lang w:eastAsia="ko-KR"/>
              </w:rPr>
            </w:pPr>
            <w:r w:rsidRPr="00357143">
              <w:rPr>
                <w:rFonts w:hint="eastAsia"/>
              </w:rPr>
              <w:t>RW</w:t>
            </w:r>
          </w:p>
        </w:tc>
        <w:tc>
          <w:tcPr>
            <w:tcW w:w="5040" w:type="dxa"/>
          </w:tcPr>
          <w:p w14:paraId="79EB9964" w14:textId="77777777"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14:paraId="5E6893A0"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14:paraId="6CF45C88"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14:paraId="758EAD76" w14:textId="77777777" w:rsidR="005423B5" w:rsidRPr="003370D5"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00CF34FE" w:rsidRPr="00CF34FE">
              <w:rPr>
                <w:i/>
                <w:lang w:eastAsia="ko-KR"/>
              </w:rPr>
              <w:t>notificationE</w:t>
            </w:r>
            <w:r w:rsidRPr="00357143">
              <w:rPr>
                <w:rFonts w:hint="eastAsia"/>
                <w:i/>
                <w:lang w:eastAsia="ko-KR"/>
              </w:rPr>
              <w:t>ventType</w:t>
            </w:r>
            <w:r w:rsidRPr="00357143">
              <w:rPr>
                <w:rFonts w:hint="eastAsia"/>
                <w:lang w:eastAsia="ko-KR"/>
              </w:rPr>
              <w:t xml:space="preserve"> condition</w:t>
            </w:r>
            <w:r w:rsidRPr="00357143">
              <w:rPr>
                <w:lang w:eastAsia="ko-KR"/>
              </w:rPr>
              <w:t>.</w:t>
            </w:r>
          </w:p>
          <w:p w14:paraId="7DA182F9" w14:textId="77777777" w:rsidR="003370D5" w:rsidRPr="00357143" w:rsidRDefault="003370D5" w:rsidP="0047585C">
            <w:pPr>
              <w:pStyle w:val="TB1"/>
              <w:rPr>
                <w:rFonts w:eastAsia="Arial Unicode MS" w:cs="Arial"/>
                <w:szCs w:val="18"/>
              </w:rPr>
            </w:pPr>
            <w:r w:rsidRPr="008105FC">
              <w:rPr>
                <w:lang w:eastAsia="ko-KR"/>
              </w:rPr>
              <w:t>Trigger Payloa</w:t>
            </w:r>
            <w:r>
              <w:rPr>
                <w:rFonts w:eastAsiaTheme="minorEastAsia" w:hint="eastAsia"/>
                <w:lang w:eastAsia="zh-CN"/>
              </w:rPr>
              <w:t>d</w:t>
            </w:r>
          </w:p>
          <w:p w14:paraId="382A7515" w14:textId="77777777" w:rsidR="005423B5"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p w14:paraId="4FDA6C63" w14:textId="77777777" w:rsidR="00B342D7" w:rsidRPr="00357143" w:rsidRDefault="00B342D7" w:rsidP="00FB3DB9">
            <w:pPr>
              <w:pStyle w:val="TB1"/>
              <w:numPr>
                <w:ilvl w:val="0"/>
                <w:numId w:val="0"/>
              </w:numPr>
              <w:tabs>
                <w:tab w:val="clear" w:pos="720"/>
                <w:tab w:val="left" w:pos="0"/>
              </w:tabs>
              <w:rPr>
                <w:rFonts w:eastAsia="Arial Unicode MS" w:cs="Arial"/>
                <w:szCs w:val="18"/>
                <w:lang w:eastAsia="zh-CN"/>
              </w:rPr>
            </w:pPr>
            <w:r>
              <w:rPr>
                <w:rFonts w:eastAsia="Arial Unicode MS" w:cs="Arial"/>
                <w:szCs w:val="18"/>
                <w:lang w:eastAsia="ko-KR"/>
              </w:rPr>
              <w:t>The value “</w:t>
            </w:r>
            <w:r w:rsidRPr="004F27CE">
              <w:rPr>
                <w:rFonts w:eastAsia="Arial Unicode MS" w:cs="Arial"/>
                <w:szCs w:val="18"/>
                <w:lang w:eastAsia="ko-KR"/>
              </w:rPr>
              <w:t>Trigger Payload</w:t>
            </w:r>
            <w:r>
              <w:rPr>
                <w:rFonts w:eastAsia="Arial Unicode MS" w:cs="Arial"/>
                <w:szCs w:val="18"/>
                <w:lang w:eastAsia="ko-KR"/>
              </w:rPr>
              <w:t>” for this attribute is only valid when at least one “</w:t>
            </w:r>
            <w:r w:rsidRPr="00CF34FE">
              <w:rPr>
                <w:i/>
                <w:lang w:eastAsia="ko-KR"/>
              </w:rPr>
              <w:t>notificationE</w:t>
            </w:r>
            <w:r w:rsidRPr="007F5C05">
              <w:rPr>
                <w:rFonts w:eastAsia="Arial Unicode MS" w:hint="eastAsia"/>
                <w:i/>
                <w:lang w:eastAsia="ko-KR"/>
              </w:rPr>
              <w:t>ven</w:t>
            </w:r>
            <w:r w:rsidRPr="00357143">
              <w:rPr>
                <w:rFonts w:eastAsia="Arial Unicode MS" w:hint="eastAsia"/>
                <w:i/>
                <w:lang w:eastAsia="ko-KR"/>
              </w:rPr>
              <w:t>tType</w:t>
            </w:r>
            <w:r>
              <w:rPr>
                <w:rFonts w:eastAsia="Arial Unicode MS"/>
                <w:i/>
                <w:lang w:eastAsia="ko-KR"/>
              </w:rPr>
              <w:t xml:space="preserve">” </w:t>
            </w:r>
            <w:r>
              <w:rPr>
                <w:rFonts w:eastAsia="Arial Unicode MS"/>
                <w:lang w:eastAsia="ko-KR"/>
              </w:rPr>
              <w:t xml:space="preserve">tag in the </w:t>
            </w:r>
            <w:r w:rsidRPr="00357143">
              <w:rPr>
                <w:rFonts w:eastAsia="Arial Unicode MS"/>
                <w:i/>
              </w:rPr>
              <w:t>eventNotificationCriteria</w:t>
            </w:r>
            <w:r>
              <w:rPr>
                <w:rFonts w:eastAsia="Arial Unicode MS"/>
                <w:lang w:eastAsia="ko-KR"/>
              </w:rPr>
              <w:t xml:space="preserve"> attribute contains the event “</w:t>
            </w:r>
            <w:r w:rsidRPr="008105FC">
              <w:rPr>
                <w:lang w:eastAsia="ko-KR"/>
              </w:rPr>
              <w:t>Trigger Received targeting the MN/ASN-AE associated with the &lt;</w:t>
            </w:r>
            <w:r w:rsidRPr="00A13C74">
              <w:rPr>
                <w:i/>
                <w:lang w:eastAsia="ko-KR"/>
              </w:rPr>
              <w:t>AE</w:t>
            </w:r>
            <w:r w:rsidRPr="008105FC">
              <w:rPr>
                <w:lang w:eastAsia="ko-KR"/>
              </w:rPr>
              <w:t>&gt; parent resource</w:t>
            </w:r>
            <w:r>
              <w:rPr>
                <w:rFonts w:eastAsia="Arial Unicode MS"/>
                <w:lang w:eastAsia="ko-KR"/>
              </w:rPr>
              <w:t>”.</w:t>
            </w:r>
          </w:p>
        </w:tc>
      </w:tr>
      <w:tr w:rsidR="005423B5" w:rsidRPr="00357143" w14:paraId="3418B7DC" w14:textId="77777777" w:rsidTr="00731766">
        <w:trPr>
          <w:jc w:val="center"/>
        </w:trPr>
        <w:tc>
          <w:tcPr>
            <w:tcW w:w="2304" w:type="dxa"/>
          </w:tcPr>
          <w:p w14:paraId="190D2866" w14:textId="77777777"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14:paraId="28D3879B" w14:textId="77777777" w:rsidR="005423B5" w:rsidRPr="00357143" w:rsidRDefault="005423B5" w:rsidP="00087261">
            <w:pPr>
              <w:pStyle w:val="TAL"/>
              <w:rPr>
                <w:i/>
              </w:rPr>
            </w:pPr>
          </w:p>
        </w:tc>
        <w:tc>
          <w:tcPr>
            <w:tcW w:w="1077" w:type="dxa"/>
          </w:tcPr>
          <w:p w14:paraId="560601C6" w14:textId="77777777" w:rsidR="005423B5" w:rsidRPr="00357143" w:rsidRDefault="005423B5" w:rsidP="00087261">
            <w:pPr>
              <w:pStyle w:val="TAL"/>
              <w:jc w:val="center"/>
            </w:pPr>
            <w:r w:rsidRPr="00357143">
              <w:rPr>
                <w:rFonts w:eastAsia="Malgun Gothic" w:hint="eastAsia"/>
                <w:lang w:eastAsia="ko-KR"/>
              </w:rPr>
              <w:t>0..1</w:t>
            </w:r>
          </w:p>
        </w:tc>
        <w:tc>
          <w:tcPr>
            <w:tcW w:w="864" w:type="dxa"/>
          </w:tcPr>
          <w:p w14:paraId="3F7EF92C" w14:textId="77777777" w:rsidR="005423B5" w:rsidRPr="00357143" w:rsidRDefault="005423B5" w:rsidP="00087261">
            <w:pPr>
              <w:pStyle w:val="TAL"/>
              <w:jc w:val="center"/>
            </w:pPr>
            <w:r w:rsidRPr="00357143">
              <w:rPr>
                <w:rFonts w:eastAsia="Malgun Gothic" w:hint="eastAsia"/>
                <w:lang w:eastAsia="ko-KR"/>
              </w:rPr>
              <w:t>RW</w:t>
            </w:r>
          </w:p>
        </w:tc>
        <w:tc>
          <w:tcPr>
            <w:tcW w:w="5040" w:type="dxa"/>
          </w:tcPr>
          <w:p w14:paraId="0529EA93" w14:textId="77777777"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14:paraId="52256A72" w14:textId="77777777" w:rsidTr="00731766">
        <w:trPr>
          <w:jc w:val="center"/>
        </w:trPr>
        <w:tc>
          <w:tcPr>
            <w:tcW w:w="2304" w:type="dxa"/>
          </w:tcPr>
          <w:p w14:paraId="33523E13" w14:textId="77777777"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14:paraId="75243FDB"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14:paraId="0AB2B66A"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14:paraId="050CABBF" w14:textId="77777777"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宋体" w:hint="eastAsia"/>
                <w:lang w:eastAsia="zh-CN"/>
              </w:rPr>
              <w:t xml:space="preserve">. </w:t>
            </w:r>
            <w:r w:rsidRPr="00357143">
              <w:t>The target is used by the Hosting CSE to determine where to send a notification when the subscription is deleted.</w:t>
            </w:r>
            <w:r w:rsidRPr="00357143">
              <w:rPr>
                <w:rFonts w:eastAsia="宋体"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397D2B" w:rsidRPr="00357143" w14:paraId="6D080703" w14:textId="77777777" w:rsidTr="00731766">
        <w:trPr>
          <w:jc w:val="center"/>
        </w:trPr>
        <w:tc>
          <w:tcPr>
            <w:tcW w:w="2304" w:type="dxa"/>
          </w:tcPr>
          <w:p w14:paraId="007169C4" w14:textId="77777777" w:rsidR="00397D2B" w:rsidRPr="00357143" w:rsidRDefault="00397D2B" w:rsidP="00087261">
            <w:pPr>
              <w:pStyle w:val="TAL"/>
              <w:rPr>
                <w:rFonts w:eastAsia="Malgun Gothic"/>
                <w:i/>
                <w:lang w:eastAsia="ko-KR"/>
              </w:rPr>
            </w:pPr>
            <w:r w:rsidRPr="00DF27B7">
              <w:rPr>
                <w:rFonts w:eastAsia="Arial Unicode MS"/>
                <w:i/>
                <w:lang w:eastAsia="ko-KR"/>
              </w:rPr>
              <w:t>associatedCrossResourceSub</w:t>
            </w:r>
          </w:p>
        </w:tc>
        <w:tc>
          <w:tcPr>
            <w:tcW w:w="1077" w:type="dxa"/>
          </w:tcPr>
          <w:p w14:paraId="19F32938" w14:textId="77777777" w:rsidR="00397D2B" w:rsidRPr="00357143" w:rsidRDefault="00397D2B" w:rsidP="00087261">
            <w:pPr>
              <w:pStyle w:val="TAL"/>
              <w:jc w:val="center"/>
              <w:rPr>
                <w:rFonts w:eastAsia="Malgun Gothic"/>
                <w:lang w:eastAsia="ko-KR"/>
              </w:rPr>
            </w:pPr>
            <w:r w:rsidRPr="00DF27B7">
              <w:rPr>
                <w:rFonts w:eastAsia="Arial Unicode MS"/>
                <w:lang w:eastAsia="ko-KR"/>
              </w:rPr>
              <w:t>0..1</w:t>
            </w:r>
          </w:p>
        </w:tc>
        <w:tc>
          <w:tcPr>
            <w:tcW w:w="864" w:type="dxa"/>
          </w:tcPr>
          <w:p w14:paraId="208118D9" w14:textId="77777777" w:rsidR="00397D2B" w:rsidRPr="00357143" w:rsidRDefault="00397D2B" w:rsidP="00087261">
            <w:pPr>
              <w:pStyle w:val="TAL"/>
              <w:jc w:val="center"/>
              <w:rPr>
                <w:rFonts w:eastAsia="Malgun Gothic"/>
                <w:lang w:eastAsia="ko-KR"/>
              </w:rPr>
            </w:pPr>
            <w:r w:rsidRPr="00DF27B7">
              <w:rPr>
                <w:rFonts w:eastAsia="Arial Unicode MS"/>
                <w:lang w:val="en-US" w:eastAsia="ko-KR"/>
              </w:rPr>
              <w:t>RW</w:t>
            </w:r>
          </w:p>
        </w:tc>
        <w:tc>
          <w:tcPr>
            <w:tcW w:w="5040" w:type="dxa"/>
          </w:tcPr>
          <w:p w14:paraId="13A2F119" w14:textId="77777777" w:rsidR="00397D2B" w:rsidRPr="00357143" w:rsidRDefault="00397D2B" w:rsidP="00087261">
            <w:pPr>
              <w:pStyle w:val="TAL"/>
            </w:pPr>
            <w:r w:rsidRPr="00DF27B7">
              <w:rPr>
                <w:rFonts w:eastAsia="Arial Unicode MS"/>
              </w:rPr>
              <w:t xml:space="preserve">This attribute lists </w:t>
            </w:r>
            <w:r w:rsidRPr="00DF27B7">
              <w:rPr>
                <w:rFonts w:eastAsia="Arial Unicode MS"/>
                <w:i/>
              </w:rPr>
              <w:t>the identifier</w:t>
            </w:r>
            <w:r w:rsidRPr="009A3574">
              <w:rPr>
                <w:rFonts w:eastAsia="Arial Unicode MS"/>
                <w:i/>
              </w:rPr>
              <w:t xml:space="preserve"> o</w:t>
            </w:r>
            <w:r w:rsidRPr="00DF27B7">
              <w:rPr>
                <w:rFonts w:eastAsia="Arial Unicode MS"/>
                <w:i/>
              </w:rPr>
              <w:t>f &lt;crossResourceSubscription&gt;</w:t>
            </w:r>
            <w:r w:rsidRPr="00BE741E">
              <w:rPr>
                <w:rFonts w:eastAsia="Arial Unicode MS"/>
                <w:i/>
              </w:rPr>
              <w:t xml:space="preserve"> </w:t>
            </w:r>
            <w:r w:rsidRPr="009A3574">
              <w:rPr>
                <w:rFonts w:eastAsia="Arial Unicode MS"/>
              </w:rPr>
              <w:t xml:space="preserve">resources where this </w:t>
            </w:r>
            <w:r w:rsidRPr="009A3574">
              <w:rPr>
                <w:rFonts w:eastAsia="Arial Unicode MS"/>
                <w:i/>
              </w:rPr>
              <w:t>&lt;</w:t>
            </w:r>
            <w:r w:rsidRPr="00015F9E">
              <w:rPr>
                <w:rFonts w:eastAsia="Arial Unicode MS"/>
                <w:i/>
              </w:rPr>
              <w:t>subscription&gt;</w:t>
            </w:r>
            <w:r w:rsidRPr="00015F9E">
              <w:rPr>
                <w:rFonts w:eastAsia="Arial Unicode MS"/>
              </w:rPr>
              <w:t xml:space="preserve"> is involved in. </w:t>
            </w:r>
          </w:p>
        </w:tc>
      </w:tr>
    </w:tbl>
    <w:p w14:paraId="6801E5C0" w14:textId="77777777" w:rsidR="003A1AA8" w:rsidRPr="00357143" w:rsidRDefault="003A1AA8" w:rsidP="003A1AA8"/>
    <w:p w14:paraId="2BD7EF50" w14:textId="77777777" w:rsidR="003A1AA8" w:rsidRPr="00357143" w:rsidRDefault="00AD65EF" w:rsidP="00AE0735">
      <w:pPr>
        <w:keepNext/>
        <w:keepLines/>
      </w:pPr>
      <w:r w:rsidRPr="00357143">
        <w:lastRenderedPageBreak/>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14:paraId="16048D82" w14:textId="77777777"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357143" w14:paraId="02C01C71"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7B5659B" w14:textId="77777777" w:rsidR="003A1AA8" w:rsidRPr="00357143" w:rsidRDefault="003A1AA8" w:rsidP="00087261">
            <w:pPr>
              <w:pStyle w:val="TAH"/>
              <w:rPr>
                <w:rFonts w:eastAsia="Arial Unicode MS"/>
              </w:rPr>
            </w:pPr>
            <w:r w:rsidRPr="00357143">
              <w:rPr>
                <w:rFonts w:eastAsia="Arial Unicode MS"/>
              </w:rPr>
              <w:lastRenderedPageBreak/>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507B9B0" w14:textId="77777777"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46B4843" w14:textId="77777777" w:rsidR="003A1AA8" w:rsidRPr="00357143" w:rsidRDefault="003A1AA8" w:rsidP="00087261">
            <w:pPr>
              <w:pStyle w:val="TAH"/>
              <w:rPr>
                <w:rFonts w:eastAsia="Arial Unicode MS"/>
              </w:rPr>
            </w:pPr>
            <w:r w:rsidRPr="00357143">
              <w:rPr>
                <w:rFonts w:eastAsia="Arial Unicode MS"/>
              </w:rPr>
              <w:t>Matching condition</w:t>
            </w:r>
          </w:p>
        </w:tc>
      </w:tr>
      <w:tr w:rsidR="003A1AA8" w:rsidRPr="00357143" w14:paraId="328DC99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F0FD652" w14:textId="77777777"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D9DD545"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B0B7B80"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14:paraId="7DC493F6"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47CB6CD" w14:textId="77777777"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F7D8860"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DE5A3AA"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14:paraId="03FF779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96D3116" w14:textId="77777777"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D010868"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BAC81E1" w14:textId="77777777"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14:paraId="4142F5AD"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A9AE5EA" w14:textId="77777777"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37345F5"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84F9CE7"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14:paraId="08622A2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0D7CAAF" w14:textId="77777777"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1877770"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4FDD1B0"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14:paraId="04B5E3C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38F7CC25" w14:textId="77777777"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55F8734"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CD28E9D"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14:paraId="6100747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0EFC206" w14:textId="77777777"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8F348A2"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8362A45"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14:paraId="1C1F20D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9815D3C" w14:textId="77777777"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2E2BCBC"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F6F4E63"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14:paraId="5A9361D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13C32D2"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D768426"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6B861F9" w14:textId="77777777"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14:paraId="2CDDCDC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31CC9B8"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2739187"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6A2C149" w14:textId="77777777"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14:paraId="15A056D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42D5231" w14:textId="77777777" w:rsidR="00FB3DB9" w:rsidRPr="00357143" w:rsidRDefault="00CF34FE" w:rsidP="00087261">
            <w:pPr>
              <w:pStyle w:val="TAL"/>
              <w:rPr>
                <w:rFonts w:eastAsia="Arial Unicode MS"/>
                <w:i/>
              </w:rPr>
            </w:pPr>
            <w:r w:rsidRPr="00CF34FE">
              <w:rPr>
                <w:i/>
                <w:lang w:eastAsia="ko-KR"/>
              </w:rPr>
              <w:lastRenderedPageBreak/>
              <w:t>notificationE</w:t>
            </w:r>
            <w:r w:rsidR="00FB3DB9" w:rsidRPr="007F5C05">
              <w:rPr>
                <w:rFonts w:eastAsia="Arial Unicode MS" w:hint="eastAsia"/>
                <w:i/>
                <w:lang w:eastAsia="ko-KR"/>
              </w:rPr>
              <w:t>ven</w:t>
            </w:r>
            <w:r w:rsidR="00FB3DB9" w:rsidRPr="00357143">
              <w:rPr>
                <w:rFonts w:eastAsia="Arial Unicode MS" w:hint="eastAsia"/>
                <w:i/>
                <w:lang w:eastAsia="ko-KR"/>
              </w:rPr>
              <w:t>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9B71364" w14:textId="77777777" w:rsidR="00FB3DB9" w:rsidRPr="00357143" w:rsidRDefault="00FB3DB9" w:rsidP="00087261">
            <w:pPr>
              <w:pStyle w:val="TAL"/>
              <w:jc w:val="center"/>
              <w:rPr>
                <w:rFonts w:eastAsia="Arial Unicode MS"/>
                <w:lang w:eastAsia="zh-CN"/>
              </w:rPr>
            </w:pPr>
            <w:r w:rsidRPr="00357143">
              <w:rPr>
                <w:rFonts w:eastAsia="Arial Unicode MS" w:hint="eastAsia"/>
                <w:lang w:eastAsia="ko-KR"/>
              </w:rPr>
              <w:t>0..</w:t>
            </w:r>
            <w:r w:rsidR="00924D04">
              <w:rPr>
                <w:rFonts w:eastAsia="Arial Unicode MS" w:hint="eastAsia"/>
                <w:lang w:eastAsia="zh-CN"/>
              </w:rPr>
              <w:t>6</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F6FCB41"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e type of event</w:t>
            </w:r>
            <w:r w:rsidR="007239B5">
              <w:rPr>
                <w:rFonts w:ascii="Arial" w:eastAsiaTheme="minorEastAsia" w:hAnsi="Arial" w:hint="eastAsia"/>
                <w:sz w:val="18"/>
                <w:lang w:eastAsia="zh-CN"/>
              </w:rPr>
              <w:t xml:space="preserve"> </w:t>
            </w:r>
            <w:r w:rsidR="007239B5">
              <w:rPr>
                <w:rFonts w:ascii="Arial" w:hAnsi="Arial"/>
                <w:sz w:val="18"/>
                <w:lang w:eastAsia="ko-KR"/>
              </w:rPr>
              <w:t>that shall trigger a notification</w:t>
            </w:r>
            <w:r w:rsidR="007239B5" w:rsidRPr="00357143">
              <w:rPr>
                <w:rFonts w:ascii="Arial" w:hAnsi="Arial" w:hint="eastAsia"/>
                <w:sz w:val="18"/>
                <w:lang w:eastAsia="ko-KR"/>
              </w:rPr>
              <w:t xml:space="preserve">. </w:t>
            </w:r>
            <w:r w:rsidR="007239B5">
              <w:rPr>
                <w:rFonts w:ascii="Arial" w:hAnsi="Arial"/>
                <w:sz w:val="18"/>
                <w:lang w:eastAsia="ko-KR"/>
              </w:rPr>
              <w:t xml:space="preserve">If multiple </w:t>
            </w:r>
            <w:r w:rsidR="007239B5" w:rsidRPr="00CF34FE">
              <w:rPr>
                <w:i/>
                <w:lang w:eastAsia="ko-KR"/>
              </w:rPr>
              <w:t>notificationE</w:t>
            </w:r>
            <w:r w:rsidR="007239B5" w:rsidRPr="007F5C05">
              <w:rPr>
                <w:rFonts w:eastAsia="Arial Unicode MS" w:hint="eastAsia"/>
                <w:i/>
                <w:lang w:eastAsia="ko-KR"/>
              </w:rPr>
              <w:t>ven</w:t>
            </w:r>
            <w:r w:rsidR="007239B5" w:rsidRPr="00357143">
              <w:rPr>
                <w:rFonts w:eastAsia="Arial Unicode MS" w:hint="eastAsia"/>
                <w:i/>
                <w:lang w:eastAsia="ko-KR"/>
              </w:rPr>
              <w:t>tType</w:t>
            </w:r>
            <w:r w:rsidR="007239B5" w:rsidRPr="00357143">
              <w:rPr>
                <w:rFonts w:ascii="Arial" w:hAnsi="Arial" w:hint="eastAsia"/>
                <w:sz w:val="18"/>
                <w:lang w:eastAsia="ko-KR"/>
              </w:rPr>
              <w:t xml:space="preserve"> </w:t>
            </w:r>
            <w:r w:rsidR="007239B5">
              <w:rPr>
                <w:rFonts w:ascii="Arial" w:hAnsi="Arial"/>
                <w:sz w:val="18"/>
                <w:lang w:eastAsia="ko-KR"/>
              </w:rPr>
              <w:t>tags are present, a notification shall be triggered if any of the configured events occur. Note that not all permutations of event type are meaningful</w:t>
            </w:r>
            <w:r w:rsidRPr="00357143">
              <w:rPr>
                <w:rFonts w:ascii="Arial" w:hAnsi="Arial" w:hint="eastAsia"/>
                <w:sz w:val="18"/>
                <w:lang w:eastAsia="ko-KR"/>
              </w:rPr>
              <w:t xml:space="preserve">. Possible </w:t>
            </w:r>
            <w:r w:rsidR="00924D04">
              <w:rPr>
                <w:rFonts w:ascii="Arial" w:hAnsi="Arial"/>
                <w:sz w:val="18"/>
                <w:lang w:eastAsia="ko-KR"/>
              </w:rPr>
              <w:t>notification</w:t>
            </w:r>
            <w:r w:rsidR="00924D04" w:rsidRPr="00357143">
              <w:rPr>
                <w:rFonts w:ascii="Arial" w:hAnsi="Arial" w:hint="eastAsia"/>
                <w:sz w:val="18"/>
                <w:lang w:eastAsia="ko-KR"/>
              </w:rPr>
              <w:t xml:space="preserve"> </w:t>
            </w:r>
            <w:r w:rsidRPr="00357143">
              <w:rPr>
                <w:rFonts w:ascii="Arial" w:hAnsi="Arial" w:hint="eastAsia"/>
                <w:sz w:val="18"/>
                <w:lang w:eastAsia="ko-KR"/>
              </w:rPr>
              <w:t xml:space="preserve">event type values are: </w:t>
            </w:r>
          </w:p>
          <w:p w14:paraId="6ED553FA" w14:textId="77777777" w:rsidR="00247961" w:rsidRPr="00573EF0" w:rsidRDefault="00494DCF" w:rsidP="00060623">
            <w:pPr>
              <w:keepNext/>
              <w:keepLines/>
              <w:numPr>
                <w:ilvl w:val="0"/>
                <w:numId w:val="84"/>
              </w:numPr>
              <w:spacing w:after="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 subscribed-to resource</w:t>
            </w:r>
          </w:p>
          <w:p w14:paraId="09039615"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the subscribed-to resource,</w:t>
            </w:r>
          </w:p>
          <w:p w14:paraId="69A16BA2"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 xml:space="preserve">Creation of a direct child of the subscribed-to resource, </w:t>
            </w:r>
          </w:p>
          <w:p w14:paraId="70AB150B"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a direct child of the subscribed-to resource</w:t>
            </w:r>
          </w:p>
          <w:p w14:paraId="6E53361D"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An attempt to retrieve a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direct-child-resource of a subscribed-to &lt;</w:t>
            </w:r>
            <w:r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is performed while this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child resource is an obsolete resource or the reference used for retrieving this resource is not assigned.</w:t>
            </w:r>
            <w:r w:rsidR="00D56BD5">
              <w:rPr>
                <w:rFonts w:ascii="Arial" w:eastAsia="Malgun Gothic" w:hAnsi="Arial" w:cs="Arial"/>
                <w:sz w:val="18"/>
                <w:szCs w:val="18"/>
                <w:lang w:eastAsia="ko-KR"/>
              </w:rPr>
              <w:t xml:space="preserve"> </w:t>
            </w:r>
            <w:r w:rsidRPr="00494DCF">
              <w:rPr>
                <w:rFonts w:ascii="Arial" w:eastAsia="Malgun Gothic" w:hAnsi="Arial" w:cs="Arial"/>
                <w:sz w:val="18"/>
                <w:szCs w:val="18"/>
                <w:lang w:eastAsia="ko-KR"/>
              </w:rPr>
              <w:t xml:space="preserve">This retrieval is performed by a RETRIEVE request targeting the subscribed-to resource with the Result Content parameter set to either "child-resources" or "attributes+child-resources".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implies that the subscribed-to resource shall be an &lt;</w:t>
            </w:r>
            <w:r w:rsidR="00D56BD5"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Otherwise this setting is not valid.</w:t>
            </w:r>
          </w:p>
          <w:p w14:paraId="094FDEC4"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Trigger Received targeting the MN/ASN-AE associated with the &lt;AE&gt; parent resource. This implies that the subscribed-to resource shall be an &lt;</w:t>
            </w:r>
            <w:r w:rsidRPr="00494DCF">
              <w:rPr>
                <w:rFonts w:ascii="Arial" w:eastAsia="Malgun Gothic" w:hAnsi="Arial" w:cs="Arial"/>
                <w:i/>
                <w:sz w:val="18"/>
                <w:szCs w:val="18"/>
                <w:lang w:eastAsia="ko-KR"/>
              </w:rPr>
              <w:t>AE</w:t>
            </w:r>
            <w:r w:rsidRPr="00494DCF">
              <w:rPr>
                <w:rFonts w:ascii="Arial" w:eastAsia="Malgun Gothic" w:hAnsi="Arial" w:cs="Arial"/>
                <w:sz w:val="18"/>
                <w:szCs w:val="18"/>
                <w:lang w:eastAsia="ko-KR"/>
              </w:rPr>
              <w:t>&gt; resource instance. Otherwise this setting is not valid.</w:t>
            </w:r>
          </w:p>
          <w:p w14:paraId="5821ABCA" w14:textId="605D26BE" w:rsidR="007E1800"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w:t>
            </w:r>
            <w:r w:rsidRPr="00494DCF">
              <w:rPr>
                <w:rFonts w:ascii="Arial" w:eastAsia="Malgun Gothic" w:hAnsi="Arial" w:cs="Arial"/>
                <w:i/>
                <w:sz w:val="18"/>
                <w:szCs w:val="18"/>
                <w:lang w:eastAsia="ko-KR"/>
              </w:rPr>
              <w:t xml:space="preserve"> </w:t>
            </w:r>
            <w:r w:rsidRPr="00494DCF">
              <w:rPr>
                <w:rFonts w:ascii="Arial" w:eastAsia="Malgun Gothic" w:hAnsi="Arial" w:cs="Arial"/>
                <w:sz w:val="18"/>
                <w:szCs w:val="18"/>
                <w:lang w:eastAsia="ko-KR"/>
              </w:rPr>
              <w:t xml:space="preserve">subscribed-to resource with blocking of the triggering UPDATE operation. For this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value setting, only one single Notification Target shall be present in the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 see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definition.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shall not be combined with any other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value. This value for </w:t>
            </w:r>
            <w:r w:rsidRPr="00494DCF">
              <w:rPr>
                <w:rFonts w:ascii="Arial" w:hAnsi="Arial" w:cs="Arial"/>
                <w:i/>
                <w:sz w:val="18"/>
                <w:szCs w:val="18"/>
                <w:lang w:eastAsia="ko-KR"/>
              </w:rPr>
              <w:t>notificationE</w:t>
            </w:r>
            <w:r w:rsidRPr="00494DCF">
              <w:rPr>
                <w:rFonts w:ascii="Arial" w:eastAsia="Arial Unicode MS" w:hAnsi="Arial" w:cs="Arial"/>
                <w:i/>
                <w:sz w:val="18"/>
                <w:szCs w:val="18"/>
                <w:lang w:eastAsia="ko-KR"/>
              </w:rPr>
              <w:t xml:space="preserve">ventType </w:t>
            </w:r>
            <w:r w:rsidRPr="00494DCF">
              <w:rPr>
                <w:rFonts w:ascii="Arial" w:eastAsia="Malgun Gothic" w:hAnsi="Arial" w:cs="Arial"/>
                <w:sz w:val="18"/>
                <w:szCs w:val="18"/>
                <w:lang w:eastAsia="ko-KR"/>
              </w:rPr>
              <w:t>establishes a subscription that is triggered for the same events as for the value “Update to attributes of the subscribed-to resource”. However, upon occurrence of a triggering UPDATE operation that has been validated and results in an authorized UPDATE operation, the triggering UPDATE operation shall be blocked by the Hosting CSE until a notification request was sent out and a corresponding response message was received or a timeout happens. When the response status code of the notification response message indicates a successful notification reception in combination with a successful notification action taken by the Notification Target entity, the triggering UPDATE operation shall be completed with a successful update of the targeted attribute(s). If the notification response message indicates an unsuccessful notification reception or a successful notification reception with unsuccessful notification action by the targeted entity or times out, the blocked UPDATE operation shall be completed with no success and no change of the targeted attribute(s).</w:t>
            </w:r>
            <w:r w:rsidR="004A01C2">
              <w:rPr>
                <w:rFonts w:ascii="Arial" w:eastAsia="Malgun Gothic" w:hAnsi="Arial" w:cs="Arial"/>
                <w:sz w:val="18"/>
                <w:szCs w:val="18"/>
                <w:lang w:eastAsia="ko-KR"/>
              </w:rPr>
              <w:t xml:space="preserve"> </w:t>
            </w:r>
            <w:r w:rsidR="004A01C2">
              <w:rPr>
                <w:rFonts w:ascii="Arial" w:hAnsi="Arial" w:cs="Arial"/>
                <w:sz w:val="18"/>
                <w:szCs w:val="18"/>
                <w:lang w:eastAsia="ko-KR"/>
              </w:rPr>
              <w:t xml:space="preserve">For any subscribed-to resource there shall exist a maximum of one subscription with this setting of </w:t>
            </w:r>
            <w:r w:rsidR="004A01C2" w:rsidRPr="00994F97">
              <w:rPr>
                <w:rFonts w:ascii="Arial" w:hAnsi="Arial" w:cs="Arial"/>
                <w:i/>
                <w:sz w:val="18"/>
                <w:szCs w:val="18"/>
                <w:lang w:eastAsia="ko-KR"/>
              </w:rPr>
              <w:t>notificationEventType</w:t>
            </w:r>
            <w:r w:rsidR="004A01C2">
              <w:rPr>
                <w:rFonts w:ascii="Arial" w:hAnsi="Arial" w:cs="Arial"/>
                <w:sz w:val="18"/>
                <w:szCs w:val="18"/>
                <w:lang w:eastAsia="ko-KR"/>
              </w:rPr>
              <w:t xml:space="preserve">. All other notification policies  shall not be allowed when this setting of </w:t>
            </w:r>
            <w:r w:rsidR="004A01C2" w:rsidRPr="00994F97">
              <w:rPr>
                <w:rFonts w:ascii="Arial" w:hAnsi="Arial" w:cs="Arial"/>
                <w:i/>
                <w:sz w:val="18"/>
                <w:szCs w:val="18"/>
                <w:lang w:eastAsia="ko-KR"/>
              </w:rPr>
              <w:t>notificationEventType</w:t>
            </w:r>
            <w:r w:rsidR="004A01C2">
              <w:rPr>
                <w:rFonts w:ascii="Arial" w:hAnsi="Arial" w:cs="Arial"/>
                <w:sz w:val="18"/>
                <w:szCs w:val="18"/>
                <w:lang w:eastAsia="ko-KR"/>
              </w:rPr>
              <w:t xml:space="preserve"> is used. The </w:t>
            </w:r>
            <w:r w:rsidR="004A01C2" w:rsidRPr="00994F97">
              <w:rPr>
                <w:rFonts w:ascii="Arial" w:hAnsi="Arial" w:cs="Arial"/>
                <w:i/>
                <w:sz w:val="18"/>
                <w:szCs w:val="18"/>
                <w:lang w:eastAsia="ko-KR"/>
              </w:rPr>
              <w:t>notificationContentType</w:t>
            </w:r>
            <w:r w:rsidR="004A01C2">
              <w:rPr>
                <w:rFonts w:ascii="Arial" w:hAnsi="Arial" w:cs="Arial"/>
                <w:sz w:val="18"/>
                <w:szCs w:val="18"/>
                <w:lang w:eastAsia="ko-KR"/>
              </w:rPr>
              <w:t xml:space="preserve"> shall be “modified attibutes”. </w:t>
            </w:r>
            <w:r w:rsidRPr="00494DCF">
              <w:rPr>
                <w:rFonts w:ascii="Arial" w:eastAsia="Malgun Gothic" w:hAnsi="Arial" w:cs="Arial"/>
                <w:sz w:val="18"/>
                <w:szCs w:val="18"/>
                <w:lang w:eastAsia="ko-KR"/>
              </w:rPr>
              <w:t xml:space="preserve"> When an UPDATE operation has been blocked due to triggering this type of notification, any other occurring UPDATE or DELETE requests to the same resource shall be handled only after the blocked UPDATE operation has been completed.</w:t>
            </w:r>
          </w:p>
          <w:p w14:paraId="1EC85321" w14:textId="77777777" w:rsidR="00FB3DB9" w:rsidRPr="00357143" w:rsidRDefault="00FB3DB9" w:rsidP="000A227B">
            <w:pPr>
              <w:keepNext/>
              <w:keepLines/>
              <w:spacing w:after="0"/>
              <w:rPr>
                <w:rFonts w:ascii="Arial" w:hAnsi="Arial"/>
                <w:sz w:val="18"/>
                <w:lang w:eastAsia="ko-KR"/>
              </w:rPr>
            </w:pPr>
          </w:p>
          <w:p w14:paraId="0629DE4D"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w:t>
            </w:r>
            <w:r w:rsidR="00494DCF" w:rsidRPr="00494DCF">
              <w:rPr>
                <w:rFonts w:ascii="Arial" w:hAnsi="Arial"/>
                <w:sz w:val="18"/>
                <w:lang w:eastAsia="ko-KR"/>
              </w:rPr>
              <w:t xml:space="preserve">conditions apply </w:t>
            </w:r>
            <w:r w:rsidR="00494DCF" w:rsidRPr="00494DCF">
              <w:rPr>
                <w:rFonts w:ascii="Arial" w:eastAsiaTheme="minorEastAsia" w:hAnsi="Arial"/>
                <w:sz w:val="18"/>
                <w:lang w:eastAsia="zh-CN"/>
              </w:rPr>
              <w:t>within</w:t>
            </w:r>
            <w:r w:rsidR="00494DCF" w:rsidRPr="00494DCF">
              <w:rPr>
                <w:rFonts w:ascii="Arial" w:hAnsi="Arial"/>
                <w:sz w:val="18"/>
                <w:lang w:eastAsia="ko-KR"/>
              </w:rPr>
              <w:t xml:space="preserve"> the scope of the selected</w:t>
            </w:r>
            <w:r w:rsidRPr="00357143">
              <w:rPr>
                <w:rFonts w:ascii="Arial" w:hAnsi="Arial" w:hint="eastAsia"/>
                <w:i/>
                <w:sz w:val="18"/>
                <w:lang w:eastAsia="ko-KR"/>
              </w:rPr>
              <w:t xml:space="preserve"> </w:t>
            </w:r>
            <w:r w:rsidR="00924D04">
              <w:rPr>
                <w:rFonts w:ascii="Arial" w:hAnsi="Arial"/>
                <w:i/>
                <w:sz w:val="18"/>
                <w:lang w:eastAsia="ko-KR"/>
              </w:rPr>
              <w:t>notificationE</w:t>
            </w:r>
            <w:r w:rsidRPr="00357143">
              <w:rPr>
                <w:rFonts w:ascii="Arial" w:hAnsi="Arial" w:hint="eastAsia"/>
                <w:i/>
                <w:sz w:val="18"/>
                <w:lang w:eastAsia="ko-KR"/>
              </w:rPr>
              <w:t>ventType.</w:t>
            </w:r>
          </w:p>
          <w:p w14:paraId="0F41E420"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lastRenderedPageBreak/>
              <w:t xml:space="preserve">For example, if </w:t>
            </w:r>
            <w:r w:rsidR="00CF34FE" w:rsidRPr="00CF34FE">
              <w:rPr>
                <w:rFonts w:ascii="Arial" w:hAnsi="Arial"/>
                <w:sz w:val="18"/>
                <w:lang w:eastAsia="ko-KR"/>
              </w:rPr>
              <w:t>notificationE</w:t>
            </w:r>
            <w:r w:rsidRPr="007F5C05">
              <w:rPr>
                <w:rFonts w:ascii="Arial" w:hAnsi="Arial" w:hint="eastAsia"/>
                <w:sz w:val="18"/>
                <w:lang w:eastAsia="ko-KR"/>
              </w:rPr>
              <w:t>ve</w:t>
            </w:r>
            <w:r w:rsidRPr="00357143">
              <w:rPr>
                <w:rFonts w:ascii="Arial" w:hAnsi="Arial" w:hint="eastAsia"/>
                <w:sz w:val="18"/>
                <w:lang w:eastAsia="ko-KR"/>
              </w:rPr>
              <w:t xml:space="preser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宋体"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14:paraId="6DD96348" w14:textId="67D8756A" w:rsidR="00FB3DB9" w:rsidRPr="00357143" w:rsidRDefault="00FB3DB9" w:rsidP="00087261">
            <w:pPr>
              <w:pStyle w:val="TAL"/>
              <w:rPr>
                <w:rFonts w:eastAsia="宋体"/>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宋体" w:hint="eastAsia"/>
                <w:lang w:eastAsia="zh-CN"/>
              </w:rPr>
              <w:t>.</w:t>
            </w:r>
            <w:r w:rsidR="0060150A">
              <w:rPr>
                <w:rFonts w:eastAsia="宋体"/>
              </w:rPr>
              <w:t xml:space="preserve"> This default value shall  apply only if </w:t>
            </w:r>
            <w:r w:rsidR="0060150A" w:rsidRPr="00F01D07">
              <w:rPr>
                <w:rFonts w:eastAsia="宋体"/>
                <w:i/>
                <w:iCs/>
              </w:rPr>
              <w:t>operationMonitor</w:t>
            </w:r>
            <w:r w:rsidR="0060150A">
              <w:rPr>
                <w:rFonts w:eastAsia="宋体"/>
              </w:rPr>
              <w:t xml:space="preserve"> is not present in the resource.</w:t>
            </w:r>
          </w:p>
          <w:p w14:paraId="47C2C22F" w14:textId="77777777" w:rsidR="00314D2F" w:rsidRPr="00357143" w:rsidRDefault="00314D2F" w:rsidP="0047585C">
            <w:pPr>
              <w:pStyle w:val="TAL"/>
              <w:rPr>
                <w:rFonts w:eastAsia="宋体"/>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宋体" w:hint="eastAsia"/>
                <w:lang w:eastAsia="zh-CN"/>
              </w:rPr>
              <w:t>.</w:t>
            </w:r>
          </w:p>
        </w:tc>
      </w:tr>
      <w:tr w:rsidR="00FB3DB9" w:rsidRPr="00357143" w14:paraId="30496DB9"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32F96A6" w14:textId="77777777" w:rsidR="00FB3DB9" w:rsidRPr="00357143" w:rsidRDefault="00FB3DB9" w:rsidP="0047585C">
            <w:pPr>
              <w:pStyle w:val="TAL"/>
              <w:keepNext w:val="0"/>
              <w:keepLines w:val="0"/>
              <w:rPr>
                <w:rFonts w:eastAsia="Arial Unicode MS"/>
                <w:i/>
              </w:rPr>
            </w:pPr>
            <w:r w:rsidRPr="00357143">
              <w:rPr>
                <w:rFonts w:eastAsia="Arial Unicode MS" w:hint="eastAsia"/>
                <w:i/>
              </w:rPr>
              <w:lastRenderedPageBreak/>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13B32869" w14:textId="77777777" w:rsidR="00FB3DB9" w:rsidRPr="00357143" w:rsidRDefault="00FB3DB9" w:rsidP="0047585C">
            <w:pPr>
              <w:pStyle w:val="TAL"/>
              <w:keepNext w:val="0"/>
              <w:keepLines w:val="0"/>
              <w:jc w:val="center"/>
              <w:rPr>
                <w:rFonts w:eastAsia="Arial Unicode MS"/>
                <w:lang w:eastAsia="zh-CN"/>
              </w:rPr>
            </w:pPr>
            <w:r w:rsidRPr="00357143">
              <w:rPr>
                <w:rFonts w:eastAsia="Arial Unicode MS" w:hint="eastAsia"/>
              </w:rPr>
              <w:t>0..</w:t>
            </w:r>
            <w:r w:rsidR="003D50FF">
              <w:rPr>
                <w:rFonts w:eastAsia="Arial Unicode MS"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B221045" w14:textId="77777777" w:rsidR="00FB3DB9" w:rsidRDefault="00FB3DB9" w:rsidP="00A05D0A">
            <w:pPr>
              <w:pStyle w:val="TAL"/>
              <w:keepNext w:val="0"/>
              <w:keepLines w:val="0"/>
              <w:rPr>
                <w:rFonts w:eastAsia="Arial Unicode MS"/>
                <w:lang w:eastAsia="zh-CN"/>
              </w:rPr>
            </w:pPr>
            <w:r w:rsidRPr="00357143">
              <w:rPr>
                <w:rFonts w:eastAsia="Arial Unicode MS"/>
              </w:rPr>
              <w:t>T</w:t>
            </w:r>
            <w:r w:rsidRPr="00357143">
              <w:rPr>
                <w:rFonts w:eastAsia="Arial Unicode MS" w:hint="eastAsia"/>
              </w:rPr>
              <w:t>he operations</w:t>
            </w:r>
            <w:r w:rsidR="00A05D0A" w:rsidRPr="00C53220">
              <w:rPr>
                <w:rFonts w:eastAsia="Arial Unicode MS"/>
              </w:rPr>
              <w:t xml:space="preserve"> and/or the Originators</w:t>
            </w:r>
            <w:r w:rsidRPr="00357143">
              <w:rPr>
                <w:rFonts w:eastAsia="Arial Unicode MS" w:hint="eastAsia"/>
              </w:rPr>
              <w:t xml:space="preserve">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w:t>
            </w:r>
            <w:r w:rsidR="00A05D0A" w:rsidRPr="00C53220">
              <w:rPr>
                <w:rFonts w:eastAsia="Arial Unicode MS"/>
              </w:rPr>
              <w:t xml:space="preserve"> </w:t>
            </w:r>
            <w:r w:rsidR="00A05D0A">
              <w:rPr>
                <w:rFonts w:eastAsia="Arial Unicode MS"/>
              </w:rPr>
              <w:t xml:space="preserve">and/or </w:t>
            </w:r>
            <w:r w:rsidR="00A05D0A">
              <w:rPr>
                <w:rFonts w:eastAsia="Arial Unicode MS" w:hint="eastAsia"/>
                <w:lang w:eastAsia="zh-CN"/>
              </w:rPr>
              <w:t>which</w:t>
            </w:r>
            <w:r w:rsidR="00A05D0A" w:rsidRPr="00C53220">
              <w:rPr>
                <w:rFonts w:eastAsia="Arial Unicode MS"/>
              </w:rPr>
              <w:t xml:space="preserve"> Originator</w:t>
            </w:r>
            <w:r w:rsidRPr="00357143">
              <w:rPr>
                <w:rFonts w:eastAsia="Arial Unicode MS" w:hint="eastAsia"/>
              </w:rPr>
              <w:t xml:space="preserve"> is attempt</w:t>
            </w:r>
            <w:r w:rsidR="00A05D0A">
              <w:rPr>
                <w:rFonts w:eastAsia="Arial Unicode MS" w:hint="eastAsia"/>
                <w:lang w:eastAsia="zh-CN"/>
              </w:rPr>
              <w:t>ing</w:t>
            </w:r>
            <w:r w:rsidRPr="00357143">
              <w:rPr>
                <w:rFonts w:eastAsia="Arial Unicode MS" w:hint="eastAsia"/>
              </w:rPr>
              <w:t xml:space="preserve"> to the </w:t>
            </w:r>
            <w:r w:rsidR="00A05D0A">
              <w:rPr>
                <w:rFonts w:eastAsia="Arial Unicode MS" w:hint="eastAsia"/>
                <w:lang w:eastAsia="zh-CN"/>
              </w:rPr>
              <w:t xml:space="preserve">access </w:t>
            </w:r>
            <w:r w:rsidRPr="00357143">
              <w:rPr>
                <w:rFonts w:eastAsia="Arial Unicode MS" w:hint="eastAsia"/>
              </w:rPr>
              <w:t>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to </w:t>
            </w:r>
            <w:r w:rsidR="00A05D0A">
              <w:rPr>
                <w:rFonts w:eastAsia="Arial Unicode MS" w:hint="eastAsia"/>
                <w:lang w:eastAsia="zh-CN"/>
              </w:rPr>
              <w:t>detect</w:t>
            </w:r>
            <w:r w:rsidRPr="00357143">
              <w:rPr>
                <w:rFonts w:eastAsia="Arial Unicode MS" w:hint="eastAsia"/>
              </w:rPr>
              <w:t xml:space="preserve"> AEs</w:t>
            </w:r>
            <w:r w:rsidR="00A05D0A">
              <w:rPr>
                <w:rFonts w:eastAsia="Arial Unicode MS"/>
                <w:lang w:eastAsia="zh-CN"/>
              </w:rPr>
              <w:t xml:space="preserve"> that send requests to a subscribed-to resource and that result in a successful or failure response</w:t>
            </w:r>
            <w:r w:rsidRPr="00357143">
              <w:rPr>
                <w:rFonts w:eastAsia="Arial Unicode MS" w:hint="eastAsia"/>
              </w:rPr>
              <w:t xml:space="preserve">. </w:t>
            </w:r>
            <w:r w:rsidRPr="00357143">
              <w:rPr>
                <w:rFonts w:eastAsia="Arial Unicode MS"/>
              </w:rPr>
              <w:t>P</w:t>
            </w:r>
            <w:r w:rsidRPr="00357143">
              <w:rPr>
                <w:rFonts w:eastAsia="Arial Unicode MS" w:hint="eastAsia"/>
              </w:rPr>
              <w:t>ossible argument</w:t>
            </w:r>
            <w:r w:rsidRPr="00357143">
              <w:rPr>
                <w:rFonts w:eastAsia="Arial Unicode MS"/>
              </w:rPr>
              <w:t>s are</w:t>
            </w:r>
            <w:r w:rsidR="00A05D0A">
              <w:rPr>
                <w:rFonts w:eastAsia="Arial Unicode MS"/>
              </w:rPr>
              <w:t xml:space="preserve"> operation(s) (e.g</w:t>
            </w:r>
            <w:r w:rsidR="00D56BD5">
              <w:rPr>
                <w:rFonts w:eastAsia="Arial Unicode MS"/>
              </w:rPr>
              <w:t>.</w:t>
            </w:r>
            <w:r w:rsidRPr="00357143">
              <w:rPr>
                <w:rFonts w:eastAsia="Arial Unicode MS"/>
              </w:rPr>
              <w:t>:</w:t>
            </w:r>
            <w:r w:rsidRPr="00357143">
              <w:rPr>
                <w:rFonts w:eastAsia="Arial Unicode MS" w:hint="eastAsia"/>
              </w:rPr>
              <w:t xml:space="preserve"> </w:t>
            </w:r>
            <w:r w:rsidR="00861547" w:rsidRPr="00357143">
              <w:rPr>
                <w:rFonts w:eastAsia="Arial Unicode MS"/>
              </w:rPr>
              <w:t>CREATE, RETRIEVE, UPDATE, DELETE</w:t>
            </w:r>
            <w:r w:rsidR="00861547">
              <w:rPr>
                <w:rFonts w:eastAsia="Arial Unicode MS"/>
              </w:rPr>
              <w:t>, NOTIFY</w:t>
            </w:r>
            <w:r w:rsidR="00A05D0A">
              <w:rPr>
                <w:rFonts w:eastAsia="Arial Unicode MS"/>
              </w:rPr>
              <w:t>) and/or Originator identifier(s)</w:t>
            </w:r>
            <w:r w:rsidRPr="00357143">
              <w:rPr>
                <w:rFonts w:eastAsia="Arial Unicode MS"/>
              </w:rPr>
              <w:t>.</w:t>
            </w:r>
          </w:p>
          <w:p w14:paraId="44D715E3" w14:textId="77777777" w:rsidR="00B15555" w:rsidRDefault="00B15555" w:rsidP="00A05D0A">
            <w:pPr>
              <w:pStyle w:val="TAL"/>
              <w:keepNext w:val="0"/>
              <w:keepLines w:val="0"/>
              <w:rPr>
                <w:rFonts w:eastAsia="Arial Unicode MS"/>
                <w:lang w:eastAsia="zh-CN"/>
              </w:rPr>
            </w:pPr>
          </w:p>
          <w:p w14:paraId="0A6F71BF" w14:textId="77777777" w:rsidR="00B15555" w:rsidRDefault="00B15555" w:rsidP="00B15555">
            <w:pPr>
              <w:pStyle w:val="TAL"/>
              <w:keepNext w:val="0"/>
              <w:keepLines w:val="0"/>
              <w:rPr>
                <w:rFonts w:eastAsia="Arial Unicode MS"/>
              </w:rPr>
            </w:pPr>
            <w:r>
              <w:rPr>
                <w:rFonts w:eastAsia="Arial Unicode MS"/>
              </w:rPr>
              <w:t xml:space="preserve">If a set of Originator identifier(s) is included in this tag and no operations are listed, any operations initiated from any of the indicated Originator(s) shall trigger a notification. </w:t>
            </w:r>
          </w:p>
          <w:p w14:paraId="706B5C6A" w14:textId="77777777" w:rsidR="00B15555" w:rsidRDefault="00B15555" w:rsidP="00B15555">
            <w:pPr>
              <w:pStyle w:val="TAL"/>
              <w:keepNext w:val="0"/>
              <w:keepLines w:val="0"/>
              <w:rPr>
                <w:rFonts w:eastAsia="Arial Unicode MS"/>
              </w:rPr>
            </w:pPr>
          </w:p>
          <w:p w14:paraId="61C538E7" w14:textId="77777777" w:rsidR="00B15555" w:rsidRDefault="00B15555" w:rsidP="00B15555">
            <w:pPr>
              <w:pStyle w:val="TAL"/>
              <w:keepNext w:val="0"/>
              <w:keepLines w:val="0"/>
              <w:rPr>
                <w:rFonts w:eastAsia="Arial Unicode MS"/>
              </w:rPr>
            </w:pPr>
            <w:r>
              <w:rPr>
                <w:rFonts w:eastAsia="Arial Unicode MS"/>
              </w:rPr>
              <w:t>If a set of operation(s) is included in this tag and no Originator identifier, any of the listed operations shall trigger a notification.</w:t>
            </w:r>
          </w:p>
          <w:p w14:paraId="6624F36C" w14:textId="77777777" w:rsidR="00B15555" w:rsidRDefault="00B15555" w:rsidP="00B15555">
            <w:pPr>
              <w:pStyle w:val="TAL"/>
              <w:keepNext w:val="0"/>
              <w:keepLines w:val="0"/>
              <w:rPr>
                <w:rFonts w:eastAsia="Arial Unicode MS"/>
              </w:rPr>
            </w:pPr>
          </w:p>
          <w:p w14:paraId="329B5997" w14:textId="77777777" w:rsidR="00B15555" w:rsidRDefault="00B15555" w:rsidP="00B15555">
            <w:pPr>
              <w:pStyle w:val="TAL"/>
              <w:keepNext w:val="0"/>
              <w:keepLines w:val="0"/>
              <w:rPr>
                <w:rFonts w:eastAsia="Arial Unicode MS"/>
              </w:rPr>
            </w:pPr>
            <w:r>
              <w:rPr>
                <w:rFonts w:eastAsia="Arial Unicode MS"/>
              </w:rPr>
              <w:t>If both, a set of Originator identifiers and a set of operations are listed, then any of the listed operations initiated from any of the listed Originators shall trigger the notification.</w:t>
            </w:r>
          </w:p>
          <w:p w14:paraId="0DFFFAE9" w14:textId="442088A5" w:rsidR="00B15555" w:rsidRPr="00357143" w:rsidRDefault="00B15555" w:rsidP="00B15555">
            <w:pPr>
              <w:pStyle w:val="TAL"/>
              <w:keepNext w:val="0"/>
              <w:keepLines w:val="0"/>
              <w:rPr>
                <w:rFonts w:eastAsia="Arial Unicode MS"/>
                <w:lang w:eastAsia="zh-CN"/>
              </w:rPr>
            </w:pPr>
          </w:p>
        </w:tc>
      </w:tr>
      <w:tr w:rsidR="00FB3DB9" w:rsidRPr="00357143" w14:paraId="72FEB66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C032B13" w14:textId="77777777" w:rsidR="00FB3DB9" w:rsidRPr="00357143" w:rsidRDefault="00FB3DB9" w:rsidP="00087261">
            <w:pPr>
              <w:pStyle w:val="TAL"/>
              <w:rPr>
                <w:rFonts w:eastAsia="Arial Unicode MS"/>
                <w:i/>
              </w:rPr>
            </w:pPr>
            <w:r w:rsidRPr="00357143">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0983BB6" w14:textId="77777777"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B379DB8" w14:textId="77777777"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r w:rsidR="000A1F5C">
              <w:rPr>
                <w:rFonts w:eastAsia="Arial Unicode MS"/>
              </w:rPr>
              <w:t xml:space="preserve"> or “</w:t>
            </w:r>
            <w:r w:rsidR="000A1F5C">
              <w:rPr>
                <w:lang w:eastAsia="zh-CN"/>
              </w:rPr>
              <w:t>Update to attributes of the subscribed-to resource with blocking of the triggering UPDATE operation</w:t>
            </w:r>
            <w:r w:rsidR="000A1F5C">
              <w:rPr>
                <w:rFonts w:eastAsia="Arial Unicode MS"/>
              </w:rPr>
              <w:t>”</w:t>
            </w:r>
            <w:r w:rsidR="000A1F5C" w:rsidRPr="00357143">
              <w:rPr>
                <w:rFonts w:eastAsia="Arial Unicode MS"/>
              </w:rPr>
              <w:t>.</w:t>
            </w:r>
          </w:p>
          <w:p w14:paraId="3FAA6533" w14:textId="77777777" w:rsidR="007C74B9" w:rsidRPr="00357143" w:rsidRDefault="007C74B9" w:rsidP="007C74B9">
            <w:pPr>
              <w:pStyle w:val="TAL"/>
              <w:rPr>
                <w:rFonts w:eastAsia="Arial Unicode MS"/>
              </w:rPr>
            </w:pPr>
          </w:p>
          <w:p w14:paraId="06F928B4" w14:textId="77777777"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14:paraId="1F9B2655" w14:textId="77777777" w:rsidR="007C74B9" w:rsidRPr="00357143" w:rsidRDefault="007C74B9" w:rsidP="007C74B9">
            <w:pPr>
              <w:pStyle w:val="TAL"/>
              <w:rPr>
                <w:rFonts w:eastAsia="Arial Unicode MS"/>
              </w:rPr>
            </w:pPr>
          </w:p>
          <w:p w14:paraId="1E1A5369" w14:textId="77777777" w:rsidR="007C74B9" w:rsidRPr="00357143" w:rsidRDefault="007C74B9" w:rsidP="00ED24E7">
            <w:pPr>
              <w:pStyle w:val="TAL"/>
              <w:rPr>
                <w:rFonts w:eastAsia="Arial Unicode MS"/>
                <w:lang w:eastAsia="zh-CN"/>
              </w:rPr>
            </w:pPr>
            <w:r w:rsidRPr="00357143">
              <w:rPr>
                <w:rFonts w:eastAsia="Arial Unicode MS"/>
              </w:rPr>
              <w:t>If this list is not presented, then the default attribute list is the full 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If ANY attribute of a subscribed-to</w:t>
            </w:r>
            <w:r w:rsidR="00ED24E7">
              <w:rPr>
                <w:rFonts w:eastAsia="Arial Unicode MS" w:hint="eastAsia"/>
                <w:lang w:eastAsia="zh-CN"/>
              </w:rPr>
              <w:t xml:space="preserve"> </w:t>
            </w:r>
            <w:r w:rsidRPr="00357143">
              <w:rPr>
                <w:rFonts w:eastAsia="Arial Unicode MS"/>
              </w:rPr>
              <w:t>resou</w:t>
            </w:r>
            <w:r w:rsidR="00ED24E7">
              <w:rPr>
                <w:rFonts w:eastAsia="Arial Unicode MS" w:hint="eastAsia"/>
                <w:lang w:eastAsia="zh-CN"/>
              </w:rPr>
              <w:t>r</w:t>
            </w:r>
            <w:r w:rsidRPr="00357143">
              <w:rPr>
                <w:rFonts w:eastAsia="Arial Unicode MS"/>
              </w:rPr>
              <w:t>ce is updated, then a notification shall be generated.</w:t>
            </w:r>
          </w:p>
        </w:tc>
      </w:tr>
      <w:tr w:rsidR="00764FC4" w:rsidRPr="00357143" w14:paraId="7D8DA0E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0A7EC9A" w14:textId="77777777" w:rsidR="00764FC4" w:rsidRPr="00357143" w:rsidRDefault="00BB6BFF" w:rsidP="00087261">
            <w:pPr>
              <w:pStyle w:val="TAL"/>
              <w:rPr>
                <w:rFonts w:eastAsia="Arial Unicode MS"/>
                <w:i/>
              </w:rPr>
            </w:pPr>
            <w:r>
              <w:rPr>
                <w:rFonts w:eastAsia="Arial Unicode MS" w:hint="eastAsia"/>
                <w:i/>
                <w:lang w:eastAsia="zh-CN"/>
              </w:rPr>
              <w:t>childR</w:t>
            </w:r>
            <w:r w:rsidR="00764FC4">
              <w:rPr>
                <w:rFonts w:eastAsia="Arial Unicode MS"/>
                <w:i/>
              </w:rPr>
              <w:t>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352C9481" w14:textId="77777777" w:rsidR="00764FC4" w:rsidRPr="00357143" w:rsidRDefault="00764FC4" w:rsidP="00087261">
            <w:pPr>
              <w:pStyle w:val="TAL"/>
              <w:jc w:val="center"/>
              <w:rPr>
                <w:rFonts w:eastAsia="Arial Unicode MS"/>
              </w:rPr>
            </w:pPr>
            <w:r w:rsidRPr="00357143">
              <w:rPr>
                <w:rFonts w:eastAsia="Arial Unicode MS"/>
              </w:rPr>
              <w:t>0..</w:t>
            </w:r>
            <w:r w:rsidR="00F33BAB">
              <w:rPr>
                <w:rFonts w:eastAsia="Arial Unicode MS"/>
              </w:rPr>
              <w:t xml:space="preserve"> 1 (L)</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A49FA6C" w14:textId="77777777" w:rsidR="00764FC4" w:rsidRPr="00357143" w:rsidRDefault="00764FC4" w:rsidP="00610794">
            <w:pPr>
              <w:pStyle w:val="TAL"/>
              <w:rPr>
                <w:rFonts w:eastAsia="Arial Unicode MS"/>
              </w:rPr>
            </w:pPr>
            <w:r w:rsidRPr="00357143">
              <w:rPr>
                <w:rFonts w:eastAsia="Arial Unicode MS"/>
              </w:rPr>
              <w:t xml:space="preserve">A list of </w:t>
            </w:r>
            <w:r>
              <w:rPr>
                <w:rFonts w:eastAsia="Arial Unicode MS"/>
              </w:rPr>
              <w:t xml:space="preserve">resource types.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Pr="00357143">
              <w:rPr>
                <w:rFonts w:hint="eastAsia"/>
                <w:lang w:eastAsia="ko-KR"/>
              </w:rPr>
              <w:t>Creati</w:t>
            </w:r>
            <w:r w:rsidRPr="00357143">
              <w:rPr>
                <w:rFonts w:eastAsia="宋体"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w:t>
            </w:r>
            <w:r w:rsidRPr="00357143">
              <w:rPr>
                <w:rFonts w:eastAsia="Arial Unicode MS"/>
              </w:rPr>
              <w:t>".</w:t>
            </w:r>
          </w:p>
          <w:p w14:paraId="5318C7BE" w14:textId="77777777" w:rsidR="00764FC4" w:rsidRPr="00357143" w:rsidRDefault="00764FC4" w:rsidP="00610794">
            <w:pPr>
              <w:pStyle w:val="TAL"/>
              <w:rPr>
                <w:rFonts w:eastAsia="Arial Unicode MS"/>
              </w:rPr>
            </w:pPr>
          </w:p>
          <w:p w14:paraId="78B39AF0" w14:textId="77777777" w:rsidR="00764FC4" w:rsidRPr="00357143" w:rsidRDefault="00764FC4" w:rsidP="00610794">
            <w:pPr>
              <w:pStyle w:val="TAL"/>
              <w:rPr>
                <w:rFonts w:eastAsia="Arial Unicode MS"/>
              </w:rPr>
            </w:pPr>
            <w:r w:rsidRPr="00357143">
              <w:rPr>
                <w:rFonts w:eastAsia="Arial Unicode MS"/>
              </w:rPr>
              <w:t xml:space="preserve">If this list is present, then it is used to specify a subset </w:t>
            </w:r>
            <w:r>
              <w:rPr>
                <w:rFonts w:eastAsia="Arial Unicode MS"/>
              </w:rPr>
              <w:t>of resource type for</w:t>
            </w:r>
            <w:r w:rsidRPr="00357143">
              <w:rPr>
                <w:rFonts w:eastAsia="Arial Unicode MS"/>
              </w:rPr>
              <w:t xml:space="preserve"> </w:t>
            </w:r>
            <w:r>
              <w:rPr>
                <w:rFonts w:eastAsia="Arial Unicode MS"/>
              </w:rPr>
              <w:t>direct child resource of</w:t>
            </w:r>
            <w:r w:rsidRPr="00357143">
              <w:rPr>
                <w:rFonts w:eastAsia="Arial Unicode MS"/>
              </w:rPr>
              <w:t xml:space="preserve"> which </w:t>
            </w:r>
            <w:r>
              <w:rPr>
                <w:rFonts w:eastAsia="Arial Unicode MS"/>
              </w:rPr>
              <w:t>creation</w:t>
            </w:r>
            <w:r w:rsidRPr="00357143">
              <w:rPr>
                <w:rFonts w:eastAsia="Arial Unicode MS"/>
              </w:rPr>
              <w:t xml:space="preserve"> shall result in a notification. If ANY </w:t>
            </w:r>
            <w:r>
              <w:rPr>
                <w:rFonts w:eastAsia="Arial Unicode MS"/>
              </w:rPr>
              <w:t>resource type</w:t>
            </w:r>
            <w:r w:rsidRPr="00357143">
              <w:rPr>
                <w:rFonts w:eastAsia="Arial Unicode MS"/>
              </w:rPr>
              <w:t xml:space="preserve"> specified on this list is </w:t>
            </w:r>
            <w:r>
              <w:rPr>
                <w:rFonts w:eastAsia="Arial Unicode MS"/>
              </w:rPr>
              <w:t>created</w:t>
            </w:r>
            <w:r w:rsidRPr="00357143">
              <w:rPr>
                <w:rFonts w:eastAsia="Arial Unicode MS"/>
              </w:rPr>
              <w:t>, then a notification sh</w:t>
            </w:r>
            <w:r>
              <w:rPr>
                <w:rFonts w:eastAsia="Arial Unicode MS"/>
              </w:rPr>
              <w:t xml:space="preserve">all be generated. If a resource type </w:t>
            </w:r>
            <w:r w:rsidRPr="00357143">
              <w:rPr>
                <w:rFonts w:eastAsia="Arial Unicode MS"/>
              </w:rPr>
              <w:t xml:space="preserve">that is not specified in this list is </w:t>
            </w:r>
            <w:r>
              <w:rPr>
                <w:rFonts w:eastAsia="Arial Unicode MS"/>
              </w:rPr>
              <w:t>created</w:t>
            </w:r>
            <w:r w:rsidRPr="00357143">
              <w:rPr>
                <w:rFonts w:eastAsia="Arial Unicode MS"/>
              </w:rPr>
              <w:t xml:space="preserve">, then a notification shall not be generated. </w:t>
            </w:r>
          </w:p>
          <w:p w14:paraId="1D4BDE01" w14:textId="77777777" w:rsidR="00764FC4" w:rsidRPr="00357143" w:rsidRDefault="00764FC4" w:rsidP="00610794">
            <w:pPr>
              <w:pStyle w:val="TAL"/>
              <w:rPr>
                <w:rFonts w:eastAsia="Arial Unicode MS"/>
              </w:rPr>
            </w:pPr>
          </w:p>
          <w:p w14:paraId="029086BD" w14:textId="77777777" w:rsidR="00764FC4" w:rsidRPr="00357143" w:rsidRDefault="00764FC4" w:rsidP="007C74B9">
            <w:pPr>
              <w:pStyle w:val="TAL"/>
              <w:rPr>
                <w:rFonts w:eastAsia="Arial Unicode MS"/>
              </w:rPr>
            </w:pPr>
            <w:r>
              <w:rPr>
                <w:rFonts w:eastAsia="Arial Unicode MS"/>
              </w:rPr>
              <w:t>If this list is not present</w:t>
            </w:r>
            <w:r w:rsidRPr="00357143">
              <w:rPr>
                <w:rFonts w:eastAsia="Arial Unicode MS"/>
              </w:rPr>
              <w:t xml:space="preserve">, then the default </w:t>
            </w:r>
            <w:r>
              <w:rPr>
                <w:rFonts w:eastAsia="Arial Unicode MS"/>
              </w:rPr>
              <w:t>resource type</w:t>
            </w:r>
            <w:r w:rsidRPr="00357143">
              <w:rPr>
                <w:rFonts w:eastAsia="Arial Unicode MS"/>
              </w:rPr>
              <w:t xml:space="preserve"> list is the full set of a </w:t>
            </w:r>
            <w:r>
              <w:rPr>
                <w:rFonts w:eastAsia="Arial Unicode MS"/>
              </w:rPr>
              <w:t>direct child resource</w:t>
            </w:r>
            <w:r w:rsidRPr="00357143">
              <w:rPr>
                <w:rFonts w:eastAsia="Arial Unicode MS"/>
              </w:rPr>
              <w:t xml:space="preserve">. </w:t>
            </w:r>
          </w:p>
        </w:tc>
      </w:tr>
      <w:tr w:rsidR="00764FC4" w:rsidRPr="00357143" w14:paraId="6E426E3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D61B5A0" w14:textId="77777777" w:rsidR="00764FC4" w:rsidRPr="00357143" w:rsidRDefault="00764FC4"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68819C74" w14:textId="77777777" w:rsidR="00764FC4" w:rsidRPr="00357143" w:rsidRDefault="00764FC4"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F5C0C78" w14:textId="77777777" w:rsidR="00764FC4" w:rsidRPr="00357143" w:rsidRDefault="00764FC4" w:rsidP="00726928">
            <w:pPr>
              <w:pStyle w:val="TAL"/>
              <w:rPr>
                <w:rFonts w:eastAsia="宋体"/>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Pr="00357143">
              <w:rPr>
                <w:rFonts w:eastAsia="宋体"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14:paraId="19573AE0" w14:textId="77777777" w:rsidR="00764FC4" w:rsidRPr="00357143" w:rsidRDefault="00764FC4" w:rsidP="00726928">
            <w:pPr>
              <w:pStyle w:val="TAL"/>
              <w:rPr>
                <w:lang w:eastAsia="zh-CN"/>
              </w:rPr>
            </w:pPr>
            <w:r w:rsidRPr="00357143">
              <w:rPr>
                <w:lang w:eastAsia="zh-CN"/>
              </w:rPr>
              <w:t xml:space="preserve">The first detected missing data point starts the timer associated with the window duration. </w:t>
            </w:r>
          </w:p>
          <w:p w14:paraId="427A70B4" w14:textId="628D5C97" w:rsidR="00764FC4" w:rsidRPr="00357143" w:rsidRDefault="00764FC4" w:rsidP="00726928">
            <w:pPr>
              <w:pStyle w:val="TAL"/>
              <w:rPr>
                <w:rFonts w:eastAsia="宋体"/>
                <w:i/>
                <w:lang w:eastAsia="zh-CN"/>
              </w:rPr>
            </w:pPr>
            <w:r w:rsidRPr="00357143">
              <w:rPr>
                <w:lang w:eastAsia="zh-CN"/>
              </w:rPr>
              <w:t xml:space="preserve">The window duration is restarted upon its expiry until such time as the entire subscription is terminated or not refreshed. More details about NOTIFICATIONS related to data reporting is found in section </w:t>
            </w:r>
            <w:r w:rsidR="00E5188C" w:rsidRPr="00E5188C">
              <w:rPr>
                <w:lang w:eastAsia="zh-CN"/>
              </w:rPr>
              <w:t>10.2.4.29</w:t>
            </w:r>
          </w:p>
        </w:tc>
      </w:tr>
      <w:tr w:rsidR="00764FC4" w:rsidRPr="00357143" w14:paraId="4D2DF8F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58C6452" w14:textId="77777777" w:rsidR="00764FC4" w:rsidRPr="00357143" w:rsidRDefault="00764FC4"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14:paraId="75F153F6" w14:textId="77777777" w:rsidR="00764FC4" w:rsidRPr="00357143" w:rsidRDefault="00764FC4"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62EEAB8" w14:textId="77777777" w:rsidR="00764FC4" w:rsidRPr="00357143" w:rsidRDefault="00764FC4"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0EF737B" w14:textId="77777777" w:rsidR="00764FC4" w:rsidRPr="00357143" w:rsidRDefault="00764FC4" w:rsidP="00F33BAB">
            <w:pPr>
              <w:pStyle w:val="TAL"/>
            </w:pPr>
            <w:r w:rsidRPr="00357143">
              <w:rPr>
                <w:rFonts w:eastAsia="Arial Unicode MS"/>
              </w:rPr>
              <w:t xml:space="preserve">Indicates the logical operation (AND/OR) to be used for </w:t>
            </w:r>
            <w:r w:rsidR="00F33BAB">
              <w:rPr>
                <w:rFonts w:eastAsia="Arial Unicode MS" w:hint="eastAsia"/>
                <w:lang w:eastAsia="zh-CN"/>
              </w:rPr>
              <w:t>the</w:t>
            </w:r>
            <w:r w:rsidR="00F33BAB" w:rsidRPr="00357143">
              <w:rPr>
                <w:rFonts w:eastAsia="Arial Unicode MS"/>
              </w:rPr>
              <w:t xml:space="preserve"> </w:t>
            </w:r>
            <w:r w:rsidRPr="00357143">
              <w:rPr>
                <w:rFonts w:eastAsia="Arial Unicode MS"/>
              </w:rPr>
              <w:t>condition tags</w:t>
            </w:r>
            <w:r w:rsidR="00F33BAB">
              <w:rPr>
                <w:rFonts w:eastAsia="Arial Unicode MS" w:hint="eastAsia"/>
                <w:lang w:eastAsia="zh-CN"/>
              </w:rPr>
              <w:t xml:space="preserve"> </w:t>
            </w:r>
            <w:r w:rsidR="00F33BAB" w:rsidRPr="00E5310C">
              <w:rPr>
                <w:rFonts w:eastAsia="Arial Unicode MS"/>
                <w:i/>
              </w:rPr>
              <w:t>createdBefore</w:t>
            </w:r>
            <w:r w:rsidR="00F33BAB">
              <w:rPr>
                <w:rFonts w:eastAsia="Arial Unicode MS"/>
                <w:i/>
              </w:rPr>
              <w:t>,</w:t>
            </w:r>
            <w:r w:rsidR="00F33BAB" w:rsidRPr="00E5310C">
              <w:rPr>
                <w:rFonts w:eastAsia="Arial Unicode MS"/>
                <w:i/>
              </w:rPr>
              <w:t xml:space="preserve"> createdAfter</w:t>
            </w:r>
            <w:r w:rsidR="00F33BAB">
              <w:rPr>
                <w:rFonts w:eastAsia="Arial Unicode MS"/>
                <w:i/>
              </w:rPr>
              <w:t xml:space="preserve">, </w:t>
            </w:r>
            <w:r w:rsidR="00F33BAB" w:rsidRPr="00E5310C">
              <w:rPr>
                <w:rFonts w:eastAsia="Arial Unicode MS"/>
                <w:i/>
              </w:rPr>
              <w:t>modifiedSince</w:t>
            </w:r>
            <w:r w:rsidR="00F33BAB">
              <w:rPr>
                <w:rFonts w:eastAsia="Arial Unicode MS"/>
                <w:i/>
              </w:rPr>
              <w:t xml:space="preserve">, </w:t>
            </w:r>
            <w:r w:rsidR="00F33BAB" w:rsidRPr="00E5310C">
              <w:rPr>
                <w:rFonts w:eastAsia="Arial Unicode MS"/>
                <w:i/>
              </w:rPr>
              <w:t>unmodifiedSince</w:t>
            </w:r>
            <w:r w:rsidR="00F33BAB">
              <w:rPr>
                <w:rFonts w:eastAsia="Arial Unicode MS"/>
                <w:i/>
              </w:rPr>
              <w:t xml:space="preserve">, </w:t>
            </w:r>
            <w:r w:rsidR="00F33BAB" w:rsidRPr="00E5310C">
              <w:rPr>
                <w:rFonts w:eastAsia="Arial Unicode MS"/>
                <w:i/>
              </w:rPr>
              <w:t>stateTagSmaller</w:t>
            </w:r>
            <w:r w:rsidR="00F33BAB">
              <w:rPr>
                <w:rFonts w:eastAsia="Arial Unicode MS"/>
                <w:i/>
              </w:rPr>
              <w:t xml:space="preserve">, </w:t>
            </w:r>
            <w:r w:rsidR="00F33BAB" w:rsidRPr="00E5310C">
              <w:rPr>
                <w:rFonts w:eastAsia="Arial Unicode MS"/>
                <w:i/>
              </w:rPr>
              <w:t>stateTagBigger</w:t>
            </w:r>
            <w:r w:rsidR="00F33BAB">
              <w:rPr>
                <w:rFonts w:eastAsia="Arial Unicode MS"/>
                <w:i/>
              </w:rPr>
              <w:t xml:space="preserve">, </w:t>
            </w:r>
            <w:r w:rsidR="00F33BAB" w:rsidRPr="00E5310C">
              <w:rPr>
                <w:rFonts w:eastAsia="Arial Unicode MS"/>
                <w:i/>
              </w:rPr>
              <w:t>expireBefore</w:t>
            </w:r>
            <w:r w:rsidR="00F33BAB">
              <w:rPr>
                <w:rFonts w:eastAsia="Arial Unicode MS"/>
                <w:i/>
              </w:rPr>
              <w:t xml:space="preserve">, </w:t>
            </w:r>
            <w:r w:rsidR="00F33BAB" w:rsidRPr="00E5310C">
              <w:rPr>
                <w:rFonts w:eastAsia="Arial Unicode MS"/>
                <w:i/>
              </w:rPr>
              <w:t>expireAfter</w:t>
            </w:r>
            <w:r w:rsidR="00F33BAB">
              <w:rPr>
                <w:rFonts w:eastAsia="Arial Unicode MS"/>
                <w:i/>
              </w:rPr>
              <w:t xml:space="preserve">, </w:t>
            </w:r>
            <w:r w:rsidR="00F33BAB" w:rsidRPr="00E5310C">
              <w:rPr>
                <w:rFonts w:eastAsia="Arial Unicode MS"/>
                <w:i/>
              </w:rPr>
              <w:t>sizeAbove</w:t>
            </w:r>
            <w:r w:rsidR="00F33BAB">
              <w:rPr>
                <w:rFonts w:eastAsia="Arial Unicode MS"/>
                <w:i/>
              </w:rPr>
              <w:t xml:space="preserve">, </w:t>
            </w:r>
            <w:r w:rsidR="00F33BAB" w:rsidRPr="00E5310C">
              <w:rPr>
                <w:rFonts w:eastAsia="Arial Unicode MS"/>
                <w:i/>
              </w:rPr>
              <w:t>sizeBelow</w:t>
            </w:r>
            <w:r w:rsidRPr="00357143">
              <w:rPr>
                <w:rFonts w:eastAsia="Arial Unicode MS"/>
              </w:rPr>
              <w:t>. The default value is logical AND.</w:t>
            </w:r>
          </w:p>
        </w:tc>
      </w:tr>
    </w:tbl>
    <w:p w14:paraId="77B52047" w14:textId="77777777" w:rsidR="003A1AA8" w:rsidRPr="00357143" w:rsidRDefault="003A1AA8" w:rsidP="003A1AA8">
      <w:pPr>
        <w:rPr>
          <w:rFonts w:eastAsia="宋体"/>
          <w:lang w:eastAsia="zh-CN"/>
        </w:rPr>
      </w:pPr>
    </w:p>
    <w:p w14:paraId="7AA429FE" w14:textId="77777777" w:rsidR="00B513F6" w:rsidRPr="00357143" w:rsidRDefault="00B513F6" w:rsidP="00B513F6">
      <w:r w:rsidRPr="00357143">
        <w:t>The rules when multiple conditions are used together shall be as follows:</w:t>
      </w:r>
    </w:p>
    <w:p w14:paraId="06EBEC30" w14:textId="77777777" w:rsidR="00B513F6" w:rsidRPr="00357143" w:rsidRDefault="00B513F6" w:rsidP="00B513F6">
      <w:pPr>
        <w:pStyle w:val="B1"/>
      </w:pPr>
      <w:r w:rsidRPr="00357143">
        <w:rPr>
          <w:rFonts w:eastAsia="宋体" w:hint="eastAsia"/>
          <w:lang w:eastAsia="zh-CN"/>
        </w:rPr>
        <w:t>D</w:t>
      </w:r>
      <w:r w:rsidRPr="00357143">
        <w:t>ifferent condition tags shall use the "AND</w:t>
      </w:r>
      <w:r w:rsidRPr="00357143">
        <w:rPr>
          <w:rFonts w:eastAsia="宋体" w:hint="eastAsia"/>
          <w:lang w:eastAsia="zh-CN"/>
        </w:rPr>
        <w:t>/OR</w:t>
      </w:r>
      <w:r w:rsidRPr="00357143">
        <w:t>" logical operation</w:t>
      </w:r>
      <w:r w:rsidRPr="00357143">
        <w:rPr>
          <w:rFonts w:eastAsia="宋体"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14:paraId="23D0AB1B" w14:textId="77777777" w:rsidR="00B513F6" w:rsidRPr="00357143" w:rsidRDefault="00B513F6" w:rsidP="00B513F6">
      <w:pPr>
        <w:pStyle w:val="B1"/>
      </w:pPr>
      <w:r w:rsidRPr="00357143">
        <w:rPr>
          <w:rFonts w:eastAsia="宋体" w:hint="eastAsia"/>
          <w:lang w:eastAsia="zh-CN"/>
        </w:rPr>
        <w:t>S</w:t>
      </w:r>
      <w:r w:rsidRPr="00357143">
        <w:t xml:space="preserve">ame condition tags shall use the "OR" logical operation. </w:t>
      </w:r>
    </w:p>
    <w:p w14:paraId="1740F118" w14:textId="77777777" w:rsidR="00B513F6" w:rsidRPr="00357143" w:rsidRDefault="00B513F6" w:rsidP="00B513F6">
      <w:pPr>
        <w:rPr>
          <w:rFonts w:eastAsia="Malgun Gothic"/>
        </w:rPr>
      </w:pPr>
      <w:r w:rsidRPr="00357143">
        <w:rPr>
          <w:rFonts w:eastAsia="Malgun Gothic"/>
        </w:rPr>
        <w:t>No mixed AND/OR filter operation will be supported.</w:t>
      </w:r>
    </w:p>
    <w:p w14:paraId="316DE7BB" w14:textId="77777777" w:rsidR="003A1AA8" w:rsidRPr="00357143" w:rsidRDefault="00167E8B" w:rsidP="003A1AA8">
      <w:pPr>
        <w:pStyle w:val="30"/>
        <w:rPr>
          <w:i/>
        </w:rPr>
      </w:pPr>
      <w:bookmarkStart w:id="2068" w:name="_Toc445302723"/>
      <w:bookmarkStart w:id="2069" w:name="_Toc445389890"/>
      <w:bookmarkStart w:id="2070" w:name="_Toc447042949"/>
      <w:bookmarkStart w:id="2071" w:name="_Toc457493710"/>
      <w:bookmarkStart w:id="2072" w:name="_Toc459976809"/>
      <w:bookmarkStart w:id="2073" w:name="_Toc470163990"/>
      <w:bookmarkStart w:id="2074" w:name="_Toc470164572"/>
      <w:bookmarkStart w:id="2075" w:name="_Toc475715181"/>
      <w:bookmarkStart w:id="2076" w:name="_Toc479348983"/>
      <w:bookmarkStart w:id="2077" w:name="_Toc484070431"/>
      <w:bookmarkStart w:id="2078" w:name="_Toc2175847"/>
      <w:r w:rsidRPr="00357143">
        <w:t>9.6.</w:t>
      </w:r>
      <w:r w:rsidR="003A1AA8" w:rsidRPr="00357143">
        <w:t>9</w:t>
      </w:r>
      <w:r w:rsidR="003A1AA8" w:rsidRPr="00357143">
        <w:tab/>
        <w:t xml:space="preserve">Resource Type </w:t>
      </w:r>
      <w:r w:rsidR="003A1AA8" w:rsidRPr="00357143">
        <w:rPr>
          <w:i/>
        </w:rPr>
        <w:t>schedule</w:t>
      </w:r>
      <w:bookmarkEnd w:id="2068"/>
      <w:bookmarkEnd w:id="2069"/>
      <w:bookmarkEnd w:id="2070"/>
      <w:bookmarkEnd w:id="2071"/>
      <w:bookmarkEnd w:id="2072"/>
      <w:bookmarkEnd w:id="2073"/>
      <w:bookmarkEnd w:id="2074"/>
      <w:bookmarkEnd w:id="2075"/>
      <w:bookmarkEnd w:id="2076"/>
      <w:bookmarkEnd w:id="2077"/>
      <w:bookmarkEnd w:id="2078"/>
    </w:p>
    <w:p w14:paraId="605FCBBF" w14:textId="77777777"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xml:space="preserve">, </w:t>
      </w:r>
      <w:r w:rsidR="000C3256" w:rsidRPr="00357143">
        <w:rPr>
          <w:rFonts w:hint="eastAsia"/>
          <w:lang w:eastAsia="ko-KR"/>
        </w:rPr>
        <w:t>as follows:</w:t>
      </w:r>
    </w:p>
    <w:p w14:paraId="56183DEB" w14:textId="77777777" w:rsidR="000C3256" w:rsidRPr="00CE6C9D"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w:t>
      </w:r>
      <w:r w:rsidR="00CE6C9D">
        <w:rPr>
          <w:rFonts w:eastAsiaTheme="minorEastAsia" w:hint="eastAsia"/>
          <w:i/>
          <w:lang w:eastAsia="zh-CN"/>
        </w:rPr>
        <w:t>node</w:t>
      </w:r>
      <w:r w:rsidRPr="00357143">
        <w:rPr>
          <w:rFonts w:hint="eastAsia"/>
          <w:i/>
          <w:lang w:eastAsia="ko-KR"/>
        </w:rPr>
        <w:t>&gt;</w:t>
      </w:r>
      <w:r w:rsidRPr="00357143">
        <w:rPr>
          <w:rFonts w:hint="eastAsia"/>
          <w:lang w:eastAsia="ko-KR"/>
        </w:rPr>
        <w:t xml:space="preserve"> resource shall indicate </w:t>
      </w:r>
      <w:r w:rsidRPr="00357143">
        <w:t xml:space="preserve">the time periods when the </w:t>
      </w:r>
      <w:r w:rsidR="00CE6C9D">
        <w:rPr>
          <w:rFonts w:eastAsiaTheme="minorEastAsia" w:hint="eastAsia"/>
          <w:lang w:eastAsia="zh-CN"/>
        </w:rPr>
        <w:t>node</w:t>
      </w:r>
      <w:r w:rsidR="00CE6C9D" w:rsidRPr="00357143">
        <w:rPr>
          <w:rFonts w:hint="eastAsia"/>
          <w:lang w:eastAsia="ko-KR"/>
        </w:rPr>
        <w:t xml:space="preserve"> </w:t>
      </w:r>
      <w:r w:rsidRPr="00357143">
        <w:rPr>
          <w:rFonts w:hint="eastAsia"/>
          <w:lang w:eastAsia="ko-KR"/>
        </w:rPr>
        <w:t xml:space="preserve">can </w:t>
      </w:r>
      <w:r w:rsidR="00CE6C9D">
        <w:rPr>
          <w:lang w:eastAsia="ko-KR"/>
        </w:rPr>
        <w:t>communicate via the Underlying Network.</w:t>
      </w:r>
      <w:r w:rsidR="00CE6C9D" w:rsidRPr="00CE6C9D">
        <w:t xml:space="preserve"> </w:t>
      </w:r>
      <w:r w:rsidR="00CE6C9D" w:rsidRPr="00CE6C9D">
        <w:rPr>
          <w:lang w:eastAsia="ko-KR"/>
        </w:rPr>
        <w:t>If multiple Underlying Networks are supported, for each there can be a maximum of one &lt;schedule&gt; resources. One &lt;schedule&gt; resource may be used for multiple Underlying Networks.</w:t>
      </w:r>
    </w:p>
    <w:p w14:paraId="7B0C50E9" w14:textId="77777777" w:rsidR="00CE6C9D" w:rsidRDefault="00CE6C9D" w:rsidP="00CE6C9D">
      <w:pPr>
        <w:pStyle w:val="B1"/>
        <w:numPr>
          <w:ilvl w:val="0"/>
          <w:numId w:val="0"/>
        </w:numPr>
        <w:ind w:left="737"/>
        <w:rPr>
          <w:lang w:eastAsia="ko-KR"/>
        </w:rPr>
      </w:pPr>
      <w:r>
        <w:rPr>
          <w:rFonts w:hint="eastAsia"/>
          <w:lang w:eastAsia="ko-KR"/>
        </w:rPr>
        <w:lastRenderedPageBreak/>
        <w:t>The</w:t>
      </w:r>
      <w:r w:rsidRPr="00357143">
        <w:rPr>
          <w:rFonts w:hint="eastAsia"/>
          <w:lang w:eastAsia="ko-KR"/>
        </w:rPr>
        <w:t xml:space="preserve">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w:t>
      </w:r>
      <w:r>
        <w:rPr>
          <w:lang w:eastAsia="ko-KR"/>
        </w:rPr>
        <w:t xml:space="preserve">child of a &lt;node&gt; resource </w:t>
      </w:r>
      <w:r w:rsidRPr="00357143">
        <w:rPr>
          <w:rFonts w:hint="eastAsia"/>
          <w:lang w:eastAsia="ko-KR"/>
        </w:rPr>
        <w:t xml:space="preserve">shall </w:t>
      </w:r>
      <w:r>
        <w:rPr>
          <w:lang w:eastAsia="ko-KR"/>
        </w:rPr>
        <w:t>link to a &lt;schedule&gt; resource, child of the same &lt;node&gt; resource.</w:t>
      </w:r>
    </w:p>
    <w:p w14:paraId="2288F41B" w14:textId="1DD94349" w:rsidR="00CE6C9D" w:rsidRPr="00357143" w:rsidRDefault="00CE6C9D" w:rsidP="00CE6C9D">
      <w:pPr>
        <w:pStyle w:val="B1"/>
        <w:numPr>
          <w:ilvl w:val="0"/>
          <w:numId w:val="0"/>
        </w:numPr>
        <w:ind w:left="737"/>
        <w:rPr>
          <w:lang w:eastAsia="ko-KR"/>
        </w:rPr>
      </w:pPr>
      <w:r>
        <w:rPr>
          <w:lang w:eastAsia="ko-KR"/>
        </w:rPr>
        <w:t xml:space="preserve">Note: The node </w:t>
      </w:r>
      <w:r w:rsidR="00735B4B">
        <w:rPr>
          <w:lang w:eastAsia="ko-KR"/>
        </w:rPr>
        <w:t>will</w:t>
      </w:r>
      <w:r>
        <w:rPr>
          <w:lang w:eastAsia="ko-KR"/>
        </w:rPr>
        <w:t xml:space="preserve"> obey the communication schedule indicated for the Underlying Network. If the schedule information is modified, the node </w:t>
      </w:r>
      <w:r w:rsidR="00735B4B">
        <w:rPr>
          <w:lang w:eastAsia="ko-KR"/>
        </w:rPr>
        <w:t>will</w:t>
      </w:r>
      <w:r>
        <w:rPr>
          <w:lang w:eastAsia="ko-KR"/>
        </w:rPr>
        <w:t xml:space="preserve"> ensure that the change of schedule is detected e.g. via external DM, subscription/notification mechanisms, polling, etc.</w:t>
      </w:r>
    </w:p>
    <w:p w14:paraId="7B097437" w14:textId="77777777" w:rsidR="00101FDA" w:rsidRPr="00251D05"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002D5BD8">
        <w:rPr>
          <w:rFonts w:eastAsiaTheme="minorEastAsia" w:hint="eastAsia"/>
          <w:i/>
          <w:lang w:eastAsia="zh-CN"/>
        </w:rPr>
        <w:t>CSEBase</w:t>
      </w:r>
      <w:r w:rsidRPr="00357143">
        <w:rPr>
          <w:rFonts w:hint="eastAsia"/>
          <w:lang w:eastAsia="ko-KR"/>
        </w:rPr>
        <w:t>&gt; resource shall indicate</w:t>
      </w:r>
      <w:r w:rsidRPr="00357143">
        <w:t xml:space="preserve"> </w:t>
      </w:r>
      <w:r w:rsidRPr="00357143">
        <w:rPr>
          <w:lang w:eastAsia="ko-KR"/>
        </w:rPr>
        <w:t>the</w:t>
      </w:r>
      <w:r w:rsidR="006F0964" w:rsidRPr="006F0964">
        <w:rPr>
          <w:lang w:eastAsia="ko-KR"/>
        </w:rPr>
        <w:t xml:space="preserve"> </w:t>
      </w:r>
      <w:r w:rsidR="006F0964">
        <w:rPr>
          <w:lang w:eastAsia="ko-KR"/>
        </w:rPr>
        <w:t>anticipated</w:t>
      </w:r>
      <w:r w:rsidRPr="00357143">
        <w:rPr>
          <w:lang w:eastAsia="ko-KR"/>
        </w:rPr>
        <w:t xml:space="preserve"> time periods when the </w:t>
      </w:r>
      <w:r w:rsidR="006F0964">
        <w:rPr>
          <w:rFonts w:eastAsiaTheme="minorEastAsia" w:hint="eastAsia"/>
          <w:lang w:eastAsia="zh-CN"/>
        </w:rPr>
        <w:t xml:space="preserve">CSE </w:t>
      </w:r>
      <w:r w:rsidR="006F0964">
        <w:rPr>
          <w:lang w:eastAsia="ko-KR"/>
        </w:rPr>
        <w:t>is available for processing</w:t>
      </w:r>
      <w:r w:rsidR="006F0964">
        <w:rPr>
          <w:rFonts w:eastAsiaTheme="minorEastAsia" w:hint="eastAsia"/>
          <w:lang w:eastAsia="zh-CN"/>
        </w:rPr>
        <w:t>.</w:t>
      </w:r>
    </w:p>
    <w:p w14:paraId="34BC5BF7" w14:textId="77777777"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 xml:space="preserve">notifications can be sent to </w:t>
      </w:r>
      <w:r w:rsidR="005B0886">
        <w:rPr>
          <w:rFonts w:eastAsia="Arial Unicode MS"/>
          <w:lang w:eastAsia="ko-KR"/>
        </w:rPr>
        <w:t>the notification targets.</w:t>
      </w:r>
    </w:p>
    <w:p w14:paraId="3920E17B" w14:textId="46A02C3B" w:rsidR="00D95DDC" w:rsidRPr="00357143" w:rsidRDefault="00D95DDC" w:rsidP="003A1AA8"/>
    <w:p w14:paraId="3D7701DA" w14:textId="77777777"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14:paraId="198EDDB1" w14:textId="77777777"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357143" w14:paraId="7A6AC209" w14:textId="77777777" w:rsidTr="001C13B4">
        <w:trPr>
          <w:tblHeader/>
          <w:jc w:val="center"/>
        </w:trPr>
        <w:tc>
          <w:tcPr>
            <w:tcW w:w="1584" w:type="dxa"/>
            <w:shd w:val="clear" w:color="auto" w:fill="E0E0E0"/>
            <w:vAlign w:val="center"/>
          </w:tcPr>
          <w:p w14:paraId="18DB8C72"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14:paraId="39A7AD48" w14:textId="77777777"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14:paraId="70AF8203" w14:textId="77777777"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14:paraId="181BABA6" w14:textId="77777777"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14:paraId="7894AAD6" w14:textId="77777777"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14:paraId="02BE1D9D" w14:textId="77777777" w:rsidTr="001C13B4">
        <w:trPr>
          <w:jc w:val="center"/>
        </w:trPr>
        <w:tc>
          <w:tcPr>
            <w:tcW w:w="1584" w:type="dxa"/>
          </w:tcPr>
          <w:p w14:paraId="6CA2BB7E" w14:textId="77777777" w:rsidR="00D74AF6" w:rsidRPr="00357143" w:rsidRDefault="00D74AF6" w:rsidP="00F26C4E">
            <w:pPr>
              <w:pStyle w:val="TAL"/>
              <w:rPr>
                <w:rFonts w:eastAsia="Arial Unicode MS"/>
                <w:i/>
              </w:rPr>
            </w:pPr>
            <w:r w:rsidRPr="00357143">
              <w:rPr>
                <w:rFonts w:eastAsia="Arial Unicode MS"/>
                <w:i/>
              </w:rPr>
              <w:t>[variable]</w:t>
            </w:r>
          </w:p>
        </w:tc>
        <w:tc>
          <w:tcPr>
            <w:tcW w:w="1856" w:type="dxa"/>
          </w:tcPr>
          <w:p w14:paraId="39FFC417" w14:textId="77777777"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14:paraId="24126ED0" w14:textId="77777777" w:rsidR="00D74AF6" w:rsidRPr="00357143" w:rsidRDefault="00D74AF6" w:rsidP="00F26C4E">
            <w:pPr>
              <w:pStyle w:val="TAC"/>
              <w:rPr>
                <w:rFonts w:eastAsia="Arial Unicode MS"/>
              </w:rPr>
            </w:pPr>
            <w:r w:rsidRPr="00357143">
              <w:rPr>
                <w:rFonts w:eastAsia="Arial Unicode MS"/>
              </w:rPr>
              <w:t>0..n</w:t>
            </w:r>
          </w:p>
        </w:tc>
        <w:tc>
          <w:tcPr>
            <w:tcW w:w="2420" w:type="dxa"/>
          </w:tcPr>
          <w:p w14:paraId="7231EDD6" w14:textId="77777777" w:rsidR="00D74AF6" w:rsidRPr="00357143" w:rsidRDefault="00D74AF6" w:rsidP="00F26C4E">
            <w:pPr>
              <w:pStyle w:val="TAL"/>
              <w:rPr>
                <w:rFonts w:eastAsia="Arial Unicode MS"/>
              </w:rPr>
            </w:pPr>
            <w:r w:rsidRPr="00357143">
              <w:rPr>
                <w:rFonts w:eastAsia="Arial Unicode MS"/>
              </w:rPr>
              <w:t>See clause 9.6.8</w:t>
            </w:r>
          </w:p>
        </w:tc>
        <w:tc>
          <w:tcPr>
            <w:tcW w:w="1728" w:type="dxa"/>
          </w:tcPr>
          <w:p w14:paraId="007E2781" w14:textId="77777777" w:rsidR="00D74AF6" w:rsidRPr="00357143" w:rsidRDefault="003E3680" w:rsidP="00854BBE">
            <w:pPr>
              <w:pStyle w:val="TAL"/>
              <w:jc w:val="center"/>
              <w:rPr>
                <w:rFonts w:eastAsia="Arial Unicode MS"/>
              </w:rPr>
            </w:pPr>
            <w:r w:rsidRPr="00357143">
              <w:rPr>
                <w:rFonts w:eastAsia="Arial Unicode MS"/>
              </w:rPr>
              <w:t>None</w:t>
            </w:r>
          </w:p>
        </w:tc>
      </w:tr>
      <w:tr w:rsidR="00B57AAB" w:rsidRPr="00357143" w14:paraId="41A795D5" w14:textId="77777777" w:rsidTr="001C13B4">
        <w:trPr>
          <w:jc w:val="center"/>
        </w:trPr>
        <w:tc>
          <w:tcPr>
            <w:tcW w:w="1584" w:type="dxa"/>
          </w:tcPr>
          <w:p w14:paraId="5282C7C8" w14:textId="77777777" w:rsidR="00B57AAB" w:rsidRPr="00357143" w:rsidRDefault="00B57AAB" w:rsidP="00F26C4E">
            <w:pPr>
              <w:pStyle w:val="TAL"/>
              <w:rPr>
                <w:rFonts w:eastAsia="Arial Unicode MS"/>
                <w:i/>
              </w:rPr>
            </w:pPr>
            <w:r>
              <w:rPr>
                <w:rFonts w:eastAsia="Arial Unicode MS"/>
                <w:i/>
              </w:rPr>
              <w:t>[variable]</w:t>
            </w:r>
          </w:p>
        </w:tc>
        <w:tc>
          <w:tcPr>
            <w:tcW w:w="1856" w:type="dxa"/>
          </w:tcPr>
          <w:p w14:paraId="7E372E63" w14:textId="77777777" w:rsidR="00B57AAB" w:rsidRPr="00357143" w:rsidRDefault="00B57AAB" w:rsidP="00F26C4E">
            <w:pPr>
              <w:pStyle w:val="TAC"/>
              <w:rPr>
                <w:rFonts w:eastAsia="Arial Unicode MS"/>
                <w:i/>
              </w:rPr>
            </w:pPr>
            <w:r>
              <w:rPr>
                <w:rFonts w:eastAsia="Arial Unicode MS"/>
                <w:i/>
              </w:rPr>
              <w:t>&lt;transaction&gt;</w:t>
            </w:r>
          </w:p>
        </w:tc>
        <w:tc>
          <w:tcPr>
            <w:tcW w:w="1559" w:type="dxa"/>
          </w:tcPr>
          <w:p w14:paraId="25FB7EAF" w14:textId="77777777" w:rsidR="00B57AAB" w:rsidRPr="00357143" w:rsidRDefault="00B57AAB" w:rsidP="00F26C4E">
            <w:pPr>
              <w:pStyle w:val="TAC"/>
              <w:rPr>
                <w:rFonts w:eastAsia="Arial Unicode MS"/>
              </w:rPr>
            </w:pPr>
            <w:r>
              <w:rPr>
                <w:rFonts w:eastAsia="Arial Unicode MS"/>
              </w:rPr>
              <w:t>0..n</w:t>
            </w:r>
          </w:p>
        </w:tc>
        <w:tc>
          <w:tcPr>
            <w:tcW w:w="2420" w:type="dxa"/>
          </w:tcPr>
          <w:p w14:paraId="3C37B6A6" w14:textId="77777777"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1728" w:type="dxa"/>
          </w:tcPr>
          <w:p w14:paraId="4066C530" w14:textId="77777777" w:rsidR="00B57AAB" w:rsidRPr="00357143" w:rsidRDefault="00B57AAB" w:rsidP="00854BBE">
            <w:pPr>
              <w:pStyle w:val="TAL"/>
              <w:jc w:val="center"/>
              <w:rPr>
                <w:rFonts w:eastAsia="Arial Unicode MS"/>
              </w:rPr>
            </w:pPr>
            <w:r>
              <w:rPr>
                <w:rFonts w:eastAsia="Arial Unicode MS"/>
                <w:i/>
              </w:rPr>
              <w:t>&lt;transaction&gt;</w:t>
            </w:r>
          </w:p>
        </w:tc>
      </w:tr>
    </w:tbl>
    <w:p w14:paraId="552BEC96" w14:textId="77777777" w:rsidR="006607FA" w:rsidRPr="00357143" w:rsidRDefault="006607FA" w:rsidP="003A1AA8"/>
    <w:p w14:paraId="11201907" w14:textId="77777777"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14:paraId="176CCF8D" w14:textId="77777777" w:rsidR="003A1AA8" w:rsidRPr="00357143" w:rsidRDefault="00184AFE" w:rsidP="00B634C8">
      <w:pPr>
        <w:pStyle w:val="TH"/>
      </w:pPr>
      <w:r w:rsidRPr="00357143">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357143" w14:paraId="34786D67" w14:textId="77777777" w:rsidTr="00731766">
        <w:trPr>
          <w:tblHeader/>
          <w:jc w:val="center"/>
        </w:trPr>
        <w:tc>
          <w:tcPr>
            <w:tcW w:w="2304" w:type="dxa"/>
            <w:shd w:val="clear" w:color="auto" w:fill="E0E0E0"/>
            <w:vAlign w:val="center"/>
          </w:tcPr>
          <w:p w14:paraId="44631BEE" w14:textId="77777777"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14:paraId="29334CC8" w14:textId="77777777"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30156DE6" w14:textId="77777777" w:rsidR="003A1AA8" w:rsidRPr="00357143" w:rsidRDefault="003A1AA8" w:rsidP="00854BBE">
            <w:pPr>
              <w:pStyle w:val="TAH"/>
              <w:rPr>
                <w:rFonts w:eastAsia="Arial Unicode MS"/>
              </w:rPr>
            </w:pPr>
            <w:r w:rsidRPr="00357143">
              <w:rPr>
                <w:rFonts w:eastAsia="Arial Unicode MS"/>
              </w:rPr>
              <w:t>RW/</w:t>
            </w:r>
          </w:p>
          <w:p w14:paraId="4125D0D8" w14:textId="77777777" w:rsidR="003A1AA8" w:rsidRPr="00357143" w:rsidRDefault="003A1AA8" w:rsidP="00854BBE">
            <w:pPr>
              <w:pStyle w:val="TAH"/>
              <w:rPr>
                <w:rFonts w:eastAsia="Arial Unicode MS"/>
              </w:rPr>
            </w:pPr>
            <w:r w:rsidRPr="00357143">
              <w:rPr>
                <w:rFonts w:eastAsia="Arial Unicode MS"/>
              </w:rPr>
              <w:t>RO/</w:t>
            </w:r>
          </w:p>
          <w:p w14:paraId="62C9C276" w14:textId="77777777"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14:paraId="71361A75" w14:textId="77777777"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14:paraId="43A1E26E" w14:textId="77777777"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14:paraId="35557E53" w14:textId="77777777" w:rsidTr="00731766">
        <w:trPr>
          <w:jc w:val="center"/>
        </w:trPr>
        <w:tc>
          <w:tcPr>
            <w:tcW w:w="2304" w:type="dxa"/>
          </w:tcPr>
          <w:p w14:paraId="0B09E149" w14:textId="77777777" w:rsidR="00EE7BC8" w:rsidRPr="00357143" w:rsidRDefault="00EE7BC8" w:rsidP="00087261">
            <w:pPr>
              <w:pStyle w:val="TAL"/>
              <w:rPr>
                <w:rFonts w:eastAsia="Arial Unicode MS"/>
                <w:i/>
              </w:rPr>
            </w:pPr>
            <w:r w:rsidRPr="00357143">
              <w:rPr>
                <w:rFonts w:eastAsia="Arial Unicode MS"/>
                <w:i/>
              </w:rPr>
              <w:t>resourceType</w:t>
            </w:r>
          </w:p>
        </w:tc>
        <w:tc>
          <w:tcPr>
            <w:tcW w:w="1077" w:type="dxa"/>
          </w:tcPr>
          <w:p w14:paraId="15147155" w14:textId="77777777" w:rsidR="00EE7BC8" w:rsidRPr="00357143" w:rsidRDefault="00EE7BC8" w:rsidP="00087261">
            <w:pPr>
              <w:pStyle w:val="TAC"/>
              <w:rPr>
                <w:rFonts w:eastAsia="Arial Unicode MS"/>
              </w:rPr>
            </w:pPr>
            <w:r w:rsidRPr="00357143">
              <w:rPr>
                <w:rFonts w:eastAsia="Arial Unicode MS"/>
              </w:rPr>
              <w:t>1</w:t>
            </w:r>
          </w:p>
        </w:tc>
        <w:tc>
          <w:tcPr>
            <w:tcW w:w="1008" w:type="dxa"/>
          </w:tcPr>
          <w:p w14:paraId="4C4C8C1D" w14:textId="77777777" w:rsidR="00EE7BC8" w:rsidRPr="00357143" w:rsidRDefault="00EE7BC8" w:rsidP="00087261">
            <w:pPr>
              <w:pStyle w:val="TAC"/>
              <w:rPr>
                <w:rFonts w:eastAsia="Arial Unicode MS"/>
              </w:rPr>
            </w:pPr>
            <w:r w:rsidRPr="00357143">
              <w:rPr>
                <w:rFonts w:eastAsia="Arial Unicode MS"/>
              </w:rPr>
              <w:t>RO</w:t>
            </w:r>
          </w:p>
        </w:tc>
        <w:tc>
          <w:tcPr>
            <w:tcW w:w="3885" w:type="dxa"/>
          </w:tcPr>
          <w:p w14:paraId="2FA82441" w14:textId="77777777"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6083A4C8" w14:textId="77777777"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14:paraId="1C32EBC5" w14:textId="77777777" w:rsidTr="00731766">
        <w:trPr>
          <w:jc w:val="center"/>
        </w:trPr>
        <w:tc>
          <w:tcPr>
            <w:tcW w:w="2304" w:type="dxa"/>
          </w:tcPr>
          <w:p w14:paraId="2BDBFEAF"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31C652D2"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20641490" w14:textId="77777777"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14:paraId="3A759CB9"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4D0A38D4"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7126FCC5" w14:textId="77777777" w:rsidTr="00731766">
        <w:trPr>
          <w:jc w:val="center"/>
        </w:trPr>
        <w:tc>
          <w:tcPr>
            <w:tcW w:w="2304" w:type="dxa"/>
          </w:tcPr>
          <w:p w14:paraId="688B945E"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4DC7D601"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0669C7DF" w14:textId="77777777"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14:paraId="232571E2"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tcPr>
          <w:p w14:paraId="6E8EA398"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5249D1A2" w14:textId="77777777" w:rsidTr="00731766">
        <w:trPr>
          <w:jc w:val="center"/>
        </w:trPr>
        <w:tc>
          <w:tcPr>
            <w:tcW w:w="2304" w:type="dxa"/>
          </w:tcPr>
          <w:p w14:paraId="7FBC09D3"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6BD1D205"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6B72F915" w14:textId="77777777" w:rsidR="00D06B2E" w:rsidRPr="00357143" w:rsidRDefault="00D06B2E" w:rsidP="00087261">
            <w:pPr>
              <w:pStyle w:val="TAC"/>
              <w:rPr>
                <w:rFonts w:eastAsia="Arial Unicode MS"/>
              </w:rPr>
            </w:pPr>
            <w:r w:rsidRPr="00357143">
              <w:rPr>
                <w:rFonts w:eastAsia="Arial Unicode MS"/>
              </w:rPr>
              <w:t>RO</w:t>
            </w:r>
          </w:p>
        </w:tc>
        <w:tc>
          <w:tcPr>
            <w:tcW w:w="3885" w:type="dxa"/>
          </w:tcPr>
          <w:p w14:paraId="34CA90CB"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tcPr>
          <w:p w14:paraId="5A218074"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4434A09E" w14:textId="77777777" w:rsidTr="00731766">
        <w:trPr>
          <w:jc w:val="center"/>
        </w:trPr>
        <w:tc>
          <w:tcPr>
            <w:tcW w:w="2304" w:type="dxa"/>
          </w:tcPr>
          <w:p w14:paraId="74FC187A" w14:textId="77777777"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14:paraId="0643FE5B"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79818A40" w14:textId="77777777"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14:paraId="79A1A4FE"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4943AC45"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7CB15191" w14:textId="77777777" w:rsidTr="00731766">
        <w:trPr>
          <w:jc w:val="center"/>
        </w:trPr>
        <w:tc>
          <w:tcPr>
            <w:tcW w:w="2304" w:type="dxa"/>
          </w:tcPr>
          <w:p w14:paraId="3202A72A" w14:textId="77777777"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14:paraId="2AD3C0F7"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189E7AE1"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12DCD798" w14:textId="77777777"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14:paraId="3D478B21"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7B5F24D9" w14:textId="77777777" w:rsidTr="00731766">
        <w:trPr>
          <w:jc w:val="center"/>
        </w:trPr>
        <w:tc>
          <w:tcPr>
            <w:tcW w:w="2304" w:type="dxa"/>
          </w:tcPr>
          <w:p w14:paraId="39932D0D" w14:textId="77777777"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14:paraId="5E340B7C"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0DA983FE"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3B3968FC"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247D70DA"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00A5F360" w14:textId="77777777" w:rsidTr="00731766">
        <w:trPr>
          <w:jc w:val="center"/>
        </w:trPr>
        <w:tc>
          <w:tcPr>
            <w:tcW w:w="2304" w:type="dxa"/>
            <w:shd w:val="clear" w:color="auto" w:fill="auto"/>
          </w:tcPr>
          <w:p w14:paraId="0C1587E1" w14:textId="77777777"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14:paraId="310A7DB5" w14:textId="77777777"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14:paraId="7A8560B7" w14:textId="77777777"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14:paraId="69DC561F"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44E0D707" w14:textId="77777777"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14:paraId="00D2AD2A" w14:textId="77777777" w:rsidTr="00731766">
        <w:trPr>
          <w:jc w:val="center"/>
        </w:trPr>
        <w:tc>
          <w:tcPr>
            <w:tcW w:w="2304" w:type="dxa"/>
            <w:shd w:val="clear" w:color="auto" w:fill="auto"/>
          </w:tcPr>
          <w:p w14:paraId="79765674" w14:textId="77777777"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4BDFA344"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D874822"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29E737CA"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14:paraId="2654086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58E46DF" w14:textId="77777777" w:rsidTr="00731766">
        <w:trPr>
          <w:jc w:val="center"/>
        </w:trPr>
        <w:tc>
          <w:tcPr>
            <w:tcW w:w="2304" w:type="dxa"/>
            <w:shd w:val="clear" w:color="auto" w:fill="auto"/>
          </w:tcPr>
          <w:p w14:paraId="2D49C6A7" w14:textId="77777777"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0256B676"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3A277EA"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1ADF2032"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7CE2D83B"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434970" w:rsidRPr="00357143" w14:paraId="39F6CB3B" w14:textId="77777777" w:rsidTr="00731766">
        <w:trPr>
          <w:jc w:val="center"/>
        </w:trPr>
        <w:tc>
          <w:tcPr>
            <w:tcW w:w="2304" w:type="dxa"/>
            <w:shd w:val="clear" w:color="auto" w:fill="auto"/>
          </w:tcPr>
          <w:p w14:paraId="77181C9B" w14:textId="6AAFB1B8" w:rsidR="00434970" w:rsidRPr="00357143" w:rsidRDefault="00434970" w:rsidP="00434970">
            <w:pPr>
              <w:pStyle w:val="TAL"/>
              <w:rPr>
                <w:rFonts w:eastAsia="Arial Unicode MS"/>
                <w:i/>
                <w:lang w:eastAsia="ko-KR"/>
              </w:rPr>
            </w:pPr>
            <w:r w:rsidRPr="00AD54F5">
              <w:rPr>
                <w:rFonts w:eastAsia="Arial Unicode MS"/>
                <w:i/>
                <w:szCs w:val="18"/>
              </w:rPr>
              <w:t>accessControlPolicyIDs</w:t>
            </w:r>
          </w:p>
        </w:tc>
        <w:tc>
          <w:tcPr>
            <w:tcW w:w="1077" w:type="dxa"/>
            <w:shd w:val="clear" w:color="auto" w:fill="auto"/>
          </w:tcPr>
          <w:p w14:paraId="730E53ED" w14:textId="7141D541" w:rsidR="00434970" w:rsidRPr="00357143" w:rsidRDefault="00434970" w:rsidP="00434970">
            <w:pPr>
              <w:pStyle w:val="TAL"/>
              <w:jc w:val="center"/>
              <w:rPr>
                <w:rFonts w:eastAsia="Arial Unicode MS"/>
                <w:lang w:eastAsia="ko-KR"/>
              </w:rPr>
            </w:pPr>
            <w:r w:rsidRPr="00AD54F5">
              <w:rPr>
                <w:rFonts w:eastAsia="Arial Unicode MS"/>
                <w:szCs w:val="18"/>
              </w:rPr>
              <w:t>0..1 (L)</w:t>
            </w:r>
          </w:p>
        </w:tc>
        <w:tc>
          <w:tcPr>
            <w:tcW w:w="1008" w:type="dxa"/>
            <w:shd w:val="clear" w:color="auto" w:fill="auto"/>
          </w:tcPr>
          <w:p w14:paraId="07B6A16A" w14:textId="059F1F0B" w:rsidR="00434970" w:rsidRPr="00357143" w:rsidRDefault="00434970" w:rsidP="00434970">
            <w:pPr>
              <w:pStyle w:val="TAL"/>
              <w:jc w:val="center"/>
              <w:rPr>
                <w:rFonts w:eastAsia="Arial Unicode MS"/>
                <w:lang w:eastAsia="ko-KR"/>
              </w:rPr>
            </w:pPr>
            <w:r w:rsidRPr="00AD54F5">
              <w:rPr>
                <w:rFonts w:eastAsia="Arial Unicode MS"/>
                <w:szCs w:val="18"/>
              </w:rPr>
              <w:t>RW</w:t>
            </w:r>
          </w:p>
        </w:tc>
        <w:tc>
          <w:tcPr>
            <w:tcW w:w="3885" w:type="dxa"/>
            <w:shd w:val="clear" w:color="auto" w:fill="auto"/>
          </w:tcPr>
          <w:p w14:paraId="045B0BCB" w14:textId="4476A95C" w:rsidR="00434970" w:rsidRPr="00357143" w:rsidRDefault="00434970" w:rsidP="00434970">
            <w:pPr>
              <w:pStyle w:val="TAL"/>
              <w:rPr>
                <w:rFonts w:eastAsia="Arial Unicode MS"/>
              </w:rPr>
            </w:pPr>
            <w:r w:rsidRPr="00AD54F5">
              <w:rPr>
                <w:rFonts w:eastAsia="Arial Unicode MS"/>
              </w:rPr>
              <w:t xml:space="preserve">See clause 9.6.1.3 </w:t>
            </w:r>
          </w:p>
        </w:tc>
        <w:tc>
          <w:tcPr>
            <w:tcW w:w="1701" w:type="dxa"/>
            <w:shd w:val="clear" w:color="auto" w:fill="auto"/>
          </w:tcPr>
          <w:p w14:paraId="33E02BA3" w14:textId="174C0963" w:rsidR="00434970" w:rsidRPr="00357143" w:rsidRDefault="00434970" w:rsidP="00434970">
            <w:pPr>
              <w:pStyle w:val="TAL"/>
              <w:jc w:val="center"/>
              <w:rPr>
                <w:rFonts w:eastAsia="Arial Unicode MS"/>
                <w:lang w:eastAsia="ko-KR"/>
              </w:rPr>
            </w:pPr>
            <w:r>
              <w:rPr>
                <w:rFonts w:eastAsia="Arial Unicode MS"/>
                <w:lang w:eastAsia="ko-KR"/>
              </w:rPr>
              <w:t>NA</w:t>
            </w:r>
          </w:p>
        </w:tc>
      </w:tr>
      <w:tr w:rsidR="00434970" w:rsidRPr="00357143" w14:paraId="12AAEEB0" w14:textId="77777777" w:rsidTr="00731766">
        <w:trPr>
          <w:jc w:val="center"/>
        </w:trPr>
        <w:tc>
          <w:tcPr>
            <w:tcW w:w="2304" w:type="dxa"/>
            <w:shd w:val="clear" w:color="auto" w:fill="auto"/>
          </w:tcPr>
          <w:p w14:paraId="7757A645" w14:textId="5B10E212" w:rsidR="00434970" w:rsidRPr="00357143" w:rsidRDefault="00434970" w:rsidP="00434970">
            <w:pPr>
              <w:pStyle w:val="TAL"/>
              <w:rPr>
                <w:rFonts w:eastAsia="Arial Unicode MS"/>
                <w:i/>
                <w:lang w:eastAsia="ko-KR"/>
              </w:rPr>
            </w:pPr>
            <w:r w:rsidRPr="00AD54F5">
              <w:rPr>
                <w:rFonts w:eastAsia="Arial Unicode MS"/>
                <w:i/>
                <w:lang w:eastAsia="ko-KR"/>
              </w:rPr>
              <w:t>dynamicAuthorizationConsultationIDs</w:t>
            </w:r>
          </w:p>
        </w:tc>
        <w:tc>
          <w:tcPr>
            <w:tcW w:w="1077" w:type="dxa"/>
            <w:shd w:val="clear" w:color="auto" w:fill="auto"/>
          </w:tcPr>
          <w:p w14:paraId="78929C0D" w14:textId="31BDB4D7" w:rsidR="00434970" w:rsidRPr="00357143" w:rsidRDefault="00434970" w:rsidP="00434970">
            <w:pPr>
              <w:pStyle w:val="TAL"/>
              <w:jc w:val="center"/>
              <w:rPr>
                <w:rFonts w:eastAsia="Arial Unicode MS"/>
                <w:lang w:eastAsia="ko-KR"/>
              </w:rPr>
            </w:pPr>
            <w:r w:rsidRPr="00AD54F5">
              <w:rPr>
                <w:rFonts w:eastAsia="Arial Unicode MS"/>
                <w:lang w:eastAsia="ko-KR"/>
              </w:rPr>
              <w:t>0..1 (L)</w:t>
            </w:r>
          </w:p>
        </w:tc>
        <w:tc>
          <w:tcPr>
            <w:tcW w:w="1008" w:type="dxa"/>
            <w:shd w:val="clear" w:color="auto" w:fill="auto"/>
          </w:tcPr>
          <w:p w14:paraId="2B7989A6" w14:textId="55CF6FF3" w:rsidR="00434970" w:rsidRPr="00357143" w:rsidRDefault="00434970" w:rsidP="00434970">
            <w:pPr>
              <w:pStyle w:val="TAL"/>
              <w:jc w:val="center"/>
              <w:rPr>
                <w:rFonts w:eastAsia="Arial Unicode MS"/>
                <w:lang w:eastAsia="ko-KR"/>
              </w:rPr>
            </w:pPr>
            <w:r w:rsidRPr="00AD54F5">
              <w:rPr>
                <w:rFonts w:eastAsia="Arial Unicode MS"/>
                <w:lang w:eastAsia="ko-KR"/>
              </w:rPr>
              <w:t>RW</w:t>
            </w:r>
          </w:p>
        </w:tc>
        <w:tc>
          <w:tcPr>
            <w:tcW w:w="3885" w:type="dxa"/>
            <w:shd w:val="clear" w:color="auto" w:fill="auto"/>
          </w:tcPr>
          <w:p w14:paraId="70A26092" w14:textId="1206A0EF" w:rsidR="00434970" w:rsidRPr="00357143" w:rsidRDefault="00434970" w:rsidP="00434970">
            <w:pPr>
              <w:pStyle w:val="TAL"/>
              <w:rPr>
                <w:rFonts w:eastAsia="Arial Unicode MS"/>
              </w:rPr>
            </w:pPr>
            <w:r w:rsidRPr="00AD54F5">
              <w:rPr>
                <w:rFonts w:eastAsia="Arial Unicode MS"/>
              </w:rPr>
              <w:t>See clause 9.6.1.3.</w:t>
            </w:r>
          </w:p>
        </w:tc>
        <w:tc>
          <w:tcPr>
            <w:tcW w:w="1701" w:type="dxa"/>
            <w:shd w:val="clear" w:color="auto" w:fill="auto"/>
          </w:tcPr>
          <w:p w14:paraId="205FB4E1" w14:textId="2358BAA1" w:rsidR="00434970" w:rsidRPr="00357143" w:rsidRDefault="00434970" w:rsidP="00434970">
            <w:pPr>
              <w:pStyle w:val="TAL"/>
              <w:jc w:val="center"/>
              <w:rPr>
                <w:rFonts w:eastAsia="Arial Unicode MS"/>
                <w:lang w:eastAsia="ko-KR"/>
              </w:rPr>
            </w:pPr>
            <w:r>
              <w:rPr>
                <w:rFonts w:eastAsia="Arial Unicode MS"/>
                <w:lang w:eastAsia="ko-KR"/>
              </w:rPr>
              <w:t>NA</w:t>
            </w:r>
          </w:p>
        </w:tc>
      </w:tr>
      <w:tr w:rsidR="00434970" w:rsidRPr="00357143" w14:paraId="0B6CF2E9" w14:textId="77777777" w:rsidTr="00731766">
        <w:trPr>
          <w:jc w:val="center"/>
        </w:trPr>
        <w:tc>
          <w:tcPr>
            <w:tcW w:w="2304" w:type="dxa"/>
          </w:tcPr>
          <w:p w14:paraId="5E41A12B" w14:textId="77777777" w:rsidR="00434970" w:rsidRPr="00357143" w:rsidRDefault="00434970" w:rsidP="00434970">
            <w:pPr>
              <w:pStyle w:val="TAL"/>
              <w:rPr>
                <w:rFonts w:eastAsia="Arial Unicode MS" w:cs="Arial"/>
                <w:i/>
                <w:szCs w:val="18"/>
                <w:u w:val="single"/>
              </w:rPr>
            </w:pPr>
            <w:r w:rsidRPr="00357143">
              <w:rPr>
                <w:rFonts w:eastAsia="Arial Unicode MS"/>
                <w:i/>
              </w:rPr>
              <w:t>scheduleElement</w:t>
            </w:r>
          </w:p>
        </w:tc>
        <w:tc>
          <w:tcPr>
            <w:tcW w:w="1077" w:type="dxa"/>
          </w:tcPr>
          <w:p w14:paraId="16D0C564" w14:textId="77777777" w:rsidR="00434970" w:rsidRPr="00357143" w:rsidRDefault="00434970" w:rsidP="00434970">
            <w:pPr>
              <w:pStyle w:val="TAC"/>
              <w:rPr>
                <w:rFonts w:eastAsia="Arial Unicode MS" w:cs="Arial"/>
                <w:szCs w:val="18"/>
                <w:u w:val="single"/>
              </w:rPr>
            </w:pPr>
            <w:r w:rsidRPr="00357143">
              <w:rPr>
                <w:rFonts w:eastAsia="Arial Unicode MS"/>
              </w:rPr>
              <w:t>1 (L)</w:t>
            </w:r>
          </w:p>
        </w:tc>
        <w:tc>
          <w:tcPr>
            <w:tcW w:w="1008" w:type="dxa"/>
          </w:tcPr>
          <w:p w14:paraId="62314DD7" w14:textId="77777777" w:rsidR="00434970" w:rsidRPr="00357143" w:rsidRDefault="00434970" w:rsidP="00434970">
            <w:pPr>
              <w:pStyle w:val="TAC"/>
              <w:rPr>
                <w:rFonts w:eastAsia="Arial Unicode MS" w:cs="Arial"/>
                <w:szCs w:val="18"/>
                <w:u w:val="single"/>
              </w:rPr>
            </w:pPr>
            <w:r w:rsidRPr="00357143">
              <w:rPr>
                <w:rFonts w:eastAsia="Arial Unicode MS"/>
              </w:rPr>
              <w:t>RW</w:t>
            </w:r>
          </w:p>
        </w:tc>
        <w:tc>
          <w:tcPr>
            <w:tcW w:w="3885" w:type="dxa"/>
          </w:tcPr>
          <w:p w14:paraId="18841A02" w14:textId="77777777" w:rsidR="00434970" w:rsidRPr="00357143" w:rsidRDefault="00434970" w:rsidP="00434970">
            <w:pPr>
              <w:pStyle w:val="TAL"/>
              <w:rPr>
                <w:rFonts w:eastAsia="Arial Unicode MS" w:cs="Arial"/>
                <w:szCs w:val="18"/>
              </w:rPr>
            </w:pPr>
            <w:r>
              <w:rPr>
                <w:rFonts w:eastAsia="Arial Unicode MS"/>
                <w:lang w:eastAsia="ko-KR"/>
              </w:rPr>
              <w:t>Each</w:t>
            </w:r>
            <w:r w:rsidRPr="00357143">
              <w:rPr>
                <w:rFonts w:eastAsia="Arial Unicode MS" w:hint="eastAsia"/>
                <w:lang w:eastAsia="ko-KR"/>
              </w:rPr>
              <w:t xml:space="preserve"> </w:t>
            </w:r>
            <w:r>
              <w:rPr>
                <w:rFonts w:eastAsia="Arial Unicode MS"/>
                <w:lang w:eastAsia="ko-KR"/>
              </w:rPr>
              <w:t xml:space="preserve">item of the </w:t>
            </w:r>
            <w:r w:rsidRPr="00357143">
              <w:rPr>
                <w:rFonts w:eastAsia="Arial Unicode MS"/>
                <w:i/>
              </w:rPr>
              <w:t>scheduleElement</w:t>
            </w:r>
            <w:r>
              <w:rPr>
                <w:rFonts w:eastAsia="Arial Unicode MS"/>
                <w:lang w:eastAsia="ko-KR"/>
              </w:rPr>
              <w:t xml:space="preserve"> list</w:t>
            </w:r>
            <w:r w:rsidRPr="00357143" w:rsidDel="00556240">
              <w:rPr>
                <w:rFonts w:eastAsia="Arial Unicode MS" w:hint="eastAsia"/>
                <w:lang w:eastAsia="ko-KR"/>
              </w:rPr>
              <w:t xml:space="preserve"> </w:t>
            </w:r>
            <w:r w:rsidRPr="00357143">
              <w:rPr>
                <w:rFonts w:eastAsia="Arial Unicode MS" w:hint="eastAsia"/>
                <w:lang w:eastAsia="ko-KR"/>
              </w:rPr>
              <w:t xml:space="preserve">shall be composed </w:t>
            </w:r>
            <w:r>
              <w:rPr>
                <w:rFonts w:eastAsia="Arial Unicode MS" w:hint="eastAsia"/>
                <w:lang w:eastAsia="zh-CN"/>
              </w:rPr>
              <w:t>from</w:t>
            </w:r>
            <w:r w:rsidRPr="00357143">
              <w:rPr>
                <w:rFonts w:eastAsia="Arial Unicode MS" w:hint="eastAsia"/>
                <w:lang w:eastAsia="ko-KR"/>
              </w:rPr>
              <w:t xml:space="preserve"> </w:t>
            </w:r>
            <w:r>
              <w:rPr>
                <w:rFonts w:eastAsia="Arial Unicode MS" w:hint="eastAsia"/>
                <w:lang w:eastAsia="zh-CN"/>
              </w:rPr>
              <w:t>seven</w:t>
            </w:r>
            <w:r w:rsidRPr="00357143">
              <w:rPr>
                <w:rFonts w:eastAsia="Arial Unicode MS" w:hint="eastAsia"/>
                <w:lang w:eastAsia="ko-KR"/>
              </w:rPr>
              <w:t xml:space="preserve"> 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hint="eastAsia"/>
                <w:lang w:eastAsia="zh-CN"/>
              </w:rPr>
              <w:t>,</w:t>
            </w:r>
            <w:r>
              <w:rPr>
                <w:rFonts w:eastAsia="Arial Unicode MS"/>
                <w:lang w:eastAsia="zh-CN"/>
              </w:rPr>
              <w:t xml:space="preserve"> </w:t>
            </w:r>
            <w:r w:rsidRPr="00357143">
              <w:rPr>
                <w:rFonts w:eastAsia="Arial Unicode MS" w:hint="eastAsia"/>
                <w:lang w:eastAsia="zh-CN"/>
              </w:rPr>
              <w:t>day of week</w:t>
            </w:r>
            <w:r>
              <w:rPr>
                <w:rFonts w:eastAsia="Arial Unicode MS" w:hint="eastAsia"/>
                <w:lang w:eastAsia="zh-CN"/>
              </w:rPr>
              <w:t xml:space="preserve"> and year</w:t>
            </w:r>
            <w:r w:rsidRPr="00357143">
              <w:rPr>
                <w:rFonts w:eastAsia="Arial Unicode MS"/>
              </w:rPr>
              <w:t xml:space="preserve">. </w:t>
            </w:r>
          </w:p>
        </w:tc>
        <w:tc>
          <w:tcPr>
            <w:tcW w:w="1701" w:type="dxa"/>
          </w:tcPr>
          <w:p w14:paraId="1EE67D98" w14:textId="77777777" w:rsidR="00434970" w:rsidRPr="00357143" w:rsidRDefault="00434970" w:rsidP="00434970">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r w:rsidR="00434970" w:rsidRPr="00357143" w14:paraId="3F457FC2" w14:textId="77777777" w:rsidTr="00731766">
        <w:trPr>
          <w:jc w:val="center"/>
        </w:trPr>
        <w:tc>
          <w:tcPr>
            <w:tcW w:w="2304" w:type="dxa"/>
          </w:tcPr>
          <w:p w14:paraId="6DAF7B15" w14:textId="77777777" w:rsidR="00434970" w:rsidRPr="00357143" w:rsidRDefault="00434970" w:rsidP="00434970">
            <w:pPr>
              <w:pStyle w:val="TAL"/>
              <w:rPr>
                <w:rFonts w:eastAsia="Arial Unicode MS"/>
                <w:i/>
              </w:rPr>
            </w:pPr>
            <w:r w:rsidRPr="0085431A">
              <w:rPr>
                <w:rFonts w:eastAsia="Arial Unicode MS"/>
                <w:i/>
              </w:rPr>
              <w:t>networkCoordinated</w:t>
            </w:r>
          </w:p>
        </w:tc>
        <w:tc>
          <w:tcPr>
            <w:tcW w:w="1077" w:type="dxa"/>
          </w:tcPr>
          <w:p w14:paraId="0011B571" w14:textId="77777777" w:rsidR="00434970" w:rsidRPr="00357143" w:rsidRDefault="00434970" w:rsidP="00434970">
            <w:pPr>
              <w:pStyle w:val="TAC"/>
              <w:rPr>
                <w:rFonts w:eastAsia="Arial Unicode MS"/>
              </w:rPr>
            </w:pPr>
            <w:r w:rsidRPr="0085431A">
              <w:rPr>
                <w:rFonts w:eastAsia="Arial Unicode MS"/>
              </w:rPr>
              <w:t>0..1</w:t>
            </w:r>
          </w:p>
        </w:tc>
        <w:tc>
          <w:tcPr>
            <w:tcW w:w="1008" w:type="dxa"/>
          </w:tcPr>
          <w:p w14:paraId="426A573D" w14:textId="77777777" w:rsidR="00434970" w:rsidRPr="00357143" w:rsidRDefault="00434970" w:rsidP="00434970">
            <w:pPr>
              <w:pStyle w:val="TAC"/>
              <w:rPr>
                <w:rFonts w:eastAsia="Arial Unicode MS"/>
              </w:rPr>
            </w:pPr>
            <w:r w:rsidRPr="0085431A">
              <w:rPr>
                <w:rFonts w:eastAsia="Arial Unicode MS"/>
              </w:rPr>
              <w:t>RW</w:t>
            </w:r>
          </w:p>
        </w:tc>
        <w:tc>
          <w:tcPr>
            <w:tcW w:w="3885" w:type="dxa"/>
          </w:tcPr>
          <w:p w14:paraId="04A198EE" w14:textId="77777777" w:rsidR="00434970" w:rsidRPr="0085431A" w:rsidRDefault="00434970" w:rsidP="00434970">
            <w:pPr>
              <w:pStyle w:val="TAL"/>
              <w:rPr>
                <w:rFonts w:eastAsia="Arial Unicode MS"/>
                <w:lang w:eastAsia="ko-KR"/>
              </w:rPr>
            </w:pPr>
            <w:r w:rsidRPr="0085431A">
              <w:rPr>
                <w:rFonts w:eastAsia="Arial Unicode MS"/>
                <w:lang w:eastAsia="ko-KR"/>
              </w:rPr>
              <w:t>Indicates if IN-CSE shall perform schedule coordination with an Underlying Network. This attribute is only applicable when &lt;schedule&gt; is a child resource of &lt;node&gt;. The supported values are:</w:t>
            </w:r>
          </w:p>
          <w:p w14:paraId="46749470" w14:textId="77777777" w:rsidR="00434970" w:rsidRDefault="00434970" w:rsidP="00434970">
            <w:pPr>
              <w:pStyle w:val="TAL"/>
              <w:keepLines w:val="0"/>
              <w:numPr>
                <w:ilvl w:val="0"/>
                <w:numId w:val="72"/>
              </w:numPr>
              <w:adjustRightInd/>
              <w:textAlignment w:val="auto"/>
              <w:rPr>
                <w:rFonts w:eastAsia="Arial Unicode MS"/>
                <w:lang w:eastAsia="ko-KR"/>
              </w:rPr>
            </w:pPr>
            <w:r w:rsidRPr="0085431A">
              <w:rPr>
                <w:rFonts w:eastAsia="Arial Unicode MS"/>
                <w:lang w:eastAsia="ko-KR"/>
              </w:rPr>
              <w:t>True: The IN-CSE shall perform schedule coordination.</w:t>
            </w:r>
          </w:p>
          <w:p w14:paraId="016F6C73" w14:textId="77777777" w:rsidR="00434970" w:rsidRDefault="00434970" w:rsidP="00434970">
            <w:pPr>
              <w:pStyle w:val="TAL"/>
              <w:keepLines w:val="0"/>
              <w:numPr>
                <w:ilvl w:val="0"/>
                <w:numId w:val="72"/>
              </w:numPr>
              <w:adjustRightInd/>
              <w:textAlignment w:val="auto"/>
              <w:rPr>
                <w:rFonts w:eastAsia="Arial Unicode MS"/>
                <w:lang w:eastAsia="ko-KR"/>
              </w:rPr>
            </w:pPr>
            <w:r w:rsidRPr="0085431A">
              <w:rPr>
                <w:rFonts w:eastAsia="Arial Unicode MS"/>
                <w:lang w:eastAsia="ko-KR"/>
              </w:rPr>
              <w:t>False:</w:t>
            </w:r>
            <w:r>
              <w:rPr>
                <w:rFonts w:eastAsia="Arial Unicode MS"/>
                <w:lang w:eastAsia="ko-KR"/>
              </w:rPr>
              <w:t xml:space="preserve"> </w:t>
            </w:r>
            <w:r w:rsidRPr="0085431A">
              <w:rPr>
                <w:rFonts w:eastAsia="Arial Unicode MS"/>
                <w:lang w:eastAsia="ko-KR"/>
              </w:rPr>
              <w:t>The IN-CSE may not perform schedule coordination.</w:t>
            </w:r>
          </w:p>
          <w:p w14:paraId="2AA03080" w14:textId="77777777" w:rsidR="00434970" w:rsidRDefault="00434970" w:rsidP="00434970">
            <w:pPr>
              <w:pStyle w:val="TAL"/>
              <w:rPr>
                <w:rFonts w:eastAsia="Arial Unicode MS"/>
                <w:lang w:eastAsia="ko-KR"/>
              </w:rPr>
            </w:pPr>
            <w:r w:rsidRPr="0085431A">
              <w:rPr>
                <w:rFonts w:eastAsia="Arial Unicode MS"/>
                <w:lang w:eastAsia="ko-KR"/>
              </w:rPr>
              <w:t>NOTE: The schedule coordination is also subject to IN-CSE local policy.</w:t>
            </w:r>
          </w:p>
        </w:tc>
        <w:tc>
          <w:tcPr>
            <w:tcW w:w="1701" w:type="dxa"/>
          </w:tcPr>
          <w:p w14:paraId="5E71653B" w14:textId="77777777" w:rsidR="00434970" w:rsidRPr="00357143" w:rsidRDefault="00434970" w:rsidP="00434970">
            <w:pPr>
              <w:pStyle w:val="TAL"/>
              <w:jc w:val="center"/>
              <w:rPr>
                <w:rFonts w:eastAsia="Arial Unicode MS"/>
                <w:lang w:eastAsia="ko-KR"/>
              </w:rPr>
            </w:pPr>
            <w:r>
              <w:rPr>
                <w:rFonts w:eastAsia="Arial Unicode MS"/>
                <w:lang w:eastAsia="ko-KR"/>
              </w:rPr>
              <w:t>O</w:t>
            </w:r>
            <w:r w:rsidRPr="0085431A">
              <w:rPr>
                <w:rFonts w:eastAsia="Arial Unicode MS"/>
                <w:lang w:eastAsia="ko-KR"/>
              </w:rPr>
              <w:t>A</w:t>
            </w:r>
          </w:p>
        </w:tc>
      </w:tr>
    </w:tbl>
    <w:p w14:paraId="6843063F" w14:textId="77777777" w:rsidR="003A1AA8" w:rsidRPr="00357143" w:rsidRDefault="003A1AA8" w:rsidP="003A1AA8"/>
    <w:p w14:paraId="6E5397BE" w14:textId="77777777" w:rsidR="003A1AA8" w:rsidRPr="00357143" w:rsidRDefault="003A1AA8" w:rsidP="003A1AA8">
      <w:pPr>
        <w:pStyle w:val="30"/>
      </w:pPr>
      <w:bookmarkStart w:id="2079" w:name="_Toc445302724"/>
      <w:bookmarkStart w:id="2080" w:name="_Toc445389891"/>
      <w:bookmarkStart w:id="2081" w:name="_Toc447042950"/>
      <w:bookmarkStart w:id="2082" w:name="_Toc457493711"/>
      <w:bookmarkStart w:id="2083" w:name="_Toc459976810"/>
      <w:bookmarkStart w:id="2084" w:name="_Toc470163991"/>
      <w:bookmarkStart w:id="2085" w:name="_Toc470164573"/>
      <w:bookmarkStart w:id="2086" w:name="_Toc475715182"/>
      <w:bookmarkStart w:id="2087" w:name="_Toc479348984"/>
      <w:bookmarkStart w:id="2088" w:name="_Toc484070432"/>
      <w:bookmarkStart w:id="2089" w:name="_Toc2175848"/>
      <w:r w:rsidRPr="00357143">
        <w:lastRenderedPageBreak/>
        <w:t>9.6.10</w:t>
      </w:r>
      <w:r w:rsidRPr="00357143">
        <w:tab/>
        <w:t xml:space="preserve">Resource Type </w:t>
      </w:r>
      <w:r w:rsidRPr="00357143">
        <w:rPr>
          <w:i/>
        </w:rPr>
        <w:t>locationPolicy</w:t>
      </w:r>
      <w:bookmarkEnd w:id="2079"/>
      <w:bookmarkEnd w:id="2080"/>
      <w:bookmarkEnd w:id="2081"/>
      <w:bookmarkEnd w:id="2082"/>
      <w:bookmarkEnd w:id="2083"/>
      <w:bookmarkEnd w:id="2084"/>
      <w:bookmarkEnd w:id="2085"/>
      <w:bookmarkEnd w:id="2086"/>
      <w:bookmarkEnd w:id="2087"/>
      <w:bookmarkEnd w:id="2088"/>
      <w:bookmarkEnd w:id="2089"/>
    </w:p>
    <w:p w14:paraId="17F153B4" w14:textId="77777777"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14:paraId="2024E7A6" w14:textId="77777777" w:rsidR="003A1AA8" w:rsidRPr="00357143" w:rsidRDefault="003A1AA8" w:rsidP="002866AF">
      <w:pPr>
        <w:tabs>
          <w:tab w:val="left" w:pos="6480"/>
        </w:tabs>
      </w:pPr>
      <w:r w:rsidRPr="00357143">
        <w:t xml:space="preserve">The actual location </w:t>
      </w:r>
      <w:r w:rsidR="00311CEF" w:rsidRPr="00357143">
        <w:rPr>
          <w:rFonts w:eastAsia="宋体"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14:paraId="42D79B2E" w14:textId="77777777"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14:paraId="6468FF50" w14:textId="77777777"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14:paraId="2B178478" w14:textId="77777777"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14:paraId="4041B25B" w14:textId="77777777"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14:paraId="336420D4" w14:textId="77777777" w:rsidR="005A56CE" w:rsidRPr="00357143" w:rsidRDefault="003A1AA8" w:rsidP="003A1AA8">
      <w:pPr>
        <w:pStyle w:val="NO"/>
        <w:rPr>
          <w:rFonts w:eastAsia="宋体"/>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14:paraId="234C41B4" w14:textId="77777777" w:rsidR="00311CEF" w:rsidRPr="00357143" w:rsidRDefault="00636562" w:rsidP="0047585C">
      <w:pPr>
        <w:rPr>
          <w:lang w:eastAsia="ko-KR"/>
        </w:rPr>
      </w:pPr>
      <w:r w:rsidRPr="00357143">
        <w:rPr>
          <w:rFonts w:eastAsia="宋体" w:hint="eastAsia"/>
          <w:lang w:eastAsia="zh-CN"/>
        </w:rPr>
        <w:t>F</w:t>
      </w:r>
      <w:r w:rsidR="00311CEF" w:rsidRPr="00357143">
        <w:t xml:space="preserve">igure </w:t>
      </w:r>
      <w:r w:rsidRPr="00357143">
        <w:rPr>
          <w:rFonts w:eastAsia="宋体" w:hint="eastAsia"/>
          <w:lang w:eastAsia="zh-CN"/>
        </w:rPr>
        <w:t>9.6.10-</w:t>
      </w:r>
      <w:r w:rsidR="00C81AA0">
        <w:rPr>
          <w:rFonts w:eastAsiaTheme="minorEastAsia" w:hint="eastAsia"/>
          <w:lang w:eastAsia="zh-CN"/>
        </w:rPr>
        <w:t>1</w:t>
      </w:r>
      <w:r w:rsidRPr="00357143">
        <w:rPr>
          <w:rFonts w:eastAsia="宋体" w:hint="eastAsia"/>
          <w:lang w:eastAsia="zh-CN"/>
        </w:rPr>
        <w:t xml:space="preserve">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w:t>
      </w:r>
      <w:r w:rsidR="00D56BD5">
        <w:t>er</w:t>
      </w:r>
      <w:r w:rsidR="00311CEF" w:rsidRPr="00357143">
        <w:t>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14:paraId="3F816451" w14:textId="77777777" w:rsidR="00311CEF" w:rsidRPr="00357143" w:rsidRDefault="00DF2F92" w:rsidP="003E578F">
      <w:pPr>
        <w:pStyle w:val="FL"/>
      </w:pPr>
      <w:r w:rsidRPr="00357143">
        <w:rPr>
          <w:noProof/>
          <w:lang w:val="en-US" w:eastAsia="zh-CN"/>
        </w:rPr>
        <w:drawing>
          <wp:inline distT="0" distB="0" distL="0" distR="0" wp14:anchorId="3A3DA1A3" wp14:editId="696ECA6C">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61F24DAB" w14:textId="77777777" w:rsidR="00311CEF" w:rsidRPr="00357143" w:rsidRDefault="00311CEF" w:rsidP="003E578F">
      <w:pPr>
        <w:pStyle w:val="TF"/>
      </w:pPr>
      <w:r w:rsidRPr="00357143">
        <w:t xml:space="preserve">Figure </w:t>
      </w:r>
      <w:r w:rsidRPr="00357143">
        <w:rPr>
          <w:rFonts w:eastAsia="宋体" w:hint="eastAsia"/>
          <w:lang w:eastAsia="zh-CN"/>
        </w:rPr>
        <w:t>9.6.10-</w:t>
      </w:r>
      <w:r w:rsidR="00C81AA0">
        <w:rPr>
          <w:rFonts w:eastAsiaTheme="minorEastAsia" w:hint="eastAsia"/>
          <w:lang w:eastAsia="zh-CN"/>
        </w:rPr>
        <w:t>1</w:t>
      </w:r>
      <w:r w:rsidR="0047585C" w:rsidRPr="00357143">
        <w:rPr>
          <w:rFonts w:eastAsia="宋体"/>
          <w:lang w:eastAsia="zh-CN"/>
        </w:rPr>
        <w:t>:</w:t>
      </w:r>
      <w:r w:rsidRPr="00357143">
        <w:t xml:space="preserve"> The Event Types for the Geo-fence</w:t>
      </w:r>
    </w:p>
    <w:p w14:paraId="279A7596" w14:textId="77777777"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14:paraId="6B9DB483" w14:textId="77777777"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357143" w14:paraId="6AACA244" w14:textId="77777777" w:rsidTr="00D92421">
        <w:trPr>
          <w:tblHeader/>
          <w:jc w:val="center"/>
        </w:trPr>
        <w:tc>
          <w:tcPr>
            <w:tcW w:w="1584" w:type="dxa"/>
            <w:shd w:val="clear" w:color="auto" w:fill="E0E0E0"/>
            <w:vAlign w:val="center"/>
          </w:tcPr>
          <w:p w14:paraId="1C22E833"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14:paraId="0232A181"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6B6A9572" w14:textId="77777777"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14:paraId="72F43079" w14:textId="77777777"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14:paraId="1CF47EAE" w14:textId="77777777"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14:paraId="0956AC04" w14:textId="77777777" w:rsidTr="00D92421">
        <w:trPr>
          <w:jc w:val="center"/>
        </w:trPr>
        <w:tc>
          <w:tcPr>
            <w:tcW w:w="1584" w:type="dxa"/>
          </w:tcPr>
          <w:p w14:paraId="7BD9E85C" w14:textId="77777777" w:rsidR="00D74AF6" w:rsidRPr="00357143" w:rsidRDefault="00D74AF6" w:rsidP="00F26C4E">
            <w:pPr>
              <w:pStyle w:val="TAL"/>
              <w:rPr>
                <w:rFonts w:eastAsia="Arial Unicode MS"/>
                <w:i/>
              </w:rPr>
            </w:pPr>
            <w:r w:rsidRPr="00357143">
              <w:rPr>
                <w:rFonts w:eastAsia="Arial Unicode MS"/>
                <w:i/>
              </w:rPr>
              <w:t>[variable]</w:t>
            </w:r>
          </w:p>
        </w:tc>
        <w:tc>
          <w:tcPr>
            <w:tcW w:w="1584" w:type="dxa"/>
          </w:tcPr>
          <w:p w14:paraId="71B41392"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245FB583" w14:textId="77777777" w:rsidR="00D74AF6" w:rsidRPr="00357143" w:rsidRDefault="00D74AF6" w:rsidP="00F26C4E">
            <w:pPr>
              <w:pStyle w:val="TAC"/>
              <w:rPr>
                <w:rFonts w:eastAsia="Arial Unicode MS"/>
              </w:rPr>
            </w:pPr>
            <w:r w:rsidRPr="00357143">
              <w:rPr>
                <w:rFonts w:eastAsia="Arial Unicode MS"/>
              </w:rPr>
              <w:t>0..n</w:t>
            </w:r>
          </w:p>
        </w:tc>
        <w:tc>
          <w:tcPr>
            <w:tcW w:w="2591" w:type="dxa"/>
          </w:tcPr>
          <w:p w14:paraId="06C3249B" w14:textId="77777777" w:rsidR="00D74AF6" w:rsidRPr="00357143" w:rsidRDefault="00D74AF6" w:rsidP="00F26C4E">
            <w:pPr>
              <w:pStyle w:val="TAL"/>
              <w:rPr>
                <w:rFonts w:eastAsia="Arial Unicode MS"/>
              </w:rPr>
            </w:pPr>
            <w:r w:rsidRPr="00357143">
              <w:rPr>
                <w:rFonts w:eastAsia="Arial Unicode MS"/>
              </w:rPr>
              <w:t>See clause 9.6.8</w:t>
            </w:r>
          </w:p>
        </w:tc>
        <w:tc>
          <w:tcPr>
            <w:tcW w:w="2305" w:type="dxa"/>
          </w:tcPr>
          <w:p w14:paraId="076002C3" w14:textId="77777777" w:rsidR="00D74AF6" w:rsidRPr="0044171A" w:rsidRDefault="00494DCF" w:rsidP="00854BBE">
            <w:pPr>
              <w:pStyle w:val="TAL"/>
              <w:jc w:val="center"/>
              <w:rPr>
                <w:rFonts w:eastAsia="Arial Unicode MS"/>
                <w:i/>
              </w:rPr>
            </w:pPr>
            <w:r w:rsidRPr="00494DCF">
              <w:rPr>
                <w:rFonts w:eastAsia="Arial Unicode MS"/>
                <w:i/>
              </w:rPr>
              <w:t>None</w:t>
            </w:r>
          </w:p>
        </w:tc>
      </w:tr>
      <w:tr w:rsidR="00B57AAB" w:rsidRPr="00357143" w14:paraId="7AA921E4" w14:textId="77777777" w:rsidTr="00D92421">
        <w:trPr>
          <w:jc w:val="center"/>
        </w:trPr>
        <w:tc>
          <w:tcPr>
            <w:tcW w:w="1584" w:type="dxa"/>
          </w:tcPr>
          <w:p w14:paraId="5D11B944" w14:textId="77777777" w:rsidR="00B57AAB" w:rsidRPr="00357143" w:rsidRDefault="00B57AAB" w:rsidP="00F26C4E">
            <w:pPr>
              <w:pStyle w:val="TAL"/>
              <w:rPr>
                <w:rFonts w:eastAsia="Arial Unicode MS"/>
                <w:i/>
              </w:rPr>
            </w:pPr>
            <w:r>
              <w:rPr>
                <w:rFonts w:eastAsia="Arial Unicode MS"/>
                <w:i/>
              </w:rPr>
              <w:t>[variable]</w:t>
            </w:r>
          </w:p>
        </w:tc>
        <w:tc>
          <w:tcPr>
            <w:tcW w:w="1584" w:type="dxa"/>
          </w:tcPr>
          <w:p w14:paraId="0BFD5F2A" w14:textId="77777777" w:rsidR="00B57AAB" w:rsidRPr="00357143" w:rsidRDefault="00B57AAB" w:rsidP="00F26C4E">
            <w:pPr>
              <w:pStyle w:val="TAC"/>
              <w:rPr>
                <w:rFonts w:eastAsia="Arial Unicode MS"/>
                <w:i/>
              </w:rPr>
            </w:pPr>
            <w:r>
              <w:rPr>
                <w:rFonts w:eastAsia="Arial Unicode MS"/>
                <w:i/>
              </w:rPr>
              <w:t>&lt;transaction&gt;</w:t>
            </w:r>
          </w:p>
        </w:tc>
        <w:tc>
          <w:tcPr>
            <w:tcW w:w="1083" w:type="dxa"/>
          </w:tcPr>
          <w:p w14:paraId="12389298" w14:textId="77777777" w:rsidR="00B57AAB" w:rsidRPr="00357143" w:rsidRDefault="00B57AAB" w:rsidP="00F26C4E">
            <w:pPr>
              <w:pStyle w:val="TAC"/>
              <w:rPr>
                <w:rFonts w:eastAsia="Arial Unicode MS"/>
              </w:rPr>
            </w:pPr>
            <w:r>
              <w:rPr>
                <w:rFonts w:eastAsia="Arial Unicode MS"/>
              </w:rPr>
              <w:t>0..n</w:t>
            </w:r>
          </w:p>
        </w:tc>
        <w:tc>
          <w:tcPr>
            <w:tcW w:w="2591" w:type="dxa"/>
          </w:tcPr>
          <w:p w14:paraId="1F5C9DDF" w14:textId="77777777"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14:paraId="3F2146E2" w14:textId="77777777" w:rsidR="00B57AAB" w:rsidRPr="00357143" w:rsidRDefault="00B57AAB" w:rsidP="00854BBE">
            <w:pPr>
              <w:pStyle w:val="TAL"/>
              <w:jc w:val="center"/>
              <w:rPr>
                <w:rFonts w:eastAsia="Arial Unicode MS"/>
              </w:rPr>
            </w:pPr>
            <w:r>
              <w:rPr>
                <w:rFonts w:eastAsia="Arial Unicode MS"/>
                <w:i/>
              </w:rPr>
              <w:t>&lt;transaction&gt;</w:t>
            </w:r>
          </w:p>
        </w:tc>
      </w:tr>
    </w:tbl>
    <w:p w14:paraId="45862735" w14:textId="77777777" w:rsidR="004A0107" w:rsidRPr="00357143" w:rsidRDefault="004A0107" w:rsidP="003A1AA8"/>
    <w:p w14:paraId="469AEE00" w14:textId="77777777" w:rsidR="003A1AA8" w:rsidRPr="00357143" w:rsidRDefault="00743F9C" w:rsidP="0018048C">
      <w:pPr>
        <w:keepNext/>
        <w:keepLines/>
      </w:pPr>
      <w:r w:rsidRPr="00357143">
        <w:lastRenderedPageBreak/>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14:paraId="40A9565C" w14:textId="77777777"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357143" w14:paraId="06347B0E" w14:textId="77777777" w:rsidTr="00D92421">
        <w:trPr>
          <w:tblHeader/>
          <w:jc w:val="center"/>
        </w:trPr>
        <w:tc>
          <w:tcPr>
            <w:tcW w:w="2304" w:type="dxa"/>
            <w:shd w:val="clear" w:color="auto" w:fill="DDDDDD"/>
            <w:vAlign w:val="center"/>
          </w:tcPr>
          <w:p w14:paraId="3B62D187" w14:textId="77777777"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14:paraId="590CF42B" w14:textId="77777777"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61000470" w14:textId="77777777" w:rsidR="003A1AA8" w:rsidRPr="00357143" w:rsidRDefault="003A1AA8" w:rsidP="0047585C">
            <w:pPr>
              <w:pStyle w:val="TAH"/>
              <w:keepNext w:val="0"/>
              <w:keepLines w:val="0"/>
              <w:rPr>
                <w:rFonts w:eastAsia="Arial Unicode MS"/>
              </w:rPr>
            </w:pPr>
            <w:r w:rsidRPr="00357143">
              <w:rPr>
                <w:rFonts w:eastAsia="Arial Unicode MS"/>
              </w:rPr>
              <w:t>RW/</w:t>
            </w:r>
          </w:p>
          <w:p w14:paraId="58B72F54" w14:textId="77777777" w:rsidR="003A1AA8" w:rsidRPr="00357143" w:rsidRDefault="003A1AA8" w:rsidP="0047585C">
            <w:pPr>
              <w:pStyle w:val="TAH"/>
              <w:keepNext w:val="0"/>
              <w:keepLines w:val="0"/>
              <w:rPr>
                <w:rFonts w:eastAsia="Arial Unicode MS"/>
              </w:rPr>
            </w:pPr>
            <w:r w:rsidRPr="00357143">
              <w:rPr>
                <w:rFonts w:eastAsia="Arial Unicode MS"/>
              </w:rPr>
              <w:t>RO/</w:t>
            </w:r>
          </w:p>
          <w:p w14:paraId="069F7FE9" w14:textId="77777777"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14:paraId="2FFAD1AE" w14:textId="77777777"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14:paraId="444AD75A" w14:textId="77777777"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14:paraId="1AA9C23E" w14:textId="77777777" w:rsidTr="00D92421">
        <w:trPr>
          <w:jc w:val="center"/>
        </w:trPr>
        <w:tc>
          <w:tcPr>
            <w:tcW w:w="2304" w:type="dxa"/>
          </w:tcPr>
          <w:p w14:paraId="26617605" w14:textId="77777777"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14:paraId="03F95E8F" w14:textId="77777777"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14:paraId="10AD4508" w14:textId="77777777"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14:paraId="623DF668" w14:textId="77777777"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7E22DDF3" w14:textId="77777777"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14:paraId="28B0FE2B" w14:textId="77777777" w:rsidTr="00D92421">
        <w:trPr>
          <w:jc w:val="center"/>
        </w:trPr>
        <w:tc>
          <w:tcPr>
            <w:tcW w:w="2304" w:type="dxa"/>
          </w:tcPr>
          <w:p w14:paraId="7D8D8DE0" w14:textId="77777777"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14:paraId="3A88C3E9" w14:textId="77777777"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2BD08D19"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14:paraId="7AC1CE8C"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781DC239" w14:textId="77777777"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387F1E6" w14:textId="77777777" w:rsidTr="00D92421">
        <w:trPr>
          <w:jc w:val="center"/>
        </w:trPr>
        <w:tc>
          <w:tcPr>
            <w:tcW w:w="2304" w:type="dxa"/>
          </w:tcPr>
          <w:p w14:paraId="29137C08"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6B8A1286"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AF593CB"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14:paraId="2A33A8F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1AE6CE60" w14:textId="77777777"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AE3C877" w14:textId="77777777" w:rsidTr="00D92421">
        <w:trPr>
          <w:jc w:val="center"/>
        </w:trPr>
        <w:tc>
          <w:tcPr>
            <w:tcW w:w="2304" w:type="dxa"/>
          </w:tcPr>
          <w:p w14:paraId="3157C0CC" w14:textId="77777777" w:rsidR="00996E4A" w:rsidRPr="00357143" w:rsidRDefault="002B1BE7" w:rsidP="0047585C">
            <w:pPr>
              <w:pStyle w:val="TAL"/>
              <w:keepNext w:val="0"/>
              <w:keepLines w:val="0"/>
              <w:rPr>
                <w:rFonts w:eastAsia="Arial Unicode MS"/>
                <w:i/>
                <w:lang w:eastAsia="zh-CN"/>
              </w:rPr>
            </w:pPr>
            <w:r>
              <w:rPr>
                <w:rFonts w:eastAsia="Arial Unicode MS"/>
                <w:i/>
              </w:rPr>
              <w:t>parent</w:t>
            </w:r>
            <w:r w:rsidR="00D42002">
              <w:rPr>
                <w:rFonts w:eastAsia="Arial Unicode MS" w:hint="eastAsia"/>
                <w:i/>
                <w:lang w:eastAsia="zh-CN"/>
              </w:rPr>
              <w:t>ID</w:t>
            </w:r>
          </w:p>
        </w:tc>
        <w:tc>
          <w:tcPr>
            <w:tcW w:w="1077" w:type="dxa"/>
          </w:tcPr>
          <w:p w14:paraId="0E8C2D73"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32B8585D"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6522BB7A"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007F3368" w14:textId="77777777"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14:paraId="7D878A12" w14:textId="77777777" w:rsidTr="00D92421">
        <w:trPr>
          <w:jc w:val="center"/>
        </w:trPr>
        <w:tc>
          <w:tcPr>
            <w:tcW w:w="2304" w:type="dxa"/>
          </w:tcPr>
          <w:p w14:paraId="7F8E5319"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14:paraId="1216D192" w14:textId="77777777"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14:paraId="10728411"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1441323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2430C1CD"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146BF1AA" w14:textId="77777777" w:rsidTr="00D92421">
        <w:trPr>
          <w:jc w:val="center"/>
        </w:trPr>
        <w:tc>
          <w:tcPr>
            <w:tcW w:w="2304" w:type="dxa"/>
          </w:tcPr>
          <w:p w14:paraId="53C8C202" w14:textId="77777777"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14:paraId="57C7AF1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22955343"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55A7EA82"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25DC6DC5"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0CEF3C81" w14:textId="77777777" w:rsidTr="00D92421">
        <w:trPr>
          <w:jc w:val="center"/>
        </w:trPr>
        <w:tc>
          <w:tcPr>
            <w:tcW w:w="2304" w:type="dxa"/>
          </w:tcPr>
          <w:p w14:paraId="0C22CB19"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2DD6245F"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0B3E2363"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69E03C64"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5A79C7B4"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2D232A69" w14:textId="77777777" w:rsidTr="00D92421">
        <w:trPr>
          <w:jc w:val="center"/>
        </w:trPr>
        <w:tc>
          <w:tcPr>
            <w:tcW w:w="2304" w:type="dxa"/>
          </w:tcPr>
          <w:p w14:paraId="50F0DADB"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4308F407"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49867CAB"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47699AF1"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3969DBD4"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3F1DBF4F" w14:textId="77777777" w:rsidTr="00D92421">
        <w:trPr>
          <w:jc w:val="center"/>
        </w:trPr>
        <w:tc>
          <w:tcPr>
            <w:tcW w:w="2304" w:type="dxa"/>
          </w:tcPr>
          <w:p w14:paraId="391EC22E" w14:textId="77777777"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14:paraId="6C0C35D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2B7ACF8D"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217928A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4019F6CC"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56D9EB52" w14:textId="77777777" w:rsidTr="00D92421">
        <w:trPr>
          <w:jc w:val="center"/>
        </w:trPr>
        <w:tc>
          <w:tcPr>
            <w:tcW w:w="2304" w:type="dxa"/>
            <w:shd w:val="clear" w:color="auto" w:fill="auto"/>
          </w:tcPr>
          <w:p w14:paraId="73411350"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228EC73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A7C88A1"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76925C8E"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67F5AC25"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24A19B28" w14:textId="77777777" w:rsidTr="00D92421">
        <w:trPr>
          <w:jc w:val="center"/>
        </w:trPr>
        <w:tc>
          <w:tcPr>
            <w:tcW w:w="2304" w:type="dxa"/>
            <w:shd w:val="clear" w:color="auto" w:fill="auto"/>
          </w:tcPr>
          <w:p w14:paraId="01258781"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17CC03C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08B8DD2F"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3709F96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14B2A646"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14:paraId="75125105" w14:textId="77777777" w:rsidTr="00D92421">
        <w:trPr>
          <w:jc w:val="center"/>
        </w:trPr>
        <w:tc>
          <w:tcPr>
            <w:tcW w:w="2304" w:type="dxa"/>
            <w:shd w:val="clear" w:color="auto" w:fill="auto"/>
          </w:tcPr>
          <w:p w14:paraId="66CA0B32"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01C69CF"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D141294"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14:paraId="56196C4A" w14:textId="77777777"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285C3963"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14:paraId="1B08C37E" w14:textId="77777777" w:rsidTr="00D92421">
        <w:trPr>
          <w:jc w:val="center"/>
        </w:trPr>
        <w:tc>
          <w:tcPr>
            <w:tcW w:w="2304" w:type="dxa"/>
          </w:tcPr>
          <w:p w14:paraId="5ABB26A6"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14:paraId="58C695A1" w14:textId="77777777"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14:paraId="55672DD5" w14:textId="0BD96072"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7256373E" w14:textId="77777777"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14:paraId="709230D1"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14:paraId="3367C653"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14:paraId="2F30367F"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14:paraId="67A75F88"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D5D67E5" w14:textId="77777777" w:rsidTr="00D92421">
        <w:trPr>
          <w:jc w:val="center"/>
        </w:trPr>
        <w:tc>
          <w:tcPr>
            <w:tcW w:w="2304" w:type="dxa"/>
          </w:tcPr>
          <w:p w14:paraId="3A407F82"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14:paraId="576863AF"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5AC51906" w14:textId="77777777"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14:paraId="565DDCF6"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14:paraId="69F2A4C7" w14:textId="77777777"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14:paraId="1CA85736" w14:textId="77777777"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14:paraId="01268232"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6C2C2497" w14:textId="77777777" w:rsidTr="00D92421">
        <w:trPr>
          <w:jc w:val="center"/>
        </w:trPr>
        <w:tc>
          <w:tcPr>
            <w:tcW w:w="2304" w:type="dxa"/>
          </w:tcPr>
          <w:p w14:paraId="43678AB8"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14:paraId="76418191" w14:textId="77777777"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14:paraId="4A1497E1" w14:textId="77777777"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14:paraId="1313647D" w14:textId="77777777"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w:t>
            </w:r>
            <w:r w:rsidR="00E721B5">
              <w:rPr>
                <w:rFonts w:eastAsia="Arial Unicode MS" w:hint="eastAsia"/>
                <w:lang w:eastAsia="zh-CN"/>
              </w:rPr>
              <w:t xml:space="preserve"> and </w:t>
            </w:r>
            <w:r w:rsidR="00E721B5" w:rsidRPr="00357143">
              <w:rPr>
                <w:rFonts w:eastAsia="Arial Unicode MS"/>
                <w:i/>
                <w:lang w:eastAsia="ko-KR"/>
              </w:rPr>
              <w:t>locationUpdateEventCriteria</w:t>
            </w:r>
            <w:r w:rsidR="00E721B5" w:rsidRPr="00D058B2">
              <w:rPr>
                <w:rFonts w:eastAsia="Arial Unicode MS" w:hint="eastAsia"/>
                <w:lang w:eastAsia="zh-CN"/>
              </w:rPr>
              <w:t xml:space="preserve"> is </w:t>
            </w:r>
            <w:r w:rsidR="00E721B5" w:rsidRPr="00D058B2">
              <w:rPr>
                <w:rFonts w:eastAsia="Arial Unicode MS"/>
                <w:lang w:eastAsia="zh-CN"/>
              </w:rPr>
              <w:t>absent</w:t>
            </w:r>
            <w:r w:rsidRPr="00357143">
              <w:rPr>
                <w:rFonts w:eastAsia="Arial Unicode MS"/>
                <w:lang w:eastAsia="ko-KR"/>
              </w:rPr>
              <w:t>, location information is updated only when a retrieval request</w:t>
            </w:r>
            <w:r w:rsidR="007D7577" w:rsidRPr="00357143">
              <w:rPr>
                <w:rFonts w:eastAsia="Arial Unicode MS"/>
                <w:lang w:eastAsia="ko-KR"/>
              </w:rPr>
              <w:t xml:space="preserve"> </w:t>
            </w:r>
            <w:r w:rsidR="007D7577">
              <w:rPr>
                <w:rFonts w:eastAsia="Arial Unicode MS"/>
                <w:lang w:eastAsia="ko-KR"/>
              </w:rPr>
              <w:t>to the &lt;</w:t>
            </w:r>
            <w:r w:rsidR="007D7577" w:rsidRPr="00EA5480">
              <w:rPr>
                <w:rFonts w:eastAsia="Arial Unicode MS"/>
                <w:i/>
                <w:lang w:eastAsia="ko-KR"/>
              </w:rPr>
              <w:t>latest</w:t>
            </w:r>
            <w:r w:rsidR="007D7577">
              <w:rPr>
                <w:rFonts w:eastAsia="Arial Unicode MS"/>
                <w:lang w:eastAsia="ko-KR"/>
              </w:rPr>
              <w:t>&gt; child resource of the &lt;</w:t>
            </w:r>
            <w:r w:rsidR="007D7577" w:rsidRPr="00EA5480">
              <w:rPr>
                <w:rFonts w:eastAsia="Arial Unicode MS"/>
                <w:i/>
                <w:lang w:eastAsia="ko-KR"/>
              </w:rPr>
              <w:t>container</w:t>
            </w:r>
            <w:r w:rsidR="007D7577">
              <w:rPr>
                <w:rFonts w:eastAsia="Arial Unicode MS"/>
                <w:lang w:eastAsia="ko-KR"/>
              </w:rPr>
              <w:t xml:space="preserve">&gt; indicated by </w:t>
            </w:r>
            <w:r w:rsidR="007D7577" w:rsidRPr="00F77D64">
              <w:rPr>
                <w:rFonts w:eastAsia="Arial Unicode MS"/>
                <w:i/>
                <w:lang w:eastAsia="ko-KR"/>
              </w:rPr>
              <w:t>locationContainerID</w:t>
            </w:r>
            <w:r w:rsidR="007D7577">
              <w:rPr>
                <w:rFonts w:eastAsia="Arial Unicode MS"/>
                <w:lang w:eastAsia="ko-KR"/>
              </w:rPr>
              <w:t xml:space="preserve"> is detected</w:t>
            </w:r>
            <w:r w:rsidRPr="00357143">
              <w:rPr>
                <w:rFonts w:eastAsia="Arial Unicode MS"/>
                <w:lang w:eastAsia="ko-KR"/>
              </w:rPr>
              <w:t>.</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w:t>
            </w:r>
            <w:r w:rsidR="00E27092">
              <w:rPr>
                <w:rFonts w:eastAsia="Arial Unicode MS" w:hint="eastAsia"/>
                <w:lang w:eastAsia="zh-CN"/>
              </w:rPr>
              <w:t xml:space="preserve"> the</w:t>
            </w:r>
            <w:r w:rsidRPr="00357143">
              <w:rPr>
                <w:rFonts w:eastAsia="Arial Unicode MS"/>
                <w:lang w:eastAsia="ko-KR"/>
              </w:rPr>
              <w:t xml:space="preserve">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00D56BD5">
              <w:rPr>
                <w:rFonts w:eastAsia="Arial Unicode MS"/>
                <w:lang w:eastAsia="zh-CN"/>
              </w:rPr>
              <w:t xml:space="preserve"> </w:t>
            </w:r>
            <w:r w:rsidRPr="00357143">
              <w:rPr>
                <w:rFonts w:eastAsia="Arial Unicode MS"/>
                <w:lang w:eastAsia="ko-KR"/>
              </w:rPr>
              <w:t>(e,</w:t>
            </w:r>
            <w:r w:rsidR="00D56BD5">
              <w:rPr>
                <w:rFonts w:eastAsia="Arial Unicode MS"/>
                <w:lang w:eastAsia="ko-KR"/>
              </w:rPr>
              <w:t>g.</w:t>
            </w:r>
            <w:r w:rsidRPr="00357143">
              <w:rPr>
                <w:rFonts w:eastAsia="Arial Unicode MS"/>
                <w:lang w:eastAsia="ko-KR"/>
              </w:rPr>
              <w:t xml:space="preserve">, velocity, status of battery, </w:t>
            </w:r>
            <w:r w:rsidRPr="00357143">
              <w:rPr>
                <w:rFonts w:eastAsia="Arial Unicode MS"/>
                <w:lang w:eastAsia="zh-CN"/>
              </w:rPr>
              <w:t xml:space="preserve">range of the location </w:t>
            </w:r>
            <w:r w:rsidRPr="00357143">
              <w:rPr>
                <w:rFonts w:eastAsia="Arial Unicode MS"/>
                <w:lang w:eastAsia="ko-KR"/>
              </w:rPr>
              <w:t>etc</w:t>
            </w:r>
            <w:r w:rsidR="00D56BD5">
              <w:rPr>
                <w:rFonts w:eastAsia="Arial Unicode MS"/>
                <w:lang w:eastAsia="ko-KR"/>
              </w:rPr>
              <w:t>.</w:t>
            </w:r>
            <w:r w:rsidRPr="00357143">
              <w:rPr>
                <w:rFonts w:eastAsia="Arial Unicode MS"/>
                <w:lang w:eastAsia="ko-KR"/>
              </w:rPr>
              <w:t xml:space="preserve">). </w:t>
            </w:r>
            <w:r w:rsidRPr="00357143">
              <w:rPr>
                <w:rFonts w:eastAsia="Arial Unicode MS" w:hint="eastAsia"/>
                <w:lang w:eastAsia="ko-KR"/>
              </w:rPr>
              <w:t>Zero</w:t>
            </w:r>
            <w:r w:rsidR="00D56BD5">
              <w:rPr>
                <w:rFonts w:eastAsia="Arial Unicode MS"/>
                <w:lang w:eastAsia="ko-KR"/>
              </w:rPr>
              <w:t xml:space="preserve"> </w:t>
            </w:r>
            <w:r w:rsidRPr="00357143">
              <w:rPr>
                <w:rFonts w:eastAsia="Arial Unicode MS" w:hint="eastAsia"/>
                <w:lang w:eastAsia="ko-KR"/>
              </w:rPr>
              <w:t>(</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14:paraId="6A02C967" w14:textId="77777777"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14:paraId="07F564E4"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7DA11D2A" w14:textId="77777777" w:rsidTr="00D92421">
        <w:trPr>
          <w:jc w:val="center"/>
        </w:trPr>
        <w:tc>
          <w:tcPr>
            <w:tcW w:w="2304" w:type="dxa"/>
          </w:tcPr>
          <w:p w14:paraId="7484A3AC"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14:paraId="1F87F034"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3D16B1F7" w14:textId="2D55BEC5"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2AB6179D" w14:textId="77777777" w:rsidR="006F1F08" w:rsidRPr="00357143" w:rsidRDefault="006F1F08" w:rsidP="00E27092">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 xml:space="preserve">this attribute is only used </w:t>
            </w:r>
            <w:r w:rsidR="00E27092">
              <w:rPr>
                <w:rFonts w:eastAsia="Arial Unicode MS" w:hint="eastAsia"/>
                <w:lang w:eastAsia="zh-CN"/>
              </w:rPr>
              <w:t>for</w:t>
            </w:r>
            <w:r w:rsidR="00E27092" w:rsidRPr="00357143">
              <w:rPr>
                <w:rFonts w:eastAsia="Arial Unicode MS"/>
                <w:lang w:eastAsia="ko-KR"/>
              </w:rPr>
              <w:t xml:space="preserve"> </w:t>
            </w:r>
            <w:r w:rsidRPr="00357143">
              <w:rPr>
                <w:rFonts w:eastAsia="Arial Unicode MS"/>
                <w:lang w:eastAsia="ko-KR"/>
              </w:rPr>
              <w:t>the case that location information is provided by a location server.</w:t>
            </w:r>
            <w:r w:rsidR="00E27092">
              <w:rPr>
                <w:rFonts w:eastAsia="Arial Unicode MS" w:hint="eastAsia"/>
                <w:lang w:eastAsia="zh-CN"/>
              </w:rPr>
              <w:t xml:space="preserve"> For example, when the remote Node is </w:t>
            </w:r>
            <w:r w:rsidR="00E27092">
              <w:rPr>
                <w:rFonts w:eastAsia="Arial Unicode MS"/>
                <w:lang w:eastAsia="zh-CN"/>
              </w:rPr>
              <w:t xml:space="preserve">a </w:t>
            </w:r>
            <w:r w:rsidR="00E27092">
              <w:rPr>
                <w:rFonts w:eastAsia="Arial Unicode MS" w:hint="eastAsia"/>
                <w:lang w:eastAsia="zh-CN"/>
              </w:rPr>
              <w:t>3GPP UE,</w:t>
            </w:r>
            <w:r w:rsidR="00E27092">
              <w:rPr>
                <w:rFonts w:eastAsia="Arial Unicode MS"/>
                <w:lang w:eastAsia="zh-CN"/>
              </w:rPr>
              <w:t xml:space="preserve"> </w:t>
            </w:r>
            <w:r w:rsidR="00E27092" w:rsidRPr="00F77D64">
              <w:rPr>
                <w:rFonts w:eastAsia="Arial Unicode MS"/>
                <w:i/>
                <w:lang w:eastAsia="zh-CN"/>
              </w:rPr>
              <w:t>locationTargetID</w:t>
            </w:r>
            <w:r w:rsidR="00E27092">
              <w:rPr>
                <w:rFonts w:eastAsia="Arial Unicode MS"/>
                <w:lang w:eastAsia="zh-CN"/>
              </w:rPr>
              <w:t xml:space="preserve"> </w:t>
            </w:r>
            <w:r w:rsidR="00E27092">
              <w:rPr>
                <w:rFonts w:eastAsia="Arial Unicode MS"/>
                <w:lang w:eastAsia="zh-CN"/>
              </w:rPr>
              <w:lastRenderedPageBreak/>
              <w:t xml:space="preserve">could be </w:t>
            </w:r>
            <w:r w:rsidR="00E27092" w:rsidRPr="00357143">
              <w:t>M2M-Ext-ID</w:t>
            </w:r>
            <w:r w:rsidR="00E27092">
              <w:t xml:space="preserve"> or MSISDN.</w:t>
            </w:r>
          </w:p>
        </w:tc>
        <w:tc>
          <w:tcPr>
            <w:tcW w:w="2232" w:type="dxa"/>
          </w:tcPr>
          <w:p w14:paraId="26B4B56F"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lastRenderedPageBreak/>
              <w:t>OA</w:t>
            </w:r>
          </w:p>
        </w:tc>
      </w:tr>
      <w:tr w:rsidR="006F1F08" w:rsidRPr="00357143" w14:paraId="6C1A76C3" w14:textId="77777777" w:rsidTr="00D92421">
        <w:trPr>
          <w:jc w:val="center"/>
        </w:trPr>
        <w:tc>
          <w:tcPr>
            <w:tcW w:w="2304" w:type="dxa"/>
          </w:tcPr>
          <w:p w14:paraId="28E8DD27"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14:paraId="0878F59E"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237356B6" w14:textId="4D845EBC"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1AD25352" w14:textId="77777777"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14:paraId="11D3240B"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A85CAF4" w14:textId="77777777" w:rsidTr="00D92421">
        <w:trPr>
          <w:jc w:val="center"/>
        </w:trPr>
        <w:tc>
          <w:tcPr>
            <w:tcW w:w="2304" w:type="dxa"/>
          </w:tcPr>
          <w:p w14:paraId="4E4AFC98"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14:paraId="2DC92079"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17EF7FDA" w14:textId="77777777"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14:paraId="5A088305" w14:textId="77777777"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14:paraId="139732D5"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5A219A1B" w14:textId="77777777" w:rsidTr="00D92421">
        <w:trPr>
          <w:jc w:val="center"/>
        </w:trPr>
        <w:tc>
          <w:tcPr>
            <w:tcW w:w="2304" w:type="dxa"/>
          </w:tcPr>
          <w:p w14:paraId="69C7C79B"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14:paraId="304184C3" w14:textId="77777777"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14:paraId="5C8F058E" w14:textId="77777777" w:rsidR="006F1F08" w:rsidRPr="00357143" w:rsidRDefault="00AF02AA" w:rsidP="0047585C">
            <w:pPr>
              <w:pStyle w:val="TAC"/>
              <w:keepNext w:val="0"/>
              <w:keepLines w:val="0"/>
              <w:rPr>
                <w:rFonts w:eastAsia="Arial Unicode MS"/>
              </w:rPr>
            </w:pPr>
            <w:r>
              <w:rPr>
                <w:rFonts w:eastAsia="Arial Unicode MS"/>
                <w:lang w:eastAsia="ko-KR"/>
              </w:rPr>
              <w:t>WO</w:t>
            </w:r>
          </w:p>
        </w:tc>
        <w:tc>
          <w:tcPr>
            <w:tcW w:w="2664" w:type="dxa"/>
          </w:tcPr>
          <w:p w14:paraId="75D4F4D2" w14:textId="77777777"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14:paraId="05C10D23"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22E6CF7" w14:textId="77777777" w:rsidTr="00D92421">
        <w:trPr>
          <w:jc w:val="center"/>
        </w:trPr>
        <w:tc>
          <w:tcPr>
            <w:tcW w:w="2304" w:type="dxa"/>
          </w:tcPr>
          <w:p w14:paraId="5621E5F5"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14:paraId="6D7FD446"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5BFF6D53"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14:paraId="7111F891" w14:textId="77777777"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14:paraId="5979D6B3"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14:paraId="2CCDBC1F" w14:textId="77777777" w:rsidTr="00D92421">
        <w:trPr>
          <w:jc w:val="center"/>
        </w:trPr>
        <w:tc>
          <w:tcPr>
            <w:tcW w:w="2304" w:type="dxa"/>
          </w:tcPr>
          <w:p w14:paraId="3A1714B3"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14:paraId="2281F01F"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6DE5879C"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19906E46" w14:textId="26D8FF81"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r w:rsidR="00D07814">
              <w:rPr>
                <w:rFonts w:eastAsia="Arial Unicode MS"/>
                <w:lang w:eastAsia="ko-KR"/>
              </w:rPr>
              <w:t xml:space="preserve"> The area is a polygon and represented as a list of geographical coordinates that define the perimeter corner points of the polygon.</w:t>
            </w:r>
          </w:p>
        </w:tc>
        <w:tc>
          <w:tcPr>
            <w:tcW w:w="2232" w:type="dxa"/>
          </w:tcPr>
          <w:p w14:paraId="54E33DFB"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5A7009A" w14:textId="77777777" w:rsidTr="00D92421">
        <w:trPr>
          <w:jc w:val="center"/>
        </w:trPr>
        <w:tc>
          <w:tcPr>
            <w:tcW w:w="2304" w:type="dxa"/>
          </w:tcPr>
          <w:p w14:paraId="6BB6C75A"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14:paraId="5E0ABC95"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5CF187C1"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38F1D8F8"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14:paraId="311D847A"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14:paraId="547002C1"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14:paraId="6826760F"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14:paraId="268C1663"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14:paraId="67438DE2"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E3E01B7" w14:textId="77777777" w:rsidTr="00D92421">
        <w:trPr>
          <w:jc w:val="center"/>
        </w:trPr>
        <w:tc>
          <w:tcPr>
            <w:tcW w:w="2304" w:type="dxa"/>
          </w:tcPr>
          <w:p w14:paraId="12CEE432" w14:textId="70A41EC3" w:rsidR="006F1F08" w:rsidRPr="00357143" w:rsidRDefault="006F1F08" w:rsidP="0047585C">
            <w:pPr>
              <w:pStyle w:val="TAL"/>
              <w:keepNext w:val="0"/>
              <w:keepLines w:val="0"/>
              <w:rPr>
                <w:rFonts w:eastAsia="Arial Unicode MS"/>
                <w:i/>
                <w:lang w:eastAsia="ko-KR"/>
              </w:rPr>
            </w:pPr>
          </w:p>
        </w:tc>
        <w:tc>
          <w:tcPr>
            <w:tcW w:w="1077" w:type="dxa"/>
          </w:tcPr>
          <w:p w14:paraId="26151A3F" w14:textId="633D1394" w:rsidR="006F1F08" w:rsidRPr="00357143" w:rsidRDefault="006F1F08" w:rsidP="0047585C">
            <w:pPr>
              <w:pStyle w:val="TAC"/>
              <w:keepNext w:val="0"/>
              <w:keepLines w:val="0"/>
              <w:rPr>
                <w:rFonts w:eastAsia="Arial Unicode MS"/>
                <w:lang w:eastAsia="ko-KR"/>
              </w:rPr>
            </w:pPr>
          </w:p>
        </w:tc>
        <w:tc>
          <w:tcPr>
            <w:tcW w:w="1008" w:type="dxa"/>
          </w:tcPr>
          <w:p w14:paraId="129CB2B0" w14:textId="3924EE9B" w:rsidR="006F1F08" w:rsidRPr="00357143" w:rsidRDefault="006F1F08" w:rsidP="0047585C">
            <w:pPr>
              <w:pStyle w:val="TAC"/>
              <w:keepNext w:val="0"/>
              <w:keepLines w:val="0"/>
              <w:rPr>
                <w:rFonts w:eastAsia="Arial Unicode MS"/>
                <w:lang w:eastAsia="ko-KR"/>
              </w:rPr>
            </w:pPr>
          </w:p>
        </w:tc>
        <w:tc>
          <w:tcPr>
            <w:tcW w:w="2664" w:type="dxa"/>
          </w:tcPr>
          <w:p w14:paraId="4E487D1A" w14:textId="2CD76278" w:rsidR="006F1F08" w:rsidRPr="00357143" w:rsidRDefault="006F1F08" w:rsidP="0047585C">
            <w:pPr>
              <w:pStyle w:val="TB1"/>
              <w:keepNext w:val="0"/>
              <w:keepLines w:val="0"/>
              <w:tabs>
                <w:tab w:val="clear" w:pos="720"/>
                <w:tab w:val="left" w:pos="651"/>
              </w:tabs>
              <w:ind w:left="651"/>
              <w:rPr>
                <w:rFonts w:eastAsia="Arial Unicode MS"/>
                <w:lang w:eastAsia="ko-KR"/>
              </w:rPr>
            </w:pPr>
          </w:p>
        </w:tc>
        <w:tc>
          <w:tcPr>
            <w:tcW w:w="2232" w:type="dxa"/>
          </w:tcPr>
          <w:p w14:paraId="4DF43FBD" w14:textId="5DE96F22" w:rsidR="006F1F08" w:rsidRPr="00357143" w:rsidRDefault="006F1F08" w:rsidP="0047585C">
            <w:pPr>
              <w:jc w:val="center"/>
              <w:rPr>
                <w:rFonts w:ascii="Arial" w:eastAsia="Arial Unicode MS" w:hAnsi="Arial"/>
                <w:sz w:val="18"/>
                <w:lang w:eastAsia="ko-KR"/>
              </w:rPr>
            </w:pPr>
          </w:p>
        </w:tc>
      </w:tr>
      <w:tr w:rsidR="004A31EB" w:rsidRPr="00357143" w14:paraId="188BA90F" w14:textId="77777777" w:rsidTr="00D92421">
        <w:trPr>
          <w:jc w:val="center"/>
        </w:trPr>
        <w:tc>
          <w:tcPr>
            <w:tcW w:w="2304" w:type="dxa"/>
          </w:tcPr>
          <w:p w14:paraId="1BD48AF8" w14:textId="77777777" w:rsidR="004A31EB" w:rsidRPr="00357143" w:rsidRDefault="00E27092" w:rsidP="0047585C">
            <w:pPr>
              <w:pStyle w:val="TAL"/>
              <w:keepNext w:val="0"/>
              <w:keepLines w:val="0"/>
              <w:rPr>
                <w:rFonts w:eastAsia="Arial Unicode MS"/>
                <w:i/>
                <w:lang w:eastAsia="ko-KR"/>
              </w:rPr>
            </w:pPr>
            <w:r>
              <w:rPr>
                <w:rFonts w:hint="eastAsia"/>
                <w:lang w:eastAsia="zh-CN"/>
              </w:rPr>
              <w:t>authID</w:t>
            </w:r>
          </w:p>
        </w:tc>
        <w:tc>
          <w:tcPr>
            <w:tcW w:w="1077" w:type="dxa"/>
          </w:tcPr>
          <w:p w14:paraId="43E41C7E" w14:textId="77777777"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14:paraId="2125E3CB" w14:textId="77777777"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14:paraId="45A0AA4D" w14:textId="77777777"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w:t>
            </w:r>
            <w:r w:rsidR="00E27092">
              <w:rPr>
                <w:rFonts w:eastAsia="Arial Unicode MS" w:hint="eastAsia"/>
                <w:lang w:eastAsia="zh-CN"/>
              </w:rPr>
              <w:t xml:space="preserve"> </w:t>
            </w:r>
            <w:r w:rsidR="00E27092">
              <w:rPr>
                <w:rFonts w:eastAsia="Arial Unicode MS"/>
                <w:lang w:eastAsia="ko-KR"/>
              </w:rPr>
              <w:t xml:space="preserve">by </w:t>
            </w:r>
            <w:r w:rsidR="00E27092" w:rsidRPr="00CF2F35">
              <w:rPr>
                <w:lang w:eastAsia="ko-KR"/>
              </w:rPr>
              <w:t xml:space="preserve">the Location Server in the Underlying Network </w:t>
            </w:r>
            <w:r w:rsidR="00E27092">
              <w:rPr>
                <w:lang w:eastAsia="ko-KR"/>
              </w:rPr>
              <w:t>to</w:t>
            </w:r>
            <w:r w:rsidR="00E27092" w:rsidRPr="00C405CE">
              <w:rPr>
                <w:lang w:eastAsia="ko-KR"/>
              </w:rPr>
              <w:t xml:space="preserve"> verify </w:t>
            </w:r>
            <w:r w:rsidR="00E27092" w:rsidRPr="00C405CE">
              <w:rPr>
                <w:rFonts w:hint="eastAsia"/>
                <w:lang w:eastAsia="ko-KR"/>
              </w:rPr>
              <w:t>whether</w:t>
            </w:r>
            <w:r w:rsidR="00E27092" w:rsidRPr="00C405CE">
              <w:rPr>
                <w:lang w:eastAsia="ko-KR"/>
              </w:rPr>
              <w:t xml:space="preserve"> the </w:t>
            </w:r>
            <w:r w:rsidR="00E27092">
              <w:rPr>
                <w:lang w:eastAsia="ko-KR"/>
              </w:rPr>
              <w:t>application</w:t>
            </w:r>
            <w:r w:rsidR="00E27092" w:rsidRPr="00C405CE">
              <w:rPr>
                <w:lang w:eastAsia="ko-KR"/>
              </w:rPr>
              <w:t xml:space="preserve"> is authorized</w:t>
            </w:r>
            <w:r w:rsidR="00E27092" w:rsidRPr="00C405CE">
              <w:rPr>
                <w:rFonts w:hint="eastAsia"/>
                <w:lang w:eastAsia="ko-KR"/>
              </w:rPr>
              <w:t xml:space="preserve"> to request the location information</w:t>
            </w:r>
            <w:r w:rsidRPr="00357143">
              <w:rPr>
                <w:rFonts w:eastAsia="Arial Unicode MS"/>
                <w:lang w:eastAsia="ko-KR"/>
              </w:rPr>
              <w:t>.</w:t>
            </w:r>
          </w:p>
          <w:p w14:paraId="3FB237B8" w14:textId="77777777"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14:paraId="33106F54" w14:textId="77777777"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CD4ADF" w:rsidRPr="00357143" w14:paraId="6AA79A5F" w14:textId="77777777" w:rsidTr="00D92421">
        <w:trPr>
          <w:jc w:val="center"/>
        </w:trPr>
        <w:tc>
          <w:tcPr>
            <w:tcW w:w="2304" w:type="dxa"/>
          </w:tcPr>
          <w:p w14:paraId="40E15920" w14:textId="77777777" w:rsidR="00CD4ADF" w:rsidRDefault="00CD4ADF" w:rsidP="0047585C">
            <w:pPr>
              <w:pStyle w:val="TAL"/>
              <w:keepNext w:val="0"/>
              <w:keepLines w:val="0"/>
              <w:rPr>
                <w:lang w:eastAsia="zh-CN"/>
              </w:rPr>
            </w:pPr>
            <w:r w:rsidRPr="002479FC">
              <w:rPr>
                <w:bCs/>
                <w:i/>
                <w:iCs/>
                <w:lang w:eastAsia="zh-CN"/>
              </w:rPr>
              <w:t>retrieveLastKnownLocation</w:t>
            </w:r>
          </w:p>
        </w:tc>
        <w:tc>
          <w:tcPr>
            <w:tcW w:w="1077" w:type="dxa"/>
          </w:tcPr>
          <w:p w14:paraId="2024EEB4" w14:textId="77777777" w:rsidR="00CD4ADF" w:rsidRPr="00CF2F35" w:rsidRDefault="00CD4ADF" w:rsidP="0047585C">
            <w:pPr>
              <w:pStyle w:val="TAC"/>
              <w:keepNext w:val="0"/>
              <w:keepLines w:val="0"/>
              <w:rPr>
                <w:rFonts w:eastAsia="Arial Unicode MS" w:cs="Arial"/>
                <w:lang w:eastAsia="ko-KR"/>
              </w:rPr>
            </w:pPr>
            <w:r>
              <w:rPr>
                <w:rFonts w:eastAsia="Arial Unicode MS" w:cs="Arial" w:hint="eastAsia"/>
                <w:lang w:eastAsia="zh-CN"/>
              </w:rPr>
              <w:t>0..1</w:t>
            </w:r>
          </w:p>
        </w:tc>
        <w:tc>
          <w:tcPr>
            <w:tcW w:w="1008" w:type="dxa"/>
          </w:tcPr>
          <w:p w14:paraId="43E62D35" w14:textId="77777777" w:rsidR="00CD4ADF" w:rsidRPr="00CF2F35" w:rsidRDefault="00CD4ADF" w:rsidP="0047585C">
            <w:pPr>
              <w:pStyle w:val="TAC"/>
              <w:keepNext w:val="0"/>
              <w:keepLines w:val="0"/>
              <w:rPr>
                <w:rFonts w:eastAsia="Arial Unicode MS"/>
              </w:rPr>
            </w:pPr>
            <w:r>
              <w:rPr>
                <w:rFonts w:eastAsia="Arial Unicode MS" w:hint="eastAsia"/>
                <w:lang w:eastAsia="zh-CN"/>
              </w:rPr>
              <w:t>RW</w:t>
            </w:r>
          </w:p>
        </w:tc>
        <w:tc>
          <w:tcPr>
            <w:tcW w:w="2664" w:type="dxa"/>
          </w:tcPr>
          <w:p w14:paraId="70611E78" w14:textId="77777777" w:rsidR="00CD4ADF" w:rsidRDefault="00CD4ADF" w:rsidP="00247961">
            <w:pPr>
              <w:pStyle w:val="TAL"/>
              <w:rPr>
                <w:rFonts w:eastAsia="Arial Unicode MS"/>
                <w:lang w:eastAsia="zh-CN"/>
              </w:rPr>
            </w:pPr>
            <w:r>
              <w:rPr>
                <w:rFonts w:eastAsia="Arial Unicode MS" w:hint="eastAsia"/>
                <w:lang w:eastAsia="zh-CN"/>
              </w:rPr>
              <w:t>I</w:t>
            </w:r>
            <w:r>
              <w:rPr>
                <w:rFonts w:eastAsia="Arial Unicode MS"/>
                <w:lang w:eastAsia="zh-CN"/>
              </w:rPr>
              <w:t xml:space="preserve">ndicates if the Hosting CSE shall retrieve the last known location when the Hosting CSE fails to retrieve the </w:t>
            </w:r>
            <w:r>
              <w:rPr>
                <w:rFonts w:eastAsia="Arial Unicode MS" w:hint="eastAsia"/>
                <w:lang w:eastAsia="zh-CN"/>
              </w:rPr>
              <w:t>latest</w:t>
            </w:r>
            <w:r>
              <w:rPr>
                <w:rFonts w:eastAsia="Arial Unicode MS"/>
                <w:lang w:eastAsia="zh-CN"/>
              </w:rPr>
              <w:t xml:space="preserve"> location.</w:t>
            </w:r>
          </w:p>
          <w:p w14:paraId="58DAE817" w14:textId="77777777" w:rsidR="00CD4ADF" w:rsidRPr="00B63794" w:rsidRDefault="00CD4ADF" w:rsidP="00247961">
            <w:pPr>
              <w:pStyle w:val="TAL"/>
              <w:rPr>
                <w:rFonts w:eastAsia="Arial Unicode MS"/>
                <w:lang w:eastAsia="zh-CN"/>
              </w:rPr>
            </w:pPr>
            <w:r>
              <w:rPr>
                <w:lang w:eastAsia="zh-CN"/>
              </w:rPr>
              <w:t xml:space="preserve">This attribute shall only be applicable </w:t>
            </w:r>
            <w:r>
              <w:rPr>
                <w:rFonts w:hint="eastAsia"/>
                <w:lang w:eastAsia="zh-CN"/>
              </w:rPr>
              <w:t>when</w:t>
            </w:r>
            <w:r>
              <w:rPr>
                <w:lang w:eastAsia="zh-CN"/>
              </w:rPr>
              <w:t xml:space="preserve"> the </w:t>
            </w:r>
            <w:r w:rsidRPr="00B63794">
              <w:rPr>
                <w:i/>
                <w:lang w:eastAsia="zh-CN"/>
              </w:rPr>
              <w:t>locationSource</w:t>
            </w:r>
            <w:r>
              <w:rPr>
                <w:i/>
                <w:lang w:eastAsia="zh-CN"/>
              </w:rPr>
              <w:t xml:space="preserve"> </w:t>
            </w:r>
            <w:r w:rsidRPr="00B63794">
              <w:rPr>
                <w:lang w:eastAsia="zh-CN"/>
              </w:rPr>
              <w:t>is Network Based</w:t>
            </w:r>
            <w:r>
              <w:rPr>
                <w:lang w:eastAsia="zh-CN"/>
              </w:rPr>
              <w:t>.</w:t>
            </w:r>
          </w:p>
          <w:p w14:paraId="610695FE" w14:textId="77777777" w:rsidR="00CD4ADF" w:rsidRDefault="00CD4ADF" w:rsidP="00247961">
            <w:pPr>
              <w:pStyle w:val="TAL"/>
              <w:rPr>
                <w:rFonts w:eastAsia="Arial Unicode MS"/>
                <w:lang w:eastAsia="zh-CN"/>
              </w:rPr>
            </w:pPr>
            <w:r>
              <w:rPr>
                <w:rFonts w:eastAsia="Arial Unicode MS"/>
                <w:lang w:eastAsia="zh-CN"/>
              </w:rPr>
              <w:t>The supported values are:</w:t>
            </w:r>
          </w:p>
          <w:p w14:paraId="54B510BB" w14:textId="77777777" w:rsidR="00CD4ADF" w:rsidRDefault="00CD4ADF" w:rsidP="00060623">
            <w:pPr>
              <w:pStyle w:val="TAL"/>
              <w:numPr>
                <w:ilvl w:val="0"/>
                <w:numId w:val="76"/>
              </w:numPr>
              <w:rPr>
                <w:rFonts w:eastAsia="Arial Unicode MS"/>
                <w:lang w:eastAsia="zh-CN"/>
              </w:rPr>
            </w:pPr>
            <w:r>
              <w:rPr>
                <w:rFonts w:eastAsia="Arial Unicode MS"/>
                <w:lang w:eastAsia="zh-CN"/>
              </w:rPr>
              <w:t>True</w:t>
            </w:r>
            <w:r>
              <w:rPr>
                <w:rFonts w:eastAsia="Arial Unicode MS" w:hint="eastAsia"/>
                <w:lang w:eastAsia="zh-CN"/>
              </w:rPr>
              <w:t>:</w:t>
            </w:r>
            <w:r>
              <w:rPr>
                <w:rFonts w:eastAsia="Arial Unicode MS"/>
                <w:lang w:eastAsia="zh-CN"/>
              </w:rPr>
              <w:t xml:space="preserve"> Shall retrieve the last known location.</w:t>
            </w:r>
          </w:p>
          <w:p w14:paraId="414FBF82" w14:textId="77777777" w:rsidR="00CD4ADF" w:rsidRDefault="00CD4ADF" w:rsidP="00060623">
            <w:pPr>
              <w:pStyle w:val="TAL"/>
              <w:numPr>
                <w:ilvl w:val="0"/>
                <w:numId w:val="76"/>
              </w:numPr>
              <w:rPr>
                <w:rFonts w:eastAsia="Arial Unicode MS"/>
                <w:lang w:eastAsia="ko-KR"/>
              </w:rPr>
            </w:pPr>
            <w:r>
              <w:rPr>
                <w:rFonts w:eastAsia="Arial Unicode MS"/>
                <w:lang w:eastAsia="zh-CN"/>
              </w:rPr>
              <w:t>False: Shall not retrieve the last known location.</w:t>
            </w:r>
          </w:p>
        </w:tc>
        <w:tc>
          <w:tcPr>
            <w:tcW w:w="2232" w:type="dxa"/>
          </w:tcPr>
          <w:p w14:paraId="2B72B572" w14:textId="77777777" w:rsidR="00CD4ADF" w:rsidRDefault="00CD4ADF" w:rsidP="0047585C">
            <w:pPr>
              <w:jc w:val="center"/>
              <w:rPr>
                <w:rFonts w:eastAsia="Arial Unicode MS"/>
                <w:lang w:eastAsia="ko-KR"/>
              </w:rPr>
            </w:pPr>
            <w:r>
              <w:rPr>
                <w:rFonts w:eastAsia="Arial Unicode MS" w:hint="eastAsia"/>
                <w:lang w:eastAsia="zh-CN"/>
              </w:rPr>
              <w:t>OA</w:t>
            </w:r>
          </w:p>
        </w:tc>
      </w:tr>
      <w:tr w:rsidR="00CD4ADF" w:rsidRPr="00357143" w14:paraId="5D2C6848" w14:textId="77777777" w:rsidTr="00D92421">
        <w:trPr>
          <w:jc w:val="center"/>
        </w:trPr>
        <w:tc>
          <w:tcPr>
            <w:tcW w:w="2304" w:type="dxa"/>
          </w:tcPr>
          <w:p w14:paraId="3ADA250D" w14:textId="77777777" w:rsidR="00CD4ADF" w:rsidRPr="002479FC" w:rsidRDefault="00CD4ADF" w:rsidP="0047585C">
            <w:pPr>
              <w:pStyle w:val="TAL"/>
              <w:keepNext w:val="0"/>
              <w:keepLines w:val="0"/>
              <w:rPr>
                <w:bCs/>
                <w:i/>
                <w:iCs/>
                <w:lang w:eastAsia="zh-CN"/>
              </w:rPr>
            </w:pPr>
            <w:r w:rsidRPr="00357143">
              <w:rPr>
                <w:rFonts w:eastAsia="Arial Unicode MS"/>
                <w:i/>
                <w:lang w:eastAsia="ko-KR"/>
              </w:rPr>
              <w:lastRenderedPageBreak/>
              <w:t>locationUpdateEventCriteria</w:t>
            </w:r>
          </w:p>
        </w:tc>
        <w:tc>
          <w:tcPr>
            <w:tcW w:w="1077" w:type="dxa"/>
          </w:tcPr>
          <w:p w14:paraId="5DCC24D5" w14:textId="77777777" w:rsidR="00CD4ADF" w:rsidRDefault="00CD4ADF" w:rsidP="0047585C">
            <w:pPr>
              <w:pStyle w:val="TAC"/>
              <w:keepNext w:val="0"/>
              <w:keepLines w:val="0"/>
              <w:rPr>
                <w:rFonts w:eastAsia="Arial Unicode MS" w:cs="Arial"/>
                <w:lang w:eastAsia="zh-CN"/>
              </w:rPr>
            </w:pPr>
            <w:r>
              <w:rPr>
                <w:rFonts w:eastAsia="Arial Unicode MS" w:cs="Arial" w:hint="eastAsia"/>
                <w:lang w:eastAsia="zh-CN"/>
              </w:rPr>
              <w:t>0..1</w:t>
            </w:r>
          </w:p>
        </w:tc>
        <w:tc>
          <w:tcPr>
            <w:tcW w:w="1008" w:type="dxa"/>
          </w:tcPr>
          <w:p w14:paraId="7BADF9A9" w14:textId="77777777" w:rsidR="00CD4ADF" w:rsidRDefault="00CD4ADF" w:rsidP="0047585C">
            <w:pPr>
              <w:pStyle w:val="TAC"/>
              <w:keepNext w:val="0"/>
              <w:keepLines w:val="0"/>
              <w:rPr>
                <w:rFonts w:eastAsia="Arial Unicode MS"/>
                <w:lang w:eastAsia="zh-CN"/>
              </w:rPr>
            </w:pPr>
            <w:r w:rsidRPr="00CF2F35">
              <w:rPr>
                <w:rFonts w:eastAsia="Arial Unicode MS"/>
              </w:rPr>
              <w:t>RW</w:t>
            </w:r>
          </w:p>
        </w:tc>
        <w:tc>
          <w:tcPr>
            <w:tcW w:w="2664" w:type="dxa"/>
          </w:tcPr>
          <w:p w14:paraId="5C4FB304" w14:textId="77777777" w:rsidR="00CD4ADF" w:rsidRDefault="00CD4ADF" w:rsidP="00247961">
            <w:pPr>
              <w:pStyle w:val="TB1"/>
              <w:keepNext w:val="0"/>
              <w:keepLines w:val="0"/>
              <w:numPr>
                <w:ilvl w:val="0"/>
                <w:numId w:val="0"/>
              </w:numPr>
              <w:tabs>
                <w:tab w:val="clear" w:pos="720"/>
                <w:tab w:val="left" w:pos="651"/>
              </w:tabs>
              <w:rPr>
                <w:lang w:eastAsia="ko-KR"/>
              </w:rPr>
            </w:pPr>
            <w:r w:rsidRPr="00357143">
              <w:rPr>
                <w:lang w:eastAsia="ko-KR"/>
              </w:rPr>
              <w:t>Indicate</w:t>
            </w:r>
            <w:r>
              <w:rPr>
                <w:rFonts w:eastAsia="宋体" w:hint="eastAsia"/>
                <w:lang w:eastAsia="zh-CN"/>
              </w:rPr>
              <w:t>s</w:t>
            </w:r>
            <w:r w:rsidRPr="00357143">
              <w:rPr>
                <w:lang w:eastAsia="ko-KR"/>
              </w:rPr>
              <w:t xml:space="preserve"> the </w:t>
            </w:r>
            <w:r>
              <w:rPr>
                <w:lang w:eastAsia="ko-KR"/>
              </w:rPr>
              <w:t xml:space="preserve">type of </w:t>
            </w:r>
            <w:r w:rsidRPr="00357143">
              <w:rPr>
                <w:lang w:eastAsia="ko-KR"/>
              </w:rPr>
              <w:t xml:space="preserve">event </w:t>
            </w:r>
            <w:r>
              <w:rPr>
                <w:lang w:eastAsia="ko-KR"/>
              </w:rPr>
              <w:t xml:space="preserve">that shall result in a </w:t>
            </w:r>
            <w:r>
              <w:rPr>
                <w:rFonts w:eastAsia="宋体" w:hint="eastAsia"/>
                <w:lang w:eastAsia="zh-CN"/>
              </w:rPr>
              <w:t>location updat</w:t>
            </w:r>
            <w:r>
              <w:rPr>
                <w:rFonts w:eastAsia="宋体"/>
                <w:lang w:eastAsia="zh-CN"/>
              </w:rPr>
              <w:t>e.</w:t>
            </w:r>
            <w:r>
              <w:rPr>
                <w:rFonts w:eastAsia="宋体" w:hint="eastAsia"/>
                <w:lang w:eastAsia="zh-CN"/>
              </w:rPr>
              <w:t xml:space="preserve"> </w:t>
            </w:r>
            <w:r>
              <w:rPr>
                <w:rFonts w:eastAsia="宋体"/>
                <w:lang w:eastAsia="zh-CN"/>
              </w:rPr>
              <w:t xml:space="preserve">This attribute shall only be applicable </w:t>
            </w:r>
            <w:r>
              <w:rPr>
                <w:rFonts w:eastAsia="宋体" w:hint="eastAsia"/>
                <w:lang w:eastAsia="zh-CN"/>
              </w:rPr>
              <w:t xml:space="preserve">when </w:t>
            </w:r>
            <w:r w:rsidRPr="00452BBA">
              <w:rPr>
                <w:rFonts w:eastAsia="宋体"/>
                <w:lang w:eastAsia="zh-CN"/>
              </w:rPr>
              <w:t>locationUpdatePeriod</w:t>
            </w:r>
            <w:r>
              <w:rPr>
                <w:rFonts w:eastAsia="宋体" w:hint="eastAsia"/>
                <w:lang w:eastAsia="zh-CN"/>
              </w:rPr>
              <w:t xml:space="preserve"> is </w:t>
            </w:r>
            <w:r>
              <w:rPr>
                <w:rFonts w:eastAsia="宋体"/>
                <w:lang w:eastAsia="zh-CN"/>
              </w:rPr>
              <w:t xml:space="preserve">zero or </w:t>
            </w:r>
            <w:r>
              <w:rPr>
                <w:rFonts w:eastAsia="宋体" w:hint="eastAsia"/>
                <w:lang w:eastAsia="zh-CN"/>
              </w:rPr>
              <w:t>not defined</w:t>
            </w:r>
            <w:r>
              <w:rPr>
                <w:rFonts w:eastAsia="宋体"/>
                <w:lang w:eastAsia="zh-CN"/>
              </w:rPr>
              <w:t xml:space="preserve"> and </w:t>
            </w:r>
            <w:r w:rsidRPr="00125C68">
              <w:rPr>
                <w:i/>
                <w:lang w:eastAsia="zh-CN"/>
              </w:rPr>
              <w:t>locationSource</w:t>
            </w:r>
            <w:r>
              <w:rPr>
                <w:i/>
                <w:lang w:eastAsia="zh-CN"/>
              </w:rPr>
              <w:t xml:space="preserve"> </w:t>
            </w:r>
            <w:r w:rsidRPr="00125C68">
              <w:rPr>
                <w:lang w:eastAsia="zh-CN"/>
              </w:rPr>
              <w:t>is Network Based</w:t>
            </w:r>
            <w:r>
              <w:rPr>
                <w:lang w:eastAsia="ko-KR"/>
              </w:rPr>
              <w:t>.</w:t>
            </w:r>
          </w:p>
          <w:p w14:paraId="78938C92" w14:textId="77777777" w:rsidR="0004524C" w:rsidRDefault="00CD4ADF" w:rsidP="00744A1A">
            <w:pPr>
              <w:pStyle w:val="TB1"/>
              <w:keepNext w:val="0"/>
              <w:keepLines w:val="0"/>
              <w:numPr>
                <w:ilvl w:val="0"/>
                <w:numId w:val="0"/>
              </w:numPr>
              <w:tabs>
                <w:tab w:val="clear" w:pos="720"/>
                <w:tab w:val="left" w:pos="651"/>
              </w:tabs>
              <w:rPr>
                <w:rFonts w:eastAsiaTheme="minorEastAsia"/>
                <w:lang w:eastAsia="zh-CN"/>
              </w:rPr>
            </w:pPr>
            <w:r>
              <w:rPr>
                <w:lang w:eastAsia="ko-KR"/>
              </w:rPr>
              <w:t>The supported values are:</w:t>
            </w:r>
          </w:p>
          <w:p w14:paraId="4F84C15D" w14:textId="77777777" w:rsidR="00CD4ADF" w:rsidRDefault="00CD4ADF" w:rsidP="00060623">
            <w:pPr>
              <w:pStyle w:val="TAL"/>
              <w:numPr>
                <w:ilvl w:val="0"/>
                <w:numId w:val="76"/>
              </w:numPr>
              <w:rPr>
                <w:rFonts w:eastAsia="Arial Unicode MS"/>
                <w:lang w:eastAsia="zh-CN"/>
              </w:rPr>
            </w:pPr>
            <w:r>
              <w:rPr>
                <w:rFonts w:eastAsia="Arial Unicode MS" w:hint="eastAsia"/>
                <w:lang w:eastAsia="zh-CN"/>
              </w:rPr>
              <w:t>LocationChange</w:t>
            </w:r>
          </w:p>
        </w:tc>
        <w:tc>
          <w:tcPr>
            <w:tcW w:w="2232" w:type="dxa"/>
          </w:tcPr>
          <w:p w14:paraId="32FADE3C" w14:textId="77777777" w:rsidR="00CD4ADF" w:rsidRDefault="00CD4ADF" w:rsidP="0047585C">
            <w:pPr>
              <w:jc w:val="center"/>
              <w:rPr>
                <w:rFonts w:eastAsia="Arial Unicode MS"/>
                <w:lang w:eastAsia="zh-CN"/>
              </w:rPr>
            </w:pPr>
            <w:r>
              <w:rPr>
                <w:rFonts w:eastAsia="Arial Unicode MS" w:hint="eastAsia"/>
                <w:lang w:eastAsia="zh-CN"/>
              </w:rPr>
              <w:t>OA</w:t>
            </w:r>
          </w:p>
        </w:tc>
      </w:tr>
      <w:tr w:rsidR="00CD4ADF" w:rsidRPr="00357143" w14:paraId="7DBDA603" w14:textId="77777777" w:rsidTr="0047585C">
        <w:trPr>
          <w:jc w:val="center"/>
        </w:trPr>
        <w:tc>
          <w:tcPr>
            <w:tcW w:w="9285" w:type="dxa"/>
            <w:gridSpan w:val="5"/>
          </w:tcPr>
          <w:p w14:paraId="0BA96CC0" w14:textId="77777777" w:rsidR="00CD4ADF" w:rsidRPr="00357143" w:rsidRDefault="00CD4ADF"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14:paraId="6F96BDFE" w14:textId="77777777" w:rsidR="003A1AA8" w:rsidRPr="00357143" w:rsidRDefault="003A1AA8" w:rsidP="00AB0116"/>
    <w:p w14:paraId="0503B1B0" w14:textId="77777777" w:rsidR="001E503C" w:rsidRPr="00357143" w:rsidRDefault="001E503C" w:rsidP="005361D0">
      <w:pPr>
        <w:pStyle w:val="30"/>
      </w:pPr>
      <w:bookmarkStart w:id="2090" w:name="_Toc445302725"/>
      <w:bookmarkStart w:id="2091" w:name="_Toc445389892"/>
      <w:bookmarkStart w:id="2092" w:name="_Toc447042951"/>
      <w:bookmarkStart w:id="2093" w:name="_Toc457493712"/>
      <w:bookmarkStart w:id="2094" w:name="_Toc459976811"/>
      <w:bookmarkStart w:id="2095" w:name="_Toc470163992"/>
      <w:bookmarkStart w:id="2096" w:name="_Toc470164574"/>
      <w:bookmarkStart w:id="2097" w:name="_Toc475715183"/>
      <w:bookmarkStart w:id="2098" w:name="_Toc479348985"/>
      <w:bookmarkStart w:id="2099" w:name="_Toc484070433"/>
      <w:bookmarkStart w:id="2100" w:name="_Toc2175849"/>
      <w:r w:rsidRPr="00357143">
        <w:t>9.6.</w:t>
      </w:r>
      <w:r w:rsidR="00167E8B" w:rsidRPr="00357143">
        <w:t>11</w:t>
      </w:r>
      <w:r w:rsidRPr="00357143">
        <w:tab/>
        <w:t xml:space="preserve">Resource </w:t>
      </w:r>
      <w:r w:rsidR="00593257" w:rsidRPr="00357143">
        <w:t xml:space="preserve">Type </w:t>
      </w:r>
      <w:r w:rsidRPr="00357143">
        <w:rPr>
          <w:i/>
        </w:rPr>
        <w:t>delivery</w:t>
      </w:r>
      <w:bookmarkEnd w:id="2090"/>
      <w:bookmarkEnd w:id="2091"/>
      <w:bookmarkEnd w:id="2092"/>
      <w:bookmarkEnd w:id="2093"/>
      <w:bookmarkEnd w:id="2094"/>
      <w:bookmarkEnd w:id="2095"/>
      <w:bookmarkEnd w:id="2096"/>
      <w:bookmarkEnd w:id="2097"/>
      <w:bookmarkEnd w:id="2098"/>
      <w:bookmarkEnd w:id="2099"/>
      <w:bookmarkEnd w:id="2100"/>
    </w:p>
    <w:p w14:paraId="79C45C84" w14:textId="77777777"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14:paraId="7D1E1AE7" w14:textId="77777777"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14:paraId="06FAFFF1" w14:textId="77777777" w:rsidR="001E503C" w:rsidRPr="00357143" w:rsidRDefault="009C61FA" w:rsidP="002A3560">
      <w:pPr>
        <w:pStyle w:val="B1"/>
      </w:pPr>
      <w:r w:rsidRPr="00357143">
        <w:t>F</w:t>
      </w:r>
      <w:r w:rsidR="001E503C" w:rsidRPr="00357143">
        <w:t>orwarding the original request as a separate request on the Mcc reference point without changes.</w:t>
      </w:r>
    </w:p>
    <w:p w14:paraId="663962F1" w14:textId="77777777"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14:paraId="42959FB4" w14:textId="77777777"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14:paraId="011C824E" w14:textId="77777777"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14:paraId="3DBF8982" w14:textId="77777777"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14:paraId="780B0948" w14:textId="77777777"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14:paraId="5A6FF848" w14:textId="77777777"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357143" w14:paraId="1A82155D" w14:textId="77777777" w:rsidTr="00731766">
        <w:trPr>
          <w:tblHeader/>
          <w:jc w:val="center"/>
        </w:trPr>
        <w:tc>
          <w:tcPr>
            <w:tcW w:w="2448" w:type="dxa"/>
            <w:shd w:val="clear" w:color="auto" w:fill="E0E0E0"/>
            <w:vAlign w:val="center"/>
          </w:tcPr>
          <w:p w14:paraId="1494B601" w14:textId="77777777"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14:paraId="281701A8"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15A753D7" w14:textId="77777777"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4F480F5C" w14:textId="77777777" w:rsidR="00D74AF6" w:rsidRPr="00357143" w:rsidRDefault="00D74AF6" w:rsidP="00F26C4E">
            <w:pPr>
              <w:pStyle w:val="TAH"/>
              <w:rPr>
                <w:rFonts w:eastAsia="Arial Unicode MS"/>
              </w:rPr>
            </w:pPr>
            <w:r w:rsidRPr="00357143">
              <w:rPr>
                <w:rFonts w:eastAsia="Arial Unicode MS"/>
              </w:rPr>
              <w:t>Description</w:t>
            </w:r>
          </w:p>
        </w:tc>
      </w:tr>
      <w:tr w:rsidR="00D74AF6" w:rsidRPr="00357143" w14:paraId="2FE2A228" w14:textId="77777777" w:rsidTr="00731766">
        <w:trPr>
          <w:jc w:val="center"/>
        </w:trPr>
        <w:tc>
          <w:tcPr>
            <w:tcW w:w="2448" w:type="dxa"/>
          </w:tcPr>
          <w:p w14:paraId="0B7A5B91" w14:textId="77777777" w:rsidR="00D74AF6" w:rsidRPr="00357143" w:rsidRDefault="00D74AF6" w:rsidP="00F26C4E">
            <w:pPr>
              <w:pStyle w:val="TAL"/>
              <w:rPr>
                <w:rFonts w:eastAsia="Arial Unicode MS"/>
                <w:i/>
              </w:rPr>
            </w:pPr>
            <w:r w:rsidRPr="00357143">
              <w:rPr>
                <w:rFonts w:eastAsia="Arial Unicode MS"/>
                <w:i/>
              </w:rPr>
              <w:t>[variable]</w:t>
            </w:r>
          </w:p>
        </w:tc>
        <w:tc>
          <w:tcPr>
            <w:tcW w:w="1728" w:type="dxa"/>
          </w:tcPr>
          <w:p w14:paraId="701787CA"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51C1407A" w14:textId="77777777" w:rsidR="00D74AF6" w:rsidRPr="00357143" w:rsidRDefault="00D74AF6" w:rsidP="00F26C4E">
            <w:pPr>
              <w:pStyle w:val="TAC"/>
              <w:rPr>
                <w:rFonts w:eastAsia="Arial Unicode MS"/>
              </w:rPr>
            </w:pPr>
            <w:r w:rsidRPr="00357143">
              <w:rPr>
                <w:rFonts w:eastAsia="Arial Unicode MS"/>
              </w:rPr>
              <w:t>0..n</w:t>
            </w:r>
          </w:p>
        </w:tc>
        <w:tc>
          <w:tcPr>
            <w:tcW w:w="3744" w:type="dxa"/>
          </w:tcPr>
          <w:p w14:paraId="7DD357F7" w14:textId="77777777" w:rsidR="00D74AF6" w:rsidRPr="00357143" w:rsidRDefault="00D74AF6" w:rsidP="00F26C4E">
            <w:pPr>
              <w:pStyle w:val="TAL"/>
              <w:rPr>
                <w:rFonts w:eastAsia="Arial Unicode MS"/>
              </w:rPr>
            </w:pPr>
            <w:r w:rsidRPr="00357143">
              <w:rPr>
                <w:rFonts w:eastAsia="Arial Unicode MS"/>
              </w:rPr>
              <w:t>See clause 9.6.8</w:t>
            </w:r>
          </w:p>
        </w:tc>
      </w:tr>
    </w:tbl>
    <w:p w14:paraId="2473A316" w14:textId="77777777" w:rsidR="00483983" w:rsidRPr="00357143" w:rsidRDefault="00483983" w:rsidP="00627E93"/>
    <w:p w14:paraId="03445292" w14:textId="77777777" w:rsidR="007D7E12" w:rsidRPr="00357143" w:rsidRDefault="007D7E12" w:rsidP="00AE0735">
      <w:pPr>
        <w:keepNext/>
        <w:keepLines/>
      </w:pPr>
      <w:r w:rsidRPr="00357143">
        <w:lastRenderedPageBreak/>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14:paraId="6F205AC4" w14:textId="77777777"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357143" w14:paraId="4CBB6343" w14:textId="77777777" w:rsidTr="00731766">
        <w:trPr>
          <w:tblHeader/>
          <w:jc w:val="center"/>
        </w:trPr>
        <w:tc>
          <w:tcPr>
            <w:tcW w:w="2160" w:type="dxa"/>
            <w:shd w:val="clear" w:color="auto" w:fill="E0E0E0"/>
            <w:vAlign w:val="center"/>
          </w:tcPr>
          <w:p w14:paraId="47470618" w14:textId="77777777"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14:paraId="0AC19F10" w14:textId="77777777"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0FFE235" w14:textId="77777777" w:rsidR="00F96E45" w:rsidRPr="00357143" w:rsidRDefault="00F96E45" w:rsidP="00854BBE">
            <w:pPr>
              <w:pStyle w:val="TAH"/>
              <w:rPr>
                <w:rFonts w:eastAsia="Arial Unicode MS"/>
              </w:rPr>
            </w:pPr>
            <w:r w:rsidRPr="00357143">
              <w:rPr>
                <w:rFonts w:eastAsia="Arial Unicode MS"/>
              </w:rPr>
              <w:t>RW/</w:t>
            </w:r>
          </w:p>
          <w:p w14:paraId="3395EA57" w14:textId="77777777" w:rsidR="00F96E45" w:rsidRPr="00357143" w:rsidRDefault="00F96E45" w:rsidP="00854BBE">
            <w:pPr>
              <w:pStyle w:val="TAH"/>
              <w:rPr>
                <w:rFonts w:eastAsia="Arial Unicode MS"/>
              </w:rPr>
            </w:pPr>
            <w:r w:rsidRPr="00357143">
              <w:rPr>
                <w:rFonts w:eastAsia="Arial Unicode MS"/>
              </w:rPr>
              <w:t>RO/</w:t>
            </w:r>
          </w:p>
          <w:p w14:paraId="194BD257" w14:textId="77777777"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14:paraId="0CD11911" w14:textId="77777777" w:rsidR="00F96E45" w:rsidRPr="00357143" w:rsidRDefault="00F96E45" w:rsidP="00854BBE">
            <w:pPr>
              <w:pStyle w:val="TAH"/>
              <w:rPr>
                <w:rFonts w:eastAsia="Arial Unicode MS"/>
              </w:rPr>
            </w:pPr>
            <w:r w:rsidRPr="00357143">
              <w:rPr>
                <w:rFonts w:eastAsia="Arial Unicode MS"/>
              </w:rPr>
              <w:t>Description</w:t>
            </w:r>
          </w:p>
        </w:tc>
      </w:tr>
      <w:tr w:rsidR="003A08B2" w:rsidRPr="00357143" w14:paraId="0F5AEE5F" w14:textId="77777777" w:rsidTr="00731766">
        <w:trPr>
          <w:jc w:val="center"/>
        </w:trPr>
        <w:tc>
          <w:tcPr>
            <w:tcW w:w="2160" w:type="dxa"/>
          </w:tcPr>
          <w:p w14:paraId="4BDBE31F" w14:textId="77777777"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14:paraId="4DA4F7AC" w14:textId="77777777" w:rsidR="003A08B2" w:rsidRPr="00357143" w:rsidRDefault="003A08B2" w:rsidP="00713084">
            <w:pPr>
              <w:pStyle w:val="TAL"/>
              <w:jc w:val="center"/>
              <w:rPr>
                <w:rFonts w:eastAsia="Arial Unicode MS"/>
              </w:rPr>
            </w:pPr>
            <w:r w:rsidRPr="00357143">
              <w:rPr>
                <w:rFonts w:eastAsia="Arial Unicode MS"/>
              </w:rPr>
              <w:t>1</w:t>
            </w:r>
          </w:p>
        </w:tc>
        <w:tc>
          <w:tcPr>
            <w:tcW w:w="864" w:type="dxa"/>
          </w:tcPr>
          <w:p w14:paraId="4CBE7267" w14:textId="77777777" w:rsidR="003A08B2" w:rsidRPr="00357143" w:rsidRDefault="003A08B2" w:rsidP="00713084">
            <w:pPr>
              <w:pStyle w:val="TAL"/>
              <w:jc w:val="center"/>
              <w:rPr>
                <w:rFonts w:eastAsia="Arial Unicode MS"/>
              </w:rPr>
            </w:pPr>
            <w:r w:rsidRPr="00357143">
              <w:rPr>
                <w:rFonts w:eastAsia="Arial Unicode MS"/>
              </w:rPr>
              <w:t>RO</w:t>
            </w:r>
          </w:p>
        </w:tc>
        <w:tc>
          <w:tcPr>
            <w:tcW w:w="5184" w:type="dxa"/>
          </w:tcPr>
          <w:p w14:paraId="4137A8FE" w14:textId="77777777"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2718549B" w14:textId="77777777" w:rsidTr="00731766">
        <w:trPr>
          <w:jc w:val="center"/>
        </w:trPr>
        <w:tc>
          <w:tcPr>
            <w:tcW w:w="2160" w:type="dxa"/>
          </w:tcPr>
          <w:p w14:paraId="2E775AAD" w14:textId="77777777"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14:paraId="33DE601C" w14:textId="77777777"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14:paraId="7519F406" w14:textId="77777777"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14:paraId="7FB392EC" w14:textId="77777777"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1FF9D7B4" w14:textId="77777777" w:rsidTr="00731766">
        <w:trPr>
          <w:jc w:val="center"/>
        </w:trPr>
        <w:tc>
          <w:tcPr>
            <w:tcW w:w="2160" w:type="dxa"/>
          </w:tcPr>
          <w:p w14:paraId="6B72954C" w14:textId="77777777"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14:paraId="25D68065" w14:textId="77777777"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14:paraId="310858DE" w14:textId="77777777"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14:paraId="2845FCA4" w14:textId="77777777" w:rsidR="00996E4A" w:rsidRPr="00357143" w:rsidRDefault="00996E4A" w:rsidP="00713084">
            <w:pPr>
              <w:pStyle w:val="TAL"/>
              <w:rPr>
                <w:rFonts w:eastAsia="Arial Unicode MS"/>
              </w:rPr>
            </w:pPr>
            <w:r w:rsidRPr="00357143">
              <w:rPr>
                <w:rFonts w:eastAsia="Arial Unicode MS"/>
              </w:rPr>
              <w:t>See clause 9.6.1.3.</w:t>
            </w:r>
          </w:p>
        </w:tc>
      </w:tr>
      <w:tr w:rsidR="00996E4A" w:rsidRPr="00357143" w14:paraId="78EAD529" w14:textId="77777777" w:rsidTr="00731766">
        <w:trPr>
          <w:jc w:val="center"/>
        </w:trPr>
        <w:tc>
          <w:tcPr>
            <w:tcW w:w="2160" w:type="dxa"/>
          </w:tcPr>
          <w:p w14:paraId="4ED4C9BD" w14:textId="77777777"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14:paraId="544C3E16"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0BF6B773" w14:textId="77777777" w:rsidR="00996E4A" w:rsidRPr="00357143" w:rsidRDefault="00996E4A" w:rsidP="00713084">
            <w:pPr>
              <w:pStyle w:val="TAL"/>
              <w:jc w:val="center"/>
              <w:rPr>
                <w:rFonts w:eastAsia="Arial Unicode MS"/>
              </w:rPr>
            </w:pPr>
            <w:r w:rsidRPr="00357143">
              <w:rPr>
                <w:rFonts w:eastAsia="Arial Unicode MS"/>
              </w:rPr>
              <w:t>RW</w:t>
            </w:r>
          </w:p>
        </w:tc>
        <w:tc>
          <w:tcPr>
            <w:tcW w:w="5184" w:type="dxa"/>
          </w:tcPr>
          <w:p w14:paraId="12E86802"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717D0429" w14:textId="77777777" w:rsidTr="00731766">
        <w:trPr>
          <w:jc w:val="center"/>
        </w:trPr>
        <w:tc>
          <w:tcPr>
            <w:tcW w:w="2160" w:type="dxa"/>
          </w:tcPr>
          <w:p w14:paraId="64008E30" w14:textId="77777777" w:rsidR="00996E4A" w:rsidRPr="00357143" w:rsidRDefault="00996E4A" w:rsidP="00713084">
            <w:pPr>
              <w:pStyle w:val="TAL"/>
              <w:rPr>
                <w:rFonts w:eastAsia="Arial Unicode MS"/>
                <w:i/>
              </w:rPr>
            </w:pPr>
            <w:r w:rsidRPr="00357143">
              <w:rPr>
                <w:rFonts w:eastAsia="Arial Unicode MS"/>
                <w:i/>
              </w:rPr>
              <w:t>parentID</w:t>
            </w:r>
          </w:p>
        </w:tc>
        <w:tc>
          <w:tcPr>
            <w:tcW w:w="1077" w:type="dxa"/>
          </w:tcPr>
          <w:p w14:paraId="045BB0DE"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4C9CD791"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3806A1E1" w14:textId="77777777"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14:paraId="7535203A" w14:textId="77777777" w:rsidTr="00731766">
        <w:trPr>
          <w:jc w:val="center"/>
        </w:trPr>
        <w:tc>
          <w:tcPr>
            <w:tcW w:w="2160" w:type="dxa"/>
          </w:tcPr>
          <w:p w14:paraId="64158769" w14:textId="77777777" w:rsidR="00996E4A" w:rsidRPr="00357143" w:rsidRDefault="00996E4A" w:rsidP="00713084">
            <w:pPr>
              <w:pStyle w:val="TAL"/>
              <w:rPr>
                <w:rFonts w:eastAsia="Arial Unicode MS"/>
                <w:i/>
              </w:rPr>
            </w:pPr>
            <w:r w:rsidRPr="00357143">
              <w:rPr>
                <w:rFonts w:eastAsia="Arial Unicode MS"/>
                <w:i/>
              </w:rPr>
              <w:t>creationTime</w:t>
            </w:r>
          </w:p>
        </w:tc>
        <w:tc>
          <w:tcPr>
            <w:tcW w:w="1077" w:type="dxa"/>
          </w:tcPr>
          <w:p w14:paraId="28F8C45A"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6A91782D"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69BC3B20"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646CA3AF" w14:textId="77777777" w:rsidTr="00731766">
        <w:trPr>
          <w:jc w:val="center"/>
        </w:trPr>
        <w:tc>
          <w:tcPr>
            <w:tcW w:w="2160" w:type="dxa"/>
          </w:tcPr>
          <w:p w14:paraId="1222369A" w14:textId="77777777"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14:paraId="45956A37"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1018A9A2"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1D3063AD" w14:textId="77777777"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14:paraId="2C5B0048" w14:textId="77777777" w:rsidTr="00731766">
        <w:trPr>
          <w:jc w:val="center"/>
        </w:trPr>
        <w:tc>
          <w:tcPr>
            <w:tcW w:w="2160" w:type="dxa"/>
          </w:tcPr>
          <w:p w14:paraId="36D0677C" w14:textId="77777777"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14:paraId="741EE400"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601DB9AD" w14:textId="77777777"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14:paraId="6F690E6B" w14:textId="77777777" w:rsidR="00996E4A" w:rsidRPr="00357143" w:rsidRDefault="00996E4A" w:rsidP="004C050F">
            <w:pPr>
              <w:pStyle w:val="TAL"/>
              <w:rPr>
                <w:szCs w:val="18"/>
              </w:rPr>
            </w:pPr>
            <w:r w:rsidRPr="00357143">
              <w:rPr>
                <w:rFonts w:eastAsia="Arial Unicode MS"/>
              </w:rPr>
              <w:t>See clause 9.6.1.3.</w:t>
            </w:r>
          </w:p>
        </w:tc>
      </w:tr>
      <w:tr w:rsidR="00996E4A" w:rsidRPr="00357143" w14:paraId="0E4922EC" w14:textId="77777777" w:rsidTr="00731766">
        <w:trPr>
          <w:jc w:val="center"/>
        </w:trPr>
        <w:tc>
          <w:tcPr>
            <w:tcW w:w="2160" w:type="dxa"/>
          </w:tcPr>
          <w:p w14:paraId="3A2682BA" w14:textId="77777777" w:rsidR="00996E4A" w:rsidRPr="00357143" w:rsidRDefault="00996E4A" w:rsidP="000C71A1">
            <w:pPr>
              <w:pStyle w:val="TAL"/>
              <w:rPr>
                <w:rFonts w:eastAsia="Arial Unicode MS"/>
                <w:i/>
              </w:rPr>
            </w:pPr>
            <w:r w:rsidRPr="00357143">
              <w:rPr>
                <w:rFonts w:eastAsia="Arial Unicode MS"/>
                <w:i/>
              </w:rPr>
              <w:t>labels</w:t>
            </w:r>
          </w:p>
        </w:tc>
        <w:tc>
          <w:tcPr>
            <w:tcW w:w="1077" w:type="dxa"/>
          </w:tcPr>
          <w:p w14:paraId="7271F8BA"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195FEBA3" w14:textId="77777777"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14:paraId="0FDF8DA1" w14:textId="77777777" w:rsidR="00996E4A" w:rsidRPr="00357143" w:rsidRDefault="00996E4A" w:rsidP="000C71A1">
            <w:pPr>
              <w:pStyle w:val="TAL"/>
              <w:rPr>
                <w:szCs w:val="18"/>
              </w:rPr>
            </w:pPr>
            <w:r w:rsidRPr="00357143">
              <w:rPr>
                <w:rFonts w:eastAsia="Arial Unicode MS"/>
              </w:rPr>
              <w:t>See clause 9.6.1.3.</w:t>
            </w:r>
          </w:p>
        </w:tc>
      </w:tr>
      <w:tr w:rsidR="004C050F" w:rsidRPr="00357143" w14:paraId="3154EFF2" w14:textId="77777777" w:rsidTr="00731766">
        <w:trPr>
          <w:jc w:val="center"/>
        </w:trPr>
        <w:tc>
          <w:tcPr>
            <w:tcW w:w="2160" w:type="dxa"/>
          </w:tcPr>
          <w:p w14:paraId="5A90E99F" w14:textId="77777777"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14:paraId="045F6124" w14:textId="77777777"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14:paraId="5A1E5687" w14:textId="77777777"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14:paraId="58EA5893" w14:textId="77777777" w:rsidR="004C050F" w:rsidRPr="00357143" w:rsidRDefault="004C050F" w:rsidP="000C71A1">
            <w:pPr>
              <w:pStyle w:val="TAL"/>
              <w:rPr>
                <w:szCs w:val="18"/>
              </w:rPr>
            </w:pPr>
            <w:r w:rsidRPr="00357143">
              <w:rPr>
                <w:rFonts w:eastAsia="Arial Unicode MS"/>
              </w:rPr>
              <w:t>See clause 9.6.1.3.</w:t>
            </w:r>
          </w:p>
        </w:tc>
      </w:tr>
      <w:tr w:rsidR="004C050F" w:rsidRPr="00357143" w14:paraId="6F9FCC34" w14:textId="77777777" w:rsidTr="00731766">
        <w:trPr>
          <w:jc w:val="center"/>
        </w:trPr>
        <w:tc>
          <w:tcPr>
            <w:tcW w:w="2160" w:type="dxa"/>
            <w:tcBorders>
              <w:bottom w:val="single" w:sz="4" w:space="0" w:color="000000"/>
            </w:tcBorders>
          </w:tcPr>
          <w:p w14:paraId="2285EA03"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14:paraId="066F396E" w14:textId="77777777"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14:paraId="73FAD73F"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14:paraId="7920851E" w14:textId="77777777"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14:paraId="71F64582" w14:textId="77777777" w:rsidTr="00731766">
        <w:trPr>
          <w:jc w:val="center"/>
        </w:trPr>
        <w:tc>
          <w:tcPr>
            <w:tcW w:w="2160" w:type="dxa"/>
            <w:shd w:val="clear" w:color="auto" w:fill="auto"/>
          </w:tcPr>
          <w:p w14:paraId="6069CDEA"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14:paraId="560D80EB" w14:textId="77777777"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14:paraId="5F179B53"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14:paraId="27AEA4D5" w14:textId="77777777"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14:paraId="463F41A8" w14:textId="77777777" w:rsidTr="00731766">
        <w:trPr>
          <w:jc w:val="center"/>
        </w:trPr>
        <w:tc>
          <w:tcPr>
            <w:tcW w:w="2160" w:type="dxa"/>
          </w:tcPr>
          <w:p w14:paraId="0FD58D08" w14:textId="77777777" w:rsidR="004C050F" w:rsidRPr="00357143" w:rsidRDefault="004C050F" w:rsidP="000D3FA8">
            <w:pPr>
              <w:pStyle w:val="TAL"/>
              <w:rPr>
                <w:rFonts w:eastAsia="Arial Unicode MS"/>
                <w:i/>
              </w:rPr>
            </w:pPr>
            <w:r w:rsidRPr="00357143">
              <w:rPr>
                <w:rFonts w:eastAsia="Arial Unicode MS"/>
                <w:i/>
              </w:rPr>
              <w:t>lifespan</w:t>
            </w:r>
          </w:p>
        </w:tc>
        <w:tc>
          <w:tcPr>
            <w:tcW w:w="1077" w:type="dxa"/>
          </w:tcPr>
          <w:p w14:paraId="0E9028AD"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4B75343D"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6A61D542" w14:textId="77777777"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14:paraId="453D5FDC" w14:textId="77777777" w:rsidTr="00731766">
        <w:trPr>
          <w:jc w:val="center"/>
        </w:trPr>
        <w:tc>
          <w:tcPr>
            <w:tcW w:w="2160" w:type="dxa"/>
          </w:tcPr>
          <w:p w14:paraId="03C6AD77" w14:textId="77777777" w:rsidR="004C050F" w:rsidRPr="00357143" w:rsidRDefault="004C050F" w:rsidP="000D3FA8">
            <w:pPr>
              <w:pStyle w:val="TAL"/>
              <w:rPr>
                <w:rFonts w:eastAsia="Arial Unicode MS"/>
                <w:i/>
              </w:rPr>
            </w:pPr>
            <w:r w:rsidRPr="00357143">
              <w:rPr>
                <w:rFonts w:eastAsia="Arial Unicode MS"/>
                <w:i/>
              </w:rPr>
              <w:t>eventCat</w:t>
            </w:r>
          </w:p>
        </w:tc>
        <w:tc>
          <w:tcPr>
            <w:tcW w:w="1077" w:type="dxa"/>
          </w:tcPr>
          <w:p w14:paraId="77F96320"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355CCBF8"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4409C0FC" w14:textId="77777777"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14:paraId="7938BD91" w14:textId="77777777" w:rsidTr="00731766">
        <w:trPr>
          <w:jc w:val="center"/>
        </w:trPr>
        <w:tc>
          <w:tcPr>
            <w:tcW w:w="2160" w:type="dxa"/>
          </w:tcPr>
          <w:p w14:paraId="5E934C5E" w14:textId="77777777"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14:paraId="53E59CFF"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2AC4BD3A"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589C24B3" w14:textId="77777777"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14:paraId="4E72AB0D" w14:textId="77777777" w:rsidTr="00731766">
        <w:trPr>
          <w:jc w:val="center"/>
        </w:trPr>
        <w:tc>
          <w:tcPr>
            <w:tcW w:w="2160" w:type="dxa"/>
          </w:tcPr>
          <w:p w14:paraId="10CD5C04" w14:textId="77777777"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14:paraId="314FAE24"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58D866C1" w14:textId="77777777" w:rsidR="004C050F" w:rsidRPr="00357143" w:rsidRDefault="004C050F" w:rsidP="000D3FA8">
            <w:pPr>
              <w:pStyle w:val="TAC"/>
              <w:rPr>
                <w:rFonts w:eastAsia="Arial Unicode MS"/>
              </w:rPr>
            </w:pPr>
            <w:r w:rsidRPr="00357143">
              <w:rPr>
                <w:rFonts w:eastAsia="Arial Unicode MS"/>
              </w:rPr>
              <w:t>WO</w:t>
            </w:r>
          </w:p>
        </w:tc>
        <w:tc>
          <w:tcPr>
            <w:tcW w:w="5184" w:type="dxa"/>
          </w:tcPr>
          <w:p w14:paraId="00EAE57D" w14:textId="77777777"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14:paraId="2018E5DF" w14:textId="77777777" w:rsidR="007D7E12" w:rsidRPr="00357143" w:rsidRDefault="007D7E12" w:rsidP="007D7E12"/>
    <w:p w14:paraId="76375A46" w14:textId="77777777" w:rsidR="009D557E" w:rsidRPr="00357143" w:rsidRDefault="009D557E" w:rsidP="009D557E">
      <w:pPr>
        <w:pStyle w:val="30"/>
      </w:pPr>
      <w:bookmarkStart w:id="2101" w:name="_Toc445302726"/>
      <w:bookmarkStart w:id="2102" w:name="_Toc445389893"/>
      <w:bookmarkStart w:id="2103" w:name="_Toc447042952"/>
      <w:bookmarkStart w:id="2104" w:name="_Toc457493713"/>
      <w:bookmarkStart w:id="2105" w:name="_Toc459976812"/>
      <w:bookmarkStart w:id="2106" w:name="_Toc470163993"/>
      <w:bookmarkStart w:id="2107" w:name="_Toc470164575"/>
      <w:bookmarkStart w:id="2108" w:name="_Toc475715184"/>
      <w:bookmarkStart w:id="2109" w:name="_Toc479348986"/>
      <w:bookmarkStart w:id="2110" w:name="_Toc484070434"/>
      <w:bookmarkStart w:id="2111" w:name="_Toc2175850"/>
      <w:r w:rsidRPr="00357143">
        <w:t>9.6.</w:t>
      </w:r>
      <w:r w:rsidR="00167E8B" w:rsidRPr="00357143">
        <w:t>12</w:t>
      </w:r>
      <w:r w:rsidRPr="00357143">
        <w:tab/>
        <w:t xml:space="preserve">Resource Type </w:t>
      </w:r>
      <w:r w:rsidRPr="00357143">
        <w:rPr>
          <w:i/>
        </w:rPr>
        <w:t>request</w:t>
      </w:r>
      <w:bookmarkEnd w:id="2101"/>
      <w:bookmarkEnd w:id="2102"/>
      <w:bookmarkEnd w:id="2103"/>
      <w:bookmarkEnd w:id="2104"/>
      <w:bookmarkEnd w:id="2105"/>
      <w:bookmarkEnd w:id="2106"/>
      <w:bookmarkEnd w:id="2107"/>
      <w:bookmarkEnd w:id="2108"/>
      <w:bookmarkEnd w:id="2109"/>
      <w:bookmarkEnd w:id="2110"/>
      <w:bookmarkEnd w:id="2111"/>
    </w:p>
    <w:p w14:paraId="448F2D76" w14:textId="77777777" w:rsidR="00DD0D57" w:rsidRPr="00357143" w:rsidRDefault="00DD0D57" w:rsidP="009D557E">
      <w:r w:rsidRPr="00357143">
        <w:t xml:space="preserve">Creation of a </w:t>
      </w:r>
      <w:r w:rsidRPr="00357143">
        <w:rPr>
          <w:i/>
        </w:rPr>
        <w:t>&lt;request&gt;</w:t>
      </w:r>
      <w:r w:rsidRPr="00357143">
        <w:t xml:space="preserve"> resource </w:t>
      </w:r>
      <w:r w:rsidR="00CA6D93">
        <w:rPr>
          <w:rFonts w:eastAsiaTheme="minorEastAsia" w:hint="eastAsia"/>
          <w:lang w:eastAsia="zh-CN"/>
        </w:rPr>
        <w:t>shall</w:t>
      </w:r>
      <w:r w:rsidR="00CA6D93" w:rsidRPr="00357143">
        <w:t xml:space="preserve"> </w:t>
      </w:r>
      <w:r w:rsidRPr="00357143">
        <w:t xml:space="preserve">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00CA6D93">
        <w:t xml:space="preserve"> </w:t>
      </w:r>
      <w:r w:rsidR="00CA6D93" w:rsidRPr="00AB4DC7">
        <w:rPr>
          <w:rFonts w:eastAsia="Arial Unicode MS"/>
        </w:rPr>
        <w:t>in non-blocking mode</w:t>
      </w:r>
      <w:r w:rsidRPr="00357143">
        <w:t xml:space="preserve">. Creation of a </w:t>
      </w:r>
      <w:r w:rsidRPr="00357143">
        <w:rPr>
          <w:i/>
        </w:rPr>
        <w:t>&lt;request&gt;</w:t>
      </w:r>
      <w:r w:rsidRPr="00357143">
        <w:t xml:space="preserve"> resource is only permitted by the </w:t>
      </w:r>
      <w:r w:rsidR="004C7173" w:rsidRPr="00357143">
        <w:t>Receiver</w:t>
      </w:r>
      <w:r w:rsidRPr="00357143">
        <w:t xml:space="preserve"> CSE </w:t>
      </w:r>
      <w:r w:rsidR="00CA6D93">
        <w:t>after reception of a valid</w:t>
      </w:r>
      <w:r w:rsidRPr="00357143">
        <w:t xml:space="preserve"> which contains the </w:t>
      </w:r>
      <w:r w:rsidR="00F2267A" w:rsidRPr="00357143">
        <w:rPr>
          <w:b/>
          <w:i/>
        </w:rPr>
        <w:t>Response Type</w:t>
      </w:r>
      <w:r w:rsidR="00F2267A" w:rsidRPr="00357143">
        <w:t xml:space="preserve"> </w:t>
      </w:r>
      <w:r w:rsidRPr="00357143">
        <w:t>parameter</w:t>
      </w:r>
      <w:r w:rsidR="00D56BD5">
        <w:t xml:space="preserve"> </w:t>
      </w:r>
      <w:r w:rsidR="00CA6D93">
        <w:rPr>
          <w:rFonts w:eastAsiaTheme="minorEastAsia" w:hint="eastAsia"/>
          <w:lang w:eastAsia="zh-CN"/>
        </w:rPr>
        <w:t>that</w:t>
      </w:r>
      <w:r w:rsidR="001E0513" w:rsidRPr="00357143">
        <w:t xml:space="preserve">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14:paraId="43CFCF6C" w14:textId="77777777" w:rsidR="009D557E" w:rsidRPr="00357143" w:rsidRDefault="009D557E" w:rsidP="009323B8">
      <w:pPr>
        <w:keepNext/>
        <w:keepLines/>
      </w:pPr>
      <w:r w:rsidRPr="00357143">
        <w:lastRenderedPageBreak/>
        <w:t xml:space="preserve">When a CSE is requested to initiate an operation for which the result should be available to the </w:t>
      </w:r>
      <w:r w:rsidR="001A3714" w:rsidRPr="00357143">
        <w:t>O</w:t>
      </w:r>
      <w:r w:rsidRPr="00357143">
        <w:t xml:space="preserve">riginator by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w:t>
      </w:r>
      <w:r w:rsidR="00CA6D93">
        <w:rPr>
          <w:rFonts w:eastAsiaTheme="minorEastAsia" w:hint="eastAsia"/>
          <w:lang w:eastAsia="zh-CN"/>
        </w:rPr>
        <w:t xml:space="preserve">resource </w:t>
      </w:r>
      <w:r w:rsidRPr="00357143">
        <w:t xml:space="preserve">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w:t>
      </w:r>
      <w:r w:rsidR="00CA6D93">
        <w:t>supports &lt;request&gt; resource type</w:t>
      </w:r>
      <w:r w:rsidR="00AE7DAC" w:rsidRPr="00357143">
        <w:t>,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14:paraId="16554DFC" w14:textId="77777777"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particular </w:t>
      </w:r>
      <w:r w:rsidR="00575AB8" w:rsidRPr="00357143">
        <w:rPr>
          <w:i/>
        </w:rPr>
        <w:t>&lt;request&gt;</w:t>
      </w:r>
      <w:r w:rsidR="00575AB8" w:rsidRPr="00357143">
        <w:t xml:space="preserve"> resource is still accessible. </w:t>
      </w:r>
      <w:r w:rsidR="00CA6D93">
        <w:rPr>
          <w:rFonts w:eastAsiaTheme="minorEastAsia" w:hint="eastAsia"/>
          <w:lang w:eastAsia="zh-CN"/>
        </w:rPr>
        <w:t xml:space="preserve">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14:paraId="619D77AA" w14:textId="77777777"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14:paraId="71049AA8" w14:textId="77777777"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14:paraId="58AE206E" w14:textId="77777777"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357143" w14:paraId="594BF56C" w14:textId="77777777" w:rsidTr="00731766">
        <w:trPr>
          <w:tblHeader/>
          <w:jc w:val="center"/>
        </w:trPr>
        <w:tc>
          <w:tcPr>
            <w:tcW w:w="2448" w:type="dxa"/>
            <w:shd w:val="clear" w:color="auto" w:fill="E0E0E0"/>
            <w:vAlign w:val="center"/>
          </w:tcPr>
          <w:p w14:paraId="2B1F107A" w14:textId="77777777"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14:paraId="61C7DD1A" w14:textId="77777777"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4B7A24E8" w14:textId="77777777"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27E6B8CA" w14:textId="77777777" w:rsidR="00F90165" w:rsidRPr="00357143" w:rsidRDefault="00F90165" w:rsidP="00F26C4E">
            <w:pPr>
              <w:pStyle w:val="TAH"/>
              <w:rPr>
                <w:rFonts w:eastAsia="Arial Unicode MS"/>
              </w:rPr>
            </w:pPr>
            <w:r w:rsidRPr="00357143">
              <w:rPr>
                <w:rFonts w:eastAsia="Arial Unicode MS"/>
              </w:rPr>
              <w:t>Description</w:t>
            </w:r>
          </w:p>
        </w:tc>
      </w:tr>
      <w:tr w:rsidR="00F90165" w:rsidRPr="00357143" w14:paraId="0A656B06" w14:textId="77777777" w:rsidTr="00731766">
        <w:trPr>
          <w:jc w:val="center"/>
        </w:trPr>
        <w:tc>
          <w:tcPr>
            <w:tcW w:w="2448" w:type="dxa"/>
          </w:tcPr>
          <w:p w14:paraId="52131A7B" w14:textId="77777777" w:rsidR="00F90165" w:rsidRPr="00357143" w:rsidRDefault="00F90165" w:rsidP="00F26C4E">
            <w:pPr>
              <w:pStyle w:val="TAL"/>
              <w:rPr>
                <w:rFonts w:eastAsia="Arial Unicode MS"/>
                <w:i/>
              </w:rPr>
            </w:pPr>
            <w:r w:rsidRPr="00357143">
              <w:rPr>
                <w:rFonts w:eastAsia="Arial Unicode MS"/>
                <w:i/>
              </w:rPr>
              <w:t>[variable]</w:t>
            </w:r>
          </w:p>
        </w:tc>
        <w:tc>
          <w:tcPr>
            <w:tcW w:w="1728" w:type="dxa"/>
          </w:tcPr>
          <w:p w14:paraId="41EBD041" w14:textId="77777777"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14:paraId="0EA112DA" w14:textId="77777777" w:rsidR="00F90165" w:rsidRPr="00357143" w:rsidRDefault="00F90165" w:rsidP="00F26C4E">
            <w:pPr>
              <w:pStyle w:val="TAC"/>
              <w:rPr>
                <w:rFonts w:eastAsia="Arial Unicode MS"/>
              </w:rPr>
            </w:pPr>
            <w:r w:rsidRPr="00357143">
              <w:rPr>
                <w:rFonts w:eastAsia="Arial Unicode MS"/>
              </w:rPr>
              <w:t>0..n</w:t>
            </w:r>
          </w:p>
        </w:tc>
        <w:tc>
          <w:tcPr>
            <w:tcW w:w="3744" w:type="dxa"/>
          </w:tcPr>
          <w:p w14:paraId="545CE260" w14:textId="77777777" w:rsidR="00F90165" w:rsidRPr="00357143" w:rsidRDefault="00F90165" w:rsidP="00F26C4E">
            <w:pPr>
              <w:pStyle w:val="TAL"/>
              <w:rPr>
                <w:rFonts w:eastAsia="Arial Unicode MS"/>
              </w:rPr>
            </w:pPr>
            <w:r w:rsidRPr="00357143">
              <w:rPr>
                <w:rFonts w:eastAsia="Arial Unicode MS"/>
              </w:rPr>
              <w:t>See clause 9.6.8</w:t>
            </w:r>
          </w:p>
        </w:tc>
      </w:tr>
    </w:tbl>
    <w:p w14:paraId="6FC7791A" w14:textId="77777777" w:rsidR="00F90165" w:rsidRPr="00357143" w:rsidRDefault="00F90165" w:rsidP="009D557E"/>
    <w:p w14:paraId="527DD5ED" w14:textId="77777777" w:rsidR="009D557E" w:rsidRPr="00357143" w:rsidRDefault="009D557E" w:rsidP="00461FA3">
      <w:pPr>
        <w:keepNext/>
        <w:keepLines/>
      </w:pPr>
      <w:r w:rsidRPr="00357143">
        <w:lastRenderedPageBreak/>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14:paraId="4084CC20" w14:textId="77777777"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357143" w14:paraId="1E86C990" w14:textId="77777777" w:rsidTr="00731766">
        <w:trPr>
          <w:tblHeader/>
          <w:jc w:val="center"/>
        </w:trPr>
        <w:tc>
          <w:tcPr>
            <w:tcW w:w="2160" w:type="dxa"/>
            <w:shd w:val="clear" w:color="auto" w:fill="E0E0E0"/>
            <w:vAlign w:val="center"/>
          </w:tcPr>
          <w:p w14:paraId="4197B819" w14:textId="77777777"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14:paraId="747E7411" w14:textId="77777777"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23799FA" w14:textId="77777777" w:rsidR="009D557E" w:rsidRPr="00357143" w:rsidRDefault="009D557E" w:rsidP="00854BBE">
            <w:pPr>
              <w:pStyle w:val="TAH"/>
              <w:rPr>
                <w:rFonts w:eastAsia="Arial Unicode MS"/>
              </w:rPr>
            </w:pPr>
            <w:r w:rsidRPr="00357143">
              <w:rPr>
                <w:rFonts w:eastAsia="Arial Unicode MS"/>
              </w:rPr>
              <w:t>RW/</w:t>
            </w:r>
          </w:p>
          <w:p w14:paraId="1A1AD195" w14:textId="77777777" w:rsidR="009D557E" w:rsidRPr="00357143" w:rsidRDefault="009D557E" w:rsidP="00854BBE">
            <w:pPr>
              <w:pStyle w:val="TAH"/>
              <w:rPr>
                <w:rFonts w:eastAsia="Arial Unicode MS"/>
              </w:rPr>
            </w:pPr>
            <w:r w:rsidRPr="00357143">
              <w:rPr>
                <w:rFonts w:eastAsia="Arial Unicode MS"/>
              </w:rPr>
              <w:t>RO/</w:t>
            </w:r>
          </w:p>
          <w:p w14:paraId="11E6F8BB" w14:textId="77777777"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14:paraId="64E0C8DE" w14:textId="77777777" w:rsidR="009D557E" w:rsidRPr="00357143" w:rsidRDefault="009D557E" w:rsidP="00854BBE">
            <w:pPr>
              <w:pStyle w:val="TAH"/>
              <w:rPr>
                <w:rFonts w:eastAsia="Arial Unicode MS"/>
              </w:rPr>
            </w:pPr>
            <w:r w:rsidRPr="00357143">
              <w:rPr>
                <w:rFonts w:eastAsia="Arial Unicode MS"/>
              </w:rPr>
              <w:t>Description</w:t>
            </w:r>
          </w:p>
        </w:tc>
      </w:tr>
      <w:tr w:rsidR="003A08B2" w:rsidRPr="00357143" w14:paraId="583F19C3" w14:textId="77777777" w:rsidTr="00731766">
        <w:trPr>
          <w:jc w:val="center"/>
        </w:trPr>
        <w:tc>
          <w:tcPr>
            <w:tcW w:w="2160" w:type="dxa"/>
          </w:tcPr>
          <w:p w14:paraId="33EF55C8" w14:textId="77777777"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14:paraId="7FBAA388" w14:textId="77777777" w:rsidR="003A08B2" w:rsidRPr="00357143" w:rsidRDefault="003A08B2" w:rsidP="00087261">
            <w:pPr>
              <w:pStyle w:val="TAC"/>
              <w:rPr>
                <w:rFonts w:eastAsia="Arial Unicode MS"/>
              </w:rPr>
            </w:pPr>
            <w:r w:rsidRPr="00357143">
              <w:rPr>
                <w:rFonts w:eastAsia="Arial Unicode MS"/>
              </w:rPr>
              <w:t>1</w:t>
            </w:r>
          </w:p>
        </w:tc>
        <w:tc>
          <w:tcPr>
            <w:tcW w:w="864" w:type="dxa"/>
          </w:tcPr>
          <w:p w14:paraId="36209C5B" w14:textId="77777777" w:rsidR="003A08B2" w:rsidRPr="00357143" w:rsidRDefault="003A08B2" w:rsidP="00087261">
            <w:pPr>
              <w:pStyle w:val="TAC"/>
              <w:rPr>
                <w:rFonts w:eastAsia="Arial Unicode MS"/>
              </w:rPr>
            </w:pPr>
            <w:r w:rsidRPr="00357143">
              <w:rPr>
                <w:rFonts w:eastAsia="Arial Unicode MS"/>
              </w:rPr>
              <w:t>RO</w:t>
            </w:r>
          </w:p>
        </w:tc>
        <w:tc>
          <w:tcPr>
            <w:tcW w:w="5184" w:type="dxa"/>
          </w:tcPr>
          <w:p w14:paraId="1C1B23F4" w14:textId="77777777"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47D95C83" w14:textId="77777777" w:rsidTr="00731766">
        <w:trPr>
          <w:jc w:val="center"/>
        </w:trPr>
        <w:tc>
          <w:tcPr>
            <w:tcW w:w="2160" w:type="dxa"/>
          </w:tcPr>
          <w:p w14:paraId="07CC2AAE" w14:textId="77777777"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14:paraId="3E8E0AB6" w14:textId="77777777"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14:paraId="6A3DB61E" w14:textId="77777777"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14:paraId="5C807A1C" w14:textId="77777777"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1F5618B" w14:textId="77777777" w:rsidTr="00731766">
        <w:trPr>
          <w:jc w:val="center"/>
        </w:trPr>
        <w:tc>
          <w:tcPr>
            <w:tcW w:w="2160" w:type="dxa"/>
          </w:tcPr>
          <w:p w14:paraId="78BEED58"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14:paraId="4FA44E6A" w14:textId="77777777"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14:paraId="6D6125AD" w14:textId="77777777"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14:paraId="42EF50A3"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4FBE561C" w14:textId="77777777" w:rsidTr="00731766">
        <w:trPr>
          <w:jc w:val="center"/>
        </w:trPr>
        <w:tc>
          <w:tcPr>
            <w:tcW w:w="2160" w:type="dxa"/>
          </w:tcPr>
          <w:p w14:paraId="6DABF3A6" w14:textId="77777777"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14:paraId="78AF25B5"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72467B13" w14:textId="77777777" w:rsidR="00996E4A" w:rsidRPr="00357143" w:rsidRDefault="00996E4A" w:rsidP="00087261">
            <w:pPr>
              <w:pStyle w:val="TAC"/>
              <w:rPr>
                <w:rFonts w:eastAsia="Arial Unicode MS"/>
              </w:rPr>
            </w:pPr>
            <w:r w:rsidRPr="00357143">
              <w:rPr>
                <w:rFonts w:eastAsia="Arial Unicode MS"/>
              </w:rPr>
              <w:t>RW</w:t>
            </w:r>
          </w:p>
        </w:tc>
        <w:tc>
          <w:tcPr>
            <w:tcW w:w="5184" w:type="dxa"/>
          </w:tcPr>
          <w:p w14:paraId="14EC7E84" w14:textId="77777777"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14:paraId="5D8F7204" w14:textId="77777777" w:rsidTr="00731766">
        <w:trPr>
          <w:jc w:val="center"/>
        </w:trPr>
        <w:tc>
          <w:tcPr>
            <w:tcW w:w="2160" w:type="dxa"/>
          </w:tcPr>
          <w:p w14:paraId="53FA46F0" w14:textId="77777777" w:rsidR="00996E4A" w:rsidRPr="00357143" w:rsidRDefault="00996E4A" w:rsidP="00087261">
            <w:pPr>
              <w:pStyle w:val="TAL"/>
              <w:rPr>
                <w:rFonts w:eastAsia="Arial Unicode MS"/>
                <w:i/>
              </w:rPr>
            </w:pPr>
            <w:r w:rsidRPr="00357143">
              <w:rPr>
                <w:rFonts w:eastAsia="Arial Unicode MS"/>
                <w:i/>
              </w:rPr>
              <w:t>parentID</w:t>
            </w:r>
          </w:p>
        </w:tc>
        <w:tc>
          <w:tcPr>
            <w:tcW w:w="1077" w:type="dxa"/>
          </w:tcPr>
          <w:p w14:paraId="43804C10"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2BF2EAB7"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21232D59"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687380CC" w14:textId="77777777" w:rsidTr="00731766">
        <w:trPr>
          <w:jc w:val="center"/>
        </w:trPr>
        <w:tc>
          <w:tcPr>
            <w:tcW w:w="2160" w:type="dxa"/>
          </w:tcPr>
          <w:p w14:paraId="6315F69E" w14:textId="77777777" w:rsidR="00996E4A" w:rsidRPr="00357143" w:rsidRDefault="00996E4A" w:rsidP="00087261">
            <w:pPr>
              <w:pStyle w:val="TAL"/>
              <w:rPr>
                <w:rFonts w:eastAsia="Arial Unicode MS"/>
                <w:i/>
              </w:rPr>
            </w:pPr>
            <w:r w:rsidRPr="00357143">
              <w:rPr>
                <w:rFonts w:eastAsia="Arial Unicode MS"/>
                <w:i/>
              </w:rPr>
              <w:t>creationTime</w:t>
            </w:r>
          </w:p>
        </w:tc>
        <w:tc>
          <w:tcPr>
            <w:tcW w:w="1077" w:type="dxa"/>
          </w:tcPr>
          <w:p w14:paraId="5CA2EC34"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714C7ACD"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1E100A9A"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1A968CD" w14:textId="77777777" w:rsidTr="00731766">
        <w:trPr>
          <w:jc w:val="center"/>
        </w:trPr>
        <w:tc>
          <w:tcPr>
            <w:tcW w:w="2160" w:type="dxa"/>
            <w:tcBorders>
              <w:bottom w:val="single" w:sz="4" w:space="0" w:color="000000"/>
            </w:tcBorders>
          </w:tcPr>
          <w:p w14:paraId="3220FD8F" w14:textId="77777777"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36AC1C8F" w14:textId="77777777"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3D069FA" w14:textId="77777777"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6D7E4EFE"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3D8E0892" w14:textId="77777777" w:rsidTr="00731766">
        <w:trPr>
          <w:jc w:val="center"/>
        </w:trPr>
        <w:tc>
          <w:tcPr>
            <w:tcW w:w="2160" w:type="dxa"/>
            <w:tcBorders>
              <w:bottom w:val="single" w:sz="4" w:space="0" w:color="000000"/>
            </w:tcBorders>
          </w:tcPr>
          <w:p w14:paraId="7B264421" w14:textId="77777777"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0610A705"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47E41633"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43482E3" w14:textId="77777777"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14:paraId="22E2DADD" w14:textId="77777777" w:rsidTr="00731766">
        <w:trPr>
          <w:jc w:val="center"/>
        </w:trPr>
        <w:tc>
          <w:tcPr>
            <w:tcW w:w="2160" w:type="dxa"/>
            <w:tcBorders>
              <w:bottom w:val="single" w:sz="4" w:space="0" w:color="000000"/>
            </w:tcBorders>
          </w:tcPr>
          <w:p w14:paraId="0CEB952B" w14:textId="77777777"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14:paraId="44C65B14"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08A0DA8C"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DECDCE4" w14:textId="77777777" w:rsidR="00996E4A" w:rsidRPr="00357143" w:rsidRDefault="00996E4A" w:rsidP="00087261">
            <w:pPr>
              <w:pStyle w:val="TAL"/>
              <w:rPr>
                <w:rFonts w:cs="Arial"/>
                <w:szCs w:val="18"/>
                <w:lang w:eastAsia="ko-KR"/>
              </w:rPr>
            </w:pPr>
            <w:r w:rsidRPr="00357143">
              <w:rPr>
                <w:rFonts w:eastAsia="Arial Unicode MS"/>
              </w:rPr>
              <w:t>See clause 9.6.1.3.</w:t>
            </w:r>
          </w:p>
        </w:tc>
      </w:tr>
      <w:tr w:rsidR="004C050F" w:rsidRPr="00357143" w14:paraId="504004D8" w14:textId="77777777" w:rsidTr="00731766">
        <w:trPr>
          <w:jc w:val="center"/>
        </w:trPr>
        <w:tc>
          <w:tcPr>
            <w:tcW w:w="2160" w:type="dxa"/>
            <w:tcBorders>
              <w:bottom w:val="single" w:sz="4" w:space="0" w:color="000000"/>
            </w:tcBorders>
          </w:tcPr>
          <w:p w14:paraId="62666C25"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0E4FA255"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14:paraId="20135705"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20FE20E0" w14:textId="77777777"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14:paraId="3D5363BF" w14:textId="77777777" w:rsidTr="00731766">
        <w:trPr>
          <w:jc w:val="center"/>
        </w:trPr>
        <w:tc>
          <w:tcPr>
            <w:tcW w:w="2160" w:type="dxa"/>
            <w:tcBorders>
              <w:bottom w:val="single" w:sz="4" w:space="0" w:color="000000"/>
            </w:tcBorders>
          </w:tcPr>
          <w:p w14:paraId="4306B9A5"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14:paraId="740CCD59"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A2ECA71"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6019154F" w14:textId="77777777"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14:paraId="023D4C2E" w14:textId="77777777" w:rsidTr="00731766">
        <w:trPr>
          <w:jc w:val="center"/>
        </w:trPr>
        <w:tc>
          <w:tcPr>
            <w:tcW w:w="2160" w:type="dxa"/>
            <w:tcBorders>
              <w:bottom w:val="single" w:sz="4" w:space="0" w:color="000000"/>
            </w:tcBorders>
          </w:tcPr>
          <w:p w14:paraId="43266D61"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14:paraId="343EF7A8"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6EAFC491"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6814D507"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14:paraId="215847EE" w14:textId="77777777" w:rsidTr="00731766">
        <w:trPr>
          <w:jc w:val="center"/>
        </w:trPr>
        <w:tc>
          <w:tcPr>
            <w:tcW w:w="2160" w:type="dxa"/>
            <w:tcBorders>
              <w:bottom w:val="single" w:sz="4" w:space="0" w:color="000000"/>
            </w:tcBorders>
          </w:tcPr>
          <w:p w14:paraId="04A04400" w14:textId="77777777"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14:paraId="135D6BD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1FE547D"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14FBF7A6"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14:paraId="33661531" w14:textId="77777777" w:rsidTr="00731766">
        <w:trPr>
          <w:jc w:val="center"/>
        </w:trPr>
        <w:tc>
          <w:tcPr>
            <w:tcW w:w="2160" w:type="dxa"/>
            <w:tcBorders>
              <w:bottom w:val="single" w:sz="4" w:space="0" w:color="000000"/>
            </w:tcBorders>
          </w:tcPr>
          <w:p w14:paraId="52CC332A" w14:textId="77777777"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14:paraId="7ED3AF3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19F5576D" w14:textId="77777777"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14:paraId="7427BC0C" w14:textId="77777777"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14:paraId="5E9F320C" w14:textId="77777777" w:rsidTr="00731766">
        <w:trPr>
          <w:jc w:val="center"/>
        </w:trPr>
        <w:tc>
          <w:tcPr>
            <w:tcW w:w="2160" w:type="dxa"/>
            <w:tcBorders>
              <w:bottom w:val="single" w:sz="4" w:space="0" w:color="000000"/>
            </w:tcBorders>
          </w:tcPr>
          <w:p w14:paraId="6E47C3F4" w14:textId="77777777"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14:paraId="52354899"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612EF138"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60E8D0CD" w14:textId="77777777"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14:paraId="5A245B6B" w14:textId="77777777" w:rsidTr="00731766">
        <w:trPr>
          <w:jc w:val="center"/>
        </w:trPr>
        <w:tc>
          <w:tcPr>
            <w:tcW w:w="2160" w:type="dxa"/>
            <w:tcBorders>
              <w:bottom w:val="single" w:sz="4" w:space="0" w:color="000000"/>
            </w:tcBorders>
          </w:tcPr>
          <w:p w14:paraId="1C4FCD94" w14:textId="77777777"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14:paraId="3C8E6ABA" w14:textId="77777777" w:rsidR="004C050F" w:rsidRPr="00357143" w:rsidRDefault="001E3831" w:rsidP="00087261">
            <w:pPr>
              <w:pStyle w:val="TAC"/>
              <w:rPr>
                <w:rFonts w:eastAsia="Arial Unicode MS"/>
              </w:rPr>
            </w:pPr>
            <w:r>
              <w:rPr>
                <w:rFonts w:eastAsia="Arial Unicode MS" w:hint="eastAsia"/>
                <w:lang w:eastAsia="zh-CN"/>
              </w:rPr>
              <w:t>0..</w:t>
            </w:r>
            <w:r w:rsidR="004C050F" w:rsidRPr="00357143">
              <w:rPr>
                <w:rFonts w:eastAsia="Arial Unicode MS"/>
              </w:rPr>
              <w:t>1</w:t>
            </w:r>
          </w:p>
        </w:tc>
        <w:tc>
          <w:tcPr>
            <w:tcW w:w="864" w:type="dxa"/>
            <w:tcBorders>
              <w:bottom w:val="single" w:sz="4" w:space="0" w:color="000000"/>
            </w:tcBorders>
          </w:tcPr>
          <w:p w14:paraId="3EA131BE"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48FE2D80" w14:textId="77777777"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14:paraId="711950F0" w14:textId="77777777" w:rsidTr="00731766">
        <w:trPr>
          <w:jc w:val="center"/>
        </w:trPr>
        <w:tc>
          <w:tcPr>
            <w:tcW w:w="2160" w:type="dxa"/>
            <w:tcBorders>
              <w:bottom w:val="single" w:sz="4" w:space="0" w:color="000000"/>
            </w:tcBorders>
          </w:tcPr>
          <w:p w14:paraId="3FD4027F" w14:textId="77777777"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14:paraId="437087D2"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4F175A48"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4DEF5193" w14:textId="77777777"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14:paraId="36A35F55" w14:textId="77777777" w:rsidTr="00731766">
        <w:trPr>
          <w:jc w:val="center"/>
        </w:trPr>
        <w:tc>
          <w:tcPr>
            <w:tcW w:w="2160" w:type="dxa"/>
            <w:tcBorders>
              <w:bottom w:val="single" w:sz="4" w:space="0" w:color="000000"/>
            </w:tcBorders>
          </w:tcPr>
          <w:p w14:paraId="7342ED89" w14:textId="77777777"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14:paraId="699FA5C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CA739EE"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26661E41" w14:textId="77777777"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14:paraId="348D10CD" w14:textId="77777777" w:rsidR="009D557E" w:rsidRPr="00357143" w:rsidRDefault="009D557E" w:rsidP="009D557E"/>
    <w:p w14:paraId="22CA68E8" w14:textId="77777777"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w:t>
      </w:r>
      <w:r w:rsidR="00D81B46">
        <w:rPr>
          <w:rFonts w:eastAsiaTheme="minorEastAsia" w:hint="eastAsia"/>
          <w:lang w:eastAsia="zh-CN"/>
        </w:rPr>
        <w:t>shall</w:t>
      </w:r>
      <w:r w:rsidR="00D81B46" w:rsidRPr="00357143">
        <w:t xml:space="preserve"> </w:t>
      </w:r>
      <w:r w:rsidRPr="00357143">
        <w:t xml:space="preserve">only be triggered implicitly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14:paraId="4A275D5A" w14:textId="77777777" w:rsidR="00A77DCB" w:rsidRPr="00357143" w:rsidRDefault="00A77DCB" w:rsidP="008F34C7">
      <w:pPr>
        <w:pStyle w:val="30"/>
      </w:pPr>
      <w:bookmarkStart w:id="2112" w:name="_Toc445302727"/>
      <w:bookmarkStart w:id="2113" w:name="_Toc445389894"/>
      <w:bookmarkStart w:id="2114" w:name="_Toc447042953"/>
      <w:bookmarkStart w:id="2115" w:name="_Toc457493714"/>
      <w:bookmarkStart w:id="2116" w:name="_Toc459976813"/>
      <w:bookmarkStart w:id="2117" w:name="_Toc470163994"/>
      <w:bookmarkStart w:id="2118" w:name="_Toc470164576"/>
      <w:bookmarkStart w:id="2119" w:name="_Toc475715185"/>
      <w:bookmarkStart w:id="2120" w:name="_Toc479348987"/>
      <w:bookmarkStart w:id="2121" w:name="_Toc484070435"/>
      <w:bookmarkStart w:id="2122" w:name="_Toc2175851"/>
      <w:r w:rsidRPr="00357143">
        <w:t>9.6.</w:t>
      </w:r>
      <w:r w:rsidR="00167E8B" w:rsidRPr="00357143">
        <w:t>13</w:t>
      </w:r>
      <w:r w:rsidRPr="00357143">
        <w:tab/>
        <w:t xml:space="preserve">Resource Type </w:t>
      </w:r>
      <w:r w:rsidRPr="00357143">
        <w:rPr>
          <w:i/>
        </w:rPr>
        <w:t>group</w:t>
      </w:r>
      <w:bookmarkEnd w:id="2112"/>
      <w:bookmarkEnd w:id="2113"/>
      <w:bookmarkEnd w:id="2114"/>
      <w:bookmarkEnd w:id="2115"/>
      <w:bookmarkEnd w:id="2116"/>
      <w:bookmarkEnd w:id="2117"/>
      <w:bookmarkEnd w:id="2118"/>
      <w:bookmarkEnd w:id="2119"/>
      <w:bookmarkEnd w:id="2120"/>
      <w:bookmarkEnd w:id="2121"/>
      <w:bookmarkEnd w:id="2122"/>
    </w:p>
    <w:p w14:paraId="63353410" w14:textId="77777777" w:rsidR="00A77DCB" w:rsidRDefault="00A77DCB" w:rsidP="008F34C7">
      <w:pPr>
        <w:keepNext/>
        <w:keepLines/>
        <w:rPr>
          <w:rFonts w:eastAsiaTheme="minorEastAsia"/>
          <w:lang w:eastAsia="zh-CN"/>
        </w:rPr>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宋体" w:hint="eastAsia"/>
          <w:lang w:eastAsia="zh-CN"/>
        </w:rPr>
        <w:t>the</w:t>
      </w:r>
      <w:r w:rsidRPr="00357143">
        <w:t xml:space="preserve"> </w:t>
      </w:r>
      <w:r w:rsidR="0025753A" w:rsidRPr="00357143">
        <w:rPr>
          <w:i/>
        </w:rPr>
        <w:t>&lt;fanOutPoint&gt;</w:t>
      </w:r>
      <w:r w:rsidR="0025753A" w:rsidRPr="00357143">
        <w:rPr>
          <w:rFonts w:eastAsia="宋体" w:hint="eastAsia"/>
          <w:i/>
          <w:lang w:eastAsia="zh-CN"/>
        </w:rPr>
        <w:t xml:space="preserve"> </w:t>
      </w:r>
      <w:r w:rsidRPr="00357143">
        <w:t>virtual resource</w:t>
      </w:r>
      <w:r w:rsidR="008C3BE6" w:rsidRPr="00357143">
        <w:t xml:space="preserve"> </w:t>
      </w:r>
      <w:r w:rsidRPr="00357143">
        <w:t>that</w:t>
      </w:r>
      <w:r w:rsidR="000B0B50" w:rsidRPr="00357143">
        <w:rPr>
          <w:rFonts w:eastAsia="宋体"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宋体" w:hint="eastAsia"/>
          <w:lang w:eastAsia="zh-CN"/>
        </w:rPr>
        <w:t xml:space="preserve">all </w:t>
      </w:r>
      <w:r w:rsidRPr="00357143">
        <w:t>the resources represented by those members</w:t>
      </w:r>
      <w:r w:rsidR="000B0B50" w:rsidRPr="00357143">
        <w:rPr>
          <w:rFonts w:eastAsia="宋体"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14:paraId="0B1B3902" w14:textId="77777777" w:rsidR="003B1B55" w:rsidRDefault="00D42002">
      <w:pPr>
        <w:rPr>
          <w:rFonts w:eastAsiaTheme="minorEastAsia"/>
          <w:lang w:eastAsia="zh-CN"/>
        </w:rPr>
      </w:pPr>
      <w:r>
        <w:rPr>
          <w:rFonts w:hint="eastAsia"/>
          <w:lang w:eastAsia="zh-CN"/>
        </w:rPr>
        <w:t xml:space="preserve">Members of a &lt;group&gt; resource may support unicast or multicast communication. In case multiple members of a &lt;group&gt; resource support multicast communications and they share the same multicast address, those </w:t>
      </w:r>
      <w:r>
        <w:rPr>
          <w:lang w:eastAsia="zh-CN"/>
        </w:rPr>
        <w:t>members</w:t>
      </w:r>
      <w:r>
        <w:rPr>
          <w:rFonts w:hint="eastAsia"/>
          <w:lang w:eastAsia="zh-CN"/>
        </w:rPr>
        <w:t xml:space="preserve"> form a multicast group as a sub-set of the group. There may be multiple multicast groups corresponded to one group since the members of the group may use </w:t>
      </w:r>
      <w:r>
        <w:rPr>
          <w:lang w:eastAsia="zh-CN"/>
        </w:rPr>
        <w:t>different</w:t>
      </w:r>
      <w:r>
        <w:rPr>
          <w:rFonts w:hint="eastAsia"/>
          <w:lang w:eastAsia="zh-CN"/>
        </w:rPr>
        <w:t xml:space="preserve"> multicast mechanisms (e.g. 3GPP MBMS vs. IP multicast) and different multicast addresses.</w:t>
      </w:r>
    </w:p>
    <w:p w14:paraId="2E66CA7C" w14:textId="77777777" w:rsidR="00A77DCB" w:rsidRPr="00357143" w:rsidRDefault="00A77DCB" w:rsidP="0047585C">
      <w:pPr>
        <w:keepNext/>
        <w:keepLines/>
      </w:pPr>
      <w:r w:rsidRPr="00357143">
        <w:lastRenderedPageBreak/>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14:paraId="3872B8D6" w14:textId="77777777"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357143" w14:paraId="7BF256DF" w14:textId="77777777" w:rsidTr="001C13B4">
        <w:trPr>
          <w:tblHeader/>
          <w:jc w:val="center"/>
        </w:trPr>
        <w:tc>
          <w:tcPr>
            <w:tcW w:w="1881" w:type="dxa"/>
            <w:shd w:val="clear" w:color="auto" w:fill="E0E0E0"/>
            <w:vAlign w:val="center"/>
          </w:tcPr>
          <w:p w14:paraId="2429AFA7" w14:textId="77777777"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14:paraId="6E445F33" w14:textId="77777777"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14:paraId="500516F2" w14:textId="77777777"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14:paraId="6E4E1FA6" w14:textId="77777777"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14:paraId="4621060F" w14:textId="77777777"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14:paraId="2FFACD36" w14:textId="77777777" w:rsidTr="001C13B4">
        <w:trPr>
          <w:tblHeader/>
          <w:jc w:val="center"/>
        </w:trPr>
        <w:tc>
          <w:tcPr>
            <w:tcW w:w="1881" w:type="dxa"/>
            <w:shd w:val="clear" w:color="auto" w:fill="auto"/>
          </w:tcPr>
          <w:p w14:paraId="1AFB98A8" w14:textId="77777777"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14:paraId="411C3162"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14:paraId="719F59F6" w14:textId="77777777"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14:paraId="094B18A6" w14:textId="77777777"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14:paraId="20FD4989"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14:paraId="5943D91E" w14:textId="77777777" w:rsidTr="001C13B4">
        <w:trPr>
          <w:jc w:val="center"/>
        </w:trPr>
        <w:tc>
          <w:tcPr>
            <w:tcW w:w="1881" w:type="dxa"/>
          </w:tcPr>
          <w:p w14:paraId="439F4C2F" w14:textId="77777777"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14:paraId="513A906C" w14:textId="77777777"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14:paraId="4EC367E9" w14:textId="77777777"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14:paraId="397625F8" w14:textId="77777777" w:rsidR="00FF7BB4" w:rsidRPr="00357143" w:rsidRDefault="00FF7BB4" w:rsidP="00087261">
            <w:pPr>
              <w:pStyle w:val="TAL"/>
              <w:rPr>
                <w:rFonts w:eastAsia="Arial Unicode MS"/>
              </w:rPr>
            </w:pPr>
            <w:r w:rsidRPr="00357143">
              <w:rPr>
                <w:rFonts w:eastAsia="Arial Unicode MS"/>
              </w:rPr>
              <w:t>See clause 9.6.8</w:t>
            </w:r>
          </w:p>
        </w:tc>
        <w:tc>
          <w:tcPr>
            <w:tcW w:w="2305" w:type="dxa"/>
          </w:tcPr>
          <w:p w14:paraId="049B6A26" w14:textId="77777777"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14:paraId="39754116" w14:textId="77777777" w:rsidTr="001C13B4">
        <w:trPr>
          <w:jc w:val="center"/>
        </w:trPr>
        <w:tc>
          <w:tcPr>
            <w:tcW w:w="1881" w:type="dxa"/>
          </w:tcPr>
          <w:p w14:paraId="1AED3F46" w14:textId="77777777" w:rsidR="00FF7BB4" w:rsidRPr="00357143" w:rsidRDefault="00C14FBB" w:rsidP="000D3A9C">
            <w:pPr>
              <w:pStyle w:val="TAL"/>
              <w:rPr>
                <w:rFonts w:eastAsia="Arial Unicode MS"/>
                <w:i/>
              </w:rPr>
            </w:pPr>
            <w:r>
              <w:rPr>
                <w:rFonts w:eastAsia="Arial Unicode MS" w:hint="eastAsia"/>
                <w:i/>
                <w:lang w:eastAsia="zh-CN"/>
              </w:rPr>
              <w:t>fopt</w:t>
            </w:r>
          </w:p>
        </w:tc>
        <w:tc>
          <w:tcPr>
            <w:tcW w:w="2126" w:type="dxa"/>
          </w:tcPr>
          <w:p w14:paraId="1AA11F13" w14:textId="77777777"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14:paraId="3231C9AF" w14:textId="77777777"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14:paraId="3B1317BD" w14:textId="77777777"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14:paraId="66828D57" w14:textId="77777777" w:rsidR="00FF7BB4"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B0B50" w:rsidRPr="00357143" w14:paraId="2B640611" w14:textId="77777777" w:rsidTr="001C13B4">
        <w:trPr>
          <w:jc w:val="center"/>
        </w:trPr>
        <w:tc>
          <w:tcPr>
            <w:tcW w:w="1881" w:type="dxa"/>
          </w:tcPr>
          <w:p w14:paraId="624EB3D8" w14:textId="77777777" w:rsidR="000B0B50" w:rsidRPr="00357143" w:rsidRDefault="00C14FBB" w:rsidP="000D3A9C">
            <w:pPr>
              <w:pStyle w:val="TAL"/>
              <w:rPr>
                <w:rFonts w:eastAsia="Arial Unicode MS"/>
                <w:i/>
                <w:lang w:eastAsia="zh-CN"/>
              </w:rPr>
            </w:pPr>
            <w:r>
              <w:rPr>
                <w:rFonts w:eastAsia="Arial Unicode MS" w:hint="eastAsia"/>
                <w:i/>
                <w:lang w:eastAsia="zh-CN"/>
              </w:rPr>
              <w:t>sfop</w:t>
            </w:r>
          </w:p>
        </w:tc>
        <w:tc>
          <w:tcPr>
            <w:tcW w:w="2126" w:type="dxa"/>
          </w:tcPr>
          <w:p w14:paraId="005650EC" w14:textId="77777777"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14:paraId="0A6B0CFC" w14:textId="77777777"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14:paraId="47DDC935" w14:textId="77777777"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14:paraId="227CDE2C" w14:textId="77777777" w:rsidR="000B0B50"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22978" w:rsidRPr="00357143" w14:paraId="4E5DE73F" w14:textId="77777777" w:rsidTr="001C13B4">
        <w:trPr>
          <w:jc w:val="center"/>
        </w:trPr>
        <w:tc>
          <w:tcPr>
            <w:tcW w:w="1881" w:type="dxa"/>
          </w:tcPr>
          <w:p w14:paraId="374989FA" w14:textId="77777777" w:rsidR="00022978" w:rsidRDefault="00022978" w:rsidP="000D3A9C">
            <w:pPr>
              <w:pStyle w:val="TAL"/>
              <w:rPr>
                <w:rFonts w:eastAsia="Arial Unicode MS"/>
                <w:i/>
                <w:lang w:eastAsia="zh-CN"/>
              </w:rPr>
            </w:pPr>
            <w:r>
              <w:rPr>
                <w:rFonts w:eastAsia="Arial Unicode MS"/>
                <w:i/>
              </w:rPr>
              <w:t>[variable]</w:t>
            </w:r>
          </w:p>
        </w:tc>
        <w:tc>
          <w:tcPr>
            <w:tcW w:w="2126" w:type="dxa"/>
          </w:tcPr>
          <w:p w14:paraId="1B3F0075" w14:textId="77777777" w:rsidR="00022978" w:rsidRPr="00357143" w:rsidRDefault="00022978" w:rsidP="00087261">
            <w:pPr>
              <w:pStyle w:val="TAL"/>
              <w:jc w:val="center"/>
              <w:rPr>
                <w:rFonts w:eastAsia="Arial Unicode MS"/>
                <w:i/>
                <w:lang w:eastAsia="zh-CN"/>
              </w:rPr>
            </w:pPr>
            <w:r>
              <w:rPr>
                <w:rFonts w:eastAsia="Arial Unicode MS"/>
                <w:i/>
              </w:rPr>
              <w:t>&lt;transaction&gt;</w:t>
            </w:r>
          </w:p>
        </w:tc>
        <w:tc>
          <w:tcPr>
            <w:tcW w:w="1134" w:type="dxa"/>
          </w:tcPr>
          <w:p w14:paraId="5B014AAA" w14:textId="77777777" w:rsidR="00022978" w:rsidRPr="00357143" w:rsidRDefault="00022978" w:rsidP="00087261">
            <w:pPr>
              <w:pStyle w:val="TAC"/>
              <w:rPr>
                <w:rFonts w:eastAsia="Arial Unicode MS"/>
                <w:lang w:eastAsia="zh-CN"/>
              </w:rPr>
            </w:pPr>
            <w:r>
              <w:rPr>
                <w:rFonts w:eastAsia="Arial Unicode MS"/>
              </w:rPr>
              <w:t>0..n</w:t>
            </w:r>
          </w:p>
        </w:tc>
        <w:tc>
          <w:tcPr>
            <w:tcW w:w="1701" w:type="dxa"/>
            <w:shd w:val="clear" w:color="auto" w:fill="auto"/>
          </w:tcPr>
          <w:p w14:paraId="5B9A4482" w14:textId="77777777" w:rsidR="00022978" w:rsidRPr="00357143" w:rsidRDefault="00022978"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14:paraId="48430685" w14:textId="77777777" w:rsidR="00022978" w:rsidRPr="00357143" w:rsidRDefault="00022978" w:rsidP="00087261">
            <w:pPr>
              <w:pStyle w:val="TAL"/>
              <w:jc w:val="center"/>
              <w:rPr>
                <w:rFonts w:eastAsia="Arial Unicode MS"/>
              </w:rPr>
            </w:pPr>
            <w:r>
              <w:rPr>
                <w:rFonts w:eastAsia="Arial Unicode MS"/>
                <w:i/>
              </w:rPr>
              <w:t>&lt;transaction&gt;</w:t>
            </w:r>
          </w:p>
        </w:tc>
      </w:tr>
    </w:tbl>
    <w:p w14:paraId="037D27F1" w14:textId="77777777" w:rsidR="00A77DCB" w:rsidRPr="00357143" w:rsidRDefault="00A77DCB" w:rsidP="00A77DCB"/>
    <w:p w14:paraId="73720A09" w14:textId="77777777" w:rsidR="00A77DCB" w:rsidRPr="00357143" w:rsidRDefault="00A77DCB" w:rsidP="00AB0601">
      <w:r w:rsidRPr="00357143">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14:paraId="78F7F207" w14:textId="77777777"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357143" w14:paraId="1AAA5613" w14:textId="77777777" w:rsidTr="00731766">
        <w:trPr>
          <w:tblHeader/>
          <w:jc w:val="center"/>
        </w:trPr>
        <w:tc>
          <w:tcPr>
            <w:tcW w:w="2304" w:type="dxa"/>
            <w:shd w:val="clear" w:color="auto" w:fill="E0E0E0"/>
            <w:vAlign w:val="center"/>
          </w:tcPr>
          <w:p w14:paraId="5B0CF2FF" w14:textId="77777777"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14:paraId="1AD3159A" w14:textId="77777777"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2EF07D2D" w14:textId="77777777" w:rsidR="00A77DCB" w:rsidRPr="00357143" w:rsidRDefault="00A77DCB" w:rsidP="0047585C">
            <w:pPr>
              <w:pStyle w:val="TAH"/>
              <w:keepNext w:val="0"/>
              <w:keepLines w:val="0"/>
              <w:rPr>
                <w:rFonts w:eastAsia="Arial Unicode MS"/>
              </w:rPr>
            </w:pPr>
            <w:r w:rsidRPr="00357143">
              <w:rPr>
                <w:rFonts w:eastAsia="Arial Unicode MS"/>
              </w:rPr>
              <w:t>RW/</w:t>
            </w:r>
          </w:p>
          <w:p w14:paraId="5AFF0515" w14:textId="77777777" w:rsidR="00A77DCB" w:rsidRPr="00357143" w:rsidRDefault="00A77DCB" w:rsidP="0047585C">
            <w:pPr>
              <w:pStyle w:val="TAH"/>
              <w:keepNext w:val="0"/>
              <w:keepLines w:val="0"/>
              <w:rPr>
                <w:rFonts w:eastAsia="Arial Unicode MS"/>
              </w:rPr>
            </w:pPr>
            <w:r w:rsidRPr="00357143">
              <w:rPr>
                <w:rFonts w:eastAsia="Arial Unicode MS"/>
              </w:rPr>
              <w:t>RO/</w:t>
            </w:r>
          </w:p>
          <w:p w14:paraId="0472D963" w14:textId="77777777"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14:paraId="450A6DE0" w14:textId="77777777"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14:paraId="3C260C15" w14:textId="77777777"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14:paraId="38496BFE" w14:textId="77777777" w:rsidTr="00731766">
        <w:trPr>
          <w:jc w:val="center"/>
        </w:trPr>
        <w:tc>
          <w:tcPr>
            <w:tcW w:w="2304" w:type="dxa"/>
          </w:tcPr>
          <w:p w14:paraId="13B4E595" w14:textId="77777777"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14:paraId="1DD82DF8" w14:textId="77777777"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14:paraId="09683659" w14:textId="77777777"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14:paraId="7DF9B118" w14:textId="77777777"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6F0BF1D5" w14:textId="77777777"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14:paraId="47C867E7" w14:textId="77777777" w:rsidTr="00731766">
        <w:trPr>
          <w:jc w:val="center"/>
        </w:trPr>
        <w:tc>
          <w:tcPr>
            <w:tcW w:w="2304" w:type="dxa"/>
          </w:tcPr>
          <w:p w14:paraId="73C0D399" w14:textId="77777777"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47829D1A" w14:textId="77777777"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78D1C67C"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14:paraId="22B86D4C"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1845C5F8" w14:textId="77777777"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07DFA6C3" w14:textId="77777777" w:rsidTr="00731766">
        <w:trPr>
          <w:jc w:val="center"/>
        </w:trPr>
        <w:tc>
          <w:tcPr>
            <w:tcW w:w="2304" w:type="dxa"/>
          </w:tcPr>
          <w:p w14:paraId="6E46D438"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2E48573D"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8479268"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14:paraId="5CC8720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10CC4780" w14:textId="77777777"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5B5DBFEA" w14:textId="77777777" w:rsidTr="00731766">
        <w:trPr>
          <w:jc w:val="center"/>
        </w:trPr>
        <w:tc>
          <w:tcPr>
            <w:tcW w:w="2304" w:type="dxa"/>
          </w:tcPr>
          <w:p w14:paraId="2A0D2F3A" w14:textId="77777777"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14:paraId="56D99A3D" w14:textId="77777777"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14:paraId="74FEEBA7"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72A3492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7D3AFF36" w14:textId="77777777"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14:paraId="20C8342A" w14:textId="77777777" w:rsidTr="00731766">
        <w:trPr>
          <w:jc w:val="center"/>
        </w:trPr>
        <w:tc>
          <w:tcPr>
            <w:tcW w:w="2304" w:type="dxa"/>
          </w:tcPr>
          <w:p w14:paraId="3698533E" w14:textId="77777777"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14:paraId="0CBE4632"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7A97A961"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2749D77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56DABE6D"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61A03D4C" w14:textId="77777777" w:rsidTr="00731766">
        <w:trPr>
          <w:jc w:val="center"/>
        </w:trPr>
        <w:tc>
          <w:tcPr>
            <w:tcW w:w="2304" w:type="dxa"/>
          </w:tcPr>
          <w:p w14:paraId="3B85FD8F" w14:textId="77777777"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14:paraId="1E5D29AC"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14:paraId="77147356"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6699B1D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31493C6F"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2E2D5DF4" w14:textId="77777777" w:rsidTr="00731766">
        <w:trPr>
          <w:jc w:val="center"/>
        </w:trPr>
        <w:tc>
          <w:tcPr>
            <w:tcW w:w="2304" w:type="dxa"/>
          </w:tcPr>
          <w:p w14:paraId="5B5C77AE"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14:paraId="05683DB5" w14:textId="77777777"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14:paraId="0B140706" w14:textId="77777777"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14:paraId="1A5E227C" w14:textId="77777777"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14:paraId="285DB675"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14:paraId="3455F3D6" w14:textId="77777777" w:rsidTr="00731766">
        <w:trPr>
          <w:jc w:val="center"/>
        </w:trPr>
        <w:tc>
          <w:tcPr>
            <w:tcW w:w="2304" w:type="dxa"/>
          </w:tcPr>
          <w:p w14:paraId="1D7A1D01"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70B76E27"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4809B040"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36BB584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C35504A"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42FB4FBF" w14:textId="77777777" w:rsidTr="00731766">
        <w:trPr>
          <w:jc w:val="center"/>
        </w:trPr>
        <w:tc>
          <w:tcPr>
            <w:tcW w:w="2304" w:type="dxa"/>
          </w:tcPr>
          <w:p w14:paraId="6078211F"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7B9B8DEE"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19A0E457"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4C64A144"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B8B885E"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5D657ED5" w14:textId="77777777" w:rsidTr="00731766">
        <w:trPr>
          <w:jc w:val="center"/>
        </w:trPr>
        <w:tc>
          <w:tcPr>
            <w:tcW w:w="2304" w:type="dxa"/>
            <w:shd w:val="clear" w:color="auto" w:fill="auto"/>
          </w:tcPr>
          <w:p w14:paraId="3E2F24CF"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31A3EB8C"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890253C"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4CF164A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63AF7698"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47856052" w14:textId="77777777" w:rsidTr="00731766">
        <w:trPr>
          <w:jc w:val="center"/>
        </w:trPr>
        <w:tc>
          <w:tcPr>
            <w:tcW w:w="2304" w:type="dxa"/>
            <w:shd w:val="clear" w:color="auto" w:fill="auto"/>
          </w:tcPr>
          <w:p w14:paraId="19BF9483"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65B124FA"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7E47E49"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73CD8CD6"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2FA0D12C"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14:paraId="0A22BDF2" w14:textId="77777777" w:rsidTr="00731766">
        <w:trPr>
          <w:jc w:val="center"/>
        </w:trPr>
        <w:tc>
          <w:tcPr>
            <w:tcW w:w="2304" w:type="dxa"/>
            <w:shd w:val="clear" w:color="auto" w:fill="auto"/>
          </w:tcPr>
          <w:p w14:paraId="62CD13BC" w14:textId="77777777"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07B0D5A"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3BBC31C7"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3DCE7157" w14:textId="77777777"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33DEEC79"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5B7A981C" w14:textId="77777777" w:rsidTr="00731766">
        <w:trPr>
          <w:jc w:val="center"/>
        </w:trPr>
        <w:tc>
          <w:tcPr>
            <w:tcW w:w="2304" w:type="dxa"/>
            <w:shd w:val="clear" w:color="auto" w:fill="auto"/>
          </w:tcPr>
          <w:p w14:paraId="71DD942C" w14:textId="77777777"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14:paraId="5C8A6314"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14:paraId="4407E349"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14:paraId="7DA74C5F" w14:textId="77777777"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14:paraId="1629C516"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14:paraId="68C933B7" w14:textId="77777777" w:rsidTr="00731766">
        <w:trPr>
          <w:jc w:val="center"/>
        </w:trPr>
        <w:tc>
          <w:tcPr>
            <w:tcW w:w="2304" w:type="dxa"/>
          </w:tcPr>
          <w:p w14:paraId="092A5014" w14:textId="77777777"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14:paraId="374EC3F1"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63BFC2A0" w14:textId="77777777"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14:paraId="4E9A584E" w14:textId="77777777"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123A7C8F"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36227" w:rsidRPr="00357143" w14:paraId="4C7B62FA" w14:textId="77777777" w:rsidTr="00731766">
        <w:trPr>
          <w:jc w:val="center"/>
        </w:trPr>
        <w:tc>
          <w:tcPr>
            <w:tcW w:w="2304" w:type="dxa"/>
          </w:tcPr>
          <w:p w14:paraId="707F8653" w14:textId="569AB75A" w:rsidR="00436227" w:rsidRPr="00357143" w:rsidRDefault="00436227" w:rsidP="00436227">
            <w:pPr>
              <w:pStyle w:val="TAL"/>
              <w:keepNext w:val="0"/>
              <w:keepLines w:val="0"/>
              <w:rPr>
                <w:rFonts w:eastAsia="Arial Unicode MS"/>
                <w:i/>
              </w:rPr>
            </w:pPr>
            <w:r w:rsidRPr="005E588F">
              <w:rPr>
                <w:rFonts w:eastAsia="Arial Unicode MS"/>
                <w:i/>
              </w:rPr>
              <w:t>specialization</w:t>
            </w:r>
            <w:r>
              <w:rPr>
                <w:rFonts w:eastAsia="Arial Unicode MS"/>
                <w:i/>
              </w:rPr>
              <w:t>Type</w:t>
            </w:r>
          </w:p>
        </w:tc>
        <w:tc>
          <w:tcPr>
            <w:tcW w:w="1077" w:type="dxa"/>
          </w:tcPr>
          <w:p w14:paraId="67512339" w14:textId="0878D0F0" w:rsidR="00436227" w:rsidRPr="00357143" w:rsidRDefault="00436227" w:rsidP="00436227">
            <w:pPr>
              <w:pStyle w:val="TAC"/>
              <w:keepNext w:val="0"/>
              <w:keepLines w:val="0"/>
              <w:rPr>
                <w:rFonts w:eastAsia="Arial Unicode MS"/>
                <w:lang w:eastAsia="zh-CN"/>
              </w:rPr>
            </w:pPr>
            <w:r>
              <w:rPr>
                <w:rFonts w:eastAsia="Arial Unicode MS"/>
                <w:lang w:eastAsia="zh-CN"/>
              </w:rPr>
              <w:t>0..1</w:t>
            </w:r>
          </w:p>
        </w:tc>
        <w:tc>
          <w:tcPr>
            <w:tcW w:w="1008" w:type="dxa"/>
          </w:tcPr>
          <w:p w14:paraId="2EC13253" w14:textId="1DF4477A" w:rsidR="00436227" w:rsidRPr="00357143" w:rsidRDefault="00436227" w:rsidP="00436227">
            <w:pPr>
              <w:pStyle w:val="TAC"/>
              <w:keepNext w:val="0"/>
              <w:keepLines w:val="0"/>
              <w:rPr>
                <w:rFonts w:eastAsia="Arial Unicode MS"/>
              </w:rPr>
            </w:pPr>
            <w:r>
              <w:rPr>
                <w:rFonts w:eastAsia="Arial Unicode MS"/>
              </w:rPr>
              <w:t>WO</w:t>
            </w:r>
          </w:p>
        </w:tc>
        <w:tc>
          <w:tcPr>
            <w:tcW w:w="3456" w:type="dxa"/>
          </w:tcPr>
          <w:p w14:paraId="69C4D9A7" w14:textId="6147A4C0" w:rsidR="00436227" w:rsidRDefault="00436227" w:rsidP="00436227">
            <w:pPr>
              <w:pStyle w:val="TAL"/>
              <w:keepNext w:val="0"/>
              <w:keepLines w:val="0"/>
              <w:rPr>
                <w:lang w:eastAsia="zh-CN"/>
              </w:rPr>
            </w:pPr>
            <w:r w:rsidRPr="00621207">
              <w:rPr>
                <w:lang w:eastAsia="zh-CN"/>
              </w:rPr>
              <w:t xml:space="preserve">When the </w:t>
            </w:r>
            <w:r>
              <w:rPr>
                <w:rFonts w:eastAsia="Arial Unicode MS"/>
                <w:i/>
                <w:lang w:eastAsia="zh-CN"/>
              </w:rPr>
              <w:t>member</w:t>
            </w:r>
            <w:r w:rsidRPr="00621207">
              <w:rPr>
                <w:i/>
                <w:lang w:eastAsia="zh-CN"/>
              </w:rPr>
              <w:t>Type</w:t>
            </w:r>
            <w:r w:rsidRPr="00621207">
              <w:rPr>
                <w:lang w:eastAsia="zh-CN"/>
              </w:rPr>
              <w:t xml:space="preserve"> </w:t>
            </w:r>
            <w:r>
              <w:rPr>
                <w:lang w:eastAsia="zh-CN"/>
              </w:rPr>
              <w:t xml:space="preserve">attribute value </w:t>
            </w:r>
            <w:r w:rsidRPr="00621207">
              <w:rPr>
                <w:lang w:eastAsia="zh-CN"/>
              </w:rPr>
              <w:t>is</w:t>
            </w:r>
            <w:r>
              <w:rPr>
                <w:lang w:eastAsia="zh-CN"/>
              </w:rPr>
              <w:t xml:space="preserve"> set to</w:t>
            </w:r>
            <w:r w:rsidRPr="00621207">
              <w:rPr>
                <w:lang w:eastAsia="zh-CN"/>
              </w:rPr>
              <w:t xml:space="preserve"> </w:t>
            </w:r>
            <w:r>
              <w:rPr>
                <w:lang w:eastAsia="zh-CN"/>
              </w:rPr>
              <w:t>“</w:t>
            </w:r>
            <w:r w:rsidRPr="00F01D07">
              <w:rPr>
                <w:lang w:eastAsia="zh-CN"/>
              </w:rPr>
              <w:t>mgmtObj</w:t>
            </w:r>
            <w:r>
              <w:rPr>
                <w:lang w:eastAsia="zh-CN"/>
              </w:rPr>
              <w:t>”</w:t>
            </w:r>
            <w:r w:rsidRPr="00621207">
              <w:rPr>
                <w:lang w:eastAsia="zh-CN"/>
              </w:rPr>
              <w:t xml:space="preserve"> </w:t>
            </w:r>
            <w:r>
              <w:rPr>
                <w:lang w:eastAsia="zh-CN"/>
              </w:rPr>
              <w:t>this</w:t>
            </w:r>
            <w:r w:rsidRPr="00621207">
              <w:rPr>
                <w:lang w:eastAsia="zh-CN"/>
              </w:rPr>
              <w:t xml:space="preserve"> </w:t>
            </w:r>
            <w:r w:rsidRPr="00576542">
              <w:rPr>
                <w:i/>
                <w:lang w:eastAsia="zh-CN"/>
              </w:rPr>
              <w:t>specialization</w:t>
            </w:r>
            <w:r>
              <w:rPr>
                <w:i/>
                <w:lang w:eastAsia="zh-CN"/>
              </w:rPr>
              <w:t>Type</w:t>
            </w:r>
            <w:r w:rsidRPr="00576542" w:rsidDel="00797DA9">
              <w:rPr>
                <w:i/>
                <w:lang w:eastAsia="zh-CN"/>
              </w:rPr>
              <w:t>ID</w:t>
            </w:r>
            <w:r>
              <w:rPr>
                <w:rFonts w:asciiTheme="minorEastAsia" w:eastAsiaTheme="minorEastAsia" w:hAnsiTheme="minorEastAsia" w:hint="eastAsia"/>
                <w:i/>
                <w:lang w:eastAsia="zh-CN"/>
              </w:rPr>
              <w:t xml:space="preserve"> </w:t>
            </w:r>
            <w:r>
              <w:rPr>
                <w:lang w:eastAsia="zh-CN"/>
              </w:rPr>
              <w:t>may</w:t>
            </w:r>
            <w:r w:rsidR="00F01D07">
              <w:rPr>
                <w:rFonts w:asciiTheme="minorEastAsia" w:eastAsiaTheme="minorEastAsia" w:hAnsiTheme="minorEastAsia" w:hint="eastAsia"/>
                <w:lang w:eastAsia="zh-CN"/>
              </w:rPr>
              <w:t xml:space="preserve"> </w:t>
            </w:r>
            <w:r>
              <w:rPr>
                <w:lang w:eastAsia="zh-CN"/>
              </w:rPr>
              <w:t xml:space="preserve">be set to </w:t>
            </w:r>
            <w:r w:rsidRPr="00621207">
              <w:rPr>
                <w:lang w:eastAsia="zh-CN"/>
              </w:rPr>
              <w:t>the specialization defined by</w:t>
            </w:r>
            <w:r>
              <w:rPr>
                <w:lang w:eastAsia="zh-CN"/>
              </w:rPr>
              <w:t xml:space="preserve"> the</w:t>
            </w:r>
            <w:r w:rsidRPr="00621207">
              <w:rPr>
                <w:lang w:eastAsia="zh-CN"/>
              </w:rPr>
              <w:t xml:space="preserve"> </w:t>
            </w:r>
            <w:r w:rsidRPr="00621207">
              <w:rPr>
                <w:i/>
                <w:lang w:eastAsia="zh-CN"/>
              </w:rPr>
              <w:t>mgmtDefinition</w:t>
            </w:r>
            <w:r>
              <w:rPr>
                <w:lang w:eastAsia="zh-CN"/>
              </w:rPr>
              <w:t xml:space="preserve"> attribute.</w:t>
            </w:r>
          </w:p>
          <w:p w14:paraId="44B47437" w14:textId="3FDEC398" w:rsidR="00436227" w:rsidRPr="00357143" w:rsidRDefault="00436227" w:rsidP="00436227">
            <w:pPr>
              <w:pStyle w:val="TAL"/>
              <w:keepNext w:val="0"/>
              <w:keepLines w:val="0"/>
              <w:rPr>
                <w:rFonts w:eastAsia="Arial Unicode MS"/>
                <w:lang w:eastAsia="zh-CN"/>
              </w:rPr>
            </w:pPr>
            <w:r w:rsidRPr="00621207">
              <w:rPr>
                <w:lang w:eastAsia="zh-CN"/>
              </w:rPr>
              <w:t xml:space="preserve">When the </w:t>
            </w:r>
            <w:r>
              <w:rPr>
                <w:rFonts w:eastAsia="Arial Unicode MS"/>
                <w:i/>
                <w:lang w:eastAsia="zh-CN"/>
              </w:rPr>
              <w:t>member</w:t>
            </w:r>
            <w:r w:rsidRPr="00621207">
              <w:rPr>
                <w:i/>
                <w:lang w:eastAsia="zh-CN"/>
              </w:rPr>
              <w:t>Type</w:t>
            </w:r>
            <w:r w:rsidRPr="00621207">
              <w:rPr>
                <w:lang w:eastAsia="zh-CN"/>
              </w:rPr>
              <w:t xml:space="preserve"> </w:t>
            </w:r>
            <w:r>
              <w:rPr>
                <w:lang w:eastAsia="zh-CN"/>
              </w:rPr>
              <w:t xml:space="preserve">attribute value </w:t>
            </w:r>
            <w:r w:rsidRPr="00621207">
              <w:rPr>
                <w:lang w:eastAsia="zh-CN"/>
              </w:rPr>
              <w:t>is</w:t>
            </w:r>
            <w:r>
              <w:rPr>
                <w:lang w:eastAsia="zh-CN"/>
              </w:rPr>
              <w:t xml:space="preserve"> set to</w:t>
            </w:r>
            <w:r w:rsidRPr="00621207" w:rsidDel="00AC0F9E">
              <w:rPr>
                <w:lang w:eastAsia="zh-CN"/>
              </w:rPr>
              <w:t xml:space="preserve"> </w:t>
            </w:r>
            <w:r>
              <w:rPr>
                <w:lang w:eastAsia="zh-CN"/>
              </w:rPr>
              <w:t>“</w:t>
            </w:r>
            <w:r w:rsidRPr="00F01D07">
              <w:rPr>
                <w:lang w:eastAsia="zh-CN"/>
              </w:rPr>
              <w:t>flexContainer”</w:t>
            </w:r>
            <w:r w:rsidRPr="00621207">
              <w:rPr>
                <w:lang w:eastAsia="zh-CN"/>
              </w:rPr>
              <w:t>,</w:t>
            </w:r>
            <w:r>
              <w:rPr>
                <w:lang w:eastAsia="zh-CN"/>
              </w:rPr>
              <w:t xml:space="preserve"> this</w:t>
            </w:r>
            <w:r w:rsidRPr="00621207">
              <w:rPr>
                <w:lang w:eastAsia="zh-CN"/>
              </w:rPr>
              <w:t xml:space="preserve"> </w:t>
            </w:r>
            <w:r w:rsidRPr="00576542">
              <w:rPr>
                <w:i/>
                <w:lang w:eastAsia="zh-CN"/>
              </w:rPr>
              <w:t>specialization</w:t>
            </w:r>
            <w:r>
              <w:rPr>
                <w:i/>
                <w:lang w:eastAsia="zh-CN"/>
              </w:rPr>
              <w:t>Type</w:t>
            </w:r>
            <w:r w:rsidRPr="00576542" w:rsidDel="00797DA9">
              <w:rPr>
                <w:i/>
                <w:lang w:eastAsia="zh-CN"/>
              </w:rPr>
              <w:t>ID</w:t>
            </w:r>
            <w:r>
              <w:rPr>
                <w:lang w:eastAsia="zh-CN"/>
              </w:rPr>
              <w:t xml:space="preserve"> may be set to </w:t>
            </w:r>
            <w:r w:rsidRPr="00621207">
              <w:rPr>
                <w:lang w:eastAsia="zh-CN"/>
              </w:rPr>
              <w:t>the specialization defined by</w:t>
            </w:r>
            <w:r>
              <w:rPr>
                <w:lang w:eastAsia="zh-CN"/>
              </w:rPr>
              <w:t xml:space="preserve"> the</w:t>
            </w:r>
            <w:r w:rsidRPr="00621207">
              <w:rPr>
                <w:lang w:eastAsia="zh-CN"/>
              </w:rPr>
              <w:t xml:space="preserve"> </w:t>
            </w:r>
            <w:r w:rsidRPr="00621207">
              <w:rPr>
                <w:i/>
                <w:lang w:eastAsia="zh-CN"/>
              </w:rPr>
              <w:t xml:space="preserve">containerDefinition </w:t>
            </w:r>
            <w:r w:rsidRPr="00621207">
              <w:rPr>
                <w:lang w:eastAsia="zh-CN"/>
              </w:rPr>
              <w:t>attribute</w:t>
            </w:r>
            <w:r>
              <w:rPr>
                <w:lang w:eastAsia="zh-CN"/>
              </w:rPr>
              <w:t>.</w:t>
            </w:r>
          </w:p>
        </w:tc>
        <w:tc>
          <w:tcPr>
            <w:tcW w:w="1440" w:type="dxa"/>
            <w:shd w:val="clear" w:color="auto" w:fill="auto"/>
          </w:tcPr>
          <w:p w14:paraId="59DB488E" w14:textId="5965CD63" w:rsidR="00436227" w:rsidRPr="00357143" w:rsidRDefault="00436227" w:rsidP="00436227">
            <w:pPr>
              <w:pStyle w:val="TAL"/>
              <w:keepNext w:val="0"/>
              <w:keepLines w:val="0"/>
              <w:jc w:val="center"/>
              <w:rPr>
                <w:rFonts w:eastAsia="Arial Unicode MS"/>
                <w:lang w:eastAsia="ko-KR"/>
              </w:rPr>
            </w:pPr>
            <w:r>
              <w:rPr>
                <w:rFonts w:eastAsia="Arial Unicode MS"/>
                <w:lang w:eastAsia="ko-KR"/>
              </w:rPr>
              <w:t>OA</w:t>
            </w:r>
          </w:p>
        </w:tc>
      </w:tr>
      <w:tr w:rsidR="00436227" w:rsidRPr="00357143" w14:paraId="34D114DE" w14:textId="77777777" w:rsidTr="00731766">
        <w:trPr>
          <w:jc w:val="center"/>
        </w:trPr>
        <w:tc>
          <w:tcPr>
            <w:tcW w:w="2304" w:type="dxa"/>
          </w:tcPr>
          <w:p w14:paraId="09D1F569" w14:textId="77777777" w:rsidR="00436227" w:rsidRPr="00357143" w:rsidRDefault="00436227" w:rsidP="00436227">
            <w:pPr>
              <w:pStyle w:val="TAL"/>
              <w:keepNext w:val="0"/>
              <w:keepLines w:val="0"/>
              <w:rPr>
                <w:rFonts w:eastAsia="Arial Unicode MS"/>
                <w:i/>
              </w:rPr>
            </w:pPr>
            <w:r w:rsidRPr="00357143">
              <w:rPr>
                <w:rFonts w:eastAsia="Arial Unicode MS"/>
                <w:i/>
              </w:rPr>
              <w:t>currentNrOfMembers</w:t>
            </w:r>
          </w:p>
        </w:tc>
        <w:tc>
          <w:tcPr>
            <w:tcW w:w="1077" w:type="dxa"/>
          </w:tcPr>
          <w:p w14:paraId="56C06F45"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2F7997C3" w14:textId="77777777" w:rsidR="00436227" w:rsidRPr="00357143" w:rsidRDefault="00436227" w:rsidP="00436227">
            <w:pPr>
              <w:pStyle w:val="TAC"/>
              <w:keepNext w:val="0"/>
              <w:keepLines w:val="0"/>
              <w:rPr>
                <w:rFonts w:eastAsia="Arial Unicode MS"/>
              </w:rPr>
            </w:pPr>
            <w:r w:rsidRPr="00357143">
              <w:rPr>
                <w:rFonts w:eastAsia="Arial Unicode MS"/>
              </w:rPr>
              <w:t>RO</w:t>
            </w:r>
          </w:p>
        </w:tc>
        <w:tc>
          <w:tcPr>
            <w:tcW w:w="3456" w:type="dxa"/>
          </w:tcPr>
          <w:p w14:paraId="66BFEAAE" w14:textId="77777777" w:rsidR="00436227" w:rsidRPr="00357143" w:rsidRDefault="00436227" w:rsidP="00436227">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14:paraId="6B9B030E"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2AAA69D9" w14:textId="77777777" w:rsidTr="00731766">
        <w:trPr>
          <w:jc w:val="center"/>
        </w:trPr>
        <w:tc>
          <w:tcPr>
            <w:tcW w:w="2304" w:type="dxa"/>
          </w:tcPr>
          <w:p w14:paraId="541A47F6" w14:textId="77777777" w:rsidR="00436227" w:rsidRPr="00357143" w:rsidRDefault="00436227" w:rsidP="00436227">
            <w:pPr>
              <w:pStyle w:val="TAL"/>
              <w:keepNext w:val="0"/>
              <w:keepLines w:val="0"/>
              <w:rPr>
                <w:rFonts w:eastAsia="Arial Unicode MS"/>
                <w:i/>
              </w:rPr>
            </w:pPr>
            <w:r w:rsidRPr="00357143">
              <w:rPr>
                <w:rFonts w:eastAsia="Arial Unicode MS"/>
                <w:i/>
              </w:rPr>
              <w:t>maxNrOfMembers</w:t>
            </w:r>
          </w:p>
        </w:tc>
        <w:tc>
          <w:tcPr>
            <w:tcW w:w="1077" w:type="dxa"/>
          </w:tcPr>
          <w:p w14:paraId="0F4794DE"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4826BCB9" w14:textId="77777777" w:rsidR="00436227" w:rsidRPr="00357143" w:rsidRDefault="00436227" w:rsidP="00436227">
            <w:pPr>
              <w:pStyle w:val="TAC"/>
              <w:keepNext w:val="0"/>
              <w:keepLines w:val="0"/>
              <w:rPr>
                <w:rFonts w:eastAsia="Arial Unicode MS"/>
              </w:rPr>
            </w:pPr>
            <w:r w:rsidRPr="00357143">
              <w:rPr>
                <w:rFonts w:eastAsia="Arial Unicode MS"/>
              </w:rPr>
              <w:t>RW</w:t>
            </w:r>
          </w:p>
        </w:tc>
        <w:tc>
          <w:tcPr>
            <w:tcW w:w="3456" w:type="dxa"/>
          </w:tcPr>
          <w:p w14:paraId="1122E844" w14:textId="77777777" w:rsidR="00436227" w:rsidRPr="00357143" w:rsidRDefault="00436227" w:rsidP="00436227">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14:paraId="03353121"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47DBDA63" w14:textId="77777777" w:rsidTr="00731766">
        <w:trPr>
          <w:jc w:val="center"/>
        </w:trPr>
        <w:tc>
          <w:tcPr>
            <w:tcW w:w="2304" w:type="dxa"/>
          </w:tcPr>
          <w:p w14:paraId="66AB7FC6" w14:textId="77777777" w:rsidR="00436227" w:rsidRPr="00357143" w:rsidRDefault="00436227" w:rsidP="00436227">
            <w:pPr>
              <w:pStyle w:val="TAL"/>
              <w:keepNext w:val="0"/>
              <w:keepLines w:val="0"/>
              <w:rPr>
                <w:rFonts w:eastAsia="Arial Unicode MS"/>
                <w:i/>
              </w:rPr>
            </w:pPr>
            <w:r w:rsidRPr="00357143">
              <w:rPr>
                <w:rFonts w:eastAsia="Arial Unicode MS"/>
                <w:i/>
                <w:lang w:eastAsia="zh-CN"/>
              </w:rPr>
              <w:t>memberIDs</w:t>
            </w:r>
          </w:p>
        </w:tc>
        <w:tc>
          <w:tcPr>
            <w:tcW w:w="1077" w:type="dxa"/>
          </w:tcPr>
          <w:p w14:paraId="5C51CCE2"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14:paraId="492DE0E7" w14:textId="77777777" w:rsidR="00436227" w:rsidRPr="00357143" w:rsidRDefault="00436227" w:rsidP="00436227">
            <w:pPr>
              <w:pStyle w:val="TAC"/>
              <w:keepNext w:val="0"/>
              <w:keepLines w:val="0"/>
              <w:rPr>
                <w:rFonts w:eastAsia="Arial Unicode MS"/>
              </w:rPr>
            </w:pPr>
            <w:r w:rsidRPr="00357143">
              <w:rPr>
                <w:rFonts w:eastAsia="Arial Unicode MS"/>
              </w:rPr>
              <w:t>RW</w:t>
            </w:r>
          </w:p>
        </w:tc>
        <w:tc>
          <w:tcPr>
            <w:tcW w:w="3456" w:type="dxa"/>
          </w:tcPr>
          <w:p w14:paraId="0019DFDA" w14:textId="77777777" w:rsidR="00436227" w:rsidRPr="00357143" w:rsidRDefault="00436227" w:rsidP="00436227">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Pr>
                <w:rFonts w:eastAsia="Arial Unicode MS"/>
                <w:i/>
                <w:lang w:eastAsia="zh-CN"/>
              </w:rPr>
              <w:t xml:space="preserve"> </w:t>
            </w:r>
            <w:r w:rsidRPr="00FF6CF8">
              <w:rPr>
                <w:rFonts w:eastAsia="Arial Unicode MS"/>
                <w:lang w:eastAsia="zh-CN"/>
              </w:rPr>
              <w:t>if</w:t>
            </w:r>
            <w:r>
              <w:rPr>
                <w:rFonts w:eastAsia="Arial Unicode MS"/>
                <w:i/>
                <w:lang w:eastAsia="zh-CN"/>
              </w:rPr>
              <w:t xml:space="preserve"> memberID </w:t>
            </w:r>
            <w:r w:rsidRPr="00FF6CF8">
              <w:rPr>
                <w:rFonts w:eastAsia="Arial Unicode MS"/>
                <w:lang w:eastAsia="zh-CN"/>
              </w:rPr>
              <w:t xml:space="preserve">is suffixed with </w:t>
            </w:r>
            <w:r>
              <w:rPr>
                <w:rFonts w:eastAsia="Arial Unicode MS"/>
                <w:i/>
                <w:lang w:eastAsia="zh-CN"/>
              </w:rPr>
              <w:t>“/fopt”</w:t>
            </w:r>
            <w:r w:rsidRPr="00357143">
              <w:rPr>
                <w:rFonts w:eastAsia="Arial Unicode MS"/>
                <w:lang w:eastAsia="zh-CN"/>
              </w:rPr>
              <w:t>. A &lt;group&gt; resource with an empty member list is allowed.</w:t>
            </w:r>
          </w:p>
        </w:tc>
        <w:tc>
          <w:tcPr>
            <w:tcW w:w="1440" w:type="dxa"/>
            <w:shd w:val="clear" w:color="auto" w:fill="auto"/>
          </w:tcPr>
          <w:p w14:paraId="7BAD712E"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435A555E" w14:textId="77777777" w:rsidTr="00731766">
        <w:trPr>
          <w:jc w:val="center"/>
        </w:trPr>
        <w:tc>
          <w:tcPr>
            <w:tcW w:w="2304" w:type="dxa"/>
          </w:tcPr>
          <w:p w14:paraId="5855E600" w14:textId="77777777" w:rsidR="00436227" w:rsidRPr="00357143" w:rsidRDefault="00436227" w:rsidP="00436227">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14:paraId="72656643"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3711177E" w14:textId="77777777" w:rsidR="00436227" w:rsidRPr="00357143" w:rsidRDefault="00436227" w:rsidP="00436227">
            <w:pPr>
              <w:pStyle w:val="TAC"/>
              <w:keepNext w:val="0"/>
              <w:keepLines w:val="0"/>
              <w:rPr>
                <w:rFonts w:eastAsia="Arial Unicode MS"/>
              </w:rPr>
            </w:pPr>
            <w:r w:rsidRPr="00357143">
              <w:rPr>
                <w:rFonts w:eastAsia="Arial Unicode MS"/>
                <w:lang w:eastAsia="zh-CN"/>
              </w:rPr>
              <w:t>RW</w:t>
            </w:r>
          </w:p>
        </w:tc>
        <w:tc>
          <w:tcPr>
            <w:tcW w:w="3456" w:type="dxa"/>
          </w:tcPr>
          <w:p w14:paraId="25BF200E" w14:textId="1E4CDF19" w:rsidR="00436227" w:rsidRPr="00357143" w:rsidRDefault="00436227" w:rsidP="00436227">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Pr>
                <w:rFonts w:eastAsia="Arial Unicode MS"/>
                <w:lang w:eastAsia="zh-CN"/>
              </w:rPr>
              <w:t xml:space="preserve">and </w:t>
            </w:r>
            <w:r>
              <w:rPr>
                <w:rFonts w:eastAsia="Arial Unicode MS"/>
                <w:lang w:eastAsia="zh-CN"/>
              </w:rPr>
              <w:lastRenderedPageBreak/>
              <w:t>&lt;</w:t>
            </w:r>
            <w:r w:rsidRPr="00ED6651">
              <w:rPr>
                <w:rFonts w:eastAsia="Arial Unicode MS"/>
                <w:i/>
                <w:lang w:eastAsia="zh-CN"/>
              </w:rPr>
              <w:t>semanticFanOutPoint</w:t>
            </w:r>
            <w:r>
              <w:rPr>
                <w:rFonts w:eastAsia="Arial Unicode MS"/>
                <w:lang w:eastAsia="zh-CN"/>
              </w:rPr>
              <w:t xml:space="preserve">&gt; virtual </w:t>
            </w:r>
            <w:r w:rsidRPr="00357143">
              <w:rPr>
                <w:rFonts w:eastAsia="Arial Unicode MS"/>
                <w:lang w:eastAsia="zh-CN"/>
              </w:rPr>
              <w:t>resource</w:t>
            </w:r>
            <w:r>
              <w:rPr>
                <w:rFonts w:eastAsia="Arial Unicode MS"/>
                <w:lang w:eastAsia="zh-CN"/>
              </w:rPr>
              <w:t>s</w:t>
            </w:r>
            <w:r w:rsidRPr="00357143">
              <w:rPr>
                <w:rFonts w:eastAsia="Arial Unicode MS"/>
                <w:lang w:eastAsia="zh-CN"/>
              </w:rPr>
              <w:t>.</w:t>
            </w:r>
          </w:p>
        </w:tc>
        <w:tc>
          <w:tcPr>
            <w:tcW w:w="1440" w:type="dxa"/>
            <w:shd w:val="clear" w:color="auto" w:fill="auto"/>
          </w:tcPr>
          <w:p w14:paraId="303D866A" w14:textId="77777777" w:rsidR="00436227" w:rsidRPr="00357143" w:rsidRDefault="00436227" w:rsidP="00436227">
            <w:pPr>
              <w:pStyle w:val="TAL"/>
              <w:keepNext w:val="0"/>
              <w:keepLines w:val="0"/>
              <w:jc w:val="center"/>
              <w:rPr>
                <w:rFonts w:eastAsia="Arial Unicode MS"/>
                <w:lang w:eastAsia="zh-CN"/>
              </w:rPr>
            </w:pPr>
            <w:r w:rsidRPr="00357143">
              <w:rPr>
                <w:rFonts w:eastAsia="Arial Unicode MS"/>
                <w:lang w:eastAsia="ko-KR"/>
              </w:rPr>
              <w:lastRenderedPageBreak/>
              <w:t>OA</w:t>
            </w:r>
          </w:p>
        </w:tc>
      </w:tr>
      <w:tr w:rsidR="00436227" w:rsidRPr="00357143" w14:paraId="352D60C9" w14:textId="77777777" w:rsidTr="00731766">
        <w:trPr>
          <w:jc w:val="center"/>
        </w:trPr>
        <w:tc>
          <w:tcPr>
            <w:tcW w:w="2304" w:type="dxa"/>
          </w:tcPr>
          <w:p w14:paraId="7B89CE36" w14:textId="77777777" w:rsidR="00436227" w:rsidRPr="00357143" w:rsidRDefault="00436227" w:rsidP="00436227">
            <w:pPr>
              <w:pStyle w:val="TAL"/>
              <w:keepNext w:val="0"/>
              <w:keepLines w:val="0"/>
              <w:rPr>
                <w:rFonts w:eastAsia="Arial Unicode MS"/>
                <w:i/>
              </w:rPr>
            </w:pPr>
            <w:r w:rsidRPr="00357143">
              <w:rPr>
                <w:rFonts w:eastAsia="Arial Unicode MS"/>
                <w:i/>
              </w:rPr>
              <w:t>memberTypeValidated</w:t>
            </w:r>
          </w:p>
        </w:tc>
        <w:tc>
          <w:tcPr>
            <w:tcW w:w="1077" w:type="dxa"/>
          </w:tcPr>
          <w:p w14:paraId="70B8F05D"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0..1</w:t>
            </w:r>
          </w:p>
        </w:tc>
        <w:tc>
          <w:tcPr>
            <w:tcW w:w="1008" w:type="dxa"/>
          </w:tcPr>
          <w:p w14:paraId="01EA1EA5" w14:textId="77777777" w:rsidR="00436227" w:rsidRPr="00357143" w:rsidRDefault="00436227" w:rsidP="00436227">
            <w:pPr>
              <w:pStyle w:val="TAC"/>
              <w:keepNext w:val="0"/>
              <w:keepLines w:val="0"/>
              <w:rPr>
                <w:rFonts w:eastAsia="Arial Unicode MS"/>
              </w:rPr>
            </w:pPr>
            <w:r w:rsidRPr="00357143">
              <w:rPr>
                <w:rFonts w:eastAsia="Arial Unicode MS"/>
                <w:lang w:eastAsia="zh-CN"/>
              </w:rPr>
              <w:t>RO</w:t>
            </w:r>
          </w:p>
        </w:tc>
        <w:tc>
          <w:tcPr>
            <w:tcW w:w="3456" w:type="dxa"/>
          </w:tcPr>
          <w:p w14:paraId="0DA640FD" w14:textId="77777777" w:rsidR="00436227" w:rsidRPr="00357143" w:rsidRDefault="00436227" w:rsidP="00436227">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ve</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&gt; resource is not 'mixed'</w:t>
            </w:r>
            <w:r w:rsidRPr="00357143">
              <w:rPr>
                <w:rFonts w:eastAsia="Arial Unicode MS" w:hint="eastAsia"/>
                <w:lang w:eastAsia="ko-KR"/>
              </w:rPr>
              <w:t>, then this attribute shall be set.</w:t>
            </w:r>
          </w:p>
        </w:tc>
        <w:tc>
          <w:tcPr>
            <w:tcW w:w="1440" w:type="dxa"/>
            <w:shd w:val="clear" w:color="auto" w:fill="auto"/>
          </w:tcPr>
          <w:p w14:paraId="3E17E15C"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2A35C22A" w14:textId="77777777" w:rsidTr="001C13B4">
        <w:trPr>
          <w:cantSplit/>
          <w:jc w:val="center"/>
        </w:trPr>
        <w:tc>
          <w:tcPr>
            <w:tcW w:w="2304" w:type="dxa"/>
          </w:tcPr>
          <w:p w14:paraId="28E6DB1C" w14:textId="77777777" w:rsidR="00436227" w:rsidRPr="00357143" w:rsidRDefault="00436227" w:rsidP="00436227">
            <w:pPr>
              <w:pStyle w:val="TAL"/>
              <w:keepNext w:val="0"/>
              <w:keepLines w:val="0"/>
              <w:rPr>
                <w:rFonts w:eastAsia="Arial Unicode MS"/>
                <w:i/>
              </w:rPr>
            </w:pPr>
            <w:r w:rsidRPr="00357143">
              <w:rPr>
                <w:rFonts w:eastAsia="Arial Unicode MS"/>
                <w:i/>
              </w:rPr>
              <w:t>consistencyStrategy</w:t>
            </w:r>
          </w:p>
        </w:tc>
        <w:tc>
          <w:tcPr>
            <w:tcW w:w="1077" w:type="dxa"/>
          </w:tcPr>
          <w:p w14:paraId="3B707DB7"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6593A653" w14:textId="77777777" w:rsidR="00436227" w:rsidRPr="00357143" w:rsidRDefault="00436227" w:rsidP="00436227">
            <w:pPr>
              <w:pStyle w:val="TAC"/>
              <w:keepNext w:val="0"/>
              <w:keepLines w:val="0"/>
              <w:rPr>
                <w:rFonts w:eastAsia="Arial Unicode MS"/>
              </w:rPr>
            </w:pPr>
            <w:r w:rsidRPr="00357143">
              <w:rPr>
                <w:rFonts w:eastAsia="Arial Unicode MS"/>
                <w:lang w:eastAsia="zh-CN"/>
              </w:rPr>
              <w:t>WO</w:t>
            </w:r>
          </w:p>
        </w:tc>
        <w:tc>
          <w:tcPr>
            <w:tcW w:w="3456" w:type="dxa"/>
          </w:tcPr>
          <w:p w14:paraId="6C60BDFA" w14:textId="77777777" w:rsidR="00436227" w:rsidRPr="00357143" w:rsidRDefault="00436227" w:rsidP="00436227">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 xml:space="preserve">validation fails. Its possible values are </w:t>
            </w:r>
          </w:p>
          <w:p w14:paraId="56651B60"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ABANDON_MEMBER</w:t>
            </w:r>
          </w:p>
          <w:p w14:paraId="7FD81FF1"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ABANDON_GROUP</w:t>
            </w:r>
          </w:p>
          <w:p w14:paraId="214E5A3D"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SET_MIXED</w:t>
            </w:r>
          </w:p>
          <w:p w14:paraId="55E88909" w14:textId="77777777" w:rsidR="00436227" w:rsidRPr="00357143" w:rsidRDefault="00436227" w:rsidP="00436227">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14:paraId="54DE04EC" w14:textId="77777777" w:rsidR="00436227" w:rsidRPr="00357143" w:rsidRDefault="00436227" w:rsidP="00436227">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14:paraId="646FA5BA"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095D8DDF" w14:textId="77777777" w:rsidTr="00731766">
        <w:trPr>
          <w:jc w:val="center"/>
        </w:trPr>
        <w:tc>
          <w:tcPr>
            <w:tcW w:w="2304" w:type="dxa"/>
          </w:tcPr>
          <w:p w14:paraId="6B6686D1" w14:textId="77777777" w:rsidR="00436227" w:rsidRPr="00357143" w:rsidRDefault="00436227" w:rsidP="00436227">
            <w:pPr>
              <w:pStyle w:val="TAL"/>
              <w:keepNext w:val="0"/>
              <w:keepLines w:val="0"/>
              <w:rPr>
                <w:rFonts w:eastAsia="Arial Unicode MS"/>
                <w:i/>
              </w:rPr>
            </w:pPr>
            <w:r w:rsidRPr="00357143">
              <w:rPr>
                <w:rFonts w:eastAsia="Arial Unicode MS"/>
                <w:i/>
              </w:rPr>
              <w:t>groupName</w:t>
            </w:r>
          </w:p>
        </w:tc>
        <w:tc>
          <w:tcPr>
            <w:tcW w:w="1077" w:type="dxa"/>
          </w:tcPr>
          <w:p w14:paraId="574EFDA8"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0..1</w:t>
            </w:r>
          </w:p>
        </w:tc>
        <w:tc>
          <w:tcPr>
            <w:tcW w:w="1008" w:type="dxa"/>
          </w:tcPr>
          <w:p w14:paraId="0C65E815"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RW</w:t>
            </w:r>
          </w:p>
        </w:tc>
        <w:tc>
          <w:tcPr>
            <w:tcW w:w="3456" w:type="dxa"/>
          </w:tcPr>
          <w:p w14:paraId="3C851D22" w14:textId="77777777" w:rsidR="00436227" w:rsidRPr="00357143" w:rsidRDefault="00436227" w:rsidP="00436227">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14:paraId="59BB8155"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7C213502" w14:textId="77777777" w:rsidTr="00731766">
        <w:trPr>
          <w:jc w:val="center"/>
        </w:trPr>
        <w:tc>
          <w:tcPr>
            <w:tcW w:w="2304" w:type="dxa"/>
          </w:tcPr>
          <w:p w14:paraId="65185E61" w14:textId="77777777" w:rsidR="00436227" w:rsidRPr="00357143" w:rsidRDefault="00436227" w:rsidP="00436227">
            <w:pPr>
              <w:pStyle w:val="TAL"/>
              <w:keepNext w:val="0"/>
              <w:keepLines w:val="0"/>
              <w:rPr>
                <w:rFonts w:eastAsia="Arial Unicode MS"/>
                <w:i/>
              </w:rPr>
            </w:pPr>
            <w:r w:rsidRPr="00357143">
              <w:rPr>
                <w:rFonts w:eastAsia="Arial Unicode MS"/>
                <w:i/>
              </w:rPr>
              <w:t>semanticSupportIndicator</w:t>
            </w:r>
          </w:p>
        </w:tc>
        <w:tc>
          <w:tcPr>
            <w:tcW w:w="1077" w:type="dxa"/>
          </w:tcPr>
          <w:p w14:paraId="72E99C2E"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0..1</w:t>
            </w:r>
          </w:p>
        </w:tc>
        <w:tc>
          <w:tcPr>
            <w:tcW w:w="1008" w:type="dxa"/>
          </w:tcPr>
          <w:p w14:paraId="071994F7"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RO</w:t>
            </w:r>
          </w:p>
        </w:tc>
        <w:tc>
          <w:tcPr>
            <w:tcW w:w="3456" w:type="dxa"/>
          </w:tcPr>
          <w:p w14:paraId="7B746BC5" w14:textId="77777777" w:rsidR="00436227" w:rsidRPr="00357143" w:rsidRDefault="00436227" w:rsidP="00436227">
            <w:pPr>
              <w:pStyle w:val="TAL"/>
              <w:keepNext w:val="0"/>
              <w:keepLines w:val="0"/>
              <w:rPr>
                <w:rFonts w:eastAsia="Arial Unicode MS"/>
              </w:rPr>
            </w:pPr>
            <w:r w:rsidRPr="00357143">
              <w:rPr>
                <w:rFonts w:eastAsia="Arial Unicode MS"/>
              </w:rPr>
              <w:t>Indicator of support for sematic discovery functionality via &lt;semanticFanOutPoint&gt;.</w:t>
            </w:r>
          </w:p>
        </w:tc>
        <w:tc>
          <w:tcPr>
            <w:tcW w:w="1440" w:type="dxa"/>
            <w:shd w:val="clear" w:color="auto" w:fill="auto"/>
          </w:tcPr>
          <w:p w14:paraId="3C574C91" w14:textId="77777777" w:rsidR="00436227" w:rsidRPr="00357143" w:rsidRDefault="00436227" w:rsidP="00436227">
            <w:pPr>
              <w:pStyle w:val="TAL"/>
              <w:keepNext w:val="0"/>
              <w:keepLines w:val="0"/>
              <w:jc w:val="center"/>
              <w:rPr>
                <w:rFonts w:eastAsia="Arial Unicode MS"/>
                <w:lang w:eastAsia="ko-KR"/>
              </w:rPr>
            </w:pPr>
            <w:r w:rsidRPr="00357143">
              <w:rPr>
                <w:rFonts w:eastAsia="Arial Unicode MS"/>
                <w:lang w:eastAsia="ko-KR"/>
              </w:rPr>
              <w:t>OA</w:t>
            </w:r>
          </w:p>
        </w:tc>
      </w:tr>
      <w:tr w:rsidR="00436227" w:rsidRPr="00357143" w14:paraId="69BB9112" w14:textId="77777777" w:rsidTr="00731766">
        <w:trPr>
          <w:jc w:val="center"/>
        </w:trPr>
        <w:tc>
          <w:tcPr>
            <w:tcW w:w="2304" w:type="dxa"/>
          </w:tcPr>
          <w:p w14:paraId="20FB81DE" w14:textId="77777777" w:rsidR="00436227" w:rsidRPr="00357143" w:rsidRDefault="00436227" w:rsidP="00436227">
            <w:pPr>
              <w:pStyle w:val="TAL"/>
              <w:keepNext w:val="0"/>
              <w:keepLines w:val="0"/>
              <w:rPr>
                <w:rFonts w:eastAsia="Arial Unicode MS"/>
                <w:i/>
              </w:rPr>
            </w:pPr>
            <w:r>
              <w:rPr>
                <w:rFonts w:eastAsia="Arial Unicode MS"/>
                <w:i/>
                <w:lang w:eastAsia="ko-KR"/>
              </w:rPr>
              <w:t>n</w:t>
            </w:r>
            <w:r w:rsidRPr="00357143">
              <w:rPr>
                <w:rFonts w:eastAsia="Arial Unicode MS"/>
                <w:i/>
                <w:lang w:eastAsia="ko-KR"/>
              </w:rPr>
              <w:t>otify</w:t>
            </w:r>
            <w:r>
              <w:rPr>
                <w:rFonts w:eastAsia="Arial Unicode MS"/>
                <w:i/>
                <w:lang w:eastAsia="ko-KR"/>
              </w:rPr>
              <w:t>Aggregation</w:t>
            </w:r>
          </w:p>
        </w:tc>
        <w:tc>
          <w:tcPr>
            <w:tcW w:w="1077" w:type="dxa"/>
          </w:tcPr>
          <w:p w14:paraId="6BB1EA1A"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ko-KR"/>
              </w:rPr>
              <w:t>0..</w:t>
            </w:r>
            <w:r w:rsidRPr="00357143">
              <w:rPr>
                <w:rFonts w:eastAsia="Arial Unicode MS" w:hint="eastAsia"/>
                <w:lang w:eastAsia="ko-KR"/>
              </w:rPr>
              <w:t>1</w:t>
            </w:r>
          </w:p>
        </w:tc>
        <w:tc>
          <w:tcPr>
            <w:tcW w:w="1008" w:type="dxa"/>
          </w:tcPr>
          <w:p w14:paraId="236EDA16"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ko-KR"/>
              </w:rPr>
              <w:t>RW</w:t>
            </w:r>
          </w:p>
        </w:tc>
        <w:tc>
          <w:tcPr>
            <w:tcW w:w="3456" w:type="dxa"/>
          </w:tcPr>
          <w:p w14:paraId="6EB15488" w14:textId="77777777" w:rsidR="00436227" w:rsidRPr="00357143" w:rsidRDefault="00436227" w:rsidP="00436227">
            <w:pPr>
              <w:pStyle w:val="TAL"/>
              <w:keepNext w:val="0"/>
              <w:keepLines w:val="0"/>
              <w:rPr>
                <w:rFonts w:eastAsia="Arial Unicode MS"/>
              </w:rPr>
            </w:pPr>
            <w:r w:rsidRPr="00357143">
              <w:rPr>
                <w:rFonts w:eastAsia="Arial Unicode MS"/>
              </w:rPr>
              <w:t xml:space="preserve">This attribute </w:t>
            </w:r>
            <w:r>
              <w:rPr>
                <w:rFonts w:eastAsia="Arial Unicode MS"/>
              </w:rPr>
              <w:t xml:space="preserve">specifies the number of messages and/or the duration that the group hosting CSE will aggregate notification messages when the subscriptions created specify aggregation of notifications i.e. specifying the notificationForwardingURI of the original &lt;subscription&gt; resource. </w:t>
            </w:r>
          </w:p>
        </w:tc>
        <w:tc>
          <w:tcPr>
            <w:tcW w:w="1440" w:type="dxa"/>
            <w:shd w:val="clear" w:color="auto" w:fill="auto"/>
          </w:tcPr>
          <w:p w14:paraId="2404DDBE" w14:textId="77777777" w:rsidR="00436227" w:rsidRPr="00357143" w:rsidRDefault="00436227" w:rsidP="00436227">
            <w:pPr>
              <w:pStyle w:val="TAL"/>
              <w:keepNext w:val="0"/>
              <w:keepLines w:val="0"/>
              <w:jc w:val="center"/>
              <w:rPr>
                <w:rFonts w:eastAsia="Arial Unicode MS"/>
                <w:lang w:eastAsia="ko-KR"/>
              </w:rPr>
            </w:pPr>
            <w:r>
              <w:rPr>
                <w:rFonts w:eastAsia="Arial Unicode MS"/>
                <w:lang w:eastAsia="ko-KR"/>
              </w:rPr>
              <w:t>OA</w:t>
            </w:r>
          </w:p>
        </w:tc>
      </w:tr>
    </w:tbl>
    <w:p w14:paraId="5BB95194" w14:textId="77777777" w:rsidR="00791853" w:rsidRPr="00357143" w:rsidRDefault="00167E8B" w:rsidP="00764623">
      <w:pPr>
        <w:pStyle w:val="30"/>
      </w:pPr>
      <w:bookmarkStart w:id="2123" w:name="_Toc445302728"/>
      <w:bookmarkStart w:id="2124" w:name="_Toc445389895"/>
      <w:bookmarkStart w:id="2125" w:name="_Toc447042954"/>
      <w:bookmarkStart w:id="2126" w:name="_Toc457493715"/>
      <w:bookmarkStart w:id="2127" w:name="_Toc459976814"/>
      <w:bookmarkStart w:id="2128" w:name="_Toc470163995"/>
      <w:bookmarkStart w:id="2129" w:name="_Toc470164577"/>
      <w:bookmarkStart w:id="2130" w:name="_Toc475715186"/>
      <w:bookmarkStart w:id="2131" w:name="_Toc479348988"/>
      <w:bookmarkStart w:id="2132" w:name="_Toc484070436"/>
      <w:bookmarkStart w:id="2133" w:name="_Toc2175852"/>
      <w:r w:rsidRPr="00357143">
        <w:t>9.6.14</w:t>
      </w:r>
      <w:r w:rsidR="00791853" w:rsidRPr="00357143">
        <w:tab/>
        <w:t xml:space="preserve">Resource Type </w:t>
      </w:r>
      <w:r w:rsidR="000D3A9C" w:rsidRPr="00357143">
        <w:rPr>
          <w:i/>
        </w:rPr>
        <w:t>fanOutPoint</w:t>
      </w:r>
      <w:bookmarkEnd w:id="2123"/>
      <w:bookmarkEnd w:id="2124"/>
      <w:bookmarkEnd w:id="2125"/>
      <w:bookmarkEnd w:id="2126"/>
      <w:bookmarkEnd w:id="2127"/>
      <w:bookmarkEnd w:id="2128"/>
      <w:bookmarkEnd w:id="2129"/>
      <w:bookmarkEnd w:id="2130"/>
      <w:bookmarkEnd w:id="2131"/>
      <w:bookmarkEnd w:id="2132"/>
      <w:bookmarkEnd w:id="2133"/>
    </w:p>
    <w:p w14:paraId="6F7B8623" w14:textId="77777777"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14:paraId="70D5D1B7" w14:textId="77777777" w:rsidR="00A77DCB" w:rsidRPr="00357143" w:rsidRDefault="00791853" w:rsidP="00C66854">
      <w:pPr>
        <w:rPr>
          <w:rFonts w:eastAsia="宋体"/>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14:paraId="55DB53FD" w14:textId="77777777" w:rsidR="00DD7867" w:rsidRPr="00357143" w:rsidRDefault="00DD7867" w:rsidP="00DD7867">
      <w:pPr>
        <w:pStyle w:val="30"/>
      </w:pPr>
      <w:bookmarkStart w:id="2134" w:name="_Toc445302729"/>
      <w:bookmarkStart w:id="2135" w:name="_Toc445389896"/>
      <w:bookmarkStart w:id="2136" w:name="_Toc447042955"/>
      <w:bookmarkStart w:id="2137" w:name="_Toc457493716"/>
      <w:bookmarkStart w:id="2138" w:name="_Toc459976815"/>
      <w:bookmarkStart w:id="2139" w:name="_Toc470163996"/>
      <w:bookmarkStart w:id="2140" w:name="_Toc470164578"/>
      <w:bookmarkStart w:id="2141" w:name="_Toc475715187"/>
      <w:bookmarkStart w:id="2142" w:name="_Toc479348989"/>
      <w:bookmarkStart w:id="2143" w:name="_Toc484070437"/>
      <w:bookmarkStart w:id="2144" w:name="_Toc2175853"/>
      <w:r w:rsidRPr="00357143">
        <w:rPr>
          <w:rFonts w:hint="eastAsia"/>
        </w:rPr>
        <w:lastRenderedPageBreak/>
        <w:t xml:space="preserve">9.6.14a </w:t>
      </w:r>
      <w:r w:rsidR="00317A78" w:rsidRPr="00357143">
        <w:rPr>
          <w:rFonts w:eastAsia="宋体" w:hint="eastAsia"/>
          <w:lang w:eastAsia="zh-CN"/>
        </w:rPr>
        <w:tab/>
      </w:r>
      <w:r w:rsidRPr="00357143">
        <w:t xml:space="preserve">Resource Type </w:t>
      </w:r>
      <w:r w:rsidRPr="00357143">
        <w:rPr>
          <w:i/>
        </w:rPr>
        <w:t>semanticFanOutPoint</w:t>
      </w:r>
      <w:bookmarkEnd w:id="2134"/>
      <w:bookmarkEnd w:id="2135"/>
      <w:bookmarkEnd w:id="2136"/>
      <w:bookmarkEnd w:id="2137"/>
      <w:bookmarkEnd w:id="2138"/>
      <w:bookmarkEnd w:id="2139"/>
      <w:bookmarkEnd w:id="2140"/>
      <w:bookmarkEnd w:id="2141"/>
      <w:bookmarkEnd w:id="2142"/>
      <w:bookmarkEnd w:id="2143"/>
      <w:bookmarkEnd w:id="2144"/>
    </w:p>
    <w:p w14:paraId="5A31EA26" w14:textId="77777777"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006972F9" w:rsidRPr="006972F9">
        <w:t xml:space="preserve"> </w:t>
      </w:r>
      <w:r w:rsidR="006972F9">
        <w:t>or &lt;contentInstance&gt;</w:t>
      </w:r>
      <w:r w:rsidR="006972F9" w:rsidRPr="00357143">
        <w:t>.</w:t>
      </w:r>
      <w:r w:rsidR="006972F9">
        <w:t xml:space="preserve"> In the former case the semantic information is contained in the </w:t>
      </w:r>
      <w:r w:rsidR="006972F9" w:rsidRPr="00EA43BB">
        <w:rPr>
          <w:i/>
        </w:rPr>
        <w:t>descriptor</w:t>
      </w:r>
      <w:r w:rsidR="006972F9">
        <w:t xml:space="preserve"> attribute, in the latter case </w:t>
      </w:r>
      <w:r w:rsidR="006972F9">
        <w:rPr>
          <w:rFonts w:cs="Arial"/>
          <w:szCs w:val="18"/>
          <w:lang w:eastAsia="ko-KR"/>
        </w:rPr>
        <w:t xml:space="preserve">semantic information can be contained in the </w:t>
      </w:r>
      <w:r w:rsidR="006972F9" w:rsidRPr="00EA43BB">
        <w:rPr>
          <w:rFonts w:cs="Arial"/>
          <w:i/>
          <w:szCs w:val="18"/>
          <w:lang w:eastAsia="ko-KR"/>
        </w:rPr>
        <w:t>content</w:t>
      </w:r>
      <w:r w:rsidR="006972F9">
        <w:rPr>
          <w:rFonts w:cs="Arial"/>
          <w:szCs w:val="18"/>
          <w:lang w:eastAsia="ko-KR"/>
        </w:rPr>
        <w:t xml:space="preserve"> attribute</w:t>
      </w:r>
      <w:r w:rsidR="006972F9" w:rsidRPr="00357143">
        <w:rPr>
          <w:rFonts w:cs="Arial"/>
          <w:szCs w:val="18"/>
          <w:lang w:eastAsia="ko-KR"/>
        </w:rPr>
        <w:t>.</w:t>
      </w:r>
      <w:r w:rsidR="006972F9">
        <w:t xml:space="preserve"> </w:t>
      </w:r>
      <w:r w:rsidR="006972F9">
        <w:rPr>
          <w:rFonts w:cs="Arial"/>
          <w:szCs w:val="18"/>
          <w:lang w:eastAsia="ko-KR"/>
        </w:rPr>
        <w:t>It is allowed to reference a &lt;latest&gt; resource representing the most recent &lt;contentInstance&gt; in a container</w:t>
      </w:r>
      <w:r w:rsidRPr="00357143">
        <w:t>.</w:t>
      </w:r>
    </w:p>
    <w:p w14:paraId="47F09A75" w14:textId="77777777"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 xml:space="preserve">resource to retrieve all the related </w:t>
      </w:r>
      <w:r w:rsidR="00F85605">
        <w:t>resources</w:t>
      </w:r>
      <w:r w:rsidRPr="00357143">
        <w:t xml:space="preserve">. If there are </w:t>
      </w:r>
      <w:r w:rsidR="00F85605">
        <w:t>resources</w:t>
      </w:r>
      <w:r w:rsidR="00D56BD5">
        <w:t xml:space="preserve"> </w:t>
      </w:r>
      <w:r w:rsidRPr="00357143">
        <w:t xml:space="preserve">stored on different CSEs, individual RETRIEVE requests are sent to each CSE for retrieving the external </w:t>
      </w:r>
      <w:r w:rsidR="00625333">
        <w:t>resources</w:t>
      </w:r>
      <w:r w:rsidRPr="00357143">
        <w:t xml:space="preserve">. </w:t>
      </w:r>
      <w:r w:rsidR="00625333">
        <w:t>In case no semantic information is contained, the resource is not considered.</w:t>
      </w:r>
      <w:r w:rsidR="00625333">
        <w:rPr>
          <w:rFonts w:eastAsiaTheme="minorEastAsia" w:hint="eastAsia"/>
          <w:lang w:eastAsia="zh-CN"/>
        </w:rPr>
        <w:t xml:space="preserve"> </w:t>
      </w:r>
      <w:r w:rsidRPr="00357143">
        <w:t xml:space="preserve">All semantic </w:t>
      </w:r>
      <w:r w:rsidR="00625333">
        <w:t>resources</w:t>
      </w:r>
      <w:r w:rsidR="00D56BD5">
        <w:t xml:space="preserve"> </w:t>
      </w:r>
      <w:r w:rsidRPr="00357143">
        <w:t>are accessed based on the respective access control policies.</w:t>
      </w:r>
    </w:p>
    <w:p w14:paraId="74624E7F" w14:textId="77777777" w:rsidR="00DD7867" w:rsidRPr="00357143" w:rsidRDefault="00DD7867" w:rsidP="00DD7867">
      <w:pPr>
        <w:keepNext/>
        <w:keepLines/>
      </w:pPr>
      <w:r w:rsidRPr="00357143">
        <w:t xml:space="preserve">Once all of the related </w:t>
      </w:r>
      <w:r w:rsidR="00625333">
        <w:t>resources with semantic information have</w:t>
      </w:r>
      <w:r w:rsidRPr="00357143">
        <w:t xml:space="preserve"> been retrieved, the </w:t>
      </w:r>
      <w:r w:rsidR="00625333">
        <w:t>semantic</w:t>
      </w:r>
      <w:r w:rsidR="00625333" w:rsidRPr="00357143">
        <w:t xml:space="preserve"> </w:t>
      </w:r>
      <w:r w:rsidRPr="00357143">
        <w:t>content of each is added to the content on which the SPARQL request is being executed. The full/enlarged content subject to the SPARQL request is provided to the SPARQL engine for processing</w:t>
      </w:r>
      <w:r w:rsidR="0047585C" w:rsidRPr="00357143">
        <w:t>.</w:t>
      </w:r>
    </w:p>
    <w:p w14:paraId="7A6A4FBA" w14:textId="77777777" w:rsidR="00DD7867" w:rsidRPr="00357143" w:rsidRDefault="00DD7867" w:rsidP="00DD7867">
      <w:pPr>
        <w:rPr>
          <w:rFonts w:eastAsia="宋体"/>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14:paraId="5B817A7F" w14:textId="77777777" w:rsidR="00043E9E" w:rsidRPr="00357143" w:rsidRDefault="00043E9E" w:rsidP="005361D0">
      <w:pPr>
        <w:pStyle w:val="30"/>
      </w:pPr>
      <w:bookmarkStart w:id="2145" w:name="_Toc445302730"/>
      <w:bookmarkStart w:id="2146" w:name="_Toc445389897"/>
      <w:bookmarkStart w:id="2147" w:name="_Toc447042956"/>
      <w:bookmarkStart w:id="2148" w:name="_Toc457493717"/>
      <w:bookmarkStart w:id="2149" w:name="_Toc459976816"/>
      <w:bookmarkStart w:id="2150" w:name="_Toc470163997"/>
      <w:bookmarkStart w:id="2151" w:name="_Toc470164579"/>
      <w:bookmarkStart w:id="2152" w:name="_Toc475715188"/>
      <w:bookmarkStart w:id="2153" w:name="_Toc479348990"/>
      <w:bookmarkStart w:id="2154" w:name="_Toc484070438"/>
      <w:bookmarkStart w:id="2155" w:name="_Toc2175854"/>
      <w:r w:rsidRPr="00357143">
        <w:t>9.6.1</w:t>
      </w:r>
      <w:r w:rsidR="00167E8B" w:rsidRPr="00357143">
        <w:t>5</w:t>
      </w:r>
      <w:r w:rsidRPr="00357143">
        <w:tab/>
        <w:t xml:space="preserve">Resource Type </w:t>
      </w:r>
      <w:r w:rsidRPr="00357143">
        <w:rPr>
          <w:i/>
        </w:rPr>
        <w:t>mgmtObj</w:t>
      </w:r>
      <w:bookmarkEnd w:id="2145"/>
      <w:bookmarkEnd w:id="2146"/>
      <w:bookmarkEnd w:id="2147"/>
      <w:bookmarkEnd w:id="2148"/>
      <w:bookmarkEnd w:id="2149"/>
      <w:bookmarkEnd w:id="2150"/>
      <w:bookmarkEnd w:id="2151"/>
      <w:bookmarkEnd w:id="2152"/>
      <w:bookmarkEnd w:id="2153"/>
      <w:bookmarkEnd w:id="2154"/>
      <w:bookmarkEnd w:id="2155"/>
    </w:p>
    <w:p w14:paraId="11453195" w14:textId="77777777"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宋体"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205F58" w:rsidRPr="00357143">
        <w:fldChar w:fldCharType="begin"/>
      </w:r>
      <w:r w:rsidR="0047585C"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66142D" w:rsidRPr="00357143">
        <w:t>]</w:t>
      </w:r>
      <w:r w:rsidRPr="00357143">
        <w:t xml:space="preserve"> and LWM2M</w:t>
      </w:r>
      <w:r w:rsidR="00311A3A" w:rsidRPr="00357143">
        <w:t xml:space="preserve"> </w:t>
      </w:r>
      <w:r w:rsidR="00434D32" w:rsidRPr="00357143">
        <w:t>[</w:t>
      </w:r>
      <w:r w:rsidR="00205F58" w:rsidRPr="00357143">
        <w:fldChar w:fldCharType="begin"/>
      </w:r>
      <w:r w:rsidR="0047585C"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宋体" w:hint="eastAsia"/>
          <w:lang w:eastAsia="zh-CN"/>
        </w:rPr>
        <w:t xml:space="preserve"> specific protocol</w:t>
      </w:r>
      <w:r w:rsidR="00B4691C" w:rsidRPr="00357143">
        <w:t>.</w:t>
      </w:r>
    </w:p>
    <w:p w14:paraId="268BD3A2" w14:textId="77777777"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14:paraId="5D42B1A9" w14:textId="77777777"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2410"/>
        <w:gridCol w:w="2170"/>
      </w:tblGrid>
      <w:tr w:rsidR="00A43F08" w:rsidRPr="00357143" w14:paraId="7ABB8B10" w14:textId="77777777" w:rsidTr="001C13B4">
        <w:trPr>
          <w:tblHeader/>
          <w:jc w:val="center"/>
        </w:trPr>
        <w:tc>
          <w:tcPr>
            <w:tcW w:w="1584" w:type="dxa"/>
            <w:shd w:val="clear" w:color="auto" w:fill="DDDDDD"/>
            <w:vAlign w:val="center"/>
          </w:tcPr>
          <w:p w14:paraId="62A688FE" w14:textId="77777777"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14:paraId="29E267FE" w14:textId="77777777"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14:paraId="6DBC4E71" w14:textId="77777777"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14:paraId="6C1A36B7" w14:textId="77777777"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14:paraId="44B1F973" w14:textId="77777777"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14:paraId="57595279" w14:textId="77777777" w:rsidTr="001C13B4">
        <w:trPr>
          <w:jc w:val="center"/>
        </w:trPr>
        <w:tc>
          <w:tcPr>
            <w:tcW w:w="1584" w:type="dxa"/>
          </w:tcPr>
          <w:p w14:paraId="07D2E04C" w14:textId="77777777" w:rsidR="00A43F08" w:rsidRPr="00357143" w:rsidRDefault="00A43F08" w:rsidP="0024604D">
            <w:pPr>
              <w:pStyle w:val="TAL"/>
              <w:rPr>
                <w:rFonts w:eastAsia="Arial Unicode MS"/>
                <w:i/>
              </w:rPr>
            </w:pPr>
            <w:r w:rsidRPr="00357143">
              <w:rPr>
                <w:rFonts w:eastAsia="Arial Unicode MS"/>
                <w:i/>
              </w:rPr>
              <w:t>[variable]</w:t>
            </w:r>
          </w:p>
        </w:tc>
        <w:tc>
          <w:tcPr>
            <w:tcW w:w="2004" w:type="dxa"/>
          </w:tcPr>
          <w:p w14:paraId="3FF38446" w14:textId="77777777"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14:paraId="7C2641E6" w14:textId="77777777" w:rsidR="00A43F08" w:rsidRPr="00357143" w:rsidRDefault="00A43F08" w:rsidP="0024604D">
            <w:pPr>
              <w:pStyle w:val="TAC"/>
              <w:rPr>
                <w:rFonts w:eastAsia="Arial Unicode MS"/>
              </w:rPr>
            </w:pPr>
            <w:r w:rsidRPr="00357143">
              <w:rPr>
                <w:rFonts w:eastAsia="Arial Unicode MS"/>
              </w:rPr>
              <w:t>0..n</w:t>
            </w:r>
          </w:p>
        </w:tc>
        <w:tc>
          <w:tcPr>
            <w:tcW w:w="2410" w:type="dxa"/>
          </w:tcPr>
          <w:p w14:paraId="62BB17E7" w14:textId="77777777" w:rsidR="00A43F08" w:rsidRPr="00357143" w:rsidRDefault="00A43F08" w:rsidP="00311A3A">
            <w:pPr>
              <w:pStyle w:val="TAL"/>
              <w:rPr>
                <w:rFonts w:eastAsia="Arial Unicode MS"/>
              </w:rPr>
            </w:pPr>
            <w:r w:rsidRPr="00357143">
              <w:rPr>
                <w:rFonts w:eastAsia="Arial Unicode MS"/>
              </w:rPr>
              <w:t>See clause 9.6.8</w:t>
            </w:r>
          </w:p>
        </w:tc>
        <w:tc>
          <w:tcPr>
            <w:tcW w:w="2170" w:type="dxa"/>
          </w:tcPr>
          <w:p w14:paraId="3E90E2CB" w14:textId="77777777"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r w:rsidR="00362EB8" w:rsidRPr="00357143" w14:paraId="5EF5E2DD" w14:textId="77777777" w:rsidTr="001C13B4">
        <w:trPr>
          <w:jc w:val="center"/>
        </w:trPr>
        <w:tc>
          <w:tcPr>
            <w:tcW w:w="1584" w:type="dxa"/>
          </w:tcPr>
          <w:p w14:paraId="18BDC5CC" w14:textId="77777777" w:rsidR="00362EB8" w:rsidRPr="00357143" w:rsidRDefault="00362EB8" w:rsidP="0024604D">
            <w:pPr>
              <w:pStyle w:val="TAL"/>
              <w:rPr>
                <w:rFonts w:eastAsia="Arial Unicode MS"/>
                <w:i/>
              </w:rPr>
            </w:pPr>
            <w:r w:rsidRPr="00357143">
              <w:rPr>
                <w:rFonts w:eastAsia="Arial Unicode MS"/>
                <w:i/>
              </w:rPr>
              <w:t>[variable]</w:t>
            </w:r>
          </w:p>
        </w:tc>
        <w:tc>
          <w:tcPr>
            <w:tcW w:w="2004" w:type="dxa"/>
          </w:tcPr>
          <w:p w14:paraId="4359F4C8" w14:textId="77777777" w:rsidR="00362EB8" w:rsidRPr="00357143" w:rsidRDefault="00362EB8" w:rsidP="0024604D">
            <w:pPr>
              <w:pStyle w:val="TAL"/>
              <w:jc w:val="center"/>
              <w:rPr>
                <w:rFonts w:eastAsia="Arial Unicode MS"/>
                <w:i/>
              </w:rPr>
            </w:pPr>
            <w:r w:rsidRPr="00357143">
              <w:rPr>
                <w:rFonts w:eastAsia="Arial Unicode MS"/>
                <w:i/>
              </w:rPr>
              <w:t>&lt;semanticDescriptor&gt;</w:t>
            </w:r>
          </w:p>
        </w:tc>
        <w:tc>
          <w:tcPr>
            <w:tcW w:w="1843" w:type="dxa"/>
          </w:tcPr>
          <w:p w14:paraId="6D10760B" w14:textId="77777777" w:rsidR="00362EB8" w:rsidRPr="00357143" w:rsidRDefault="00362EB8" w:rsidP="0024604D">
            <w:pPr>
              <w:pStyle w:val="TAC"/>
              <w:rPr>
                <w:rFonts w:eastAsia="Arial Unicode MS"/>
              </w:rPr>
            </w:pPr>
            <w:r w:rsidRPr="00357143">
              <w:rPr>
                <w:rFonts w:eastAsia="Arial Unicode MS"/>
              </w:rPr>
              <w:t>0..n</w:t>
            </w:r>
          </w:p>
        </w:tc>
        <w:tc>
          <w:tcPr>
            <w:tcW w:w="2410" w:type="dxa"/>
          </w:tcPr>
          <w:p w14:paraId="2B8D7896" w14:textId="77777777" w:rsidR="00362EB8" w:rsidRPr="00357143" w:rsidRDefault="00362EB8" w:rsidP="00311A3A">
            <w:pPr>
              <w:pStyle w:val="TAL"/>
              <w:rPr>
                <w:rFonts w:eastAsia="Arial Unicode MS"/>
              </w:rPr>
            </w:pPr>
            <w:r w:rsidRPr="00357143">
              <w:rPr>
                <w:rFonts w:eastAsia="Arial Unicode MS"/>
              </w:rPr>
              <w:t>See clause 9.6.30</w:t>
            </w:r>
          </w:p>
        </w:tc>
        <w:tc>
          <w:tcPr>
            <w:tcW w:w="2170" w:type="dxa"/>
          </w:tcPr>
          <w:p w14:paraId="6D57DE3E" w14:textId="77777777" w:rsidR="00362EB8" w:rsidRPr="00357143" w:rsidRDefault="00362EB8" w:rsidP="00A43F08">
            <w:pPr>
              <w:pStyle w:val="TAL"/>
              <w:jc w:val="center"/>
              <w:rPr>
                <w:rFonts w:eastAsia="Arial Unicode MS"/>
                <w:i/>
                <w:lang w:eastAsia="zh-CN"/>
              </w:rPr>
            </w:pPr>
            <w:r w:rsidRPr="00357143">
              <w:rPr>
                <w:rFonts w:eastAsia="Arial Unicode MS"/>
                <w:i/>
              </w:rPr>
              <w:t>&lt;semanticDescriptor&gt;, &lt;semanticDescriptorAnnc&gt;</w:t>
            </w:r>
          </w:p>
        </w:tc>
      </w:tr>
      <w:tr w:rsidR="006E2440" w:rsidRPr="00357143" w14:paraId="2CDE53A6" w14:textId="77777777" w:rsidTr="001C13B4">
        <w:trPr>
          <w:jc w:val="center"/>
        </w:trPr>
        <w:tc>
          <w:tcPr>
            <w:tcW w:w="1584" w:type="dxa"/>
          </w:tcPr>
          <w:p w14:paraId="1A0D1952" w14:textId="77777777" w:rsidR="006E2440" w:rsidRPr="00357143" w:rsidRDefault="006E2440" w:rsidP="0024604D">
            <w:pPr>
              <w:pStyle w:val="TAL"/>
              <w:rPr>
                <w:rFonts w:eastAsia="Arial Unicode MS"/>
                <w:i/>
              </w:rPr>
            </w:pPr>
            <w:r>
              <w:rPr>
                <w:rFonts w:eastAsia="Arial Unicode MS"/>
                <w:i/>
              </w:rPr>
              <w:t>[variable]</w:t>
            </w:r>
          </w:p>
        </w:tc>
        <w:tc>
          <w:tcPr>
            <w:tcW w:w="2004" w:type="dxa"/>
          </w:tcPr>
          <w:p w14:paraId="03911AE3" w14:textId="77777777" w:rsidR="006E2440" w:rsidRPr="00357143" w:rsidRDefault="006E2440" w:rsidP="0024604D">
            <w:pPr>
              <w:pStyle w:val="TAL"/>
              <w:jc w:val="center"/>
              <w:rPr>
                <w:rFonts w:eastAsia="Arial Unicode MS"/>
                <w:i/>
              </w:rPr>
            </w:pPr>
            <w:r>
              <w:rPr>
                <w:rFonts w:eastAsia="Arial Unicode MS"/>
                <w:i/>
              </w:rPr>
              <w:t>&lt;transaction&gt;</w:t>
            </w:r>
          </w:p>
        </w:tc>
        <w:tc>
          <w:tcPr>
            <w:tcW w:w="1843" w:type="dxa"/>
          </w:tcPr>
          <w:p w14:paraId="70C11D80" w14:textId="77777777" w:rsidR="006E2440" w:rsidRPr="00357143" w:rsidRDefault="006E2440" w:rsidP="0024604D">
            <w:pPr>
              <w:pStyle w:val="TAC"/>
              <w:rPr>
                <w:rFonts w:eastAsia="Arial Unicode MS"/>
              </w:rPr>
            </w:pPr>
            <w:r>
              <w:rPr>
                <w:rFonts w:eastAsia="Arial Unicode MS"/>
              </w:rPr>
              <w:t>0..n</w:t>
            </w:r>
          </w:p>
        </w:tc>
        <w:tc>
          <w:tcPr>
            <w:tcW w:w="2410" w:type="dxa"/>
          </w:tcPr>
          <w:p w14:paraId="3B95A9B1" w14:textId="77777777" w:rsidR="006E2440" w:rsidRPr="00357143" w:rsidRDefault="006E2440"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170" w:type="dxa"/>
          </w:tcPr>
          <w:p w14:paraId="779BBE3E" w14:textId="77777777" w:rsidR="006E2440" w:rsidRPr="00357143" w:rsidRDefault="006E2440" w:rsidP="00A43F08">
            <w:pPr>
              <w:pStyle w:val="TAL"/>
              <w:jc w:val="center"/>
              <w:rPr>
                <w:rFonts w:eastAsia="Arial Unicode MS"/>
                <w:i/>
              </w:rPr>
            </w:pPr>
            <w:r>
              <w:rPr>
                <w:rFonts w:eastAsia="Arial Unicode MS"/>
                <w:i/>
              </w:rPr>
              <w:t>&lt;transaction&gt;</w:t>
            </w:r>
          </w:p>
        </w:tc>
      </w:tr>
    </w:tbl>
    <w:p w14:paraId="683BDC59" w14:textId="77777777" w:rsidR="00043E9E" w:rsidRPr="00357143" w:rsidRDefault="00043E9E" w:rsidP="00535D2E"/>
    <w:p w14:paraId="5B812264" w14:textId="77777777"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14:paraId="04112AED" w14:textId="77777777"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357143" w14:paraId="480A819E" w14:textId="77777777" w:rsidTr="00731766">
        <w:trPr>
          <w:tblHeader/>
          <w:jc w:val="center"/>
        </w:trPr>
        <w:tc>
          <w:tcPr>
            <w:tcW w:w="2304" w:type="dxa"/>
            <w:shd w:val="clear" w:color="auto" w:fill="DDDDDD"/>
            <w:vAlign w:val="center"/>
          </w:tcPr>
          <w:p w14:paraId="21A87C59" w14:textId="77777777"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14:paraId="57B7294A" w14:textId="77777777"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28B7D640" w14:textId="77777777" w:rsidR="00A43F08" w:rsidRPr="00357143" w:rsidRDefault="00A43F08" w:rsidP="0066142D">
            <w:pPr>
              <w:pStyle w:val="TAH"/>
              <w:keepNext w:val="0"/>
              <w:keepLines w:val="0"/>
              <w:rPr>
                <w:rFonts w:eastAsia="Arial Unicode MS"/>
              </w:rPr>
            </w:pPr>
            <w:r w:rsidRPr="00357143">
              <w:rPr>
                <w:rFonts w:eastAsia="Arial Unicode MS"/>
              </w:rPr>
              <w:t>RW/</w:t>
            </w:r>
          </w:p>
          <w:p w14:paraId="2FA30AFA" w14:textId="77777777" w:rsidR="00A43F08" w:rsidRPr="00357143" w:rsidRDefault="00A43F08" w:rsidP="0066142D">
            <w:pPr>
              <w:pStyle w:val="TAH"/>
              <w:keepNext w:val="0"/>
              <w:keepLines w:val="0"/>
              <w:rPr>
                <w:rFonts w:eastAsia="Arial Unicode MS"/>
              </w:rPr>
            </w:pPr>
            <w:r w:rsidRPr="00357143">
              <w:rPr>
                <w:rFonts w:eastAsia="Arial Unicode MS"/>
              </w:rPr>
              <w:t>RO/</w:t>
            </w:r>
          </w:p>
          <w:p w14:paraId="1CE8D55D" w14:textId="77777777"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14:paraId="2B4E21A2" w14:textId="77777777"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14:paraId="6F6D1D50" w14:textId="77777777"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14:paraId="1AEE67FB" w14:textId="77777777" w:rsidTr="00731766">
        <w:trPr>
          <w:jc w:val="center"/>
        </w:trPr>
        <w:tc>
          <w:tcPr>
            <w:tcW w:w="2304" w:type="dxa"/>
          </w:tcPr>
          <w:p w14:paraId="561B7878" w14:textId="77777777"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14:paraId="76E966E9" w14:textId="77777777"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731DF83F" w14:textId="77777777"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14:paraId="5FC96F9D"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14:paraId="4DCBB513" w14:textId="77777777"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14:paraId="076C2751" w14:textId="77777777" w:rsidTr="00731766">
        <w:trPr>
          <w:jc w:val="center"/>
        </w:trPr>
        <w:tc>
          <w:tcPr>
            <w:tcW w:w="2304" w:type="dxa"/>
          </w:tcPr>
          <w:p w14:paraId="4717C600" w14:textId="77777777"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14:paraId="7613C237" w14:textId="77777777"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6F0EBE79" w14:textId="77777777"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14:paraId="23AE29F6"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14:paraId="6B8C7B89" w14:textId="77777777"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62475C17" w14:textId="77777777" w:rsidTr="00731766">
        <w:trPr>
          <w:jc w:val="center"/>
        </w:trPr>
        <w:tc>
          <w:tcPr>
            <w:tcW w:w="2304" w:type="dxa"/>
          </w:tcPr>
          <w:p w14:paraId="5B2CFB4E" w14:textId="77777777"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14:paraId="67B1D7F8" w14:textId="77777777"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14:paraId="2CB72FDE" w14:textId="77777777"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14:paraId="0AB42B46"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3CECC4D1" w14:textId="77777777"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2475E652" w14:textId="77777777" w:rsidTr="00731766">
        <w:trPr>
          <w:jc w:val="center"/>
        </w:trPr>
        <w:tc>
          <w:tcPr>
            <w:tcW w:w="2304" w:type="dxa"/>
          </w:tcPr>
          <w:p w14:paraId="66A4DA36" w14:textId="77777777"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14:paraId="5D542D1F" w14:textId="77777777"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14:paraId="0153E07F" w14:textId="77777777"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14:paraId="09D820A3"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4368BF0B"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1BE3D4E0" w14:textId="77777777" w:rsidTr="00731766">
        <w:trPr>
          <w:jc w:val="center"/>
        </w:trPr>
        <w:tc>
          <w:tcPr>
            <w:tcW w:w="2304" w:type="dxa"/>
            <w:tcBorders>
              <w:bottom w:val="single" w:sz="4" w:space="0" w:color="000000"/>
            </w:tcBorders>
          </w:tcPr>
          <w:p w14:paraId="5A11A75D" w14:textId="77777777"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14:paraId="724E70E0"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464D3643"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1B278FF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57CAD896"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2E7D9E28" w14:textId="77777777" w:rsidTr="00731766">
        <w:trPr>
          <w:jc w:val="center"/>
        </w:trPr>
        <w:tc>
          <w:tcPr>
            <w:tcW w:w="2304" w:type="dxa"/>
            <w:tcBorders>
              <w:bottom w:val="single" w:sz="4" w:space="0" w:color="000000"/>
            </w:tcBorders>
          </w:tcPr>
          <w:p w14:paraId="0E6A5BD0" w14:textId="77777777"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2150E426" w14:textId="77777777"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14:paraId="374D5860"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2D443B2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2D9E5708"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1E416600" w14:textId="77777777" w:rsidTr="00731766">
        <w:trPr>
          <w:jc w:val="center"/>
        </w:trPr>
        <w:tc>
          <w:tcPr>
            <w:tcW w:w="2304" w:type="dxa"/>
            <w:tcBorders>
              <w:bottom w:val="single" w:sz="4" w:space="0" w:color="000000"/>
            </w:tcBorders>
          </w:tcPr>
          <w:p w14:paraId="24292C9D" w14:textId="77777777"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14:paraId="5AA152D5"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79F3A060"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14:paraId="125C6B67"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7E9110E0"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3E3FE863" w14:textId="77777777" w:rsidTr="00731766">
        <w:trPr>
          <w:jc w:val="center"/>
        </w:trPr>
        <w:tc>
          <w:tcPr>
            <w:tcW w:w="2304" w:type="dxa"/>
          </w:tcPr>
          <w:p w14:paraId="4DF2D4F5" w14:textId="77777777"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14:paraId="77E0955D"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7DCF133B"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14:paraId="0C21C7C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06F9F530"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731D6131" w14:textId="77777777" w:rsidTr="00731766">
        <w:trPr>
          <w:jc w:val="center"/>
        </w:trPr>
        <w:tc>
          <w:tcPr>
            <w:tcW w:w="2304" w:type="dxa"/>
            <w:shd w:val="clear" w:color="auto" w:fill="auto"/>
          </w:tcPr>
          <w:p w14:paraId="34C2EF6A"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14:paraId="356779FE"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5DBFDFDC" w14:textId="77777777"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14:paraId="24FBEBEA" w14:textId="77777777"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F96468C"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4049D7C6" w14:textId="77777777" w:rsidTr="00731766">
        <w:trPr>
          <w:jc w:val="center"/>
        </w:trPr>
        <w:tc>
          <w:tcPr>
            <w:tcW w:w="2304" w:type="dxa"/>
            <w:shd w:val="clear" w:color="auto" w:fill="auto"/>
          </w:tcPr>
          <w:p w14:paraId="49268A37"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14:paraId="66912BBB"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6A479746"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5783395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03A8694"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14:paraId="745D5967" w14:textId="77777777" w:rsidTr="00731766">
        <w:trPr>
          <w:jc w:val="center"/>
        </w:trPr>
        <w:tc>
          <w:tcPr>
            <w:tcW w:w="2304" w:type="dxa"/>
            <w:shd w:val="clear" w:color="auto" w:fill="auto"/>
          </w:tcPr>
          <w:p w14:paraId="6BE79201"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14:paraId="2DD930B8"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02EBC2B"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1BF56F6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31BE80BB"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14:paraId="195D4CD3" w14:textId="77777777" w:rsidTr="00731766">
        <w:trPr>
          <w:jc w:val="center"/>
        </w:trPr>
        <w:tc>
          <w:tcPr>
            <w:tcW w:w="2304" w:type="dxa"/>
            <w:shd w:val="clear" w:color="auto" w:fill="auto"/>
          </w:tcPr>
          <w:p w14:paraId="3C3BAB98" w14:textId="77777777"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5832C4B4"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2EB1091B"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58B710DF" w14:textId="77777777"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14:paraId="020F2078" w14:textId="77777777"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68FC22B9" w14:textId="77777777" w:rsidTr="00731766">
        <w:trPr>
          <w:jc w:val="center"/>
        </w:trPr>
        <w:tc>
          <w:tcPr>
            <w:tcW w:w="2304" w:type="dxa"/>
          </w:tcPr>
          <w:p w14:paraId="2B58FB18" w14:textId="77777777"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14:paraId="0FA59A4B"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14:paraId="5F1CE92A"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14:paraId="7329D9C1" w14:textId="77777777"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14:paraId="2793B7BA" w14:textId="77777777"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E46289" w:rsidRPr="00357143" w14:paraId="6F8CE52D" w14:textId="77777777" w:rsidTr="00255014">
        <w:trPr>
          <w:jc w:val="center"/>
        </w:trPr>
        <w:tc>
          <w:tcPr>
            <w:tcW w:w="2304" w:type="dxa"/>
          </w:tcPr>
          <w:p w14:paraId="2BCD1057" w14:textId="77777777" w:rsidR="00E46289" w:rsidRPr="00357143" w:rsidRDefault="00E46289" w:rsidP="00255014">
            <w:pPr>
              <w:pStyle w:val="TAL"/>
              <w:keepNext w:val="0"/>
              <w:keepLines w:val="0"/>
              <w:rPr>
                <w:rFonts w:eastAsia="Arial Unicode MS"/>
                <w:i/>
                <w:lang w:eastAsia="zh-CN"/>
              </w:rPr>
            </w:pPr>
            <w:r>
              <w:rPr>
                <w:rFonts w:eastAsia="Arial Unicode MS"/>
                <w:i/>
                <w:lang w:eastAsia="zh-CN"/>
              </w:rPr>
              <w:lastRenderedPageBreak/>
              <w:t>mgmtSchema</w:t>
            </w:r>
          </w:p>
        </w:tc>
        <w:tc>
          <w:tcPr>
            <w:tcW w:w="1077" w:type="dxa"/>
          </w:tcPr>
          <w:p w14:paraId="74F89A1E"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0..1</w:t>
            </w:r>
          </w:p>
        </w:tc>
        <w:tc>
          <w:tcPr>
            <w:tcW w:w="1008" w:type="dxa"/>
          </w:tcPr>
          <w:p w14:paraId="003D59CD"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WO</w:t>
            </w:r>
          </w:p>
        </w:tc>
        <w:tc>
          <w:tcPr>
            <w:tcW w:w="3456" w:type="dxa"/>
          </w:tcPr>
          <w:p w14:paraId="4CAACC56" w14:textId="77777777" w:rsidR="00E46289" w:rsidRDefault="00E46289" w:rsidP="00255014">
            <w:pPr>
              <w:spacing w:after="0"/>
              <w:rPr>
                <w:rFonts w:ascii="Arial" w:eastAsia="Arial Unicode MS" w:hAnsi="Arial"/>
                <w:sz w:val="18"/>
                <w:lang w:eastAsia="ja-JP"/>
              </w:rPr>
            </w:pPr>
            <w:r>
              <w:rPr>
                <w:rFonts w:ascii="Arial" w:eastAsia="Arial Unicode MS" w:hAnsi="Arial"/>
                <w:sz w:val="18"/>
              </w:rPr>
              <w:t>Contains a</w:t>
            </w:r>
            <w:r w:rsidRPr="00357143">
              <w:rPr>
                <w:rFonts w:ascii="Arial" w:eastAsia="Arial Unicode MS" w:hAnsi="Arial"/>
                <w:sz w:val="18"/>
              </w:rPr>
              <w:t xml:space="preserve"> </w:t>
            </w:r>
            <w:r w:rsidRPr="00357143">
              <w:rPr>
                <w:rFonts w:ascii="Arial" w:eastAsia="Arial Unicode MS" w:hAnsi="Arial" w:hint="eastAsia"/>
                <w:sz w:val="18"/>
                <w:lang w:eastAsia="zh-CN"/>
              </w:rPr>
              <w:t>URI</w:t>
            </w:r>
            <w:r w:rsidRPr="00357143">
              <w:rPr>
                <w:rFonts w:ascii="Arial" w:eastAsia="Arial Unicode MS" w:hAnsi="Arial"/>
                <w:sz w:val="18"/>
              </w:rPr>
              <w:t xml:space="preserve"> to the &lt;</w:t>
            </w:r>
            <w:r>
              <w:rPr>
                <w:rFonts w:ascii="Arial" w:eastAsia="Arial Unicode MS" w:hAnsi="Arial"/>
                <w:i/>
                <w:sz w:val="18"/>
              </w:rPr>
              <w:t>mgmtObj</w:t>
            </w:r>
            <w:r w:rsidRPr="00357143">
              <w:rPr>
                <w:rFonts w:ascii="Arial" w:eastAsia="Arial Unicode MS" w:hAnsi="Arial"/>
                <w:sz w:val="18"/>
              </w:rPr>
              <w:t>&gt; schema</w:t>
            </w:r>
            <w:r w:rsidRPr="00357143">
              <w:rPr>
                <w:rFonts w:ascii="Arial" w:eastAsia="Arial Unicode MS" w:hAnsi="Arial" w:hint="eastAsia"/>
                <w:sz w:val="18"/>
                <w:lang w:eastAsia="zh-CN"/>
              </w:rPr>
              <w:t xml:space="preserve"> </w:t>
            </w:r>
            <w:r w:rsidRPr="00357143">
              <w:rPr>
                <w:rFonts w:ascii="Arial" w:eastAsia="Arial Unicode MS" w:hAnsi="Arial"/>
                <w:sz w:val="18"/>
              </w:rPr>
              <w:t xml:space="preserve">definition which shall be used by the </w:t>
            </w:r>
            <w:r>
              <w:rPr>
                <w:rFonts w:ascii="Arial" w:eastAsia="Arial Unicode MS" w:hAnsi="Arial"/>
                <w:sz w:val="18"/>
              </w:rPr>
              <w:t xml:space="preserve">Hosting </w:t>
            </w:r>
            <w:r w:rsidRPr="00357143">
              <w:rPr>
                <w:rFonts w:ascii="Arial" w:eastAsia="Arial Unicode MS" w:hAnsi="Arial"/>
                <w:sz w:val="18"/>
              </w:rPr>
              <w:t xml:space="preserve">CSE to validate the syntax of </w:t>
            </w:r>
            <w:r>
              <w:rPr>
                <w:rFonts w:ascii="Arial" w:eastAsia="Arial Unicode MS" w:hAnsi="Arial"/>
                <w:sz w:val="18"/>
              </w:rPr>
              <w:t>incoming primitives targeting this</w:t>
            </w:r>
            <w:r w:rsidRPr="00357143">
              <w:rPr>
                <w:rFonts w:ascii="Arial" w:eastAsia="Arial Unicode MS" w:hAnsi="Arial"/>
                <w:sz w:val="18"/>
              </w:rPr>
              <w:t xml:space="preserve"> &lt;</w:t>
            </w:r>
            <w:r>
              <w:rPr>
                <w:rFonts w:ascii="Arial" w:eastAsia="Arial Unicode MS" w:hAnsi="Arial"/>
                <w:i/>
                <w:sz w:val="18"/>
              </w:rPr>
              <w:t>mgmtObj</w:t>
            </w:r>
            <w:r w:rsidRPr="00357143">
              <w:rPr>
                <w:rFonts w:ascii="Arial" w:eastAsia="Arial Unicode MS" w:hAnsi="Arial"/>
                <w:sz w:val="18"/>
              </w:rPr>
              <w:t>&gt; resour</w:t>
            </w:r>
            <w:r w:rsidRPr="00357143">
              <w:rPr>
                <w:rFonts w:ascii="Arial" w:eastAsia="Arial Unicode MS" w:hAnsi="Arial"/>
                <w:sz w:val="18"/>
                <w:lang w:eastAsia="ja-JP"/>
              </w:rPr>
              <w:t>ce.</w:t>
            </w:r>
          </w:p>
          <w:p w14:paraId="4F6DE84B" w14:textId="77777777" w:rsidR="00E46289" w:rsidRPr="00357143" w:rsidRDefault="00E46289" w:rsidP="00255014">
            <w:pPr>
              <w:spacing w:after="0"/>
              <w:rPr>
                <w:rFonts w:ascii="Arial" w:eastAsia="Arial Unicode MS" w:hAnsi="Arial"/>
                <w:sz w:val="18"/>
                <w:lang w:eastAsia="ja-JP"/>
              </w:rPr>
            </w:pPr>
          </w:p>
          <w:p w14:paraId="4675606F" w14:textId="77777777" w:rsidR="00E46289" w:rsidRPr="00357143" w:rsidRDefault="00E46289" w:rsidP="00255014">
            <w:pPr>
              <w:pStyle w:val="TAL"/>
              <w:keepNext w:val="0"/>
              <w:keepLines w:val="0"/>
              <w:rPr>
                <w:rFonts w:eastAsia="Arial Unicode MS"/>
              </w:rPr>
            </w:pPr>
            <w:r w:rsidRPr="00357143">
              <w:rPr>
                <w:rFonts w:eastAsia="Arial Unicode MS"/>
                <w:lang w:eastAsia="ja-JP"/>
              </w:rPr>
              <w:t xml:space="preserve">This </w:t>
            </w:r>
            <w:r w:rsidRPr="00357143">
              <w:rPr>
                <w:rFonts w:eastAsia="Arial Unicode MS" w:hint="eastAsia"/>
                <w:lang w:eastAsia="zh-CN"/>
              </w:rPr>
              <w:t>URI</w:t>
            </w:r>
            <w:r w:rsidRPr="00357143">
              <w:rPr>
                <w:rFonts w:eastAsia="Arial Unicode MS"/>
                <w:lang w:eastAsia="ja-JP"/>
              </w:rPr>
              <w:t xml:space="preserve"> </w:t>
            </w:r>
            <w:r w:rsidRPr="00357143">
              <w:rPr>
                <w:rFonts w:eastAsia="Arial Unicode MS" w:hint="eastAsia"/>
                <w:lang w:eastAsia="zh-CN"/>
              </w:rPr>
              <w:t>may</w:t>
            </w:r>
            <w:r w:rsidRPr="00357143">
              <w:rPr>
                <w:rFonts w:eastAsia="Arial Unicode MS"/>
                <w:lang w:eastAsia="ja-JP"/>
              </w:rPr>
              <w:t xml:space="preserve"> refer </w:t>
            </w:r>
            <w:r>
              <w:rPr>
                <w:rFonts w:eastAsia="Arial Unicode MS"/>
                <w:lang w:eastAsia="ja-JP"/>
              </w:rPr>
              <w:t>to a</w:t>
            </w:r>
            <w:r w:rsidRPr="00357143">
              <w:rPr>
                <w:rFonts w:eastAsia="Arial Unicode MS"/>
                <w:lang w:eastAsia="ja-JP"/>
              </w:rPr>
              <w:t xml:space="preserve"> oneM2M</w:t>
            </w:r>
            <w:r>
              <w:rPr>
                <w:rFonts w:eastAsia="Arial Unicode MS"/>
                <w:lang w:eastAsia="ja-JP"/>
              </w:rPr>
              <w:t xml:space="preserve"> specified</w:t>
            </w:r>
            <w:r w:rsidRPr="00357143">
              <w:rPr>
                <w:rFonts w:eastAsia="Arial Unicode MS"/>
                <w:lang w:eastAsia="ja-JP"/>
              </w:rPr>
              <w:t xml:space="preserve"> </w:t>
            </w:r>
            <w:r w:rsidRPr="00357143">
              <w:rPr>
                <w:rFonts w:eastAsia="Arial Unicode MS"/>
              </w:rPr>
              <w:t>&lt;</w:t>
            </w:r>
            <w:r>
              <w:rPr>
                <w:rFonts w:eastAsia="Arial Unicode MS"/>
                <w:i/>
              </w:rPr>
              <w:t>mgmtObj</w:t>
            </w:r>
            <w:r>
              <w:rPr>
                <w:rFonts w:eastAsia="Arial Unicode MS"/>
              </w:rPr>
              <w:t xml:space="preserve">&gt; </w:t>
            </w:r>
            <w:r w:rsidR="00D56BD5">
              <w:rPr>
                <w:rFonts w:eastAsia="Arial Unicode MS"/>
              </w:rPr>
              <w:t>definition</w:t>
            </w:r>
            <w:r w:rsidRPr="00357143">
              <w:rPr>
                <w:rFonts w:eastAsia="Arial Unicode MS"/>
              </w:rPr>
              <w:t xml:space="preserve"> </w:t>
            </w:r>
            <w:r>
              <w:rPr>
                <w:rFonts w:eastAsia="Arial Unicode MS"/>
              </w:rPr>
              <w:t>as well as other &lt;mgmtObj&gt; definitions.</w:t>
            </w:r>
          </w:p>
        </w:tc>
        <w:tc>
          <w:tcPr>
            <w:tcW w:w="1728" w:type="dxa"/>
          </w:tcPr>
          <w:p w14:paraId="20015E57" w14:textId="77777777" w:rsidR="00E46289" w:rsidRPr="00357143" w:rsidRDefault="00E46289" w:rsidP="00255014">
            <w:pPr>
              <w:pStyle w:val="TAL"/>
              <w:keepNext w:val="0"/>
              <w:keepLines w:val="0"/>
              <w:jc w:val="center"/>
              <w:rPr>
                <w:rFonts w:eastAsia="Arial Unicode MS"/>
                <w:lang w:eastAsia="zh-CN"/>
              </w:rPr>
            </w:pPr>
            <w:r>
              <w:rPr>
                <w:rFonts w:eastAsia="Arial Unicode MS"/>
                <w:lang w:eastAsia="zh-CN"/>
              </w:rPr>
              <w:t>MA</w:t>
            </w:r>
          </w:p>
        </w:tc>
      </w:tr>
      <w:tr w:rsidR="004C050F" w:rsidRPr="00357143" w14:paraId="12DEEF48" w14:textId="77777777" w:rsidTr="001C13B4">
        <w:trPr>
          <w:cantSplit/>
          <w:jc w:val="center"/>
        </w:trPr>
        <w:tc>
          <w:tcPr>
            <w:tcW w:w="2304" w:type="dxa"/>
          </w:tcPr>
          <w:p w14:paraId="0B40EAAF" w14:textId="77777777" w:rsidR="004C050F" w:rsidRPr="00357143" w:rsidRDefault="004C050F" w:rsidP="0066142D">
            <w:pPr>
              <w:pStyle w:val="TAL"/>
              <w:keepNext w:val="0"/>
              <w:keepLines w:val="0"/>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477EE73"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1803986F" w14:textId="77777777" w:rsidR="004C050F" w:rsidRPr="00357143" w:rsidRDefault="004C050F" w:rsidP="0066142D">
            <w:pPr>
              <w:pStyle w:val="TAC"/>
              <w:keepNext w:val="0"/>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5CFB87F4"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宋体"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14:paraId="389B8D3C" w14:textId="77777777" w:rsidR="004C050F" w:rsidRPr="00357143" w:rsidRDefault="004C050F" w:rsidP="0066142D">
            <w:pPr>
              <w:pStyle w:val="TAL"/>
              <w:keepNext w:val="0"/>
              <w:keepLines w:val="0"/>
              <w:rPr>
                <w:rFonts w:eastAsia="Arial Unicode MS"/>
                <w:szCs w:val="21"/>
              </w:rPr>
            </w:pPr>
          </w:p>
          <w:p w14:paraId="4285F85C" w14:textId="77777777"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宋体"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宋体"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宋体" w:hint="eastAsia"/>
                <w:lang w:eastAsia="zh-CN"/>
              </w:rPr>
              <w:t xml:space="preserve"> technology specific data model</w:t>
            </w:r>
            <w:r w:rsidRPr="00357143">
              <w:rPr>
                <w:rFonts w:eastAsia="Arial Unicode MS"/>
                <w:szCs w:val="21"/>
              </w:rPr>
              <w:t>.</w:t>
            </w:r>
          </w:p>
        </w:tc>
        <w:tc>
          <w:tcPr>
            <w:tcW w:w="1728" w:type="dxa"/>
          </w:tcPr>
          <w:p w14:paraId="2895B8CA"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FFA054E" w14:textId="77777777" w:rsidTr="00731766">
        <w:trPr>
          <w:jc w:val="center"/>
        </w:trPr>
        <w:tc>
          <w:tcPr>
            <w:tcW w:w="2304" w:type="dxa"/>
          </w:tcPr>
          <w:p w14:paraId="0D8E6517" w14:textId="77777777"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14:paraId="2AC8E538" w14:textId="77777777"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780E6238" w14:textId="77777777" w:rsidR="004C050F" w:rsidRPr="00357143" w:rsidRDefault="004C050F" w:rsidP="005C5F6F">
            <w:pPr>
              <w:pStyle w:val="TAC"/>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5ADAE61E"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宋体"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14:paraId="1ABAFCC5" w14:textId="77777777" w:rsidR="004C050F" w:rsidRPr="00357143" w:rsidRDefault="004C050F" w:rsidP="005C5F6F">
            <w:pPr>
              <w:pStyle w:val="TAL"/>
              <w:keepLines w:val="0"/>
              <w:rPr>
                <w:rFonts w:eastAsia="Arial Unicode MS"/>
                <w:szCs w:val="21"/>
              </w:rPr>
            </w:pPr>
          </w:p>
          <w:p w14:paraId="127FCC50"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2156" w:name="OLE_LINK8"/>
            <w:r w:rsidR="008C3BE6" w:rsidRPr="00357143">
              <w:rPr>
                <w:rFonts w:eastAsia="Arial Unicode MS"/>
                <w:szCs w:val="21"/>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bookmarkEnd w:id="2156"/>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14:paraId="4BCDDC1F" w14:textId="77777777" w:rsidR="004C050F" w:rsidRPr="00357143" w:rsidRDefault="004C050F" w:rsidP="005C5F6F">
            <w:pPr>
              <w:pStyle w:val="TAL"/>
              <w:keepLines w:val="0"/>
              <w:rPr>
                <w:rFonts w:eastAsia="Arial Unicode MS"/>
                <w:szCs w:val="21"/>
              </w:rPr>
            </w:pPr>
          </w:p>
          <w:p w14:paraId="338280E8" w14:textId="77777777"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205F58" w:rsidRPr="00357143">
              <w:rPr>
                <w:rFonts w:eastAsia="Arial Unicode MS"/>
              </w:rPr>
              <w:fldChar w:fldCharType="begin"/>
            </w:r>
            <w:r w:rsidR="0047585C" w:rsidRPr="00357143">
              <w:rPr>
                <w:rFonts w:eastAsia="Arial Unicode MS"/>
              </w:rPr>
              <w:instrText xml:space="preserve"> REF REF_OMA_DM \h </w:instrText>
            </w:r>
            <w:r w:rsidR="00205F58" w:rsidRPr="00357143">
              <w:rPr>
                <w:rFonts w:eastAsia="Arial Unicode MS"/>
              </w:rPr>
            </w:r>
            <w:r w:rsidR="00205F58" w:rsidRPr="00357143">
              <w:rPr>
                <w:rFonts w:eastAsia="Arial Unicode MS"/>
              </w:rPr>
              <w:fldChar w:fldCharType="separate"/>
            </w:r>
            <w:r w:rsidR="001C37F9" w:rsidRPr="001C13B4">
              <w:rPr>
                <w:lang w:val="fr-FR"/>
              </w:rPr>
              <w:t>i.</w:t>
            </w:r>
            <w:r w:rsidR="001C37F9">
              <w:rPr>
                <w:noProof/>
                <w:lang w:val="fr-FR"/>
              </w:rPr>
              <w:t>3</w:t>
            </w:r>
            <w:r w:rsidR="00205F58"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205F58" w:rsidRPr="00357143">
              <w:rPr>
                <w:rFonts w:eastAsia="Arial Unicode MS"/>
              </w:rPr>
              <w:fldChar w:fldCharType="begin"/>
            </w:r>
            <w:r w:rsidR="0047585C" w:rsidRPr="00357143">
              <w:rPr>
                <w:rFonts w:eastAsia="Arial Unicode MS"/>
              </w:rPr>
              <w:instrText xml:space="preserve"> REF REF_BBFTR_69 \h </w:instrText>
            </w:r>
            <w:r w:rsidR="00205F58" w:rsidRPr="00357143">
              <w:rPr>
                <w:rFonts w:eastAsia="Arial Unicode MS"/>
              </w:rPr>
            </w:r>
            <w:r w:rsidR="00205F58" w:rsidRPr="00357143">
              <w:rPr>
                <w:rFonts w:eastAsia="Arial Unicode MS"/>
              </w:rPr>
              <w:fldChar w:fldCharType="separate"/>
            </w:r>
            <w:r w:rsidR="001C37F9" w:rsidRPr="00357143">
              <w:t>i.</w:t>
            </w:r>
            <w:r w:rsidR="001C37F9">
              <w:rPr>
                <w:noProof/>
              </w:rPr>
              <w:t>2</w:t>
            </w:r>
            <w:r w:rsidR="00205F58" w:rsidRPr="00357143">
              <w:rPr>
                <w:rFonts w:eastAsia="Arial Unicode MS"/>
              </w:rPr>
              <w:fldChar w:fldCharType="end"/>
            </w:r>
            <w:r w:rsidRPr="00357143">
              <w:rPr>
                <w:rFonts w:eastAsia="Arial Unicode MS"/>
              </w:rPr>
              <w:t>]).</w:t>
            </w:r>
          </w:p>
          <w:p w14:paraId="3098107C" w14:textId="77777777" w:rsidR="004C050F" w:rsidRPr="00357143" w:rsidRDefault="004C050F" w:rsidP="005C5F6F">
            <w:pPr>
              <w:pStyle w:val="TAL"/>
              <w:keepLines w:val="0"/>
              <w:rPr>
                <w:rFonts w:eastAsia="Arial Unicode MS"/>
              </w:rPr>
            </w:pPr>
          </w:p>
          <w:p w14:paraId="54BD3478" w14:textId="77777777"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宋体" w:hint="eastAsia"/>
                <w:lang w:eastAsia="zh-CN"/>
              </w:rPr>
              <w:t xml:space="preserve"> technology specific data model</w:t>
            </w:r>
            <w:r w:rsidRPr="00357143">
              <w:rPr>
                <w:rFonts w:eastAsia="Arial Unicode MS"/>
              </w:rPr>
              <w:t>.</w:t>
            </w:r>
          </w:p>
        </w:tc>
        <w:tc>
          <w:tcPr>
            <w:tcW w:w="1728" w:type="dxa"/>
          </w:tcPr>
          <w:p w14:paraId="7992CE1C" w14:textId="77777777"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14:paraId="04AC02FF" w14:textId="77777777" w:rsidTr="00731766">
        <w:trPr>
          <w:jc w:val="center"/>
        </w:trPr>
        <w:tc>
          <w:tcPr>
            <w:tcW w:w="2304" w:type="dxa"/>
            <w:shd w:val="clear" w:color="auto" w:fill="auto"/>
          </w:tcPr>
          <w:p w14:paraId="05AA4201" w14:textId="77777777"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14:paraId="6FB2CA78" w14:textId="77777777"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14:paraId="390E60F2"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77A9E76C"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14:paraId="4C200D53"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5903B30D" w14:textId="77777777" w:rsidTr="00731766">
        <w:trPr>
          <w:jc w:val="center"/>
        </w:trPr>
        <w:tc>
          <w:tcPr>
            <w:tcW w:w="2304" w:type="dxa"/>
            <w:shd w:val="clear" w:color="auto" w:fill="auto"/>
          </w:tcPr>
          <w:p w14:paraId="55FB9BF2" w14:textId="77777777"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14:paraId="309A6C4E" w14:textId="77777777"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14:paraId="2F39BA90"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54B6F210" w14:textId="77777777"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宋体" w:hint="eastAsia"/>
                <w:lang w:eastAsia="zh-CN"/>
              </w:rPr>
              <w:t>technology specific data model objects</w:t>
            </w:r>
            <w:r w:rsidRPr="00357143">
              <w:rPr>
                <w:rFonts w:eastAsia="Arial Unicode MS"/>
                <w:szCs w:val="21"/>
              </w:rPr>
              <w:t>) based on the mapping rules below the table.</w:t>
            </w:r>
          </w:p>
        </w:tc>
        <w:tc>
          <w:tcPr>
            <w:tcW w:w="1728" w:type="dxa"/>
          </w:tcPr>
          <w:p w14:paraId="09714228"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2E5532B" w14:textId="77777777" w:rsidTr="00731766">
        <w:trPr>
          <w:jc w:val="center"/>
        </w:trPr>
        <w:tc>
          <w:tcPr>
            <w:tcW w:w="2304" w:type="dxa"/>
          </w:tcPr>
          <w:p w14:paraId="7DF8CE3D" w14:textId="77777777"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14:paraId="4D0CF62A"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14:paraId="054C9AC7"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66DA7EE3" w14:textId="77777777"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14:paraId="6742A5F3"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14:paraId="32B43DB6" w14:textId="77777777" w:rsidR="00773527" w:rsidRPr="00357143" w:rsidRDefault="00773527" w:rsidP="0066142D"/>
    <w:p w14:paraId="47B04596" w14:textId="77777777" w:rsidR="00DC1ED4" w:rsidRPr="00357143" w:rsidRDefault="00DC1ED4" w:rsidP="00DC1ED4">
      <w:r w:rsidRPr="00357143">
        <w:lastRenderedPageBreak/>
        <w:t xml:space="preserve">When mapping </w:t>
      </w:r>
      <w:r w:rsidR="00D8113D" w:rsidRPr="00357143">
        <w:rPr>
          <w:rFonts w:eastAsia="宋体" w:hint="eastAsia"/>
          <w:lang w:eastAsia="zh-CN"/>
        </w:rPr>
        <w:t>objects</w:t>
      </w:r>
      <w:r w:rsidR="00D8113D" w:rsidRPr="00357143">
        <w:t xml:space="preserve"> </w:t>
      </w:r>
      <w:r w:rsidRPr="00357143">
        <w:t xml:space="preserve">from </w:t>
      </w:r>
      <w:r w:rsidR="00D8113D" w:rsidRPr="00357143">
        <w:rPr>
          <w:rFonts w:eastAsia="宋体"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14:paraId="506A6D7F" w14:textId="77777777" w:rsidR="00DC1ED4" w:rsidRPr="00357143" w:rsidRDefault="00DC1ED4" w:rsidP="002A3560">
      <w:pPr>
        <w:pStyle w:val="B1"/>
      </w:pPr>
      <w:r w:rsidRPr="00357143">
        <w:t xml:space="preserve">The root </w:t>
      </w:r>
      <w:r w:rsidR="00D8113D" w:rsidRPr="00357143">
        <w:rPr>
          <w:rFonts w:eastAsia="宋体" w:hint="eastAsia"/>
          <w:lang w:eastAsia="zh-CN"/>
        </w:rPr>
        <w:t>objects</w:t>
      </w:r>
      <w:r w:rsidR="00D8113D" w:rsidRPr="00357143">
        <w:t xml:space="preserve"> </w:t>
      </w:r>
      <w:r w:rsidRPr="00357143">
        <w:t xml:space="preserve">of </w:t>
      </w:r>
      <w:r w:rsidR="00D8113D" w:rsidRPr="00357143">
        <w:rPr>
          <w:rFonts w:eastAsia="宋体"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14:paraId="1DF79175" w14:textId="77777777"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宋体" w:hint="eastAsia"/>
          <w:lang w:eastAsia="zh-CN"/>
        </w:rPr>
        <w:t xml:space="preserve"> technology specific data model objects</w:t>
      </w:r>
      <w:r w:rsidRPr="00357143">
        <w:t>:</w:t>
      </w:r>
    </w:p>
    <w:p w14:paraId="3D93F3B2" w14:textId="77777777"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宋体"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宋体" w:hint="eastAsia"/>
          <w:lang w:eastAsia="zh-CN"/>
        </w:rPr>
        <w:t>technology specific data model</w:t>
      </w:r>
      <w:r w:rsidRPr="00357143">
        <w:t xml:space="preserve"> object, the</w:t>
      </w:r>
      <w:r w:rsidR="008C3BE6" w:rsidRPr="00357143">
        <w:t xml:space="preserve"> </w:t>
      </w:r>
      <w:r w:rsidR="00D8113D" w:rsidRPr="00357143">
        <w:rPr>
          <w:rFonts w:eastAsia="宋体"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14:paraId="6FF8C45C" w14:textId="77777777" w:rsidR="00DC1ED4" w:rsidRPr="00357143" w:rsidRDefault="00DC1ED4" w:rsidP="0047585C">
      <w:pPr>
        <w:pStyle w:val="B2"/>
        <w:keepNext/>
        <w:keepLines/>
      </w:pPr>
      <w:r w:rsidRPr="00357143">
        <w:rPr>
          <w:b/>
        </w:rPr>
        <w:t>Rule2:</w:t>
      </w:r>
      <w:r w:rsidRPr="00357143">
        <w:t xml:space="preserve"> If the child</w:t>
      </w:r>
      <w:r w:rsidR="008C3BE6" w:rsidRPr="00357143">
        <w:t xml:space="preserve"> </w:t>
      </w:r>
      <w:r w:rsidR="00D8113D" w:rsidRPr="00357143">
        <w:rPr>
          <w:rFonts w:eastAsia="宋体" w:hint="eastAsia"/>
          <w:lang w:eastAsia="zh-CN"/>
        </w:rPr>
        <w:t>technology specific data model</w:t>
      </w:r>
      <w:r w:rsidRPr="00357143">
        <w:t xml:space="preserve"> object can have another child</w:t>
      </w:r>
      <w:r w:rsidR="008C3BE6" w:rsidRPr="00357143">
        <w:t xml:space="preserve"> </w:t>
      </w:r>
      <w:r w:rsidR="00D8113D" w:rsidRPr="00357143">
        <w:rPr>
          <w:rFonts w:eastAsia="宋体" w:hint="eastAsia"/>
          <w:lang w:eastAsia="zh-CN"/>
        </w:rPr>
        <w:t>technology specific data model</w:t>
      </w:r>
      <w:r w:rsidRPr="00357143">
        <w:t xml:space="preserve"> object, the</w:t>
      </w:r>
      <w:r w:rsidR="008C3BE6" w:rsidRPr="00357143">
        <w:t xml:space="preserve"> </w:t>
      </w:r>
      <w:r w:rsidR="00D8113D" w:rsidRPr="00357143">
        <w:rPr>
          <w:rFonts w:eastAsia="宋体"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宋体" w:hint="eastAsia"/>
          <w:lang w:eastAsia="zh-CN"/>
        </w:rPr>
        <w:t>technology specific data model</w:t>
      </w:r>
      <w:r w:rsidR="00CC0800" w:rsidRPr="00357143">
        <w:t xml:space="preserve"> object.</w:t>
      </w:r>
    </w:p>
    <w:p w14:paraId="3591EF50" w14:textId="77777777" w:rsidR="0007677C" w:rsidRPr="00357143" w:rsidRDefault="0007677C" w:rsidP="005361D0">
      <w:pPr>
        <w:pStyle w:val="30"/>
      </w:pPr>
      <w:bookmarkStart w:id="2157" w:name="_Toc445302731"/>
      <w:bookmarkStart w:id="2158" w:name="_Toc445389898"/>
      <w:bookmarkStart w:id="2159" w:name="_Toc447042957"/>
      <w:bookmarkStart w:id="2160" w:name="_Toc457493718"/>
      <w:bookmarkStart w:id="2161" w:name="_Toc459976817"/>
      <w:bookmarkStart w:id="2162" w:name="_Toc470163998"/>
      <w:bookmarkStart w:id="2163" w:name="_Toc470164580"/>
      <w:bookmarkStart w:id="2164" w:name="_Toc475715189"/>
      <w:bookmarkStart w:id="2165" w:name="_Toc479348991"/>
      <w:bookmarkStart w:id="2166" w:name="_Toc484070439"/>
      <w:bookmarkStart w:id="2167" w:name="_Toc2175855"/>
      <w:r w:rsidRPr="00357143">
        <w:t>9.6.1</w:t>
      </w:r>
      <w:r w:rsidR="00E903A4" w:rsidRPr="00357143">
        <w:t>6</w:t>
      </w:r>
      <w:r w:rsidRPr="00357143">
        <w:tab/>
        <w:t xml:space="preserve">Resource Type </w:t>
      </w:r>
      <w:r w:rsidRPr="00357143">
        <w:rPr>
          <w:i/>
        </w:rPr>
        <w:t>mgmtCmd</w:t>
      </w:r>
      <w:bookmarkEnd w:id="2157"/>
      <w:bookmarkEnd w:id="2158"/>
      <w:bookmarkEnd w:id="2159"/>
      <w:bookmarkEnd w:id="2160"/>
      <w:bookmarkEnd w:id="2161"/>
      <w:bookmarkEnd w:id="2162"/>
      <w:bookmarkEnd w:id="2163"/>
      <w:bookmarkEnd w:id="2164"/>
      <w:bookmarkEnd w:id="2165"/>
      <w:bookmarkEnd w:id="2166"/>
      <w:bookmarkEnd w:id="2167"/>
    </w:p>
    <w:p w14:paraId="3A96AD80" w14:textId="77777777"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14:paraId="418ACE62" w14:textId="77777777"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宋体" w:hint="eastAsia"/>
          <w:lang w:eastAsia="zh-CN"/>
        </w:rPr>
        <w:t>shall</w:t>
      </w:r>
      <w:r w:rsidR="00775400" w:rsidRPr="00357143">
        <w:t xml:space="preserve"> </w:t>
      </w:r>
      <w:r w:rsidRPr="00357143">
        <w:t xml:space="preserve">use </w:t>
      </w:r>
      <w:r w:rsidR="00775400" w:rsidRPr="00357143">
        <w:rPr>
          <w:rFonts w:eastAsia="宋体" w:hint="eastAsia"/>
          <w:lang w:eastAsia="zh-CN"/>
        </w:rPr>
        <w:t>separate</w:t>
      </w:r>
      <w:r w:rsidR="00775400" w:rsidRPr="00357143">
        <w:t xml:space="preserve"> </w:t>
      </w:r>
      <w:r w:rsidR="003A4A5C" w:rsidRPr="00357143">
        <w:t>child</w:t>
      </w:r>
      <w:r w:rsidRPr="00357143">
        <w:t>-resource</w:t>
      </w:r>
      <w:r w:rsidR="00775400" w:rsidRPr="00357143">
        <w:rPr>
          <w:rFonts w:eastAsia="宋体"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宋体"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14:paraId="051C5900" w14:textId="77777777"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14:paraId="2B8F0ED9" w14:textId="77777777" w:rsidR="00B74860" w:rsidRPr="00357143" w:rsidRDefault="00B74860" w:rsidP="00B634C8">
      <w:pPr>
        <w:pStyle w:val="TH"/>
      </w:pPr>
      <w:r w:rsidRPr="00357143">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357143" w14:paraId="01E37CDF" w14:textId="77777777" w:rsidTr="00731766">
        <w:trPr>
          <w:tblHeader/>
          <w:jc w:val="center"/>
        </w:trPr>
        <w:tc>
          <w:tcPr>
            <w:tcW w:w="2448" w:type="dxa"/>
            <w:shd w:val="clear" w:color="auto" w:fill="E0E0E0"/>
            <w:vAlign w:val="center"/>
          </w:tcPr>
          <w:p w14:paraId="2A395700" w14:textId="77777777"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14:paraId="74CB6F5E" w14:textId="77777777"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B7C5738" w14:textId="77777777"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14:paraId="2C2AD2BE" w14:textId="77777777" w:rsidR="00F97414" w:rsidRPr="00357143" w:rsidRDefault="00F97414" w:rsidP="00854BBE">
            <w:pPr>
              <w:pStyle w:val="TAH"/>
              <w:rPr>
                <w:rFonts w:eastAsia="Arial Unicode MS"/>
              </w:rPr>
            </w:pPr>
            <w:r w:rsidRPr="00357143">
              <w:rPr>
                <w:rFonts w:eastAsia="Arial Unicode MS"/>
              </w:rPr>
              <w:t>Description</w:t>
            </w:r>
          </w:p>
        </w:tc>
      </w:tr>
      <w:tr w:rsidR="00B37DFB" w:rsidRPr="00357143" w14:paraId="7B5BDCFB" w14:textId="77777777" w:rsidTr="00731766">
        <w:trPr>
          <w:jc w:val="center"/>
        </w:trPr>
        <w:tc>
          <w:tcPr>
            <w:tcW w:w="2448" w:type="dxa"/>
            <w:shd w:val="clear" w:color="auto" w:fill="auto"/>
          </w:tcPr>
          <w:p w14:paraId="0F3A332F" w14:textId="77777777"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14:paraId="46CA4015" w14:textId="77777777"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58094456" w14:textId="77777777"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14:paraId="768F87DB" w14:textId="77777777" w:rsidR="00B37DFB" w:rsidRPr="00357143" w:rsidRDefault="00B37DFB" w:rsidP="003A4A5C">
            <w:pPr>
              <w:pStyle w:val="TAL"/>
              <w:rPr>
                <w:rFonts w:eastAsia="Arial Unicode MS"/>
              </w:rPr>
            </w:pPr>
            <w:r w:rsidRPr="00357143">
              <w:rPr>
                <w:rFonts w:eastAsia="Arial Unicode MS"/>
              </w:rPr>
              <w:t>See clause 9.6.8</w:t>
            </w:r>
          </w:p>
        </w:tc>
      </w:tr>
      <w:tr w:rsidR="00F97414" w:rsidRPr="00357143" w14:paraId="00D15133" w14:textId="77777777" w:rsidTr="00731766">
        <w:trPr>
          <w:jc w:val="center"/>
        </w:trPr>
        <w:tc>
          <w:tcPr>
            <w:tcW w:w="2448" w:type="dxa"/>
            <w:shd w:val="clear" w:color="auto" w:fill="auto"/>
          </w:tcPr>
          <w:p w14:paraId="0E399647" w14:textId="77777777"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14:paraId="5246D677" w14:textId="77777777"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14:paraId="029E87AC" w14:textId="77777777"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14:paraId="16C78F4E" w14:textId="77777777"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r w:rsidR="000E0364" w:rsidRPr="00357143" w14:paraId="2DD8DD12" w14:textId="77777777" w:rsidTr="00731766">
        <w:trPr>
          <w:jc w:val="center"/>
        </w:trPr>
        <w:tc>
          <w:tcPr>
            <w:tcW w:w="2448" w:type="dxa"/>
            <w:shd w:val="clear" w:color="auto" w:fill="auto"/>
          </w:tcPr>
          <w:p w14:paraId="7924BBEF" w14:textId="77777777" w:rsidR="000E0364" w:rsidRPr="00357143" w:rsidRDefault="000E0364" w:rsidP="00332D27">
            <w:pPr>
              <w:pStyle w:val="TAL"/>
              <w:rPr>
                <w:rFonts w:eastAsia="Arial Unicode MS" w:cs="Arial"/>
                <w:i/>
              </w:rPr>
            </w:pPr>
            <w:r>
              <w:rPr>
                <w:rFonts w:eastAsia="Arial Unicode MS" w:cs="Arial"/>
                <w:i/>
              </w:rPr>
              <w:t>[variable]</w:t>
            </w:r>
          </w:p>
        </w:tc>
        <w:tc>
          <w:tcPr>
            <w:tcW w:w="1728" w:type="dxa"/>
            <w:shd w:val="clear" w:color="auto" w:fill="auto"/>
          </w:tcPr>
          <w:p w14:paraId="114AB8B0" w14:textId="77777777" w:rsidR="000E0364" w:rsidRPr="00357143" w:rsidRDefault="000E0364" w:rsidP="00332D27">
            <w:pPr>
              <w:pStyle w:val="TAL"/>
              <w:jc w:val="center"/>
              <w:rPr>
                <w:rFonts w:eastAsia="Arial Unicode MS" w:cs="Arial"/>
                <w:i/>
              </w:rPr>
            </w:pPr>
            <w:r>
              <w:rPr>
                <w:rFonts w:eastAsia="Arial Unicode MS" w:cs="Arial"/>
                <w:i/>
              </w:rPr>
              <w:t>&lt;transaction&gt;</w:t>
            </w:r>
          </w:p>
        </w:tc>
        <w:tc>
          <w:tcPr>
            <w:tcW w:w="1083" w:type="dxa"/>
            <w:shd w:val="clear" w:color="auto" w:fill="auto"/>
          </w:tcPr>
          <w:p w14:paraId="7A9BF680" w14:textId="77777777" w:rsidR="000E0364" w:rsidRPr="00357143" w:rsidRDefault="000E0364" w:rsidP="00332D27">
            <w:pPr>
              <w:pStyle w:val="TAC"/>
              <w:rPr>
                <w:rFonts w:eastAsia="Arial Unicode MS" w:cs="Arial"/>
                <w:lang w:eastAsia="zh-CN"/>
              </w:rPr>
            </w:pPr>
            <w:r>
              <w:rPr>
                <w:rFonts w:eastAsia="Arial Unicode MS" w:cs="Arial"/>
                <w:lang w:eastAsia="zh-CN"/>
              </w:rPr>
              <w:t>0..n</w:t>
            </w:r>
          </w:p>
        </w:tc>
        <w:tc>
          <w:tcPr>
            <w:tcW w:w="3744" w:type="dxa"/>
            <w:shd w:val="clear" w:color="auto" w:fill="auto"/>
          </w:tcPr>
          <w:p w14:paraId="4C4C800A" w14:textId="77777777" w:rsidR="000E0364" w:rsidRPr="00357143" w:rsidRDefault="000E0364" w:rsidP="003A4A5C">
            <w:pPr>
              <w:pStyle w:val="TAL"/>
              <w:rPr>
                <w:rFonts w:eastAsia="Arial Unicode MS"/>
                <w:lang w:eastAsia="zh-CN"/>
              </w:rPr>
            </w:pPr>
            <w:r>
              <w:rPr>
                <w:rFonts w:eastAsia="Arial Unicode MS"/>
              </w:rPr>
              <w:t>See clause 9.6.4</w:t>
            </w:r>
            <w:r>
              <w:rPr>
                <w:rFonts w:eastAsia="Arial Unicode MS" w:hint="eastAsia"/>
                <w:lang w:eastAsia="zh-CN"/>
              </w:rPr>
              <w:t>8</w:t>
            </w:r>
          </w:p>
        </w:tc>
      </w:tr>
    </w:tbl>
    <w:p w14:paraId="73A5C26B" w14:textId="77777777" w:rsidR="00F97414" w:rsidRPr="00357143" w:rsidRDefault="00F97414" w:rsidP="00F97414"/>
    <w:p w14:paraId="39207CA1" w14:textId="77777777" w:rsidR="00F97414" w:rsidRPr="00357143" w:rsidRDefault="00F97414" w:rsidP="0066142D">
      <w:pPr>
        <w:keepNext/>
        <w:keepLines/>
      </w:pPr>
      <w:r w:rsidRPr="00357143">
        <w:lastRenderedPageBreak/>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14:paraId="2E5A0CC6" w14:textId="77777777"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357143" w14:paraId="448AB5AF" w14:textId="77777777" w:rsidTr="00731766">
        <w:trPr>
          <w:tblHeader/>
          <w:jc w:val="center"/>
        </w:trPr>
        <w:tc>
          <w:tcPr>
            <w:tcW w:w="2160" w:type="dxa"/>
            <w:shd w:val="clear" w:color="auto" w:fill="E0E0E0"/>
            <w:vAlign w:val="center"/>
          </w:tcPr>
          <w:p w14:paraId="4FA8CB11" w14:textId="77777777"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14:paraId="19831B6D" w14:textId="77777777"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5BFECAD" w14:textId="77777777" w:rsidR="00F97414" w:rsidRPr="00357143" w:rsidRDefault="00F97414" w:rsidP="00854BBE">
            <w:pPr>
              <w:pStyle w:val="TAH"/>
              <w:rPr>
                <w:rFonts w:eastAsia="Arial Unicode MS"/>
              </w:rPr>
            </w:pPr>
            <w:r w:rsidRPr="00357143">
              <w:rPr>
                <w:rFonts w:eastAsia="Arial Unicode MS"/>
              </w:rPr>
              <w:t>RW/</w:t>
            </w:r>
          </w:p>
          <w:p w14:paraId="3EE79F03" w14:textId="77777777" w:rsidR="00F97414" w:rsidRPr="00357143" w:rsidRDefault="00F97414" w:rsidP="00854BBE">
            <w:pPr>
              <w:pStyle w:val="TAH"/>
              <w:rPr>
                <w:rFonts w:eastAsia="Arial Unicode MS"/>
              </w:rPr>
            </w:pPr>
            <w:r w:rsidRPr="00357143">
              <w:rPr>
                <w:rFonts w:eastAsia="Arial Unicode MS"/>
              </w:rPr>
              <w:t>RO/</w:t>
            </w:r>
          </w:p>
          <w:p w14:paraId="56CBFAB9" w14:textId="77777777"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14:paraId="6A5E73BB" w14:textId="77777777" w:rsidR="00F97414" w:rsidRPr="00357143" w:rsidRDefault="00F97414" w:rsidP="00854BBE">
            <w:pPr>
              <w:pStyle w:val="TAH"/>
              <w:rPr>
                <w:rFonts w:eastAsia="Arial Unicode MS"/>
              </w:rPr>
            </w:pPr>
            <w:r w:rsidRPr="00357143">
              <w:rPr>
                <w:rFonts w:eastAsia="Arial Unicode MS"/>
              </w:rPr>
              <w:t>Description</w:t>
            </w:r>
          </w:p>
        </w:tc>
      </w:tr>
      <w:tr w:rsidR="00A21462" w:rsidRPr="00357143" w14:paraId="0C43C4B2" w14:textId="77777777" w:rsidTr="00731766">
        <w:trPr>
          <w:jc w:val="center"/>
        </w:trPr>
        <w:tc>
          <w:tcPr>
            <w:tcW w:w="2160" w:type="dxa"/>
          </w:tcPr>
          <w:p w14:paraId="1868D1DE" w14:textId="77777777"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14:paraId="0847FC95" w14:textId="77777777"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14:paraId="4CB185D1" w14:textId="77777777"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14:paraId="51678AC7" w14:textId="77777777"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14:paraId="1E49D459" w14:textId="77777777" w:rsidTr="00731766">
        <w:trPr>
          <w:jc w:val="center"/>
        </w:trPr>
        <w:tc>
          <w:tcPr>
            <w:tcW w:w="2160" w:type="dxa"/>
          </w:tcPr>
          <w:p w14:paraId="1EDD9052" w14:textId="77777777"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14:paraId="34F66159" w14:textId="77777777"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14:paraId="6B0158B7" w14:textId="77777777"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14:paraId="2DB545F7"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06D90E9" w14:textId="77777777" w:rsidTr="00731766">
        <w:trPr>
          <w:jc w:val="center"/>
        </w:trPr>
        <w:tc>
          <w:tcPr>
            <w:tcW w:w="2160" w:type="dxa"/>
          </w:tcPr>
          <w:p w14:paraId="116415FA"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14:paraId="47ABE1C6"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14:paraId="28014D7C"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14:paraId="55065EBE"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66335AC5" w14:textId="77777777" w:rsidTr="00731766">
        <w:trPr>
          <w:jc w:val="center"/>
        </w:trPr>
        <w:tc>
          <w:tcPr>
            <w:tcW w:w="2160" w:type="dxa"/>
          </w:tcPr>
          <w:p w14:paraId="365D3E72" w14:textId="77777777"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14:paraId="3231625F" w14:textId="77777777" w:rsidR="00996E4A" w:rsidRPr="00357143" w:rsidRDefault="00996E4A" w:rsidP="00332D27">
            <w:pPr>
              <w:pStyle w:val="TAC"/>
              <w:rPr>
                <w:rFonts w:eastAsia="Arial Unicode MS"/>
                <w:szCs w:val="18"/>
              </w:rPr>
            </w:pPr>
            <w:r w:rsidRPr="00357143">
              <w:rPr>
                <w:rFonts w:eastAsia="Arial Unicode MS"/>
              </w:rPr>
              <w:t>1</w:t>
            </w:r>
          </w:p>
        </w:tc>
        <w:tc>
          <w:tcPr>
            <w:tcW w:w="864" w:type="dxa"/>
          </w:tcPr>
          <w:p w14:paraId="2B97B0E0" w14:textId="77777777" w:rsidR="00996E4A" w:rsidRPr="00357143" w:rsidRDefault="00996E4A" w:rsidP="00332D27">
            <w:pPr>
              <w:pStyle w:val="TAC"/>
              <w:rPr>
                <w:rFonts w:eastAsia="Arial Unicode MS"/>
                <w:szCs w:val="18"/>
              </w:rPr>
            </w:pPr>
            <w:r w:rsidRPr="00357143">
              <w:rPr>
                <w:rFonts w:eastAsia="Arial Unicode MS"/>
              </w:rPr>
              <w:t>RO</w:t>
            </w:r>
          </w:p>
        </w:tc>
        <w:tc>
          <w:tcPr>
            <w:tcW w:w="5184" w:type="dxa"/>
          </w:tcPr>
          <w:p w14:paraId="75695D75"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613B2540" w14:textId="77777777" w:rsidTr="00731766">
        <w:trPr>
          <w:jc w:val="center"/>
        </w:trPr>
        <w:tc>
          <w:tcPr>
            <w:tcW w:w="2160" w:type="dxa"/>
          </w:tcPr>
          <w:p w14:paraId="5B2E2EC7" w14:textId="77777777"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14:paraId="15C561C3" w14:textId="77777777"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14:paraId="504424AB"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14:paraId="613FA21D"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6BFBAED1" w14:textId="77777777" w:rsidTr="00731766">
        <w:trPr>
          <w:jc w:val="center"/>
        </w:trPr>
        <w:tc>
          <w:tcPr>
            <w:tcW w:w="2160" w:type="dxa"/>
            <w:tcBorders>
              <w:bottom w:val="single" w:sz="4" w:space="0" w:color="000000"/>
            </w:tcBorders>
          </w:tcPr>
          <w:p w14:paraId="3510E59D" w14:textId="77777777"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14:paraId="644577F2"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58177CCB"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181B5795"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1D7E3C88" w14:textId="77777777" w:rsidTr="00731766">
        <w:trPr>
          <w:jc w:val="center"/>
        </w:trPr>
        <w:tc>
          <w:tcPr>
            <w:tcW w:w="2160" w:type="dxa"/>
            <w:tcBorders>
              <w:bottom w:val="single" w:sz="4" w:space="0" w:color="000000"/>
            </w:tcBorders>
          </w:tcPr>
          <w:p w14:paraId="316E70E7" w14:textId="77777777"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14:paraId="74EE13D3"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6C7B718C"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56BFF747"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31AEF231" w14:textId="77777777" w:rsidTr="00731766">
        <w:trPr>
          <w:jc w:val="center"/>
        </w:trPr>
        <w:tc>
          <w:tcPr>
            <w:tcW w:w="2160" w:type="dxa"/>
            <w:tcBorders>
              <w:bottom w:val="single" w:sz="4" w:space="0" w:color="000000"/>
            </w:tcBorders>
          </w:tcPr>
          <w:p w14:paraId="0EE4E9CD" w14:textId="77777777"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14:paraId="7EEA2061"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14:paraId="76E9314E"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14:paraId="6B157824"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78CF79E0" w14:textId="77777777" w:rsidTr="00731766">
        <w:trPr>
          <w:jc w:val="center"/>
        </w:trPr>
        <w:tc>
          <w:tcPr>
            <w:tcW w:w="2160" w:type="dxa"/>
          </w:tcPr>
          <w:p w14:paraId="1F8E180C" w14:textId="77777777"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14:paraId="293D3A76"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14:paraId="2CF879E4"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14:paraId="5368DC12" w14:textId="77777777"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14:paraId="33597D57" w14:textId="77777777" w:rsidTr="00731766">
        <w:trPr>
          <w:jc w:val="center"/>
        </w:trPr>
        <w:tc>
          <w:tcPr>
            <w:tcW w:w="2160" w:type="dxa"/>
          </w:tcPr>
          <w:p w14:paraId="4A837053" w14:textId="77777777"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14:paraId="2F78F400" w14:textId="77777777"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14:paraId="4E35614A" w14:textId="77777777"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14:paraId="70E2440C" w14:textId="77777777" w:rsidR="004C050F" w:rsidRPr="00357143" w:rsidRDefault="004C050F" w:rsidP="00311A3A">
            <w:pPr>
              <w:pStyle w:val="TAL"/>
              <w:rPr>
                <w:rFonts w:eastAsia="Arial Unicode MS"/>
              </w:rPr>
            </w:pPr>
            <w:r w:rsidRPr="00357143">
              <w:rPr>
                <w:rFonts w:eastAsia="Arial Unicode MS"/>
              </w:rPr>
              <w:t>See clause 9.6.1.3.</w:t>
            </w:r>
          </w:p>
        </w:tc>
      </w:tr>
      <w:tr w:rsidR="004C050F" w:rsidRPr="00357143" w14:paraId="6A575D49" w14:textId="77777777" w:rsidTr="00731766">
        <w:trPr>
          <w:jc w:val="center"/>
        </w:trPr>
        <w:tc>
          <w:tcPr>
            <w:tcW w:w="2160" w:type="dxa"/>
          </w:tcPr>
          <w:p w14:paraId="0B2A4B8D" w14:textId="77777777"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14:paraId="70A104A3" w14:textId="77777777"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14:paraId="6C3BC5B1"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C1C0778" w14:textId="77777777"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14:paraId="54BCC5B2" w14:textId="77777777" w:rsidTr="00731766">
        <w:trPr>
          <w:jc w:val="center"/>
        </w:trPr>
        <w:tc>
          <w:tcPr>
            <w:tcW w:w="2160" w:type="dxa"/>
          </w:tcPr>
          <w:p w14:paraId="34A2996E" w14:textId="77777777"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14:paraId="5CE4D79E"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5230AD40" w14:textId="77777777"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14:paraId="30735CD3" w14:textId="77777777"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14:paraId="177E9B1C" w14:textId="77777777" w:rsidTr="00731766">
        <w:trPr>
          <w:jc w:val="center"/>
        </w:trPr>
        <w:tc>
          <w:tcPr>
            <w:tcW w:w="2160" w:type="dxa"/>
          </w:tcPr>
          <w:p w14:paraId="68F91C99" w14:textId="77777777"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14:paraId="37CAF8BE"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14:paraId="00B55EBA"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8FFC6E8" w14:textId="77777777"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14:paraId="0B0E423C" w14:textId="77777777" w:rsidTr="00731766">
        <w:trPr>
          <w:jc w:val="center"/>
        </w:trPr>
        <w:tc>
          <w:tcPr>
            <w:tcW w:w="2160" w:type="dxa"/>
          </w:tcPr>
          <w:p w14:paraId="6F114488" w14:textId="77777777"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14:paraId="047EFA90"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165F222F" w14:textId="77777777" w:rsidR="004C050F" w:rsidRPr="00357143" w:rsidRDefault="004C050F" w:rsidP="00332D27">
            <w:pPr>
              <w:pStyle w:val="TAC"/>
              <w:rPr>
                <w:rFonts w:eastAsia="Arial Unicode MS"/>
                <w:szCs w:val="18"/>
                <w:lang w:eastAsia="zh-CN"/>
              </w:rPr>
            </w:pPr>
            <w:r w:rsidRPr="00357143">
              <w:rPr>
                <w:rFonts w:eastAsia="Arial Unicode MS"/>
                <w:szCs w:val="18"/>
              </w:rPr>
              <w:t>R</w:t>
            </w:r>
            <w:r w:rsidR="00296C28">
              <w:rPr>
                <w:rFonts w:eastAsia="Arial Unicode MS" w:hint="eastAsia"/>
                <w:szCs w:val="18"/>
                <w:lang w:eastAsia="zh-CN"/>
              </w:rPr>
              <w:t>W</w:t>
            </w:r>
          </w:p>
        </w:tc>
        <w:tc>
          <w:tcPr>
            <w:tcW w:w="5184" w:type="dxa"/>
          </w:tcPr>
          <w:p w14:paraId="5AAF1D92" w14:textId="77777777" w:rsidR="004C050F" w:rsidRPr="00357143" w:rsidRDefault="00296C28" w:rsidP="00332D27">
            <w:pPr>
              <w:pStyle w:val="TAL"/>
              <w:rPr>
                <w:rFonts w:eastAsia="Arial Unicode MS"/>
                <w:szCs w:val="18"/>
              </w:rPr>
            </w:pPr>
            <w:r>
              <w:rPr>
                <w:rFonts w:cs="Arial"/>
              </w:rPr>
              <w:t>Writing a value to this attribute via the UPDATE method causes execution of the &lt;mgmtCmd&gt;.</w:t>
            </w:r>
          </w:p>
        </w:tc>
      </w:tr>
      <w:tr w:rsidR="004C050F" w:rsidRPr="00357143" w14:paraId="1E8E485E" w14:textId="77777777" w:rsidTr="00731766">
        <w:trPr>
          <w:jc w:val="center"/>
        </w:trPr>
        <w:tc>
          <w:tcPr>
            <w:tcW w:w="2160" w:type="dxa"/>
          </w:tcPr>
          <w:p w14:paraId="3D0FA341" w14:textId="77777777"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14:paraId="1BF6DBF1"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14:paraId="68607288"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716BE45" w14:textId="77777777"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14:paraId="361A0EFD" w14:textId="77777777" w:rsidTr="00731766">
        <w:trPr>
          <w:jc w:val="center"/>
        </w:trPr>
        <w:tc>
          <w:tcPr>
            <w:tcW w:w="2160" w:type="dxa"/>
          </w:tcPr>
          <w:p w14:paraId="537AF5D2" w14:textId="77777777"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14:paraId="2F35518E"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2B868D61"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63EA7F14"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02920A81" w14:textId="77777777" w:rsidTr="00731766">
        <w:trPr>
          <w:jc w:val="center"/>
        </w:trPr>
        <w:tc>
          <w:tcPr>
            <w:tcW w:w="2160" w:type="dxa"/>
          </w:tcPr>
          <w:p w14:paraId="20BDC8E4" w14:textId="77777777"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14:paraId="2BD0A986"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7F043339"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F2DFEBA"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52043B43" w14:textId="77777777" w:rsidTr="00731766">
        <w:trPr>
          <w:jc w:val="center"/>
        </w:trPr>
        <w:tc>
          <w:tcPr>
            <w:tcW w:w="2160" w:type="dxa"/>
          </w:tcPr>
          <w:p w14:paraId="37A99DAD" w14:textId="77777777"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14:paraId="0112D324"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4A3AB5AA"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49580D54" w14:textId="77777777"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27E788E4" w14:textId="77777777" w:rsidTr="00731766">
        <w:trPr>
          <w:jc w:val="center"/>
        </w:trPr>
        <w:tc>
          <w:tcPr>
            <w:tcW w:w="2160" w:type="dxa"/>
          </w:tcPr>
          <w:p w14:paraId="07625AD3" w14:textId="77777777"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14:paraId="63431031"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1ED102D7"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366C02E"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14:paraId="787B670B" w14:textId="77777777" w:rsidR="00F97414" w:rsidRPr="00357143" w:rsidRDefault="00F97414" w:rsidP="00F97414"/>
    <w:p w14:paraId="312D177E" w14:textId="77777777" w:rsidR="00B537A2" w:rsidRPr="00357143" w:rsidRDefault="00B537A2" w:rsidP="008F34C7">
      <w:pPr>
        <w:pStyle w:val="30"/>
        <w:rPr>
          <w:i/>
        </w:rPr>
      </w:pPr>
      <w:bookmarkStart w:id="2168" w:name="_Toc445302732"/>
      <w:bookmarkStart w:id="2169" w:name="_Toc445389899"/>
      <w:bookmarkStart w:id="2170" w:name="_Toc447042958"/>
      <w:bookmarkStart w:id="2171" w:name="_Toc457493719"/>
      <w:bookmarkStart w:id="2172" w:name="_Toc459976818"/>
      <w:bookmarkStart w:id="2173" w:name="_Toc470163999"/>
      <w:bookmarkStart w:id="2174" w:name="_Toc470164581"/>
      <w:bookmarkStart w:id="2175" w:name="_Toc475715190"/>
      <w:bookmarkStart w:id="2176" w:name="_Toc479348992"/>
      <w:bookmarkStart w:id="2177" w:name="_Toc484070440"/>
      <w:bookmarkStart w:id="2178" w:name="_Toc2175856"/>
      <w:r w:rsidRPr="00357143">
        <w:t>9.6.1</w:t>
      </w:r>
      <w:r w:rsidR="00677029" w:rsidRPr="00357143">
        <w:t>7</w:t>
      </w:r>
      <w:r w:rsidRPr="00357143">
        <w:tab/>
        <w:t xml:space="preserve">Resource Type </w:t>
      </w:r>
      <w:r w:rsidRPr="00357143">
        <w:rPr>
          <w:i/>
        </w:rPr>
        <w:t>execInstance</w:t>
      </w:r>
      <w:bookmarkEnd w:id="2168"/>
      <w:bookmarkEnd w:id="2169"/>
      <w:bookmarkEnd w:id="2170"/>
      <w:bookmarkEnd w:id="2171"/>
      <w:bookmarkEnd w:id="2172"/>
      <w:bookmarkEnd w:id="2173"/>
      <w:bookmarkEnd w:id="2174"/>
      <w:bookmarkEnd w:id="2175"/>
      <w:bookmarkEnd w:id="2176"/>
      <w:bookmarkEnd w:id="2177"/>
      <w:bookmarkEnd w:id="2178"/>
    </w:p>
    <w:p w14:paraId="29EB186A" w14:textId="77777777"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14:paraId="3B14539B" w14:textId="77777777"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14:paraId="15D82486" w14:textId="77777777"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532BB170" w14:textId="77777777" w:rsidTr="00731766">
        <w:trPr>
          <w:tblHeader/>
          <w:jc w:val="center"/>
        </w:trPr>
        <w:tc>
          <w:tcPr>
            <w:tcW w:w="2448" w:type="dxa"/>
            <w:shd w:val="clear" w:color="auto" w:fill="E0E0E0"/>
            <w:vAlign w:val="center"/>
          </w:tcPr>
          <w:p w14:paraId="1FFDD989" w14:textId="77777777" w:rsidR="00B37DFB" w:rsidRPr="00357143" w:rsidRDefault="00B37DFB" w:rsidP="00F26C4E">
            <w:pPr>
              <w:pStyle w:val="TAH"/>
              <w:rPr>
                <w:rFonts w:eastAsia="Arial Unicode MS"/>
              </w:rPr>
            </w:pPr>
            <w:bookmarkStart w:id="2179" w:name="OLE_LINK9"/>
            <w:bookmarkStart w:id="2180"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14:paraId="688F20BA" w14:textId="77777777"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5E7761B" w14:textId="77777777"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14:paraId="2BAAD149" w14:textId="77777777" w:rsidR="00B37DFB" w:rsidRPr="00357143" w:rsidRDefault="00B37DFB" w:rsidP="00F26C4E">
            <w:pPr>
              <w:pStyle w:val="TAH"/>
              <w:rPr>
                <w:rFonts w:eastAsia="Arial Unicode MS"/>
              </w:rPr>
            </w:pPr>
            <w:r w:rsidRPr="00357143">
              <w:rPr>
                <w:rFonts w:eastAsia="Arial Unicode MS"/>
              </w:rPr>
              <w:t>Description</w:t>
            </w:r>
          </w:p>
        </w:tc>
      </w:tr>
      <w:tr w:rsidR="00B37DFB" w:rsidRPr="00357143" w14:paraId="1C787F71" w14:textId="77777777" w:rsidTr="00731766">
        <w:trPr>
          <w:jc w:val="center"/>
        </w:trPr>
        <w:tc>
          <w:tcPr>
            <w:tcW w:w="2448" w:type="dxa"/>
            <w:shd w:val="clear" w:color="auto" w:fill="auto"/>
          </w:tcPr>
          <w:p w14:paraId="4E43004F" w14:textId="77777777"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14:paraId="7B6FC2BE" w14:textId="77777777"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098EF062" w14:textId="77777777"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14:paraId="4BA88EBB" w14:textId="77777777" w:rsidR="00B37DFB" w:rsidRPr="00357143" w:rsidRDefault="00B37DFB" w:rsidP="00F26C4E">
            <w:pPr>
              <w:pStyle w:val="TAL"/>
              <w:rPr>
                <w:rFonts w:eastAsia="Arial Unicode MS"/>
              </w:rPr>
            </w:pPr>
            <w:r w:rsidRPr="00357143">
              <w:rPr>
                <w:rFonts w:eastAsia="Arial Unicode MS"/>
              </w:rPr>
              <w:t>See clause 9.6.8</w:t>
            </w:r>
          </w:p>
        </w:tc>
      </w:tr>
      <w:tr w:rsidR="003866B9" w:rsidRPr="00357143" w14:paraId="7D7CFC1C" w14:textId="77777777" w:rsidTr="00731766">
        <w:trPr>
          <w:jc w:val="center"/>
        </w:trPr>
        <w:tc>
          <w:tcPr>
            <w:tcW w:w="2448" w:type="dxa"/>
            <w:shd w:val="clear" w:color="auto" w:fill="auto"/>
          </w:tcPr>
          <w:p w14:paraId="55BDCDEB" w14:textId="77777777" w:rsidR="003866B9" w:rsidRPr="00357143" w:rsidRDefault="003866B9" w:rsidP="00F26C4E">
            <w:pPr>
              <w:pStyle w:val="TAL"/>
              <w:rPr>
                <w:rFonts w:eastAsia="Arial Unicode MS" w:cs="Arial"/>
                <w:i/>
              </w:rPr>
            </w:pPr>
            <w:r>
              <w:rPr>
                <w:rFonts w:eastAsia="Arial Unicode MS" w:cs="Arial"/>
                <w:i/>
              </w:rPr>
              <w:t>[variable]</w:t>
            </w:r>
          </w:p>
        </w:tc>
        <w:tc>
          <w:tcPr>
            <w:tcW w:w="1728" w:type="dxa"/>
            <w:shd w:val="clear" w:color="auto" w:fill="auto"/>
          </w:tcPr>
          <w:p w14:paraId="6D918F3A" w14:textId="77777777" w:rsidR="003866B9" w:rsidRPr="00357143" w:rsidRDefault="003866B9" w:rsidP="00F26C4E">
            <w:pPr>
              <w:pStyle w:val="TAL"/>
              <w:jc w:val="center"/>
              <w:rPr>
                <w:rFonts w:eastAsia="Arial Unicode MS" w:cs="Arial"/>
                <w:i/>
              </w:rPr>
            </w:pPr>
            <w:r>
              <w:rPr>
                <w:rFonts w:eastAsia="Arial Unicode MS" w:cs="Arial"/>
                <w:i/>
              </w:rPr>
              <w:t>&lt;transaction&gt;</w:t>
            </w:r>
          </w:p>
        </w:tc>
        <w:tc>
          <w:tcPr>
            <w:tcW w:w="1083" w:type="dxa"/>
            <w:shd w:val="clear" w:color="auto" w:fill="auto"/>
          </w:tcPr>
          <w:p w14:paraId="0430A2A1" w14:textId="77777777" w:rsidR="003866B9" w:rsidRPr="00357143" w:rsidRDefault="003866B9" w:rsidP="00F26C4E">
            <w:pPr>
              <w:pStyle w:val="TAC"/>
              <w:rPr>
                <w:rFonts w:eastAsia="Arial Unicode MS" w:cs="Arial"/>
              </w:rPr>
            </w:pPr>
            <w:r>
              <w:rPr>
                <w:rFonts w:eastAsia="Arial Unicode MS" w:cs="Arial"/>
              </w:rPr>
              <w:t>0..n</w:t>
            </w:r>
          </w:p>
        </w:tc>
        <w:tc>
          <w:tcPr>
            <w:tcW w:w="3744" w:type="dxa"/>
            <w:shd w:val="clear" w:color="auto" w:fill="auto"/>
          </w:tcPr>
          <w:p w14:paraId="58DBA605" w14:textId="77777777" w:rsidR="003866B9" w:rsidRPr="00357143" w:rsidRDefault="003866B9" w:rsidP="00F26C4E">
            <w:pPr>
              <w:pStyle w:val="TAL"/>
              <w:rPr>
                <w:rFonts w:eastAsia="Arial Unicode MS"/>
                <w:lang w:eastAsia="zh-CN"/>
              </w:rPr>
            </w:pPr>
            <w:r>
              <w:rPr>
                <w:rFonts w:eastAsia="Arial Unicode MS"/>
              </w:rPr>
              <w:t>See clause 9.6.4</w:t>
            </w:r>
            <w:r>
              <w:rPr>
                <w:rFonts w:eastAsia="Arial Unicode MS" w:hint="eastAsia"/>
                <w:lang w:eastAsia="zh-CN"/>
              </w:rPr>
              <w:t>8</w:t>
            </w:r>
          </w:p>
        </w:tc>
      </w:tr>
      <w:bookmarkEnd w:id="2179"/>
      <w:bookmarkEnd w:id="2180"/>
    </w:tbl>
    <w:p w14:paraId="3EE0A666" w14:textId="77777777" w:rsidR="00B37DFB" w:rsidRPr="00357143" w:rsidRDefault="00B37DFB" w:rsidP="000B49CF"/>
    <w:p w14:paraId="4B5C6401" w14:textId="77777777" w:rsidR="000B49CF" w:rsidRPr="00357143" w:rsidRDefault="000B49CF" w:rsidP="0066142D">
      <w:pPr>
        <w:keepNext/>
        <w:keepLines/>
      </w:pPr>
      <w:r w:rsidRPr="00357143">
        <w:lastRenderedPageBreak/>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14:paraId="3275691C" w14:textId="77777777"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357143" w14:paraId="4B2E6B00" w14:textId="77777777" w:rsidTr="00731766">
        <w:trPr>
          <w:tblHeader/>
          <w:jc w:val="center"/>
        </w:trPr>
        <w:tc>
          <w:tcPr>
            <w:tcW w:w="2160" w:type="dxa"/>
            <w:shd w:val="clear" w:color="auto" w:fill="E0E0E0"/>
            <w:vAlign w:val="center"/>
          </w:tcPr>
          <w:p w14:paraId="5D4E1C7B" w14:textId="77777777"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14:paraId="18A77533" w14:textId="77777777"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B47E92F" w14:textId="77777777" w:rsidR="000B49CF" w:rsidRPr="00357143" w:rsidRDefault="000B49CF" w:rsidP="00854BBE">
            <w:pPr>
              <w:pStyle w:val="TAH"/>
              <w:rPr>
                <w:rFonts w:eastAsia="Arial Unicode MS"/>
              </w:rPr>
            </w:pPr>
            <w:r w:rsidRPr="00357143">
              <w:rPr>
                <w:rFonts w:eastAsia="Arial Unicode MS"/>
              </w:rPr>
              <w:t>RW/</w:t>
            </w:r>
          </w:p>
          <w:p w14:paraId="40C9B11A" w14:textId="77777777" w:rsidR="000B49CF" w:rsidRPr="00357143" w:rsidRDefault="000B49CF" w:rsidP="00854BBE">
            <w:pPr>
              <w:pStyle w:val="TAH"/>
              <w:rPr>
                <w:rFonts w:eastAsia="Arial Unicode MS"/>
              </w:rPr>
            </w:pPr>
            <w:r w:rsidRPr="00357143">
              <w:rPr>
                <w:rFonts w:eastAsia="Arial Unicode MS"/>
              </w:rPr>
              <w:t>RO/</w:t>
            </w:r>
          </w:p>
          <w:p w14:paraId="149C0432" w14:textId="77777777"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14:paraId="4059AC29" w14:textId="77777777" w:rsidR="000B49CF" w:rsidRPr="00357143" w:rsidRDefault="000B49CF" w:rsidP="00854BBE">
            <w:pPr>
              <w:pStyle w:val="TAH"/>
              <w:rPr>
                <w:rFonts w:eastAsia="Arial Unicode MS"/>
              </w:rPr>
            </w:pPr>
            <w:r w:rsidRPr="00357143">
              <w:rPr>
                <w:rFonts w:eastAsia="Arial Unicode MS"/>
              </w:rPr>
              <w:t>Description</w:t>
            </w:r>
          </w:p>
        </w:tc>
      </w:tr>
      <w:tr w:rsidR="001A5774" w:rsidRPr="00357143" w14:paraId="5D708270" w14:textId="77777777" w:rsidTr="00731766">
        <w:trPr>
          <w:jc w:val="center"/>
        </w:trPr>
        <w:tc>
          <w:tcPr>
            <w:tcW w:w="2160" w:type="dxa"/>
            <w:tcBorders>
              <w:bottom w:val="single" w:sz="4" w:space="0" w:color="000000"/>
            </w:tcBorders>
          </w:tcPr>
          <w:p w14:paraId="4ECBAB20" w14:textId="77777777"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14:paraId="7670D971" w14:textId="77777777"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14:paraId="6252B6B0" w14:textId="77777777"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A377AD8" w14:textId="77777777"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14:paraId="62DE931D" w14:textId="77777777" w:rsidTr="00731766">
        <w:trPr>
          <w:jc w:val="center"/>
        </w:trPr>
        <w:tc>
          <w:tcPr>
            <w:tcW w:w="2160" w:type="dxa"/>
            <w:tcBorders>
              <w:bottom w:val="single" w:sz="4" w:space="0" w:color="000000"/>
            </w:tcBorders>
          </w:tcPr>
          <w:p w14:paraId="4048F7F3" w14:textId="77777777"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14:paraId="4A5D0962" w14:textId="77777777"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14:paraId="6E3DC1DA" w14:textId="77777777"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5242AC73"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17BA0669" w14:textId="77777777" w:rsidTr="00731766">
        <w:trPr>
          <w:jc w:val="center"/>
        </w:trPr>
        <w:tc>
          <w:tcPr>
            <w:tcW w:w="2160" w:type="dxa"/>
            <w:tcBorders>
              <w:bottom w:val="single" w:sz="4" w:space="0" w:color="000000"/>
            </w:tcBorders>
          </w:tcPr>
          <w:p w14:paraId="0FBEA97D"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2078CDBE"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5579C7BE"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14:paraId="3BF09612"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5F8F2C4" w14:textId="77777777" w:rsidTr="00731766">
        <w:trPr>
          <w:jc w:val="center"/>
        </w:trPr>
        <w:tc>
          <w:tcPr>
            <w:tcW w:w="2160" w:type="dxa"/>
            <w:tcBorders>
              <w:bottom w:val="single" w:sz="4" w:space="0" w:color="000000"/>
            </w:tcBorders>
          </w:tcPr>
          <w:p w14:paraId="5694A3C3"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14:paraId="1F5B63D5"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14:paraId="10119CC0"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14:paraId="0EB73856"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12C2324D" w14:textId="77777777" w:rsidTr="00731766">
        <w:trPr>
          <w:jc w:val="center"/>
        </w:trPr>
        <w:tc>
          <w:tcPr>
            <w:tcW w:w="2160" w:type="dxa"/>
            <w:tcBorders>
              <w:bottom w:val="single" w:sz="4" w:space="0" w:color="000000"/>
            </w:tcBorders>
          </w:tcPr>
          <w:p w14:paraId="5A861388" w14:textId="77777777"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14:paraId="64A82970" w14:textId="77777777"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14:paraId="224A9025" w14:textId="77777777"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14:paraId="2188A8D8"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446D8282" w14:textId="77777777" w:rsidTr="00731766">
        <w:trPr>
          <w:jc w:val="center"/>
        </w:trPr>
        <w:tc>
          <w:tcPr>
            <w:tcW w:w="2160" w:type="dxa"/>
          </w:tcPr>
          <w:p w14:paraId="3F10608E"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14:paraId="72550458" w14:textId="77777777"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14:paraId="42949F3A"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14:paraId="5AAD4644"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71D5643E" w14:textId="77777777" w:rsidTr="00731766">
        <w:trPr>
          <w:jc w:val="center"/>
        </w:trPr>
        <w:tc>
          <w:tcPr>
            <w:tcW w:w="2160" w:type="dxa"/>
          </w:tcPr>
          <w:p w14:paraId="38348CF8"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14:paraId="5310D478"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47B3D948"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59A38941"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2AC38B12" w14:textId="77777777" w:rsidTr="00731766">
        <w:trPr>
          <w:jc w:val="center"/>
        </w:trPr>
        <w:tc>
          <w:tcPr>
            <w:tcW w:w="2160" w:type="dxa"/>
          </w:tcPr>
          <w:p w14:paraId="2273925D"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14:paraId="46C2CCBB"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3A34FEB2"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1E1BC78F" w14:textId="77777777"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025E46A7" w14:textId="77777777" w:rsidTr="00731766">
        <w:trPr>
          <w:jc w:val="center"/>
        </w:trPr>
        <w:tc>
          <w:tcPr>
            <w:tcW w:w="2160" w:type="dxa"/>
          </w:tcPr>
          <w:p w14:paraId="2ABB0E60" w14:textId="77777777"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14:paraId="652354BC" w14:textId="77777777"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14:paraId="1776A4AA" w14:textId="77777777"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14:paraId="3D97C49B"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14:paraId="11E86A7E" w14:textId="77777777" w:rsidTr="00731766">
        <w:trPr>
          <w:jc w:val="center"/>
        </w:trPr>
        <w:tc>
          <w:tcPr>
            <w:tcW w:w="2160" w:type="dxa"/>
          </w:tcPr>
          <w:p w14:paraId="75C92E0F" w14:textId="77777777"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14:paraId="41F8FAE6" w14:textId="77777777"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14:paraId="07BE274B" w14:textId="77777777"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14:paraId="24F624A4" w14:textId="77777777" w:rsidR="004C050F" w:rsidRPr="00357143" w:rsidRDefault="004C050F" w:rsidP="00332D27">
            <w:pPr>
              <w:pStyle w:val="TAL"/>
              <w:rPr>
                <w:rFonts w:eastAsia="Arial Unicode MS"/>
              </w:rPr>
            </w:pPr>
            <w:r w:rsidRPr="00357143">
              <w:rPr>
                <w:rFonts w:eastAsia="Arial Unicode MS"/>
              </w:rPr>
              <w:t>See clause 9.6.1.3.</w:t>
            </w:r>
          </w:p>
        </w:tc>
      </w:tr>
      <w:tr w:rsidR="004C050F" w:rsidRPr="00357143" w14:paraId="48245FB1" w14:textId="77777777" w:rsidTr="00731766">
        <w:trPr>
          <w:jc w:val="center"/>
        </w:trPr>
        <w:tc>
          <w:tcPr>
            <w:tcW w:w="2160" w:type="dxa"/>
          </w:tcPr>
          <w:p w14:paraId="1C4A1F1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14:paraId="62989657"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2CC7CA6"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9D69524"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14:paraId="61008CD8" w14:textId="77777777" w:rsidTr="00731766">
        <w:trPr>
          <w:jc w:val="center"/>
        </w:trPr>
        <w:tc>
          <w:tcPr>
            <w:tcW w:w="2160" w:type="dxa"/>
          </w:tcPr>
          <w:p w14:paraId="3677EC6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14:paraId="31B61DB7"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329EC295"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0F9BA473" w14:textId="77777777"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14:paraId="63CF1219" w14:textId="77777777" w:rsidTr="00731766">
        <w:trPr>
          <w:jc w:val="center"/>
        </w:trPr>
        <w:tc>
          <w:tcPr>
            <w:tcW w:w="2160" w:type="dxa"/>
          </w:tcPr>
          <w:p w14:paraId="6D2815BB"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14:paraId="35D689EA"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0275ADE7"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14:paraId="779D2CDD"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14:paraId="5FA6477C" w14:textId="77777777" w:rsidTr="00731766">
        <w:trPr>
          <w:jc w:val="center"/>
        </w:trPr>
        <w:tc>
          <w:tcPr>
            <w:tcW w:w="2160" w:type="dxa"/>
          </w:tcPr>
          <w:p w14:paraId="19F62492"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14:paraId="12E5C69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3FF4DC5"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4572EAC" w14:textId="77777777"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14:paraId="5216D41C" w14:textId="77777777" w:rsidTr="00731766">
        <w:trPr>
          <w:jc w:val="center"/>
        </w:trPr>
        <w:tc>
          <w:tcPr>
            <w:tcW w:w="2160" w:type="dxa"/>
          </w:tcPr>
          <w:p w14:paraId="0911596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14:paraId="79A0B4B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2540BB13"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3F559A8C" w14:textId="77777777"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368B04D8" w14:textId="77777777" w:rsidTr="00731766">
        <w:trPr>
          <w:jc w:val="center"/>
        </w:trPr>
        <w:tc>
          <w:tcPr>
            <w:tcW w:w="2160" w:type="dxa"/>
          </w:tcPr>
          <w:p w14:paraId="50D41B8D"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14:paraId="7431C0D8"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33C00964"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693522F5"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79DAAF81" w14:textId="77777777" w:rsidTr="00731766">
        <w:trPr>
          <w:jc w:val="center"/>
        </w:trPr>
        <w:tc>
          <w:tcPr>
            <w:tcW w:w="2160" w:type="dxa"/>
          </w:tcPr>
          <w:p w14:paraId="0E45A545"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14:paraId="20E1F088"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16D5482F"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0F3EDE16" w14:textId="77777777"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13680A4E" w14:textId="77777777" w:rsidTr="00731766">
        <w:trPr>
          <w:jc w:val="center"/>
        </w:trPr>
        <w:tc>
          <w:tcPr>
            <w:tcW w:w="2160" w:type="dxa"/>
          </w:tcPr>
          <w:p w14:paraId="558BECE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14:paraId="740D7D7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4492321D"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37996943" w14:textId="77777777"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14:paraId="64AC282F" w14:textId="77777777" w:rsidTr="00731766">
        <w:trPr>
          <w:jc w:val="center"/>
        </w:trPr>
        <w:tc>
          <w:tcPr>
            <w:tcW w:w="2160" w:type="dxa"/>
          </w:tcPr>
          <w:p w14:paraId="19601972"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14:paraId="16BCEC5B"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14:paraId="68C40C8A"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421EDCA"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14:paraId="3B8E900E" w14:textId="77777777" w:rsidR="003D33A7" w:rsidRPr="00357143" w:rsidRDefault="003D33A7" w:rsidP="003D33A7"/>
    <w:p w14:paraId="67394206" w14:textId="77777777" w:rsidR="005A6E3C" w:rsidRPr="00357143" w:rsidRDefault="005A6E3C" w:rsidP="005361D0">
      <w:pPr>
        <w:pStyle w:val="30"/>
        <w:rPr>
          <w:i/>
        </w:rPr>
      </w:pPr>
      <w:bookmarkStart w:id="2181" w:name="_Toc445302733"/>
      <w:bookmarkStart w:id="2182" w:name="_Toc445389900"/>
      <w:bookmarkStart w:id="2183" w:name="_Toc447042959"/>
      <w:bookmarkStart w:id="2184" w:name="_Toc457493720"/>
      <w:bookmarkStart w:id="2185" w:name="_Toc459976819"/>
      <w:bookmarkStart w:id="2186" w:name="_Toc470164000"/>
      <w:bookmarkStart w:id="2187" w:name="_Toc470164582"/>
      <w:bookmarkStart w:id="2188" w:name="_Toc475715191"/>
      <w:bookmarkStart w:id="2189" w:name="_Toc479348993"/>
      <w:bookmarkStart w:id="2190" w:name="_Toc484070441"/>
      <w:bookmarkStart w:id="2191" w:name="_Toc2175857"/>
      <w:r w:rsidRPr="00357143">
        <w:t>9.6.</w:t>
      </w:r>
      <w:r w:rsidR="00167E8B" w:rsidRPr="00357143">
        <w:t>1</w:t>
      </w:r>
      <w:r w:rsidR="00677029" w:rsidRPr="00357143">
        <w:t>8</w:t>
      </w:r>
      <w:r w:rsidRPr="00357143">
        <w:tab/>
        <w:t xml:space="preserve">Resource Type </w:t>
      </w:r>
      <w:r w:rsidRPr="00357143">
        <w:rPr>
          <w:i/>
        </w:rPr>
        <w:t>node</w:t>
      </w:r>
      <w:bookmarkEnd w:id="2181"/>
      <w:bookmarkEnd w:id="2182"/>
      <w:bookmarkEnd w:id="2183"/>
      <w:bookmarkEnd w:id="2184"/>
      <w:bookmarkEnd w:id="2185"/>
      <w:bookmarkEnd w:id="2186"/>
      <w:bookmarkEnd w:id="2187"/>
      <w:bookmarkEnd w:id="2188"/>
      <w:bookmarkEnd w:id="2189"/>
      <w:bookmarkEnd w:id="2190"/>
      <w:bookmarkEnd w:id="2191"/>
    </w:p>
    <w:p w14:paraId="1AA6D153" w14:textId="77777777"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14:paraId="0CB91B45" w14:textId="77777777"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205F58" w:rsidRPr="00357143">
        <w:fldChar w:fldCharType="begin"/>
      </w:r>
      <w:r w:rsidR="0047585C"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4836A0" w:rsidRPr="00357143">
        <w:t>]</w:t>
      </w:r>
      <w:r w:rsidRPr="00357143">
        <w:t>, BBF TR-069</w:t>
      </w:r>
      <w:r w:rsidR="00916C92" w:rsidRPr="00357143">
        <w:t xml:space="preserve"> </w:t>
      </w:r>
      <w:r w:rsidR="00362D61"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205F58" w:rsidRPr="00357143">
        <w:fldChar w:fldCharType="begin"/>
      </w:r>
      <w:r w:rsidR="0047585C" w:rsidRPr="00357143">
        <w:instrText xml:space="preserve"> REF REF_JNI_60_API_specification \h </w:instrText>
      </w:r>
      <w:r w:rsidR="00205F58" w:rsidRPr="00357143">
        <w:fldChar w:fldCharType="separate"/>
      </w:r>
      <w:r w:rsidR="001C37F9" w:rsidRPr="00357143">
        <w:t>i.</w:t>
      </w:r>
      <w:r w:rsidR="001C37F9">
        <w:rPr>
          <w:noProof/>
        </w:rPr>
        <w:t>18</w:t>
      </w:r>
      <w:r w:rsidR="00205F58" w:rsidRPr="00357143">
        <w:fldChar w:fldCharType="end"/>
      </w:r>
      <w:r w:rsidR="007D1178" w:rsidRPr="00357143">
        <w:t>]</w:t>
      </w:r>
      <w:r w:rsidR="008F34C7" w:rsidRPr="00357143">
        <w:t>).</w:t>
      </w:r>
    </w:p>
    <w:p w14:paraId="3457EFCC" w14:textId="77777777" w:rsidR="00F3238A"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14:paraId="2C9734C2" w14:textId="77777777" w:rsidR="001D3F1D" w:rsidRPr="00D0606D" w:rsidRDefault="001D3F1D" w:rsidP="001D3F1D">
      <w:r w:rsidRPr="00D0606D">
        <w:t xml:space="preserve">For the case when the </w:t>
      </w:r>
      <w:r w:rsidRPr="00D0606D">
        <w:rPr>
          <w:i/>
        </w:rPr>
        <w:t>&lt;node&gt;</w:t>
      </w:r>
      <w:r w:rsidRPr="00D0606D">
        <w:t xml:space="preserve"> resource belongs to an </w:t>
      </w:r>
      <w:r>
        <w:t>NoDN</w:t>
      </w:r>
      <w:r w:rsidRPr="00D0606D">
        <w:t xml:space="preserve"> </w:t>
      </w:r>
      <w:r>
        <w:t xml:space="preserve">and the </w:t>
      </w:r>
      <w:r>
        <w:rPr>
          <w:rFonts w:eastAsia="Arial Unicode MS"/>
          <w:lang w:eastAsia="ko-KR"/>
        </w:rPr>
        <w:t xml:space="preserve">applications that </w:t>
      </w:r>
      <w:r w:rsidRPr="004C21CC">
        <w:rPr>
          <w:rFonts w:eastAsia="Arial Unicode MS"/>
          <w:lang w:eastAsia="ko-KR"/>
        </w:rPr>
        <w:t>cor</w:t>
      </w:r>
      <w:r>
        <w:rPr>
          <w:rFonts w:eastAsia="Arial Unicode MS"/>
          <w:lang w:eastAsia="ko-KR"/>
        </w:rPr>
        <w:t>respond to</w:t>
      </w:r>
      <w:r w:rsidRPr="00D0606D">
        <w:t xml:space="preserve"> interworked devices</w:t>
      </w:r>
      <w:r>
        <w:t xml:space="preserve"> are</w:t>
      </w:r>
      <w:r w:rsidRPr="00D0606D">
        <w:t xml:space="preserve"> represented by &lt;</w:t>
      </w:r>
      <w:r w:rsidRPr="00D0606D">
        <w:rPr>
          <w:i/>
        </w:rPr>
        <w:t>flexContainer&gt;s</w:t>
      </w:r>
      <w:r w:rsidRPr="00D0606D">
        <w:t xml:space="preserve"> please see figure 9.6.18-</w:t>
      </w:r>
      <w:r>
        <w:t>2</w:t>
      </w:r>
      <w:r w:rsidRPr="00D0606D">
        <w:t>.</w:t>
      </w:r>
    </w:p>
    <w:p w14:paraId="3FCFD38A" w14:textId="77777777" w:rsidR="001D3F1D" w:rsidRPr="001D3F1D" w:rsidRDefault="001D3F1D" w:rsidP="006F7F5C"/>
    <w:p w14:paraId="22F31F8A" w14:textId="77777777" w:rsidR="007C2B0A" w:rsidRPr="00357143" w:rsidRDefault="00F27EB3" w:rsidP="008F34C7">
      <w:pPr>
        <w:pStyle w:val="FL"/>
      </w:pPr>
      <w:r>
        <w:object w:dxaOrig="12121" w:dyaOrig="5568" w14:anchorId="5A5873C4">
          <v:shape id="_x0000_i1047" type="#_x0000_t75" style="width:482.5pt;height:3in" o:ole="">
            <v:imagedata r:id="rId58" o:title=""/>
          </v:shape>
          <o:OLEObject Type="Embed" ProgID="Visio.Drawing.15" ShapeID="_x0000_i1047" DrawAspect="Content" ObjectID="_1620824305" r:id="rId59"/>
        </w:object>
      </w:r>
    </w:p>
    <w:p w14:paraId="640DB2C5" w14:textId="77777777" w:rsidR="007C2B0A" w:rsidRDefault="007C2B0A" w:rsidP="007C2B0A">
      <w:pPr>
        <w:pStyle w:val="TF"/>
      </w:pPr>
      <w:r w:rsidRPr="00357143">
        <w:t xml:space="preserve">Figure 9.6.18-1: Relationship between </w:t>
      </w:r>
      <w:r w:rsidR="00F27EB3">
        <w:rPr>
          <w:rFonts w:eastAsiaTheme="minorEastAsia" w:hint="eastAsia"/>
          <w:lang w:eastAsia="zh-CN"/>
        </w:rPr>
        <w:t>IN/</w:t>
      </w:r>
      <w:r w:rsidRPr="00357143">
        <w:t>MN and ADN</w:t>
      </w:r>
    </w:p>
    <w:p w14:paraId="7C900DE6" w14:textId="08421A8D" w:rsidR="001D3F1D" w:rsidRDefault="00297922" w:rsidP="001D3F1D">
      <w:pPr>
        <w:pStyle w:val="TF"/>
      </w:pPr>
      <w:r>
        <w:object w:dxaOrig="4795" w:dyaOrig="5791" w14:anchorId="20594F5F">
          <v:shape id="_x0000_i1048" type="#_x0000_t75" style="width:239.65pt;height:289.05pt" o:ole="">
            <v:imagedata r:id="rId60" o:title=""/>
          </v:shape>
          <o:OLEObject Type="Embed" ProgID="Visio.Drawing.11" ShapeID="_x0000_i1048" DrawAspect="Content" ObjectID="_1620824306" r:id="rId61"/>
        </w:object>
      </w:r>
    </w:p>
    <w:p w14:paraId="3D7224B2" w14:textId="6B0156E1" w:rsidR="001D3F1D" w:rsidRPr="00F272C8" w:rsidRDefault="001D3F1D" w:rsidP="001D3F1D">
      <w:pPr>
        <w:pStyle w:val="TF"/>
      </w:pPr>
      <w:r>
        <w:t>Figure 9.6.18-2</w:t>
      </w:r>
      <w:r w:rsidRPr="00F272C8">
        <w:t xml:space="preserve">: Relationship between </w:t>
      </w:r>
      <w:r>
        <w:t xml:space="preserve">IPE, interworked </w:t>
      </w:r>
      <w:r w:rsidR="00297922" w:rsidRPr="007517DD">
        <w:rPr>
          <w:rFonts w:eastAsia="MS Mincho" w:hint="eastAsia"/>
          <w:lang w:eastAsia="ja-JP"/>
        </w:rPr>
        <w:t>Services</w:t>
      </w:r>
      <w:r>
        <w:t xml:space="preserve"> and No</w:t>
      </w:r>
      <w:r w:rsidRPr="00F272C8">
        <w:t>DN</w:t>
      </w:r>
    </w:p>
    <w:p w14:paraId="5EF6891E" w14:textId="77777777" w:rsidR="001D3F1D" w:rsidRPr="001D3F1D" w:rsidRDefault="001D3F1D" w:rsidP="007C2B0A">
      <w:pPr>
        <w:pStyle w:val="TF"/>
      </w:pPr>
    </w:p>
    <w:p w14:paraId="32F7368A" w14:textId="77777777" w:rsidR="00062BDD" w:rsidRPr="00357143" w:rsidRDefault="00062BDD" w:rsidP="007D1178">
      <w:pPr>
        <w:keepNext/>
        <w:keepLines/>
      </w:pPr>
      <w:r w:rsidRPr="00357143">
        <w:lastRenderedPageBreak/>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14:paraId="50F42286" w14:textId="77777777" w:rsidR="00062BDD" w:rsidRPr="00357143" w:rsidRDefault="00BA49CA" w:rsidP="007D1178">
      <w:pPr>
        <w:pStyle w:val="TH"/>
        <w:rPr>
          <w:rFonts w:eastAsia="宋体"/>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888"/>
        <w:gridCol w:w="1872"/>
      </w:tblGrid>
      <w:tr w:rsidR="00AE5CD8" w:rsidRPr="00357143" w14:paraId="7B278674" w14:textId="77777777" w:rsidTr="00864335">
        <w:trPr>
          <w:tblHeader/>
          <w:jc w:val="center"/>
        </w:trPr>
        <w:tc>
          <w:tcPr>
            <w:tcW w:w="1584" w:type="dxa"/>
            <w:shd w:val="clear" w:color="auto" w:fill="DDDDDD"/>
            <w:vAlign w:val="center"/>
          </w:tcPr>
          <w:p w14:paraId="40DD5914" w14:textId="77777777" w:rsidR="00AE5CD8" w:rsidRPr="00357143" w:rsidRDefault="00AE5CD8" w:rsidP="00456CC6">
            <w:pPr>
              <w:pStyle w:val="TAH"/>
              <w:rPr>
                <w:rFonts w:eastAsia="Arial Unicode MS"/>
              </w:rPr>
            </w:pPr>
            <w:r w:rsidRPr="00357143">
              <w:rPr>
                <w:rFonts w:eastAsia="Arial Unicode MS"/>
              </w:rPr>
              <w:lastRenderedPageBreak/>
              <w:t xml:space="preserve">Child Resources of </w:t>
            </w:r>
            <w:r w:rsidRPr="00357143">
              <w:rPr>
                <w:rFonts w:eastAsia="Arial Unicode MS"/>
                <w:i/>
              </w:rPr>
              <w:t>&lt;node&gt;</w:t>
            </w:r>
          </w:p>
        </w:tc>
        <w:tc>
          <w:tcPr>
            <w:tcW w:w="1720" w:type="dxa"/>
            <w:shd w:val="clear" w:color="auto" w:fill="DDDDDD"/>
            <w:vAlign w:val="center"/>
          </w:tcPr>
          <w:p w14:paraId="06AF2B69" w14:textId="77777777"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14:paraId="09211824" w14:textId="77777777"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14:paraId="55A7CB02" w14:textId="77777777"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14:paraId="2123F2D5" w14:textId="77777777"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14:paraId="1A51FF6E" w14:textId="77777777" w:rsidTr="00864335">
        <w:trPr>
          <w:jc w:val="center"/>
        </w:trPr>
        <w:tc>
          <w:tcPr>
            <w:tcW w:w="1584" w:type="dxa"/>
          </w:tcPr>
          <w:p w14:paraId="365E0F5F" w14:textId="77777777"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14:paraId="51807379" w14:textId="77777777"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14:paraId="47DAB921" w14:textId="77777777"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14:paraId="2CFD0E77" w14:textId="77777777" w:rsidR="00557BF0" w:rsidRPr="00573EF0" w:rsidRDefault="00494DCF" w:rsidP="00557BF0">
            <w:pPr>
              <w:pStyle w:val="TAL"/>
              <w:rPr>
                <w:rFonts w:eastAsia="Arial Unicode MS"/>
                <w:lang w:eastAsia="ko-KR"/>
              </w:rPr>
            </w:pPr>
            <w:r w:rsidRPr="00494DCF">
              <w:rPr>
                <w:rFonts w:eastAsia="Arial Unicode MS" w:cs="Arial"/>
              </w:rPr>
              <w:t>See clause 9.6.30</w:t>
            </w:r>
          </w:p>
        </w:tc>
        <w:tc>
          <w:tcPr>
            <w:tcW w:w="1872" w:type="dxa"/>
          </w:tcPr>
          <w:p w14:paraId="0320BF27" w14:textId="77777777"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14:paraId="6C7CCF3D" w14:textId="77777777" w:rsidTr="00864335">
        <w:trPr>
          <w:jc w:val="center"/>
        </w:trPr>
        <w:tc>
          <w:tcPr>
            <w:tcW w:w="1584" w:type="dxa"/>
          </w:tcPr>
          <w:p w14:paraId="56C0E4A5"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41107BF0"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14:paraId="306F728A" w14:textId="77777777"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14:paraId="3E89F57E" w14:textId="77777777"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14:paraId="4D9BC90D"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49C2E5AC" w14:textId="77777777" w:rsidTr="00864335">
        <w:trPr>
          <w:jc w:val="center"/>
        </w:trPr>
        <w:tc>
          <w:tcPr>
            <w:tcW w:w="1584" w:type="dxa"/>
          </w:tcPr>
          <w:p w14:paraId="0B2736FF"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7A759466"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14:paraId="0BCAFD00"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14:paraId="0558AADE" w14:textId="77777777"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14:paraId="359FAD2A"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00E27657" w14:textId="77777777" w:rsidTr="00864335">
        <w:trPr>
          <w:jc w:val="center"/>
        </w:trPr>
        <w:tc>
          <w:tcPr>
            <w:tcW w:w="1584" w:type="dxa"/>
          </w:tcPr>
          <w:p w14:paraId="54F1C0EA"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5982AB25"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14:paraId="04EC97FE"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14:paraId="038F8DD2" w14:textId="4B986749"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d behind the MN</w:t>
            </w:r>
            <w:r w:rsidR="0060150A">
              <w:rPr>
                <w:rFonts w:eastAsia="Arial Unicode MS"/>
                <w:lang w:eastAsia="ko-KR"/>
              </w:rPr>
              <w:t>/ASN</w:t>
            </w:r>
            <w:r w:rsidRPr="00357143">
              <w:rPr>
                <w:rFonts w:eastAsia="Arial Unicode MS"/>
                <w:lang w:eastAsia="ko-KR"/>
              </w:rPr>
              <w:t xml:space="preserve">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 This attribute is defined in case the Node is MN</w:t>
            </w:r>
            <w:r w:rsidR="0060150A">
              <w:rPr>
                <w:rFonts w:eastAsia="Arial Unicode MS"/>
                <w:lang w:eastAsia="ko-KR"/>
              </w:rPr>
              <w:t>/ASN</w:t>
            </w:r>
            <w:r w:rsidRPr="00357143">
              <w:rPr>
                <w:rFonts w:eastAsia="Arial Unicode MS"/>
                <w:lang w:eastAsia="ko-KR"/>
              </w:rPr>
              <w:t xml:space="preserve">.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14:paraId="35405AA7"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025043EE" w14:textId="77777777" w:rsidTr="00864335">
        <w:trPr>
          <w:jc w:val="center"/>
        </w:trPr>
        <w:tc>
          <w:tcPr>
            <w:tcW w:w="1584" w:type="dxa"/>
          </w:tcPr>
          <w:p w14:paraId="0AE2878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F76080F" w14:textId="77777777"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14:paraId="5E1FE766"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08FD223E"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14:paraId="721748C9"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17EB72C" w14:textId="77777777" w:rsidTr="00864335">
        <w:trPr>
          <w:jc w:val="center"/>
        </w:trPr>
        <w:tc>
          <w:tcPr>
            <w:tcW w:w="1584" w:type="dxa"/>
          </w:tcPr>
          <w:p w14:paraId="5C4AAD25"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7E13A50"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14:paraId="5686DFAF" w14:textId="77777777"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14:paraId="0F402780" w14:textId="77777777"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14:paraId="2B3814B2"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BD8F6FE" w14:textId="77777777" w:rsidTr="00864335">
        <w:trPr>
          <w:jc w:val="center"/>
        </w:trPr>
        <w:tc>
          <w:tcPr>
            <w:tcW w:w="1584" w:type="dxa"/>
          </w:tcPr>
          <w:p w14:paraId="1545E9E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62B115E"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14:paraId="2D4623CF"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76D87BCF"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14:paraId="6A12BC91"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7A28AC2C" w14:textId="77777777" w:rsidTr="00864335">
        <w:trPr>
          <w:jc w:val="center"/>
        </w:trPr>
        <w:tc>
          <w:tcPr>
            <w:tcW w:w="1584" w:type="dxa"/>
          </w:tcPr>
          <w:p w14:paraId="7D8852D3"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71DE5FDC"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14:paraId="7B107AD2"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4244CCE4"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14:paraId="64751161"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B468B5D" w14:textId="77777777" w:rsidTr="00864335">
        <w:trPr>
          <w:jc w:val="center"/>
        </w:trPr>
        <w:tc>
          <w:tcPr>
            <w:tcW w:w="1584" w:type="dxa"/>
          </w:tcPr>
          <w:p w14:paraId="05621072"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1E1D8DA7"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14:paraId="6ED007E5"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3DCBE04A"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14:paraId="516859B6"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546B218" w14:textId="77777777" w:rsidTr="00864335">
        <w:trPr>
          <w:jc w:val="center"/>
        </w:trPr>
        <w:tc>
          <w:tcPr>
            <w:tcW w:w="1584" w:type="dxa"/>
          </w:tcPr>
          <w:p w14:paraId="4C5D2602"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C87EF8C"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14:paraId="75FD9902" w14:textId="77777777"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14:paraId="1CE3E90D"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14:paraId="6E704CFF"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F1FD1A1" w14:textId="77777777" w:rsidTr="00864335">
        <w:trPr>
          <w:jc w:val="center"/>
        </w:trPr>
        <w:tc>
          <w:tcPr>
            <w:tcW w:w="1584" w:type="dxa"/>
          </w:tcPr>
          <w:p w14:paraId="642B2C71" w14:textId="77777777"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14:paraId="6754D034" w14:textId="77777777"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14:paraId="3BC43CF9" w14:textId="77777777"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14:paraId="7263ED60"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14:paraId="7E9682AB"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0211D2B7" w14:textId="77777777" w:rsidTr="00864335">
        <w:trPr>
          <w:jc w:val="center"/>
        </w:trPr>
        <w:tc>
          <w:tcPr>
            <w:tcW w:w="1584" w:type="dxa"/>
          </w:tcPr>
          <w:p w14:paraId="32BA02E7"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250E23AC"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14:paraId="2A7B4977" w14:textId="77777777"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14:paraId="56BE14C0" w14:textId="77777777"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552EDE45"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14:paraId="07B8685E" w14:textId="77777777" w:rsidTr="00864335">
        <w:trPr>
          <w:jc w:val="center"/>
        </w:trPr>
        <w:tc>
          <w:tcPr>
            <w:tcW w:w="1584" w:type="dxa"/>
          </w:tcPr>
          <w:p w14:paraId="00CD5B33"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61306727"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14:paraId="18F239C7" w14:textId="77777777"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14:paraId="1F9F3C45" w14:textId="77777777"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3AD7E6A7"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14:paraId="5B83E646" w14:textId="77777777" w:rsidTr="00864335">
        <w:trPr>
          <w:jc w:val="center"/>
        </w:trPr>
        <w:tc>
          <w:tcPr>
            <w:tcW w:w="1584" w:type="dxa"/>
          </w:tcPr>
          <w:p w14:paraId="48888D81" w14:textId="77777777"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14:paraId="39A95FE9" w14:textId="77777777"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14:paraId="31D14383" w14:textId="77777777"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14:paraId="4417D893" w14:textId="77777777"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14:paraId="61DC4D07" w14:textId="77777777"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hint="eastAsia"/>
                <w:i/>
                <w:lang w:eastAsia="zh-CN"/>
              </w:rPr>
              <w:t>&lt;subscription&gt;</w:t>
            </w:r>
          </w:p>
        </w:tc>
      </w:tr>
      <w:tr w:rsidR="00F72B1C" w:rsidRPr="00357143" w14:paraId="25DED73B" w14:textId="77777777" w:rsidTr="00864335">
        <w:trPr>
          <w:jc w:val="center"/>
        </w:trPr>
        <w:tc>
          <w:tcPr>
            <w:tcW w:w="1584" w:type="dxa"/>
          </w:tcPr>
          <w:p w14:paraId="6E25F85F" w14:textId="77777777" w:rsidR="00F72B1C" w:rsidRPr="00357143" w:rsidRDefault="00F72B1C" w:rsidP="009D6C58">
            <w:pPr>
              <w:pStyle w:val="TAL"/>
              <w:rPr>
                <w:rFonts w:eastAsia="Arial Unicode MS" w:cs="Arial"/>
                <w:i/>
                <w:lang w:eastAsia="zh-CN"/>
              </w:rPr>
            </w:pPr>
            <w:r w:rsidRPr="00357143">
              <w:rPr>
                <w:rFonts w:eastAsia="Arial Unicode MS" w:cs="Arial" w:hint="eastAsia"/>
                <w:i/>
                <w:lang w:eastAsia="zh-CN"/>
              </w:rPr>
              <w:t>[variable]</w:t>
            </w:r>
          </w:p>
        </w:tc>
        <w:tc>
          <w:tcPr>
            <w:tcW w:w="1720" w:type="dxa"/>
          </w:tcPr>
          <w:p w14:paraId="41B658C3" w14:textId="77777777" w:rsidR="00F72B1C" w:rsidRPr="00357143" w:rsidRDefault="00F72B1C" w:rsidP="009D6C58">
            <w:pPr>
              <w:pStyle w:val="TAC"/>
              <w:rPr>
                <w:rFonts w:eastAsia="Arial Unicode MS"/>
                <w:i/>
                <w:lang w:eastAsia="ko-KR"/>
              </w:rPr>
            </w:pPr>
            <w:r>
              <w:rPr>
                <w:rFonts w:eastAsia="Arial Unicode MS"/>
                <w:i/>
                <w:lang w:eastAsia="ko-KR"/>
              </w:rPr>
              <w:t>&lt;schedule</w:t>
            </w:r>
            <w:r w:rsidRPr="00357143">
              <w:rPr>
                <w:rFonts w:eastAsia="Arial Unicode MS"/>
                <w:i/>
                <w:lang w:eastAsia="ko-KR"/>
              </w:rPr>
              <w:t>&gt;</w:t>
            </w:r>
          </w:p>
        </w:tc>
        <w:tc>
          <w:tcPr>
            <w:tcW w:w="944" w:type="dxa"/>
          </w:tcPr>
          <w:p w14:paraId="0B77FB3F" w14:textId="77777777" w:rsidR="00F72B1C" w:rsidRPr="00357143" w:rsidRDefault="00F72B1C" w:rsidP="009D6C58">
            <w:pPr>
              <w:pStyle w:val="TAC"/>
              <w:rPr>
                <w:rFonts w:eastAsia="Arial Unicode MS"/>
                <w:lang w:eastAsia="zh-CN"/>
              </w:rPr>
            </w:pPr>
            <w:r w:rsidRPr="00357143">
              <w:rPr>
                <w:rFonts w:eastAsia="Arial Unicode MS" w:hint="eastAsia"/>
                <w:lang w:eastAsia="zh-CN"/>
              </w:rPr>
              <w:t>0..n</w:t>
            </w:r>
          </w:p>
        </w:tc>
        <w:tc>
          <w:tcPr>
            <w:tcW w:w="3888" w:type="dxa"/>
          </w:tcPr>
          <w:p w14:paraId="14EE6187" w14:textId="77777777" w:rsidR="00F72B1C" w:rsidRPr="00357143" w:rsidRDefault="00F72B1C" w:rsidP="009D6C58">
            <w:pPr>
              <w:pStyle w:val="TAL"/>
              <w:rPr>
                <w:rFonts w:eastAsia="Arial Unicode MS"/>
                <w:lang w:eastAsia="ko-KR"/>
              </w:rPr>
            </w:pPr>
            <w:r>
              <w:rPr>
                <w:rFonts w:eastAsia="Arial Unicode MS"/>
                <w:lang w:eastAsia="ko-KR"/>
              </w:rPr>
              <w:t>See clause 9.6.9</w:t>
            </w:r>
            <w:r w:rsidRPr="00357143">
              <w:rPr>
                <w:rFonts w:eastAsia="Arial Unicode MS"/>
                <w:lang w:eastAsia="ko-KR"/>
              </w:rPr>
              <w:t>.</w:t>
            </w:r>
          </w:p>
        </w:tc>
        <w:tc>
          <w:tcPr>
            <w:tcW w:w="1872" w:type="dxa"/>
          </w:tcPr>
          <w:p w14:paraId="18203004" w14:textId="77777777" w:rsidR="00F72B1C" w:rsidRPr="00357143" w:rsidRDefault="00F72B1C" w:rsidP="00573EF0">
            <w:pPr>
              <w:pStyle w:val="TAL"/>
              <w:tabs>
                <w:tab w:val="left" w:pos="90"/>
                <w:tab w:val="center" w:pos="1035"/>
              </w:tabs>
              <w:rPr>
                <w:rFonts w:eastAsia="Arial Unicode MS"/>
                <w:i/>
                <w:lang w:eastAsia="zh-CN"/>
              </w:rPr>
            </w:pPr>
            <w:r w:rsidRPr="00357143">
              <w:rPr>
                <w:rFonts w:eastAsia="Arial Unicode MS"/>
                <w:i/>
                <w:lang w:eastAsia="zh-CN"/>
              </w:rPr>
              <w:tab/>
            </w:r>
            <w:r w:rsidRPr="00357143">
              <w:rPr>
                <w:rFonts w:eastAsia="Arial Unicode MS"/>
                <w:i/>
                <w:lang w:eastAsia="zh-CN"/>
              </w:rPr>
              <w:tab/>
            </w:r>
            <w:r>
              <w:rPr>
                <w:rFonts w:eastAsia="Arial Unicode MS" w:hint="eastAsia"/>
                <w:i/>
                <w:lang w:eastAsia="zh-CN"/>
              </w:rPr>
              <w:t>&lt;schedule</w:t>
            </w:r>
            <w:r>
              <w:rPr>
                <w:rFonts w:eastAsia="Arial Unicode MS"/>
                <w:i/>
                <w:lang w:eastAsia="zh-CN"/>
              </w:rPr>
              <w:t>Annc</w:t>
            </w:r>
            <w:r w:rsidRPr="00357143">
              <w:rPr>
                <w:rFonts w:eastAsia="Arial Unicode MS" w:hint="eastAsia"/>
                <w:i/>
                <w:lang w:eastAsia="zh-CN"/>
              </w:rPr>
              <w:t>&gt;</w:t>
            </w:r>
          </w:p>
        </w:tc>
      </w:tr>
      <w:tr w:rsidR="00954712" w:rsidRPr="00357143" w14:paraId="69341171" w14:textId="77777777" w:rsidTr="00864335">
        <w:trPr>
          <w:jc w:val="center"/>
        </w:trPr>
        <w:tc>
          <w:tcPr>
            <w:tcW w:w="1584" w:type="dxa"/>
          </w:tcPr>
          <w:p w14:paraId="70F3BABD" w14:textId="77777777" w:rsidR="00954712" w:rsidRPr="00357143" w:rsidRDefault="00954712" w:rsidP="009D6C58">
            <w:pPr>
              <w:pStyle w:val="TAL"/>
              <w:rPr>
                <w:rFonts w:eastAsia="Arial Unicode MS" w:cs="Arial"/>
                <w:i/>
                <w:lang w:eastAsia="zh-CN"/>
              </w:rPr>
            </w:pPr>
            <w:r>
              <w:rPr>
                <w:rFonts w:eastAsia="Arial Unicode MS"/>
                <w:i/>
              </w:rPr>
              <w:t>[variable]</w:t>
            </w:r>
          </w:p>
        </w:tc>
        <w:tc>
          <w:tcPr>
            <w:tcW w:w="1720" w:type="dxa"/>
          </w:tcPr>
          <w:p w14:paraId="514FC95D" w14:textId="77777777" w:rsidR="00954712" w:rsidRDefault="00954712" w:rsidP="009D6C58">
            <w:pPr>
              <w:pStyle w:val="TAC"/>
              <w:rPr>
                <w:rFonts w:eastAsia="Arial Unicode MS"/>
                <w:i/>
                <w:lang w:eastAsia="ko-KR"/>
              </w:rPr>
            </w:pPr>
            <w:r>
              <w:rPr>
                <w:rFonts w:eastAsia="Arial Unicode MS"/>
                <w:i/>
              </w:rPr>
              <w:t>&lt;transaction&gt;</w:t>
            </w:r>
          </w:p>
        </w:tc>
        <w:tc>
          <w:tcPr>
            <w:tcW w:w="944" w:type="dxa"/>
          </w:tcPr>
          <w:p w14:paraId="7CECD36B" w14:textId="77777777" w:rsidR="00954712" w:rsidRPr="00357143" w:rsidRDefault="00954712" w:rsidP="009D6C58">
            <w:pPr>
              <w:pStyle w:val="TAC"/>
              <w:rPr>
                <w:rFonts w:eastAsia="Arial Unicode MS"/>
                <w:lang w:eastAsia="zh-CN"/>
              </w:rPr>
            </w:pPr>
            <w:r>
              <w:rPr>
                <w:rFonts w:eastAsia="Arial Unicode MS"/>
              </w:rPr>
              <w:t>0..n</w:t>
            </w:r>
          </w:p>
        </w:tc>
        <w:tc>
          <w:tcPr>
            <w:tcW w:w="3888" w:type="dxa"/>
          </w:tcPr>
          <w:p w14:paraId="24779986" w14:textId="77777777" w:rsidR="00954712" w:rsidRDefault="00954712" w:rsidP="009D6C58">
            <w:pPr>
              <w:pStyle w:val="TAL"/>
              <w:rPr>
                <w:rFonts w:eastAsia="Arial Unicode MS"/>
                <w:lang w:eastAsia="zh-CN"/>
              </w:rPr>
            </w:pPr>
            <w:r>
              <w:rPr>
                <w:rFonts w:eastAsia="Arial Unicode MS"/>
              </w:rPr>
              <w:t>See clause 9.6.4</w:t>
            </w:r>
            <w:r>
              <w:rPr>
                <w:rFonts w:eastAsia="Arial Unicode MS" w:hint="eastAsia"/>
                <w:lang w:eastAsia="zh-CN"/>
              </w:rPr>
              <w:t>8</w:t>
            </w:r>
          </w:p>
        </w:tc>
        <w:tc>
          <w:tcPr>
            <w:tcW w:w="1872" w:type="dxa"/>
          </w:tcPr>
          <w:p w14:paraId="1B4961A7" w14:textId="77777777" w:rsidR="00E745ED" w:rsidRDefault="00954712">
            <w:pPr>
              <w:pStyle w:val="TAL"/>
              <w:jc w:val="center"/>
              <w:rPr>
                <w:rFonts w:eastAsia="Arial Unicode MS"/>
                <w:i/>
                <w:lang w:eastAsia="zh-CN"/>
              </w:rPr>
            </w:pPr>
            <w:r>
              <w:rPr>
                <w:rFonts w:eastAsia="Arial Unicode MS"/>
                <w:i/>
                <w:lang w:eastAsia="zh-CN"/>
              </w:rPr>
              <w:t>&lt;transaction&gt;</w:t>
            </w:r>
          </w:p>
        </w:tc>
      </w:tr>
    </w:tbl>
    <w:p w14:paraId="0D8E0AB9" w14:textId="77777777" w:rsidR="004A1662" w:rsidRPr="00357143" w:rsidRDefault="00062BDD" w:rsidP="007D1178">
      <w:pPr>
        <w:keepNext/>
        <w:keepLines/>
        <w:rPr>
          <w:rFonts w:eastAsia="宋体"/>
          <w:lang w:eastAsia="zh-CN"/>
        </w:rPr>
      </w:pPr>
      <w:r w:rsidRPr="00357143">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14:paraId="1D3E198D" w14:textId="77777777"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357143" w14:paraId="5E582E59" w14:textId="77777777" w:rsidTr="00731766">
        <w:trPr>
          <w:tblHeader/>
          <w:jc w:val="center"/>
        </w:trPr>
        <w:tc>
          <w:tcPr>
            <w:tcW w:w="2304" w:type="dxa"/>
            <w:shd w:val="clear" w:color="auto" w:fill="DDDDDD"/>
            <w:vAlign w:val="center"/>
          </w:tcPr>
          <w:p w14:paraId="7266EE7E" w14:textId="77777777" w:rsidR="00A43F08" w:rsidRPr="00357143" w:rsidRDefault="00A43F08" w:rsidP="00854BBE">
            <w:pPr>
              <w:pStyle w:val="TAH"/>
              <w:rPr>
                <w:rFonts w:eastAsia="Arial Unicode MS"/>
              </w:rPr>
            </w:pPr>
            <w:r w:rsidRPr="00357143">
              <w:rPr>
                <w:rFonts w:eastAsia="Arial Unicode MS"/>
              </w:rPr>
              <w:lastRenderedPageBreak/>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14:paraId="71D8416B" w14:textId="77777777"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1052AA93" w14:textId="77777777" w:rsidR="00A43F08" w:rsidRPr="00357143" w:rsidRDefault="00A43F08" w:rsidP="00854BBE">
            <w:pPr>
              <w:pStyle w:val="TAH"/>
              <w:rPr>
                <w:rFonts w:eastAsia="Arial Unicode MS"/>
              </w:rPr>
            </w:pPr>
            <w:r w:rsidRPr="00357143">
              <w:rPr>
                <w:rFonts w:eastAsia="Arial Unicode MS"/>
              </w:rPr>
              <w:t>RW/</w:t>
            </w:r>
          </w:p>
          <w:p w14:paraId="4E6670E4" w14:textId="77777777" w:rsidR="00A43F08" w:rsidRPr="00357143" w:rsidRDefault="00A43F08" w:rsidP="00854BBE">
            <w:pPr>
              <w:pStyle w:val="TAH"/>
              <w:rPr>
                <w:rFonts w:eastAsia="Arial Unicode MS"/>
              </w:rPr>
            </w:pPr>
            <w:r w:rsidRPr="00357143">
              <w:rPr>
                <w:rFonts w:eastAsia="Arial Unicode MS"/>
              </w:rPr>
              <w:t>RO/</w:t>
            </w:r>
          </w:p>
          <w:p w14:paraId="4B05AA1A" w14:textId="77777777"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14:paraId="335B8807" w14:textId="77777777"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14:paraId="597E538D" w14:textId="77777777"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14:paraId="4D02C557" w14:textId="77777777" w:rsidTr="00731766">
        <w:trPr>
          <w:jc w:val="center"/>
        </w:trPr>
        <w:tc>
          <w:tcPr>
            <w:tcW w:w="2304" w:type="dxa"/>
            <w:tcBorders>
              <w:bottom w:val="single" w:sz="4" w:space="0" w:color="000000"/>
            </w:tcBorders>
          </w:tcPr>
          <w:p w14:paraId="77F6FC46" w14:textId="77777777"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14:paraId="5938F181"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14:paraId="7895C73D"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14:paraId="25096626" w14:textId="77777777"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14:paraId="74A0845C" w14:textId="77777777"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14:paraId="0C0DC2BE" w14:textId="77777777" w:rsidTr="00731766">
        <w:trPr>
          <w:jc w:val="center"/>
        </w:trPr>
        <w:tc>
          <w:tcPr>
            <w:tcW w:w="2304" w:type="dxa"/>
            <w:tcBorders>
              <w:bottom w:val="single" w:sz="4" w:space="0" w:color="000000"/>
            </w:tcBorders>
          </w:tcPr>
          <w:p w14:paraId="7E59879F" w14:textId="77777777"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4BB4E9FA" w14:textId="77777777"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14:paraId="7681088A" w14:textId="77777777"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14:paraId="4F31857A" w14:textId="77777777"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14:paraId="39DA702A" w14:textId="77777777"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14:paraId="5BB8ABBC" w14:textId="77777777" w:rsidTr="00731766">
        <w:trPr>
          <w:jc w:val="center"/>
        </w:trPr>
        <w:tc>
          <w:tcPr>
            <w:tcW w:w="2304" w:type="dxa"/>
            <w:tcBorders>
              <w:bottom w:val="single" w:sz="4" w:space="0" w:color="000000"/>
            </w:tcBorders>
          </w:tcPr>
          <w:p w14:paraId="06F4B171" w14:textId="77777777"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447FB4A"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08802B6A" w14:textId="77777777"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14:paraId="380E39C8"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14CB70F2" w14:textId="77777777"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14:paraId="343BF62F" w14:textId="77777777" w:rsidTr="00731766">
        <w:trPr>
          <w:jc w:val="center"/>
        </w:trPr>
        <w:tc>
          <w:tcPr>
            <w:tcW w:w="2304" w:type="dxa"/>
            <w:tcBorders>
              <w:bottom w:val="single" w:sz="4" w:space="0" w:color="000000"/>
            </w:tcBorders>
          </w:tcPr>
          <w:p w14:paraId="56A1317F" w14:textId="77777777"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00F4CC0D"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4A44CC50" w14:textId="77777777"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14:paraId="4C5EFEBE" w14:textId="77777777"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735F909E"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6A503D66" w14:textId="77777777" w:rsidTr="00731766">
        <w:trPr>
          <w:jc w:val="center"/>
        </w:trPr>
        <w:tc>
          <w:tcPr>
            <w:tcW w:w="2304" w:type="dxa"/>
            <w:tcBorders>
              <w:bottom w:val="single" w:sz="4" w:space="0" w:color="000000"/>
            </w:tcBorders>
          </w:tcPr>
          <w:p w14:paraId="7B603B6B" w14:textId="77777777"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14:paraId="35D4699D" w14:textId="77777777"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14:paraId="30E47BAF" w14:textId="77777777"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14:paraId="4869C5A3" w14:textId="77777777"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1CCFC89F"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390C1265" w14:textId="77777777" w:rsidTr="00731766">
        <w:trPr>
          <w:jc w:val="center"/>
        </w:trPr>
        <w:tc>
          <w:tcPr>
            <w:tcW w:w="2304" w:type="dxa"/>
          </w:tcPr>
          <w:p w14:paraId="23505064" w14:textId="77777777"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14:paraId="5B28DA1A"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4944061D"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51AB6B3D"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383DE1CC"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221897C" w14:textId="77777777" w:rsidTr="00731766">
        <w:trPr>
          <w:jc w:val="center"/>
        </w:trPr>
        <w:tc>
          <w:tcPr>
            <w:tcW w:w="2304" w:type="dxa"/>
          </w:tcPr>
          <w:p w14:paraId="1F2A8AE1" w14:textId="77777777"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14:paraId="3E1E9994"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36F69350"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2C7E4805"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039DA723"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4B8F69D0" w14:textId="77777777" w:rsidTr="00731766">
        <w:trPr>
          <w:jc w:val="center"/>
        </w:trPr>
        <w:tc>
          <w:tcPr>
            <w:tcW w:w="2304" w:type="dxa"/>
          </w:tcPr>
          <w:p w14:paraId="6BA4347C" w14:textId="77777777"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14:paraId="157E5C1B"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2BA03062"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3B6CD866"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59B68EC1"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2F4C1FA6" w14:textId="77777777" w:rsidTr="00731766">
        <w:trPr>
          <w:jc w:val="center"/>
        </w:trPr>
        <w:tc>
          <w:tcPr>
            <w:tcW w:w="2304" w:type="dxa"/>
          </w:tcPr>
          <w:p w14:paraId="57DB3963" w14:textId="77777777"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14:paraId="1035693A"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6C129CE0"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2119302B"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5E599F96"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65EB0B1" w14:textId="77777777" w:rsidTr="00731766">
        <w:trPr>
          <w:jc w:val="center"/>
        </w:trPr>
        <w:tc>
          <w:tcPr>
            <w:tcW w:w="2304" w:type="dxa"/>
          </w:tcPr>
          <w:p w14:paraId="1666FB33" w14:textId="77777777" w:rsidR="00996E4A" w:rsidRPr="00357143" w:rsidRDefault="00996E4A" w:rsidP="002919F6">
            <w:pPr>
              <w:pStyle w:val="TAL"/>
              <w:rPr>
                <w:rFonts w:eastAsia="Arial Unicode MS"/>
                <w:i/>
              </w:rPr>
            </w:pPr>
            <w:r w:rsidRPr="00357143">
              <w:rPr>
                <w:rFonts w:eastAsia="Arial Unicode MS"/>
                <w:i/>
              </w:rPr>
              <w:t>announceTo</w:t>
            </w:r>
          </w:p>
        </w:tc>
        <w:tc>
          <w:tcPr>
            <w:tcW w:w="1077" w:type="dxa"/>
          </w:tcPr>
          <w:p w14:paraId="07BF897B"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5A09DEC4"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47B3F00D" w14:textId="77777777" w:rsidR="00996E4A" w:rsidRPr="00357143" w:rsidRDefault="00996E4A" w:rsidP="00916C92">
            <w:pPr>
              <w:pStyle w:val="TAL"/>
              <w:rPr>
                <w:rFonts w:eastAsia="Arial Unicode MS"/>
              </w:rPr>
            </w:pPr>
            <w:r w:rsidRPr="00357143">
              <w:rPr>
                <w:rFonts w:eastAsia="Arial Unicode MS"/>
              </w:rPr>
              <w:t>See clause 9.6.1.3.</w:t>
            </w:r>
          </w:p>
        </w:tc>
        <w:tc>
          <w:tcPr>
            <w:tcW w:w="1440" w:type="dxa"/>
          </w:tcPr>
          <w:p w14:paraId="5D0CFD4F"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14:paraId="448E1673" w14:textId="77777777" w:rsidTr="00731766">
        <w:trPr>
          <w:jc w:val="center"/>
        </w:trPr>
        <w:tc>
          <w:tcPr>
            <w:tcW w:w="2304" w:type="dxa"/>
          </w:tcPr>
          <w:p w14:paraId="09AD4CD9" w14:textId="77777777"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14:paraId="5869CC70"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6DD4D9F3"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19BA2362"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Pr>
          <w:p w14:paraId="14EC33DB"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14:paraId="086ADA99" w14:textId="77777777" w:rsidTr="00731766">
        <w:trPr>
          <w:jc w:val="center"/>
        </w:trPr>
        <w:tc>
          <w:tcPr>
            <w:tcW w:w="2304" w:type="dxa"/>
          </w:tcPr>
          <w:p w14:paraId="1A0014F8" w14:textId="77777777"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14:paraId="103123BF" w14:textId="77777777"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14:paraId="48350BF6" w14:textId="77777777"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14:paraId="3618B156" w14:textId="77777777" w:rsidR="004C050F" w:rsidRPr="00357143" w:rsidRDefault="004C050F" w:rsidP="00916C92">
            <w:pPr>
              <w:pStyle w:val="TAL"/>
              <w:rPr>
                <w:rFonts w:eastAsia="Arial Unicode MS"/>
              </w:rPr>
            </w:pPr>
            <w:r w:rsidRPr="00357143">
              <w:rPr>
                <w:rFonts w:eastAsia="Arial Unicode MS"/>
              </w:rPr>
              <w:t>See clause 9.6.1.3.</w:t>
            </w:r>
          </w:p>
        </w:tc>
        <w:tc>
          <w:tcPr>
            <w:tcW w:w="1440" w:type="dxa"/>
          </w:tcPr>
          <w:p w14:paraId="6C580954" w14:textId="77777777"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14:paraId="6128D1E6" w14:textId="77777777" w:rsidTr="00731766">
        <w:trPr>
          <w:jc w:val="center"/>
        </w:trPr>
        <w:tc>
          <w:tcPr>
            <w:tcW w:w="2304" w:type="dxa"/>
          </w:tcPr>
          <w:p w14:paraId="0650D576" w14:textId="77777777"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14:paraId="6619B3FB"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14:paraId="031A9328"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14:paraId="2D8C1962" w14:textId="77777777"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14:paraId="72B692C0"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14:paraId="51B068F9" w14:textId="77777777" w:rsidTr="00731766">
        <w:trPr>
          <w:jc w:val="center"/>
        </w:trPr>
        <w:tc>
          <w:tcPr>
            <w:tcW w:w="2304" w:type="dxa"/>
          </w:tcPr>
          <w:p w14:paraId="76095206" w14:textId="77777777"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14:paraId="5E9C987A" w14:textId="77777777"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14:paraId="38927A87" w14:textId="77777777"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14:paraId="667370B2" w14:textId="77777777" w:rsidR="004C050F" w:rsidRPr="00357143" w:rsidRDefault="00F72B1C" w:rsidP="00113611">
            <w:pPr>
              <w:pStyle w:val="TAL"/>
              <w:rPr>
                <w:rFonts w:eastAsia="Arial Unicode MS"/>
                <w:lang w:eastAsia="ko-KR"/>
              </w:rPr>
            </w:pPr>
            <w:r>
              <w:rPr>
                <w:rFonts w:eastAsia="Arial Unicode MS" w:hint="eastAsia"/>
                <w:lang w:eastAsia="zh-CN"/>
              </w:rPr>
              <w:t>This</w:t>
            </w:r>
            <w:r w:rsidR="00552B96" w:rsidRPr="00357143">
              <w:rPr>
                <w:rFonts w:eastAsia="Arial Unicode MS"/>
              </w:rPr>
              <w:t xml:space="preserve"> attribute allows to find the &lt;CSEBase&gt; or &lt;remoteCSE&gt; resource representing the CSE that is residing on the node that is represented by this &lt;</w:t>
            </w:r>
            <w:r w:rsidR="00552B96" w:rsidRPr="00357143">
              <w:rPr>
                <w:rFonts w:eastAsia="Arial Unicode MS"/>
                <w:i/>
              </w:rPr>
              <w:t>node</w:t>
            </w:r>
            <w:r w:rsidR="00552B96" w:rsidRPr="00357143">
              <w:rPr>
                <w:rFonts w:eastAsia="Arial Unicode MS"/>
              </w:rPr>
              <w:t xml:space="preserve">&gt; resource. </w:t>
            </w:r>
            <w:r w:rsidR="004C050F" w:rsidRPr="00357143">
              <w:rPr>
                <w:rFonts w:eastAsia="Arial Unicode MS"/>
                <w:lang w:eastAsia="ko-KR"/>
              </w:rPr>
              <w:t xml:space="preserve">The </w:t>
            </w:r>
            <w:r w:rsidR="00552B96"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14:paraId="75B74CD4" w14:textId="77777777"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14:paraId="140B5E00" w14:textId="77777777"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14:paraId="1321D894" w14:textId="77777777" w:rsidR="00552B96" w:rsidRPr="00357143" w:rsidRDefault="00552B96" w:rsidP="00552B96">
            <w:pPr>
              <w:pStyle w:val="TAL"/>
              <w:rPr>
                <w:rFonts w:eastAsia="Arial Unicode MS"/>
                <w:lang w:eastAsia="ko-KR"/>
              </w:rPr>
            </w:pPr>
            <w:r w:rsidRPr="00357143">
              <w:rPr>
                <w:rFonts w:eastAsia="Arial Unicode MS"/>
              </w:rPr>
              <w:t xml:space="preserve">In case the node that is represented by this &lt;node&gt; resource does not contain a CSE, this attribute </w:t>
            </w:r>
            <w:r w:rsidR="004C2F1A">
              <w:rPr>
                <w:rFonts w:eastAsia="Arial Unicode MS"/>
              </w:rPr>
              <w:t>shall</w:t>
            </w:r>
            <w:r w:rsidR="004C2F1A" w:rsidRPr="00357143">
              <w:rPr>
                <w:rFonts w:eastAsia="Arial Unicode MS"/>
              </w:rPr>
              <w:t xml:space="preserve"> </w:t>
            </w:r>
            <w:r w:rsidRPr="00357143">
              <w:rPr>
                <w:rFonts w:eastAsia="Arial Unicode MS"/>
              </w:rPr>
              <w:t>not be present.</w:t>
            </w:r>
          </w:p>
        </w:tc>
        <w:tc>
          <w:tcPr>
            <w:tcW w:w="1440" w:type="dxa"/>
          </w:tcPr>
          <w:p w14:paraId="147E708C"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A82D95" w:rsidRPr="00357143" w14:paraId="14DA16C9" w14:textId="77777777" w:rsidTr="00F35BF7">
        <w:trPr>
          <w:jc w:val="center"/>
        </w:trPr>
        <w:tc>
          <w:tcPr>
            <w:tcW w:w="2304" w:type="dxa"/>
          </w:tcPr>
          <w:p w14:paraId="77B8088C" w14:textId="77777777" w:rsidR="00A82D95" w:rsidRPr="00357143" w:rsidRDefault="00A82D95" w:rsidP="00F35BF7">
            <w:pPr>
              <w:pStyle w:val="TAL"/>
              <w:rPr>
                <w:rFonts w:eastAsia="Arial Unicode MS"/>
                <w:i/>
                <w:lang w:eastAsia="ko-KR"/>
              </w:rPr>
            </w:pP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077" w:type="dxa"/>
          </w:tcPr>
          <w:p w14:paraId="6A2CD8DF" w14:textId="77777777" w:rsidR="00A82D95" w:rsidRPr="00357143" w:rsidRDefault="00A82D95" w:rsidP="00F35BF7">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14:paraId="5588C026" w14:textId="77777777" w:rsidR="00A82D95" w:rsidRPr="00357143" w:rsidRDefault="00A82D95" w:rsidP="00F35BF7">
            <w:pPr>
              <w:pStyle w:val="TAC"/>
              <w:rPr>
                <w:rFonts w:eastAsia="Arial Unicode MS"/>
                <w:lang w:eastAsia="ko-KR"/>
              </w:rPr>
            </w:pPr>
            <w:r w:rsidRPr="00357143">
              <w:rPr>
                <w:rFonts w:eastAsia="Arial Unicode MS"/>
                <w:lang w:eastAsia="ko-KR"/>
              </w:rPr>
              <w:t>RW</w:t>
            </w:r>
          </w:p>
        </w:tc>
        <w:tc>
          <w:tcPr>
            <w:tcW w:w="3456" w:type="dxa"/>
          </w:tcPr>
          <w:p w14:paraId="7A40432C" w14:textId="77777777" w:rsidR="00205F58" w:rsidRDefault="00A82D95" w:rsidP="00205F58">
            <w:pPr>
              <w:pStyle w:val="TAL"/>
              <w:rPr>
                <w:rFonts w:eastAsia="Arial Unicode MS"/>
                <w:lang w:eastAsia="ko-KR"/>
              </w:rPr>
            </w:pPr>
            <w:r w:rsidRPr="00357143">
              <w:rPr>
                <w:rFonts w:eastAsia="Arial Unicode MS"/>
              </w:rPr>
              <w:t>Th</w:t>
            </w:r>
            <w:r>
              <w:rPr>
                <w:rFonts w:eastAsia="Arial Unicode MS"/>
              </w:rPr>
              <w:t>is</w:t>
            </w:r>
            <w:r w:rsidRPr="00357143">
              <w:rPr>
                <w:rFonts w:eastAsia="Arial Unicode MS"/>
              </w:rPr>
              <w:t xml:space="preserve"> attribute allows to find the </w:t>
            </w:r>
            <w:r>
              <w:rPr>
                <w:rFonts w:eastAsia="Arial Unicode MS"/>
              </w:rPr>
              <w:t xml:space="preserve">AEs hosted </w:t>
            </w:r>
            <w:r w:rsidRPr="00357143">
              <w:rPr>
                <w:rFonts w:eastAsia="Arial Unicode MS"/>
              </w:rPr>
              <w:t>by</w:t>
            </w:r>
            <w:r w:rsidR="00AF4E5A" w:rsidRPr="004C21CC">
              <w:rPr>
                <w:rFonts w:eastAsia="Arial Unicode MS"/>
              </w:rPr>
              <w:t xml:space="preserve"> the </w:t>
            </w:r>
            <w:r w:rsidR="00AF4E5A">
              <w:rPr>
                <w:rFonts w:eastAsia="Arial Unicode MS"/>
              </w:rPr>
              <w:t xml:space="preserve">node </w:t>
            </w:r>
            <w:r w:rsidR="00AF4E5A" w:rsidRPr="004C21CC">
              <w:rPr>
                <w:rFonts w:eastAsia="Arial Unicode MS"/>
              </w:rPr>
              <w:t>that is represented by</w:t>
            </w:r>
            <w:r w:rsidRPr="00357143">
              <w:rPr>
                <w:rFonts w:eastAsia="Arial Unicode MS"/>
              </w:rPr>
              <w:t xml:space="preserve"> this &lt;</w:t>
            </w:r>
            <w:r w:rsidRPr="00357143">
              <w:rPr>
                <w:rFonts w:eastAsia="Arial Unicode MS"/>
                <w:i/>
              </w:rPr>
              <w:t>node</w:t>
            </w:r>
            <w:r w:rsidRPr="00357143">
              <w:rPr>
                <w:rFonts w:eastAsia="Arial Unicode MS"/>
              </w:rPr>
              <w:t xml:space="preserve">&gt; resource. </w:t>
            </w:r>
            <w:r w:rsidRPr="00357143">
              <w:rPr>
                <w:rFonts w:eastAsia="Arial Unicode MS"/>
                <w:lang w:eastAsia="ko-KR"/>
              </w:rPr>
              <w:t>The attribute</w:t>
            </w:r>
            <w:r w:rsidR="00AF4E5A">
              <w:rPr>
                <w:rFonts w:eastAsia="Arial Unicode MS" w:hint="eastAsia"/>
                <w:lang w:eastAsia="zh-CN"/>
              </w:rPr>
              <w:t xml:space="preserve"> shall </w:t>
            </w:r>
            <w:r w:rsidRPr="00357143">
              <w:rPr>
                <w:rFonts w:eastAsia="Arial Unicode MS"/>
                <w:lang w:eastAsia="ko-KR"/>
              </w:rPr>
              <w:t>contain</w:t>
            </w:r>
            <w:r>
              <w:rPr>
                <w:rFonts w:eastAsia="Arial Unicode MS"/>
                <w:lang w:eastAsia="ko-KR"/>
              </w:rPr>
              <w:t xml:space="preserve"> a </w:t>
            </w:r>
            <w:r w:rsidRPr="003954CE">
              <w:rPr>
                <w:rFonts w:eastAsia="Arial Unicode MS"/>
                <w:lang w:eastAsia="ko-KR"/>
              </w:rPr>
              <w:t xml:space="preserve">list of resource identifiers of </w:t>
            </w:r>
            <w:r w:rsidRPr="003954CE">
              <w:rPr>
                <w:rFonts w:eastAsia="Arial Unicode MS"/>
                <w:i/>
                <w:lang w:eastAsia="ko-KR"/>
              </w:rPr>
              <w:t>&lt;AE&gt;</w:t>
            </w:r>
            <w:r w:rsidRPr="003954CE">
              <w:rPr>
                <w:rFonts w:eastAsia="Arial Unicode MS"/>
                <w:lang w:eastAsia="ko-KR"/>
              </w:rPr>
              <w:t xml:space="preserve"> resources representing</w:t>
            </w:r>
            <w:r w:rsidRPr="00F125EB">
              <w:rPr>
                <w:rFonts w:eastAsia="Arial Unicode MS"/>
                <w:lang w:eastAsia="ko-KR"/>
              </w:rPr>
              <w:t xml:space="preserve"> the </w:t>
            </w:r>
            <w:r>
              <w:rPr>
                <w:rFonts w:eastAsia="Arial Unicode MS"/>
                <w:lang w:eastAsia="ko-KR"/>
              </w:rPr>
              <w:t>ADN-AEs residing</w:t>
            </w:r>
            <w:r w:rsidRPr="00F125EB">
              <w:rPr>
                <w:rFonts w:eastAsia="Arial Unicode MS"/>
                <w:lang w:eastAsia="ko-KR"/>
              </w:rPr>
              <w:t xml:space="preserve"> on the node that is represented by the current </w:t>
            </w:r>
            <w:r w:rsidRPr="00F125EB">
              <w:rPr>
                <w:rFonts w:eastAsia="Arial Unicode MS"/>
                <w:i/>
                <w:lang w:eastAsia="ko-KR"/>
              </w:rPr>
              <w:t>&lt;node&gt;</w:t>
            </w:r>
            <w:r w:rsidRPr="00F125EB">
              <w:rPr>
                <w:rFonts w:eastAsia="Arial Unicode MS"/>
                <w:lang w:eastAsia="ko-KR"/>
              </w:rPr>
              <w:t xml:space="preserve"> resource</w:t>
            </w:r>
            <w:r w:rsidR="00573EF0">
              <w:rPr>
                <w:rFonts w:eastAsia="Arial Unicode MS" w:hint="eastAsia"/>
                <w:lang w:eastAsia="zh-CN"/>
              </w:rPr>
              <w:t>.</w:t>
            </w:r>
          </w:p>
          <w:p w14:paraId="0E5DF93B" w14:textId="77777777" w:rsidR="00A82D95" w:rsidRPr="00357143" w:rsidRDefault="00A82D95" w:rsidP="00F35BF7">
            <w:pPr>
              <w:pStyle w:val="TAL"/>
              <w:rPr>
                <w:rFonts w:eastAsia="Arial Unicode MS"/>
                <w:lang w:eastAsia="zh-CN"/>
              </w:rPr>
            </w:pPr>
            <w:r w:rsidRPr="00357143">
              <w:rPr>
                <w:rFonts w:eastAsia="Arial Unicode MS"/>
              </w:rPr>
              <w:t>In case the node that is represented by this &lt;node</w:t>
            </w:r>
            <w:r>
              <w:rPr>
                <w:rFonts w:eastAsia="Arial Unicode MS"/>
              </w:rPr>
              <w:t>&gt; resource does not contain an A</w:t>
            </w:r>
            <w:r w:rsidRPr="00357143">
              <w:rPr>
                <w:rFonts w:eastAsia="Arial Unicode MS"/>
              </w:rPr>
              <w:t xml:space="preserve">E, this attribute </w:t>
            </w:r>
            <w:r w:rsidR="004C2F1A">
              <w:rPr>
                <w:rFonts w:eastAsia="Arial Unicode MS"/>
              </w:rPr>
              <w:t>shall</w:t>
            </w:r>
            <w:r w:rsidR="004C2F1A" w:rsidRPr="00357143">
              <w:rPr>
                <w:rFonts w:eastAsia="Arial Unicode MS"/>
              </w:rPr>
              <w:t xml:space="preserve"> </w:t>
            </w:r>
            <w:r w:rsidRPr="00357143">
              <w:rPr>
                <w:rFonts w:eastAsia="Arial Unicode MS"/>
              </w:rPr>
              <w:t>not be present</w:t>
            </w:r>
            <w:r w:rsidR="00573EF0">
              <w:rPr>
                <w:rFonts w:eastAsia="Arial Unicode MS" w:hint="eastAsia"/>
                <w:lang w:eastAsia="zh-CN"/>
              </w:rPr>
              <w:t>.</w:t>
            </w:r>
          </w:p>
        </w:tc>
        <w:tc>
          <w:tcPr>
            <w:tcW w:w="1440" w:type="dxa"/>
          </w:tcPr>
          <w:p w14:paraId="462F04DB" w14:textId="77777777" w:rsidR="00A82D95" w:rsidRPr="00357143" w:rsidRDefault="00A82D95" w:rsidP="00F35BF7">
            <w:pPr>
              <w:pStyle w:val="TAL"/>
              <w:jc w:val="center"/>
              <w:rPr>
                <w:rFonts w:eastAsia="Arial Unicode MS"/>
                <w:lang w:eastAsia="ko-KR"/>
              </w:rPr>
            </w:pPr>
            <w:r w:rsidRPr="00357143">
              <w:rPr>
                <w:rFonts w:eastAsia="Arial Unicode MS" w:hint="eastAsia"/>
                <w:lang w:eastAsia="zh-CN"/>
              </w:rPr>
              <w:t>OA</w:t>
            </w:r>
          </w:p>
        </w:tc>
      </w:tr>
      <w:tr w:rsidR="001D3F1D" w:rsidRPr="00357143" w14:paraId="5F695ECF" w14:textId="77777777" w:rsidTr="00F35BF7">
        <w:trPr>
          <w:jc w:val="center"/>
        </w:trPr>
        <w:tc>
          <w:tcPr>
            <w:tcW w:w="2304" w:type="dxa"/>
          </w:tcPr>
          <w:p w14:paraId="0DA8CC9A" w14:textId="77777777" w:rsidR="001D3F1D" w:rsidRPr="00357143" w:rsidRDefault="001D3F1D" w:rsidP="001D3F1D">
            <w:pPr>
              <w:pStyle w:val="TAL"/>
              <w:rPr>
                <w:rFonts w:eastAsia="Arial Unicode MS"/>
                <w:i/>
                <w:lang w:eastAsia="ko-KR"/>
              </w:rPr>
            </w:pPr>
            <w:r w:rsidRPr="00357143">
              <w:rPr>
                <w:rFonts w:eastAsia="Arial Unicode MS"/>
                <w:i/>
                <w:lang w:eastAsia="ko-KR"/>
              </w:rPr>
              <w:t>hosted</w:t>
            </w:r>
            <w:r>
              <w:rPr>
                <w:rFonts w:eastAsia="Arial Unicode MS"/>
                <w:i/>
                <w:lang w:eastAsia="ko-KR"/>
              </w:rPr>
              <w:t>Service</w:t>
            </w:r>
            <w:r w:rsidRPr="00357143">
              <w:rPr>
                <w:rFonts w:eastAsia="Arial Unicode MS"/>
                <w:i/>
                <w:lang w:eastAsia="ko-KR"/>
              </w:rPr>
              <w:t>Link</w:t>
            </w:r>
            <w:r>
              <w:rPr>
                <w:rFonts w:eastAsia="Arial Unicode MS"/>
                <w:i/>
                <w:lang w:eastAsia="ko-KR"/>
              </w:rPr>
              <w:t>s</w:t>
            </w:r>
          </w:p>
        </w:tc>
        <w:tc>
          <w:tcPr>
            <w:tcW w:w="1077" w:type="dxa"/>
          </w:tcPr>
          <w:p w14:paraId="1FBDF089" w14:textId="77777777" w:rsidR="001D3F1D" w:rsidRPr="00357143" w:rsidRDefault="001D3F1D" w:rsidP="001D3F1D">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14:paraId="54C18146" w14:textId="77777777" w:rsidR="001D3F1D" w:rsidRPr="00357143" w:rsidRDefault="001D3F1D" w:rsidP="001D3F1D">
            <w:pPr>
              <w:pStyle w:val="TAC"/>
              <w:rPr>
                <w:rFonts w:eastAsia="Arial Unicode MS"/>
                <w:lang w:eastAsia="ko-KR"/>
              </w:rPr>
            </w:pPr>
            <w:r w:rsidRPr="00357143">
              <w:rPr>
                <w:rFonts w:eastAsia="Arial Unicode MS"/>
                <w:lang w:eastAsia="ko-KR"/>
              </w:rPr>
              <w:t>RW</w:t>
            </w:r>
          </w:p>
        </w:tc>
        <w:tc>
          <w:tcPr>
            <w:tcW w:w="3456" w:type="dxa"/>
          </w:tcPr>
          <w:p w14:paraId="1E893B8A" w14:textId="77777777" w:rsidR="001D3F1D" w:rsidRDefault="001D3F1D" w:rsidP="001D3F1D">
            <w:pPr>
              <w:pStyle w:val="TAL"/>
              <w:rPr>
                <w:rFonts w:eastAsia="Arial Unicode MS"/>
              </w:rPr>
            </w:pPr>
            <w:r w:rsidRPr="00357143">
              <w:rPr>
                <w:rFonts w:eastAsia="Arial Unicode MS"/>
              </w:rPr>
              <w:t>Th</w:t>
            </w:r>
            <w:r>
              <w:rPr>
                <w:rFonts w:eastAsia="Arial Unicode MS"/>
              </w:rPr>
              <w:t>is</w:t>
            </w:r>
            <w:r w:rsidRPr="00357143">
              <w:rPr>
                <w:rFonts w:eastAsia="Arial Unicode MS"/>
              </w:rPr>
              <w:t xml:space="preserve"> attribute allows to find </w:t>
            </w:r>
            <w:r w:rsidRPr="00D87073">
              <w:rPr>
                <w:rFonts w:eastAsia="Arial Unicode MS"/>
              </w:rPr>
              <w:t>&lt;</w:t>
            </w:r>
            <w:r w:rsidRPr="00D87073">
              <w:rPr>
                <w:rFonts w:eastAsia="Arial Unicode MS"/>
                <w:i/>
              </w:rPr>
              <w:t>flexContainer&gt;</w:t>
            </w:r>
            <w:r>
              <w:rPr>
                <w:rFonts w:eastAsia="Arial Unicode MS"/>
                <w:i/>
              </w:rPr>
              <w:t xml:space="preserve"> resources that have </w:t>
            </w:r>
            <w:r w:rsidRPr="00CA762E">
              <w:rPr>
                <w:rFonts w:eastAsia="Arial Unicode MS"/>
              </w:rPr>
              <w:t>been created by an IPE to represent</w:t>
            </w:r>
            <w:r w:rsidRPr="00357143">
              <w:rPr>
                <w:rFonts w:eastAsia="Arial Unicode MS"/>
              </w:rPr>
              <w:t xml:space="preserve"> </w:t>
            </w:r>
            <w:r>
              <w:rPr>
                <w:rFonts w:eastAsia="Arial Unicode MS"/>
              </w:rPr>
              <w:t>services hosted on</w:t>
            </w:r>
            <w:r w:rsidRPr="00357143">
              <w:rPr>
                <w:rFonts w:eastAsia="Arial Unicode MS"/>
              </w:rPr>
              <w:t xml:space="preserve"> </w:t>
            </w:r>
            <w:r>
              <w:rPr>
                <w:rFonts w:eastAsia="Arial Unicode MS"/>
              </w:rPr>
              <w:t>a</w:t>
            </w:r>
            <w:r w:rsidRPr="004C21CC">
              <w:rPr>
                <w:rFonts w:eastAsia="Arial Unicode MS"/>
              </w:rPr>
              <w:t xml:space="preserve"> </w:t>
            </w:r>
            <w:r>
              <w:rPr>
                <w:lang w:val="en-US"/>
              </w:rPr>
              <w:t>NoDN, the</w:t>
            </w:r>
            <w:r w:rsidRPr="004C21CC">
              <w:rPr>
                <w:rFonts w:eastAsia="Arial Unicode MS"/>
              </w:rPr>
              <w:t xml:space="preserve"> </w:t>
            </w:r>
            <w:r>
              <w:rPr>
                <w:rFonts w:eastAsia="Arial Unicode MS"/>
              </w:rPr>
              <w:t>NoDN being</w:t>
            </w:r>
            <w:r w:rsidRPr="004C21CC">
              <w:rPr>
                <w:rFonts w:eastAsia="Arial Unicode MS"/>
              </w:rPr>
              <w:t xml:space="preserve"> represented by </w:t>
            </w:r>
            <w:r w:rsidRPr="00357143">
              <w:rPr>
                <w:rFonts w:eastAsia="Arial Unicode MS"/>
              </w:rPr>
              <w:t>this &lt;</w:t>
            </w:r>
            <w:r w:rsidRPr="00357143">
              <w:rPr>
                <w:rFonts w:eastAsia="Arial Unicode MS"/>
                <w:i/>
              </w:rPr>
              <w:t>node</w:t>
            </w:r>
            <w:r w:rsidRPr="00357143">
              <w:rPr>
                <w:rFonts w:eastAsia="Arial Unicode MS"/>
              </w:rPr>
              <w:t>&gt; resource.</w:t>
            </w:r>
            <w:r>
              <w:rPr>
                <w:rFonts w:eastAsia="Arial Unicode MS"/>
              </w:rPr>
              <w:t xml:space="preserve"> </w:t>
            </w:r>
          </w:p>
          <w:p w14:paraId="11BDE032" w14:textId="77777777" w:rsidR="001D3F1D" w:rsidRDefault="001D3F1D" w:rsidP="001D3F1D">
            <w:pPr>
              <w:pStyle w:val="TAL"/>
              <w:rPr>
                <w:rFonts w:eastAsia="Arial Unicode MS"/>
              </w:rPr>
            </w:pPr>
            <w:r>
              <w:rPr>
                <w:rFonts w:eastAsia="Arial Unicode MS"/>
                <w:lang w:eastAsia="ko-KR"/>
              </w:rPr>
              <w:t>If</w:t>
            </w:r>
            <w:r w:rsidRPr="004C21CC">
              <w:rPr>
                <w:rFonts w:eastAsia="Arial Unicode MS"/>
                <w:lang w:eastAsia="ko-KR"/>
              </w:rPr>
              <w:t xml:space="preserve"> the </w:t>
            </w:r>
            <w:r>
              <w:rPr>
                <w:lang w:val="en-US"/>
              </w:rPr>
              <w:t xml:space="preserve">NoDN </w:t>
            </w:r>
            <w:r>
              <w:rPr>
                <w:rFonts w:eastAsia="Arial Unicode MS"/>
                <w:lang w:eastAsia="ko-KR"/>
              </w:rPr>
              <w:t xml:space="preserve">hosts a set of services </w:t>
            </w:r>
            <w:r w:rsidRPr="004C21CC">
              <w:rPr>
                <w:rFonts w:eastAsia="Arial Unicode MS"/>
                <w:lang w:eastAsia="ko-KR"/>
              </w:rPr>
              <w:t xml:space="preserve"> represented by &lt;</w:t>
            </w:r>
            <w:r w:rsidRPr="004C21CC">
              <w:rPr>
                <w:rFonts w:eastAsia="Arial Unicode MS"/>
                <w:i/>
                <w:lang w:eastAsia="ko-KR"/>
              </w:rPr>
              <w:t>flexContainer&gt;s</w:t>
            </w:r>
            <w:r>
              <w:rPr>
                <w:rFonts w:eastAsia="Arial Unicode MS"/>
                <w:i/>
                <w:lang w:eastAsia="ko-KR"/>
              </w:rPr>
              <w:t>,</w:t>
            </w:r>
            <w:r w:rsidRPr="004C21CC">
              <w:rPr>
                <w:rFonts w:eastAsia="Arial Unicode MS"/>
                <w:lang w:eastAsia="ko-KR"/>
              </w:rPr>
              <w:t xml:space="preserve"> </w:t>
            </w:r>
            <w:r>
              <w:rPr>
                <w:rFonts w:eastAsia="Arial Unicode MS"/>
                <w:lang w:eastAsia="ko-KR"/>
              </w:rPr>
              <w:t>then t</w:t>
            </w:r>
            <w:r w:rsidRPr="00173DC3">
              <w:rPr>
                <w:rFonts w:eastAsia="Arial Unicode MS"/>
                <w:lang w:eastAsia="ko-KR"/>
              </w:rPr>
              <w:t>he</w:t>
            </w:r>
            <w:r w:rsidRPr="00357143">
              <w:rPr>
                <w:rFonts w:eastAsia="Arial Unicode MS"/>
                <w:lang w:eastAsia="ko-KR"/>
              </w:rPr>
              <w:t xml:space="preserve"> attribute </w:t>
            </w:r>
            <w:r>
              <w:rPr>
                <w:rFonts w:eastAsia="Arial Unicode MS"/>
                <w:lang w:eastAsia="ko-KR"/>
              </w:rPr>
              <w:t xml:space="preserve">shall </w:t>
            </w:r>
            <w:r w:rsidRPr="00357143">
              <w:rPr>
                <w:rFonts w:eastAsia="Arial Unicode MS"/>
                <w:lang w:eastAsia="ko-KR"/>
              </w:rPr>
              <w:t>contain</w:t>
            </w:r>
            <w:r>
              <w:rPr>
                <w:rFonts w:eastAsia="Arial Unicode MS"/>
                <w:lang w:eastAsia="ko-KR"/>
              </w:rPr>
              <w:t xml:space="preserve"> the </w:t>
            </w:r>
            <w:r w:rsidRPr="003954CE">
              <w:rPr>
                <w:rFonts w:eastAsia="Arial Unicode MS"/>
                <w:lang w:eastAsia="ko-KR"/>
              </w:rPr>
              <w:t>list of resource identifiers of</w:t>
            </w:r>
            <w:r w:rsidRPr="00357143">
              <w:rPr>
                <w:rFonts w:eastAsia="Arial Unicode MS"/>
              </w:rPr>
              <w:t xml:space="preserve"> </w:t>
            </w:r>
            <w:r>
              <w:rPr>
                <w:rFonts w:eastAsia="Arial Unicode MS"/>
              </w:rPr>
              <w:t>these &lt;</w:t>
            </w:r>
            <w:r w:rsidRPr="00173DC3">
              <w:rPr>
                <w:rFonts w:eastAsia="Arial Unicode MS"/>
                <w:i/>
              </w:rPr>
              <w:t>f</w:t>
            </w:r>
            <w:r>
              <w:rPr>
                <w:rFonts w:eastAsia="Arial Unicode MS"/>
                <w:i/>
              </w:rPr>
              <w:t xml:space="preserve">lexContainer&gt; </w:t>
            </w:r>
            <w:r w:rsidRPr="00CA762E">
              <w:rPr>
                <w:rFonts w:eastAsia="Arial Unicode MS"/>
              </w:rPr>
              <w:t>resou</w:t>
            </w:r>
            <w:r>
              <w:rPr>
                <w:rFonts w:eastAsia="Arial Unicode MS"/>
              </w:rPr>
              <w:t>r</w:t>
            </w:r>
            <w:r w:rsidRPr="00CA762E">
              <w:rPr>
                <w:rFonts w:eastAsia="Arial Unicode MS"/>
              </w:rPr>
              <w:t>ces</w:t>
            </w:r>
            <w:r>
              <w:rPr>
                <w:rFonts w:eastAsia="Arial Unicode MS"/>
              </w:rPr>
              <w:t>.</w:t>
            </w:r>
          </w:p>
          <w:p w14:paraId="3C4EA772" w14:textId="77777777" w:rsidR="001D3F1D" w:rsidRDefault="001D3F1D" w:rsidP="001D3F1D">
            <w:pPr>
              <w:pStyle w:val="TAL"/>
              <w:rPr>
                <w:rFonts w:eastAsia="Arial Unicode MS"/>
              </w:rPr>
            </w:pPr>
            <w:r w:rsidRPr="00357143">
              <w:rPr>
                <w:rFonts w:eastAsia="Arial Unicode MS"/>
              </w:rPr>
              <w:t>In case the node that is represented by this &lt;</w:t>
            </w:r>
            <w:r w:rsidRPr="00CA762E">
              <w:rPr>
                <w:rFonts w:eastAsia="Arial Unicode MS"/>
                <w:i/>
              </w:rPr>
              <w:t>node</w:t>
            </w:r>
            <w:r>
              <w:rPr>
                <w:rFonts w:eastAsia="Arial Unicode MS"/>
              </w:rPr>
              <w:t>&gt; resource does not contain an</w:t>
            </w:r>
          </w:p>
          <w:p w14:paraId="307A8C9E" w14:textId="77777777" w:rsidR="001D3F1D" w:rsidRPr="00357143" w:rsidRDefault="001D3F1D" w:rsidP="001D3F1D">
            <w:pPr>
              <w:pStyle w:val="TAL"/>
              <w:rPr>
                <w:rFonts w:eastAsia="Arial Unicode MS"/>
              </w:rPr>
            </w:pPr>
            <w:r>
              <w:rPr>
                <w:rFonts w:eastAsia="Arial Unicode MS"/>
              </w:rPr>
              <w:t xml:space="preserve">service that is </w:t>
            </w:r>
            <w:r w:rsidRPr="0070352D">
              <w:rPr>
                <w:rFonts w:eastAsia="Arial Unicode MS"/>
              </w:rPr>
              <w:t>represented by</w:t>
            </w:r>
            <w:r>
              <w:rPr>
                <w:rFonts w:eastAsia="Arial Unicode MS"/>
              </w:rPr>
              <w:t xml:space="preserve"> a</w:t>
            </w:r>
            <w:r w:rsidRPr="0070352D">
              <w:rPr>
                <w:rFonts w:eastAsia="Arial Unicode MS"/>
              </w:rPr>
              <w:t xml:space="preserve"> &lt;</w:t>
            </w:r>
            <w:r w:rsidRPr="0070352D">
              <w:rPr>
                <w:rFonts w:eastAsia="Arial Unicode MS"/>
                <w:i/>
              </w:rPr>
              <w:t>flexContainer&gt;</w:t>
            </w:r>
            <w:r>
              <w:rPr>
                <w:rFonts w:eastAsia="Arial Unicode MS"/>
                <w:i/>
              </w:rPr>
              <w:t xml:space="preserve">, </w:t>
            </w:r>
            <w:r w:rsidRPr="00357143">
              <w:rPr>
                <w:rFonts w:eastAsia="Arial Unicode MS"/>
              </w:rPr>
              <w:t xml:space="preserve">this attribute </w:t>
            </w:r>
            <w:r>
              <w:rPr>
                <w:rFonts w:eastAsia="Arial Unicode MS"/>
              </w:rPr>
              <w:t>shall</w:t>
            </w:r>
            <w:r w:rsidRPr="00357143">
              <w:rPr>
                <w:rFonts w:eastAsia="Arial Unicode MS"/>
              </w:rPr>
              <w:t xml:space="preserve"> not be present</w:t>
            </w:r>
            <w:r>
              <w:rPr>
                <w:rFonts w:eastAsia="Arial Unicode MS" w:hint="eastAsia"/>
                <w:lang w:eastAsia="zh-CN"/>
              </w:rPr>
              <w:t>.</w:t>
            </w:r>
          </w:p>
        </w:tc>
        <w:tc>
          <w:tcPr>
            <w:tcW w:w="1440" w:type="dxa"/>
          </w:tcPr>
          <w:p w14:paraId="687158D2" w14:textId="77777777" w:rsidR="001D3F1D" w:rsidRPr="00357143" w:rsidRDefault="001D3F1D" w:rsidP="001D3F1D">
            <w:pPr>
              <w:pStyle w:val="TAL"/>
              <w:jc w:val="center"/>
              <w:rPr>
                <w:rFonts w:eastAsia="Arial Unicode MS"/>
                <w:lang w:eastAsia="zh-CN"/>
              </w:rPr>
            </w:pPr>
            <w:r w:rsidRPr="00357143">
              <w:rPr>
                <w:rFonts w:eastAsia="Arial Unicode MS" w:hint="eastAsia"/>
                <w:lang w:eastAsia="zh-CN"/>
              </w:rPr>
              <w:t>OA</w:t>
            </w:r>
          </w:p>
        </w:tc>
      </w:tr>
      <w:tr w:rsidR="001D3F1D" w:rsidRPr="00357143" w14:paraId="2AFBCF29" w14:textId="77777777" w:rsidTr="00731766">
        <w:trPr>
          <w:jc w:val="center"/>
        </w:trPr>
        <w:tc>
          <w:tcPr>
            <w:tcW w:w="2304" w:type="dxa"/>
          </w:tcPr>
          <w:p w14:paraId="686701F7" w14:textId="77777777" w:rsidR="001D3F1D" w:rsidRPr="00357143" w:rsidRDefault="001D3F1D" w:rsidP="001D3F1D">
            <w:pPr>
              <w:pStyle w:val="TAL"/>
              <w:rPr>
                <w:rFonts w:eastAsia="Arial Unicode MS"/>
                <w:i/>
                <w:lang w:eastAsia="ko-KR"/>
              </w:rPr>
            </w:pPr>
            <w:r w:rsidRPr="00357143">
              <w:rPr>
                <w:rFonts w:eastAsia="Arial Unicode MS"/>
                <w:i/>
              </w:rPr>
              <w:lastRenderedPageBreak/>
              <w:t>mgmtClientAddress</w:t>
            </w:r>
          </w:p>
        </w:tc>
        <w:tc>
          <w:tcPr>
            <w:tcW w:w="1077" w:type="dxa"/>
          </w:tcPr>
          <w:p w14:paraId="52C3479B" w14:textId="77777777" w:rsidR="001D3F1D" w:rsidRPr="00357143" w:rsidRDefault="001D3F1D" w:rsidP="001D3F1D">
            <w:pPr>
              <w:pStyle w:val="TAC"/>
              <w:rPr>
                <w:rFonts w:eastAsia="Arial Unicode MS"/>
                <w:lang w:eastAsia="ko-KR"/>
              </w:rPr>
            </w:pPr>
            <w:r w:rsidRPr="00357143">
              <w:rPr>
                <w:rFonts w:eastAsia="Arial Unicode MS"/>
              </w:rPr>
              <w:t>0..1</w:t>
            </w:r>
          </w:p>
        </w:tc>
        <w:tc>
          <w:tcPr>
            <w:tcW w:w="1008" w:type="dxa"/>
          </w:tcPr>
          <w:p w14:paraId="289EEE36" w14:textId="77777777" w:rsidR="001D3F1D" w:rsidRPr="00357143" w:rsidRDefault="001D3F1D" w:rsidP="001D3F1D">
            <w:pPr>
              <w:pStyle w:val="TAC"/>
              <w:rPr>
                <w:rFonts w:eastAsia="Arial Unicode MS"/>
                <w:lang w:eastAsia="ko-KR"/>
              </w:rPr>
            </w:pPr>
            <w:r w:rsidRPr="00357143">
              <w:rPr>
                <w:rFonts w:eastAsia="Arial Unicode MS"/>
              </w:rPr>
              <w:t>RW</w:t>
            </w:r>
          </w:p>
        </w:tc>
        <w:tc>
          <w:tcPr>
            <w:tcW w:w="3456" w:type="dxa"/>
          </w:tcPr>
          <w:p w14:paraId="74254C7B" w14:textId="77777777" w:rsidR="001D3F1D" w:rsidRPr="00357143" w:rsidRDefault="001D3F1D" w:rsidP="001D3F1D">
            <w:pPr>
              <w:pStyle w:val="TAL"/>
              <w:rPr>
                <w:rFonts w:eastAsia="Arial Unicode MS"/>
              </w:rPr>
            </w:pPr>
            <w:r w:rsidRPr="00357143">
              <w:rPr>
                <w:rFonts w:eastAsia="Arial Unicode MS"/>
              </w:rPr>
              <w:t>Represents the physical address of management client of the node which is represented by this &lt;node&gt; resource.</w:t>
            </w:r>
          </w:p>
          <w:p w14:paraId="55F3F3BB" w14:textId="77777777" w:rsidR="001D3F1D" w:rsidRPr="00357143" w:rsidRDefault="001D3F1D" w:rsidP="001D3F1D">
            <w:pPr>
              <w:pStyle w:val="TAL"/>
              <w:rPr>
                <w:rFonts w:eastAsia="Arial Unicode MS"/>
              </w:rPr>
            </w:pPr>
          </w:p>
          <w:p w14:paraId="0ADA4040" w14:textId="77777777" w:rsidR="001D3F1D" w:rsidRPr="00357143" w:rsidRDefault="001D3F1D" w:rsidP="001D3F1D">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14:paraId="71DF9FA1" w14:textId="77777777" w:rsidR="001D3F1D" w:rsidRPr="00357143" w:rsidRDefault="001D3F1D" w:rsidP="001D3F1D">
            <w:pPr>
              <w:pStyle w:val="TAL"/>
              <w:jc w:val="center"/>
              <w:rPr>
                <w:rFonts w:eastAsia="Arial Unicode MS"/>
                <w:lang w:eastAsia="zh-CN"/>
              </w:rPr>
            </w:pPr>
            <w:r w:rsidRPr="00357143">
              <w:rPr>
                <w:rFonts w:eastAsia="Arial Unicode MS"/>
              </w:rPr>
              <w:t>OA</w:t>
            </w:r>
          </w:p>
        </w:tc>
      </w:tr>
      <w:tr w:rsidR="001D3F1D" w:rsidRPr="00357143" w14:paraId="4DBD070F" w14:textId="77777777" w:rsidTr="00A35818">
        <w:trPr>
          <w:jc w:val="center"/>
        </w:trPr>
        <w:tc>
          <w:tcPr>
            <w:tcW w:w="2304" w:type="dxa"/>
          </w:tcPr>
          <w:p w14:paraId="1947327C" w14:textId="77777777" w:rsidR="001D3F1D" w:rsidRPr="00357143" w:rsidRDefault="001D3F1D" w:rsidP="001D3F1D">
            <w:pPr>
              <w:pStyle w:val="TAL"/>
              <w:rPr>
                <w:rFonts w:eastAsia="Arial Unicode MS"/>
                <w:i/>
              </w:rPr>
            </w:pPr>
            <w:r>
              <w:rPr>
                <w:rFonts w:eastAsia="Arial Unicode MS" w:cs="Arial"/>
                <w:i/>
                <w:szCs w:val="18"/>
              </w:rPr>
              <w:t>roamingStatus</w:t>
            </w:r>
          </w:p>
        </w:tc>
        <w:tc>
          <w:tcPr>
            <w:tcW w:w="1077" w:type="dxa"/>
          </w:tcPr>
          <w:p w14:paraId="5B6889AD" w14:textId="77777777" w:rsidR="001D3F1D" w:rsidRPr="00357143" w:rsidRDefault="001D3F1D" w:rsidP="001D3F1D">
            <w:pPr>
              <w:pStyle w:val="TAC"/>
              <w:rPr>
                <w:rFonts w:eastAsia="Arial Unicode MS"/>
              </w:rPr>
            </w:pPr>
            <w:r>
              <w:rPr>
                <w:rFonts w:eastAsia="Arial Unicode MS" w:cs="Arial"/>
                <w:szCs w:val="18"/>
              </w:rPr>
              <w:t>0..1</w:t>
            </w:r>
          </w:p>
        </w:tc>
        <w:tc>
          <w:tcPr>
            <w:tcW w:w="1008" w:type="dxa"/>
          </w:tcPr>
          <w:p w14:paraId="54768864" w14:textId="77777777" w:rsidR="001D3F1D" w:rsidRPr="00357143" w:rsidRDefault="001D3F1D" w:rsidP="001D3F1D">
            <w:pPr>
              <w:pStyle w:val="TAC"/>
              <w:rPr>
                <w:rFonts w:eastAsia="Arial Unicode MS"/>
              </w:rPr>
            </w:pPr>
            <w:r>
              <w:rPr>
                <w:rFonts w:eastAsia="Arial Unicode MS" w:cs="Arial"/>
                <w:szCs w:val="18"/>
              </w:rPr>
              <w:t>RO</w:t>
            </w:r>
          </w:p>
        </w:tc>
        <w:tc>
          <w:tcPr>
            <w:tcW w:w="3456" w:type="dxa"/>
          </w:tcPr>
          <w:p w14:paraId="625B364C" w14:textId="77777777" w:rsidR="001D3F1D" w:rsidRDefault="001D3F1D" w:rsidP="001D3F1D">
            <w:pPr>
              <w:overflowPunct/>
              <w:autoSpaceDE/>
              <w:autoSpaceDN/>
              <w:adjustRightInd/>
              <w:spacing w:after="0"/>
              <w:textAlignment w:val="auto"/>
              <w:rPr>
                <w:rFonts w:ascii="Arial" w:hAnsi="Arial" w:cs="Arial"/>
                <w:sz w:val="18"/>
                <w:szCs w:val="18"/>
                <w:lang w:eastAsia="ko-KR"/>
              </w:rPr>
            </w:pPr>
            <w:r w:rsidRPr="00A27346">
              <w:rPr>
                <w:rFonts w:ascii="Arial" w:hAnsi="Arial" w:cs="Arial"/>
                <w:sz w:val="18"/>
                <w:szCs w:val="18"/>
                <w:lang w:eastAsia="ko-KR"/>
              </w:rPr>
              <w:t xml:space="preserve">Indicates if the </w:t>
            </w:r>
            <w:r>
              <w:rPr>
                <w:rFonts w:ascii="Arial" w:hAnsi="Arial" w:cs="Arial"/>
                <w:sz w:val="18"/>
                <w:szCs w:val="18"/>
                <w:lang w:eastAsia="ko-KR"/>
              </w:rPr>
              <w:t>M2M Node</w:t>
            </w:r>
            <w:r w:rsidRPr="00A27346">
              <w:rPr>
                <w:rFonts w:ascii="Arial" w:hAnsi="Arial" w:cs="Arial"/>
                <w:sz w:val="18"/>
                <w:szCs w:val="18"/>
                <w:lang w:eastAsia="ko-KR"/>
              </w:rPr>
              <w:t xml:space="preserve"> is </w:t>
            </w:r>
            <w:r>
              <w:rPr>
                <w:rFonts w:ascii="Arial" w:hAnsi="Arial" w:cs="Arial"/>
                <w:sz w:val="18"/>
                <w:szCs w:val="18"/>
                <w:lang w:eastAsia="ko-KR"/>
              </w:rPr>
              <w:t xml:space="preserve">currently </w:t>
            </w:r>
            <w:r w:rsidRPr="00A27346">
              <w:rPr>
                <w:rFonts w:ascii="Arial" w:hAnsi="Arial" w:cs="Arial"/>
                <w:sz w:val="18"/>
                <w:szCs w:val="18"/>
                <w:lang w:eastAsia="ko-KR"/>
              </w:rPr>
              <w:t>roaming</w:t>
            </w:r>
            <w:r>
              <w:rPr>
                <w:rFonts w:ascii="Arial" w:hAnsi="Arial" w:cs="Arial"/>
                <w:sz w:val="18"/>
                <w:szCs w:val="18"/>
                <w:lang w:eastAsia="ko-KR"/>
              </w:rPr>
              <w:t xml:space="preserve"> from the perspective of the underlying network.</w:t>
            </w:r>
            <w:r w:rsidRPr="00A27346">
              <w:rPr>
                <w:rFonts w:ascii="Arial" w:hAnsi="Arial" w:cs="Arial"/>
                <w:sz w:val="18"/>
                <w:szCs w:val="18"/>
                <w:lang w:eastAsia="ko-KR"/>
              </w:rPr>
              <w:t xml:space="preserve"> </w:t>
            </w:r>
          </w:p>
          <w:p w14:paraId="603EF6DF" w14:textId="77777777" w:rsidR="001D3F1D" w:rsidRDefault="001D3F1D" w:rsidP="001D3F1D">
            <w:pPr>
              <w:overflowPunct/>
              <w:autoSpaceDE/>
              <w:autoSpaceDN/>
              <w:adjustRightInd/>
              <w:spacing w:after="0"/>
              <w:textAlignment w:val="auto"/>
              <w:rPr>
                <w:rFonts w:ascii="Arial" w:hAnsi="Arial" w:cs="Arial"/>
                <w:sz w:val="18"/>
                <w:szCs w:val="18"/>
                <w:lang w:eastAsia="ko-KR"/>
              </w:rPr>
            </w:pPr>
          </w:p>
          <w:p w14:paraId="6A91AD1D" w14:textId="77777777" w:rsidR="001D3F1D" w:rsidRPr="00E20770" w:rsidRDefault="001D3F1D" w:rsidP="001D3F1D">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The allowed values are “Yes” or “No”.</w:t>
            </w:r>
            <w:r w:rsidRPr="00A27346">
              <w:rPr>
                <w:rFonts w:ascii="Arial" w:hAnsi="Arial" w:cs="Arial"/>
                <w:sz w:val="18"/>
                <w:szCs w:val="18"/>
                <w:lang w:eastAsia="ko-KR"/>
              </w:rPr>
              <w:t xml:space="preserve">  </w:t>
            </w:r>
          </w:p>
        </w:tc>
        <w:tc>
          <w:tcPr>
            <w:tcW w:w="1440" w:type="dxa"/>
          </w:tcPr>
          <w:p w14:paraId="71AB2526" w14:textId="77777777" w:rsidR="001D3F1D" w:rsidRPr="00357143" w:rsidRDefault="001D3F1D" w:rsidP="001D3F1D">
            <w:pPr>
              <w:pStyle w:val="TAL"/>
              <w:jc w:val="center"/>
              <w:rPr>
                <w:rFonts w:eastAsia="Arial Unicode MS"/>
              </w:rPr>
            </w:pPr>
            <w:r>
              <w:rPr>
                <w:rFonts w:cs="Arial"/>
                <w:szCs w:val="18"/>
                <w:lang w:eastAsia="ko-KR"/>
              </w:rPr>
              <w:t>OA</w:t>
            </w:r>
          </w:p>
        </w:tc>
      </w:tr>
      <w:tr w:rsidR="001D3F1D" w:rsidRPr="00357143" w14:paraId="619E0988" w14:textId="77777777" w:rsidTr="00A35818">
        <w:trPr>
          <w:jc w:val="center"/>
        </w:trPr>
        <w:tc>
          <w:tcPr>
            <w:tcW w:w="2304" w:type="dxa"/>
          </w:tcPr>
          <w:p w14:paraId="67C4A5C9" w14:textId="77777777" w:rsidR="001D3F1D" w:rsidRPr="00357143" w:rsidRDefault="001D3F1D" w:rsidP="001D3F1D">
            <w:pPr>
              <w:pStyle w:val="TAL"/>
              <w:rPr>
                <w:rFonts w:eastAsia="Arial Unicode MS"/>
                <w:i/>
              </w:rPr>
            </w:pPr>
            <w:r>
              <w:rPr>
                <w:rFonts w:eastAsia="Arial Unicode MS" w:cs="Arial"/>
                <w:i/>
                <w:szCs w:val="18"/>
              </w:rPr>
              <w:t>networkID</w:t>
            </w:r>
          </w:p>
        </w:tc>
        <w:tc>
          <w:tcPr>
            <w:tcW w:w="1077" w:type="dxa"/>
          </w:tcPr>
          <w:p w14:paraId="7E18F9F7" w14:textId="77777777" w:rsidR="001D3F1D" w:rsidRPr="00357143" w:rsidRDefault="001D3F1D" w:rsidP="001D3F1D">
            <w:pPr>
              <w:pStyle w:val="TAC"/>
              <w:rPr>
                <w:rFonts w:eastAsia="Arial Unicode MS"/>
              </w:rPr>
            </w:pPr>
            <w:r>
              <w:rPr>
                <w:rFonts w:eastAsia="Arial Unicode MS" w:cs="Arial"/>
                <w:szCs w:val="18"/>
              </w:rPr>
              <w:t>0..1</w:t>
            </w:r>
          </w:p>
        </w:tc>
        <w:tc>
          <w:tcPr>
            <w:tcW w:w="1008" w:type="dxa"/>
          </w:tcPr>
          <w:p w14:paraId="1F3A72CA" w14:textId="77777777" w:rsidR="001D3F1D" w:rsidRPr="00357143" w:rsidRDefault="001D3F1D" w:rsidP="001D3F1D">
            <w:pPr>
              <w:pStyle w:val="TAC"/>
              <w:rPr>
                <w:rFonts w:eastAsia="Arial Unicode MS"/>
              </w:rPr>
            </w:pPr>
            <w:r>
              <w:rPr>
                <w:rFonts w:eastAsia="Arial Unicode MS" w:cs="Arial"/>
                <w:szCs w:val="18"/>
              </w:rPr>
              <w:t>RO</w:t>
            </w:r>
          </w:p>
        </w:tc>
        <w:tc>
          <w:tcPr>
            <w:tcW w:w="3456" w:type="dxa"/>
          </w:tcPr>
          <w:p w14:paraId="2052852E" w14:textId="77777777" w:rsidR="001D3F1D" w:rsidRPr="00E20770" w:rsidRDefault="001D3F1D" w:rsidP="001D3F1D">
            <w:pPr>
              <w:overflowPunct/>
              <w:autoSpaceDE/>
              <w:autoSpaceDN/>
              <w:adjustRightInd/>
              <w:spacing w:after="0"/>
              <w:textAlignment w:val="auto"/>
              <w:rPr>
                <w:rFonts w:ascii="Arial" w:hAnsi="Arial" w:cs="Arial"/>
                <w:sz w:val="18"/>
                <w:lang w:eastAsia="ko-KR"/>
              </w:rPr>
            </w:pPr>
            <w:r w:rsidRPr="00742E86">
              <w:rPr>
                <w:rFonts w:ascii="Arial" w:hAnsi="Arial" w:cs="Arial"/>
                <w:sz w:val="18"/>
                <w:lang w:eastAsia="ko-KR"/>
              </w:rPr>
              <w:t>Configured with the identity of the underlying network which the M2M Node is currently attached to.</w:t>
            </w:r>
            <w:r>
              <w:rPr>
                <w:rFonts w:ascii="Arial" w:hAnsi="Arial" w:cs="Arial"/>
                <w:sz w:val="18"/>
                <w:szCs w:val="18"/>
                <w:lang w:eastAsia="ko-KR"/>
              </w:rPr>
              <w:t xml:space="preserve"> </w:t>
            </w:r>
          </w:p>
        </w:tc>
        <w:tc>
          <w:tcPr>
            <w:tcW w:w="1440" w:type="dxa"/>
          </w:tcPr>
          <w:p w14:paraId="18CBE85D" w14:textId="77777777" w:rsidR="001D3F1D" w:rsidRPr="00357143" w:rsidRDefault="001D3F1D" w:rsidP="001D3F1D">
            <w:pPr>
              <w:pStyle w:val="TAL"/>
              <w:jc w:val="center"/>
              <w:rPr>
                <w:rFonts w:eastAsia="Arial Unicode MS"/>
              </w:rPr>
            </w:pPr>
            <w:r>
              <w:rPr>
                <w:rFonts w:cs="Arial"/>
                <w:szCs w:val="18"/>
                <w:lang w:eastAsia="ko-KR"/>
              </w:rPr>
              <w:t>OA</w:t>
            </w:r>
          </w:p>
        </w:tc>
      </w:tr>
    </w:tbl>
    <w:p w14:paraId="06E086C5" w14:textId="77777777" w:rsidR="00014E65" w:rsidRPr="00357143" w:rsidRDefault="00014E65" w:rsidP="00916C92"/>
    <w:p w14:paraId="6E9ED74E" w14:textId="77777777" w:rsidR="006B0AD2" w:rsidRPr="00357143" w:rsidRDefault="006B0AD2" w:rsidP="00942830">
      <w:pPr>
        <w:pStyle w:val="30"/>
        <w:rPr>
          <w:i/>
        </w:rPr>
      </w:pPr>
      <w:bookmarkStart w:id="2192" w:name="_Toc445302734"/>
      <w:bookmarkStart w:id="2193" w:name="_Toc445389901"/>
      <w:bookmarkStart w:id="2194" w:name="_Toc447042960"/>
      <w:bookmarkStart w:id="2195" w:name="_Toc457493721"/>
      <w:bookmarkStart w:id="2196" w:name="_Toc459976820"/>
      <w:bookmarkStart w:id="2197" w:name="_Toc470164001"/>
      <w:bookmarkStart w:id="2198" w:name="_Toc470164583"/>
      <w:bookmarkStart w:id="2199" w:name="_Toc475715192"/>
      <w:bookmarkStart w:id="2200" w:name="_Toc479348994"/>
      <w:bookmarkStart w:id="2201" w:name="_Toc484070442"/>
      <w:bookmarkStart w:id="2202" w:name="_Toc2175858"/>
      <w:r w:rsidRPr="00357143">
        <w:t>9.6.</w:t>
      </w:r>
      <w:r w:rsidR="00955F4B" w:rsidRPr="00357143">
        <w:t>19</w:t>
      </w:r>
      <w:r w:rsidRPr="00357143">
        <w:tab/>
        <w:t xml:space="preserve">Resource Type </w:t>
      </w:r>
      <w:r w:rsidRPr="00357143">
        <w:rPr>
          <w:i/>
        </w:rPr>
        <w:t>m2mServiceSubscription</w:t>
      </w:r>
      <w:r w:rsidR="00984D7C" w:rsidRPr="00357143">
        <w:rPr>
          <w:i/>
        </w:rPr>
        <w:t>Profile</w:t>
      </w:r>
      <w:bookmarkEnd w:id="2192"/>
      <w:bookmarkEnd w:id="2193"/>
      <w:bookmarkEnd w:id="2194"/>
      <w:bookmarkEnd w:id="2195"/>
      <w:bookmarkEnd w:id="2196"/>
      <w:bookmarkEnd w:id="2197"/>
      <w:bookmarkEnd w:id="2198"/>
      <w:bookmarkEnd w:id="2199"/>
      <w:bookmarkEnd w:id="2200"/>
      <w:bookmarkEnd w:id="2201"/>
      <w:bookmarkEnd w:id="2202"/>
    </w:p>
    <w:p w14:paraId="5EB6BDD3" w14:textId="77777777" w:rsidR="007A47AD" w:rsidRPr="00357143" w:rsidRDefault="006B0AD2" w:rsidP="00942830">
      <w:pPr>
        <w:keepNext/>
        <w:keepLines/>
        <w:rPr>
          <w:rFonts w:eastAsia="宋体"/>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宋体"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D56BD5" w:rsidRPr="00357143">
        <w:rPr>
          <w:lang w:eastAsia="ko-KR"/>
        </w:rPr>
        <w:t>instantiated</w:t>
      </w:r>
      <w:r w:rsidR="0071609F" w:rsidRPr="00357143">
        <w:rPr>
          <w:rFonts w:hint="eastAsia"/>
          <w:lang w:eastAsia="ko-KR"/>
        </w:rPr>
        <w:t xml:space="preserve"> on IN-CSE</w:t>
      </w:r>
      <w:r w:rsidR="00916C92" w:rsidRPr="00357143">
        <w:t>.</w:t>
      </w:r>
    </w:p>
    <w:p w14:paraId="239D3679" w14:textId="77777777" w:rsidR="0071609F" w:rsidRPr="00357143" w:rsidRDefault="0071609F" w:rsidP="0060193C">
      <w:pPr>
        <w:pStyle w:val="FL"/>
        <w:rPr>
          <w:lang w:eastAsia="ko-KR"/>
        </w:rPr>
      </w:pPr>
      <w:r w:rsidRPr="00357143">
        <w:object w:dxaOrig="6675" w:dyaOrig="5925" w14:anchorId="4662A11C">
          <v:shape id="_x0000_i1049" type="#_x0000_t75" style="width:331pt;height:295pt" o:ole="">
            <v:imagedata r:id="rId62" o:title=""/>
          </v:shape>
          <o:OLEObject Type="Embed" ProgID="Visio.Drawing.15" ShapeID="_x0000_i1049" DrawAspect="Content" ObjectID="_1620824307" r:id="rId63"/>
        </w:object>
      </w:r>
    </w:p>
    <w:p w14:paraId="613F8C3B" w14:textId="77777777" w:rsidR="0071609F" w:rsidRPr="00357143" w:rsidRDefault="0071609F" w:rsidP="0071609F">
      <w:pPr>
        <w:pStyle w:val="TF"/>
        <w:rPr>
          <w:lang w:eastAsia="ko-KR"/>
        </w:rPr>
      </w:pPr>
      <w:r w:rsidRPr="00357143">
        <w:t>Figure 9.6.19-</w:t>
      </w:r>
      <w:r w:rsidR="00C81AA0">
        <w:rPr>
          <w:rFonts w:eastAsiaTheme="minorEastAsia" w:hint="eastAsia"/>
          <w:lang w:eastAsia="zh-CN"/>
        </w:rPr>
        <w:t>1</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14:paraId="5DF3B030" w14:textId="77777777" w:rsidR="00D502C4" w:rsidRPr="00357143" w:rsidRDefault="00D502C4" w:rsidP="00F25071">
      <w:pPr>
        <w:keepNext/>
        <w:keepLines/>
      </w:pPr>
      <w:r w:rsidRPr="00357143">
        <w:lastRenderedPageBreak/>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14:paraId="68BB0BD5" w14:textId="77777777"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357143" w14:paraId="74887C0E" w14:textId="77777777" w:rsidTr="00190C3B">
        <w:trPr>
          <w:tblHeader/>
          <w:jc w:val="center"/>
        </w:trPr>
        <w:tc>
          <w:tcPr>
            <w:tcW w:w="3075" w:type="dxa"/>
            <w:shd w:val="clear" w:color="auto" w:fill="E0E0E0"/>
            <w:vAlign w:val="center"/>
          </w:tcPr>
          <w:p w14:paraId="6AC1E7E2" w14:textId="77777777"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14:paraId="2BE9AC75" w14:textId="77777777"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14:paraId="3E89D8CC" w14:textId="77777777"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14:paraId="494EF136" w14:textId="77777777" w:rsidR="00D502C4" w:rsidRPr="00357143" w:rsidRDefault="00D502C4" w:rsidP="00D502C4">
            <w:pPr>
              <w:pStyle w:val="TAH"/>
              <w:rPr>
                <w:rFonts w:eastAsia="Arial Unicode MS"/>
              </w:rPr>
            </w:pPr>
            <w:r w:rsidRPr="00357143">
              <w:rPr>
                <w:rFonts w:eastAsia="Arial Unicode MS"/>
              </w:rPr>
              <w:t>Description</w:t>
            </w:r>
          </w:p>
        </w:tc>
      </w:tr>
      <w:tr w:rsidR="00B37DFB" w:rsidRPr="00357143" w14:paraId="1EF2F677" w14:textId="77777777" w:rsidTr="00190C3B">
        <w:trPr>
          <w:jc w:val="center"/>
        </w:trPr>
        <w:tc>
          <w:tcPr>
            <w:tcW w:w="3075" w:type="dxa"/>
          </w:tcPr>
          <w:p w14:paraId="330C2451" w14:textId="77777777" w:rsidR="00B37DFB" w:rsidRPr="00357143" w:rsidRDefault="00B37DFB" w:rsidP="00D502C4">
            <w:pPr>
              <w:pStyle w:val="TAL"/>
              <w:rPr>
                <w:rFonts w:eastAsia="Arial Unicode MS"/>
                <w:i/>
              </w:rPr>
            </w:pPr>
            <w:r w:rsidRPr="00357143">
              <w:rPr>
                <w:rFonts w:eastAsia="Arial Unicode MS"/>
                <w:i/>
              </w:rPr>
              <w:t>[variable]</w:t>
            </w:r>
          </w:p>
        </w:tc>
        <w:tc>
          <w:tcPr>
            <w:tcW w:w="2552" w:type="dxa"/>
          </w:tcPr>
          <w:p w14:paraId="73D9FB62" w14:textId="77777777"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14:paraId="0C8DD524" w14:textId="77777777" w:rsidR="00B37DFB" w:rsidRPr="00357143" w:rsidRDefault="00B37DFB" w:rsidP="00D502C4">
            <w:pPr>
              <w:pStyle w:val="TAL"/>
              <w:jc w:val="center"/>
              <w:rPr>
                <w:rFonts w:eastAsia="Arial Unicode MS"/>
              </w:rPr>
            </w:pPr>
            <w:r w:rsidRPr="00357143">
              <w:rPr>
                <w:rFonts w:eastAsia="Arial Unicode MS"/>
              </w:rPr>
              <w:t>0..n</w:t>
            </w:r>
          </w:p>
        </w:tc>
        <w:tc>
          <w:tcPr>
            <w:tcW w:w="2933" w:type="dxa"/>
          </w:tcPr>
          <w:p w14:paraId="38368757" w14:textId="77777777" w:rsidR="00B37DFB" w:rsidRPr="00357143" w:rsidRDefault="00B37DFB" w:rsidP="00D502C4">
            <w:pPr>
              <w:pStyle w:val="TAL"/>
              <w:rPr>
                <w:rFonts w:eastAsia="Arial Unicode MS"/>
              </w:rPr>
            </w:pPr>
            <w:r w:rsidRPr="00357143">
              <w:rPr>
                <w:rFonts w:eastAsia="Arial Unicode MS"/>
              </w:rPr>
              <w:t>See clause 9.6.8</w:t>
            </w:r>
          </w:p>
        </w:tc>
      </w:tr>
      <w:tr w:rsidR="00D502C4" w:rsidRPr="00357143" w14:paraId="319863AF" w14:textId="77777777" w:rsidTr="00190C3B">
        <w:trPr>
          <w:jc w:val="center"/>
        </w:trPr>
        <w:tc>
          <w:tcPr>
            <w:tcW w:w="3075" w:type="dxa"/>
          </w:tcPr>
          <w:p w14:paraId="69E5EF3F" w14:textId="77777777" w:rsidR="00D502C4" w:rsidRPr="00357143" w:rsidRDefault="007A47AD" w:rsidP="00D502C4">
            <w:pPr>
              <w:pStyle w:val="TAL"/>
              <w:rPr>
                <w:rFonts w:eastAsia="Arial Unicode MS"/>
                <w:i/>
              </w:rPr>
            </w:pPr>
            <w:r w:rsidRPr="00357143">
              <w:rPr>
                <w:rFonts w:eastAsia="Arial Unicode MS"/>
                <w:i/>
              </w:rPr>
              <w:t>[variable]</w:t>
            </w:r>
          </w:p>
        </w:tc>
        <w:tc>
          <w:tcPr>
            <w:tcW w:w="2552" w:type="dxa"/>
          </w:tcPr>
          <w:p w14:paraId="351830AF" w14:textId="77777777"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14:paraId="7C107985" w14:textId="77777777" w:rsidR="00D502C4" w:rsidRPr="00357143" w:rsidRDefault="00D502C4" w:rsidP="00D502C4">
            <w:pPr>
              <w:pStyle w:val="TAL"/>
              <w:jc w:val="center"/>
              <w:rPr>
                <w:rFonts w:eastAsia="Arial Unicode MS"/>
              </w:rPr>
            </w:pPr>
            <w:r w:rsidRPr="00357143">
              <w:rPr>
                <w:rFonts w:eastAsia="Arial Unicode MS"/>
              </w:rPr>
              <w:t>0..n</w:t>
            </w:r>
          </w:p>
        </w:tc>
        <w:tc>
          <w:tcPr>
            <w:tcW w:w="2933" w:type="dxa"/>
          </w:tcPr>
          <w:p w14:paraId="1F12DC41" w14:textId="77777777"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r w:rsidR="00B96EE3" w:rsidRPr="00357143" w14:paraId="2B900711" w14:textId="77777777" w:rsidTr="00190C3B">
        <w:trPr>
          <w:jc w:val="center"/>
        </w:trPr>
        <w:tc>
          <w:tcPr>
            <w:tcW w:w="3075" w:type="dxa"/>
          </w:tcPr>
          <w:p w14:paraId="3E3501A6" w14:textId="77777777" w:rsidR="00B96EE3" w:rsidRPr="00357143" w:rsidRDefault="00B96EE3" w:rsidP="00D502C4">
            <w:pPr>
              <w:pStyle w:val="TAL"/>
              <w:rPr>
                <w:rFonts w:eastAsia="Arial Unicode MS"/>
                <w:i/>
              </w:rPr>
            </w:pPr>
            <w:r>
              <w:rPr>
                <w:rFonts w:eastAsia="Arial Unicode MS"/>
                <w:i/>
              </w:rPr>
              <w:t>[variable]</w:t>
            </w:r>
          </w:p>
        </w:tc>
        <w:tc>
          <w:tcPr>
            <w:tcW w:w="2552" w:type="dxa"/>
          </w:tcPr>
          <w:p w14:paraId="128D0550" w14:textId="77777777" w:rsidR="00B96EE3" w:rsidRPr="00357143" w:rsidRDefault="00B96EE3" w:rsidP="00D502C4">
            <w:pPr>
              <w:pStyle w:val="TAL"/>
              <w:jc w:val="center"/>
              <w:rPr>
                <w:rFonts w:eastAsia="Arial Unicode MS"/>
                <w:i/>
              </w:rPr>
            </w:pPr>
            <w:r>
              <w:rPr>
                <w:rFonts w:eastAsia="Arial Unicode MS"/>
                <w:i/>
              </w:rPr>
              <w:t>&lt;transaction&gt;</w:t>
            </w:r>
          </w:p>
        </w:tc>
        <w:tc>
          <w:tcPr>
            <w:tcW w:w="1275" w:type="dxa"/>
          </w:tcPr>
          <w:p w14:paraId="471196E5" w14:textId="77777777" w:rsidR="00B96EE3" w:rsidRPr="00357143" w:rsidRDefault="00B96EE3" w:rsidP="00D502C4">
            <w:pPr>
              <w:pStyle w:val="TAL"/>
              <w:jc w:val="center"/>
              <w:rPr>
                <w:rFonts w:eastAsia="Arial Unicode MS"/>
              </w:rPr>
            </w:pPr>
            <w:r>
              <w:rPr>
                <w:rFonts w:eastAsia="Arial Unicode MS"/>
              </w:rPr>
              <w:t>0..n</w:t>
            </w:r>
          </w:p>
        </w:tc>
        <w:tc>
          <w:tcPr>
            <w:tcW w:w="2933" w:type="dxa"/>
          </w:tcPr>
          <w:p w14:paraId="08D697F3" w14:textId="77777777" w:rsidR="00B96EE3" w:rsidRPr="00357143" w:rsidRDefault="00B96EE3" w:rsidP="00D502C4">
            <w:pPr>
              <w:pStyle w:val="TAL"/>
              <w:rPr>
                <w:rFonts w:eastAsia="Arial Unicode MS"/>
                <w:lang w:eastAsia="zh-CN"/>
              </w:rPr>
            </w:pPr>
            <w:r>
              <w:rPr>
                <w:rFonts w:eastAsia="Arial Unicode MS"/>
              </w:rPr>
              <w:t>See clause 9.6.4</w:t>
            </w:r>
            <w:r>
              <w:rPr>
                <w:rFonts w:eastAsia="Arial Unicode MS" w:hint="eastAsia"/>
                <w:lang w:eastAsia="zh-CN"/>
              </w:rPr>
              <w:t>8</w:t>
            </w:r>
          </w:p>
        </w:tc>
      </w:tr>
    </w:tbl>
    <w:p w14:paraId="4F6BDD15" w14:textId="77777777" w:rsidR="00D502C4" w:rsidRPr="00357143" w:rsidRDefault="00D502C4" w:rsidP="00D502C4"/>
    <w:p w14:paraId="780D5A86" w14:textId="77777777" w:rsidR="00D502C4" w:rsidRPr="00357143" w:rsidRDefault="00D502C4" w:rsidP="00D502C4">
      <w:r w:rsidRPr="00357143">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14:paraId="3356B619" w14:textId="77777777"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357143" w14:paraId="47CBAD53" w14:textId="77777777" w:rsidTr="00190C3B">
        <w:trPr>
          <w:tblHeader/>
          <w:jc w:val="center"/>
        </w:trPr>
        <w:tc>
          <w:tcPr>
            <w:tcW w:w="3158" w:type="dxa"/>
            <w:shd w:val="clear" w:color="auto" w:fill="E0E0E0"/>
            <w:vAlign w:val="center"/>
          </w:tcPr>
          <w:p w14:paraId="2094BAD2" w14:textId="77777777"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14:paraId="04CFC6AF" w14:textId="77777777"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14:paraId="3205EA7D" w14:textId="77777777" w:rsidR="002E4078" w:rsidRPr="00357143" w:rsidRDefault="002E4078" w:rsidP="00854BBE">
            <w:pPr>
              <w:pStyle w:val="TAH"/>
              <w:rPr>
                <w:rFonts w:eastAsia="Arial Unicode MS"/>
              </w:rPr>
            </w:pPr>
            <w:r w:rsidRPr="00357143">
              <w:rPr>
                <w:rFonts w:eastAsia="Arial Unicode MS"/>
              </w:rPr>
              <w:t>RW/</w:t>
            </w:r>
          </w:p>
          <w:p w14:paraId="280178C1" w14:textId="77777777" w:rsidR="002E4078" w:rsidRPr="00357143" w:rsidRDefault="002E4078" w:rsidP="00854BBE">
            <w:pPr>
              <w:pStyle w:val="TAH"/>
              <w:rPr>
                <w:rFonts w:eastAsia="Arial Unicode MS"/>
              </w:rPr>
            </w:pPr>
            <w:r w:rsidRPr="00357143">
              <w:rPr>
                <w:rFonts w:eastAsia="Arial Unicode MS"/>
              </w:rPr>
              <w:t>RO/</w:t>
            </w:r>
          </w:p>
          <w:p w14:paraId="5B82588E" w14:textId="77777777"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14:paraId="328C34A0" w14:textId="77777777" w:rsidR="002E4078" w:rsidRPr="00357143" w:rsidRDefault="002E4078" w:rsidP="00854BBE">
            <w:pPr>
              <w:pStyle w:val="TAH"/>
              <w:rPr>
                <w:rFonts w:eastAsia="Arial Unicode MS"/>
              </w:rPr>
            </w:pPr>
            <w:r w:rsidRPr="00357143">
              <w:rPr>
                <w:rFonts w:eastAsia="Arial Unicode MS"/>
              </w:rPr>
              <w:t>Description</w:t>
            </w:r>
          </w:p>
        </w:tc>
      </w:tr>
      <w:tr w:rsidR="00E96B65" w:rsidRPr="00357143" w14:paraId="767DF5D8" w14:textId="77777777" w:rsidTr="00190C3B">
        <w:trPr>
          <w:jc w:val="center"/>
        </w:trPr>
        <w:tc>
          <w:tcPr>
            <w:tcW w:w="3158" w:type="dxa"/>
            <w:tcBorders>
              <w:bottom w:val="single" w:sz="4" w:space="0" w:color="000000"/>
            </w:tcBorders>
          </w:tcPr>
          <w:p w14:paraId="6BC522C4" w14:textId="77777777"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14:paraId="04D39C56"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5214EB5"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29D549D3" w14:textId="77777777"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14:paraId="070D8233" w14:textId="77777777" w:rsidTr="00190C3B">
        <w:trPr>
          <w:jc w:val="center"/>
        </w:trPr>
        <w:tc>
          <w:tcPr>
            <w:tcW w:w="3158" w:type="dxa"/>
            <w:tcBorders>
              <w:bottom w:val="single" w:sz="4" w:space="0" w:color="000000"/>
            </w:tcBorders>
          </w:tcPr>
          <w:p w14:paraId="594D69A3" w14:textId="77777777"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14:paraId="09DA69F6" w14:textId="77777777"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14:paraId="1B1FAA62" w14:textId="77777777"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14:paraId="28D824EE" w14:textId="77777777"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44C46D7" w14:textId="77777777" w:rsidTr="00190C3B">
        <w:trPr>
          <w:jc w:val="center"/>
        </w:trPr>
        <w:tc>
          <w:tcPr>
            <w:tcW w:w="3158" w:type="dxa"/>
            <w:tcBorders>
              <w:bottom w:val="single" w:sz="4" w:space="0" w:color="000000"/>
            </w:tcBorders>
          </w:tcPr>
          <w:p w14:paraId="2C4899CC" w14:textId="77777777"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7840F495" w14:textId="77777777"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14:paraId="6EF3F149" w14:textId="77777777"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14:paraId="1F7C72C9" w14:textId="77777777" w:rsidR="00996E4A" w:rsidRPr="00357143" w:rsidRDefault="00996E4A" w:rsidP="00E627EF">
            <w:pPr>
              <w:pStyle w:val="TAL"/>
              <w:rPr>
                <w:rFonts w:eastAsia="Arial Unicode MS"/>
              </w:rPr>
            </w:pPr>
            <w:r w:rsidRPr="00357143">
              <w:rPr>
                <w:rFonts w:eastAsia="Arial Unicode MS"/>
              </w:rPr>
              <w:t>See clause 9.6.1.3.</w:t>
            </w:r>
          </w:p>
        </w:tc>
      </w:tr>
      <w:tr w:rsidR="00996E4A" w:rsidRPr="00357143" w14:paraId="2715B58F" w14:textId="77777777" w:rsidTr="00190C3B">
        <w:trPr>
          <w:jc w:val="center"/>
        </w:trPr>
        <w:tc>
          <w:tcPr>
            <w:tcW w:w="3158" w:type="dxa"/>
            <w:tcBorders>
              <w:bottom w:val="single" w:sz="4" w:space="0" w:color="000000"/>
            </w:tcBorders>
          </w:tcPr>
          <w:p w14:paraId="7D4653F5" w14:textId="77777777"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14:paraId="0E0FE481" w14:textId="77777777"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14:paraId="12BDDE24" w14:textId="77777777"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14:paraId="18FFC42D" w14:textId="77777777"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14:paraId="1E7A4FB3" w14:textId="77777777" w:rsidTr="00190C3B">
        <w:trPr>
          <w:jc w:val="center"/>
        </w:trPr>
        <w:tc>
          <w:tcPr>
            <w:tcW w:w="3158" w:type="dxa"/>
            <w:tcBorders>
              <w:bottom w:val="single" w:sz="4" w:space="0" w:color="000000"/>
            </w:tcBorders>
          </w:tcPr>
          <w:p w14:paraId="06E3062B"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14:paraId="4E706395"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8A91B4D"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1A894074" w14:textId="77777777"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14:paraId="63529AAB" w14:textId="77777777" w:rsidTr="00190C3B">
        <w:trPr>
          <w:jc w:val="center"/>
        </w:trPr>
        <w:tc>
          <w:tcPr>
            <w:tcW w:w="3158" w:type="dxa"/>
            <w:tcBorders>
              <w:bottom w:val="single" w:sz="4" w:space="0" w:color="000000"/>
            </w:tcBorders>
          </w:tcPr>
          <w:p w14:paraId="55504A49"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14:paraId="043EBE92"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14:paraId="762197AA"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14:paraId="01C4508B" w14:textId="27D973FA" w:rsidR="00996E4A" w:rsidRPr="00357143" w:rsidRDefault="00996E4A" w:rsidP="00770D0E">
            <w:pPr>
              <w:pStyle w:val="TAL"/>
              <w:rPr>
                <w:rFonts w:eastAsia="Arial Unicode MS" w:cs="Arial"/>
                <w:szCs w:val="18"/>
                <w:u w:val="single"/>
              </w:rPr>
            </w:pPr>
            <w:r w:rsidRPr="00357143">
              <w:rPr>
                <w:rFonts w:eastAsia="Arial Unicode MS" w:cs="Arial"/>
                <w:szCs w:val="18"/>
              </w:rPr>
              <w:t xml:space="preserve">See clause 9.6.1.3. </w:t>
            </w:r>
          </w:p>
        </w:tc>
      </w:tr>
      <w:tr w:rsidR="00996E4A" w:rsidRPr="00357143" w14:paraId="1F911968" w14:textId="77777777" w:rsidTr="00190C3B">
        <w:trPr>
          <w:jc w:val="center"/>
        </w:trPr>
        <w:tc>
          <w:tcPr>
            <w:tcW w:w="3158" w:type="dxa"/>
            <w:tcBorders>
              <w:bottom w:val="single" w:sz="4" w:space="0" w:color="000000"/>
            </w:tcBorders>
          </w:tcPr>
          <w:p w14:paraId="73047879"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14:paraId="0D8EAF73"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35ED7B10" w14:textId="77777777"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14:paraId="7296D5B3" w14:textId="77777777"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14:paraId="7BDDEA7C" w14:textId="77777777" w:rsidTr="00190C3B">
        <w:trPr>
          <w:jc w:val="center"/>
        </w:trPr>
        <w:tc>
          <w:tcPr>
            <w:tcW w:w="3158" w:type="dxa"/>
            <w:tcBorders>
              <w:bottom w:val="single" w:sz="4" w:space="0" w:color="000000"/>
            </w:tcBorders>
          </w:tcPr>
          <w:p w14:paraId="1C887B7B" w14:textId="77777777"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14:paraId="3AF5E936" w14:textId="77777777"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14:paraId="07009A0E"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3D22D1F8" w14:textId="77777777"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14:paraId="25DB0C50" w14:textId="77777777" w:rsidTr="00190C3B">
        <w:trPr>
          <w:jc w:val="center"/>
        </w:trPr>
        <w:tc>
          <w:tcPr>
            <w:tcW w:w="3158" w:type="dxa"/>
            <w:tcBorders>
              <w:bottom w:val="single" w:sz="4" w:space="0" w:color="000000"/>
            </w:tcBorders>
          </w:tcPr>
          <w:p w14:paraId="0B799D9F"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14:paraId="53A098EE"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5317B6D4"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4FCDD116" w14:textId="77777777"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14:paraId="12061357" w14:textId="77777777" w:rsidTr="00190C3B">
        <w:trPr>
          <w:jc w:val="center"/>
        </w:trPr>
        <w:tc>
          <w:tcPr>
            <w:tcW w:w="3158" w:type="dxa"/>
            <w:tcBorders>
              <w:bottom w:val="single" w:sz="4" w:space="0" w:color="000000"/>
            </w:tcBorders>
          </w:tcPr>
          <w:p w14:paraId="5F74324D" w14:textId="77777777"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14:paraId="07BA9AA1" w14:textId="77777777"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14:paraId="1CCAC01F" w14:textId="77777777"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14:paraId="2939307E" w14:textId="77777777" w:rsidR="004C050F" w:rsidRPr="00357143" w:rsidRDefault="004C050F" w:rsidP="004C050F">
            <w:pPr>
              <w:pStyle w:val="TAL"/>
              <w:rPr>
                <w:rFonts w:eastAsia="Arial Unicode MS" w:cs="Arial"/>
                <w:szCs w:val="18"/>
              </w:rPr>
            </w:pPr>
            <w:r w:rsidRPr="00357143">
              <w:rPr>
                <w:rFonts w:eastAsia="Arial Unicode MS"/>
              </w:rPr>
              <w:t>See clause 9.6.1.3.</w:t>
            </w:r>
          </w:p>
        </w:tc>
      </w:tr>
    </w:tbl>
    <w:p w14:paraId="0E20A19D" w14:textId="77777777" w:rsidR="002E4078" w:rsidRPr="00357143" w:rsidRDefault="002E4078" w:rsidP="002E4078"/>
    <w:p w14:paraId="14E4AF92" w14:textId="77777777" w:rsidR="00DF38C1" w:rsidRPr="00357143" w:rsidRDefault="00DF38C1" w:rsidP="00942830">
      <w:pPr>
        <w:pStyle w:val="30"/>
      </w:pPr>
      <w:bookmarkStart w:id="2203" w:name="_Toc445302735"/>
      <w:bookmarkStart w:id="2204" w:name="_Toc445389902"/>
      <w:bookmarkStart w:id="2205" w:name="_Toc447042961"/>
      <w:bookmarkStart w:id="2206" w:name="_Toc457493722"/>
      <w:bookmarkStart w:id="2207" w:name="_Toc459976821"/>
      <w:bookmarkStart w:id="2208" w:name="_Toc470164002"/>
      <w:bookmarkStart w:id="2209" w:name="_Toc470164584"/>
      <w:bookmarkStart w:id="2210" w:name="_Toc475715193"/>
      <w:bookmarkStart w:id="2211" w:name="_Toc479348995"/>
      <w:bookmarkStart w:id="2212" w:name="_Toc484070443"/>
      <w:bookmarkStart w:id="2213" w:name="_Toc2175859"/>
      <w:r w:rsidRPr="00357143">
        <w:t>9.6.</w:t>
      </w:r>
      <w:r w:rsidR="00167E8B" w:rsidRPr="00357143">
        <w:t>2</w:t>
      </w:r>
      <w:r w:rsidR="00955F4B" w:rsidRPr="00357143">
        <w:t>0</w:t>
      </w:r>
      <w:r w:rsidRPr="00357143">
        <w:tab/>
        <w:t xml:space="preserve">Resource Type </w:t>
      </w:r>
      <w:r w:rsidR="00984D7C" w:rsidRPr="00357143">
        <w:rPr>
          <w:i/>
        </w:rPr>
        <w:t>serviceSubscribedNode</w:t>
      </w:r>
      <w:bookmarkEnd w:id="2203"/>
      <w:bookmarkEnd w:id="2204"/>
      <w:bookmarkEnd w:id="2205"/>
      <w:bookmarkEnd w:id="2206"/>
      <w:bookmarkEnd w:id="2207"/>
      <w:bookmarkEnd w:id="2208"/>
      <w:bookmarkEnd w:id="2209"/>
      <w:bookmarkEnd w:id="2210"/>
      <w:bookmarkEnd w:id="2211"/>
      <w:bookmarkEnd w:id="2212"/>
      <w:bookmarkEnd w:id="2213"/>
    </w:p>
    <w:p w14:paraId="24303BF9" w14:textId="77777777"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宋体" w:hint="eastAsia"/>
          <w:lang w:eastAsia="zh-CN"/>
        </w:rPr>
        <w:t xml:space="preserve"> and is only stored on IN-CSE</w:t>
      </w:r>
      <w:r w:rsidRPr="00357143">
        <w:t xml:space="preserve">. It </w:t>
      </w:r>
      <w:r w:rsidR="00D56BD5" w:rsidRPr="00357143">
        <w:t>contains</w:t>
      </w:r>
      <w:r w:rsidR="00737CA7" w:rsidRPr="00357143">
        <w:t xml:space="preserve"> </w:t>
      </w:r>
      <w:r w:rsidR="00513061" w:rsidRPr="00357143">
        <w:rPr>
          <w:rFonts w:eastAsia="宋体" w:hint="eastAsia"/>
          <w:lang w:eastAsia="zh-CN"/>
        </w:rPr>
        <w:t>M2M-</w:t>
      </w:r>
      <w:r w:rsidR="00737CA7" w:rsidRPr="00357143">
        <w:t>N</w:t>
      </w:r>
      <w:r w:rsidRPr="00357143">
        <w:t>ode</w:t>
      </w:r>
      <w:r w:rsidR="00513061" w:rsidRPr="00357143">
        <w:rPr>
          <w:rFonts w:eastAsia="宋体" w:hint="eastAsia"/>
          <w:lang w:eastAsia="zh-CN"/>
        </w:rPr>
        <w:t>-ID</w:t>
      </w:r>
      <w:r w:rsidR="008C3BE6" w:rsidRPr="00357143">
        <w:t xml:space="preserve"> </w:t>
      </w:r>
      <w:r w:rsidR="00513061" w:rsidRPr="00357143">
        <w:rPr>
          <w:rFonts w:eastAsia="宋体"/>
          <w:lang w:eastAsia="zh-CN"/>
        </w:rPr>
        <w:t>and</w:t>
      </w:r>
      <w:r w:rsidR="00513061" w:rsidRPr="00357143">
        <w:rPr>
          <w:rFonts w:eastAsia="宋体"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14:paraId="69798151" w14:textId="77777777"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14:paraId="7562F3AA" w14:textId="77777777"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115F4956" w14:textId="77777777" w:rsidTr="00731766">
        <w:trPr>
          <w:tblHeader/>
          <w:jc w:val="center"/>
        </w:trPr>
        <w:tc>
          <w:tcPr>
            <w:tcW w:w="2448" w:type="dxa"/>
            <w:shd w:val="clear" w:color="auto" w:fill="E0E0E0"/>
            <w:vAlign w:val="center"/>
          </w:tcPr>
          <w:p w14:paraId="702AA888" w14:textId="77777777"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14:paraId="2F905947" w14:textId="77777777"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14:paraId="4FBDB39C" w14:textId="77777777"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14:paraId="3BA05811" w14:textId="77777777" w:rsidR="00B37DFB" w:rsidRPr="00357143" w:rsidRDefault="00B37DFB" w:rsidP="00854BBE">
            <w:pPr>
              <w:pStyle w:val="TAH"/>
              <w:rPr>
                <w:rFonts w:eastAsia="Arial Unicode MS"/>
              </w:rPr>
            </w:pPr>
            <w:r w:rsidRPr="00357143">
              <w:rPr>
                <w:rFonts w:eastAsia="Arial Unicode MS"/>
              </w:rPr>
              <w:t>Description</w:t>
            </w:r>
          </w:p>
        </w:tc>
      </w:tr>
      <w:tr w:rsidR="00B37DFB" w:rsidRPr="00357143" w14:paraId="5828CC87" w14:textId="77777777" w:rsidTr="00731766">
        <w:trPr>
          <w:jc w:val="center"/>
        </w:trPr>
        <w:tc>
          <w:tcPr>
            <w:tcW w:w="2448" w:type="dxa"/>
          </w:tcPr>
          <w:p w14:paraId="0F8D34D2" w14:textId="77777777" w:rsidR="00B37DFB" w:rsidRPr="00357143" w:rsidRDefault="00B37DFB" w:rsidP="00F26C4E">
            <w:pPr>
              <w:pStyle w:val="TAL"/>
              <w:rPr>
                <w:rFonts w:eastAsia="Arial Unicode MS"/>
                <w:i/>
              </w:rPr>
            </w:pPr>
            <w:r w:rsidRPr="00357143">
              <w:rPr>
                <w:rFonts w:eastAsia="Arial Unicode MS"/>
                <w:i/>
              </w:rPr>
              <w:t>[variable]</w:t>
            </w:r>
          </w:p>
        </w:tc>
        <w:tc>
          <w:tcPr>
            <w:tcW w:w="1728" w:type="dxa"/>
          </w:tcPr>
          <w:p w14:paraId="37302831" w14:textId="77777777"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14:paraId="4D82B9B7" w14:textId="77777777" w:rsidR="00B37DFB" w:rsidRPr="00357143" w:rsidRDefault="00B37DFB" w:rsidP="00F26C4E">
            <w:pPr>
              <w:pStyle w:val="TAL"/>
              <w:jc w:val="center"/>
              <w:rPr>
                <w:rFonts w:eastAsia="Arial Unicode MS"/>
              </w:rPr>
            </w:pPr>
            <w:r w:rsidRPr="00357143">
              <w:rPr>
                <w:rFonts w:eastAsia="Arial Unicode MS"/>
              </w:rPr>
              <w:t>0..n</w:t>
            </w:r>
          </w:p>
        </w:tc>
        <w:tc>
          <w:tcPr>
            <w:tcW w:w="3744" w:type="dxa"/>
          </w:tcPr>
          <w:p w14:paraId="2B1B7A1F" w14:textId="77777777" w:rsidR="00B37DFB" w:rsidRPr="00357143" w:rsidRDefault="00B37DFB" w:rsidP="00F26C4E">
            <w:pPr>
              <w:pStyle w:val="TAL"/>
              <w:rPr>
                <w:rFonts w:eastAsia="Arial Unicode MS"/>
              </w:rPr>
            </w:pPr>
            <w:r w:rsidRPr="00357143">
              <w:rPr>
                <w:rFonts w:eastAsia="Arial Unicode MS"/>
              </w:rPr>
              <w:t>See clause 9.6.8</w:t>
            </w:r>
          </w:p>
        </w:tc>
      </w:tr>
      <w:tr w:rsidR="00F820A6" w:rsidRPr="00357143" w14:paraId="6E0590A6" w14:textId="77777777" w:rsidTr="00141463">
        <w:trPr>
          <w:jc w:val="center"/>
        </w:trPr>
        <w:tc>
          <w:tcPr>
            <w:tcW w:w="2448" w:type="dxa"/>
          </w:tcPr>
          <w:p w14:paraId="303B4C02" w14:textId="77777777" w:rsidR="00F820A6" w:rsidRPr="00357143" w:rsidRDefault="00F820A6" w:rsidP="00141463">
            <w:pPr>
              <w:pStyle w:val="TAL"/>
              <w:rPr>
                <w:rFonts w:eastAsia="Arial Unicode MS"/>
                <w:i/>
              </w:rPr>
            </w:pPr>
            <w:r>
              <w:rPr>
                <w:rFonts w:eastAsia="Arial Unicode MS"/>
                <w:i/>
              </w:rPr>
              <w:t>[variable]</w:t>
            </w:r>
          </w:p>
        </w:tc>
        <w:tc>
          <w:tcPr>
            <w:tcW w:w="1728" w:type="dxa"/>
          </w:tcPr>
          <w:p w14:paraId="6DDFB0F4" w14:textId="77777777" w:rsidR="00F820A6" w:rsidRPr="00357143" w:rsidRDefault="00F820A6" w:rsidP="00141463">
            <w:pPr>
              <w:pStyle w:val="TAL"/>
              <w:jc w:val="center"/>
              <w:rPr>
                <w:rFonts w:eastAsia="Arial Unicode MS"/>
                <w:i/>
              </w:rPr>
            </w:pPr>
            <w:r>
              <w:rPr>
                <w:rFonts w:eastAsia="Arial Unicode MS"/>
                <w:i/>
              </w:rPr>
              <w:t>&lt;transaction&gt;</w:t>
            </w:r>
          </w:p>
        </w:tc>
        <w:tc>
          <w:tcPr>
            <w:tcW w:w="1083" w:type="dxa"/>
          </w:tcPr>
          <w:p w14:paraId="399484BD" w14:textId="77777777" w:rsidR="00F820A6" w:rsidRPr="00357143" w:rsidRDefault="00F820A6" w:rsidP="00141463">
            <w:pPr>
              <w:pStyle w:val="TAL"/>
              <w:jc w:val="center"/>
              <w:rPr>
                <w:rFonts w:eastAsia="Arial Unicode MS"/>
              </w:rPr>
            </w:pPr>
            <w:r>
              <w:rPr>
                <w:rFonts w:eastAsia="Arial Unicode MS"/>
              </w:rPr>
              <w:t>0..n</w:t>
            </w:r>
          </w:p>
        </w:tc>
        <w:tc>
          <w:tcPr>
            <w:tcW w:w="3744" w:type="dxa"/>
          </w:tcPr>
          <w:p w14:paraId="11B5297E" w14:textId="77777777" w:rsidR="00F820A6" w:rsidRPr="00357143" w:rsidRDefault="00F820A6" w:rsidP="00141463">
            <w:pPr>
              <w:pStyle w:val="TAL"/>
              <w:rPr>
                <w:rFonts w:eastAsia="Arial Unicode MS"/>
                <w:lang w:eastAsia="zh-CN"/>
              </w:rPr>
            </w:pPr>
            <w:r>
              <w:rPr>
                <w:rFonts w:eastAsia="Arial Unicode MS"/>
              </w:rPr>
              <w:t>See clause 9.6.4</w:t>
            </w:r>
            <w:r w:rsidR="002A263E">
              <w:rPr>
                <w:rFonts w:eastAsia="Arial Unicode MS" w:hint="eastAsia"/>
                <w:lang w:eastAsia="zh-CN"/>
              </w:rPr>
              <w:t>8</w:t>
            </w:r>
          </w:p>
        </w:tc>
      </w:tr>
    </w:tbl>
    <w:p w14:paraId="668B3440" w14:textId="77777777" w:rsidR="00B37DFB" w:rsidRPr="00357143" w:rsidRDefault="00B37DFB" w:rsidP="00DF38C1"/>
    <w:p w14:paraId="05607683" w14:textId="77777777"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14:paraId="60AF2B59" w14:textId="77777777" w:rsidR="00DF38C1" w:rsidRPr="00357143" w:rsidRDefault="00DF38C1" w:rsidP="00DF38C1">
      <w:pPr>
        <w:pStyle w:val="TH"/>
      </w:pPr>
      <w:r w:rsidRPr="00357143">
        <w:lastRenderedPageBreak/>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357143" w14:paraId="674309DE" w14:textId="77777777" w:rsidTr="00190C3B">
        <w:trPr>
          <w:tblHeader/>
          <w:jc w:val="center"/>
        </w:trPr>
        <w:tc>
          <w:tcPr>
            <w:tcW w:w="2517" w:type="dxa"/>
            <w:shd w:val="clear" w:color="auto" w:fill="E0E0E0"/>
            <w:vAlign w:val="center"/>
          </w:tcPr>
          <w:p w14:paraId="3B1ED22B" w14:textId="77777777"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14:paraId="2871977C" w14:textId="77777777"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14:paraId="28CD3E0D" w14:textId="77777777" w:rsidR="00DF38C1" w:rsidRPr="00357143" w:rsidRDefault="00DF38C1" w:rsidP="00854BBE">
            <w:pPr>
              <w:pStyle w:val="TAH"/>
              <w:rPr>
                <w:rFonts w:eastAsia="Arial Unicode MS"/>
              </w:rPr>
            </w:pPr>
            <w:r w:rsidRPr="00357143">
              <w:rPr>
                <w:rFonts w:eastAsia="Arial Unicode MS"/>
              </w:rPr>
              <w:t>RW/</w:t>
            </w:r>
          </w:p>
          <w:p w14:paraId="64D22F91" w14:textId="77777777" w:rsidR="00DF38C1" w:rsidRPr="00357143" w:rsidRDefault="00DF38C1" w:rsidP="00854BBE">
            <w:pPr>
              <w:pStyle w:val="TAH"/>
              <w:rPr>
                <w:rFonts w:eastAsia="Arial Unicode MS"/>
              </w:rPr>
            </w:pPr>
            <w:r w:rsidRPr="00357143">
              <w:rPr>
                <w:rFonts w:eastAsia="Arial Unicode MS"/>
              </w:rPr>
              <w:t>RO/</w:t>
            </w:r>
          </w:p>
          <w:p w14:paraId="6E77CC61" w14:textId="77777777"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14:paraId="04E88500" w14:textId="77777777" w:rsidR="00DF38C1" w:rsidRPr="00357143" w:rsidRDefault="00DF38C1" w:rsidP="00854BBE">
            <w:pPr>
              <w:pStyle w:val="TAH"/>
              <w:rPr>
                <w:rFonts w:eastAsia="Arial Unicode MS"/>
              </w:rPr>
            </w:pPr>
            <w:r w:rsidRPr="00357143">
              <w:rPr>
                <w:rFonts w:eastAsia="Arial Unicode MS"/>
              </w:rPr>
              <w:t>Description</w:t>
            </w:r>
          </w:p>
        </w:tc>
      </w:tr>
      <w:tr w:rsidR="00DF38C1" w:rsidRPr="00357143" w14:paraId="0F5F8338" w14:textId="77777777" w:rsidTr="00190C3B">
        <w:trPr>
          <w:jc w:val="center"/>
        </w:trPr>
        <w:tc>
          <w:tcPr>
            <w:tcW w:w="2517" w:type="dxa"/>
            <w:tcBorders>
              <w:bottom w:val="single" w:sz="4" w:space="0" w:color="000000"/>
            </w:tcBorders>
          </w:tcPr>
          <w:p w14:paraId="11DE84AF" w14:textId="77777777"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14:paraId="2094EACB" w14:textId="77777777"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0C003096" w14:textId="77777777"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7E549EDD" w14:textId="77777777"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4682A60E" w14:textId="77777777" w:rsidTr="00190C3B">
        <w:trPr>
          <w:jc w:val="center"/>
        </w:trPr>
        <w:tc>
          <w:tcPr>
            <w:tcW w:w="2517" w:type="dxa"/>
            <w:tcBorders>
              <w:bottom w:val="single" w:sz="4" w:space="0" w:color="000000"/>
            </w:tcBorders>
          </w:tcPr>
          <w:p w14:paraId="5E39A36E"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14:paraId="643F939E" w14:textId="77777777"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14:paraId="760EFA5F" w14:textId="77777777"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14:paraId="37A816E2"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819F8F5" w14:textId="77777777" w:rsidTr="00190C3B">
        <w:trPr>
          <w:jc w:val="center"/>
        </w:trPr>
        <w:tc>
          <w:tcPr>
            <w:tcW w:w="2517" w:type="dxa"/>
            <w:tcBorders>
              <w:bottom w:val="single" w:sz="4" w:space="0" w:color="000000"/>
            </w:tcBorders>
          </w:tcPr>
          <w:p w14:paraId="1D294BA4"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14:paraId="5447A346"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5B4FA652"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14:paraId="19AC753A"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3285F862" w14:textId="77777777" w:rsidTr="00190C3B">
        <w:trPr>
          <w:jc w:val="center"/>
        </w:trPr>
        <w:tc>
          <w:tcPr>
            <w:tcW w:w="2517" w:type="dxa"/>
            <w:tcBorders>
              <w:bottom w:val="single" w:sz="4" w:space="0" w:color="000000"/>
            </w:tcBorders>
          </w:tcPr>
          <w:p w14:paraId="67707C09" w14:textId="77777777"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14:paraId="6153457A" w14:textId="77777777"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14:paraId="529D3BDA" w14:textId="77777777"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14:paraId="750DEE90"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52DA3938" w14:textId="77777777" w:rsidTr="00190C3B">
        <w:trPr>
          <w:jc w:val="center"/>
        </w:trPr>
        <w:tc>
          <w:tcPr>
            <w:tcW w:w="2517" w:type="dxa"/>
            <w:tcBorders>
              <w:bottom w:val="single" w:sz="4" w:space="0" w:color="000000"/>
            </w:tcBorders>
          </w:tcPr>
          <w:p w14:paraId="58969AFF" w14:textId="77777777"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14:paraId="24C508D9" w14:textId="77777777"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14:paraId="35F12900" w14:textId="77777777"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14:paraId="7FBEB95E"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07EB6757" w14:textId="77777777" w:rsidTr="00190C3B">
        <w:trPr>
          <w:jc w:val="center"/>
        </w:trPr>
        <w:tc>
          <w:tcPr>
            <w:tcW w:w="2517" w:type="dxa"/>
            <w:tcBorders>
              <w:bottom w:val="single" w:sz="4" w:space="0" w:color="000000"/>
            </w:tcBorders>
          </w:tcPr>
          <w:p w14:paraId="18D1ECBE" w14:textId="77777777"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14:paraId="4873EEDE" w14:textId="77777777"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14:paraId="229F9D2E" w14:textId="77777777"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14:paraId="605DC214" w14:textId="79450637" w:rsidR="00996E4A" w:rsidRPr="00357143" w:rsidRDefault="00996E4A" w:rsidP="006A76E4">
            <w:pPr>
              <w:pStyle w:val="TAL"/>
              <w:rPr>
                <w:rFonts w:eastAsia="Arial Unicode MS"/>
                <w:u w:val="single"/>
              </w:rPr>
            </w:pPr>
            <w:r w:rsidRPr="00357143">
              <w:rPr>
                <w:rFonts w:eastAsia="Arial Unicode MS"/>
              </w:rPr>
              <w:t xml:space="preserve">See clause 9.6.1.3. </w:t>
            </w:r>
          </w:p>
        </w:tc>
      </w:tr>
      <w:tr w:rsidR="00996E4A" w:rsidRPr="00357143" w14:paraId="24BAB3A2" w14:textId="77777777" w:rsidTr="00190C3B">
        <w:trPr>
          <w:jc w:val="center"/>
        </w:trPr>
        <w:tc>
          <w:tcPr>
            <w:tcW w:w="2517" w:type="dxa"/>
            <w:tcBorders>
              <w:bottom w:val="single" w:sz="4" w:space="0" w:color="000000"/>
            </w:tcBorders>
          </w:tcPr>
          <w:p w14:paraId="6CE8218F" w14:textId="77777777"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14:paraId="205C6A8E"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147089F4"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3C690A3E"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444A8E7E" w14:textId="77777777" w:rsidTr="00190C3B">
        <w:trPr>
          <w:jc w:val="center"/>
        </w:trPr>
        <w:tc>
          <w:tcPr>
            <w:tcW w:w="2517" w:type="dxa"/>
            <w:tcBorders>
              <w:bottom w:val="single" w:sz="4" w:space="0" w:color="000000"/>
            </w:tcBorders>
          </w:tcPr>
          <w:p w14:paraId="298A0FCA" w14:textId="77777777"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14:paraId="308C8C3B" w14:textId="77777777"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14:paraId="1AEC70BA" w14:textId="77777777"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14:paraId="7BAD595F" w14:textId="77777777"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14:paraId="0E28D63B" w14:textId="77777777" w:rsidTr="00190C3B">
        <w:trPr>
          <w:jc w:val="center"/>
        </w:trPr>
        <w:tc>
          <w:tcPr>
            <w:tcW w:w="2517" w:type="dxa"/>
          </w:tcPr>
          <w:p w14:paraId="7B4950B6" w14:textId="77777777"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14:paraId="46AA4742"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14:paraId="0D7C939C"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14:paraId="7F3778F9"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14:paraId="045201DA" w14:textId="77777777" w:rsidTr="00190C3B">
        <w:trPr>
          <w:jc w:val="center"/>
        </w:trPr>
        <w:tc>
          <w:tcPr>
            <w:tcW w:w="2517" w:type="dxa"/>
          </w:tcPr>
          <w:p w14:paraId="4FAF4CF4"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14:paraId="13281D56" w14:textId="77777777"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14:paraId="04FA26EA" w14:textId="77777777"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14:paraId="0BB39B1B" w14:textId="77777777" w:rsidR="004C050F" w:rsidRPr="00357143" w:rsidRDefault="004C050F" w:rsidP="00087261">
            <w:pPr>
              <w:pStyle w:val="TAL"/>
              <w:rPr>
                <w:rFonts w:eastAsia="Arial Unicode MS"/>
              </w:rPr>
            </w:pPr>
            <w:r w:rsidRPr="00357143">
              <w:rPr>
                <w:rFonts w:eastAsia="Arial Unicode MS"/>
              </w:rPr>
              <w:t>See clause 9.6.1.3.</w:t>
            </w:r>
          </w:p>
        </w:tc>
      </w:tr>
      <w:tr w:rsidR="004C050F" w:rsidRPr="00357143" w14:paraId="6C1F681D" w14:textId="77777777" w:rsidTr="00190C3B">
        <w:trPr>
          <w:jc w:val="center"/>
        </w:trPr>
        <w:tc>
          <w:tcPr>
            <w:tcW w:w="2517" w:type="dxa"/>
          </w:tcPr>
          <w:p w14:paraId="591DADA9" w14:textId="77777777"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14:paraId="629BFF57" w14:textId="77777777" w:rsidR="004C050F" w:rsidRPr="00357143" w:rsidRDefault="004C050F" w:rsidP="00087261">
            <w:pPr>
              <w:pStyle w:val="TAL"/>
              <w:jc w:val="center"/>
              <w:rPr>
                <w:rFonts w:eastAsia="Arial Unicode MS"/>
              </w:rPr>
            </w:pPr>
            <w:r w:rsidRPr="00357143">
              <w:rPr>
                <w:rFonts w:eastAsia="Arial Unicode MS"/>
              </w:rPr>
              <w:t>1</w:t>
            </w:r>
          </w:p>
        </w:tc>
        <w:tc>
          <w:tcPr>
            <w:tcW w:w="709" w:type="dxa"/>
          </w:tcPr>
          <w:p w14:paraId="159F895F" w14:textId="77777777" w:rsidR="004C050F" w:rsidRPr="00357143" w:rsidRDefault="004C050F" w:rsidP="00087261">
            <w:pPr>
              <w:pStyle w:val="TAL"/>
              <w:jc w:val="center"/>
              <w:rPr>
                <w:rFonts w:eastAsia="Arial Unicode MS"/>
              </w:rPr>
            </w:pPr>
            <w:r w:rsidRPr="00357143">
              <w:rPr>
                <w:rFonts w:eastAsia="Arial Unicode MS"/>
              </w:rPr>
              <w:t>WO</w:t>
            </w:r>
          </w:p>
        </w:tc>
        <w:tc>
          <w:tcPr>
            <w:tcW w:w="4784" w:type="dxa"/>
          </w:tcPr>
          <w:p w14:paraId="2465B00B" w14:textId="77777777"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14:paraId="48330AF6" w14:textId="77777777" w:rsidTr="00190C3B">
        <w:trPr>
          <w:jc w:val="center"/>
        </w:trPr>
        <w:tc>
          <w:tcPr>
            <w:tcW w:w="2517" w:type="dxa"/>
          </w:tcPr>
          <w:p w14:paraId="0BEA23BD" w14:textId="77777777"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14:paraId="3069BF3C"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14:paraId="63DA35C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454D794B" w14:textId="77777777"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14:paraId="1E37812A" w14:textId="77777777" w:rsidTr="00190C3B">
        <w:trPr>
          <w:jc w:val="center"/>
        </w:trPr>
        <w:tc>
          <w:tcPr>
            <w:tcW w:w="2517" w:type="dxa"/>
          </w:tcPr>
          <w:p w14:paraId="69385B9A" w14:textId="77777777"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14:paraId="321F13CA"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6D46F4FC"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5631681F" w14:textId="77777777"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14:paraId="407461C7" w14:textId="77777777"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205F58" w:rsidRPr="00357143">
              <w:fldChar w:fldCharType="begin"/>
            </w:r>
            <w:r w:rsidR="006B428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Pr="00357143">
              <w:t>]. The format of the URN is urn:dev:ops:&lt;OUI&gt; "-" &lt;ProductClass&gt; "-" &lt;SerialNumber&gt;.</w:t>
            </w:r>
          </w:p>
          <w:p w14:paraId="4BD7D414" w14:textId="77777777"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205F58" w:rsidRPr="00357143">
              <w:fldChar w:fldCharType="begin"/>
            </w:r>
            <w:r w:rsidR="006B428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Pr="00357143">
              <w:t>]. The format of the URN is urn:dev:os:&lt;OUI&gt; "-"&lt;SerialNumber&gt;.</w:t>
            </w:r>
          </w:p>
          <w:p w14:paraId="31EFD35D" w14:textId="77777777"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205F58" w:rsidRPr="00357143">
              <w:fldChar w:fldCharType="begin"/>
            </w:r>
            <w:r w:rsidR="006B428F" w:rsidRPr="00357143">
              <w:instrText xml:space="preserve"> REF REF_3GPPTS23003 \h </w:instrText>
            </w:r>
            <w:r w:rsidR="00205F58" w:rsidRPr="00357143">
              <w:fldChar w:fldCharType="separate"/>
            </w:r>
            <w:r w:rsidR="001C37F9" w:rsidRPr="00357143">
              <w:t>i.</w:t>
            </w:r>
            <w:r w:rsidR="001C37F9">
              <w:rPr>
                <w:noProof/>
              </w:rPr>
              <w:t>23</w:t>
            </w:r>
            <w:r w:rsidR="00205F58" w:rsidRPr="00357143">
              <w:fldChar w:fldCharType="end"/>
            </w:r>
            <w:r w:rsidRPr="00357143">
              <w:t>]. This URN specifies a valid, 15 digit IMEI. The format of the URN is urn:imei:###############.</w:t>
            </w:r>
          </w:p>
          <w:p w14:paraId="588C774B" w14:textId="77777777"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14:paraId="1FC9504A" w14:textId="77777777"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14:paraId="0919EAC6" w14:textId="77777777"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14:paraId="425050C6" w14:textId="77777777"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Pr="00357143">
              <w:rPr>
                <w:rFonts w:eastAsia="宋体" w:hint="eastAsia"/>
                <w:lang w:eastAsia="zh-CN"/>
              </w:rPr>
              <w:t>.</w:t>
            </w:r>
          </w:p>
        </w:tc>
      </w:tr>
      <w:tr w:rsidR="004C050F" w:rsidRPr="00357143" w14:paraId="33DA691D" w14:textId="77777777" w:rsidTr="00CA2828">
        <w:trPr>
          <w:jc w:val="center"/>
        </w:trPr>
        <w:tc>
          <w:tcPr>
            <w:tcW w:w="2517" w:type="dxa"/>
          </w:tcPr>
          <w:p w14:paraId="5262FBCD" w14:textId="77777777"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Pr>
          <w:p w14:paraId="3A62D59E"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7CA9E8AF"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Pr>
          <w:p w14:paraId="1D507D0F" w14:textId="77777777"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r w:rsidR="00CA2828" w:rsidRPr="00357143" w14:paraId="633BAD93" w14:textId="77777777" w:rsidTr="00190C3B">
        <w:trPr>
          <w:jc w:val="center"/>
        </w:trPr>
        <w:tc>
          <w:tcPr>
            <w:tcW w:w="2517" w:type="dxa"/>
            <w:tcBorders>
              <w:bottom w:val="single" w:sz="4" w:space="0" w:color="000000"/>
            </w:tcBorders>
          </w:tcPr>
          <w:p w14:paraId="5CFF4E02" w14:textId="77777777" w:rsidR="00CA2828" w:rsidRPr="00357143" w:rsidRDefault="00CA2828" w:rsidP="00087261">
            <w:pPr>
              <w:pStyle w:val="TAL"/>
              <w:rPr>
                <w:rFonts w:eastAsia="Arial Unicode MS"/>
                <w:i/>
                <w:lang w:eastAsia="ko-KR"/>
              </w:rPr>
            </w:pPr>
            <w:r>
              <w:rPr>
                <w:rFonts w:eastAsia="Arial Unicode MS"/>
                <w:i/>
                <w:lang w:eastAsia="ko-KR"/>
              </w:rPr>
              <w:t>niddRequired</w:t>
            </w:r>
          </w:p>
        </w:tc>
        <w:tc>
          <w:tcPr>
            <w:tcW w:w="1275" w:type="dxa"/>
            <w:tcBorders>
              <w:bottom w:val="single" w:sz="4" w:space="0" w:color="000000"/>
            </w:tcBorders>
          </w:tcPr>
          <w:p w14:paraId="49607FB6" w14:textId="77777777" w:rsidR="00CA2828" w:rsidRPr="00357143" w:rsidRDefault="00CA2828" w:rsidP="00087261">
            <w:pPr>
              <w:pStyle w:val="TAL"/>
              <w:jc w:val="center"/>
              <w:rPr>
                <w:rFonts w:eastAsia="Arial Unicode MS"/>
                <w:lang w:eastAsia="ko-KR"/>
              </w:rPr>
            </w:pPr>
            <w:r>
              <w:rPr>
                <w:rFonts w:eastAsia="Arial Unicode MS"/>
                <w:lang w:eastAsia="ko-KR"/>
              </w:rPr>
              <w:t>0..1</w:t>
            </w:r>
          </w:p>
        </w:tc>
        <w:tc>
          <w:tcPr>
            <w:tcW w:w="709" w:type="dxa"/>
            <w:tcBorders>
              <w:bottom w:val="single" w:sz="4" w:space="0" w:color="000000"/>
            </w:tcBorders>
          </w:tcPr>
          <w:p w14:paraId="161052EB" w14:textId="77777777" w:rsidR="00CA2828" w:rsidRPr="00357143" w:rsidRDefault="00CA2828" w:rsidP="00087261">
            <w:pPr>
              <w:pStyle w:val="TAL"/>
              <w:jc w:val="center"/>
              <w:rPr>
                <w:rFonts w:eastAsia="Arial Unicode MS"/>
                <w:lang w:eastAsia="ko-KR"/>
              </w:rPr>
            </w:pPr>
            <w:r>
              <w:rPr>
                <w:rFonts w:eastAsia="Arial Unicode MS"/>
                <w:lang w:eastAsia="ko-KR"/>
              </w:rPr>
              <w:t>RW</w:t>
            </w:r>
          </w:p>
        </w:tc>
        <w:tc>
          <w:tcPr>
            <w:tcW w:w="4784" w:type="dxa"/>
            <w:tcBorders>
              <w:bottom w:val="single" w:sz="4" w:space="0" w:color="000000"/>
            </w:tcBorders>
          </w:tcPr>
          <w:p w14:paraId="0B49C722" w14:textId="77777777" w:rsidR="00CA2828" w:rsidRDefault="00CA2828" w:rsidP="00453A4F">
            <w:pPr>
              <w:pStyle w:val="TAL"/>
              <w:rPr>
                <w:rFonts w:eastAsia="Arial Unicode MS"/>
                <w:kern w:val="2"/>
              </w:rPr>
            </w:pPr>
            <w:r w:rsidRPr="00357143">
              <w:rPr>
                <w:rFonts w:eastAsia="Arial Unicode MS"/>
                <w:kern w:val="2"/>
              </w:rPr>
              <w:t xml:space="preserve">Controls whether </w:t>
            </w:r>
            <w:r>
              <w:rPr>
                <w:rFonts w:eastAsia="Arial Unicode MS"/>
                <w:kern w:val="2"/>
              </w:rPr>
              <w:t>the IN-CSE configures the underlying network to enable Non-IP Data Delivery for this node.</w:t>
            </w:r>
          </w:p>
          <w:p w14:paraId="28691AF3" w14:textId="77777777" w:rsidR="00CA2828" w:rsidRPr="00357143" w:rsidRDefault="00CA2828" w:rsidP="002A6901">
            <w:pPr>
              <w:pStyle w:val="TAL"/>
            </w:pPr>
            <w:r w:rsidRPr="00357143">
              <w:rPr>
                <w:rFonts w:eastAsia="Arial Unicode MS"/>
                <w:kern w:val="2"/>
              </w:rPr>
              <w:t>Valid values are "TRUE" or "FALSE".</w:t>
            </w:r>
            <w:r>
              <w:rPr>
                <w:rFonts w:eastAsia="Arial Unicode MS"/>
                <w:kern w:val="2"/>
              </w:rPr>
              <w:t xml:space="preserve">  If not configured, then IN-CSE default policy shall apply.   </w:t>
            </w:r>
            <w:r w:rsidRPr="00100316">
              <w:rPr>
                <w:rFonts w:eastAsia="Arial Unicode MS" w:cs="Arial"/>
                <w:szCs w:val="18"/>
                <w:lang w:eastAsia="ko-KR"/>
              </w:rPr>
              <w:t>See [</w:t>
            </w:r>
            <w:r w:rsidRPr="00100316">
              <w:rPr>
                <w:rFonts w:eastAsia="Arial Unicode MS" w:cs="Arial" w:hint="eastAsia"/>
                <w:szCs w:val="18"/>
                <w:lang w:eastAsia="zh-CN"/>
              </w:rPr>
              <w:t>15</w:t>
            </w:r>
            <w:r w:rsidRPr="00100316">
              <w:rPr>
                <w:rFonts w:eastAsia="Arial Unicode MS" w:cs="Arial"/>
                <w:szCs w:val="18"/>
                <w:lang w:eastAsia="ko-KR"/>
              </w:rPr>
              <w:t>]</w:t>
            </w:r>
            <w:r>
              <w:rPr>
                <w:rFonts w:eastAsia="Arial Unicode MS" w:cs="Arial"/>
                <w:szCs w:val="18"/>
                <w:lang w:eastAsia="ko-KR"/>
              </w:rPr>
              <w:t>.</w:t>
            </w:r>
            <w:r w:rsidRPr="00100316">
              <w:rPr>
                <w:rFonts w:eastAsia="Arial Unicode MS" w:cs="Arial"/>
                <w:szCs w:val="18"/>
                <w:lang w:eastAsia="ko-KR"/>
              </w:rPr>
              <w:t xml:space="preserve"> </w:t>
            </w:r>
          </w:p>
        </w:tc>
      </w:tr>
    </w:tbl>
    <w:p w14:paraId="037EBD51" w14:textId="77777777" w:rsidR="00DF38C1" w:rsidRPr="00357143" w:rsidRDefault="00DF38C1" w:rsidP="002E4078"/>
    <w:p w14:paraId="303188E5" w14:textId="77777777" w:rsidR="00D01D4A" w:rsidRPr="00357143" w:rsidRDefault="004848A9" w:rsidP="00942830">
      <w:pPr>
        <w:pStyle w:val="30"/>
      </w:pPr>
      <w:bookmarkStart w:id="2214" w:name="_Toc445302736"/>
      <w:bookmarkStart w:id="2215" w:name="_Toc445389903"/>
      <w:bookmarkStart w:id="2216" w:name="_Toc447042962"/>
      <w:bookmarkStart w:id="2217" w:name="_Toc457493723"/>
      <w:bookmarkStart w:id="2218" w:name="_Toc459976822"/>
      <w:bookmarkStart w:id="2219" w:name="_Toc470164003"/>
      <w:bookmarkStart w:id="2220" w:name="_Toc470164585"/>
      <w:bookmarkStart w:id="2221" w:name="_Toc475715194"/>
      <w:bookmarkStart w:id="2222" w:name="_Toc479348996"/>
      <w:bookmarkStart w:id="2223" w:name="_Toc484070444"/>
      <w:bookmarkStart w:id="2224" w:name="_Toc2175860"/>
      <w:r w:rsidRPr="00357143">
        <w:lastRenderedPageBreak/>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2214"/>
      <w:bookmarkEnd w:id="2215"/>
      <w:bookmarkEnd w:id="2216"/>
      <w:bookmarkEnd w:id="2217"/>
      <w:bookmarkEnd w:id="2218"/>
      <w:bookmarkEnd w:id="2219"/>
      <w:bookmarkEnd w:id="2220"/>
      <w:bookmarkEnd w:id="2221"/>
      <w:bookmarkEnd w:id="2222"/>
      <w:bookmarkEnd w:id="2223"/>
      <w:bookmarkEnd w:id="2224"/>
    </w:p>
    <w:p w14:paraId="775D8311" w14:textId="77777777"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14:paraId="597A2720" w14:textId="77777777"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14:paraId="3E3BCB85" w14:textId="77777777"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14:paraId="16FB7F71" w14:textId="77777777"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357143" w14:paraId="3F8489AC" w14:textId="77777777" w:rsidTr="001C13B4">
        <w:trPr>
          <w:tblHeader/>
          <w:jc w:val="center"/>
        </w:trPr>
        <w:tc>
          <w:tcPr>
            <w:tcW w:w="2448" w:type="dxa"/>
            <w:shd w:val="clear" w:color="auto" w:fill="E0E0E0"/>
            <w:vAlign w:val="center"/>
          </w:tcPr>
          <w:p w14:paraId="4954C886" w14:textId="77777777"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14:paraId="549D988A" w14:textId="77777777"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14:paraId="3CF1DA7F" w14:textId="77777777"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14:paraId="25581759" w14:textId="77777777" w:rsidR="00E6681E" w:rsidRPr="00357143" w:rsidRDefault="00E6681E" w:rsidP="003601E1">
            <w:pPr>
              <w:pStyle w:val="TAH"/>
              <w:rPr>
                <w:rFonts w:eastAsia="Arial Unicode MS"/>
              </w:rPr>
            </w:pPr>
            <w:r w:rsidRPr="00357143">
              <w:rPr>
                <w:rFonts w:eastAsia="Arial Unicode MS"/>
              </w:rPr>
              <w:t>Description</w:t>
            </w:r>
          </w:p>
        </w:tc>
      </w:tr>
      <w:tr w:rsidR="00E6681E" w:rsidRPr="00357143" w14:paraId="1D2FE29D" w14:textId="77777777" w:rsidTr="001C13B4">
        <w:trPr>
          <w:jc w:val="center"/>
        </w:trPr>
        <w:tc>
          <w:tcPr>
            <w:tcW w:w="2448" w:type="dxa"/>
          </w:tcPr>
          <w:p w14:paraId="5AA26B3E" w14:textId="77777777" w:rsidR="00E6681E" w:rsidRPr="00357143" w:rsidRDefault="00C14FBB" w:rsidP="003601E1">
            <w:pPr>
              <w:pStyle w:val="TAL"/>
              <w:rPr>
                <w:rFonts w:eastAsia="Arial Unicode MS"/>
                <w:i/>
                <w:lang w:eastAsia="zh-CN"/>
              </w:rPr>
            </w:pPr>
            <w:r>
              <w:rPr>
                <w:rFonts w:eastAsia="Arial Unicode MS" w:hint="eastAsia"/>
                <w:i/>
                <w:lang w:eastAsia="zh-CN"/>
              </w:rPr>
              <w:t>pcu</w:t>
            </w:r>
          </w:p>
        </w:tc>
        <w:tc>
          <w:tcPr>
            <w:tcW w:w="1872" w:type="dxa"/>
          </w:tcPr>
          <w:p w14:paraId="23F9089C" w14:textId="77777777"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14:paraId="23CC0F68" w14:textId="77777777" w:rsidR="00E6681E" w:rsidRPr="00357143" w:rsidRDefault="00E6681E" w:rsidP="003601E1">
            <w:pPr>
              <w:pStyle w:val="TAL"/>
              <w:jc w:val="center"/>
              <w:rPr>
                <w:rFonts w:eastAsia="Arial Unicode MS"/>
              </w:rPr>
            </w:pPr>
            <w:r w:rsidRPr="00357143">
              <w:rPr>
                <w:rFonts w:eastAsia="Arial Unicode MS"/>
              </w:rPr>
              <w:t>1</w:t>
            </w:r>
          </w:p>
        </w:tc>
        <w:tc>
          <w:tcPr>
            <w:tcW w:w="3297" w:type="dxa"/>
          </w:tcPr>
          <w:p w14:paraId="6677CE3D" w14:textId="77777777"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r w:rsidR="00317AE7" w:rsidRPr="00357143" w14:paraId="40382FC3" w14:textId="77777777" w:rsidTr="001C13B4">
        <w:trPr>
          <w:jc w:val="center"/>
        </w:trPr>
        <w:tc>
          <w:tcPr>
            <w:tcW w:w="2448" w:type="dxa"/>
          </w:tcPr>
          <w:p w14:paraId="51155C74" w14:textId="77777777" w:rsidR="00317AE7" w:rsidRDefault="00317AE7" w:rsidP="003601E1">
            <w:pPr>
              <w:pStyle w:val="TAL"/>
              <w:rPr>
                <w:rFonts w:eastAsia="Arial Unicode MS"/>
                <w:i/>
                <w:lang w:eastAsia="zh-CN"/>
              </w:rPr>
            </w:pPr>
            <w:r>
              <w:rPr>
                <w:rFonts w:eastAsia="Arial Unicode MS"/>
                <w:i/>
                <w:lang w:eastAsia="zh-CN"/>
              </w:rPr>
              <w:t>[variable]</w:t>
            </w:r>
          </w:p>
        </w:tc>
        <w:tc>
          <w:tcPr>
            <w:tcW w:w="1872" w:type="dxa"/>
          </w:tcPr>
          <w:p w14:paraId="3B88A98E" w14:textId="77777777" w:rsidR="00317AE7" w:rsidRPr="00357143" w:rsidRDefault="00317AE7" w:rsidP="003601E1">
            <w:pPr>
              <w:pStyle w:val="TAL"/>
              <w:jc w:val="center"/>
              <w:rPr>
                <w:rFonts w:eastAsia="Arial Unicode MS"/>
                <w:i/>
              </w:rPr>
            </w:pPr>
            <w:r>
              <w:rPr>
                <w:rFonts w:eastAsia="Arial Unicode MS"/>
                <w:i/>
              </w:rPr>
              <w:t>&lt;transaction&gt;</w:t>
            </w:r>
          </w:p>
        </w:tc>
        <w:tc>
          <w:tcPr>
            <w:tcW w:w="1530" w:type="dxa"/>
          </w:tcPr>
          <w:p w14:paraId="04DD7725" w14:textId="77777777" w:rsidR="00317AE7" w:rsidRPr="00357143" w:rsidRDefault="00317AE7" w:rsidP="003601E1">
            <w:pPr>
              <w:pStyle w:val="TAL"/>
              <w:jc w:val="center"/>
              <w:rPr>
                <w:rFonts w:eastAsia="Arial Unicode MS"/>
              </w:rPr>
            </w:pPr>
            <w:r>
              <w:rPr>
                <w:rFonts w:eastAsia="Arial Unicode MS"/>
              </w:rPr>
              <w:t>0..n</w:t>
            </w:r>
          </w:p>
        </w:tc>
        <w:tc>
          <w:tcPr>
            <w:tcW w:w="3297" w:type="dxa"/>
          </w:tcPr>
          <w:p w14:paraId="3F306FA7" w14:textId="77777777" w:rsidR="00317AE7" w:rsidRPr="00357143" w:rsidRDefault="00317AE7" w:rsidP="003601E1">
            <w:pPr>
              <w:pStyle w:val="TAL"/>
              <w:rPr>
                <w:rFonts w:eastAsia="Arial Unicode MS"/>
                <w:lang w:eastAsia="zh-CN"/>
              </w:rPr>
            </w:pPr>
            <w:r>
              <w:rPr>
                <w:rFonts w:eastAsia="Arial Unicode MS"/>
              </w:rPr>
              <w:t>See clause 9.6.4</w:t>
            </w:r>
            <w:r>
              <w:rPr>
                <w:rFonts w:eastAsia="Arial Unicode MS" w:hint="eastAsia"/>
                <w:lang w:eastAsia="zh-CN"/>
              </w:rPr>
              <w:t>8</w:t>
            </w:r>
          </w:p>
        </w:tc>
      </w:tr>
    </w:tbl>
    <w:p w14:paraId="468D1A5D" w14:textId="77777777" w:rsidR="00E6681E" w:rsidRPr="00357143" w:rsidRDefault="00E6681E" w:rsidP="00875422"/>
    <w:p w14:paraId="2E39496A" w14:textId="77777777"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14:paraId="66C22300" w14:textId="77777777"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357143" w14:paraId="595028F1" w14:textId="77777777" w:rsidTr="00731766">
        <w:trPr>
          <w:jc w:val="center"/>
        </w:trPr>
        <w:tc>
          <w:tcPr>
            <w:tcW w:w="2160" w:type="dxa"/>
            <w:shd w:val="clear" w:color="auto" w:fill="E0E0E0"/>
            <w:vAlign w:val="center"/>
          </w:tcPr>
          <w:p w14:paraId="40C59962" w14:textId="77777777"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14:paraId="779A0B08" w14:textId="77777777"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BA62837" w14:textId="77777777" w:rsidR="00BD2CAE" w:rsidRPr="00357143" w:rsidRDefault="00BD2CAE" w:rsidP="00854BBE">
            <w:pPr>
              <w:pStyle w:val="TAH"/>
              <w:rPr>
                <w:rFonts w:eastAsia="Arial Unicode MS"/>
              </w:rPr>
            </w:pPr>
            <w:r w:rsidRPr="00357143">
              <w:rPr>
                <w:rFonts w:eastAsia="Arial Unicode MS"/>
              </w:rPr>
              <w:t>RW/</w:t>
            </w:r>
          </w:p>
          <w:p w14:paraId="6061BEFD" w14:textId="77777777" w:rsidR="00BD2CAE" w:rsidRPr="00357143" w:rsidRDefault="00BD2CAE" w:rsidP="00854BBE">
            <w:pPr>
              <w:pStyle w:val="TAH"/>
              <w:rPr>
                <w:rFonts w:eastAsia="Arial Unicode MS"/>
              </w:rPr>
            </w:pPr>
            <w:r w:rsidRPr="00357143">
              <w:rPr>
                <w:rFonts w:eastAsia="Arial Unicode MS"/>
              </w:rPr>
              <w:t>RO/</w:t>
            </w:r>
          </w:p>
          <w:p w14:paraId="20E8D73D" w14:textId="77777777"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14:paraId="1F960525" w14:textId="77777777" w:rsidR="00BD2CAE" w:rsidRPr="00357143" w:rsidRDefault="00BD2CAE" w:rsidP="00854BBE">
            <w:pPr>
              <w:pStyle w:val="TAH"/>
              <w:rPr>
                <w:rFonts w:eastAsia="Arial Unicode MS"/>
              </w:rPr>
            </w:pPr>
            <w:r w:rsidRPr="00357143">
              <w:rPr>
                <w:rFonts w:eastAsia="Arial Unicode MS"/>
              </w:rPr>
              <w:t>Description</w:t>
            </w:r>
          </w:p>
        </w:tc>
      </w:tr>
      <w:tr w:rsidR="003E3680" w:rsidRPr="00357143" w14:paraId="3896FA35" w14:textId="77777777" w:rsidTr="00731766">
        <w:trPr>
          <w:jc w:val="center"/>
        </w:trPr>
        <w:tc>
          <w:tcPr>
            <w:tcW w:w="2160" w:type="dxa"/>
          </w:tcPr>
          <w:p w14:paraId="733F90D8" w14:textId="77777777"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14:paraId="68A4B2DD" w14:textId="77777777"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14:paraId="116EC6FE" w14:textId="77777777"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14:paraId="61D4B7AB" w14:textId="77777777"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5E316FF0" w14:textId="77777777" w:rsidTr="00731766">
        <w:trPr>
          <w:jc w:val="center"/>
        </w:trPr>
        <w:tc>
          <w:tcPr>
            <w:tcW w:w="2160" w:type="dxa"/>
          </w:tcPr>
          <w:p w14:paraId="130989FD" w14:textId="77777777"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14:paraId="6FFF745E" w14:textId="77777777"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14:paraId="36202299" w14:textId="77777777"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14:paraId="09DC2984" w14:textId="77777777"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757337A" w14:textId="77777777" w:rsidTr="00731766">
        <w:trPr>
          <w:jc w:val="center"/>
        </w:trPr>
        <w:tc>
          <w:tcPr>
            <w:tcW w:w="2160" w:type="dxa"/>
          </w:tcPr>
          <w:p w14:paraId="29A032DD" w14:textId="77777777"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14:paraId="01CC189D" w14:textId="77777777"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14:paraId="0DD8E7BA" w14:textId="77777777"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14:paraId="553E6FE3"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45E37681" w14:textId="77777777" w:rsidTr="00731766">
        <w:trPr>
          <w:jc w:val="center"/>
        </w:trPr>
        <w:tc>
          <w:tcPr>
            <w:tcW w:w="2160" w:type="dxa"/>
          </w:tcPr>
          <w:p w14:paraId="475EAB42" w14:textId="77777777" w:rsidR="00996E4A" w:rsidRPr="00357143" w:rsidRDefault="00996E4A" w:rsidP="00BD2CAE">
            <w:pPr>
              <w:pStyle w:val="TAL"/>
              <w:rPr>
                <w:rFonts w:eastAsia="Arial Unicode MS"/>
                <w:i/>
              </w:rPr>
            </w:pPr>
            <w:r w:rsidRPr="00357143">
              <w:rPr>
                <w:rFonts w:eastAsia="Arial Unicode MS"/>
                <w:i/>
              </w:rPr>
              <w:t>parentID</w:t>
            </w:r>
          </w:p>
        </w:tc>
        <w:tc>
          <w:tcPr>
            <w:tcW w:w="1080" w:type="dxa"/>
          </w:tcPr>
          <w:p w14:paraId="15DCD7F3" w14:textId="77777777" w:rsidR="00996E4A" w:rsidRPr="00357143" w:rsidRDefault="00996E4A" w:rsidP="00BD2CAE">
            <w:pPr>
              <w:pStyle w:val="TAL"/>
              <w:jc w:val="center"/>
              <w:rPr>
                <w:rFonts w:eastAsia="Arial Unicode MS"/>
              </w:rPr>
            </w:pPr>
            <w:r w:rsidRPr="00357143">
              <w:rPr>
                <w:rFonts w:eastAsia="Arial Unicode MS"/>
              </w:rPr>
              <w:t>1</w:t>
            </w:r>
          </w:p>
        </w:tc>
        <w:tc>
          <w:tcPr>
            <w:tcW w:w="864" w:type="dxa"/>
          </w:tcPr>
          <w:p w14:paraId="54553801" w14:textId="77777777" w:rsidR="00996E4A" w:rsidRPr="00357143" w:rsidRDefault="00996E4A" w:rsidP="00BD2CAE">
            <w:pPr>
              <w:pStyle w:val="TAL"/>
              <w:jc w:val="center"/>
              <w:rPr>
                <w:rFonts w:eastAsia="Arial Unicode MS"/>
              </w:rPr>
            </w:pPr>
            <w:r w:rsidRPr="00357143">
              <w:rPr>
                <w:rFonts w:eastAsia="Arial Unicode MS"/>
              </w:rPr>
              <w:t>RO</w:t>
            </w:r>
          </w:p>
        </w:tc>
        <w:tc>
          <w:tcPr>
            <w:tcW w:w="5184" w:type="dxa"/>
          </w:tcPr>
          <w:p w14:paraId="64525714"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6C54A301" w14:textId="77777777" w:rsidTr="00731766">
        <w:trPr>
          <w:jc w:val="center"/>
        </w:trPr>
        <w:tc>
          <w:tcPr>
            <w:tcW w:w="2160" w:type="dxa"/>
          </w:tcPr>
          <w:p w14:paraId="4245FD58" w14:textId="77777777"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14:paraId="1214E194"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461E9E9E"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1FB7E18D"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14E2FB63" w14:textId="77777777" w:rsidTr="00731766">
        <w:trPr>
          <w:jc w:val="center"/>
        </w:trPr>
        <w:tc>
          <w:tcPr>
            <w:tcW w:w="2160" w:type="dxa"/>
          </w:tcPr>
          <w:p w14:paraId="05FE53D4" w14:textId="77777777"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14:paraId="08E2A63D"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7A102ACD"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594706F6"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49006F61" w14:textId="77777777" w:rsidTr="00731766">
        <w:trPr>
          <w:jc w:val="center"/>
        </w:trPr>
        <w:tc>
          <w:tcPr>
            <w:tcW w:w="2160" w:type="dxa"/>
          </w:tcPr>
          <w:p w14:paraId="62D2CDA5" w14:textId="77777777"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14:paraId="4C28141F"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3898D9A8"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5AE2C730"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1B1E6644" w14:textId="77777777" w:rsidTr="00731766">
        <w:trPr>
          <w:jc w:val="center"/>
        </w:trPr>
        <w:tc>
          <w:tcPr>
            <w:tcW w:w="2160" w:type="dxa"/>
          </w:tcPr>
          <w:p w14:paraId="30BDA824" w14:textId="77777777"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14:paraId="76E846FD" w14:textId="77777777"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14:paraId="47F856EA" w14:textId="77777777"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14:paraId="1D2B245B"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14:paraId="784602CF" w14:textId="77777777" w:rsidR="00726382" w:rsidRPr="00357143" w:rsidRDefault="00726382" w:rsidP="00726382"/>
    <w:p w14:paraId="30E6C3AC" w14:textId="77777777" w:rsidR="00E6681E" w:rsidRPr="00357143" w:rsidRDefault="00E6681E" w:rsidP="00E6681E">
      <w:pPr>
        <w:pStyle w:val="30"/>
      </w:pPr>
      <w:bookmarkStart w:id="2225" w:name="_Toc445302737"/>
      <w:bookmarkStart w:id="2226" w:name="_Toc445389904"/>
      <w:bookmarkStart w:id="2227" w:name="_Toc447042963"/>
      <w:bookmarkStart w:id="2228" w:name="_Toc457493724"/>
      <w:bookmarkStart w:id="2229" w:name="_Toc459976823"/>
      <w:bookmarkStart w:id="2230" w:name="_Toc470164004"/>
      <w:bookmarkStart w:id="2231" w:name="_Toc470164586"/>
      <w:bookmarkStart w:id="2232" w:name="_Toc475715195"/>
      <w:bookmarkStart w:id="2233" w:name="_Toc479348997"/>
      <w:bookmarkStart w:id="2234" w:name="_Toc484070445"/>
      <w:bookmarkStart w:id="2235" w:name="_Toc2175861"/>
      <w:r w:rsidRPr="00357143">
        <w:t>9.6.22</w:t>
      </w:r>
      <w:r w:rsidRPr="00357143">
        <w:tab/>
        <w:t xml:space="preserve">Resource Type </w:t>
      </w:r>
      <w:r w:rsidRPr="00357143">
        <w:rPr>
          <w:i/>
        </w:rPr>
        <w:t>pollingChannelURI</w:t>
      </w:r>
      <w:bookmarkEnd w:id="2225"/>
      <w:bookmarkEnd w:id="2226"/>
      <w:bookmarkEnd w:id="2227"/>
      <w:bookmarkEnd w:id="2228"/>
      <w:bookmarkEnd w:id="2229"/>
      <w:bookmarkEnd w:id="2230"/>
      <w:bookmarkEnd w:id="2231"/>
      <w:bookmarkEnd w:id="2232"/>
      <w:bookmarkEnd w:id="2233"/>
      <w:bookmarkEnd w:id="2234"/>
      <w:bookmarkEnd w:id="2235"/>
    </w:p>
    <w:p w14:paraId="1FED7CB8" w14:textId="77777777"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宋体"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宋体"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宋体"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14:paraId="74D67383" w14:textId="77777777" w:rsidR="00C409CA" w:rsidRPr="00357143" w:rsidRDefault="00C409CA" w:rsidP="000C2834">
      <w:pPr>
        <w:pStyle w:val="30"/>
      </w:pPr>
      <w:bookmarkStart w:id="2236" w:name="_Toc445302738"/>
      <w:bookmarkStart w:id="2237" w:name="_Toc445389905"/>
      <w:bookmarkStart w:id="2238" w:name="_Toc447042964"/>
      <w:bookmarkStart w:id="2239" w:name="_Toc457493725"/>
      <w:bookmarkStart w:id="2240" w:name="_Toc459976824"/>
      <w:bookmarkStart w:id="2241" w:name="_Toc470164005"/>
      <w:bookmarkStart w:id="2242" w:name="_Toc470164587"/>
      <w:bookmarkStart w:id="2243" w:name="_Toc475715196"/>
      <w:bookmarkStart w:id="2244" w:name="_Toc479348998"/>
      <w:bookmarkStart w:id="2245" w:name="_Toc484070446"/>
      <w:bookmarkStart w:id="2246" w:name="_Toc2175862"/>
      <w:r w:rsidRPr="00357143">
        <w:t>9.6.</w:t>
      </w:r>
      <w:r w:rsidR="009A22CC" w:rsidRPr="00357143">
        <w:t>2</w:t>
      </w:r>
      <w:r w:rsidR="002C40B2" w:rsidRPr="00357143">
        <w:t>3</w:t>
      </w:r>
      <w:r w:rsidRPr="00357143">
        <w:tab/>
        <w:t xml:space="preserve">Resource Type </w:t>
      </w:r>
      <w:r w:rsidRPr="00357143">
        <w:rPr>
          <w:i/>
        </w:rPr>
        <w:t>statsConfig</w:t>
      </w:r>
      <w:bookmarkEnd w:id="2236"/>
      <w:bookmarkEnd w:id="2237"/>
      <w:bookmarkEnd w:id="2238"/>
      <w:bookmarkEnd w:id="2239"/>
      <w:bookmarkEnd w:id="2240"/>
      <w:bookmarkEnd w:id="2241"/>
      <w:bookmarkEnd w:id="2242"/>
      <w:bookmarkEnd w:id="2243"/>
      <w:bookmarkEnd w:id="2244"/>
      <w:bookmarkEnd w:id="2245"/>
      <w:bookmarkEnd w:id="2246"/>
    </w:p>
    <w:p w14:paraId="621A4C2B" w14:textId="77777777" w:rsidR="004138D8" w:rsidRDefault="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14:paraId="25E8F6E6" w14:textId="77777777"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14:paraId="755490E5" w14:textId="77777777"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357143" w14:paraId="71F43287" w14:textId="77777777" w:rsidTr="00731766">
        <w:trPr>
          <w:tblHeader/>
          <w:jc w:val="center"/>
        </w:trPr>
        <w:tc>
          <w:tcPr>
            <w:tcW w:w="2448" w:type="dxa"/>
            <w:shd w:val="clear" w:color="auto" w:fill="E0E0E0"/>
            <w:vAlign w:val="center"/>
          </w:tcPr>
          <w:p w14:paraId="48479C00" w14:textId="77777777"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14:paraId="7E387ABF" w14:textId="77777777"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7C9EDEB" w14:textId="77777777"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8B92603"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024BBD8E" w14:textId="77777777" w:rsidTr="00731766">
        <w:trPr>
          <w:jc w:val="center"/>
        </w:trPr>
        <w:tc>
          <w:tcPr>
            <w:tcW w:w="2448" w:type="dxa"/>
          </w:tcPr>
          <w:p w14:paraId="4043658C" w14:textId="77777777" w:rsidR="00C409CA" w:rsidRPr="00357143" w:rsidRDefault="00C409CA" w:rsidP="00087261">
            <w:pPr>
              <w:pStyle w:val="TAL"/>
              <w:rPr>
                <w:rFonts w:eastAsia="Arial Unicode MS"/>
                <w:i/>
              </w:rPr>
            </w:pPr>
            <w:r w:rsidRPr="00357143">
              <w:rPr>
                <w:rFonts w:eastAsia="Arial Unicode MS"/>
                <w:i/>
              </w:rPr>
              <w:t>[variable]</w:t>
            </w:r>
          </w:p>
        </w:tc>
        <w:tc>
          <w:tcPr>
            <w:tcW w:w="1728" w:type="dxa"/>
          </w:tcPr>
          <w:p w14:paraId="749B731D" w14:textId="77777777"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14:paraId="0A9C15C7" w14:textId="77777777" w:rsidR="00C409CA" w:rsidRPr="00357143" w:rsidRDefault="00C409CA" w:rsidP="00087261">
            <w:pPr>
              <w:pStyle w:val="TAL"/>
              <w:jc w:val="center"/>
              <w:rPr>
                <w:rFonts w:eastAsia="Arial Unicode MS"/>
              </w:rPr>
            </w:pPr>
            <w:r w:rsidRPr="00357143">
              <w:rPr>
                <w:rFonts w:eastAsia="Arial Unicode MS"/>
              </w:rPr>
              <w:t>0..n</w:t>
            </w:r>
          </w:p>
        </w:tc>
        <w:tc>
          <w:tcPr>
            <w:tcW w:w="3744" w:type="dxa"/>
          </w:tcPr>
          <w:p w14:paraId="20FC18AF" w14:textId="77777777"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14:paraId="3F7FC0E1" w14:textId="77777777" w:rsidTr="00731766">
        <w:trPr>
          <w:jc w:val="center"/>
        </w:trPr>
        <w:tc>
          <w:tcPr>
            <w:tcW w:w="2448" w:type="dxa"/>
          </w:tcPr>
          <w:p w14:paraId="2EB3AB1B" w14:textId="77777777" w:rsidR="001348B3" w:rsidRPr="00357143" w:rsidRDefault="001348B3" w:rsidP="00087261">
            <w:pPr>
              <w:pStyle w:val="TAL"/>
              <w:rPr>
                <w:rFonts w:eastAsia="Arial Unicode MS"/>
                <w:i/>
              </w:rPr>
            </w:pPr>
            <w:r w:rsidRPr="00357143">
              <w:rPr>
                <w:rFonts w:eastAsia="Arial Unicode MS"/>
                <w:i/>
              </w:rPr>
              <w:t>[variable]</w:t>
            </w:r>
          </w:p>
        </w:tc>
        <w:tc>
          <w:tcPr>
            <w:tcW w:w="1728" w:type="dxa"/>
          </w:tcPr>
          <w:p w14:paraId="3DB7FF55" w14:textId="77777777"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14:paraId="56CB2629" w14:textId="77777777" w:rsidR="001348B3" w:rsidRPr="00357143" w:rsidRDefault="001348B3" w:rsidP="00087261">
            <w:pPr>
              <w:pStyle w:val="TAL"/>
              <w:jc w:val="center"/>
              <w:rPr>
                <w:rFonts w:eastAsia="Arial Unicode MS"/>
              </w:rPr>
            </w:pPr>
            <w:r w:rsidRPr="00357143">
              <w:rPr>
                <w:rFonts w:eastAsia="Arial Unicode MS"/>
              </w:rPr>
              <w:t>0..n</w:t>
            </w:r>
          </w:p>
        </w:tc>
        <w:tc>
          <w:tcPr>
            <w:tcW w:w="3744" w:type="dxa"/>
          </w:tcPr>
          <w:p w14:paraId="4A83DB45" w14:textId="77777777"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912FCE" w:rsidRPr="00357143" w14:paraId="7C706491" w14:textId="77777777" w:rsidTr="00731766">
        <w:trPr>
          <w:jc w:val="center"/>
        </w:trPr>
        <w:tc>
          <w:tcPr>
            <w:tcW w:w="2448" w:type="dxa"/>
          </w:tcPr>
          <w:p w14:paraId="23175746" w14:textId="77777777" w:rsidR="00912FCE" w:rsidRPr="00357143" w:rsidRDefault="00912FCE" w:rsidP="00087261">
            <w:pPr>
              <w:pStyle w:val="TAL"/>
              <w:rPr>
                <w:rFonts w:eastAsia="Arial Unicode MS"/>
                <w:i/>
              </w:rPr>
            </w:pPr>
            <w:r>
              <w:rPr>
                <w:rFonts w:eastAsia="Arial Unicode MS"/>
                <w:i/>
              </w:rPr>
              <w:t>[variable]</w:t>
            </w:r>
          </w:p>
        </w:tc>
        <w:tc>
          <w:tcPr>
            <w:tcW w:w="1728" w:type="dxa"/>
          </w:tcPr>
          <w:p w14:paraId="517BE29C" w14:textId="77777777" w:rsidR="00912FCE" w:rsidRPr="00357143" w:rsidRDefault="00912FCE" w:rsidP="00087261">
            <w:pPr>
              <w:pStyle w:val="TAL"/>
              <w:jc w:val="center"/>
              <w:rPr>
                <w:rFonts w:eastAsia="Arial Unicode MS"/>
                <w:i/>
              </w:rPr>
            </w:pPr>
            <w:r>
              <w:rPr>
                <w:rFonts w:eastAsia="Arial Unicode MS"/>
                <w:i/>
              </w:rPr>
              <w:t>&lt;transaction&gt;</w:t>
            </w:r>
          </w:p>
        </w:tc>
        <w:tc>
          <w:tcPr>
            <w:tcW w:w="1083" w:type="dxa"/>
          </w:tcPr>
          <w:p w14:paraId="18B14DC5" w14:textId="77777777" w:rsidR="00912FCE" w:rsidRPr="00357143" w:rsidRDefault="00912FCE" w:rsidP="00087261">
            <w:pPr>
              <w:pStyle w:val="TAL"/>
              <w:jc w:val="center"/>
              <w:rPr>
                <w:rFonts w:eastAsia="Arial Unicode MS"/>
              </w:rPr>
            </w:pPr>
            <w:r>
              <w:rPr>
                <w:rFonts w:eastAsia="Arial Unicode MS"/>
              </w:rPr>
              <w:t>0..n</w:t>
            </w:r>
          </w:p>
        </w:tc>
        <w:tc>
          <w:tcPr>
            <w:tcW w:w="3744" w:type="dxa"/>
          </w:tcPr>
          <w:p w14:paraId="650142E6" w14:textId="77777777" w:rsidR="00912FCE" w:rsidRPr="00357143" w:rsidRDefault="00912FCE" w:rsidP="00087261">
            <w:pPr>
              <w:pStyle w:val="TAL"/>
              <w:rPr>
                <w:rFonts w:eastAsia="Arial Unicode MS"/>
                <w:lang w:eastAsia="zh-CN"/>
              </w:rPr>
            </w:pPr>
            <w:r>
              <w:rPr>
                <w:rFonts w:eastAsia="Arial Unicode MS"/>
              </w:rPr>
              <w:t>See clause 9.6.4</w:t>
            </w:r>
            <w:r>
              <w:rPr>
                <w:rFonts w:eastAsia="Arial Unicode MS" w:hint="eastAsia"/>
                <w:lang w:eastAsia="zh-CN"/>
              </w:rPr>
              <w:t>8</w:t>
            </w:r>
          </w:p>
        </w:tc>
      </w:tr>
    </w:tbl>
    <w:p w14:paraId="7ECF07E8" w14:textId="77777777" w:rsidR="00C409CA" w:rsidRPr="00357143" w:rsidRDefault="00C409CA" w:rsidP="00C409CA"/>
    <w:p w14:paraId="676F4B96" w14:textId="77777777" w:rsidR="00C409CA" w:rsidRPr="00357143" w:rsidRDefault="00C409CA" w:rsidP="00C409CA">
      <w:r w:rsidRPr="00357143">
        <w:lastRenderedPageBreak/>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14:paraId="33B3A085" w14:textId="77777777"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646960D8" w14:textId="77777777" w:rsidTr="00731766">
        <w:trPr>
          <w:tblHeader/>
          <w:jc w:val="center"/>
        </w:trPr>
        <w:tc>
          <w:tcPr>
            <w:tcW w:w="2160" w:type="dxa"/>
            <w:shd w:val="clear" w:color="auto" w:fill="E0E0E0"/>
            <w:vAlign w:val="center"/>
          </w:tcPr>
          <w:p w14:paraId="0D21DECB"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14:paraId="676CC85E"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534FA7F2" w14:textId="77777777" w:rsidR="00C409CA" w:rsidRPr="00357143" w:rsidRDefault="00C409CA" w:rsidP="00087261">
            <w:pPr>
              <w:pStyle w:val="TAH"/>
              <w:rPr>
                <w:rFonts w:eastAsia="Arial Unicode MS"/>
              </w:rPr>
            </w:pPr>
            <w:r w:rsidRPr="00357143">
              <w:rPr>
                <w:rFonts w:eastAsia="Arial Unicode MS"/>
              </w:rPr>
              <w:t>RW/</w:t>
            </w:r>
          </w:p>
          <w:p w14:paraId="31EADB09" w14:textId="77777777" w:rsidR="00C409CA" w:rsidRPr="00357143" w:rsidRDefault="00C409CA" w:rsidP="00087261">
            <w:pPr>
              <w:pStyle w:val="TAH"/>
              <w:rPr>
                <w:rFonts w:eastAsia="Arial Unicode MS"/>
              </w:rPr>
            </w:pPr>
            <w:r w:rsidRPr="00357143">
              <w:rPr>
                <w:rFonts w:eastAsia="Arial Unicode MS"/>
              </w:rPr>
              <w:t>RO/</w:t>
            </w:r>
          </w:p>
          <w:p w14:paraId="19E1C63B"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057E96BC"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4EBCC458" w14:textId="77777777" w:rsidTr="00731766">
        <w:trPr>
          <w:jc w:val="center"/>
        </w:trPr>
        <w:tc>
          <w:tcPr>
            <w:tcW w:w="2160" w:type="dxa"/>
            <w:tcBorders>
              <w:bottom w:val="single" w:sz="4" w:space="0" w:color="000000"/>
            </w:tcBorders>
          </w:tcPr>
          <w:p w14:paraId="39B5214D"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74CB50D9"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36E998C8"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3A97058D"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9BBB475" w14:textId="77777777" w:rsidTr="00731766">
        <w:trPr>
          <w:jc w:val="center"/>
        </w:trPr>
        <w:tc>
          <w:tcPr>
            <w:tcW w:w="2160" w:type="dxa"/>
            <w:tcBorders>
              <w:bottom w:val="single" w:sz="4" w:space="0" w:color="000000"/>
            </w:tcBorders>
          </w:tcPr>
          <w:p w14:paraId="3AC540CE"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C53FAB3"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CC57306"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3DDAB0C1"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335809DA" w14:textId="77777777" w:rsidTr="00731766">
        <w:trPr>
          <w:jc w:val="center"/>
        </w:trPr>
        <w:tc>
          <w:tcPr>
            <w:tcW w:w="2160" w:type="dxa"/>
            <w:tcBorders>
              <w:bottom w:val="single" w:sz="4" w:space="0" w:color="000000"/>
            </w:tcBorders>
          </w:tcPr>
          <w:p w14:paraId="0106A5E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71747A3"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3242550"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2CB83F10"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77B02B93" w14:textId="77777777" w:rsidTr="00731766">
        <w:trPr>
          <w:jc w:val="center"/>
        </w:trPr>
        <w:tc>
          <w:tcPr>
            <w:tcW w:w="2160" w:type="dxa"/>
            <w:tcBorders>
              <w:bottom w:val="single" w:sz="4" w:space="0" w:color="000000"/>
            </w:tcBorders>
          </w:tcPr>
          <w:p w14:paraId="537EBD25"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02B2330"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1F1ADBF"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FA352E7"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600A91B4" w14:textId="77777777" w:rsidTr="00731766">
        <w:trPr>
          <w:jc w:val="center"/>
        </w:trPr>
        <w:tc>
          <w:tcPr>
            <w:tcW w:w="2160" w:type="dxa"/>
            <w:tcBorders>
              <w:bottom w:val="single" w:sz="4" w:space="0" w:color="000000"/>
            </w:tcBorders>
          </w:tcPr>
          <w:p w14:paraId="3C84A76E"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817F8B5"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14:paraId="5AAD181C"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3D82DAA4"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58E44B2F" w14:textId="77777777" w:rsidTr="00731766">
        <w:trPr>
          <w:jc w:val="center"/>
        </w:trPr>
        <w:tc>
          <w:tcPr>
            <w:tcW w:w="2160" w:type="dxa"/>
          </w:tcPr>
          <w:p w14:paraId="10849536"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495D04E5"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10919B96"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D0A8D87"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75249E99" w14:textId="77777777" w:rsidTr="00731766">
        <w:trPr>
          <w:jc w:val="center"/>
        </w:trPr>
        <w:tc>
          <w:tcPr>
            <w:tcW w:w="2160" w:type="dxa"/>
          </w:tcPr>
          <w:p w14:paraId="49252D6E"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324CA942"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420609B7"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7CAF88EB"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61BA3D40" w14:textId="77777777" w:rsidTr="00731766">
        <w:trPr>
          <w:jc w:val="center"/>
        </w:trPr>
        <w:tc>
          <w:tcPr>
            <w:tcW w:w="2160" w:type="dxa"/>
          </w:tcPr>
          <w:p w14:paraId="18E53DE8"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2D84BD8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5867D27C"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2202D536"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62E240CC" w14:textId="77777777" w:rsidTr="00731766">
        <w:trPr>
          <w:jc w:val="center"/>
        </w:trPr>
        <w:tc>
          <w:tcPr>
            <w:tcW w:w="2160" w:type="dxa"/>
          </w:tcPr>
          <w:p w14:paraId="40CCA8C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06739CAF"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1C4E9681" w14:textId="77777777"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14:paraId="0DF09DCC"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14:paraId="1108C717" w14:textId="77777777" w:rsidTr="00731766">
        <w:trPr>
          <w:jc w:val="center"/>
        </w:trPr>
        <w:tc>
          <w:tcPr>
            <w:tcW w:w="2160" w:type="dxa"/>
          </w:tcPr>
          <w:p w14:paraId="1CDCB9F6"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5AD6E2C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00C64F3A"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52DA0543"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6856A6C2" w14:textId="77777777" w:rsidTr="00731766">
        <w:trPr>
          <w:jc w:val="center"/>
        </w:trPr>
        <w:tc>
          <w:tcPr>
            <w:tcW w:w="2160" w:type="dxa"/>
          </w:tcPr>
          <w:p w14:paraId="18CA83F1"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2C346C13"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7222DF3A"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EDABB77" w14:textId="77777777"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14:paraId="5F485B35" w14:textId="77777777" w:rsidR="00C409CA" w:rsidRPr="00357143" w:rsidRDefault="00C409CA" w:rsidP="00C409CA"/>
    <w:p w14:paraId="75DFEE52" w14:textId="77777777" w:rsidR="009B2D82" w:rsidRPr="00357143" w:rsidRDefault="00C409CA" w:rsidP="004D6E15">
      <w:pPr>
        <w:pStyle w:val="30"/>
        <w:rPr>
          <w:i/>
        </w:rPr>
      </w:pPr>
      <w:bookmarkStart w:id="2247" w:name="_Toc445302739"/>
      <w:bookmarkStart w:id="2248" w:name="_Toc445389906"/>
      <w:bookmarkStart w:id="2249" w:name="_Toc447042965"/>
      <w:bookmarkStart w:id="2250" w:name="_Toc457493726"/>
      <w:bookmarkStart w:id="2251" w:name="_Toc459976825"/>
      <w:bookmarkStart w:id="2252" w:name="_Toc470164006"/>
      <w:bookmarkStart w:id="2253" w:name="_Toc470164588"/>
      <w:bookmarkStart w:id="2254" w:name="_Toc475715197"/>
      <w:bookmarkStart w:id="2255" w:name="_Toc479348999"/>
      <w:bookmarkStart w:id="2256" w:name="_Toc484070447"/>
      <w:bookmarkStart w:id="2257" w:name="_Toc2175863"/>
      <w:r w:rsidRPr="00357143">
        <w:t>9.6.</w:t>
      </w:r>
      <w:r w:rsidR="009A22CC" w:rsidRPr="00357143">
        <w:t>2</w:t>
      </w:r>
      <w:r w:rsidR="002C40B2" w:rsidRPr="00357143">
        <w:t>4</w:t>
      </w:r>
      <w:r w:rsidRPr="00357143">
        <w:tab/>
        <w:t xml:space="preserve">Resource Type </w:t>
      </w:r>
      <w:r w:rsidRPr="00357143">
        <w:rPr>
          <w:i/>
        </w:rPr>
        <w:t>eventConfig</w:t>
      </w:r>
      <w:bookmarkEnd w:id="2247"/>
      <w:bookmarkEnd w:id="2248"/>
      <w:bookmarkEnd w:id="2249"/>
      <w:bookmarkEnd w:id="2250"/>
      <w:bookmarkEnd w:id="2251"/>
      <w:bookmarkEnd w:id="2252"/>
      <w:bookmarkEnd w:id="2253"/>
      <w:bookmarkEnd w:id="2254"/>
      <w:bookmarkEnd w:id="2255"/>
      <w:bookmarkEnd w:id="2256"/>
      <w:bookmarkEnd w:id="2257"/>
    </w:p>
    <w:p w14:paraId="2AC6B979" w14:textId="77777777"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14:paraId="24C63033" w14:textId="77777777" w:rsidR="008F4DCA" w:rsidRPr="00357143" w:rsidRDefault="008F4DCA" w:rsidP="002A3560">
      <w:pPr>
        <w:pStyle w:val="B1"/>
      </w:pPr>
      <w:r w:rsidRPr="00357143">
        <w:t>Collection based on a certain operation: collects any RETRIEVE operations on the data (i.e. resources) stored in the IN-CSE.</w:t>
      </w:r>
    </w:p>
    <w:p w14:paraId="6233D4D0" w14:textId="77777777" w:rsidR="008F4DCA" w:rsidRPr="00357143" w:rsidRDefault="008F4DCA" w:rsidP="002A3560">
      <w:pPr>
        <w:pStyle w:val="B1"/>
      </w:pPr>
      <w:r w:rsidRPr="00357143">
        <w:t>Collection based on storage size: collects the size of storage when a</w:t>
      </w:r>
      <w:r w:rsidR="007E79B7" w:rsidRPr="00357143">
        <w:t xml:space="preserve"> "</w:t>
      </w:r>
      <w:r w:rsidR="007E79B7">
        <w:t>Content Sharing Resource</w:t>
      </w:r>
      <w:r w:rsidR="007E79B7" w:rsidRPr="00357143">
        <w:t>"</w:t>
      </w:r>
      <w:r w:rsidRPr="00357143">
        <w:t xml:space="preserve"> stored in the IN-CSE exceeds a quota.</w:t>
      </w:r>
    </w:p>
    <w:p w14:paraId="797829EB" w14:textId="77777777" w:rsidR="008F4DCA" w:rsidRPr="00357143" w:rsidRDefault="008F4DCA" w:rsidP="002A3560">
      <w:pPr>
        <w:pStyle w:val="B1"/>
      </w:pPr>
      <w:r w:rsidRPr="00357143">
        <w:t>Combined configuration: collects all RETRIEVE operations on the data stored in the IN-CSE during a period of time.</w:t>
      </w:r>
    </w:p>
    <w:p w14:paraId="11ED0DF7" w14:textId="77777777"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14:paraId="4E3D7E4B" w14:textId="77777777"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4EC2E47B" w14:textId="77777777" w:rsidTr="00731766">
        <w:trPr>
          <w:tblHeader/>
          <w:jc w:val="center"/>
        </w:trPr>
        <w:tc>
          <w:tcPr>
            <w:tcW w:w="2448" w:type="dxa"/>
            <w:shd w:val="clear" w:color="auto" w:fill="E0E0E0"/>
            <w:vAlign w:val="center"/>
          </w:tcPr>
          <w:p w14:paraId="2822DA9D"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14:paraId="5C298AEE"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0C3BAC1"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FE06657"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1188DC9A" w14:textId="77777777" w:rsidTr="00731766">
        <w:trPr>
          <w:jc w:val="center"/>
        </w:trPr>
        <w:tc>
          <w:tcPr>
            <w:tcW w:w="2448" w:type="dxa"/>
          </w:tcPr>
          <w:p w14:paraId="25C42A76"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719DBA4B"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4B00CFBF"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792EC001" w14:textId="77777777"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r w:rsidR="00324C79" w:rsidRPr="00357143" w14:paraId="1A1AD16D" w14:textId="77777777" w:rsidTr="00731766">
        <w:trPr>
          <w:jc w:val="center"/>
        </w:trPr>
        <w:tc>
          <w:tcPr>
            <w:tcW w:w="2448" w:type="dxa"/>
          </w:tcPr>
          <w:p w14:paraId="4A83CBB3" w14:textId="77777777" w:rsidR="00324C79" w:rsidRPr="00357143" w:rsidRDefault="00324C79" w:rsidP="000F3FB1">
            <w:pPr>
              <w:pStyle w:val="TAL"/>
              <w:rPr>
                <w:rFonts w:eastAsia="Arial Unicode MS"/>
                <w:i/>
              </w:rPr>
            </w:pPr>
            <w:r>
              <w:rPr>
                <w:rFonts w:eastAsia="Arial Unicode MS"/>
                <w:i/>
              </w:rPr>
              <w:t>[variable]</w:t>
            </w:r>
          </w:p>
        </w:tc>
        <w:tc>
          <w:tcPr>
            <w:tcW w:w="1728" w:type="dxa"/>
          </w:tcPr>
          <w:p w14:paraId="3D2A5E01" w14:textId="77777777" w:rsidR="00324C79" w:rsidRPr="00357143" w:rsidRDefault="00324C79" w:rsidP="000F3FB1">
            <w:pPr>
              <w:pStyle w:val="TAL"/>
              <w:jc w:val="center"/>
              <w:rPr>
                <w:rFonts w:eastAsia="Arial Unicode MS"/>
                <w:i/>
              </w:rPr>
            </w:pPr>
            <w:r>
              <w:rPr>
                <w:rFonts w:eastAsia="Arial Unicode MS"/>
                <w:i/>
              </w:rPr>
              <w:t>&lt;transaction&gt;</w:t>
            </w:r>
          </w:p>
        </w:tc>
        <w:tc>
          <w:tcPr>
            <w:tcW w:w="1083" w:type="dxa"/>
          </w:tcPr>
          <w:p w14:paraId="1D652D3F" w14:textId="77777777" w:rsidR="00324C79" w:rsidRPr="00357143" w:rsidRDefault="00324C79" w:rsidP="000F3FB1">
            <w:pPr>
              <w:pStyle w:val="TAL"/>
              <w:jc w:val="center"/>
              <w:rPr>
                <w:rFonts w:eastAsia="Arial Unicode MS"/>
              </w:rPr>
            </w:pPr>
            <w:r>
              <w:rPr>
                <w:rFonts w:eastAsia="Arial Unicode MS"/>
              </w:rPr>
              <w:t>0..n</w:t>
            </w:r>
          </w:p>
        </w:tc>
        <w:tc>
          <w:tcPr>
            <w:tcW w:w="3744" w:type="dxa"/>
          </w:tcPr>
          <w:p w14:paraId="4D859E68" w14:textId="77777777" w:rsidR="00324C79" w:rsidRPr="00357143" w:rsidRDefault="00324C79" w:rsidP="005E77A6">
            <w:pPr>
              <w:pStyle w:val="TAL"/>
              <w:rPr>
                <w:rFonts w:eastAsia="Arial Unicode MS"/>
                <w:lang w:eastAsia="zh-CN"/>
              </w:rPr>
            </w:pPr>
            <w:r>
              <w:rPr>
                <w:rFonts w:eastAsia="Arial Unicode MS"/>
              </w:rPr>
              <w:t>See clause 9.6.4</w:t>
            </w:r>
            <w:r>
              <w:rPr>
                <w:rFonts w:eastAsia="Arial Unicode MS" w:hint="eastAsia"/>
                <w:lang w:eastAsia="zh-CN"/>
              </w:rPr>
              <w:t>8</w:t>
            </w:r>
          </w:p>
        </w:tc>
      </w:tr>
    </w:tbl>
    <w:p w14:paraId="11E10DAE" w14:textId="77777777" w:rsidR="001348B3" w:rsidRPr="00357143" w:rsidRDefault="001348B3" w:rsidP="00C409CA"/>
    <w:p w14:paraId="01D67FD7" w14:textId="77777777" w:rsidR="00C409CA" w:rsidRPr="00357143" w:rsidRDefault="00C409CA" w:rsidP="007D1178">
      <w:pPr>
        <w:keepNext/>
        <w:keepLines/>
      </w:pPr>
      <w:r w:rsidRPr="00357143">
        <w:lastRenderedPageBreak/>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14:paraId="1CF3145A" w14:textId="77777777"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493999FC" w14:textId="77777777" w:rsidTr="00731766">
        <w:trPr>
          <w:tblHeader/>
          <w:jc w:val="center"/>
        </w:trPr>
        <w:tc>
          <w:tcPr>
            <w:tcW w:w="2160" w:type="dxa"/>
            <w:shd w:val="clear" w:color="auto" w:fill="E0E0E0"/>
            <w:vAlign w:val="center"/>
          </w:tcPr>
          <w:p w14:paraId="346091D9"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14:paraId="77C7F171"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4C86846B" w14:textId="77777777" w:rsidR="00C409CA" w:rsidRPr="00357143" w:rsidRDefault="00C409CA" w:rsidP="00087261">
            <w:pPr>
              <w:pStyle w:val="TAH"/>
              <w:rPr>
                <w:rFonts w:eastAsia="Arial Unicode MS"/>
              </w:rPr>
            </w:pPr>
            <w:r w:rsidRPr="00357143">
              <w:rPr>
                <w:rFonts w:eastAsia="Arial Unicode MS"/>
              </w:rPr>
              <w:t>RW/</w:t>
            </w:r>
          </w:p>
          <w:p w14:paraId="5F92ED30" w14:textId="77777777" w:rsidR="00C409CA" w:rsidRPr="00357143" w:rsidRDefault="00C409CA" w:rsidP="00087261">
            <w:pPr>
              <w:pStyle w:val="TAH"/>
              <w:rPr>
                <w:rFonts w:eastAsia="Arial Unicode MS"/>
              </w:rPr>
            </w:pPr>
            <w:r w:rsidRPr="00357143">
              <w:rPr>
                <w:rFonts w:eastAsia="Arial Unicode MS"/>
              </w:rPr>
              <w:t>RO/</w:t>
            </w:r>
          </w:p>
          <w:p w14:paraId="22A22EFE"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42F196F9"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2AB0A83C" w14:textId="77777777" w:rsidTr="00731766">
        <w:trPr>
          <w:jc w:val="center"/>
        </w:trPr>
        <w:tc>
          <w:tcPr>
            <w:tcW w:w="2160" w:type="dxa"/>
            <w:tcBorders>
              <w:bottom w:val="single" w:sz="4" w:space="0" w:color="000000"/>
            </w:tcBorders>
          </w:tcPr>
          <w:p w14:paraId="41D535FC"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2B84CB6E"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207D0E5C"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789C9943" w14:textId="77777777"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14:paraId="287DC514" w14:textId="77777777" w:rsidTr="00731766">
        <w:trPr>
          <w:jc w:val="center"/>
        </w:trPr>
        <w:tc>
          <w:tcPr>
            <w:tcW w:w="2160" w:type="dxa"/>
            <w:tcBorders>
              <w:bottom w:val="single" w:sz="4" w:space="0" w:color="000000"/>
            </w:tcBorders>
          </w:tcPr>
          <w:p w14:paraId="5632DA3D"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77EB4B32"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18B0B2BB"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4DC56342"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CCF611F" w14:textId="77777777" w:rsidTr="00731766">
        <w:trPr>
          <w:jc w:val="center"/>
        </w:trPr>
        <w:tc>
          <w:tcPr>
            <w:tcW w:w="2160" w:type="dxa"/>
            <w:tcBorders>
              <w:bottom w:val="single" w:sz="4" w:space="0" w:color="000000"/>
            </w:tcBorders>
          </w:tcPr>
          <w:p w14:paraId="7BFE4B88"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65A4943E"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5D807D4"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7BB15323"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760000EB" w14:textId="77777777" w:rsidTr="00731766">
        <w:trPr>
          <w:jc w:val="center"/>
        </w:trPr>
        <w:tc>
          <w:tcPr>
            <w:tcW w:w="2160" w:type="dxa"/>
            <w:tcBorders>
              <w:bottom w:val="single" w:sz="4" w:space="0" w:color="000000"/>
            </w:tcBorders>
          </w:tcPr>
          <w:p w14:paraId="1ACDC266"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2A77841"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DBD2E1A"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D9E8923"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1B3346C5" w14:textId="77777777" w:rsidTr="00731766">
        <w:trPr>
          <w:jc w:val="center"/>
        </w:trPr>
        <w:tc>
          <w:tcPr>
            <w:tcW w:w="2160" w:type="dxa"/>
            <w:tcBorders>
              <w:bottom w:val="single" w:sz="4" w:space="0" w:color="000000"/>
            </w:tcBorders>
          </w:tcPr>
          <w:p w14:paraId="7930254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71373B4"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504AA8EA"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B3F01C2"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E276E2C" w14:textId="77777777" w:rsidTr="00731766">
        <w:trPr>
          <w:jc w:val="center"/>
        </w:trPr>
        <w:tc>
          <w:tcPr>
            <w:tcW w:w="2160" w:type="dxa"/>
          </w:tcPr>
          <w:p w14:paraId="192EBE7F"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314EDA31"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39154B4A"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00F62649"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6CBEFD47" w14:textId="77777777" w:rsidTr="00731766">
        <w:trPr>
          <w:jc w:val="center"/>
        </w:trPr>
        <w:tc>
          <w:tcPr>
            <w:tcW w:w="2160" w:type="dxa"/>
          </w:tcPr>
          <w:p w14:paraId="49BA7BE8"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1230444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60B83F31"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175D2E1E"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67053ADE" w14:textId="77777777" w:rsidTr="00731766">
        <w:trPr>
          <w:jc w:val="center"/>
        </w:trPr>
        <w:tc>
          <w:tcPr>
            <w:tcW w:w="2160" w:type="dxa"/>
          </w:tcPr>
          <w:p w14:paraId="76077876"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7A547D2"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3AC10DFE"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1B42A6C9"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62E64DA5" w14:textId="77777777" w:rsidTr="00731766">
        <w:trPr>
          <w:jc w:val="center"/>
        </w:trPr>
        <w:tc>
          <w:tcPr>
            <w:tcW w:w="2160" w:type="dxa"/>
          </w:tcPr>
          <w:p w14:paraId="4EB04C49"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5C6B6D1A"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20455D75"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201F1145"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76988E16" w14:textId="77777777" w:rsidTr="00731766">
        <w:trPr>
          <w:jc w:val="center"/>
        </w:trPr>
        <w:tc>
          <w:tcPr>
            <w:tcW w:w="2160" w:type="dxa"/>
          </w:tcPr>
          <w:p w14:paraId="383D9B05"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E70CDC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3892552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0D8C208"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777C94A8" w14:textId="77777777" w:rsidTr="00731766">
        <w:trPr>
          <w:jc w:val="center"/>
        </w:trPr>
        <w:tc>
          <w:tcPr>
            <w:tcW w:w="2160" w:type="dxa"/>
          </w:tcPr>
          <w:p w14:paraId="558FD262"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0986E521"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1710C934"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7A039BCA" w14:textId="77777777"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14:paraId="5A2E0B32" w14:textId="77777777" w:rsidTr="00731766">
        <w:trPr>
          <w:jc w:val="center"/>
        </w:trPr>
        <w:tc>
          <w:tcPr>
            <w:tcW w:w="2160" w:type="dxa"/>
          </w:tcPr>
          <w:p w14:paraId="015FF00A"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58885E9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02A2829C"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2F7943E2" w14:textId="77777777"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14:paraId="54B2DAF3" w14:textId="77777777" w:rsidTr="00731766">
        <w:trPr>
          <w:jc w:val="center"/>
        </w:trPr>
        <w:tc>
          <w:tcPr>
            <w:tcW w:w="2160" w:type="dxa"/>
          </w:tcPr>
          <w:p w14:paraId="337062B1" w14:textId="77777777"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14:paraId="7986FEDB"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AEC209A"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5FAB9653" w14:textId="77777777" w:rsidR="004C050F" w:rsidRPr="00357143" w:rsidRDefault="004C050F" w:rsidP="007E79B7">
            <w:pPr>
              <w:pStyle w:val="TAL"/>
              <w:rPr>
                <w:rFonts w:eastAsia="Arial Unicode MS" w:cs="Arial"/>
                <w:szCs w:val="18"/>
              </w:rPr>
            </w:pPr>
            <w:r w:rsidRPr="00357143">
              <w:rPr>
                <w:rFonts w:eastAsia="Arial Unicode MS"/>
              </w:rPr>
              <w:t>This attribute indicates the type of the event</w:t>
            </w:r>
            <w:r w:rsidR="007E79B7">
              <w:rPr>
                <w:rFonts w:eastAsia="Arial Unicode MS" w:hint="eastAsia"/>
                <w:lang w:eastAsia="zh-CN"/>
              </w:rPr>
              <w:t>:</w:t>
            </w:r>
            <w:r w:rsidRPr="00357143">
              <w:rPr>
                <w:rFonts w:eastAsia="Arial Unicode MS"/>
              </w:rPr>
              <w:t xml:space="preserve"> timer based, data operation, </w:t>
            </w:r>
            <w:r w:rsidR="007E79B7">
              <w:rPr>
                <w:rFonts w:eastAsia="Arial Unicode MS" w:hint="eastAsia"/>
                <w:lang w:eastAsia="zh-CN"/>
              </w:rPr>
              <w:t xml:space="preserve">or </w:t>
            </w:r>
            <w:r w:rsidRPr="00357143">
              <w:rPr>
                <w:rFonts w:eastAsia="Arial Unicode MS"/>
              </w:rPr>
              <w:t xml:space="preserve">storage based. </w:t>
            </w:r>
          </w:p>
        </w:tc>
      </w:tr>
      <w:tr w:rsidR="004C050F" w:rsidRPr="00357143" w14:paraId="68017622" w14:textId="77777777" w:rsidTr="00731766">
        <w:trPr>
          <w:jc w:val="center"/>
        </w:trPr>
        <w:tc>
          <w:tcPr>
            <w:tcW w:w="2160" w:type="dxa"/>
          </w:tcPr>
          <w:p w14:paraId="6C866C39" w14:textId="77777777"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14:paraId="7BF2BFA3"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2AAED70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07B5F3E" w14:textId="77777777"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14:paraId="6D907CB8" w14:textId="77777777" w:rsidTr="00731766">
        <w:trPr>
          <w:jc w:val="center"/>
        </w:trPr>
        <w:tc>
          <w:tcPr>
            <w:tcW w:w="2160" w:type="dxa"/>
          </w:tcPr>
          <w:p w14:paraId="1B1DE16D" w14:textId="77777777"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14:paraId="645DDBBA"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7FC35332"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035BA333" w14:textId="77777777"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14:paraId="6E03F029" w14:textId="77777777" w:rsidTr="00731766">
        <w:trPr>
          <w:jc w:val="center"/>
        </w:trPr>
        <w:tc>
          <w:tcPr>
            <w:tcW w:w="2160" w:type="dxa"/>
          </w:tcPr>
          <w:p w14:paraId="5B0D8A97" w14:textId="77777777"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14:paraId="318AA47D" w14:textId="77777777"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14:paraId="2ED51CE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40C20343" w14:textId="77777777"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14:paraId="7B592B8B" w14:textId="77777777" w:rsidTr="00731766">
        <w:trPr>
          <w:jc w:val="center"/>
        </w:trPr>
        <w:tc>
          <w:tcPr>
            <w:tcW w:w="2160" w:type="dxa"/>
          </w:tcPr>
          <w:p w14:paraId="28215865" w14:textId="77777777"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14:paraId="2248EC24"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6297E590"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784E9FE6" w14:textId="77777777" w:rsidR="004C050F" w:rsidRPr="00357143" w:rsidRDefault="004C050F" w:rsidP="007E79B7">
            <w:pPr>
              <w:pStyle w:val="TAL"/>
              <w:rPr>
                <w:rFonts w:eastAsia="Arial Unicode MS" w:cs="Arial"/>
                <w:szCs w:val="18"/>
              </w:rPr>
            </w:pPr>
            <w:r w:rsidRPr="00357143">
              <w:rPr>
                <w:rFonts w:eastAsia="Arial Unicode MS"/>
              </w:rPr>
              <w:t>This attribute defines the data size</w:t>
            </w:r>
            <w:r w:rsidR="007E79B7">
              <w:rPr>
                <w:rFonts w:eastAsia="Arial Unicode MS"/>
              </w:rPr>
              <w:t xml:space="preserve"> that will trigger a storage based event. </w:t>
            </w:r>
            <w:r w:rsidR="007E79B7" w:rsidRPr="00940923">
              <w:rPr>
                <w:rFonts w:eastAsia="Arial Unicode MS" w:cs="Arial"/>
                <w:szCs w:val="18"/>
              </w:rPr>
              <w:t xml:space="preserve">For &lt;container&gt; and &lt;timeSeries&gt; </w:t>
            </w:r>
            <w:r w:rsidR="007E79B7" w:rsidRPr="00940923">
              <w:rPr>
                <w:rFonts w:cs="Arial"/>
                <w:i/>
                <w:szCs w:val="18"/>
              </w:rPr>
              <w:t>currentByteSize</w:t>
            </w:r>
            <w:r w:rsidR="007E79B7" w:rsidRPr="00940923">
              <w:rPr>
                <w:rFonts w:cs="Arial"/>
                <w:szCs w:val="18"/>
              </w:rPr>
              <w:t xml:space="preserve"> is compared. </w:t>
            </w:r>
            <w:r w:rsidR="007E79B7" w:rsidRPr="00940923">
              <w:rPr>
                <w:rFonts w:eastAsia="Arial Unicode MS" w:cs="Arial"/>
                <w:szCs w:val="18"/>
              </w:rPr>
              <w:t xml:space="preserve">For &lt;contentInstance&gt;, &lt;flexContainer&gt;, &lt;timeSeriesInstance&gt; </w:t>
            </w:r>
            <w:r w:rsidR="007E79B7" w:rsidRPr="00940923">
              <w:rPr>
                <w:rFonts w:cs="Arial"/>
                <w:i/>
                <w:szCs w:val="18"/>
              </w:rPr>
              <w:t>contentSize</w:t>
            </w:r>
            <w:r w:rsidR="007E79B7" w:rsidRPr="00940923">
              <w:rPr>
                <w:rFonts w:cs="Arial"/>
                <w:szCs w:val="18"/>
              </w:rPr>
              <w:t xml:space="preserve"> is compared.</w:t>
            </w:r>
            <w:r w:rsidR="007E79B7">
              <w:rPr>
                <w:rFonts w:cs="Arial"/>
                <w:szCs w:val="18"/>
              </w:rPr>
              <w:t xml:space="preserve"> </w:t>
            </w:r>
            <w:r w:rsidR="007E79B7">
              <w:rPr>
                <w:rFonts w:eastAsia="Arial Unicode MS" w:hint="eastAsia"/>
                <w:lang w:eastAsia="zh-CN"/>
              </w:rPr>
              <w:t>A</w:t>
            </w:r>
            <w:r w:rsidRPr="00357143">
              <w:rPr>
                <w:rFonts w:eastAsia="Arial Unicode MS"/>
              </w:rPr>
              <w:t xml:space="preserve">n event is triggered when the </w:t>
            </w:r>
            <w:r w:rsidR="007E79B7">
              <w:rPr>
                <w:rFonts w:eastAsia="Arial Unicode MS" w:hint="eastAsia"/>
                <w:lang w:eastAsia="zh-CN"/>
              </w:rPr>
              <w:t>compared</w:t>
            </w:r>
            <w:r w:rsidR="007E79B7" w:rsidRPr="00357143">
              <w:rPr>
                <w:rFonts w:eastAsia="Arial Unicode MS"/>
              </w:rPr>
              <w:t xml:space="preserve"> </w:t>
            </w:r>
            <w:r w:rsidRPr="00357143">
              <w:rPr>
                <w:rFonts w:eastAsia="Arial Unicode MS"/>
              </w:rPr>
              <w:t xml:space="preserve">data </w:t>
            </w:r>
            <w:r w:rsidR="007E79B7">
              <w:rPr>
                <w:rFonts w:eastAsia="Arial Unicode MS" w:hint="eastAsia"/>
                <w:lang w:eastAsia="zh-CN"/>
              </w:rPr>
              <w:t xml:space="preserve">size </w:t>
            </w:r>
            <w:r w:rsidRPr="00357143">
              <w:rPr>
                <w:rFonts w:eastAsia="Arial Unicode MS"/>
              </w:rPr>
              <w:t xml:space="preserve">exceeds </w:t>
            </w:r>
            <w:r w:rsidR="007E79B7">
              <w:rPr>
                <w:rFonts w:eastAsia="Arial Unicode MS"/>
                <w:i/>
              </w:rPr>
              <w:t>dataSize</w:t>
            </w:r>
            <w:r w:rsidRPr="00357143">
              <w:rPr>
                <w:rFonts w:eastAsia="Arial Unicode MS"/>
              </w:rPr>
              <w:t xml:space="preserve"> size. </w:t>
            </w:r>
          </w:p>
        </w:tc>
      </w:tr>
      <w:tr w:rsidR="00A93608" w:rsidRPr="00357143" w14:paraId="622F14CD" w14:textId="77777777" w:rsidTr="00731766">
        <w:trPr>
          <w:jc w:val="center"/>
        </w:trPr>
        <w:tc>
          <w:tcPr>
            <w:tcW w:w="2160" w:type="dxa"/>
          </w:tcPr>
          <w:p w14:paraId="26E87067" w14:textId="77777777" w:rsidR="00A93608" w:rsidRPr="00357143" w:rsidRDefault="00A93608" w:rsidP="00087261">
            <w:pPr>
              <w:pStyle w:val="TAL"/>
              <w:rPr>
                <w:rFonts w:eastAsia="Arial Unicode MS"/>
                <w:i/>
              </w:rPr>
            </w:pPr>
            <w:r>
              <w:rPr>
                <w:rFonts w:eastAsia="Arial Unicode MS"/>
                <w:i/>
              </w:rPr>
              <w:t>eventResourceTypes</w:t>
            </w:r>
          </w:p>
        </w:tc>
        <w:tc>
          <w:tcPr>
            <w:tcW w:w="1077" w:type="dxa"/>
          </w:tcPr>
          <w:p w14:paraId="3E2CF177"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5D383819"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50CCF711" w14:textId="77777777" w:rsidR="00A93608" w:rsidRPr="00357143" w:rsidRDefault="00A93608" w:rsidP="007E79B7">
            <w:pPr>
              <w:pStyle w:val="TAL"/>
              <w:rPr>
                <w:rFonts w:eastAsia="Arial Unicode MS"/>
              </w:rPr>
            </w:pPr>
            <w:r w:rsidRPr="009D4B21">
              <w:rPr>
                <w:rFonts w:eastAsia="Arial Unicode MS"/>
              </w:rPr>
              <w:t xml:space="preserve">This attribute indicates the list of resource </w:t>
            </w:r>
            <w:r w:rsidR="007E79B7">
              <w:rPr>
                <w:rFonts w:eastAsia="Arial Unicode MS" w:hint="eastAsia"/>
                <w:lang w:eastAsia="zh-CN"/>
              </w:rPr>
              <w:t xml:space="preserve">types </w:t>
            </w:r>
            <w:r w:rsidRPr="009D4B21">
              <w:rPr>
                <w:rFonts w:eastAsia="Arial Unicode MS"/>
              </w:rPr>
              <w:t xml:space="preserve">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r w:rsidR="007E79B7">
              <w:rPr>
                <w:rFonts w:eastAsia="Arial Unicode MS"/>
              </w:rPr>
              <w:t xml:space="preserve"> If this attribute is specified</w:t>
            </w:r>
            <w:r w:rsidR="00FE52A0">
              <w:rPr>
                <w:rFonts w:eastAsia="Arial Unicode MS"/>
              </w:rPr>
              <w:t>,</w:t>
            </w:r>
            <w:r w:rsidR="007E79B7">
              <w:rPr>
                <w:rFonts w:eastAsia="Arial Unicode MS"/>
              </w:rPr>
              <w:t xml:space="preserve"> then </w:t>
            </w:r>
            <w:r w:rsidR="007E79B7">
              <w:rPr>
                <w:rFonts w:eastAsia="Arial Unicode MS"/>
                <w:i/>
              </w:rPr>
              <w:t>eventResourceIDs</w:t>
            </w:r>
            <w:r w:rsidR="007E79B7">
              <w:rPr>
                <w:rFonts w:eastAsia="Arial Unicode MS"/>
              </w:rPr>
              <w:t xml:space="preserve"> shall not be specified.</w:t>
            </w:r>
          </w:p>
        </w:tc>
      </w:tr>
      <w:tr w:rsidR="00A93608" w:rsidRPr="00357143" w14:paraId="3AD7DBF5" w14:textId="77777777" w:rsidTr="00731766">
        <w:trPr>
          <w:jc w:val="center"/>
        </w:trPr>
        <w:tc>
          <w:tcPr>
            <w:tcW w:w="2160" w:type="dxa"/>
          </w:tcPr>
          <w:p w14:paraId="433DDD35" w14:textId="77777777" w:rsidR="00A93608" w:rsidRPr="00357143" w:rsidRDefault="00A93608" w:rsidP="00087261">
            <w:pPr>
              <w:pStyle w:val="TAL"/>
              <w:rPr>
                <w:rFonts w:eastAsia="Arial Unicode MS"/>
                <w:i/>
              </w:rPr>
            </w:pPr>
            <w:r>
              <w:rPr>
                <w:rFonts w:eastAsia="Arial Unicode MS"/>
                <w:i/>
              </w:rPr>
              <w:t>eventResourceIDs</w:t>
            </w:r>
          </w:p>
        </w:tc>
        <w:tc>
          <w:tcPr>
            <w:tcW w:w="1077" w:type="dxa"/>
          </w:tcPr>
          <w:p w14:paraId="375C00D6"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5F98EFA0"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092DBDD2" w14:textId="77777777" w:rsidR="00A93608" w:rsidRPr="00357143" w:rsidRDefault="00A93608" w:rsidP="003722F8">
            <w:pPr>
              <w:pStyle w:val="TAL"/>
              <w:rPr>
                <w:rFonts w:eastAsia="Arial Unicode MS"/>
              </w:rPr>
            </w:pPr>
            <w:r>
              <w:rPr>
                <w:rFonts w:eastAsia="Arial Unicode MS"/>
              </w:rPr>
              <w:t xml:space="preserve">This attribute indicates the list of resourceIDs for which the event is to be </w:t>
            </w:r>
            <w:r w:rsidR="003722F8">
              <w:rPr>
                <w:rFonts w:eastAsia="Arial Unicode MS" w:hint="eastAsia"/>
                <w:lang w:eastAsia="zh-CN"/>
              </w:rPr>
              <w:t>captured</w:t>
            </w:r>
            <w:r w:rsidR="003722F8">
              <w:rPr>
                <w:rFonts w:eastAsia="Arial Unicode MS"/>
              </w:rPr>
              <w:t xml:space="preserve"> </w:t>
            </w:r>
            <w:r>
              <w:rPr>
                <w:rFonts w:eastAsia="Arial Unicode MS"/>
              </w:rPr>
              <w:t xml:space="preserve">and reported. Whenever an operation is performed on the resourceIDs in this list, </w:t>
            </w:r>
            <w:r w:rsidR="00F7299C">
              <w:rPr>
                <w:rFonts w:eastAsia="Arial Unicode MS" w:hint="eastAsia"/>
                <w:lang w:eastAsia="zh-CN"/>
              </w:rPr>
              <w:t xml:space="preserve">an </w:t>
            </w:r>
            <w:r>
              <w:rPr>
                <w:rFonts w:eastAsia="Arial Unicode MS"/>
              </w:rPr>
              <w:t xml:space="preserve">event will be recorded provided other event </w:t>
            </w:r>
            <w:r w:rsidR="00FE52A0">
              <w:rPr>
                <w:rFonts w:eastAsia="Arial Unicode MS"/>
              </w:rPr>
              <w:t>criteria</w:t>
            </w:r>
            <w:r>
              <w:rPr>
                <w:rFonts w:eastAsia="Arial Unicode MS"/>
              </w:rPr>
              <w:t xml:space="preserve"> are met such as eventResourceType, locationRestriction and the event information based on the type of event.</w:t>
            </w:r>
            <w:r w:rsidR="00F7299C">
              <w:rPr>
                <w:rFonts w:eastAsia="Arial Unicode MS"/>
              </w:rPr>
              <w:t xml:space="preserve"> If this attribute is specified</w:t>
            </w:r>
            <w:r w:rsidR="00FE52A0">
              <w:rPr>
                <w:rFonts w:eastAsia="Arial Unicode MS"/>
              </w:rPr>
              <w:t>,</w:t>
            </w:r>
            <w:r w:rsidR="00F7299C">
              <w:rPr>
                <w:rFonts w:eastAsia="Arial Unicode MS"/>
              </w:rPr>
              <w:t xml:space="preserve"> then </w:t>
            </w:r>
            <w:r w:rsidR="00F7299C">
              <w:rPr>
                <w:rFonts w:eastAsia="Arial Unicode MS"/>
                <w:i/>
              </w:rPr>
              <w:t>eventResourceTypes</w:t>
            </w:r>
            <w:r w:rsidR="00F7299C">
              <w:rPr>
                <w:rFonts w:eastAsia="Arial Unicode MS"/>
              </w:rPr>
              <w:t xml:space="preserve"> shall not be specified.</w:t>
            </w:r>
          </w:p>
        </w:tc>
      </w:tr>
    </w:tbl>
    <w:p w14:paraId="061E2877" w14:textId="77777777" w:rsidR="00C409CA" w:rsidRPr="00357143" w:rsidRDefault="00C409CA" w:rsidP="00C409CA"/>
    <w:p w14:paraId="4E030445" w14:textId="77777777" w:rsidR="00C409CA" w:rsidRPr="00357143" w:rsidRDefault="00C409CA" w:rsidP="00AC7890">
      <w:pPr>
        <w:pStyle w:val="30"/>
      </w:pPr>
      <w:bookmarkStart w:id="2258" w:name="_Toc445302740"/>
      <w:bookmarkStart w:id="2259" w:name="_Toc445389907"/>
      <w:bookmarkStart w:id="2260" w:name="_Toc447042966"/>
      <w:bookmarkStart w:id="2261" w:name="_Toc457493727"/>
      <w:bookmarkStart w:id="2262" w:name="_Toc459976826"/>
      <w:bookmarkStart w:id="2263" w:name="_Toc470164007"/>
      <w:bookmarkStart w:id="2264" w:name="_Toc470164589"/>
      <w:bookmarkStart w:id="2265" w:name="_Toc475715198"/>
      <w:bookmarkStart w:id="2266" w:name="_Toc479349000"/>
      <w:bookmarkStart w:id="2267" w:name="_Toc484070448"/>
      <w:bookmarkStart w:id="2268" w:name="_Toc2175864"/>
      <w:r w:rsidRPr="00357143">
        <w:t>9.6.</w:t>
      </w:r>
      <w:r w:rsidR="009A22CC" w:rsidRPr="00357143">
        <w:t>2</w:t>
      </w:r>
      <w:r w:rsidR="002C40B2" w:rsidRPr="00357143">
        <w:t>5</w:t>
      </w:r>
      <w:r w:rsidR="000C2834" w:rsidRPr="00357143">
        <w:tab/>
      </w:r>
      <w:r w:rsidRPr="00357143">
        <w:t xml:space="preserve">Resource Type </w:t>
      </w:r>
      <w:r w:rsidRPr="00357143">
        <w:rPr>
          <w:i/>
        </w:rPr>
        <w:t>statsCollect</w:t>
      </w:r>
      <w:bookmarkEnd w:id="2258"/>
      <w:bookmarkEnd w:id="2259"/>
      <w:bookmarkEnd w:id="2260"/>
      <w:bookmarkEnd w:id="2261"/>
      <w:bookmarkEnd w:id="2262"/>
      <w:bookmarkEnd w:id="2263"/>
      <w:bookmarkEnd w:id="2264"/>
      <w:bookmarkEnd w:id="2265"/>
      <w:bookmarkEnd w:id="2266"/>
      <w:bookmarkEnd w:id="2267"/>
      <w:bookmarkEnd w:id="2268"/>
    </w:p>
    <w:p w14:paraId="64C796E4" w14:textId="77777777" w:rsidR="004138D8" w:rsidRDefault="00C409CA">
      <w:pPr>
        <w:keepNext/>
        <w:keepLines/>
        <w:rPr>
          <w:rFonts w:eastAsiaTheme="minorEastAsia"/>
          <w:lang w:eastAsia="zh-CN"/>
        </w:rPr>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r w:rsidR="001C5126" w:rsidRPr="00357143">
        <w:t xml:space="preserve"> </w:t>
      </w:r>
    </w:p>
    <w:p w14:paraId="57F4A223" w14:textId="77777777"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14:paraId="5EFCF579" w14:textId="77777777"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01C0FBD2" w14:textId="77777777" w:rsidTr="00731766">
        <w:trPr>
          <w:tblHeader/>
          <w:jc w:val="center"/>
        </w:trPr>
        <w:tc>
          <w:tcPr>
            <w:tcW w:w="2448" w:type="dxa"/>
            <w:shd w:val="clear" w:color="auto" w:fill="E0E0E0"/>
            <w:vAlign w:val="center"/>
          </w:tcPr>
          <w:p w14:paraId="29621E37"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14:paraId="342DF61A"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2472048"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DAE4604"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2A331CC1" w14:textId="77777777" w:rsidTr="00731766">
        <w:trPr>
          <w:jc w:val="center"/>
        </w:trPr>
        <w:tc>
          <w:tcPr>
            <w:tcW w:w="2448" w:type="dxa"/>
          </w:tcPr>
          <w:p w14:paraId="63895E22"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27ED3D0F"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534C38D9"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2E2DB2DA" w14:textId="77777777"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2E7CF2" w:rsidRPr="00357143" w14:paraId="44EF572A" w14:textId="77777777" w:rsidTr="00731766">
        <w:trPr>
          <w:jc w:val="center"/>
        </w:trPr>
        <w:tc>
          <w:tcPr>
            <w:tcW w:w="2448" w:type="dxa"/>
          </w:tcPr>
          <w:p w14:paraId="05E2DD80" w14:textId="77777777" w:rsidR="002E7CF2" w:rsidRPr="00357143" w:rsidRDefault="002E7CF2" w:rsidP="000F3FB1">
            <w:pPr>
              <w:pStyle w:val="TAL"/>
              <w:rPr>
                <w:rFonts w:eastAsia="Arial Unicode MS"/>
                <w:i/>
              </w:rPr>
            </w:pPr>
            <w:r>
              <w:rPr>
                <w:rFonts w:eastAsia="Arial Unicode MS"/>
                <w:i/>
              </w:rPr>
              <w:t>[variable]</w:t>
            </w:r>
          </w:p>
        </w:tc>
        <w:tc>
          <w:tcPr>
            <w:tcW w:w="1728" w:type="dxa"/>
          </w:tcPr>
          <w:p w14:paraId="6B58329E" w14:textId="77777777" w:rsidR="002E7CF2" w:rsidRPr="00357143" w:rsidRDefault="002E7CF2" w:rsidP="000F3FB1">
            <w:pPr>
              <w:pStyle w:val="TAL"/>
              <w:jc w:val="center"/>
              <w:rPr>
                <w:rFonts w:eastAsia="Arial Unicode MS"/>
                <w:i/>
              </w:rPr>
            </w:pPr>
            <w:r>
              <w:rPr>
                <w:rFonts w:eastAsia="Arial Unicode MS"/>
                <w:i/>
              </w:rPr>
              <w:t>&lt;transaction&gt;</w:t>
            </w:r>
          </w:p>
        </w:tc>
        <w:tc>
          <w:tcPr>
            <w:tcW w:w="1083" w:type="dxa"/>
          </w:tcPr>
          <w:p w14:paraId="319ABD4D" w14:textId="77777777" w:rsidR="002E7CF2" w:rsidRPr="00357143" w:rsidRDefault="002E7CF2" w:rsidP="000F3FB1">
            <w:pPr>
              <w:pStyle w:val="TAL"/>
              <w:jc w:val="center"/>
              <w:rPr>
                <w:rFonts w:eastAsia="Arial Unicode MS"/>
              </w:rPr>
            </w:pPr>
            <w:r>
              <w:rPr>
                <w:rFonts w:eastAsia="Arial Unicode MS"/>
              </w:rPr>
              <w:t>0..n</w:t>
            </w:r>
          </w:p>
        </w:tc>
        <w:tc>
          <w:tcPr>
            <w:tcW w:w="3744" w:type="dxa"/>
          </w:tcPr>
          <w:p w14:paraId="185D0E03" w14:textId="77777777" w:rsidR="002E7CF2" w:rsidRPr="00357143" w:rsidRDefault="002E7CF2" w:rsidP="002E7CF2">
            <w:pPr>
              <w:pStyle w:val="TAL"/>
              <w:rPr>
                <w:rFonts w:eastAsia="Arial Unicode MS"/>
                <w:lang w:eastAsia="zh-CN"/>
              </w:rPr>
            </w:pPr>
            <w:r>
              <w:rPr>
                <w:rFonts w:eastAsia="Arial Unicode MS"/>
              </w:rPr>
              <w:t>See clause 9.6.4</w:t>
            </w:r>
            <w:r>
              <w:rPr>
                <w:rFonts w:eastAsia="Arial Unicode MS" w:hint="eastAsia"/>
                <w:lang w:eastAsia="zh-CN"/>
              </w:rPr>
              <w:t>8</w:t>
            </w:r>
          </w:p>
        </w:tc>
      </w:tr>
    </w:tbl>
    <w:p w14:paraId="2CEFCA70" w14:textId="77777777" w:rsidR="001348B3" w:rsidRPr="00357143" w:rsidRDefault="001348B3" w:rsidP="001348B3"/>
    <w:p w14:paraId="0635FEE9" w14:textId="77777777" w:rsidR="00C409CA" w:rsidRPr="00357143" w:rsidRDefault="00C409CA" w:rsidP="007D1178">
      <w:pPr>
        <w:keepNext/>
        <w:keepLines/>
      </w:pPr>
      <w:r w:rsidRPr="00357143">
        <w:lastRenderedPageBreak/>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14:paraId="6080EA6A" w14:textId="77777777"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20D67C41" w14:textId="77777777" w:rsidTr="00731766">
        <w:trPr>
          <w:tblHeader/>
          <w:jc w:val="center"/>
        </w:trPr>
        <w:tc>
          <w:tcPr>
            <w:tcW w:w="2160" w:type="dxa"/>
            <w:shd w:val="clear" w:color="auto" w:fill="E0E0E0"/>
            <w:vAlign w:val="center"/>
          </w:tcPr>
          <w:p w14:paraId="4CADC012"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14:paraId="40AE4B08"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7981393C" w14:textId="77777777" w:rsidR="00C409CA" w:rsidRPr="00357143" w:rsidRDefault="00C409CA" w:rsidP="00087261">
            <w:pPr>
              <w:pStyle w:val="TAH"/>
              <w:rPr>
                <w:rFonts w:eastAsia="Arial Unicode MS"/>
              </w:rPr>
            </w:pPr>
            <w:r w:rsidRPr="00357143">
              <w:rPr>
                <w:rFonts w:eastAsia="Arial Unicode MS"/>
              </w:rPr>
              <w:t>RW/</w:t>
            </w:r>
          </w:p>
          <w:p w14:paraId="6D7DB000" w14:textId="77777777" w:rsidR="00C409CA" w:rsidRPr="00357143" w:rsidRDefault="00C409CA" w:rsidP="00087261">
            <w:pPr>
              <w:pStyle w:val="TAH"/>
              <w:rPr>
                <w:rFonts w:eastAsia="Arial Unicode MS"/>
              </w:rPr>
            </w:pPr>
            <w:r w:rsidRPr="00357143">
              <w:rPr>
                <w:rFonts w:eastAsia="Arial Unicode MS"/>
              </w:rPr>
              <w:t>RO/</w:t>
            </w:r>
          </w:p>
          <w:p w14:paraId="09D5DDEC"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6CAF6C31"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19056B46" w14:textId="77777777" w:rsidTr="00731766">
        <w:trPr>
          <w:jc w:val="center"/>
        </w:trPr>
        <w:tc>
          <w:tcPr>
            <w:tcW w:w="2160" w:type="dxa"/>
            <w:tcBorders>
              <w:bottom w:val="single" w:sz="4" w:space="0" w:color="000000"/>
            </w:tcBorders>
          </w:tcPr>
          <w:p w14:paraId="5F69852E"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6E271F0F"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6DDF6B1F"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2F1D7B06"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99EC135" w14:textId="77777777" w:rsidTr="00731766">
        <w:trPr>
          <w:jc w:val="center"/>
        </w:trPr>
        <w:tc>
          <w:tcPr>
            <w:tcW w:w="2160" w:type="dxa"/>
            <w:tcBorders>
              <w:bottom w:val="single" w:sz="4" w:space="0" w:color="000000"/>
            </w:tcBorders>
          </w:tcPr>
          <w:p w14:paraId="7FF12AF3"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6209BA44"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2A3BA4A3"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4D27C433"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693FDD93" w14:textId="77777777" w:rsidTr="00731766">
        <w:trPr>
          <w:jc w:val="center"/>
        </w:trPr>
        <w:tc>
          <w:tcPr>
            <w:tcW w:w="2160" w:type="dxa"/>
            <w:tcBorders>
              <w:bottom w:val="single" w:sz="4" w:space="0" w:color="000000"/>
            </w:tcBorders>
          </w:tcPr>
          <w:p w14:paraId="2A66B83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41B5E508"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A202F95"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3FCE5280"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5F6C784" w14:textId="77777777" w:rsidTr="00731766">
        <w:trPr>
          <w:jc w:val="center"/>
        </w:trPr>
        <w:tc>
          <w:tcPr>
            <w:tcW w:w="2160" w:type="dxa"/>
            <w:tcBorders>
              <w:bottom w:val="single" w:sz="4" w:space="0" w:color="000000"/>
            </w:tcBorders>
          </w:tcPr>
          <w:p w14:paraId="522451E1"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665F9C8"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212C4DB7"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BAE3A13"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29374C71" w14:textId="77777777" w:rsidTr="00731766">
        <w:trPr>
          <w:jc w:val="center"/>
        </w:trPr>
        <w:tc>
          <w:tcPr>
            <w:tcW w:w="2160" w:type="dxa"/>
            <w:tcBorders>
              <w:bottom w:val="single" w:sz="4" w:space="0" w:color="000000"/>
            </w:tcBorders>
          </w:tcPr>
          <w:p w14:paraId="0750D9E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3C49A02"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68551AD0"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23F28078"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8D63411" w14:textId="77777777" w:rsidTr="00731766">
        <w:trPr>
          <w:jc w:val="center"/>
        </w:trPr>
        <w:tc>
          <w:tcPr>
            <w:tcW w:w="2160" w:type="dxa"/>
          </w:tcPr>
          <w:p w14:paraId="497C6484"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4428F126"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71B8066F"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BDBC30A"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4C42DCF0" w14:textId="77777777" w:rsidTr="00731766">
        <w:trPr>
          <w:jc w:val="center"/>
        </w:trPr>
        <w:tc>
          <w:tcPr>
            <w:tcW w:w="2160" w:type="dxa"/>
          </w:tcPr>
          <w:p w14:paraId="4C985D6C"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0C44CBC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464A7F70"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3307C5FA"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0DB2835C" w14:textId="77777777" w:rsidTr="00731766">
        <w:trPr>
          <w:jc w:val="center"/>
        </w:trPr>
        <w:tc>
          <w:tcPr>
            <w:tcW w:w="2160" w:type="dxa"/>
          </w:tcPr>
          <w:p w14:paraId="3C22CA37"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DB47075"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2E4AEF21"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0BC4886D"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45FA5CC4" w14:textId="77777777" w:rsidTr="00731766">
        <w:trPr>
          <w:jc w:val="center"/>
        </w:trPr>
        <w:tc>
          <w:tcPr>
            <w:tcW w:w="2160" w:type="dxa"/>
          </w:tcPr>
          <w:p w14:paraId="1466180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2BB4491D"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3E65BA72"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5FAE8A3E"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71618A46" w14:textId="77777777" w:rsidTr="00731766">
        <w:trPr>
          <w:jc w:val="center"/>
        </w:trPr>
        <w:tc>
          <w:tcPr>
            <w:tcW w:w="2160" w:type="dxa"/>
          </w:tcPr>
          <w:p w14:paraId="30C5A8CA"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9E9223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6FD1F00B"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3F2B6F4"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43B048C7" w14:textId="77777777" w:rsidTr="00731766">
        <w:trPr>
          <w:jc w:val="center"/>
        </w:trPr>
        <w:tc>
          <w:tcPr>
            <w:tcW w:w="2160" w:type="dxa"/>
          </w:tcPr>
          <w:p w14:paraId="4602A540"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6E8A71F9"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5043429C"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F5F3CE7" w14:textId="77777777"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14:paraId="3BECAA57" w14:textId="77777777" w:rsidTr="00731766">
        <w:trPr>
          <w:jc w:val="center"/>
        </w:trPr>
        <w:tc>
          <w:tcPr>
            <w:tcW w:w="2160" w:type="dxa"/>
          </w:tcPr>
          <w:p w14:paraId="5CE4D27B" w14:textId="77777777"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14:paraId="516BB0DE"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B6D1BFA"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13D70BCE" w14:textId="77777777"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14:paraId="1D985309" w14:textId="77777777" w:rsidTr="00731766">
        <w:trPr>
          <w:jc w:val="center"/>
        </w:trPr>
        <w:tc>
          <w:tcPr>
            <w:tcW w:w="2160" w:type="dxa"/>
          </w:tcPr>
          <w:p w14:paraId="014F908B" w14:textId="77777777"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14:paraId="6468DC2A"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5D335E4"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32C729B8" w14:textId="77777777"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14:paraId="74E1C19D" w14:textId="77777777" w:rsidTr="00731766">
        <w:trPr>
          <w:jc w:val="center"/>
        </w:trPr>
        <w:tc>
          <w:tcPr>
            <w:tcW w:w="2160" w:type="dxa"/>
          </w:tcPr>
          <w:p w14:paraId="77B635EA" w14:textId="77777777"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14:paraId="243F544F" w14:textId="77777777" w:rsidR="004C050F" w:rsidRPr="00357143" w:rsidRDefault="0092611B" w:rsidP="00087261">
            <w:pPr>
              <w:pStyle w:val="TAL"/>
              <w:jc w:val="center"/>
              <w:rPr>
                <w:rFonts w:eastAsia="Arial Unicode MS" w:cs="Arial"/>
                <w:szCs w:val="18"/>
                <w:u w:val="single"/>
                <w:lang w:eastAsia="zh-CN"/>
              </w:rPr>
            </w:pPr>
            <w:r>
              <w:rPr>
                <w:rFonts w:eastAsia="Arial Unicode MS" w:hint="eastAsia"/>
                <w:lang w:eastAsia="zh-CN"/>
              </w:rPr>
              <w:t>0..</w:t>
            </w:r>
            <w:r w:rsidR="004C050F" w:rsidRPr="00357143">
              <w:rPr>
                <w:rFonts w:eastAsia="Arial Unicode MS"/>
              </w:rPr>
              <w:t>1</w:t>
            </w:r>
            <w:r w:rsidR="00962C35">
              <w:rPr>
                <w:rFonts w:eastAsia="Arial Unicode MS" w:hint="eastAsia"/>
                <w:lang w:eastAsia="zh-CN"/>
              </w:rPr>
              <w:t>(L)</w:t>
            </w:r>
          </w:p>
        </w:tc>
        <w:tc>
          <w:tcPr>
            <w:tcW w:w="864" w:type="dxa"/>
          </w:tcPr>
          <w:p w14:paraId="2C922FBF"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7F3E6C14" w14:textId="77777777"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r w:rsidR="00FE52A0">
              <w:rPr>
                <w:rFonts w:eastAsia="Arial Unicode MS"/>
              </w:rPr>
              <w:t xml:space="preserve"> </w:t>
            </w:r>
            <w:r w:rsidR="00962C35">
              <w:rPr>
                <w:rFonts w:eastAsia="Arial Unicode MS" w:hint="eastAsia"/>
                <w:lang w:eastAsia="zh-CN"/>
              </w:rPr>
              <w:t>each ID</w:t>
            </w:r>
            <w:r w:rsidRPr="00357143">
              <w:rPr>
                <w:rFonts w:eastAsia="Arial Unicode MS"/>
              </w:rPr>
              <w:t xml:space="preserve"> can be an AE-ID or IN-CSE-ID.</w:t>
            </w:r>
          </w:p>
          <w:p w14:paraId="18C5363A" w14:textId="77777777" w:rsidR="004C050F" w:rsidRPr="00357143" w:rsidRDefault="004C050F" w:rsidP="004601EC">
            <w:pPr>
              <w:pStyle w:val="TAL"/>
              <w:rPr>
                <w:rFonts w:eastAsia="Arial Unicode MS"/>
              </w:rPr>
            </w:pPr>
          </w:p>
          <w:p w14:paraId="60BE0564" w14:textId="77777777"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14:paraId="2B8FDDFE" w14:textId="77777777" w:rsidTr="00731766">
        <w:trPr>
          <w:jc w:val="center"/>
        </w:trPr>
        <w:tc>
          <w:tcPr>
            <w:tcW w:w="2160" w:type="dxa"/>
          </w:tcPr>
          <w:p w14:paraId="13CDA0A5" w14:textId="77777777"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14:paraId="5298901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1DD8EE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6BBF78F2" w14:textId="77777777"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14:paraId="23914D71" w14:textId="77777777" w:rsidTr="00731766">
        <w:trPr>
          <w:jc w:val="center"/>
        </w:trPr>
        <w:tc>
          <w:tcPr>
            <w:tcW w:w="2160" w:type="dxa"/>
          </w:tcPr>
          <w:p w14:paraId="49441956" w14:textId="77777777"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14:paraId="548CDDB2"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3B21CD41"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ACC1D6B" w14:textId="77777777"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14:paraId="4068D54C" w14:textId="77777777" w:rsidTr="00731766">
        <w:trPr>
          <w:jc w:val="center"/>
        </w:trPr>
        <w:tc>
          <w:tcPr>
            <w:tcW w:w="2160" w:type="dxa"/>
          </w:tcPr>
          <w:p w14:paraId="1854AB0A" w14:textId="77777777"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14:paraId="033260F3"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3EBDF43D"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84F9737" w14:textId="77777777"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14:paraId="0035C01A" w14:textId="77777777" w:rsidTr="00731766">
        <w:trPr>
          <w:jc w:val="center"/>
        </w:trPr>
        <w:tc>
          <w:tcPr>
            <w:tcW w:w="2160" w:type="dxa"/>
          </w:tcPr>
          <w:p w14:paraId="10CBA6EB"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6FCF44D5"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7D9099CF"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2F6992E9" w14:textId="77777777"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14:paraId="2917558D" w14:textId="77777777" w:rsidR="00C409CA" w:rsidRPr="00357143" w:rsidRDefault="00C409CA" w:rsidP="00923971"/>
    <w:p w14:paraId="7F39CD39" w14:textId="77777777" w:rsidR="007C4C59" w:rsidRPr="00357143" w:rsidRDefault="00167E8B" w:rsidP="007C4C59">
      <w:pPr>
        <w:pStyle w:val="30"/>
      </w:pPr>
      <w:bookmarkStart w:id="2269" w:name="_Toc445302741"/>
      <w:bookmarkStart w:id="2270" w:name="_Toc445389908"/>
      <w:bookmarkStart w:id="2271" w:name="_Toc447042967"/>
      <w:bookmarkStart w:id="2272" w:name="_Toc457493728"/>
      <w:bookmarkStart w:id="2273" w:name="_Toc459976827"/>
      <w:bookmarkStart w:id="2274" w:name="_Toc470164008"/>
      <w:bookmarkStart w:id="2275" w:name="_Toc470164590"/>
      <w:bookmarkStart w:id="2276" w:name="_Toc475715199"/>
      <w:bookmarkStart w:id="2277" w:name="_Toc479349001"/>
      <w:bookmarkStart w:id="2278" w:name="_Toc484070449"/>
      <w:bookmarkStart w:id="2279" w:name="_Toc2175865"/>
      <w:r w:rsidRPr="00357143">
        <w:t>9.6.</w:t>
      </w:r>
      <w:r w:rsidR="009A22CC" w:rsidRPr="00357143">
        <w:t>2</w:t>
      </w:r>
      <w:r w:rsidR="002C40B2" w:rsidRPr="00357143">
        <w:t>6</w:t>
      </w:r>
      <w:r w:rsidR="007C4C59" w:rsidRPr="00357143">
        <w:tab/>
        <w:t>Resource Announcement</w:t>
      </w:r>
      <w:bookmarkEnd w:id="2269"/>
      <w:bookmarkEnd w:id="2270"/>
      <w:bookmarkEnd w:id="2271"/>
      <w:bookmarkEnd w:id="2272"/>
      <w:bookmarkEnd w:id="2273"/>
      <w:bookmarkEnd w:id="2274"/>
      <w:bookmarkEnd w:id="2275"/>
      <w:bookmarkEnd w:id="2276"/>
      <w:bookmarkEnd w:id="2277"/>
      <w:bookmarkEnd w:id="2278"/>
      <w:bookmarkEnd w:id="2279"/>
    </w:p>
    <w:p w14:paraId="67830B7A" w14:textId="77777777" w:rsidR="006E3591" w:rsidRPr="00357143" w:rsidRDefault="00E65D0A" w:rsidP="00AC7890">
      <w:pPr>
        <w:pStyle w:val="40"/>
      </w:pPr>
      <w:bookmarkStart w:id="2280" w:name="_Toc445302742"/>
      <w:bookmarkStart w:id="2281" w:name="_Toc445389909"/>
      <w:bookmarkStart w:id="2282" w:name="_Toc447042968"/>
      <w:bookmarkStart w:id="2283" w:name="_Toc457493729"/>
      <w:bookmarkStart w:id="2284" w:name="_Toc459976828"/>
      <w:bookmarkStart w:id="2285" w:name="_Toc470164009"/>
      <w:bookmarkStart w:id="2286" w:name="_Toc470164591"/>
      <w:bookmarkStart w:id="2287" w:name="_Toc475715200"/>
      <w:bookmarkStart w:id="2288" w:name="_Toc479349002"/>
      <w:bookmarkStart w:id="2289" w:name="_Toc484070450"/>
      <w:bookmarkStart w:id="2290" w:name="_Toc2175866"/>
      <w:r w:rsidRPr="00357143">
        <w:t>9.6.26.1</w:t>
      </w:r>
      <w:r w:rsidRPr="00357143">
        <w:tab/>
      </w:r>
      <w:r w:rsidR="006E3591" w:rsidRPr="00357143">
        <w:t>Overview</w:t>
      </w:r>
      <w:bookmarkEnd w:id="2280"/>
      <w:bookmarkEnd w:id="2281"/>
      <w:bookmarkEnd w:id="2282"/>
      <w:bookmarkEnd w:id="2283"/>
      <w:bookmarkEnd w:id="2284"/>
      <w:bookmarkEnd w:id="2285"/>
      <w:bookmarkEnd w:id="2286"/>
      <w:bookmarkEnd w:id="2287"/>
      <w:bookmarkEnd w:id="2288"/>
      <w:bookmarkEnd w:id="2289"/>
      <w:bookmarkEnd w:id="2290"/>
    </w:p>
    <w:p w14:paraId="295C2642" w14:textId="77777777"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14:paraId="4F346AC6" w14:textId="77777777"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14:paraId="28F0FBA2" w14:textId="77777777" w:rsidR="007C4C59" w:rsidRPr="00357143" w:rsidRDefault="007C4C59" w:rsidP="006B428F">
      <w:pPr>
        <w:keepNext/>
        <w:keepLines/>
      </w:pPr>
      <w:r w:rsidRPr="00357143">
        <w:lastRenderedPageBreak/>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宋体"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14:paraId="3FF23730" w14:textId="77777777"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14:paraId="4A3C1543" w14:textId="32F70CFB"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w:t>
      </w:r>
      <w:r w:rsidR="00735B4B">
        <w:t>0</w:t>
      </w:r>
      <w:r w:rsidR="007C4C59" w:rsidRPr="00357143">
        <w:t xml:space="preserve">),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14:paraId="7E088999" w14:textId="77777777"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宋体" w:hint="eastAsia"/>
          <w:lang w:eastAsia="zh-CN"/>
        </w:rPr>
        <w:t xml:space="preserve"> </w:t>
      </w:r>
      <w:r w:rsidR="00552B96" w:rsidRPr="00357143">
        <w:t>one of the resource types that are specified as possible child resource types</w:t>
      </w:r>
      <w:r w:rsidR="00552B96" w:rsidRPr="00357143">
        <w:rPr>
          <w:rFonts w:eastAsia="宋体"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宋体" w:hint="eastAsia"/>
          <w:lang w:eastAsia="zh-CN"/>
        </w:rPr>
        <w:t>a</w:t>
      </w:r>
      <w:r w:rsidR="007D1178" w:rsidRPr="00357143">
        <w:t>nnounce</w:t>
      </w:r>
      <w:r w:rsidR="00552B96" w:rsidRPr="00357143">
        <w:rPr>
          <w:rFonts w:eastAsia="宋体" w:hint="eastAsia"/>
          <w:lang w:eastAsia="zh-CN"/>
        </w:rPr>
        <w:t>d</w:t>
      </w:r>
      <w:r w:rsidR="007D1178" w:rsidRPr="00357143">
        <w:t xml:space="preserve"> </w:t>
      </w:r>
      <w:r w:rsidR="00552B96" w:rsidRPr="00357143">
        <w:rPr>
          <w:rFonts w:eastAsia="宋体" w:hint="eastAsia"/>
          <w:lang w:eastAsia="zh-CN"/>
        </w:rPr>
        <w:t xml:space="preserve">resource </w:t>
      </w:r>
      <w:r w:rsidR="007D1178" w:rsidRPr="00357143">
        <w:t>type</w:t>
      </w:r>
      <w:r w:rsidR="00552B96" w:rsidRPr="00357143">
        <w:rPr>
          <w:rFonts w:eastAsia="宋体"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w:t>
      </w:r>
      <w:r w:rsidR="00FE52A0" w:rsidRPr="00357143">
        <w:t>child</w:t>
      </w:r>
      <w:r w:rsidR="00552B96" w:rsidRPr="00357143">
        <w:t xml:space="preserve"> resources are specified for each announced resource type are summarized in Table 9.6.26.1-1.</w:t>
      </w:r>
    </w:p>
    <w:p w14:paraId="28939FC1" w14:textId="77777777"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宋体"/>
          <w:lang w:eastAsia="zh-CN"/>
        </w:rPr>
        <w:t>’</w:t>
      </w:r>
      <w:r w:rsidR="00552B96" w:rsidRPr="00357143">
        <w:rPr>
          <w:rFonts w:eastAsia="宋体" w:hint="eastAsia"/>
          <w:lang w:eastAsia="zh-CN"/>
        </w:rPr>
        <w:t>s associated</w:t>
      </w:r>
      <w:r w:rsidRPr="00357143">
        <w:t xml:space="preserve"> </w:t>
      </w:r>
      <w:r w:rsidR="00552B96" w:rsidRPr="00357143">
        <w:rPr>
          <w:rFonts w:eastAsia="宋体"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14:paraId="0241D866" w14:textId="77777777" w:rsidR="000C19FD" w:rsidRPr="00357143" w:rsidRDefault="000C19FD" w:rsidP="000C19FD">
      <w:r w:rsidRPr="00357143">
        <w:t xml:space="preserve">When a Hosting CSE of an original resource is initiating an announcement, it shall first check if </w:t>
      </w:r>
      <w:r w:rsidRPr="007963D6">
        <w:t>it is a Registree or the Registrar of the announcement target CSE.</w:t>
      </w:r>
      <w:r w:rsidRPr="00357143">
        <w:t xml:space="preserve"> If that is the case, the announced resource shall be created as a </w:t>
      </w:r>
      <w:r>
        <w:t xml:space="preserve">direct </w:t>
      </w:r>
      <w:r w:rsidRPr="00357143">
        <w:t xml:space="preserve">child of the </w:t>
      </w:r>
      <w:r w:rsidRPr="007963D6">
        <w:t xml:space="preserve">Hosting CSE’s </w:t>
      </w:r>
      <w:r w:rsidRPr="00357143">
        <w:t>&lt;</w:t>
      </w:r>
      <w:r w:rsidRPr="00357143">
        <w:rPr>
          <w:i/>
        </w:rPr>
        <w:t>remoteCSE</w:t>
      </w:r>
      <w:r w:rsidRPr="00357143">
        <w:t xml:space="preserve">&gt; hosted by the announcement target CSE. If that is not the case, the Hosting CSE shall </w:t>
      </w:r>
      <w:r w:rsidRPr="007963D6">
        <w:t>next check if its &lt;</w:t>
      </w:r>
      <w:r w:rsidRPr="000D02AD">
        <w:rPr>
          <w:i/>
        </w:rPr>
        <w:t>remoteCSE</w:t>
      </w:r>
      <w:r w:rsidRPr="007963D6">
        <w:t xml:space="preserve">&gt; resource has been announced to the announcement target CSE. The Hosting CSE shall perform this check by checking the </w:t>
      </w:r>
      <w:r w:rsidRPr="000D02AD">
        <w:rPr>
          <w:i/>
        </w:rPr>
        <w:t>announceTo</w:t>
      </w:r>
      <w:r w:rsidRPr="007963D6">
        <w:t xml:space="preserve"> attribute of its &lt;</w:t>
      </w:r>
      <w:r w:rsidRPr="000D02AD">
        <w:rPr>
          <w:i/>
        </w:rPr>
        <w:t>remoteCSE</w:t>
      </w:r>
      <w:r w:rsidRPr="007963D6">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7963D6">
        <w:rPr>
          <w:i/>
          <w:iCs/>
        </w:rPr>
        <w:t>remoteCSEAnnc</w:t>
      </w:r>
      <w:r w:rsidRPr="007963D6">
        <w:t xml:space="preserve">&gt; resource </w:t>
      </w:r>
      <w:r>
        <w:t xml:space="preserve">representing the Hosting CSE </w:t>
      </w:r>
      <w:r w:rsidRPr="00357143">
        <w:t xml:space="preserve">as a </w:t>
      </w:r>
      <w:r>
        <w:t xml:space="preserve">direct </w:t>
      </w:r>
      <w:r w:rsidRPr="00357143">
        <w:t>child of the &lt;</w:t>
      </w:r>
      <w:r w:rsidRPr="00357143">
        <w:rPr>
          <w:i/>
        </w:rPr>
        <w:t>CSEBase</w:t>
      </w:r>
      <w:r w:rsidRPr="00357143">
        <w:t>&gt; representing the announcement target CSE. The announced resource shall then be created as a child resource of the &lt;</w:t>
      </w:r>
      <w:r w:rsidRPr="00357143">
        <w:rPr>
          <w:i/>
        </w:rPr>
        <w:t>remoteCSEAnnc</w:t>
      </w:r>
      <w:r w:rsidRPr="00357143">
        <w:t xml:space="preserve">&gt; resource. </w:t>
      </w:r>
    </w:p>
    <w:p w14:paraId="23E72156" w14:textId="77777777"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14:paraId="332EC446" w14:textId="77777777" w:rsidR="00480B2E" w:rsidRPr="00357143" w:rsidRDefault="00480B2E" w:rsidP="007C4C59">
      <w:pPr>
        <w:rPr>
          <w:rFonts w:eastAsia="宋体"/>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14:paraId="242C8A5F" w14:textId="77777777" w:rsidR="006E3591" w:rsidRPr="00357143" w:rsidRDefault="00D33884" w:rsidP="00D33884">
      <w:pPr>
        <w:pStyle w:val="TH"/>
      </w:pPr>
      <w:r w:rsidRPr="00357143">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357143" w14:paraId="59FA6D01" w14:textId="77777777" w:rsidTr="00731766">
        <w:trPr>
          <w:tblHeader/>
          <w:jc w:val="center"/>
        </w:trPr>
        <w:tc>
          <w:tcPr>
            <w:tcW w:w="2448" w:type="dxa"/>
            <w:shd w:val="clear" w:color="auto" w:fill="C0C0C0"/>
            <w:vAlign w:val="center"/>
          </w:tcPr>
          <w:p w14:paraId="5BC5294A"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lastRenderedPageBreak/>
              <w:t>Announced Resource Type</w:t>
            </w:r>
          </w:p>
        </w:tc>
        <w:tc>
          <w:tcPr>
            <w:tcW w:w="3168" w:type="dxa"/>
            <w:shd w:val="clear" w:color="auto" w:fill="C0C0C0"/>
            <w:vAlign w:val="center"/>
          </w:tcPr>
          <w:p w14:paraId="35CDE05D"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14:paraId="36251984"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14:paraId="4850AC9A"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14:paraId="28AABD11" w14:textId="77777777" w:rsidTr="00190C3B">
        <w:trPr>
          <w:jc w:val="center"/>
        </w:trPr>
        <w:tc>
          <w:tcPr>
            <w:tcW w:w="2448" w:type="dxa"/>
            <w:tcBorders>
              <w:bottom w:val="single" w:sz="4" w:space="0" w:color="auto"/>
            </w:tcBorders>
          </w:tcPr>
          <w:p w14:paraId="7734B02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14:paraId="3B55C9F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14:paraId="6532CD3E"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14:paraId="68F8B7A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14:paraId="741FE31C" w14:textId="77777777" w:rsidTr="00190C3B">
        <w:trPr>
          <w:jc w:val="center"/>
        </w:trPr>
        <w:tc>
          <w:tcPr>
            <w:tcW w:w="2448" w:type="dxa"/>
            <w:shd w:val="clear" w:color="auto" w:fill="auto"/>
          </w:tcPr>
          <w:p w14:paraId="3923F38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14:paraId="3341ED9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14:paraId="03447D25"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14:paraId="7581AC43"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0ABA6C8C"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14:paraId="2CE2F820"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14:paraId="1A559F1F"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14:paraId="61C62447"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14:paraId="096AA498"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5B3904CD"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14:paraId="357A2568"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29F9E711" w14:textId="77777777"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14:paraId="73223A4F" w14:textId="77777777"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14:paraId="0323DF51" w14:textId="77777777"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14:paraId="123AC83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14:paraId="0225A579" w14:textId="77777777" w:rsidTr="00190C3B">
        <w:trPr>
          <w:jc w:val="center"/>
        </w:trPr>
        <w:tc>
          <w:tcPr>
            <w:tcW w:w="2448" w:type="dxa"/>
            <w:shd w:val="clear" w:color="auto" w:fill="auto"/>
          </w:tcPr>
          <w:p w14:paraId="0658A70E"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14:paraId="120D7D8F"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14:paraId="2A9696A4"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6E1DD430" w14:textId="77777777"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14:paraId="096221A3" w14:textId="77777777"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14:paraId="14B128C8" w14:textId="77777777"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14:paraId="6B764DD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14:paraId="3494C1AA"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49D67624"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437F25AF" w14:textId="77777777" w:rsidR="00AB63A5" w:rsidRPr="00AB63A5" w:rsidRDefault="00AE25E0"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14:paraId="7FD585E9" w14:textId="77777777"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14:paraId="3D7F2598" w14:textId="77777777" w:rsidR="00AE25E0" w:rsidRPr="00357143" w:rsidRDefault="00AB63A5" w:rsidP="00AB63A5">
            <w:pPr>
              <w:keepNext/>
              <w:keepLines/>
              <w:spacing w:after="0"/>
              <w:rPr>
                <w:rFonts w:ascii="Arial" w:eastAsia="Arial Unicode MS" w:hAnsi="Arial"/>
                <w:i/>
                <w:sz w:val="18"/>
                <w:lang w:eastAsia="zh-CN"/>
              </w:rPr>
            </w:pPr>
            <w:r w:rsidRPr="00AB63A5">
              <w:rPr>
                <w:rFonts w:ascii="Arial" w:eastAsia="Arial Unicode MS" w:hAnsi="Arial"/>
                <w:i/>
                <w:sz w:val="18"/>
              </w:rPr>
              <w:t>timeSeriesAnnc</w:t>
            </w:r>
          </w:p>
        </w:tc>
        <w:tc>
          <w:tcPr>
            <w:tcW w:w="1080" w:type="dxa"/>
            <w:shd w:val="clear" w:color="auto" w:fill="auto"/>
          </w:tcPr>
          <w:p w14:paraId="51D20C10"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14:paraId="5528BE3D" w14:textId="77777777" w:rsidTr="00190C3B">
        <w:trPr>
          <w:jc w:val="center"/>
        </w:trPr>
        <w:tc>
          <w:tcPr>
            <w:tcW w:w="2448" w:type="dxa"/>
            <w:shd w:val="clear" w:color="auto" w:fill="auto"/>
          </w:tcPr>
          <w:p w14:paraId="7949B66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14:paraId="1BE73DAD" w14:textId="77777777"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14:paraId="1135DF81"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14:paraId="5ACC208B" w14:textId="77777777"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640955A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14:paraId="23EB445B" w14:textId="77777777" w:rsidTr="00190C3B">
        <w:trPr>
          <w:jc w:val="center"/>
        </w:trPr>
        <w:tc>
          <w:tcPr>
            <w:tcW w:w="2448" w:type="dxa"/>
            <w:shd w:val="clear" w:color="auto" w:fill="auto"/>
          </w:tcPr>
          <w:p w14:paraId="171715AF" w14:textId="77777777"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14:paraId="6BA7A726" w14:textId="77777777"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14:paraId="19C44F13"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14:paraId="1B1A3F88"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14:paraId="5903FDA6" w14:textId="77777777"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14:paraId="0926C0D2" w14:textId="77777777"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14:paraId="2EBFE0E7" w14:textId="77777777"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1223C2A1"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14:paraId="00EE639F" w14:textId="77777777" w:rsidR="00AB63A5" w:rsidRPr="00AB63A5" w:rsidRDefault="00343A08"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14:paraId="54708907" w14:textId="77777777"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14:paraId="7C45A935" w14:textId="77777777" w:rsidR="00343A08" w:rsidRPr="00357143"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timeSeriesAnnc</w:t>
            </w:r>
          </w:p>
        </w:tc>
        <w:tc>
          <w:tcPr>
            <w:tcW w:w="1080" w:type="dxa"/>
            <w:shd w:val="clear" w:color="auto" w:fill="auto"/>
          </w:tcPr>
          <w:p w14:paraId="17794F7E" w14:textId="77777777"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14:paraId="085F7A66" w14:textId="77777777" w:rsidTr="00190C3B">
        <w:trPr>
          <w:jc w:val="center"/>
        </w:trPr>
        <w:tc>
          <w:tcPr>
            <w:tcW w:w="2448" w:type="dxa"/>
            <w:shd w:val="clear" w:color="auto" w:fill="auto"/>
          </w:tcPr>
          <w:p w14:paraId="13AA17A6"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14:paraId="7F5A04CE"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14:paraId="3B775A4F" w14:textId="77777777"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14:paraId="6CD04BC2"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14:paraId="0DF74120" w14:textId="77777777"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618A0E9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14:paraId="300FCAFC" w14:textId="77777777" w:rsidTr="00190C3B">
        <w:trPr>
          <w:jc w:val="center"/>
        </w:trPr>
        <w:tc>
          <w:tcPr>
            <w:tcW w:w="2448" w:type="dxa"/>
            <w:shd w:val="clear" w:color="auto" w:fill="auto"/>
          </w:tcPr>
          <w:p w14:paraId="51E75AF8"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14:paraId="3399B39C"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14:paraId="2A8C4782"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14:paraId="62A005E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14:paraId="510F0400" w14:textId="77777777" w:rsidTr="00190C3B">
        <w:trPr>
          <w:jc w:val="center"/>
        </w:trPr>
        <w:tc>
          <w:tcPr>
            <w:tcW w:w="2448" w:type="dxa"/>
            <w:shd w:val="clear" w:color="auto" w:fill="auto"/>
          </w:tcPr>
          <w:p w14:paraId="68EAEB6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14:paraId="1754CD2B"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14:paraId="2B4FB7CC"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14:paraId="2C4AEA66"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14:paraId="01198BA9" w14:textId="77777777" w:rsidTr="00190C3B">
        <w:trPr>
          <w:jc w:val="center"/>
        </w:trPr>
        <w:tc>
          <w:tcPr>
            <w:tcW w:w="2448" w:type="dxa"/>
            <w:shd w:val="clear" w:color="auto" w:fill="auto"/>
          </w:tcPr>
          <w:p w14:paraId="48194FA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14:paraId="0E10FFA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14:paraId="3D2D530F"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14:paraId="0ED83DAB"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14:paraId="18C28D15"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14:paraId="7AAB2ECD" w14:textId="77777777" w:rsidR="00884132" w:rsidRDefault="00884132" w:rsidP="00CD4402">
            <w:pPr>
              <w:keepNext/>
              <w:keepLines/>
              <w:spacing w:after="0"/>
              <w:rPr>
                <w:rFonts w:ascii="Arial" w:eastAsia="Arial Unicode MS" w:hAnsi="Arial"/>
                <w:i/>
                <w:sz w:val="18"/>
                <w:lang w:val="fr-FR" w:eastAsia="zh-CN"/>
              </w:rPr>
            </w:pPr>
            <w:r>
              <w:rPr>
                <w:rFonts w:ascii="Arial" w:eastAsia="Arial Unicode MS" w:hAnsi="Arial"/>
                <w:i/>
                <w:sz w:val="18"/>
                <w:lang w:val="fr-FR" w:eastAsia="ja-JP"/>
              </w:rPr>
              <w:t>scheduleAnnc</w:t>
            </w:r>
          </w:p>
          <w:p w14:paraId="142F55F4" w14:textId="77777777" w:rsidR="005271D4" w:rsidRPr="001C13B4" w:rsidRDefault="005271D4" w:rsidP="00CD4402">
            <w:pPr>
              <w:keepNext/>
              <w:keepLines/>
              <w:spacing w:after="0"/>
              <w:rPr>
                <w:rFonts w:ascii="Arial" w:eastAsia="Arial Unicode MS" w:hAnsi="Arial"/>
                <w:i/>
                <w:sz w:val="18"/>
                <w:lang w:val="fr-FR" w:eastAsia="zh-CN"/>
              </w:rPr>
            </w:pPr>
          </w:p>
        </w:tc>
        <w:tc>
          <w:tcPr>
            <w:tcW w:w="1080" w:type="dxa"/>
            <w:shd w:val="clear" w:color="auto" w:fill="auto"/>
          </w:tcPr>
          <w:p w14:paraId="77011F45"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14:paraId="67B5AB5D" w14:textId="77777777" w:rsidTr="00190C3B">
        <w:trPr>
          <w:jc w:val="center"/>
        </w:trPr>
        <w:tc>
          <w:tcPr>
            <w:tcW w:w="2448" w:type="dxa"/>
            <w:shd w:val="clear" w:color="auto" w:fill="auto"/>
          </w:tcPr>
          <w:p w14:paraId="4C0F93F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lastRenderedPageBreak/>
              <w:t>remoteCSEAnnc</w:t>
            </w:r>
          </w:p>
        </w:tc>
        <w:tc>
          <w:tcPr>
            <w:tcW w:w="3168" w:type="dxa"/>
            <w:shd w:val="clear" w:color="auto" w:fill="auto"/>
          </w:tcPr>
          <w:p w14:paraId="0CABF560"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14:paraId="3BF11ADF"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018BF3A6" w14:textId="77777777" w:rsidR="00DF3ED8"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A107E4">
              <w:rPr>
                <w:rFonts w:ascii="Arial" w:eastAsia="Arial Unicode MS" w:hAnsi="Arial"/>
                <w:i/>
                <w:sz w:val="18"/>
                <w:lang w:val="fr-FR"/>
              </w:rPr>
              <w:t xml:space="preserve"> contentInstanceAnnc</w:t>
            </w:r>
            <w:r w:rsidR="00DF3ED8">
              <w:rPr>
                <w:rFonts w:ascii="Arial" w:eastAsia="Arial Unicode MS" w:hAnsi="Arial"/>
                <w:i/>
                <w:sz w:val="18"/>
                <w:lang w:val="fr-FR"/>
              </w:rPr>
              <w:t xml:space="preserve">, </w:t>
            </w:r>
          </w:p>
          <w:p w14:paraId="2BA0C34A" w14:textId="45584F3B" w:rsidR="00343A08" w:rsidRPr="001C13B4" w:rsidRDefault="00A107E4" w:rsidP="00343A08">
            <w:pPr>
              <w:keepNext/>
              <w:keepLines/>
              <w:spacing w:after="0"/>
              <w:rPr>
                <w:rFonts w:ascii="Arial" w:eastAsia="Arial Unicode MS" w:hAnsi="Arial" w:cs="Arial"/>
                <w:i/>
                <w:sz w:val="18"/>
                <w:lang w:val="fr-FR" w:eastAsia="ko-KR"/>
              </w:rPr>
            </w:pPr>
            <w:r>
              <w:rPr>
                <w:rFonts w:ascii="Arial" w:eastAsia="Arial Unicode MS" w:hAnsi="Arial" w:cs="Arial"/>
                <w:i/>
                <w:sz w:val="18"/>
                <w:lang w:val="fr-FR" w:eastAsia="ko-KR"/>
              </w:rPr>
              <w:t>f</w:t>
            </w:r>
            <w:r w:rsidR="00343A08" w:rsidRPr="001C13B4">
              <w:rPr>
                <w:rFonts w:ascii="Arial" w:eastAsia="Arial Unicode MS" w:hAnsi="Arial" w:cs="Arial"/>
                <w:i/>
                <w:sz w:val="18"/>
                <w:lang w:val="fr-FR" w:eastAsia="ko-KR"/>
              </w:rPr>
              <w:t>lexContainer,</w:t>
            </w:r>
          </w:p>
          <w:p w14:paraId="5170C566" w14:textId="77777777"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14:paraId="6E51B9E3"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14:paraId="50551F84"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14:paraId="6CA6F41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5BEE7709"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14:paraId="6659711B"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14:paraId="1054F4AD" w14:textId="77777777"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14:paraId="263B387D"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14:paraId="48F2CA42" w14:textId="4893B774" w:rsidR="00343A08"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14:paraId="65F1C0A5" w14:textId="1D829F09" w:rsidR="00A107E4" w:rsidRPr="00357143" w:rsidRDefault="00A107E4" w:rsidP="00343A08">
            <w:pPr>
              <w:keepNext/>
              <w:keepLines/>
              <w:spacing w:after="0"/>
              <w:rPr>
                <w:rFonts w:ascii="Arial" w:eastAsia="Arial Unicode MS" w:hAnsi="Arial"/>
                <w:i/>
                <w:sz w:val="18"/>
              </w:rPr>
            </w:pPr>
            <w:r>
              <w:rPr>
                <w:rFonts w:ascii="Arial" w:eastAsia="Arial Unicode MS" w:hAnsi="Arial"/>
                <w:i/>
                <w:sz w:val="18"/>
              </w:rPr>
              <w:t>timeSeriesInstanceAnnc,</w:t>
            </w:r>
          </w:p>
          <w:p w14:paraId="25461E52" w14:textId="77777777"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14:paraId="3D5DF924" w14:textId="77777777" w:rsidR="00DF3ED8" w:rsidRDefault="00D33884" w:rsidP="00343A08">
            <w:pPr>
              <w:keepNext/>
              <w:keepLines/>
              <w:spacing w:after="0"/>
              <w:rPr>
                <w:rFonts w:ascii="Arial" w:eastAsia="Arial Unicode MS" w:hAnsi="Arial"/>
                <w:i/>
                <w:sz w:val="18"/>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14:paraId="0E05E930" w14:textId="7103E465" w:rsidR="00343A08" w:rsidRPr="00357143" w:rsidRDefault="00D95C99" w:rsidP="00343A08">
            <w:pPr>
              <w:keepNext/>
              <w:keepLines/>
              <w:spacing w:after="0"/>
              <w:rPr>
                <w:rFonts w:ascii="Arial" w:eastAsia="Arial Unicode MS" w:hAnsi="Arial"/>
                <w:i/>
                <w:sz w:val="18"/>
                <w:lang w:eastAsia="zh-CN"/>
              </w:rPr>
            </w:pPr>
            <w:r>
              <w:rPr>
                <w:rFonts w:ascii="Arial" w:eastAsia="Arial Unicode MS" w:hAnsi="Arial"/>
                <w:i/>
                <w:sz w:val="18"/>
              </w:rPr>
              <w:t>mgmtObjAnnc,</w:t>
            </w:r>
          </w:p>
          <w:p w14:paraId="13CF8F29"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14:paraId="1CB3DEA1" w14:textId="77777777"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14:paraId="3B708BF3"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14:paraId="71AEC66F" w14:textId="77777777" w:rsidTr="00190C3B">
        <w:trPr>
          <w:jc w:val="center"/>
        </w:trPr>
        <w:tc>
          <w:tcPr>
            <w:tcW w:w="2448" w:type="dxa"/>
            <w:tcBorders>
              <w:bottom w:val="single" w:sz="4" w:space="0" w:color="auto"/>
            </w:tcBorders>
            <w:shd w:val="clear" w:color="auto" w:fill="auto"/>
          </w:tcPr>
          <w:p w14:paraId="3F7BF09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14:paraId="10C8C61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14:paraId="01642AE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14:paraId="7ACEFC37" w14:textId="77777777"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3051E0" w:rsidRPr="00357143" w14:paraId="364F4B98" w14:textId="77777777" w:rsidTr="005271D4">
        <w:trPr>
          <w:jc w:val="center"/>
        </w:trPr>
        <w:tc>
          <w:tcPr>
            <w:tcW w:w="2448" w:type="dxa"/>
            <w:shd w:val="clear" w:color="auto" w:fill="auto"/>
          </w:tcPr>
          <w:p w14:paraId="58FF90D3" w14:textId="77777777"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t>semanticDescriptorAnnc</w:t>
            </w:r>
          </w:p>
        </w:tc>
        <w:tc>
          <w:tcPr>
            <w:tcW w:w="3168" w:type="dxa"/>
            <w:shd w:val="clear" w:color="auto" w:fill="auto"/>
          </w:tcPr>
          <w:p w14:paraId="5F63DC45" w14:textId="77777777"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14:paraId="1506394E" w14:textId="77777777"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14:paraId="2AD130F1" w14:textId="77777777"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r w:rsidR="00AB63A5" w:rsidRPr="00357143" w14:paraId="2109DC21" w14:textId="77777777" w:rsidTr="000E7284">
        <w:trPr>
          <w:jc w:val="center"/>
        </w:trPr>
        <w:tc>
          <w:tcPr>
            <w:tcW w:w="2448" w:type="dxa"/>
            <w:shd w:val="clear" w:color="auto" w:fill="auto"/>
          </w:tcPr>
          <w:p w14:paraId="1B13C8FC" w14:textId="77777777" w:rsidR="00AB63A5" w:rsidRPr="00357143"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timeSeriesAnnc</w:t>
            </w:r>
          </w:p>
        </w:tc>
        <w:tc>
          <w:tcPr>
            <w:tcW w:w="3168" w:type="dxa"/>
            <w:shd w:val="clear" w:color="auto" w:fill="auto"/>
          </w:tcPr>
          <w:p w14:paraId="611218F4"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 xml:space="preserve">Announced </w:t>
            </w:r>
            <w:r>
              <w:rPr>
                <w:rFonts w:ascii="Arial" w:eastAsia="Arial Unicode MS" w:hAnsi="Arial"/>
                <w:sz w:val="18"/>
                <w:lang w:eastAsia="ja-JP"/>
              </w:rPr>
              <w:t>variant</w:t>
            </w:r>
            <w:r>
              <w:rPr>
                <w:rFonts w:ascii="Arial" w:eastAsia="Arial Unicode MS" w:hAnsi="Arial" w:hint="eastAsia"/>
                <w:sz w:val="18"/>
                <w:lang w:eastAsia="ja-JP"/>
              </w:rPr>
              <w:t xml:space="preserve"> of timeSeries</w:t>
            </w:r>
          </w:p>
        </w:tc>
        <w:tc>
          <w:tcPr>
            <w:tcW w:w="2356" w:type="dxa"/>
            <w:shd w:val="clear" w:color="auto" w:fill="auto"/>
          </w:tcPr>
          <w:p w14:paraId="0E542555"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w:t>
            </w:r>
          </w:p>
          <w:p w14:paraId="4D28D571"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timeSeriesInstanceAnnc,</w:t>
            </w:r>
          </w:p>
          <w:p w14:paraId="3291264B" w14:textId="77777777" w:rsidR="00AB63A5" w:rsidRPr="000A5443" w:rsidRDefault="00AB63A5" w:rsidP="000E7284">
            <w:pPr>
              <w:pStyle w:val="TAL"/>
              <w:rPr>
                <w:rFonts w:eastAsia="Arial Unicode MS"/>
                <w:lang w:eastAsia="ja-JP"/>
              </w:rPr>
            </w:pPr>
            <w:r w:rsidRPr="000A5443">
              <w:rPr>
                <w:rFonts w:eastAsia="Arial Unicode MS"/>
              </w:rPr>
              <w:t xml:space="preserve">subscription, </w:t>
            </w:r>
          </w:p>
          <w:p w14:paraId="0576E7B6" w14:textId="77777777" w:rsidR="00AB63A5" w:rsidRPr="000A5443" w:rsidRDefault="00AB63A5" w:rsidP="000E7284">
            <w:pPr>
              <w:pStyle w:val="TAL"/>
              <w:rPr>
                <w:rFonts w:eastAsia="Arial Unicode MS"/>
                <w:lang w:eastAsia="zh-CN"/>
              </w:rPr>
            </w:pPr>
            <w:r w:rsidRPr="000A5443">
              <w:rPr>
                <w:rFonts w:eastAsia="Arial Unicode MS"/>
              </w:rPr>
              <w:t>semanticDescriptor</w:t>
            </w:r>
            <w:r w:rsidRPr="000A5443">
              <w:rPr>
                <w:rFonts w:eastAsia="Arial Unicode MS" w:hint="eastAsia"/>
                <w:lang w:eastAsia="ja-JP"/>
              </w:rPr>
              <w:t>,</w:t>
            </w:r>
          </w:p>
          <w:p w14:paraId="3DA3EA23"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semanticDescrptorAnnc</w:t>
            </w:r>
          </w:p>
        </w:tc>
        <w:tc>
          <w:tcPr>
            <w:tcW w:w="1080" w:type="dxa"/>
            <w:shd w:val="clear" w:color="auto" w:fill="auto"/>
          </w:tcPr>
          <w:p w14:paraId="545A2352"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9.6.36</w:t>
            </w:r>
          </w:p>
        </w:tc>
      </w:tr>
      <w:tr w:rsidR="00AB63A5" w:rsidRPr="00357143" w14:paraId="5274D22F" w14:textId="77777777" w:rsidTr="000E7284">
        <w:trPr>
          <w:jc w:val="center"/>
        </w:trPr>
        <w:tc>
          <w:tcPr>
            <w:tcW w:w="2448" w:type="dxa"/>
            <w:shd w:val="clear" w:color="auto" w:fill="auto"/>
          </w:tcPr>
          <w:p w14:paraId="124EA194" w14:textId="77777777" w:rsidR="00AB63A5"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timeSeriesInstanceAnnc</w:t>
            </w:r>
          </w:p>
        </w:tc>
        <w:tc>
          <w:tcPr>
            <w:tcW w:w="3168" w:type="dxa"/>
            <w:shd w:val="clear" w:color="auto" w:fill="auto"/>
          </w:tcPr>
          <w:p w14:paraId="6D995818" w14:textId="77777777" w:rsidR="00AB63A5"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Announced variant of timeSetriesInstance</w:t>
            </w:r>
          </w:p>
        </w:tc>
        <w:tc>
          <w:tcPr>
            <w:tcW w:w="2356" w:type="dxa"/>
            <w:shd w:val="clear" w:color="auto" w:fill="auto"/>
          </w:tcPr>
          <w:p w14:paraId="2ED58CCD" w14:textId="77777777" w:rsidR="00AB63A5" w:rsidRPr="00153217" w:rsidRDefault="00AB63A5" w:rsidP="000E7284">
            <w:pPr>
              <w:keepNext/>
              <w:keepLines/>
              <w:spacing w:after="0"/>
              <w:rPr>
                <w:rFonts w:ascii="Arial" w:eastAsia="Arial Unicode MS" w:hAnsi="Arial" w:cs="Arial"/>
                <w:sz w:val="18"/>
                <w:lang w:eastAsia="ja-JP"/>
              </w:rPr>
            </w:pPr>
            <w:r w:rsidRPr="00153217">
              <w:rPr>
                <w:rFonts w:ascii="Arial" w:eastAsia="Arial Unicode MS" w:hAnsi="Arial" w:cs="Arial"/>
                <w:sz w:val="18"/>
              </w:rPr>
              <w:t>None specified</w:t>
            </w:r>
          </w:p>
        </w:tc>
        <w:tc>
          <w:tcPr>
            <w:tcW w:w="1080" w:type="dxa"/>
            <w:shd w:val="clear" w:color="auto" w:fill="auto"/>
          </w:tcPr>
          <w:p w14:paraId="51876685"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9.6.37</w:t>
            </w:r>
          </w:p>
        </w:tc>
      </w:tr>
    </w:tbl>
    <w:p w14:paraId="66B0350E" w14:textId="77777777" w:rsidR="00263F63" w:rsidRPr="00357143" w:rsidRDefault="009A22CC" w:rsidP="0082761F">
      <w:pPr>
        <w:pStyle w:val="40"/>
      </w:pPr>
      <w:bookmarkStart w:id="2291" w:name="_Toc445302743"/>
      <w:bookmarkStart w:id="2292" w:name="_Toc445389910"/>
      <w:bookmarkStart w:id="2293" w:name="_Toc447042969"/>
      <w:bookmarkStart w:id="2294" w:name="_Toc457493730"/>
      <w:bookmarkStart w:id="2295" w:name="_Toc459976829"/>
      <w:bookmarkStart w:id="2296" w:name="_Toc470164010"/>
      <w:bookmarkStart w:id="2297" w:name="_Toc470164592"/>
      <w:bookmarkStart w:id="2298" w:name="_Toc475715201"/>
      <w:bookmarkStart w:id="2299" w:name="_Toc479349003"/>
      <w:bookmarkStart w:id="2300" w:name="_Toc484070451"/>
      <w:bookmarkStart w:id="2301" w:name="_Toc2175867"/>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2291"/>
      <w:bookmarkEnd w:id="2292"/>
      <w:bookmarkEnd w:id="2293"/>
      <w:bookmarkEnd w:id="2294"/>
      <w:bookmarkEnd w:id="2295"/>
      <w:bookmarkEnd w:id="2296"/>
      <w:bookmarkEnd w:id="2297"/>
      <w:bookmarkEnd w:id="2298"/>
      <w:bookmarkEnd w:id="2299"/>
      <w:bookmarkEnd w:id="2300"/>
      <w:bookmarkEnd w:id="2301"/>
    </w:p>
    <w:p w14:paraId="10F04E14" w14:textId="77777777"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14:paraId="6DF00FA2" w14:textId="77777777" w:rsidR="00263F63" w:rsidRPr="00357143" w:rsidRDefault="009A22CC" w:rsidP="0082761F">
      <w:pPr>
        <w:pStyle w:val="TH"/>
      </w:pPr>
      <w:r w:rsidRPr="00357143">
        <w:t>Table 9.6.2</w:t>
      </w:r>
      <w:r w:rsidR="002C40B2" w:rsidRPr="00357143">
        <w:t>6</w:t>
      </w:r>
      <w:r w:rsidR="00126BC9" w:rsidRPr="00357143">
        <w:rPr>
          <w:rFonts w:eastAsia="宋体"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357143" w14:paraId="79EA1D8A" w14:textId="77777777" w:rsidTr="00190C3B">
        <w:trPr>
          <w:tblHeader/>
          <w:jc w:val="center"/>
        </w:trPr>
        <w:tc>
          <w:tcPr>
            <w:tcW w:w="2165" w:type="dxa"/>
            <w:tcBorders>
              <w:bottom w:val="single" w:sz="4" w:space="0" w:color="000000"/>
            </w:tcBorders>
            <w:shd w:val="clear" w:color="auto" w:fill="E0E0E0"/>
            <w:vAlign w:val="center"/>
          </w:tcPr>
          <w:p w14:paraId="2D94A6CC" w14:textId="77777777"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14:paraId="3ACFBE25" w14:textId="77777777"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14:paraId="4EBE69B5" w14:textId="77777777" w:rsidR="00263F63" w:rsidRPr="00357143" w:rsidRDefault="00263F63" w:rsidP="0082761F">
            <w:pPr>
              <w:pStyle w:val="TAH"/>
              <w:rPr>
                <w:rFonts w:eastAsia="Arial Unicode MS"/>
              </w:rPr>
            </w:pPr>
            <w:r w:rsidRPr="00357143">
              <w:rPr>
                <w:rFonts w:eastAsia="Arial Unicode MS"/>
              </w:rPr>
              <w:t>Description</w:t>
            </w:r>
          </w:p>
        </w:tc>
      </w:tr>
      <w:tr w:rsidR="00263F63" w:rsidRPr="00357143" w14:paraId="174A3F09" w14:textId="77777777" w:rsidTr="00190C3B">
        <w:trPr>
          <w:jc w:val="center"/>
        </w:trPr>
        <w:tc>
          <w:tcPr>
            <w:tcW w:w="2165" w:type="dxa"/>
            <w:shd w:val="clear" w:color="auto" w:fill="auto"/>
          </w:tcPr>
          <w:p w14:paraId="257C40B4" w14:textId="77777777"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14:paraId="2ACAFFC0" w14:textId="77777777"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14:paraId="48C231BB" w14:textId="77777777" w:rsidR="00263F63" w:rsidRPr="00357143" w:rsidRDefault="00263F63" w:rsidP="0082761F">
            <w:pPr>
              <w:pStyle w:val="TAL"/>
              <w:rPr>
                <w:rFonts w:eastAsia="Arial Unicode MS"/>
              </w:rPr>
            </w:pPr>
            <w:r w:rsidRPr="00357143">
              <w:rPr>
                <w:rFonts w:eastAsia="Arial Unicode MS"/>
              </w:rPr>
              <w:t xml:space="preserve">Resource Type. </w:t>
            </w:r>
          </w:p>
          <w:p w14:paraId="5CFAA9A0" w14:textId="77777777"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14:paraId="5C1C563D" w14:textId="77777777" w:rsidTr="00190C3B">
        <w:trPr>
          <w:jc w:val="center"/>
        </w:trPr>
        <w:tc>
          <w:tcPr>
            <w:tcW w:w="2165" w:type="dxa"/>
            <w:shd w:val="clear" w:color="auto" w:fill="auto"/>
          </w:tcPr>
          <w:p w14:paraId="166102EE" w14:textId="77777777"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14:paraId="22BA22F4"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59DBB0D9" w14:textId="77777777"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14:paraId="200CB564" w14:textId="77777777" w:rsidTr="00190C3B">
        <w:trPr>
          <w:jc w:val="center"/>
        </w:trPr>
        <w:tc>
          <w:tcPr>
            <w:tcW w:w="2165" w:type="dxa"/>
            <w:shd w:val="clear" w:color="auto" w:fill="auto"/>
          </w:tcPr>
          <w:p w14:paraId="46254118" w14:textId="77777777"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14:paraId="1E3F14E1"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7510C970" w14:textId="77777777"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14:paraId="08AC082E" w14:textId="77777777" w:rsidTr="00190C3B">
        <w:trPr>
          <w:jc w:val="center"/>
        </w:trPr>
        <w:tc>
          <w:tcPr>
            <w:tcW w:w="2165" w:type="dxa"/>
            <w:shd w:val="clear" w:color="auto" w:fill="auto"/>
          </w:tcPr>
          <w:p w14:paraId="22977FCB" w14:textId="77777777"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14:paraId="290E46A5" w14:textId="77777777"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23B8EEC0" w14:textId="77777777"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14:paraId="756B18EC" w14:textId="77777777" w:rsidTr="00190C3B">
        <w:trPr>
          <w:jc w:val="center"/>
        </w:trPr>
        <w:tc>
          <w:tcPr>
            <w:tcW w:w="2165" w:type="dxa"/>
            <w:shd w:val="clear" w:color="auto" w:fill="auto"/>
          </w:tcPr>
          <w:p w14:paraId="4AC28AAD" w14:textId="77777777"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14:paraId="244EF101"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03808B42"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14:paraId="444C7C78" w14:textId="77777777" w:rsidTr="00190C3B">
        <w:trPr>
          <w:jc w:val="center"/>
        </w:trPr>
        <w:tc>
          <w:tcPr>
            <w:tcW w:w="2165" w:type="dxa"/>
            <w:shd w:val="clear" w:color="auto" w:fill="auto"/>
          </w:tcPr>
          <w:p w14:paraId="28A80D8C" w14:textId="77777777"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14:paraId="521C786B"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2944826E"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14:paraId="12BAFB6B" w14:textId="77777777" w:rsidTr="00190C3B">
        <w:trPr>
          <w:jc w:val="center"/>
        </w:trPr>
        <w:tc>
          <w:tcPr>
            <w:tcW w:w="2165" w:type="dxa"/>
            <w:shd w:val="clear" w:color="auto" w:fill="auto"/>
          </w:tcPr>
          <w:p w14:paraId="454FDE83" w14:textId="77777777"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14:paraId="2418160B" w14:textId="77777777"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14:paraId="4B125E4A" w14:textId="77777777"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14:paraId="1AB822DD" w14:textId="77777777" w:rsidR="0026083B" w:rsidRPr="00357143" w:rsidRDefault="0026083B" w:rsidP="00C47BD9">
            <w:pPr>
              <w:pStyle w:val="TAL"/>
              <w:keepNext w:val="0"/>
              <w:keepLines w:val="0"/>
              <w:rPr>
                <w:rFonts w:eastAsia="Arial Unicode MS"/>
              </w:rPr>
            </w:pPr>
          </w:p>
          <w:p w14:paraId="251E33EE" w14:textId="77777777"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14:paraId="77822955" w14:textId="77777777" w:rsidTr="00A437F9">
        <w:trPr>
          <w:jc w:val="center"/>
        </w:trPr>
        <w:tc>
          <w:tcPr>
            <w:tcW w:w="2165" w:type="dxa"/>
          </w:tcPr>
          <w:p w14:paraId="2A4BF610" w14:textId="77777777"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14:paraId="3F2B9483" w14:textId="77777777" w:rsidR="0026083B" w:rsidRPr="00357143" w:rsidRDefault="0026083B" w:rsidP="0082761F">
            <w:pPr>
              <w:pStyle w:val="TAC"/>
              <w:rPr>
                <w:rFonts w:eastAsia="Arial Unicode MS"/>
              </w:rPr>
            </w:pPr>
            <w:r w:rsidRPr="00357143">
              <w:rPr>
                <w:rFonts w:eastAsia="Arial Unicode MS"/>
              </w:rPr>
              <w:t>Mandatory</w:t>
            </w:r>
          </w:p>
        </w:tc>
        <w:tc>
          <w:tcPr>
            <w:tcW w:w="5760" w:type="dxa"/>
          </w:tcPr>
          <w:p w14:paraId="05ED311F" w14:textId="77777777"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14:paraId="57788F20" w14:textId="77777777" w:rsidR="007E6F88" w:rsidRPr="00357143" w:rsidRDefault="007E6F88" w:rsidP="006B428F"/>
    <w:p w14:paraId="4717922C" w14:textId="77777777" w:rsidR="00DF0B39" w:rsidRPr="00357143" w:rsidRDefault="00DF0B39" w:rsidP="00DF0B39">
      <w:pPr>
        <w:pStyle w:val="40"/>
      </w:pPr>
      <w:bookmarkStart w:id="2302" w:name="_Toc445302744"/>
      <w:bookmarkStart w:id="2303" w:name="_Toc445389911"/>
      <w:bookmarkStart w:id="2304" w:name="_Toc447042970"/>
      <w:bookmarkStart w:id="2305" w:name="_Toc457493731"/>
      <w:bookmarkStart w:id="2306" w:name="_Toc459976830"/>
      <w:bookmarkStart w:id="2307" w:name="_Toc470164011"/>
      <w:bookmarkStart w:id="2308" w:name="_Toc470164593"/>
      <w:bookmarkStart w:id="2309" w:name="_Toc475715202"/>
      <w:bookmarkStart w:id="2310" w:name="_Toc479349004"/>
      <w:bookmarkStart w:id="2311" w:name="_Toc484070452"/>
      <w:bookmarkStart w:id="2312" w:name="_Toc2175868"/>
      <w:r w:rsidRPr="00357143">
        <w:t>9.6.26.3</w:t>
      </w:r>
      <w:r w:rsidRPr="00357143">
        <w:tab/>
        <w:t>Common Attributes for Announced Resources</w:t>
      </w:r>
      <w:bookmarkEnd w:id="2302"/>
      <w:bookmarkEnd w:id="2303"/>
      <w:bookmarkEnd w:id="2304"/>
      <w:bookmarkEnd w:id="2305"/>
      <w:bookmarkEnd w:id="2306"/>
      <w:bookmarkEnd w:id="2307"/>
      <w:bookmarkEnd w:id="2308"/>
      <w:bookmarkEnd w:id="2309"/>
      <w:bookmarkEnd w:id="2310"/>
      <w:bookmarkEnd w:id="2311"/>
      <w:bookmarkEnd w:id="2312"/>
    </w:p>
    <w:p w14:paraId="6E4F69C3" w14:textId="77777777" w:rsidR="00DF0B39" w:rsidRPr="00357143" w:rsidRDefault="00DF0B39" w:rsidP="00DF0B39">
      <w:r w:rsidRPr="00357143">
        <w:t xml:space="preserve">Table 9.6.26.3-1 lists the common attributes for the announced resources. </w:t>
      </w:r>
    </w:p>
    <w:p w14:paraId="77995E7D" w14:textId="77777777" w:rsidR="00DF0B39" w:rsidRPr="00357143" w:rsidRDefault="00DF0B39" w:rsidP="00DF0B39">
      <w:pPr>
        <w:pStyle w:val="TH"/>
      </w:pPr>
      <w:r w:rsidRPr="00357143">
        <w:lastRenderedPageBreak/>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357143" w14:paraId="619848FC" w14:textId="77777777" w:rsidTr="00F757E3">
        <w:trPr>
          <w:tblHeader/>
          <w:jc w:val="center"/>
        </w:trPr>
        <w:tc>
          <w:tcPr>
            <w:tcW w:w="2160" w:type="dxa"/>
            <w:tcBorders>
              <w:bottom w:val="single" w:sz="4" w:space="0" w:color="000000"/>
            </w:tcBorders>
            <w:shd w:val="clear" w:color="auto" w:fill="E0E0E0"/>
            <w:vAlign w:val="center"/>
          </w:tcPr>
          <w:p w14:paraId="51CADCF7" w14:textId="77777777"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14:paraId="6E8BDDCC" w14:textId="77777777"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14:paraId="06C8D4CC" w14:textId="77777777"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14:paraId="59C416CF" w14:textId="77777777" w:rsidTr="00F757E3">
        <w:trPr>
          <w:jc w:val="center"/>
        </w:trPr>
        <w:tc>
          <w:tcPr>
            <w:tcW w:w="2160" w:type="dxa"/>
            <w:shd w:val="clear" w:color="auto" w:fill="auto"/>
          </w:tcPr>
          <w:p w14:paraId="2A34D233" w14:textId="77777777"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14:paraId="4770C286"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BE359E8" w14:textId="77777777"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14:paraId="6BFD0134" w14:textId="77777777" w:rsidR="00DF0B39" w:rsidRPr="00357143" w:rsidRDefault="00DF0B39" w:rsidP="00CD4402">
            <w:pPr>
              <w:pStyle w:val="TAL"/>
              <w:keepNext w:val="0"/>
              <w:keepLines w:val="0"/>
              <w:rPr>
                <w:rFonts w:eastAsia="Arial Unicode MS"/>
              </w:rPr>
            </w:pPr>
          </w:p>
          <w:p w14:paraId="6424259E" w14:textId="77777777"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14:paraId="7B86334D" w14:textId="77777777" w:rsidTr="00F757E3">
        <w:trPr>
          <w:jc w:val="center"/>
        </w:trPr>
        <w:tc>
          <w:tcPr>
            <w:tcW w:w="2160" w:type="dxa"/>
            <w:shd w:val="clear" w:color="auto" w:fill="auto"/>
          </w:tcPr>
          <w:p w14:paraId="52ABD911" w14:textId="77777777"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14:paraId="25B34129"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68D78F85" w14:textId="77777777"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14:paraId="30A9C20D" w14:textId="77777777"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14:paraId="34E0DBFC" w14:textId="77777777" w:rsidTr="00F757E3">
        <w:trPr>
          <w:jc w:val="center"/>
        </w:trPr>
        <w:tc>
          <w:tcPr>
            <w:tcW w:w="2160" w:type="dxa"/>
            <w:shd w:val="clear" w:color="auto" w:fill="auto"/>
          </w:tcPr>
          <w:p w14:paraId="666B1538" w14:textId="77777777"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14:paraId="3519F61D" w14:textId="77777777"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003782C" w14:textId="77777777"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14:paraId="60260E51" w14:textId="77777777" w:rsidR="0026083B" w:rsidRPr="00357143" w:rsidRDefault="0026083B" w:rsidP="00C47BD9">
            <w:pPr>
              <w:pStyle w:val="TAL"/>
              <w:rPr>
                <w:rFonts w:eastAsia="Arial Unicode MS"/>
                <w:lang w:eastAsia="zh-CN"/>
              </w:rPr>
            </w:pPr>
          </w:p>
          <w:p w14:paraId="2F002D91" w14:textId="77777777"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r w:rsidR="00333A5E" w:rsidRPr="00357143" w14:paraId="2B61D5FF" w14:textId="77777777" w:rsidTr="00F757E3">
        <w:trPr>
          <w:jc w:val="center"/>
        </w:trPr>
        <w:tc>
          <w:tcPr>
            <w:tcW w:w="2160" w:type="dxa"/>
            <w:shd w:val="clear" w:color="auto" w:fill="auto"/>
          </w:tcPr>
          <w:p w14:paraId="316410E3" w14:textId="77777777" w:rsidR="00333A5E" w:rsidRPr="00357143" w:rsidRDefault="007944AB" w:rsidP="00CD4402">
            <w:pPr>
              <w:pStyle w:val="TAL"/>
              <w:keepNext w:val="0"/>
              <w:keepLines w:val="0"/>
              <w:rPr>
                <w:rFonts w:eastAsia="Arial Unicode MS"/>
                <w:i/>
              </w:rPr>
            </w:pPr>
            <w:r>
              <w:rPr>
                <w:rFonts w:eastAsia="Arial Unicode MS" w:cs="Arial"/>
                <w:i/>
                <w:lang w:eastAsia="ko-KR"/>
              </w:rPr>
              <w:t>registrationS</w:t>
            </w:r>
            <w:r w:rsidR="00333A5E" w:rsidRPr="00B0046F">
              <w:rPr>
                <w:rFonts w:eastAsia="Arial Unicode MS"/>
                <w:i/>
                <w:color w:val="000000"/>
              </w:rPr>
              <w:t>tatus</w:t>
            </w:r>
          </w:p>
        </w:tc>
        <w:tc>
          <w:tcPr>
            <w:tcW w:w="1728" w:type="dxa"/>
            <w:shd w:val="clear" w:color="auto" w:fill="auto"/>
          </w:tcPr>
          <w:p w14:paraId="66E8B319" w14:textId="77777777" w:rsidR="00333A5E" w:rsidRPr="00357143" w:rsidRDefault="00333A5E" w:rsidP="00CD4402">
            <w:pPr>
              <w:pStyle w:val="TAL"/>
              <w:keepLines w:val="0"/>
              <w:jc w:val="center"/>
              <w:rPr>
                <w:rFonts w:eastAsia="Arial Unicode MS"/>
              </w:rPr>
            </w:pPr>
            <w:r w:rsidRPr="00B0046F">
              <w:rPr>
                <w:rFonts w:eastAsia="Arial Unicode MS"/>
                <w:color w:val="000000"/>
              </w:rPr>
              <w:t>Optional</w:t>
            </w:r>
          </w:p>
        </w:tc>
        <w:tc>
          <w:tcPr>
            <w:tcW w:w="5760" w:type="dxa"/>
            <w:shd w:val="clear" w:color="auto" w:fill="auto"/>
          </w:tcPr>
          <w:p w14:paraId="082BAFBC" w14:textId="77777777" w:rsidR="00333A5E" w:rsidRPr="00B0046F" w:rsidRDefault="00333A5E" w:rsidP="000E7284">
            <w:pPr>
              <w:keepNext/>
              <w:keepLines/>
              <w:spacing w:after="0"/>
              <w:rPr>
                <w:rFonts w:ascii="Arial" w:eastAsia="Arial Unicode MS" w:hAnsi="Arial" w:cs="Arial"/>
                <w:color w:val="000000"/>
                <w:sz w:val="18"/>
                <w:szCs w:val="18"/>
                <w:lang w:eastAsia="ko-KR"/>
              </w:rPr>
            </w:pPr>
            <w:r w:rsidRPr="00B0046F">
              <w:rPr>
                <w:rFonts w:ascii="Arial" w:eastAsia="Arial Unicode MS" w:hAnsi="Arial" w:cs="Arial"/>
                <w:color w:val="000000"/>
                <w:sz w:val="18"/>
                <w:szCs w:val="18"/>
                <w:lang w:eastAsia="ko-KR"/>
              </w:rPr>
              <w:t>Only optional for announced &lt;AE&gt; resource. Denotes status of the announced AE registration. If 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&gt; resource and all its child resources may be discoverable. If INACTIVE,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 xml:space="preserve">&gt; registration and all its child resources shall not be discoverable. </w:t>
            </w:r>
          </w:p>
          <w:p w14:paraId="0F01771F" w14:textId="77777777" w:rsidR="00333A5E" w:rsidRPr="00B0046F" w:rsidRDefault="00333A5E" w:rsidP="000E7284">
            <w:pPr>
              <w:keepNext/>
              <w:keepLines/>
              <w:spacing w:after="0"/>
              <w:rPr>
                <w:rFonts w:ascii="Arial" w:eastAsia="Arial Unicode MS" w:hAnsi="Arial" w:cs="Arial"/>
                <w:color w:val="000000"/>
                <w:sz w:val="18"/>
                <w:szCs w:val="18"/>
                <w:lang w:eastAsia="ko-KR"/>
              </w:rPr>
            </w:pPr>
          </w:p>
          <w:p w14:paraId="4643A01A" w14:textId="77777777" w:rsidR="00333A5E" w:rsidRPr="00357143" w:rsidRDefault="00333A5E" w:rsidP="00C47BD9">
            <w:pPr>
              <w:pStyle w:val="TAL"/>
              <w:rPr>
                <w:rFonts w:eastAsia="Arial Unicode MS"/>
              </w:rPr>
            </w:pPr>
            <w:r w:rsidRPr="00B0046F">
              <w:rPr>
                <w:rFonts w:eastAsia="Arial Unicode MS" w:cs="Arial"/>
                <w:color w:val="000000"/>
                <w:szCs w:val="18"/>
              </w:rPr>
              <w:t>The attribute is conditionally mandatory, which means that the attribute shall exist in the announced resource if it is present in the original resource.</w:t>
            </w:r>
          </w:p>
        </w:tc>
      </w:tr>
    </w:tbl>
    <w:p w14:paraId="635B553A" w14:textId="77777777" w:rsidR="00DF0B39" w:rsidRPr="00357143" w:rsidRDefault="00DF0B39" w:rsidP="00DF0B39"/>
    <w:p w14:paraId="41E177C0" w14:textId="77777777" w:rsidR="00F03FBC" w:rsidRPr="00357143" w:rsidRDefault="00F03FBC" w:rsidP="00F03FBC">
      <w:pPr>
        <w:pStyle w:val="30"/>
        <w:rPr>
          <w:i/>
        </w:rPr>
      </w:pPr>
      <w:bookmarkStart w:id="2313" w:name="_Toc445302745"/>
      <w:bookmarkStart w:id="2314" w:name="_Toc445389912"/>
      <w:bookmarkStart w:id="2315" w:name="_Toc447042971"/>
      <w:bookmarkStart w:id="2316" w:name="_Toc457493732"/>
      <w:bookmarkStart w:id="2317" w:name="_Toc459976831"/>
      <w:bookmarkStart w:id="2318" w:name="_Toc470164012"/>
      <w:bookmarkStart w:id="2319" w:name="_Toc470164594"/>
      <w:bookmarkStart w:id="2320" w:name="_Toc475715203"/>
      <w:bookmarkStart w:id="2321" w:name="_Toc479349005"/>
      <w:bookmarkStart w:id="2322" w:name="_Toc484070453"/>
      <w:bookmarkStart w:id="2323" w:name="_Toc2175869"/>
      <w:r w:rsidRPr="00357143">
        <w:t>9.6.27</w:t>
      </w:r>
      <w:r w:rsidRPr="00357143">
        <w:tab/>
        <w:t xml:space="preserve">Resource Type </w:t>
      </w:r>
      <w:r w:rsidRPr="00357143">
        <w:rPr>
          <w:i/>
        </w:rPr>
        <w:t>latest</w:t>
      </w:r>
      <w:bookmarkEnd w:id="2313"/>
      <w:bookmarkEnd w:id="2314"/>
      <w:bookmarkEnd w:id="2315"/>
      <w:bookmarkEnd w:id="2316"/>
      <w:bookmarkEnd w:id="2317"/>
      <w:bookmarkEnd w:id="2318"/>
      <w:bookmarkEnd w:id="2319"/>
      <w:bookmarkEnd w:id="2320"/>
      <w:bookmarkEnd w:id="2321"/>
      <w:bookmarkEnd w:id="2322"/>
      <w:bookmarkEnd w:id="2323"/>
    </w:p>
    <w:p w14:paraId="01BBC6E3" w14:textId="77777777"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w:t>
      </w:r>
      <w:r w:rsidR="00757816" w:rsidRPr="006C31EC">
        <w:rPr>
          <w:rFonts w:eastAsia="MS Mincho" w:hint="eastAsia"/>
          <w:lang w:eastAsia="ja-JP"/>
        </w:rPr>
        <w:t xml:space="preserve">and a </w:t>
      </w:r>
      <w:r w:rsidR="00757816" w:rsidRPr="006C31EC">
        <w:rPr>
          <w:rFonts w:eastAsia="MS Mincho" w:hint="eastAsia"/>
          <w:i/>
          <w:lang w:eastAsia="ja-JP"/>
        </w:rPr>
        <w:t>&lt;timeSeries&gt;</w:t>
      </w:r>
      <w:r w:rsidR="00757816">
        <w:rPr>
          <w:rFonts w:eastAsia="MS Mincho" w:hint="eastAsia"/>
          <w:i/>
          <w:lang w:eastAsia="ja-JP"/>
        </w:rPr>
        <w:t xml:space="preserve"> </w:t>
      </w:r>
      <w:r w:rsidRPr="00357143">
        <w:t>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w:t>
      </w:r>
      <w:r w:rsidR="00757816" w:rsidRPr="00D034F0">
        <w:rPr>
          <w:rFonts w:eastAsia="MS Mincho" w:hint="eastAsia"/>
          <w:lang w:eastAsia="ja-JP"/>
        </w:rPr>
        <w:t xml:space="preserve">or </w:t>
      </w:r>
      <w:r w:rsidR="00757816"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&lt;timeSeriesInstance&gt;</w:t>
      </w:r>
      <w:r w:rsidR="00757816" w:rsidRPr="00357143">
        <w:t xml:space="preserve"> </w:t>
      </w:r>
      <w:r w:rsidRPr="00357143">
        <w:t xml:space="preserve">resources of the </w:t>
      </w:r>
      <w:r w:rsidRPr="00357143">
        <w:rPr>
          <w:i/>
        </w:rPr>
        <w:t>&lt;container&gt;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&lt;timeSeries&gt;</w:t>
      </w:r>
      <w:r w:rsidR="00757816" w:rsidRPr="006C31EC">
        <w:rPr>
          <w:rFonts w:eastAsia="MS Mincho" w:hint="eastAsia"/>
          <w:lang w:eastAsia="ja-JP"/>
        </w:rPr>
        <w:t xml:space="preserve"> </w:t>
      </w:r>
      <w:r w:rsidRPr="00357143">
        <w:t>resource.</w:t>
      </w:r>
    </w:p>
    <w:p w14:paraId="1BC9A68B" w14:textId="77777777" w:rsidR="00F03FBC" w:rsidRPr="00357143" w:rsidRDefault="00F03FBC" w:rsidP="00F03FBC">
      <w:r w:rsidRPr="00357143">
        <w:t xml:space="preserve">The </w:t>
      </w:r>
      <w:r w:rsidRPr="00357143">
        <w:rPr>
          <w:i/>
        </w:rPr>
        <w:t>&lt;latest&gt;</w:t>
      </w:r>
      <w:r w:rsidRPr="00357143">
        <w:t xml:space="preserve"> resource inherits access control policies that apply to the parent </w:t>
      </w:r>
      <w:r w:rsidR="0082761F" w:rsidRPr="00357143">
        <w:t>resource.</w:t>
      </w:r>
    </w:p>
    <w:p w14:paraId="2206DF31" w14:textId="77777777" w:rsidR="00F03FBC" w:rsidRPr="00357143" w:rsidRDefault="00F03FBC" w:rsidP="00F03FBC">
      <w:pPr>
        <w:pStyle w:val="30"/>
      </w:pPr>
      <w:bookmarkStart w:id="2324" w:name="_Toc445302746"/>
      <w:bookmarkStart w:id="2325" w:name="_Toc445389913"/>
      <w:bookmarkStart w:id="2326" w:name="_Toc447042972"/>
      <w:bookmarkStart w:id="2327" w:name="_Toc457493733"/>
      <w:bookmarkStart w:id="2328" w:name="_Toc459976832"/>
      <w:bookmarkStart w:id="2329" w:name="_Toc470164013"/>
      <w:bookmarkStart w:id="2330" w:name="_Toc470164595"/>
      <w:bookmarkStart w:id="2331" w:name="_Toc475715204"/>
      <w:bookmarkStart w:id="2332" w:name="_Toc479349006"/>
      <w:bookmarkStart w:id="2333" w:name="_Toc484070454"/>
      <w:bookmarkStart w:id="2334" w:name="_Toc2175870"/>
      <w:r w:rsidRPr="00357143">
        <w:t>9.6.28</w:t>
      </w:r>
      <w:r w:rsidRPr="00357143">
        <w:tab/>
        <w:t xml:space="preserve">Resource Type </w:t>
      </w:r>
      <w:r w:rsidRPr="00357143">
        <w:rPr>
          <w:i/>
        </w:rPr>
        <w:t>oldest</w:t>
      </w:r>
      <w:bookmarkEnd w:id="2324"/>
      <w:bookmarkEnd w:id="2325"/>
      <w:bookmarkEnd w:id="2326"/>
      <w:bookmarkEnd w:id="2327"/>
      <w:bookmarkEnd w:id="2328"/>
      <w:bookmarkEnd w:id="2329"/>
      <w:bookmarkEnd w:id="2330"/>
      <w:bookmarkEnd w:id="2331"/>
      <w:bookmarkEnd w:id="2332"/>
      <w:bookmarkEnd w:id="2333"/>
      <w:bookmarkEnd w:id="2334"/>
    </w:p>
    <w:p w14:paraId="7CAD2A39" w14:textId="77777777"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w:t>
      </w:r>
      <w:r w:rsidR="00B57A0A" w:rsidRPr="006C31EC">
        <w:rPr>
          <w:rFonts w:eastAsia="MS Mincho" w:hint="eastAsia"/>
          <w:lang w:eastAsia="ja-JP"/>
        </w:rPr>
        <w:t xml:space="preserve">and a </w:t>
      </w:r>
      <w:r w:rsidR="00B57A0A" w:rsidRPr="006C31EC">
        <w:rPr>
          <w:rFonts w:eastAsia="MS Mincho" w:hint="eastAsia"/>
          <w:i/>
          <w:lang w:eastAsia="ja-JP"/>
        </w:rPr>
        <w:t>&lt;timeSeries&gt;</w:t>
      </w:r>
      <w:r w:rsidR="00B57A0A">
        <w:rPr>
          <w:rFonts w:eastAsia="MS Mincho" w:hint="eastAsia"/>
          <w:i/>
          <w:lang w:eastAsia="ja-JP"/>
        </w:rPr>
        <w:t xml:space="preserve"> </w:t>
      </w:r>
      <w:r w:rsidRPr="00357143">
        <w:t xml:space="preserve">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w:t>
      </w:r>
      <w:r w:rsidR="00B57A0A" w:rsidRPr="00D034F0">
        <w:rPr>
          <w:rFonts w:eastAsia="MS Mincho" w:hint="eastAsia"/>
          <w:lang w:eastAsia="ja-JP"/>
        </w:rPr>
        <w:t xml:space="preserve">or </w:t>
      </w:r>
      <w:r w:rsidR="00B57A0A"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&lt;timeSeriesInstance&gt;</w:t>
      </w:r>
      <w:r w:rsidR="00B57A0A" w:rsidRPr="00357143">
        <w:t xml:space="preserve"> </w:t>
      </w:r>
      <w:r w:rsidRPr="00357143">
        <w:t xml:space="preserve">resources of the </w:t>
      </w:r>
      <w:r w:rsidRPr="00357143">
        <w:rPr>
          <w:i/>
        </w:rPr>
        <w:t>&lt;container&gt;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&lt;timeSeries&gt;</w:t>
      </w:r>
      <w:r w:rsidR="00B57A0A" w:rsidRPr="006C31EC">
        <w:rPr>
          <w:rFonts w:eastAsia="MS Mincho" w:hint="eastAsia"/>
          <w:lang w:eastAsia="ja-JP"/>
        </w:rPr>
        <w:t xml:space="preserve"> </w:t>
      </w:r>
      <w:r w:rsidRPr="00357143">
        <w:t>resource.</w:t>
      </w:r>
    </w:p>
    <w:p w14:paraId="1A39BB3B" w14:textId="77777777" w:rsidR="00F03FBC" w:rsidRPr="00357143" w:rsidRDefault="00F03FBC" w:rsidP="00E610E5">
      <w:r w:rsidRPr="00357143">
        <w:t xml:space="preserve">The </w:t>
      </w:r>
      <w:r w:rsidRPr="00357143">
        <w:rPr>
          <w:i/>
        </w:rPr>
        <w:t>&lt;oldest&gt;</w:t>
      </w:r>
      <w:r w:rsidRPr="00357143">
        <w:t xml:space="preserve"> resource inherits access control policies that apply to the parent resource.</w:t>
      </w:r>
    </w:p>
    <w:p w14:paraId="33D076EA" w14:textId="77777777" w:rsidR="00EB3108" w:rsidRPr="00357143" w:rsidRDefault="00EB3108" w:rsidP="00EB3108">
      <w:pPr>
        <w:pStyle w:val="30"/>
      </w:pPr>
      <w:bookmarkStart w:id="2335" w:name="_Toc445302747"/>
      <w:bookmarkStart w:id="2336" w:name="_Toc445389914"/>
      <w:bookmarkStart w:id="2337" w:name="_Toc447042973"/>
      <w:bookmarkStart w:id="2338" w:name="_Toc457493734"/>
      <w:bookmarkStart w:id="2339" w:name="_Toc459976833"/>
      <w:bookmarkStart w:id="2340" w:name="_Toc470164014"/>
      <w:bookmarkStart w:id="2341" w:name="_Toc470164596"/>
      <w:bookmarkStart w:id="2342" w:name="_Toc475715205"/>
      <w:bookmarkStart w:id="2343" w:name="_Toc479349007"/>
      <w:bookmarkStart w:id="2344" w:name="_Toc484070455"/>
      <w:bookmarkStart w:id="2345" w:name="_Toc2175871"/>
      <w:r w:rsidRPr="00357143">
        <w:t>9.6.29</w:t>
      </w:r>
      <w:r w:rsidRPr="00357143">
        <w:tab/>
        <w:t xml:space="preserve">Resource Type </w:t>
      </w:r>
      <w:r w:rsidRPr="00357143">
        <w:rPr>
          <w:i/>
        </w:rPr>
        <w:t>serviceSubscribedAppRule</w:t>
      </w:r>
      <w:bookmarkEnd w:id="2335"/>
      <w:bookmarkEnd w:id="2336"/>
      <w:bookmarkEnd w:id="2337"/>
      <w:bookmarkEnd w:id="2338"/>
      <w:bookmarkEnd w:id="2339"/>
      <w:bookmarkEnd w:id="2340"/>
      <w:bookmarkEnd w:id="2341"/>
      <w:bookmarkEnd w:id="2342"/>
      <w:bookmarkEnd w:id="2343"/>
      <w:bookmarkEnd w:id="2344"/>
      <w:bookmarkEnd w:id="2345"/>
    </w:p>
    <w:p w14:paraId="5F6EB67D" w14:textId="77777777"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宋体" w:hint="eastAsia"/>
          <w:lang w:eastAsia="zh-CN"/>
        </w:rPr>
        <w:t xml:space="preserve">Role-ID, </w:t>
      </w:r>
      <w:r w:rsidRPr="00357143">
        <w:t>App-ID and AE-ID combinations that are acceptable for registering an AE on a Registrar CSE</w:t>
      </w:r>
      <w:r w:rsidR="004437C0" w:rsidRPr="00357143">
        <w:rPr>
          <w:rFonts w:eastAsia="宋体"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14:paraId="355BBE31" w14:textId="77777777" w:rsidR="00EB3108" w:rsidRPr="00357143" w:rsidRDefault="00EB3108" w:rsidP="0082761F">
      <w:pPr>
        <w:pStyle w:val="BL"/>
      </w:pPr>
      <w:r w:rsidRPr="00357143">
        <w:t>one or</w:t>
      </w:r>
      <w:r w:rsidR="0082761F" w:rsidRPr="00357143">
        <w:t xml:space="preserve"> more Credential-ID(s); </w:t>
      </w:r>
      <w:r w:rsidRPr="00357143">
        <w:t>and</w:t>
      </w:r>
    </w:p>
    <w:p w14:paraId="1B9C1D0B" w14:textId="77777777" w:rsidR="00EB3108" w:rsidRPr="00357143" w:rsidRDefault="00EB3108" w:rsidP="0082761F">
      <w:pPr>
        <w:pStyle w:val="BL"/>
      </w:pPr>
      <w:r w:rsidRPr="00357143">
        <w:t xml:space="preserve">combinations of one or more </w:t>
      </w:r>
      <w:r w:rsidR="00314D5C" w:rsidRPr="00357143">
        <w:rPr>
          <w:rFonts w:eastAsia="宋体"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14:paraId="4F12EE29" w14:textId="77777777" w:rsidR="00EB3108" w:rsidRPr="00357143" w:rsidRDefault="00EB3108" w:rsidP="00EB3108">
      <w:r w:rsidRPr="00357143">
        <w:lastRenderedPageBreak/>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14:paraId="24477975" w14:textId="77777777"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14:paraId="650B39D2" w14:textId="77777777"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14:paraId="7AB60F97" w14:textId="77777777"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357143" w14:paraId="56FAA32F" w14:textId="77777777" w:rsidTr="00190C3B">
        <w:trPr>
          <w:tblHeader/>
          <w:jc w:val="center"/>
        </w:trPr>
        <w:tc>
          <w:tcPr>
            <w:tcW w:w="2801" w:type="dxa"/>
            <w:shd w:val="clear" w:color="auto" w:fill="E0E0E0"/>
            <w:vAlign w:val="center"/>
          </w:tcPr>
          <w:p w14:paraId="3581200C" w14:textId="77777777"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14:paraId="35B74081" w14:textId="77777777"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14:paraId="52326E07" w14:textId="77777777"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14:paraId="73B3E239" w14:textId="77777777" w:rsidR="009919FD" w:rsidRPr="00357143" w:rsidRDefault="009919FD" w:rsidP="00160EDD">
            <w:pPr>
              <w:pStyle w:val="TAH"/>
              <w:rPr>
                <w:rFonts w:eastAsia="Arial Unicode MS"/>
              </w:rPr>
            </w:pPr>
            <w:r w:rsidRPr="00357143">
              <w:rPr>
                <w:rFonts w:eastAsia="Arial Unicode MS"/>
              </w:rPr>
              <w:t>Description</w:t>
            </w:r>
          </w:p>
        </w:tc>
      </w:tr>
      <w:tr w:rsidR="009919FD" w:rsidRPr="00357143" w14:paraId="32AFB9DD" w14:textId="77777777" w:rsidTr="00190C3B">
        <w:trPr>
          <w:jc w:val="center"/>
        </w:trPr>
        <w:tc>
          <w:tcPr>
            <w:tcW w:w="2801" w:type="dxa"/>
          </w:tcPr>
          <w:p w14:paraId="6853334A" w14:textId="77777777" w:rsidR="009919FD" w:rsidRPr="00357143" w:rsidRDefault="009919FD" w:rsidP="00160EDD">
            <w:pPr>
              <w:pStyle w:val="TAL"/>
              <w:rPr>
                <w:rFonts w:eastAsia="Arial Unicode MS"/>
                <w:i/>
              </w:rPr>
            </w:pPr>
            <w:r w:rsidRPr="00357143">
              <w:rPr>
                <w:rFonts w:eastAsia="Arial Unicode MS"/>
                <w:i/>
              </w:rPr>
              <w:t>[variable]</w:t>
            </w:r>
          </w:p>
        </w:tc>
        <w:tc>
          <w:tcPr>
            <w:tcW w:w="1701" w:type="dxa"/>
          </w:tcPr>
          <w:p w14:paraId="5AE38954" w14:textId="77777777"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14:paraId="6618477C" w14:textId="77777777" w:rsidR="009919FD" w:rsidRPr="00357143" w:rsidRDefault="009919FD" w:rsidP="00160EDD">
            <w:pPr>
              <w:pStyle w:val="TAL"/>
              <w:jc w:val="center"/>
              <w:rPr>
                <w:rFonts w:eastAsia="Arial Unicode MS"/>
              </w:rPr>
            </w:pPr>
            <w:r w:rsidRPr="00357143">
              <w:rPr>
                <w:rFonts w:eastAsia="Arial Unicode MS"/>
              </w:rPr>
              <w:t>0..n</w:t>
            </w:r>
          </w:p>
        </w:tc>
        <w:tc>
          <w:tcPr>
            <w:tcW w:w="3367" w:type="dxa"/>
          </w:tcPr>
          <w:p w14:paraId="4C7B566F" w14:textId="77777777"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r w:rsidR="00EB1457" w:rsidRPr="00357143" w14:paraId="67B51A56" w14:textId="77777777" w:rsidTr="00190C3B">
        <w:trPr>
          <w:jc w:val="center"/>
        </w:trPr>
        <w:tc>
          <w:tcPr>
            <w:tcW w:w="2801" w:type="dxa"/>
          </w:tcPr>
          <w:p w14:paraId="1A7A2F73" w14:textId="77777777" w:rsidR="00EB1457" w:rsidRPr="00357143" w:rsidRDefault="00EB1457" w:rsidP="00160EDD">
            <w:pPr>
              <w:pStyle w:val="TAL"/>
              <w:rPr>
                <w:rFonts w:eastAsia="Arial Unicode MS"/>
                <w:i/>
              </w:rPr>
            </w:pPr>
            <w:r>
              <w:rPr>
                <w:rFonts w:eastAsia="Arial Unicode MS"/>
                <w:i/>
              </w:rPr>
              <w:t>[variable]</w:t>
            </w:r>
          </w:p>
        </w:tc>
        <w:tc>
          <w:tcPr>
            <w:tcW w:w="1701" w:type="dxa"/>
          </w:tcPr>
          <w:p w14:paraId="5C7B1249" w14:textId="77777777" w:rsidR="00EB1457" w:rsidRPr="00357143" w:rsidRDefault="00EB1457" w:rsidP="00160EDD">
            <w:pPr>
              <w:pStyle w:val="TAL"/>
              <w:jc w:val="center"/>
              <w:rPr>
                <w:rFonts w:eastAsia="Arial Unicode MS"/>
                <w:i/>
              </w:rPr>
            </w:pPr>
            <w:r>
              <w:rPr>
                <w:rFonts w:eastAsia="Arial Unicode MS"/>
                <w:i/>
              </w:rPr>
              <w:t>&lt;transaction&gt;</w:t>
            </w:r>
          </w:p>
        </w:tc>
        <w:tc>
          <w:tcPr>
            <w:tcW w:w="1134" w:type="dxa"/>
          </w:tcPr>
          <w:p w14:paraId="78796D9B" w14:textId="77777777" w:rsidR="00EB1457" w:rsidRPr="00357143" w:rsidRDefault="00EB1457" w:rsidP="00160EDD">
            <w:pPr>
              <w:pStyle w:val="TAL"/>
              <w:jc w:val="center"/>
              <w:rPr>
                <w:rFonts w:eastAsia="Arial Unicode MS"/>
              </w:rPr>
            </w:pPr>
            <w:r>
              <w:rPr>
                <w:rFonts w:eastAsia="Arial Unicode MS"/>
              </w:rPr>
              <w:t>0..n</w:t>
            </w:r>
          </w:p>
        </w:tc>
        <w:tc>
          <w:tcPr>
            <w:tcW w:w="3367" w:type="dxa"/>
          </w:tcPr>
          <w:p w14:paraId="656ED382" w14:textId="77777777" w:rsidR="00EB1457" w:rsidRPr="00357143" w:rsidRDefault="00EB1457" w:rsidP="00160EDD">
            <w:pPr>
              <w:pStyle w:val="TAL"/>
              <w:rPr>
                <w:rFonts w:eastAsia="Arial Unicode MS"/>
                <w:lang w:eastAsia="zh-CN"/>
              </w:rPr>
            </w:pPr>
            <w:r>
              <w:rPr>
                <w:rFonts w:eastAsia="Arial Unicode MS"/>
              </w:rPr>
              <w:t>See clause 9.6.4</w:t>
            </w:r>
            <w:r>
              <w:rPr>
                <w:rFonts w:eastAsia="Arial Unicode MS" w:hint="eastAsia"/>
                <w:lang w:eastAsia="zh-CN"/>
              </w:rPr>
              <w:t>8</w:t>
            </w:r>
          </w:p>
        </w:tc>
      </w:tr>
    </w:tbl>
    <w:p w14:paraId="29C0359A" w14:textId="77777777" w:rsidR="009919FD" w:rsidRPr="00357143" w:rsidRDefault="009919FD" w:rsidP="009919FD"/>
    <w:p w14:paraId="4DD51F0D" w14:textId="77777777" w:rsidR="00602A87" w:rsidRPr="00357143" w:rsidRDefault="00602A87" w:rsidP="007B7A49">
      <w:pPr>
        <w:keepNext/>
        <w:keepLines/>
      </w:pPr>
      <w:r w:rsidRPr="00357143">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14:paraId="041501DB" w14:textId="77777777"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357143" w14:paraId="5F46273C" w14:textId="77777777" w:rsidTr="00190C3B">
        <w:trPr>
          <w:tblHeader/>
          <w:jc w:val="center"/>
        </w:trPr>
        <w:tc>
          <w:tcPr>
            <w:tcW w:w="3225" w:type="dxa"/>
            <w:shd w:val="clear" w:color="auto" w:fill="E0E0E0"/>
            <w:vAlign w:val="center"/>
          </w:tcPr>
          <w:p w14:paraId="34F4D0A7" w14:textId="77777777"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14:paraId="2EF562F2" w14:textId="77777777"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14:paraId="16E1B44F" w14:textId="77777777" w:rsidR="005B3B95" w:rsidRPr="00357143" w:rsidRDefault="005B3B95" w:rsidP="00160EDD">
            <w:pPr>
              <w:pStyle w:val="TAH"/>
              <w:rPr>
                <w:rFonts w:eastAsia="Arial Unicode MS"/>
              </w:rPr>
            </w:pPr>
            <w:r w:rsidRPr="00357143">
              <w:rPr>
                <w:rFonts w:eastAsia="Arial Unicode MS"/>
              </w:rPr>
              <w:t>RW/</w:t>
            </w:r>
          </w:p>
          <w:p w14:paraId="6BCEFEBB" w14:textId="77777777" w:rsidR="005B3B95" w:rsidRPr="00357143" w:rsidRDefault="005B3B95" w:rsidP="00160EDD">
            <w:pPr>
              <w:pStyle w:val="TAH"/>
              <w:rPr>
                <w:rFonts w:eastAsia="Arial Unicode MS"/>
              </w:rPr>
            </w:pPr>
            <w:r w:rsidRPr="00357143">
              <w:rPr>
                <w:rFonts w:eastAsia="Arial Unicode MS"/>
              </w:rPr>
              <w:t>RO/</w:t>
            </w:r>
          </w:p>
          <w:p w14:paraId="7F0F496F" w14:textId="77777777"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14:paraId="0881311F" w14:textId="77777777" w:rsidR="005B3B95" w:rsidRPr="00357143" w:rsidRDefault="005B3B95" w:rsidP="00160EDD">
            <w:pPr>
              <w:pStyle w:val="TAH"/>
              <w:rPr>
                <w:rFonts w:eastAsia="Arial Unicode MS"/>
              </w:rPr>
            </w:pPr>
            <w:r w:rsidRPr="00357143">
              <w:rPr>
                <w:rFonts w:eastAsia="Arial Unicode MS"/>
              </w:rPr>
              <w:t>Description</w:t>
            </w:r>
          </w:p>
        </w:tc>
      </w:tr>
      <w:tr w:rsidR="005B3B95" w:rsidRPr="00357143" w14:paraId="6076EB1B" w14:textId="77777777" w:rsidTr="00190C3B">
        <w:trPr>
          <w:jc w:val="center"/>
        </w:trPr>
        <w:tc>
          <w:tcPr>
            <w:tcW w:w="3225" w:type="dxa"/>
            <w:tcBorders>
              <w:bottom w:val="single" w:sz="4" w:space="0" w:color="000000"/>
            </w:tcBorders>
          </w:tcPr>
          <w:p w14:paraId="215C12BF" w14:textId="77777777"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14:paraId="6447FD14" w14:textId="77777777"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38C4E459" w14:textId="77777777"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7478FC60" w14:textId="77777777"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14:paraId="26B7CF38" w14:textId="77777777" w:rsidTr="00190C3B">
        <w:trPr>
          <w:jc w:val="center"/>
        </w:trPr>
        <w:tc>
          <w:tcPr>
            <w:tcW w:w="3225" w:type="dxa"/>
            <w:tcBorders>
              <w:bottom w:val="single" w:sz="4" w:space="0" w:color="000000"/>
            </w:tcBorders>
          </w:tcPr>
          <w:p w14:paraId="4D264AF1" w14:textId="77777777"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14:paraId="5115DB1D" w14:textId="77777777"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4E83C006" w14:textId="77777777"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14:paraId="2F6A93E0" w14:textId="77777777"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14:paraId="2A97EB8F" w14:textId="77777777" w:rsidTr="00190C3B">
        <w:trPr>
          <w:jc w:val="center"/>
        </w:trPr>
        <w:tc>
          <w:tcPr>
            <w:tcW w:w="3225" w:type="dxa"/>
            <w:tcBorders>
              <w:bottom w:val="single" w:sz="4" w:space="0" w:color="000000"/>
            </w:tcBorders>
          </w:tcPr>
          <w:p w14:paraId="74955ED3" w14:textId="77777777"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14:paraId="2163A96F" w14:textId="77777777"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0767C6A4" w14:textId="77777777"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14:paraId="333C47B6" w14:textId="77777777" w:rsidR="006458A8" w:rsidRPr="00357143" w:rsidRDefault="006458A8" w:rsidP="007B7A49">
            <w:pPr>
              <w:pStyle w:val="TAL"/>
              <w:rPr>
                <w:rFonts w:eastAsia="Arial Unicode MS"/>
              </w:rPr>
            </w:pPr>
            <w:r w:rsidRPr="00357143">
              <w:rPr>
                <w:rFonts w:eastAsia="Arial Unicode MS"/>
              </w:rPr>
              <w:t>See clause 9.6.1.3.</w:t>
            </w:r>
          </w:p>
        </w:tc>
      </w:tr>
      <w:tr w:rsidR="006458A8" w:rsidRPr="00357143" w14:paraId="07447D14" w14:textId="77777777" w:rsidTr="00190C3B">
        <w:trPr>
          <w:jc w:val="center"/>
        </w:trPr>
        <w:tc>
          <w:tcPr>
            <w:tcW w:w="3225" w:type="dxa"/>
            <w:tcBorders>
              <w:bottom w:val="single" w:sz="4" w:space="0" w:color="000000"/>
            </w:tcBorders>
          </w:tcPr>
          <w:p w14:paraId="213489A5" w14:textId="77777777"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14:paraId="7791375C" w14:textId="77777777"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1905BC03" w14:textId="77777777"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0C0A6EAC"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14:paraId="670C0060" w14:textId="77777777" w:rsidTr="00190C3B">
        <w:trPr>
          <w:jc w:val="center"/>
        </w:trPr>
        <w:tc>
          <w:tcPr>
            <w:tcW w:w="3225" w:type="dxa"/>
          </w:tcPr>
          <w:p w14:paraId="697F0B68" w14:textId="77777777"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14:paraId="49E575E3"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02E86EE5"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29F2EA1C" w14:textId="77777777"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14:paraId="6107D717" w14:textId="77777777" w:rsidTr="00190C3B">
        <w:trPr>
          <w:jc w:val="center"/>
        </w:trPr>
        <w:tc>
          <w:tcPr>
            <w:tcW w:w="3225" w:type="dxa"/>
          </w:tcPr>
          <w:p w14:paraId="5277494D" w14:textId="77777777"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14:paraId="4543F46D" w14:textId="77777777"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14:paraId="5B04D130"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62DA053D" w14:textId="404857B7" w:rsidR="006458A8" w:rsidRPr="00357143" w:rsidRDefault="006458A8" w:rsidP="006A76E4">
            <w:pPr>
              <w:pStyle w:val="TAL"/>
              <w:rPr>
                <w:rFonts w:eastAsia="Arial Unicode MS" w:cs="Arial"/>
                <w:szCs w:val="18"/>
              </w:rPr>
            </w:pPr>
            <w:r w:rsidRPr="00357143">
              <w:rPr>
                <w:rFonts w:eastAsia="Arial Unicode MS"/>
              </w:rPr>
              <w:t xml:space="preserve">See clause 9.6.1.3. </w:t>
            </w:r>
          </w:p>
        </w:tc>
      </w:tr>
      <w:tr w:rsidR="006458A8" w:rsidRPr="00357143" w14:paraId="2ABED1E7" w14:textId="77777777" w:rsidTr="00190C3B">
        <w:trPr>
          <w:jc w:val="center"/>
        </w:trPr>
        <w:tc>
          <w:tcPr>
            <w:tcW w:w="3225" w:type="dxa"/>
          </w:tcPr>
          <w:p w14:paraId="04D376B5" w14:textId="77777777"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14:paraId="3F7DC011"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563E1C7F" w14:textId="77777777"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14:paraId="27D8298D" w14:textId="77777777"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14:paraId="03FDBE81" w14:textId="77777777" w:rsidTr="00190C3B">
        <w:trPr>
          <w:jc w:val="center"/>
        </w:trPr>
        <w:tc>
          <w:tcPr>
            <w:tcW w:w="3225" w:type="dxa"/>
          </w:tcPr>
          <w:p w14:paraId="75874FED" w14:textId="77777777"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14:paraId="63121C19" w14:textId="77777777"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14:paraId="48CCE597" w14:textId="77777777" w:rsidR="006458A8" w:rsidRPr="00357143" w:rsidRDefault="006458A8" w:rsidP="00160EDD">
            <w:pPr>
              <w:pStyle w:val="TAL"/>
              <w:jc w:val="center"/>
              <w:rPr>
                <w:rFonts w:eastAsia="Arial Unicode MS"/>
              </w:rPr>
            </w:pPr>
            <w:r w:rsidRPr="00357143">
              <w:rPr>
                <w:rFonts w:eastAsia="Arial Unicode MS"/>
              </w:rPr>
              <w:t>RW</w:t>
            </w:r>
          </w:p>
        </w:tc>
        <w:tc>
          <w:tcPr>
            <w:tcW w:w="4500" w:type="dxa"/>
          </w:tcPr>
          <w:p w14:paraId="7790AB04" w14:textId="77777777"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14:paraId="22D7627B" w14:textId="77777777" w:rsidTr="00190C3B">
        <w:trPr>
          <w:jc w:val="center"/>
        </w:trPr>
        <w:tc>
          <w:tcPr>
            <w:tcW w:w="3225" w:type="dxa"/>
          </w:tcPr>
          <w:p w14:paraId="38820CB1" w14:textId="77777777"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14:paraId="702DB41F" w14:textId="77777777"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14:paraId="2463F097" w14:textId="77777777" w:rsidR="006458A8" w:rsidRPr="00357143" w:rsidRDefault="006458A8" w:rsidP="007B7A49">
            <w:pPr>
              <w:pStyle w:val="TAC"/>
              <w:rPr>
                <w:rFonts w:eastAsia="Arial Unicode MS"/>
              </w:rPr>
            </w:pPr>
            <w:r w:rsidRPr="00357143">
              <w:rPr>
                <w:rFonts w:eastAsia="Arial Unicode MS"/>
              </w:rPr>
              <w:t>RO</w:t>
            </w:r>
          </w:p>
        </w:tc>
        <w:tc>
          <w:tcPr>
            <w:tcW w:w="4500" w:type="dxa"/>
          </w:tcPr>
          <w:p w14:paraId="291196EA"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14:paraId="22512ADB" w14:textId="77777777" w:rsidTr="00190C3B">
        <w:trPr>
          <w:jc w:val="center"/>
        </w:trPr>
        <w:tc>
          <w:tcPr>
            <w:tcW w:w="3225" w:type="dxa"/>
          </w:tcPr>
          <w:p w14:paraId="3BE9C97F" w14:textId="77777777"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14:paraId="12E3EB8D" w14:textId="77777777"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14:paraId="4CD02E9A" w14:textId="77777777"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14:paraId="6998B47E" w14:textId="77777777" w:rsidR="004C050F" w:rsidRPr="00357143" w:rsidRDefault="004C050F" w:rsidP="007B7A49">
            <w:pPr>
              <w:pStyle w:val="TAL"/>
              <w:rPr>
                <w:rFonts w:eastAsia="Arial Unicode MS"/>
              </w:rPr>
            </w:pPr>
            <w:r w:rsidRPr="00357143">
              <w:rPr>
                <w:rFonts w:eastAsia="Arial Unicode MS"/>
              </w:rPr>
              <w:t>See clause 9.6.1.3.</w:t>
            </w:r>
          </w:p>
        </w:tc>
      </w:tr>
      <w:tr w:rsidR="004C050F" w:rsidRPr="00357143" w14:paraId="7B54790E" w14:textId="77777777" w:rsidTr="00190C3B">
        <w:trPr>
          <w:jc w:val="center"/>
        </w:trPr>
        <w:tc>
          <w:tcPr>
            <w:tcW w:w="3225" w:type="dxa"/>
          </w:tcPr>
          <w:p w14:paraId="1EE5C84F" w14:textId="77777777"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14:paraId="704253BD" w14:textId="77777777"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14:paraId="3B938015" w14:textId="77777777"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14:paraId="24A57A60" w14:textId="77777777"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205F58" w:rsidRPr="00357143">
              <w:fldChar w:fldCharType="begin"/>
            </w:r>
            <w:r w:rsidR="006B428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14:paraId="50F5AA8E" w14:textId="77777777" w:rsidTr="00190C3B">
        <w:trPr>
          <w:jc w:val="center"/>
        </w:trPr>
        <w:tc>
          <w:tcPr>
            <w:tcW w:w="3225" w:type="dxa"/>
          </w:tcPr>
          <w:p w14:paraId="72B51986"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14:paraId="28A12B3C"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4A045285"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22DE9B39" w14:textId="77777777"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205F58" w:rsidRPr="00357143">
              <w:fldChar w:fldCharType="begin"/>
            </w:r>
            <w:r w:rsidR="006B428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14:paraId="542D0ABB" w14:textId="77777777" w:rsidTr="00190C3B">
        <w:trPr>
          <w:jc w:val="center"/>
        </w:trPr>
        <w:tc>
          <w:tcPr>
            <w:tcW w:w="3225" w:type="dxa"/>
          </w:tcPr>
          <w:p w14:paraId="7B9CE30C"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14:paraId="4CBF3EEA"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5FDD8513"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50472396" w14:textId="77777777"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14:paraId="64F5C771" w14:textId="77777777" w:rsidTr="00190C3B">
        <w:trPr>
          <w:jc w:val="center"/>
        </w:trPr>
        <w:tc>
          <w:tcPr>
            <w:tcW w:w="3225" w:type="dxa"/>
          </w:tcPr>
          <w:p w14:paraId="5F018E95" w14:textId="77777777"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14:paraId="59C7E47C" w14:textId="77777777"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14:paraId="64955AA3" w14:textId="77777777"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14:paraId="50C30724" w14:textId="77777777"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14:paraId="43F13250" w14:textId="77777777" w:rsidR="00E65D0A" w:rsidRPr="00357143" w:rsidRDefault="00E65D0A" w:rsidP="00E65D0A">
      <w:pPr>
        <w:rPr>
          <w:rFonts w:eastAsia="宋体"/>
          <w:lang w:eastAsia="zh-CN"/>
        </w:rPr>
      </w:pPr>
    </w:p>
    <w:p w14:paraId="1723EEFF" w14:textId="77777777" w:rsidR="0047280F" w:rsidRPr="00357143" w:rsidRDefault="0047280F" w:rsidP="0047280F">
      <w:pPr>
        <w:pStyle w:val="30"/>
      </w:pPr>
      <w:bookmarkStart w:id="2346" w:name="_Toc445302748"/>
      <w:bookmarkStart w:id="2347" w:name="_Toc445389915"/>
      <w:bookmarkStart w:id="2348" w:name="_Toc447042974"/>
      <w:bookmarkStart w:id="2349" w:name="_Toc457493735"/>
      <w:bookmarkStart w:id="2350" w:name="_Toc459976834"/>
      <w:bookmarkStart w:id="2351" w:name="_Toc470164015"/>
      <w:bookmarkStart w:id="2352" w:name="_Toc470164597"/>
      <w:bookmarkStart w:id="2353" w:name="_Toc475715206"/>
      <w:bookmarkStart w:id="2354" w:name="_Toc479349008"/>
      <w:bookmarkStart w:id="2355" w:name="_Toc484070456"/>
      <w:bookmarkStart w:id="2356" w:name="_Toc2175872"/>
      <w:r w:rsidRPr="00357143">
        <w:lastRenderedPageBreak/>
        <w:t>9.6.30</w:t>
      </w:r>
      <w:r w:rsidRPr="00357143">
        <w:tab/>
        <w:t xml:space="preserve">Resource </w:t>
      </w:r>
      <w:r w:rsidR="00352A86" w:rsidRPr="00357143">
        <w:rPr>
          <w:rFonts w:eastAsia="宋体" w:hint="eastAsia"/>
          <w:lang w:eastAsia="zh-CN"/>
        </w:rPr>
        <w:t xml:space="preserve">Type </w:t>
      </w:r>
      <w:r w:rsidRPr="00357143">
        <w:rPr>
          <w:i/>
        </w:rPr>
        <w:t>semanticDescriptor</w:t>
      </w:r>
      <w:bookmarkEnd w:id="2346"/>
      <w:bookmarkEnd w:id="2347"/>
      <w:bookmarkEnd w:id="2348"/>
      <w:bookmarkEnd w:id="2349"/>
      <w:bookmarkEnd w:id="2350"/>
      <w:bookmarkEnd w:id="2351"/>
      <w:bookmarkEnd w:id="2352"/>
      <w:bookmarkEnd w:id="2353"/>
      <w:bookmarkEnd w:id="2354"/>
      <w:bookmarkEnd w:id="2355"/>
      <w:bookmarkEnd w:id="2356"/>
    </w:p>
    <w:p w14:paraId="58946E7F" w14:textId="77777777"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205F58" w:rsidRPr="00357143">
        <w:fldChar w:fldCharType="begin"/>
      </w:r>
      <w:r w:rsidR="006B428F" w:rsidRPr="00357143">
        <w:instrText xml:space="preserve"> REF REF_oneM2MTR_0007i28 \h </w:instrText>
      </w:r>
      <w:r w:rsidR="00205F58" w:rsidRPr="00357143">
        <w:fldChar w:fldCharType="separate"/>
      </w:r>
      <w:r w:rsidR="001C37F9" w:rsidRPr="00357143">
        <w:t>i.</w:t>
      </w:r>
      <w:r w:rsidR="001C37F9">
        <w:rPr>
          <w:noProof/>
        </w:rPr>
        <w:t>28</w:t>
      </w:r>
      <w:r w:rsidR="00205F58" w:rsidRPr="00357143">
        <w:fldChar w:fldCharType="end"/>
      </w:r>
      <w:r w:rsidRPr="00357143">
        <w:t>] provides an informative example of a descriptor attribute.</w:t>
      </w:r>
    </w:p>
    <w:p w14:paraId="515FF160" w14:textId="77777777"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14:paraId="68BBD7A6" w14:textId="77777777" w:rsidR="0047280F" w:rsidRPr="00357143" w:rsidRDefault="0047280F" w:rsidP="0047280F">
      <w:pPr>
        <w:pStyle w:val="TH"/>
      </w:pPr>
      <w:r w:rsidRPr="00357143">
        <w:t>Table 9.6.</w:t>
      </w:r>
      <w:r w:rsidR="00422772" w:rsidRPr="00357143">
        <w:rPr>
          <w:rFonts w:eastAsia="宋体"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357143" w14:paraId="073507D9" w14:textId="77777777" w:rsidTr="00190C3B">
        <w:trPr>
          <w:tblHeader/>
          <w:jc w:val="center"/>
        </w:trPr>
        <w:tc>
          <w:tcPr>
            <w:tcW w:w="2154" w:type="dxa"/>
            <w:shd w:val="clear" w:color="auto" w:fill="E0E0E0"/>
            <w:vAlign w:val="center"/>
          </w:tcPr>
          <w:p w14:paraId="094CEB1A" w14:textId="77777777"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14:paraId="66E3F838" w14:textId="77777777"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2B669E3" w14:textId="77777777"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14:paraId="3B0918BC" w14:textId="77777777"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14:paraId="6706B405" w14:textId="77777777" w:rsidR="003051E0" w:rsidRPr="00357143" w:rsidRDefault="003051E0" w:rsidP="000A227B">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Child Resource Types</w:t>
            </w:r>
          </w:p>
        </w:tc>
      </w:tr>
      <w:tr w:rsidR="003051E0" w:rsidRPr="00357143" w14:paraId="796662A8" w14:textId="77777777" w:rsidTr="00190C3B">
        <w:trPr>
          <w:jc w:val="center"/>
        </w:trPr>
        <w:tc>
          <w:tcPr>
            <w:tcW w:w="2154" w:type="dxa"/>
          </w:tcPr>
          <w:p w14:paraId="187AD61E" w14:textId="77777777" w:rsidR="003051E0" w:rsidRPr="00357143" w:rsidRDefault="003051E0" w:rsidP="000A227B">
            <w:pPr>
              <w:pStyle w:val="TAL"/>
              <w:rPr>
                <w:rFonts w:eastAsia="Arial Unicode MS"/>
                <w:i/>
              </w:rPr>
            </w:pPr>
            <w:r w:rsidRPr="00357143">
              <w:rPr>
                <w:rFonts w:eastAsia="Arial Unicode MS"/>
                <w:i/>
              </w:rPr>
              <w:t>[variable]</w:t>
            </w:r>
          </w:p>
        </w:tc>
        <w:tc>
          <w:tcPr>
            <w:tcW w:w="1546" w:type="dxa"/>
          </w:tcPr>
          <w:p w14:paraId="3B74FEE9" w14:textId="77777777"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14:paraId="12640B76" w14:textId="77777777" w:rsidR="003051E0" w:rsidRPr="00357143" w:rsidRDefault="003051E0" w:rsidP="000A227B">
            <w:pPr>
              <w:pStyle w:val="TAL"/>
              <w:jc w:val="center"/>
              <w:rPr>
                <w:rFonts w:eastAsia="Arial Unicode MS"/>
              </w:rPr>
            </w:pPr>
            <w:r w:rsidRPr="00357143">
              <w:rPr>
                <w:rFonts w:eastAsia="Arial Unicode MS"/>
              </w:rPr>
              <w:t>0..n</w:t>
            </w:r>
          </w:p>
        </w:tc>
        <w:tc>
          <w:tcPr>
            <w:tcW w:w="3744" w:type="dxa"/>
          </w:tcPr>
          <w:p w14:paraId="2318670A" w14:textId="77777777"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14:paraId="7A35B4CF" w14:textId="77777777" w:rsidR="003051E0" w:rsidRPr="00357143" w:rsidRDefault="003051E0" w:rsidP="000A227B">
            <w:pPr>
              <w:pStyle w:val="TAL"/>
              <w:rPr>
                <w:rFonts w:eastAsia="Arial Unicode MS"/>
              </w:rPr>
            </w:pPr>
            <w:r w:rsidRPr="00357143">
              <w:rPr>
                <w:rFonts w:eastAsia="Arial Unicode MS"/>
                <w:i/>
              </w:rPr>
              <w:t>&lt;subscription&gt;</w:t>
            </w:r>
          </w:p>
        </w:tc>
      </w:tr>
      <w:tr w:rsidR="005E1AFF" w:rsidRPr="00357143" w14:paraId="1CB58FAE" w14:textId="77777777" w:rsidTr="00190C3B">
        <w:trPr>
          <w:jc w:val="center"/>
        </w:trPr>
        <w:tc>
          <w:tcPr>
            <w:tcW w:w="2154" w:type="dxa"/>
          </w:tcPr>
          <w:p w14:paraId="67E3B1CD" w14:textId="77777777" w:rsidR="005E1AFF" w:rsidRPr="00357143" w:rsidRDefault="005E1AFF" w:rsidP="000A227B">
            <w:pPr>
              <w:pStyle w:val="TAL"/>
              <w:rPr>
                <w:rFonts w:eastAsia="Arial Unicode MS"/>
                <w:i/>
              </w:rPr>
            </w:pPr>
            <w:r>
              <w:rPr>
                <w:rFonts w:eastAsia="Arial Unicode MS"/>
                <w:i/>
              </w:rPr>
              <w:t>[variable]</w:t>
            </w:r>
          </w:p>
        </w:tc>
        <w:tc>
          <w:tcPr>
            <w:tcW w:w="1546" w:type="dxa"/>
          </w:tcPr>
          <w:p w14:paraId="2528FF88" w14:textId="77777777" w:rsidR="005E1AFF" w:rsidRPr="00357143" w:rsidRDefault="005E1AFF" w:rsidP="000A227B">
            <w:pPr>
              <w:pStyle w:val="TAL"/>
              <w:jc w:val="center"/>
              <w:rPr>
                <w:rFonts w:eastAsia="Arial Unicode MS"/>
                <w:i/>
              </w:rPr>
            </w:pPr>
            <w:r>
              <w:rPr>
                <w:rFonts w:eastAsia="Arial Unicode MS"/>
                <w:i/>
              </w:rPr>
              <w:t>&lt;transaction&gt;</w:t>
            </w:r>
          </w:p>
        </w:tc>
        <w:tc>
          <w:tcPr>
            <w:tcW w:w="1083" w:type="dxa"/>
          </w:tcPr>
          <w:p w14:paraId="30DFDA20" w14:textId="77777777" w:rsidR="005E1AFF" w:rsidRPr="00357143" w:rsidRDefault="005E1AFF" w:rsidP="000A227B">
            <w:pPr>
              <w:pStyle w:val="TAL"/>
              <w:jc w:val="center"/>
              <w:rPr>
                <w:rFonts w:eastAsia="Arial Unicode MS"/>
              </w:rPr>
            </w:pPr>
            <w:r>
              <w:rPr>
                <w:rFonts w:eastAsia="Arial Unicode MS"/>
              </w:rPr>
              <w:t>0..n</w:t>
            </w:r>
          </w:p>
        </w:tc>
        <w:tc>
          <w:tcPr>
            <w:tcW w:w="3744" w:type="dxa"/>
          </w:tcPr>
          <w:p w14:paraId="16BFCFAD" w14:textId="77777777" w:rsidR="005E1AFF" w:rsidRPr="00357143" w:rsidRDefault="005E1AFF" w:rsidP="000A227B">
            <w:pPr>
              <w:pStyle w:val="TAL"/>
              <w:rPr>
                <w:rFonts w:eastAsia="Arial Unicode MS"/>
                <w:lang w:eastAsia="zh-CN"/>
              </w:rPr>
            </w:pPr>
            <w:r>
              <w:rPr>
                <w:rFonts w:eastAsia="Arial Unicode MS"/>
              </w:rPr>
              <w:t>See clause 9.6.4</w:t>
            </w:r>
            <w:r>
              <w:rPr>
                <w:rFonts w:eastAsia="Arial Unicode MS" w:hint="eastAsia"/>
                <w:lang w:eastAsia="zh-CN"/>
              </w:rPr>
              <w:t>8</w:t>
            </w:r>
          </w:p>
        </w:tc>
        <w:tc>
          <w:tcPr>
            <w:tcW w:w="1449" w:type="dxa"/>
          </w:tcPr>
          <w:p w14:paraId="578ECF5A" w14:textId="77777777" w:rsidR="005E1AFF" w:rsidRPr="00357143" w:rsidRDefault="005E1AFF" w:rsidP="000A227B">
            <w:pPr>
              <w:pStyle w:val="TAL"/>
              <w:rPr>
                <w:rFonts w:eastAsia="Arial Unicode MS"/>
                <w:i/>
              </w:rPr>
            </w:pPr>
            <w:r>
              <w:rPr>
                <w:rFonts w:eastAsia="Arial Unicode MS"/>
                <w:i/>
              </w:rPr>
              <w:t>&lt;transaction&gt;</w:t>
            </w:r>
          </w:p>
        </w:tc>
      </w:tr>
    </w:tbl>
    <w:p w14:paraId="7C55D3D5" w14:textId="77777777" w:rsidR="0047280F" w:rsidRPr="00357143" w:rsidRDefault="0047280F" w:rsidP="0047280F"/>
    <w:p w14:paraId="03AC997B" w14:textId="77777777"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14:paraId="0F88A3FB" w14:textId="77777777" w:rsidR="0047280F" w:rsidRPr="00357143" w:rsidRDefault="0047280F" w:rsidP="0047280F">
      <w:pPr>
        <w:pStyle w:val="TH"/>
      </w:pPr>
      <w:r w:rsidRPr="00357143">
        <w:lastRenderedPageBreak/>
        <w:t>Table 9.6.</w:t>
      </w:r>
      <w:r w:rsidR="00422772" w:rsidRPr="00357143">
        <w:rPr>
          <w:rFonts w:eastAsia="宋体"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357143" w14:paraId="56A4FD1D" w14:textId="77777777" w:rsidTr="0050042C">
        <w:trPr>
          <w:tblHeader/>
          <w:jc w:val="center"/>
        </w:trPr>
        <w:tc>
          <w:tcPr>
            <w:tcW w:w="2145" w:type="dxa"/>
            <w:shd w:val="clear" w:color="auto" w:fill="E0E0E0"/>
            <w:vAlign w:val="center"/>
          </w:tcPr>
          <w:p w14:paraId="080792AD" w14:textId="77777777"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14:paraId="2592BD0F" w14:textId="77777777"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14:paraId="096BA37F" w14:textId="77777777" w:rsidR="003051E0" w:rsidRPr="00357143" w:rsidRDefault="003051E0" w:rsidP="0050042C">
            <w:pPr>
              <w:pStyle w:val="TAH"/>
              <w:rPr>
                <w:rFonts w:eastAsia="Arial Unicode MS"/>
              </w:rPr>
            </w:pPr>
            <w:r w:rsidRPr="00357143">
              <w:rPr>
                <w:rFonts w:eastAsia="Arial Unicode MS"/>
              </w:rPr>
              <w:t>RW/</w:t>
            </w:r>
          </w:p>
          <w:p w14:paraId="016BF7B6" w14:textId="77777777" w:rsidR="003051E0" w:rsidRPr="00357143" w:rsidRDefault="003051E0" w:rsidP="0050042C">
            <w:pPr>
              <w:pStyle w:val="TAH"/>
              <w:rPr>
                <w:rFonts w:eastAsia="Arial Unicode MS"/>
              </w:rPr>
            </w:pPr>
            <w:r w:rsidRPr="00357143">
              <w:rPr>
                <w:rFonts w:eastAsia="Arial Unicode MS"/>
              </w:rPr>
              <w:t>RO/</w:t>
            </w:r>
          </w:p>
          <w:p w14:paraId="260AB9EA" w14:textId="77777777"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14:paraId="048B13B7" w14:textId="77777777"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14:paraId="667FF9F4" w14:textId="77777777" w:rsidR="003051E0" w:rsidRPr="00357143" w:rsidRDefault="0050042C" w:rsidP="0050042C">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Attributes</w:t>
            </w:r>
          </w:p>
        </w:tc>
      </w:tr>
      <w:tr w:rsidR="003051E0" w:rsidRPr="00357143" w14:paraId="0129C9CD" w14:textId="77777777" w:rsidTr="003051E0">
        <w:trPr>
          <w:jc w:val="center"/>
        </w:trPr>
        <w:tc>
          <w:tcPr>
            <w:tcW w:w="2145" w:type="dxa"/>
            <w:tcBorders>
              <w:bottom w:val="single" w:sz="4" w:space="0" w:color="000000"/>
            </w:tcBorders>
          </w:tcPr>
          <w:p w14:paraId="128F203F"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14:paraId="17D4DB25"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14:paraId="5BE7CE24"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14:paraId="66DC21A7" w14:textId="77777777"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14:paraId="2603F70F"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3119BCDF" w14:textId="77777777" w:rsidTr="003051E0">
        <w:trPr>
          <w:jc w:val="center"/>
        </w:trPr>
        <w:tc>
          <w:tcPr>
            <w:tcW w:w="2145" w:type="dxa"/>
            <w:tcBorders>
              <w:bottom w:val="single" w:sz="4" w:space="0" w:color="000000"/>
            </w:tcBorders>
          </w:tcPr>
          <w:p w14:paraId="3B2F7EA9" w14:textId="77777777"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281AF449"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14:paraId="2D1A6020" w14:textId="77777777"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14:paraId="67E669AA"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0D7087E3"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475F1545" w14:textId="77777777" w:rsidTr="003051E0">
        <w:trPr>
          <w:jc w:val="center"/>
        </w:trPr>
        <w:tc>
          <w:tcPr>
            <w:tcW w:w="2145" w:type="dxa"/>
            <w:tcBorders>
              <w:bottom w:val="single" w:sz="4" w:space="0" w:color="000000"/>
            </w:tcBorders>
          </w:tcPr>
          <w:p w14:paraId="436F93B3" w14:textId="77777777"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2A8207F4"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977F1E2" w14:textId="77777777"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14:paraId="69874790" w14:textId="77777777"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14:paraId="05D13EB3"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69C4E2EA" w14:textId="77777777" w:rsidTr="003051E0">
        <w:trPr>
          <w:jc w:val="center"/>
        </w:trPr>
        <w:tc>
          <w:tcPr>
            <w:tcW w:w="2145" w:type="dxa"/>
            <w:tcBorders>
              <w:bottom w:val="single" w:sz="4" w:space="0" w:color="000000"/>
            </w:tcBorders>
          </w:tcPr>
          <w:p w14:paraId="25BFD368" w14:textId="77777777"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4B1E005E"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900E9D8" w14:textId="77777777"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14:paraId="1317D931"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14F3D87D"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584EFBF8" w14:textId="77777777" w:rsidTr="003051E0">
        <w:trPr>
          <w:jc w:val="center"/>
        </w:trPr>
        <w:tc>
          <w:tcPr>
            <w:tcW w:w="2145" w:type="dxa"/>
            <w:tcBorders>
              <w:bottom w:val="single" w:sz="4" w:space="0" w:color="000000"/>
            </w:tcBorders>
          </w:tcPr>
          <w:p w14:paraId="41420AFE" w14:textId="77777777"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14:paraId="1DAC7FE7" w14:textId="77777777"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14:paraId="7DB37B49" w14:textId="77777777"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14:paraId="698D8C77" w14:textId="77777777"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14:paraId="76528F43"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6EDA7D76" w14:textId="77777777" w:rsidTr="003051E0">
        <w:trPr>
          <w:jc w:val="center"/>
        </w:trPr>
        <w:tc>
          <w:tcPr>
            <w:tcW w:w="2145" w:type="dxa"/>
          </w:tcPr>
          <w:p w14:paraId="69253208"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14:paraId="52FD4E0C"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5AA806D6"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7B1B2FD5"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5D06F464"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73987BEC" w14:textId="77777777" w:rsidTr="003051E0">
        <w:trPr>
          <w:jc w:val="center"/>
        </w:trPr>
        <w:tc>
          <w:tcPr>
            <w:tcW w:w="2145" w:type="dxa"/>
          </w:tcPr>
          <w:p w14:paraId="4F0C0F9A"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14:paraId="1CBF6AFA"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7677BF1A" w14:textId="77777777"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14:paraId="6AEB30D1"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5BBCC32D"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0FC47E32" w14:textId="77777777" w:rsidTr="003051E0">
        <w:trPr>
          <w:jc w:val="center"/>
        </w:trPr>
        <w:tc>
          <w:tcPr>
            <w:tcW w:w="2145" w:type="dxa"/>
          </w:tcPr>
          <w:p w14:paraId="3BD70020" w14:textId="77777777"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14:paraId="422C9AF9"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44422A02"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3952699E"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29AA928A"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7665DBCA" w14:textId="77777777" w:rsidTr="003051E0">
        <w:trPr>
          <w:jc w:val="center"/>
        </w:trPr>
        <w:tc>
          <w:tcPr>
            <w:tcW w:w="2145" w:type="dxa"/>
          </w:tcPr>
          <w:p w14:paraId="0029F146" w14:textId="77777777"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14:paraId="6419CB3E"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4C96E7EF"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544C9EF4"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1A7ADC65"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14:paraId="58227733" w14:textId="77777777" w:rsidTr="003051E0">
        <w:trPr>
          <w:jc w:val="center"/>
        </w:trPr>
        <w:tc>
          <w:tcPr>
            <w:tcW w:w="2145" w:type="dxa"/>
          </w:tcPr>
          <w:p w14:paraId="3CADD110"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14:paraId="733A363D"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1B3FC3CA"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7846D926"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51056C8E"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7C9CCCF7" w14:textId="77777777" w:rsidTr="003051E0">
        <w:trPr>
          <w:jc w:val="center"/>
        </w:trPr>
        <w:tc>
          <w:tcPr>
            <w:tcW w:w="2145" w:type="dxa"/>
          </w:tcPr>
          <w:p w14:paraId="3D43C3C8"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14:paraId="6BBAAAD7"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7338FC7A"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6C3AD69E"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284866CF"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3C80BADA" w14:textId="77777777" w:rsidTr="003051E0">
        <w:trPr>
          <w:jc w:val="center"/>
        </w:trPr>
        <w:tc>
          <w:tcPr>
            <w:tcW w:w="2145" w:type="dxa"/>
          </w:tcPr>
          <w:p w14:paraId="267021A8" w14:textId="77777777"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14:paraId="36C802AC"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14:paraId="321B55C1" w14:textId="77777777"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14:paraId="5DB59BB6"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1B2383B7" w14:textId="77777777"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14:paraId="728BFE5A" w14:textId="77777777" w:rsidTr="003051E0">
        <w:trPr>
          <w:jc w:val="center"/>
        </w:trPr>
        <w:tc>
          <w:tcPr>
            <w:tcW w:w="2145" w:type="dxa"/>
          </w:tcPr>
          <w:p w14:paraId="318D1FF4" w14:textId="77777777"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14:paraId="0E0F968E"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14:paraId="070F80EF" w14:textId="77777777"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14:paraId="78D1FEE7"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2B2CD8F5" w14:textId="77777777"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14:paraId="1C1C4EBC" w14:textId="77777777" w:rsidTr="003051E0">
        <w:trPr>
          <w:jc w:val="center"/>
        </w:trPr>
        <w:tc>
          <w:tcPr>
            <w:tcW w:w="2145" w:type="dxa"/>
          </w:tcPr>
          <w:p w14:paraId="7FA9AA3E" w14:textId="77777777"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14:paraId="2AF50DED"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16240B4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7FD05B08" w14:textId="604F4BD1" w:rsidR="0050042C" w:rsidRPr="00357143" w:rsidDel="001C5126" w:rsidRDefault="0050042C" w:rsidP="00E051AD">
            <w:pPr>
              <w:pStyle w:val="TAL"/>
              <w:rPr>
                <w:rFonts w:eastAsia="Arial Unicode MS"/>
                <w:lang w:eastAsia="ko-KR"/>
              </w:rPr>
            </w:pPr>
            <w:r w:rsidRPr="00357143">
              <w:rPr>
                <w:rFonts w:eastAsia="Arial Unicode MS"/>
                <w:lang w:eastAsia="ko-KR"/>
              </w:rPr>
              <w:t xml:space="preserve">Indicates the type used for the serialization of the descriptor attribute, e.g. RDF </w:t>
            </w:r>
            <w:r w:rsidR="00802902">
              <w:rPr>
                <w:rFonts w:eastAsia="Arial Unicode MS"/>
                <w:lang w:eastAsia="ko-KR"/>
              </w:rPr>
              <w:t>/</w:t>
            </w:r>
            <w:r w:rsidR="00802902" w:rsidRPr="00357143">
              <w:rPr>
                <w:rFonts w:eastAsia="Arial Unicode MS"/>
                <w:lang w:eastAsia="ko-KR"/>
              </w:rPr>
              <w:t>XML</w:t>
            </w:r>
            <w:r w:rsidR="00802902">
              <w:rPr>
                <w:rFonts w:eastAsia="Arial Unicode MS"/>
                <w:lang w:eastAsia="ko-KR"/>
              </w:rPr>
              <w:t>, OWL/XML</w:t>
            </w:r>
            <w:r w:rsidRPr="00357143">
              <w:rPr>
                <w:rFonts w:eastAsia="Arial Unicode MS"/>
                <w:lang w:eastAsia="ko-KR"/>
              </w:rPr>
              <w:t>.</w:t>
            </w:r>
          </w:p>
        </w:tc>
        <w:tc>
          <w:tcPr>
            <w:tcW w:w="1855" w:type="dxa"/>
          </w:tcPr>
          <w:p w14:paraId="7741385D" w14:textId="77777777" w:rsidR="0050042C" w:rsidRPr="00357143" w:rsidRDefault="00C5336B" w:rsidP="005F0037">
            <w:pPr>
              <w:pStyle w:val="TAL"/>
              <w:jc w:val="center"/>
              <w:rPr>
                <w:rFonts w:eastAsia="Arial Unicode MS"/>
                <w:lang w:eastAsia="zh-CN"/>
              </w:rPr>
            </w:pPr>
            <w:r>
              <w:rPr>
                <w:rFonts w:eastAsia="Arial Unicode MS" w:hint="eastAsia"/>
                <w:lang w:eastAsia="zh-CN"/>
              </w:rPr>
              <w:t>OA</w:t>
            </w:r>
          </w:p>
        </w:tc>
      </w:tr>
      <w:tr w:rsidR="0050042C" w:rsidRPr="00357143" w14:paraId="753670C2" w14:textId="77777777" w:rsidTr="003051E0">
        <w:trPr>
          <w:jc w:val="center"/>
        </w:trPr>
        <w:tc>
          <w:tcPr>
            <w:tcW w:w="2145" w:type="dxa"/>
          </w:tcPr>
          <w:p w14:paraId="05053B06" w14:textId="77777777"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14:paraId="34B5F58D"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4399E7AE"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0259E6AA" w14:textId="77777777"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宋体" w:hint="eastAsia"/>
                <w:lang w:eastAsia="zh-CN"/>
              </w:rPr>
              <w:t>[3]</w:t>
            </w:r>
            <w:r w:rsidRPr="00357143">
              <w:rPr>
                <w:rFonts w:ascii="Arial" w:eastAsia="Arial Unicode MS" w:hAnsi="Arial"/>
                <w:sz w:val="18"/>
                <w:lang w:eastAsia="ko-KR"/>
              </w:rPr>
              <w:t>.</w:t>
            </w:r>
          </w:p>
        </w:tc>
        <w:tc>
          <w:tcPr>
            <w:tcW w:w="1855" w:type="dxa"/>
          </w:tcPr>
          <w:p w14:paraId="4DF2C32D" w14:textId="77777777" w:rsidR="0050042C" w:rsidRPr="00357143" w:rsidRDefault="00C5336B" w:rsidP="005F0037">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NA</w:t>
            </w:r>
          </w:p>
        </w:tc>
      </w:tr>
      <w:tr w:rsidR="0050042C" w:rsidRPr="00357143" w14:paraId="58750A7D" w14:textId="77777777" w:rsidTr="003051E0">
        <w:trPr>
          <w:jc w:val="center"/>
        </w:trPr>
        <w:tc>
          <w:tcPr>
            <w:tcW w:w="2145" w:type="dxa"/>
          </w:tcPr>
          <w:p w14:paraId="4490CA66" w14:textId="77777777"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14:paraId="01B171B7"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0F6437F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12C411AC" w14:textId="6BD3D652" w:rsidR="0050042C" w:rsidRPr="00357143" w:rsidRDefault="0050042C" w:rsidP="00E051AD">
            <w:pPr>
              <w:pStyle w:val="TAL"/>
              <w:rPr>
                <w:rFonts w:eastAsia="宋体"/>
                <w:lang w:eastAsia="zh-CN"/>
              </w:rPr>
            </w:pPr>
            <w:r w:rsidRPr="00357143">
              <w:rPr>
                <w:rFonts w:eastAsia="宋体" w:hint="eastAsia"/>
                <w:lang w:eastAsia="zh-CN"/>
              </w:rPr>
              <w:t>S</w:t>
            </w:r>
            <w:r w:rsidRPr="00357143">
              <w:t>tore</w:t>
            </w:r>
            <w:r w:rsidRPr="00357143">
              <w:rPr>
                <w:rFonts w:eastAsia="宋体"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r w:rsidR="00495BFB">
              <w:fldChar w:fldCharType="begin"/>
            </w:r>
            <w:r w:rsidR="00495BFB">
              <w:instrText xml:space="preserve"> REF REF_W3C_RDF_11 \h \h  \* MERGEFORMAT </w:instrText>
            </w:r>
            <w:r w:rsidR="00495BFB">
              <w:fldChar w:fldCharType="separate"/>
            </w:r>
            <w:r w:rsidR="001C37F9" w:rsidRPr="001C37F9">
              <w:t>4</w:t>
            </w:r>
            <w:r w:rsidR="00495BFB">
              <w:fldChar w:fldCharType="end"/>
            </w:r>
            <w:r w:rsidRPr="00357143">
              <w:t>].</w:t>
            </w:r>
            <w:r w:rsidR="00CB4AD5" w:rsidRPr="00357143">
              <w:rPr>
                <w:rFonts w:eastAsia="宋体" w:hint="eastAsia"/>
                <w:lang w:eastAsia="zh-CN"/>
              </w:rPr>
              <w:t xml:space="preserve"> </w:t>
            </w:r>
            <w:r w:rsidRPr="00357143">
              <w:rPr>
                <w:rFonts w:eastAsia="宋体"/>
                <w:lang w:eastAsia="zh-CN"/>
              </w:rPr>
              <w:t>Examples of such descriptors in RDF can be found in [</w:t>
            </w:r>
            <w:r w:rsidR="00495BFB">
              <w:fldChar w:fldCharType="begin"/>
            </w:r>
            <w:r w:rsidR="00495BFB">
              <w:instrText xml:space="preserve"> REF REF_oneM2MTR_0007i28 \h  \* MERGEFORMAT </w:instrText>
            </w:r>
            <w:r w:rsidR="00495BFB">
              <w:fldChar w:fldCharType="separate"/>
            </w:r>
            <w:r w:rsidR="001C37F9" w:rsidRPr="001C37F9">
              <w:t>i.28</w:t>
            </w:r>
            <w:r w:rsidR="00495BFB">
              <w:fldChar w:fldCharType="end"/>
            </w:r>
            <w:r w:rsidRPr="00357143">
              <w:rPr>
                <w:rFonts w:eastAsia="宋体"/>
                <w:lang w:eastAsia="zh-CN"/>
              </w:rPr>
              <w:t>].</w:t>
            </w:r>
          </w:p>
        </w:tc>
        <w:tc>
          <w:tcPr>
            <w:tcW w:w="1855" w:type="dxa"/>
          </w:tcPr>
          <w:p w14:paraId="06E69F2C" w14:textId="77777777" w:rsidR="0050042C" w:rsidRPr="00357143" w:rsidRDefault="0050042C" w:rsidP="005F0037">
            <w:pPr>
              <w:pStyle w:val="TAL"/>
              <w:jc w:val="center"/>
              <w:rPr>
                <w:rFonts w:eastAsia="宋体"/>
                <w:lang w:eastAsia="zh-CN"/>
              </w:rPr>
            </w:pPr>
            <w:r w:rsidRPr="00357143">
              <w:rPr>
                <w:rFonts w:eastAsia="Arial Unicode MS" w:cs="Arial"/>
              </w:rPr>
              <w:t>OA</w:t>
            </w:r>
          </w:p>
        </w:tc>
      </w:tr>
      <w:tr w:rsidR="0050042C" w:rsidRPr="00357143" w14:paraId="6949F379" w14:textId="77777777" w:rsidTr="003051E0">
        <w:trPr>
          <w:jc w:val="center"/>
        </w:trPr>
        <w:tc>
          <w:tcPr>
            <w:tcW w:w="2145" w:type="dxa"/>
          </w:tcPr>
          <w:p w14:paraId="1D203D65" w14:textId="77777777"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14:paraId="78E0195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48381928"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2B2A008E" w14:textId="77777777"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14:paraId="05640614"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14:paraId="57A0E149" w14:textId="77777777" w:rsidTr="003051E0">
        <w:trPr>
          <w:jc w:val="center"/>
        </w:trPr>
        <w:tc>
          <w:tcPr>
            <w:tcW w:w="2145" w:type="dxa"/>
          </w:tcPr>
          <w:p w14:paraId="550E4A5D" w14:textId="77777777"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14:paraId="2047B0B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14:paraId="7953620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0EE38E11" w14:textId="77777777" w:rsidR="0050042C" w:rsidRPr="00357143" w:rsidRDefault="0050042C" w:rsidP="004F1AD3">
            <w:pPr>
              <w:pStyle w:val="TAL"/>
              <w:rPr>
                <w:rFonts w:cs="Arial"/>
                <w:szCs w:val="18"/>
                <w:lang w:eastAsia="ko-KR"/>
              </w:rPr>
            </w:pPr>
            <w:r w:rsidRPr="00357143">
              <w:rPr>
                <w:rFonts w:cs="Arial"/>
                <w:szCs w:val="18"/>
                <w:lang w:eastAsia="ko-KR"/>
              </w:rPr>
              <w:t xml:space="preserve">List of </w:t>
            </w:r>
            <w:r w:rsidR="00DD04AD">
              <w:rPr>
                <w:rFonts w:cs="Arial"/>
                <w:szCs w:val="18"/>
                <w:lang w:eastAsia="ko-KR"/>
              </w:rPr>
              <w:t>resource identifiers</w:t>
            </w:r>
            <w:r w:rsidRPr="00357143">
              <w:rPr>
                <w:rFonts w:cs="Arial"/>
                <w:szCs w:val="18"/>
                <w:lang w:eastAsia="ko-KR"/>
              </w:rPr>
              <w:t xml:space="preserve"> containing related semantic information to be used in processing semantic queries. The </w:t>
            </w:r>
            <w:r w:rsidR="00FE52A0">
              <w:rPr>
                <w:rFonts w:cs="Arial"/>
                <w:szCs w:val="18"/>
                <w:lang w:eastAsia="ko-KR"/>
              </w:rPr>
              <w:t>r</w:t>
            </w:r>
            <w:r w:rsidR="00DD04AD">
              <w:rPr>
                <w:rFonts w:cs="Arial"/>
                <w:szCs w:val="18"/>
                <w:lang w:eastAsia="ko-KR"/>
              </w:rPr>
              <w:t>esource identifiers</w:t>
            </w:r>
            <w:r w:rsidRPr="00357143">
              <w:rPr>
                <w:rFonts w:cs="Arial"/>
                <w:szCs w:val="18"/>
                <w:lang w:eastAsia="ko-KR"/>
              </w:rPr>
              <w:t xml:space="preserve"> may reference either a &lt;</w:t>
            </w:r>
            <w:r w:rsidRPr="00357143">
              <w:rPr>
                <w:rFonts w:cs="Arial"/>
                <w:i/>
                <w:szCs w:val="18"/>
                <w:lang w:eastAsia="ko-KR"/>
              </w:rPr>
              <w:t>group</w:t>
            </w:r>
            <w:r w:rsidRPr="00357143">
              <w:rPr>
                <w:rFonts w:cs="Arial"/>
                <w:szCs w:val="18"/>
                <w:lang w:eastAsia="ko-KR"/>
              </w:rPr>
              <w:t xml:space="preserve">&gt; resource or </w:t>
            </w:r>
            <w:r w:rsidRPr="00357143">
              <w:rPr>
                <w:rFonts w:cs="Arial"/>
                <w:i/>
                <w:szCs w:val="18"/>
                <w:lang w:eastAsia="ko-KR"/>
              </w:rPr>
              <w:t>&lt;semanticDescriptor&gt;</w:t>
            </w:r>
            <w:r w:rsidRPr="00357143">
              <w:rPr>
                <w:rFonts w:cs="Arial"/>
                <w:szCs w:val="18"/>
                <w:lang w:eastAsia="ko-KR"/>
              </w:rPr>
              <w:t xml:space="preserve"> resources</w:t>
            </w:r>
            <w:r w:rsidR="004F1AD3">
              <w:rPr>
                <w:rFonts w:cs="Arial"/>
                <w:szCs w:val="18"/>
                <w:lang w:eastAsia="ko-KR"/>
              </w:rPr>
              <w:t xml:space="preserve"> and &lt;contentInstance&gt; resources with semantic information in their content attributes as indicated by their contentInfo attribute</w:t>
            </w:r>
            <w:r w:rsidR="004F1AD3" w:rsidRPr="00357143">
              <w:rPr>
                <w:rFonts w:cs="Arial"/>
                <w:szCs w:val="18"/>
                <w:lang w:eastAsia="ko-KR"/>
              </w:rPr>
              <w:t>.</w:t>
            </w:r>
            <w:r w:rsidR="004F1AD3">
              <w:rPr>
                <w:rFonts w:cs="Arial"/>
                <w:szCs w:val="18"/>
                <w:lang w:eastAsia="ko-KR"/>
              </w:rPr>
              <w:t xml:space="preserve"> In the latter case, the resource identifier may reference a &lt;latest&gt; resource representing the most recent &lt;contentInstance&gt; in a container.</w:t>
            </w:r>
          </w:p>
        </w:tc>
        <w:tc>
          <w:tcPr>
            <w:tcW w:w="1855" w:type="dxa"/>
          </w:tcPr>
          <w:p w14:paraId="4ACDE396"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BC74C4" w:rsidRPr="00357143" w14:paraId="0BEB4AB2" w14:textId="77777777" w:rsidTr="00247961">
        <w:trPr>
          <w:jc w:val="center"/>
        </w:trPr>
        <w:tc>
          <w:tcPr>
            <w:tcW w:w="2145" w:type="dxa"/>
          </w:tcPr>
          <w:p w14:paraId="51EF87A8" w14:textId="77777777" w:rsidR="00BC74C4" w:rsidRPr="00357143" w:rsidRDefault="00BC74C4" w:rsidP="00247961">
            <w:pPr>
              <w:pStyle w:val="TAL"/>
              <w:rPr>
                <w:i/>
                <w:lang w:eastAsia="ko-KR"/>
              </w:rPr>
            </w:pPr>
            <w:r>
              <w:rPr>
                <w:rFonts w:hint="eastAsia"/>
                <w:i/>
                <w:lang w:eastAsia="zh-CN"/>
              </w:rPr>
              <w:t>semanticValidated</w:t>
            </w:r>
          </w:p>
        </w:tc>
        <w:tc>
          <w:tcPr>
            <w:tcW w:w="1134" w:type="dxa"/>
          </w:tcPr>
          <w:p w14:paraId="6D342593" w14:textId="77777777" w:rsidR="00BC74C4" w:rsidRPr="00357143" w:rsidRDefault="00BC74C4" w:rsidP="00247961">
            <w:pPr>
              <w:pStyle w:val="TAL"/>
              <w:jc w:val="center"/>
              <w:rPr>
                <w:lang w:eastAsia="zh-CN"/>
              </w:rPr>
            </w:pPr>
            <w:r w:rsidRPr="00357143">
              <w:rPr>
                <w:lang w:eastAsia="zh-CN"/>
              </w:rPr>
              <w:t>0..1</w:t>
            </w:r>
          </w:p>
        </w:tc>
        <w:tc>
          <w:tcPr>
            <w:tcW w:w="992" w:type="dxa"/>
          </w:tcPr>
          <w:p w14:paraId="049267AD" w14:textId="77777777" w:rsidR="00BC74C4" w:rsidRPr="00357143" w:rsidRDefault="00BC74C4" w:rsidP="00247961">
            <w:pPr>
              <w:pStyle w:val="TAL"/>
              <w:jc w:val="center"/>
              <w:rPr>
                <w:lang w:eastAsia="zh-CN"/>
              </w:rPr>
            </w:pPr>
            <w:r w:rsidRPr="00357143">
              <w:rPr>
                <w:lang w:eastAsia="zh-CN"/>
              </w:rPr>
              <w:t>R</w:t>
            </w:r>
            <w:r>
              <w:rPr>
                <w:lang w:eastAsia="zh-CN"/>
              </w:rPr>
              <w:t>O</w:t>
            </w:r>
          </w:p>
        </w:tc>
        <w:tc>
          <w:tcPr>
            <w:tcW w:w="3833" w:type="dxa"/>
          </w:tcPr>
          <w:p w14:paraId="7FA00148" w14:textId="77777777" w:rsidR="00BC74C4" w:rsidRPr="00357143" w:rsidRDefault="00BC74C4" w:rsidP="00247961">
            <w:pPr>
              <w:pStyle w:val="TAL"/>
              <w:rPr>
                <w:rFonts w:cs="黑体"/>
                <w:szCs w:val="18"/>
                <w:lang w:eastAsia="ko-KR"/>
              </w:rPr>
            </w:pPr>
            <w:r>
              <w:rPr>
                <w:lang w:eastAsia="zh-CN"/>
              </w:rPr>
              <w:t xml:space="preserve">A Boolean value representing the validation result of the triples in the </w:t>
            </w:r>
            <w:r w:rsidRPr="00615067">
              <w:rPr>
                <w:i/>
                <w:lang w:eastAsia="zh-CN"/>
              </w:rPr>
              <w:t>descriptor</w:t>
            </w:r>
            <w:r>
              <w:rPr>
                <w:lang w:eastAsia="zh-CN"/>
              </w:rPr>
              <w:t xml:space="preserve"> attribute. The validation is against the referenced ontology as pointed by the </w:t>
            </w:r>
            <w:r w:rsidRPr="00615067">
              <w:rPr>
                <w:i/>
                <w:lang w:eastAsia="zh-CN"/>
              </w:rPr>
              <w:t>ontologyRef</w:t>
            </w:r>
            <w:r>
              <w:rPr>
                <w:lang w:eastAsia="zh-CN"/>
              </w:rPr>
              <w:t xml:space="preserve"> attribute as well as other associated &lt;</w:t>
            </w:r>
            <w:r w:rsidRPr="00C00C0E">
              <w:rPr>
                <w:i/>
                <w:lang w:eastAsia="zh-CN"/>
              </w:rPr>
              <w:t>semanticDescriptor</w:t>
            </w:r>
            <w:r>
              <w:rPr>
                <w:lang w:eastAsia="zh-CN"/>
              </w:rPr>
              <w:t xml:space="preserve">&gt; resources (and their referenced ontologies) linked by </w:t>
            </w:r>
            <w:r w:rsidRPr="00357143">
              <w:rPr>
                <w:i/>
                <w:lang w:eastAsia="ko-KR"/>
              </w:rPr>
              <w:t>relatedSemantics</w:t>
            </w:r>
            <w:r>
              <w:rPr>
                <w:i/>
                <w:lang w:eastAsia="ko-KR"/>
              </w:rPr>
              <w:t xml:space="preserve"> </w:t>
            </w:r>
            <w:r>
              <w:rPr>
                <w:lang w:eastAsia="ko-KR"/>
              </w:rPr>
              <w:t xml:space="preserve">attribute and triples in the </w:t>
            </w:r>
            <w:r w:rsidRPr="00615067">
              <w:rPr>
                <w:i/>
                <w:lang w:eastAsia="zh-CN"/>
              </w:rPr>
              <w:t>descriptor</w:t>
            </w:r>
            <w:r>
              <w:rPr>
                <w:lang w:eastAsia="zh-CN"/>
              </w:rPr>
              <w:t xml:space="preserve"> attribute.</w:t>
            </w:r>
          </w:p>
        </w:tc>
        <w:tc>
          <w:tcPr>
            <w:tcW w:w="1855" w:type="dxa"/>
          </w:tcPr>
          <w:p w14:paraId="385E1228" w14:textId="77777777" w:rsidR="00BC74C4" w:rsidRPr="00357143" w:rsidRDefault="00BC74C4" w:rsidP="00247961">
            <w:pPr>
              <w:pStyle w:val="TAL"/>
              <w:jc w:val="center"/>
              <w:rPr>
                <w:rFonts w:cs="黑体"/>
              </w:rPr>
            </w:pPr>
            <w:r>
              <w:rPr>
                <w:lang w:eastAsia="zh-CN"/>
              </w:rPr>
              <w:t>OA</w:t>
            </w:r>
          </w:p>
        </w:tc>
      </w:tr>
      <w:tr w:rsidR="00BC74C4" w:rsidRPr="00357143" w14:paraId="25078664" w14:textId="77777777" w:rsidTr="00247961">
        <w:trPr>
          <w:jc w:val="center"/>
        </w:trPr>
        <w:tc>
          <w:tcPr>
            <w:tcW w:w="2145" w:type="dxa"/>
          </w:tcPr>
          <w:p w14:paraId="5C9D510D" w14:textId="77777777" w:rsidR="00BC74C4" w:rsidRPr="00357143" w:rsidRDefault="00BC74C4" w:rsidP="00247961">
            <w:pPr>
              <w:pStyle w:val="TAL"/>
              <w:rPr>
                <w:i/>
                <w:lang w:eastAsia="ko-KR"/>
              </w:rPr>
            </w:pPr>
            <w:r>
              <w:rPr>
                <w:rFonts w:hint="eastAsia"/>
                <w:i/>
                <w:lang w:eastAsia="zh-CN"/>
              </w:rPr>
              <w:t>validationEnable</w:t>
            </w:r>
          </w:p>
        </w:tc>
        <w:tc>
          <w:tcPr>
            <w:tcW w:w="1134" w:type="dxa"/>
          </w:tcPr>
          <w:p w14:paraId="1A3B3704" w14:textId="77777777" w:rsidR="00BC74C4" w:rsidRPr="00357143" w:rsidRDefault="00BC74C4" w:rsidP="00247961">
            <w:pPr>
              <w:pStyle w:val="TAL"/>
              <w:jc w:val="center"/>
              <w:rPr>
                <w:lang w:eastAsia="zh-CN"/>
              </w:rPr>
            </w:pPr>
            <w:r w:rsidRPr="00357143">
              <w:rPr>
                <w:lang w:eastAsia="zh-CN"/>
              </w:rPr>
              <w:t>0..1</w:t>
            </w:r>
          </w:p>
        </w:tc>
        <w:tc>
          <w:tcPr>
            <w:tcW w:w="992" w:type="dxa"/>
          </w:tcPr>
          <w:p w14:paraId="6CBA5F61" w14:textId="77777777" w:rsidR="00BC74C4" w:rsidRPr="00357143" w:rsidRDefault="00BC74C4" w:rsidP="00247961">
            <w:pPr>
              <w:pStyle w:val="TAL"/>
              <w:jc w:val="center"/>
              <w:rPr>
                <w:lang w:eastAsia="zh-CN"/>
              </w:rPr>
            </w:pPr>
            <w:r w:rsidRPr="00357143">
              <w:rPr>
                <w:lang w:eastAsia="zh-CN"/>
              </w:rPr>
              <w:t>RW</w:t>
            </w:r>
          </w:p>
        </w:tc>
        <w:tc>
          <w:tcPr>
            <w:tcW w:w="3833" w:type="dxa"/>
          </w:tcPr>
          <w:p w14:paraId="44E9FEA7" w14:textId="77777777" w:rsidR="00BC74C4" w:rsidRDefault="00BC74C4" w:rsidP="00247961">
            <w:pPr>
              <w:pStyle w:val="TAL"/>
              <w:rPr>
                <w:lang w:eastAsia="zh-CN"/>
              </w:rPr>
            </w:pPr>
            <w:r>
              <w:rPr>
                <w:rFonts w:hint="eastAsia"/>
                <w:lang w:eastAsia="zh-CN"/>
              </w:rPr>
              <w:t xml:space="preserve">A </w:t>
            </w:r>
            <w:r>
              <w:rPr>
                <w:lang w:eastAsia="zh-CN"/>
              </w:rPr>
              <w:t xml:space="preserve">Boolean value indicating whether the triples in the </w:t>
            </w:r>
            <w:r w:rsidRPr="00615067">
              <w:rPr>
                <w:i/>
                <w:lang w:eastAsia="zh-CN"/>
              </w:rPr>
              <w:t>descriptor</w:t>
            </w:r>
            <w:r>
              <w:rPr>
                <w:lang w:eastAsia="zh-CN"/>
              </w:rPr>
              <w:t xml:space="preserve"> attribute needs to be validated by the hosting CSE.</w:t>
            </w:r>
          </w:p>
          <w:p w14:paraId="5FDB3498" w14:textId="77777777" w:rsidR="00BC74C4" w:rsidRPr="00357143" w:rsidRDefault="00BC74C4" w:rsidP="00247961">
            <w:pPr>
              <w:pStyle w:val="TAL"/>
              <w:rPr>
                <w:rFonts w:cs="黑体"/>
                <w:szCs w:val="18"/>
                <w:lang w:eastAsia="ko-KR"/>
              </w:rPr>
            </w:pPr>
            <w:r>
              <w:rPr>
                <w:lang w:eastAsia="zh-CN"/>
              </w:rPr>
              <w:t xml:space="preserve">Note: the hosting CSE may override this value according to local policy to enforce or disable semantic validation despite the suggested value from the issuer. </w:t>
            </w:r>
          </w:p>
        </w:tc>
        <w:tc>
          <w:tcPr>
            <w:tcW w:w="1855" w:type="dxa"/>
          </w:tcPr>
          <w:p w14:paraId="777D8295" w14:textId="77777777" w:rsidR="00BC74C4" w:rsidRPr="00357143" w:rsidRDefault="00BC74C4" w:rsidP="00247961">
            <w:pPr>
              <w:pStyle w:val="TAL"/>
              <w:jc w:val="center"/>
              <w:rPr>
                <w:rFonts w:cs="黑体"/>
              </w:rPr>
            </w:pPr>
            <w:r>
              <w:rPr>
                <w:rFonts w:cs="黑体" w:hint="eastAsia"/>
                <w:lang w:eastAsia="zh-CN"/>
              </w:rPr>
              <w:t>OA</w:t>
            </w:r>
          </w:p>
        </w:tc>
      </w:tr>
    </w:tbl>
    <w:p w14:paraId="2CBB7256" w14:textId="77777777" w:rsidR="00650E3C" w:rsidRPr="00357143" w:rsidRDefault="00650E3C" w:rsidP="001C13B4">
      <w:bookmarkStart w:id="2357" w:name="_Toc445302749"/>
      <w:bookmarkStart w:id="2358" w:name="_Toc445389916"/>
      <w:bookmarkStart w:id="2359" w:name="_Toc447042975"/>
      <w:bookmarkStart w:id="2360" w:name="_Toc457493736"/>
    </w:p>
    <w:p w14:paraId="2E1E1613" w14:textId="77777777" w:rsidR="00A77F84" w:rsidRPr="00357143" w:rsidRDefault="00A77F84" w:rsidP="00A77F84">
      <w:pPr>
        <w:pStyle w:val="30"/>
      </w:pPr>
      <w:bookmarkStart w:id="2361" w:name="_Toc459976835"/>
      <w:bookmarkStart w:id="2362" w:name="_Toc470164016"/>
      <w:bookmarkStart w:id="2363" w:name="_Toc470164598"/>
      <w:bookmarkStart w:id="2364" w:name="_Toc475715207"/>
      <w:bookmarkStart w:id="2365" w:name="_Toc479349009"/>
      <w:bookmarkStart w:id="2366" w:name="_Toc484070457"/>
      <w:bookmarkStart w:id="2367" w:name="_Toc2175873"/>
      <w:r w:rsidRPr="00357143">
        <w:rPr>
          <w:rFonts w:hint="eastAsia"/>
        </w:rPr>
        <w:lastRenderedPageBreak/>
        <w:t>9.6.31</w:t>
      </w:r>
      <w:r w:rsidR="0071020A" w:rsidRPr="00357143">
        <w:rPr>
          <w:rFonts w:eastAsia="宋体"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2357"/>
      <w:bookmarkEnd w:id="2358"/>
      <w:bookmarkEnd w:id="2359"/>
      <w:bookmarkEnd w:id="2360"/>
      <w:bookmarkEnd w:id="2361"/>
      <w:bookmarkEnd w:id="2362"/>
      <w:bookmarkEnd w:id="2363"/>
      <w:bookmarkEnd w:id="2364"/>
      <w:bookmarkEnd w:id="2365"/>
      <w:bookmarkEnd w:id="2366"/>
      <w:bookmarkEnd w:id="2367"/>
    </w:p>
    <w:p w14:paraId="53419FA8" w14:textId="77777777" w:rsidR="00A77F84" w:rsidRPr="00357143" w:rsidRDefault="00A77F84" w:rsidP="00A77F84">
      <w:pPr>
        <w:rPr>
          <w:rFonts w:eastAsia="宋体"/>
          <w:lang w:eastAsia="zh-CN"/>
        </w:rPr>
      </w:pPr>
      <w:r w:rsidRPr="00357143">
        <w:t xml:space="preserve">The </w:t>
      </w:r>
      <w:r w:rsidRPr="00357143">
        <w:rPr>
          <w:i/>
        </w:rPr>
        <w:t>&lt;</w:t>
      </w:r>
      <w:r w:rsidR="00A57216" w:rsidRPr="00357143">
        <w:rPr>
          <w:rFonts w:eastAsia="宋体" w:hint="eastAsia"/>
          <w:i/>
          <w:lang w:eastAsia="zh-CN"/>
        </w:rPr>
        <w:t>notificationTargetMg</w:t>
      </w:r>
      <w:r w:rsidR="00491277" w:rsidRPr="00357143">
        <w:rPr>
          <w:rFonts w:eastAsia="宋体" w:hint="eastAsia"/>
          <w:i/>
          <w:lang w:eastAsia="zh-CN"/>
        </w:rPr>
        <w:t>m</w:t>
      </w:r>
      <w:r w:rsidR="00A57216" w:rsidRPr="00357143">
        <w:rPr>
          <w:rFonts w:eastAsia="宋体"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宋体"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14:paraId="1796D82F" w14:textId="77777777" w:rsidR="00A77F84" w:rsidRPr="00357143" w:rsidRDefault="00A77F84" w:rsidP="00A77F84">
      <w:pPr>
        <w:pStyle w:val="TH"/>
      </w:pPr>
      <w:r w:rsidRPr="00357143">
        <w:t>Table 9.6.</w:t>
      </w:r>
      <w:r w:rsidR="00422772" w:rsidRPr="00357143">
        <w:rPr>
          <w:rFonts w:eastAsia="宋体"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宋体"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357143" w14:paraId="49156774" w14:textId="77777777" w:rsidTr="00190C3B">
        <w:trPr>
          <w:tblHeader/>
          <w:jc w:val="center"/>
        </w:trPr>
        <w:tc>
          <w:tcPr>
            <w:tcW w:w="3226" w:type="dxa"/>
            <w:shd w:val="clear" w:color="auto" w:fill="E0E0E0"/>
            <w:vAlign w:val="center"/>
          </w:tcPr>
          <w:p w14:paraId="10F048FC" w14:textId="77777777"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宋体"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14:paraId="6D2CB114" w14:textId="77777777"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14:paraId="66923BAF" w14:textId="77777777"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14:paraId="13088650"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2AE9CC80" w14:textId="77777777" w:rsidTr="00190C3B">
        <w:trPr>
          <w:trHeight w:val="64"/>
          <w:jc w:val="center"/>
        </w:trPr>
        <w:tc>
          <w:tcPr>
            <w:tcW w:w="3226" w:type="dxa"/>
          </w:tcPr>
          <w:p w14:paraId="552EB66A" w14:textId="77777777" w:rsidR="00A77F84" w:rsidRPr="00357143" w:rsidRDefault="00A77F84" w:rsidP="001742FC">
            <w:pPr>
              <w:pStyle w:val="TAL"/>
              <w:rPr>
                <w:rFonts w:eastAsia="Arial Unicode MS"/>
                <w:i/>
              </w:rPr>
            </w:pPr>
            <w:r w:rsidRPr="00357143">
              <w:rPr>
                <w:rFonts w:eastAsia="Arial Unicode MS"/>
                <w:i/>
              </w:rPr>
              <w:t>[variable]</w:t>
            </w:r>
          </w:p>
        </w:tc>
        <w:tc>
          <w:tcPr>
            <w:tcW w:w="1559" w:type="dxa"/>
          </w:tcPr>
          <w:p w14:paraId="7C18E236" w14:textId="77777777"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14:paraId="61AB2C6C" w14:textId="77777777" w:rsidR="00A77F84" w:rsidRPr="00357143" w:rsidRDefault="00A77F84" w:rsidP="001742FC">
            <w:pPr>
              <w:pStyle w:val="TAL"/>
              <w:jc w:val="center"/>
              <w:rPr>
                <w:rFonts w:eastAsia="Arial Unicode MS"/>
              </w:rPr>
            </w:pPr>
            <w:r w:rsidRPr="00357143">
              <w:rPr>
                <w:rFonts w:eastAsia="Arial Unicode MS"/>
              </w:rPr>
              <w:t>0..n</w:t>
            </w:r>
          </w:p>
        </w:tc>
        <w:tc>
          <w:tcPr>
            <w:tcW w:w="2800" w:type="dxa"/>
          </w:tcPr>
          <w:p w14:paraId="7ED42058" w14:textId="77777777" w:rsidR="00A77F84" w:rsidRPr="00357143" w:rsidRDefault="00A77F84" w:rsidP="001742FC">
            <w:pPr>
              <w:pStyle w:val="TAL"/>
              <w:rPr>
                <w:rFonts w:eastAsia="Arial Unicode MS"/>
              </w:rPr>
            </w:pPr>
            <w:r w:rsidRPr="00357143">
              <w:rPr>
                <w:rFonts w:eastAsia="Arial Unicode MS"/>
              </w:rPr>
              <w:t>See clause 9.6.8</w:t>
            </w:r>
          </w:p>
        </w:tc>
      </w:tr>
      <w:tr w:rsidR="000943D5" w:rsidRPr="00357143" w14:paraId="2848DE10" w14:textId="77777777" w:rsidTr="00190C3B">
        <w:trPr>
          <w:trHeight w:val="64"/>
          <w:jc w:val="center"/>
        </w:trPr>
        <w:tc>
          <w:tcPr>
            <w:tcW w:w="3226" w:type="dxa"/>
          </w:tcPr>
          <w:p w14:paraId="66572024" w14:textId="77777777" w:rsidR="000943D5" w:rsidRPr="00357143" w:rsidRDefault="000943D5" w:rsidP="001742FC">
            <w:pPr>
              <w:pStyle w:val="TAL"/>
              <w:rPr>
                <w:rFonts w:eastAsia="Arial Unicode MS"/>
                <w:i/>
              </w:rPr>
            </w:pPr>
            <w:r>
              <w:rPr>
                <w:rFonts w:eastAsia="Arial Unicode MS"/>
                <w:i/>
              </w:rPr>
              <w:t>[variable]</w:t>
            </w:r>
          </w:p>
        </w:tc>
        <w:tc>
          <w:tcPr>
            <w:tcW w:w="1559" w:type="dxa"/>
          </w:tcPr>
          <w:p w14:paraId="3778F685" w14:textId="77777777" w:rsidR="000943D5" w:rsidRPr="00357143" w:rsidRDefault="000943D5" w:rsidP="001742FC">
            <w:pPr>
              <w:pStyle w:val="TAL"/>
              <w:jc w:val="center"/>
              <w:rPr>
                <w:rFonts w:eastAsia="Arial Unicode MS"/>
                <w:i/>
              </w:rPr>
            </w:pPr>
            <w:r>
              <w:rPr>
                <w:rFonts w:eastAsia="Arial Unicode MS"/>
                <w:i/>
              </w:rPr>
              <w:t>&lt;transaction&gt;</w:t>
            </w:r>
          </w:p>
        </w:tc>
        <w:tc>
          <w:tcPr>
            <w:tcW w:w="1418" w:type="dxa"/>
          </w:tcPr>
          <w:p w14:paraId="3696264E" w14:textId="77777777" w:rsidR="000943D5" w:rsidRPr="00357143" w:rsidRDefault="000943D5" w:rsidP="001742FC">
            <w:pPr>
              <w:pStyle w:val="TAL"/>
              <w:jc w:val="center"/>
              <w:rPr>
                <w:rFonts w:eastAsia="Arial Unicode MS"/>
              </w:rPr>
            </w:pPr>
            <w:r>
              <w:rPr>
                <w:rFonts w:eastAsia="Arial Unicode MS"/>
              </w:rPr>
              <w:t>0..n</w:t>
            </w:r>
          </w:p>
        </w:tc>
        <w:tc>
          <w:tcPr>
            <w:tcW w:w="2800" w:type="dxa"/>
          </w:tcPr>
          <w:p w14:paraId="39485DF2" w14:textId="77777777" w:rsidR="000943D5" w:rsidRPr="00357143" w:rsidRDefault="000943D5"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0E7BDACA" w14:textId="77777777" w:rsidR="00A77F84" w:rsidRPr="00357143" w:rsidRDefault="00A77F84" w:rsidP="00A77F84"/>
    <w:p w14:paraId="40853C18" w14:textId="77777777" w:rsidR="00A77F84" w:rsidRPr="00357143" w:rsidRDefault="00A77F84" w:rsidP="00A77F84">
      <w:pPr>
        <w:pStyle w:val="TH"/>
      </w:pPr>
      <w:r w:rsidRPr="00357143">
        <w:t>Table 9.6.</w:t>
      </w:r>
      <w:r w:rsidR="00422772" w:rsidRPr="00357143">
        <w:rPr>
          <w:rFonts w:eastAsia="宋体" w:hint="eastAsia"/>
          <w:lang w:eastAsia="zh-CN"/>
        </w:rPr>
        <w:t>31</w:t>
      </w:r>
      <w:r w:rsidRPr="00357143">
        <w:t xml:space="preserve">-2: Attributes of </w:t>
      </w:r>
      <w:r w:rsidRPr="00357143">
        <w:rPr>
          <w:i/>
        </w:rPr>
        <w:t>&lt;</w:t>
      </w:r>
      <w:r w:rsidR="00A57216" w:rsidRPr="00357143">
        <w:rPr>
          <w:rFonts w:eastAsia="宋体" w:hint="eastAsia"/>
          <w:i/>
          <w:lang w:eastAsia="zh-CN"/>
        </w:rPr>
        <w:t>notificationTargetMg</w:t>
      </w:r>
      <w:r w:rsidR="00E73166" w:rsidRPr="00357143">
        <w:rPr>
          <w:rFonts w:eastAsia="宋体" w:hint="eastAsia"/>
          <w:i/>
          <w:lang w:eastAsia="zh-CN"/>
        </w:rPr>
        <w:t>m</w:t>
      </w:r>
      <w:r w:rsidR="00A57216" w:rsidRPr="00357143">
        <w:rPr>
          <w:rFonts w:eastAsia="宋体"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357143" w14:paraId="572BF1D7" w14:textId="77777777" w:rsidTr="00190C3B">
        <w:trPr>
          <w:tblHeader/>
          <w:jc w:val="center"/>
        </w:trPr>
        <w:tc>
          <w:tcPr>
            <w:tcW w:w="3225" w:type="dxa"/>
            <w:shd w:val="clear" w:color="auto" w:fill="E0E0E0"/>
            <w:vAlign w:val="center"/>
          </w:tcPr>
          <w:p w14:paraId="525F2DD9" w14:textId="77777777"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宋体"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14:paraId="286EC276" w14:textId="77777777"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14:paraId="3C270089" w14:textId="77777777" w:rsidR="00A77F84" w:rsidRPr="00357143" w:rsidRDefault="00A77F84" w:rsidP="001742FC">
            <w:pPr>
              <w:pStyle w:val="TAH"/>
              <w:rPr>
                <w:rFonts w:eastAsia="Arial Unicode MS"/>
              </w:rPr>
            </w:pPr>
            <w:r w:rsidRPr="00357143">
              <w:rPr>
                <w:rFonts w:eastAsia="Arial Unicode MS"/>
              </w:rPr>
              <w:t>RW/</w:t>
            </w:r>
          </w:p>
          <w:p w14:paraId="3F4C4F2D" w14:textId="77777777" w:rsidR="00A77F84" w:rsidRPr="00357143" w:rsidRDefault="00A77F84" w:rsidP="001742FC">
            <w:pPr>
              <w:pStyle w:val="TAH"/>
              <w:rPr>
                <w:rFonts w:eastAsia="Arial Unicode MS"/>
              </w:rPr>
            </w:pPr>
            <w:r w:rsidRPr="00357143">
              <w:rPr>
                <w:rFonts w:eastAsia="Arial Unicode MS"/>
              </w:rPr>
              <w:t>RO/</w:t>
            </w:r>
          </w:p>
          <w:p w14:paraId="6D864F28" w14:textId="77777777"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14:paraId="54979B41"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61CD382C" w14:textId="77777777" w:rsidTr="00190C3B">
        <w:trPr>
          <w:jc w:val="center"/>
        </w:trPr>
        <w:tc>
          <w:tcPr>
            <w:tcW w:w="3225" w:type="dxa"/>
            <w:tcBorders>
              <w:bottom w:val="single" w:sz="4" w:space="0" w:color="000000"/>
            </w:tcBorders>
          </w:tcPr>
          <w:p w14:paraId="4BE9AE28" w14:textId="77777777"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14:paraId="5ECB0155"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2CFEFAB0"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4CE3FF7D"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50C4A54B" w14:textId="77777777" w:rsidTr="00190C3B">
        <w:trPr>
          <w:jc w:val="center"/>
        </w:trPr>
        <w:tc>
          <w:tcPr>
            <w:tcW w:w="3225" w:type="dxa"/>
            <w:tcBorders>
              <w:bottom w:val="single" w:sz="4" w:space="0" w:color="000000"/>
            </w:tcBorders>
          </w:tcPr>
          <w:p w14:paraId="18F0E10E"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6BF68D3B"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6C9504A5" w14:textId="77777777"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14:paraId="2BE023A8"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087BC725" w14:textId="77777777" w:rsidTr="00190C3B">
        <w:trPr>
          <w:jc w:val="center"/>
        </w:trPr>
        <w:tc>
          <w:tcPr>
            <w:tcW w:w="3225" w:type="dxa"/>
            <w:tcBorders>
              <w:bottom w:val="single" w:sz="4" w:space="0" w:color="000000"/>
            </w:tcBorders>
          </w:tcPr>
          <w:p w14:paraId="2306101B"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14:paraId="3AA497D4"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57616672" w14:textId="77777777"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14:paraId="4EA419BA" w14:textId="77777777" w:rsidR="00A77F84" w:rsidRPr="00357143" w:rsidRDefault="00A77F84" w:rsidP="001742FC">
            <w:pPr>
              <w:pStyle w:val="TAL"/>
              <w:rPr>
                <w:rFonts w:eastAsia="Arial Unicode MS"/>
              </w:rPr>
            </w:pPr>
            <w:r w:rsidRPr="00357143">
              <w:rPr>
                <w:rFonts w:eastAsia="Arial Unicode MS"/>
              </w:rPr>
              <w:t>See clause 9.6.1.3.</w:t>
            </w:r>
          </w:p>
        </w:tc>
      </w:tr>
      <w:tr w:rsidR="00A77F84" w:rsidRPr="00357143" w14:paraId="292DCE4A" w14:textId="77777777" w:rsidTr="00190C3B">
        <w:trPr>
          <w:jc w:val="center"/>
        </w:trPr>
        <w:tc>
          <w:tcPr>
            <w:tcW w:w="3225" w:type="dxa"/>
            <w:tcBorders>
              <w:bottom w:val="single" w:sz="4" w:space="0" w:color="000000"/>
            </w:tcBorders>
          </w:tcPr>
          <w:p w14:paraId="0F93905D" w14:textId="77777777"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2B1602EC"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067AE7FD"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342276A1"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1F3BE562" w14:textId="77777777" w:rsidTr="00190C3B">
        <w:trPr>
          <w:jc w:val="center"/>
        </w:trPr>
        <w:tc>
          <w:tcPr>
            <w:tcW w:w="3225" w:type="dxa"/>
            <w:tcBorders>
              <w:bottom w:val="single" w:sz="4" w:space="0" w:color="000000"/>
            </w:tcBorders>
          </w:tcPr>
          <w:p w14:paraId="5D4FB184" w14:textId="77777777"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14:paraId="5559FD7A"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785E1A11"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4D1AFBD4"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062E6D61" w14:textId="77777777" w:rsidTr="00190C3B">
        <w:trPr>
          <w:jc w:val="center"/>
        </w:trPr>
        <w:tc>
          <w:tcPr>
            <w:tcW w:w="3225" w:type="dxa"/>
            <w:tcBorders>
              <w:bottom w:val="single" w:sz="4" w:space="0" w:color="000000"/>
            </w:tcBorders>
          </w:tcPr>
          <w:p w14:paraId="57DBB39F" w14:textId="77777777"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14:paraId="2286BE7E" w14:textId="77777777"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14:paraId="2646B88C"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0222A55C" w14:textId="3B2556CE" w:rsidR="00A77F84" w:rsidRPr="00357143" w:rsidRDefault="00A77F84" w:rsidP="006A76E4">
            <w:pPr>
              <w:pStyle w:val="TAL"/>
              <w:rPr>
                <w:rFonts w:eastAsia="Arial Unicode MS" w:cs="Arial"/>
                <w:szCs w:val="18"/>
              </w:rPr>
            </w:pPr>
            <w:r w:rsidRPr="00357143">
              <w:rPr>
                <w:rFonts w:eastAsia="Arial Unicode MS"/>
              </w:rPr>
              <w:t xml:space="preserve">See clause 9.6.1.3. </w:t>
            </w:r>
          </w:p>
        </w:tc>
      </w:tr>
      <w:tr w:rsidR="00A77F84" w:rsidRPr="00357143" w14:paraId="4755031B" w14:textId="77777777" w:rsidTr="00190C3B">
        <w:trPr>
          <w:jc w:val="center"/>
        </w:trPr>
        <w:tc>
          <w:tcPr>
            <w:tcW w:w="3225" w:type="dxa"/>
            <w:tcBorders>
              <w:bottom w:val="single" w:sz="4" w:space="0" w:color="000000"/>
            </w:tcBorders>
          </w:tcPr>
          <w:p w14:paraId="3E26C322" w14:textId="77777777"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14:paraId="7018D637"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03DEFBF6" w14:textId="77777777"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14:paraId="1C74C923" w14:textId="77777777"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14:paraId="3861375D" w14:textId="77777777" w:rsidTr="00190C3B">
        <w:trPr>
          <w:jc w:val="center"/>
        </w:trPr>
        <w:tc>
          <w:tcPr>
            <w:tcW w:w="3225" w:type="dxa"/>
            <w:tcBorders>
              <w:bottom w:val="single" w:sz="4" w:space="0" w:color="000000"/>
            </w:tcBorders>
          </w:tcPr>
          <w:p w14:paraId="2364EFE9"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14:paraId="725493F6" w14:textId="77777777"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14:paraId="31BD27CC" w14:textId="77777777"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14:paraId="40AC9872" w14:textId="77777777"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14:paraId="653418F0" w14:textId="77777777" w:rsidTr="00190C3B">
        <w:trPr>
          <w:jc w:val="center"/>
        </w:trPr>
        <w:tc>
          <w:tcPr>
            <w:tcW w:w="3225" w:type="dxa"/>
            <w:tcBorders>
              <w:bottom w:val="single" w:sz="4" w:space="0" w:color="000000"/>
            </w:tcBorders>
          </w:tcPr>
          <w:p w14:paraId="0495BE7C" w14:textId="77777777"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14:paraId="7FB94A66" w14:textId="77777777"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14:paraId="02682378" w14:textId="77777777"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14:paraId="7025622C"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14:paraId="5B0EB59F" w14:textId="77777777" w:rsidTr="00190C3B">
        <w:trPr>
          <w:jc w:val="center"/>
        </w:trPr>
        <w:tc>
          <w:tcPr>
            <w:tcW w:w="3225" w:type="dxa"/>
            <w:tcBorders>
              <w:bottom w:val="single" w:sz="4" w:space="0" w:color="000000"/>
            </w:tcBorders>
          </w:tcPr>
          <w:p w14:paraId="1AAD8FC6"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14:paraId="0F715794" w14:textId="77777777"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14:paraId="0A398889" w14:textId="77777777"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14:paraId="5C3792FC"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110947E2" w14:textId="77777777" w:rsidTr="00190C3B">
        <w:trPr>
          <w:jc w:val="center"/>
        </w:trPr>
        <w:tc>
          <w:tcPr>
            <w:tcW w:w="3225" w:type="dxa"/>
            <w:tcBorders>
              <w:bottom w:val="single" w:sz="4" w:space="0" w:color="000000"/>
            </w:tcBorders>
          </w:tcPr>
          <w:p w14:paraId="5E5A7A10" w14:textId="77777777"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14:paraId="5009A7D4" w14:textId="77777777"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14:paraId="1D785F10" w14:textId="77777777"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14:paraId="2DE3A3A2" w14:textId="77777777" w:rsidR="004C050F" w:rsidRPr="00357143" w:rsidRDefault="004C050F" w:rsidP="00E73166">
            <w:pPr>
              <w:pStyle w:val="TAL"/>
              <w:rPr>
                <w:rFonts w:eastAsia="Arial Unicode MS"/>
              </w:rPr>
            </w:pPr>
            <w:r w:rsidRPr="00357143">
              <w:rPr>
                <w:rFonts w:eastAsia="Arial Unicode MS"/>
              </w:rPr>
              <w:t>address(es) of the resource subscriber receiving a notification.</w:t>
            </w:r>
            <w:r w:rsidR="00FE52A0">
              <w:rPr>
                <w:rFonts w:eastAsia="Arial Unicode MS"/>
              </w:rPr>
              <w:t xml:space="preserve"> </w:t>
            </w:r>
            <w:r w:rsidRPr="00357143">
              <w:rPr>
                <w:rFonts w:eastAsia="Arial Unicode MS"/>
              </w:rPr>
              <w:t xml:space="preserve">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14:paraId="5E6CFA9B" w14:textId="77777777" w:rsidTr="00190C3B">
        <w:trPr>
          <w:jc w:val="center"/>
        </w:trPr>
        <w:tc>
          <w:tcPr>
            <w:tcW w:w="3225" w:type="dxa"/>
            <w:tcBorders>
              <w:bottom w:val="single" w:sz="4" w:space="0" w:color="000000"/>
            </w:tcBorders>
          </w:tcPr>
          <w:p w14:paraId="2C176E43" w14:textId="77777777"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14:paraId="19EDCCEB" w14:textId="77777777"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14:paraId="52DB1F46" w14:textId="77777777"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14:paraId="3B4B9A58" w14:textId="77777777"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宋体"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14:paraId="15D707F1" w14:textId="77777777" w:rsidR="00A77F84" w:rsidRPr="00357143" w:rsidRDefault="00A77F84" w:rsidP="00A77F84"/>
    <w:p w14:paraId="75587726" w14:textId="77777777" w:rsidR="00A77F84" w:rsidRPr="00357143" w:rsidRDefault="00FF2D57" w:rsidP="00FF2D57">
      <w:pPr>
        <w:pStyle w:val="30"/>
      </w:pPr>
      <w:bookmarkStart w:id="2368" w:name="_Toc445302750"/>
      <w:bookmarkStart w:id="2369" w:name="_Toc445389917"/>
      <w:bookmarkStart w:id="2370" w:name="_Toc447042976"/>
      <w:bookmarkStart w:id="2371" w:name="_Toc457493737"/>
      <w:bookmarkStart w:id="2372" w:name="_Toc459976836"/>
      <w:bookmarkStart w:id="2373" w:name="_Toc470164017"/>
      <w:bookmarkStart w:id="2374" w:name="_Toc470164599"/>
      <w:bookmarkStart w:id="2375" w:name="_Toc475715208"/>
      <w:bookmarkStart w:id="2376" w:name="_Toc479349010"/>
      <w:bookmarkStart w:id="2377" w:name="_Toc484070458"/>
      <w:bookmarkStart w:id="2378" w:name="_Toc2175874"/>
      <w:r w:rsidRPr="00357143">
        <w:rPr>
          <w:rFonts w:hint="eastAsia"/>
        </w:rPr>
        <w:t>9.6.32</w:t>
      </w:r>
      <w:r w:rsidR="0071020A" w:rsidRPr="00357143">
        <w:rPr>
          <w:rFonts w:eastAsia="宋体" w:hint="eastAsia"/>
          <w:lang w:eastAsia="zh-CN"/>
        </w:rPr>
        <w:tab/>
      </w:r>
      <w:r w:rsidRPr="00357143">
        <w:t xml:space="preserve">Resource Type </w:t>
      </w:r>
      <w:r w:rsidR="00722338" w:rsidRPr="00357143">
        <w:rPr>
          <w:rFonts w:hint="eastAsia"/>
          <w:i/>
        </w:rPr>
        <w:t>notificationTargetPolicy</w:t>
      </w:r>
      <w:bookmarkEnd w:id="2368"/>
      <w:bookmarkEnd w:id="2369"/>
      <w:bookmarkEnd w:id="2370"/>
      <w:bookmarkEnd w:id="2371"/>
      <w:bookmarkEnd w:id="2372"/>
      <w:bookmarkEnd w:id="2373"/>
      <w:bookmarkEnd w:id="2374"/>
      <w:bookmarkEnd w:id="2375"/>
      <w:bookmarkEnd w:id="2376"/>
      <w:bookmarkEnd w:id="2377"/>
      <w:bookmarkEnd w:id="2378"/>
    </w:p>
    <w:p w14:paraId="5DDFDB66" w14:textId="77777777"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w:t>
      </w:r>
      <w:r w:rsidR="00FE52A0">
        <w:t>e</w:t>
      </w:r>
      <w:r w:rsidRPr="00357143">
        <w:t>d by the &lt;policyDeletionRules&gt; and an action. The action is applied when the rules in the policy are fulfilled.</w:t>
      </w:r>
    </w:p>
    <w:p w14:paraId="6FF0B5CA" w14:textId="77777777" w:rsidR="00FF2D57" w:rsidRPr="00357143" w:rsidRDefault="00FF2D57" w:rsidP="001C13B4">
      <w:pPr>
        <w:keepNext/>
        <w:keepLines/>
        <w:rPr>
          <w:rFonts w:eastAsia="宋体"/>
          <w:lang w:eastAsia="zh-CN"/>
        </w:rPr>
      </w:pPr>
      <w:r w:rsidRPr="00357143">
        <w:t xml:space="preserve">Rules are grouped in 2 groups to support a combination of rules for </w:t>
      </w:r>
      <w:r w:rsidR="00FE52A0" w:rsidRPr="00357143">
        <w:t>flexibility</w:t>
      </w:r>
      <w:r w:rsidRPr="00357143">
        <w:t xml:space="preserve">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宋体" w:hint="eastAsia"/>
          <w:i/>
          <w:lang w:eastAsia="zh-CN"/>
        </w:rPr>
        <w:t>&lt;</w:t>
      </w:r>
      <w:r w:rsidR="00722338" w:rsidRPr="00357143">
        <w:rPr>
          <w:rFonts w:eastAsia="Arial Unicode MS" w:hint="eastAsia"/>
          <w:i/>
          <w:lang w:eastAsia="zh-CN"/>
        </w:rPr>
        <w:t>notificationTargetPolicy</w:t>
      </w:r>
      <w:r w:rsidRPr="00357143">
        <w:rPr>
          <w:rFonts w:eastAsia="宋体" w:hint="eastAsia"/>
          <w:i/>
          <w:lang w:eastAsia="zh-CN"/>
        </w:rPr>
        <w:t>&gt;</w:t>
      </w:r>
      <w:r w:rsidRPr="00357143">
        <w:t xml:space="preserve"> </w:t>
      </w:r>
      <w:r w:rsidRPr="00357143">
        <w:rPr>
          <w:rFonts w:eastAsia="宋体" w:hint="eastAsia"/>
          <w:lang w:eastAsia="zh-CN"/>
        </w:rPr>
        <w:t>then</w:t>
      </w:r>
      <w:r w:rsidRPr="00357143">
        <w:t xml:space="preserve"> the action is executed</w:t>
      </w:r>
      <w:r w:rsidR="006B428F" w:rsidRPr="00357143">
        <w:t>.</w:t>
      </w:r>
    </w:p>
    <w:p w14:paraId="007AE924" w14:textId="77777777" w:rsidR="00FF2D57" w:rsidRPr="00357143" w:rsidRDefault="00FF2D57" w:rsidP="00FF2D57">
      <w:pPr>
        <w:rPr>
          <w:rFonts w:eastAsia="宋体"/>
          <w:lang w:eastAsia="zh-CN"/>
        </w:rPr>
      </w:pPr>
      <w:r w:rsidRPr="00357143">
        <w:t xml:space="preserve">Each policy has </w:t>
      </w:r>
      <w:r w:rsidR="00E278E3" w:rsidRPr="00357143">
        <w:rPr>
          <w:rFonts w:eastAsia="宋体" w:hint="eastAsia"/>
          <w:lang w:eastAsia="zh-CN"/>
        </w:rPr>
        <w:t>the</w:t>
      </w:r>
      <w:r w:rsidRPr="00357143">
        <w:t xml:space="preserve"> </w:t>
      </w:r>
      <w:r w:rsidR="00E278E3" w:rsidRPr="00357143">
        <w:rPr>
          <w:rFonts w:eastAsia="宋体"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宋体" w:hint="eastAsia"/>
          <w:lang w:eastAsia="zh-CN"/>
        </w:rPr>
        <w:t xml:space="preserve"> </w:t>
      </w:r>
      <w:r w:rsidR="009437E7" w:rsidRPr="00357143">
        <w:t>If a default policy is required and n</w:t>
      </w:r>
      <w:r w:rsidR="005D6A51" w:rsidRPr="00357143">
        <w:rPr>
          <w:rFonts w:eastAsia="宋体" w:hint="eastAsia"/>
          <w:lang w:eastAsia="zh-CN"/>
        </w:rPr>
        <w:t>o</w:t>
      </w:r>
      <w:r w:rsidR="009437E7" w:rsidRPr="00357143">
        <w:t>ne is defined by the subscription originator</w:t>
      </w:r>
      <w:r w:rsidR="00FE52A0">
        <w:t>,</w:t>
      </w:r>
      <w:r w:rsidR="009437E7" w:rsidRPr="00357143">
        <w:t xml:space="preserve"> then the </w:t>
      </w:r>
      <w:r w:rsidR="00FE52A0" w:rsidRPr="00357143">
        <w:t>system</w:t>
      </w:r>
      <w:r w:rsidR="009437E7" w:rsidRPr="00357143">
        <w:t xml:space="preserve"> defined default policy shall be applied</w:t>
      </w:r>
      <w:r w:rsidR="009437E7" w:rsidRPr="00357143">
        <w:rPr>
          <w:rFonts w:eastAsia="宋体" w:hint="eastAsia"/>
          <w:lang w:eastAsia="zh-CN"/>
        </w:rPr>
        <w:t>.</w:t>
      </w:r>
    </w:p>
    <w:p w14:paraId="064ECD25" w14:textId="77777777" w:rsidR="004138D8" w:rsidRDefault="001C5126">
      <w:pPr>
        <w:pStyle w:val="FL"/>
      </w:pPr>
      <w:r w:rsidRPr="00357143">
        <w:lastRenderedPageBreak/>
        <w:t xml:space="preserve"> </w:t>
      </w:r>
      <w:r w:rsidR="00FF2D57" w:rsidRPr="00357143">
        <w:t>Table 9.6.</w:t>
      </w:r>
      <w:r w:rsidR="00422772" w:rsidRPr="00357143">
        <w:rPr>
          <w:rFonts w:eastAsia="宋体" w:hint="eastAsia"/>
          <w:lang w:eastAsia="zh-CN"/>
        </w:rPr>
        <w:t>32</w:t>
      </w:r>
      <w:r w:rsidR="00FF2D57" w:rsidRPr="00357143">
        <w:t>-1:</w:t>
      </w:r>
      <w:r w:rsidR="008C3BE6" w:rsidRPr="00357143">
        <w:t xml:space="preserve"> </w:t>
      </w:r>
      <w:r w:rsidR="00FF2D57" w:rsidRPr="00357143">
        <w:t xml:space="preserve">Child resources of </w:t>
      </w:r>
      <w:r w:rsidR="00FF2D57" w:rsidRPr="00357143">
        <w:rPr>
          <w:i/>
        </w:rPr>
        <w:t>&lt;</w:t>
      </w:r>
      <w:r w:rsidR="00722338" w:rsidRPr="00357143">
        <w:rPr>
          <w:rFonts w:eastAsia="Arial Unicode MS" w:hint="eastAsia"/>
          <w:i/>
          <w:lang w:eastAsia="zh-CN"/>
        </w:rPr>
        <w:t>notificationTargetPolicy</w:t>
      </w:r>
      <w:r w:rsidR="00FF2D57" w:rsidRPr="00357143">
        <w:rPr>
          <w:i/>
        </w:rPr>
        <w:t>&gt;</w:t>
      </w:r>
      <w:r w:rsidR="00FF2D57"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F2D57" w:rsidRPr="00357143" w14:paraId="180286B5" w14:textId="77777777" w:rsidTr="001742FC">
        <w:trPr>
          <w:tblHeader/>
          <w:jc w:val="center"/>
        </w:trPr>
        <w:tc>
          <w:tcPr>
            <w:tcW w:w="2448" w:type="dxa"/>
            <w:shd w:val="clear" w:color="auto" w:fill="E0E0E0"/>
            <w:vAlign w:val="center"/>
          </w:tcPr>
          <w:p w14:paraId="1820A75D" w14:textId="77777777"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14:paraId="37C14C1F" w14:textId="77777777"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0D9217B7" w14:textId="77777777"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38A473FD"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3E894BE2" w14:textId="77777777" w:rsidTr="001742FC">
        <w:trPr>
          <w:trHeight w:val="64"/>
          <w:jc w:val="center"/>
        </w:trPr>
        <w:tc>
          <w:tcPr>
            <w:tcW w:w="2448" w:type="dxa"/>
          </w:tcPr>
          <w:p w14:paraId="33F68068"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12A8E788" w14:textId="77777777"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14:paraId="74C70666" w14:textId="77777777" w:rsidR="00FF2D57" w:rsidRPr="00357143" w:rsidRDefault="00FF2D57" w:rsidP="001742FC">
            <w:pPr>
              <w:pStyle w:val="TAL"/>
              <w:jc w:val="center"/>
              <w:rPr>
                <w:rFonts w:eastAsia="Arial Unicode MS"/>
              </w:rPr>
            </w:pPr>
            <w:r w:rsidRPr="00357143">
              <w:rPr>
                <w:rFonts w:eastAsia="Arial Unicode MS"/>
              </w:rPr>
              <w:t>0..2</w:t>
            </w:r>
          </w:p>
        </w:tc>
        <w:tc>
          <w:tcPr>
            <w:tcW w:w="3744" w:type="dxa"/>
          </w:tcPr>
          <w:p w14:paraId="124D6786" w14:textId="77777777"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w:t>
            </w:r>
            <w:r w:rsidR="00FE52A0">
              <w:rPr>
                <w:rFonts w:eastAsia="Arial Unicode MS"/>
              </w:rPr>
              <w:t>.</w:t>
            </w:r>
            <w:r w:rsidRPr="00357143">
              <w:rPr>
                <w:rFonts w:eastAsia="Arial Unicode MS"/>
              </w:rPr>
              <w:t xml:space="preserv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14:paraId="44F3F029" w14:textId="77777777" w:rsidTr="001742FC">
        <w:trPr>
          <w:trHeight w:val="64"/>
          <w:jc w:val="center"/>
        </w:trPr>
        <w:tc>
          <w:tcPr>
            <w:tcW w:w="2448" w:type="dxa"/>
          </w:tcPr>
          <w:p w14:paraId="3430EC87"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53EEBF33" w14:textId="77777777"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14:paraId="0929DE4C" w14:textId="77777777" w:rsidR="00FF2D57" w:rsidRPr="00357143" w:rsidRDefault="00FF2D57" w:rsidP="001742FC">
            <w:pPr>
              <w:pStyle w:val="TAL"/>
              <w:jc w:val="center"/>
              <w:rPr>
                <w:rFonts w:eastAsia="Arial Unicode MS"/>
              </w:rPr>
            </w:pPr>
            <w:r w:rsidRPr="00357143">
              <w:rPr>
                <w:rFonts w:eastAsia="Arial Unicode MS"/>
              </w:rPr>
              <w:t>0..n</w:t>
            </w:r>
          </w:p>
        </w:tc>
        <w:tc>
          <w:tcPr>
            <w:tcW w:w="3744" w:type="dxa"/>
          </w:tcPr>
          <w:p w14:paraId="2641CA20" w14:textId="77777777" w:rsidR="00FF2D57" w:rsidRPr="00357143" w:rsidRDefault="00FF2D57" w:rsidP="001742FC">
            <w:pPr>
              <w:pStyle w:val="TAL"/>
              <w:rPr>
                <w:rFonts w:eastAsia="Arial Unicode MS"/>
              </w:rPr>
            </w:pPr>
            <w:r w:rsidRPr="00357143">
              <w:rPr>
                <w:rFonts w:eastAsia="Arial Unicode MS"/>
              </w:rPr>
              <w:t>See clause 9.6.8</w:t>
            </w:r>
          </w:p>
        </w:tc>
      </w:tr>
      <w:tr w:rsidR="000C38FD" w:rsidRPr="00357143" w14:paraId="3E68FA45" w14:textId="77777777" w:rsidTr="001742FC">
        <w:trPr>
          <w:trHeight w:val="64"/>
          <w:jc w:val="center"/>
        </w:trPr>
        <w:tc>
          <w:tcPr>
            <w:tcW w:w="2448" w:type="dxa"/>
          </w:tcPr>
          <w:p w14:paraId="5D513A1F" w14:textId="77777777" w:rsidR="000C38FD" w:rsidRPr="00357143" w:rsidRDefault="000C38FD" w:rsidP="001742FC">
            <w:pPr>
              <w:pStyle w:val="TAL"/>
              <w:rPr>
                <w:rFonts w:eastAsia="Arial Unicode MS"/>
                <w:i/>
              </w:rPr>
            </w:pPr>
            <w:r>
              <w:rPr>
                <w:rFonts w:eastAsia="Arial Unicode MS"/>
                <w:i/>
              </w:rPr>
              <w:t>[variable]</w:t>
            </w:r>
          </w:p>
        </w:tc>
        <w:tc>
          <w:tcPr>
            <w:tcW w:w="1728" w:type="dxa"/>
          </w:tcPr>
          <w:p w14:paraId="102FA050" w14:textId="77777777" w:rsidR="000C38FD" w:rsidRPr="00357143" w:rsidRDefault="000C38FD" w:rsidP="001742FC">
            <w:pPr>
              <w:pStyle w:val="TAL"/>
              <w:jc w:val="center"/>
              <w:rPr>
                <w:rFonts w:eastAsia="Arial Unicode MS"/>
                <w:i/>
              </w:rPr>
            </w:pPr>
            <w:r>
              <w:rPr>
                <w:rFonts w:eastAsia="Arial Unicode MS"/>
                <w:i/>
              </w:rPr>
              <w:t>&lt;transaction&gt;</w:t>
            </w:r>
          </w:p>
        </w:tc>
        <w:tc>
          <w:tcPr>
            <w:tcW w:w="1083" w:type="dxa"/>
          </w:tcPr>
          <w:p w14:paraId="0E25E9DE" w14:textId="77777777" w:rsidR="000C38FD" w:rsidRPr="00357143" w:rsidRDefault="000C38FD" w:rsidP="001742FC">
            <w:pPr>
              <w:pStyle w:val="TAL"/>
              <w:jc w:val="center"/>
              <w:rPr>
                <w:rFonts w:eastAsia="Arial Unicode MS"/>
              </w:rPr>
            </w:pPr>
            <w:r>
              <w:rPr>
                <w:rFonts w:eastAsia="Arial Unicode MS"/>
              </w:rPr>
              <w:t>0..n</w:t>
            </w:r>
          </w:p>
        </w:tc>
        <w:tc>
          <w:tcPr>
            <w:tcW w:w="3744" w:type="dxa"/>
          </w:tcPr>
          <w:p w14:paraId="5F89A417" w14:textId="77777777" w:rsidR="000C38FD" w:rsidRPr="00357143" w:rsidRDefault="000C38FD"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5C5602D4" w14:textId="77777777" w:rsidR="00FF2D57" w:rsidRPr="00357143" w:rsidRDefault="00FF2D57" w:rsidP="00FF2D57"/>
    <w:p w14:paraId="6AB77015" w14:textId="77777777" w:rsidR="00FF2D57" w:rsidRPr="00357143" w:rsidRDefault="00FF2D57" w:rsidP="00FF2D57">
      <w:pPr>
        <w:pStyle w:val="TH"/>
      </w:pPr>
      <w:r w:rsidRPr="00357143">
        <w:t>Table 9.6.</w:t>
      </w:r>
      <w:r w:rsidR="00422772" w:rsidRPr="00357143">
        <w:rPr>
          <w:rFonts w:eastAsia="宋体"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357143" w14:paraId="14E1729C" w14:textId="77777777" w:rsidTr="00190C3B">
        <w:trPr>
          <w:tblHeader/>
          <w:jc w:val="center"/>
        </w:trPr>
        <w:tc>
          <w:tcPr>
            <w:tcW w:w="2658" w:type="dxa"/>
            <w:shd w:val="clear" w:color="auto" w:fill="E0E0E0"/>
            <w:vAlign w:val="center"/>
          </w:tcPr>
          <w:p w14:paraId="1A53B324" w14:textId="77777777"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14:paraId="180C39EE" w14:textId="77777777"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14:paraId="28172EBD" w14:textId="77777777" w:rsidR="00FF2D57" w:rsidRPr="00357143" w:rsidRDefault="00FF2D57" w:rsidP="001742FC">
            <w:pPr>
              <w:pStyle w:val="TAH"/>
              <w:rPr>
                <w:rFonts w:eastAsia="Arial Unicode MS"/>
              </w:rPr>
            </w:pPr>
            <w:r w:rsidRPr="00357143">
              <w:rPr>
                <w:rFonts w:eastAsia="Arial Unicode MS"/>
              </w:rPr>
              <w:t>RW/</w:t>
            </w:r>
          </w:p>
          <w:p w14:paraId="1C68C2E2" w14:textId="77777777" w:rsidR="00FF2D57" w:rsidRPr="00357143" w:rsidRDefault="00FF2D57" w:rsidP="001742FC">
            <w:pPr>
              <w:pStyle w:val="TAH"/>
              <w:rPr>
                <w:rFonts w:eastAsia="Arial Unicode MS"/>
              </w:rPr>
            </w:pPr>
            <w:r w:rsidRPr="00357143">
              <w:rPr>
                <w:rFonts w:eastAsia="Arial Unicode MS"/>
              </w:rPr>
              <w:t>RO/</w:t>
            </w:r>
          </w:p>
          <w:p w14:paraId="7A0910BE" w14:textId="77777777"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14:paraId="48D45584"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28E0AB39" w14:textId="77777777" w:rsidTr="00190C3B">
        <w:trPr>
          <w:jc w:val="center"/>
        </w:trPr>
        <w:tc>
          <w:tcPr>
            <w:tcW w:w="2658" w:type="dxa"/>
          </w:tcPr>
          <w:p w14:paraId="27F6935B" w14:textId="77777777"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14:paraId="397FC4E1"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75B0B5C4"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173A0BBA"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76E3CAAD" w14:textId="77777777" w:rsidTr="00190C3B">
        <w:trPr>
          <w:jc w:val="center"/>
        </w:trPr>
        <w:tc>
          <w:tcPr>
            <w:tcW w:w="2658" w:type="dxa"/>
          </w:tcPr>
          <w:p w14:paraId="4E157C94"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14:paraId="29590F8F"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58B6B9F6" w14:textId="77777777"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14:paraId="75090A79"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1A792682" w14:textId="77777777" w:rsidTr="00190C3B">
        <w:trPr>
          <w:jc w:val="center"/>
        </w:trPr>
        <w:tc>
          <w:tcPr>
            <w:tcW w:w="2658" w:type="dxa"/>
          </w:tcPr>
          <w:p w14:paraId="1BE33F78"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14:paraId="7806925E"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2F2A0DB2" w14:textId="77777777"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14:paraId="7B5C2EB7" w14:textId="77777777" w:rsidR="00FF2D57" w:rsidRPr="00357143" w:rsidRDefault="00FF2D57" w:rsidP="001742FC">
            <w:pPr>
              <w:pStyle w:val="TAL"/>
              <w:rPr>
                <w:rFonts w:eastAsia="Arial Unicode MS"/>
              </w:rPr>
            </w:pPr>
            <w:r w:rsidRPr="00357143">
              <w:rPr>
                <w:rFonts w:eastAsia="Arial Unicode MS"/>
              </w:rPr>
              <w:t>See clause 9.6.1.3.</w:t>
            </w:r>
          </w:p>
        </w:tc>
      </w:tr>
      <w:tr w:rsidR="00FF2D57" w:rsidRPr="00357143" w14:paraId="508C97FB" w14:textId="77777777" w:rsidTr="00190C3B">
        <w:trPr>
          <w:jc w:val="center"/>
        </w:trPr>
        <w:tc>
          <w:tcPr>
            <w:tcW w:w="2658" w:type="dxa"/>
          </w:tcPr>
          <w:p w14:paraId="34C6FECD" w14:textId="77777777"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14:paraId="5129D371"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4CA16F24"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683190CB"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7C18F5F3" w14:textId="77777777" w:rsidTr="00190C3B">
        <w:trPr>
          <w:jc w:val="center"/>
        </w:trPr>
        <w:tc>
          <w:tcPr>
            <w:tcW w:w="2658" w:type="dxa"/>
          </w:tcPr>
          <w:p w14:paraId="3CAF6907" w14:textId="77777777"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14:paraId="305CFA26"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79F55E04"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5524B3F7"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18C9CAB0" w14:textId="77777777" w:rsidTr="00190C3B">
        <w:trPr>
          <w:jc w:val="center"/>
        </w:trPr>
        <w:tc>
          <w:tcPr>
            <w:tcW w:w="2658" w:type="dxa"/>
          </w:tcPr>
          <w:p w14:paraId="64A068B5" w14:textId="77777777"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14:paraId="78DDC44A" w14:textId="77777777"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14:paraId="6EC0313B"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5E2DA96E" w14:textId="694F1611" w:rsidR="00FF2D57" w:rsidRPr="00357143" w:rsidRDefault="00FF2D57" w:rsidP="006A76E4">
            <w:pPr>
              <w:pStyle w:val="TAL"/>
              <w:rPr>
                <w:rFonts w:eastAsia="Arial Unicode MS" w:cs="Arial"/>
                <w:szCs w:val="18"/>
              </w:rPr>
            </w:pPr>
            <w:r w:rsidRPr="00357143">
              <w:rPr>
                <w:rFonts w:eastAsia="Arial Unicode MS"/>
              </w:rPr>
              <w:t xml:space="preserve">See clause 9.6.1.3. </w:t>
            </w:r>
          </w:p>
        </w:tc>
      </w:tr>
      <w:tr w:rsidR="00FF2D57" w:rsidRPr="00357143" w14:paraId="6E51D8F4" w14:textId="77777777" w:rsidTr="00190C3B">
        <w:trPr>
          <w:jc w:val="center"/>
        </w:trPr>
        <w:tc>
          <w:tcPr>
            <w:tcW w:w="2658" w:type="dxa"/>
          </w:tcPr>
          <w:p w14:paraId="107180BB" w14:textId="77777777"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14:paraId="6D6441A6"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3A377497" w14:textId="77777777"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14:paraId="7C80A549" w14:textId="77777777"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14:paraId="7F7D3428" w14:textId="77777777" w:rsidTr="00190C3B">
        <w:trPr>
          <w:jc w:val="center"/>
        </w:trPr>
        <w:tc>
          <w:tcPr>
            <w:tcW w:w="2658" w:type="dxa"/>
          </w:tcPr>
          <w:p w14:paraId="54FCF729" w14:textId="77777777"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14:paraId="07A2B6BD" w14:textId="77777777"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14:paraId="08493825" w14:textId="77777777" w:rsidR="00FF2D57" w:rsidRPr="00357143" w:rsidRDefault="00FF2D57" w:rsidP="001742FC">
            <w:pPr>
              <w:pStyle w:val="TAL"/>
              <w:jc w:val="center"/>
              <w:rPr>
                <w:rFonts w:eastAsia="Arial Unicode MS"/>
              </w:rPr>
            </w:pPr>
            <w:r w:rsidRPr="00357143">
              <w:rPr>
                <w:rFonts w:eastAsia="Arial Unicode MS"/>
              </w:rPr>
              <w:t>RW</w:t>
            </w:r>
          </w:p>
        </w:tc>
        <w:tc>
          <w:tcPr>
            <w:tcW w:w="4642" w:type="dxa"/>
          </w:tcPr>
          <w:p w14:paraId="7BFBA1DA" w14:textId="77777777"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14:paraId="14F5D81A" w14:textId="77777777" w:rsidTr="00190C3B">
        <w:trPr>
          <w:jc w:val="center"/>
        </w:trPr>
        <w:tc>
          <w:tcPr>
            <w:tcW w:w="2658" w:type="dxa"/>
          </w:tcPr>
          <w:p w14:paraId="0146EE6D" w14:textId="77777777"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14:paraId="193583DF" w14:textId="77777777"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14:paraId="3510C54D" w14:textId="77777777" w:rsidR="00FF2D57" w:rsidRPr="00357143" w:rsidRDefault="00FF2D57" w:rsidP="001742FC">
            <w:pPr>
              <w:pStyle w:val="TAC"/>
              <w:rPr>
                <w:rFonts w:eastAsia="Arial Unicode MS"/>
              </w:rPr>
            </w:pPr>
            <w:r w:rsidRPr="00357143">
              <w:rPr>
                <w:rFonts w:eastAsia="Arial Unicode MS"/>
              </w:rPr>
              <w:t>RO</w:t>
            </w:r>
          </w:p>
        </w:tc>
        <w:tc>
          <w:tcPr>
            <w:tcW w:w="4642" w:type="dxa"/>
          </w:tcPr>
          <w:p w14:paraId="5F6DDE4B"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14:paraId="475D0D76" w14:textId="77777777" w:rsidTr="00190C3B">
        <w:trPr>
          <w:jc w:val="center"/>
        </w:trPr>
        <w:tc>
          <w:tcPr>
            <w:tcW w:w="2658" w:type="dxa"/>
          </w:tcPr>
          <w:p w14:paraId="36700801"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14:paraId="02EFEECD" w14:textId="77777777"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14:paraId="49A8D92E" w14:textId="77777777"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14:paraId="6DA0A815" w14:textId="77777777" w:rsidR="004C050F" w:rsidRPr="00357143" w:rsidRDefault="004C050F" w:rsidP="001742FC">
            <w:pPr>
              <w:pStyle w:val="TAL"/>
              <w:rPr>
                <w:rFonts w:eastAsia="Arial Unicode MS"/>
              </w:rPr>
            </w:pPr>
            <w:r w:rsidRPr="00357143">
              <w:rPr>
                <w:rFonts w:eastAsia="Arial Unicode MS"/>
              </w:rPr>
              <w:t>See clause 9.6.1.3.</w:t>
            </w:r>
          </w:p>
        </w:tc>
      </w:tr>
      <w:tr w:rsidR="001C5126" w:rsidRPr="00357143" w14:paraId="72209EDA" w14:textId="77777777" w:rsidTr="00190C3B">
        <w:trPr>
          <w:jc w:val="center"/>
        </w:trPr>
        <w:tc>
          <w:tcPr>
            <w:tcW w:w="2658" w:type="dxa"/>
          </w:tcPr>
          <w:p w14:paraId="57DA4DFE" w14:textId="77777777"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14:paraId="6CEEF937" w14:textId="77777777"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14:paraId="26DB9B0F" w14:textId="77777777"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14:paraId="51D84D77" w14:textId="77777777"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14:paraId="6694965F" w14:textId="77777777" w:rsidTr="00190C3B">
        <w:trPr>
          <w:jc w:val="center"/>
        </w:trPr>
        <w:tc>
          <w:tcPr>
            <w:tcW w:w="2658" w:type="dxa"/>
          </w:tcPr>
          <w:p w14:paraId="687AFC1E" w14:textId="77777777" w:rsidR="001C5126" w:rsidRPr="00357143" w:rsidRDefault="001C5126" w:rsidP="001742FC">
            <w:pPr>
              <w:pStyle w:val="TAL"/>
              <w:rPr>
                <w:rFonts w:eastAsia="Arial Unicode MS"/>
                <w:i/>
              </w:rPr>
            </w:pPr>
            <w:r w:rsidRPr="00357143">
              <w:rPr>
                <w:rFonts w:eastAsia="Arial Unicode MS"/>
                <w:i/>
              </w:rPr>
              <w:t>action</w:t>
            </w:r>
          </w:p>
        </w:tc>
        <w:tc>
          <w:tcPr>
            <w:tcW w:w="1134" w:type="dxa"/>
          </w:tcPr>
          <w:p w14:paraId="5126EC87"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5D4CEAE1"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6ADBB2E5" w14:textId="77777777"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14:paraId="096AF062" w14:textId="77777777"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14:paraId="5C5CB84B" w14:textId="77777777" w:rsidTr="00190C3B">
        <w:trPr>
          <w:jc w:val="center"/>
        </w:trPr>
        <w:tc>
          <w:tcPr>
            <w:tcW w:w="2658" w:type="dxa"/>
          </w:tcPr>
          <w:p w14:paraId="6D59B23F" w14:textId="77777777" w:rsidR="001C5126" w:rsidRPr="00357143" w:rsidRDefault="001C5126" w:rsidP="001742FC">
            <w:pPr>
              <w:pStyle w:val="TAL"/>
              <w:rPr>
                <w:rFonts w:eastAsia="Arial Unicode MS"/>
                <w:i/>
              </w:rPr>
            </w:pPr>
            <w:r w:rsidRPr="00357143">
              <w:rPr>
                <w:rFonts w:eastAsia="Arial Unicode MS"/>
                <w:i/>
              </w:rPr>
              <w:t>policyLabel</w:t>
            </w:r>
          </w:p>
        </w:tc>
        <w:tc>
          <w:tcPr>
            <w:tcW w:w="1134" w:type="dxa"/>
          </w:tcPr>
          <w:p w14:paraId="2517FEC5"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249583FD"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16F55223" w14:textId="77777777"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14:paraId="0D38FD21" w14:textId="77777777" w:rsidTr="00190C3B">
        <w:trPr>
          <w:jc w:val="center"/>
        </w:trPr>
        <w:tc>
          <w:tcPr>
            <w:tcW w:w="2658" w:type="dxa"/>
          </w:tcPr>
          <w:p w14:paraId="6C16FC32" w14:textId="77777777"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14:paraId="48D5FA08" w14:textId="77777777" w:rsidR="001C5126" w:rsidRPr="00357143" w:rsidRDefault="001C5126" w:rsidP="001742FC">
            <w:pPr>
              <w:pStyle w:val="TAC"/>
              <w:rPr>
                <w:rFonts w:eastAsia="Arial Unicode MS"/>
              </w:rPr>
            </w:pPr>
            <w:r w:rsidRPr="00357143">
              <w:rPr>
                <w:rFonts w:eastAsia="Arial Unicode MS"/>
              </w:rPr>
              <w:t>0..1</w:t>
            </w:r>
          </w:p>
        </w:tc>
        <w:tc>
          <w:tcPr>
            <w:tcW w:w="851" w:type="dxa"/>
          </w:tcPr>
          <w:p w14:paraId="53E5E616"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35B8CA63" w14:textId="77777777"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14:paraId="5E538133" w14:textId="77777777" w:rsidR="00FF2D57" w:rsidRPr="00357143" w:rsidRDefault="00FF2D57" w:rsidP="00FF2D57"/>
    <w:p w14:paraId="449073CB" w14:textId="77777777" w:rsidR="00A77F84" w:rsidRPr="00357143" w:rsidRDefault="003A0E98" w:rsidP="003A0E98">
      <w:pPr>
        <w:pStyle w:val="30"/>
      </w:pPr>
      <w:bookmarkStart w:id="2379" w:name="_Toc445302751"/>
      <w:bookmarkStart w:id="2380" w:name="_Toc445389918"/>
      <w:bookmarkStart w:id="2381" w:name="_Toc447042977"/>
      <w:bookmarkStart w:id="2382" w:name="_Toc457493738"/>
      <w:bookmarkStart w:id="2383" w:name="_Toc459976837"/>
      <w:bookmarkStart w:id="2384" w:name="_Toc470164018"/>
      <w:bookmarkStart w:id="2385" w:name="_Toc470164600"/>
      <w:bookmarkStart w:id="2386" w:name="_Toc475715209"/>
      <w:bookmarkStart w:id="2387" w:name="_Toc479349011"/>
      <w:bookmarkStart w:id="2388" w:name="_Toc484070459"/>
      <w:bookmarkStart w:id="2389" w:name="_Toc2175875"/>
      <w:r w:rsidRPr="00357143">
        <w:rPr>
          <w:rFonts w:hint="eastAsia"/>
        </w:rPr>
        <w:t>9.6.33</w:t>
      </w:r>
      <w:r w:rsidR="0071020A" w:rsidRPr="00357143">
        <w:rPr>
          <w:rFonts w:eastAsia="宋体" w:hint="eastAsia"/>
          <w:lang w:eastAsia="zh-CN"/>
        </w:rPr>
        <w:tab/>
      </w:r>
      <w:r w:rsidRPr="00357143">
        <w:t xml:space="preserve">Resource Type </w:t>
      </w:r>
      <w:r w:rsidRPr="00357143">
        <w:rPr>
          <w:i/>
        </w:rPr>
        <w:t>policyDeletionRules</w:t>
      </w:r>
      <w:bookmarkEnd w:id="2379"/>
      <w:bookmarkEnd w:id="2380"/>
      <w:bookmarkEnd w:id="2381"/>
      <w:bookmarkEnd w:id="2382"/>
      <w:bookmarkEnd w:id="2383"/>
      <w:bookmarkEnd w:id="2384"/>
      <w:bookmarkEnd w:id="2385"/>
      <w:bookmarkEnd w:id="2386"/>
      <w:bookmarkEnd w:id="2387"/>
      <w:bookmarkEnd w:id="2388"/>
      <w:bookmarkEnd w:id="2389"/>
    </w:p>
    <w:p w14:paraId="74B70CA8" w14:textId="77777777"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14:paraId="2D6D8809" w14:textId="77777777" w:rsidR="003A0E98" w:rsidRPr="00357143" w:rsidRDefault="003A0E98" w:rsidP="003A0E98">
      <w:pPr>
        <w:pStyle w:val="TH"/>
      </w:pPr>
      <w:r w:rsidRPr="00357143">
        <w:t>Table 9.6.</w:t>
      </w:r>
      <w:r w:rsidR="00422772" w:rsidRPr="00357143">
        <w:rPr>
          <w:rFonts w:eastAsia="宋体"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357143" w14:paraId="5F90BA6A" w14:textId="77777777" w:rsidTr="001742FC">
        <w:trPr>
          <w:tblHeader/>
          <w:jc w:val="center"/>
        </w:trPr>
        <w:tc>
          <w:tcPr>
            <w:tcW w:w="2448" w:type="dxa"/>
            <w:shd w:val="clear" w:color="auto" w:fill="E0E0E0"/>
            <w:vAlign w:val="center"/>
          </w:tcPr>
          <w:p w14:paraId="5E08969D" w14:textId="77777777"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14:paraId="0A86DA9B" w14:textId="77777777"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727D306A" w14:textId="77777777"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47B756FB"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081AC4D4" w14:textId="77777777" w:rsidTr="001742FC">
        <w:trPr>
          <w:trHeight w:val="64"/>
          <w:jc w:val="center"/>
        </w:trPr>
        <w:tc>
          <w:tcPr>
            <w:tcW w:w="2448" w:type="dxa"/>
          </w:tcPr>
          <w:p w14:paraId="4E4C6F8A" w14:textId="77777777" w:rsidR="003A0E98" w:rsidRPr="00357143" w:rsidRDefault="003A0E98" w:rsidP="001742FC">
            <w:pPr>
              <w:pStyle w:val="TAL"/>
              <w:rPr>
                <w:rFonts w:eastAsia="Arial Unicode MS"/>
                <w:i/>
              </w:rPr>
            </w:pPr>
            <w:r w:rsidRPr="00357143">
              <w:rPr>
                <w:rFonts w:eastAsia="Arial Unicode MS"/>
                <w:i/>
              </w:rPr>
              <w:t>[variable]</w:t>
            </w:r>
          </w:p>
        </w:tc>
        <w:tc>
          <w:tcPr>
            <w:tcW w:w="1728" w:type="dxa"/>
          </w:tcPr>
          <w:p w14:paraId="655FE4B6" w14:textId="77777777"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14:paraId="2AD60351" w14:textId="77777777" w:rsidR="003A0E98" w:rsidRPr="00357143" w:rsidRDefault="003A0E98" w:rsidP="001742FC">
            <w:pPr>
              <w:pStyle w:val="TAL"/>
              <w:jc w:val="center"/>
              <w:rPr>
                <w:rFonts w:eastAsia="Arial Unicode MS"/>
              </w:rPr>
            </w:pPr>
            <w:r w:rsidRPr="00357143">
              <w:rPr>
                <w:rFonts w:eastAsia="Arial Unicode MS"/>
              </w:rPr>
              <w:t>0..n</w:t>
            </w:r>
          </w:p>
        </w:tc>
        <w:tc>
          <w:tcPr>
            <w:tcW w:w="3744" w:type="dxa"/>
          </w:tcPr>
          <w:p w14:paraId="6F4A1529" w14:textId="77777777" w:rsidR="003A0E98" w:rsidRPr="00357143" w:rsidRDefault="003A0E98" w:rsidP="001742FC">
            <w:pPr>
              <w:pStyle w:val="TAL"/>
              <w:rPr>
                <w:rFonts w:eastAsia="Arial Unicode MS"/>
              </w:rPr>
            </w:pPr>
            <w:r w:rsidRPr="00357143">
              <w:rPr>
                <w:rFonts w:eastAsia="Arial Unicode MS"/>
              </w:rPr>
              <w:t>See clause 9.6.8</w:t>
            </w:r>
          </w:p>
        </w:tc>
      </w:tr>
      <w:tr w:rsidR="003A01F7" w:rsidRPr="00357143" w14:paraId="4417D359" w14:textId="77777777" w:rsidTr="001742FC">
        <w:trPr>
          <w:trHeight w:val="64"/>
          <w:jc w:val="center"/>
        </w:trPr>
        <w:tc>
          <w:tcPr>
            <w:tcW w:w="2448" w:type="dxa"/>
          </w:tcPr>
          <w:p w14:paraId="05FDA11B" w14:textId="77777777" w:rsidR="003A01F7" w:rsidRPr="00357143" w:rsidRDefault="003A01F7" w:rsidP="001742FC">
            <w:pPr>
              <w:pStyle w:val="TAL"/>
              <w:rPr>
                <w:rFonts w:eastAsia="Arial Unicode MS"/>
                <w:i/>
              </w:rPr>
            </w:pPr>
            <w:r>
              <w:rPr>
                <w:rFonts w:eastAsia="Arial Unicode MS"/>
                <w:i/>
              </w:rPr>
              <w:t>[variable]</w:t>
            </w:r>
          </w:p>
        </w:tc>
        <w:tc>
          <w:tcPr>
            <w:tcW w:w="1728" w:type="dxa"/>
          </w:tcPr>
          <w:p w14:paraId="6E1A431A" w14:textId="77777777" w:rsidR="003A01F7" w:rsidRPr="00357143" w:rsidRDefault="003A01F7" w:rsidP="001742FC">
            <w:pPr>
              <w:pStyle w:val="TAL"/>
              <w:jc w:val="center"/>
              <w:rPr>
                <w:rFonts w:eastAsia="Arial Unicode MS"/>
                <w:i/>
              </w:rPr>
            </w:pPr>
            <w:r>
              <w:rPr>
                <w:rFonts w:eastAsia="Arial Unicode MS"/>
                <w:i/>
              </w:rPr>
              <w:t>&lt;transaction&gt;</w:t>
            </w:r>
          </w:p>
        </w:tc>
        <w:tc>
          <w:tcPr>
            <w:tcW w:w="1083" w:type="dxa"/>
          </w:tcPr>
          <w:p w14:paraId="008D226D" w14:textId="77777777" w:rsidR="003A01F7" w:rsidRPr="00357143" w:rsidRDefault="003A01F7" w:rsidP="001742FC">
            <w:pPr>
              <w:pStyle w:val="TAL"/>
              <w:jc w:val="center"/>
              <w:rPr>
                <w:rFonts w:eastAsia="Arial Unicode MS"/>
              </w:rPr>
            </w:pPr>
            <w:r>
              <w:rPr>
                <w:rFonts w:eastAsia="Arial Unicode MS"/>
              </w:rPr>
              <w:t>0..n</w:t>
            </w:r>
          </w:p>
        </w:tc>
        <w:tc>
          <w:tcPr>
            <w:tcW w:w="3744" w:type="dxa"/>
          </w:tcPr>
          <w:p w14:paraId="416E6B51" w14:textId="77777777" w:rsidR="003A01F7" w:rsidRPr="00357143" w:rsidRDefault="003A01F7"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6113E93A" w14:textId="77777777" w:rsidR="003A0E98" w:rsidRPr="00357143" w:rsidRDefault="003A0E98" w:rsidP="003A0E98">
      <w:pPr>
        <w:rPr>
          <w:rFonts w:eastAsia="宋体"/>
          <w:lang w:eastAsia="zh-CN"/>
        </w:rPr>
      </w:pPr>
    </w:p>
    <w:p w14:paraId="53E7457D" w14:textId="77777777" w:rsidR="003A0E98" w:rsidRPr="00357143" w:rsidRDefault="003A0E98" w:rsidP="003A0E98">
      <w:pPr>
        <w:pStyle w:val="TH"/>
      </w:pPr>
      <w:r w:rsidRPr="00357143">
        <w:lastRenderedPageBreak/>
        <w:t>Table 9.6.</w:t>
      </w:r>
      <w:r w:rsidR="00422772" w:rsidRPr="00357143">
        <w:rPr>
          <w:rFonts w:eastAsia="宋体" w:hint="eastAsia"/>
          <w:lang w:eastAsia="zh-CN"/>
        </w:rPr>
        <w:t>33</w:t>
      </w:r>
      <w:r w:rsidRPr="00357143">
        <w:t xml:space="preserve">-2: Attributes of </w:t>
      </w:r>
      <w:r w:rsidRPr="00357143">
        <w:rPr>
          <w:i/>
        </w:rPr>
        <w:t>&lt;</w:t>
      </w:r>
      <w:r w:rsidR="00E278E3" w:rsidRPr="00357143">
        <w:rPr>
          <w:rFonts w:eastAsia="宋体"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357143" w14:paraId="4AD28C73" w14:textId="77777777" w:rsidTr="001742FC">
        <w:trPr>
          <w:tblHeader/>
          <w:jc w:val="center"/>
        </w:trPr>
        <w:tc>
          <w:tcPr>
            <w:tcW w:w="2160" w:type="dxa"/>
            <w:shd w:val="clear" w:color="auto" w:fill="E0E0E0"/>
            <w:vAlign w:val="center"/>
          </w:tcPr>
          <w:p w14:paraId="6A61AA11" w14:textId="77777777"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14:paraId="3FC65054" w14:textId="77777777"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14:paraId="36046D8C" w14:textId="77777777" w:rsidR="003A0E98" w:rsidRPr="00357143" w:rsidRDefault="003A0E98" w:rsidP="001742FC">
            <w:pPr>
              <w:pStyle w:val="TAH"/>
              <w:rPr>
                <w:rFonts w:eastAsia="Arial Unicode MS"/>
              </w:rPr>
            </w:pPr>
            <w:r w:rsidRPr="00357143">
              <w:rPr>
                <w:rFonts w:eastAsia="Arial Unicode MS"/>
              </w:rPr>
              <w:t>RW/</w:t>
            </w:r>
          </w:p>
          <w:p w14:paraId="62EB7530" w14:textId="77777777" w:rsidR="003A0E98" w:rsidRPr="00357143" w:rsidRDefault="003A0E98" w:rsidP="001742FC">
            <w:pPr>
              <w:pStyle w:val="TAH"/>
              <w:rPr>
                <w:rFonts w:eastAsia="Arial Unicode MS"/>
              </w:rPr>
            </w:pPr>
            <w:r w:rsidRPr="00357143">
              <w:rPr>
                <w:rFonts w:eastAsia="Arial Unicode MS"/>
              </w:rPr>
              <w:t>RO/</w:t>
            </w:r>
          </w:p>
          <w:p w14:paraId="7DFBB0C3" w14:textId="77777777"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14:paraId="3BB9327C"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6594D0B0" w14:textId="77777777" w:rsidTr="001742FC">
        <w:trPr>
          <w:jc w:val="center"/>
        </w:trPr>
        <w:tc>
          <w:tcPr>
            <w:tcW w:w="2160" w:type="dxa"/>
            <w:tcBorders>
              <w:bottom w:val="single" w:sz="4" w:space="0" w:color="000000"/>
            </w:tcBorders>
          </w:tcPr>
          <w:p w14:paraId="0A62E39C" w14:textId="77777777"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0EC28442"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7588E60"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7B5ACDC4"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149FC1ED" w14:textId="77777777" w:rsidTr="001742FC">
        <w:trPr>
          <w:jc w:val="center"/>
        </w:trPr>
        <w:tc>
          <w:tcPr>
            <w:tcW w:w="2160" w:type="dxa"/>
            <w:tcBorders>
              <w:bottom w:val="single" w:sz="4" w:space="0" w:color="000000"/>
            </w:tcBorders>
          </w:tcPr>
          <w:p w14:paraId="1916CCC7"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1ABAA3CB"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052A70C0" w14:textId="77777777"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48342C99"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6031F5EF" w14:textId="77777777" w:rsidTr="001742FC">
        <w:trPr>
          <w:jc w:val="center"/>
        </w:trPr>
        <w:tc>
          <w:tcPr>
            <w:tcW w:w="2160" w:type="dxa"/>
            <w:tcBorders>
              <w:bottom w:val="single" w:sz="4" w:space="0" w:color="000000"/>
            </w:tcBorders>
          </w:tcPr>
          <w:p w14:paraId="4FDF5A7E"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69F72DB"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6E0628A7" w14:textId="77777777"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7D527A7D" w14:textId="77777777" w:rsidR="003A0E98" w:rsidRPr="00357143" w:rsidRDefault="003A0E98" w:rsidP="001742FC">
            <w:pPr>
              <w:pStyle w:val="TAL"/>
              <w:rPr>
                <w:rFonts w:eastAsia="Arial Unicode MS"/>
              </w:rPr>
            </w:pPr>
            <w:r w:rsidRPr="00357143">
              <w:rPr>
                <w:rFonts w:eastAsia="Arial Unicode MS"/>
              </w:rPr>
              <w:t>See clause 9.6.1.3.</w:t>
            </w:r>
          </w:p>
        </w:tc>
      </w:tr>
      <w:tr w:rsidR="003A0E98" w:rsidRPr="00357143" w14:paraId="505DCFF0" w14:textId="77777777" w:rsidTr="001742FC">
        <w:trPr>
          <w:jc w:val="center"/>
        </w:trPr>
        <w:tc>
          <w:tcPr>
            <w:tcW w:w="2160" w:type="dxa"/>
            <w:tcBorders>
              <w:bottom w:val="single" w:sz="4" w:space="0" w:color="000000"/>
            </w:tcBorders>
          </w:tcPr>
          <w:p w14:paraId="77B4BAA5" w14:textId="77777777"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B695090"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24491A2"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B93CE4A"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75FCEFC3" w14:textId="77777777" w:rsidTr="001742FC">
        <w:trPr>
          <w:jc w:val="center"/>
        </w:trPr>
        <w:tc>
          <w:tcPr>
            <w:tcW w:w="2160" w:type="dxa"/>
            <w:tcBorders>
              <w:bottom w:val="single" w:sz="4" w:space="0" w:color="000000"/>
            </w:tcBorders>
          </w:tcPr>
          <w:p w14:paraId="39FF08F9" w14:textId="77777777"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080809AF"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37682E28"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32BF751F"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6944EB36" w14:textId="77777777" w:rsidTr="001742FC">
        <w:trPr>
          <w:jc w:val="center"/>
        </w:trPr>
        <w:tc>
          <w:tcPr>
            <w:tcW w:w="2160" w:type="dxa"/>
            <w:tcBorders>
              <w:bottom w:val="single" w:sz="4" w:space="0" w:color="000000"/>
            </w:tcBorders>
          </w:tcPr>
          <w:p w14:paraId="03871350" w14:textId="77777777"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6FFCA71F" w14:textId="77777777"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4AA43FE8"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1A3473A3" w14:textId="1F109895" w:rsidR="003A0E98" w:rsidRPr="00357143" w:rsidRDefault="003A0E98" w:rsidP="006A76E4">
            <w:pPr>
              <w:pStyle w:val="TAL"/>
              <w:rPr>
                <w:rFonts w:eastAsia="Arial Unicode MS" w:cs="Arial"/>
                <w:szCs w:val="18"/>
              </w:rPr>
            </w:pPr>
            <w:r w:rsidRPr="00357143">
              <w:rPr>
                <w:rFonts w:eastAsia="Arial Unicode MS"/>
              </w:rPr>
              <w:t xml:space="preserve">See clause 9.6.1.3. </w:t>
            </w:r>
          </w:p>
        </w:tc>
      </w:tr>
      <w:tr w:rsidR="003A0E98" w:rsidRPr="00357143" w14:paraId="22639858" w14:textId="77777777" w:rsidTr="001742FC">
        <w:trPr>
          <w:jc w:val="center"/>
        </w:trPr>
        <w:tc>
          <w:tcPr>
            <w:tcW w:w="2160" w:type="dxa"/>
            <w:tcBorders>
              <w:bottom w:val="single" w:sz="4" w:space="0" w:color="000000"/>
            </w:tcBorders>
          </w:tcPr>
          <w:p w14:paraId="14005CE6" w14:textId="77777777"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6CF894B5"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176DC397" w14:textId="77777777"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68F5379E" w14:textId="77777777"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14:paraId="376D6CE1" w14:textId="77777777" w:rsidTr="001742FC">
        <w:trPr>
          <w:jc w:val="center"/>
        </w:trPr>
        <w:tc>
          <w:tcPr>
            <w:tcW w:w="2160" w:type="dxa"/>
            <w:tcBorders>
              <w:bottom w:val="single" w:sz="4" w:space="0" w:color="000000"/>
            </w:tcBorders>
          </w:tcPr>
          <w:p w14:paraId="61D829AE" w14:textId="77777777"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14:paraId="3CC3DD84" w14:textId="77777777"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14:paraId="4115DA9C" w14:textId="77777777"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7E705B59" w14:textId="77777777"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14:paraId="0E18050A" w14:textId="77777777" w:rsidTr="001742FC">
        <w:trPr>
          <w:jc w:val="center"/>
        </w:trPr>
        <w:tc>
          <w:tcPr>
            <w:tcW w:w="2160" w:type="dxa"/>
            <w:tcBorders>
              <w:bottom w:val="single" w:sz="4" w:space="0" w:color="000000"/>
            </w:tcBorders>
          </w:tcPr>
          <w:p w14:paraId="7BF6BDD7" w14:textId="77777777"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14:paraId="43DDD399" w14:textId="77777777"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300B5D0A" w14:textId="77777777"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14:paraId="3EFD14E9"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14:paraId="4DBEDA1B" w14:textId="77777777" w:rsidTr="001742FC">
        <w:trPr>
          <w:jc w:val="center"/>
        </w:trPr>
        <w:tc>
          <w:tcPr>
            <w:tcW w:w="2160" w:type="dxa"/>
            <w:tcBorders>
              <w:bottom w:val="single" w:sz="4" w:space="0" w:color="000000"/>
            </w:tcBorders>
          </w:tcPr>
          <w:p w14:paraId="4A8614AB"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14D3BB44" w14:textId="77777777"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14:paraId="19C3DCB3" w14:textId="77777777"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14:paraId="09F66CF6"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16F27B6B" w14:textId="77777777" w:rsidTr="001742FC">
        <w:trPr>
          <w:jc w:val="center"/>
        </w:trPr>
        <w:tc>
          <w:tcPr>
            <w:tcW w:w="2160" w:type="dxa"/>
            <w:tcBorders>
              <w:bottom w:val="single" w:sz="4" w:space="0" w:color="000000"/>
            </w:tcBorders>
          </w:tcPr>
          <w:p w14:paraId="2DC21540" w14:textId="77777777"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14:paraId="09B6111E" w14:textId="77777777"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14:paraId="28BB6FB6" w14:textId="77777777"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14:paraId="39B95B5B" w14:textId="77777777" w:rsidR="004C050F" w:rsidRPr="00357143" w:rsidRDefault="004C050F" w:rsidP="001742FC">
            <w:pPr>
              <w:pStyle w:val="TAL"/>
              <w:rPr>
                <w:rFonts w:eastAsia="Arial Unicode MS"/>
              </w:rPr>
            </w:pPr>
            <w:r w:rsidRPr="00357143">
              <w:rPr>
                <w:rFonts w:eastAsia="Arial Unicode MS"/>
              </w:rPr>
              <w:t xml:space="preserve">Lists the applicable rules. The rules include at minimum; time of the day, </w:t>
            </w:r>
            <w:r w:rsidR="00FE52A0" w:rsidRPr="00357143">
              <w:rPr>
                <w:rFonts w:eastAsia="Arial Unicode MS"/>
              </w:rPr>
              <w:t>geographical</w:t>
            </w:r>
            <w:r w:rsidRPr="00357143">
              <w:rPr>
                <w:rFonts w:eastAsia="Arial Unicode MS"/>
              </w:rPr>
              <w:t xml:space="preserve"> location of the Target Notification. Where the rule applies</w:t>
            </w:r>
            <w:r w:rsidR="006B428F" w:rsidRPr="00357143">
              <w:rPr>
                <w:rFonts w:eastAsia="Arial Unicode MS"/>
              </w:rPr>
              <w:t>.</w:t>
            </w:r>
          </w:p>
        </w:tc>
      </w:tr>
      <w:tr w:rsidR="004C050F" w:rsidRPr="00357143" w14:paraId="6D5D4B68" w14:textId="77777777" w:rsidTr="001742FC">
        <w:trPr>
          <w:jc w:val="center"/>
        </w:trPr>
        <w:tc>
          <w:tcPr>
            <w:tcW w:w="2160" w:type="dxa"/>
          </w:tcPr>
          <w:p w14:paraId="6F7564AD" w14:textId="77777777"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14:paraId="05A43285" w14:textId="77777777" w:rsidR="004C050F" w:rsidRPr="00357143" w:rsidRDefault="004C050F" w:rsidP="001742FC">
            <w:pPr>
              <w:pStyle w:val="TAL"/>
              <w:jc w:val="center"/>
              <w:rPr>
                <w:rFonts w:eastAsia="Arial Unicode MS"/>
              </w:rPr>
            </w:pPr>
            <w:r w:rsidRPr="00357143">
              <w:rPr>
                <w:rFonts w:eastAsia="Arial Unicode MS"/>
              </w:rPr>
              <w:t>0..1</w:t>
            </w:r>
          </w:p>
        </w:tc>
        <w:tc>
          <w:tcPr>
            <w:tcW w:w="864" w:type="dxa"/>
          </w:tcPr>
          <w:p w14:paraId="0732BA90" w14:textId="77777777" w:rsidR="004C050F" w:rsidRPr="00357143" w:rsidRDefault="004C050F" w:rsidP="006B428F">
            <w:pPr>
              <w:pStyle w:val="TAC"/>
              <w:rPr>
                <w:rFonts w:eastAsia="Arial Unicode MS"/>
              </w:rPr>
            </w:pPr>
            <w:r w:rsidRPr="00357143">
              <w:rPr>
                <w:rFonts w:eastAsia="Arial Unicode MS"/>
              </w:rPr>
              <w:t>RW</w:t>
            </w:r>
          </w:p>
        </w:tc>
        <w:tc>
          <w:tcPr>
            <w:tcW w:w="5184" w:type="dxa"/>
          </w:tcPr>
          <w:p w14:paraId="402BDA2A" w14:textId="77777777"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14:paraId="2F22BFEE" w14:textId="77777777" w:rsidR="00FF2D57" w:rsidRPr="00357143" w:rsidRDefault="00FF2D57" w:rsidP="00E65D0A">
      <w:pPr>
        <w:rPr>
          <w:rFonts w:eastAsia="宋体"/>
          <w:lang w:eastAsia="zh-CN"/>
        </w:rPr>
      </w:pPr>
    </w:p>
    <w:p w14:paraId="6329DDB5" w14:textId="77777777" w:rsidR="005B67B9" w:rsidRPr="00357143" w:rsidRDefault="005B67B9" w:rsidP="005B67B9">
      <w:pPr>
        <w:pStyle w:val="30"/>
      </w:pPr>
      <w:bookmarkStart w:id="2390" w:name="_Toc445302752"/>
      <w:bookmarkStart w:id="2391" w:name="_Toc445389919"/>
      <w:bookmarkStart w:id="2392" w:name="_Toc447042978"/>
      <w:bookmarkStart w:id="2393" w:name="_Toc457493739"/>
      <w:bookmarkStart w:id="2394" w:name="_Toc459976838"/>
      <w:bookmarkStart w:id="2395" w:name="_Toc470164019"/>
      <w:bookmarkStart w:id="2396" w:name="_Toc470164601"/>
      <w:bookmarkStart w:id="2397" w:name="_Toc475715210"/>
      <w:bookmarkStart w:id="2398" w:name="_Toc479349012"/>
      <w:bookmarkStart w:id="2399" w:name="_Toc484070460"/>
      <w:bookmarkStart w:id="2400" w:name="_Toc2175876"/>
      <w:r w:rsidRPr="00357143">
        <w:rPr>
          <w:rFonts w:hint="eastAsia"/>
        </w:rPr>
        <w:t>9.6.34</w:t>
      </w:r>
      <w:r w:rsidR="0071020A" w:rsidRPr="00357143">
        <w:rPr>
          <w:rFonts w:eastAsia="宋体" w:hint="eastAsia"/>
          <w:lang w:eastAsia="zh-CN"/>
        </w:rPr>
        <w:tab/>
      </w:r>
      <w:r w:rsidRPr="00357143">
        <w:t xml:space="preserve">Resource Type </w:t>
      </w:r>
      <w:r w:rsidR="00325D3B" w:rsidRPr="00357143">
        <w:rPr>
          <w:rFonts w:hint="eastAsia"/>
          <w:i/>
        </w:rPr>
        <w:t>notificationTargetSelfReference</w:t>
      </w:r>
      <w:bookmarkEnd w:id="2390"/>
      <w:bookmarkEnd w:id="2391"/>
      <w:bookmarkEnd w:id="2392"/>
      <w:bookmarkEnd w:id="2393"/>
      <w:bookmarkEnd w:id="2394"/>
      <w:bookmarkEnd w:id="2395"/>
      <w:bookmarkEnd w:id="2396"/>
      <w:bookmarkEnd w:id="2397"/>
      <w:bookmarkEnd w:id="2398"/>
      <w:bookmarkEnd w:id="2399"/>
      <w:bookmarkEnd w:id="2400"/>
    </w:p>
    <w:p w14:paraId="582B5732" w14:textId="77777777"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宋体" w:hint="eastAsia"/>
          <w:lang w:eastAsia="zh-CN"/>
        </w:rPr>
        <w:t>, which</w:t>
      </w:r>
      <w:r w:rsidRPr="00357143">
        <w:t xml:space="preserve"> does not have a representation</w:t>
      </w:r>
      <w:r w:rsidRPr="00357143">
        <w:rPr>
          <w:rFonts w:eastAsia="宋体"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宋体" w:hint="eastAsia"/>
          <w:lang w:eastAsia="zh-CN"/>
        </w:rPr>
        <w:t xml:space="preserve"> </w:t>
      </w:r>
      <w:r w:rsidRPr="00357143">
        <w:rPr>
          <w:i/>
        </w:rPr>
        <w:t>&lt;</w:t>
      </w:r>
      <w:r w:rsidRPr="00357143">
        <w:rPr>
          <w:rFonts w:eastAsia="宋体" w:hint="eastAsia"/>
          <w:i/>
          <w:lang w:eastAsia="zh-CN"/>
        </w:rPr>
        <w:t>subscription</w:t>
      </w:r>
      <w:r w:rsidRPr="00357143">
        <w:rPr>
          <w:i/>
        </w:rPr>
        <w:t>&gt;</w:t>
      </w:r>
      <w:r w:rsidRPr="00357143">
        <w:t xml:space="preserve"> resource. Whenever a </w:t>
      </w:r>
      <w:r w:rsidRPr="00357143">
        <w:rPr>
          <w:rFonts w:eastAsia="宋体"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宋体"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宋体"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宋体" w:hint="eastAsia"/>
          <w:lang w:eastAsia="zh-CN"/>
        </w:rPr>
        <w:t xml:space="preserve"> act </w:t>
      </w:r>
      <w:r w:rsidR="00FE52A0" w:rsidRPr="00357143">
        <w:rPr>
          <w:rFonts w:eastAsia="宋体"/>
          <w:lang w:eastAsia="zh-CN"/>
        </w:rPr>
        <w:t>according</w:t>
      </w:r>
      <w:r w:rsidRPr="00357143">
        <w:rPr>
          <w:rFonts w:eastAsia="宋体" w:hint="eastAsia"/>
          <w:lang w:eastAsia="zh-CN"/>
        </w:rPr>
        <w:t xml:space="preserve"> to the action </w:t>
      </w:r>
      <w:r w:rsidRPr="00357143">
        <w:rPr>
          <w:rFonts w:eastAsia="宋体"/>
          <w:lang w:eastAsia="zh-CN"/>
        </w:rPr>
        <w:t>attribute</w:t>
      </w:r>
      <w:r w:rsidRPr="00357143">
        <w:rPr>
          <w:rFonts w:eastAsia="宋体"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宋体" w:hint="eastAsia"/>
          <w:lang w:eastAsia="zh-CN"/>
        </w:rPr>
        <w:t xml:space="preserve"> </w:t>
      </w:r>
      <w:r w:rsidR="009F498F" w:rsidRPr="00357143">
        <w:rPr>
          <w:lang w:eastAsia="ko-KR"/>
        </w:rPr>
        <w:t>defined for the specific notificationURI</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14:paraId="11BD0F54" w14:textId="77777777" w:rsidR="00CA62E1" w:rsidRPr="00357143" w:rsidRDefault="00CA62E1" w:rsidP="00CA62E1">
      <w:pPr>
        <w:pStyle w:val="30"/>
      </w:pPr>
      <w:bookmarkStart w:id="2401" w:name="_Toc445302753"/>
      <w:bookmarkStart w:id="2402" w:name="_Toc445389920"/>
      <w:bookmarkStart w:id="2403" w:name="_Toc447042979"/>
      <w:bookmarkStart w:id="2404" w:name="_Toc457493740"/>
      <w:bookmarkStart w:id="2405" w:name="_Toc459976839"/>
      <w:bookmarkStart w:id="2406" w:name="_Toc470164020"/>
      <w:bookmarkStart w:id="2407" w:name="_Toc470164602"/>
      <w:bookmarkStart w:id="2408" w:name="_Toc475715211"/>
      <w:bookmarkStart w:id="2409" w:name="_Toc479349013"/>
      <w:bookmarkStart w:id="2410" w:name="_Toc484070461"/>
      <w:bookmarkStart w:id="2411" w:name="_Toc2175877"/>
      <w:r w:rsidRPr="00357143">
        <w:rPr>
          <w:rFonts w:hint="eastAsia"/>
        </w:rPr>
        <w:t>9.6.35</w:t>
      </w:r>
      <w:r w:rsidR="0071020A" w:rsidRPr="00357143">
        <w:rPr>
          <w:rFonts w:eastAsia="宋体" w:hint="eastAsia"/>
          <w:lang w:eastAsia="zh-CN"/>
        </w:rPr>
        <w:tab/>
      </w:r>
      <w:r w:rsidRPr="00357143">
        <w:t xml:space="preserve">Resource Type </w:t>
      </w:r>
      <w:r w:rsidRPr="00357143">
        <w:rPr>
          <w:rFonts w:hint="eastAsia"/>
          <w:i/>
        </w:rPr>
        <w:t>flexContainer</w:t>
      </w:r>
      <w:bookmarkEnd w:id="2401"/>
      <w:bookmarkEnd w:id="2402"/>
      <w:bookmarkEnd w:id="2403"/>
      <w:bookmarkEnd w:id="2404"/>
      <w:bookmarkEnd w:id="2405"/>
      <w:bookmarkEnd w:id="2406"/>
      <w:bookmarkEnd w:id="2407"/>
      <w:bookmarkEnd w:id="2408"/>
      <w:bookmarkEnd w:id="2409"/>
      <w:bookmarkEnd w:id="2410"/>
      <w:bookmarkEnd w:id="2411"/>
    </w:p>
    <w:p w14:paraId="1D01CE27" w14:textId="77777777"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14:paraId="694E7054" w14:textId="77777777"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14:paraId="01382F45" w14:textId="77777777" w:rsidR="00CA62E1" w:rsidRPr="00357143" w:rsidRDefault="00CA62E1" w:rsidP="00CA62E1">
      <w:bookmarkStart w:id="2412" w:name="_MON_1565681542"/>
      <w:bookmarkEnd w:id="2412"/>
      <w:r w:rsidRPr="00357143">
        <w:t xml:space="preserve">The </w:t>
      </w:r>
      <w:r w:rsidRPr="00357143">
        <w:rPr>
          <w:i/>
        </w:rPr>
        <w:t>&lt;flexContainer&gt;</w:t>
      </w:r>
      <w:r w:rsidRPr="00357143">
        <w:t xml:space="preserve"> resource shall contain the child resource specified in table 9.6.</w:t>
      </w:r>
      <w:r w:rsidR="00D73877" w:rsidRPr="00357143">
        <w:rPr>
          <w:rFonts w:eastAsia="宋体" w:hint="eastAsia"/>
          <w:lang w:eastAsia="zh-CN"/>
        </w:rPr>
        <w:t>35</w:t>
      </w:r>
      <w:r w:rsidRPr="00357143">
        <w:t>-1.</w:t>
      </w:r>
    </w:p>
    <w:p w14:paraId="637A1AFE" w14:textId="77777777" w:rsidR="00CA62E1" w:rsidRPr="00357143" w:rsidRDefault="00CA62E1" w:rsidP="00D73877">
      <w:pPr>
        <w:pStyle w:val="TH"/>
      </w:pPr>
      <w:r w:rsidRPr="00357143">
        <w:lastRenderedPageBreak/>
        <w:t>Table 9.6.</w:t>
      </w:r>
      <w:r w:rsidR="00D73877" w:rsidRPr="00357143">
        <w:rPr>
          <w:rFonts w:hint="eastAsia"/>
        </w:rPr>
        <w:t>35</w:t>
      </w:r>
      <w:r w:rsidRPr="00357143">
        <w:t>-1: Child resources of &lt;</w:t>
      </w:r>
      <w:r w:rsidRPr="00357143">
        <w:rPr>
          <w:i/>
        </w:rPr>
        <w:t>flexContainer</w:t>
      </w:r>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357143" w14:paraId="55570D19" w14:textId="77777777" w:rsidTr="00132BDE">
        <w:trPr>
          <w:tblHeader/>
          <w:jc w:val="center"/>
        </w:trPr>
        <w:tc>
          <w:tcPr>
            <w:tcW w:w="1887" w:type="dxa"/>
            <w:shd w:val="clear" w:color="auto" w:fill="DDDDDD"/>
            <w:vAlign w:val="center"/>
          </w:tcPr>
          <w:p w14:paraId="5E6A7391" w14:textId="77777777"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14:paraId="34E05931"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14:paraId="1DCA8CA3"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14:paraId="7E8208E7"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14:paraId="5D9C6EE4"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14:paraId="71C418F0" w14:textId="77777777" w:rsidTr="00132BDE">
        <w:trPr>
          <w:jc w:val="center"/>
        </w:trPr>
        <w:tc>
          <w:tcPr>
            <w:tcW w:w="1887" w:type="dxa"/>
          </w:tcPr>
          <w:p w14:paraId="079E63FC" w14:textId="77777777"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14:paraId="626E5D3D" w14:textId="77777777"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14:paraId="3EFBCAD2" w14:textId="77777777"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14:paraId="5CA0B613" w14:textId="77777777"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14:paraId="1C75E44D" w14:textId="77777777"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14:paraId="6C41EAA8" w14:textId="77777777" w:rsidTr="00132BDE">
        <w:trPr>
          <w:jc w:val="center"/>
        </w:trPr>
        <w:tc>
          <w:tcPr>
            <w:tcW w:w="1887" w:type="dxa"/>
          </w:tcPr>
          <w:p w14:paraId="0AFDAD85"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40F68462" w14:textId="77777777"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14:paraId="4C417EDD"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07ACC745" w14:textId="77777777" w:rsidR="00CA62E1" w:rsidRPr="00357143" w:rsidRDefault="00CA62E1" w:rsidP="00132BDE">
            <w:pPr>
              <w:pStyle w:val="TAL"/>
              <w:rPr>
                <w:rFonts w:eastAsia="Arial Unicode MS"/>
              </w:rPr>
            </w:pPr>
            <w:r w:rsidRPr="00357143">
              <w:rPr>
                <w:rFonts w:eastAsia="Arial Unicode MS"/>
              </w:rPr>
              <w:t>See clause 9.6.8</w:t>
            </w:r>
          </w:p>
        </w:tc>
        <w:tc>
          <w:tcPr>
            <w:tcW w:w="3304" w:type="dxa"/>
          </w:tcPr>
          <w:p w14:paraId="0A655386" w14:textId="77777777"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14:paraId="0946221E" w14:textId="77777777" w:rsidTr="00132BDE">
        <w:trPr>
          <w:jc w:val="center"/>
        </w:trPr>
        <w:tc>
          <w:tcPr>
            <w:tcW w:w="1887" w:type="dxa"/>
          </w:tcPr>
          <w:p w14:paraId="37D42AF7"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18109FD" w14:textId="77777777" w:rsidR="00CA62E1" w:rsidRPr="00357143" w:rsidRDefault="00CA62E1" w:rsidP="00132BDE">
            <w:pPr>
              <w:pStyle w:val="TAC"/>
              <w:rPr>
                <w:rFonts w:eastAsia="Arial Unicode MS"/>
                <w:i/>
              </w:rPr>
            </w:pPr>
            <w:r w:rsidRPr="00357143">
              <w:rPr>
                <w:rFonts w:eastAsia="Arial Unicode MS"/>
                <w:i/>
              </w:rPr>
              <w:t>&lt;container&gt;</w:t>
            </w:r>
          </w:p>
        </w:tc>
        <w:tc>
          <w:tcPr>
            <w:tcW w:w="1134" w:type="dxa"/>
          </w:tcPr>
          <w:p w14:paraId="2E691AF5"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113C0000" w14:textId="77777777" w:rsidR="00CA62E1" w:rsidRPr="00357143" w:rsidRDefault="00CA62E1" w:rsidP="00132BDE">
            <w:pPr>
              <w:pStyle w:val="TAL"/>
              <w:rPr>
                <w:rFonts w:eastAsia="Arial Unicode MS"/>
              </w:rPr>
            </w:pPr>
            <w:r w:rsidRPr="00357143">
              <w:rPr>
                <w:rFonts w:eastAsia="Arial Unicode MS"/>
              </w:rPr>
              <w:t>See clause 9.6.6</w:t>
            </w:r>
          </w:p>
        </w:tc>
        <w:tc>
          <w:tcPr>
            <w:tcW w:w="3304" w:type="dxa"/>
          </w:tcPr>
          <w:p w14:paraId="45D8AF0E" w14:textId="77777777" w:rsidR="00CA62E1" w:rsidRPr="00357143" w:rsidRDefault="00CA62E1" w:rsidP="00132BDE">
            <w:pPr>
              <w:pStyle w:val="TAL"/>
              <w:jc w:val="center"/>
              <w:rPr>
                <w:rFonts w:eastAsia="Arial Unicode MS"/>
                <w:i/>
              </w:rPr>
            </w:pPr>
            <w:r w:rsidRPr="00357143">
              <w:rPr>
                <w:rFonts w:eastAsia="Arial Unicode MS"/>
                <w:i/>
              </w:rPr>
              <w:t>&lt;container&gt;</w:t>
            </w:r>
          </w:p>
          <w:p w14:paraId="24C088A0" w14:textId="77777777"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14:paraId="1D270171" w14:textId="77777777" w:rsidTr="00132BDE">
        <w:trPr>
          <w:jc w:val="center"/>
        </w:trPr>
        <w:tc>
          <w:tcPr>
            <w:tcW w:w="1887" w:type="dxa"/>
          </w:tcPr>
          <w:p w14:paraId="62979105"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BA34887" w14:textId="77777777"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14:paraId="72224978"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28696620" w14:textId="77777777"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14:paraId="6E7F91E5"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14:paraId="2F0CE7D7"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r w:rsidR="00E24FFE" w:rsidRPr="00357143" w14:paraId="1F81D9E3" w14:textId="77777777" w:rsidTr="00132BDE">
        <w:trPr>
          <w:jc w:val="center"/>
        </w:trPr>
        <w:tc>
          <w:tcPr>
            <w:tcW w:w="1887" w:type="dxa"/>
          </w:tcPr>
          <w:p w14:paraId="7C6F19D3" w14:textId="77777777" w:rsidR="00E24FFE" w:rsidRPr="00357143" w:rsidRDefault="00E24FFE" w:rsidP="00132BDE">
            <w:pPr>
              <w:pStyle w:val="TAL"/>
              <w:rPr>
                <w:rFonts w:eastAsia="Arial Unicode MS"/>
                <w:i/>
              </w:rPr>
            </w:pPr>
            <w:r w:rsidRPr="00357143">
              <w:rPr>
                <w:rFonts w:eastAsia="Arial Unicode MS" w:cs="Arial"/>
                <w:i/>
              </w:rPr>
              <w:t>[variable]</w:t>
            </w:r>
          </w:p>
        </w:tc>
        <w:tc>
          <w:tcPr>
            <w:tcW w:w="1985" w:type="dxa"/>
          </w:tcPr>
          <w:p w14:paraId="4D3EA252" w14:textId="77777777" w:rsidR="00E24FFE" w:rsidRPr="00357143" w:rsidRDefault="00E24FFE" w:rsidP="00132BDE">
            <w:pPr>
              <w:pStyle w:val="TAC"/>
              <w:rPr>
                <w:rFonts w:eastAsia="Arial Unicode MS"/>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134" w:type="dxa"/>
          </w:tcPr>
          <w:p w14:paraId="76E60891" w14:textId="77777777" w:rsidR="00E24FFE" w:rsidRPr="00357143" w:rsidRDefault="00E24FFE" w:rsidP="00132BDE">
            <w:pPr>
              <w:pStyle w:val="TAC"/>
              <w:rPr>
                <w:rFonts w:eastAsia="Arial Unicode MS"/>
              </w:rPr>
            </w:pPr>
            <w:r w:rsidRPr="00357143">
              <w:rPr>
                <w:rFonts w:eastAsia="Arial Unicode MS" w:cs="Arial"/>
              </w:rPr>
              <w:t>0..n</w:t>
            </w:r>
          </w:p>
        </w:tc>
        <w:tc>
          <w:tcPr>
            <w:tcW w:w="1701" w:type="dxa"/>
          </w:tcPr>
          <w:p w14:paraId="71E38847" w14:textId="77777777" w:rsidR="00E24FFE" w:rsidRPr="00357143" w:rsidRDefault="00E24FFE" w:rsidP="00132BDE">
            <w:pPr>
              <w:pStyle w:val="TAL"/>
              <w:rPr>
                <w:rFonts w:eastAsia="Arial Unicode MS"/>
              </w:rPr>
            </w:pPr>
            <w:r w:rsidRPr="00357143">
              <w:rPr>
                <w:rFonts w:eastAsia="Arial Unicode MS" w:cs="Arial"/>
              </w:rPr>
              <w:t>See clause 9.6.3</w:t>
            </w:r>
            <w:r>
              <w:rPr>
                <w:rFonts w:eastAsia="Arial Unicode MS" w:cs="Arial" w:hint="eastAsia"/>
                <w:lang w:eastAsia="ja-JP"/>
              </w:rPr>
              <w:t>6</w:t>
            </w:r>
          </w:p>
        </w:tc>
        <w:tc>
          <w:tcPr>
            <w:tcW w:w="3304" w:type="dxa"/>
          </w:tcPr>
          <w:p w14:paraId="40EFF152" w14:textId="77777777" w:rsidR="00E24FFE" w:rsidRDefault="00E24FFE" w:rsidP="000E7284">
            <w:pPr>
              <w:pStyle w:val="TAL"/>
              <w:jc w:val="center"/>
              <w:rPr>
                <w:rFonts w:eastAsia="Arial Unicode MS" w:cs="Arial"/>
                <w:i/>
                <w:lang w:eastAsia="ja-JP"/>
              </w:rPr>
            </w:pPr>
            <w:r>
              <w:rPr>
                <w:rFonts w:eastAsia="Arial Unicode MS" w:cs="Arial" w:hint="eastAsia"/>
                <w:i/>
                <w:lang w:eastAsia="ja-JP"/>
              </w:rPr>
              <w:t>&lt;timeSeries&gt;,</w:t>
            </w:r>
          </w:p>
          <w:p w14:paraId="5009B56C" w14:textId="77777777" w:rsidR="00E24FFE" w:rsidRPr="00357143" w:rsidRDefault="00E24FFE" w:rsidP="00132BDE">
            <w:pPr>
              <w:pStyle w:val="TAL"/>
              <w:jc w:val="center"/>
              <w:rPr>
                <w:rFonts w:eastAsia="Arial Unicode MS"/>
                <w:i/>
              </w:rPr>
            </w:pPr>
            <w:r>
              <w:rPr>
                <w:rFonts w:eastAsia="Arial Unicode MS" w:cs="Arial" w:hint="eastAsia"/>
                <w:i/>
                <w:lang w:eastAsia="ja-JP"/>
              </w:rPr>
              <w:t>&lt;timeSeriesAnnc&gt;</w:t>
            </w:r>
          </w:p>
        </w:tc>
      </w:tr>
      <w:tr w:rsidR="009707F3" w:rsidRPr="00357143" w14:paraId="33EF1596" w14:textId="77777777" w:rsidTr="00132BDE">
        <w:trPr>
          <w:jc w:val="center"/>
        </w:trPr>
        <w:tc>
          <w:tcPr>
            <w:tcW w:w="1887" w:type="dxa"/>
          </w:tcPr>
          <w:p w14:paraId="53909149" w14:textId="77777777" w:rsidR="009707F3" w:rsidRPr="00357143" w:rsidRDefault="009707F3" w:rsidP="00132BDE">
            <w:pPr>
              <w:pStyle w:val="TAL"/>
              <w:rPr>
                <w:rFonts w:eastAsia="Arial Unicode MS" w:cs="Arial"/>
                <w:i/>
              </w:rPr>
            </w:pPr>
            <w:r>
              <w:rPr>
                <w:rFonts w:eastAsia="Arial Unicode MS"/>
                <w:i/>
              </w:rPr>
              <w:t>[variable]</w:t>
            </w:r>
          </w:p>
        </w:tc>
        <w:tc>
          <w:tcPr>
            <w:tcW w:w="1985" w:type="dxa"/>
          </w:tcPr>
          <w:p w14:paraId="6C2283B8" w14:textId="77777777" w:rsidR="009707F3" w:rsidRDefault="009707F3" w:rsidP="00132BDE">
            <w:pPr>
              <w:pStyle w:val="TAC"/>
              <w:rPr>
                <w:rFonts w:eastAsia="Arial Unicode MS" w:cs="Arial"/>
                <w:i/>
              </w:rPr>
            </w:pPr>
            <w:r>
              <w:rPr>
                <w:rFonts w:eastAsia="Arial Unicode MS"/>
                <w:i/>
              </w:rPr>
              <w:t>&lt;transaction&gt;</w:t>
            </w:r>
          </w:p>
        </w:tc>
        <w:tc>
          <w:tcPr>
            <w:tcW w:w="1134" w:type="dxa"/>
          </w:tcPr>
          <w:p w14:paraId="032420C2" w14:textId="77777777" w:rsidR="009707F3" w:rsidRPr="00357143" w:rsidRDefault="009707F3" w:rsidP="00132BDE">
            <w:pPr>
              <w:pStyle w:val="TAC"/>
              <w:rPr>
                <w:rFonts w:eastAsia="Arial Unicode MS" w:cs="Arial"/>
              </w:rPr>
            </w:pPr>
            <w:r>
              <w:rPr>
                <w:rFonts w:eastAsia="Arial Unicode MS"/>
              </w:rPr>
              <w:t>0..n</w:t>
            </w:r>
          </w:p>
        </w:tc>
        <w:tc>
          <w:tcPr>
            <w:tcW w:w="1701" w:type="dxa"/>
          </w:tcPr>
          <w:p w14:paraId="1C097025" w14:textId="77777777" w:rsidR="009707F3" w:rsidRPr="00357143" w:rsidRDefault="009707F3" w:rsidP="00132BDE">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3304" w:type="dxa"/>
          </w:tcPr>
          <w:p w14:paraId="312001BA" w14:textId="77777777" w:rsidR="009707F3" w:rsidRDefault="009707F3" w:rsidP="000E7284">
            <w:pPr>
              <w:pStyle w:val="TAL"/>
              <w:jc w:val="center"/>
              <w:rPr>
                <w:rFonts w:eastAsia="Arial Unicode MS" w:cs="Arial"/>
                <w:i/>
                <w:lang w:eastAsia="ja-JP"/>
              </w:rPr>
            </w:pPr>
            <w:r>
              <w:rPr>
                <w:rFonts w:eastAsia="Arial Unicode MS"/>
                <w:i/>
              </w:rPr>
              <w:t>&lt;transaction&gt;</w:t>
            </w:r>
          </w:p>
        </w:tc>
      </w:tr>
    </w:tbl>
    <w:p w14:paraId="761BED3C" w14:textId="77777777" w:rsidR="00CA62E1" w:rsidRPr="00357143" w:rsidRDefault="00CA62E1" w:rsidP="00CA62E1"/>
    <w:p w14:paraId="28691D85" w14:textId="77777777"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宋体" w:hint="eastAsia"/>
          <w:lang w:eastAsia="zh-CN"/>
        </w:rPr>
        <w:t>35</w:t>
      </w:r>
      <w:r w:rsidRPr="00357143">
        <w:t>-2.</w:t>
      </w:r>
    </w:p>
    <w:p w14:paraId="639E4192" w14:textId="77777777" w:rsidR="00CA62E1" w:rsidRPr="00357143" w:rsidRDefault="00CA62E1" w:rsidP="00D73877">
      <w:pPr>
        <w:pStyle w:val="TH"/>
      </w:pPr>
      <w:r w:rsidRPr="00357143">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357143" w14:paraId="6C82D8A1" w14:textId="77777777" w:rsidTr="00132BDE">
        <w:trPr>
          <w:tblHeader/>
          <w:jc w:val="center"/>
        </w:trPr>
        <w:tc>
          <w:tcPr>
            <w:tcW w:w="2304" w:type="dxa"/>
            <w:shd w:val="clear" w:color="auto" w:fill="E0E0E0"/>
            <w:vAlign w:val="center"/>
          </w:tcPr>
          <w:p w14:paraId="4946581A"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14:paraId="2AAEC40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14:paraId="0DA2E73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14:paraId="3D8CAB9A"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14:paraId="58A01A7F"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14:paraId="11255507"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14:paraId="603BADAE"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14:paraId="01327EA8" w14:textId="77777777" w:rsidTr="00132BDE">
        <w:trPr>
          <w:jc w:val="center"/>
        </w:trPr>
        <w:tc>
          <w:tcPr>
            <w:tcW w:w="2304" w:type="dxa"/>
          </w:tcPr>
          <w:p w14:paraId="72BD9252"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14:paraId="6DA33B1D"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14:paraId="2A1FB3F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1D47918D"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5DA79601"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36EAFE6E" w14:textId="77777777" w:rsidTr="00132BDE">
        <w:trPr>
          <w:jc w:val="center"/>
        </w:trPr>
        <w:tc>
          <w:tcPr>
            <w:tcW w:w="2304" w:type="dxa"/>
          </w:tcPr>
          <w:p w14:paraId="0931A1C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14:paraId="5018830C"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14:paraId="57683F5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14:paraId="55528B7A"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5ABD9ADD"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14:paraId="42DBB91F" w14:textId="77777777" w:rsidTr="00132BDE">
        <w:trPr>
          <w:jc w:val="center"/>
        </w:trPr>
        <w:tc>
          <w:tcPr>
            <w:tcW w:w="2304" w:type="dxa"/>
          </w:tcPr>
          <w:p w14:paraId="702F9C3F" w14:textId="77777777"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14:paraId="6D8A185E"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14:paraId="65D5B52C"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14:paraId="52944FE5" w14:textId="77777777"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1EC9E826" w14:textId="77777777"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14:paraId="4BB9091D" w14:textId="77777777" w:rsidTr="00132BDE">
        <w:trPr>
          <w:jc w:val="center"/>
        </w:trPr>
        <w:tc>
          <w:tcPr>
            <w:tcW w:w="2304" w:type="dxa"/>
          </w:tcPr>
          <w:p w14:paraId="0259A06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14:paraId="436B1D21"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14:paraId="7F495E0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14:paraId="3CA9C1C9"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577C042D" w14:textId="77777777"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14:paraId="496972AD" w14:textId="77777777" w:rsidTr="00132BDE">
        <w:trPr>
          <w:jc w:val="center"/>
        </w:trPr>
        <w:tc>
          <w:tcPr>
            <w:tcW w:w="2304" w:type="dxa"/>
          </w:tcPr>
          <w:p w14:paraId="149F846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14:paraId="46A7990B"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26A7203A"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748C13C1"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CDEC647"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36A709CA" w14:textId="77777777" w:rsidTr="00132BDE">
        <w:trPr>
          <w:jc w:val="center"/>
        </w:trPr>
        <w:tc>
          <w:tcPr>
            <w:tcW w:w="2304" w:type="dxa"/>
          </w:tcPr>
          <w:p w14:paraId="6D612B5D"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14:paraId="43C98AC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25DE58E7"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5E055083"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0CEE8D1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4EE16BD0" w14:textId="77777777" w:rsidTr="00132BDE">
        <w:trPr>
          <w:jc w:val="center"/>
        </w:trPr>
        <w:tc>
          <w:tcPr>
            <w:tcW w:w="2304" w:type="dxa"/>
          </w:tcPr>
          <w:p w14:paraId="412F55D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14:paraId="4FFCC93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2FBFE79F"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14:paraId="702591C8"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6C568962"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7C7100CE" w14:textId="77777777" w:rsidTr="00132BDE">
        <w:trPr>
          <w:jc w:val="center"/>
        </w:trPr>
        <w:tc>
          <w:tcPr>
            <w:tcW w:w="2304" w:type="dxa"/>
          </w:tcPr>
          <w:p w14:paraId="38F1E41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14:paraId="32C8959C"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5420452E"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14:paraId="750AE8CC"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E91DA50"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7E9C34DB" w14:textId="77777777" w:rsidTr="00132BDE">
        <w:trPr>
          <w:jc w:val="center"/>
        </w:trPr>
        <w:tc>
          <w:tcPr>
            <w:tcW w:w="2304" w:type="dxa"/>
          </w:tcPr>
          <w:p w14:paraId="1638E58F"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14:paraId="1FCB6935"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598FC9F4"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7C437C37"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44013D5F"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12FA92AB" w14:textId="77777777" w:rsidTr="00132BDE">
        <w:trPr>
          <w:jc w:val="center"/>
        </w:trPr>
        <w:tc>
          <w:tcPr>
            <w:tcW w:w="2304" w:type="dxa"/>
          </w:tcPr>
          <w:p w14:paraId="49A4C379" w14:textId="77777777"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14:paraId="50EBD3FF"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14:paraId="0230ABB7"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14:paraId="2038494C" w14:textId="77777777" w:rsidR="00CA62E1" w:rsidRPr="00357143" w:rsidRDefault="00CA62E1" w:rsidP="00132BDE">
            <w:pPr>
              <w:spacing w:after="0"/>
              <w:rPr>
                <w:rFonts w:ascii="Arial" w:eastAsia="宋体"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14:paraId="2A60BCD5" w14:textId="7062A45D" w:rsidR="004A6267" w:rsidRPr="00357143" w:rsidRDefault="004A6267" w:rsidP="00436227">
            <w:pPr>
              <w:spacing w:after="0"/>
              <w:rPr>
                <w:rFonts w:ascii="Arial" w:eastAsia="宋体"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w:t>
            </w:r>
            <w:r w:rsidR="00436227">
              <w:rPr>
                <w:rFonts w:ascii="Arial" w:eastAsia="Arial Unicode MS" w:hAnsi="Arial" w:cs="Arial"/>
                <w:sz w:val="18"/>
                <w:szCs w:val="18"/>
              </w:rPr>
              <w:t>custom attribute of the flexContainer is modified.</w:t>
            </w:r>
          </w:p>
        </w:tc>
        <w:tc>
          <w:tcPr>
            <w:tcW w:w="1452" w:type="dxa"/>
            <w:shd w:val="clear" w:color="auto" w:fill="auto"/>
          </w:tcPr>
          <w:p w14:paraId="5C390826" w14:textId="77777777"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14:paraId="7D12F715" w14:textId="77777777" w:rsidTr="00132BDE">
        <w:trPr>
          <w:jc w:val="center"/>
        </w:trPr>
        <w:tc>
          <w:tcPr>
            <w:tcW w:w="2304" w:type="dxa"/>
            <w:shd w:val="clear" w:color="auto" w:fill="auto"/>
          </w:tcPr>
          <w:p w14:paraId="31D95D13"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14:paraId="7AD46928"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41D319C5"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5A906651"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70B223C4"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14:paraId="4012121D" w14:textId="77777777" w:rsidTr="00132BDE">
        <w:trPr>
          <w:jc w:val="center"/>
        </w:trPr>
        <w:tc>
          <w:tcPr>
            <w:tcW w:w="2304" w:type="dxa"/>
            <w:shd w:val="clear" w:color="auto" w:fill="auto"/>
          </w:tcPr>
          <w:p w14:paraId="5B9DDB96"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14:paraId="51FDE62D"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147440A4"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4AE08375"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221FFBF8"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14:paraId="0BA66DF0" w14:textId="77777777" w:rsidTr="00132BDE">
        <w:trPr>
          <w:jc w:val="center"/>
        </w:trPr>
        <w:tc>
          <w:tcPr>
            <w:tcW w:w="2304" w:type="dxa"/>
            <w:shd w:val="clear" w:color="auto" w:fill="auto"/>
          </w:tcPr>
          <w:p w14:paraId="104DC525" w14:textId="77777777"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14:paraId="1290D16B"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14:paraId="58BEB975"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14:paraId="27DD9133" w14:textId="77777777"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14:paraId="7A18273E"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14:paraId="3855DA54" w14:textId="77777777" w:rsidTr="00132BDE">
        <w:trPr>
          <w:jc w:val="center"/>
        </w:trPr>
        <w:tc>
          <w:tcPr>
            <w:tcW w:w="2304" w:type="dxa"/>
            <w:shd w:val="clear" w:color="auto" w:fill="auto"/>
          </w:tcPr>
          <w:p w14:paraId="0AD43FC5" w14:textId="77777777"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14:paraId="0B9F2928"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14:paraId="73FAAD08"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14:paraId="72CD1360" w14:textId="77777777"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14:paraId="406D334D"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14:paraId="71A0F0D5" w14:textId="77777777" w:rsidTr="00132BDE">
        <w:trPr>
          <w:jc w:val="center"/>
        </w:trPr>
        <w:tc>
          <w:tcPr>
            <w:tcW w:w="2304" w:type="dxa"/>
            <w:shd w:val="clear" w:color="auto" w:fill="auto"/>
          </w:tcPr>
          <w:p w14:paraId="50A59BAF" w14:textId="77777777"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14:paraId="7C527A3D"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14:paraId="0328650F"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14:paraId="3FB99D55" w14:textId="77777777"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14:paraId="4ED59827" w14:textId="77777777"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 xml:space="preserve">&gt; </w:t>
            </w:r>
            <w:r w:rsidR="00FE52A0" w:rsidRPr="00357143">
              <w:rPr>
                <w:rFonts w:ascii="Arial" w:eastAsia="Arial Unicode MS" w:hAnsi="Arial"/>
                <w:sz w:val="18"/>
              </w:rPr>
              <w:t>definitions</w:t>
            </w:r>
            <w:r w:rsidR="00482026" w:rsidRPr="00357143">
              <w:rPr>
                <w:rFonts w:ascii="Arial" w:eastAsia="Arial Unicode MS" w:hAnsi="Arial"/>
                <w:sz w:val="18"/>
              </w:rPr>
              <w:t xml:space="preserve"> specified in the following documents</w:t>
            </w:r>
            <w:r w:rsidRPr="00357143">
              <w:rPr>
                <w:rFonts w:ascii="Arial" w:eastAsia="Arial Unicode MS" w:hAnsi="Arial"/>
                <w:sz w:val="18"/>
                <w:lang w:eastAsia="ja-JP"/>
              </w:rPr>
              <w:t>:</w:t>
            </w:r>
          </w:p>
          <w:p w14:paraId="733AEB94" w14:textId="77777777"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357143">
              <w:rPr>
                <w:rFonts w:cs="Arial"/>
                <w:szCs w:val="18"/>
              </w:rPr>
              <w:t>]</w:t>
            </w:r>
            <w:r w:rsidRPr="00357143">
              <w:rPr>
                <w:rFonts w:eastAsia="Arial Unicode MS" w:hint="eastAsia"/>
                <w:lang w:eastAsia="ko-KR"/>
              </w:rPr>
              <w:t>]</w:t>
            </w:r>
          </w:p>
          <w:p w14:paraId="366C7DAF" w14:textId="77777777"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14:paraId="7B1E7238" w14:textId="77777777"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14:paraId="5A10D1C4" w14:textId="77777777"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 xml:space="preserve">&gt; </w:t>
            </w:r>
            <w:r w:rsidR="00FE52A0" w:rsidRPr="00357143">
              <w:rPr>
                <w:rFonts w:ascii="Arial" w:eastAsia="Arial Unicode MS" w:hAnsi="Arial"/>
                <w:sz w:val="18"/>
              </w:rPr>
              <w:t>definitions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14:paraId="524C3D1F" w14:textId="77777777"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definitions </w:t>
            </w:r>
            <w:r w:rsidRPr="00357143">
              <w:rPr>
                <w:rFonts w:ascii="Arial" w:eastAsia="Arial Unicode MS" w:hAnsi="Arial"/>
                <w:sz w:val="18"/>
                <w:lang w:eastAsia="ja-JP"/>
              </w:rPr>
              <w:t>may be specified.</w:t>
            </w:r>
          </w:p>
        </w:tc>
        <w:tc>
          <w:tcPr>
            <w:tcW w:w="1452" w:type="dxa"/>
            <w:shd w:val="clear" w:color="auto" w:fill="auto"/>
          </w:tcPr>
          <w:p w14:paraId="51D19DD6" w14:textId="77777777"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1C5126" w:rsidRPr="00357143" w14:paraId="4E9F7313" w14:textId="77777777" w:rsidTr="00132BDE">
        <w:trPr>
          <w:jc w:val="center"/>
        </w:trPr>
        <w:tc>
          <w:tcPr>
            <w:tcW w:w="2304" w:type="dxa"/>
          </w:tcPr>
          <w:p w14:paraId="46441044" w14:textId="77777777"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14:paraId="3C30E854" w14:textId="77777777"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14:paraId="3B4DC05F" w14:textId="77777777"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30D9DEE5" w14:textId="77777777"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14:paraId="3148BDA0" w14:textId="77777777"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35647" w:rsidRPr="00357143" w14:paraId="3C015047" w14:textId="77777777" w:rsidTr="00132BDE">
        <w:trPr>
          <w:jc w:val="center"/>
        </w:trPr>
        <w:tc>
          <w:tcPr>
            <w:tcW w:w="2304" w:type="dxa"/>
          </w:tcPr>
          <w:p w14:paraId="560E7279" w14:textId="77777777" w:rsidR="00035647" w:rsidRPr="00357143" w:rsidRDefault="00035647" w:rsidP="00132BDE">
            <w:pPr>
              <w:spacing w:after="0"/>
              <w:rPr>
                <w:rFonts w:ascii="Arial" w:eastAsia="Arial Unicode MS" w:hAnsi="Arial" w:cs="Arial"/>
                <w:i/>
                <w:sz w:val="18"/>
                <w:szCs w:val="18"/>
              </w:rPr>
            </w:pPr>
            <w:r>
              <w:rPr>
                <w:rFonts w:ascii="Arial" w:eastAsia="Arial Unicode MS" w:hAnsi="Arial" w:cs="Arial"/>
                <w:i/>
                <w:sz w:val="18"/>
                <w:szCs w:val="18"/>
              </w:rPr>
              <w:lastRenderedPageBreak/>
              <w:t>contentSize</w:t>
            </w:r>
          </w:p>
        </w:tc>
        <w:tc>
          <w:tcPr>
            <w:tcW w:w="1077" w:type="dxa"/>
          </w:tcPr>
          <w:p w14:paraId="034A6C3E" w14:textId="77777777"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1</w:t>
            </w:r>
          </w:p>
        </w:tc>
        <w:tc>
          <w:tcPr>
            <w:tcW w:w="1008" w:type="dxa"/>
          </w:tcPr>
          <w:p w14:paraId="592749A8" w14:textId="77777777"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RO</w:t>
            </w:r>
          </w:p>
        </w:tc>
        <w:tc>
          <w:tcPr>
            <w:tcW w:w="3444" w:type="dxa"/>
          </w:tcPr>
          <w:p w14:paraId="5341A8A5" w14:textId="77777777" w:rsidR="00035647" w:rsidRPr="00357143" w:rsidRDefault="00035647" w:rsidP="00132BDE">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Sum of the s</w:t>
            </w:r>
            <w:r w:rsidRPr="003E2550">
              <w:rPr>
                <w:rFonts w:ascii="Arial" w:hAnsi="Arial" w:cs="Arial"/>
                <w:sz w:val="18"/>
                <w:szCs w:val="18"/>
                <w:lang w:eastAsia="ko-KR"/>
              </w:rPr>
              <w:t xml:space="preserve">ize in bytes of </w:t>
            </w:r>
            <w:r>
              <w:rPr>
                <w:rFonts w:ascii="Arial" w:hAnsi="Arial" w:cs="Arial"/>
                <w:sz w:val="18"/>
                <w:szCs w:val="18"/>
                <w:lang w:eastAsia="ko-KR"/>
              </w:rPr>
              <w:t xml:space="preserve">all of </w:t>
            </w:r>
            <w:r w:rsidRPr="003E2550">
              <w:rPr>
                <w:rFonts w:ascii="Arial" w:hAnsi="Arial" w:cs="Arial"/>
                <w:sz w:val="18"/>
                <w:szCs w:val="18"/>
                <w:lang w:eastAsia="ko-KR"/>
              </w:rPr>
              <w:t xml:space="preserve">the </w:t>
            </w:r>
            <w:r>
              <w:rPr>
                <w:rFonts w:ascii="Arial" w:hAnsi="Arial" w:cs="Arial"/>
                <w:sz w:val="18"/>
                <w:szCs w:val="18"/>
                <w:lang w:eastAsia="ko-KR"/>
              </w:rPr>
              <w:t>custom</w:t>
            </w:r>
            <w:r w:rsidRPr="003E2550">
              <w:rPr>
                <w:rFonts w:ascii="Arial" w:hAnsi="Arial" w:cs="Arial"/>
                <w:sz w:val="18"/>
                <w:szCs w:val="18"/>
                <w:lang w:eastAsia="ko-KR"/>
              </w:rPr>
              <w:t xml:space="preserve"> attribute</w:t>
            </w:r>
            <w:r>
              <w:rPr>
                <w:rFonts w:ascii="Arial" w:hAnsi="Arial" w:cs="Arial"/>
                <w:sz w:val="18"/>
                <w:szCs w:val="18"/>
                <w:lang w:eastAsia="ko-KR"/>
              </w:rPr>
              <w:t>s</w:t>
            </w:r>
            <w:r w:rsidRPr="003E2550">
              <w:rPr>
                <w:rFonts w:ascii="Arial" w:hAnsi="Arial" w:cs="Arial"/>
                <w:sz w:val="18"/>
                <w:szCs w:val="18"/>
                <w:lang w:eastAsia="ko-KR"/>
              </w:rPr>
              <w:t>.</w:t>
            </w:r>
          </w:p>
        </w:tc>
        <w:tc>
          <w:tcPr>
            <w:tcW w:w="1452" w:type="dxa"/>
          </w:tcPr>
          <w:p w14:paraId="18EFA107" w14:textId="77777777" w:rsidR="00035647" w:rsidRPr="00357143" w:rsidRDefault="00035647" w:rsidP="00132BDE">
            <w:pPr>
              <w:overflowPunct/>
              <w:autoSpaceDE/>
              <w:autoSpaceDN/>
              <w:adjustRightInd/>
              <w:spacing w:after="0"/>
              <w:jc w:val="center"/>
              <w:textAlignment w:val="auto"/>
              <w:rPr>
                <w:rFonts w:ascii="Arial" w:hAnsi="Arial" w:cs="Arial"/>
                <w:sz w:val="18"/>
                <w:szCs w:val="18"/>
                <w:lang w:eastAsia="ko-KR"/>
              </w:rPr>
            </w:pPr>
            <w:r w:rsidRPr="003E2550">
              <w:rPr>
                <w:rFonts w:ascii="Arial" w:hAnsi="Arial" w:cs="Arial"/>
                <w:sz w:val="18"/>
                <w:szCs w:val="18"/>
                <w:lang w:eastAsia="ko-KR"/>
              </w:rPr>
              <w:t>OA</w:t>
            </w:r>
          </w:p>
        </w:tc>
      </w:tr>
      <w:tr w:rsidR="001D3F1D" w:rsidRPr="00357143" w14:paraId="48F3F56E" w14:textId="77777777" w:rsidTr="00132BDE">
        <w:trPr>
          <w:jc w:val="center"/>
        </w:trPr>
        <w:tc>
          <w:tcPr>
            <w:tcW w:w="2304" w:type="dxa"/>
          </w:tcPr>
          <w:p w14:paraId="19717941" w14:textId="77777777" w:rsidR="001D3F1D" w:rsidRDefault="001D3F1D" w:rsidP="001D3F1D">
            <w:pPr>
              <w:spacing w:after="0"/>
              <w:rPr>
                <w:rFonts w:ascii="Arial" w:eastAsia="Arial Unicode MS" w:hAnsi="Arial" w:cs="Arial"/>
                <w:i/>
                <w:sz w:val="18"/>
                <w:szCs w:val="18"/>
              </w:rPr>
            </w:pPr>
            <w:r w:rsidRPr="00165992">
              <w:rPr>
                <w:rFonts w:ascii="Arial" w:eastAsia="Arial Unicode MS" w:hAnsi="Arial"/>
                <w:i/>
                <w:sz w:val="18"/>
              </w:rPr>
              <w:t>nodeLink</w:t>
            </w:r>
          </w:p>
        </w:tc>
        <w:tc>
          <w:tcPr>
            <w:tcW w:w="1077" w:type="dxa"/>
          </w:tcPr>
          <w:p w14:paraId="314574B4" w14:textId="77777777" w:rsidR="001D3F1D" w:rsidRDefault="001D3F1D" w:rsidP="001D3F1D">
            <w:pPr>
              <w:spacing w:after="0"/>
              <w:jc w:val="center"/>
              <w:rPr>
                <w:rFonts w:ascii="Arial" w:eastAsia="Arial Unicode MS" w:hAnsi="Arial" w:cs="Arial"/>
                <w:sz w:val="18"/>
                <w:szCs w:val="18"/>
              </w:rPr>
            </w:pPr>
            <w:r w:rsidRPr="00165992">
              <w:rPr>
                <w:rFonts w:ascii="Arial" w:eastAsia="Arial Unicode MS" w:hAnsi="Arial"/>
                <w:sz w:val="18"/>
                <w:lang w:eastAsia="zh-CN"/>
              </w:rPr>
              <w:t>0..1</w:t>
            </w:r>
          </w:p>
        </w:tc>
        <w:tc>
          <w:tcPr>
            <w:tcW w:w="1008" w:type="dxa"/>
          </w:tcPr>
          <w:p w14:paraId="509AD8CF" w14:textId="77777777" w:rsidR="001D3F1D" w:rsidRDefault="001D3F1D" w:rsidP="001D3F1D">
            <w:pPr>
              <w:spacing w:after="0"/>
              <w:jc w:val="center"/>
              <w:rPr>
                <w:rFonts w:ascii="Arial" w:eastAsia="Arial Unicode MS" w:hAnsi="Arial" w:cs="Arial"/>
                <w:sz w:val="18"/>
                <w:szCs w:val="18"/>
              </w:rPr>
            </w:pPr>
            <w:r w:rsidRPr="00165992">
              <w:rPr>
                <w:rFonts w:ascii="Arial" w:eastAsia="Arial Unicode MS" w:hAnsi="Arial"/>
                <w:sz w:val="18"/>
              </w:rPr>
              <w:t>RW</w:t>
            </w:r>
          </w:p>
        </w:tc>
        <w:tc>
          <w:tcPr>
            <w:tcW w:w="3444" w:type="dxa"/>
          </w:tcPr>
          <w:p w14:paraId="5F7C589C" w14:textId="77777777" w:rsidR="001D3F1D" w:rsidRDefault="001D3F1D" w:rsidP="001D3F1D">
            <w:pPr>
              <w:overflowPunct/>
              <w:autoSpaceDE/>
              <w:autoSpaceDN/>
              <w:adjustRightInd/>
              <w:spacing w:after="0"/>
              <w:textAlignment w:val="auto"/>
              <w:rPr>
                <w:rFonts w:ascii="Arial" w:hAnsi="Arial" w:cs="Arial"/>
                <w:sz w:val="18"/>
                <w:szCs w:val="18"/>
                <w:lang w:eastAsia="ko-KR"/>
              </w:rPr>
            </w:pPr>
            <w:r w:rsidRPr="00165992">
              <w:rPr>
                <w:rFonts w:ascii="Arial" w:eastAsia="Arial Unicode MS" w:hAnsi="Arial"/>
                <w:sz w:val="18"/>
                <w:szCs w:val="21"/>
              </w:rPr>
              <w:t>The resource identifier of a &lt;node&gt; resource that stores the node specific information of the NoDN</w:t>
            </w:r>
            <w:r>
              <w:rPr>
                <w:rFonts w:ascii="Arial" w:eastAsia="Arial Unicode MS" w:hAnsi="Arial"/>
                <w:sz w:val="18"/>
                <w:szCs w:val="21"/>
              </w:rPr>
              <w:t xml:space="preserve"> on which the interworked service</w:t>
            </w:r>
            <w:r w:rsidRPr="00165992">
              <w:rPr>
                <w:rFonts w:ascii="Arial" w:eastAsia="Arial Unicode MS" w:hAnsi="Arial"/>
                <w:sz w:val="18"/>
                <w:szCs w:val="21"/>
              </w:rPr>
              <w:t xml:space="preserve"> represented by this &lt;flexContainer&gt; resource resides.</w:t>
            </w:r>
          </w:p>
        </w:tc>
        <w:tc>
          <w:tcPr>
            <w:tcW w:w="1452" w:type="dxa"/>
          </w:tcPr>
          <w:p w14:paraId="40604997" w14:textId="77777777" w:rsidR="001D3F1D" w:rsidRPr="003E2550" w:rsidRDefault="001D3F1D" w:rsidP="001D3F1D">
            <w:pPr>
              <w:overflowPunct/>
              <w:autoSpaceDE/>
              <w:autoSpaceDN/>
              <w:adjustRightInd/>
              <w:spacing w:after="0"/>
              <w:jc w:val="center"/>
              <w:textAlignment w:val="auto"/>
              <w:rPr>
                <w:rFonts w:ascii="Arial" w:hAnsi="Arial" w:cs="Arial"/>
                <w:sz w:val="18"/>
                <w:szCs w:val="18"/>
                <w:lang w:eastAsia="ko-KR"/>
              </w:rPr>
            </w:pPr>
            <w:r w:rsidRPr="00165992">
              <w:rPr>
                <w:rFonts w:ascii="Arial" w:eastAsia="Arial Unicode MS" w:hAnsi="Arial"/>
                <w:sz w:val="18"/>
                <w:szCs w:val="21"/>
                <w:lang w:eastAsia="zh-CN"/>
              </w:rPr>
              <w:t>OA</w:t>
            </w:r>
          </w:p>
        </w:tc>
      </w:tr>
      <w:tr w:rsidR="001D3F1D" w:rsidRPr="00357143" w14:paraId="4B0D355C" w14:textId="77777777" w:rsidTr="00132BDE">
        <w:trPr>
          <w:jc w:val="center"/>
        </w:trPr>
        <w:tc>
          <w:tcPr>
            <w:tcW w:w="2304" w:type="dxa"/>
          </w:tcPr>
          <w:p w14:paraId="521B530E" w14:textId="77777777" w:rsidR="001D3F1D" w:rsidRPr="00357143" w:rsidRDefault="001D3F1D" w:rsidP="001D3F1D">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14:paraId="7D4E0E9B" w14:textId="77777777" w:rsidR="001D3F1D" w:rsidRPr="00357143" w:rsidRDefault="001D3F1D" w:rsidP="001D3F1D">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14:paraId="36935E4C" w14:textId="77777777" w:rsidR="001D3F1D" w:rsidRPr="00357143" w:rsidRDefault="001D3F1D" w:rsidP="001D3F1D">
            <w:pPr>
              <w:spacing w:after="0"/>
              <w:jc w:val="center"/>
              <w:rPr>
                <w:rFonts w:ascii="Arial" w:eastAsia="Arial Unicode MS" w:hAnsi="Arial"/>
                <w:sz w:val="18"/>
              </w:rPr>
            </w:pPr>
            <w:r w:rsidRPr="00357143">
              <w:rPr>
                <w:rFonts w:ascii="Arial" w:eastAsia="Arial Unicode MS" w:hAnsi="Arial"/>
                <w:sz w:val="18"/>
              </w:rPr>
              <w:t>RW</w:t>
            </w:r>
          </w:p>
        </w:tc>
        <w:tc>
          <w:tcPr>
            <w:tcW w:w="3444" w:type="dxa"/>
          </w:tcPr>
          <w:p w14:paraId="4E956B8A" w14:textId="77777777" w:rsidR="001D3F1D" w:rsidRPr="00357143" w:rsidRDefault="001D3F1D" w:rsidP="001D3F1D">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14:paraId="554B767B" w14:textId="77777777" w:rsidR="001D3F1D" w:rsidRPr="00357143" w:rsidRDefault="001D3F1D" w:rsidP="001D3F1D">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D3F1D" w:rsidRPr="00357143" w14:paraId="1F08A070" w14:textId="77777777" w:rsidTr="00132BDE">
        <w:trPr>
          <w:jc w:val="center"/>
        </w:trPr>
        <w:tc>
          <w:tcPr>
            <w:tcW w:w="9285" w:type="dxa"/>
            <w:gridSpan w:val="5"/>
          </w:tcPr>
          <w:p w14:paraId="54C4DABE" w14:textId="77777777" w:rsidR="001D3F1D" w:rsidRPr="00357143" w:rsidRDefault="001D3F1D" w:rsidP="001D3F1D">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14:paraId="28FFB45E" w14:textId="77777777" w:rsidR="00CA62E1" w:rsidRPr="00357143" w:rsidRDefault="00CA62E1" w:rsidP="00CA62E1">
      <w:pPr>
        <w:rPr>
          <w:rFonts w:eastAsia="宋体"/>
          <w:lang w:eastAsia="zh-CN"/>
        </w:rPr>
      </w:pPr>
    </w:p>
    <w:p w14:paraId="74B73F28" w14:textId="77777777" w:rsidR="004F6521" w:rsidRPr="00357143" w:rsidRDefault="004F6521" w:rsidP="004F6521">
      <w:pPr>
        <w:pStyle w:val="30"/>
      </w:pPr>
      <w:bookmarkStart w:id="2413" w:name="_Toc445302754"/>
      <w:bookmarkStart w:id="2414" w:name="_Toc445389921"/>
      <w:bookmarkStart w:id="2415" w:name="_Toc447042980"/>
      <w:bookmarkStart w:id="2416" w:name="_Toc457493741"/>
      <w:bookmarkStart w:id="2417" w:name="_Toc459976840"/>
      <w:bookmarkStart w:id="2418" w:name="_Toc470164021"/>
      <w:bookmarkStart w:id="2419" w:name="_Toc470164603"/>
      <w:bookmarkStart w:id="2420" w:name="_Toc475715212"/>
      <w:bookmarkStart w:id="2421" w:name="_Toc479349014"/>
      <w:bookmarkStart w:id="2422" w:name="_Toc484070462"/>
      <w:bookmarkStart w:id="2423" w:name="_Toc2175878"/>
      <w:r w:rsidRPr="00357143">
        <w:t>9.6.</w:t>
      </w:r>
      <w:r w:rsidRPr="00357143">
        <w:rPr>
          <w:rFonts w:hint="eastAsia"/>
        </w:rPr>
        <w:t>36</w:t>
      </w:r>
      <w:r w:rsidRPr="00357143">
        <w:tab/>
        <w:t xml:space="preserve">Resource Type </w:t>
      </w:r>
      <w:r w:rsidRPr="00357143">
        <w:rPr>
          <w:rFonts w:hint="eastAsia"/>
          <w:i/>
        </w:rPr>
        <w:t>timeSeries</w:t>
      </w:r>
      <w:bookmarkEnd w:id="2413"/>
      <w:bookmarkEnd w:id="2414"/>
      <w:bookmarkEnd w:id="2415"/>
      <w:bookmarkEnd w:id="2416"/>
      <w:bookmarkEnd w:id="2417"/>
      <w:bookmarkEnd w:id="2418"/>
      <w:bookmarkEnd w:id="2419"/>
      <w:bookmarkEnd w:id="2420"/>
      <w:bookmarkEnd w:id="2421"/>
      <w:bookmarkEnd w:id="2422"/>
      <w:bookmarkEnd w:id="2423"/>
    </w:p>
    <w:p w14:paraId="34FEC689" w14:textId="77777777"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14:paraId="2D1349EA" w14:textId="77777777" w:rsidR="004F6521" w:rsidRPr="00357143" w:rsidRDefault="004F6521" w:rsidP="004F6521">
      <w:pPr>
        <w:pStyle w:val="TH"/>
      </w:pPr>
      <w:r w:rsidRPr="00357143">
        <w:t>Table 9.6.</w:t>
      </w:r>
      <w:r w:rsidRPr="00357143">
        <w:rPr>
          <w:rFonts w:eastAsia="宋体" w:hint="eastAsia"/>
          <w:lang w:eastAsia="zh-CN"/>
        </w:rPr>
        <w:t>36</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357143" w14:paraId="654782BD" w14:textId="77777777" w:rsidTr="00B66F07">
        <w:trPr>
          <w:tblHeader/>
          <w:jc w:val="center"/>
        </w:trPr>
        <w:tc>
          <w:tcPr>
            <w:tcW w:w="1908" w:type="dxa"/>
            <w:tcBorders>
              <w:bottom w:val="single" w:sz="4" w:space="0" w:color="000000"/>
            </w:tcBorders>
            <w:shd w:val="clear" w:color="auto" w:fill="E0E0E0"/>
            <w:vAlign w:val="center"/>
          </w:tcPr>
          <w:p w14:paraId="58076F2C" w14:textId="77777777"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14:paraId="3040CAAB" w14:textId="77777777"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40ABDA3D" w14:textId="77777777"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1BE02104" w14:textId="77777777"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005F5B8B"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14:paraId="3E96F3B5" w14:textId="77777777" w:rsidTr="00B66F07">
        <w:trPr>
          <w:tblHeader/>
          <w:jc w:val="center"/>
        </w:trPr>
        <w:tc>
          <w:tcPr>
            <w:tcW w:w="1908" w:type="dxa"/>
            <w:shd w:val="clear" w:color="auto" w:fill="auto"/>
          </w:tcPr>
          <w:p w14:paraId="036F830D" w14:textId="77777777"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14:paraId="68034B48" w14:textId="77777777"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14:paraId="616C06E2" w14:textId="77777777"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14:paraId="0851045D" w14:textId="77777777"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14:paraId="27212BB8" w14:textId="77777777"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14:paraId="23DCBC1D" w14:textId="77777777" w:rsidTr="00B66F07">
        <w:trPr>
          <w:jc w:val="center"/>
        </w:trPr>
        <w:tc>
          <w:tcPr>
            <w:tcW w:w="1908" w:type="dxa"/>
          </w:tcPr>
          <w:p w14:paraId="401033A1"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48998F44" w14:textId="77777777"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14:paraId="4619ED22" w14:textId="77777777"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14:paraId="6BAB0B7D" w14:textId="77777777"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14:paraId="1BE4A7F5" w14:textId="77777777"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14:paraId="2E0C2B0F" w14:textId="77777777"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14:paraId="3DB72F17" w14:textId="77777777" w:rsidTr="00B66F07">
        <w:trPr>
          <w:jc w:val="center"/>
        </w:trPr>
        <w:tc>
          <w:tcPr>
            <w:tcW w:w="1908" w:type="dxa"/>
          </w:tcPr>
          <w:p w14:paraId="662959F5"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5B6CF966" w14:textId="77777777"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14:paraId="7EA89F62" w14:textId="77777777" w:rsidR="004F6521" w:rsidRPr="00357143" w:rsidRDefault="004F6521" w:rsidP="005F03F4">
            <w:pPr>
              <w:pStyle w:val="TAC"/>
              <w:rPr>
                <w:rFonts w:eastAsia="Arial Unicode MS"/>
              </w:rPr>
            </w:pPr>
            <w:r w:rsidRPr="00357143">
              <w:rPr>
                <w:rFonts w:eastAsia="Arial Unicode MS"/>
              </w:rPr>
              <w:t>0..n</w:t>
            </w:r>
          </w:p>
        </w:tc>
        <w:tc>
          <w:tcPr>
            <w:tcW w:w="1984" w:type="dxa"/>
          </w:tcPr>
          <w:p w14:paraId="25F770EF" w14:textId="77777777"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14:paraId="20B43DE5" w14:textId="77777777" w:rsidR="004F6521" w:rsidRPr="00357143" w:rsidRDefault="004F6521" w:rsidP="005F03F4">
            <w:pPr>
              <w:pStyle w:val="TAL"/>
              <w:jc w:val="center"/>
              <w:rPr>
                <w:rFonts w:eastAsia="Arial Unicode MS"/>
                <w:i/>
              </w:rPr>
            </w:pPr>
            <w:r w:rsidRPr="00357143">
              <w:rPr>
                <w:rFonts w:eastAsia="Arial Unicode MS"/>
                <w:i/>
              </w:rPr>
              <w:t>&lt;subscription&gt;</w:t>
            </w:r>
          </w:p>
        </w:tc>
      </w:tr>
      <w:tr w:rsidR="00E1361D" w:rsidRPr="00357143" w14:paraId="2832B0E2" w14:textId="77777777" w:rsidTr="00B66F07">
        <w:trPr>
          <w:jc w:val="center"/>
        </w:trPr>
        <w:tc>
          <w:tcPr>
            <w:tcW w:w="1908" w:type="dxa"/>
          </w:tcPr>
          <w:p w14:paraId="37966856" w14:textId="77777777" w:rsidR="00E1361D" w:rsidRPr="00357143" w:rsidRDefault="00E1361D" w:rsidP="005F03F4">
            <w:pPr>
              <w:pStyle w:val="TAL"/>
              <w:jc w:val="center"/>
              <w:rPr>
                <w:rFonts w:eastAsia="Arial Unicode MS"/>
                <w:i/>
              </w:rPr>
            </w:pPr>
            <w:r>
              <w:rPr>
                <w:rFonts w:eastAsia="Arial Unicode MS" w:hint="eastAsia"/>
                <w:i/>
                <w:lang w:eastAsia="zh-CN"/>
              </w:rPr>
              <w:t>la</w:t>
            </w:r>
          </w:p>
        </w:tc>
        <w:tc>
          <w:tcPr>
            <w:tcW w:w="1985" w:type="dxa"/>
          </w:tcPr>
          <w:p w14:paraId="202D830F" w14:textId="77777777" w:rsidR="00E1361D" w:rsidRPr="00357143" w:rsidRDefault="00E1361D" w:rsidP="005F03F4">
            <w:pPr>
              <w:pStyle w:val="TAC"/>
              <w:rPr>
                <w:rFonts w:eastAsia="Arial Unicode MS"/>
                <w:i/>
              </w:rPr>
            </w:pPr>
            <w:r w:rsidRPr="00357143">
              <w:rPr>
                <w:rFonts w:eastAsia="Arial Unicode MS"/>
                <w:i/>
              </w:rPr>
              <w:t>&lt;latest&gt;</w:t>
            </w:r>
          </w:p>
        </w:tc>
        <w:tc>
          <w:tcPr>
            <w:tcW w:w="1134" w:type="dxa"/>
          </w:tcPr>
          <w:p w14:paraId="0D09ABCC" w14:textId="77777777" w:rsidR="00E1361D" w:rsidRPr="00357143" w:rsidRDefault="00E1361D" w:rsidP="005F03F4">
            <w:pPr>
              <w:pStyle w:val="TAC"/>
              <w:rPr>
                <w:rFonts w:eastAsia="Arial Unicode MS"/>
              </w:rPr>
            </w:pPr>
            <w:r w:rsidRPr="00357143">
              <w:rPr>
                <w:rFonts w:eastAsia="Arial Unicode MS"/>
              </w:rPr>
              <w:t>1</w:t>
            </w:r>
          </w:p>
        </w:tc>
        <w:tc>
          <w:tcPr>
            <w:tcW w:w="1984" w:type="dxa"/>
          </w:tcPr>
          <w:p w14:paraId="47106050" w14:textId="77777777" w:rsidR="00E1361D" w:rsidRPr="00357143" w:rsidRDefault="00E1361D" w:rsidP="005F03F4">
            <w:pPr>
              <w:pStyle w:val="TAL"/>
              <w:jc w:val="center"/>
              <w:rPr>
                <w:rFonts w:eastAsia="Arial Unicode MS"/>
              </w:rPr>
            </w:pPr>
            <w:r w:rsidRPr="00357143">
              <w:rPr>
                <w:rFonts w:eastAsia="Arial Unicode MS"/>
              </w:rPr>
              <w:t>See clause 9.6.27</w:t>
            </w:r>
          </w:p>
        </w:tc>
        <w:tc>
          <w:tcPr>
            <w:tcW w:w="2758" w:type="dxa"/>
            <w:shd w:val="clear" w:color="auto" w:fill="auto"/>
          </w:tcPr>
          <w:p w14:paraId="5A4BC789" w14:textId="77777777" w:rsidR="00E1361D" w:rsidRPr="00357143" w:rsidRDefault="00E1361D" w:rsidP="005F03F4">
            <w:pPr>
              <w:pStyle w:val="TAL"/>
              <w:jc w:val="center"/>
              <w:rPr>
                <w:rFonts w:eastAsia="Arial Unicode MS"/>
                <w:i/>
              </w:rPr>
            </w:pPr>
            <w:r w:rsidRPr="00357143">
              <w:rPr>
                <w:rFonts w:eastAsia="Arial Unicode MS"/>
                <w:i/>
              </w:rPr>
              <w:t>None</w:t>
            </w:r>
          </w:p>
        </w:tc>
      </w:tr>
      <w:tr w:rsidR="00E1361D" w:rsidRPr="00357143" w14:paraId="29AF6C49" w14:textId="77777777" w:rsidTr="00B66F07">
        <w:trPr>
          <w:jc w:val="center"/>
        </w:trPr>
        <w:tc>
          <w:tcPr>
            <w:tcW w:w="1908" w:type="dxa"/>
          </w:tcPr>
          <w:p w14:paraId="3BB886F9" w14:textId="77777777" w:rsidR="00E1361D" w:rsidRDefault="00E1361D" w:rsidP="005F03F4">
            <w:pPr>
              <w:pStyle w:val="TAL"/>
              <w:jc w:val="center"/>
              <w:rPr>
                <w:rFonts w:eastAsia="Arial Unicode MS"/>
                <w:i/>
                <w:lang w:eastAsia="zh-CN"/>
              </w:rPr>
            </w:pPr>
            <w:r>
              <w:rPr>
                <w:rFonts w:eastAsia="Arial Unicode MS" w:hint="eastAsia"/>
                <w:i/>
                <w:lang w:eastAsia="zh-CN"/>
              </w:rPr>
              <w:t>ol</w:t>
            </w:r>
          </w:p>
        </w:tc>
        <w:tc>
          <w:tcPr>
            <w:tcW w:w="1985" w:type="dxa"/>
          </w:tcPr>
          <w:p w14:paraId="311ED321" w14:textId="77777777" w:rsidR="00E1361D" w:rsidRPr="00357143" w:rsidRDefault="00E1361D" w:rsidP="005F03F4">
            <w:pPr>
              <w:pStyle w:val="TAC"/>
              <w:rPr>
                <w:rFonts w:eastAsia="Arial Unicode MS"/>
                <w:i/>
              </w:rPr>
            </w:pPr>
            <w:r w:rsidRPr="00357143">
              <w:rPr>
                <w:rFonts w:eastAsia="Arial Unicode MS"/>
                <w:i/>
              </w:rPr>
              <w:t>&lt;oldest&gt;</w:t>
            </w:r>
          </w:p>
        </w:tc>
        <w:tc>
          <w:tcPr>
            <w:tcW w:w="1134" w:type="dxa"/>
          </w:tcPr>
          <w:p w14:paraId="06965635" w14:textId="77777777" w:rsidR="00E1361D" w:rsidRPr="00357143" w:rsidRDefault="00E1361D" w:rsidP="005F03F4">
            <w:pPr>
              <w:pStyle w:val="TAC"/>
              <w:rPr>
                <w:rFonts w:eastAsia="Arial Unicode MS"/>
              </w:rPr>
            </w:pPr>
            <w:r w:rsidRPr="00357143">
              <w:rPr>
                <w:rFonts w:eastAsia="Arial Unicode MS"/>
              </w:rPr>
              <w:t>1</w:t>
            </w:r>
          </w:p>
        </w:tc>
        <w:tc>
          <w:tcPr>
            <w:tcW w:w="1984" w:type="dxa"/>
          </w:tcPr>
          <w:p w14:paraId="5075F217" w14:textId="77777777" w:rsidR="00E1361D" w:rsidRPr="00357143" w:rsidRDefault="00E1361D" w:rsidP="005F03F4">
            <w:pPr>
              <w:pStyle w:val="TAL"/>
              <w:jc w:val="center"/>
              <w:rPr>
                <w:rFonts w:eastAsia="Arial Unicode MS"/>
              </w:rPr>
            </w:pPr>
            <w:r w:rsidRPr="00357143">
              <w:rPr>
                <w:rFonts w:eastAsia="Arial Unicode MS"/>
              </w:rPr>
              <w:t>See clause 9.6.28</w:t>
            </w:r>
          </w:p>
        </w:tc>
        <w:tc>
          <w:tcPr>
            <w:tcW w:w="2758" w:type="dxa"/>
            <w:shd w:val="clear" w:color="auto" w:fill="auto"/>
          </w:tcPr>
          <w:p w14:paraId="57D53718" w14:textId="77777777" w:rsidR="00E1361D" w:rsidRPr="00357143" w:rsidRDefault="00E1361D" w:rsidP="005F03F4">
            <w:pPr>
              <w:pStyle w:val="TAL"/>
              <w:jc w:val="center"/>
              <w:rPr>
                <w:rFonts w:eastAsia="Arial Unicode MS"/>
                <w:i/>
              </w:rPr>
            </w:pPr>
            <w:r w:rsidRPr="00357143">
              <w:rPr>
                <w:rFonts w:eastAsia="Arial Unicode MS"/>
                <w:i/>
              </w:rPr>
              <w:t>None</w:t>
            </w:r>
          </w:p>
        </w:tc>
      </w:tr>
      <w:tr w:rsidR="008C17B3" w:rsidRPr="00357143" w14:paraId="79E8E853" w14:textId="77777777" w:rsidTr="00B66F07">
        <w:trPr>
          <w:jc w:val="center"/>
        </w:trPr>
        <w:tc>
          <w:tcPr>
            <w:tcW w:w="1908" w:type="dxa"/>
          </w:tcPr>
          <w:p w14:paraId="49D9FAD2" w14:textId="77777777" w:rsidR="008C17B3" w:rsidRDefault="008C17B3" w:rsidP="005F03F4">
            <w:pPr>
              <w:pStyle w:val="TAL"/>
              <w:jc w:val="center"/>
              <w:rPr>
                <w:rFonts w:eastAsia="Arial Unicode MS"/>
                <w:i/>
                <w:lang w:eastAsia="zh-CN"/>
              </w:rPr>
            </w:pPr>
            <w:r>
              <w:rPr>
                <w:rFonts w:eastAsia="Arial Unicode MS"/>
                <w:i/>
              </w:rPr>
              <w:t>[variable]</w:t>
            </w:r>
          </w:p>
        </w:tc>
        <w:tc>
          <w:tcPr>
            <w:tcW w:w="1985" w:type="dxa"/>
          </w:tcPr>
          <w:p w14:paraId="4A781D02" w14:textId="77777777" w:rsidR="008C17B3" w:rsidRPr="00357143" w:rsidRDefault="008C17B3" w:rsidP="005F03F4">
            <w:pPr>
              <w:pStyle w:val="TAC"/>
              <w:rPr>
                <w:rFonts w:eastAsia="Arial Unicode MS"/>
                <w:i/>
              </w:rPr>
            </w:pPr>
            <w:r>
              <w:rPr>
                <w:rFonts w:eastAsia="Arial Unicode MS"/>
                <w:i/>
              </w:rPr>
              <w:t>&lt;transaction&gt;</w:t>
            </w:r>
          </w:p>
        </w:tc>
        <w:tc>
          <w:tcPr>
            <w:tcW w:w="1134" w:type="dxa"/>
          </w:tcPr>
          <w:p w14:paraId="7CFDC3F1" w14:textId="77777777" w:rsidR="008C17B3" w:rsidRPr="00357143" w:rsidRDefault="008C17B3" w:rsidP="005F03F4">
            <w:pPr>
              <w:pStyle w:val="TAC"/>
              <w:rPr>
                <w:rFonts w:eastAsia="Arial Unicode MS"/>
              </w:rPr>
            </w:pPr>
            <w:r>
              <w:rPr>
                <w:rFonts w:eastAsia="Arial Unicode MS"/>
              </w:rPr>
              <w:t>0..n</w:t>
            </w:r>
          </w:p>
        </w:tc>
        <w:tc>
          <w:tcPr>
            <w:tcW w:w="1984" w:type="dxa"/>
          </w:tcPr>
          <w:p w14:paraId="2E52FC2C" w14:textId="77777777" w:rsidR="008C17B3" w:rsidRPr="00357143" w:rsidRDefault="008C17B3" w:rsidP="005F03F4">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14:paraId="40A0F522" w14:textId="77777777" w:rsidR="008C17B3" w:rsidRPr="00357143" w:rsidRDefault="008C17B3" w:rsidP="005F03F4">
            <w:pPr>
              <w:pStyle w:val="TAL"/>
              <w:jc w:val="center"/>
              <w:rPr>
                <w:rFonts w:eastAsia="Arial Unicode MS"/>
                <w:i/>
              </w:rPr>
            </w:pPr>
            <w:r>
              <w:rPr>
                <w:rFonts w:eastAsia="Arial Unicode MS"/>
                <w:i/>
              </w:rPr>
              <w:t>&lt;transaction&gt;</w:t>
            </w:r>
          </w:p>
        </w:tc>
      </w:tr>
    </w:tbl>
    <w:p w14:paraId="7725A339" w14:textId="77777777" w:rsidR="004F6521" w:rsidRPr="00357143" w:rsidRDefault="004F6521" w:rsidP="00B66F07"/>
    <w:p w14:paraId="79F3B146" w14:textId="77777777"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宋体" w:hint="eastAsia"/>
          <w:lang w:eastAsia="zh-CN"/>
        </w:rPr>
        <w:t>36</w:t>
      </w:r>
      <w:r w:rsidRPr="00357143">
        <w:t>-2.</w:t>
      </w:r>
    </w:p>
    <w:p w14:paraId="14E4B61B" w14:textId="77777777" w:rsidR="004F6521" w:rsidRPr="00357143" w:rsidRDefault="004F6521" w:rsidP="004F6521">
      <w:pPr>
        <w:pStyle w:val="TH"/>
      </w:pPr>
      <w:r w:rsidRPr="00357143">
        <w:t>Table 9.6.</w:t>
      </w:r>
      <w:r w:rsidRPr="00357143">
        <w:rPr>
          <w:rFonts w:eastAsia="宋体"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357143" w14:paraId="5D0E2E3C" w14:textId="77777777" w:rsidTr="005F03F4">
        <w:trPr>
          <w:tblHeader/>
          <w:jc w:val="center"/>
        </w:trPr>
        <w:tc>
          <w:tcPr>
            <w:tcW w:w="2304" w:type="dxa"/>
            <w:shd w:val="clear" w:color="auto" w:fill="E0E0E0"/>
            <w:vAlign w:val="center"/>
          </w:tcPr>
          <w:p w14:paraId="252ADE09" w14:textId="77777777"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14:paraId="7894C9E5" w14:textId="77777777"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7F125318" w14:textId="77777777" w:rsidR="004F6521" w:rsidRPr="00357143" w:rsidRDefault="004F6521" w:rsidP="005F03F4">
            <w:pPr>
              <w:pStyle w:val="TAH"/>
              <w:keepNext w:val="0"/>
              <w:keepLines w:val="0"/>
              <w:rPr>
                <w:rFonts w:eastAsia="Arial Unicode MS"/>
              </w:rPr>
            </w:pPr>
            <w:r w:rsidRPr="00357143">
              <w:rPr>
                <w:rFonts w:eastAsia="Arial Unicode MS"/>
              </w:rPr>
              <w:t>RW/</w:t>
            </w:r>
          </w:p>
          <w:p w14:paraId="7D0AB820" w14:textId="77777777" w:rsidR="004F6521" w:rsidRPr="00357143" w:rsidRDefault="004F6521" w:rsidP="005F03F4">
            <w:pPr>
              <w:pStyle w:val="TAH"/>
              <w:keepNext w:val="0"/>
              <w:keepLines w:val="0"/>
              <w:rPr>
                <w:rFonts w:eastAsia="Arial Unicode MS"/>
              </w:rPr>
            </w:pPr>
            <w:r w:rsidRPr="00357143">
              <w:rPr>
                <w:rFonts w:eastAsia="Arial Unicode MS"/>
              </w:rPr>
              <w:t>RO/</w:t>
            </w:r>
          </w:p>
          <w:p w14:paraId="1F469FEF" w14:textId="77777777"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14:paraId="7372547C" w14:textId="77777777"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14:paraId="04200FE3"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14:paraId="47E1F073" w14:textId="77777777" w:rsidTr="005F03F4">
        <w:trPr>
          <w:jc w:val="center"/>
        </w:trPr>
        <w:tc>
          <w:tcPr>
            <w:tcW w:w="2304" w:type="dxa"/>
          </w:tcPr>
          <w:p w14:paraId="0410AB89"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14:paraId="0E91644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7AC1233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5E7158B0"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3D643214"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3D491F2A" w14:textId="77777777" w:rsidTr="005F03F4">
        <w:trPr>
          <w:jc w:val="center"/>
        </w:trPr>
        <w:tc>
          <w:tcPr>
            <w:tcW w:w="2304" w:type="dxa"/>
          </w:tcPr>
          <w:p w14:paraId="41D234AF" w14:textId="77777777"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14:paraId="383BED4C" w14:textId="77777777"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6E0B60A3" w14:textId="77777777"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14:paraId="458739DC"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6FC39572" w14:textId="77777777"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14:paraId="00DD5339" w14:textId="77777777" w:rsidTr="005F03F4">
        <w:trPr>
          <w:jc w:val="center"/>
        </w:trPr>
        <w:tc>
          <w:tcPr>
            <w:tcW w:w="2304" w:type="dxa"/>
          </w:tcPr>
          <w:p w14:paraId="393D65B3" w14:textId="77777777"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14:paraId="03735CE5" w14:textId="77777777"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14:paraId="7BBF8100" w14:textId="77777777"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14:paraId="7CC4C599" w14:textId="77777777" w:rsidR="004F6521" w:rsidRPr="00357143" w:rsidRDefault="004F6521" w:rsidP="005F03F4">
            <w:pPr>
              <w:pStyle w:val="TAL"/>
              <w:rPr>
                <w:rFonts w:eastAsia="Arial Unicode MS"/>
              </w:rPr>
            </w:pPr>
            <w:r w:rsidRPr="00357143">
              <w:rPr>
                <w:rFonts w:eastAsia="Arial Unicode MS"/>
              </w:rPr>
              <w:t>See clause 9.6.1.3.</w:t>
            </w:r>
          </w:p>
        </w:tc>
        <w:tc>
          <w:tcPr>
            <w:tcW w:w="1452" w:type="dxa"/>
          </w:tcPr>
          <w:p w14:paraId="23DD6E4D" w14:textId="77777777"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14:paraId="2CF3AEFE" w14:textId="77777777" w:rsidTr="005F03F4">
        <w:trPr>
          <w:jc w:val="center"/>
        </w:trPr>
        <w:tc>
          <w:tcPr>
            <w:tcW w:w="2304" w:type="dxa"/>
          </w:tcPr>
          <w:p w14:paraId="45CE5D9D" w14:textId="77777777"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14:paraId="18EA3AD0" w14:textId="77777777"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14:paraId="6CDEF648" w14:textId="77777777"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14:paraId="409B1541"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188B2413" w14:textId="77777777"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14:paraId="611FDFD6" w14:textId="77777777" w:rsidTr="005F03F4">
        <w:trPr>
          <w:jc w:val="center"/>
        </w:trPr>
        <w:tc>
          <w:tcPr>
            <w:tcW w:w="2304" w:type="dxa"/>
          </w:tcPr>
          <w:p w14:paraId="1B8D01B2"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14:paraId="0B86BEB8"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4B4F3D09"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39E551D8" w14:textId="77777777"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14:paraId="2D81A190"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3D0657CE" w14:textId="77777777" w:rsidTr="005F03F4">
        <w:trPr>
          <w:jc w:val="center"/>
        </w:trPr>
        <w:tc>
          <w:tcPr>
            <w:tcW w:w="2304" w:type="dxa"/>
          </w:tcPr>
          <w:p w14:paraId="1EDAFC5F"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14:paraId="52108401"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EA4FCB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7A80F1D1" w14:textId="6BED48C7" w:rsidR="004F6521" w:rsidRPr="00357143" w:rsidRDefault="004F6521" w:rsidP="006A76E4">
            <w:pPr>
              <w:pStyle w:val="TAL"/>
              <w:rPr>
                <w:rFonts w:eastAsia="Arial Unicode MS" w:cs="Arial"/>
                <w:szCs w:val="18"/>
              </w:rPr>
            </w:pPr>
            <w:r w:rsidRPr="00357143">
              <w:rPr>
                <w:rFonts w:eastAsia="Arial Unicode MS" w:cs="Arial"/>
                <w:szCs w:val="18"/>
              </w:rPr>
              <w:t xml:space="preserve">See clause 9.6.1.3. </w:t>
            </w:r>
          </w:p>
        </w:tc>
        <w:tc>
          <w:tcPr>
            <w:tcW w:w="1452" w:type="dxa"/>
          </w:tcPr>
          <w:p w14:paraId="3FC9D53D"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01DA406C" w14:textId="77777777" w:rsidTr="005F03F4">
        <w:trPr>
          <w:jc w:val="center"/>
        </w:trPr>
        <w:tc>
          <w:tcPr>
            <w:tcW w:w="2304" w:type="dxa"/>
          </w:tcPr>
          <w:p w14:paraId="37636117"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14:paraId="7A906E5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11E70323"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14:paraId="66701A46" w14:textId="77777777"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14:paraId="75ACD0FC"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72F1FF4C" w14:textId="77777777" w:rsidTr="005F03F4">
        <w:trPr>
          <w:jc w:val="center"/>
        </w:trPr>
        <w:tc>
          <w:tcPr>
            <w:tcW w:w="2304" w:type="dxa"/>
          </w:tcPr>
          <w:p w14:paraId="2CE61FDD"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14:paraId="136136B5"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137C8AEF"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14:paraId="2BEAA9C0"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647EE3B2"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1AA92C29" w14:textId="77777777" w:rsidTr="005F03F4">
        <w:trPr>
          <w:jc w:val="center"/>
        </w:trPr>
        <w:tc>
          <w:tcPr>
            <w:tcW w:w="2304" w:type="dxa"/>
          </w:tcPr>
          <w:p w14:paraId="48DC0C6E"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14:paraId="3CD5C1AF"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6F743BB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592430A6"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5C6B47AA"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6E94A1F3" w14:textId="77777777" w:rsidTr="005F03F4">
        <w:trPr>
          <w:jc w:val="center"/>
        </w:trPr>
        <w:tc>
          <w:tcPr>
            <w:tcW w:w="2304" w:type="dxa"/>
            <w:shd w:val="clear" w:color="auto" w:fill="auto"/>
          </w:tcPr>
          <w:p w14:paraId="19D62A0A"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14:paraId="4817940E"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4B97AF6F"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153200B4"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3A51C8E4"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14:paraId="60102A02" w14:textId="77777777" w:rsidTr="005F03F4">
        <w:trPr>
          <w:jc w:val="center"/>
        </w:trPr>
        <w:tc>
          <w:tcPr>
            <w:tcW w:w="2304" w:type="dxa"/>
            <w:shd w:val="clear" w:color="auto" w:fill="auto"/>
          </w:tcPr>
          <w:p w14:paraId="5715E049"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14:paraId="7D4A37D8"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234D45D1"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667C2F93"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453A13A3"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14:paraId="51B85F45" w14:textId="77777777" w:rsidTr="005F03F4">
        <w:trPr>
          <w:jc w:val="center"/>
        </w:trPr>
        <w:tc>
          <w:tcPr>
            <w:tcW w:w="2304" w:type="dxa"/>
            <w:shd w:val="clear" w:color="auto" w:fill="auto"/>
          </w:tcPr>
          <w:p w14:paraId="672867BD" w14:textId="77777777"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14:paraId="1420B5C6"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14:paraId="45EA26ED"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14:paraId="42E41C34" w14:textId="77777777"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14:paraId="441AC305"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14:paraId="5ED864D1" w14:textId="77777777" w:rsidTr="005F03F4">
        <w:trPr>
          <w:jc w:val="center"/>
        </w:trPr>
        <w:tc>
          <w:tcPr>
            <w:tcW w:w="2304" w:type="dxa"/>
            <w:shd w:val="clear" w:color="auto" w:fill="auto"/>
          </w:tcPr>
          <w:p w14:paraId="292BCCB5" w14:textId="77777777"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14:paraId="10591226" w14:textId="225876D0" w:rsidR="004C050F" w:rsidRPr="00357143" w:rsidRDefault="000450BE" w:rsidP="005F03F4">
            <w:pPr>
              <w:pStyle w:val="TAL"/>
              <w:keepNext w:val="0"/>
              <w:keepLines w:val="0"/>
              <w:jc w:val="center"/>
              <w:rPr>
                <w:rFonts w:eastAsia="Arial Unicode MS"/>
              </w:rPr>
            </w:pPr>
            <w:r>
              <w:rPr>
                <w:rFonts w:eastAsia="Arial Unicode MS" w:cs="Arial"/>
                <w:szCs w:val="18"/>
              </w:rPr>
              <w:t>0..</w:t>
            </w:r>
            <w:r w:rsidR="004C050F" w:rsidRPr="00357143">
              <w:rPr>
                <w:rFonts w:eastAsia="Arial Unicode MS" w:cs="Arial"/>
                <w:szCs w:val="18"/>
              </w:rPr>
              <w:t>1</w:t>
            </w:r>
          </w:p>
        </w:tc>
        <w:tc>
          <w:tcPr>
            <w:tcW w:w="1008" w:type="dxa"/>
            <w:shd w:val="clear" w:color="auto" w:fill="auto"/>
          </w:tcPr>
          <w:p w14:paraId="4419FFD7" w14:textId="77777777"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14:paraId="3478B240" w14:textId="77777777"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14:paraId="155AFE3F" w14:textId="77777777"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14:paraId="0FB26FE7" w14:textId="77777777" w:rsidTr="005F03F4">
        <w:trPr>
          <w:jc w:val="center"/>
        </w:trPr>
        <w:tc>
          <w:tcPr>
            <w:tcW w:w="2304" w:type="dxa"/>
          </w:tcPr>
          <w:p w14:paraId="2EA08D07" w14:textId="77777777" w:rsidR="004C050F" w:rsidRPr="00357143" w:rsidRDefault="004C050F" w:rsidP="005F03F4">
            <w:pPr>
              <w:pStyle w:val="TAL"/>
              <w:rPr>
                <w:rFonts w:eastAsia="Arial Unicode MS" w:cs="Arial"/>
                <w:i/>
                <w:szCs w:val="18"/>
              </w:rPr>
            </w:pPr>
            <w:r w:rsidRPr="00357143">
              <w:rPr>
                <w:rFonts w:eastAsia="Arial Unicode MS" w:cs="Arial"/>
                <w:i/>
                <w:szCs w:val="18"/>
              </w:rPr>
              <w:lastRenderedPageBreak/>
              <w:t>maxNrOfInstances</w:t>
            </w:r>
          </w:p>
        </w:tc>
        <w:tc>
          <w:tcPr>
            <w:tcW w:w="1077" w:type="dxa"/>
          </w:tcPr>
          <w:p w14:paraId="604F1CFC"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5617C869"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69704E51" w14:textId="77777777"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14:paraId="14796207"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41A60FFC" w14:textId="77777777" w:rsidTr="005F03F4">
        <w:trPr>
          <w:jc w:val="center"/>
        </w:trPr>
        <w:tc>
          <w:tcPr>
            <w:tcW w:w="2304" w:type="dxa"/>
          </w:tcPr>
          <w:p w14:paraId="4B7B9DBA" w14:textId="77777777"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14:paraId="605EB3DF"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2C2760E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7DBD7786" w14:textId="38D207C4" w:rsidR="004C050F" w:rsidRPr="00357143" w:rsidRDefault="004C050F" w:rsidP="000450BE">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14:paraId="689F4850"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14A2C006" w14:textId="77777777" w:rsidTr="005F03F4">
        <w:trPr>
          <w:jc w:val="center"/>
        </w:trPr>
        <w:tc>
          <w:tcPr>
            <w:tcW w:w="2304" w:type="dxa"/>
          </w:tcPr>
          <w:p w14:paraId="1AC0181B" w14:textId="09CDA389" w:rsidR="004C050F" w:rsidRPr="00357143" w:rsidRDefault="004C050F" w:rsidP="005F03F4">
            <w:pPr>
              <w:pStyle w:val="TAL"/>
              <w:rPr>
                <w:rFonts w:eastAsia="Arial Unicode MS" w:cs="Arial"/>
                <w:i/>
                <w:szCs w:val="18"/>
              </w:rPr>
            </w:pPr>
            <w:r w:rsidRPr="00357143">
              <w:rPr>
                <w:rFonts w:eastAsia="Arial Unicode MS" w:cs="Arial"/>
                <w:i/>
                <w:szCs w:val="18"/>
              </w:rPr>
              <w:t>maxInstanceAge</w:t>
            </w:r>
          </w:p>
        </w:tc>
        <w:tc>
          <w:tcPr>
            <w:tcW w:w="1077" w:type="dxa"/>
          </w:tcPr>
          <w:p w14:paraId="56698A51"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29EC1C5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62082A6B" w14:textId="77777777"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14:paraId="6E502B87"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19D0153F" w14:textId="77777777" w:rsidTr="005F03F4">
        <w:trPr>
          <w:jc w:val="center"/>
        </w:trPr>
        <w:tc>
          <w:tcPr>
            <w:tcW w:w="2304" w:type="dxa"/>
          </w:tcPr>
          <w:p w14:paraId="42AD61E6" w14:textId="60FE5EDD"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w:t>
            </w:r>
            <w:r w:rsidR="009E40AC">
              <w:rPr>
                <w:rFonts w:eastAsia="Arial Unicode MS" w:cs="Arial"/>
                <w:i/>
                <w:szCs w:val="18"/>
              </w:rPr>
              <w:t>I</w:t>
            </w:r>
            <w:r w:rsidRPr="00357143">
              <w:rPr>
                <w:rFonts w:eastAsia="Arial Unicode MS" w:cs="Arial"/>
                <w:i/>
                <w:szCs w:val="18"/>
              </w:rPr>
              <w:t>nstances</w:t>
            </w:r>
          </w:p>
        </w:tc>
        <w:tc>
          <w:tcPr>
            <w:tcW w:w="1077" w:type="dxa"/>
          </w:tcPr>
          <w:p w14:paraId="1091857B"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39BA79C1"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41DDB230" w14:textId="77777777" w:rsidR="004C050F" w:rsidRPr="00383CF8"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r w:rsidR="00383CF8">
              <w:rPr>
                <w:rFonts w:eastAsiaTheme="minorEastAsia" w:hint="eastAsia"/>
                <w:lang w:eastAsia="zh-CN"/>
              </w:rPr>
              <w:t>.</w:t>
            </w:r>
          </w:p>
        </w:tc>
        <w:tc>
          <w:tcPr>
            <w:tcW w:w="1452" w:type="dxa"/>
          </w:tcPr>
          <w:p w14:paraId="7109A371"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589A3188" w14:textId="77777777" w:rsidTr="005F03F4">
        <w:trPr>
          <w:jc w:val="center"/>
        </w:trPr>
        <w:tc>
          <w:tcPr>
            <w:tcW w:w="2304" w:type="dxa"/>
          </w:tcPr>
          <w:p w14:paraId="5ECBDAA4" w14:textId="77777777"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14:paraId="4D8FADBA"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1C08A4D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12A8B801" w14:textId="77777777" w:rsidR="004C050F" w:rsidRPr="00357143" w:rsidRDefault="004C050F" w:rsidP="005F03F4">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currentByteSize</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p>
        </w:tc>
        <w:tc>
          <w:tcPr>
            <w:tcW w:w="1452" w:type="dxa"/>
          </w:tcPr>
          <w:p w14:paraId="6DA7C76A"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75822CC8" w14:textId="77777777" w:rsidTr="005F03F4">
        <w:trPr>
          <w:jc w:val="center"/>
        </w:trPr>
        <w:tc>
          <w:tcPr>
            <w:tcW w:w="2304" w:type="dxa"/>
          </w:tcPr>
          <w:p w14:paraId="2E6B0A58" w14:textId="77777777"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14:paraId="5B78A6F0"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3EA91E47"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78FB6281" w14:textId="77777777"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If the Time </w:t>
            </w:r>
            <w:r w:rsidR="00FE52A0" w:rsidRPr="00357143">
              <w:rPr>
                <w:rFonts w:eastAsia="Arial Unicode MS" w:cs="Arial"/>
                <w:szCs w:val="18"/>
                <w:lang w:eastAsia="zh-CN"/>
              </w:rPr>
              <w:t>Series</w:t>
            </w:r>
            <w:r w:rsidRPr="00357143">
              <w:rPr>
                <w:rFonts w:eastAsia="Arial Unicode MS" w:cs="Arial" w:hint="eastAsia"/>
                <w:szCs w:val="18"/>
                <w:lang w:eastAsia="zh-CN"/>
              </w:rPr>
              <w:t xml:space="preserve"> Data is periodic, this attribute shall contain the expected amount of time between two instances of Time Series Data.</w:t>
            </w:r>
          </w:p>
        </w:tc>
        <w:tc>
          <w:tcPr>
            <w:tcW w:w="1452" w:type="dxa"/>
          </w:tcPr>
          <w:p w14:paraId="5EFEF176" w14:textId="77777777"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OA</w:t>
            </w:r>
          </w:p>
        </w:tc>
      </w:tr>
      <w:tr w:rsidR="004C050F" w:rsidRPr="00357143" w14:paraId="7C6C153B" w14:textId="77777777" w:rsidTr="005F03F4">
        <w:trPr>
          <w:jc w:val="center"/>
        </w:trPr>
        <w:tc>
          <w:tcPr>
            <w:tcW w:w="2304" w:type="dxa"/>
          </w:tcPr>
          <w:p w14:paraId="1DFCEA99" w14:textId="77777777"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missingDataDetect</w:t>
            </w:r>
          </w:p>
        </w:tc>
        <w:tc>
          <w:tcPr>
            <w:tcW w:w="1077" w:type="dxa"/>
          </w:tcPr>
          <w:p w14:paraId="0AC09F77"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1AB24E55"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4573CBE6" w14:textId="77777777"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14:paraId="0662192A" w14:textId="77777777"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14:paraId="5DF6676E" w14:textId="77777777" w:rsidTr="005F03F4">
        <w:trPr>
          <w:jc w:val="center"/>
        </w:trPr>
        <w:tc>
          <w:tcPr>
            <w:tcW w:w="2304" w:type="dxa"/>
          </w:tcPr>
          <w:p w14:paraId="59776262" w14:textId="77777777" w:rsidR="004C050F" w:rsidRPr="00357143" w:rsidRDefault="004C050F" w:rsidP="00B66F07">
            <w:pPr>
              <w:pStyle w:val="TAL"/>
              <w:rPr>
                <w:rFonts w:eastAsia="Arial Unicode MS" w:cs="Arial"/>
                <w:i/>
                <w:szCs w:val="18"/>
              </w:rPr>
            </w:pPr>
            <w:r w:rsidRPr="00357143">
              <w:rPr>
                <w:rFonts w:eastAsia="Arial Unicode MS" w:cs="Arial"/>
                <w:i/>
                <w:szCs w:val="18"/>
              </w:rPr>
              <w:t>ontologyRef</w:t>
            </w:r>
          </w:p>
        </w:tc>
        <w:tc>
          <w:tcPr>
            <w:tcW w:w="1077" w:type="dxa"/>
          </w:tcPr>
          <w:p w14:paraId="54061D72" w14:textId="77777777"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14:paraId="09A48213" w14:textId="77777777"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14:paraId="071EB659" w14:textId="77777777"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14:paraId="40462496" w14:textId="77777777"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14:paraId="38DB2690" w14:textId="77777777" w:rsidTr="005F03F4">
        <w:trPr>
          <w:jc w:val="center"/>
        </w:trPr>
        <w:tc>
          <w:tcPr>
            <w:tcW w:w="2304" w:type="dxa"/>
          </w:tcPr>
          <w:p w14:paraId="50EAD81A"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14:paraId="5C7141EC"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7FFAEAD3"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580F96AA"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14:paraId="6913D4E4"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4A704EA6" w14:textId="77777777" w:rsidTr="005F03F4">
        <w:trPr>
          <w:jc w:val="center"/>
        </w:trPr>
        <w:tc>
          <w:tcPr>
            <w:tcW w:w="2304" w:type="dxa"/>
          </w:tcPr>
          <w:p w14:paraId="4A634631"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14:paraId="5D88A482"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14:paraId="5E1BFFD8"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7332DB88"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14:paraId="011CD6FD"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53D4821D" w14:textId="77777777" w:rsidTr="005F03F4">
        <w:trPr>
          <w:jc w:val="center"/>
        </w:trPr>
        <w:tc>
          <w:tcPr>
            <w:tcW w:w="2304" w:type="dxa"/>
          </w:tcPr>
          <w:p w14:paraId="51860C9F"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14:paraId="1E9F1EA8"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5967E646"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01FA0411"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14:paraId="6F7AC495"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4DD09AE9" w14:textId="77777777" w:rsidTr="005F03F4">
        <w:trPr>
          <w:jc w:val="center"/>
        </w:trPr>
        <w:tc>
          <w:tcPr>
            <w:tcW w:w="2304" w:type="dxa"/>
          </w:tcPr>
          <w:p w14:paraId="1A90785E"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14:paraId="33665BDB"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78DEB2C0"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127C79EC" w14:textId="77777777" w:rsidR="000214BF" w:rsidRPr="00357143" w:rsidRDefault="000214BF" w:rsidP="00B66F07">
            <w:pPr>
              <w:tabs>
                <w:tab w:val="left" w:pos="679"/>
              </w:tabs>
              <w:overflowPunct/>
              <w:autoSpaceDE/>
              <w:autoSpaceDN/>
              <w:adjustRightInd/>
              <w:spacing w:after="0"/>
              <w:textAlignment w:val="auto"/>
              <w:rPr>
                <w:rFonts w:ascii="Arial" w:eastAsia="宋体"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宋体" w:hAnsi="Arial" w:cs="Arial" w:hint="eastAsia"/>
                <w:sz w:val="18"/>
                <w:szCs w:val="18"/>
                <w:lang w:eastAsia="zh-CN"/>
              </w:rPr>
              <w:t>.</w:t>
            </w:r>
          </w:p>
        </w:tc>
        <w:tc>
          <w:tcPr>
            <w:tcW w:w="1452" w:type="dxa"/>
          </w:tcPr>
          <w:p w14:paraId="4C5E041D"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FC6CAC" w:rsidRPr="00357143" w14:paraId="527F0FBB" w14:textId="77777777" w:rsidTr="005F03F4">
        <w:trPr>
          <w:jc w:val="center"/>
        </w:trPr>
        <w:tc>
          <w:tcPr>
            <w:tcW w:w="2304" w:type="dxa"/>
          </w:tcPr>
          <w:p w14:paraId="56D3B655" w14:textId="77777777" w:rsidR="00FC6CAC" w:rsidRPr="00357143" w:rsidRDefault="00FC6CAC" w:rsidP="005F03F4">
            <w:pPr>
              <w:pStyle w:val="TAL"/>
              <w:keepNext w:val="0"/>
              <w:keepLines w:val="0"/>
              <w:rPr>
                <w:rFonts w:eastAsia="Arial Unicode MS" w:cs="Arial"/>
                <w:i/>
                <w:szCs w:val="18"/>
                <w:lang w:eastAsia="zh-CN"/>
              </w:rPr>
            </w:pPr>
            <w:r w:rsidRPr="00357143">
              <w:rPr>
                <w:rFonts w:eastAsia="Arial Unicode MS"/>
                <w:i/>
              </w:rPr>
              <w:lastRenderedPageBreak/>
              <w:t>contentInfo</w:t>
            </w:r>
          </w:p>
        </w:tc>
        <w:tc>
          <w:tcPr>
            <w:tcW w:w="1077" w:type="dxa"/>
          </w:tcPr>
          <w:p w14:paraId="1306C4FB" w14:textId="77777777" w:rsidR="00FC6CAC" w:rsidRPr="00357143" w:rsidRDefault="00FC6CAC" w:rsidP="005F03F4">
            <w:pPr>
              <w:pStyle w:val="TAC"/>
              <w:keepNext w:val="0"/>
              <w:keepLines w:val="0"/>
              <w:rPr>
                <w:rFonts w:eastAsia="Arial Unicode MS" w:cs="Arial"/>
                <w:szCs w:val="18"/>
                <w:lang w:eastAsia="zh-CN"/>
              </w:rPr>
            </w:pPr>
            <w:r>
              <w:rPr>
                <w:rFonts w:eastAsia="Arial Unicode MS"/>
              </w:rPr>
              <w:t>0..</w:t>
            </w:r>
            <w:r w:rsidRPr="00357143">
              <w:rPr>
                <w:rFonts w:eastAsia="Arial Unicode MS"/>
              </w:rPr>
              <w:t>1</w:t>
            </w:r>
          </w:p>
        </w:tc>
        <w:tc>
          <w:tcPr>
            <w:tcW w:w="1008" w:type="dxa"/>
          </w:tcPr>
          <w:p w14:paraId="05BF8C75" w14:textId="77777777" w:rsidR="00FC6CAC" w:rsidRPr="00357143" w:rsidRDefault="00FC6CAC" w:rsidP="005F03F4">
            <w:pPr>
              <w:pStyle w:val="TAC"/>
              <w:keepNext w:val="0"/>
              <w:keepLines w:val="0"/>
              <w:rPr>
                <w:rFonts w:eastAsia="Arial Unicode MS" w:cs="Arial"/>
                <w:szCs w:val="18"/>
                <w:lang w:eastAsia="zh-CN"/>
              </w:rPr>
            </w:pPr>
            <w:r w:rsidRPr="00357143">
              <w:rPr>
                <w:rFonts w:eastAsia="Arial Unicode MS"/>
              </w:rPr>
              <w:t>WO</w:t>
            </w:r>
          </w:p>
        </w:tc>
        <w:tc>
          <w:tcPr>
            <w:tcW w:w="3444" w:type="dxa"/>
          </w:tcPr>
          <w:p w14:paraId="207C0B9E" w14:textId="33867E20" w:rsidR="00FC6CAC" w:rsidRDefault="00FC6CAC" w:rsidP="00650547">
            <w:pPr>
              <w:pStyle w:val="TAL"/>
              <w:rPr>
                <w:rFonts w:eastAsia="Arial Unicode MS"/>
              </w:rPr>
            </w:pPr>
            <w:r w:rsidRPr="00357143">
              <w:rPr>
                <w:rFonts w:eastAsia="Arial Unicode MS"/>
              </w:rPr>
              <w:t xml:space="preserve">This attribute </w:t>
            </w:r>
            <w:r>
              <w:rPr>
                <w:rFonts w:eastAsia="Arial Unicode MS"/>
              </w:rPr>
              <w:t xml:space="preserve">contains information to understand the contents of the </w:t>
            </w:r>
            <w:r w:rsidRPr="007567EA">
              <w:rPr>
                <w:rFonts w:eastAsia="Arial Unicode MS"/>
                <w:i/>
              </w:rPr>
              <w:t>content</w:t>
            </w:r>
            <w:r>
              <w:rPr>
                <w:rFonts w:eastAsia="Arial Unicode MS"/>
              </w:rPr>
              <w:t xml:space="preserve"> attribute of &lt;timeSeriesInstance&gt;. </w:t>
            </w:r>
            <w:r w:rsidRPr="00357143">
              <w:rPr>
                <w:rFonts w:eastAsia="Arial Unicode MS"/>
              </w:rPr>
              <w:t xml:space="preserve">It </w:t>
            </w:r>
            <w:r>
              <w:rPr>
                <w:rFonts w:eastAsia="Arial Unicode MS"/>
              </w:rPr>
              <w:t xml:space="preserve">shall be </w:t>
            </w:r>
            <w:r w:rsidRPr="00357143">
              <w:rPr>
                <w:rFonts w:eastAsia="Arial Unicode MS"/>
              </w:rPr>
              <w:t xml:space="preserve">composed </w:t>
            </w:r>
            <w:r>
              <w:rPr>
                <w:rFonts w:eastAsia="Arial Unicode MS"/>
              </w:rPr>
              <w:t xml:space="preserve">of two mandatory components consisting of an </w:t>
            </w:r>
            <w:r w:rsidRPr="00357143">
              <w:rPr>
                <w:rFonts w:eastAsia="Arial Unicode MS"/>
              </w:rPr>
              <w:t>Internet Media Type (as defined in the IETF RFC 6838</w:t>
            </w:r>
            <w:r w:rsidR="00735B4B">
              <w:rPr>
                <w:rFonts w:eastAsia="Arial Unicode MS"/>
              </w:rPr>
              <w:t xml:space="preserve"> [i.</w:t>
            </w:r>
            <w:r w:rsidR="00634B7A">
              <w:rPr>
                <w:rFonts w:eastAsia="Arial Unicode MS"/>
              </w:rPr>
              <w:fldChar w:fldCharType="begin"/>
            </w:r>
            <w:r w:rsidR="00634B7A">
              <w:rPr>
                <w:rFonts w:eastAsia="Arial Unicode MS"/>
              </w:rPr>
              <w:instrText xml:space="preserve"> REF REF_IETFRFC6838 \h </w:instrText>
            </w:r>
            <w:r w:rsidR="00634B7A">
              <w:rPr>
                <w:rFonts w:eastAsia="Arial Unicode MS"/>
              </w:rPr>
            </w:r>
            <w:r w:rsidR="00634B7A">
              <w:rPr>
                <w:rFonts w:eastAsia="Arial Unicode MS"/>
              </w:rPr>
              <w:fldChar w:fldCharType="separate"/>
            </w:r>
            <w:r w:rsidR="00634B7A">
              <w:rPr>
                <w:rFonts w:hint="eastAsia"/>
                <w:lang w:eastAsia="zh-CN"/>
              </w:rPr>
              <w:t>36</w:t>
            </w:r>
            <w:r w:rsidR="00634B7A">
              <w:rPr>
                <w:rFonts w:eastAsia="Arial Unicode MS"/>
              </w:rPr>
              <w:fldChar w:fldCharType="end"/>
            </w:r>
            <w:r w:rsidR="00735B4B">
              <w:rPr>
                <w:rFonts w:eastAsia="Arial Unicode MS"/>
              </w:rPr>
              <w:t>]</w:t>
            </w:r>
            <w:r w:rsidRPr="00357143">
              <w:rPr>
                <w:rFonts w:eastAsia="Arial Unicode MS"/>
              </w:rPr>
              <w:t>)</w:t>
            </w:r>
            <w:r>
              <w:rPr>
                <w:rFonts w:eastAsia="Arial Unicode MS"/>
              </w:rPr>
              <w:t xml:space="preserve"> and an encoding type.  In addition, an optional content security component may also be included. The format of this attribute is defined </w:t>
            </w:r>
            <w:r w:rsidRPr="00357143">
              <w:rPr>
                <w:rFonts w:eastAsia="Arial Unicode MS"/>
              </w:rPr>
              <w:t>in oneM2M TS</w:t>
            </w:r>
            <w:r w:rsidRPr="00357143">
              <w:rPr>
                <w:rFonts w:eastAsia="Arial Unicode MS"/>
              </w:rPr>
              <w:noBreakHyphen/>
              <w:t>0004 [</w:t>
            </w:r>
            <w:r w:rsidR="00205F58" w:rsidRPr="00357143">
              <w:rPr>
                <w:rFonts w:eastAsia="Arial Unicode MS"/>
              </w:rPr>
              <w:fldChar w:fldCharType="begin"/>
            </w:r>
            <w:r w:rsidRPr="00357143">
              <w:rPr>
                <w:rFonts w:eastAsia="Arial Unicode MS"/>
              </w:rPr>
              <w:instrText xml:space="preserve"> REF REF_oneM2MTS_0004 \h </w:instrText>
            </w:r>
            <w:r w:rsidR="00205F58" w:rsidRPr="00357143">
              <w:rPr>
                <w:rFonts w:eastAsia="Arial Unicode MS"/>
              </w:rPr>
            </w:r>
            <w:r w:rsidR="00205F58" w:rsidRPr="00357143">
              <w:rPr>
                <w:rFonts w:eastAsia="Arial Unicode MS"/>
              </w:rPr>
              <w:fldChar w:fldCharType="separate"/>
            </w:r>
            <w:r>
              <w:rPr>
                <w:noProof/>
              </w:rPr>
              <w:t>3</w:t>
            </w:r>
            <w:r w:rsidR="00205F58" w:rsidRPr="00357143">
              <w:rPr>
                <w:rFonts w:eastAsia="Arial Unicode MS"/>
              </w:rPr>
              <w:fldChar w:fldCharType="end"/>
            </w:r>
            <w:r w:rsidRPr="00357143">
              <w:rPr>
                <w:rFonts w:eastAsia="Arial Unicode MS"/>
              </w:rPr>
              <w:t>].</w:t>
            </w:r>
          </w:p>
          <w:p w14:paraId="51D67F32" w14:textId="77777777" w:rsidR="00FC6CAC" w:rsidRDefault="00FC6CAC" w:rsidP="00650547">
            <w:pPr>
              <w:pStyle w:val="TAL"/>
              <w:rPr>
                <w:rFonts w:eastAsia="Arial Unicode MS"/>
              </w:rPr>
            </w:pPr>
          </w:p>
          <w:p w14:paraId="2CDA6FFD" w14:textId="77777777" w:rsidR="00FC6CAC" w:rsidRPr="00357143" w:rsidRDefault="00FC6CAC" w:rsidP="00B66F07">
            <w:pPr>
              <w:tabs>
                <w:tab w:val="left" w:pos="679"/>
              </w:tabs>
              <w:overflowPunct/>
              <w:autoSpaceDE/>
              <w:autoSpaceDN/>
              <w:adjustRightInd/>
              <w:spacing w:after="0"/>
              <w:textAlignment w:val="auto"/>
              <w:rPr>
                <w:rFonts w:ascii="Arial" w:eastAsia="Arial Unicode MS" w:hAnsi="Arial" w:cs="Arial"/>
                <w:sz w:val="18"/>
                <w:szCs w:val="18"/>
                <w:lang w:eastAsia="zh-CN"/>
              </w:rPr>
            </w:pPr>
            <w:r>
              <w:rPr>
                <w:rFonts w:ascii="Arial" w:eastAsia="Arial Unicode MS" w:hAnsi="Arial" w:hint="eastAsia"/>
                <w:sz w:val="18"/>
                <w:lang w:eastAsia="ko-KR"/>
              </w:rPr>
              <w:t xml:space="preserve">This attribute should be used to represent </w:t>
            </w:r>
            <w:r>
              <w:rPr>
                <w:rFonts w:ascii="Arial" w:eastAsia="Arial Unicode MS" w:hAnsi="Arial"/>
                <w:sz w:val="18"/>
                <w:lang w:eastAsia="ko-KR"/>
              </w:rPr>
              <w:t xml:space="preserve">the </w:t>
            </w:r>
            <w:r w:rsidRPr="00C870CB">
              <w:rPr>
                <w:rFonts w:ascii="Arial" w:eastAsia="Arial Unicode MS" w:hAnsi="Arial"/>
                <w:sz w:val="18"/>
                <w:lang w:eastAsia="ko-KR"/>
              </w:rPr>
              <w:t>content</w:t>
            </w:r>
            <w:r>
              <w:rPr>
                <w:rFonts w:ascii="Arial" w:eastAsia="Arial Unicode MS" w:hAnsi="Arial"/>
                <w:sz w:val="18"/>
                <w:lang w:eastAsia="ko-KR"/>
              </w:rPr>
              <w:t xml:space="preserve"> information of the </w:t>
            </w:r>
            <w:r w:rsidRPr="00C870CB">
              <w:rPr>
                <w:rFonts w:ascii="Arial" w:eastAsia="Arial Unicode MS" w:hAnsi="Arial"/>
                <w:i/>
                <w:sz w:val="18"/>
                <w:lang w:eastAsia="ko-KR"/>
              </w:rPr>
              <w:t>content</w:t>
            </w:r>
            <w:r>
              <w:rPr>
                <w:rFonts w:ascii="Arial" w:eastAsia="Arial Unicode MS" w:hAnsi="Arial"/>
                <w:sz w:val="18"/>
                <w:lang w:eastAsia="ko-KR"/>
              </w:rPr>
              <w:t xml:space="preserve"> attribute of child </w:t>
            </w:r>
            <w:r>
              <w:rPr>
                <w:rFonts w:ascii="Arial" w:eastAsia="Arial Unicode MS" w:hAnsi="Arial" w:hint="eastAsia"/>
                <w:sz w:val="18"/>
                <w:lang w:eastAsia="ko-KR"/>
              </w:rPr>
              <w:t>&lt;</w:t>
            </w:r>
            <w:r w:rsidRPr="00A97756">
              <w:rPr>
                <w:rFonts w:ascii="Arial" w:eastAsia="Arial Unicode MS" w:hAnsi="Arial" w:hint="eastAsia"/>
                <w:i/>
                <w:sz w:val="18"/>
                <w:lang w:eastAsia="ko-KR"/>
              </w:rPr>
              <w:t>timeSeriesInstance</w:t>
            </w:r>
            <w:r>
              <w:rPr>
                <w:rFonts w:ascii="Arial" w:eastAsia="Arial Unicode MS" w:hAnsi="Arial" w:hint="eastAsia"/>
                <w:sz w:val="18"/>
                <w:lang w:eastAsia="ko-KR"/>
              </w:rPr>
              <w:t>&gt;</w:t>
            </w:r>
            <w:r>
              <w:rPr>
                <w:rFonts w:ascii="Arial" w:eastAsia="Arial Unicode MS" w:hAnsi="Arial"/>
                <w:sz w:val="18"/>
                <w:lang w:eastAsia="ko-KR"/>
              </w:rPr>
              <w:t xml:space="preserve"> resources so that AEs can understand the content.</w:t>
            </w:r>
          </w:p>
        </w:tc>
        <w:tc>
          <w:tcPr>
            <w:tcW w:w="1452" w:type="dxa"/>
          </w:tcPr>
          <w:p w14:paraId="53071A0C" w14:textId="77777777" w:rsidR="00FC6CAC" w:rsidRPr="00357143" w:rsidRDefault="00FC6CAC" w:rsidP="005F03F4">
            <w:pPr>
              <w:overflowPunct/>
              <w:autoSpaceDE/>
              <w:autoSpaceDN/>
              <w:adjustRightInd/>
              <w:spacing w:after="0"/>
              <w:jc w:val="center"/>
              <w:textAlignment w:val="auto"/>
              <w:rPr>
                <w:rFonts w:ascii="Arial" w:hAnsi="Arial" w:cs="Arial"/>
                <w:sz w:val="18"/>
                <w:szCs w:val="18"/>
                <w:lang w:eastAsia="zh-CN"/>
              </w:rPr>
            </w:pPr>
            <w:r w:rsidRPr="00BE24B3">
              <w:rPr>
                <w:rFonts w:ascii="Arial" w:hAnsi="Arial" w:cs="Arial"/>
                <w:sz w:val="18"/>
                <w:szCs w:val="18"/>
                <w:lang w:eastAsia="zh-CN"/>
              </w:rPr>
              <w:t>OA</w:t>
            </w:r>
          </w:p>
        </w:tc>
      </w:tr>
      <w:tr w:rsidR="00FC6CAC" w:rsidRPr="00357143" w14:paraId="50747645" w14:textId="77777777" w:rsidTr="005F03F4">
        <w:trPr>
          <w:jc w:val="center"/>
        </w:trPr>
        <w:tc>
          <w:tcPr>
            <w:tcW w:w="9285" w:type="dxa"/>
            <w:gridSpan w:val="5"/>
          </w:tcPr>
          <w:p w14:paraId="6F8B5CCF" w14:textId="77777777" w:rsidR="00FC6CAC" w:rsidRPr="00357143" w:rsidRDefault="00FC6CAC" w:rsidP="005F03F4">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1EEA25B0" w14:textId="77777777" w:rsidR="004F6521" w:rsidRPr="00357143" w:rsidRDefault="004F6521" w:rsidP="00CA62E1">
      <w:pPr>
        <w:rPr>
          <w:rFonts w:eastAsia="宋体"/>
          <w:lang w:eastAsia="zh-CN"/>
        </w:rPr>
      </w:pPr>
    </w:p>
    <w:p w14:paraId="17B484A4" w14:textId="77777777" w:rsidR="0086062B" w:rsidRPr="00357143" w:rsidRDefault="0086062B" w:rsidP="0086062B">
      <w:pPr>
        <w:pStyle w:val="30"/>
      </w:pPr>
      <w:bookmarkStart w:id="2424" w:name="_Toc445302755"/>
      <w:bookmarkStart w:id="2425" w:name="_Toc445389922"/>
      <w:bookmarkStart w:id="2426" w:name="_Toc447042981"/>
      <w:bookmarkStart w:id="2427" w:name="_Toc457493742"/>
      <w:bookmarkStart w:id="2428" w:name="_Toc459976841"/>
      <w:bookmarkStart w:id="2429" w:name="_Toc470164022"/>
      <w:bookmarkStart w:id="2430" w:name="_Toc470164604"/>
      <w:bookmarkStart w:id="2431" w:name="_Toc475715213"/>
      <w:bookmarkStart w:id="2432" w:name="_Toc479349015"/>
      <w:bookmarkStart w:id="2433" w:name="_Toc484070463"/>
      <w:bookmarkStart w:id="2434" w:name="_Toc2175879"/>
      <w:r w:rsidRPr="00357143">
        <w:t>9.6.</w:t>
      </w:r>
      <w:r w:rsidRPr="00357143">
        <w:rPr>
          <w:rFonts w:hint="eastAsia"/>
        </w:rPr>
        <w:t>37</w:t>
      </w:r>
      <w:r w:rsidR="0071020A" w:rsidRPr="00357143">
        <w:rPr>
          <w:rFonts w:eastAsia="宋体"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2424"/>
      <w:bookmarkEnd w:id="2425"/>
      <w:bookmarkEnd w:id="2426"/>
      <w:bookmarkEnd w:id="2427"/>
      <w:bookmarkEnd w:id="2428"/>
      <w:bookmarkEnd w:id="2429"/>
      <w:bookmarkEnd w:id="2430"/>
      <w:bookmarkEnd w:id="2431"/>
      <w:bookmarkEnd w:id="2432"/>
      <w:bookmarkEnd w:id="2433"/>
      <w:bookmarkEnd w:id="2434"/>
    </w:p>
    <w:p w14:paraId="035147CC" w14:textId="77777777"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14:paraId="603C03C5" w14:textId="77777777" w:rsidR="00FA46D5" w:rsidRPr="00357143" w:rsidRDefault="00FA46D5" w:rsidP="00FA46D5">
      <w:pPr>
        <w:pStyle w:val="TH"/>
      </w:pPr>
      <w:r w:rsidRPr="00357143">
        <w:lastRenderedPageBreak/>
        <w:t>Table 9.6.</w:t>
      </w:r>
      <w:r w:rsidRPr="00357143">
        <w:rPr>
          <w:rFonts w:eastAsia="宋体" w:hint="eastAsia"/>
          <w:lang w:eastAsia="zh-CN"/>
        </w:rPr>
        <w:t>3</w:t>
      </w:r>
      <w:r>
        <w:rPr>
          <w:rFonts w:eastAsia="宋体"/>
          <w:lang w:eastAsia="zh-CN"/>
        </w:rPr>
        <w:t>7</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Pr>
          <w:i/>
        </w:rPr>
        <w:t>Instance</w:t>
      </w:r>
      <w:r w:rsidRPr="00357143">
        <w:t>&gt;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FA46D5" w:rsidRPr="00357143" w14:paraId="446AC2F7" w14:textId="77777777" w:rsidTr="00A35818">
        <w:trPr>
          <w:tblHeader/>
          <w:jc w:val="center"/>
        </w:trPr>
        <w:tc>
          <w:tcPr>
            <w:tcW w:w="1908" w:type="dxa"/>
            <w:tcBorders>
              <w:bottom w:val="single" w:sz="4" w:space="0" w:color="000000"/>
            </w:tcBorders>
            <w:shd w:val="clear" w:color="auto" w:fill="E0E0E0"/>
            <w:vAlign w:val="center"/>
          </w:tcPr>
          <w:p w14:paraId="79699247" w14:textId="77777777" w:rsidR="00FA46D5" w:rsidRPr="00357143" w:rsidRDefault="00FA46D5"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&gt;</w:t>
            </w:r>
          </w:p>
        </w:tc>
        <w:tc>
          <w:tcPr>
            <w:tcW w:w="1985" w:type="dxa"/>
            <w:tcBorders>
              <w:bottom w:val="single" w:sz="4" w:space="0" w:color="000000"/>
            </w:tcBorders>
            <w:shd w:val="clear" w:color="auto" w:fill="E0E0E0"/>
            <w:vAlign w:val="center"/>
          </w:tcPr>
          <w:p w14:paraId="621DAC58" w14:textId="77777777" w:rsidR="00FA46D5" w:rsidRPr="00357143" w:rsidRDefault="00FA46D5" w:rsidP="00A35818">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2769A43B" w14:textId="77777777" w:rsidR="00FA46D5" w:rsidRPr="00357143" w:rsidRDefault="00FA46D5"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1ACE335E" w14:textId="77777777" w:rsidR="00FA46D5" w:rsidRPr="00357143" w:rsidRDefault="00FA46D5" w:rsidP="00A35818">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73955F02" w14:textId="77777777" w:rsidR="00FA46D5" w:rsidRPr="00357143" w:rsidRDefault="00FA46D5" w:rsidP="00A35818">
            <w:pPr>
              <w:pStyle w:val="TAH"/>
              <w:rPr>
                <w:rFonts w:eastAsia="Arial Unicode MS"/>
              </w:rPr>
            </w:pP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Annc&gt;</w:t>
            </w:r>
            <w:r w:rsidRPr="00357143">
              <w:rPr>
                <w:rFonts w:eastAsia="Arial Unicode MS"/>
              </w:rPr>
              <w:t xml:space="preserve"> Child Resource Types</w:t>
            </w:r>
          </w:p>
        </w:tc>
      </w:tr>
      <w:tr w:rsidR="00FA46D5" w:rsidRPr="00357143" w14:paraId="359F6195" w14:textId="77777777" w:rsidTr="00A35818">
        <w:trPr>
          <w:jc w:val="center"/>
        </w:trPr>
        <w:tc>
          <w:tcPr>
            <w:tcW w:w="1908" w:type="dxa"/>
          </w:tcPr>
          <w:p w14:paraId="4EC665A8" w14:textId="77777777" w:rsidR="00FA46D5" w:rsidRPr="00357143" w:rsidRDefault="00FA46D5" w:rsidP="00A35818">
            <w:pPr>
              <w:pStyle w:val="TAL"/>
              <w:jc w:val="center"/>
              <w:rPr>
                <w:rFonts w:eastAsia="Arial Unicode MS"/>
                <w:i/>
              </w:rPr>
            </w:pPr>
            <w:r>
              <w:rPr>
                <w:rFonts w:eastAsia="Arial Unicode MS"/>
                <w:i/>
              </w:rPr>
              <w:t>[variable]</w:t>
            </w:r>
          </w:p>
        </w:tc>
        <w:tc>
          <w:tcPr>
            <w:tcW w:w="1985" w:type="dxa"/>
          </w:tcPr>
          <w:p w14:paraId="2C36B566" w14:textId="77777777" w:rsidR="00FA46D5" w:rsidRPr="00357143" w:rsidRDefault="00FA46D5" w:rsidP="00A35818">
            <w:pPr>
              <w:pStyle w:val="TAC"/>
              <w:rPr>
                <w:rFonts w:eastAsia="Arial Unicode MS"/>
                <w:i/>
              </w:rPr>
            </w:pPr>
            <w:r>
              <w:rPr>
                <w:rFonts w:eastAsia="Arial Unicode MS"/>
                <w:i/>
              </w:rPr>
              <w:t>&lt;transaction&gt;</w:t>
            </w:r>
          </w:p>
        </w:tc>
        <w:tc>
          <w:tcPr>
            <w:tcW w:w="1134" w:type="dxa"/>
          </w:tcPr>
          <w:p w14:paraId="49D9DBF3" w14:textId="77777777" w:rsidR="00FA46D5" w:rsidRPr="00357143" w:rsidRDefault="00FA46D5" w:rsidP="00A35818">
            <w:pPr>
              <w:pStyle w:val="TAC"/>
              <w:rPr>
                <w:rFonts w:eastAsia="Arial Unicode MS"/>
              </w:rPr>
            </w:pPr>
            <w:r>
              <w:rPr>
                <w:rFonts w:eastAsia="Arial Unicode MS"/>
              </w:rPr>
              <w:t>0..n</w:t>
            </w:r>
          </w:p>
        </w:tc>
        <w:tc>
          <w:tcPr>
            <w:tcW w:w="1984" w:type="dxa"/>
          </w:tcPr>
          <w:p w14:paraId="45D7E792" w14:textId="77777777" w:rsidR="00FA46D5" w:rsidRPr="00357143" w:rsidRDefault="00FA46D5" w:rsidP="00A35818">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14:paraId="06DBB445" w14:textId="77777777" w:rsidR="00FA46D5" w:rsidRPr="00357143" w:rsidRDefault="00FA46D5" w:rsidP="00A35818">
            <w:pPr>
              <w:pStyle w:val="TAL"/>
              <w:jc w:val="center"/>
              <w:rPr>
                <w:rFonts w:eastAsia="Arial Unicode MS"/>
                <w:i/>
              </w:rPr>
            </w:pPr>
            <w:r>
              <w:rPr>
                <w:rFonts w:eastAsia="Arial Unicode MS"/>
                <w:i/>
              </w:rPr>
              <w:t>&lt;transaction&gt;</w:t>
            </w:r>
          </w:p>
        </w:tc>
      </w:tr>
    </w:tbl>
    <w:p w14:paraId="3E6F528B" w14:textId="77777777" w:rsidR="00FA46D5" w:rsidRDefault="00FA46D5" w:rsidP="0086062B">
      <w:pPr>
        <w:keepNext/>
        <w:keepLines/>
        <w:rPr>
          <w:rFonts w:eastAsiaTheme="minorEastAsia"/>
          <w:lang w:eastAsia="zh-CN"/>
        </w:rPr>
      </w:pPr>
    </w:p>
    <w:p w14:paraId="4FBE67ED" w14:textId="77777777" w:rsidR="0086062B" w:rsidRPr="00357143" w:rsidRDefault="0086062B" w:rsidP="0086062B">
      <w:pPr>
        <w:keepNext/>
        <w:keepLines/>
      </w:pPr>
      <w:r w:rsidRPr="00357143">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00FA46D5">
        <w:rPr>
          <w:rFonts w:eastAsiaTheme="minorEastAsia" w:hint="eastAsia"/>
          <w:lang w:eastAsia="zh-CN"/>
        </w:rPr>
        <w:t>2</w:t>
      </w:r>
      <w:r w:rsidRPr="00357143">
        <w:t>.</w:t>
      </w:r>
    </w:p>
    <w:p w14:paraId="56A5C93C" w14:textId="77777777" w:rsidR="0086062B" w:rsidRPr="00357143" w:rsidRDefault="0086062B" w:rsidP="00B66F07">
      <w:pPr>
        <w:pStyle w:val="TH"/>
      </w:pPr>
      <w:r w:rsidRPr="00357143">
        <w:t>Table 9.6.</w:t>
      </w:r>
      <w:r w:rsidRPr="00357143">
        <w:rPr>
          <w:rFonts w:eastAsia="宋体" w:hint="eastAsia"/>
          <w:lang w:eastAsia="zh-CN"/>
        </w:rPr>
        <w:t>37</w:t>
      </w:r>
      <w:r w:rsidRPr="00357143">
        <w:t>-</w:t>
      </w:r>
      <w:r w:rsidR="00FA46D5">
        <w:rPr>
          <w:rFonts w:eastAsiaTheme="minorEastAsia" w:hint="eastAsia"/>
          <w:lang w:eastAsia="zh-CN"/>
        </w:rPr>
        <w:t>2</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357143" w14:paraId="1E0E4A80" w14:textId="77777777" w:rsidTr="005F03F4">
        <w:trPr>
          <w:tblHeader/>
          <w:jc w:val="center"/>
        </w:trPr>
        <w:tc>
          <w:tcPr>
            <w:tcW w:w="2304" w:type="dxa"/>
            <w:shd w:val="clear" w:color="auto" w:fill="E0E0E0"/>
            <w:vAlign w:val="center"/>
          </w:tcPr>
          <w:p w14:paraId="3125F058" w14:textId="77777777"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14:paraId="178228E0" w14:textId="77777777"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14:paraId="7766E918" w14:textId="77777777" w:rsidR="0086062B" w:rsidRPr="00357143" w:rsidRDefault="0086062B" w:rsidP="005F03F4">
            <w:pPr>
              <w:pStyle w:val="TAH"/>
              <w:rPr>
                <w:rFonts w:eastAsia="Arial Unicode MS"/>
              </w:rPr>
            </w:pPr>
            <w:r w:rsidRPr="00357143">
              <w:rPr>
                <w:rFonts w:eastAsia="Arial Unicode MS"/>
              </w:rPr>
              <w:t>RW/</w:t>
            </w:r>
          </w:p>
          <w:p w14:paraId="4209481D" w14:textId="77777777" w:rsidR="0086062B" w:rsidRPr="00357143" w:rsidRDefault="0086062B" w:rsidP="005F03F4">
            <w:pPr>
              <w:pStyle w:val="TAH"/>
              <w:rPr>
                <w:rFonts w:eastAsia="Arial Unicode MS"/>
              </w:rPr>
            </w:pPr>
            <w:r w:rsidRPr="00357143">
              <w:rPr>
                <w:rFonts w:eastAsia="Arial Unicode MS"/>
              </w:rPr>
              <w:t>RO/</w:t>
            </w:r>
          </w:p>
          <w:p w14:paraId="792046E4" w14:textId="77777777"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14:paraId="664C882B" w14:textId="77777777"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14:paraId="2110D6D4" w14:textId="77777777"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14:paraId="3D9723CA" w14:textId="77777777" w:rsidTr="005F03F4">
        <w:trPr>
          <w:jc w:val="center"/>
        </w:trPr>
        <w:tc>
          <w:tcPr>
            <w:tcW w:w="2304" w:type="dxa"/>
          </w:tcPr>
          <w:p w14:paraId="254CCEEB" w14:textId="77777777" w:rsidR="0086062B" w:rsidRPr="00357143" w:rsidRDefault="0086062B" w:rsidP="005F03F4">
            <w:pPr>
              <w:pStyle w:val="TAL"/>
              <w:rPr>
                <w:rFonts w:eastAsia="Arial Unicode MS"/>
                <w:i/>
              </w:rPr>
            </w:pPr>
            <w:r w:rsidRPr="00357143">
              <w:rPr>
                <w:rFonts w:eastAsia="Arial Unicode MS"/>
                <w:i/>
              </w:rPr>
              <w:t>resourceType</w:t>
            </w:r>
          </w:p>
        </w:tc>
        <w:tc>
          <w:tcPr>
            <w:tcW w:w="1077" w:type="dxa"/>
          </w:tcPr>
          <w:p w14:paraId="0EAACC9D"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49786233"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A5C1D17"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2AD4B7AD"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0E593EA5" w14:textId="77777777" w:rsidTr="005F03F4">
        <w:trPr>
          <w:jc w:val="center"/>
        </w:trPr>
        <w:tc>
          <w:tcPr>
            <w:tcW w:w="2304" w:type="dxa"/>
          </w:tcPr>
          <w:p w14:paraId="6A44E235" w14:textId="77777777"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14:paraId="6FA705AF" w14:textId="77777777"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14:paraId="75920322" w14:textId="77777777"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14:paraId="7D8F133A"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74E19D37"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733B4706" w14:textId="77777777" w:rsidTr="005F03F4">
        <w:trPr>
          <w:jc w:val="center"/>
        </w:trPr>
        <w:tc>
          <w:tcPr>
            <w:tcW w:w="2304" w:type="dxa"/>
          </w:tcPr>
          <w:p w14:paraId="10C4F691" w14:textId="77777777"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14:paraId="6F33DC1C" w14:textId="77777777"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14:paraId="33900A4B" w14:textId="77777777"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14:paraId="37E7BD48"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50554B6C"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71E8FFF0" w14:textId="77777777" w:rsidTr="005F03F4">
        <w:trPr>
          <w:jc w:val="center"/>
        </w:trPr>
        <w:tc>
          <w:tcPr>
            <w:tcW w:w="2304" w:type="dxa"/>
          </w:tcPr>
          <w:p w14:paraId="44209463" w14:textId="77777777" w:rsidR="0086062B" w:rsidRPr="00357143" w:rsidRDefault="0086062B" w:rsidP="005F03F4">
            <w:pPr>
              <w:pStyle w:val="TAL"/>
              <w:rPr>
                <w:rFonts w:eastAsia="Arial Unicode MS"/>
                <w:i/>
              </w:rPr>
            </w:pPr>
            <w:r w:rsidRPr="00357143">
              <w:rPr>
                <w:rFonts w:eastAsia="Arial Unicode MS"/>
                <w:i/>
              </w:rPr>
              <w:t>parentID</w:t>
            </w:r>
          </w:p>
        </w:tc>
        <w:tc>
          <w:tcPr>
            <w:tcW w:w="1077" w:type="dxa"/>
          </w:tcPr>
          <w:p w14:paraId="30E96053"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04211923"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04CE040C"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E7DF9E7"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6510BCA8" w14:textId="77777777" w:rsidTr="005F03F4">
        <w:trPr>
          <w:jc w:val="center"/>
        </w:trPr>
        <w:tc>
          <w:tcPr>
            <w:tcW w:w="2304" w:type="dxa"/>
          </w:tcPr>
          <w:p w14:paraId="12AF7F1E" w14:textId="77777777" w:rsidR="0086062B" w:rsidRPr="00357143" w:rsidRDefault="0086062B" w:rsidP="005F03F4">
            <w:pPr>
              <w:pStyle w:val="TAL"/>
              <w:rPr>
                <w:rFonts w:eastAsia="Arial Unicode MS"/>
                <w:i/>
              </w:rPr>
            </w:pPr>
            <w:r w:rsidRPr="00357143">
              <w:rPr>
                <w:rFonts w:eastAsia="Arial Unicode MS"/>
                <w:i/>
              </w:rPr>
              <w:t>labels</w:t>
            </w:r>
          </w:p>
        </w:tc>
        <w:tc>
          <w:tcPr>
            <w:tcW w:w="1077" w:type="dxa"/>
          </w:tcPr>
          <w:p w14:paraId="71AC6F26" w14:textId="77777777" w:rsidR="0086062B" w:rsidRPr="00357143" w:rsidRDefault="0086062B" w:rsidP="005F03F4">
            <w:pPr>
              <w:pStyle w:val="TAC"/>
              <w:rPr>
                <w:rFonts w:eastAsia="Arial Unicode MS"/>
              </w:rPr>
            </w:pPr>
            <w:r w:rsidRPr="00357143">
              <w:rPr>
                <w:rFonts w:eastAsia="Arial Unicode MS"/>
              </w:rPr>
              <w:t>0..1 (L)</w:t>
            </w:r>
          </w:p>
        </w:tc>
        <w:tc>
          <w:tcPr>
            <w:tcW w:w="1008" w:type="dxa"/>
          </w:tcPr>
          <w:p w14:paraId="7F30E90E" w14:textId="77777777" w:rsidR="0086062B" w:rsidRPr="00357143" w:rsidRDefault="0086062B" w:rsidP="005F03F4">
            <w:pPr>
              <w:pStyle w:val="TAC"/>
              <w:rPr>
                <w:rFonts w:eastAsia="Arial Unicode MS"/>
              </w:rPr>
            </w:pPr>
            <w:r w:rsidRPr="00357143">
              <w:rPr>
                <w:rFonts w:eastAsia="Arial Unicode MS"/>
              </w:rPr>
              <w:t>WO</w:t>
            </w:r>
          </w:p>
        </w:tc>
        <w:tc>
          <w:tcPr>
            <w:tcW w:w="3456" w:type="dxa"/>
          </w:tcPr>
          <w:p w14:paraId="1269BFCA"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7DEF6C0A" w14:textId="77777777"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14:paraId="1BF207A9" w14:textId="77777777" w:rsidTr="005F03F4">
        <w:trPr>
          <w:jc w:val="center"/>
        </w:trPr>
        <w:tc>
          <w:tcPr>
            <w:tcW w:w="2304" w:type="dxa"/>
          </w:tcPr>
          <w:p w14:paraId="4E227124" w14:textId="77777777" w:rsidR="0086062B" w:rsidRPr="00357143" w:rsidRDefault="0086062B" w:rsidP="005F03F4">
            <w:pPr>
              <w:pStyle w:val="TAL"/>
              <w:rPr>
                <w:rFonts w:eastAsia="Arial Unicode MS"/>
                <w:i/>
              </w:rPr>
            </w:pPr>
            <w:r w:rsidRPr="00357143">
              <w:rPr>
                <w:rFonts w:eastAsia="Arial Unicode MS"/>
                <w:i/>
              </w:rPr>
              <w:t>creationTime</w:t>
            </w:r>
          </w:p>
        </w:tc>
        <w:tc>
          <w:tcPr>
            <w:tcW w:w="1077" w:type="dxa"/>
          </w:tcPr>
          <w:p w14:paraId="1A5B5270"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3C765CCB"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3D2A3E0"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2E590D4"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14:paraId="266728A6" w14:textId="77777777" w:rsidTr="005F03F4">
        <w:trPr>
          <w:jc w:val="center"/>
        </w:trPr>
        <w:tc>
          <w:tcPr>
            <w:tcW w:w="2304" w:type="dxa"/>
          </w:tcPr>
          <w:p w14:paraId="2F1C8E6D" w14:textId="77777777"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14:paraId="7590AFA1" w14:textId="77777777" w:rsidR="00DC2B79" w:rsidRPr="00357143" w:rsidRDefault="00DC2B79" w:rsidP="005F03F4">
            <w:pPr>
              <w:pStyle w:val="TAC"/>
              <w:rPr>
                <w:rFonts w:eastAsia="Arial Unicode MS"/>
              </w:rPr>
            </w:pPr>
            <w:r w:rsidRPr="00357143">
              <w:rPr>
                <w:rFonts w:eastAsia="Arial Unicode MS"/>
              </w:rPr>
              <w:t>1</w:t>
            </w:r>
          </w:p>
        </w:tc>
        <w:tc>
          <w:tcPr>
            <w:tcW w:w="1008" w:type="dxa"/>
          </w:tcPr>
          <w:p w14:paraId="4AAEB0FE" w14:textId="77777777" w:rsidR="00DC2B79" w:rsidRPr="00357143" w:rsidRDefault="00DC2B79" w:rsidP="005F03F4">
            <w:pPr>
              <w:pStyle w:val="TAC"/>
              <w:rPr>
                <w:rFonts w:eastAsia="Arial Unicode MS"/>
              </w:rPr>
            </w:pPr>
            <w:r w:rsidRPr="00357143">
              <w:rPr>
                <w:rFonts w:eastAsia="Arial Unicode MS"/>
              </w:rPr>
              <w:t>WO</w:t>
            </w:r>
          </w:p>
        </w:tc>
        <w:tc>
          <w:tcPr>
            <w:tcW w:w="3456" w:type="dxa"/>
          </w:tcPr>
          <w:p w14:paraId="2AC8E3B4"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77D44BA6"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1C5291B2" w14:textId="77777777" w:rsidTr="005F03F4">
        <w:trPr>
          <w:jc w:val="center"/>
        </w:trPr>
        <w:tc>
          <w:tcPr>
            <w:tcW w:w="2304" w:type="dxa"/>
          </w:tcPr>
          <w:p w14:paraId="5E8F4032" w14:textId="77777777" w:rsidR="00DC2B79" w:rsidRPr="00357143" w:rsidRDefault="00DC2B79" w:rsidP="005F03F4">
            <w:pPr>
              <w:pStyle w:val="TAL"/>
              <w:rPr>
                <w:rFonts w:eastAsia="Arial Unicode MS"/>
                <w:i/>
              </w:rPr>
            </w:pPr>
            <w:r w:rsidRPr="00357143">
              <w:rPr>
                <w:rFonts w:eastAsia="Arial Unicode MS"/>
                <w:i/>
              </w:rPr>
              <w:t>announceTo</w:t>
            </w:r>
          </w:p>
        </w:tc>
        <w:tc>
          <w:tcPr>
            <w:tcW w:w="1077" w:type="dxa"/>
          </w:tcPr>
          <w:p w14:paraId="389E9A7A"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37990BC5" w14:textId="310778EA" w:rsidR="00DC2B79" w:rsidRPr="00357143" w:rsidRDefault="00AE60EB" w:rsidP="005F03F4">
            <w:pPr>
              <w:pStyle w:val="TAC"/>
              <w:rPr>
                <w:rFonts w:eastAsia="Arial Unicode MS"/>
              </w:rPr>
            </w:pPr>
            <w:r>
              <w:rPr>
                <w:rFonts w:eastAsia="Arial Unicode MS" w:cs="Arial"/>
                <w:lang w:eastAsia="ko-KR"/>
              </w:rPr>
              <w:t>WO</w:t>
            </w:r>
          </w:p>
        </w:tc>
        <w:tc>
          <w:tcPr>
            <w:tcW w:w="3456" w:type="dxa"/>
          </w:tcPr>
          <w:p w14:paraId="0565490E"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19B05250"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252F0F87" w14:textId="77777777" w:rsidTr="005F03F4">
        <w:trPr>
          <w:jc w:val="center"/>
        </w:trPr>
        <w:tc>
          <w:tcPr>
            <w:tcW w:w="2304" w:type="dxa"/>
          </w:tcPr>
          <w:p w14:paraId="26AC09D8" w14:textId="77777777"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14:paraId="31027571"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46603EF3" w14:textId="06B6810D" w:rsidR="00DC2B79" w:rsidRPr="00357143" w:rsidRDefault="00AE60EB" w:rsidP="005F03F4">
            <w:pPr>
              <w:pStyle w:val="TAC"/>
              <w:rPr>
                <w:rFonts w:eastAsia="Arial Unicode MS"/>
              </w:rPr>
            </w:pPr>
            <w:r>
              <w:rPr>
                <w:rFonts w:eastAsia="Arial Unicode MS" w:cs="Arial"/>
                <w:lang w:eastAsia="ko-KR"/>
              </w:rPr>
              <w:t>WO</w:t>
            </w:r>
          </w:p>
        </w:tc>
        <w:tc>
          <w:tcPr>
            <w:tcW w:w="3456" w:type="dxa"/>
          </w:tcPr>
          <w:p w14:paraId="755BD461"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5EEF80DA"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14:paraId="1A87EBC0" w14:textId="77777777" w:rsidTr="005F03F4">
        <w:trPr>
          <w:jc w:val="center"/>
        </w:trPr>
        <w:tc>
          <w:tcPr>
            <w:tcW w:w="2304" w:type="dxa"/>
          </w:tcPr>
          <w:p w14:paraId="197369D7" w14:textId="77777777"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14:paraId="7BB00EA1"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2C2E392A"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0453D1B5"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1EA0D13E"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14:paraId="1B24CCFF" w14:textId="77777777" w:rsidTr="005F03F4">
        <w:trPr>
          <w:jc w:val="center"/>
        </w:trPr>
        <w:tc>
          <w:tcPr>
            <w:tcW w:w="2304" w:type="dxa"/>
          </w:tcPr>
          <w:p w14:paraId="6B6BEF60" w14:textId="77777777"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14:paraId="26CB32C8"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5C67F4B4"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1B237343" w14:textId="77777777"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14:paraId="3A098AF6" w14:textId="77777777" w:rsidR="004C050F" w:rsidRPr="00357143" w:rsidRDefault="004C050F" w:rsidP="00B66F07">
            <w:pPr>
              <w:pStyle w:val="TAC"/>
            </w:pPr>
            <w:r w:rsidRPr="00357143">
              <w:t>OA</w:t>
            </w:r>
            <w:r w:rsidRPr="00357143">
              <w:rPr>
                <w:color w:val="000000"/>
              </w:rPr>
              <w:t xml:space="preserve"> </w:t>
            </w:r>
          </w:p>
        </w:tc>
      </w:tr>
      <w:tr w:rsidR="004C050F" w:rsidRPr="00357143" w14:paraId="7FD295A6" w14:textId="77777777" w:rsidTr="005F03F4">
        <w:trPr>
          <w:jc w:val="center"/>
        </w:trPr>
        <w:tc>
          <w:tcPr>
            <w:tcW w:w="2304" w:type="dxa"/>
          </w:tcPr>
          <w:p w14:paraId="6DD90D01" w14:textId="77777777" w:rsidR="004C050F" w:rsidRPr="00357143" w:rsidRDefault="004C050F" w:rsidP="00B66F07">
            <w:pPr>
              <w:pStyle w:val="TAL"/>
              <w:rPr>
                <w:i/>
              </w:rPr>
            </w:pPr>
            <w:r w:rsidRPr="00357143">
              <w:rPr>
                <w:rFonts w:eastAsia="Arial Unicode MS"/>
                <w:i/>
                <w:lang w:eastAsia="zh-CN"/>
              </w:rPr>
              <w:t>content</w:t>
            </w:r>
          </w:p>
        </w:tc>
        <w:tc>
          <w:tcPr>
            <w:tcW w:w="1077" w:type="dxa"/>
          </w:tcPr>
          <w:p w14:paraId="3AD4CC4F"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10AED0BD"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1D8A9491" w14:textId="77777777"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14:paraId="6872311A" w14:textId="77777777" w:rsidR="004C050F" w:rsidRPr="00357143" w:rsidRDefault="004C050F" w:rsidP="00B66F07">
            <w:pPr>
              <w:pStyle w:val="TAC"/>
            </w:pPr>
            <w:r w:rsidRPr="00357143">
              <w:t>OA</w:t>
            </w:r>
            <w:r w:rsidRPr="00357143">
              <w:rPr>
                <w:color w:val="000000"/>
              </w:rPr>
              <w:t xml:space="preserve"> </w:t>
            </w:r>
          </w:p>
        </w:tc>
      </w:tr>
      <w:tr w:rsidR="00035647" w:rsidRPr="00357143" w14:paraId="671095EB" w14:textId="77777777" w:rsidTr="005F03F4">
        <w:trPr>
          <w:jc w:val="center"/>
        </w:trPr>
        <w:tc>
          <w:tcPr>
            <w:tcW w:w="2304" w:type="dxa"/>
          </w:tcPr>
          <w:p w14:paraId="4CC3EE06" w14:textId="77777777" w:rsidR="00035647" w:rsidRPr="00357143" w:rsidRDefault="00035647" w:rsidP="00B66F07">
            <w:pPr>
              <w:pStyle w:val="TAL"/>
              <w:rPr>
                <w:rFonts w:eastAsia="Arial Unicode MS"/>
                <w:i/>
                <w:lang w:eastAsia="zh-CN"/>
              </w:rPr>
            </w:pPr>
            <w:r>
              <w:rPr>
                <w:rFonts w:eastAsia="Arial Unicode MS" w:cs="Arial"/>
                <w:i/>
                <w:szCs w:val="18"/>
              </w:rPr>
              <w:t>contentSize</w:t>
            </w:r>
          </w:p>
        </w:tc>
        <w:tc>
          <w:tcPr>
            <w:tcW w:w="1077" w:type="dxa"/>
          </w:tcPr>
          <w:p w14:paraId="138F4B9A" w14:textId="77777777" w:rsidR="00035647" w:rsidRPr="00357143" w:rsidRDefault="00035647" w:rsidP="00B66F07">
            <w:pPr>
              <w:pStyle w:val="TAC"/>
              <w:rPr>
                <w:rFonts w:eastAsia="Arial Unicode MS"/>
              </w:rPr>
            </w:pPr>
            <w:r>
              <w:rPr>
                <w:rFonts w:eastAsia="Arial Unicode MS" w:cs="Arial"/>
                <w:szCs w:val="18"/>
              </w:rPr>
              <w:t>1</w:t>
            </w:r>
          </w:p>
        </w:tc>
        <w:tc>
          <w:tcPr>
            <w:tcW w:w="1008" w:type="dxa"/>
          </w:tcPr>
          <w:p w14:paraId="7B540A3D" w14:textId="77777777" w:rsidR="00035647" w:rsidRPr="00357143" w:rsidRDefault="00035647" w:rsidP="00B66F07">
            <w:pPr>
              <w:pStyle w:val="TAC"/>
              <w:rPr>
                <w:rFonts w:eastAsia="Arial Unicode MS"/>
              </w:rPr>
            </w:pPr>
            <w:r>
              <w:rPr>
                <w:rFonts w:eastAsia="Arial Unicode MS" w:cs="Arial"/>
                <w:szCs w:val="18"/>
              </w:rPr>
              <w:t>RO</w:t>
            </w:r>
          </w:p>
        </w:tc>
        <w:tc>
          <w:tcPr>
            <w:tcW w:w="3456" w:type="dxa"/>
          </w:tcPr>
          <w:p w14:paraId="6219C84F" w14:textId="77777777" w:rsidR="00035647" w:rsidRPr="00357143" w:rsidRDefault="00035647" w:rsidP="00B66F07">
            <w:pPr>
              <w:pStyle w:val="TAL"/>
            </w:pPr>
            <w:r w:rsidRPr="003E2550">
              <w:rPr>
                <w:rFonts w:cs="Arial"/>
                <w:szCs w:val="18"/>
                <w:lang w:eastAsia="ko-KR"/>
              </w:rPr>
              <w:t xml:space="preserve">Size in bytes of the </w:t>
            </w:r>
            <w:r>
              <w:rPr>
                <w:rFonts w:cs="Arial"/>
                <w:i/>
                <w:szCs w:val="18"/>
                <w:lang w:eastAsia="ko-KR"/>
              </w:rPr>
              <w:t>content</w:t>
            </w:r>
            <w:r w:rsidRPr="003E2550">
              <w:rPr>
                <w:rFonts w:cs="Arial"/>
                <w:szCs w:val="18"/>
                <w:lang w:eastAsia="ko-KR"/>
              </w:rPr>
              <w:t xml:space="preserve"> attribute.</w:t>
            </w:r>
          </w:p>
        </w:tc>
        <w:tc>
          <w:tcPr>
            <w:tcW w:w="1440" w:type="dxa"/>
          </w:tcPr>
          <w:p w14:paraId="12266C2C" w14:textId="77777777" w:rsidR="00035647" w:rsidRPr="00357143" w:rsidRDefault="00035647" w:rsidP="00B66F07">
            <w:pPr>
              <w:pStyle w:val="TAC"/>
            </w:pPr>
            <w:r w:rsidRPr="003E2550">
              <w:rPr>
                <w:rFonts w:cs="Arial"/>
                <w:szCs w:val="18"/>
                <w:lang w:eastAsia="ko-KR"/>
              </w:rPr>
              <w:t>OA</w:t>
            </w:r>
          </w:p>
        </w:tc>
      </w:tr>
      <w:tr w:rsidR="004C050F" w:rsidRPr="00357143" w14:paraId="1BE6DCE3" w14:textId="77777777" w:rsidTr="005F03F4">
        <w:trPr>
          <w:jc w:val="center"/>
        </w:trPr>
        <w:tc>
          <w:tcPr>
            <w:tcW w:w="2304" w:type="dxa"/>
            <w:tcBorders>
              <w:bottom w:val="single" w:sz="4" w:space="0" w:color="000000"/>
            </w:tcBorders>
          </w:tcPr>
          <w:p w14:paraId="02545295" w14:textId="77777777"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14:paraId="77F0DB6B" w14:textId="77777777"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14:paraId="6E1E880A" w14:textId="77777777"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14:paraId="2455D541" w14:textId="77777777"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14:paraId="0BE2EE91" w14:textId="77777777" w:rsidR="004C050F" w:rsidRPr="00357143" w:rsidRDefault="004C050F" w:rsidP="00B66F07">
            <w:pPr>
              <w:pStyle w:val="TAC"/>
              <w:rPr>
                <w:color w:val="000000"/>
                <w:lang w:eastAsia="zh-CN"/>
              </w:rPr>
            </w:pPr>
            <w:r w:rsidRPr="00357143">
              <w:rPr>
                <w:lang w:eastAsia="zh-CN"/>
              </w:rPr>
              <w:t>OA</w:t>
            </w:r>
          </w:p>
        </w:tc>
      </w:tr>
    </w:tbl>
    <w:p w14:paraId="02B4AA63" w14:textId="77777777" w:rsidR="004F6521" w:rsidRPr="00357143" w:rsidRDefault="004F6521" w:rsidP="00CA62E1">
      <w:pPr>
        <w:rPr>
          <w:rFonts w:eastAsia="宋体"/>
          <w:lang w:eastAsia="zh-CN"/>
        </w:rPr>
      </w:pPr>
    </w:p>
    <w:p w14:paraId="67F95B19" w14:textId="77777777" w:rsidR="00CA62E1" w:rsidRPr="00357143" w:rsidRDefault="00013EA9" w:rsidP="00013EA9">
      <w:pPr>
        <w:pStyle w:val="30"/>
      </w:pPr>
      <w:bookmarkStart w:id="2435" w:name="_Toc445302756"/>
      <w:bookmarkStart w:id="2436" w:name="_Toc445389923"/>
      <w:bookmarkStart w:id="2437" w:name="_Toc447042982"/>
      <w:bookmarkStart w:id="2438" w:name="_Toc457493743"/>
      <w:bookmarkStart w:id="2439" w:name="_Toc459976842"/>
      <w:bookmarkStart w:id="2440" w:name="_Toc470164023"/>
      <w:bookmarkStart w:id="2441" w:name="_Toc470164605"/>
      <w:bookmarkStart w:id="2442" w:name="_Toc475715214"/>
      <w:bookmarkStart w:id="2443" w:name="_Toc479349016"/>
      <w:bookmarkStart w:id="2444" w:name="_Toc484070464"/>
      <w:bookmarkStart w:id="2445" w:name="_Toc2175880"/>
      <w:r w:rsidRPr="00357143">
        <w:rPr>
          <w:rFonts w:hint="eastAsia"/>
        </w:rPr>
        <w:t>9.6.38</w:t>
      </w:r>
      <w:r w:rsidR="0071020A" w:rsidRPr="00357143">
        <w:rPr>
          <w:rFonts w:eastAsia="宋体" w:hint="eastAsia"/>
          <w:lang w:eastAsia="zh-CN"/>
        </w:rPr>
        <w:tab/>
      </w:r>
      <w:r w:rsidRPr="00357143">
        <w:t xml:space="preserve">Resource Type </w:t>
      </w:r>
      <w:r w:rsidRPr="00357143">
        <w:rPr>
          <w:rFonts w:hint="eastAsia"/>
          <w:i/>
        </w:rPr>
        <w:t>role</w:t>
      </w:r>
      <w:bookmarkEnd w:id="2435"/>
      <w:bookmarkEnd w:id="2436"/>
      <w:bookmarkEnd w:id="2437"/>
      <w:bookmarkEnd w:id="2438"/>
      <w:bookmarkEnd w:id="2439"/>
      <w:bookmarkEnd w:id="2440"/>
      <w:bookmarkEnd w:id="2441"/>
      <w:bookmarkEnd w:id="2442"/>
      <w:bookmarkEnd w:id="2443"/>
      <w:bookmarkEnd w:id="2444"/>
      <w:bookmarkEnd w:id="2445"/>
    </w:p>
    <w:p w14:paraId="6428C4B2" w14:textId="77777777"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14:paraId="0B0EBFC0"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宋体" w:hint="eastAsia"/>
          <w:lang w:eastAsia="zh-CN"/>
        </w:rPr>
        <w:t>38</w:t>
      </w:r>
      <w:r w:rsidRPr="00357143">
        <w:t>-1.</w:t>
      </w:r>
    </w:p>
    <w:p w14:paraId="4FDEEF7B" w14:textId="77777777" w:rsidR="00013EA9" w:rsidRPr="00357143" w:rsidRDefault="00013EA9" w:rsidP="00013EA9">
      <w:pPr>
        <w:pStyle w:val="TH"/>
      </w:pPr>
      <w:r w:rsidRPr="00357143">
        <w:t>Table 9.6.</w:t>
      </w:r>
      <w:r w:rsidRPr="00357143">
        <w:rPr>
          <w:rFonts w:eastAsia="宋体"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357143" w14:paraId="107D99A9" w14:textId="77777777" w:rsidTr="00013EA9">
        <w:trPr>
          <w:tblHeader/>
          <w:jc w:val="center"/>
        </w:trPr>
        <w:tc>
          <w:tcPr>
            <w:tcW w:w="2234" w:type="dxa"/>
            <w:shd w:val="clear" w:color="auto" w:fill="E0E0E0"/>
            <w:vAlign w:val="center"/>
          </w:tcPr>
          <w:p w14:paraId="36962D82" w14:textId="77777777"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14:paraId="3A5C9650" w14:textId="77777777"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14:paraId="0CFF5CD9" w14:textId="77777777"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14:paraId="3B99A5E2"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3D130734" w14:textId="77777777" w:rsidTr="00013EA9">
        <w:trPr>
          <w:jc w:val="center"/>
        </w:trPr>
        <w:tc>
          <w:tcPr>
            <w:tcW w:w="2234" w:type="dxa"/>
          </w:tcPr>
          <w:p w14:paraId="3D7C919B" w14:textId="77777777" w:rsidR="00013EA9" w:rsidRPr="00357143" w:rsidRDefault="00013EA9" w:rsidP="00013EA9">
            <w:pPr>
              <w:pStyle w:val="TAL"/>
              <w:rPr>
                <w:rFonts w:eastAsia="Arial Unicode MS"/>
                <w:i/>
              </w:rPr>
            </w:pPr>
            <w:r w:rsidRPr="00357143">
              <w:rPr>
                <w:rFonts w:eastAsia="Arial Unicode MS"/>
                <w:i/>
              </w:rPr>
              <w:t>[variable]</w:t>
            </w:r>
          </w:p>
        </w:tc>
        <w:tc>
          <w:tcPr>
            <w:tcW w:w="1942" w:type="dxa"/>
          </w:tcPr>
          <w:p w14:paraId="6EEABD66" w14:textId="77777777"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14:paraId="3E70E6F1" w14:textId="77777777" w:rsidR="00013EA9" w:rsidRPr="00357143" w:rsidRDefault="00013EA9" w:rsidP="00013EA9">
            <w:pPr>
              <w:pStyle w:val="TAC"/>
              <w:rPr>
                <w:rFonts w:eastAsia="Arial Unicode MS"/>
              </w:rPr>
            </w:pPr>
            <w:r w:rsidRPr="00357143">
              <w:rPr>
                <w:rFonts w:eastAsia="Arial Unicode MS"/>
              </w:rPr>
              <w:t>0..n</w:t>
            </w:r>
          </w:p>
        </w:tc>
        <w:tc>
          <w:tcPr>
            <w:tcW w:w="3744" w:type="dxa"/>
          </w:tcPr>
          <w:p w14:paraId="0C58932E" w14:textId="77777777" w:rsidR="00013EA9" w:rsidRPr="00357143" w:rsidRDefault="00013EA9" w:rsidP="00013EA9">
            <w:pPr>
              <w:pStyle w:val="TAL"/>
              <w:rPr>
                <w:rFonts w:eastAsia="Arial Unicode MS"/>
              </w:rPr>
            </w:pPr>
            <w:r w:rsidRPr="00357143">
              <w:rPr>
                <w:rFonts w:eastAsia="Arial Unicode MS"/>
              </w:rPr>
              <w:t>See clause 9.6.8</w:t>
            </w:r>
          </w:p>
        </w:tc>
      </w:tr>
      <w:tr w:rsidR="00231DBC" w:rsidRPr="00357143" w14:paraId="40B76B6E" w14:textId="77777777" w:rsidTr="00013EA9">
        <w:trPr>
          <w:jc w:val="center"/>
        </w:trPr>
        <w:tc>
          <w:tcPr>
            <w:tcW w:w="2234" w:type="dxa"/>
          </w:tcPr>
          <w:p w14:paraId="1E083846" w14:textId="77777777" w:rsidR="00231DBC" w:rsidRPr="00357143" w:rsidRDefault="00231DBC" w:rsidP="00013EA9">
            <w:pPr>
              <w:pStyle w:val="TAL"/>
              <w:rPr>
                <w:rFonts w:eastAsia="Arial Unicode MS"/>
                <w:i/>
              </w:rPr>
            </w:pPr>
            <w:r>
              <w:rPr>
                <w:rFonts w:eastAsia="Arial Unicode MS"/>
                <w:i/>
              </w:rPr>
              <w:t>[variable]</w:t>
            </w:r>
          </w:p>
        </w:tc>
        <w:tc>
          <w:tcPr>
            <w:tcW w:w="1942" w:type="dxa"/>
          </w:tcPr>
          <w:p w14:paraId="3C639BDD" w14:textId="77777777" w:rsidR="00231DBC" w:rsidRPr="00357143" w:rsidRDefault="00231DBC" w:rsidP="00013EA9">
            <w:pPr>
              <w:pStyle w:val="TAC"/>
              <w:rPr>
                <w:rFonts w:eastAsia="Arial Unicode MS"/>
                <w:i/>
              </w:rPr>
            </w:pPr>
            <w:r>
              <w:rPr>
                <w:rFonts w:eastAsia="Arial Unicode MS"/>
                <w:i/>
              </w:rPr>
              <w:t>&lt;transaction&gt;</w:t>
            </w:r>
          </w:p>
        </w:tc>
        <w:tc>
          <w:tcPr>
            <w:tcW w:w="1083" w:type="dxa"/>
          </w:tcPr>
          <w:p w14:paraId="545F3D3C" w14:textId="77777777" w:rsidR="00231DBC" w:rsidRPr="00357143" w:rsidRDefault="00231DBC" w:rsidP="00013EA9">
            <w:pPr>
              <w:pStyle w:val="TAC"/>
              <w:rPr>
                <w:rFonts w:eastAsia="Arial Unicode MS"/>
              </w:rPr>
            </w:pPr>
            <w:r>
              <w:rPr>
                <w:rFonts w:eastAsia="Arial Unicode MS"/>
              </w:rPr>
              <w:t>0..n</w:t>
            </w:r>
          </w:p>
        </w:tc>
        <w:tc>
          <w:tcPr>
            <w:tcW w:w="3744" w:type="dxa"/>
          </w:tcPr>
          <w:p w14:paraId="64BCF95E" w14:textId="77777777" w:rsidR="00231DBC" w:rsidRPr="00357143" w:rsidRDefault="00231DBC" w:rsidP="00013EA9">
            <w:pPr>
              <w:pStyle w:val="TAL"/>
              <w:rPr>
                <w:rFonts w:eastAsia="Arial Unicode MS"/>
                <w:lang w:eastAsia="zh-CN"/>
              </w:rPr>
            </w:pPr>
            <w:r>
              <w:rPr>
                <w:rFonts w:eastAsia="Arial Unicode MS"/>
              </w:rPr>
              <w:t>See clause 9.6.4</w:t>
            </w:r>
            <w:r>
              <w:rPr>
                <w:rFonts w:eastAsia="Arial Unicode MS" w:hint="eastAsia"/>
                <w:lang w:eastAsia="zh-CN"/>
              </w:rPr>
              <w:t>8</w:t>
            </w:r>
          </w:p>
        </w:tc>
      </w:tr>
    </w:tbl>
    <w:p w14:paraId="57A14475" w14:textId="77777777" w:rsidR="00013EA9" w:rsidRPr="00357143" w:rsidRDefault="00013EA9" w:rsidP="00013EA9">
      <w:pPr>
        <w:rPr>
          <w:lang w:eastAsia="zh-CN"/>
        </w:rPr>
      </w:pPr>
    </w:p>
    <w:p w14:paraId="60CC331D"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宋体" w:hint="eastAsia"/>
          <w:lang w:eastAsia="zh-CN"/>
        </w:rPr>
        <w:t>38</w:t>
      </w:r>
      <w:r w:rsidRPr="00357143">
        <w:t>-2</w:t>
      </w:r>
      <w:r w:rsidR="00B66F07" w:rsidRPr="00357143">
        <w:t>.</w:t>
      </w:r>
    </w:p>
    <w:p w14:paraId="14D1CDFB" w14:textId="77777777" w:rsidR="00013EA9" w:rsidRPr="00357143" w:rsidRDefault="00013EA9" w:rsidP="00013EA9">
      <w:pPr>
        <w:pStyle w:val="TH"/>
      </w:pPr>
      <w:r w:rsidRPr="00357143">
        <w:lastRenderedPageBreak/>
        <w:t>Table 9.6.</w:t>
      </w:r>
      <w:r w:rsidRPr="00357143">
        <w:rPr>
          <w:rFonts w:eastAsia="宋体"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357143" w14:paraId="55BF77C9" w14:textId="77777777" w:rsidTr="00013EA9">
        <w:trPr>
          <w:tblHeader/>
          <w:jc w:val="center"/>
        </w:trPr>
        <w:tc>
          <w:tcPr>
            <w:tcW w:w="2160" w:type="dxa"/>
            <w:shd w:val="clear" w:color="auto" w:fill="E0E0E0"/>
            <w:vAlign w:val="center"/>
          </w:tcPr>
          <w:p w14:paraId="4FD7E5FB" w14:textId="77777777"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14:paraId="289EB92F" w14:textId="77777777"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14:paraId="6C33023C" w14:textId="77777777" w:rsidR="00013EA9" w:rsidRPr="00357143" w:rsidRDefault="00013EA9" w:rsidP="00013EA9">
            <w:pPr>
              <w:pStyle w:val="TAH"/>
              <w:rPr>
                <w:rFonts w:eastAsia="Arial Unicode MS"/>
              </w:rPr>
            </w:pPr>
            <w:r w:rsidRPr="00357143">
              <w:rPr>
                <w:rFonts w:eastAsia="Arial Unicode MS"/>
              </w:rPr>
              <w:t>RW/</w:t>
            </w:r>
          </w:p>
          <w:p w14:paraId="7BE9A08B" w14:textId="77777777" w:rsidR="00013EA9" w:rsidRPr="00357143" w:rsidRDefault="00013EA9" w:rsidP="00013EA9">
            <w:pPr>
              <w:pStyle w:val="TAH"/>
              <w:rPr>
                <w:rFonts w:eastAsia="Arial Unicode MS"/>
              </w:rPr>
            </w:pPr>
            <w:r w:rsidRPr="00357143">
              <w:rPr>
                <w:rFonts w:eastAsia="Arial Unicode MS"/>
              </w:rPr>
              <w:t>RO/</w:t>
            </w:r>
          </w:p>
          <w:p w14:paraId="4CC0F24D" w14:textId="77777777"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14:paraId="211C4CEA"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4EE69FB4" w14:textId="77777777" w:rsidTr="00013EA9">
        <w:trPr>
          <w:jc w:val="center"/>
        </w:trPr>
        <w:tc>
          <w:tcPr>
            <w:tcW w:w="2160" w:type="dxa"/>
            <w:tcBorders>
              <w:bottom w:val="single" w:sz="4" w:space="0" w:color="000000"/>
            </w:tcBorders>
          </w:tcPr>
          <w:p w14:paraId="2D633E80" w14:textId="77777777"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53617E3B"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E346D15"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C499BB1"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3F707EF8" w14:textId="77777777" w:rsidTr="00013EA9">
        <w:trPr>
          <w:jc w:val="center"/>
        </w:trPr>
        <w:tc>
          <w:tcPr>
            <w:tcW w:w="2160" w:type="dxa"/>
            <w:tcBorders>
              <w:bottom w:val="single" w:sz="4" w:space="0" w:color="000000"/>
            </w:tcBorders>
          </w:tcPr>
          <w:p w14:paraId="0089A465"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B746EAA"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CC63D88" w14:textId="77777777"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5C33848A"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FC20AC7" w14:textId="77777777" w:rsidTr="00013EA9">
        <w:trPr>
          <w:jc w:val="center"/>
        </w:trPr>
        <w:tc>
          <w:tcPr>
            <w:tcW w:w="2160" w:type="dxa"/>
            <w:tcBorders>
              <w:bottom w:val="single" w:sz="4" w:space="0" w:color="000000"/>
            </w:tcBorders>
          </w:tcPr>
          <w:p w14:paraId="59C3CBF4"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7744401"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261B793" w14:textId="77777777"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09CC5ABF"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659DB769" w14:textId="77777777" w:rsidTr="00013EA9">
        <w:trPr>
          <w:jc w:val="center"/>
        </w:trPr>
        <w:tc>
          <w:tcPr>
            <w:tcW w:w="2160" w:type="dxa"/>
            <w:tcBorders>
              <w:bottom w:val="single" w:sz="4" w:space="0" w:color="000000"/>
            </w:tcBorders>
          </w:tcPr>
          <w:p w14:paraId="522479BD" w14:textId="77777777"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C5F34D4"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B7A9BCE"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9B8122A"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D454DB5" w14:textId="77777777" w:rsidTr="00013EA9">
        <w:trPr>
          <w:jc w:val="center"/>
        </w:trPr>
        <w:tc>
          <w:tcPr>
            <w:tcW w:w="2160" w:type="dxa"/>
          </w:tcPr>
          <w:p w14:paraId="6E923565" w14:textId="77777777"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14:paraId="7A17665D"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6EBEF598"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2EE0B325"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56B4123D" w14:textId="77777777" w:rsidTr="00013EA9">
        <w:trPr>
          <w:jc w:val="center"/>
        </w:trPr>
        <w:tc>
          <w:tcPr>
            <w:tcW w:w="2160" w:type="dxa"/>
          </w:tcPr>
          <w:p w14:paraId="66C30C97" w14:textId="77777777"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14:paraId="63C6F62A" w14:textId="77777777"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14:paraId="62DE8604"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0DC842B7"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1D88FD76" w14:textId="77777777" w:rsidTr="00013EA9">
        <w:trPr>
          <w:jc w:val="center"/>
        </w:trPr>
        <w:tc>
          <w:tcPr>
            <w:tcW w:w="2160" w:type="dxa"/>
          </w:tcPr>
          <w:p w14:paraId="552C8AFF" w14:textId="77777777"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14:paraId="28DD3480"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4933E080" w14:textId="77777777"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14:paraId="66386BB5" w14:textId="77777777"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14:paraId="27F4AFB2" w14:textId="77777777" w:rsidTr="00013EA9">
        <w:trPr>
          <w:jc w:val="center"/>
        </w:trPr>
        <w:tc>
          <w:tcPr>
            <w:tcW w:w="2160" w:type="dxa"/>
          </w:tcPr>
          <w:p w14:paraId="2B705144" w14:textId="77777777"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14:paraId="0EEA566D" w14:textId="77777777"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14:paraId="4F025A54" w14:textId="77777777" w:rsidR="00013EA9" w:rsidRPr="00357143" w:rsidRDefault="00013EA9" w:rsidP="00013EA9">
            <w:pPr>
              <w:pStyle w:val="TAL"/>
              <w:jc w:val="center"/>
              <w:rPr>
                <w:rFonts w:eastAsia="Arial Unicode MS"/>
              </w:rPr>
            </w:pPr>
            <w:r w:rsidRPr="00357143">
              <w:rPr>
                <w:rFonts w:eastAsia="Arial Unicode MS"/>
              </w:rPr>
              <w:t>RW</w:t>
            </w:r>
          </w:p>
        </w:tc>
        <w:tc>
          <w:tcPr>
            <w:tcW w:w="5184" w:type="dxa"/>
          </w:tcPr>
          <w:p w14:paraId="28503457" w14:textId="77777777"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14:paraId="784B7859" w14:textId="77777777" w:rsidTr="00013EA9">
        <w:trPr>
          <w:jc w:val="center"/>
        </w:trPr>
        <w:tc>
          <w:tcPr>
            <w:tcW w:w="2160" w:type="dxa"/>
          </w:tcPr>
          <w:p w14:paraId="7104FB14" w14:textId="77777777"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14:paraId="6721300A" w14:textId="77777777"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14:paraId="7F3CE08C" w14:textId="77777777" w:rsidR="00013EA9" w:rsidRPr="00357143" w:rsidRDefault="00013EA9" w:rsidP="00013EA9">
            <w:pPr>
              <w:pStyle w:val="TAC"/>
              <w:rPr>
                <w:rFonts w:eastAsia="Arial Unicode MS"/>
              </w:rPr>
            </w:pPr>
            <w:r w:rsidRPr="00357143">
              <w:rPr>
                <w:rFonts w:eastAsia="Arial Unicode MS"/>
              </w:rPr>
              <w:t>RO</w:t>
            </w:r>
          </w:p>
        </w:tc>
        <w:tc>
          <w:tcPr>
            <w:tcW w:w="5184" w:type="dxa"/>
          </w:tcPr>
          <w:p w14:paraId="5D7F50CC" w14:textId="77777777"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14:paraId="134CB62A" w14:textId="77777777" w:rsidTr="00013EA9">
        <w:trPr>
          <w:jc w:val="center"/>
        </w:trPr>
        <w:tc>
          <w:tcPr>
            <w:tcW w:w="2160" w:type="dxa"/>
          </w:tcPr>
          <w:p w14:paraId="0254F129" w14:textId="77777777"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14:paraId="0FB46B11" w14:textId="77777777"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14:paraId="177C355C" w14:textId="77777777" w:rsidR="004B305A" w:rsidRPr="00357143" w:rsidRDefault="004B305A" w:rsidP="004B305A">
            <w:pPr>
              <w:pStyle w:val="TAL"/>
              <w:jc w:val="center"/>
              <w:rPr>
                <w:rFonts w:eastAsia="Arial Unicode MS"/>
              </w:rPr>
            </w:pPr>
            <w:r w:rsidRPr="00357143">
              <w:rPr>
                <w:rFonts w:eastAsia="Arial Unicode MS"/>
              </w:rPr>
              <w:t>RW</w:t>
            </w:r>
          </w:p>
        </w:tc>
        <w:tc>
          <w:tcPr>
            <w:tcW w:w="5184" w:type="dxa"/>
          </w:tcPr>
          <w:p w14:paraId="1317CE29" w14:textId="77777777" w:rsidR="004B305A" w:rsidRPr="00357143" w:rsidRDefault="004B305A" w:rsidP="00013EA9">
            <w:pPr>
              <w:pStyle w:val="TAL"/>
              <w:rPr>
                <w:rFonts w:eastAsia="Arial Unicode MS"/>
              </w:rPr>
            </w:pPr>
            <w:r w:rsidRPr="00357143">
              <w:rPr>
                <w:rFonts w:eastAsia="Arial Unicode MS"/>
              </w:rPr>
              <w:t>See clause 9.6.1.3.</w:t>
            </w:r>
          </w:p>
        </w:tc>
      </w:tr>
      <w:tr w:rsidR="00013EA9" w:rsidRPr="00357143" w14:paraId="1A3C2171" w14:textId="77777777" w:rsidTr="00013EA9">
        <w:trPr>
          <w:jc w:val="center"/>
        </w:trPr>
        <w:tc>
          <w:tcPr>
            <w:tcW w:w="2160" w:type="dxa"/>
          </w:tcPr>
          <w:p w14:paraId="00F536BD" w14:textId="77777777"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14:paraId="5A419D17"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2234708C"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50CE6D18" w14:textId="77777777"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14:paraId="7E45FD12" w14:textId="77777777" w:rsidTr="00013EA9">
        <w:trPr>
          <w:jc w:val="center"/>
        </w:trPr>
        <w:tc>
          <w:tcPr>
            <w:tcW w:w="2160" w:type="dxa"/>
          </w:tcPr>
          <w:p w14:paraId="0FDB98DC" w14:textId="77777777"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14:paraId="7683FB39"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4049A89A"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64D5EF30" w14:textId="77777777"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14:paraId="6E029B7C" w14:textId="77777777" w:rsidTr="00013EA9">
        <w:trPr>
          <w:jc w:val="center"/>
        </w:trPr>
        <w:tc>
          <w:tcPr>
            <w:tcW w:w="2160" w:type="dxa"/>
          </w:tcPr>
          <w:p w14:paraId="5E0A864F" w14:textId="77777777"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14:paraId="54CF7EC2" w14:textId="77777777" w:rsidR="00013EA9" w:rsidRPr="00357143" w:rsidRDefault="00013EA9" w:rsidP="00013EA9">
            <w:pPr>
              <w:pStyle w:val="TAL"/>
              <w:jc w:val="center"/>
              <w:rPr>
                <w:rFonts w:eastAsia="Arial Unicode MS"/>
              </w:rPr>
            </w:pPr>
            <w:r w:rsidRPr="00357143">
              <w:rPr>
                <w:rFonts w:eastAsia="Arial Unicode MS"/>
              </w:rPr>
              <w:t>1</w:t>
            </w:r>
          </w:p>
        </w:tc>
        <w:tc>
          <w:tcPr>
            <w:tcW w:w="864" w:type="dxa"/>
          </w:tcPr>
          <w:p w14:paraId="373EAE32" w14:textId="77777777"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14:paraId="7AAD8635" w14:textId="77777777"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14:paraId="3B120F1D" w14:textId="77777777" w:rsidTr="00013EA9">
        <w:trPr>
          <w:jc w:val="center"/>
        </w:trPr>
        <w:tc>
          <w:tcPr>
            <w:tcW w:w="2160" w:type="dxa"/>
          </w:tcPr>
          <w:p w14:paraId="7513C42D" w14:textId="77777777"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1259F45A"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1FFFD9DE"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3555E3D4" w14:textId="77777777"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570D7F2C" w14:textId="77777777" w:rsidTr="00013EA9">
        <w:trPr>
          <w:jc w:val="center"/>
        </w:trPr>
        <w:tc>
          <w:tcPr>
            <w:tcW w:w="2160" w:type="dxa"/>
          </w:tcPr>
          <w:p w14:paraId="3EDA8FDF" w14:textId="77777777"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14:paraId="61CE2AA9"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3D478EA1"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7D378C47" w14:textId="77777777"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00C7D81D" w14:textId="77777777" w:rsidTr="00013EA9">
        <w:trPr>
          <w:jc w:val="center"/>
        </w:trPr>
        <w:tc>
          <w:tcPr>
            <w:tcW w:w="2160" w:type="dxa"/>
          </w:tcPr>
          <w:p w14:paraId="3BD48CBB" w14:textId="77777777"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14:paraId="6427C24A"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64558159"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3F5025D3" w14:textId="77777777"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14:paraId="1A1612A5" w14:textId="77777777" w:rsidTr="00013EA9">
        <w:trPr>
          <w:jc w:val="center"/>
        </w:trPr>
        <w:tc>
          <w:tcPr>
            <w:tcW w:w="2160" w:type="dxa"/>
          </w:tcPr>
          <w:p w14:paraId="0DBA7674" w14:textId="77777777"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14:paraId="455EF02C"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66309785" w14:textId="77777777"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14:paraId="7131AF11" w14:textId="77777777"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14:paraId="5BD5F3F8" w14:textId="77777777" w:rsidR="00013EA9" w:rsidRPr="00357143" w:rsidRDefault="00013EA9" w:rsidP="00CA62E1">
      <w:pPr>
        <w:rPr>
          <w:rFonts w:eastAsia="宋体"/>
          <w:lang w:eastAsia="zh-CN"/>
        </w:rPr>
      </w:pPr>
    </w:p>
    <w:p w14:paraId="39FD5B7E" w14:textId="77777777" w:rsidR="00013EA9" w:rsidRPr="00357143" w:rsidRDefault="006704AE" w:rsidP="006704AE">
      <w:pPr>
        <w:pStyle w:val="30"/>
      </w:pPr>
      <w:bookmarkStart w:id="2446" w:name="_Toc445302757"/>
      <w:bookmarkStart w:id="2447" w:name="_Toc445389924"/>
      <w:bookmarkStart w:id="2448" w:name="_Toc447042983"/>
      <w:bookmarkStart w:id="2449" w:name="_Toc457493744"/>
      <w:bookmarkStart w:id="2450" w:name="_Toc459976843"/>
      <w:bookmarkStart w:id="2451" w:name="_Toc470164024"/>
      <w:bookmarkStart w:id="2452" w:name="_Toc470164606"/>
      <w:bookmarkStart w:id="2453" w:name="_Toc475715215"/>
      <w:bookmarkStart w:id="2454" w:name="_Toc479349017"/>
      <w:bookmarkStart w:id="2455" w:name="_Toc484070465"/>
      <w:bookmarkStart w:id="2456" w:name="_Toc2175881"/>
      <w:r w:rsidRPr="00357143">
        <w:rPr>
          <w:rFonts w:hint="eastAsia"/>
        </w:rPr>
        <w:t>9.6.39</w:t>
      </w:r>
      <w:r w:rsidR="0071020A" w:rsidRPr="00357143">
        <w:rPr>
          <w:rFonts w:eastAsia="宋体" w:hint="eastAsia"/>
          <w:lang w:eastAsia="zh-CN"/>
        </w:rPr>
        <w:tab/>
      </w:r>
      <w:r w:rsidRPr="00357143">
        <w:t xml:space="preserve">Resource Type </w:t>
      </w:r>
      <w:r w:rsidRPr="00357143">
        <w:rPr>
          <w:rFonts w:hint="eastAsia"/>
          <w:i/>
        </w:rPr>
        <w:t>token</w:t>
      </w:r>
      <w:bookmarkEnd w:id="2446"/>
      <w:bookmarkEnd w:id="2447"/>
      <w:bookmarkEnd w:id="2448"/>
      <w:bookmarkEnd w:id="2449"/>
      <w:bookmarkEnd w:id="2450"/>
      <w:bookmarkEnd w:id="2451"/>
      <w:bookmarkEnd w:id="2452"/>
      <w:bookmarkEnd w:id="2453"/>
      <w:bookmarkEnd w:id="2454"/>
      <w:bookmarkEnd w:id="2455"/>
      <w:bookmarkEnd w:id="2456"/>
    </w:p>
    <w:p w14:paraId="47ABC7EA" w14:textId="77777777"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宋体"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14:paraId="24213F5D"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宋体" w:hint="eastAsia"/>
          <w:lang w:eastAsia="zh-CN"/>
        </w:rPr>
        <w:t>39</w:t>
      </w:r>
      <w:r w:rsidRPr="00357143">
        <w:t>-1.</w:t>
      </w:r>
    </w:p>
    <w:p w14:paraId="2A88A715" w14:textId="77777777" w:rsidR="006704AE" w:rsidRPr="00357143" w:rsidRDefault="006704AE" w:rsidP="006704AE">
      <w:pPr>
        <w:pStyle w:val="TH"/>
      </w:pPr>
      <w:r w:rsidRPr="00357143">
        <w:t>Table 9.6.</w:t>
      </w:r>
      <w:r w:rsidRPr="00357143">
        <w:rPr>
          <w:rFonts w:eastAsia="宋体"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357143" w14:paraId="23D9EE0E" w14:textId="77777777" w:rsidTr="00E235BB">
        <w:trPr>
          <w:tblHeader/>
          <w:jc w:val="center"/>
        </w:trPr>
        <w:tc>
          <w:tcPr>
            <w:tcW w:w="2234" w:type="dxa"/>
            <w:shd w:val="clear" w:color="auto" w:fill="E0E0E0"/>
            <w:vAlign w:val="center"/>
          </w:tcPr>
          <w:p w14:paraId="577E915E" w14:textId="77777777"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14:paraId="2D9B9A97" w14:textId="77777777"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14:paraId="45866BB8" w14:textId="77777777"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14:paraId="50DF5C04"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714311C9" w14:textId="77777777" w:rsidTr="00E235BB">
        <w:trPr>
          <w:jc w:val="center"/>
        </w:trPr>
        <w:tc>
          <w:tcPr>
            <w:tcW w:w="2234" w:type="dxa"/>
          </w:tcPr>
          <w:p w14:paraId="7A8E5870" w14:textId="77777777" w:rsidR="006704AE" w:rsidRPr="00357143" w:rsidRDefault="006704AE" w:rsidP="00E235BB">
            <w:pPr>
              <w:pStyle w:val="TAL"/>
              <w:rPr>
                <w:rFonts w:eastAsia="Arial Unicode MS"/>
                <w:i/>
              </w:rPr>
            </w:pPr>
            <w:r w:rsidRPr="00357143">
              <w:rPr>
                <w:rFonts w:eastAsia="Arial Unicode MS"/>
                <w:i/>
              </w:rPr>
              <w:t>[variable]</w:t>
            </w:r>
          </w:p>
        </w:tc>
        <w:tc>
          <w:tcPr>
            <w:tcW w:w="1942" w:type="dxa"/>
          </w:tcPr>
          <w:p w14:paraId="41E3BA39" w14:textId="77777777"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14:paraId="586BE829" w14:textId="77777777" w:rsidR="006704AE" w:rsidRPr="00357143" w:rsidRDefault="006704AE" w:rsidP="00E235BB">
            <w:pPr>
              <w:pStyle w:val="TAC"/>
              <w:rPr>
                <w:rFonts w:eastAsia="Arial Unicode MS"/>
              </w:rPr>
            </w:pPr>
            <w:r w:rsidRPr="00357143">
              <w:rPr>
                <w:rFonts w:eastAsia="Arial Unicode MS"/>
              </w:rPr>
              <w:t>0..n</w:t>
            </w:r>
          </w:p>
        </w:tc>
        <w:tc>
          <w:tcPr>
            <w:tcW w:w="3744" w:type="dxa"/>
          </w:tcPr>
          <w:p w14:paraId="3EB6435D" w14:textId="77777777" w:rsidR="006704AE" w:rsidRPr="00357143" w:rsidRDefault="006704AE" w:rsidP="00E235BB">
            <w:pPr>
              <w:pStyle w:val="TAL"/>
              <w:rPr>
                <w:rFonts w:eastAsia="Arial Unicode MS"/>
              </w:rPr>
            </w:pPr>
            <w:r w:rsidRPr="00357143">
              <w:rPr>
                <w:rFonts w:eastAsia="Arial Unicode MS"/>
              </w:rPr>
              <w:t>See clause 9.6.8</w:t>
            </w:r>
          </w:p>
        </w:tc>
      </w:tr>
      <w:tr w:rsidR="00136271" w:rsidRPr="00357143" w14:paraId="5224A965" w14:textId="77777777" w:rsidTr="00E235BB">
        <w:trPr>
          <w:jc w:val="center"/>
        </w:trPr>
        <w:tc>
          <w:tcPr>
            <w:tcW w:w="2234" w:type="dxa"/>
          </w:tcPr>
          <w:p w14:paraId="350E4568" w14:textId="77777777" w:rsidR="00136271" w:rsidRPr="00357143" w:rsidRDefault="00136271" w:rsidP="00E235BB">
            <w:pPr>
              <w:pStyle w:val="TAL"/>
              <w:rPr>
                <w:rFonts w:eastAsia="Arial Unicode MS"/>
                <w:i/>
              </w:rPr>
            </w:pPr>
            <w:r>
              <w:rPr>
                <w:rFonts w:eastAsia="Arial Unicode MS"/>
                <w:i/>
              </w:rPr>
              <w:t>[variable]</w:t>
            </w:r>
          </w:p>
        </w:tc>
        <w:tc>
          <w:tcPr>
            <w:tcW w:w="1942" w:type="dxa"/>
          </w:tcPr>
          <w:p w14:paraId="7F896425" w14:textId="77777777" w:rsidR="00136271" w:rsidRPr="00357143" w:rsidRDefault="00136271" w:rsidP="00E235BB">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14:paraId="54D3D694" w14:textId="77777777" w:rsidR="00136271" w:rsidRPr="00357143" w:rsidRDefault="00136271" w:rsidP="00E235BB">
            <w:pPr>
              <w:pStyle w:val="TAC"/>
              <w:rPr>
                <w:rFonts w:eastAsia="Arial Unicode MS"/>
              </w:rPr>
            </w:pPr>
            <w:r>
              <w:rPr>
                <w:rFonts w:eastAsia="Arial Unicode MS"/>
              </w:rPr>
              <w:t>0..n</w:t>
            </w:r>
          </w:p>
        </w:tc>
        <w:tc>
          <w:tcPr>
            <w:tcW w:w="3744" w:type="dxa"/>
          </w:tcPr>
          <w:p w14:paraId="5DDBBE69" w14:textId="77777777" w:rsidR="00136271" w:rsidRPr="00357143" w:rsidRDefault="00136271" w:rsidP="00E235BB">
            <w:pPr>
              <w:pStyle w:val="TAL"/>
              <w:rPr>
                <w:rFonts w:eastAsia="Arial Unicode MS"/>
                <w:lang w:eastAsia="zh-CN"/>
              </w:rPr>
            </w:pPr>
            <w:r>
              <w:rPr>
                <w:rFonts w:eastAsia="Arial Unicode MS"/>
              </w:rPr>
              <w:t>See clause 9.6.4</w:t>
            </w:r>
            <w:r>
              <w:rPr>
                <w:rFonts w:eastAsia="Arial Unicode MS" w:hint="eastAsia"/>
                <w:lang w:eastAsia="zh-CN"/>
              </w:rPr>
              <w:t>8</w:t>
            </w:r>
          </w:p>
        </w:tc>
      </w:tr>
    </w:tbl>
    <w:p w14:paraId="63836D11" w14:textId="77777777" w:rsidR="006704AE" w:rsidRPr="00357143" w:rsidRDefault="006704AE" w:rsidP="006704AE">
      <w:pPr>
        <w:rPr>
          <w:lang w:eastAsia="zh-CN"/>
        </w:rPr>
      </w:pPr>
    </w:p>
    <w:p w14:paraId="43FC1C29"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宋体" w:hint="eastAsia"/>
          <w:lang w:eastAsia="zh-CN"/>
        </w:rPr>
        <w:t>39</w:t>
      </w:r>
      <w:r w:rsidRPr="00357143">
        <w:t>-2</w:t>
      </w:r>
      <w:r w:rsidR="00B66F07" w:rsidRPr="00357143">
        <w:t>.</w:t>
      </w:r>
    </w:p>
    <w:p w14:paraId="39D13BD1" w14:textId="77777777" w:rsidR="006704AE" w:rsidRPr="00357143" w:rsidRDefault="006704AE" w:rsidP="006704AE">
      <w:pPr>
        <w:pStyle w:val="TH"/>
      </w:pPr>
      <w:r w:rsidRPr="00357143">
        <w:lastRenderedPageBreak/>
        <w:t>Table 9.6.</w:t>
      </w:r>
      <w:r w:rsidRPr="00357143">
        <w:rPr>
          <w:rFonts w:eastAsia="宋体"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357143" w14:paraId="783EB54B" w14:textId="77777777" w:rsidTr="00E235BB">
        <w:trPr>
          <w:tblHeader/>
          <w:jc w:val="center"/>
        </w:trPr>
        <w:tc>
          <w:tcPr>
            <w:tcW w:w="2160" w:type="dxa"/>
            <w:shd w:val="clear" w:color="auto" w:fill="E0E0E0"/>
            <w:vAlign w:val="center"/>
          </w:tcPr>
          <w:p w14:paraId="2AF0A27C" w14:textId="77777777"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14:paraId="6C96358D" w14:textId="77777777"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14:paraId="59915F80" w14:textId="77777777" w:rsidR="006704AE" w:rsidRPr="00357143" w:rsidRDefault="006704AE" w:rsidP="00E235BB">
            <w:pPr>
              <w:pStyle w:val="TAH"/>
              <w:rPr>
                <w:rFonts w:eastAsia="Arial Unicode MS"/>
              </w:rPr>
            </w:pPr>
            <w:r w:rsidRPr="00357143">
              <w:rPr>
                <w:rFonts w:eastAsia="Arial Unicode MS"/>
              </w:rPr>
              <w:t>RW/</w:t>
            </w:r>
          </w:p>
          <w:p w14:paraId="3909A650" w14:textId="77777777" w:rsidR="006704AE" w:rsidRPr="00357143" w:rsidRDefault="006704AE" w:rsidP="00E235BB">
            <w:pPr>
              <w:pStyle w:val="TAH"/>
              <w:rPr>
                <w:rFonts w:eastAsia="Arial Unicode MS"/>
              </w:rPr>
            </w:pPr>
            <w:r w:rsidRPr="00357143">
              <w:rPr>
                <w:rFonts w:eastAsia="Arial Unicode MS"/>
              </w:rPr>
              <w:t>RO/</w:t>
            </w:r>
          </w:p>
          <w:p w14:paraId="423E2BB8" w14:textId="77777777"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14:paraId="662017D2"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1ACB4590" w14:textId="77777777" w:rsidTr="00E235BB">
        <w:trPr>
          <w:jc w:val="center"/>
        </w:trPr>
        <w:tc>
          <w:tcPr>
            <w:tcW w:w="2160" w:type="dxa"/>
            <w:tcBorders>
              <w:bottom w:val="single" w:sz="4" w:space="0" w:color="000000"/>
            </w:tcBorders>
          </w:tcPr>
          <w:p w14:paraId="18BDEE91" w14:textId="77777777"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4975EEF1"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C5C6B37"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08A0AC1"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BF2E436" w14:textId="77777777" w:rsidTr="00E235BB">
        <w:trPr>
          <w:jc w:val="center"/>
        </w:trPr>
        <w:tc>
          <w:tcPr>
            <w:tcW w:w="2160" w:type="dxa"/>
            <w:tcBorders>
              <w:bottom w:val="single" w:sz="4" w:space="0" w:color="000000"/>
            </w:tcBorders>
          </w:tcPr>
          <w:p w14:paraId="033868AD"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261473A4"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9A5164C" w14:textId="77777777"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4D554989"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2BD5A66C" w14:textId="77777777" w:rsidTr="00E235BB">
        <w:trPr>
          <w:jc w:val="center"/>
        </w:trPr>
        <w:tc>
          <w:tcPr>
            <w:tcW w:w="2160" w:type="dxa"/>
            <w:tcBorders>
              <w:bottom w:val="single" w:sz="4" w:space="0" w:color="000000"/>
            </w:tcBorders>
          </w:tcPr>
          <w:p w14:paraId="1029C47C"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2D638CDC"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F1F9628" w14:textId="77777777"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59D06C40"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2E5ED4A0" w14:textId="77777777" w:rsidTr="00E235BB">
        <w:trPr>
          <w:jc w:val="center"/>
        </w:trPr>
        <w:tc>
          <w:tcPr>
            <w:tcW w:w="2160" w:type="dxa"/>
            <w:tcBorders>
              <w:bottom w:val="single" w:sz="4" w:space="0" w:color="000000"/>
            </w:tcBorders>
          </w:tcPr>
          <w:p w14:paraId="3E5E488A" w14:textId="77777777"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2119EAA"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3900B301"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ADFFFA2"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7030418" w14:textId="77777777" w:rsidTr="00E235BB">
        <w:trPr>
          <w:jc w:val="center"/>
        </w:trPr>
        <w:tc>
          <w:tcPr>
            <w:tcW w:w="2160" w:type="dxa"/>
          </w:tcPr>
          <w:p w14:paraId="070FD1D3" w14:textId="77777777"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14:paraId="04F13B03"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35718DC6"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6058BACC"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C8AF14C" w14:textId="77777777" w:rsidTr="00E235BB">
        <w:trPr>
          <w:jc w:val="center"/>
        </w:trPr>
        <w:tc>
          <w:tcPr>
            <w:tcW w:w="2160" w:type="dxa"/>
          </w:tcPr>
          <w:p w14:paraId="59C0DA58" w14:textId="77777777"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14:paraId="568542B3" w14:textId="77777777"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14:paraId="515CB9F9"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6D576357"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FA59F02" w14:textId="77777777" w:rsidTr="00E235BB">
        <w:trPr>
          <w:jc w:val="center"/>
        </w:trPr>
        <w:tc>
          <w:tcPr>
            <w:tcW w:w="2160" w:type="dxa"/>
          </w:tcPr>
          <w:p w14:paraId="0957D1A5" w14:textId="77777777"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14:paraId="0912630A"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216E1DAC" w14:textId="77777777"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14:paraId="18751B51" w14:textId="77777777"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14:paraId="63148E5B" w14:textId="77777777" w:rsidTr="00E235BB">
        <w:trPr>
          <w:jc w:val="center"/>
        </w:trPr>
        <w:tc>
          <w:tcPr>
            <w:tcW w:w="2160" w:type="dxa"/>
          </w:tcPr>
          <w:p w14:paraId="6FD1EC7C" w14:textId="77777777"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14:paraId="636A4C4D" w14:textId="77777777"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14:paraId="7FFE1E87" w14:textId="77777777" w:rsidR="006704AE" w:rsidRPr="00357143" w:rsidRDefault="006704AE" w:rsidP="00E235BB">
            <w:pPr>
              <w:pStyle w:val="TAL"/>
              <w:jc w:val="center"/>
              <w:rPr>
                <w:rFonts w:eastAsia="Arial Unicode MS"/>
              </w:rPr>
            </w:pPr>
            <w:r w:rsidRPr="00357143">
              <w:rPr>
                <w:rFonts w:eastAsia="Arial Unicode MS"/>
              </w:rPr>
              <w:t>RW</w:t>
            </w:r>
          </w:p>
        </w:tc>
        <w:tc>
          <w:tcPr>
            <w:tcW w:w="5184" w:type="dxa"/>
          </w:tcPr>
          <w:p w14:paraId="52E62B36" w14:textId="77777777"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14:paraId="2AD24BF1" w14:textId="77777777" w:rsidTr="00E235BB">
        <w:trPr>
          <w:jc w:val="center"/>
        </w:trPr>
        <w:tc>
          <w:tcPr>
            <w:tcW w:w="2160" w:type="dxa"/>
          </w:tcPr>
          <w:p w14:paraId="26A62DCC" w14:textId="77777777"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14:paraId="5037C4CC" w14:textId="77777777"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14:paraId="0685B036" w14:textId="77777777" w:rsidR="006704AE" w:rsidRPr="00357143" w:rsidRDefault="006704AE" w:rsidP="00E235BB">
            <w:pPr>
              <w:pStyle w:val="TAC"/>
              <w:rPr>
                <w:rFonts w:eastAsia="Arial Unicode MS"/>
              </w:rPr>
            </w:pPr>
            <w:r w:rsidRPr="00357143">
              <w:rPr>
                <w:rFonts w:eastAsia="Arial Unicode MS"/>
              </w:rPr>
              <w:t>RO</w:t>
            </w:r>
          </w:p>
        </w:tc>
        <w:tc>
          <w:tcPr>
            <w:tcW w:w="5184" w:type="dxa"/>
          </w:tcPr>
          <w:p w14:paraId="51C5C2E2" w14:textId="77777777"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14:paraId="240BDDA8" w14:textId="77777777" w:rsidTr="00E235BB">
        <w:trPr>
          <w:jc w:val="center"/>
        </w:trPr>
        <w:tc>
          <w:tcPr>
            <w:tcW w:w="2160" w:type="dxa"/>
          </w:tcPr>
          <w:p w14:paraId="60B82F58" w14:textId="77777777"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14:paraId="14FD3829" w14:textId="77777777"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14:paraId="516033AB" w14:textId="77777777" w:rsidR="007C7099" w:rsidRPr="00357143" w:rsidRDefault="007C7099" w:rsidP="007C7099">
            <w:pPr>
              <w:pStyle w:val="TAL"/>
              <w:jc w:val="center"/>
              <w:rPr>
                <w:rFonts w:eastAsia="Arial Unicode MS"/>
              </w:rPr>
            </w:pPr>
            <w:r w:rsidRPr="00357143">
              <w:rPr>
                <w:rFonts w:eastAsia="Arial Unicode MS"/>
              </w:rPr>
              <w:t>RW</w:t>
            </w:r>
          </w:p>
        </w:tc>
        <w:tc>
          <w:tcPr>
            <w:tcW w:w="5184" w:type="dxa"/>
          </w:tcPr>
          <w:p w14:paraId="72AAF87E" w14:textId="77777777" w:rsidR="007C7099" w:rsidRPr="00357143" w:rsidRDefault="007C7099" w:rsidP="006704AE">
            <w:pPr>
              <w:pStyle w:val="TAL"/>
              <w:rPr>
                <w:rFonts w:eastAsia="Arial Unicode MS"/>
              </w:rPr>
            </w:pPr>
            <w:r w:rsidRPr="00357143">
              <w:rPr>
                <w:rFonts w:eastAsia="Arial Unicode MS"/>
              </w:rPr>
              <w:t>See clause 9.6.1.3.</w:t>
            </w:r>
          </w:p>
        </w:tc>
      </w:tr>
      <w:tr w:rsidR="007C7099" w:rsidRPr="00357143" w14:paraId="09940630" w14:textId="77777777" w:rsidTr="00E235BB">
        <w:trPr>
          <w:jc w:val="center"/>
        </w:trPr>
        <w:tc>
          <w:tcPr>
            <w:tcW w:w="2160" w:type="dxa"/>
          </w:tcPr>
          <w:p w14:paraId="76432E73" w14:textId="77777777"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14:paraId="0A59E95E" w14:textId="77777777"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14:paraId="365A6ABB"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45BD4886"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14:paraId="684F8087" w14:textId="77777777" w:rsidTr="00E235BB">
        <w:trPr>
          <w:jc w:val="center"/>
        </w:trPr>
        <w:tc>
          <w:tcPr>
            <w:tcW w:w="2160" w:type="dxa"/>
          </w:tcPr>
          <w:p w14:paraId="0EBE1A2F" w14:textId="77777777"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14:paraId="2DFF4023" w14:textId="77777777" w:rsidR="007C7099" w:rsidRPr="00357143" w:rsidRDefault="007C7099" w:rsidP="00E235BB">
            <w:pPr>
              <w:pStyle w:val="TAL"/>
              <w:jc w:val="center"/>
              <w:rPr>
                <w:rFonts w:eastAsia="Arial Unicode MS"/>
              </w:rPr>
            </w:pPr>
            <w:r w:rsidRPr="00357143">
              <w:rPr>
                <w:rFonts w:eastAsia="Arial Unicode MS"/>
              </w:rPr>
              <w:t>1</w:t>
            </w:r>
          </w:p>
        </w:tc>
        <w:tc>
          <w:tcPr>
            <w:tcW w:w="864" w:type="dxa"/>
          </w:tcPr>
          <w:p w14:paraId="344C47FF"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6D72CDD6" w14:textId="77777777"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14:paraId="6C01DAEB" w14:textId="77777777" w:rsidTr="00E235BB">
        <w:trPr>
          <w:jc w:val="center"/>
        </w:trPr>
        <w:tc>
          <w:tcPr>
            <w:tcW w:w="2160" w:type="dxa"/>
          </w:tcPr>
          <w:p w14:paraId="4D02A990"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14:paraId="7A2FD014"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174E7625" w14:textId="77777777"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14:paraId="38172C0E" w14:textId="77777777"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14:paraId="595C7A57" w14:textId="77777777" w:rsidTr="00E235BB">
        <w:trPr>
          <w:jc w:val="center"/>
        </w:trPr>
        <w:tc>
          <w:tcPr>
            <w:tcW w:w="2160" w:type="dxa"/>
          </w:tcPr>
          <w:p w14:paraId="1E384E4D" w14:textId="77777777"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14:paraId="7120AD39" w14:textId="77777777"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14:paraId="0DA247F7"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25AF83B5" w14:textId="77777777"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14:paraId="72E9D282" w14:textId="77777777" w:rsidTr="00E235BB">
        <w:trPr>
          <w:jc w:val="center"/>
        </w:trPr>
        <w:tc>
          <w:tcPr>
            <w:tcW w:w="2160" w:type="dxa"/>
          </w:tcPr>
          <w:p w14:paraId="4BCE2F4D" w14:textId="77777777"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14:paraId="3FF972B1" w14:textId="77777777"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14:paraId="5FB1C258" w14:textId="77777777"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14:paraId="4179A633" w14:textId="77777777"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14:paraId="68889E5B" w14:textId="77777777" w:rsidTr="00E235BB">
        <w:trPr>
          <w:jc w:val="center"/>
        </w:trPr>
        <w:tc>
          <w:tcPr>
            <w:tcW w:w="2160" w:type="dxa"/>
          </w:tcPr>
          <w:p w14:paraId="0F3DB938"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14:paraId="4DF753B6" w14:textId="77777777"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14:paraId="24535A11"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2CB2F5B3" w14:textId="77777777"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14:paraId="03C7D9E6" w14:textId="77777777" w:rsidTr="00E235BB">
        <w:trPr>
          <w:jc w:val="center"/>
        </w:trPr>
        <w:tc>
          <w:tcPr>
            <w:tcW w:w="2160" w:type="dxa"/>
          </w:tcPr>
          <w:p w14:paraId="5C2FEA17" w14:textId="77777777"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353456D0" w14:textId="77777777" w:rsidR="007C7099" w:rsidRPr="00357143" w:rsidRDefault="001479CE" w:rsidP="00E235BB">
            <w:pPr>
              <w:pStyle w:val="TAL"/>
              <w:jc w:val="center"/>
              <w:rPr>
                <w:rFonts w:eastAsia="Arial Unicode MS" w:cs="Arial"/>
                <w:szCs w:val="18"/>
                <w:u w:val="single"/>
              </w:rPr>
            </w:pPr>
            <w:r>
              <w:rPr>
                <w:rFonts w:eastAsia="Arial Unicode MS" w:hint="eastAsia"/>
                <w:lang w:eastAsia="zh-CN"/>
              </w:rPr>
              <w:t>0..</w:t>
            </w:r>
            <w:r w:rsidR="007C7099" w:rsidRPr="00357143">
              <w:rPr>
                <w:rFonts w:eastAsia="Arial Unicode MS"/>
              </w:rPr>
              <w:t>1</w:t>
            </w:r>
          </w:p>
        </w:tc>
        <w:tc>
          <w:tcPr>
            <w:tcW w:w="864" w:type="dxa"/>
          </w:tcPr>
          <w:p w14:paraId="33F336F7"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14906D90" w14:textId="77777777"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14:paraId="35075C9F" w14:textId="77777777" w:rsidTr="00E235BB">
        <w:trPr>
          <w:jc w:val="center"/>
        </w:trPr>
        <w:tc>
          <w:tcPr>
            <w:tcW w:w="2160" w:type="dxa"/>
          </w:tcPr>
          <w:p w14:paraId="24FF02F4" w14:textId="77777777"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14:paraId="66211F88"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1FC39CE5"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E66B3AA"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14:paraId="6B7A3F1F" w14:textId="77777777" w:rsidTr="00E235BB">
        <w:trPr>
          <w:jc w:val="center"/>
        </w:trPr>
        <w:tc>
          <w:tcPr>
            <w:tcW w:w="2160" w:type="dxa"/>
          </w:tcPr>
          <w:p w14:paraId="76790DC2" w14:textId="77777777"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14:paraId="1D11CF0E" w14:textId="77777777"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14:paraId="4F40FE10"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0B5F8B93" w14:textId="77777777"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p>
        </w:tc>
      </w:tr>
      <w:tr w:rsidR="007C7099" w:rsidRPr="00357143" w14:paraId="63E911C1" w14:textId="77777777" w:rsidTr="00E235BB">
        <w:trPr>
          <w:jc w:val="center"/>
        </w:trPr>
        <w:tc>
          <w:tcPr>
            <w:tcW w:w="2160" w:type="dxa"/>
          </w:tcPr>
          <w:p w14:paraId="4BD4755B"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14:paraId="30A70FE2" w14:textId="77777777"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14:paraId="14191331"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101FA39" w14:textId="77777777"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14:paraId="3FE4C555" w14:textId="77777777" w:rsidTr="00E235BB">
        <w:trPr>
          <w:jc w:val="center"/>
        </w:trPr>
        <w:tc>
          <w:tcPr>
            <w:tcW w:w="2160" w:type="dxa"/>
          </w:tcPr>
          <w:p w14:paraId="7F5B0A07"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14:paraId="629CA47A"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2E5ED8ED"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07B4D890" w14:textId="77777777"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14:paraId="4673307C" w14:textId="77777777" w:rsidR="00962DA7" w:rsidRPr="00357143" w:rsidRDefault="00962DA7" w:rsidP="00962DA7">
      <w:pPr>
        <w:rPr>
          <w:rFonts w:eastAsia="宋体"/>
          <w:lang w:eastAsia="zh-CN"/>
        </w:rPr>
      </w:pPr>
    </w:p>
    <w:p w14:paraId="4C17E062" w14:textId="77777777"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14:paraId="4B07F98D" w14:textId="77777777"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357143" w14:paraId="4CCE3FA7" w14:textId="77777777" w:rsidTr="006D5586">
        <w:trPr>
          <w:tblHeader/>
          <w:jc w:val="center"/>
        </w:trPr>
        <w:tc>
          <w:tcPr>
            <w:tcW w:w="1808" w:type="dxa"/>
            <w:shd w:val="clear" w:color="auto" w:fill="E0E0E0"/>
            <w:vAlign w:val="center"/>
          </w:tcPr>
          <w:p w14:paraId="0BFD69EC"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14:paraId="13D53218"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14:paraId="74EF6E66"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14:paraId="206B3B4A"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14:paraId="047C9352" w14:textId="77777777" w:rsidTr="006D5586">
        <w:trPr>
          <w:jc w:val="center"/>
        </w:trPr>
        <w:tc>
          <w:tcPr>
            <w:tcW w:w="1808" w:type="dxa"/>
            <w:tcBorders>
              <w:bottom w:val="single" w:sz="4" w:space="0" w:color="000000"/>
            </w:tcBorders>
          </w:tcPr>
          <w:p w14:paraId="1F6CC53C"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14:paraId="2AD740ED"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14:paraId="1EE28B6F"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14:paraId="740BD1CD" w14:textId="77777777" w:rsidR="00962DA7" w:rsidRPr="00357143" w:rsidRDefault="00962DA7" w:rsidP="006D5586">
            <w:pPr>
              <w:keepNext/>
              <w:keepLines/>
              <w:spacing w:after="0"/>
              <w:rPr>
                <w:rFonts w:ascii="Arial" w:eastAsia="Arial Unicode MS" w:hAnsi="Arial"/>
                <w:sz w:val="18"/>
              </w:rPr>
            </w:pPr>
          </w:p>
        </w:tc>
      </w:tr>
      <w:tr w:rsidR="00962DA7" w:rsidRPr="00357143" w14:paraId="5A6608D3" w14:textId="77777777" w:rsidTr="006D5586">
        <w:trPr>
          <w:jc w:val="center"/>
        </w:trPr>
        <w:tc>
          <w:tcPr>
            <w:tcW w:w="1808" w:type="dxa"/>
            <w:tcBorders>
              <w:bottom w:val="single" w:sz="4" w:space="0" w:color="000000"/>
            </w:tcBorders>
          </w:tcPr>
          <w:p w14:paraId="3A2C6F5B"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14:paraId="55B8C33C"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2C26B216" w14:textId="77777777"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14:paraId="638AAEF0"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r w:rsidR="004C2F1A">
              <w:rPr>
                <w:rFonts w:ascii="Arial" w:eastAsia="Arial Unicode MS" w:hAnsi="Arial"/>
                <w:sz w:val="18"/>
              </w:rPr>
              <w:t>shall</w:t>
            </w:r>
            <w:r w:rsidR="004C2F1A" w:rsidRPr="00357143">
              <w:rPr>
                <w:rFonts w:ascii="Arial" w:eastAsia="Arial Unicode MS" w:hAnsi="Arial"/>
                <w:sz w:val="18"/>
              </w:rPr>
              <w:t xml:space="preserve"> </w:t>
            </w:r>
            <w:r w:rsidRPr="00357143">
              <w:rPr>
                <w:rFonts w:ascii="Arial" w:eastAsia="Arial Unicode MS" w:hAnsi="Arial"/>
                <w:sz w:val="18"/>
              </w:rPr>
              <w:t>be present</w:t>
            </w:r>
            <w:r w:rsidRPr="00357143">
              <w:rPr>
                <w:rFonts w:ascii="Arial" w:eastAsia="Arial Unicode MS" w:hAnsi="Arial" w:hint="eastAsia"/>
                <w:sz w:val="18"/>
                <w:lang w:eastAsia="zh-CN"/>
              </w:rPr>
              <w:t>.</w:t>
            </w:r>
          </w:p>
        </w:tc>
      </w:tr>
      <w:tr w:rsidR="00962DA7" w:rsidRPr="00357143" w14:paraId="5251E03D" w14:textId="77777777" w:rsidTr="006D5586">
        <w:trPr>
          <w:jc w:val="center"/>
        </w:trPr>
        <w:tc>
          <w:tcPr>
            <w:tcW w:w="1808" w:type="dxa"/>
            <w:tcBorders>
              <w:bottom w:val="single" w:sz="4" w:space="0" w:color="000000"/>
            </w:tcBorders>
          </w:tcPr>
          <w:p w14:paraId="176D661D"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14:paraId="5AF329BF"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3D955B9B" w14:textId="77777777"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14:paraId="25E80D45" w14:textId="77777777" w:rsidR="00962DA7" w:rsidRPr="00357143" w:rsidRDefault="00962DA7" w:rsidP="006D5586">
            <w:pPr>
              <w:keepNext/>
              <w:keepLines/>
              <w:spacing w:after="0"/>
              <w:rPr>
                <w:rFonts w:ascii="Arial" w:eastAsia="Arial Unicode MS" w:hAnsi="Arial"/>
                <w:sz w:val="18"/>
              </w:rPr>
            </w:pPr>
          </w:p>
        </w:tc>
      </w:tr>
    </w:tbl>
    <w:p w14:paraId="2A146BA3" w14:textId="77777777" w:rsidR="006704AE" w:rsidRPr="00357143" w:rsidRDefault="006704AE" w:rsidP="00CA62E1">
      <w:pPr>
        <w:rPr>
          <w:rFonts w:eastAsia="宋体"/>
          <w:lang w:eastAsia="zh-CN"/>
        </w:rPr>
      </w:pPr>
    </w:p>
    <w:p w14:paraId="6C722022" w14:textId="77777777" w:rsidR="006362B3" w:rsidRPr="00357143" w:rsidRDefault="006362B3" w:rsidP="006362B3">
      <w:pPr>
        <w:pStyle w:val="30"/>
      </w:pPr>
      <w:bookmarkStart w:id="2457" w:name="_Toc445302758"/>
      <w:bookmarkStart w:id="2458" w:name="_Toc445389925"/>
      <w:bookmarkStart w:id="2459" w:name="_Toc447042984"/>
      <w:bookmarkStart w:id="2460" w:name="_Toc457493745"/>
      <w:bookmarkStart w:id="2461" w:name="_Toc459976844"/>
      <w:bookmarkStart w:id="2462" w:name="_Toc470164025"/>
      <w:bookmarkStart w:id="2463" w:name="_Toc470164607"/>
      <w:bookmarkStart w:id="2464" w:name="_Toc475715216"/>
      <w:bookmarkStart w:id="2465" w:name="_Toc479349018"/>
      <w:bookmarkStart w:id="2466" w:name="_Toc484070466"/>
      <w:bookmarkStart w:id="2467" w:name="_Toc2175882"/>
      <w:r w:rsidRPr="00357143">
        <w:rPr>
          <w:rFonts w:hint="eastAsia"/>
        </w:rPr>
        <w:t>9.6.40</w:t>
      </w:r>
      <w:r w:rsidR="0071020A" w:rsidRPr="00357143">
        <w:rPr>
          <w:rFonts w:eastAsia="宋体" w:hint="eastAsia"/>
          <w:lang w:eastAsia="zh-CN"/>
        </w:rPr>
        <w:tab/>
      </w:r>
      <w:r w:rsidR="0071069E" w:rsidRPr="00357143">
        <w:t xml:space="preserve">Resource Type </w:t>
      </w:r>
      <w:r w:rsidR="0071069E" w:rsidRPr="00357143">
        <w:rPr>
          <w:i/>
        </w:rPr>
        <w:t>dynamicAuthorizationConsultation</w:t>
      </w:r>
      <w:bookmarkEnd w:id="2457"/>
      <w:bookmarkEnd w:id="2458"/>
      <w:bookmarkEnd w:id="2459"/>
      <w:bookmarkEnd w:id="2460"/>
      <w:bookmarkEnd w:id="2461"/>
      <w:bookmarkEnd w:id="2462"/>
      <w:bookmarkEnd w:id="2463"/>
      <w:bookmarkEnd w:id="2464"/>
      <w:bookmarkEnd w:id="2465"/>
      <w:bookmarkEnd w:id="2466"/>
      <w:bookmarkEnd w:id="2467"/>
    </w:p>
    <w:p w14:paraId="7147A2F9" w14:textId="77777777"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205F58" w:rsidRPr="00357143">
        <w:fldChar w:fldCharType="begin"/>
      </w:r>
      <w:r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64441694" w14:textId="77777777"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14:paraId="232309CD" w14:textId="77777777"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14:paraId="123BD5BE" w14:textId="77777777" w:rsidR="001E4E03" w:rsidRPr="00357143" w:rsidRDefault="001E4E03" w:rsidP="001E4E03">
      <w:r w:rsidRPr="00357143">
        <w:t xml:space="preserve">The </w:t>
      </w:r>
      <w:r>
        <w:rPr>
          <w:i/>
        </w:rPr>
        <w:t>&lt;</w:t>
      </w:r>
      <w:r w:rsidRPr="00357143">
        <w:rPr>
          <w:i/>
        </w:rPr>
        <w:t>dynamicAuthorizationConsultation&gt;</w:t>
      </w:r>
      <w:r w:rsidRPr="00357143">
        <w:t xml:space="preserve"> resource shall contain the child resources specified in table 9.6.</w:t>
      </w:r>
      <w:r>
        <w:rPr>
          <w:rFonts w:eastAsia="宋体" w:hint="eastAsia"/>
          <w:lang w:eastAsia="zh-CN"/>
        </w:rPr>
        <w:t>40</w:t>
      </w:r>
      <w:r w:rsidRPr="00357143">
        <w:t>-1.</w:t>
      </w:r>
    </w:p>
    <w:p w14:paraId="1C838C74" w14:textId="77777777" w:rsidR="001E4E03" w:rsidRPr="00357143" w:rsidRDefault="001E4E03" w:rsidP="001E4E03">
      <w:pPr>
        <w:pStyle w:val="TH"/>
      </w:pPr>
      <w:r w:rsidRPr="00357143">
        <w:lastRenderedPageBreak/>
        <w:t>Table 9.6.</w:t>
      </w:r>
      <w:r>
        <w:rPr>
          <w:rFonts w:eastAsia="宋体" w:hint="eastAsia"/>
          <w:lang w:eastAsia="zh-CN"/>
        </w:rPr>
        <w:t>40</w:t>
      </w:r>
      <w:r w:rsidRPr="00357143">
        <w:t>-1: Child resources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1E4E03" w:rsidRPr="00357143" w14:paraId="04BEB5B6" w14:textId="77777777" w:rsidTr="00A35818">
        <w:trPr>
          <w:tblHeader/>
          <w:jc w:val="center"/>
        </w:trPr>
        <w:tc>
          <w:tcPr>
            <w:tcW w:w="2234" w:type="dxa"/>
            <w:shd w:val="clear" w:color="auto" w:fill="E0E0E0"/>
            <w:vAlign w:val="center"/>
          </w:tcPr>
          <w:p w14:paraId="7DAFFAFB" w14:textId="77777777" w:rsidR="001E4E03" w:rsidRPr="00357143" w:rsidRDefault="001E4E03"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i/>
              </w:rPr>
              <w:t>dynamicAuthorizationConsultation</w:t>
            </w:r>
            <w:r w:rsidRPr="00357143">
              <w:rPr>
                <w:rFonts w:eastAsia="Arial Unicode MS"/>
                <w:i/>
              </w:rPr>
              <w:t>&gt;</w:t>
            </w:r>
          </w:p>
        </w:tc>
        <w:tc>
          <w:tcPr>
            <w:tcW w:w="1942" w:type="dxa"/>
            <w:shd w:val="clear" w:color="auto" w:fill="E0E0E0"/>
            <w:vAlign w:val="center"/>
          </w:tcPr>
          <w:p w14:paraId="633C5BE7" w14:textId="77777777" w:rsidR="001E4E03" w:rsidRPr="00357143" w:rsidRDefault="001E4E03"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14:paraId="1D9E9C57" w14:textId="77777777" w:rsidR="001E4E03" w:rsidRPr="00357143" w:rsidRDefault="001E4E03" w:rsidP="00A35818">
            <w:pPr>
              <w:pStyle w:val="TAH"/>
              <w:rPr>
                <w:rFonts w:eastAsia="Arial Unicode MS"/>
              </w:rPr>
            </w:pPr>
            <w:r w:rsidRPr="00357143">
              <w:rPr>
                <w:rFonts w:eastAsia="Arial Unicode MS"/>
              </w:rPr>
              <w:t>Multiplicity</w:t>
            </w:r>
          </w:p>
        </w:tc>
        <w:tc>
          <w:tcPr>
            <w:tcW w:w="3744" w:type="dxa"/>
            <w:shd w:val="clear" w:color="auto" w:fill="E0E0E0"/>
            <w:vAlign w:val="center"/>
          </w:tcPr>
          <w:p w14:paraId="68E06CE6" w14:textId="77777777" w:rsidR="001E4E03" w:rsidRPr="00357143" w:rsidRDefault="001E4E03" w:rsidP="00A35818">
            <w:pPr>
              <w:pStyle w:val="TAH"/>
              <w:rPr>
                <w:rFonts w:eastAsia="Arial Unicode MS"/>
              </w:rPr>
            </w:pPr>
            <w:r w:rsidRPr="00357143">
              <w:rPr>
                <w:rFonts w:eastAsia="Arial Unicode MS"/>
              </w:rPr>
              <w:t>Description</w:t>
            </w:r>
          </w:p>
        </w:tc>
      </w:tr>
      <w:tr w:rsidR="001E4E03" w:rsidRPr="00357143" w14:paraId="182F62EB" w14:textId="77777777" w:rsidTr="00A35818">
        <w:trPr>
          <w:jc w:val="center"/>
        </w:trPr>
        <w:tc>
          <w:tcPr>
            <w:tcW w:w="2234" w:type="dxa"/>
          </w:tcPr>
          <w:p w14:paraId="234DA7CA" w14:textId="77777777" w:rsidR="001E4E03" w:rsidRPr="00357143" w:rsidRDefault="001E4E03" w:rsidP="00A35818">
            <w:pPr>
              <w:pStyle w:val="TAL"/>
              <w:rPr>
                <w:rFonts w:eastAsia="Arial Unicode MS"/>
                <w:i/>
              </w:rPr>
            </w:pPr>
            <w:r w:rsidRPr="00357143">
              <w:rPr>
                <w:rFonts w:eastAsia="Arial Unicode MS"/>
                <w:i/>
              </w:rPr>
              <w:t>[variable]</w:t>
            </w:r>
          </w:p>
        </w:tc>
        <w:tc>
          <w:tcPr>
            <w:tcW w:w="1942" w:type="dxa"/>
          </w:tcPr>
          <w:p w14:paraId="752AAB59" w14:textId="77777777" w:rsidR="001E4E03" w:rsidRPr="00357143" w:rsidRDefault="001E4E03" w:rsidP="00A35818">
            <w:pPr>
              <w:pStyle w:val="TAC"/>
              <w:rPr>
                <w:rFonts w:eastAsia="Arial Unicode MS"/>
                <w:i/>
              </w:rPr>
            </w:pPr>
            <w:r w:rsidRPr="00357143">
              <w:rPr>
                <w:rFonts w:eastAsia="Arial Unicode MS"/>
                <w:i/>
              </w:rPr>
              <w:t>&lt;subscription&gt;</w:t>
            </w:r>
          </w:p>
        </w:tc>
        <w:tc>
          <w:tcPr>
            <w:tcW w:w="1083" w:type="dxa"/>
          </w:tcPr>
          <w:p w14:paraId="00FC73AA" w14:textId="77777777" w:rsidR="001E4E03" w:rsidRPr="00357143" w:rsidRDefault="001E4E03" w:rsidP="00A35818">
            <w:pPr>
              <w:pStyle w:val="TAC"/>
              <w:rPr>
                <w:rFonts w:eastAsia="Arial Unicode MS"/>
              </w:rPr>
            </w:pPr>
            <w:r w:rsidRPr="00357143">
              <w:rPr>
                <w:rFonts w:eastAsia="Arial Unicode MS"/>
              </w:rPr>
              <w:t>0..n</w:t>
            </w:r>
          </w:p>
        </w:tc>
        <w:tc>
          <w:tcPr>
            <w:tcW w:w="3744" w:type="dxa"/>
          </w:tcPr>
          <w:p w14:paraId="6FEDFDD2" w14:textId="77777777" w:rsidR="001E4E03" w:rsidRPr="00357143" w:rsidRDefault="001E4E03" w:rsidP="00A35818">
            <w:pPr>
              <w:pStyle w:val="TAL"/>
              <w:rPr>
                <w:rFonts w:eastAsia="Arial Unicode MS"/>
              </w:rPr>
            </w:pPr>
            <w:r w:rsidRPr="00357143">
              <w:rPr>
                <w:rFonts w:eastAsia="Arial Unicode MS"/>
              </w:rPr>
              <w:t>See clause 9.6.8</w:t>
            </w:r>
          </w:p>
        </w:tc>
      </w:tr>
      <w:tr w:rsidR="001E4E03" w:rsidRPr="00357143" w14:paraId="075B187C" w14:textId="77777777" w:rsidTr="00A35818">
        <w:trPr>
          <w:jc w:val="center"/>
        </w:trPr>
        <w:tc>
          <w:tcPr>
            <w:tcW w:w="2234" w:type="dxa"/>
          </w:tcPr>
          <w:p w14:paraId="6CF29986" w14:textId="77777777" w:rsidR="001E4E03" w:rsidRPr="00357143" w:rsidRDefault="001E4E03" w:rsidP="00A35818">
            <w:pPr>
              <w:pStyle w:val="TAL"/>
              <w:rPr>
                <w:rFonts w:eastAsia="Arial Unicode MS"/>
                <w:i/>
              </w:rPr>
            </w:pPr>
            <w:r>
              <w:rPr>
                <w:rFonts w:eastAsia="Arial Unicode MS"/>
                <w:i/>
              </w:rPr>
              <w:t>[variable]</w:t>
            </w:r>
          </w:p>
        </w:tc>
        <w:tc>
          <w:tcPr>
            <w:tcW w:w="1942" w:type="dxa"/>
          </w:tcPr>
          <w:p w14:paraId="31F8A6D0" w14:textId="77777777" w:rsidR="001E4E03" w:rsidRPr="00357143" w:rsidRDefault="001E4E03" w:rsidP="00A35818">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14:paraId="2B243A3A" w14:textId="77777777" w:rsidR="001E4E03" w:rsidRPr="00357143" w:rsidRDefault="001E4E03" w:rsidP="00A35818">
            <w:pPr>
              <w:pStyle w:val="TAC"/>
              <w:rPr>
                <w:rFonts w:eastAsia="Arial Unicode MS"/>
              </w:rPr>
            </w:pPr>
            <w:r>
              <w:rPr>
                <w:rFonts w:eastAsia="Arial Unicode MS"/>
              </w:rPr>
              <w:t>0..n</w:t>
            </w:r>
          </w:p>
        </w:tc>
        <w:tc>
          <w:tcPr>
            <w:tcW w:w="3744" w:type="dxa"/>
          </w:tcPr>
          <w:p w14:paraId="27DA938C" w14:textId="77777777" w:rsidR="001E4E03" w:rsidRPr="00357143" w:rsidRDefault="001E4E03" w:rsidP="001E4E03">
            <w:pPr>
              <w:pStyle w:val="TAL"/>
              <w:rPr>
                <w:rFonts w:eastAsia="Arial Unicode MS"/>
                <w:lang w:eastAsia="zh-CN"/>
              </w:rPr>
            </w:pPr>
            <w:r>
              <w:rPr>
                <w:rFonts w:eastAsia="Arial Unicode MS"/>
              </w:rPr>
              <w:t>See clause 9.6.4</w:t>
            </w:r>
            <w:r>
              <w:rPr>
                <w:rFonts w:eastAsia="Arial Unicode MS" w:hint="eastAsia"/>
                <w:lang w:eastAsia="zh-CN"/>
              </w:rPr>
              <w:t>8</w:t>
            </w:r>
          </w:p>
        </w:tc>
      </w:tr>
    </w:tbl>
    <w:p w14:paraId="4CC7107B" w14:textId="77777777" w:rsidR="001E4E03" w:rsidRPr="00357143" w:rsidRDefault="001E4E03" w:rsidP="001E4E03">
      <w:pPr>
        <w:pStyle w:val="TF"/>
      </w:pPr>
    </w:p>
    <w:p w14:paraId="0BD02ACF" w14:textId="77777777"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001E4E03">
        <w:rPr>
          <w:rFonts w:eastAsiaTheme="minorEastAsia" w:hint="eastAsia"/>
          <w:lang w:eastAsia="zh-CN"/>
        </w:rPr>
        <w:t>2</w:t>
      </w:r>
      <w:r w:rsidRPr="00357143">
        <w:t>.</w:t>
      </w:r>
    </w:p>
    <w:p w14:paraId="4C06FECC" w14:textId="77777777" w:rsidR="0071069E" w:rsidRPr="00357143" w:rsidRDefault="0071069E" w:rsidP="0071069E">
      <w:pPr>
        <w:pStyle w:val="TF"/>
      </w:pPr>
      <w:r w:rsidRPr="00357143">
        <w:t>Table 9.6.4</w:t>
      </w:r>
      <w:r w:rsidRPr="00357143">
        <w:rPr>
          <w:lang w:eastAsia="zh-CN"/>
        </w:rPr>
        <w:t>0</w:t>
      </w:r>
      <w:r w:rsidRPr="00357143">
        <w:t>-</w:t>
      </w:r>
      <w:r w:rsidR="001E4E03">
        <w:rPr>
          <w:rFonts w:eastAsiaTheme="minorEastAsia" w:hint="eastAsia"/>
          <w:lang w:eastAsia="zh-CN"/>
        </w:rPr>
        <w:t>2</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357143" w14:paraId="69BC475E"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369A968" w14:textId="77777777"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794D7B1" w14:textId="77777777"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34238422" w14:textId="77777777" w:rsidR="0071069E" w:rsidRPr="00357143" w:rsidRDefault="0071069E">
            <w:pPr>
              <w:pStyle w:val="TAH"/>
              <w:keepNext w:val="0"/>
              <w:rPr>
                <w:rFonts w:eastAsia="Arial Unicode MS"/>
                <w:kern w:val="2"/>
              </w:rPr>
            </w:pPr>
            <w:r w:rsidRPr="00357143">
              <w:rPr>
                <w:rFonts w:eastAsia="Arial Unicode MS"/>
                <w:kern w:val="2"/>
              </w:rPr>
              <w:t>RW/</w:t>
            </w:r>
          </w:p>
          <w:p w14:paraId="5190D63B" w14:textId="77777777" w:rsidR="0071069E" w:rsidRPr="00357143" w:rsidRDefault="0071069E">
            <w:pPr>
              <w:pStyle w:val="TAH"/>
              <w:keepNext w:val="0"/>
              <w:rPr>
                <w:rFonts w:eastAsia="Arial Unicode MS"/>
                <w:kern w:val="2"/>
              </w:rPr>
            </w:pPr>
            <w:r w:rsidRPr="00357143">
              <w:rPr>
                <w:rFonts w:eastAsia="Arial Unicode MS"/>
                <w:kern w:val="2"/>
              </w:rPr>
              <w:t>RO/</w:t>
            </w:r>
          </w:p>
          <w:p w14:paraId="3C777305" w14:textId="77777777"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D845BA2" w14:textId="77777777"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14:paraId="1B6BF811"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70AC21A" w14:textId="77777777"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2C5614B"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9327236"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F542DC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DB9085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8186B6F" w14:textId="77777777"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BDE5132"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ADDDD22"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C791F77"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0C38E6E3"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E8127CE" w14:textId="77777777"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BE0C088"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847122C" w14:textId="77777777"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99109FC"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CCE56E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DFE39E0" w14:textId="77777777"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CFF350C"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5A2CBC7"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170508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7803119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2E9ED62" w14:textId="77777777"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344AB49"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C6BCB89"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E6C339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A077EF7"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8C7F9B3" w14:textId="77777777"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AC30219"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6344A28"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F0DA889"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12349AB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C9E927C" w14:textId="77777777"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A668732"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A5D7595"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E74CEF6"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D437D9A"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71F64BA" w14:textId="77777777"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67E0AD"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E233406"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78FA89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7E92611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1364122" w14:textId="77777777"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96D7410"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270A8B4A"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A8E6AED" w14:textId="77777777"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14:paraId="24A8E628" w14:textId="40D8C0B2" w:rsidR="0071069E" w:rsidRPr="00357143" w:rsidRDefault="0071069E" w:rsidP="00565BFB">
            <w:pPr>
              <w:pStyle w:val="TAL"/>
              <w:keepNext w:val="0"/>
              <w:rPr>
                <w:rFonts w:eastAsia="Arial Unicode MS"/>
                <w:kern w:val="2"/>
              </w:rPr>
            </w:pPr>
          </w:p>
        </w:tc>
      </w:tr>
      <w:tr w:rsidR="0071069E" w:rsidRPr="00357143" w14:paraId="75AE3380"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0A4E53C" w14:textId="77777777"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0FB1C1E" w14:textId="77777777"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C728544" w14:textId="77777777"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06F376D"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3A856EA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6FAACB6" w14:textId="77777777"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49C09BA8" w14:textId="77777777"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D205831"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CE439AC" w14:textId="77777777"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14:paraId="1DE33D39"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BF2B71D" w14:textId="77777777"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967A117" w14:textId="77777777"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79BA2C2"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8BFB72E" w14:textId="77777777"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14:paraId="2D6496F5"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1B0818F" w14:textId="77777777"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B671A39" w14:textId="77777777"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D65DD4B"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7E73EE4" w14:textId="77777777"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w:t>
            </w:r>
            <w:r w:rsidR="00FE52A0" w:rsidRPr="00357143">
              <w:rPr>
                <w:rFonts w:eastAsia="Arial Unicode MS"/>
                <w:kern w:val="2"/>
              </w:rPr>
              <w:t>specify</w:t>
            </w:r>
            <w:r w:rsidRPr="00357143">
              <w:rPr>
                <w:rFonts w:eastAsia="Arial Unicode MS"/>
                <w:kern w:val="2"/>
              </w:rPr>
              <w:t xml:space="preserve"> as a parameter when issuing a consultation-based dynamic authorization request. </w:t>
            </w:r>
          </w:p>
        </w:tc>
      </w:tr>
    </w:tbl>
    <w:p w14:paraId="06FFFE96" w14:textId="77777777" w:rsidR="0071069E" w:rsidRPr="00357143" w:rsidRDefault="0071069E" w:rsidP="006362B3">
      <w:pPr>
        <w:rPr>
          <w:rFonts w:eastAsia="宋体"/>
          <w:lang w:eastAsia="zh-CN"/>
        </w:rPr>
      </w:pPr>
    </w:p>
    <w:p w14:paraId="25D68235" w14:textId="77777777" w:rsidR="00E74343" w:rsidRPr="00E677EA" w:rsidRDefault="00E74343" w:rsidP="007D537E">
      <w:pPr>
        <w:pStyle w:val="30"/>
      </w:pPr>
      <w:bookmarkStart w:id="2468" w:name="_Toc442088159"/>
      <w:bookmarkStart w:id="2469" w:name="_Toc442089818"/>
      <w:bookmarkStart w:id="2470" w:name="_Toc442090383"/>
      <w:bookmarkStart w:id="2471" w:name="_Toc442093101"/>
      <w:bookmarkStart w:id="2472" w:name="_Toc445029378"/>
      <w:bookmarkStart w:id="2473" w:name="_Toc479349020"/>
      <w:bookmarkStart w:id="2474" w:name="_Toc484070468"/>
      <w:bookmarkStart w:id="2475" w:name="_Toc2175883"/>
      <w:r w:rsidRPr="00E677EA">
        <w:rPr>
          <w:rFonts w:hint="eastAsia"/>
        </w:rPr>
        <w:t>9.6.</w:t>
      </w:r>
      <w:r w:rsidR="00E26331" w:rsidRPr="007D537E">
        <w:rPr>
          <w:rFonts w:hint="eastAsia"/>
        </w:rPr>
        <w:t>4</w:t>
      </w:r>
      <w:r w:rsidR="00E26331">
        <w:rPr>
          <w:rFonts w:eastAsiaTheme="minorEastAsia" w:hint="eastAsia"/>
          <w:lang w:eastAsia="zh-CN"/>
        </w:rPr>
        <w:t>1</w:t>
      </w:r>
      <w:r w:rsidR="00E26331" w:rsidRPr="00E677EA">
        <w:rPr>
          <w:rFonts w:hint="eastAsia"/>
        </w:rPr>
        <w:t xml:space="preserve"> </w:t>
      </w:r>
      <w:r w:rsidRPr="00E677EA">
        <w:rPr>
          <w:rFonts w:hint="eastAsia"/>
        </w:rPr>
        <w:tab/>
      </w:r>
      <w:r w:rsidRPr="00E677EA">
        <w:t xml:space="preserve">Resource Type </w:t>
      </w:r>
      <w:r w:rsidRPr="007D537E">
        <w:rPr>
          <w:i/>
        </w:rPr>
        <w:t>authorizationDecision</w:t>
      </w:r>
      <w:bookmarkEnd w:id="2468"/>
      <w:bookmarkEnd w:id="2469"/>
      <w:bookmarkEnd w:id="2470"/>
      <w:bookmarkEnd w:id="2471"/>
      <w:bookmarkEnd w:id="2472"/>
      <w:bookmarkEnd w:id="2473"/>
      <w:bookmarkEnd w:id="2474"/>
      <w:bookmarkEnd w:id="2475"/>
    </w:p>
    <w:p w14:paraId="314DEA32" w14:textId="77777777" w:rsidR="00E74343" w:rsidRDefault="0050412E"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w:t>
      </w:r>
      <w:r w:rsidR="00E74343">
        <w:rPr>
          <w:rFonts w:hint="eastAsia"/>
          <w:lang w:val="en-US" w:eastAsia="zh-CN"/>
        </w:rPr>
        <w:t>represents an access control decision</w:t>
      </w:r>
      <w:r w:rsidRPr="0050412E">
        <w:rPr>
          <w:rFonts w:hint="eastAsia"/>
          <w:lang w:val="en-US" w:eastAsia="zh-CN"/>
        </w:rPr>
        <w:t xml:space="preserve"> </w:t>
      </w:r>
      <w:r>
        <w:rPr>
          <w:rFonts w:hint="eastAsia"/>
          <w:lang w:val="en-US" w:eastAsia="zh-CN"/>
        </w:rPr>
        <w:t>point that is responsible for making access control decisions</w:t>
      </w:r>
      <w:r w:rsidR="00E74343">
        <w:rPr>
          <w:rFonts w:hint="eastAsia"/>
          <w:lang w:val="en-US" w:eastAsia="zh-CN"/>
        </w:rPr>
        <w:t>.</w:t>
      </w:r>
      <w:r w:rsidR="00E74343" w:rsidRPr="00A51C48">
        <w:rPr>
          <w:lang w:val="en-US" w:eastAsia="zh-CN"/>
        </w:rPr>
        <w:t xml:space="preserv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sidR="00A83177">
        <w:rPr>
          <w:rFonts w:eastAsiaTheme="minorEastAsia" w:hint="eastAsia"/>
          <w:lang w:val="en-US" w:eastAsia="zh-CN"/>
        </w:rPr>
        <w:t>s</w:t>
      </w:r>
      <w:r w:rsidRPr="00192FCC">
        <w:rPr>
          <w:lang w:val="en-US" w:eastAsia="zh-CN"/>
        </w:rPr>
        <w:t xml:space="preserve"> </w:t>
      </w:r>
      <w:r>
        <w:rPr>
          <w:rFonts w:eastAsiaTheme="minorEastAsia" w:hint="eastAsia"/>
          <w:lang w:val="en-US" w:eastAsia="zh-CN"/>
        </w:rPr>
        <w:t>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w:t>
      </w:r>
      <w:r w:rsidR="00E74343">
        <w:rPr>
          <w:rFonts w:hint="eastAsia"/>
          <w:lang w:val="en-US" w:eastAsia="zh-CN"/>
        </w:rPr>
        <w:t xml:space="preserve"> </w:t>
      </w:r>
      <w:r w:rsidR="00E74343" w:rsidRPr="00192FCC">
        <w:rPr>
          <w:lang w:val="en-US" w:eastAsia="zh-CN"/>
        </w:rPr>
        <w:t>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the Hosting CSE </w:t>
      </w:r>
      <w:r>
        <w:rPr>
          <w:rFonts w:eastAsiaTheme="minorEastAsia" w:hint="eastAsia"/>
          <w:lang w:val="en-US" w:eastAsia="zh-CN"/>
        </w:rPr>
        <w:t xml:space="preserve">may </w:t>
      </w:r>
      <w:r w:rsidR="00E74343">
        <w:rPr>
          <w:rFonts w:hint="eastAsia"/>
          <w:lang w:val="en-US" w:eastAsia="zh-CN"/>
        </w:rPr>
        <w:t xml:space="preserve">act as a Policy Decision Point (PDP) </w:t>
      </w:r>
      <w:r>
        <w:rPr>
          <w:rFonts w:eastAsiaTheme="minorEastAsia" w:hint="eastAsia"/>
          <w:lang w:val="en-US" w:eastAsia="zh-CN"/>
        </w:rPr>
        <w:t>that is</w:t>
      </w:r>
      <w:r>
        <w:rPr>
          <w:rFonts w:hint="eastAsia"/>
          <w:lang w:val="en-US" w:eastAsia="zh-CN"/>
        </w:rPr>
        <w:t xml:space="preserve"> </w:t>
      </w:r>
      <w:r w:rsidR="00E74343">
        <w:rPr>
          <w:rFonts w:hint="eastAsia"/>
          <w:lang w:val="en-US" w:eastAsia="zh-CN"/>
        </w:rPr>
        <w:t>defined in TS-0003 [2]</w:t>
      </w:r>
      <w:r>
        <w:rPr>
          <w:rFonts w:eastAsiaTheme="minorEastAsia" w:hint="eastAsia"/>
          <w:lang w:val="en-US" w:eastAsia="zh-CN"/>
        </w:rPr>
        <w:t>. The PDP</w:t>
      </w:r>
      <w:r w:rsidR="00E74343">
        <w:rPr>
          <w:rFonts w:hint="eastAsia"/>
          <w:lang w:val="en-US" w:eastAsia="zh-CN"/>
        </w:rPr>
        <w:t xml:space="preserve"> </w:t>
      </w:r>
      <w:r w:rsidR="00E74343" w:rsidRPr="00192FCC">
        <w:rPr>
          <w:lang w:val="en-US" w:eastAsia="zh-CN"/>
        </w:rPr>
        <w:t>shall make a</w:t>
      </w:r>
      <w:r w:rsidR="00E74343" w:rsidRPr="00192FCC">
        <w:rPr>
          <w:rFonts w:hint="eastAsia"/>
          <w:lang w:val="en-US" w:eastAsia="zh-CN"/>
        </w:rPr>
        <w:t>n</w:t>
      </w:r>
      <w:r w:rsidR="00E74343" w:rsidRPr="00192FCC">
        <w:rPr>
          <w:lang w:val="en-US" w:eastAsia="zh-CN"/>
        </w:rPr>
        <w:t xml:space="preserve"> access control decision </w:t>
      </w:r>
      <w:r w:rsidR="00E74343">
        <w:rPr>
          <w:rFonts w:hint="eastAsia"/>
          <w:lang w:val="en-US" w:eastAsia="zh-CN"/>
        </w:rPr>
        <w:t xml:space="preserve">according to the access control </w:t>
      </w:r>
      <w:r>
        <w:rPr>
          <w:rFonts w:eastAsiaTheme="minorEastAsia" w:hint="eastAsia"/>
          <w:lang w:val="en-US" w:eastAsia="zh-CN"/>
        </w:rPr>
        <w:t>policies</w:t>
      </w:r>
      <w:r w:rsidR="00E74343">
        <w:rPr>
          <w:rFonts w:hint="eastAsia"/>
          <w:lang w:val="en-US" w:eastAsia="zh-CN"/>
        </w:rPr>
        <w:t xml:space="preserve"> </w:t>
      </w:r>
      <w:r w:rsidR="00E74343" w:rsidRPr="00192FCC">
        <w:rPr>
          <w:lang w:val="en-US" w:eastAsia="zh-CN"/>
        </w:rPr>
        <w:t xml:space="preserve">and provide </w:t>
      </w:r>
      <w:r w:rsidR="00E74343" w:rsidRPr="00192FCC">
        <w:rPr>
          <w:rFonts w:hint="eastAsia"/>
          <w:lang w:val="en-US" w:eastAsia="zh-CN"/>
        </w:rPr>
        <w:t xml:space="preserve">the </w:t>
      </w:r>
      <w:r w:rsidR="00E74343">
        <w:rPr>
          <w:rFonts w:hint="eastAsia"/>
          <w:lang w:val="en-US" w:eastAsia="zh-CN"/>
        </w:rPr>
        <w:t xml:space="preserve">access control </w:t>
      </w:r>
      <w:r w:rsidR="00E74343" w:rsidRPr="00192FCC">
        <w:rPr>
          <w:lang w:val="en-US" w:eastAsia="zh-CN"/>
        </w:rPr>
        <w:t xml:space="preserve">decision </w:t>
      </w:r>
      <w:r>
        <w:rPr>
          <w:rFonts w:eastAsiaTheme="minorEastAsia" w:hint="eastAsia"/>
          <w:lang w:val="en-US" w:eastAsia="zh-CN"/>
        </w:rPr>
        <w:t>in</w:t>
      </w:r>
      <w:r w:rsidR="00E74343" w:rsidRPr="00192FCC">
        <w:rPr>
          <w:lang w:val="en-US" w:eastAsia="zh-CN"/>
        </w:rPr>
        <w:t xml:space="preserve"> the response of the request.</w:t>
      </w:r>
      <w:r w:rsidR="00E74343">
        <w:rPr>
          <w:rFonts w:hint="eastAsia"/>
          <w:lang w:val="en-US" w:eastAsia="zh-CN"/>
        </w:rPr>
        <w:t xml:space="preserve"> </w:t>
      </w:r>
    </w:p>
    <w:p w14:paraId="151E49D2"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D125D3" w:rsidRPr="00C221B0">
        <w:rPr>
          <w:lang w:val="en-US" w:eastAsia="zh-CN"/>
        </w:rPr>
        <w:t xml:space="preserve">resource specific attributes </w:t>
      </w:r>
      <w:r w:rsidR="00D125D3">
        <w:rPr>
          <w:rFonts w:hint="eastAsia"/>
          <w:lang w:val="en-US" w:eastAsia="zh-CN"/>
        </w:rPr>
        <w:t xml:space="preserve">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rsidR="00D125D3">
        <w:rPr>
          <w:rFonts w:hint="eastAsia"/>
          <w:lang w:val="en-US" w:eastAsia="zh-CN"/>
        </w:rPr>
        <w:t xml:space="preserve">resource type </w:t>
      </w:r>
      <w:r>
        <w:rPr>
          <w:rFonts w:hint="eastAsia"/>
          <w:lang w:val="en-US" w:eastAsia="zh-CN"/>
        </w:rPr>
        <w:t xml:space="preserve">are </w:t>
      </w:r>
      <w:r w:rsidR="00D125D3">
        <w:rPr>
          <w:rFonts w:hint="eastAsia"/>
          <w:lang w:val="en-US" w:eastAsia="zh-CN"/>
        </w:rPr>
        <w:t xml:space="preserve">classed into two categories according to their usage. </w:t>
      </w:r>
      <w:r w:rsidR="00D125D3" w:rsidRPr="00C221B0">
        <w:rPr>
          <w:lang w:val="en-US" w:eastAsia="zh-CN"/>
        </w:rPr>
        <w:t xml:space="preserve">The </w:t>
      </w:r>
      <w:r w:rsidR="00D125D3" w:rsidRPr="000B4CDA">
        <w:rPr>
          <w:i/>
          <w:lang w:val="en-US" w:eastAsia="zh-CN"/>
        </w:rPr>
        <w:t>decision</w:t>
      </w:r>
      <w:r w:rsidR="00D125D3" w:rsidRPr="00C221B0">
        <w:rPr>
          <w:lang w:val="en-US" w:eastAsia="zh-CN"/>
        </w:rPr>
        <w:t xml:space="preserve"> and </w:t>
      </w:r>
      <w:r w:rsidR="00D125D3" w:rsidRPr="000B4CDA">
        <w:rPr>
          <w:i/>
          <w:lang w:val="en-US" w:eastAsia="zh-CN"/>
        </w:rPr>
        <w:t xml:space="preserve">status </w:t>
      </w:r>
      <w:r w:rsidR="00D125D3" w:rsidRPr="00C221B0">
        <w:rPr>
          <w:lang w:val="en-US" w:eastAsia="zh-CN"/>
        </w:rPr>
        <w:t>attributes</w:t>
      </w:r>
      <w:r w:rsidR="00D125D3">
        <w:rPr>
          <w:rFonts w:hint="eastAsia"/>
          <w:lang w:val="en-US" w:eastAsia="zh-CN"/>
        </w:rPr>
        <w:t xml:space="preserve"> are </w:t>
      </w:r>
      <w:r>
        <w:rPr>
          <w:rFonts w:hint="eastAsia"/>
          <w:lang w:val="en-US" w:eastAsia="zh-CN"/>
        </w:rPr>
        <w:t xml:space="preserve">used for describing an </w:t>
      </w:r>
      <w:r>
        <w:rPr>
          <w:lang w:val="en-US" w:eastAsia="zh-CN"/>
        </w:rPr>
        <w:t>access</w:t>
      </w:r>
      <w:r>
        <w:rPr>
          <w:rFonts w:hint="eastAsia"/>
          <w:lang w:val="en-US" w:eastAsia="zh-CN"/>
        </w:rPr>
        <w:t xml:space="preserve"> control decision </w:t>
      </w:r>
      <w:r w:rsidR="00D125D3">
        <w:rPr>
          <w:rFonts w:hint="eastAsia"/>
          <w:lang w:val="en-US" w:eastAsia="zh-CN"/>
        </w:rPr>
        <w:t>responses</w:t>
      </w:r>
      <w:r>
        <w:rPr>
          <w:rFonts w:hint="eastAsia"/>
          <w:lang w:val="en-US" w:eastAsia="zh-CN"/>
        </w:rPr>
        <w:t xml:space="preserve"> and the </w:t>
      </w:r>
      <w:r w:rsidR="00D125D3">
        <w:rPr>
          <w:rFonts w:hint="eastAsia"/>
          <w:lang w:val="en-US" w:eastAsia="zh-CN"/>
        </w:rPr>
        <w:t>others are used for describing</w:t>
      </w:r>
      <w:r>
        <w:rPr>
          <w:rFonts w:hint="eastAsia"/>
          <w:lang w:val="en-US" w:eastAsia="zh-CN"/>
        </w:rPr>
        <w:t xml:space="preserve"> access control decision </w:t>
      </w:r>
      <w:r w:rsidR="00D125D3">
        <w:rPr>
          <w:rFonts w:hint="eastAsia"/>
          <w:lang w:val="en-US" w:eastAsia="zh-CN"/>
        </w:rPr>
        <w:t>requests</w:t>
      </w:r>
      <w:r>
        <w:rPr>
          <w:rFonts w:hint="eastAsia"/>
          <w:lang w:val="en-US" w:eastAsia="zh-CN"/>
        </w:rPr>
        <w:t xml:space="preserve">. </w:t>
      </w:r>
    </w:p>
    <w:p w14:paraId="4602C5F8" w14:textId="77777777" w:rsidR="00D125D3" w:rsidRDefault="00D125D3" w:rsidP="00E74343">
      <w:pPr>
        <w:rPr>
          <w:rFonts w:eastAsiaTheme="minorEastAsia"/>
          <w:lang w:val="en-US" w:eastAsia="zh-CN"/>
        </w:rPr>
      </w:pPr>
      <w:r>
        <w:rPr>
          <w:rFonts w:hint="eastAsia"/>
          <w:lang w:val="en-US" w:eastAsia="zh-CN"/>
        </w:rPr>
        <w:t xml:space="preserve">An access control decision request shall be provided to a PDP through an UPDATE operation on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that represents the PDP, and the updated resource attributes shall be the attributes used for describing access control decision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decision request are specified in </w:t>
      </w:r>
      <w:r w:rsidRPr="00F5003A">
        <w:rPr>
          <w:lang w:val="en-US" w:eastAsia="zh-CN"/>
        </w:rPr>
        <w:t>oneM2M TS-0003 [2]</w:t>
      </w:r>
      <w:r>
        <w:rPr>
          <w:rFonts w:hint="eastAsia"/>
          <w:lang w:val="en-US" w:eastAsia="zh-CN"/>
        </w:rPr>
        <w:t>. When an UPDATE request that represents a valid access control decision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PDP procedure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shall be triggered. The PDP procedure shall make an access control decision and then update the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decision response shall be returned to the requester in the UPDATE response. An UPDATE request that does not represent a valid access control decision request shall not trigger the bound PDP procedure.  </w:t>
      </w:r>
      <w:r>
        <w:rPr>
          <w:lang w:val="en-US" w:eastAsia="zh-CN"/>
        </w:rPr>
        <w:t>B</w:t>
      </w:r>
      <w:r>
        <w:rPr>
          <w:rFonts w:hint="eastAsia"/>
          <w:lang w:val="en-US" w:eastAsia="zh-CN"/>
        </w:rPr>
        <w:t xml:space="preserve">efore triggering a PDP procedure, accessing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governed by the access control policies assigned to this resource.</w:t>
      </w:r>
    </w:p>
    <w:p w14:paraId="73719C46" w14:textId="77777777" w:rsidR="00255014" w:rsidRDefault="00D125D3">
      <w:pPr>
        <w:rPr>
          <w:lang w:val="en-US" w:eastAsia="zh-CN"/>
        </w:rPr>
      </w:pPr>
      <w:r>
        <w:rPr>
          <w:rFonts w:hint="eastAsia"/>
          <w:lang w:val="en-US" w:eastAsia="zh-CN"/>
        </w:rPr>
        <w:lastRenderedPageBreak/>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resources, see</w:t>
      </w:r>
      <w:r>
        <w:rPr>
          <w:rFonts w:eastAsiaTheme="minorEastAsia" w:hint="eastAsia"/>
          <w:lang w:eastAsia="zh-CN"/>
        </w:rPr>
        <w:t xml:space="preserve"> </w:t>
      </w:r>
      <w:r w:rsidR="00E74343" w:rsidRPr="00D93954">
        <w:rPr>
          <w:lang w:val="en-US" w:eastAsia="zh-CN"/>
        </w:rPr>
        <w:t>M2M TS-0003 [2]</w:t>
      </w:r>
      <w:r w:rsidR="00E74343" w:rsidRPr="00FD75FC">
        <w:rPr>
          <w:lang w:val="en-US" w:eastAsia="zh-CN"/>
        </w:rPr>
        <w:t>.</w:t>
      </w:r>
    </w:p>
    <w:p w14:paraId="688519D2"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child resources specified </w:t>
      </w:r>
      <w:r w:rsidRPr="00CD1C82">
        <w:t>in</w:t>
      </w:r>
      <w:r>
        <w:t xml:space="preserve"> table 9.6.</w:t>
      </w:r>
      <w:r w:rsidR="00E26331">
        <w:t>4</w:t>
      </w:r>
      <w:r w:rsidR="00E26331">
        <w:rPr>
          <w:rFonts w:eastAsiaTheme="minorEastAsia" w:hint="eastAsia"/>
          <w:lang w:eastAsia="zh-CN"/>
        </w:rPr>
        <w:t>1</w:t>
      </w:r>
      <w:r>
        <w:t>-1.</w:t>
      </w:r>
    </w:p>
    <w:p w14:paraId="553C78CF" w14:textId="77777777" w:rsidR="00E74343" w:rsidRDefault="00E74343" w:rsidP="00E74343">
      <w:pPr>
        <w:pStyle w:val="TH"/>
      </w:pPr>
      <w:r>
        <w:t>Table 9.6.</w:t>
      </w:r>
      <w:r w:rsidR="00E26331">
        <w:t>4</w:t>
      </w:r>
      <w:r w:rsidR="00E26331">
        <w:rPr>
          <w:rFonts w:eastAsiaTheme="minorEastAsia" w:hint="eastAsia"/>
          <w:lang w:eastAsia="zh-CN"/>
        </w:rPr>
        <w:t>1</w:t>
      </w:r>
      <w:r w:rsidRPr="009F0CF2">
        <w:t xml:space="preserve">-1: Child resources of </w:t>
      </w:r>
      <w:r>
        <w:t>&lt;</w:t>
      </w:r>
      <w:r w:rsidRPr="00264951">
        <w:rPr>
          <w:i/>
          <w:lang w:eastAsia="zh-CN"/>
        </w:rPr>
        <w:t>authorizationDecision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59B75879" w14:textId="77777777" w:rsidTr="007D5BB9">
        <w:trPr>
          <w:tblHeader/>
          <w:jc w:val="center"/>
        </w:trPr>
        <w:tc>
          <w:tcPr>
            <w:tcW w:w="2234" w:type="dxa"/>
            <w:shd w:val="clear" w:color="auto" w:fill="E0E0E0"/>
            <w:vAlign w:val="center"/>
          </w:tcPr>
          <w:p w14:paraId="0BF39025"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19ED80FC"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4779F719"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2D0952B9"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E3BF7D3" w14:textId="77777777" w:rsidTr="007D5BB9">
        <w:trPr>
          <w:jc w:val="center"/>
        </w:trPr>
        <w:tc>
          <w:tcPr>
            <w:tcW w:w="2234" w:type="dxa"/>
          </w:tcPr>
          <w:p w14:paraId="69CA0EEB"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07AB3BF8"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4F285077"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58A3C7FC" w14:textId="77777777" w:rsidR="00E74343" w:rsidRPr="005B075F" w:rsidRDefault="00E74343" w:rsidP="007D5BB9">
            <w:pPr>
              <w:pStyle w:val="TAL"/>
              <w:rPr>
                <w:rFonts w:eastAsia="Arial Unicode MS"/>
              </w:rPr>
            </w:pPr>
            <w:r w:rsidRPr="005B075F">
              <w:rPr>
                <w:rFonts w:eastAsia="Arial Unicode MS"/>
              </w:rPr>
              <w:t>See clause 9.6.8</w:t>
            </w:r>
          </w:p>
        </w:tc>
      </w:tr>
      <w:tr w:rsidR="007F5862" w:rsidRPr="0064119D" w14:paraId="20550D47" w14:textId="77777777" w:rsidTr="007D5BB9">
        <w:trPr>
          <w:jc w:val="center"/>
        </w:trPr>
        <w:tc>
          <w:tcPr>
            <w:tcW w:w="2234" w:type="dxa"/>
          </w:tcPr>
          <w:p w14:paraId="7D9F14FE" w14:textId="77777777" w:rsidR="007F5862" w:rsidRPr="005B075F" w:rsidRDefault="007F5862" w:rsidP="007D5BB9">
            <w:pPr>
              <w:pStyle w:val="TAL"/>
              <w:rPr>
                <w:rFonts w:eastAsia="Arial Unicode MS"/>
                <w:i/>
              </w:rPr>
            </w:pPr>
            <w:r>
              <w:rPr>
                <w:rFonts w:eastAsia="Arial Unicode MS"/>
                <w:i/>
              </w:rPr>
              <w:t>[variable]</w:t>
            </w:r>
          </w:p>
        </w:tc>
        <w:tc>
          <w:tcPr>
            <w:tcW w:w="1942" w:type="dxa"/>
          </w:tcPr>
          <w:p w14:paraId="5AF54F14" w14:textId="77777777" w:rsidR="007F5862" w:rsidRPr="005B075F" w:rsidRDefault="007F5862" w:rsidP="007D5BB9">
            <w:pPr>
              <w:pStyle w:val="TAC"/>
              <w:rPr>
                <w:rFonts w:eastAsia="Arial Unicode MS"/>
                <w:i/>
              </w:rPr>
            </w:pPr>
            <w:r>
              <w:rPr>
                <w:rFonts w:eastAsia="Arial Unicode MS"/>
                <w:i/>
              </w:rPr>
              <w:t>&lt;transaction&gt;</w:t>
            </w:r>
          </w:p>
        </w:tc>
        <w:tc>
          <w:tcPr>
            <w:tcW w:w="1083" w:type="dxa"/>
          </w:tcPr>
          <w:p w14:paraId="0FE7A762" w14:textId="77777777" w:rsidR="007F5862" w:rsidRPr="005B075F" w:rsidRDefault="007F5862" w:rsidP="007D5BB9">
            <w:pPr>
              <w:pStyle w:val="TAC"/>
              <w:rPr>
                <w:rFonts w:eastAsia="Arial Unicode MS"/>
              </w:rPr>
            </w:pPr>
            <w:r>
              <w:rPr>
                <w:rFonts w:eastAsia="Arial Unicode MS"/>
              </w:rPr>
              <w:t>0..n</w:t>
            </w:r>
          </w:p>
        </w:tc>
        <w:tc>
          <w:tcPr>
            <w:tcW w:w="3744" w:type="dxa"/>
          </w:tcPr>
          <w:p w14:paraId="450D0A68" w14:textId="77777777" w:rsidR="007F5862" w:rsidRPr="005B075F" w:rsidRDefault="007F5862"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79EB19EE" w14:textId="77777777" w:rsidR="00E74343" w:rsidRDefault="00E74343" w:rsidP="00E74343">
      <w:pPr>
        <w:rPr>
          <w:lang w:eastAsia="zh-CN"/>
        </w:rPr>
      </w:pPr>
    </w:p>
    <w:p w14:paraId="4B4EC80E"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attributes specified </w:t>
      </w:r>
      <w:r w:rsidRPr="00CD1C82">
        <w:t>in</w:t>
      </w:r>
      <w:r>
        <w:t xml:space="preserve"> table 9.6.</w:t>
      </w:r>
      <w:r w:rsidR="00E26331">
        <w:t>4</w:t>
      </w:r>
      <w:r w:rsidR="00E26331">
        <w:rPr>
          <w:rFonts w:eastAsiaTheme="minorEastAsia" w:hint="eastAsia"/>
          <w:lang w:eastAsia="zh-CN"/>
        </w:rPr>
        <w:t>1</w:t>
      </w:r>
      <w:r>
        <w:t>-2</w:t>
      </w:r>
    </w:p>
    <w:p w14:paraId="285DA006" w14:textId="77777777" w:rsidR="00E74343" w:rsidRDefault="00E74343" w:rsidP="00E74343">
      <w:pPr>
        <w:pStyle w:val="TH"/>
      </w:pPr>
      <w:r>
        <w:t>Table 9.6.</w:t>
      </w:r>
      <w:r w:rsidR="00E26331">
        <w:t>4</w:t>
      </w:r>
      <w:r w:rsidR="00E26331">
        <w:rPr>
          <w:rFonts w:eastAsiaTheme="minorEastAsia" w:hint="eastAsia"/>
          <w:lang w:eastAsia="zh-CN"/>
        </w:rPr>
        <w:t>1</w:t>
      </w:r>
      <w:r>
        <w:t>-2</w:t>
      </w:r>
      <w:r w:rsidRPr="000406E2">
        <w:t xml:space="preserve">: </w:t>
      </w:r>
      <w:r>
        <w:t>A</w:t>
      </w:r>
      <w:r w:rsidRPr="000406E2">
        <w:t xml:space="preserve">ttributes of </w:t>
      </w:r>
      <w:r w:rsidRPr="002442B2">
        <w:rPr>
          <w:i/>
        </w:rPr>
        <w:t>&lt;</w:t>
      </w:r>
      <w:r w:rsidRPr="00264951">
        <w:rPr>
          <w:i/>
          <w:lang w:eastAsia="zh-CN"/>
        </w:rPr>
        <w:t>authorizationDecision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565D5E82" w14:textId="77777777" w:rsidTr="007D5BB9">
        <w:trPr>
          <w:tblHeader/>
          <w:jc w:val="center"/>
        </w:trPr>
        <w:tc>
          <w:tcPr>
            <w:tcW w:w="2160" w:type="dxa"/>
            <w:shd w:val="clear" w:color="auto" w:fill="E0E0E0"/>
            <w:vAlign w:val="center"/>
          </w:tcPr>
          <w:p w14:paraId="2AD0BEFA"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253B4A86"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6EA6B804"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0CEE5A48"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2F0A342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357EA3C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35259B15" w14:textId="77777777" w:rsidTr="007D5BB9">
        <w:trPr>
          <w:jc w:val="center"/>
        </w:trPr>
        <w:tc>
          <w:tcPr>
            <w:tcW w:w="2160" w:type="dxa"/>
            <w:tcBorders>
              <w:bottom w:val="single" w:sz="4" w:space="0" w:color="000000"/>
            </w:tcBorders>
          </w:tcPr>
          <w:p w14:paraId="56FF85E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23C1DA1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5ED8B45E"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3A8C5855"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5790890" w14:textId="77777777" w:rsidTr="007D5BB9">
        <w:trPr>
          <w:jc w:val="center"/>
        </w:trPr>
        <w:tc>
          <w:tcPr>
            <w:tcW w:w="2160" w:type="dxa"/>
            <w:tcBorders>
              <w:bottom w:val="single" w:sz="4" w:space="0" w:color="000000"/>
            </w:tcBorders>
          </w:tcPr>
          <w:p w14:paraId="7EBB452C"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7159B34D"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194076CE"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591A6A9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A0FF451" w14:textId="77777777" w:rsidTr="007D5BB9">
        <w:trPr>
          <w:jc w:val="center"/>
        </w:trPr>
        <w:tc>
          <w:tcPr>
            <w:tcW w:w="2160" w:type="dxa"/>
            <w:tcBorders>
              <w:bottom w:val="single" w:sz="4" w:space="0" w:color="000000"/>
            </w:tcBorders>
          </w:tcPr>
          <w:p w14:paraId="6F4A5BFE"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12B81DC1"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3C5A3FF8"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6D54D22D"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CF7E63" w14:textId="77777777" w:rsidTr="007D5BB9">
        <w:trPr>
          <w:jc w:val="center"/>
        </w:trPr>
        <w:tc>
          <w:tcPr>
            <w:tcW w:w="2160" w:type="dxa"/>
            <w:tcBorders>
              <w:bottom w:val="single" w:sz="4" w:space="0" w:color="000000"/>
            </w:tcBorders>
          </w:tcPr>
          <w:p w14:paraId="011CBDE4"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46AD8DF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0B2C6181"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40A53AD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4F27681E" w14:textId="77777777" w:rsidTr="007D5BB9">
        <w:trPr>
          <w:jc w:val="center"/>
        </w:trPr>
        <w:tc>
          <w:tcPr>
            <w:tcW w:w="2160" w:type="dxa"/>
          </w:tcPr>
          <w:p w14:paraId="3C30507D"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248CB1EA"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44922411"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357E73A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E806581" w14:textId="77777777" w:rsidTr="007D5BB9">
        <w:trPr>
          <w:jc w:val="center"/>
        </w:trPr>
        <w:tc>
          <w:tcPr>
            <w:tcW w:w="2160" w:type="dxa"/>
          </w:tcPr>
          <w:p w14:paraId="35D2254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59EE1C7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1EC6059A"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2DD1A3A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2BF415BE" w14:textId="77777777" w:rsidTr="007D5BB9">
        <w:trPr>
          <w:jc w:val="center"/>
        </w:trPr>
        <w:tc>
          <w:tcPr>
            <w:tcW w:w="2160" w:type="dxa"/>
          </w:tcPr>
          <w:p w14:paraId="7EC30144" w14:textId="77777777" w:rsidR="00356EB5" w:rsidRPr="005B075F" w:rsidRDefault="00356EB5" w:rsidP="00356EB5">
            <w:pPr>
              <w:pStyle w:val="TAL"/>
              <w:rPr>
                <w:rFonts w:eastAsia="Arial Unicode MS"/>
                <w:i/>
              </w:rPr>
            </w:pPr>
            <w:r w:rsidRPr="00357143">
              <w:rPr>
                <w:rFonts w:eastAsia="Arial Unicode MS" w:cs="Arial"/>
                <w:i/>
                <w:lang w:eastAsia="ko-KR"/>
              </w:rPr>
              <w:t>dynamicAuthorizationConsultationIDs</w:t>
            </w:r>
          </w:p>
        </w:tc>
        <w:tc>
          <w:tcPr>
            <w:tcW w:w="1077" w:type="dxa"/>
          </w:tcPr>
          <w:p w14:paraId="1A149421" w14:textId="77777777" w:rsidR="00356EB5" w:rsidRPr="005B075F" w:rsidRDefault="00356EB5" w:rsidP="00356EB5">
            <w:pPr>
              <w:pStyle w:val="TAL"/>
              <w:jc w:val="center"/>
              <w:rPr>
                <w:rFonts w:eastAsia="Arial Unicode MS"/>
              </w:rPr>
            </w:pPr>
            <w:r w:rsidRPr="00357143">
              <w:rPr>
                <w:rFonts w:eastAsia="Arial Unicode MS" w:cs="Arial"/>
                <w:lang w:eastAsia="ko-KR"/>
              </w:rPr>
              <w:t>0..1 (L)</w:t>
            </w:r>
          </w:p>
        </w:tc>
        <w:tc>
          <w:tcPr>
            <w:tcW w:w="864" w:type="dxa"/>
          </w:tcPr>
          <w:p w14:paraId="2283645F" w14:textId="77777777" w:rsidR="00356EB5" w:rsidRPr="00CD1C82" w:rsidRDefault="00356EB5" w:rsidP="00356EB5">
            <w:pPr>
              <w:pStyle w:val="TAL"/>
              <w:jc w:val="center"/>
              <w:rPr>
                <w:rFonts w:eastAsia="Arial Unicode MS"/>
              </w:rPr>
            </w:pPr>
            <w:r w:rsidRPr="00357143">
              <w:rPr>
                <w:rFonts w:eastAsia="Arial Unicode MS" w:cs="Arial"/>
                <w:lang w:eastAsia="ko-KR"/>
              </w:rPr>
              <w:t>RW</w:t>
            </w:r>
          </w:p>
        </w:tc>
        <w:tc>
          <w:tcPr>
            <w:tcW w:w="5184" w:type="dxa"/>
          </w:tcPr>
          <w:p w14:paraId="25AE54B3" w14:textId="77777777" w:rsidR="00356EB5" w:rsidRPr="005B075F" w:rsidRDefault="00356EB5" w:rsidP="00356EB5">
            <w:pPr>
              <w:pStyle w:val="TAL"/>
              <w:rPr>
                <w:rFonts w:eastAsia="Arial Unicode MS"/>
              </w:rPr>
            </w:pPr>
            <w:r w:rsidRPr="00357143">
              <w:rPr>
                <w:rFonts w:eastAsia="Arial Unicode MS" w:cs="Arial"/>
              </w:rPr>
              <w:t>See clause 9.6.1.3.</w:t>
            </w:r>
          </w:p>
        </w:tc>
      </w:tr>
      <w:tr w:rsidR="00356EB5" w:rsidRPr="0064119D" w14:paraId="169F5E37" w14:textId="77777777" w:rsidTr="007D5BB9">
        <w:trPr>
          <w:jc w:val="center"/>
        </w:trPr>
        <w:tc>
          <w:tcPr>
            <w:tcW w:w="2160" w:type="dxa"/>
          </w:tcPr>
          <w:p w14:paraId="4DF2F523"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7CB314C1"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7D303688"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3DA8FA84"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223860C7" w14:textId="77777777" w:rsidTr="007D5BB9">
        <w:trPr>
          <w:jc w:val="center"/>
        </w:trPr>
        <w:tc>
          <w:tcPr>
            <w:tcW w:w="2160" w:type="dxa"/>
          </w:tcPr>
          <w:p w14:paraId="7AEE29A9"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1DC135C1"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1837DC3F"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32091A08"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0DC70542" w14:textId="77777777" w:rsidTr="007D5BB9">
        <w:trPr>
          <w:jc w:val="center"/>
        </w:trPr>
        <w:tc>
          <w:tcPr>
            <w:tcW w:w="2160" w:type="dxa"/>
          </w:tcPr>
          <w:p w14:paraId="67E56AC9"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673E9F92"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687C9C39"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0F821E09"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104B81B9" w14:textId="77777777" w:rsidTr="007D5BB9">
        <w:trPr>
          <w:jc w:val="center"/>
        </w:trPr>
        <w:tc>
          <w:tcPr>
            <w:tcW w:w="2160" w:type="dxa"/>
          </w:tcPr>
          <w:p w14:paraId="27215B1E" w14:textId="77777777" w:rsidR="00356EB5" w:rsidRPr="005B075F" w:rsidRDefault="00356EB5" w:rsidP="00356EB5">
            <w:pPr>
              <w:pStyle w:val="TAL"/>
              <w:rPr>
                <w:rFonts w:eastAsia="Arial Unicode MS"/>
                <w:i/>
                <w:lang w:eastAsia="ko-KR"/>
              </w:rPr>
            </w:pPr>
            <w:r w:rsidRPr="00EA1822">
              <w:rPr>
                <w:rFonts w:eastAsia="Arial Unicode MS"/>
                <w:i/>
              </w:rPr>
              <w:t>decision</w:t>
            </w:r>
          </w:p>
        </w:tc>
        <w:tc>
          <w:tcPr>
            <w:tcW w:w="1077" w:type="dxa"/>
          </w:tcPr>
          <w:p w14:paraId="45B152D5"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3EC3936A" w14:textId="77777777"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6FFB21C5" w14:textId="77777777" w:rsidR="00356EB5" w:rsidRPr="005B075F" w:rsidRDefault="00356EB5" w:rsidP="00356EB5">
            <w:pPr>
              <w:pStyle w:val="TAL"/>
              <w:rPr>
                <w:rFonts w:eastAsia="Arial Unicode MS"/>
                <w:lang w:eastAsia="zh-CN"/>
              </w:rPr>
            </w:pPr>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F3BE010" w14:textId="77777777" w:rsidTr="007D5BB9">
        <w:trPr>
          <w:jc w:val="center"/>
        </w:trPr>
        <w:tc>
          <w:tcPr>
            <w:tcW w:w="2160" w:type="dxa"/>
          </w:tcPr>
          <w:p w14:paraId="3BBC5320" w14:textId="77777777" w:rsidR="00356EB5" w:rsidRPr="00A628DD" w:rsidRDefault="00356EB5" w:rsidP="00356EB5">
            <w:pPr>
              <w:pStyle w:val="TAL"/>
              <w:rPr>
                <w:rFonts w:eastAsia="Arial Unicode MS" w:cs="Arial"/>
                <w:i/>
                <w:szCs w:val="18"/>
                <w:u w:val="single"/>
                <w:lang w:val="en-US"/>
              </w:rPr>
            </w:pPr>
            <w:r>
              <w:rPr>
                <w:rFonts w:eastAsia="Arial Unicode MS" w:hint="eastAsia"/>
                <w:i/>
                <w:lang w:eastAsia="zh-CN"/>
              </w:rPr>
              <w:t>s</w:t>
            </w:r>
            <w:r w:rsidRPr="00EA1822">
              <w:rPr>
                <w:rFonts w:eastAsia="Arial Unicode MS"/>
                <w:i/>
                <w:lang w:eastAsia="ko-KR"/>
              </w:rPr>
              <w:t>tatus</w:t>
            </w:r>
          </w:p>
        </w:tc>
        <w:tc>
          <w:tcPr>
            <w:tcW w:w="1077" w:type="dxa"/>
          </w:tcPr>
          <w:p w14:paraId="42CDBFF3"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6A49B87F"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2937DD92" w14:textId="77777777" w:rsidR="00356EB5" w:rsidRPr="005B075F" w:rsidRDefault="00356EB5" w:rsidP="00356EB5">
            <w:pPr>
              <w:pStyle w:val="TAL"/>
              <w:rPr>
                <w:rFonts w:eastAsia="Arial Unicode MS" w:cs="Arial"/>
                <w:szCs w:val="18"/>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an</w:t>
            </w:r>
            <w:r w:rsidRPr="00CC1871">
              <w:rPr>
                <w:rFonts w:eastAsia="Arial Unicode MS"/>
                <w:lang w:eastAsia="ko-KR"/>
              </w:rPr>
              <w:t xml:space="preserve"> </w:t>
            </w:r>
            <w:r>
              <w:rPr>
                <w:rFonts w:eastAsia="Arial Unicode MS" w:hint="eastAsia"/>
                <w:lang w:eastAsia="zh-CN"/>
              </w:rPr>
              <w:t>authorization</w:t>
            </w:r>
            <w:r w:rsidRPr="00CC1871">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2FC1DB07" w14:textId="77777777" w:rsidTr="007D5BB9">
        <w:trPr>
          <w:jc w:val="center"/>
        </w:trPr>
        <w:tc>
          <w:tcPr>
            <w:tcW w:w="2160" w:type="dxa"/>
          </w:tcPr>
          <w:p w14:paraId="170F9E3B" w14:textId="77777777"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14:paraId="4D35FDCC"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2B565613"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2A30DE03" w14:textId="77777777" w:rsidR="00356EB5" w:rsidRPr="008822C0"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6A74FB0" w14:textId="77777777" w:rsidTr="007D5BB9">
        <w:trPr>
          <w:trHeight w:val="248"/>
          <w:jc w:val="center"/>
        </w:trPr>
        <w:tc>
          <w:tcPr>
            <w:tcW w:w="2160" w:type="dxa"/>
          </w:tcPr>
          <w:p w14:paraId="3AFC6F63" w14:textId="77777777"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014A0CA0"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10D2F992"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08BD064C" w14:textId="77777777" w:rsidR="00356EB5" w:rsidRPr="00B16F06"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753B951" w14:textId="77777777" w:rsidTr="007D5BB9">
        <w:trPr>
          <w:jc w:val="center"/>
        </w:trPr>
        <w:tc>
          <w:tcPr>
            <w:tcW w:w="2160" w:type="dxa"/>
          </w:tcPr>
          <w:p w14:paraId="6BA8EC5D" w14:textId="77777777" w:rsidR="00356EB5" w:rsidRPr="004F29A8" w:rsidRDefault="00356EB5" w:rsidP="00356EB5">
            <w:pPr>
              <w:pStyle w:val="TAL"/>
              <w:rPr>
                <w:rFonts w:eastAsia="Arial Unicode MS"/>
                <w:i/>
                <w:lang w:eastAsia="zh-CN"/>
              </w:rPr>
            </w:pPr>
            <w:r w:rsidRPr="00EA1822">
              <w:rPr>
                <w:rFonts w:eastAsia="Arial Unicode MS"/>
                <w:i/>
                <w:lang w:eastAsia="zh-CN"/>
              </w:rPr>
              <w:t>operation</w:t>
            </w:r>
          </w:p>
        </w:tc>
        <w:tc>
          <w:tcPr>
            <w:tcW w:w="1077" w:type="dxa"/>
          </w:tcPr>
          <w:p w14:paraId="4A8090A3"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4139A9F0"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5C39252B"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Operation</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2527947A" w14:textId="77777777" w:rsidTr="007D5BB9">
        <w:trPr>
          <w:jc w:val="center"/>
        </w:trPr>
        <w:tc>
          <w:tcPr>
            <w:tcW w:w="2160" w:type="dxa"/>
          </w:tcPr>
          <w:p w14:paraId="01F911FA" w14:textId="77777777" w:rsidR="00356EB5" w:rsidRPr="00EA1822" w:rsidRDefault="00356EB5" w:rsidP="00356EB5">
            <w:pPr>
              <w:pStyle w:val="TAL"/>
              <w:rPr>
                <w:rFonts w:eastAsia="Arial Unicode MS"/>
                <w:i/>
                <w:lang w:eastAsia="zh-CN"/>
              </w:rPr>
            </w:pPr>
            <w:r>
              <w:rPr>
                <w:rFonts w:eastAsia="Arial Unicode MS" w:hint="eastAsia"/>
                <w:i/>
                <w:lang w:eastAsia="zh-CN"/>
              </w:rPr>
              <w:t>requestedResourceType</w:t>
            </w:r>
          </w:p>
        </w:tc>
        <w:tc>
          <w:tcPr>
            <w:tcW w:w="1077" w:type="dxa"/>
          </w:tcPr>
          <w:p w14:paraId="4B33441D" w14:textId="77777777" w:rsidR="00356EB5" w:rsidRPr="005B075F" w:rsidRDefault="00356EB5" w:rsidP="00356EB5">
            <w:pPr>
              <w:pStyle w:val="TAL"/>
              <w:jc w:val="center"/>
              <w:rPr>
                <w:rFonts w:eastAsia="Arial Unicode MS"/>
              </w:rPr>
            </w:pPr>
            <w:r>
              <w:rPr>
                <w:rFonts w:eastAsia="Arial Unicode MS" w:hint="eastAsia"/>
                <w:lang w:eastAsia="zh-CN"/>
              </w:rPr>
              <w:t>0..1</w:t>
            </w:r>
          </w:p>
        </w:tc>
        <w:tc>
          <w:tcPr>
            <w:tcW w:w="864" w:type="dxa"/>
          </w:tcPr>
          <w:p w14:paraId="08C8F165" w14:textId="77777777" w:rsidR="00356EB5" w:rsidRPr="00CD1C82" w:rsidRDefault="00356EB5" w:rsidP="00356EB5">
            <w:pPr>
              <w:pStyle w:val="TAL"/>
              <w:jc w:val="center"/>
              <w:rPr>
                <w:rFonts w:eastAsia="Arial Unicode MS"/>
              </w:rPr>
            </w:pPr>
            <w:r>
              <w:rPr>
                <w:rFonts w:eastAsia="Arial Unicode MS" w:hint="eastAsia"/>
                <w:lang w:eastAsia="zh-CN"/>
              </w:rPr>
              <w:t>RW</w:t>
            </w:r>
          </w:p>
        </w:tc>
        <w:tc>
          <w:tcPr>
            <w:tcW w:w="5184" w:type="dxa"/>
          </w:tcPr>
          <w:p w14:paraId="1FE1668B" w14:textId="77777777" w:rsidR="00356EB5" w:rsidRDefault="00356EB5" w:rsidP="00356EB5">
            <w:pPr>
              <w:pStyle w:val="TAL"/>
              <w:rPr>
                <w:rFonts w:eastAsia="Arial Unicode MS"/>
                <w:lang w:eastAsia="zh-CN"/>
              </w:rPr>
            </w:pPr>
            <w:r>
              <w:rPr>
                <w:rFonts w:eastAsia="Arial Unicode MS" w:hint="eastAsia"/>
                <w:lang w:eastAsia="zh-CN"/>
              </w:rPr>
              <w:t>Resource type that the Originator wants to create.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3ABD849" w14:textId="77777777" w:rsidTr="007D5BB9">
        <w:trPr>
          <w:jc w:val="center"/>
        </w:trPr>
        <w:tc>
          <w:tcPr>
            <w:tcW w:w="2160" w:type="dxa"/>
          </w:tcPr>
          <w:p w14:paraId="7A77C5B6" w14:textId="77777777" w:rsidR="00356EB5" w:rsidRPr="004F29A8" w:rsidRDefault="00356EB5" w:rsidP="00356EB5">
            <w:pPr>
              <w:pStyle w:val="TAL"/>
              <w:rPr>
                <w:rFonts w:eastAsia="Arial Unicode MS"/>
                <w:i/>
                <w:lang w:eastAsia="ko-KR"/>
              </w:rPr>
            </w:pPr>
            <w:r w:rsidRPr="00C47439">
              <w:rPr>
                <w:rFonts w:eastAsia="Arial Unicode MS"/>
                <w:i/>
                <w:lang w:eastAsia="ko-KR"/>
              </w:rPr>
              <w:t>filterUsage</w:t>
            </w:r>
          </w:p>
        </w:tc>
        <w:tc>
          <w:tcPr>
            <w:tcW w:w="1077" w:type="dxa"/>
          </w:tcPr>
          <w:p w14:paraId="5FE8DC90"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03626D7D"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720EFA79" w14:textId="77777777" w:rsidR="00356EB5" w:rsidRPr="00DC5A33"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DC5A33">
              <w:rPr>
                <w:rFonts w:eastAsia="Arial Unicode MS"/>
                <w:i/>
                <w:lang w:eastAsia="zh-CN"/>
              </w:rPr>
              <w:t>filterUsage</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4C0BAE" w14:paraId="79C0B922" w14:textId="77777777" w:rsidTr="007D5BB9">
        <w:trPr>
          <w:jc w:val="center"/>
        </w:trPr>
        <w:tc>
          <w:tcPr>
            <w:tcW w:w="2160" w:type="dxa"/>
          </w:tcPr>
          <w:p w14:paraId="32954AC0" w14:textId="77777777"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14:paraId="2461869C"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4C75E6DD"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2267E1B"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062DB24" w14:textId="77777777" w:rsidTr="007D5BB9">
        <w:trPr>
          <w:jc w:val="center"/>
        </w:trPr>
        <w:tc>
          <w:tcPr>
            <w:tcW w:w="2160" w:type="dxa"/>
          </w:tcPr>
          <w:p w14:paraId="718B39B2" w14:textId="77777777"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14:paraId="053154AF"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508A6A28"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9175D4A"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00C518C" w14:textId="77777777" w:rsidTr="007D5BB9">
        <w:trPr>
          <w:jc w:val="center"/>
        </w:trPr>
        <w:tc>
          <w:tcPr>
            <w:tcW w:w="2160" w:type="dxa"/>
          </w:tcPr>
          <w:p w14:paraId="2B7DC633" w14:textId="77777777" w:rsidR="00356EB5" w:rsidRPr="00EA1822" w:rsidRDefault="00356EB5" w:rsidP="00356EB5">
            <w:pPr>
              <w:pStyle w:val="TAL"/>
              <w:rPr>
                <w:rFonts w:eastAsia="Arial Unicode MS"/>
                <w:i/>
                <w:lang w:eastAsia="ko-KR"/>
              </w:rPr>
            </w:pPr>
            <w:r w:rsidRPr="00EA1822">
              <w:rPr>
                <w:rFonts w:eastAsia="Arial Unicode MS"/>
                <w:i/>
                <w:lang w:eastAsia="ko-KR"/>
              </w:rPr>
              <w:t>tokens</w:t>
            </w:r>
          </w:p>
        </w:tc>
        <w:tc>
          <w:tcPr>
            <w:tcW w:w="1077" w:type="dxa"/>
          </w:tcPr>
          <w:p w14:paraId="13296F5E" w14:textId="77777777" w:rsidR="00356EB5" w:rsidRPr="005B075F" w:rsidRDefault="00356EB5" w:rsidP="00356EB5">
            <w:pPr>
              <w:pStyle w:val="TAL"/>
              <w:jc w:val="center"/>
              <w:rPr>
                <w:rFonts w:eastAsia="Arial Unicode MS"/>
              </w:rPr>
            </w:pPr>
            <w:r w:rsidRPr="005B075F">
              <w:rPr>
                <w:rFonts w:eastAsia="Arial Unicode MS"/>
              </w:rPr>
              <w:t>0..1 (L)</w:t>
            </w:r>
          </w:p>
        </w:tc>
        <w:tc>
          <w:tcPr>
            <w:tcW w:w="864" w:type="dxa"/>
          </w:tcPr>
          <w:p w14:paraId="37A21EA6"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17E944E"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BB92374" w14:textId="77777777" w:rsidTr="007D5BB9">
        <w:trPr>
          <w:jc w:val="center"/>
        </w:trPr>
        <w:tc>
          <w:tcPr>
            <w:tcW w:w="2160" w:type="dxa"/>
          </w:tcPr>
          <w:p w14:paraId="03A14034" w14:textId="77777777" w:rsidR="00356EB5" w:rsidRPr="00EA1822" w:rsidRDefault="00356EB5" w:rsidP="00356EB5">
            <w:pPr>
              <w:pStyle w:val="TAL"/>
              <w:rPr>
                <w:rFonts w:eastAsia="Arial Unicode MS"/>
                <w:i/>
                <w:lang w:eastAsia="ko-KR"/>
              </w:rPr>
            </w:pPr>
            <w:r w:rsidRPr="00EA1822">
              <w:rPr>
                <w:rFonts w:eastAsia="Arial Unicode MS"/>
                <w:i/>
                <w:lang w:eastAsia="ko-KR"/>
              </w:rPr>
              <w:t>requestTime</w:t>
            </w:r>
          </w:p>
        </w:tc>
        <w:tc>
          <w:tcPr>
            <w:tcW w:w="1077" w:type="dxa"/>
          </w:tcPr>
          <w:p w14:paraId="5C28C449"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22FF039B"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2C3A180B" w14:textId="77777777" w:rsidR="00356EB5" w:rsidRPr="00653E73" w:rsidRDefault="00356EB5" w:rsidP="00356EB5">
            <w:pPr>
              <w:pStyle w:val="TAL"/>
              <w:rPr>
                <w:rFonts w:eastAsia="Arial Unicode MS"/>
                <w:lang w:eastAsia="zh-CN"/>
              </w:rPr>
            </w:pPr>
            <w:r w:rsidRPr="00B202C2">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9A2B792" w14:textId="77777777" w:rsidTr="007D5BB9">
        <w:trPr>
          <w:jc w:val="center"/>
        </w:trPr>
        <w:tc>
          <w:tcPr>
            <w:tcW w:w="2160" w:type="dxa"/>
          </w:tcPr>
          <w:p w14:paraId="18920198" w14:textId="77777777"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Location</w:t>
            </w:r>
          </w:p>
        </w:tc>
        <w:tc>
          <w:tcPr>
            <w:tcW w:w="1077" w:type="dxa"/>
          </w:tcPr>
          <w:p w14:paraId="3453DFA3"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10B74BA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2DD2A0A" w14:textId="77777777" w:rsidR="00356EB5" w:rsidRPr="00653E73" w:rsidRDefault="00356EB5" w:rsidP="00356EB5">
            <w:pPr>
              <w:pStyle w:val="TAL"/>
              <w:rPr>
                <w:rFonts w:eastAsia="Arial Unicode MS"/>
                <w:lang w:eastAsia="zh-CN"/>
              </w:rPr>
            </w:pPr>
            <w:r w:rsidRPr="00B202C2">
              <w:rPr>
                <w:rFonts w:eastAsia="Arial Unicode MS"/>
                <w:lang w:eastAsia="zh-CN"/>
              </w:rPr>
              <w:t xml:space="preserve">Location information about the </w:t>
            </w:r>
            <w:r>
              <w:rPr>
                <w:rFonts w:eastAsia="Arial Unicode MS" w:hint="eastAsia"/>
                <w:lang w:eastAsia="zh-CN"/>
              </w:rPr>
              <w:t>O</w:t>
            </w:r>
            <w:r w:rsidRPr="00B202C2">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361CC1F1" w14:textId="77777777" w:rsidTr="007D5BB9">
        <w:trPr>
          <w:jc w:val="center"/>
        </w:trPr>
        <w:tc>
          <w:tcPr>
            <w:tcW w:w="2160" w:type="dxa"/>
          </w:tcPr>
          <w:p w14:paraId="52693222" w14:textId="77777777"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IP</w:t>
            </w:r>
          </w:p>
        </w:tc>
        <w:tc>
          <w:tcPr>
            <w:tcW w:w="1077" w:type="dxa"/>
          </w:tcPr>
          <w:p w14:paraId="28B510E1"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45554900"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73DE66DA" w14:textId="77777777" w:rsidR="00356EB5" w:rsidRPr="00653E73" w:rsidRDefault="00356EB5" w:rsidP="00356EB5">
            <w:pPr>
              <w:pStyle w:val="TAL"/>
              <w:rPr>
                <w:rFonts w:eastAsia="Arial Unicode MS"/>
                <w:lang w:eastAsia="zh-CN"/>
              </w:rPr>
            </w:pPr>
            <w:r w:rsidRPr="00B202C2">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08490110" w14:textId="77777777" w:rsidR="00E74343" w:rsidRPr="00013EA9" w:rsidRDefault="00E74343" w:rsidP="00E74343">
      <w:pPr>
        <w:rPr>
          <w:lang w:eastAsia="zh-CN"/>
        </w:rPr>
      </w:pPr>
    </w:p>
    <w:p w14:paraId="73BA735D" w14:textId="77777777" w:rsidR="00E74343" w:rsidRPr="00271E01" w:rsidRDefault="00E74343" w:rsidP="007D537E">
      <w:pPr>
        <w:pStyle w:val="30"/>
      </w:pPr>
      <w:bookmarkStart w:id="2476" w:name="_Toc479349021"/>
      <w:bookmarkStart w:id="2477" w:name="_Toc484070469"/>
      <w:bookmarkStart w:id="2478" w:name="_Toc2175884"/>
      <w:r w:rsidRPr="00E677EA">
        <w:rPr>
          <w:rFonts w:hint="eastAsia"/>
        </w:rPr>
        <w:lastRenderedPageBreak/>
        <w:t>9.6.</w:t>
      </w:r>
      <w:r w:rsidR="006F1DB1" w:rsidRPr="007D537E">
        <w:rPr>
          <w:rFonts w:hint="eastAsia"/>
        </w:rPr>
        <w:t>4</w:t>
      </w:r>
      <w:r w:rsidR="006F1DB1">
        <w:rPr>
          <w:rFonts w:eastAsiaTheme="minorEastAsia" w:hint="eastAsia"/>
          <w:lang w:eastAsia="zh-CN"/>
        </w:rPr>
        <w:t>2</w:t>
      </w:r>
      <w:r w:rsidR="006F1DB1"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Policy</w:t>
      </w:r>
      <w:bookmarkEnd w:id="2476"/>
      <w:bookmarkEnd w:id="2477"/>
      <w:bookmarkEnd w:id="2478"/>
    </w:p>
    <w:p w14:paraId="52E8AB99" w14:textId="77777777" w:rsidR="00E74343" w:rsidRDefault="00A83177"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sidRPr="00380010">
        <w:rPr>
          <w:i/>
          <w:lang w:val="en-US" w:eastAsia="zh-CN"/>
        </w:rPr>
        <w:t>authorizationPolicy</w:t>
      </w:r>
      <w:r w:rsidR="00E74343" w:rsidRPr="00192FCC">
        <w:rPr>
          <w:lang w:val="en-US" w:eastAsia="zh-CN"/>
        </w:rPr>
        <w:t xml:space="preserve">&gt; resource </w:t>
      </w:r>
      <w:r w:rsidR="00E74343">
        <w:rPr>
          <w:rFonts w:hint="eastAsia"/>
          <w:lang w:val="en-US" w:eastAsia="zh-CN"/>
        </w:rPr>
        <w:t>represents an access control policy</w:t>
      </w:r>
      <w:r w:rsidRPr="00A83177">
        <w:rPr>
          <w:rFonts w:hint="eastAsia"/>
          <w:lang w:val="en-US" w:eastAsia="zh-CN"/>
        </w:rPr>
        <w:t xml:space="preserve"> </w:t>
      </w:r>
      <w:r>
        <w:rPr>
          <w:rFonts w:hint="eastAsia"/>
          <w:lang w:val="en-US" w:eastAsia="zh-CN"/>
        </w:rPr>
        <w:t>retrieval point that is responsible for retrieving access control policies</w:t>
      </w:r>
      <w:r w:rsidR="00E74343">
        <w:rPr>
          <w:rFonts w:hint="eastAsia"/>
          <w:lang w:val="en-US" w:eastAsia="zh-CN"/>
        </w:rPr>
        <w:t xml:space="preserve">. </w:t>
      </w:r>
      <w:r w:rsidRPr="00192FCC">
        <w:rPr>
          <w:lang w:val="en-US" w:eastAsia="zh-CN"/>
        </w:rPr>
        <w:t>&lt;</w:t>
      </w:r>
      <w:r w:rsidRPr="00380010">
        <w:rPr>
          <w:i/>
          <w:lang w:val="en-US" w:eastAsia="zh-CN"/>
        </w:rPr>
        <w:t>authorizationPolicy</w:t>
      </w:r>
      <w:r w:rsidR="00BD487A">
        <w:rPr>
          <w:lang w:val="en-US" w:eastAsia="zh-CN"/>
        </w:rPr>
        <w:t>&gt; resources</w:t>
      </w:r>
      <w:r>
        <w:rPr>
          <w:rFonts w:eastAsiaTheme="minorEastAsia" w:hint="eastAsia"/>
          <w:lang w:val="en-US" w:eastAsia="zh-CN"/>
        </w:rPr>
        <w:t xml:space="preserve"> 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 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sidRPr="00380010">
        <w:rPr>
          <w:i/>
          <w:lang w:val="en-US" w:eastAsia="zh-CN"/>
        </w:rPr>
        <w:t>authorizationPolicy</w:t>
      </w:r>
      <w:r w:rsidR="00E74343" w:rsidRPr="00192FCC">
        <w:rPr>
          <w:lang w:val="en-US" w:eastAsia="zh-CN"/>
        </w:rPr>
        <w:t xml:space="preserve">&gt; resource, the Hosting CSE </w:t>
      </w:r>
      <w:r w:rsidR="00E74343">
        <w:rPr>
          <w:rFonts w:hint="eastAsia"/>
          <w:lang w:val="en-US" w:eastAsia="zh-CN"/>
        </w:rPr>
        <w:t>acts as a Policy Retrieval Point (PRP) as defined in TS-0003 [2]</w:t>
      </w:r>
      <w:r>
        <w:rPr>
          <w:rFonts w:eastAsiaTheme="minorEastAsia" w:hint="eastAsia"/>
          <w:lang w:val="en-US" w:eastAsia="zh-CN"/>
        </w:rPr>
        <w:t>. The PRP</w:t>
      </w:r>
      <w:r w:rsidR="00E74343">
        <w:rPr>
          <w:rFonts w:hint="eastAsia"/>
          <w:lang w:val="en-US" w:eastAsia="zh-CN"/>
        </w:rPr>
        <w:t xml:space="preserve"> </w:t>
      </w:r>
      <w:r w:rsidR="00E74343" w:rsidRPr="00192FCC">
        <w:rPr>
          <w:lang w:val="en-US" w:eastAsia="zh-CN"/>
        </w:rPr>
        <w:t>shall</w:t>
      </w:r>
      <w:r w:rsidR="00E74343" w:rsidRPr="009D6420">
        <w:rPr>
          <w:rFonts w:hint="eastAsia"/>
          <w:lang w:val="en-US" w:eastAsia="zh-CN"/>
        </w:rPr>
        <w:t xml:space="preserve"> </w:t>
      </w:r>
      <w:r w:rsidR="00E74343">
        <w:rPr>
          <w:rFonts w:hint="eastAsia"/>
          <w:lang w:val="en-US" w:eastAsia="zh-CN"/>
        </w:rPr>
        <w:t xml:space="preserve">retrieve the applicable </w:t>
      </w:r>
      <w:r w:rsidR="00E74343" w:rsidRPr="00192FCC">
        <w:rPr>
          <w:lang w:val="en-US" w:eastAsia="zh-CN"/>
        </w:rPr>
        <w:t xml:space="preserve">access control </w:t>
      </w:r>
      <w:r w:rsidR="00E74343">
        <w:rPr>
          <w:rFonts w:hint="eastAsia"/>
          <w:lang w:val="en-US" w:eastAsia="zh-CN"/>
        </w:rPr>
        <w:t>policies</w:t>
      </w:r>
      <w:r w:rsidR="00E74343" w:rsidRPr="00192FCC">
        <w:rPr>
          <w:lang w:val="en-US" w:eastAsia="zh-CN"/>
        </w:rPr>
        <w:t xml:space="preserve"> </w:t>
      </w:r>
      <w:r w:rsidR="00E74343">
        <w:rPr>
          <w:rFonts w:hint="eastAsia"/>
          <w:lang w:val="en-US" w:eastAsia="zh-CN"/>
        </w:rPr>
        <w:t xml:space="preserve">according to the access control policy request </w:t>
      </w:r>
      <w:r w:rsidR="00E74343" w:rsidRPr="00192FCC">
        <w:rPr>
          <w:lang w:val="en-US" w:eastAsia="zh-CN"/>
        </w:rPr>
        <w:t xml:space="preserve">and provide </w:t>
      </w:r>
      <w:r w:rsidR="00E74343" w:rsidRPr="00192FCC">
        <w:rPr>
          <w:rFonts w:hint="eastAsia"/>
          <w:lang w:val="en-US" w:eastAsia="zh-CN"/>
        </w:rPr>
        <w:t xml:space="preserve">the </w:t>
      </w:r>
      <w:r>
        <w:rPr>
          <w:rFonts w:hint="eastAsia"/>
          <w:lang w:val="en-US" w:eastAsia="zh-CN"/>
        </w:rPr>
        <w:t xml:space="preserve">retrieved </w:t>
      </w:r>
      <w:r w:rsidR="00E74343">
        <w:rPr>
          <w:rFonts w:hint="eastAsia"/>
          <w:lang w:val="en-US" w:eastAsia="zh-CN"/>
        </w:rPr>
        <w:t>access control policies</w:t>
      </w:r>
      <w:r w:rsidR="00E74343" w:rsidRPr="00192FCC">
        <w:rPr>
          <w:lang w:val="en-US" w:eastAsia="zh-CN"/>
        </w:rPr>
        <w:t xml:space="preserve"> </w:t>
      </w:r>
      <w:r>
        <w:rPr>
          <w:rFonts w:eastAsiaTheme="minorEastAsia" w:hint="eastAsia"/>
          <w:lang w:val="en-US" w:eastAsia="zh-CN"/>
        </w:rPr>
        <w:t>in</w:t>
      </w:r>
      <w:r w:rsidR="00E74343" w:rsidRPr="00192FCC">
        <w:rPr>
          <w:lang w:val="en-US" w:eastAsia="zh-CN"/>
        </w:rPr>
        <w:t xml:space="preserve"> the </w:t>
      </w:r>
      <w:r>
        <w:rPr>
          <w:rFonts w:eastAsiaTheme="minorEastAsia" w:hint="eastAsia"/>
          <w:lang w:val="en-US" w:eastAsia="zh-CN"/>
        </w:rPr>
        <w:t xml:space="preserve">UPDATE </w:t>
      </w:r>
      <w:r w:rsidR="00E74343" w:rsidRPr="00192FCC">
        <w:rPr>
          <w:lang w:val="en-US" w:eastAsia="zh-CN"/>
        </w:rPr>
        <w:t>response.</w:t>
      </w:r>
    </w:p>
    <w:p w14:paraId="430BED51"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A83177" w:rsidRPr="00192FCC">
        <w:rPr>
          <w:lang w:val="en-US" w:eastAsia="zh-CN"/>
        </w:rPr>
        <w:t xml:space="preserve">resource </w:t>
      </w:r>
      <w:r w:rsidR="00A83177">
        <w:rPr>
          <w:rFonts w:hint="eastAsia"/>
          <w:lang w:val="en-US" w:eastAsia="zh-CN"/>
        </w:rPr>
        <w:t>specific attributes</w:t>
      </w:r>
      <w:r w:rsidR="00A83177" w:rsidRPr="00192FCC">
        <w:rPr>
          <w:lang w:val="en-US" w:eastAsia="zh-CN"/>
        </w:rPr>
        <w:t xml:space="preserve"> </w:t>
      </w:r>
      <w:r w:rsidR="00A83177">
        <w:rPr>
          <w:rFonts w:hint="eastAsia"/>
          <w:lang w:val="en-US" w:eastAsia="zh-CN"/>
        </w:rPr>
        <w:t xml:space="preserve">of </w:t>
      </w:r>
      <w:r w:rsidRPr="00192FCC">
        <w:rPr>
          <w:lang w:val="en-US" w:eastAsia="zh-CN"/>
        </w:rPr>
        <w:t>&lt;</w:t>
      </w:r>
      <w:r>
        <w:rPr>
          <w:rFonts w:hint="eastAsia"/>
          <w:i/>
          <w:lang w:val="en-US" w:eastAsia="zh-CN"/>
        </w:rPr>
        <w:t>authorizationPolicy</w:t>
      </w:r>
      <w:r w:rsidRPr="00192FCC">
        <w:rPr>
          <w:lang w:val="en-US" w:eastAsia="zh-CN"/>
        </w:rPr>
        <w:t xml:space="preserve">&gt; </w:t>
      </w:r>
      <w:r w:rsidR="00A83177">
        <w:rPr>
          <w:rFonts w:hint="eastAsia"/>
          <w:lang w:val="en-US" w:eastAsia="zh-CN"/>
        </w:rPr>
        <w:t>resource type</w:t>
      </w:r>
      <w:r>
        <w:rPr>
          <w:rFonts w:hint="eastAsia"/>
          <w:lang w:val="en-US" w:eastAsia="zh-CN"/>
        </w:rPr>
        <w:t xml:space="preserve"> are </w:t>
      </w:r>
      <w:r w:rsidR="00A83177">
        <w:rPr>
          <w:rFonts w:hint="eastAsia"/>
          <w:lang w:val="en-US" w:eastAsia="zh-CN"/>
        </w:rPr>
        <w:t>classed into two categories according to their usage</w:t>
      </w:r>
      <w:r>
        <w:rPr>
          <w:rFonts w:hint="eastAsia"/>
          <w:lang w:val="en-US" w:eastAsia="zh-CN"/>
        </w:rPr>
        <w:t xml:space="preserve">. The </w:t>
      </w:r>
      <w:r w:rsidRPr="00830622">
        <w:rPr>
          <w:i/>
          <w:lang w:val="en-US" w:eastAsia="zh-CN"/>
        </w:rPr>
        <w:t>policies</w:t>
      </w:r>
      <w:r w:rsidR="00A83177">
        <w:rPr>
          <w:rFonts w:eastAsiaTheme="minorEastAsia" w:hint="eastAsia"/>
          <w:lang w:val="en-US" w:eastAsia="zh-CN"/>
        </w:rPr>
        <w:t>,</w:t>
      </w:r>
      <w:r>
        <w:rPr>
          <w:rFonts w:hint="eastAsia"/>
          <w:lang w:val="en-US" w:eastAsia="zh-CN"/>
        </w:rPr>
        <w:t xml:space="preserve"> </w:t>
      </w:r>
      <w:r>
        <w:rPr>
          <w:rFonts w:hint="eastAsia"/>
          <w:i/>
          <w:lang w:val="en-US" w:eastAsia="zh-CN"/>
        </w:rPr>
        <w:t>combiningAlgorithm</w:t>
      </w:r>
      <w:r>
        <w:rPr>
          <w:rFonts w:hint="eastAsia"/>
          <w:lang w:val="en-US" w:eastAsia="zh-CN"/>
        </w:rPr>
        <w:t xml:space="preserve"> </w:t>
      </w:r>
      <w:r w:rsidR="00A83177">
        <w:rPr>
          <w:rFonts w:eastAsiaTheme="minorEastAsia" w:hint="eastAsia"/>
          <w:lang w:val="en-US" w:eastAsia="zh-CN"/>
        </w:rPr>
        <w:t xml:space="preserve">and </w:t>
      </w:r>
      <w:r w:rsidR="00A83177" w:rsidRPr="000F6481">
        <w:rPr>
          <w:rFonts w:hint="eastAsia"/>
          <w:i/>
          <w:lang w:val="en-US" w:eastAsia="zh-CN"/>
        </w:rPr>
        <w:t>status</w:t>
      </w:r>
      <w:r w:rsidR="00A83177">
        <w:rPr>
          <w:rFonts w:hint="eastAsia"/>
          <w:lang w:val="en-US" w:eastAsia="zh-CN"/>
        </w:rPr>
        <w:t xml:space="preserve"> </w:t>
      </w:r>
      <w:r>
        <w:rPr>
          <w:rFonts w:hint="eastAsia"/>
          <w:lang w:val="en-US" w:eastAsia="zh-CN"/>
        </w:rPr>
        <w:t xml:space="preserve">attributes </w:t>
      </w:r>
      <w:r w:rsidR="00A83177">
        <w:rPr>
          <w:rFonts w:hint="eastAsia"/>
          <w:lang w:val="en-US" w:eastAsia="zh-CN"/>
        </w:rPr>
        <w:t>are used for describing</w:t>
      </w:r>
      <w:r>
        <w:rPr>
          <w:rFonts w:hint="eastAsia"/>
          <w:lang w:val="en-US" w:eastAsia="zh-CN"/>
        </w:rPr>
        <w:t xml:space="preserve"> access control policy response</w:t>
      </w:r>
      <w:r w:rsidR="00A83177">
        <w:rPr>
          <w:rFonts w:eastAsiaTheme="minorEastAsia" w:hint="eastAsia"/>
          <w:lang w:val="en-US" w:eastAsia="zh-CN"/>
        </w:rPr>
        <w:t>s</w:t>
      </w:r>
      <w:r>
        <w:rPr>
          <w:rFonts w:hint="eastAsia"/>
          <w:lang w:val="en-US" w:eastAsia="zh-CN"/>
        </w:rPr>
        <w:t>. The other</w:t>
      </w:r>
      <w:r w:rsidR="00A83177">
        <w:rPr>
          <w:rFonts w:eastAsiaTheme="minorEastAsia" w:hint="eastAsia"/>
          <w:lang w:val="en-US" w:eastAsia="zh-CN"/>
        </w:rPr>
        <w:t>s</w:t>
      </w:r>
      <w:r>
        <w:rPr>
          <w:rFonts w:hint="eastAsia"/>
          <w:lang w:val="en-US" w:eastAsia="zh-CN"/>
        </w:rPr>
        <w:t xml:space="preserve"> </w:t>
      </w:r>
      <w:r w:rsidR="00A83177">
        <w:rPr>
          <w:rFonts w:hint="eastAsia"/>
          <w:lang w:val="en-US" w:eastAsia="zh-CN"/>
        </w:rPr>
        <w:t>are used for describing</w:t>
      </w:r>
      <w:r>
        <w:rPr>
          <w:rFonts w:hint="eastAsia"/>
          <w:lang w:val="en-US" w:eastAsia="zh-CN"/>
        </w:rPr>
        <w:t xml:space="preserve"> access control policy request</w:t>
      </w:r>
      <w:r w:rsidR="007F47B9">
        <w:rPr>
          <w:rFonts w:eastAsiaTheme="minorEastAsia" w:hint="eastAsia"/>
          <w:lang w:val="en-US" w:eastAsia="zh-CN"/>
        </w:rPr>
        <w:t>s</w:t>
      </w:r>
      <w:r>
        <w:rPr>
          <w:rFonts w:hint="eastAsia"/>
          <w:lang w:val="en-US" w:eastAsia="zh-CN"/>
        </w:rPr>
        <w:t>.</w:t>
      </w:r>
    </w:p>
    <w:p w14:paraId="3B9C0302" w14:textId="77777777" w:rsidR="007F47B9" w:rsidRDefault="007F47B9" w:rsidP="007F47B9">
      <w:pPr>
        <w:rPr>
          <w:lang w:val="en-US" w:eastAsia="zh-CN"/>
        </w:rPr>
      </w:pPr>
      <w:r>
        <w:rPr>
          <w:rFonts w:hint="eastAsia"/>
          <w:lang w:val="en-US" w:eastAsia="zh-CN"/>
        </w:rPr>
        <w:t xml:space="preserve">An access control policy request shall be provided to a PRP through an UPDATE operation on an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that represents the PRP, and the updated resource attributes shall be the attributes used for describing access control policy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policy request are specified in </w:t>
      </w:r>
      <w:r w:rsidRPr="00F5003A">
        <w:rPr>
          <w:lang w:val="en-US" w:eastAsia="zh-CN"/>
        </w:rPr>
        <w:t>oneM2M TS-0003 [2]</w:t>
      </w:r>
      <w:r>
        <w:rPr>
          <w:rFonts w:hint="eastAsia"/>
          <w:lang w:val="en-US" w:eastAsia="zh-CN"/>
        </w:rPr>
        <w:t>. When an UPDATE request that represents a valid access control policy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authorizationPolicy</w:t>
      </w:r>
      <w:r w:rsidRPr="00192FCC">
        <w:rPr>
          <w:lang w:val="en-US" w:eastAsia="zh-CN"/>
        </w:rPr>
        <w:t>&gt; resource</w:t>
      </w:r>
      <w:r>
        <w:rPr>
          <w:rFonts w:hint="eastAsia"/>
          <w:lang w:val="en-US" w:eastAsia="zh-CN"/>
        </w:rPr>
        <w:t xml:space="preserve">, the PRP procedure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shall be triggered. The PRP procedure shall retrieve applicable access control policies and then update the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policies response shall be returned to the requester in the UPDATE response. An UPDATE request that does not represent a valid access control policy request shall not trigger the bound PRP procedure.  </w:t>
      </w:r>
      <w:r>
        <w:rPr>
          <w:lang w:val="en-US" w:eastAsia="zh-CN"/>
        </w:rPr>
        <w:t>B</w:t>
      </w:r>
      <w:r>
        <w:rPr>
          <w:rFonts w:hint="eastAsia"/>
          <w:lang w:val="en-US" w:eastAsia="zh-CN"/>
        </w:rPr>
        <w:t xml:space="preserve">efore triggering a PRP procedure, accessing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governed by the access control policies assigned to this resource.</w:t>
      </w:r>
    </w:p>
    <w:p w14:paraId="6B2C419C" w14:textId="77777777" w:rsidR="007F47B9" w:rsidRPr="007F47B9" w:rsidRDefault="007F47B9" w:rsidP="007F47B9">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1BDDEE5E"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child resources specified </w:t>
      </w:r>
      <w:r w:rsidRPr="00CD1C82">
        <w:t>in</w:t>
      </w:r>
      <w:r>
        <w:t xml:space="preserve"> table 9.6.</w:t>
      </w:r>
      <w:r w:rsidR="006F1DB1">
        <w:t>4</w:t>
      </w:r>
      <w:r w:rsidR="006F1DB1">
        <w:rPr>
          <w:rFonts w:eastAsiaTheme="minorEastAsia" w:hint="eastAsia"/>
          <w:lang w:eastAsia="zh-CN"/>
        </w:rPr>
        <w:t>2</w:t>
      </w:r>
      <w:r>
        <w:t>-1.</w:t>
      </w:r>
    </w:p>
    <w:p w14:paraId="2C0E46D2" w14:textId="77777777" w:rsidR="00E74343" w:rsidRDefault="00E74343" w:rsidP="00E74343">
      <w:pPr>
        <w:pStyle w:val="TH"/>
      </w:pPr>
      <w:r>
        <w:t>Table 9.6.</w:t>
      </w:r>
      <w:r w:rsidR="006F1DB1">
        <w:t>4</w:t>
      </w:r>
      <w:r w:rsidR="006F1DB1">
        <w:rPr>
          <w:rFonts w:eastAsiaTheme="minorEastAsia" w:hint="eastAsia"/>
          <w:lang w:eastAsia="zh-CN"/>
        </w:rPr>
        <w:t>2</w:t>
      </w:r>
      <w:r w:rsidRPr="009F0CF2">
        <w:t xml:space="preserve">-1: Child resources of </w:t>
      </w:r>
      <w:r>
        <w:t>&lt;</w:t>
      </w:r>
      <w:r w:rsidRPr="00264951">
        <w:rPr>
          <w:i/>
          <w:lang w:eastAsia="zh-CN"/>
        </w:rPr>
        <w:t>authorization</w:t>
      </w:r>
      <w:r>
        <w:rPr>
          <w:rFonts w:hint="eastAsia"/>
          <w:i/>
          <w:lang w:eastAsia="zh-CN"/>
        </w:rPr>
        <w:t>Policy</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225F7327" w14:textId="77777777" w:rsidTr="007D5BB9">
        <w:trPr>
          <w:tblHeader/>
          <w:jc w:val="center"/>
        </w:trPr>
        <w:tc>
          <w:tcPr>
            <w:tcW w:w="2234" w:type="dxa"/>
            <w:shd w:val="clear" w:color="auto" w:fill="E0E0E0"/>
            <w:vAlign w:val="center"/>
          </w:tcPr>
          <w:p w14:paraId="3ABFA262"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64C55700"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01A78D32"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13E063C0"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16F9240" w14:textId="77777777" w:rsidTr="007D5BB9">
        <w:trPr>
          <w:jc w:val="center"/>
        </w:trPr>
        <w:tc>
          <w:tcPr>
            <w:tcW w:w="2234" w:type="dxa"/>
          </w:tcPr>
          <w:p w14:paraId="42D15933"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457DA4B"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695E72D1"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6767BAA1" w14:textId="77777777" w:rsidR="00E74343" w:rsidRPr="005B075F" w:rsidRDefault="00E74343" w:rsidP="007D5BB9">
            <w:pPr>
              <w:pStyle w:val="TAL"/>
              <w:rPr>
                <w:rFonts w:eastAsia="Arial Unicode MS"/>
              </w:rPr>
            </w:pPr>
            <w:r w:rsidRPr="005B075F">
              <w:rPr>
                <w:rFonts w:eastAsia="Arial Unicode MS"/>
              </w:rPr>
              <w:t>See clause 9.6.8</w:t>
            </w:r>
          </w:p>
        </w:tc>
      </w:tr>
      <w:tr w:rsidR="009A3F0C" w:rsidRPr="0064119D" w14:paraId="7B7D1BB2" w14:textId="77777777" w:rsidTr="007D5BB9">
        <w:trPr>
          <w:jc w:val="center"/>
        </w:trPr>
        <w:tc>
          <w:tcPr>
            <w:tcW w:w="2234" w:type="dxa"/>
          </w:tcPr>
          <w:p w14:paraId="004A59FA" w14:textId="77777777" w:rsidR="009A3F0C" w:rsidRPr="005B075F" w:rsidRDefault="009A3F0C" w:rsidP="007D5BB9">
            <w:pPr>
              <w:pStyle w:val="TAL"/>
              <w:rPr>
                <w:rFonts w:eastAsia="Arial Unicode MS"/>
                <w:i/>
              </w:rPr>
            </w:pPr>
            <w:r>
              <w:rPr>
                <w:rFonts w:eastAsia="Arial Unicode MS"/>
                <w:i/>
              </w:rPr>
              <w:t>[variable]</w:t>
            </w:r>
          </w:p>
        </w:tc>
        <w:tc>
          <w:tcPr>
            <w:tcW w:w="1942" w:type="dxa"/>
          </w:tcPr>
          <w:p w14:paraId="3F6A6C31" w14:textId="77777777" w:rsidR="009A3F0C" w:rsidRPr="005B075F" w:rsidRDefault="009A3F0C" w:rsidP="007D5BB9">
            <w:pPr>
              <w:pStyle w:val="TAC"/>
              <w:rPr>
                <w:rFonts w:eastAsia="Arial Unicode MS"/>
                <w:i/>
              </w:rPr>
            </w:pPr>
            <w:r>
              <w:rPr>
                <w:rFonts w:eastAsia="Arial Unicode MS"/>
                <w:i/>
              </w:rPr>
              <w:t>&lt;transaction&gt;</w:t>
            </w:r>
          </w:p>
        </w:tc>
        <w:tc>
          <w:tcPr>
            <w:tcW w:w="1083" w:type="dxa"/>
          </w:tcPr>
          <w:p w14:paraId="70C55942" w14:textId="77777777" w:rsidR="009A3F0C" w:rsidRPr="005B075F" w:rsidRDefault="009A3F0C" w:rsidP="007D5BB9">
            <w:pPr>
              <w:pStyle w:val="TAC"/>
              <w:rPr>
                <w:rFonts w:eastAsia="Arial Unicode MS"/>
              </w:rPr>
            </w:pPr>
            <w:r>
              <w:rPr>
                <w:rFonts w:eastAsia="Arial Unicode MS"/>
              </w:rPr>
              <w:t>0..n</w:t>
            </w:r>
          </w:p>
        </w:tc>
        <w:tc>
          <w:tcPr>
            <w:tcW w:w="3744" w:type="dxa"/>
          </w:tcPr>
          <w:p w14:paraId="5DFE2FD0" w14:textId="77777777"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099C7367" w14:textId="77777777" w:rsidR="00E74343" w:rsidRDefault="00E74343" w:rsidP="00E74343">
      <w:pPr>
        <w:rPr>
          <w:lang w:eastAsia="zh-CN"/>
        </w:rPr>
      </w:pPr>
    </w:p>
    <w:p w14:paraId="5203F415"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attributes specified </w:t>
      </w:r>
      <w:r w:rsidRPr="00CD1C82">
        <w:t>in</w:t>
      </w:r>
      <w:r>
        <w:t xml:space="preserve"> table 9.6.</w:t>
      </w:r>
      <w:r w:rsidR="006F1DB1">
        <w:t>4</w:t>
      </w:r>
      <w:r w:rsidR="006F1DB1">
        <w:rPr>
          <w:rFonts w:eastAsiaTheme="minorEastAsia" w:hint="eastAsia"/>
          <w:lang w:eastAsia="zh-CN"/>
        </w:rPr>
        <w:t>2</w:t>
      </w:r>
      <w:r>
        <w:t>-2</w:t>
      </w:r>
    </w:p>
    <w:p w14:paraId="7CB7B646" w14:textId="77777777" w:rsidR="00E74343" w:rsidRDefault="00E74343" w:rsidP="00E74343">
      <w:pPr>
        <w:pStyle w:val="TH"/>
      </w:pPr>
      <w:r>
        <w:t>Table 9.6.</w:t>
      </w:r>
      <w:r w:rsidR="006F1DB1">
        <w:t>4</w:t>
      </w:r>
      <w:r w:rsidR="006F1DB1">
        <w:rPr>
          <w:rFonts w:eastAsiaTheme="minorEastAsia" w:hint="eastAsia"/>
          <w:lang w:eastAsia="zh-CN"/>
        </w:rPr>
        <w:t>2</w:t>
      </w:r>
      <w:r>
        <w:t>-2</w:t>
      </w:r>
      <w:r w:rsidRPr="000406E2">
        <w:t xml:space="preserve">: </w:t>
      </w:r>
      <w:r>
        <w:t>A</w:t>
      </w:r>
      <w:r w:rsidRPr="000406E2">
        <w:t xml:space="preserve">ttributes of </w:t>
      </w:r>
      <w:r w:rsidRPr="002442B2">
        <w:rPr>
          <w:i/>
        </w:rPr>
        <w:t>&lt;</w:t>
      </w:r>
      <w:r w:rsidRPr="00264951">
        <w:rPr>
          <w:i/>
          <w:lang w:eastAsia="zh-CN"/>
        </w:rPr>
        <w:t>authorization</w:t>
      </w:r>
      <w:r>
        <w:rPr>
          <w:rFonts w:hint="eastAsia"/>
          <w:i/>
          <w:lang w:eastAsia="zh-CN"/>
        </w:rPr>
        <w:t>Policy</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15376CDC" w14:textId="77777777" w:rsidTr="007D5BB9">
        <w:trPr>
          <w:tblHeader/>
          <w:jc w:val="center"/>
        </w:trPr>
        <w:tc>
          <w:tcPr>
            <w:tcW w:w="2160" w:type="dxa"/>
            <w:shd w:val="clear" w:color="auto" w:fill="E0E0E0"/>
            <w:vAlign w:val="center"/>
          </w:tcPr>
          <w:p w14:paraId="2ED883CE"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434550B9"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5536AFB5"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2DFF9F2D"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428A54D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4FE4BD1A"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5D390DE1" w14:textId="77777777" w:rsidTr="007D5BB9">
        <w:trPr>
          <w:jc w:val="center"/>
        </w:trPr>
        <w:tc>
          <w:tcPr>
            <w:tcW w:w="2160" w:type="dxa"/>
            <w:tcBorders>
              <w:bottom w:val="single" w:sz="4" w:space="0" w:color="000000"/>
            </w:tcBorders>
          </w:tcPr>
          <w:p w14:paraId="0A57E24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8918E85"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33156965"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77922C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834FB0C" w14:textId="77777777" w:rsidTr="007D5BB9">
        <w:trPr>
          <w:jc w:val="center"/>
        </w:trPr>
        <w:tc>
          <w:tcPr>
            <w:tcW w:w="2160" w:type="dxa"/>
            <w:tcBorders>
              <w:bottom w:val="single" w:sz="4" w:space="0" w:color="000000"/>
            </w:tcBorders>
          </w:tcPr>
          <w:p w14:paraId="70D650CB"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68E676B4"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6C64B413"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6E5D313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8E54279" w14:textId="77777777" w:rsidTr="007D5BB9">
        <w:trPr>
          <w:jc w:val="center"/>
        </w:trPr>
        <w:tc>
          <w:tcPr>
            <w:tcW w:w="2160" w:type="dxa"/>
            <w:tcBorders>
              <w:bottom w:val="single" w:sz="4" w:space="0" w:color="000000"/>
            </w:tcBorders>
          </w:tcPr>
          <w:p w14:paraId="738FB188"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6A9A94C2"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4749B51C"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71B5DCD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C73955E" w14:textId="77777777" w:rsidTr="007D5BB9">
        <w:trPr>
          <w:jc w:val="center"/>
        </w:trPr>
        <w:tc>
          <w:tcPr>
            <w:tcW w:w="2160" w:type="dxa"/>
            <w:tcBorders>
              <w:bottom w:val="single" w:sz="4" w:space="0" w:color="000000"/>
            </w:tcBorders>
          </w:tcPr>
          <w:p w14:paraId="3E34023C"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6C468F50"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69F4CFE5"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6FD86A5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50F7F1A" w14:textId="77777777" w:rsidTr="007D5BB9">
        <w:trPr>
          <w:jc w:val="center"/>
        </w:trPr>
        <w:tc>
          <w:tcPr>
            <w:tcW w:w="2160" w:type="dxa"/>
          </w:tcPr>
          <w:p w14:paraId="59361F5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0C5E72C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1E651787"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27445F7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A13337E" w14:textId="77777777" w:rsidTr="007D5BB9">
        <w:trPr>
          <w:jc w:val="center"/>
        </w:trPr>
        <w:tc>
          <w:tcPr>
            <w:tcW w:w="2160" w:type="dxa"/>
          </w:tcPr>
          <w:p w14:paraId="3E8BA944"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0EE95E9D"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29DF5666"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780244B8"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6C890345" w14:textId="77777777" w:rsidTr="007D5BB9">
        <w:trPr>
          <w:jc w:val="center"/>
        </w:trPr>
        <w:tc>
          <w:tcPr>
            <w:tcW w:w="2160" w:type="dxa"/>
          </w:tcPr>
          <w:p w14:paraId="1DAB2AF0" w14:textId="77777777" w:rsidR="00356EB5" w:rsidRPr="005B075F" w:rsidRDefault="00356EB5" w:rsidP="00356EB5">
            <w:pPr>
              <w:pStyle w:val="TAL"/>
              <w:rPr>
                <w:rFonts w:eastAsia="Arial Unicode MS"/>
                <w:i/>
              </w:rPr>
            </w:pPr>
            <w:r w:rsidRPr="00357143">
              <w:rPr>
                <w:rFonts w:eastAsia="Arial Unicode MS"/>
                <w:i/>
                <w:lang w:eastAsia="ko-KR"/>
              </w:rPr>
              <w:t>dynamicAuthorizationConsultationIDs</w:t>
            </w:r>
          </w:p>
        </w:tc>
        <w:tc>
          <w:tcPr>
            <w:tcW w:w="1077" w:type="dxa"/>
          </w:tcPr>
          <w:p w14:paraId="4A9AFB93" w14:textId="77777777" w:rsidR="00356EB5" w:rsidRPr="005B075F" w:rsidRDefault="00356EB5" w:rsidP="00356EB5">
            <w:pPr>
              <w:pStyle w:val="TAL"/>
              <w:jc w:val="center"/>
              <w:rPr>
                <w:rFonts w:eastAsia="Arial Unicode MS"/>
              </w:rPr>
            </w:pPr>
            <w:r w:rsidRPr="00357143">
              <w:rPr>
                <w:rFonts w:eastAsia="Arial Unicode MS"/>
                <w:lang w:eastAsia="ko-KR"/>
              </w:rPr>
              <w:t>0..1 (L)</w:t>
            </w:r>
          </w:p>
        </w:tc>
        <w:tc>
          <w:tcPr>
            <w:tcW w:w="864" w:type="dxa"/>
          </w:tcPr>
          <w:p w14:paraId="36B20DB2" w14:textId="77777777" w:rsidR="00356EB5" w:rsidRPr="00CD1C82" w:rsidRDefault="00356EB5" w:rsidP="00356EB5">
            <w:pPr>
              <w:pStyle w:val="TAL"/>
              <w:jc w:val="center"/>
              <w:rPr>
                <w:rFonts w:eastAsia="Arial Unicode MS"/>
              </w:rPr>
            </w:pPr>
            <w:r w:rsidRPr="00357143">
              <w:rPr>
                <w:rFonts w:eastAsia="Arial Unicode MS"/>
              </w:rPr>
              <w:t>RW</w:t>
            </w:r>
          </w:p>
        </w:tc>
        <w:tc>
          <w:tcPr>
            <w:tcW w:w="5184" w:type="dxa"/>
          </w:tcPr>
          <w:p w14:paraId="67C43097" w14:textId="77777777" w:rsidR="00356EB5" w:rsidRPr="005B075F" w:rsidRDefault="00356EB5" w:rsidP="00356EB5">
            <w:pPr>
              <w:pStyle w:val="TAL"/>
              <w:rPr>
                <w:rFonts w:eastAsia="Arial Unicode MS"/>
              </w:rPr>
            </w:pPr>
            <w:r w:rsidRPr="00357143">
              <w:rPr>
                <w:rFonts w:eastAsia="Arial Unicode MS"/>
              </w:rPr>
              <w:t>See clause 9.6.1.3.</w:t>
            </w:r>
          </w:p>
        </w:tc>
      </w:tr>
      <w:tr w:rsidR="00356EB5" w:rsidRPr="0064119D" w14:paraId="65125920" w14:textId="77777777" w:rsidTr="007D5BB9">
        <w:trPr>
          <w:jc w:val="center"/>
        </w:trPr>
        <w:tc>
          <w:tcPr>
            <w:tcW w:w="2160" w:type="dxa"/>
          </w:tcPr>
          <w:p w14:paraId="5F4F55EA"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019FE8EC"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6EB76353"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0C6A4CD6"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2FB0DBF4" w14:textId="77777777" w:rsidTr="007D5BB9">
        <w:trPr>
          <w:jc w:val="center"/>
        </w:trPr>
        <w:tc>
          <w:tcPr>
            <w:tcW w:w="2160" w:type="dxa"/>
          </w:tcPr>
          <w:p w14:paraId="0BF200FC"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5E1C8DA6"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08730BCD"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40985991"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7B0BC624" w14:textId="77777777" w:rsidTr="007D5BB9">
        <w:trPr>
          <w:jc w:val="center"/>
        </w:trPr>
        <w:tc>
          <w:tcPr>
            <w:tcW w:w="2160" w:type="dxa"/>
          </w:tcPr>
          <w:p w14:paraId="2EF2F609"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39D57B4E"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4DE8367A"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607EC9AC"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24ED6FDE" w14:textId="77777777" w:rsidTr="007D5BB9">
        <w:trPr>
          <w:jc w:val="center"/>
        </w:trPr>
        <w:tc>
          <w:tcPr>
            <w:tcW w:w="2160" w:type="dxa"/>
          </w:tcPr>
          <w:p w14:paraId="0DBD3A2F" w14:textId="77777777" w:rsidR="00356EB5" w:rsidRPr="005B075F" w:rsidRDefault="00356EB5" w:rsidP="00356EB5">
            <w:pPr>
              <w:pStyle w:val="TAL"/>
              <w:rPr>
                <w:rFonts w:eastAsia="Arial Unicode MS"/>
                <w:i/>
                <w:lang w:eastAsia="zh-CN"/>
              </w:rPr>
            </w:pPr>
            <w:r>
              <w:rPr>
                <w:rFonts w:eastAsia="Arial Unicode MS" w:hint="eastAsia"/>
                <w:i/>
                <w:lang w:eastAsia="zh-CN"/>
              </w:rPr>
              <w:t>policies</w:t>
            </w:r>
          </w:p>
        </w:tc>
        <w:tc>
          <w:tcPr>
            <w:tcW w:w="1077" w:type="dxa"/>
          </w:tcPr>
          <w:p w14:paraId="2F6DCE27"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r>
              <w:rPr>
                <w:rFonts w:eastAsia="Arial Unicode MS" w:hint="eastAsia"/>
                <w:lang w:eastAsia="zh-CN"/>
              </w:rPr>
              <w:t xml:space="preserve"> </w:t>
            </w:r>
            <w:r w:rsidRPr="005B075F">
              <w:rPr>
                <w:rFonts w:eastAsia="Arial Unicode MS"/>
              </w:rPr>
              <w:t>(L)</w:t>
            </w:r>
          </w:p>
        </w:tc>
        <w:tc>
          <w:tcPr>
            <w:tcW w:w="864" w:type="dxa"/>
          </w:tcPr>
          <w:p w14:paraId="228A8709" w14:textId="77777777"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376B2815" w14:textId="77777777" w:rsidR="00356EB5" w:rsidRPr="005B075F" w:rsidRDefault="00356EB5" w:rsidP="00356EB5">
            <w:pPr>
              <w:pStyle w:val="TAL"/>
              <w:rPr>
                <w:rFonts w:eastAsia="Arial Unicode MS"/>
                <w:lang w:eastAsia="zh-CN"/>
              </w:rPr>
            </w:pPr>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sidRPr="002C297F">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727D0B70" w14:textId="77777777" w:rsidTr="007D5BB9">
        <w:trPr>
          <w:jc w:val="center"/>
        </w:trPr>
        <w:tc>
          <w:tcPr>
            <w:tcW w:w="2160" w:type="dxa"/>
          </w:tcPr>
          <w:p w14:paraId="43E96101" w14:textId="77777777" w:rsidR="00356EB5" w:rsidRPr="00A628DD" w:rsidRDefault="00356EB5" w:rsidP="00356EB5">
            <w:pPr>
              <w:pStyle w:val="TAL"/>
              <w:rPr>
                <w:rFonts w:eastAsia="Arial Unicode MS" w:cs="Arial"/>
                <w:i/>
                <w:szCs w:val="18"/>
                <w:u w:val="single"/>
                <w:lang w:val="en-US"/>
              </w:rPr>
            </w:pPr>
            <w:r w:rsidRPr="00271E01">
              <w:rPr>
                <w:rFonts w:eastAsia="Arial Unicode MS"/>
                <w:i/>
                <w:lang w:eastAsia="zh-CN"/>
              </w:rPr>
              <w:t>combiningAlgorithm</w:t>
            </w:r>
          </w:p>
        </w:tc>
        <w:tc>
          <w:tcPr>
            <w:tcW w:w="1077" w:type="dxa"/>
          </w:tcPr>
          <w:p w14:paraId="6B3B3688"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59A7F112"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1AD82E83" w14:textId="77777777" w:rsidR="00356EB5" w:rsidRPr="005B075F" w:rsidRDefault="00356EB5" w:rsidP="00356EB5">
            <w:pPr>
              <w:pStyle w:val="TAL"/>
              <w:rPr>
                <w:rFonts w:eastAsia="Arial Unicode MS" w:cs="Arial"/>
                <w:szCs w:val="18"/>
              </w:rPr>
            </w:pPr>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73194E7A" w14:textId="77777777" w:rsidTr="007D5BB9">
        <w:trPr>
          <w:jc w:val="center"/>
        </w:trPr>
        <w:tc>
          <w:tcPr>
            <w:tcW w:w="2160" w:type="dxa"/>
          </w:tcPr>
          <w:p w14:paraId="422CBC34" w14:textId="77777777" w:rsidR="00356EB5" w:rsidRPr="00271E01"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493CDBC0" w14:textId="77777777"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3EC72BD1" w14:textId="77777777"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14:paraId="79E8CD4F" w14:textId="77777777"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policies.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C2FEAD8" w14:textId="77777777" w:rsidTr="007D5BB9">
        <w:trPr>
          <w:jc w:val="center"/>
        </w:trPr>
        <w:tc>
          <w:tcPr>
            <w:tcW w:w="2160" w:type="dxa"/>
          </w:tcPr>
          <w:p w14:paraId="2CE4850C" w14:textId="77777777"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14:paraId="55D0F865"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4CD62F2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4FDAE92B" w14:textId="77777777" w:rsidR="00356EB5" w:rsidRPr="008822C0" w:rsidRDefault="00356EB5" w:rsidP="00356EB5">
            <w:pPr>
              <w:pStyle w:val="TAL"/>
              <w:rPr>
                <w:rFonts w:eastAsia="Arial Unicode MS"/>
                <w:lang w:eastAsia="ko-KR"/>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w:t>
            </w:r>
            <w:r>
              <w:rPr>
                <w:rFonts w:eastAsia="Arial Unicode MS" w:hint="eastAsia"/>
                <w:lang w:eastAsia="zh-CN"/>
              </w:rPr>
              <w:t xml:space="preserve">access control decision </w:t>
            </w:r>
            <w:r w:rsidRPr="00B16F06">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5511A3C" w14:textId="77777777" w:rsidR="00E74343" w:rsidRPr="00013EA9" w:rsidRDefault="00E74343" w:rsidP="00E74343">
      <w:pPr>
        <w:rPr>
          <w:lang w:eastAsia="zh-CN"/>
        </w:rPr>
      </w:pPr>
    </w:p>
    <w:p w14:paraId="436871B9" w14:textId="77777777" w:rsidR="00E74343" w:rsidRPr="00271E01" w:rsidRDefault="00E74343" w:rsidP="007D537E">
      <w:pPr>
        <w:pStyle w:val="30"/>
      </w:pPr>
      <w:bookmarkStart w:id="2479" w:name="_Toc479349022"/>
      <w:bookmarkStart w:id="2480" w:name="_Toc484070470"/>
      <w:bookmarkStart w:id="2481" w:name="_Toc2175885"/>
      <w:r w:rsidRPr="00E677EA">
        <w:rPr>
          <w:rFonts w:hint="eastAsia"/>
        </w:rPr>
        <w:lastRenderedPageBreak/>
        <w:t>9.6.</w:t>
      </w:r>
      <w:r w:rsidR="004C733E" w:rsidRPr="007D537E">
        <w:rPr>
          <w:rFonts w:hint="eastAsia"/>
        </w:rPr>
        <w:t>4</w:t>
      </w:r>
      <w:r w:rsidR="004C733E">
        <w:rPr>
          <w:rFonts w:eastAsiaTheme="minorEastAsia" w:hint="eastAsia"/>
          <w:lang w:eastAsia="zh-CN"/>
        </w:rPr>
        <w:t>3</w:t>
      </w:r>
      <w:r w:rsidR="004C733E"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Information</w:t>
      </w:r>
      <w:bookmarkEnd w:id="2479"/>
      <w:bookmarkEnd w:id="2480"/>
      <w:bookmarkEnd w:id="2481"/>
    </w:p>
    <w:p w14:paraId="18DF9EDA" w14:textId="77777777" w:rsidR="00E74343" w:rsidRPr="007F47B9" w:rsidRDefault="00E74343" w:rsidP="00E74343">
      <w:pPr>
        <w:rPr>
          <w:rFonts w:eastAsiaTheme="minorEastAsia"/>
          <w:lang w:val="en-US" w:eastAsia="zh-CN"/>
        </w:rPr>
      </w:pPr>
      <w:r w:rsidRPr="00192FCC">
        <w:rPr>
          <w:lang w:val="en-US" w:eastAsia="zh-CN"/>
        </w:rPr>
        <w:t>The &lt;</w:t>
      </w:r>
      <w:r w:rsidRPr="00380010">
        <w:rPr>
          <w:i/>
          <w:lang w:val="en-US" w:eastAsia="zh-CN"/>
        </w:rPr>
        <w:t>authorizationInformation</w:t>
      </w:r>
      <w:r w:rsidRPr="00192FCC">
        <w:rPr>
          <w:lang w:val="en-US" w:eastAsia="zh-CN"/>
        </w:rPr>
        <w:t xml:space="preserve">&gt; resource </w:t>
      </w:r>
      <w:r>
        <w:rPr>
          <w:rFonts w:hint="eastAsia"/>
          <w:lang w:val="en-US" w:eastAsia="zh-CN"/>
        </w:rPr>
        <w:t>represents an access control information</w:t>
      </w:r>
      <w:r w:rsidR="007F47B9" w:rsidRPr="007F47B9">
        <w:rPr>
          <w:rFonts w:hint="eastAsia"/>
          <w:lang w:val="en-US" w:eastAsia="zh-CN"/>
        </w:rPr>
        <w:t xml:space="preserve"> </w:t>
      </w:r>
      <w:r w:rsidR="007F47B9">
        <w:rPr>
          <w:rFonts w:hint="eastAsia"/>
          <w:lang w:val="en-US" w:eastAsia="zh-CN"/>
        </w:rPr>
        <w:t>retrieval point that is responsible for retrieving access control information</w:t>
      </w:r>
      <w:r w:rsidRPr="00192FCC">
        <w:rPr>
          <w:lang w:val="en-US" w:eastAsia="zh-CN"/>
        </w:rPr>
        <w:t xml:space="preserve">. </w:t>
      </w:r>
      <w:r w:rsidR="007F47B9" w:rsidRPr="00192FCC">
        <w:rPr>
          <w:lang w:val="en-US" w:eastAsia="zh-CN"/>
        </w:rPr>
        <w:t>&lt;</w:t>
      </w:r>
      <w:r w:rsidR="007F47B9" w:rsidRPr="00380010">
        <w:rPr>
          <w:i/>
          <w:lang w:val="en-US" w:eastAsia="zh-CN"/>
        </w:rPr>
        <w:t>authorizationInformation</w:t>
      </w:r>
      <w:r w:rsidR="007F47B9" w:rsidRPr="00192FCC">
        <w:rPr>
          <w:lang w:val="en-US" w:eastAsia="zh-CN"/>
        </w:rPr>
        <w:t>&gt; resource</w:t>
      </w:r>
      <w:r w:rsidR="007F47B9">
        <w:rPr>
          <w:rFonts w:hint="eastAsia"/>
          <w:lang w:val="en-US" w:eastAsia="zh-CN"/>
        </w:rPr>
        <w:t>s</w:t>
      </w:r>
      <w:r w:rsidR="007F47B9" w:rsidRPr="00192FCC">
        <w:rPr>
          <w:lang w:val="en-US" w:eastAsia="zh-CN"/>
        </w:rPr>
        <w:t xml:space="preserve"> </w:t>
      </w:r>
      <w:r w:rsidR="007F47B9">
        <w:rPr>
          <w:rFonts w:eastAsiaTheme="minorEastAsia" w:hint="eastAsia"/>
          <w:lang w:val="en-US" w:eastAsia="zh-CN"/>
        </w:rPr>
        <w:t xml:space="preserve">are </w:t>
      </w:r>
      <w:r w:rsidRPr="00192FCC">
        <w:rPr>
          <w:lang w:val="en-US" w:eastAsia="zh-CN"/>
        </w:rPr>
        <w:t>the child resource</w:t>
      </w:r>
      <w:r w:rsidR="007F47B9">
        <w:rPr>
          <w:rFonts w:eastAsiaTheme="minorEastAsia" w:hint="eastAsia"/>
          <w:lang w:val="en-US" w:eastAsia="zh-CN"/>
        </w:rPr>
        <w:t>s</w:t>
      </w:r>
      <w:r w:rsidRPr="00192FCC">
        <w:rPr>
          <w:lang w:val="en-US" w:eastAsia="zh-CN"/>
        </w:rPr>
        <w:t xml:space="preserve"> of a &lt;</w:t>
      </w:r>
      <w:r w:rsidRPr="002B293A">
        <w:rPr>
          <w:i/>
          <w:lang w:val="en-US" w:eastAsia="zh-CN"/>
        </w:rPr>
        <w:t>CSEBase</w:t>
      </w:r>
      <w:r w:rsidRPr="00192FCC">
        <w:rPr>
          <w:lang w:val="en-US" w:eastAsia="zh-CN"/>
        </w:rPr>
        <w:t>&gt; resource. When a</w:t>
      </w:r>
      <w:r w:rsidR="00972CE3">
        <w:rPr>
          <w:rFonts w:eastAsiaTheme="minorEastAsia" w:hint="eastAsia"/>
          <w:lang w:val="en-US" w:eastAsia="zh-CN"/>
        </w:rPr>
        <w:t>n</w:t>
      </w:r>
      <w:r w:rsidRPr="00192FCC">
        <w:rPr>
          <w:lang w:val="en-US" w:eastAsia="zh-CN"/>
        </w:rPr>
        <w:t xml:space="preserve"> </w:t>
      </w:r>
      <w:r w:rsidR="007F47B9">
        <w:rPr>
          <w:rFonts w:eastAsiaTheme="minorEastAsia" w:hint="eastAsia"/>
          <w:lang w:val="en-US" w:eastAsia="zh-CN"/>
        </w:rPr>
        <w:t>UPDATE</w:t>
      </w:r>
      <w:r w:rsidR="007F47B9" w:rsidRPr="00883433">
        <w:rPr>
          <w:lang w:val="en-US" w:eastAsia="zh-CN"/>
        </w:rPr>
        <w:t xml:space="preserve"> </w:t>
      </w:r>
      <w:r w:rsidRPr="00192FCC">
        <w:rPr>
          <w:lang w:val="en-US" w:eastAsia="zh-CN"/>
        </w:rPr>
        <w:t xml:space="preserve">request addresses </w:t>
      </w:r>
      <w:r w:rsidR="007F47B9">
        <w:rPr>
          <w:rFonts w:eastAsiaTheme="minorEastAsia" w:hint="eastAsia"/>
          <w:lang w:val="en-US" w:eastAsia="zh-CN"/>
        </w:rPr>
        <w:t>an</w:t>
      </w:r>
      <w:r w:rsidR="007F47B9" w:rsidRPr="00192FCC">
        <w:rPr>
          <w:lang w:val="en-US" w:eastAsia="zh-CN"/>
        </w:rPr>
        <w:t xml:space="preserve"> </w:t>
      </w:r>
      <w:r w:rsidRPr="00192FCC">
        <w:rPr>
          <w:lang w:val="en-US" w:eastAsia="zh-CN"/>
        </w:rPr>
        <w:t>&lt;</w:t>
      </w:r>
      <w:r w:rsidRPr="00380010">
        <w:rPr>
          <w:i/>
          <w:lang w:val="en-US" w:eastAsia="zh-CN"/>
        </w:rPr>
        <w:t>authorizationInformation</w:t>
      </w:r>
      <w:r w:rsidRPr="00192FCC">
        <w:rPr>
          <w:lang w:val="en-US" w:eastAsia="zh-CN"/>
        </w:rPr>
        <w:t xml:space="preserve">&gt; resource, the Hosting CSE </w:t>
      </w:r>
      <w:r>
        <w:rPr>
          <w:rFonts w:hint="eastAsia"/>
          <w:lang w:val="en-US" w:eastAsia="zh-CN"/>
        </w:rPr>
        <w:t>acts as a Policy Information Point (PIP) as defined in TS-0003 [2]</w:t>
      </w:r>
      <w:r w:rsidR="007F47B9">
        <w:rPr>
          <w:rFonts w:eastAsiaTheme="minorEastAsia" w:hint="eastAsia"/>
          <w:lang w:val="en-US" w:eastAsia="zh-CN"/>
        </w:rPr>
        <w:t>. The PIP</w:t>
      </w:r>
      <w:r>
        <w:rPr>
          <w:rFonts w:hint="eastAsia"/>
          <w:lang w:val="en-US" w:eastAsia="zh-CN"/>
        </w:rPr>
        <w:t xml:space="preserve">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required access control information according to the access control information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information</w:t>
      </w:r>
      <w:r w:rsidRPr="00192FCC">
        <w:rPr>
          <w:lang w:val="en-US" w:eastAsia="zh-CN"/>
        </w:rPr>
        <w:t xml:space="preserve"> </w:t>
      </w:r>
      <w:r w:rsidR="007F47B9">
        <w:rPr>
          <w:rFonts w:eastAsiaTheme="minorEastAsia" w:hint="eastAsia"/>
          <w:lang w:val="en-US" w:eastAsia="zh-CN"/>
        </w:rPr>
        <w:t>in</w:t>
      </w:r>
      <w:r w:rsidR="007F47B9" w:rsidRPr="00192FCC">
        <w:rPr>
          <w:lang w:val="en-US" w:eastAsia="zh-CN"/>
        </w:rPr>
        <w:t xml:space="preserve"> </w:t>
      </w:r>
      <w:r w:rsidRPr="00192FCC">
        <w:rPr>
          <w:lang w:val="en-US" w:eastAsia="zh-CN"/>
        </w:rPr>
        <w:t xml:space="preserve">the </w:t>
      </w:r>
      <w:r w:rsidR="007F47B9">
        <w:rPr>
          <w:rFonts w:eastAsiaTheme="minorEastAsia" w:hint="eastAsia"/>
          <w:lang w:val="en-US" w:eastAsia="zh-CN"/>
        </w:rPr>
        <w:t xml:space="preserve">UPDATE </w:t>
      </w:r>
      <w:r w:rsidRPr="00192FCC">
        <w:rPr>
          <w:lang w:val="en-US" w:eastAsia="zh-CN"/>
        </w:rPr>
        <w:t>response.</w:t>
      </w:r>
    </w:p>
    <w:p w14:paraId="55DDC019" w14:textId="77777777" w:rsidR="00E74343" w:rsidRDefault="007F47B9" w:rsidP="00E74343">
      <w:pPr>
        <w:rPr>
          <w:rFonts w:eastAsiaTheme="minorEastAsia"/>
          <w:lang w:val="en-US" w:eastAsia="zh-CN"/>
        </w:rPr>
      </w:pPr>
      <w:r>
        <w:rPr>
          <w:lang w:val="en-US" w:eastAsia="zh-CN"/>
        </w:rPr>
        <w:t>T</w:t>
      </w:r>
      <w:r>
        <w:rPr>
          <w:rFonts w:hint="eastAsia"/>
          <w:lang w:val="en-US" w:eastAsia="zh-CN"/>
        </w:rPr>
        <w:t xml:space="preserve">he </w:t>
      </w:r>
      <w:r w:rsidRPr="00192FCC">
        <w:rPr>
          <w:lang w:val="en-US" w:eastAsia="zh-CN"/>
        </w:rPr>
        <w:t xml:space="preserve">resource </w:t>
      </w:r>
      <w:r>
        <w:rPr>
          <w:rFonts w:hint="eastAsia"/>
          <w:lang w:val="en-US" w:eastAsia="zh-CN"/>
        </w:rPr>
        <w:t>specific attributes</w:t>
      </w:r>
      <w:r w:rsidRPr="00192FCC">
        <w:rPr>
          <w:lang w:val="en-US" w:eastAsia="zh-CN"/>
        </w:rPr>
        <w:t xml:space="preserve"> </w:t>
      </w:r>
      <w:r>
        <w:rPr>
          <w:rFonts w:hint="eastAsia"/>
          <w:lang w:val="en-US" w:eastAsia="zh-CN"/>
        </w:rPr>
        <w:t xml:space="preserve">and child resources of </w:t>
      </w:r>
      <w:r w:rsidRPr="00192FCC">
        <w:rPr>
          <w:lang w:val="en-US" w:eastAsia="zh-CN"/>
        </w:rPr>
        <w:t>&lt;</w:t>
      </w:r>
      <w:r>
        <w:rPr>
          <w:rFonts w:hint="eastAsia"/>
          <w:i/>
          <w:lang w:val="en-US" w:eastAsia="zh-CN"/>
        </w:rPr>
        <w:t>authorizationInformation</w:t>
      </w:r>
      <w:r w:rsidRPr="00192FCC">
        <w:rPr>
          <w:lang w:val="en-US" w:eastAsia="zh-CN"/>
        </w:rPr>
        <w:t>&gt;</w:t>
      </w:r>
      <w:r>
        <w:rPr>
          <w:rFonts w:hint="eastAsia"/>
          <w:lang w:val="en-US" w:eastAsia="zh-CN"/>
        </w:rPr>
        <w:t xml:space="preserve"> resource type are classed into two categories according to their usage. </w:t>
      </w:r>
      <w:r w:rsidR="00E74343">
        <w:rPr>
          <w:rFonts w:hint="eastAsia"/>
          <w:lang w:val="en-US" w:eastAsia="zh-CN"/>
        </w:rPr>
        <w:t>The &lt;</w:t>
      </w:r>
      <w:r w:rsidR="00E74343" w:rsidRPr="00E61486">
        <w:rPr>
          <w:rFonts w:hint="eastAsia"/>
          <w:i/>
          <w:lang w:val="en-US" w:eastAsia="zh-CN"/>
        </w:rPr>
        <w:t>role</w:t>
      </w:r>
      <w:r w:rsidR="00E74343">
        <w:rPr>
          <w:rFonts w:hint="eastAsia"/>
          <w:lang w:val="en-US" w:eastAsia="zh-CN"/>
        </w:rPr>
        <w:t>&gt; and &lt;</w:t>
      </w:r>
      <w:r w:rsidR="00E74343" w:rsidRPr="00E61486">
        <w:rPr>
          <w:rFonts w:hint="eastAsia"/>
          <w:i/>
          <w:lang w:val="en-US" w:eastAsia="zh-CN"/>
        </w:rPr>
        <w:t>token</w:t>
      </w:r>
      <w:r w:rsidR="00E74343">
        <w:rPr>
          <w:rFonts w:hint="eastAsia"/>
          <w:lang w:val="en-US" w:eastAsia="zh-CN"/>
        </w:rPr>
        <w:t xml:space="preserve">&gt; resources </w:t>
      </w:r>
      <w:r>
        <w:rPr>
          <w:rFonts w:hint="eastAsia"/>
          <w:lang w:val="en-US" w:eastAsia="zh-CN"/>
        </w:rPr>
        <w:t xml:space="preserve">and </w:t>
      </w:r>
      <w:r w:rsidRPr="000F6481">
        <w:rPr>
          <w:rFonts w:hint="eastAsia"/>
          <w:i/>
          <w:lang w:val="en-US" w:eastAsia="zh-CN"/>
        </w:rPr>
        <w:t>status</w:t>
      </w:r>
      <w:r>
        <w:rPr>
          <w:rFonts w:hint="eastAsia"/>
          <w:lang w:val="en-US" w:eastAsia="zh-CN"/>
        </w:rPr>
        <w:t xml:space="preserve"> attribute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response</w:t>
      </w:r>
      <w:r>
        <w:rPr>
          <w:rFonts w:eastAsiaTheme="minorEastAsia" w:hint="eastAsia"/>
          <w:lang w:val="en-US" w:eastAsia="zh-CN"/>
        </w:rPr>
        <w:t>s</w:t>
      </w:r>
      <w:r w:rsidR="00E74343">
        <w:rPr>
          <w:rFonts w:hint="eastAsia"/>
          <w:lang w:val="en-US" w:eastAsia="zh-CN"/>
        </w:rPr>
        <w:t>. The other</w:t>
      </w:r>
      <w:r>
        <w:rPr>
          <w:rFonts w:hint="eastAsia"/>
          <w:lang w:val="en-US" w:eastAsia="zh-CN"/>
        </w:rPr>
        <w:t>s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request</w:t>
      </w:r>
      <w:r>
        <w:rPr>
          <w:rFonts w:eastAsiaTheme="minorEastAsia" w:hint="eastAsia"/>
          <w:lang w:val="en-US" w:eastAsia="zh-CN"/>
        </w:rPr>
        <w:t>s</w:t>
      </w:r>
      <w:r w:rsidR="00E74343">
        <w:rPr>
          <w:rFonts w:hint="eastAsia"/>
          <w:lang w:val="en-US" w:eastAsia="zh-CN"/>
        </w:rPr>
        <w:t>.</w:t>
      </w:r>
    </w:p>
    <w:p w14:paraId="371F740C" w14:textId="77777777" w:rsidR="007F47B9" w:rsidRDefault="007F47B9" w:rsidP="007F47B9">
      <w:pPr>
        <w:rPr>
          <w:lang w:val="en-US" w:eastAsia="zh-CN"/>
        </w:rPr>
      </w:pPr>
      <w:r>
        <w:rPr>
          <w:rFonts w:hint="eastAsia"/>
          <w:lang w:val="en-US" w:eastAsia="zh-CN"/>
        </w:rPr>
        <w:t xml:space="preserve">An access control </w:t>
      </w:r>
      <w:r w:rsidRPr="007C6FFC">
        <w:rPr>
          <w:lang w:val="en-US" w:eastAsia="zh-CN"/>
        </w:rPr>
        <w:t>information</w:t>
      </w:r>
      <w:r>
        <w:rPr>
          <w:rFonts w:hint="eastAsia"/>
          <w:lang w:val="en-US" w:eastAsia="zh-CN"/>
        </w:rPr>
        <w:t xml:space="preserve"> request shall be provided to a PIP through an UPDATE operation on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that represents the PIP, and the updated resource attributes shall be the attributes used for describing access control </w:t>
      </w:r>
      <w:r w:rsidRPr="007C6FFC">
        <w:rPr>
          <w:lang w:val="en-US" w:eastAsia="zh-CN"/>
        </w:rPr>
        <w:t>information</w:t>
      </w:r>
      <w:r>
        <w:rPr>
          <w:rFonts w:hint="eastAsia"/>
          <w:lang w:val="en-US" w:eastAsia="zh-CN"/>
        </w:rPr>
        <w:t xml:space="preserve">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w:t>
      </w:r>
      <w:r w:rsidRPr="007C6FFC">
        <w:rPr>
          <w:lang w:val="en-US" w:eastAsia="zh-CN"/>
        </w:rPr>
        <w:t>information</w:t>
      </w:r>
      <w:r>
        <w:rPr>
          <w:rFonts w:hint="eastAsia"/>
          <w:lang w:val="en-US" w:eastAsia="zh-CN"/>
        </w:rPr>
        <w:t xml:space="preserve"> request are specified in </w:t>
      </w:r>
      <w:r w:rsidRPr="00F5003A">
        <w:rPr>
          <w:lang w:val="en-US" w:eastAsia="zh-CN"/>
        </w:rPr>
        <w:t>oneM2M TS-0003 [2]</w:t>
      </w:r>
      <w:r>
        <w:rPr>
          <w:rFonts w:hint="eastAsia"/>
          <w:lang w:val="en-US" w:eastAsia="zh-CN"/>
        </w:rPr>
        <w:t xml:space="preserve">. When an UPDATE request that represents a valid access control </w:t>
      </w:r>
      <w:r w:rsidRPr="007C6FFC">
        <w:rPr>
          <w:lang w:val="en-US" w:eastAsia="zh-CN"/>
        </w:rPr>
        <w:t>information</w:t>
      </w:r>
      <w:r>
        <w:rPr>
          <w:rFonts w:hint="eastAsia"/>
          <w:lang w:val="en-US" w:eastAsia="zh-CN"/>
        </w:rPr>
        <w:t xml:space="preserve">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the PIP procedure bound to the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shall be triggered. The PIP procedure shall retrieve required access control </w:t>
      </w:r>
      <w:r w:rsidRPr="007C6FFC">
        <w:rPr>
          <w:lang w:val="en-US" w:eastAsia="zh-CN"/>
        </w:rPr>
        <w:t>information</w:t>
      </w:r>
      <w:r>
        <w:rPr>
          <w:rFonts w:hint="eastAsia"/>
          <w:lang w:val="en-US" w:eastAsia="zh-CN"/>
        </w:rPr>
        <w:t xml:space="preserve"> and then create corresponding &lt;</w:t>
      </w:r>
      <w:r w:rsidRPr="007C6FFC">
        <w:rPr>
          <w:rFonts w:hint="eastAsia"/>
          <w:i/>
          <w:lang w:val="en-US" w:eastAsia="zh-CN"/>
        </w:rPr>
        <w:t>role</w:t>
      </w:r>
      <w:r>
        <w:rPr>
          <w:rFonts w:hint="eastAsia"/>
          <w:lang w:val="en-US" w:eastAsia="zh-CN"/>
        </w:rPr>
        <w:t>&gt; and/or &lt;</w:t>
      </w:r>
      <w:r w:rsidRPr="007C6FFC">
        <w:rPr>
          <w:rFonts w:hint="eastAsia"/>
          <w:i/>
          <w:lang w:val="en-US" w:eastAsia="zh-CN"/>
        </w:rPr>
        <w:t>token</w:t>
      </w:r>
      <w:r>
        <w:rPr>
          <w:rFonts w:hint="eastAsia"/>
          <w:lang w:val="en-US" w:eastAsia="zh-CN"/>
        </w:rPr>
        <w:t xml:space="preserve">&gt; child resources and/or update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he &lt;</w:t>
      </w:r>
      <w:r w:rsidRPr="00472B2F">
        <w:rPr>
          <w:rFonts w:hint="eastAsia"/>
          <w:i/>
          <w:lang w:val="en-US" w:eastAsia="zh-CN"/>
        </w:rPr>
        <w:t>role</w:t>
      </w:r>
      <w:r>
        <w:rPr>
          <w:rFonts w:hint="eastAsia"/>
          <w:lang w:val="en-US" w:eastAsia="zh-CN"/>
        </w:rPr>
        <w:t>&gt; and/or &lt;</w:t>
      </w:r>
      <w:r w:rsidRPr="00472B2F">
        <w:rPr>
          <w:rFonts w:hint="eastAsia"/>
          <w:i/>
          <w:lang w:val="en-US" w:eastAsia="zh-CN"/>
        </w:rPr>
        <w:t>token</w:t>
      </w:r>
      <w:r>
        <w:rPr>
          <w:rFonts w:hint="eastAsia"/>
          <w:lang w:val="en-US" w:eastAsia="zh-CN"/>
        </w:rPr>
        <w:t xml:space="preserve">&gt; child resources and/or </w:t>
      </w:r>
      <w:r w:rsidRPr="0051767E">
        <w:rPr>
          <w:rFonts w:hint="eastAsia"/>
          <w:i/>
          <w:lang w:val="en-US" w:eastAsia="zh-CN"/>
        </w:rPr>
        <w:t>status</w:t>
      </w:r>
      <w:r>
        <w:rPr>
          <w:rFonts w:hint="eastAsia"/>
          <w:lang w:val="en-US" w:eastAsia="zh-CN"/>
        </w:rPr>
        <w:t xml:space="preserve"> attributes that represents an access control </w:t>
      </w:r>
      <w:r w:rsidRPr="007C6FFC">
        <w:rPr>
          <w:lang w:val="en-US" w:eastAsia="zh-CN"/>
        </w:rPr>
        <w:t>information</w:t>
      </w:r>
      <w:r w:rsidRPr="007C6FFC">
        <w:rPr>
          <w:rFonts w:hint="eastAsia"/>
          <w:lang w:val="en-US" w:eastAsia="zh-CN"/>
        </w:rPr>
        <w:t xml:space="preserve"> </w:t>
      </w:r>
      <w:r>
        <w:rPr>
          <w:rFonts w:hint="eastAsia"/>
          <w:lang w:val="en-US" w:eastAsia="zh-CN"/>
        </w:rPr>
        <w:t xml:space="preserve">response shall be returned to the requester in the UPDATE response. An UPDATE request that does not represent a valid access control </w:t>
      </w:r>
      <w:r w:rsidRPr="007C6FFC">
        <w:rPr>
          <w:lang w:val="en-US" w:eastAsia="zh-CN"/>
        </w:rPr>
        <w:t>information</w:t>
      </w:r>
      <w:r>
        <w:rPr>
          <w:rFonts w:hint="eastAsia"/>
          <w:lang w:val="en-US" w:eastAsia="zh-CN"/>
        </w:rPr>
        <w:t xml:space="preserve"> request shall not trigger the bound PIP procedure.  </w:t>
      </w:r>
      <w:r>
        <w:rPr>
          <w:lang w:val="en-US" w:eastAsia="zh-CN"/>
        </w:rPr>
        <w:t>B</w:t>
      </w:r>
      <w:r>
        <w:rPr>
          <w:rFonts w:hint="eastAsia"/>
          <w:lang w:val="en-US" w:eastAsia="zh-CN"/>
        </w:rPr>
        <w:t xml:space="preserve">efore triggering a PIP procedure, accessing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 is governed by the access control policies assigned to this resource.</w:t>
      </w:r>
    </w:p>
    <w:p w14:paraId="4CB3B897" w14:textId="77777777" w:rsidR="00E74343" w:rsidRPr="00C81AA0" w:rsidRDefault="007F47B9" w:rsidP="00E74343">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25BD5698"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child resources specified </w:t>
      </w:r>
      <w:r w:rsidRPr="00CD1C82">
        <w:t>in</w:t>
      </w:r>
      <w:r>
        <w:t xml:space="preserve"> table 9.6.</w:t>
      </w:r>
      <w:r w:rsidR="004C733E">
        <w:t>4</w:t>
      </w:r>
      <w:r w:rsidR="004C733E">
        <w:rPr>
          <w:rFonts w:eastAsiaTheme="minorEastAsia" w:hint="eastAsia"/>
          <w:lang w:eastAsia="zh-CN"/>
        </w:rPr>
        <w:t>3</w:t>
      </w:r>
      <w:r>
        <w:t>-1.</w:t>
      </w:r>
    </w:p>
    <w:p w14:paraId="6BAFC19C" w14:textId="77777777" w:rsidR="00E74343" w:rsidRDefault="00E74343" w:rsidP="00E74343">
      <w:pPr>
        <w:pStyle w:val="TH"/>
      </w:pPr>
      <w:r>
        <w:t>Table 9.6.</w:t>
      </w:r>
      <w:r w:rsidR="004C733E">
        <w:rPr>
          <w:rFonts w:eastAsiaTheme="minorEastAsia" w:hint="eastAsia"/>
          <w:lang w:eastAsia="zh-CN"/>
        </w:rPr>
        <w:t>43</w:t>
      </w:r>
      <w:r w:rsidRPr="009F0CF2">
        <w:t xml:space="preserve">-1: Child resources of </w:t>
      </w:r>
      <w:r>
        <w:t>&lt;</w:t>
      </w:r>
      <w:r w:rsidRPr="00264951">
        <w:rPr>
          <w:i/>
          <w:lang w:eastAsia="zh-CN"/>
        </w:rPr>
        <w:t>authorization</w:t>
      </w:r>
      <w:r w:rsidRPr="00974D61">
        <w:rPr>
          <w:i/>
          <w:lang w:eastAsia="zh-CN"/>
        </w:rPr>
        <w:t>Information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007E13DE" w14:textId="77777777" w:rsidTr="007D5BB9">
        <w:trPr>
          <w:tblHeader/>
          <w:jc w:val="center"/>
        </w:trPr>
        <w:tc>
          <w:tcPr>
            <w:tcW w:w="2234" w:type="dxa"/>
            <w:shd w:val="clear" w:color="auto" w:fill="E0E0E0"/>
            <w:vAlign w:val="center"/>
          </w:tcPr>
          <w:p w14:paraId="50A366F2"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27B133B3"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54190F13"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60643CD1"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6350DA7B" w14:textId="77777777" w:rsidTr="007D5BB9">
        <w:trPr>
          <w:jc w:val="center"/>
        </w:trPr>
        <w:tc>
          <w:tcPr>
            <w:tcW w:w="2234" w:type="dxa"/>
          </w:tcPr>
          <w:p w14:paraId="7FCCDB60"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108E6C3"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role</w:t>
            </w:r>
            <w:r w:rsidRPr="005B075F">
              <w:rPr>
                <w:rFonts w:eastAsia="Arial Unicode MS"/>
                <w:i/>
              </w:rPr>
              <w:t>&gt;</w:t>
            </w:r>
          </w:p>
        </w:tc>
        <w:tc>
          <w:tcPr>
            <w:tcW w:w="1083" w:type="dxa"/>
          </w:tcPr>
          <w:p w14:paraId="7D89BA00"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27B1993F" w14:textId="77777777" w:rsidR="00E74343" w:rsidRPr="005B075F" w:rsidRDefault="00E74343" w:rsidP="007D5BB9">
            <w:pPr>
              <w:pStyle w:val="TAL"/>
              <w:rPr>
                <w:rFonts w:eastAsia="Arial Unicode MS"/>
              </w:rPr>
            </w:pPr>
            <w:r w:rsidRPr="005B075F">
              <w:rPr>
                <w:rFonts w:eastAsia="Arial Unicode MS"/>
              </w:rPr>
              <w:t>See clause 9.6.</w:t>
            </w:r>
            <w:r>
              <w:rPr>
                <w:rFonts w:eastAsia="Arial Unicode MS" w:hint="eastAsia"/>
                <w:lang w:eastAsia="zh-CN"/>
              </w:rPr>
              <w:t>3</w:t>
            </w:r>
            <w:r w:rsidRPr="005B075F">
              <w:rPr>
                <w:rFonts w:eastAsia="Arial Unicode MS"/>
              </w:rPr>
              <w:t>8</w:t>
            </w:r>
          </w:p>
        </w:tc>
      </w:tr>
      <w:tr w:rsidR="00E74343" w:rsidRPr="0064119D" w14:paraId="3203207E" w14:textId="77777777" w:rsidTr="007D5BB9">
        <w:trPr>
          <w:jc w:val="center"/>
        </w:trPr>
        <w:tc>
          <w:tcPr>
            <w:tcW w:w="2234" w:type="dxa"/>
          </w:tcPr>
          <w:p w14:paraId="2FDA7D4C"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6C059390"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token</w:t>
            </w:r>
            <w:r w:rsidRPr="005B075F">
              <w:rPr>
                <w:rFonts w:eastAsia="Arial Unicode MS"/>
                <w:i/>
              </w:rPr>
              <w:t>&gt;</w:t>
            </w:r>
          </w:p>
        </w:tc>
        <w:tc>
          <w:tcPr>
            <w:tcW w:w="1083" w:type="dxa"/>
          </w:tcPr>
          <w:p w14:paraId="2CFAFC0A"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33A3E7DF"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39</w:t>
            </w:r>
          </w:p>
        </w:tc>
      </w:tr>
      <w:tr w:rsidR="00E74343" w:rsidRPr="0064119D" w14:paraId="67BBC601" w14:textId="77777777" w:rsidTr="007D5BB9">
        <w:trPr>
          <w:jc w:val="center"/>
        </w:trPr>
        <w:tc>
          <w:tcPr>
            <w:tcW w:w="2234" w:type="dxa"/>
          </w:tcPr>
          <w:p w14:paraId="3D024A61"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1BEC4574"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5231414A"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46A29F08"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8</w:t>
            </w:r>
          </w:p>
        </w:tc>
      </w:tr>
      <w:tr w:rsidR="009A3F0C" w:rsidRPr="0064119D" w14:paraId="41AF92FE" w14:textId="77777777" w:rsidTr="007D5BB9">
        <w:trPr>
          <w:jc w:val="center"/>
        </w:trPr>
        <w:tc>
          <w:tcPr>
            <w:tcW w:w="2234" w:type="dxa"/>
          </w:tcPr>
          <w:p w14:paraId="29A7F4DF" w14:textId="77777777" w:rsidR="009A3F0C" w:rsidRPr="005B075F" w:rsidRDefault="009A3F0C" w:rsidP="007D5BB9">
            <w:pPr>
              <w:pStyle w:val="TAL"/>
              <w:rPr>
                <w:rFonts w:eastAsia="Arial Unicode MS"/>
                <w:i/>
              </w:rPr>
            </w:pPr>
            <w:r>
              <w:rPr>
                <w:rFonts w:eastAsia="Arial Unicode MS"/>
                <w:i/>
              </w:rPr>
              <w:t>[variable]</w:t>
            </w:r>
          </w:p>
        </w:tc>
        <w:tc>
          <w:tcPr>
            <w:tcW w:w="1942" w:type="dxa"/>
          </w:tcPr>
          <w:p w14:paraId="2B69E70E" w14:textId="77777777" w:rsidR="009A3F0C" w:rsidRPr="005B075F" w:rsidRDefault="009A3F0C" w:rsidP="007D5BB9">
            <w:pPr>
              <w:pStyle w:val="TAC"/>
              <w:rPr>
                <w:rFonts w:eastAsia="Arial Unicode MS"/>
                <w:i/>
              </w:rPr>
            </w:pPr>
            <w:r>
              <w:rPr>
                <w:rFonts w:eastAsia="Arial Unicode MS"/>
                <w:i/>
              </w:rPr>
              <w:t>&lt;transaction&gt;</w:t>
            </w:r>
          </w:p>
        </w:tc>
        <w:tc>
          <w:tcPr>
            <w:tcW w:w="1083" w:type="dxa"/>
          </w:tcPr>
          <w:p w14:paraId="18D1C7F9" w14:textId="77777777" w:rsidR="009A3F0C" w:rsidRPr="005B075F" w:rsidRDefault="009A3F0C" w:rsidP="007D5BB9">
            <w:pPr>
              <w:pStyle w:val="TAC"/>
              <w:rPr>
                <w:rFonts w:eastAsia="Arial Unicode MS"/>
              </w:rPr>
            </w:pPr>
            <w:r>
              <w:rPr>
                <w:rFonts w:eastAsia="Arial Unicode MS"/>
              </w:rPr>
              <w:t>0..n</w:t>
            </w:r>
          </w:p>
        </w:tc>
        <w:tc>
          <w:tcPr>
            <w:tcW w:w="3744" w:type="dxa"/>
          </w:tcPr>
          <w:p w14:paraId="42F164AA" w14:textId="77777777"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07A6EDD2" w14:textId="77777777" w:rsidR="00E74343" w:rsidRDefault="00E74343" w:rsidP="00E74343">
      <w:pPr>
        <w:rPr>
          <w:lang w:eastAsia="zh-CN"/>
        </w:rPr>
      </w:pPr>
    </w:p>
    <w:p w14:paraId="29FE5912"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attributes specified </w:t>
      </w:r>
      <w:r w:rsidRPr="00CD1C82">
        <w:t>in</w:t>
      </w:r>
      <w:r>
        <w:t xml:space="preserve"> table 9.6.</w:t>
      </w:r>
      <w:r w:rsidR="004C733E">
        <w:t>4</w:t>
      </w:r>
      <w:r w:rsidR="004C733E">
        <w:rPr>
          <w:rFonts w:eastAsiaTheme="minorEastAsia" w:hint="eastAsia"/>
          <w:lang w:eastAsia="zh-CN"/>
        </w:rPr>
        <w:t>3</w:t>
      </w:r>
      <w:r>
        <w:t>-2</w:t>
      </w:r>
    </w:p>
    <w:p w14:paraId="1DABE1D4" w14:textId="77777777" w:rsidR="00E74343" w:rsidRDefault="00E74343" w:rsidP="00E74343">
      <w:pPr>
        <w:pStyle w:val="TH"/>
      </w:pPr>
      <w:r>
        <w:lastRenderedPageBreak/>
        <w:t>Table 9.6.</w:t>
      </w:r>
      <w:r w:rsidR="004C733E">
        <w:t>4</w:t>
      </w:r>
      <w:r w:rsidR="004C733E">
        <w:rPr>
          <w:rFonts w:eastAsiaTheme="minorEastAsia" w:hint="eastAsia"/>
          <w:lang w:eastAsia="zh-CN"/>
        </w:rPr>
        <w:t>3</w:t>
      </w:r>
      <w:r>
        <w:t>-2</w:t>
      </w:r>
      <w:r w:rsidRPr="000406E2">
        <w:t xml:space="preserve">: </w:t>
      </w:r>
      <w:r>
        <w:t>A</w:t>
      </w:r>
      <w:r w:rsidRPr="000406E2">
        <w:t xml:space="preserve">ttributes of </w:t>
      </w:r>
      <w:r w:rsidRPr="002442B2">
        <w:rPr>
          <w:i/>
        </w:rPr>
        <w:t>&lt;</w:t>
      </w:r>
      <w:r w:rsidRPr="00264951">
        <w:rPr>
          <w:i/>
          <w:lang w:eastAsia="zh-CN"/>
        </w:rPr>
        <w:t>authorization</w:t>
      </w:r>
      <w:r>
        <w:rPr>
          <w:i/>
          <w:lang w:eastAsia="zh-CN"/>
        </w:rPr>
        <w:t>Information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4F74A6E7" w14:textId="77777777" w:rsidTr="007D5BB9">
        <w:trPr>
          <w:tblHeader/>
          <w:jc w:val="center"/>
        </w:trPr>
        <w:tc>
          <w:tcPr>
            <w:tcW w:w="2160" w:type="dxa"/>
            <w:shd w:val="clear" w:color="auto" w:fill="E0E0E0"/>
            <w:vAlign w:val="center"/>
          </w:tcPr>
          <w:p w14:paraId="66035722"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29329A61"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15594BB7"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1DBA621B"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1252693F"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7E9C5BA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B0B96C1" w14:textId="77777777" w:rsidTr="007D5BB9">
        <w:trPr>
          <w:jc w:val="center"/>
        </w:trPr>
        <w:tc>
          <w:tcPr>
            <w:tcW w:w="2160" w:type="dxa"/>
            <w:tcBorders>
              <w:bottom w:val="single" w:sz="4" w:space="0" w:color="000000"/>
            </w:tcBorders>
          </w:tcPr>
          <w:p w14:paraId="4933BD5D"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0F483A2"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1F6AB871"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C3291A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C7D9F3A" w14:textId="77777777" w:rsidTr="007D5BB9">
        <w:trPr>
          <w:jc w:val="center"/>
        </w:trPr>
        <w:tc>
          <w:tcPr>
            <w:tcW w:w="2160" w:type="dxa"/>
            <w:tcBorders>
              <w:bottom w:val="single" w:sz="4" w:space="0" w:color="000000"/>
            </w:tcBorders>
          </w:tcPr>
          <w:p w14:paraId="26A33C16"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5F44E6E4"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715A9CEE"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3C434A13"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AC9D21A" w14:textId="77777777" w:rsidTr="007D5BB9">
        <w:trPr>
          <w:jc w:val="center"/>
        </w:trPr>
        <w:tc>
          <w:tcPr>
            <w:tcW w:w="2160" w:type="dxa"/>
            <w:tcBorders>
              <w:bottom w:val="single" w:sz="4" w:space="0" w:color="000000"/>
            </w:tcBorders>
          </w:tcPr>
          <w:p w14:paraId="7A527C96"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498284E5"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2F312F84"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0CF8AB2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4A3630" w14:textId="77777777" w:rsidTr="007D5BB9">
        <w:trPr>
          <w:jc w:val="center"/>
        </w:trPr>
        <w:tc>
          <w:tcPr>
            <w:tcW w:w="2160" w:type="dxa"/>
            <w:tcBorders>
              <w:bottom w:val="single" w:sz="4" w:space="0" w:color="000000"/>
            </w:tcBorders>
          </w:tcPr>
          <w:p w14:paraId="6B8E035D"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4223F16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77F10EE6"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75D591E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78B05BC" w14:textId="77777777" w:rsidTr="007D5BB9">
        <w:trPr>
          <w:jc w:val="center"/>
        </w:trPr>
        <w:tc>
          <w:tcPr>
            <w:tcW w:w="2160" w:type="dxa"/>
          </w:tcPr>
          <w:p w14:paraId="430D93F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7AF37F3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6A6367AB"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028D087B"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A5B3BBB" w14:textId="77777777" w:rsidTr="007D5BB9">
        <w:trPr>
          <w:jc w:val="center"/>
        </w:trPr>
        <w:tc>
          <w:tcPr>
            <w:tcW w:w="2160" w:type="dxa"/>
          </w:tcPr>
          <w:p w14:paraId="2B680033"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4FDC7B85"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587B72BC"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12ED72D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65397139" w14:textId="77777777" w:rsidTr="007D5BB9">
        <w:trPr>
          <w:jc w:val="center"/>
        </w:trPr>
        <w:tc>
          <w:tcPr>
            <w:tcW w:w="2160" w:type="dxa"/>
          </w:tcPr>
          <w:p w14:paraId="590F536B" w14:textId="77777777" w:rsidR="00356EB5" w:rsidRPr="005B075F" w:rsidRDefault="00356EB5" w:rsidP="00356EB5">
            <w:pPr>
              <w:pStyle w:val="TAL"/>
              <w:rPr>
                <w:rFonts w:eastAsia="Arial Unicode MS"/>
                <w:i/>
              </w:rPr>
            </w:pPr>
            <w:r w:rsidRPr="00357143">
              <w:rPr>
                <w:rFonts w:eastAsia="Arial Unicode MS"/>
                <w:i/>
                <w:lang w:eastAsia="ko-KR"/>
              </w:rPr>
              <w:t>dynamicAuthorizationConsultationIDs</w:t>
            </w:r>
          </w:p>
        </w:tc>
        <w:tc>
          <w:tcPr>
            <w:tcW w:w="1077" w:type="dxa"/>
          </w:tcPr>
          <w:p w14:paraId="3C000B95" w14:textId="77777777" w:rsidR="00356EB5" w:rsidRPr="005B075F" w:rsidRDefault="00356EB5" w:rsidP="00356EB5">
            <w:pPr>
              <w:pStyle w:val="TAL"/>
              <w:jc w:val="center"/>
              <w:rPr>
                <w:rFonts w:eastAsia="Arial Unicode MS"/>
              </w:rPr>
            </w:pPr>
            <w:r w:rsidRPr="00357143">
              <w:rPr>
                <w:rFonts w:eastAsia="Arial Unicode MS"/>
                <w:lang w:eastAsia="ko-KR"/>
              </w:rPr>
              <w:t>0..1 (L)</w:t>
            </w:r>
          </w:p>
        </w:tc>
        <w:tc>
          <w:tcPr>
            <w:tcW w:w="864" w:type="dxa"/>
          </w:tcPr>
          <w:p w14:paraId="68C9398E" w14:textId="77777777" w:rsidR="00356EB5" w:rsidRPr="00CD1C82" w:rsidRDefault="00356EB5" w:rsidP="00356EB5">
            <w:pPr>
              <w:pStyle w:val="TAL"/>
              <w:jc w:val="center"/>
              <w:rPr>
                <w:rFonts w:eastAsia="Arial Unicode MS"/>
              </w:rPr>
            </w:pPr>
            <w:r w:rsidRPr="00357143">
              <w:rPr>
                <w:rFonts w:eastAsia="Arial Unicode MS"/>
              </w:rPr>
              <w:t>RW</w:t>
            </w:r>
          </w:p>
        </w:tc>
        <w:tc>
          <w:tcPr>
            <w:tcW w:w="5184" w:type="dxa"/>
          </w:tcPr>
          <w:p w14:paraId="0AB1E20B" w14:textId="77777777" w:rsidR="00356EB5" w:rsidRPr="005B075F" w:rsidRDefault="00356EB5" w:rsidP="00356EB5">
            <w:pPr>
              <w:pStyle w:val="TAL"/>
              <w:rPr>
                <w:rFonts w:eastAsia="Arial Unicode MS"/>
              </w:rPr>
            </w:pPr>
            <w:r w:rsidRPr="00357143">
              <w:rPr>
                <w:rFonts w:eastAsia="Arial Unicode MS"/>
              </w:rPr>
              <w:t>See clause 9.6.1.3.</w:t>
            </w:r>
          </w:p>
        </w:tc>
      </w:tr>
      <w:tr w:rsidR="00356EB5" w:rsidRPr="0064119D" w14:paraId="7D9AE0D4" w14:textId="77777777" w:rsidTr="007D5BB9">
        <w:trPr>
          <w:jc w:val="center"/>
        </w:trPr>
        <w:tc>
          <w:tcPr>
            <w:tcW w:w="2160" w:type="dxa"/>
          </w:tcPr>
          <w:p w14:paraId="67B97E82"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52372328"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284C9EE2"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1E78066A"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63EF647C" w14:textId="77777777" w:rsidTr="007D5BB9">
        <w:trPr>
          <w:jc w:val="center"/>
        </w:trPr>
        <w:tc>
          <w:tcPr>
            <w:tcW w:w="2160" w:type="dxa"/>
          </w:tcPr>
          <w:p w14:paraId="39B01A6E"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33F2B9B7"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01CB6D76"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74330262"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2D6E73BD" w14:textId="77777777" w:rsidTr="007D5BB9">
        <w:trPr>
          <w:jc w:val="center"/>
        </w:trPr>
        <w:tc>
          <w:tcPr>
            <w:tcW w:w="2160" w:type="dxa"/>
          </w:tcPr>
          <w:p w14:paraId="71EED5C4"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728BAF8B"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73DA64B3"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1C5614F3"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501C2660" w14:textId="77777777" w:rsidTr="007D5BB9">
        <w:trPr>
          <w:jc w:val="center"/>
        </w:trPr>
        <w:tc>
          <w:tcPr>
            <w:tcW w:w="2160" w:type="dxa"/>
          </w:tcPr>
          <w:p w14:paraId="015ADBC0" w14:textId="77777777" w:rsidR="00356EB5"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15AD102C" w14:textId="77777777"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2B521D09" w14:textId="77777777"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14:paraId="0830B854" w14:textId="77777777"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information.</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6066749" w14:textId="77777777" w:rsidTr="007D5BB9">
        <w:trPr>
          <w:jc w:val="center"/>
        </w:trPr>
        <w:tc>
          <w:tcPr>
            <w:tcW w:w="2160" w:type="dxa"/>
          </w:tcPr>
          <w:p w14:paraId="62F90761" w14:textId="77777777"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069CF5F3"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4E94195C"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229DAD19" w14:textId="77777777" w:rsidR="00356EB5" w:rsidRPr="00F130CB"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14:paraId="2EAB9FDA" w14:textId="77777777" w:rsidTr="007D5BB9">
        <w:trPr>
          <w:jc w:val="center"/>
        </w:trPr>
        <w:tc>
          <w:tcPr>
            <w:tcW w:w="2160" w:type="dxa"/>
          </w:tcPr>
          <w:p w14:paraId="0EB50EC6" w14:textId="77777777"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14:paraId="53047EB2"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14:paraId="6E7D586A"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59B5CDF9"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14:paraId="6575ECAA" w14:textId="77777777" w:rsidTr="007D5BB9">
        <w:trPr>
          <w:jc w:val="center"/>
        </w:trPr>
        <w:tc>
          <w:tcPr>
            <w:tcW w:w="2160" w:type="dxa"/>
          </w:tcPr>
          <w:p w14:paraId="0920323C" w14:textId="77777777"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14:paraId="3333D894"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14:paraId="670862C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47C180C5"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805338F" w14:textId="77777777" w:rsidR="00E74343" w:rsidRPr="00E74343" w:rsidRDefault="00E74343" w:rsidP="006362B3">
      <w:pPr>
        <w:rPr>
          <w:rFonts w:eastAsiaTheme="minorEastAsia"/>
          <w:lang w:eastAsia="zh-CN"/>
        </w:rPr>
      </w:pPr>
    </w:p>
    <w:p w14:paraId="7A97F42D" w14:textId="77777777" w:rsidR="00D45402" w:rsidRPr="005A3421" w:rsidRDefault="00D45402" w:rsidP="00D45402">
      <w:pPr>
        <w:pStyle w:val="30"/>
      </w:pPr>
      <w:bookmarkStart w:id="2482" w:name="_Toc479349023"/>
      <w:bookmarkStart w:id="2483" w:name="_Toc484070471"/>
      <w:bookmarkStart w:id="2484" w:name="_Toc2175886"/>
      <w:r w:rsidRPr="005A3421">
        <w:t>9.6.</w:t>
      </w:r>
      <w:r w:rsidR="00CA76B2" w:rsidRPr="00817A32">
        <w:t>4</w:t>
      </w:r>
      <w:r w:rsidR="00494DCF" w:rsidRPr="00494DCF">
        <w:t>4</w:t>
      </w:r>
      <w:r w:rsidRPr="005A3421">
        <w:tab/>
        <w:t xml:space="preserve">Resource Type </w:t>
      </w:r>
      <w:r w:rsidR="00817A32" w:rsidRPr="00407BE8">
        <w:rPr>
          <w:i/>
        </w:rPr>
        <w:t>localMulticastGroup</w:t>
      </w:r>
      <w:bookmarkEnd w:id="2482"/>
      <w:bookmarkEnd w:id="2483"/>
      <w:bookmarkEnd w:id="2484"/>
    </w:p>
    <w:p w14:paraId="327F4CAC" w14:textId="77777777" w:rsidR="003B1B55" w:rsidRDefault="00D45402">
      <w:pPr>
        <w:keepNext/>
        <w:keepLines/>
        <w:rPr>
          <w:rFonts w:eastAsiaTheme="minorEastAsia"/>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w:t>
      </w:r>
      <w:r>
        <w:rPr>
          <w:rFonts w:hint="eastAsia"/>
          <w:lang w:eastAsia="zh-CN"/>
        </w:rPr>
        <w:t xml:space="preserve">is used by a member hosting CSE to </w:t>
      </w:r>
      <w:r w:rsidRPr="00461EC9">
        <w:rPr>
          <w:lang w:eastAsia="zh-CN"/>
        </w:rPr>
        <w:t>indicate that th</w:t>
      </w:r>
      <w:r>
        <w:rPr>
          <w:rFonts w:hint="eastAsia"/>
          <w:lang w:eastAsia="zh-CN"/>
        </w:rPr>
        <w:t xml:space="preserve">is </w:t>
      </w:r>
      <w:r w:rsidRPr="00461EC9">
        <w:rPr>
          <w:lang w:eastAsia="zh-CN"/>
        </w:rPr>
        <w:t xml:space="preserve">CSE is </w:t>
      </w:r>
      <w:r>
        <w:rPr>
          <w:rFonts w:hint="eastAsia"/>
          <w:lang w:eastAsia="zh-CN"/>
        </w:rPr>
        <w:t>a member</w:t>
      </w:r>
      <w:r w:rsidRPr="00461EC9">
        <w:rPr>
          <w:lang w:eastAsia="zh-CN"/>
        </w:rPr>
        <w:t xml:space="preserve"> of a multicast group</w:t>
      </w:r>
      <w:r>
        <w:rPr>
          <w:rFonts w:hint="eastAsia"/>
          <w:lang w:eastAsia="zh-CN"/>
        </w:rPr>
        <w:t xml:space="preserve">. </w:t>
      </w:r>
      <w:r w:rsidRPr="005A3421">
        <w:rPr>
          <w:i/>
        </w:rPr>
        <w:t>&lt;</w:t>
      </w:r>
      <w:r>
        <w:rPr>
          <w:rFonts w:hint="eastAsia"/>
          <w:i/>
          <w:lang w:eastAsia="zh-CN"/>
        </w:rPr>
        <w:t>localMulticastGroup</w:t>
      </w:r>
      <w:r w:rsidRPr="005A3421">
        <w:rPr>
          <w:i/>
        </w:rPr>
        <w:t>&gt;</w:t>
      </w:r>
      <w:r>
        <w:rPr>
          <w:rFonts w:hint="eastAsia"/>
          <w:i/>
          <w:lang w:eastAsia="zh-CN"/>
        </w:rPr>
        <w:t xml:space="preserve"> </w:t>
      </w:r>
      <w:r>
        <w:rPr>
          <w:rFonts w:hint="eastAsia"/>
          <w:lang w:eastAsia="zh-CN"/>
        </w:rPr>
        <w:t xml:space="preserve">is created as the child resource of the </w:t>
      </w:r>
      <w:r w:rsidRPr="00357143">
        <w:rPr>
          <w:i/>
        </w:rPr>
        <w:t>&lt;CSEBase&gt;</w:t>
      </w:r>
      <w:r>
        <w:rPr>
          <w:rFonts w:hint="eastAsia"/>
          <w:i/>
          <w:lang w:eastAsia="zh-CN"/>
        </w:rPr>
        <w:t xml:space="preserve"> </w:t>
      </w:r>
      <w:r w:rsidRPr="00813908">
        <w:rPr>
          <w:rFonts w:hint="eastAsia"/>
          <w:lang w:eastAsia="zh-CN"/>
        </w:rPr>
        <w:t>resource</w:t>
      </w:r>
      <w:r>
        <w:rPr>
          <w:rFonts w:hint="eastAsia"/>
          <w:lang w:eastAsia="zh-CN"/>
        </w:rPr>
        <w:t xml:space="preserve">. </w:t>
      </w:r>
      <w:r>
        <w:rPr>
          <w:lang w:eastAsia="zh-CN"/>
        </w:rPr>
        <w:t>A</w:t>
      </w:r>
      <w:r>
        <w:rPr>
          <w:rFonts w:hint="eastAsia"/>
          <w:lang w:eastAsia="zh-CN"/>
        </w:rPr>
        <w:t>nd there may be</w:t>
      </w:r>
      <w:r>
        <w:rPr>
          <w:lang w:eastAsia="zh-CN"/>
        </w:rPr>
        <w:t xml:space="preserve"> multiple</w:t>
      </w:r>
      <w:r>
        <w:rPr>
          <w:rFonts w:hint="eastAsia"/>
          <w:lang w:eastAsia="zh-CN"/>
        </w:rPr>
        <w:t xml:space="preserve"> </w:t>
      </w:r>
      <w:r w:rsidRPr="005A3421">
        <w:rPr>
          <w:i/>
        </w:rPr>
        <w:t>&lt;</w:t>
      </w:r>
      <w:r>
        <w:rPr>
          <w:rFonts w:hint="eastAsia"/>
          <w:i/>
          <w:lang w:eastAsia="zh-CN"/>
        </w:rPr>
        <w:t>localMulticastGroup</w:t>
      </w:r>
      <w:r w:rsidRPr="005A3421">
        <w:rPr>
          <w:i/>
        </w:rPr>
        <w:t>&gt;</w:t>
      </w:r>
      <w:r w:rsidRPr="005A3421">
        <w:t xml:space="preserve"> resource</w:t>
      </w:r>
      <w:r>
        <w:rPr>
          <w:rFonts w:hint="eastAsia"/>
          <w:lang w:eastAsia="zh-CN"/>
        </w:rPr>
        <w:t xml:space="preserve">s under the same &lt;CSEBase&gt;. </w:t>
      </w:r>
    </w:p>
    <w:p w14:paraId="58AD32BB" w14:textId="77777777" w:rsidR="00932BF2" w:rsidRPr="00357143" w:rsidRDefault="00932BF2" w:rsidP="00932BF2">
      <w:r w:rsidRPr="00357143">
        <w:t xml:space="preserve">The </w:t>
      </w:r>
      <w:r>
        <w:t>&lt;</w:t>
      </w:r>
      <w:r>
        <w:rPr>
          <w:rFonts w:hint="eastAsia"/>
          <w:i/>
          <w:lang w:eastAsia="zh-CN"/>
        </w:rPr>
        <w:t>localMulticastGrou</w:t>
      </w:r>
      <w:r>
        <w:rPr>
          <w:i/>
        </w:rPr>
        <w:t xml:space="preserve">p&gt; </w:t>
      </w:r>
      <w:r w:rsidRPr="00357143">
        <w:t>resource shall contain the child resources specified in table 9.6.</w:t>
      </w:r>
      <w:r>
        <w:rPr>
          <w:rFonts w:eastAsia="宋体" w:hint="eastAsia"/>
          <w:lang w:eastAsia="zh-CN"/>
        </w:rPr>
        <w:t>4</w:t>
      </w:r>
      <w:r>
        <w:rPr>
          <w:rFonts w:eastAsiaTheme="minorEastAsia" w:hint="eastAsia"/>
          <w:lang w:eastAsia="zh-CN"/>
        </w:rPr>
        <w:t>4</w:t>
      </w:r>
      <w:r w:rsidRPr="00357143">
        <w:t>-1.</w:t>
      </w:r>
    </w:p>
    <w:p w14:paraId="07801E62" w14:textId="77777777" w:rsidR="00932BF2" w:rsidRPr="00357143" w:rsidRDefault="00932BF2" w:rsidP="00932BF2">
      <w:pPr>
        <w:pStyle w:val="TH"/>
      </w:pPr>
      <w:r w:rsidRPr="00357143">
        <w:t>Table 9.6.</w:t>
      </w:r>
      <w:r>
        <w:rPr>
          <w:rFonts w:eastAsia="宋体" w:hint="eastAsia"/>
          <w:lang w:eastAsia="zh-CN"/>
        </w:rPr>
        <w:t>4</w:t>
      </w:r>
      <w:r>
        <w:rPr>
          <w:rFonts w:eastAsiaTheme="minorEastAsia" w:hint="eastAsia"/>
          <w:lang w:eastAsia="zh-CN"/>
        </w:rPr>
        <w:t>4</w:t>
      </w:r>
      <w:r w:rsidRPr="00357143">
        <w:t>-1: Child resources of &lt;</w:t>
      </w:r>
      <w:r>
        <w:rPr>
          <w:i/>
        </w:rPr>
        <w:t>localMulticastGroup</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932BF2" w:rsidRPr="00357143" w14:paraId="06804896" w14:textId="77777777" w:rsidTr="00A35818">
        <w:trPr>
          <w:tblHeader/>
          <w:jc w:val="center"/>
        </w:trPr>
        <w:tc>
          <w:tcPr>
            <w:tcW w:w="2234" w:type="dxa"/>
            <w:shd w:val="clear" w:color="auto" w:fill="E0E0E0"/>
            <w:vAlign w:val="center"/>
          </w:tcPr>
          <w:p w14:paraId="591A3F09" w14:textId="77777777" w:rsidR="00932BF2" w:rsidRPr="00357143" w:rsidRDefault="00932BF2" w:rsidP="00A35818">
            <w:pPr>
              <w:pStyle w:val="TAH"/>
              <w:rPr>
                <w:rFonts w:eastAsia="Arial Unicode MS"/>
              </w:rPr>
            </w:pPr>
            <w:r w:rsidRPr="00357143">
              <w:rPr>
                <w:rFonts w:eastAsia="Arial Unicode MS"/>
              </w:rPr>
              <w:t xml:space="preserve">Child Resources of </w:t>
            </w:r>
            <w:r w:rsidRPr="00357143">
              <w:rPr>
                <w:rFonts w:eastAsia="Arial Unicode MS"/>
                <w:i/>
              </w:rPr>
              <w:t>&lt;</w:t>
            </w:r>
            <w:r>
              <w:rPr>
                <w:i/>
              </w:rPr>
              <w:t>localMulticastGroup</w:t>
            </w:r>
            <w:r w:rsidRPr="00357143">
              <w:rPr>
                <w:rFonts w:eastAsia="Arial Unicode MS"/>
                <w:i/>
              </w:rPr>
              <w:t>&gt;</w:t>
            </w:r>
          </w:p>
        </w:tc>
        <w:tc>
          <w:tcPr>
            <w:tcW w:w="1942" w:type="dxa"/>
            <w:shd w:val="clear" w:color="auto" w:fill="E0E0E0"/>
            <w:vAlign w:val="center"/>
          </w:tcPr>
          <w:p w14:paraId="5EF12744" w14:textId="77777777" w:rsidR="00932BF2" w:rsidRPr="00357143" w:rsidRDefault="00932BF2"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14:paraId="647C443A" w14:textId="77777777" w:rsidR="00932BF2" w:rsidRPr="00357143" w:rsidRDefault="00932BF2" w:rsidP="00A35818">
            <w:pPr>
              <w:pStyle w:val="TAH"/>
              <w:rPr>
                <w:rFonts w:eastAsia="Arial Unicode MS"/>
              </w:rPr>
            </w:pPr>
            <w:r w:rsidRPr="00357143">
              <w:rPr>
                <w:rFonts w:eastAsia="Arial Unicode MS"/>
              </w:rPr>
              <w:t>Multiplicity</w:t>
            </w:r>
          </w:p>
        </w:tc>
        <w:tc>
          <w:tcPr>
            <w:tcW w:w="3744" w:type="dxa"/>
            <w:shd w:val="clear" w:color="auto" w:fill="E0E0E0"/>
            <w:vAlign w:val="center"/>
          </w:tcPr>
          <w:p w14:paraId="0E524DD3" w14:textId="77777777" w:rsidR="00932BF2" w:rsidRPr="00357143" w:rsidRDefault="00932BF2" w:rsidP="00A35818">
            <w:pPr>
              <w:pStyle w:val="TAH"/>
              <w:rPr>
                <w:rFonts w:eastAsia="Arial Unicode MS"/>
              </w:rPr>
            </w:pPr>
            <w:r w:rsidRPr="00357143">
              <w:rPr>
                <w:rFonts w:eastAsia="Arial Unicode MS"/>
              </w:rPr>
              <w:t>Description</w:t>
            </w:r>
          </w:p>
        </w:tc>
      </w:tr>
      <w:tr w:rsidR="00932BF2" w:rsidRPr="00357143" w14:paraId="70995408" w14:textId="77777777" w:rsidTr="00A35818">
        <w:trPr>
          <w:jc w:val="center"/>
        </w:trPr>
        <w:tc>
          <w:tcPr>
            <w:tcW w:w="2234" w:type="dxa"/>
          </w:tcPr>
          <w:p w14:paraId="026D4710" w14:textId="77777777" w:rsidR="00932BF2" w:rsidRPr="00357143" w:rsidRDefault="00932BF2" w:rsidP="00A35818">
            <w:pPr>
              <w:pStyle w:val="TAL"/>
              <w:rPr>
                <w:rFonts w:eastAsia="Arial Unicode MS"/>
                <w:i/>
              </w:rPr>
            </w:pPr>
            <w:r>
              <w:rPr>
                <w:rFonts w:eastAsia="Arial Unicode MS"/>
                <w:i/>
              </w:rPr>
              <w:t>[variable]</w:t>
            </w:r>
          </w:p>
        </w:tc>
        <w:tc>
          <w:tcPr>
            <w:tcW w:w="1942" w:type="dxa"/>
          </w:tcPr>
          <w:p w14:paraId="354BD681" w14:textId="77777777" w:rsidR="00932BF2" w:rsidRPr="00357143" w:rsidRDefault="00932BF2" w:rsidP="00A35818">
            <w:pPr>
              <w:pStyle w:val="TAC"/>
              <w:rPr>
                <w:rFonts w:eastAsia="Arial Unicode MS"/>
                <w:i/>
              </w:rPr>
            </w:pPr>
            <w:r>
              <w:rPr>
                <w:rFonts w:eastAsia="Arial Unicode MS"/>
                <w:i/>
              </w:rPr>
              <w:t>&lt;</w:t>
            </w:r>
            <w:r w:rsidR="000A5E4A">
              <w:rPr>
                <w:rFonts w:eastAsia="Arial Unicode MS"/>
                <w:i/>
              </w:rPr>
              <w:t>transaction</w:t>
            </w:r>
            <w:r>
              <w:rPr>
                <w:rFonts w:eastAsia="Arial Unicode MS"/>
                <w:i/>
              </w:rPr>
              <w:t>&gt;</w:t>
            </w:r>
          </w:p>
        </w:tc>
        <w:tc>
          <w:tcPr>
            <w:tcW w:w="1083" w:type="dxa"/>
          </w:tcPr>
          <w:p w14:paraId="3970D45B" w14:textId="77777777" w:rsidR="00932BF2" w:rsidRPr="00357143" w:rsidRDefault="00932BF2" w:rsidP="00A35818">
            <w:pPr>
              <w:pStyle w:val="TAC"/>
              <w:rPr>
                <w:rFonts w:eastAsia="Arial Unicode MS"/>
              </w:rPr>
            </w:pPr>
            <w:r>
              <w:rPr>
                <w:rFonts w:eastAsia="Arial Unicode MS"/>
              </w:rPr>
              <w:t>0..n</w:t>
            </w:r>
          </w:p>
        </w:tc>
        <w:tc>
          <w:tcPr>
            <w:tcW w:w="3744" w:type="dxa"/>
          </w:tcPr>
          <w:p w14:paraId="388F6819" w14:textId="77777777" w:rsidR="00932BF2" w:rsidRPr="00357143" w:rsidRDefault="00932BF2" w:rsidP="00932BF2">
            <w:pPr>
              <w:pStyle w:val="TAL"/>
              <w:rPr>
                <w:rFonts w:eastAsia="Arial Unicode MS"/>
                <w:lang w:eastAsia="zh-CN"/>
              </w:rPr>
            </w:pPr>
            <w:r>
              <w:rPr>
                <w:rFonts w:eastAsia="Arial Unicode MS"/>
              </w:rPr>
              <w:t>See clause 9.6.4</w:t>
            </w:r>
            <w:r>
              <w:rPr>
                <w:rFonts w:eastAsia="Arial Unicode MS" w:hint="eastAsia"/>
                <w:lang w:eastAsia="zh-CN"/>
              </w:rPr>
              <w:t>8</w:t>
            </w:r>
          </w:p>
        </w:tc>
      </w:tr>
    </w:tbl>
    <w:p w14:paraId="4539A5A6" w14:textId="77777777" w:rsidR="00932BF2" w:rsidRDefault="00932BF2" w:rsidP="00D45402">
      <w:pPr>
        <w:keepNext/>
        <w:keepLines/>
        <w:rPr>
          <w:rFonts w:eastAsiaTheme="minorEastAsia"/>
          <w:lang w:eastAsia="zh-CN"/>
        </w:rPr>
      </w:pPr>
    </w:p>
    <w:p w14:paraId="4F94BD20" w14:textId="77777777" w:rsidR="00D45402" w:rsidRDefault="00D45402" w:rsidP="00D45402">
      <w:pPr>
        <w:keepNext/>
        <w:keepLines/>
        <w:rPr>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shall contain the attributes specified in table 9.6.</w:t>
      </w:r>
      <w:r w:rsidR="00CA76B2">
        <w:rPr>
          <w:rFonts w:eastAsiaTheme="minorEastAsia" w:hint="eastAsia"/>
          <w:lang w:eastAsia="zh-CN"/>
        </w:rPr>
        <w:t>44</w:t>
      </w:r>
      <w:r w:rsidRPr="005A3421">
        <w:t>-</w:t>
      </w:r>
      <w:r w:rsidR="00932BF2">
        <w:rPr>
          <w:rFonts w:eastAsiaTheme="minorEastAsia" w:hint="eastAsia"/>
          <w:lang w:eastAsia="zh-CN"/>
        </w:rPr>
        <w:t>2</w:t>
      </w:r>
      <w:r w:rsidRPr="005A3421">
        <w:t>.</w:t>
      </w:r>
    </w:p>
    <w:p w14:paraId="18285D14" w14:textId="77777777" w:rsidR="00D45402" w:rsidRPr="005A3421" w:rsidRDefault="00D45402" w:rsidP="00D45402">
      <w:pPr>
        <w:pStyle w:val="TH"/>
      </w:pPr>
      <w:r w:rsidRPr="005A3421">
        <w:t>Table 9.6.</w:t>
      </w:r>
      <w:r w:rsidR="00CA76B2">
        <w:rPr>
          <w:rFonts w:eastAsiaTheme="minorEastAsia" w:hint="eastAsia"/>
          <w:lang w:eastAsia="zh-CN"/>
        </w:rPr>
        <w:t>44</w:t>
      </w:r>
      <w:r w:rsidRPr="005A3421">
        <w:t>-</w:t>
      </w:r>
      <w:r w:rsidR="00932BF2">
        <w:rPr>
          <w:rFonts w:eastAsiaTheme="minorEastAsia" w:hint="eastAsia"/>
          <w:lang w:eastAsia="zh-CN"/>
        </w:rPr>
        <w:t>2</w:t>
      </w:r>
      <w:r w:rsidRPr="005A3421">
        <w:t xml:space="preserve">: Attributes of </w:t>
      </w:r>
      <w:r w:rsidRPr="005A3421">
        <w:rPr>
          <w:i/>
        </w:rPr>
        <w:t>&lt;</w:t>
      </w:r>
      <w:r>
        <w:rPr>
          <w:rFonts w:hint="eastAsia"/>
          <w:i/>
          <w:lang w:eastAsia="zh-CN"/>
        </w:rPr>
        <w:t>localMulticastGroup</w:t>
      </w:r>
      <w:r w:rsidRPr="005A3421">
        <w:rPr>
          <w:i/>
        </w:rPr>
        <w:t>&gt;</w:t>
      </w:r>
      <w:r w:rsidRPr="005A3421">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28"/>
        <w:gridCol w:w="1077"/>
        <w:gridCol w:w="1008"/>
        <w:gridCol w:w="3959"/>
      </w:tblGrid>
      <w:tr w:rsidR="00111D95" w:rsidRPr="005A3421" w14:paraId="40325E60" w14:textId="77777777" w:rsidTr="00111D95">
        <w:trPr>
          <w:tblHeader/>
          <w:jc w:val="center"/>
        </w:trPr>
        <w:tc>
          <w:tcPr>
            <w:tcW w:w="3028" w:type="dxa"/>
            <w:shd w:val="clear" w:color="auto" w:fill="DDDDDD"/>
            <w:vAlign w:val="center"/>
          </w:tcPr>
          <w:p w14:paraId="5F8783AF" w14:textId="77777777" w:rsidR="00111D95" w:rsidRPr="00CF2F35" w:rsidRDefault="00111D95" w:rsidP="00D45402">
            <w:pPr>
              <w:pStyle w:val="TAH"/>
              <w:keepNext w:val="0"/>
              <w:keepLines w:val="0"/>
              <w:rPr>
                <w:rFonts w:eastAsia="Arial Unicode MS"/>
              </w:rPr>
            </w:pPr>
            <w:r w:rsidRPr="00CF2F35">
              <w:rPr>
                <w:rFonts w:eastAsia="Arial Unicode MS"/>
              </w:rPr>
              <w:t xml:space="preserve">Attributes of </w:t>
            </w:r>
            <w:r w:rsidRPr="00CF2F35">
              <w:rPr>
                <w:rFonts w:eastAsia="Arial Unicode MS"/>
                <w:i/>
              </w:rPr>
              <w:t>&lt;</w:t>
            </w:r>
            <w:r>
              <w:rPr>
                <w:rFonts w:hint="eastAsia"/>
                <w:i/>
                <w:lang w:eastAsia="zh-CN"/>
              </w:rPr>
              <w:t xml:space="preserve"> localMulticastGroup</w:t>
            </w:r>
            <w:r w:rsidRPr="00CF2F35">
              <w:rPr>
                <w:rFonts w:eastAsia="Arial Unicode MS"/>
                <w:i/>
              </w:rPr>
              <w:t xml:space="preserve"> &gt;</w:t>
            </w:r>
          </w:p>
        </w:tc>
        <w:tc>
          <w:tcPr>
            <w:tcW w:w="1077" w:type="dxa"/>
            <w:shd w:val="clear" w:color="auto" w:fill="DDDDDD"/>
            <w:vAlign w:val="center"/>
          </w:tcPr>
          <w:p w14:paraId="6CD3ABFC" w14:textId="77777777" w:rsidR="00111D95" w:rsidRPr="00CF2F35" w:rsidRDefault="00111D95" w:rsidP="00D45402">
            <w:pPr>
              <w:pStyle w:val="TAH"/>
              <w:keepNext w:val="0"/>
              <w:keepLines w:val="0"/>
              <w:rPr>
                <w:rFonts w:eastAsia="Arial Unicode MS"/>
              </w:rPr>
            </w:pPr>
            <w:r w:rsidRPr="00CF2F35">
              <w:rPr>
                <w:rFonts w:eastAsia="Arial Unicode MS"/>
              </w:rPr>
              <w:t>Multiplicity</w:t>
            </w:r>
          </w:p>
        </w:tc>
        <w:tc>
          <w:tcPr>
            <w:tcW w:w="1008" w:type="dxa"/>
            <w:shd w:val="clear" w:color="auto" w:fill="DDDDDD"/>
            <w:vAlign w:val="center"/>
          </w:tcPr>
          <w:p w14:paraId="0F79D378" w14:textId="77777777" w:rsidR="00111D95" w:rsidRPr="00CF2F35" w:rsidRDefault="00111D95" w:rsidP="00D45402">
            <w:pPr>
              <w:pStyle w:val="TAH"/>
              <w:keepNext w:val="0"/>
              <w:keepLines w:val="0"/>
              <w:rPr>
                <w:rFonts w:eastAsia="Arial Unicode MS"/>
              </w:rPr>
            </w:pPr>
            <w:r w:rsidRPr="00CF2F35">
              <w:rPr>
                <w:rFonts w:eastAsia="Arial Unicode MS"/>
              </w:rPr>
              <w:t>RW/</w:t>
            </w:r>
          </w:p>
          <w:p w14:paraId="4FB24BE1" w14:textId="77777777" w:rsidR="00111D95" w:rsidRPr="00CF2F35" w:rsidRDefault="00111D95" w:rsidP="00D45402">
            <w:pPr>
              <w:pStyle w:val="TAH"/>
              <w:keepNext w:val="0"/>
              <w:keepLines w:val="0"/>
              <w:rPr>
                <w:rFonts w:eastAsia="Arial Unicode MS"/>
              </w:rPr>
            </w:pPr>
            <w:r w:rsidRPr="00CF2F35">
              <w:rPr>
                <w:rFonts w:eastAsia="Arial Unicode MS"/>
              </w:rPr>
              <w:t>RO/</w:t>
            </w:r>
          </w:p>
          <w:p w14:paraId="0615D3CE" w14:textId="77777777" w:rsidR="00111D95" w:rsidRPr="00CF2F35" w:rsidRDefault="00111D95" w:rsidP="00D45402">
            <w:pPr>
              <w:pStyle w:val="TAH"/>
              <w:keepNext w:val="0"/>
              <w:keepLines w:val="0"/>
              <w:rPr>
                <w:rFonts w:eastAsia="Arial Unicode MS"/>
              </w:rPr>
            </w:pPr>
            <w:r w:rsidRPr="00CF2F35">
              <w:rPr>
                <w:rFonts w:eastAsia="Arial Unicode MS"/>
              </w:rPr>
              <w:t>WO</w:t>
            </w:r>
          </w:p>
        </w:tc>
        <w:tc>
          <w:tcPr>
            <w:tcW w:w="3959" w:type="dxa"/>
            <w:shd w:val="clear" w:color="auto" w:fill="DDDDDD"/>
            <w:vAlign w:val="center"/>
          </w:tcPr>
          <w:p w14:paraId="0E6B29E1" w14:textId="77777777" w:rsidR="00111D95" w:rsidRPr="00CF2F35" w:rsidRDefault="00111D95" w:rsidP="00D45402">
            <w:pPr>
              <w:pStyle w:val="TAH"/>
              <w:keepNext w:val="0"/>
              <w:keepLines w:val="0"/>
              <w:rPr>
                <w:rFonts w:eastAsia="Arial Unicode MS"/>
              </w:rPr>
            </w:pPr>
            <w:r w:rsidRPr="00CF2F35">
              <w:rPr>
                <w:rFonts w:eastAsia="Arial Unicode MS"/>
              </w:rPr>
              <w:t>Description</w:t>
            </w:r>
          </w:p>
        </w:tc>
      </w:tr>
      <w:tr w:rsidR="00111D95" w:rsidRPr="005A3421" w14:paraId="2EBA013E" w14:textId="77777777" w:rsidTr="00111D95">
        <w:trPr>
          <w:jc w:val="center"/>
        </w:trPr>
        <w:tc>
          <w:tcPr>
            <w:tcW w:w="3028" w:type="dxa"/>
          </w:tcPr>
          <w:p w14:paraId="675B6735" w14:textId="77777777" w:rsidR="00111D95" w:rsidRPr="00CF2F35" w:rsidRDefault="00111D95" w:rsidP="00D45402">
            <w:pPr>
              <w:pStyle w:val="TAL"/>
              <w:keepNext w:val="0"/>
              <w:keepLines w:val="0"/>
              <w:rPr>
                <w:rFonts w:eastAsia="Arial Unicode MS"/>
                <w:i/>
              </w:rPr>
            </w:pPr>
            <w:r w:rsidRPr="00CF2F35">
              <w:rPr>
                <w:rFonts w:eastAsia="Arial Unicode MS"/>
                <w:i/>
              </w:rPr>
              <w:t>resourceType</w:t>
            </w:r>
          </w:p>
        </w:tc>
        <w:tc>
          <w:tcPr>
            <w:tcW w:w="1077" w:type="dxa"/>
          </w:tcPr>
          <w:p w14:paraId="38935065"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Pr>
          <w:p w14:paraId="067FFB00"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Pr>
          <w:p w14:paraId="76CCED56"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C9ED3CB" w14:textId="77777777" w:rsidTr="00111D95">
        <w:trPr>
          <w:jc w:val="center"/>
        </w:trPr>
        <w:tc>
          <w:tcPr>
            <w:tcW w:w="3028" w:type="dxa"/>
          </w:tcPr>
          <w:p w14:paraId="30CE6AE3" w14:textId="77777777" w:rsidR="00111D95" w:rsidRPr="00CF2F35" w:rsidRDefault="00111D95" w:rsidP="00D45402">
            <w:pPr>
              <w:pStyle w:val="TAL"/>
              <w:keepNext w:val="0"/>
              <w:keepLines w:val="0"/>
              <w:rPr>
                <w:rFonts w:eastAsia="Arial Unicode MS"/>
                <w:i/>
                <w:lang w:eastAsia="zh-CN"/>
              </w:rPr>
            </w:pPr>
            <w:r w:rsidRPr="00CF2F35">
              <w:rPr>
                <w:rFonts w:eastAsia="Arial Unicode MS" w:hint="eastAsia"/>
                <w:i/>
                <w:lang w:eastAsia="ko-KR"/>
              </w:rPr>
              <w:t>resourceID</w:t>
            </w:r>
          </w:p>
        </w:tc>
        <w:tc>
          <w:tcPr>
            <w:tcW w:w="1077" w:type="dxa"/>
          </w:tcPr>
          <w:p w14:paraId="79E74540" w14:textId="77777777" w:rsidR="00111D95" w:rsidRPr="00CF2F35" w:rsidRDefault="00111D95" w:rsidP="00D45402">
            <w:pPr>
              <w:pStyle w:val="TAC"/>
              <w:keepNext w:val="0"/>
              <w:keepLines w:val="0"/>
              <w:rPr>
                <w:rFonts w:eastAsia="Arial Unicode MS"/>
                <w:lang w:eastAsia="zh-CN"/>
              </w:rPr>
            </w:pPr>
            <w:r w:rsidRPr="00CF2F35">
              <w:rPr>
                <w:rFonts w:eastAsia="Arial Unicode MS" w:hint="eastAsia"/>
                <w:lang w:eastAsia="ko-KR"/>
              </w:rPr>
              <w:t>1</w:t>
            </w:r>
          </w:p>
        </w:tc>
        <w:tc>
          <w:tcPr>
            <w:tcW w:w="1008" w:type="dxa"/>
          </w:tcPr>
          <w:p w14:paraId="3858B0B2" w14:textId="77777777" w:rsidR="00111D95" w:rsidRPr="00CF2F35" w:rsidRDefault="00111D95" w:rsidP="00D45402">
            <w:pPr>
              <w:pStyle w:val="TAC"/>
              <w:keepNext w:val="0"/>
              <w:keepLines w:val="0"/>
              <w:rPr>
                <w:rFonts w:eastAsia="Arial Unicode MS"/>
                <w:lang w:eastAsia="zh-CN"/>
              </w:rPr>
            </w:pPr>
            <w:r w:rsidRPr="00CF2F35">
              <w:rPr>
                <w:rFonts w:eastAsia="Arial Unicode MS"/>
                <w:lang w:eastAsia="ko-KR"/>
              </w:rPr>
              <w:t>RO</w:t>
            </w:r>
          </w:p>
        </w:tc>
        <w:tc>
          <w:tcPr>
            <w:tcW w:w="3959" w:type="dxa"/>
          </w:tcPr>
          <w:p w14:paraId="3D7F6DA9"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F02D89E" w14:textId="77777777" w:rsidTr="00111D95">
        <w:trPr>
          <w:jc w:val="center"/>
        </w:trPr>
        <w:tc>
          <w:tcPr>
            <w:tcW w:w="3028" w:type="dxa"/>
          </w:tcPr>
          <w:p w14:paraId="5430060F" w14:textId="77777777" w:rsidR="00111D95" w:rsidRPr="00CF2F35" w:rsidRDefault="00111D95" w:rsidP="00D45402">
            <w:pPr>
              <w:pStyle w:val="TAL"/>
              <w:keepNext w:val="0"/>
              <w:keepLines w:val="0"/>
              <w:rPr>
                <w:rFonts w:eastAsia="Arial Unicode MS"/>
                <w:i/>
                <w:lang w:eastAsia="ko-KR"/>
              </w:rPr>
            </w:pPr>
            <w:r w:rsidRPr="00CF2F35">
              <w:rPr>
                <w:rFonts w:eastAsia="Arial Unicode MS"/>
                <w:i/>
              </w:rPr>
              <w:t>resourceName</w:t>
            </w:r>
          </w:p>
        </w:tc>
        <w:tc>
          <w:tcPr>
            <w:tcW w:w="1077" w:type="dxa"/>
          </w:tcPr>
          <w:p w14:paraId="51655C31" w14:textId="77777777" w:rsidR="00111D95" w:rsidRPr="00CF2F35" w:rsidRDefault="00111D95" w:rsidP="00D45402">
            <w:pPr>
              <w:pStyle w:val="TAC"/>
              <w:keepNext w:val="0"/>
              <w:keepLines w:val="0"/>
              <w:rPr>
                <w:rFonts w:eastAsia="Arial Unicode MS"/>
                <w:lang w:eastAsia="ko-KR"/>
              </w:rPr>
            </w:pPr>
            <w:r w:rsidRPr="00CF2F35">
              <w:rPr>
                <w:rFonts w:eastAsia="Arial Unicode MS"/>
              </w:rPr>
              <w:t>1</w:t>
            </w:r>
          </w:p>
        </w:tc>
        <w:tc>
          <w:tcPr>
            <w:tcW w:w="1008" w:type="dxa"/>
          </w:tcPr>
          <w:p w14:paraId="388EAF79" w14:textId="77777777" w:rsidR="00111D95" w:rsidRPr="00CF2F35" w:rsidRDefault="00111D95" w:rsidP="00D45402">
            <w:pPr>
              <w:pStyle w:val="TAC"/>
              <w:keepNext w:val="0"/>
              <w:keepLines w:val="0"/>
              <w:rPr>
                <w:rFonts w:eastAsia="Arial Unicode MS"/>
                <w:lang w:eastAsia="ko-KR"/>
              </w:rPr>
            </w:pPr>
            <w:r w:rsidRPr="00CF2F35">
              <w:rPr>
                <w:rFonts w:eastAsia="Arial Unicode MS"/>
              </w:rPr>
              <w:t>WO</w:t>
            </w:r>
          </w:p>
        </w:tc>
        <w:tc>
          <w:tcPr>
            <w:tcW w:w="3959" w:type="dxa"/>
          </w:tcPr>
          <w:p w14:paraId="54EE8F78"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EDB7B8E" w14:textId="77777777" w:rsidTr="00111D95">
        <w:trPr>
          <w:jc w:val="center"/>
        </w:trPr>
        <w:tc>
          <w:tcPr>
            <w:tcW w:w="3028" w:type="dxa"/>
          </w:tcPr>
          <w:p w14:paraId="0B3D0011" w14:textId="77777777" w:rsidR="00111D95" w:rsidRPr="00CF2F35" w:rsidRDefault="00111D95" w:rsidP="00D45402">
            <w:pPr>
              <w:pStyle w:val="TAL"/>
              <w:keepNext w:val="0"/>
              <w:keepLines w:val="0"/>
              <w:rPr>
                <w:rFonts w:eastAsia="Arial Unicode MS"/>
                <w:i/>
                <w:lang w:eastAsia="zh-CN"/>
              </w:rPr>
            </w:pPr>
            <w:r w:rsidRPr="00CF2F35">
              <w:rPr>
                <w:rFonts w:eastAsia="Arial Unicode MS"/>
                <w:i/>
              </w:rPr>
              <w:t>parentID</w:t>
            </w:r>
          </w:p>
        </w:tc>
        <w:tc>
          <w:tcPr>
            <w:tcW w:w="1077" w:type="dxa"/>
          </w:tcPr>
          <w:p w14:paraId="3E383769" w14:textId="77777777" w:rsidR="00111D95" w:rsidRPr="00CF2F35" w:rsidRDefault="00111D95" w:rsidP="00D45402">
            <w:pPr>
              <w:pStyle w:val="TAC"/>
              <w:keepNext w:val="0"/>
              <w:keepLines w:val="0"/>
              <w:rPr>
                <w:rFonts w:eastAsia="Arial Unicode MS"/>
                <w:lang w:eastAsia="zh-CN"/>
              </w:rPr>
            </w:pPr>
            <w:r w:rsidRPr="00CF2F35">
              <w:rPr>
                <w:rFonts w:eastAsia="Arial Unicode MS"/>
              </w:rPr>
              <w:t>1</w:t>
            </w:r>
          </w:p>
        </w:tc>
        <w:tc>
          <w:tcPr>
            <w:tcW w:w="1008" w:type="dxa"/>
          </w:tcPr>
          <w:p w14:paraId="0DB28992" w14:textId="77777777" w:rsidR="00111D95" w:rsidRPr="00CF2F35" w:rsidRDefault="00111D95" w:rsidP="00D45402">
            <w:pPr>
              <w:pStyle w:val="TAC"/>
              <w:keepNext w:val="0"/>
              <w:keepLines w:val="0"/>
              <w:rPr>
                <w:rFonts w:eastAsia="Arial Unicode MS"/>
                <w:lang w:eastAsia="zh-CN"/>
              </w:rPr>
            </w:pPr>
            <w:r w:rsidRPr="00CF2F35">
              <w:rPr>
                <w:rFonts w:eastAsia="Arial Unicode MS"/>
              </w:rPr>
              <w:t>RO</w:t>
            </w:r>
          </w:p>
        </w:tc>
        <w:tc>
          <w:tcPr>
            <w:tcW w:w="3959" w:type="dxa"/>
          </w:tcPr>
          <w:p w14:paraId="15545206"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6743F6B0" w14:textId="77777777" w:rsidTr="00111D95">
        <w:trPr>
          <w:jc w:val="center"/>
        </w:trPr>
        <w:tc>
          <w:tcPr>
            <w:tcW w:w="3028" w:type="dxa"/>
            <w:tcBorders>
              <w:bottom w:val="single" w:sz="4" w:space="0" w:color="000000"/>
            </w:tcBorders>
          </w:tcPr>
          <w:p w14:paraId="251FEC73" w14:textId="77777777" w:rsidR="00111D95" w:rsidRPr="00CF2F35" w:rsidRDefault="00111D95" w:rsidP="00D45402">
            <w:pPr>
              <w:pStyle w:val="TAL"/>
              <w:keepNext w:val="0"/>
              <w:keepLines w:val="0"/>
              <w:rPr>
                <w:rFonts w:eastAsia="Arial Unicode MS"/>
                <w:i/>
              </w:rPr>
            </w:pPr>
            <w:r w:rsidRPr="00CF2F35">
              <w:rPr>
                <w:rFonts w:eastAsia="Arial Unicode MS"/>
                <w:i/>
              </w:rPr>
              <w:t>creationTime</w:t>
            </w:r>
          </w:p>
        </w:tc>
        <w:tc>
          <w:tcPr>
            <w:tcW w:w="1077" w:type="dxa"/>
            <w:tcBorders>
              <w:bottom w:val="single" w:sz="4" w:space="0" w:color="000000"/>
            </w:tcBorders>
          </w:tcPr>
          <w:p w14:paraId="54BEC6E7"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35E15E91"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
          <w:p w14:paraId="21F5A191"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20F38BB4" w14:textId="77777777" w:rsidTr="00111D95">
        <w:trPr>
          <w:jc w:val="center"/>
        </w:trPr>
        <w:tc>
          <w:tcPr>
            <w:tcW w:w="3028" w:type="dxa"/>
            <w:tcBorders>
              <w:bottom w:val="single" w:sz="4" w:space="0" w:color="000000"/>
            </w:tcBorders>
          </w:tcPr>
          <w:p w14:paraId="355BB4ED" w14:textId="77777777" w:rsidR="00111D95" w:rsidRPr="00CF2F35" w:rsidRDefault="00111D95" w:rsidP="00D45402">
            <w:pPr>
              <w:pStyle w:val="TAL"/>
              <w:keepNext w:val="0"/>
              <w:keepLines w:val="0"/>
              <w:rPr>
                <w:rFonts w:eastAsia="Arial Unicode MS"/>
                <w:i/>
              </w:rPr>
            </w:pPr>
            <w:r w:rsidRPr="00CF2F35">
              <w:rPr>
                <w:rFonts w:eastAsia="Arial Unicode MS"/>
                <w:i/>
              </w:rPr>
              <w:t>lastModifiedTime</w:t>
            </w:r>
          </w:p>
        </w:tc>
        <w:tc>
          <w:tcPr>
            <w:tcW w:w="1077" w:type="dxa"/>
            <w:tcBorders>
              <w:bottom w:val="single" w:sz="4" w:space="0" w:color="000000"/>
            </w:tcBorders>
          </w:tcPr>
          <w:p w14:paraId="1A38ACA9"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0B448A97"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
          <w:p w14:paraId="5F85895D"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44C04DC7" w14:textId="77777777" w:rsidTr="00111D95">
        <w:trPr>
          <w:jc w:val="center"/>
        </w:trPr>
        <w:tc>
          <w:tcPr>
            <w:tcW w:w="3028" w:type="dxa"/>
            <w:tcBorders>
              <w:bottom w:val="single" w:sz="4" w:space="0" w:color="000000"/>
            </w:tcBorders>
          </w:tcPr>
          <w:p w14:paraId="3A4346D7" w14:textId="77777777" w:rsidR="00111D95" w:rsidRPr="00CF2F35" w:rsidRDefault="00111D95" w:rsidP="00D45402">
            <w:pPr>
              <w:pStyle w:val="TAL"/>
              <w:keepNext w:val="0"/>
              <w:keepLines w:val="0"/>
              <w:rPr>
                <w:rFonts w:eastAsia="Arial Unicode MS"/>
                <w:i/>
              </w:rPr>
            </w:pPr>
            <w:r w:rsidRPr="00CF2F35">
              <w:rPr>
                <w:rFonts w:eastAsia="Arial Unicode MS"/>
                <w:i/>
              </w:rPr>
              <w:t>expirationTime</w:t>
            </w:r>
          </w:p>
        </w:tc>
        <w:tc>
          <w:tcPr>
            <w:tcW w:w="1077" w:type="dxa"/>
            <w:tcBorders>
              <w:bottom w:val="single" w:sz="4" w:space="0" w:color="000000"/>
            </w:tcBorders>
          </w:tcPr>
          <w:p w14:paraId="420186C3"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4F9BCCD1" w14:textId="77777777"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Borders>
              <w:bottom w:val="single" w:sz="4" w:space="0" w:color="000000"/>
            </w:tcBorders>
          </w:tcPr>
          <w:p w14:paraId="270D4FEF"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27181B39" w14:textId="77777777" w:rsidTr="00111D95">
        <w:trPr>
          <w:jc w:val="center"/>
        </w:trPr>
        <w:tc>
          <w:tcPr>
            <w:tcW w:w="3028" w:type="dxa"/>
          </w:tcPr>
          <w:p w14:paraId="2074AFD9" w14:textId="77777777" w:rsidR="00111D95" w:rsidRPr="00CF2F35" w:rsidRDefault="00111D95" w:rsidP="00D45402">
            <w:pPr>
              <w:pStyle w:val="TAL"/>
              <w:keepNext w:val="0"/>
              <w:keepLines w:val="0"/>
              <w:rPr>
                <w:rFonts w:eastAsia="Arial Unicode MS"/>
                <w:i/>
              </w:rPr>
            </w:pPr>
            <w:r w:rsidRPr="00CF2F35">
              <w:rPr>
                <w:rFonts w:eastAsia="Arial Unicode MS"/>
                <w:i/>
              </w:rPr>
              <w:t>accessControlPolicyIDs</w:t>
            </w:r>
          </w:p>
        </w:tc>
        <w:tc>
          <w:tcPr>
            <w:tcW w:w="1077" w:type="dxa"/>
          </w:tcPr>
          <w:p w14:paraId="378AE888" w14:textId="77777777" w:rsidR="00111D95" w:rsidRPr="00CF2F35" w:rsidRDefault="00111D95" w:rsidP="00D45402">
            <w:pPr>
              <w:pStyle w:val="TAC"/>
              <w:keepNext w:val="0"/>
              <w:keepLines w:val="0"/>
              <w:rPr>
                <w:rFonts w:eastAsia="Arial Unicode MS"/>
              </w:rPr>
            </w:pPr>
            <w:r w:rsidRPr="00CF2F35">
              <w:rPr>
                <w:rFonts w:eastAsia="Arial Unicode MS" w:hint="eastAsia"/>
                <w:lang w:eastAsia="zh-CN"/>
              </w:rPr>
              <w:t>0..</w:t>
            </w:r>
            <w:r w:rsidRPr="00CF2F35">
              <w:rPr>
                <w:rFonts w:eastAsia="Arial Unicode MS"/>
                <w:lang w:eastAsia="zh-CN"/>
              </w:rPr>
              <w:t>1 (L)</w:t>
            </w:r>
          </w:p>
        </w:tc>
        <w:tc>
          <w:tcPr>
            <w:tcW w:w="1008" w:type="dxa"/>
          </w:tcPr>
          <w:p w14:paraId="670774EF" w14:textId="77777777"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Pr>
          <w:p w14:paraId="241DD243"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4DC5E69" w14:textId="77777777" w:rsidTr="00111D95">
        <w:trPr>
          <w:jc w:val="center"/>
        </w:trPr>
        <w:tc>
          <w:tcPr>
            <w:tcW w:w="3028" w:type="dxa"/>
            <w:shd w:val="clear" w:color="auto" w:fill="auto"/>
          </w:tcPr>
          <w:p w14:paraId="62D92D1A"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zh-CN"/>
              </w:rPr>
              <w:t>l</w:t>
            </w:r>
            <w:r w:rsidRPr="00CF2F35">
              <w:rPr>
                <w:rFonts w:eastAsia="Arial Unicode MS"/>
                <w:i/>
              </w:rPr>
              <w:t>abels</w:t>
            </w:r>
          </w:p>
        </w:tc>
        <w:tc>
          <w:tcPr>
            <w:tcW w:w="1077" w:type="dxa"/>
            <w:shd w:val="clear" w:color="auto" w:fill="auto"/>
          </w:tcPr>
          <w:p w14:paraId="40A41EA7"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7338CF32" w14:textId="77777777" w:rsidR="00111D95" w:rsidRPr="00CF2F35" w:rsidRDefault="00111D95" w:rsidP="00D45402">
            <w:pPr>
              <w:pStyle w:val="TAL"/>
              <w:keepNext w:val="0"/>
              <w:keepLines w:val="0"/>
              <w:jc w:val="center"/>
              <w:rPr>
                <w:rFonts w:eastAsia="Arial Unicode MS"/>
                <w:lang w:eastAsia="zh-CN"/>
              </w:rPr>
            </w:pPr>
            <w:r w:rsidRPr="00CF2F35">
              <w:rPr>
                <w:rFonts w:eastAsia="Arial Unicode MS"/>
              </w:rPr>
              <w:t>RW</w:t>
            </w:r>
          </w:p>
        </w:tc>
        <w:tc>
          <w:tcPr>
            <w:tcW w:w="3959" w:type="dxa"/>
            <w:shd w:val="clear" w:color="auto" w:fill="auto"/>
          </w:tcPr>
          <w:p w14:paraId="6571ABE5"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79C17509" w14:textId="77777777" w:rsidTr="00111D95">
        <w:trPr>
          <w:jc w:val="center"/>
        </w:trPr>
        <w:tc>
          <w:tcPr>
            <w:tcW w:w="3028" w:type="dxa"/>
            <w:shd w:val="clear" w:color="auto" w:fill="auto"/>
          </w:tcPr>
          <w:p w14:paraId="251EC367" w14:textId="77777777" w:rsidR="00111D95" w:rsidRPr="00CF2F35" w:rsidRDefault="00111D95" w:rsidP="00D45402">
            <w:pPr>
              <w:pStyle w:val="TAL"/>
              <w:keepNext w:val="0"/>
              <w:keepLines w:val="0"/>
              <w:rPr>
                <w:rFonts w:eastAsia="Arial Unicode MS"/>
                <w:i/>
                <w:lang w:eastAsia="ko-KR"/>
              </w:rPr>
            </w:pPr>
            <w:r>
              <w:rPr>
                <w:rFonts w:eastAsia="Arial Unicode MS"/>
                <w:i/>
                <w:lang w:eastAsia="ko-KR"/>
              </w:rPr>
              <w:t>dynamicAuthorizationConsultationIDs</w:t>
            </w:r>
          </w:p>
        </w:tc>
        <w:tc>
          <w:tcPr>
            <w:tcW w:w="1077" w:type="dxa"/>
            <w:shd w:val="clear" w:color="auto" w:fill="auto"/>
          </w:tcPr>
          <w:p w14:paraId="283B176B"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7DFE24E8"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RW</w:t>
            </w:r>
          </w:p>
        </w:tc>
        <w:tc>
          <w:tcPr>
            <w:tcW w:w="3959" w:type="dxa"/>
            <w:shd w:val="clear" w:color="auto" w:fill="auto"/>
          </w:tcPr>
          <w:p w14:paraId="19DACB99"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6790B519" w14:textId="77777777" w:rsidTr="00111D95">
        <w:trPr>
          <w:jc w:val="center"/>
        </w:trPr>
        <w:tc>
          <w:tcPr>
            <w:tcW w:w="3028" w:type="dxa"/>
            <w:shd w:val="clear" w:color="auto" w:fill="auto"/>
          </w:tcPr>
          <w:p w14:paraId="0DB3CCEA"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announceTo</w:t>
            </w:r>
          </w:p>
        </w:tc>
        <w:tc>
          <w:tcPr>
            <w:tcW w:w="1077" w:type="dxa"/>
            <w:shd w:val="clear" w:color="auto" w:fill="auto"/>
          </w:tcPr>
          <w:p w14:paraId="45C8DD30"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45DA4C69"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
          <w:p w14:paraId="62B2270B" w14:textId="77777777"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14:paraId="2DED134E" w14:textId="77777777" w:rsidTr="00111D95">
        <w:trPr>
          <w:jc w:val="center"/>
        </w:trPr>
        <w:tc>
          <w:tcPr>
            <w:tcW w:w="3028" w:type="dxa"/>
            <w:shd w:val="clear" w:color="auto" w:fill="auto"/>
          </w:tcPr>
          <w:p w14:paraId="358073B3"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announcedAttribute</w:t>
            </w:r>
          </w:p>
        </w:tc>
        <w:tc>
          <w:tcPr>
            <w:tcW w:w="1077" w:type="dxa"/>
            <w:shd w:val="clear" w:color="auto" w:fill="auto"/>
          </w:tcPr>
          <w:p w14:paraId="1BE357EC"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7BB0AD8E"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
          <w:p w14:paraId="43FF22F6" w14:textId="77777777"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14:paraId="7AF38A57" w14:textId="77777777" w:rsidTr="00111D95">
        <w:trPr>
          <w:jc w:val="center"/>
        </w:trPr>
        <w:tc>
          <w:tcPr>
            <w:tcW w:w="3028" w:type="dxa"/>
            <w:shd w:val="clear" w:color="auto" w:fill="auto"/>
          </w:tcPr>
          <w:p w14:paraId="7B0A6C4D" w14:textId="77777777" w:rsidR="00111D95" w:rsidRDefault="00111D95" w:rsidP="00D45402">
            <w:pPr>
              <w:pStyle w:val="TAL"/>
              <w:keepNext w:val="0"/>
              <w:keepLines w:val="0"/>
              <w:rPr>
                <w:rFonts w:eastAsia="Arial Unicode MS"/>
                <w:i/>
                <w:lang w:eastAsia="zh-CN"/>
              </w:rPr>
            </w:pPr>
            <w:r>
              <w:rPr>
                <w:rFonts w:eastAsia="Arial Unicode MS" w:hint="eastAsia"/>
                <w:i/>
                <w:lang w:eastAsia="zh-CN"/>
              </w:rPr>
              <w:lastRenderedPageBreak/>
              <w:t>externalGroupID</w:t>
            </w:r>
          </w:p>
        </w:tc>
        <w:tc>
          <w:tcPr>
            <w:tcW w:w="1077" w:type="dxa"/>
            <w:shd w:val="clear" w:color="auto" w:fill="auto"/>
          </w:tcPr>
          <w:p w14:paraId="59E9C56D" w14:textId="77777777" w:rsidR="00111D95" w:rsidRDefault="00111D95" w:rsidP="00D45402">
            <w:pPr>
              <w:pStyle w:val="TAL"/>
              <w:keepNext w:val="0"/>
              <w:keepLines w:val="0"/>
              <w:jc w:val="center"/>
              <w:rPr>
                <w:rFonts w:eastAsia="Arial Unicode MS"/>
                <w:lang w:eastAsia="zh-CN"/>
              </w:rPr>
            </w:pPr>
            <w:r>
              <w:rPr>
                <w:rFonts w:eastAsia="Arial Unicode MS" w:hint="eastAsia"/>
                <w:lang w:eastAsia="zh-CN"/>
              </w:rPr>
              <w:t>0..1</w:t>
            </w:r>
          </w:p>
        </w:tc>
        <w:tc>
          <w:tcPr>
            <w:tcW w:w="1008" w:type="dxa"/>
            <w:shd w:val="clear" w:color="auto" w:fill="auto"/>
          </w:tcPr>
          <w:p w14:paraId="7847BF62" w14:textId="77777777" w:rsidR="00111D95" w:rsidRDefault="00111D95" w:rsidP="00D45402">
            <w:pPr>
              <w:pStyle w:val="TAL"/>
              <w:keepNext w:val="0"/>
              <w:keepLines w:val="0"/>
              <w:jc w:val="center"/>
              <w:rPr>
                <w:rFonts w:eastAsia="Arial Unicode MS"/>
                <w:lang w:eastAsia="zh-CN"/>
              </w:rPr>
            </w:pPr>
            <w:r>
              <w:rPr>
                <w:rFonts w:eastAsia="Arial Unicode MS" w:hint="eastAsia"/>
                <w:lang w:eastAsia="zh-CN"/>
              </w:rPr>
              <w:t>RW</w:t>
            </w:r>
          </w:p>
        </w:tc>
        <w:tc>
          <w:tcPr>
            <w:tcW w:w="3959" w:type="dxa"/>
            <w:shd w:val="clear" w:color="auto" w:fill="auto"/>
          </w:tcPr>
          <w:p w14:paraId="73861C2B" w14:textId="040E9AFE" w:rsidR="00111D95" w:rsidRPr="001059C1" w:rsidRDefault="000450BE" w:rsidP="00D45402">
            <w:pPr>
              <w:pStyle w:val="TAL"/>
              <w:rPr>
                <w:rFonts w:eastAsia="Arial Unicode MS" w:cs="Arial"/>
                <w:szCs w:val="18"/>
                <w:lang w:val="en-US" w:eastAsia="zh-CN"/>
              </w:rPr>
            </w:pPr>
            <w:r w:rsidRPr="004317A8">
              <w:rPr>
                <w:rFonts w:hint="eastAsia"/>
                <w:color w:val="000000"/>
              </w:rPr>
              <w:t xml:space="preserve">It </w:t>
            </w:r>
            <w:r w:rsidRPr="004317A8">
              <w:rPr>
                <w:rFonts w:hint="eastAsia"/>
                <w:color w:val="000000"/>
                <w:lang w:eastAsia="zh-CN"/>
              </w:rPr>
              <w:t>is used by an M2M Service Provider (M2M SP) when services targeted to a group of M2M Devices are requested from the Underlying Network</w:t>
            </w:r>
            <w:r>
              <w:rPr>
                <w:rFonts w:eastAsia="Arial Unicode MS" w:hint="eastAsia"/>
                <w:lang w:eastAsia="zh-CN"/>
              </w:rPr>
              <w:t xml:space="preserve">. It </w:t>
            </w:r>
            <w:r>
              <w:rPr>
                <w:rFonts w:eastAsia="Arial Unicode MS"/>
                <w:lang w:eastAsia="zh-CN"/>
              </w:rPr>
              <w:t xml:space="preserve">is </w:t>
            </w:r>
            <w:r w:rsidRPr="004317A8">
              <w:rPr>
                <w:color w:val="000000"/>
              </w:rPr>
              <w:t>assumed to be a</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w:t>
            </w:r>
            <w:r w:rsidRPr="004317A8">
              <w:rPr>
                <w:rFonts w:hint="eastAsia"/>
                <w:color w:val="000000"/>
                <w:lang w:eastAsia="zh-CN"/>
              </w:rPr>
              <w:t xml:space="preserve">to identify </w:t>
            </w:r>
            <w:r w:rsidRPr="004317A8">
              <w:rPr>
                <w:color w:val="000000"/>
                <w:lang w:eastAsia="zh-CN"/>
              </w:rPr>
              <w:t xml:space="preserve">a </w:t>
            </w:r>
            <w:r w:rsidRPr="004317A8">
              <w:rPr>
                <w:rFonts w:hint="eastAsia"/>
                <w:color w:val="000000"/>
                <w:lang w:eastAsia="zh-CN"/>
              </w:rPr>
              <w:t>group of M2M Devices (e.g. ASN, MN)</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for group related services.</w:t>
            </w:r>
          </w:p>
        </w:tc>
      </w:tr>
      <w:tr w:rsidR="00111D95" w:rsidRPr="005A3421" w14:paraId="618DA321" w14:textId="77777777" w:rsidTr="00111D95">
        <w:trPr>
          <w:jc w:val="center"/>
        </w:trPr>
        <w:tc>
          <w:tcPr>
            <w:tcW w:w="3028" w:type="dxa"/>
          </w:tcPr>
          <w:p w14:paraId="6C0F1B05" w14:textId="77777777"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multicastAddress</w:t>
            </w:r>
          </w:p>
        </w:tc>
        <w:tc>
          <w:tcPr>
            <w:tcW w:w="1077" w:type="dxa"/>
          </w:tcPr>
          <w:p w14:paraId="1A8C92EB"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1DECFDD7"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27D2EAFD" w14:textId="77777777" w:rsidR="00111D95" w:rsidRPr="00CF2F35" w:rsidRDefault="00111D95" w:rsidP="00D45402">
            <w:pPr>
              <w:pStyle w:val="TAL"/>
              <w:keepNext w:val="0"/>
              <w:keepLines w:val="0"/>
              <w:rPr>
                <w:rFonts w:eastAsia="Arial Unicode MS"/>
                <w:lang w:eastAsia="zh-CN"/>
              </w:rPr>
            </w:pPr>
            <w:r w:rsidRPr="008405DA">
              <w:rPr>
                <w:rFonts w:eastAsia="Arial Unicode MS"/>
                <w:lang w:eastAsia="zh-CN"/>
              </w:rPr>
              <w:t xml:space="preserve">The multicast address assigned by the Group Hosting CSE </w:t>
            </w:r>
            <w:r>
              <w:rPr>
                <w:rFonts w:eastAsia="Arial Unicode MS"/>
                <w:lang w:eastAsia="zh-CN"/>
              </w:rPr>
              <w:t xml:space="preserve">for the </w:t>
            </w:r>
            <w:r>
              <w:rPr>
                <w:rFonts w:eastAsia="Arial Unicode MS" w:hint="eastAsia"/>
                <w:lang w:eastAsia="zh-CN"/>
              </w:rPr>
              <w:t xml:space="preserve">Member Hosting CSE </w:t>
            </w:r>
            <w:r>
              <w:rPr>
                <w:rFonts w:eastAsia="Arial Unicode MS"/>
                <w:lang w:eastAsia="zh-CN"/>
              </w:rPr>
              <w:t xml:space="preserve">to </w:t>
            </w:r>
            <w:r>
              <w:rPr>
                <w:rFonts w:eastAsia="Arial Unicode MS" w:hint="eastAsia"/>
                <w:lang w:eastAsia="zh-CN"/>
              </w:rPr>
              <w:t>join</w:t>
            </w:r>
            <w:r>
              <w:rPr>
                <w:rFonts w:eastAsia="Arial Unicode MS"/>
                <w:lang w:eastAsia="zh-CN"/>
              </w:rPr>
              <w:t xml:space="preserve"> the multicast group</w:t>
            </w:r>
            <w:r w:rsidRPr="008405DA">
              <w:rPr>
                <w:rFonts w:eastAsia="Arial Unicode MS"/>
                <w:lang w:eastAsia="zh-CN"/>
              </w:rPr>
              <w:t>. The procedure of multicast address assignment is specified in RFC 5771[11] and RFC 2375[12].</w:t>
            </w:r>
          </w:p>
        </w:tc>
      </w:tr>
      <w:tr w:rsidR="00111D95" w:rsidRPr="005A3421" w14:paraId="00A490A4" w14:textId="77777777" w:rsidTr="00111D95">
        <w:trPr>
          <w:jc w:val="center"/>
        </w:trPr>
        <w:tc>
          <w:tcPr>
            <w:tcW w:w="3028" w:type="dxa"/>
          </w:tcPr>
          <w:p w14:paraId="11B8242C" w14:textId="77777777"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multicastGroupFanoutTarget</w:t>
            </w:r>
          </w:p>
        </w:tc>
        <w:tc>
          <w:tcPr>
            <w:tcW w:w="1077" w:type="dxa"/>
          </w:tcPr>
          <w:p w14:paraId="60507723"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09F75AAD"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715E53F8" w14:textId="77777777" w:rsidR="00111D95" w:rsidRDefault="00111D95" w:rsidP="00111D95">
            <w:pPr>
              <w:pStyle w:val="TAL"/>
              <w:rPr>
                <w:rFonts w:eastAsia="Arial Unicode MS"/>
                <w:szCs w:val="21"/>
                <w:lang w:eastAsia="zh-CN"/>
              </w:rPr>
            </w:pPr>
            <w:r w:rsidRPr="009E6B5C">
              <w:rPr>
                <w:rFonts w:eastAsia="Arial Unicode MS"/>
                <w:szCs w:val="21"/>
                <w:lang w:eastAsia="zh-CN"/>
              </w:rPr>
              <w:t xml:space="preserve">Represents </w:t>
            </w:r>
            <w:r>
              <w:rPr>
                <w:rFonts w:eastAsia="Arial Unicode MS"/>
                <w:szCs w:val="21"/>
                <w:lang w:eastAsia="zh-CN"/>
              </w:rPr>
              <w:t>a</w:t>
            </w:r>
            <w:r w:rsidRPr="009E6B5C">
              <w:rPr>
                <w:rFonts w:eastAsia="Arial Unicode MS"/>
                <w:szCs w:val="21"/>
                <w:lang w:eastAsia="zh-CN"/>
              </w:rPr>
              <w:t xml:space="preserve"> </w:t>
            </w:r>
            <w:r>
              <w:rPr>
                <w:rFonts w:eastAsia="Arial Unicode MS"/>
                <w:szCs w:val="21"/>
                <w:lang w:eastAsia="zh-CN"/>
              </w:rPr>
              <w:t xml:space="preserve">unique fan out </w:t>
            </w:r>
            <w:r w:rsidRPr="009E6B5C">
              <w:rPr>
                <w:rFonts w:eastAsia="Arial Unicode MS"/>
                <w:szCs w:val="21"/>
                <w:lang w:eastAsia="zh-CN"/>
              </w:rPr>
              <w:t xml:space="preserve">target that a Member Hosting CSE shall accept and process incoming multicast requests for this multicast group. It is assigned by the Group Hosting CSE </w:t>
            </w:r>
            <w:r>
              <w:rPr>
                <w:rFonts w:eastAsia="Arial Unicode MS"/>
                <w:szCs w:val="21"/>
                <w:lang w:eastAsia="zh-CN"/>
              </w:rPr>
              <w:t xml:space="preserve">to identify the </w:t>
            </w:r>
            <w:r w:rsidRPr="009E6B5C">
              <w:rPr>
                <w:rFonts w:eastAsia="Arial Unicode MS"/>
                <w:szCs w:val="21"/>
                <w:lang w:eastAsia="zh-CN"/>
              </w:rPr>
              <w:t>collection of all the member resources</w:t>
            </w:r>
            <w:r>
              <w:rPr>
                <w:rFonts w:eastAsia="Arial Unicode MS"/>
                <w:szCs w:val="21"/>
                <w:lang w:eastAsia="zh-CN"/>
              </w:rPr>
              <w:t xml:space="preserve"> of this multicast group across different member Hosting CSEs</w:t>
            </w:r>
            <w:r w:rsidRPr="009E6B5C">
              <w:rPr>
                <w:rFonts w:eastAsia="Arial Unicode MS"/>
                <w:szCs w:val="21"/>
                <w:lang w:eastAsia="zh-CN"/>
              </w:rPr>
              <w:t xml:space="preserve">. </w:t>
            </w:r>
            <w:r>
              <w:rPr>
                <w:rFonts w:eastAsia="Arial Unicode MS"/>
                <w:szCs w:val="21"/>
                <w:lang w:eastAsia="zh-CN"/>
              </w:rPr>
              <w:t xml:space="preserve">It shall be used in the </w:t>
            </w:r>
            <w:r w:rsidRPr="00B716ED">
              <w:rPr>
                <w:rFonts w:eastAsia="Arial Unicode MS"/>
                <w:b/>
                <w:i/>
                <w:szCs w:val="21"/>
                <w:lang w:eastAsia="zh-CN"/>
              </w:rPr>
              <w:t>To</w:t>
            </w:r>
            <w:r>
              <w:rPr>
                <w:rFonts w:eastAsia="Arial Unicode MS"/>
                <w:szCs w:val="21"/>
                <w:lang w:eastAsia="zh-CN"/>
              </w:rPr>
              <w:t xml:space="preserve"> parameter of the multicast request sent to the member Hosting CSEs.</w:t>
            </w:r>
          </w:p>
          <w:p w14:paraId="4AC848FB" w14:textId="77777777" w:rsidR="00111D95" w:rsidRPr="00CF2F35" w:rsidRDefault="00111D95" w:rsidP="00D45402">
            <w:pPr>
              <w:pStyle w:val="TAL"/>
              <w:rPr>
                <w:rFonts w:eastAsia="Arial Unicode MS"/>
                <w:szCs w:val="21"/>
                <w:lang w:eastAsia="zh-CN"/>
              </w:rPr>
            </w:pPr>
            <w:r w:rsidRPr="009E6B5C">
              <w:rPr>
                <w:rFonts w:eastAsia="Arial Unicode MS"/>
                <w:szCs w:val="21"/>
                <w:lang w:eastAsia="zh-CN"/>
              </w:rPr>
              <w:t xml:space="preserve">If a Member Hosting CSE receives a request while listening on the </w:t>
            </w:r>
            <w:r w:rsidRPr="00CA762E">
              <w:rPr>
                <w:rFonts w:eastAsia="Arial Unicode MS"/>
                <w:i/>
                <w:szCs w:val="21"/>
                <w:lang w:eastAsia="zh-CN"/>
              </w:rPr>
              <w:t>multicastAddress</w:t>
            </w:r>
            <w:r w:rsidRPr="009E6B5C">
              <w:rPr>
                <w:rFonts w:eastAsia="Arial Unicode MS"/>
                <w:szCs w:val="21"/>
                <w:lang w:eastAsia="zh-CN"/>
              </w:rPr>
              <w:t xml:space="preserve"> defined for this multicast group, and the incoming request has a specified target that matches this attribute, then the request shall be processed by the Member Hosting CSE. Otherwise, the request shall be ignored.</w:t>
            </w:r>
          </w:p>
        </w:tc>
      </w:tr>
      <w:tr w:rsidR="00111D95" w:rsidRPr="005A3421" w14:paraId="5B2F6952" w14:textId="77777777" w:rsidTr="00111D95">
        <w:trPr>
          <w:jc w:val="center"/>
        </w:trPr>
        <w:tc>
          <w:tcPr>
            <w:tcW w:w="3028" w:type="dxa"/>
          </w:tcPr>
          <w:p w14:paraId="444D93AF" w14:textId="77777777" w:rsidR="00111D95" w:rsidRDefault="00111D95" w:rsidP="00D45402">
            <w:pPr>
              <w:pStyle w:val="TAL"/>
              <w:keepNext w:val="0"/>
              <w:keepLines w:val="0"/>
              <w:rPr>
                <w:rFonts w:eastAsia="Arial Unicode MS"/>
                <w:i/>
                <w:lang w:eastAsia="zh-CN"/>
              </w:rPr>
            </w:pPr>
            <w:r>
              <w:rPr>
                <w:rFonts w:eastAsia="Arial Unicode MS" w:hint="eastAsia"/>
                <w:i/>
                <w:lang w:eastAsia="zh-CN"/>
              </w:rPr>
              <w:t>memberList</w:t>
            </w:r>
          </w:p>
        </w:tc>
        <w:tc>
          <w:tcPr>
            <w:tcW w:w="1077" w:type="dxa"/>
          </w:tcPr>
          <w:p w14:paraId="6F276B93"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1(L)</w:t>
            </w:r>
          </w:p>
        </w:tc>
        <w:tc>
          <w:tcPr>
            <w:tcW w:w="1008" w:type="dxa"/>
          </w:tcPr>
          <w:p w14:paraId="5656EB40"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5F8BD209" w14:textId="77777777" w:rsidR="00111D95" w:rsidRDefault="00111D95" w:rsidP="00D45402">
            <w:pPr>
              <w:pStyle w:val="TAL"/>
              <w:rPr>
                <w:rFonts w:eastAsia="Arial Unicode MS"/>
                <w:lang w:eastAsia="zh-CN"/>
              </w:rPr>
            </w:pPr>
            <w:r w:rsidRPr="00357143">
              <w:rPr>
                <w:rFonts w:eastAsia="Arial Unicode MS"/>
              </w:rPr>
              <w:t xml:space="preserve">List of </w:t>
            </w:r>
            <w:r>
              <w:rPr>
                <w:rFonts w:eastAsia="Arial Unicode MS" w:hint="eastAsia"/>
                <w:lang w:eastAsia="zh-CN"/>
              </w:rPr>
              <w:t xml:space="preserve">local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 which are hosted on the same member hosting CSE.</w:t>
            </w:r>
          </w:p>
          <w:p w14:paraId="120590AB" w14:textId="77777777" w:rsidR="00111D95" w:rsidRDefault="00111D95" w:rsidP="00D45402">
            <w:pPr>
              <w:pStyle w:val="TAL"/>
              <w:rPr>
                <w:rFonts w:eastAsia="Arial Unicode MS"/>
                <w:szCs w:val="21"/>
                <w:lang w:eastAsia="zh-CN"/>
              </w:rPr>
            </w:pPr>
            <w:r w:rsidRPr="008814CC">
              <w:rPr>
                <w:rFonts w:eastAsia="Arial Unicode MS"/>
                <w:szCs w:val="21"/>
                <w:lang w:eastAsia="zh-CN"/>
              </w:rPr>
              <w:t>Each member resource ID corresponds to a member resource.</w:t>
            </w:r>
          </w:p>
          <w:p w14:paraId="7A8BAB16" w14:textId="77777777" w:rsidR="00336849" w:rsidRPr="00CF2F35" w:rsidRDefault="00336849" w:rsidP="00D45402">
            <w:pPr>
              <w:pStyle w:val="TAL"/>
              <w:rPr>
                <w:rFonts w:eastAsia="Arial Unicode MS"/>
                <w:szCs w:val="21"/>
                <w:lang w:eastAsia="zh-CN"/>
              </w:rPr>
            </w:pPr>
            <w:r w:rsidRPr="00357143">
              <w:rPr>
                <w:rFonts w:eastAsia="Arial Unicode MS"/>
                <w:lang w:eastAsia="zh-CN"/>
              </w:rPr>
              <w:t>A &lt;</w:t>
            </w:r>
            <w:r>
              <w:rPr>
                <w:rFonts w:hint="eastAsia"/>
                <w:i/>
                <w:lang w:eastAsia="zh-CN"/>
              </w:rPr>
              <w:t>localMulticastGroup</w:t>
            </w:r>
            <w:r w:rsidRPr="00357143">
              <w:rPr>
                <w:rFonts w:eastAsia="Arial Unicode MS"/>
                <w:lang w:eastAsia="zh-CN"/>
              </w:rPr>
              <w:t>&gt; resou</w:t>
            </w:r>
            <w:r>
              <w:rPr>
                <w:rFonts w:eastAsia="Arial Unicode MS"/>
                <w:lang w:eastAsia="zh-CN"/>
              </w:rPr>
              <w:t>rce with an empty member list shall not be</w:t>
            </w:r>
            <w:r w:rsidRPr="00357143">
              <w:rPr>
                <w:rFonts w:eastAsia="Arial Unicode MS"/>
                <w:lang w:eastAsia="zh-CN"/>
              </w:rPr>
              <w:t xml:space="preserve"> allowed.</w:t>
            </w:r>
          </w:p>
        </w:tc>
      </w:tr>
      <w:tr w:rsidR="00111D95" w:rsidRPr="005A3421" w14:paraId="243C105F" w14:textId="77777777" w:rsidTr="00111D95">
        <w:trPr>
          <w:jc w:val="center"/>
        </w:trPr>
        <w:tc>
          <w:tcPr>
            <w:tcW w:w="3028" w:type="dxa"/>
          </w:tcPr>
          <w:p w14:paraId="44E85238" w14:textId="77777777" w:rsidR="00111D95" w:rsidRDefault="00111D95" w:rsidP="00D45402">
            <w:pPr>
              <w:pStyle w:val="TAL"/>
              <w:keepNext w:val="0"/>
              <w:keepLines w:val="0"/>
              <w:rPr>
                <w:rFonts w:eastAsia="Arial Unicode MS"/>
                <w:i/>
                <w:lang w:eastAsia="zh-CN"/>
              </w:rPr>
            </w:pPr>
            <w:r>
              <w:rPr>
                <w:rFonts w:eastAsia="Arial Unicode MS"/>
                <w:i/>
                <w:lang w:eastAsia="zh-CN"/>
              </w:rPr>
              <w:t>responseTarget</w:t>
            </w:r>
          </w:p>
        </w:tc>
        <w:tc>
          <w:tcPr>
            <w:tcW w:w="1077" w:type="dxa"/>
          </w:tcPr>
          <w:p w14:paraId="1FA7099C" w14:textId="77777777" w:rsidR="00111D9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66286249" w14:textId="77777777" w:rsidR="00111D9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364F88B3" w14:textId="77777777" w:rsidR="00111D95" w:rsidRDefault="00111D95" w:rsidP="00D45402">
            <w:pPr>
              <w:pStyle w:val="TAL"/>
              <w:rPr>
                <w:rFonts w:eastAsia="Arial Unicode MS"/>
                <w:szCs w:val="21"/>
                <w:lang w:eastAsia="zh-CN"/>
              </w:rPr>
            </w:pPr>
            <w:r>
              <w:rPr>
                <w:rFonts w:eastAsia="Arial Unicode MS" w:hint="eastAsia"/>
                <w:szCs w:val="21"/>
                <w:lang w:eastAsia="zh-CN"/>
              </w:rPr>
              <w:t>Indicates the target that the multicast member hosting CSE sends the notification to when finishing the operation in the multicast message from the group hosting CSE. The default value should be the CSE-ID of the group hosting CSE.</w:t>
            </w:r>
          </w:p>
        </w:tc>
      </w:tr>
      <w:tr w:rsidR="00111D95" w:rsidRPr="005A3421" w14:paraId="1D3AA025" w14:textId="77777777" w:rsidTr="00111D95">
        <w:trPr>
          <w:jc w:val="center"/>
        </w:trPr>
        <w:tc>
          <w:tcPr>
            <w:tcW w:w="3028" w:type="dxa"/>
          </w:tcPr>
          <w:p w14:paraId="2F4CE215" w14:textId="77777777" w:rsidR="00111D95" w:rsidRDefault="00111D95" w:rsidP="00B97C6F">
            <w:pPr>
              <w:pStyle w:val="TAL"/>
              <w:keepNext w:val="0"/>
              <w:keepLines w:val="0"/>
              <w:rPr>
                <w:rFonts w:eastAsia="Arial Unicode MS"/>
                <w:i/>
                <w:lang w:eastAsia="zh-CN"/>
              </w:rPr>
            </w:pPr>
            <w:r w:rsidRPr="00D8033D">
              <w:rPr>
                <w:rFonts w:eastAsia="Arial Unicode MS"/>
                <w:i/>
                <w:lang w:eastAsia="zh-CN"/>
              </w:rPr>
              <w:t>responseTimeWindow</w:t>
            </w:r>
          </w:p>
        </w:tc>
        <w:tc>
          <w:tcPr>
            <w:tcW w:w="1077" w:type="dxa"/>
          </w:tcPr>
          <w:p w14:paraId="338A03BD" w14:textId="77777777" w:rsidR="00111D95" w:rsidRDefault="00111D95" w:rsidP="00B97C6F">
            <w:pPr>
              <w:pStyle w:val="TAC"/>
              <w:keepNext w:val="0"/>
              <w:keepLines w:val="0"/>
              <w:rPr>
                <w:rFonts w:eastAsia="Arial Unicode MS"/>
                <w:lang w:eastAsia="zh-CN"/>
              </w:rPr>
            </w:pPr>
            <w:r>
              <w:rPr>
                <w:rFonts w:eastAsia="Arial Unicode MS" w:hint="eastAsia"/>
                <w:lang w:eastAsia="zh-CN"/>
              </w:rPr>
              <w:t>0..1</w:t>
            </w:r>
          </w:p>
        </w:tc>
        <w:tc>
          <w:tcPr>
            <w:tcW w:w="1008" w:type="dxa"/>
          </w:tcPr>
          <w:p w14:paraId="50BE47C5" w14:textId="77777777" w:rsidR="00111D95" w:rsidRDefault="00111D95" w:rsidP="00B97C6F">
            <w:pPr>
              <w:pStyle w:val="TAC"/>
              <w:keepNext w:val="0"/>
              <w:keepLines w:val="0"/>
              <w:rPr>
                <w:rFonts w:eastAsia="Arial Unicode MS"/>
                <w:lang w:eastAsia="zh-CN"/>
              </w:rPr>
            </w:pPr>
            <w:r>
              <w:rPr>
                <w:rFonts w:eastAsia="Arial Unicode MS" w:hint="eastAsia"/>
                <w:lang w:eastAsia="zh-CN"/>
              </w:rPr>
              <w:t>RW</w:t>
            </w:r>
          </w:p>
        </w:tc>
        <w:tc>
          <w:tcPr>
            <w:tcW w:w="3959" w:type="dxa"/>
          </w:tcPr>
          <w:p w14:paraId="2ED42FCD" w14:textId="77777777" w:rsidR="00111D95" w:rsidRDefault="00111D95" w:rsidP="00B97C6F">
            <w:pPr>
              <w:pStyle w:val="TAL"/>
              <w:rPr>
                <w:rFonts w:eastAsia="Arial Unicode MS"/>
                <w:szCs w:val="21"/>
                <w:lang w:eastAsia="zh-CN"/>
              </w:rPr>
            </w:pPr>
            <w:r>
              <w:rPr>
                <w:rFonts w:eastAsia="Arial Unicode MS"/>
                <w:szCs w:val="21"/>
                <w:lang w:eastAsia="zh-CN"/>
              </w:rPr>
              <w:t xml:space="preserve">Upon receiving a multicast request, this attribute 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p>
        </w:tc>
      </w:tr>
      <w:tr w:rsidR="00111D95" w:rsidRPr="005A3421" w14:paraId="26DDB786" w14:textId="77777777" w:rsidTr="00111D95">
        <w:trPr>
          <w:jc w:val="center"/>
        </w:trPr>
        <w:tc>
          <w:tcPr>
            <w:tcW w:w="3028" w:type="dxa"/>
          </w:tcPr>
          <w:p w14:paraId="6D1E68A8" w14:textId="77777777" w:rsidR="00111D95" w:rsidRPr="00D8033D" w:rsidRDefault="00111D95" w:rsidP="00B97C6F">
            <w:pPr>
              <w:pStyle w:val="TAL"/>
              <w:keepNext w:val="0"/>
              <w:keepLines w:val="0"/>
              <w:rPr>
                <w:rFonts w:eastAsia="Arial Unicode MS"/>
                <w:i/>
                <w:lang w:eastAsia="zh-CN"/>
              </w:rPr>
            </w:pPr>
            <w:r>
              <w:rPr>
                <w:rFonts w:eastAsia="Arial Unicode MS" w:hint="eastAsia"/>
                <w:i/>
                <w:lang w:eastAsia="zh-CN"/>
              </w:rPr>
              <w:t>TMGI</w:t>
            </w:r>
          </w:p>
        </w:tc>
        <w:tc>
          <w:tcPr>
            <w:tcW w:w="1077" w:type="dxa"/>
          </w:tcPr>
          <w:p w14:paraId="42A1DE3B" w14:textId="77777777" w:rsidR="00111D95" w:rsidRDefault="00111D95" w:rsidP="00B97C6F">
            <w:pPr>
              <w:pStyle w:val="TAC"/>
              <w:keepNext w:val="0"/>
              <w:keepLines w:val="0"/>
              <w:rPr>
                <w:rFonts w:eastAsia="Arial Unicode MS"/>
                <w:lang w:eastAsia="zh-CN"/>
              </w:rPr>
            </w:pPr>
            <w:r>
              <w:rPr>
                <w:rFonts w:eastAsia="Arial Unicode MS" w:hint="eastAsia"/>
                <w:lang w:eastAsia="zh-CN"/>
              </w:rPr>
              <w:t>0..1</w:t>
            </w:r>
          </w:p>
        </w:tc>
        <w:tc>
          <w:tcPr>
            <w:tcW w:w="1008" w:type="dxa"/>
          </w:tcPr>
          <w:p w14:paraId="56D7582C" w14:textId="77777777" w:rsidR="00111D95" w:rsidRDefault="00111D95" w:rsidP="00B97C6F">
            <w:pPr>
              <w:pStyle w:val="TAC"/>
              <w:keepNext w:val="0"/>
              <w:keepLines w:val="0"/>
              <w:rPr>
                <w:rFonts w:eastAsia="Arial Unicode MS"/>
                <w:lang w:eastAsia="zh-CN"/>
              </w:rPr>
            </w:pPr>
            <w:r>
              <w:rPr>
                <w:rFonts w:eastAsia="Arial Unicode MS" w:hint="eastAsia"/>
                <w:lang w:eastAsia="zh-CN"/>
              </w:rPr>
              <w:t>RW</w:t>
            </w:r>
          </w:p>
        </w:tc>
        <w:tc>
          <w:tcPr>
            <w:tcW w:w="3959" w:type="dxa"/>
          </w:tcPr>
          <w:p w14:paraId="1E5E688D" w14:textId="77777777" w:rsidR="00111D95" w:rsidRDefault="00111D95" w:rsidP="000E7179">
            <w:pPr>
              <w:pStyle w:val="TAL"/>
              <w:rPr>
                <w:rFonts w:eastAsia="Arial Unicode MS"/>
                <w:szCs w:val="21"/>
                <w:lang w:eastAsia="zh-CN"/>
              </w:rPr>
            </w:pPr>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 xml:space="preserve">allocated to </w:t>
            </w:r>
            <w:r>
              <w:rPr>
                <w:lang w:eastAsia="zh-CN"/>
              </w:rPr>
              <w:t>identify</w:t>
            </w:r>
            <w:r>
              <w:rPr>
                <w:rFonts w:hint="eastAsia"/>
                <w:lang w:eastAsia="zh-CN"/>
              </w:rPr>
              <w:t xml:space="preserve"> </w:t>
            </w:r>
            <w:r>
              <w:t>the MBMS bearer service</w:t>
            </w:r>
            <w:r>
              <w:rPr>
                <w:rFonts w:hint="eastAsia"/>
                <w:lang w:eastAsia="zh-CN"/>
              </w:rPr>
              <w:t xml:space="preserve"> </w:t>
            </w:r>
            <w:r>
              <w:rPr>
                <w:rFonts w:hint="eastAsia"/>
                <w:noProof/>
                <w:lang w:eastAsia="zh-CN"/>
              </w:rPr>
              <w:t>as specified in 3GPP TS 23.246[</w:t>
            </w:r>
            <w:r w:rsidR="00205F58" w:rsidRPr="00205F58">
              <w:rPr>
                <w:noProof/>
                <w:lang w:eastAsia="zh-CN"/>
              </w:rPr>
              <w:t>i.</w:t>
            </w:r>
            <w:r w:rsidR="00495BFB">
              <w:fldChar w:fldCharType="begin"/>
            </w:r>
            <w:r w:rsidR="00495BFB">
              <w:instrText xml:space="preserve"> REF REF_3GPPTS23246 \h  \* MERGEFORMAT </w:instrText>
            </w:r>
            <w:r w:rsidR="00495BFB">
              <w:fldChar w:fldCharType="separate"/>
            </w:r>
            <w:r w:rsidR="00205F58" w:rsidRPr="00205F58">
              <w:rPr>
                <w:noProof/>
                <w:lang w:eastAsia="zh-CN"/>
              </w:rPr>
              <w:t>32</w:t>
            </w:r>
            <w:r w:rsidR="00495BFB">
              <w:fldChar w:fldCharType="end"/>
            </w:r>
            <w:r>
              <w:rPr>
                <w:rFonts w:hint="eastAsia"/>
                <w:noProof/>
                <w:lang w:eastAsia="zh-CN"/>
              </w:rPr>
              <w:t>]. It</w:t>
            </w:r>
            <w:r>
              <w:rPr>
                <w:noProof/>
                <w:lang w:eastAsia="zh-CN"/>
              </w:rPr>
              <w:t>’</w:t>
            </w:r>
            <w:r>
              <w:rPr>
                <w:rFonts w:hint="eastAsia"/>
                <w:noProof/>
                <w:lang w:eastAsia="zh-CN"/>
              </w:rPr>
              <w:t xml:space="preserve">s used to uniquely indentify the 3GPP multicast or broadcast message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p>
        </w:tc>
      </w:tr>
    </w:tbl>
    <w:p w14:paraId="22D66267" w14:textId="77777777" w:rsidR="00D45402" w:rsidRPr="00B339B2" w:rsidRDefault="00D45402" w:rsidP="00D45402">
      <w:pPr>
        <w:rPr>
          <w:lang w:eastAsia="zh-CN"/>
        </w:rPr>
      </w:pPr>
    </w:p>
    <w:p w14:paraId="1589D147" w14:textId="77777777" w:rsidR="00813623" w:rsidRPr="00813623" w:rsidRDefault="00407BE8" w:rsidP="00813623">
      <w:pPr>
        <w:pStyle w:val="30"/>
      </w:pPr>
      <w:bookmarkStart w:id="2485" w:name="_Toc2175887"/>
      <w:bookmarkStart w:id="2486" w:name="_GoBack"/>
      <w:bookmarkEnd w:id="2486"/>
      <w:r w:rsidRPr="005A3421">
        <w:lastRenderedPageBreak/>
        <w:t>9.6.</w:t>
      </w:r>
      <w:r>
        <w:t>4</w:t>
      </w:r>
      <w:r>
        <w:rPr>
          <w:rFonts w:eastAsiaTheme="minorEastAsia" w:hint="eastAsia"/>
          <w:lang w:eastAsia="zh-CN"/>
        </w:rPr>
        <w:t>5</w:t>
      </w:r>
      <w:r w:rsidRPr="005A3421">
        <w:tab/>
        <w:t>R</w:t>
      </w:r>
      <w:r w:rsidR="00813623" w:rsidRPr="0060005E">
        <w:t xml:space="preserve">esource Type </w:t>
      </w:r>
      <w:r w:rsidR="00813623" w:rsidRPr="00407BE8">
        <w:rPr>
          <w:i/>
        </w:rPr>
        <w:t>AEContactList</w:t>
      </w:r>
      <w:bookmarkEnd w:id="2485"/>
    </w:p>
    <w:p w14:paraId="632E4BAF" w14:textId="77777777" w:rsidR="00813623" w:rsidRPr="0060005E" w:rsidRDefault="00813623" w:rsidP="00813623">
      <w:r w:rsidRPr="0060005E">
        <w:t xml:space="preserve">An </w:t>
      </w:r>
      <w:r w:rsidRPr="0060005E">
        <w:rPr>
          <w:i/>
        </w:rPr>
        <w:t>&lt;AEContactList&gt;</w:t>
      </w:r>
      <w:r w:rsidRPr="0060005E">
        <w:t xml:space="preserve"> resource shall contain </w:t>
      </w:r>
      <w:r w:rsidRPr="0060005E">
        <w:rPr>
          <w:i/>
        </w:rPr>
        <w:t>&lt;AEContactListPerCSE&gt;</w:t>
      </w:r>
      <w:r w:rsidRPr="0060005E">
        <w:t xml:space="preserve"> child resources, one for each CSE that has sent a NOTIFY request to the CSE about the creation, update, or deletion of a resource that references an Application Entity resource identifier. The &lt;</w:t>
      </w:r>
      <w:r w:rsidRPr="0060005E">
        <w:rPr>
          <w:i/>
        </w:rPr>
        <w:t>AEContactList</w:t>
      </w:r>
      <w:r w:rsidRPr="0060005E">
        <w:t xml:space="preserve">&gt; resource shall only be created </w:t>
      </w:r>
      <w:r>
        <w:t>as a child of &lt;</w:t>
      </w:r>
      <w:r w:rsidRPr="001467DA">
        <w:rPr>
          <w:i/>
        </w:rPr>
        <w:t>CSEBase</w:t>
      </w:r>
      <w:r>
        <w:t xml:space="preserve">&gt; </w:t>
      </w:r>
      <w:r w:rsidRPr="0060005E">
        <w:t>in the IN-CSE.</w:t>
      </w:r>
    </w:p>
    <w:p w14:paraId="021A6FF0" w14:textId="77777777" w:rsidR="00813623" w:rsidRPr="0060005E" w:rsidRDefault="00813623" w:rsidP="00813623">
      <w:pPr>
        <w:keepNext/>
        <w:keepLines/>
      </w:pPr>
      <w:r w:rsidRPr="0060005E">
        <w:t xml:space="preserve">The </w:t>
      </w:r>
      <w:r w:rsidRPr="0060005E">
        <w:rPr>
          <w:i/>
        </w:rPr>
        <w:t>&lt;AEContactList&gt;</w:t>
      </w:r>
      <w:r w:rsidRPr="0060005E">
        <w:t xml:space="preserve"> resource shall contain the child resources specified in 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-2</w:t>
      </w:r>
      <w:r w:rsidRPr="0060005E">
        <w:t>.</w:t>
      </w:r>
    </w:p>
    <w:p w14:paraId="4B450B3A" w14:textId="77777777" w:rsidR="00813623" w:rsidRPr="0060005E" w:rsidRDefault="00813623" w:rsidP="00813623">
      <w:pPr>
        <w:pStyle w:val="TH"/>
      </w:pPr>
      <w:r w:rsidRPr="0060005E">
        <w:t xml:space="preserve">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1</w:t>
      </w:r>
      <w:r w:rsidRPr="0060005E">
        <w:t xml:space="preserve">: Child resources of </w:t>
      </w:r>
      <w:r w:rsidRPr="0060005E">
        <w:rPr>
          <w:i/>
        </w:rPr>
        <w:t>&lt;AEContactList&gt;</w:t>
      </w:r>
      <w:r w:rsidRPr="0060005E">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4"/>
        <w:gridCol w:w="2281"/>
        <w:gridCol w:w="530"/>
        <w:gridCol w:w="3168"/>
      </w:tblGrid>
      <w:tr w:rsidR="00813623" w:rsidRPr="0060005E" w14:paraId="6EE11FB3" w14:textId="77777777" w:rsidTr="000E7284">
        <w:trPr>
          <w:tblHeader/>
          <w:jc w:val="center"/>
        </w:trPr>
        <w:tc>
          <w:tcPr>
            <w:tcW w:w="2134" w:type="dxa"/>
            <w:shd w:val="clear" w:color="auto" w:fill="E0E0E0"/>
            <w:vAlign w:val="center"/>
          </w:tcPr>
          <w:p w14:paraId="32CC7D06" w14:textId="77777777" w:rsidR="00813623" w:rsidRPr="0060005E" w:rsidRDefault="00813623" w:rsidP="000E7284">
            <w:pPr>
              <w:pStyle w:val="TAH"/>
              <w:rPr>
                <w:rFonts w:eastAsia="Arial Unicode MS"/>
              </w:rPr>
            </w:pPr>
            <w:r w:rsidRPr="0060005E">
              <w:rPr>
                <w:rFonts w:eastAsia="Arial Unicode MS"/>
              </w:rPr>
              <w:t xml:space="preserve">Child Resources of </w:t>
            </w:r>
            <w:r w:rsidRPr="0060005E">
              <w:rPr>
                <w:rFonts w:eastAsia="Arial Unicode MS"/>
                <w:i/>
              </w:rPr>
              <w:t>&lt;AEContactList&gt;</w:t>
            </w:r>
          </w:p>
        </w:tc>
        <w:tc>
          <w:tcPr>
            <w:tcW w:w="2281" w:type="dxa"/>
            <w:shd w:val="clear" w:color="auto" w:fill="E0E0E0"/>
            <w:vAlign w:val="center"/>
          </w:tcPr>
          <w:p w14:paraId="69E52E90" w14:textId="77777777" w:rsidR="00813623" w:rsidRPr="0060005E" w:rsidRDefault="00813623" w:rsidP="000E7284">
            <w:pPr>
              <w:pStyle w:val="TAH"/>
              <w:rPr>
                <w:rFonts w:eastAsia="Arial Unicode MS"/>
              </w:rPr>
            </w:pPr>
            <w:r w:rsidRPr="0060005E">
              <w:rPr>
                <w:rFonts w:eastAsia="Arial Unicode MS"/>
              </w:rPr>
              <w:t>Child Resource Type</w:t>
            </w:r>
          </w:p>
        </w:tc>
        <w:tc>
          <w:tcPr>
            <w:tcW w:w="530" w:type="dxa"/>
            <w:shd w:val="clear" w:color="auto" w:fill="E0E0E0"/>
            <w:vAlign w:val="center"/>
          </w:tcPr>
          <w:p w14:paraId="18382CEC" w14:textId="77777777" w:rsidR="00813623" w:rsidRPr="0060005E" w:rsidRDefault="00813623" w:rsidP="000E7284">
            <w:pPr>
              <w:pStyle w:val="TAH"/>
              <w:rPr>
                <w:rFonts w:eastAsia="Arial Unicode MS"/>
              </w:rPr>
            </w:pPr>
            <w:r w:rsidRPr="0060005E">
              <w:rPr>
                <w:rFonts w:eastAsia="Arial Unicode MS"/>
              </w:rPr>
              <w:t>Multiplicity</w:t>
            </w:r>
          </w:p>
        </w:tc>
        <w:tc>
          <w:tcPr>
            <w:tcW w:w="3168" w:type="dxa"/>
            <w:shd w:val="clear" w:color="auto" w:fill="E0E0E0"/>
            <w:vAlign w:val="center"/>
          </w:tcPr>
          <w:p w14:paraId="3E200EB6"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4DA985CF" w14:textId="77777777" w:rsidTr="000E7284">
        <w:trPr>
          <w:jc w:val="center"/>
        </w:trPr>
        <w:tc>
          <w:tcPr>
            <w:tcW w:w="2134" w:type="dxa"/>
          </w:tcPr>
          <w:p w14:paraId="4D8A1016" w14:textId="77777777" w:rsidR="00813623" w:rsidRPr="0060005E" w:rsidRDefault="00813623" w:rsidP="000E7284">
            <w:pPr>
              <w:pStyle w:val="TAL"/>
              <w:rPr>
                <w:rFonts w:eastAsia="Arial Unicode MS"/>
                <w:i/>
              </w:rPr>
            </w:pPr>
            <w:r w:rsidRPr="0060005E">
              <w:rPr>
                <w:rFonts w:eastAsia="Arial Unicode MS"/>
                <w:i/>
              </w:rPr>
              <w:t>[variable]</w:t>
            </w:r>
          </w:p>
        </w:tc>
        <w:tc>
          <w:tcPr>
            <w:tcW w:w="2281" w:type="dxa"/>
          </w:tcPr>
          <w:p w14:paraId="4497F1C9" w14:textId="77777777" w:rsidR="00813623" w:rsidRPr="0060005E" w:rsidRDefault="00813623" w:rsidP="000E7284">
            <w:pPr>
              <w:pStyle w:val="TAC"/>
              <w:rPr>
                <w:rFonts w:eastAsia="Arial Unicode MS"/>
                <w:i/>
              </w:rPr>
            </w:pPr>
            <w:r w:rsidRPr="0060005E">
              <w:rPr>
                <w:rFonts w:eastAsia="Arial Unicode MS"/>
                <w:i/>
              </w:rPr>
              <w:t>&lt;subscription&gt;</w:t>
            </w:r>
          </w:p>
        </w:tc>
        <w:tc>
          <w:tcPr>
            <w:tcW w:w="530" w:type="dxa"/>
          </w:tcPr>
          <w:p w14:paraId="1423850A" w14:textId="77777777" w:rsidR="00813623" w:rsidRPr="0060005E" w:rsidRDefault="00813623" w:rsidP="000E7284">
            <w:pPr>
              <w:pStyle w:val="TAC"/>
              <w:rPr>
                <w:rFonts w:eastAsia="Arial Unicode MS"/>
              </w:rPr>
            </w:pPr>
            <w:r w:rsidRPr="0060005E">
              <w:rPr>
                <w:rFonts w:eastAsia="Arial Unicode MS"/>
              </w:rPr>
              <w:t>0..n</w:t>
            </w:r>
          </w:p>
        </w:tc>
        <w:tc>
          <w:tcPr>
            <w:tcW w:w="3168" w:type="dxa"/>
          </w:tcPr>
          <w:p w14:paraId="31B37C04" w14:textId="77777777" w:rsidR="00813623" w:rsidRPr="0060005E" w:rsidRDefault="00813623" w:rsidP="000E7284">
            <w:pPr>
              <w:pStyle w:val="TAL"/>
              <w:rPr>
                <w:rFonts w:eastAsia="Arial Unicode MS"/>
              </w:rPr>
            </w:pPr>
            <w:r w:rsidRPr="0060005E">
              <w:rPr>
                <w:rFonts w:eastAsia="Arial Unicode MS"/>
              </w:rPr>
              <w:t>See clause 9.6.8</w:t>
            </w:r>
          </w:p>
        </w:tc>
      </w:tr>
      <w:tr w:rsidR="00813623" w:rsidRPr="0060005E" w14:paraId="677C9E4C" w14:textId="77777777" w:rsidTr="000E7284">
        <w:trPr>
          <w:jc w:val="center"/>
        </w:trPr>
        <w:tc>
          <w:tcPr>
            <w:tcW w:w="2134" w:type="dxa"/>
          </w:tcPr>
          <w:p w14:paraId="7B7F46AA" w14:textId="77777777" w:rsidR="00813623" w:rsidRPr="0060005E" w:rsidRDefault="00813623" w:rsidP="000E7284">
            <w:pPr>
              <w:pStyle w:val="TAL"/>
              <w:rPr>
                <w:rFonts w:eastAsia="Arial Unicode MS"/>
                <w:i/>
              </w:rPr>
            </w:pPr>
            <w:r w:rsidRPr="0060005E">
              <w:rPr>
                <w:rFonts w:eastAsia="Arial Unicode MS"/>
                <w:i/>
              </w:rPr>
              <w:t>[variable]</w:t>
            </w:r>
          </w:p>
        </w:tc>
        <w:tc>
          <w:tcPr>
            <w:tcW w:w="2281" w:type="dxa"/>
          </w:tcPr>
          <w:p w14:paraId="5CC6DA3F" w14:textId="77777777" w:rsidR="00813623" w:rsidRPr="0060005E" w:rsidRDefault="00813623" w:rsidP="000E7284">
            <w:pPr>
              <w:pStyle w:val="TAC"/>
              <w:rPr>
                <w:rFonts w:eastAsia="Arial Unicode MS"/>
                <w:i/>
              </w:rPr>
            </w:pPr>
            <w:r w:rsidRPr="0060005E">
              <w:rPr>
                <w:rFonts w:eastAsia="Arial Unicode MS"/>
                <w:i/>
              </w:rPr>
              <w:t>&lt;AEContactListPerCSE&gt;</w:t>
            </w:r>
          </w:p>
        </w:tc>
        <w:tc>
          <w:tcPr>
            <w:tcW w:w="530" w:type="dxa"/>
          </w:tcPr>
          <w:p w14:paraId="53AF91B4" w14:textId="77777777" w:rsidR="00813623" w:rsidRPr="0060005E" w:rsidRDefault="00813623" w:rsidP="000E7284">
            <w:pPr>
              <w:pStyle w:val="TAC"/>
              <w:rPr>
                <w:rFonts w:eastAsia="Arial Unicode MS"/>
              </w:rPr>
            </w:pPr>
            <w:r w:rsidRPr="0060005E">
              <w:rPr>
                <w:rFonts w:eastAsia="Arial Unicode MS"/>
              </w:rPr>
              <w:t>0..n</w:t>
            </w:r>
          </w:p>
        </w:tc>
        <w:tc>
          <w:tcPr>
            <w:tcW w:w="3168" w:type="dxa"/>
          </w:tcPr>
          <w:p w14:paraId="11759909" w14:textId="77777777" w:rsidR="00813623" w:rsidRPr="0060005E" w:rsidRDefault="00813623" w:rsidP="00340A40">
            <w:pPr>
              <w:pStyle w:val="TAL"/>
              <w:rPr>
                <w:rFonts w:eastAsia="Arial Unicode MS"/>
                <w:lang w:eastAsia="zh-CN"/>
              </w:rPr>
            </w:pPr>
            <w:r w:rsidRPr="0060005E">
              <w:rPr>
                <w:rFonts w:eastAsia="Arial Unicode MS"/>
              </w:rPr>
              <w:t xml:space="preserve">See clause </w:t>
            </w:r>
            <w:r w:rsidRPr="00340A40">
              <w:rPr>
                <w:rFonts w:eastAsia="Arial Unicode MS"/>
              </w:rPr>
              <w:t>9.6.</w:t>
            </w:r>
            <w:r w:rsidR="00340A40">
              <w:rPr>
                <w:rFonts w:eastAsia="Arial Unicode MS" w:hint="eastAsia"/>
                <w:lang w:eastAsia="zh-CN"/>
              </w:rPr>
              <w:t>4</w:t>
            </w:r>
            <w:r w:rsidR="00047512">
              <w:rPr>
                <w:rFonts w:eastAsia="Arial Unicode MS" w:hint="eastAsia"/>
                <w:lang w:eastAsia="zh-CN"/>
              </w:rPr>
              <w:t>6</w:t>
            </w:r>
          </w:p>
        </w:tc>
      </w:tr>
      <w:tr w:rsidR="000450BE" w:rsidRPr="0060005E" w14:paraId="7815D7EA" w14:textId="77777777" w:rsidTr="000E7284">
        <w:trPr>
          <w:jc w:val="center"/>
        </w:trPr>
        <w:tc>
          <w:tcPr>
            <w:tcW w:w="2134" w:type="dxa"/>
          </w:tcPr>
          <w:p w14:paraId="004774B6" w14:textId="79BE31CB" w:rsidR="000450BE" w:rsidRPr="0060005E" w:rsidRDefault="000450BE" w:rsidP="000450BE">
            <w:pPr>
              <w:pStyle w:val="TAL"/>
              <w:rPr>
                <w:rFonts w:eastAsia="Arial Unicode MS"/>
                <w:i/>
              </w:rPr>
            </w:pPr>
            <w:r>
              <w:rPr>
                <w:rFonts w:eastAsia="Arial Unicode MS"/>
                <w:i/>
              </w:rPr>
              <w:t>[variable]</w:t>
            </w:r>
          </w:p>
        </w:tc>
        <w:tc>
          <w:tcPr>
            <w:tcW w:w="2281" w:type="dxa"/>
          </w:tcPr>
          <w:p w14:paraId="50551234" w14:textId="108923D2" w:rsidR="000450BE" w:rsidRPr="0060005E" w:rsidRDefault="000450BE" w:rsidP="000450BE">
            <w:pPr>
              <w:pStyle w:val="TAC"/>
              <w:rPr>
                <w:rFonts w:eastAsia="Arial Unicode MS"/>
                <w:i/>
              </w:rPr>
            </w:pPr>
            <w:r>
              <w:rPr>
                <w:rFonts w:eastAsia="Arial Unicode MS"/>
                <w:i/>
              </w:rPr>
              <w:t>&lt;transaction&gt;</w:t>
            </w:r>
          </w:p>
        </w:tc>
        <w:tc>
          <w:tcPr>
            <w:tcW w:w="530" w:type="dxa"/>
          </w:tcPr>
          <w:p w14:paraId="6AA8358C" w14:textId="782FF87E" w:rsidR="000450BE" w:rsidRPr="0060005E" w:rsidRDefault="000450BE" w:rsidP="000450BE">
            <w:pPr>
              <w:pStyle w:val="TAC"/>
              <w:rPr>
                <w:rFonts w:eastAsia="Arial Unicode MS"/>
              </w:rPr>
            </w:pPr>
            <w:r>
              <w:rPr>
                <w:rFonts w:eastAsia="Arial Unicode MS"/>
              </w:rPr>
              <w:t>0..n</w:t>
            </w:r>
          </w:p>
        </w:tc>
        <w:tc>
          <w:tcPr>
            <w:tcW w:w="3168" w:type="dxa"/>
          </w:tcPr>
          <w:p w14:paraId="521B3039" w14:textId="635CE55E" w:rsidR="000450BE" w:rsidRPr="0060005E" w:rsidRDefault="000450BE" w:rsidP="000450BE">
            <w:pPr>
              <w:pStyle w:val="TAL"/>
              <w:rPr>
                <w:rFonts w:eastAsia="Arial Unicode MS"/>
              </w:rPr>
            </w:pPr>
            <w:r>
              <w:rPr>
                <w:rFonts w:eastAsia="Arial Unicode MS"/>
              </w:rPr>
              <w:t>See clause 9.6.4</w:t>
            </w:r>
            <w:r>
              <w:rPr>
                <w:rFonts w:eastAsia="Arial Unicode MS" w:hint="eastAsia"/>
                <w:lang w:eastAsia="zh-CN"/>
              </w:rPr>
              <w:t>8</w:t>
            </w:r>
          </w:p>
        </w:tc>
      </w:tr>
    </w:tbl>
    <w:p w14:paraId="32D1B402" w14:textId="77777777" w:rsidR="00813623" w:rsidRPr="0060005E" w:rsidRDefault="00813623" w:rsidP="00813623">
      <w:pPr>
        <w:keepNext/>
        <w:keepLines/>
      </w:pPr>
    </w:p>
    <w:p w14:paraId="31F387DF" w14:textId="77777777" w:rsidR="00813623" w:rsidRPr="0060005E" w:rsidRDefault="00813623" w:rsidP="00813623">
      <w:pPr>
        <w:keepNext/>
        <w:keepLines/>
      </w:pPr>
      <w:r w:rsidRPr="0060005E">
        <w:t xml:space="preserve">The </w:t>
      </w:r>
      <w:r w:rsidRPr="0060005E">
        <w:rPr>
          <w:i/>
        </w:rPr>
        <w:t>&lt;AEContactList&gt;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-3</w:t>
      </w:r>
      <w:r w:rsidRPr="0060005E">
        <w:t>.</w:t>
      </w:r>
    </w:p>
    <w:p w14:paraId="66B03300" w14:textId="77777777"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2</w:t>
      </w:r>
      <w:r w:rsidRPr="0060005E">
        <w:t xml:space="preserve">: Attributes of </w:t>
      </w:r>
      <w:r w:rsidRPr="0060005E">
        <w:rPr>
          <w:i/>
        </w:rPr>
        <w:t>&lt;AEContactList&gt;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14:paraId="2377F0E5" w14:textId="77777777" w:rsidTr="000E7284">
        <w:trPr>
          <w:tblHeader/>
          <w:jc w:val="center"/>
        </w:trPr>
        <w:tc>
          <w:tcPr>
            <w:tcW w:w="2304" w:type="dxa"/>
            <w:shd w:val="clear" w:color="auto" w:fill="DDDDDD"/>
            <w:vAlign w:val="center"/>
          </w:tcPr>
          <w:p w14:paraId="10A181A9" w14:textId="77777777"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 AEContactList &gt;</w:t>
            </w:r>
          </w:p>
        </w:tc>
        <w:tc>
          <w:tcPr>
            <w:tcW w:w="1077" w:type="dxa"/>
            <w:shd w:val="clear" w:color="auto" w:fill="DDDDDD"/>
            <w:vAlign w:val="center"/>
          </w:tcPr>
          <w:p w14:paraId="1EF7F123" w14:textId="77777777"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14:paraId="28EA7CCB" w14:textId="77777777" w:rsidR="00813623" w:rsidRPr="0060005E" w:rsidRDefault="00813623" w:rsidP="000E7284">
            <w:pPr>
              <w:pStyle w:val="TAH"/>
              <w:rPr>
                <w:rFonts w:eastAsia="Arial Unicode MS"/>
              </w:rPr>
            </w:pPr>
            <w:r w:rsidRPr="0060005E">
              <w:rPr>
                <w:rFonts w:eastAsia="Arial Unicode MS"/>
              </w:rPr>
              <w:t>RW/</w:t>
            </w:r>
          </w:p>
          <w:p w14:paraId="46C2509C" w14:textId="77777777" w:rsidR="00813623" w:rsidRPr="0060005E" w:rsidRDefault="00813623" w:rsidP="000E7284">
            <w:pPr>
              <w:pStyle w:val="TAH"/>
              <w:rPr>
                <w:rFonts w:eastAsia="Arial Unicode MS"/>
              </w:rPr>
            </w:pPr>
            <w:r w:rsidRPr="0060005E">
              <w:rPr>
                <w:rFonts w:eastAsia="Arial Unicode MS"/>
              </w:rPr>
              <w:t>RO/</w:t>
            </w:r>
          </w:p>
          <w:p w14:paraId="279B5AD9" w14:textId="77777777"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14:paraId="0DF8F912"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2D84F864" w14:textId="77777777" w:rsidTr="000E7284">
        <w:trPr>
          <w:jc w:val="center"/>
        </w:trPr>
        <w:tc>
          <w:tcPr>
            <w:tcW w:w="2304" w:type="dxa"/>
            <w:tcBorders>
              <w:bottom w:val="single" w:sz="4" w:space="0" w:color="000000"/>
            </w:tcBorders>
          </w:tcPr>
          <w:p w14:paraId="4B61545D" w14:textId="77777777"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14:paraId="6FEE3F16"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14:paraId="21F71DE3"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14:paraId="204260B6"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4AA28846" w14:textId="77777777" w:rsidTr="000E7284">
        <w:trPr>
          <w:jc w:val="center"/>
        </w:trPr>
        <w:tc>
          <w:tcPr>
            <w:tcW w:w="2304" w:type="dxa"/>
            <w:tcBorders>
              <w:bottom w:val="single" w:sz="4" w:space="0" w:color="000000"/>
            </w:tcBorders>
          </w:tcPr>
          <w:p w14:paraId="6139D8BC" w14:textId="77777777"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14:paraId="033C9E49"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14:paraId="4790FEE8"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14:paraId="208FE074"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3F00D3DA" w14:textId="77777777" w:rsidTr="000E7284">
        <w:trPr>
          <w:jc w:val="center"/>
        </w:trPr>
        <w:tc>
          <w:tcPr>
            <w:tcW w:w="2304" w:type="dxa"/>
            <w:tcBorders>
              <w:bottom w:val="single" w:sz="4" w:space="0" w:color="000000"/>
            </w:tcBorders>
          </w:tcPr>
          <w:p w14:paraId="5852BFDE" w14:textId="77777777"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14:paraId="79978AB3"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45B0FA2D"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317A61A5" w14:textId="77777777" w:rsidR="00813623" w:rsidRPr="0060005E" w:rsidRDefault="00813623" w:rsidP="000E7284">
            <w:pPr>
              <w:pStyle w:val="TAL"/>
              <w:rPr>
                <w:rFonts w:eastAsia="Arial Unicode MS"/>
              </w:rPr>
            </w:pPr>
            <w:r w:rsidRPr="0060005E">
              <w:rPr>
                <w:rFonts w:eastAsia="Arial Unicode MS"/>
              </w:rPr>
              <w:t>See clause 9.6.1.3.</w:t>
            </w:r>
          </w:p>
        </w:tc>
      </w:tr>
      <w:tr w:rsidR="00813623" w:rsidRPr="0060005E" w14:paraId="12C0D554" w14:textId="77777777" w:rsidTr="000E7284">
        <w:trPr>
          <w:jc w:val="center"/>
        </w:trPr>
        <w:tc>
          <w:tcPr>
            <w:tcW w:w="2304" w:type="dxa"/>
            <w:tcBorders>
              <w:bottom w:val="single" w:sz="4" w:space="0" w:color="000000"/>
            </w:tcBorders>
          </w:tcPr>
          <w:p w14:paraId="1DCC3507" w14:textId="77777777"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14:paraId="3E1B176C"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305E67D2"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30C1B81C"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30200632" w14:textId="77777777" w:rsidTr="000E7284">
        <w:trPr>
          <w:jc w:val="center"/>
        </w:trPr>
        <w:tc>
          <w:tcPr>
            <w:tcW w:w="2304" w:type="dxa"/>
            <w:tcBorders>
              <w:bottom w:val="single" w:sz="4" w:space="0" w:color="000000"/>
            </w:tcBorders>
          </w:tcPr>
          <w:p w14:paraId="0AC4B21D"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14:paraId="36F1B7A9"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721F9FEA"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4246C5D3"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720DC6D8" w14:textId="77777777" w:rsidTr="000E7284">
        <w:trPr>
          <w:jc w:val="center"/>
        </w:trPr>
        <w:tc>
          <w:tcPr>
            <w:tcW w:w="2304" w:type="dxa"/>
            <w:tcBorders>
              <w:bottom w:val="single" w:sz="4" w:space="0" w:color="000000"/>
            </w:tcBorders>
          </w:tcPr>
          <w:p w14:paraId="579A7E22"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14:paraId="5CE5D39D"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14:paraId="77F41223"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6968BC54"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49C5608F" w14:textId="77777777" w:rsidTr="000E7284">
        <w:trPr>
          <w:jc w:val="center"/>
        </w:trPr>
        <w:tc>
          <w:tcPr>
            <w:tcW w:w="2304" w:type="dxa"/>
            <w:tcBorders>
              <w:bottom w:val="single" w:sz="4" w:space="0" w:color="000000"/>
            </w:tcBorders>
          </w:tcPr>
          <w:p w14:paraId="15922EA1" w14:textId="77777777" w:rsidR="00356EB5" w:rsidRPr="0060005E"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2413882B" w14:textId="77777777" w:rsidR="00356EB5" w:rsidRPr="0060005E"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1C5B9D82" w14:textId="77777777" w:rsidR="00356EB5" w:rsidRPr="0060005E" w:rsidRDefault="00356EB5" w:rsidP="00356EB5">
            <w:pPr>
              <w:pStyle w:val="TAC"/>
              <w:rPr>
                <w:rFonts w:eastAsia="Arial Unicode MS" w:cs="Arial"/>
                <w:lang w:eastAsia="ko-KR"/>
              </w:rPr>
            </w:pPr>
            <w:r w:rsidRPr="00357143">
              <w:rPr>
                <w:rFonts w:eastAsia="Arial Unicode MS"/>
              </w:rPr>
              <w:t>RW</w:t>
            </w:r>
          </w:p>
        </w:tc>
        <w:tc>
          <w:tcPr>
            <w:tcW w:w="5056" w:type="dxa"/>
            <w:tcBorders>
              <w:bottom w:val="single" w:sz="4" w:space="0" w:color="000000"/>
            </w:tcBorders>
          </w:tcPr>
          <w:p w14:paraId="01B64D70" w14:textId="77777777" w:rsidR="00356EB5" w:rsidRPr="0060005E" w:rsidRDefault="00356EB5" w:rsidP="00356EB5">
            <w:pPr>
              <w:pStyle w:val="TAL"/>
              <w:rPr>
                <w:rFonts w:eastAsia="Arial Unicode MS" w:cs="Arial"/>
              </w:rPr>
            </w:pPr>
            <w:r w:rsidRPr="00357143">
              <w:rPr>
                <w:rFonts w:eastAsia="Arial Unicode MS"/>
              </w:rPr>
              <w:t>See clause 9.6.1.3.</w:t>
            </w:r>
          </w:p>
        </w:tc>
      </w:tr>
      <w:tr w:rsidR="00356EB5" w:rsidRPr="0060005E" w14:paraId="266A93DE" w14:textId="77777777" w:rsidTr="000E7284">
        <w:trPr>
          <w:jc w:val="center"/>
        </w:trPr>
        <w:tc>
          <w:tcPr>
            <w:tcW w:w="2304" w:type="dxa"/>
            <w:tcBorders>
              <w:bottom w:val="single" w:sz="4" w:space="0" w:color="000000"/>
            </w:tcBorders>
          </w:tcPr>
          <w:p w14:paraId="3416217F"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14:paraId="500FE3EC"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0CA7A5F6"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14:paraId="16967DF3"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3F062E4F" w14:textId="77777777" w:rsidTr="000E7284">
        <w:trPr>
          <w:jc w:val="center"/>
        </w:trPr>
        <w:tc>
          <w:tcPr>
            <w:tcW w:w="2304" w:type="dxa"/>
            <w:tcBorders>
              <w:bottom w:val="single" w:sz="4" w:space="0" w:color="000000"/>
            </w:tcBorders>
          </w:tcPr>
          <w:p w14:paraId="61B77527"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14:paraId="56163A46"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2DC678DB"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14:paraId="321732D7"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7038E4D5" w14:textId="77777777" w:rsidTr="000E7284">
        <w:trPr>
          <w:jc w:val="center"/>
        </w:trPr>
        <w:tc>
          <w:tcPr>
            <w:tcW w:w="2304" w:type="dxa"/>
            <w:tcBorders>
              <w:bottom w:val="single" w:sz="4" w:space="0" w:color="000000"/>
            </w:tcBorders>
          </w:tcPr>
          <w:p w14:paraId="6B2B5C1F"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14:paraId="7979FFC7"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14:paraId="5856727F"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14:paraId="0773600F"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14:paraId="21B80D56" w14:textId="77777777" w:rsidTr="000E7284">
        <w:trPr>
          <w:jc w:val="center"/>
        </w:trPr>
        <w:tc>
          <w:tcPr>
            <w:tcW w:w="2304" w:type="dxa"/>
            <w:tcBorders>
              <w:bottom w:val="single" w:sz="4" w:space="0" w:color="000000"/>
            </w:tcBorders>
          </w:tcPr>
          <w:p w14:paraId="51AFA0DC"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numberImpactedCSEs</w:t>
            </w:r>
          </w:p>
        </w:tc>
        <w:tc>
          <w:tcPr>
            <w:tcW w:w="1077" w:type="dxa"/>
            <w:tcBorders>
              <w:bottom w:val="single" w:sz="4" w:space="0" w:color="000000"/>
            </w:tcBorders>
          </w:tcPr>
          <w:p w14:paraId="59BAFDE6" w14:textId="77777777" w:rsidR="00356EB5" w:rsidRPr="00047512" w:rsidRDefault="00356EB5" w:rsidP="00356EB5">
            <w:pPr>
              <w:pStyle w:val="TAC"/>
              <w:rPr>
                <w:rFonts w:eastAsia="Arial Unicode MS" w:cs="Arial"/>
                <w:szCs w:val="18"/>
              </w:rPr>
            </w:pPr>
            <w:r w:rsidRPr="00494DCF">
              <w:rPr>
                <w:rFonts w:eastAsia="Arial Unicode MS" w:cs="Arial"/>
                <w:szCs w:val="18"/>
              </w:rPr>
              <w:t>1</w:t>
            </w:r>
          </w:p>
        </w:tc>
        <w:tc>
          <w:tcPr>
            <w:tcW w:w="1008" w:type="dxa"/>
            <w:tcBorders>
              <w:bottom w:val="single" w:sz="4" w:space="0" w:color="000000"/>
            </w:tcBorders>
          </w:tcPr>
          <w:p w14:paraId="75AB428F"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46255844"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The number of Hosting CSEs that have reported that they have a reference to an Application Entity resource identifier</w:t>
            </w:r>
          </w:p>
        </w:tc>
      </w:tr>
    </w:tbl>
    <w:p w14:paraId="2CE44D8C" w14:textId="77777777" w:rsidR="00E745ED" w:rsidRDefault="00E745ED">
      <w:pPr>
        <w:keepNext/>
        <w:keepLines/>
        <w:rPr>
          <w:rFonts w:eastAsiaTheme="minorEastAsia"/>
          <w:lang w:eastAsia="zh-CN"/>
        </w:rPr>
      </w:pPr>
    </w:p>
    <w:p w14:paraId="4D7FBB44" w14:textId="77777777" w:rsidR="00E745ED" w:rsidRDefault="00407BE8">
      <w:pPr>
        <w:pStyle w:val="30"/>
        <w:rPr>
          <w:rFonts w:eastAsiaTheme="minorEastAsia"/>
          <w:lang w:eastAsia="zh-CN"/>
        </w:rPr>
      </w:pPr>
      <w:bookmarkStart w:id="2487" w:name="_Toc2175888"/>
      <w:r w:rsidRPr="005A3421">
        <w:t>9.6.</w:t>
      </w:r>
      <w:r>
        <w:t>4</w:t>
      </w:r>
      <w:r>
        <w:rPr>
          <w:rFonts w:eastAsiaTheme="minorEastAsia" w:hint="eastAsia"/>
          <w:lang w:eastAsia="zh-CN"/>
        </w:rPr>
        <w:t>6</w:t>
      </w:r>
      <w:r w:rsidRPr="005A3421">
        <w:tab/>
        <w:t>R</w:t>
      </w:r>
      <w:r w:rsidR="00813623" w:rsidRPr="0060005E">
        <w:t xml:space="preserve">esource Type </w:t>
      </w:r>
      <w:r w:rsidR="00813623" w:rsidRPr="00407BE8">
        <w:rPr>
          <w:i/>
        </w:rPr>
        <w:t>AEContactListPerCSE</w:t>
      </w:r>
      <w:bookmarkEnd w:id="2487"/>
    </w:p>
    <w:p w14:paraId="383FFD84" w14:textId="77777777" w:rsidR="004138D8" w:rsidRDefault="00813623">
      <w:pPr>
        <w:rPr>
          <w:rFonts w:eastAsiaTheme="minorEastAsia"/>
          <w:lang w:eastAsia="zh-CN"/>
        </w:rPr>
      </w:pPr>
      <w:r w:rsidRPr="0060005E">
        <w:t xml:space="preserve">An </w:t>
      </w:r>
      <w:r w:rsidRPr="0060005E">
        <w:rPr>
          <w:i/>
        </w:rPr>
        <w:t>&lt;AEContactListPerCSE&gt;</w:t>
      </w:r>
      <w:r w:rsidRPr="0060005E">
        <w:t xml:space="preserve"> resource shall represent information about a CSE that has resources that reference an Application Entity resource identifier (SP-relative-Resource-IDs of an AE). For example, these Application Entity resource identifiers may occur in announcement links, notification targets, group member IDs</w:t>
      </w:r>
      <w:r w:rsidRPr="003F3EBA">
        <w:t xml:space="preserve">, or in the </w:t>
      </w:r>
      <w:r w:rsidRPr="003F3EBA">
        <w:rPr>
          <w:i/>
        </w:rPr>
        <w:t xml:space="preserve">OriginatorID </w:t>
      </w:r>
      <w:r w:rsidRPr="003F3EBA">
        <w:t xml:space="preserve">list of the </w:t>
      </w:r>
      <w:r w:rsidRPr="003F3EBA">
        <w:rPr>
          <w:i/>
        </w:rPr>
        <w:t xml:space="preserve">accessControlOriginators </w:t>
      </w:r>
      <w:r w:rsidRPr="003F3EBA">
        <w:t>parameter tied to an &lt;accessControlPolicy&gt; resource</w:t>
      </w:r>
      <w:r w:rsidRPr="0060005E">
        <w:t xml:space="preserve">. The </w:t>
      </w:r>
      <w:r w:rsidRPr="0060005E">
        <w:rPr>
          <w:i/>
        </w:rPr>
        <w:t>&lt;AEContactListPerCSE&gt;</w:t>
      </w:r>
      <w:r w:rsidRPr="0060005E">
        <w:t xml:space="preserve"> resource shall only be created in the IN-CSE.</w:t>
      </w:r>
    </w:p>
    <w:p w14:paraId="09ED7451" w14:textId="77777777" w:rsidR="00813623" w:rsidRPr="0060005E" w:rsidRDefault="00813623" w:rsidP="00813623">
      <w:pPr>
        <w:keepNext/>
        <w:keepLines/>
      </w:pPr>
      <w:r w:rsidRPr="0060005E">
        <w:lastRenderedPageBreak/>
        <w:t xml:space="preserve">The </w:t>
      </w:r>
      <w:r w:rsidRPr="0060005E">
        <w:rPr>
          <w:i/>
        </w:rPr>
        <w:t>&lt;AEContactListPerCSE&gt;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w:t>
      </w:r>
    </w:p>
    <w:p w14:paraId="75940636" w14:textId="77777777"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 xml:space="preserve">: Attributes of </w:t>
      </w:r>
      <w:r w:rsidRPr="0060005E">
        <w:rPr>
          <w:i/>
        </w:rPr>
        <w:t>&lt;AEContactListPerCSE&gt;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14:paraId="2AAC0D65" w14:textId="77777777" w:rsidTr="000E7284">
        <w:trPr>
          <w:tblHeader/>
          <w:jc w:val="center"/>
        </w:trPr>
        <w:tc>
          <w:tcPr>
            <w:tcW w:w="2304" w:type="dxa"/>
            <w:shd w:val="clear" w:color="auto" w:fill="DDDDDD"/>
            <w:vAlign w:val="center"/>
          </w:tcPr>
          <w:p w14:paraId="4ABF4E10" w14:textId="77777777"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&lt;AContactListPerCSE&gt;</w:t>
            </w:r>
          </w:p>
        </w:tc>
        <w:tc>
          <w:tcPr>
            <w:tcW w:w="1077" w:type="dxa"/>
            <w:shd w:val="clear" w:color="auto" w:fill="DDDDDD"/>
            <w:vAlign w:val="center"/>
          </w:tcPr>
          <w:p w14:paraId="28228CD0" w14:textId="77777777"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14:paraId="5080C899" w14:textId="77777777" w:rsidR="00813623" w:rsidRPr="0060005E" w:rsidRDefault="00813623" w:rsidP="000E7284">
            <w:pPr>
              <w:pStyle w:val="TAH"/>
              <w:rPr>
                <w:rFonts w:eastAsia="Arial Unicode MS"/>
              </w:rPr>
            </w:pPr>
            <w:r w:rsidRPr="0060005E">
              <w:rPr>
                <w:rFonts w:eastAsia="Arial Unicode MS"/>
              </w:rPr>
              <w:t>RW/</w:t>
            </w:r>
          </w:p>
          <w:p w14:paraId="779C88E5" w14:textId="77777777" w:rsidR="00813623" w:rsidRPr="0060005E" w:rsidRDefault="00813623" w:rsidP="000E7284">
            <w:pPr>
              <w:pStyle w:val="TAH"/>
              <w:rPr>
                <w:rFonts w:eastAsia="Arial Unicode MS"/>
              </w:rPr>
            </w:pPr>
            <w:r w:rsidRPr="0060005E">
              <w:rPr>
                <w:rFonts w:eastAsia="Arial Unicode MS"/>
              </w:rPr>
              <w:t>RO/</w:t>
            </w:r>
          </w:p>
          <w:p w14:paraId="4B3CA7EF" w14:textId="77777777"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14:paraId="710367A5"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54C859A7" w14:textId="77777777" w:rsidTr="000E7284">
        <w:trPr>
          <w:jc w:val="center"/>
        </w:trPr>
        <w:tc>
          <w:tcPr>
            <w:tcW w:w="2304" w:type="dxa"/>
            <w:tcBorders>
              <w:bottom w:val="single" w:sz="4" w:space="0" w:color="000000"/>
            </w:tcBorders>
          </w:tcPr>
          <w:p w14:paraId="258A9743" w14:textId="77777777"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14:paraId="50D9A853"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14:paraId="491B60D4"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14:paraId="3A5E7557"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029B0805" w14:textId="77777777" w:rsidTr="000E7284">
        <w:trPr>
          <w:jc w:val="center"/>
        </w:trPr>
        <w:tc>
          <w:tcPr>
            <w:tcW w:w="2304" w:type="dxa"/>
            <w:tcBorders>
              <w:bottom w:val="single" w:sz="4" w:space="0" w:color="000000"/>
            </w:tcBorders>
          </w:tcPr>
          <w:p w14:paraId="25244DB6" w14:textId="77777777"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14:paraId="7CC6041F"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14:paraId="539924A1"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14:paraId="351F08A2"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2D6B9F25" w14:textId="77777777" w:rsidTr="000E7284">
        <w:trPr>
          <w:jc w:val="center"/>
        </w:trPr>
        <w:tc>
          <w:tcPr>
            <w:tcW w:w="2304" w:type="dxa"/>
            <w:tcBorders>
              <w:bottom w:val="single" w:sz="4" w:space="0" w:color="000000"/>
            </w:tcBorders>
          </w:tcPr>
          <w:p w14:paraId="108F6124" w14:textId="77777777"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14:paraId="678E53D5"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5A32F43C"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6FD0842D" w14:textId="77777777" w:rsidR="00813623" w:rsidRPr="0060005E" w:rsidRDefault="00813623" w:rsidP="000E7284">
            <w:pPr>
              <w:pStyle w:val="TAL"/>
              <w:rPr>
                <w:rFonts w:eastAsia="Arial Unicode MS"/>
              </w:rPr>
            </w:pPr>
            <w:r w:rsidRPr="0060005E">
              <w:rPr>
                <w:rFonts w:eastAsia="Arial Unicode MS"/>
              </w:rPr>
              <w:t>See clause 9.6.1.3.</w:t>
            </w:r>
          </w:p>
        </w:tc>
      </w:tr>
      <w:tr w:rsidR="00813623" w:rsidRPr="0060005E" w14:paraId="6A901CC5" w14:textId="77777777" w:rsidTr="000E7284">
        <w:trPr>
          <w:jc w:val="center"/>
        </w:trPr>
        <w:tc>
          <w:tcPr>
            <w:tcW w:w="2304" w:type="dxa"/>
            <w:tcBorders>
              <w:bottom w:val="single" w:sz="4" w:space="0" w:color="000000"/>
            </w:tcBorders>
          </w:tcPr>
          <w:p w14:paraId="14C51E65" w14:textId="77777777"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14:paraId="692BB4E6"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4CC7BBD6"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257DEA3E"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5E105114" w14:textId="77777777" w:rsidTr="000E7284">
        <w:trPr>
          <w:jc w:val="center"/>
        </w:trPr>
        <w:tc>
          <w:tcPr>
            <w:tcW w:w="2304" w:type="dxa"/>
            <w:tcBorders>
              <w:bottom w:val="single" w:sz="4" w:space="0" w:color="000000"/>
            </w:tcBorders>
          </w:tcPr>
          <w:p w14:paraId="35ACA003"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14:paraId="3A8362E4"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5D758976"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01275C65"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0754BC4C" w14:textId="77777777" w:rsidTr="000E7284">
        <w:trPr>
          <w:jc w:val="center"/>
        </w:trPr>
        <w:tc>
          <w:tcPr>
            <w:tcW w:w="2304" w:type="dxa"/>
            <w:tcBorders>
              <w:bottom w:val="single" w:sz="4" w:space="0" w:color="000000"/>
            </w:tcBorders>
          </w:tcPr>
          <w:p w14:paraId="3303438F"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14:paraId="1F439B58"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14:paraId="7FAB4300"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68365481"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377B09AC" w14:textId="77777777" w:rsidTr="000E7284">
        <w:trPr>
          <w:jc w:val="center"/>
        </w:trPr>
        <w:tc>
          <w:tcPr>
            <w:tcW w:w="2304" w:type="dxa"/>
            <w:tcBorders>
              <w:bottom w:val="single" w:sz="4" w:space="0" w:color="000000"/>
            </w:tcBorders>
          </w:tcPr>
          <w:p w14:paraId="58C86482" w14:textId="77777777" w:rsidR="00356EB5" w:rsidRPr="0060005E"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1AC4B236" w14:textId="77777777" w:rsidR="00356EB5" w:rsidRPr="0060005E"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06F57313" w14:textId="77777777" w:rsidR="00356EB5" w:rsidRPr="0060005E" w:rsidRDefault="00356EB5" w:rsidP="00356EB5">
            <w:pPr>
              <w:pStyle w:val="TAC"/>
              <w:rPr>
                <w:rFonts w:eastAsia="Arial Unicode MS" w:cs="Arial"/>
                <w:lang w:eastAsia="ko-KR"/>
              </w:rPr>
            </w:pPr>
            <w:r w:rsidRPr="00357143">
              <w:rPr>
                <w:rFonts w:eastAsia="Arial Unicode MS"/>
              </w:rPr>
              <w:t>RW</w:t>
            </w:r>
          </w:p>
        </w:tc>
        <w:tc>
          <w:tcPr>
            <w:tcW w:w="5056" w:type="dxa"/>
            <w:tcBorders>
              <w:bottom w:val="single" w:sz="4" w:space="0" w:color="000000"/>
            </w:tcBorders>
          </w:tcPr>
          <w:p w14:paraId="114C4EE3" w14:textId="77777777" w:rsidR="00356EB5" w:rsidRPr="0060005E" w:rsidRDefault="00356EB5" w:rsidP="00356EB5">
            <w:pPr>
              <w:pStyle w:val="TAL"/>
              <w:rPr>
                <w:rFonts w:eastAsia="Arial Unicode MS" w:cs="Arial"/>
              </w:rPr>
            </w:pPr>
            <w:r w:rsidRPr="00357143">
              <w:rPr>
                <w:rFonts w:eastAsia="Arial Unicode MS"/>
              </w:rPr>
              <w:t>See clause 9.6.1.3.</w:t>
            </w:r>
          </w:p>
        </w:tc>
      </w:tr>
      <w:tr w:rsidR="00356EB5" w:rsidRPr="0060005E" w14:paraId="248DF374" w14:textId="77777777" w:rsidTr="000E7284">
        <w:trPr>
          <w:jc w:val="center"/>
        </w:trPr>
        <w:tc>
          <w:tcPr>
            <w:tcW w:w="2304" w:type="dxa"/>
            <w:tcBorders>
              <w:bottom w:val="single" w:sz="4" w:space="0" w:color="000000"/>
            </w:tcBorders>
          </w:tcPr>
          <w:p w14:paraId="062ECF99"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14:paraId="4CDED854"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1C1DEDC1"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14:paraId="4336B36B"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2E475E3A" w14:textId="77777777" w:rsidTr="000E7284">
        <w:trPr>
          <w:jc w:val="center"/>
        </w:trPr>
        <w:tc>
          <w:tcPr>
            <w:tcW w:w="2304" w:type="dxa"/>
            <w:tcBorders>
              <w:bottom w:val="single" w:sz="4" w:space="0" w:color="000000"/>
            </w:tcBorders>
          </w:tcPr>
          <w:p w14:paraId="74C16BF9"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14:paraId="3B58308F"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414BB697"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14:paraId="10A89421"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24554081" w14:textId="77777777" w:rsidTr="000E7284">
        <w:trPr>
          <w:jc w:val="center"/>
        </w:trPr>
        <w:tc>
          <w:tcPr>
            <w:tcW w:w="2304" w:type="dxa"/>
            <w:tcBorders>
              <w:bottom w:val="single" w:sz="4" w:space="0" w:color="000000"/>
            </w:tcBorders>
          </w:tcPr>
          <w:p w14:paraId="02F69F4E"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14:paraId="4A4A2AB5"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14:paraId="1A554484"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14:paraId="54322F81"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14:paraId="50536A72" w14:textId="77777777" w:rsidTr="000E7284">
        <w:trPr>
          <w:jc w:val="center"/>
        </w:trPr>
        <w:tc>
          <w:tcPr>
            <w:tcW w:w="2304" w:type="dxa"/>
            <w:tcBorders>
              <w:bottom w:val="single" w:sz="4" w:space="0" w:color="000000"/>
            </w:tcBorders>
          </w:tcPr>
          <w:p w14:paraId="75986A21"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CSE-ID</w:t>
            </w:r>
          </w:p>
        </w:tc>
        <w:tc>
          <w:tcPr>
            <w:tcW w:w="1077" w:type="dxa"/>
            <w:tcBorders>
              <w:bottom w:val="single" w:sz="4" w:space="0" w:color="000000"/>
            </w:tcBorders>
          </w:tcPr>
          <w:p w14:paraId="732C68F3" w14:textId="77777777" w:rsidR="00356EB5" w:rsidRPr="0060005E" w:rsidRDefault="00356EB5" w:rsidP="00356EB5">
            <w:pPr>
              <w:pStyle w:val="TAC"/>
              <w:rPr>
                <w:rFonts w:eastAsia="Arial Unicode MS" w:cs="Arial"/>
                <w:szCs w:val="18"/>
                <w:u w:val="single"/>
                <w:lang w:eastAsia="zh-CN"/>
              </w:rPr>
            </w:pPr>
            <w:r>
              <w:rPr>
                <w:rFonts w:eastAsia="Arial Unicode MS" w:cs="Arial" w:hint="eastAsia"/>
                <w:szCs w:val="18"/>
                <w:u w:val="single"/>
                <w:lang w:eastAsia="zh-CN"/>
              </w:rPr>
              <w:t>1</w:t>
            </w:r>
          </w:p>
        </w:tc>
        <w:tc>
          <w:tcPr>
            <w:tcW w:w="1008" w:type="dxa"/>
            <w:tcBorders>
              <w:bottom w:val="single" w:sz="4" w:space="0" w:color="000000"/>
            </w:tcBorders>
          </w:tcPr>
          <w:p w14:paraId="09C320F3"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1DD3C8B2"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The identifier of the Hosting CSE which has a reference to an Application Entity resource identify (SP-relative-Resource-ID that points to an AE).</w:t>
            </w:r>
          </w:p>
          <w:p w14:paraId="60C713E7"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Hosting CSEs notify the IN-CSE when they have a reference to an &lt;AE&gt; resource through e.g. announcements, notification targets, group member IDs</w:t>
            </w:r>
            <w:r w:rsidRPr="00BC121A">
              <w:rPr>
                <w:rFonts w:eastAsia="Arial Unicode MS" w:cs="Arial"/>
                <w:lang w:eastAsia="ko-KR"/>
              </w:rPr>
              <w:t xml:space="preserve">, </w:t>
            </w:r>
            <w:r w:rsidRPr="003F3EBA">
              <w:t>&lt;accessControlPolicy&gt; resource</w:t>
            </w:r>
            <w:r w:rsidRPr="003F3EBA">
              <w:rPr>
                <w:i/>
              </w:rPr>
              <w:t xml:space="preserve"> OriginatorID</w:t>
            </w:r>
            <w:r w:rsidRPr="003F3EBA">
              <w:t xml:space="preserve"> lists</w:t>
            </w:r>
            <w:r w:rsidRPr="003F3EBA">
              <w:rPr>
                <w:rFonts w:eastAsia="Arial Unicode MS" w:cs="Arial"/>
                <w:lang w:eastAsia="ko-KR"/>
              </w:rPr>
              <w:t>.</w:t>
            </w:r>
          </w:p>
        </w:tc>
      </w:tr>
      <w:tr w:rsidR="00356EB5" w:rsidRPr="0060005E" w14:paraId="3C4DEC03" w14:textId="77777777" w:rsidTr="000E7284">
        <w:trPr>
          <w:jc w:val="center"/>
        </w:trPr>
        <w:tc>
          <w:tcPr>
            <w:tcW w:w="2304" w:type="dxa"/>
            <w:tcBorders>
              <w:bottom w:val="single" w:sz="4" w:space="0" w:color="000000"/>
            </w:tcBorders>
          </w:tcPr>
          <w:p w14:paraId="2B2775FA" w14:textId="77777777" w:rsidR="00356EB5" w:rsidRPr="0060005E" w:rsidRDefault="00356EB5" w:rsidP="00356EB5">
            <w:pPr>
              <w:pStyle w:val="TAL"/>
              <w:rPr>
                <w:rFonts w:eastAsia="Arial Unicode MS"/>
                <w:i/>
                <w:lang w:eastAsia="ko-KR"/>
              </w:rPr>
            </w:pPr>
            <w:r w:rsidRPr="0060005E">
              <w:rPr>
                <w:rFonts w:cs="Arial"/>
                <w:i/>
                <w:szCs w:val="18"/>
              </w:rPr>
              <w:t>AE-IDList</w:t>
            </w:r>
          </w:p>
        </w:tc>
        <w:tc>
          <w:tcPr>
            <w:tcW w:w="1077" w:type="dxa"/>
            <w:tcBorders>
              <w:bottom w:val="single" w:sz="4" w:space="0" w:color="000000"/>
            </w:tcBorders>
          </w:tcPr>
          <w:p w14:paraId="23E5B424" w14:textId="77777777" w:rsidR="00356EB5" w:rsidRPr="0060005E" w:rsidRDefault="00356EB5" w:rsidP="00356EB5">
            <w:pPr>
              <w:pStyle w:val="TAC"/>
              <w:rPr>
                <w:rFonts w:eastAsia="Arial Unicode MS"/>
                <w:lang w:eastAsia="ko-KR"/>
              </w:rPr>
            </w:pPr>
            <w:r w:rsidRPr="0060005E">
              <w:rPr>
                <w:rFonts w:eastAsia="Arial Unicode MS" w:cs="Arial"/>
                <w:lang w:eastAsia="ko-KR"/>
              </w:rPr>
              <w:t>0..1(L)</w:t>
            </w:r>
          </w:p>
        </w:tc>
        <w:tc>
          <w:tcPr>
            <w:tcW w:w="1008" w:type="dxa"/>
            <w:tcBorders>
              <w:bottom w:val="single" w:sz="4" w:space="0" w:color="000000"/>
            </w:tcBorders>
          </w:tcPr>
          <w:p w14:paraId="3E3C8505" w14:textId="77777777" w:rsidR="00356EB5" w:rsidRPr="0060005E" w:rsidRDefault="00356EB5" w:rsidP="00356EB5">
            <w:pPr>
              <w:pStyle w:val="TAC"/>
              <w:rPr>
                <w:rFonts w:eastAsia="Arial Unicode MS"/>
              </w:rPr>
            </w:pPr>
            <w:r w:rsidRPr="0060005E">
              <w:rPr>
                <w:rFonts w:eastAsia="Arial Unicode MS" w:cs="Arial"/>
                <w:lang w:eastAsia="ko-KR"/>
              </w:rPr>
              <w:t>RO</w:t>
            </w:r>
          </w:p>
        </w:tc>
        <w:tc>
          <w:tcPr>
            <w:tcW w:w="5056" w:type="dxa"/>
            <w:tcBorders>
              <w:bottom w:val="single" w:sz="4" w:space="0" w:color="000000"/>
            </w:tcBorders>
          </w:tcPr>
          <w:p w14:paraId="32C7F6A5" w14:textId="77777777" w:rsidR="00356EB5" w:rsidRPr="0060005E" w:rsidRDefault="00356EB5" w:rsidP="00356EB5">
            <w:pPr>
              <w:pStyle w:val="TAL"/>
              <w:rPr>
                <w:rFonts w:eastAsia="Arial Unicode MS"/>
                <w:lang w:eastAsia="ko-KR"/>
              </w:rPr>
            </w:pPr>
            <w:r w:rsidRPr="0060005E">
              <w:rPr>
                <w:rFonts w:eastAsia="Arial Unicode MS" w:cs="Arial"/>
                <w:lang w:eastAsia="ko-KR"/>
              </w:rPr>
              <w:t>List of Application Entity resource identifiers hosted on CSE with identifier CSE-ID</w:t>
            </w:r>
          </w:p>
        </w:tc>
      </w:tr>
    </w:tbl>
    <w:p w14:paraId="1464014A" w14:textId="77777777" w:rsidR="00813623" w:rsidRPr="0060005E" w:rsidRDefault="00813623" w:rsidP="00813623"/>
    <w:p w14:paraId="5B923153" w14:textId="77777777" w:rsidR="009047D4" w:rsidRPr="005A3421" w:rsidRDefault="009047D4" w:rsidP="009047D4">
      <w:pPr>
        <w:pStyle w:val="30"/>
      </w:pPr>
      <w:bookmarkStart w:id="2488" w:name="_Toc2175889"/>
      <w:r w:rsidRPr="005A3421">
        <w:t>9.6.</w:t>
      </w:r>
      <w:r>
        <w:t>4</w:t>
      </w:r>
      <w:r w:rsidR="00494DCF" w:rsidRPr="00494DCF">
        <w:t>7</w:t>
      </w:r>
      <w:r w:rsidRPr="005A3421">
        <w:tab/>
        <w:t xml:space="preserve">Resource Type </w:t>
      </w:r>
      <w:r w:rsidRPr="00407BE8">
        <w:rPr>
          <w:i/>
        </w:rPr>
        <w:t>transactionMgmt</w:t>
      </w:r>
      <w:bookmarkEnd w:id="2488"/>
    </w:p>
    <w:p w14:paraId="127B14E5" w14:textId="77777777" w:rsidR="009047D4" w:rsidRDefault="009047D4" w:rsidP="009047D4">
      <w:r>
        <w:t>The &lt;</w:t>
      </w:r>
      <w:r w:rsidRPr="009C02A6">
        <w:rPr>
          <w:i/>
        </w:rPr>
        <w:t>transactionMgmt</w:t>
      </w:r>
      <w:r>
        <w:t xml:space="preserve">&gt; resource is used to initiate and manage the atomic and consistent processing of a transaction consisting of multiple oneM2M request primitives.  </w:t>
      </w:r>
    </w:p>
    <w:p w14:paraId="16DD6392" w14:textId="77777777" w:rsidR="009047D4" w:rsidRPr="00357143" w:rsidRDefault="009047D4" w:rsidP="009047D4">
      <w:r w:rsidRPr="00357143">
        <w:t xml:space="preserve">The </w:t>
      </w:r>
      <w:r w:rsidRPr="00357143">
        <w:rPr>
          <w:i/>
        </w:rPr>
        <w:t>&lt;</w:t>
      </w:r>
      <w:r>
        <w:rPr>
          <w:i/>
        </w:rPr>
        <w:t>transaction</w:t>
      </w:r>
      <w:r w:rsidRPr="00786443">
        <w:rPr>
          <w:i/>
        </w:rPr>
        <w:t>Mgmt</w:t>
      </w:r>
      <w:r w:rsidRPr="00357143">
        <w:rPr>
          <w:i/>
        </w:rPr>
        <w:t>&gt;</w:t>
      </w:r>
      <w:r w:rsidRPr="00357143">
        <w:t xml:space="preserve"> resource </w:t>
      </w:r>
      <w:r>
        <w:t>supports</w:t>
      </w:r>
      <w:r w:rsidRPr="00357143">
        <w:t xml:space="preserve"> the child resources specified in table </w:t>
      </w:r>
      <w:r>
        <w:t>9.6.4</w:t>
      </w:r>
      <w:r>
        <w:rPr>
          <w:rFonts w:eastAsiaTheme="minorEastAsia" w:hint="eastAsia"/>
          <w:lang w:eastAsia="zh-CN"/>
        </w:rPr>
        <w:t>7</w:t>
      </w:r>
      <w:r>
        <w:t>-1</w:t>
      </w:r>
      <w:r w:rsidRPr="00357143">
        <w:t>.</w:t>
      </w:r>
    </w:p>
    <w:p w14:paraId="46418B5D" w14:textId="77777777" w:rsidR="009047D4" w:rsidRPr="00357143" w:rsidRDefault="009047D4" w:rsidP="009047D4">
      <w:pPr>
        <w:pStyle w:val="TH"/>
      </w:pPr>
      <w:r w:rsidRPr="00357143">
        <w:lastRenderedPageBreak/>
        <w:t xml:space="preserve">Table </w:t>
      </w:r>
      <w:r>
        <w:t>9.6.4</w:t>
      </w:r>
      <w:r>
        <w:rPr>
          <w:rFonts w:eastAsiaTheme="minorEastAsia" w:hint="eastAsia"/>
          <w:lang w:eastAsia="zh-CN"/>
        </w:rPr>
        <w:t>7</w:t>
      </w:r>
      <w:r>
        <w:t>-1</w:t>
      </w:r>
      <w:r w:rsidRPr="00357143">
        <w:t xml:space="preserve">: Child resources of </w:t>
      </w:r>
      <w:r w:rsidRPr="00A15CD0">
        <w:t>&lt;</w:t>
      </w:r>
      <w:r w:rsidRPr="00AC5CBF">
        <w:t>transactionMgmt</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57"/>
        <w:gridCol w:w="2239"/>
        <w:gridCol w:w="1418"/>
        <w:gridCol w:w="1984"/>
      </w:tblGrid>
      <w:tr w:rsidR="009047D4" w:rsidRPr="00357143" w14:paraId="516A8865" w14:textId="77777777" w:rsidTr="00A35818">
        <w:trPr>
          <w:trHeight w:val="440"/>
          <w:tblHeader/>
          <w:jc w:val="center"/>
        </w:trPr>
        <w:tc>
          <w:tcPr>
            <w:tcW w:w="1957" w:type="dxa"/>
            <w:tcBorders>
              <w:bottom w:val="single" w:sz="4" w:space="0" w:color="000000"/>
            </w:tcBorders>
            <w:shd w:val="clear" w:color="auto" w:fill="DDDDDD"/>
            <w:vAlign w:val="center"/>
          </w:tcPr>
          <w:p w14:paraId="5B8C58E2" w14:textId="77777777"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&lt;transactionMgmt</w:t>
            </w:r>
            <w:r w:rsidRPr="00357143">
              <w:rPr>
                <w:rFonts w:eastAsia="Arial Unicode MS"/>
                <w:i/>
              </w:rPr>
              <w:t>&gt;</w:t>
            </w:r>
          </w:p>
        </w:tc>
        <w:tc>
          <w:tcPr>
            <w:tcW w:w="2239" w:type="dxa"/>
            <w:tcBorders>
              <w:bottom w:val="single" w:sz="4" w:space="0" w:color="000000"/>
            </w:tcBorders>
            <w:shd w:val="clear" w:color="auto" w:fill="DDDDDD"/>
            <w:vAlign w:val="center"/>
          </w:tcPr>
          <w:p w14:paraId="323AB7BC" w14:textId="77777777"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14:paraId="11A774C7" w14:textId="77777777"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14:paraId="6037A2B9" w14:textId="77777777" w:rsidR="009047D4" w:rsidRPr="00357143" w:rsidRDefault="009047D4" w:rsidP="00A35818">
            <w:pPr>
              <w:pStyle w:val="TAH"/>
              <w:rPr>
                <w:rFonts w:eastAsia="Arial Unicode MS"/>
              </w:rPr>
            </w:pPr>
            <w:r w:rsidRPr="00357143">
              <w:rPr>
                <w:rFonts w:eastAsia="Arial Unicode MS"/>
              </w:rPr>
              <w:t>Description</w:t>
            </w:r>
          </w:p>
        </w:tc>
      </w:tr>
      <w:tr w:rsidR="009047D4" w:rsidRPr="00357143" w14:paraId="2579F1C0" w14:textId="77777777" w:rsidTr="00A35818">
        <w:trPr>
          <w:trHeight w:val="213"/>
          <w:tblHeader/>
          <w:jc w:val="center"/>
        </w:trPr>
        <w:tc>
          <w:tcPr>
            <w:tcW w:w="1957" w:type="dxa"/>
            <w:shd w:val="clear" w:color="auto" w:fill="auto"/>
          </w:tcPr>
          <w:p w14:paraId="7EFF67D3" w14:textId="77777777" w:rsidR="009047D4" w:rsidRPr="00357143" w:rsidRDefault="009047D4" w:rsidP="00A35818">
            <w:pPr>
              <w:pStyle w:val="TAH"/>
              <w:jc w:val="left"/>
              <w:rPr>
                <w:rFonts w:eastAsia="Arial Unicode MS"/>
                <w:b w:val="0"/>
              </w:rPr>
            </w:pPr>
            <w:r>
              <w:rPr>
                <w:rFonts w:eastAsia="Arial Unicode MS"/>
                <w:b w:val="0"/>
                <w:i/>
              </w:rPr>
              <w:t>[variable]</w:t>
            </w:r>
          </w:p>
        </w:tc>
        <w:tc>
          <w:tcPr>
            <w:tcW w:w="2239" w:type="dxa"/>
            <w:shd w:val="clear" w:color="auto" w:fill="auto"/>
          </w:tcPr>
          <w:p w14:paraId="273F0164" w14:textId="77777777"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14:paraId="372516FF" w14:textId="77777777"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14:paraId="24EFFAEC" w14:textId="77777777" w:rsidR="009047D4" w:rsidRPr="00357143" w:rsidRDefault="009047D4" w:rsidP="00A35818">
            <w:pPr>
              <w:pStyle w:val="TAL"/>
              <w:rPr>
                <w:rFonts w:eastAsia="Arial Unicode MS"/>
              </w:rPr>
            </w:pPr>
            <w:r w:rsidRPr="00357143">
              <w:rPr>
                <w:rFonts w:eastAsia="Arial Unicode MS"/>
              </w:rPr>
              <w:t>See clause 9.6.</w:t>
            </w:r>
            <w:r>
              <w:rPr>
                <w:rFonts w:eastAsia="Arial Unicode MS"/>
              </w:rPr>
              <w:t>8</w:t>
            </w:r>
          </w:p>
        </w:tc>
      </w:tr>
    </w:tbl>
    <w:p w14:paraId="523C0733" w14:textId="77777777" w:rsidR="009047D4" w:rsidRDefault="009047D4" w:rsidP="009047D4">
      <w:pPr>
        <w:keepNext/>
        <w:keepLines/>
      </w:pPr>
    </w:p>
    <w:p w14:paraId="63ED0F0F" w14:textId="77777777" w:rsidR="009047D4" w:rsidRPr="00357143" w:rsidRDefault="009047D4" w:rsidP="009047D4">
      <w:pPr>
        <w:keepNext/>
        <w:keepLines/>
      </w:pPr>
      <w:r w:rsidRPr="00357143">
        <w:t xml:space="preserve">The </w:t>
      </w:r>
      <w:r w:rsidRPr="00357143">
        <w:rPr>
          <w:i/>
        </w:rPr>
        <w:t>&lt;</w:t>
      </w:r>
      <w:r>
        <w:rPr>
          <w:i/>
        </w:rPr>
        <w:t>transactionMgmt</w:t>
      </w:r>
      <w:r w:rsidRPr="00357143">
        <w:rPr>
          <w:i/>
        </w:rPr>
        <w:t>&gt;</w:t>
      </w:r>
      <w:r w:rsidRPr="00357143">
        <w:t xml:space="preserve"> resource </w:t>
      </w:r>
      <w:r>
        <w:t xml:space="preserve">supports </w:t>
      </w:r>
      <w:r w:rsidRPr="00357143">
        <w:t xml:space="preserve">the attributes specified in table </w:t>
      </w:r>
      <w:r>
        <w:t>9.6.4</w:t>
      </w:r>
      <w:r>
        <w:rPr>
          <w:rFonts w:eastAsiaTheme="minorEastAsia" w:hint="eastAsia"/>
          <w:lang w:eastAsia="zh-CN"/>
        </w:rPr>
        <w:t>7</w:t>
      </w:r>
      <w:r>
        <w:t>-2</w:t>
      </w:r>
      <w:r w:rsidRPr="00357143">
        <w:t>.</w:t>
      </w:r>
    </w:p>
    <w:p w14:paraId="1867A2FF" w14:textId="77777777" w:rsidR="009047D4" w:rsidRPr="00357143" w:rsidRDefault="009047D4" w:rsidP="009047D4">
      <w:pPr>
        <w:pStyle w:val="TH"/>
      </w:pPr>
      <w:r>
        <w:t>Table 9.6.</w:t>
      </w:r>
      <w:r w:rsidRPr="00AC5CBF">
        <w:t>4</w:t>
      </w:r>
      <w:r>
        <w:rPr>
          <w:rFonts w:eastAsiaTheme="minorEastAsia" w:hint="eastAsia"/>
          <w:lang w:eastAsia="zh-CN"/>
        </w:rPr>
        <w:t>7</w:t>
      </w:r>
      <w:r>
        <w:t>-2</w:t>
      </w:r>
      <w:r w:rsidRPr="00357143">
        <w:t xml:space="preserve">: Attributes of </w:t>
      </w:r>
      <w:r w:rsidRPr="00A15CD0">
        <w:t>&lt;</w:t>
      </w:r>
      <w:r w:rsidRPr="00AC5CBF">
        <w:t>transactionMgmt</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14:paraId="2547312E" w14:textId="77777777" w:rsidTr="00A35818">
        <w:trPr>
          <w:tblHeader/>
          <w:jc w:val="center"/>
        </w:trPr>
        <w:tc>
          <w:tcPr>
            <w:tcW w:w="2160" w:type="dxa"/>
            <w:shd w:val="clear" w:color="auto" w:fill="E0E0E0"/>
            <w:vAlign w:val="center"/>
          </w:tcPr>
          <w:p w14:paraId="5AE4BD5E" w14:textId="77777777" w:rsidR="009047D4" w:rsidRPr="005B075F" w:rsidRDefault="009047D4" w:rsidP="00A35818">
            <w:pPr>
              <w:pStyle w:val="TAH"/>
              <w:rPr>
                <w:rFonts w:eastAsia="Arial Unicode MS"/>
              </w:rPr>
            </w:pPr>
            <w:r w:rsidRPr="005B075F">
              <w:rPr>
                <w:rFonts w:eastAsia="Arial Unicode MS"/>
              </w:rPr>
              <w:lastRenderedPageBreak/>
              <w:t xml:space="preserve">Attributes of </w:t>
            </w:r>
            <w:r w:rsidRPr="005B075F">
              <w:rPr>
                <w:rFonts w:eastAsia="Arial Unicode MS"/>
              </w:rPr>
              <w:br/>
            </w:r>
            <w:r w:rsidRPr="005B075F">
              <w:rPr>
                <w:rFonts w:eastAsia="Arial Unicode MS"/>
                <w:i/>
              </w:rPr>
              <w:t>&lt;</w:t>
            </w:r>
            <w:r>
              <w:rPr>
                <w:i/>
              </w:rPr>
              <w:t>transactionMgmt</w:t>
            </w:r>
            <w:r w:rsidRPr="005B075F">
              <w:rPr>
                <w:rFonts w:eastAsia="Arial Unicode MS"/>
                <w:i/>
              </w:rPr>
              <w:t>&gt;</w:t>
            </w:r>
          </w:p>
        </w:tc>
        <w:tc>
          <w:tcPr>
            <w:tcW w:w="1077" w:type="dxa"/>
            <w:shd w:val="clear" w:color="auto" w:fill="E0E0E0"/>
            <w:vAlign w:val="center"/>
          </w:tcPr>
          <w:p w14:paraId="1441A9D9" w14:textId="77777777"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14:paraId="361DB67C" w14:textId="77777777"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14:paraId="2CEE85EB" w14:textId="77777777"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14:paraId="55945E2A" w14:textId="77777777"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14:paraId="37ED4A46" w14:textId="77777777" w:rsidR="009047D4" w:rsidRPr="005B075F" w:rsidRDefault="009047D4" w:rsidP="00A35818">
            <w:pPr>
              <w:pStyle w:val="TAH"/>
              <w:rPr>
                <w:rFonts w:eastAsia="Arial Unicode MS"/>
              </w:rPr>
            </w:pPr>
            <w:r w:rsidRPr="005B075F">
              <w:rPr>
                <w:rFonts w:eastAsia="Arial Unicode MS"/>
              </w:rPr>
              <w:t>Description</w:t>
            </w:r>
          </w:p>
        </w:tc>
      </w:tr>
      <w:tr w:rsidR="009047D4" w:rsidRPr="006511A9" w14:paraId="151C6BFE" w14:textId="77777777" w:rsidTr="00A35818">
        <w:trPr>
          <w:jc w:val="center"/>
        </w:trPr>
        <w:tc>
          <w:tcPr>
            <w:tcW w:w="2160" w:type="dxa"/>
          </w:tcPr>
          <w:p w14:paraId="37366BB5" w14:textId="77777777"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14:paraId="3DCEC8D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0FC6C0D"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EC9F72E" w14:textId="77777777"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14:paraId="0C84BAA1" w14:textId="77777777" w:rsidTr="00A35818">
        <w:trPr>
          <w:jc w:val="center"/>
        </w:trPr>
        <w:tc>
          <w:tcPr>
            <w:tcW w:w="2160" w:type="dxa"/>
          </w:tcPr>
          <w:p w14:paraId="7E679F4D" w14:textId="77777777"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14:paraId="6857375E" w14:textId="77777777"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14:paraId="74F40EA7" w14:textId="77777777"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14:paraId="51E30006" w14:textId="77777777" w:rsidR="009047D4" w:rsidRPr="005B075F" w:rsidRDefault="009047D4" w:rsidP="00A35818">
            <w:pPr>
              <w:pStyle w:val="TAL"/>
              <w:rPr>
                <w:rFonts w:eastAsia="Arial Unicode MS" w:cs="Arial"/>
                <w:szCs w:val="18"/>
              </w:rPr>
            </w:pPr>
            <w:r w:rsidRPr="00171797">
              <w:rPr>
                <w:rFonts w:eastAsia="Arial Unicode MS"/>
              </w:rPr>
              <w:t>See clause 9.6.1.3</w:t>
            </w:r>
          </w:p>
        </w:tc>
      </w:tr>
      <w:tr w:rsidR="009047D4" w:rsidRPr="006511A9" w14:paraId="5CE8945E" w14:textId="77777777" w:rsidTr="00A35818">
        <w:trPr>
          <w:jc w:val="center"/>
        </w:trPr>
        <w:tc>
          <w:tcPr>
            <w:tcW w:w="2160" w:type="dxa"/>
          </w:tcPr>
          <w:p w14:paraId="5AF85ACC" w14:textId="77777777"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14:paraId="04C039AD" w14:textId="77777777" w:rsidR="009047D4" w:rsidRPr="005B075F" w:rsidRDefault="009047D4" w:rsidP="00A35818">
            <w:pPr>
              <w:pStyle w:val="TAL"/>
              <w:jc w:val="center"/>
              <w:rPr>
                <w:rFonts w:eastAsia="Arial Unicode MS"/>
                <w:lang w:eastAsia="ko-KR"/>
              </w:rPr>
            </w:pPr>
            <w:r>
              <w:rPr>
                <w:rFonts w:eastAsia="Arial Unicode MS"/>
              </w:rPr>
              <w:t>1</w:t>
            </w:r>
          </w:p>
        </w:tc>
        <w:tc>
          <w:tcPr>
            <w:tcW w:w="864" w:type="dxa"/>
          </w:tcPr>
          <w:p w14:paraId="5D715519" w14:textId="77777777"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14:paraId="5FDA8336" w14:textId="77777777" w:rsidR="009047D4" w:rsidRPr="005B075F" w:rsidRDefault="009047D4" w:rsidP="00A35818">
            <w:pPr>
              <w:pStyle w:val="TAL"/>
              <w:rPr>
                <w:rFonts w:eastAsia="Arial Unicode MS"/>
              </w:rPr>
            </w:pPr>
            <w:r w:rsidRPr="00171797">
              <w:rPr>
                <w:rFonts w:eastAsia="Arial Unicode MS"/>
              </w:rPr>
              <w:t>See clause 9.6.1.3</w:t>
            </w:r>
          </w:p>
        </w:tc>
      </w:tr>
      <w:tr w:rsidR="009047D4" w:rsidRPr="006511A9" w14:paraId="10E1C373" w14:textId="77777777" w:rsidTr="00A35818">
        <w:trPr>
          <w:jc w:val="center"/>
        </w:trPr>
        <w:tc>
          <w:tcPr>
            <w:tcW w:w="2160" w:type="dxa"/>
          </w:tcPr>
          <w:p w14:paraId="6190CD9C" w14:textId="77777777"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14:paraId="0B2CD65B"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52281E20" w14:textId="77777777" w:rsidR="009047D4" w:rsidRPr="005B075F" w:rsidRDefault="009047D4" w:rsidP="00A35818">
            <w:pPr>
              <w:pStyle w:val="TAL"/>
              <w:jc w:val="center"/>
              <w:rPr>
                <w:rFonts w:eastAsia="Arial Unicode MS"/>
              </w:rPr>
            </w:pPr>
            <w:r>
              <w:rPr>
                <w:rFonts w:eastAsia="Arial Unicode MS"/>
              </w:rPr>
              <w:t>WO</w:t>
            </w:r>
          </w:p>
        </w:tc>
        <w:tc>
          <w:tcPr>
            <w:tcW w:w="5184" w:type="dxa"/>
          </w:tcPr>
          <w:p w14:paraId="68188CE3"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32E699CD" w14:textId="77777777" w:rsidTr="00A35818">
        <w:trPr>
          <w:jc w:val="center"/>
        </w:trPr>
        <w:tc>
          <w:tcPr>
            <w:tcW w:w="2160" w:type="dxa"/>
          </w:tcPr>
          <w:p w14:paraId="4013C43B" w14:textId="77777777" w:rsidR="009047D4" w:rsidRPr="005B075F" w:rsidRDefault="009047D4" w:rsidP="00A35818">
            <w:pPr>
              <w:pStyle w:val="TAL"/>
              <w:rPr>
                <w:rFonts w:eastAsia="Arial Unicode MS"/>
                <w:i/>
              </w:rPr>
            </w:pPr>
            <w:r w:rsidRPr="005B075F">
              <w:rPr>
                <w:rFonts w:eastAsia="Arial Unicode MS"/>
                <w:i/>
              </w:rPr>
              <w:t>parentID</w:t>
            </w:r>
          </w:p>
        </w:tc>
        <w:tc>
          <w:tcPr>
            <w:tcW w:w="1077" w:type="dxa"/>
          </w:tcPr>
          <w:p w14:paraId="515BE0C7"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CCB07DC"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F96D66" w14:textId="77777777" w:rsidR="009047D4" w:rsidRPr="005B075F" w:rsidRDefault="009047D4" w:rsidP="00A35818">
            <w:pPr>
              <w:pStyle w:val="TAL"/>
              <w:rPr>
                <w:rFonts w:eastAsia="Arial Unicode MS" w:cs="Arial"/>
                <w:szCs w:val="18"/>
              </w:rPr>
            </w:pPr>
            <w:r w:rsidRPr="00CC791D">
              <w:rPr>
                <w:rFonts w:eastAsia="Arial Unicode MS"/>
              </w:rPr>
              <w:t>See clause 9.6.1.3</w:t>
            </w:r>
          </w:p>
        </w:tc>
      </w:tr>
      <w:tr w:rsidR="009047D4" w:rsidRPr="006511A9" w14:paraId="1BD92995" w14:textId="77777777" w:rsidTr="00A35818">
        <w:trPr>
          <w:jc w:val="center"/>
        </w:trPr>
        <w:tc>
          <w:tcPr>
            <w:tcW w:w="2160" w:type="dxa"/>
          </w:tcPr>
          <w:p w14:paraId="53A72CB5" w14:textId="77777777" w:rsidR="009047D4" w:rsidRPr="005B075F" w:rsidRDefault="009047D4" w:rsidP="00A35818">
            <w:pPr>
              <w:pStyle w:val="TAL"/>
              <w:rPr>
                <w:rFonts w:eastAsia="Arial Unicode MS"/>
                <w:i/>
              </w:rPr>
            </w:pPr>
            <w:r w:rsidRPr="005B075F">
              <w:rPr>
                <w:rFonts w:eastAsia="Arial Unicode MS"/>
                <w:i/>
              </w:rPr>
              <w:t>creationTime</w:t>
            </w:r>
          </w:p>
        </w:tc>
        <w:tc>
          <w:tcPr>
            <w:tcW w:w="1077" w:type="dxa"/>
          </w:tcPr>
          <w:p w14:paraId="4F6AF06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549642D0"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8E0EC4"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469ED2BB" w14:textId="77777777" w:rsidTr="00A35818">
        <w:trPr>
          <w:jc w:val="center"/>
        </w:trPr>
        <w:tc>
          <w:tcPr>
            <w:tcW w:w="2160" w:type="dxa"/>
          </w:tcPr>
          <w:p w14:paraId="751CEB54" w14:textId="77777777"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14:paraId="717CEA2D"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6030B981"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48497F20"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102EBD5C" w14:textId="77777777" w:rsidTr="00A35818">
        <w:trPr>
          <w:jc w:val="center"/>
        </w:trPr>
        <w:tc>
          <w:tcPr>
            <w:tcW w:w="2160" w:type="dxa"/>
          </w:tcPr>
          <w:p w14:paraId="56071D2F" w14:textId="77777777"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14:paraId="69F77853"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55D009B4" w14:textId="77777777" w:rsidR="009047D4" w:rsidRPr="005B075F" w:rsidRDefault="009047D4" w:rsidP="00A35818">
            <w:pPr>
              <w:pStyle w:val="TAL"/>
              <w:jc w:val="center"/>
              <w:rPr>
                <w:rFonts w:eastAsia="Arial Unicode MS"/>
                <w:szCs w:val="18"/>
              </w:rPr>
            </w:pPr>
            <w:r>
              <w:rPr>
                <w:rFonts w:eastAsia="Arial Unicode MS"/>
                <w:szCs w:val="18"/>
              </w:rPr>
              <w:t>RW</w:t>
            </w:r>
          </w:p>
        </w:tc>
        <w:tc>
          <w:tcPr>
            <w:tcW w:w="5184" w:type="dxa"/>
          </w:tcPr>
          <w:p w14:paraId="29111A67" w14:textId="77777777" w:rsidR="009047D4" w:rsidRPr="005B075F" w:rsidRDefault="009047D4" w:rsidP="00A35818">
            <w:pPr>
              <w:pStyle w:val="TAL"/>
              <w:rPr>
                <w:szCs w:val="18"/>
              </w:rPr>
            </w:pPr>
            <w:r w:rsidRPr="00CC791D">
              <w:rPr>
                <w:rFonts w:eastAsia="Arial Unicode MS"/>
              </w:rPr>
              <w:t>See clause 9.6.1.3</w:t>
            </w:r>
          </w:p>
        </w:tc>
      </w:tr>
      <w:tr w:rsidR="009047D4" w:rsidRPr="006511A9" w14:paraId="0C758461" w14:textId="77777777" w:rsidTr="00A35818">
        <w:trPr>
          <w:jc w:val="center"/>
        </w:trPr>
        <w:tc>
          <w:tcPr>
            <w:tcW w:w="2160" w:type="dxa"/>
          </w:tcPr>
          <w:p w14:paraId="6C232106" w14:textId="77777777" w:rsidR="009047D4" w:rsidRDefault="009047D4" w:rsidP="00A35818">
            <w:pPr>
              <w:pStyle w:val="TAL"/>
              <w:rPr>
                <w:rFonts w:eastAsia="Arial Unicode MS"/>
                <w:i/>
              </w:rPr>
            </w:pPr>
            <w:r w:rsidRPr="00357143">
              <w:rPr>
                <w:rFonts w:eastAsia="Arial Unicode MS"/>
                <w:i/>
                <w:lang w:eastAsia="ko-KR"/>
              </w:rPr>
              <w:t>dynamicAuthorizationConsultationIDs</w:t>
            </w:r>
          </w:p>
        </w:tc>
        <w:tc>
          <w:tcPr>
            <w:tcW w:w="1077" w:type="dxa"/>
          </w:tcPr>
          <w:p w14:paraId="1AB6E2A3" w14:textId="77777777" w:rsidR="009047D4" w:rsidRPr="005B075F" w:rsidRDefault="009047D4" w:rsidP="00A35818">
            <w:pPr>
              <w:pStyle w:val="TAL"/>
              <w:jc w:val="center"/>
              <w:rPr>
                <w:rFonts w:eastAsia="Arial Unicode MS"/>
                <w:szCs w:val="18"/>
              </w:rPr>
            </w:pPr>
            <w:r w:rsidRPr="00357143">
              <w:rPr>
                <w:rFonts w:eastAsia="Arial Unicode MS"/>
                <w:lang w:eastAsia="ko-KR"/>
              </w:rPr>
              <w:t>0..1 (L)</w:t>
            </w:r>
          </w:p>
        </w:tc>
        <w:tc>
          <w:tcPr>
            <w:tcW w:w="864" w:type="dxa"/>
          </w:tcPr>
          <w:p w14:paraId="752139A3" w14:textId="77777777" w:rsidR="009047D4" w:rsidRDefault="009047D4" w:rsidP="00A35818">
            <w:pPr>
              <w:pStyle w:val="TAL"/>
              <w:jc w:val="center"/>
              <w:rPr>
                <w:rFonts w:eastAsia="Arial Unicode MS"/>
                <w:szCs w:val="18"/>
                <w:lang w:eastAsia="zh-CN"/>
              </w:rPr>
            </w:pPr>
            <w:r w:rsidRPr="00357143">
              <w:rPr>
                <w:rFonts w:eastAsia="Arial Unicode MS"/>
                <w:lang w:eastAsia="ko-KR"/>
              </w:rPr>
              <w:t>RW</w:t>
            </w:r>
          </w:p>
        </w:tc>
        <w:tc>
          <w:tcPr>
            <w:tcW w:w="5184" w:type="dxa"/>
          </w:tcPr>
          <w:p w14:paraId="16AD2BC9" w14:textId="77777777" w:rsidR="009047D4" w:rsidRPr="00CC791D" w:rsidRDefault="009047D4" w:rsidP="00A35818">
            <w:pPr>
              <w:pStyle w:val="TAL"/>
              <w:rPr>
                <w:rFonts w:eastAsia="Arial Unicode MS"/>
              </w:rPr>
            </w:pPr>
            <w:r w:rsidRPr="00357143">
              <w:rPr>
                <w:rFonts w:eastAsia="Arial Unicode MS"/>
              </w:rPr>
              <w:t>See clause 9.6.1.3.</w:t>
            </w:r>
          </w:p>
        </w:tc>
      </w:tr>
      <w:tr w:rsidR="009047D4" w:rsidRPr="006511A9" w14:paraId="4D6B2800" w14:textId="77777777" w:rsidTr="00A35818">
        <w:trPr>
          <w:jc w:val="center"/>
        </w:trPr>
        <w:tc>
          <w:tcPr>
            <w:tcW w:w="2160" w:type="dxa"/>
          </w:tcPr>
          <w:p w14:paraId="13644639" w14:textId="77777777"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14:paraId="08E6A90A"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13EF9E2E" w14:textId="77777777" w:rsidR="009047D4" w:rsidRPr="005B075F" w:rsidRDefault="009047D4" w:rsidP="00A35818">
            <w:pPr>
              <w:pStyle w:val="TAL"/>
              <w:jc w:val="center"/>
              <w:rPr>
                <w:rFonts w:eastAsia="Arial Unicode MS"/>
                <w:szCs w:val="18"/>
                <w:lang w:eastAsia="zh-CN"/>
              </w:rPr>
            </w:pPr>
            <w:r>
              <w:rPr>
                <w:rFonts w:eastAsia="Arial Unicode MS"/>
                <w:szCs w:val="18"/>
                <w:lang w:eastAsia="zh-CN"/>
              </w:rPr>
              <w:t>RW</w:t>
            </w:r>
          </w:p>
        </w:tc>
        <w:tc>
          <w:tcPr>
            <w:tcW w:w="5184" w:type="dxa"/>
          </w:tcPr>
          <w:p w14:paraId="6A94115E" w14:textId="77777777" w:rsidR="009047D4" w:rsidRPr="005B075F" w:rsidRDefault="009047D4" w:rsidP="00A35818">
            <w:pPr>
              <w:pStyle w:val="TAL"/>
              <w:rPr>
                <w:szCs w:val="18"/>
              </w:rPr>
            </w:pPr>
            <w:r w:rsidRPr="00CC791D">
              <w:rPr>
                <w:rFonts w:eastAsia="Arial Unicode MS"/>
              </w:rPr>
              <w:t>See clause 9.6.1.3</w:t>
            </w:r>
          </w:p>
        </w:tc>
      </w:tr>
      <w:tr w:rsidR="009047D4" w:rsidRPr="006511A9" w14:paraId="367E027A" w14:textId="77777777" w:rsidTr="00A35818">
        <w:trPr>
          <w:jc w:val="center"/>
        </w:trPr>
        <w:tc>
          <w:tcPr>
            <w:tcW w:w="2160" w:type="dxa"/>
          </w:tcPr>
          <w:p w14:paraId="22EA7493" w14:textId="77777777" w:rsidR="009047D4" w:rsidRPr="005B075F" w:rsidRDefault="009047D4" w:rsidP="00A35818">
            <w:pPr>
              <w:pStyle w:val="TAL"/>
              <w:rPr>
                <w:rFonts w:eastAsia="Arial Unicode MS"/>
                <w:i/>
              </w:rPr>
            </w:pPr>
            <w:r>
              <w:rPr>
                <w:rFonts w:eastAsia="Arial Unicode MS"/>
                <w:i/>
              </w:rPr>
              <w:t>creator</w:t>
            </w:r>
          </w:p>
        </w:tc>
        <w:tc>
          <w:tcPr>
            <w:tcW w:w="1077" w:type="dxa"/>
          </w:tcPr>
          <w:p w14:paraId="1786E673"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2D43825A" w14:textId="77777777" w:rsidR="009047D4" w:rsidRPr="005B075F" w:rsidRDefault="009047D4" w:rsidP="00A35818">
            <w:pPr>
              <w:pStyle w:val="TAC"/>
              <w:rPr>
                <w:rFonts w:eastAsia="Arial Unicode MS"/>
              </w:rPr>
            </w:pPr>
            <w:r>
              <w:rPr>
                <w:rFonts w:eastAsia="Arial Unicode MS"/>
              </w:rPr>
              <w:t>RO</w:t>
            </w:r>
          </w:p>
        </w:tc>
        <w:tc>
          <w:tcPr>
            <w:tcW w:w="5184" w:type="dxa"/>
          </w:tcPr>
          <w:p w14:paraId="11EC6F7E" w14:textId="77777777" w:rsidR="009047D4" w:rsidRPr="00407127" w:rsidRDefault="009047D4" w:rsidP="00A35818">
            <w:pPr>
              <w:pStyle w:val="TAL"/>
              <w:rPr>
                <w:rFonts w:eastAsia="Arial Unicode MS"/>
              </w:rPr>
            </w:pPr>
            <w:r>
              <w:rPr>
                <w:rFonts w:eastAsia="Arial Unicode MS"/>
              </w:rPr>
              <w:t>This attribute is configured with the identifier of the entity that originated the request to create this &lt;</w:t>
            </w:r>
            <w:r w:rsidRPr="009C02A6">
              <w:rPr>
                <w:rFonts w:eastAsia="Arial Unicode MS"/>
                <w:i/>
              </w:rPr>
              <w:t>transactionMgmt</w:t>
            </w:r>
            <w:r>
              <w:rPr>
                <w:rFonts w:eastAsia="Arial Unicode MS"/>
              </w:rPr>
              <w:t>&gt; resource.</w:t>
            </w:r>
          </w:p>
        </w:tc>
      </w:tr>
      <w:tr w:rsidR="004740BF" w:rsidRPr="00A92F1A" w14:paraId="5DCA7182" w14:textId="77777777" w:rsidTr="00A35818">
        <w:trPr>
          <w:jc w:val="center"/>
        </w:trPr>
        <w:tc>
          <w:tcPr>
            <w:tcW w:w="2160" w:type="dxa"/>
          </w:tcPr>
          <w:p w14:paraId="1B31C3A9" w14:textId="77777777" w:rsidR="004740BF" w:rsidRPr="00A92F1A"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14:paraId="5F2BECDB" w14:textId="77777777" w:rsidR="004740BF" w:rsidRDefault="004740BF" w:rsidP="00A35818">
            <w:pPr>
              <w:pStyle w:val="TAC"/>
              <w:rPr>
                <w:rFonts w:eastAsia="Arial Unicode MS"/>
                <w:lang w:eastAsia="ko-KR"/>
              </w:rPr>
            </w:pPr>
            <w:r w:rsidRPr="00357143">
              <w:rPr>
                <w:rFonts w:eastAsia="Arial Unicode MS" w:cs="Arial"/>
                <w:lang w:eastAsia="ko-KR"/>
              </w:rPr>
              <w:t>0..1 (L)</w:t>
            </w:r>
          </w:p>
        </w:tc>
        <w:tc>
          <w:tcPr>
            <w:tcW w:w="864" w:type="dxa"/>
          </w:tcPr>
          <w:p w14:paraId="332A6BD2" w14:textId="77777777" w:rsidR="004740BF" w:rsidRDefault="004740BF" w:rsidP="00A35818">
            <w:pPr>
              <w:pStyle w:val="TAC"/>
              <w:rPr>
                <w:rFonts w:eastAsia="Arial Unicode MS"/>
                <w:lang w:eastAsia="ko-KR"/>
              </w:rPr>
            </w:pPr>
            <w:r w:rsidRPr="00357143">
              <w:rPr>
                <w:rFonts w:eastAsia="Arial Unicode MS" w:cs="Arial"/>
                <w:lang w:eastAsia="ko-KR"/>
              </w:rPr>
              <w:t>RW</w:t>
            </w:r>
          </w:p>
        </w:tc>
        <w:tc>
          <w:tcPr>
            <w:tcW w:w="5184" w:type="dxa"/>
          </w:tcPr>
          <w:p w14:paraId="7D771E18" w14:textId="77777777" w:rsidR="004740BF" w:rsidRDefault="004740BF" w:rsidP="00A35818">
            <w:pPr>
              <w:pStyle w:val="TAL"/>
              <w:rPr>
                <w:rFonts w:eastAsia="Arial Unicode MS"/>
                <w:lang w:eastAsia="ko-KR"/>
              </w:rPr>
            </w:pPr>
            <w:r w:rsidRPr="00357143">
              <w:rPr>
                <w:rFonts w:eastAsia="Arial Unicode MS" w:cs="Arial"/>
              </w:rPr>
              <w:t>See clause 9.6.1.3.</w:t>
            </w:r>
          </w:p>
        </w:tc>
      </w:tr>
      <w:tr w:rsidR="009047D4" w:rsidRPr="00A92F1A" w14:paraId="77EFFD3C" w14:textId="77777777" w:rsidTr="00A35818">
        <w:trPr>
          <w:jc w:val="center"/>
        </w:trPr>
        <w:tc>
          <w:tcPr>
            <w:tcW w:w="2160" w:type="dxa"/>
          </w:tcPr>
          <w:p w14:paraId="3A716C8E"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14:paraId="2C5E65BE"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3C7201EA"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7CC04A51"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3C51491B" w14:textId="77777777" w:rsidTr="00A35818">
        <w:trPr>
          <w:jc w:val="center"/>
        </w:trPr>
        <w:tc>
          <w:tcPr>
            <w:tcW w:w="2160" w:type="dxa"/>
          </w:tcPr>
          <w:p w14:paraId="4CD2D1B8"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14:paraId="4EC4617A" w14:textId="77777777"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5EDC52CB"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45612EE8"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7E99DFA3" w14:textId="77777777" w:rsidTr="00A35818">
        <w:trPr>
          <w:jc w:val="center"/>
        </w:trPr>
        <w:tc>
          <w:tcPr>
            <w:tcW w:w="2160" w:type="dxa"/>
          </w:tcPr>
          <w:p w14:paraId="156E6DF3" w14:textId="77777777" w:rsidR="009047D4"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14:paraId="487CAE49" w14:textId="77777777" w:rsidR="009047D4" w:rsidRDefault="009047D4" w:rsidP="00A35818">
            <w:pPr>
              <w:pStyle w:val="TAL"/>
              <w:rPr>
                <w:rFonts w:eastAsia="Arial Unicode MS"/>
                <w:i/>
                <w:lang w:eastAsia="ko-KR"/>
              </w:rPr>
            </w:pPr>
          </w:p>
          <w:p w14:paraId="72370A65" w14:textId="77777777" w:rsidR="009047D4" w:rsidRDefault="009047D4" w:rsidP="00A35818">
            <w:pPr>
              <w:pStyle w:val="TAL"/>
              <w:rPr>
                <w:rFonts w:eastAsia="Arial Unicode MS"/>
                <w:i/>
                <w:lang w:eastAsia="ko-KR"/>
              </w:rPr>
            </w:pPr>
          </w:p>
          <w:p w14:paraId="4496C9C4" w14:textId="77777777" w:rsidR="009047D4" w:rsidRPr="00A92F1A" w:rsidRDefault="009047D4" w:rsidP="00A35818">
            <w:pPr>
              <w:pStyle w:val="TAL"/>
              <w:rPr>
                <w:rFonts w:eastAsia="Arial Unicode MS"/>
                <w:i/>
                <w:lang w:eastAsia="ko-KR"/>
              </w:rPr>
            </w:pPr>
          </w:p>
        </w:tc>
        <w:tc>
          <w:tcPr>
            <w:tcW w:w="1077" w:type="dxa"/>
          </w:tcPr>
          <w:p w14:paraId="67C72E74"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5F4E1891"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52115940"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 to configure the corresponding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3616F759" w14:textId="77777777" w:rsidTr="00A35818">
        <w:trPr>
          <w:jc w:val="center"/>
        </w:trPr>
        <w:tc>
          <w:tcPr>
            <w:tcW w:w="2160" w:type="dxa"/>
          </w:tcPr>
          <w:p w14:paraId="702565ED"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Pr>
                <w:rFonts w:eastAsia="Arial Unicode MS"/>
                <w:i/>
                <w:lang w:eastAsia="ko-KR"/>
              </w:rPr>
              <w:t>ransactionExpiration</w:t>
            </w:r>
            <w:r w:rsidRPr="00A92F1A">
              <w:rPr>
                <w:rFonts w:eastAsia="Arial Unicode MS"/>
                <w:i/>
                <w:lang w:eastAsia="ko-KR"/>
              </w:rPr>
              <w:t>Time</w:t>
            </w:r>
          </w:p>
        </w:tc>
        <w:tc>
          <w:tcPr>
            <w:tcW w:w="1077" w:type="dxa"/>
          </w:tcPr>
          <w:p w14:paraId="65C41CB9" w14:textId="77777777" w:rsidR="009047D4" w:rsidRPr="00A92F1A" w:rsidRDefault="009047D4" w:rsidP="00A35818">
            <w:pPr>
              <w:pStyle w:val="TAC"/>
              <w:rPr>
                <w:rFonts w:eastAsia="Arial Unicode MS"/>
                <w:lang w:eastAsia="ko-KR"/>
              </w:rPr>
            </w:pPr>
            <w:r w:rsidRPr="00A92F1A">
              <w:rPr>
                <w:rFonts w:eastAsia="Arial Unicode MS" w:hint="eastAsia"/>
                <w:lang w:eastAsia="ko-KR"/>
              </w:rPr>
              <w:t>0</w:t>
            </w:r>
            <w:r w:rsidRPr="00A92F1A">
              <w:rPr>
                <w:rFonts w:eastAsia="Arial Unicode MS"/>
                <w:lang w:eastAsia="ko-KR"/>
              </w:rPr>
              <w:t>..1</w:t>
            </w:r>
          </w:p>
        </w:tc>
        <w:tc>
          <w:tcPr>
            <w:tcW w:w="864" w:type="dxa"/>
          </w:tcPr>
          <w:p w14:paraId="2F8EC724"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137A7311" w14:textId="77777777" w:rsidR="009047D4" w:rsidRDefault="009047D4" w:rsidP="00A35818">
            <w:pPr>
              <w:pStyle w:val="TAL"/>
              <w:rPr>
                <w:rFonts w:eastAsia="Arial Unicode MS"/>
                <w:lang w:eastAsia="ko-KR"/>
              </w:rPr>
            </w:pPr>
            <w:r>
              <w:rPr>
                <w:rFonts w:eastAsia="Arial Unicode MS"/>
                <w:lang w:eastAsia="ko-KR"/>
              </w:rPr>
              <w:t xml:space="preserve">This attribute </w:t>
            </w:r>
            <w:r w:rsidRPr="00A92F1A">
              <w:rPr>
                <w:rFonts w:eastAsia="Arial Unicode MS"/>
                <w:lang w:eastAsia="ko-KR"/>
              </w:rPr>
              <w:t xml:space="preserve">contains </w:t>
            </w:r>
            <w:r>
              <w:rPr>
                <w:rFonts w:eastAsia="Arial Unicode MS"/>
                <w:lang w:eastAsia="ko-KR"/>
              </w:rPr>
              <w:t xml:space="preserve">timing information </w:t>
            </w:r>
            <w:r w:rsidRPr="00A92F1A">
              <w:rPr>
                <w:rFonts w:eastAsia="Arial Unicode MS"/>
                <w:lang w:eastAsia="ko-KR"/>
              </w:rPr>
              <w:t xml:space="preserve">of when </w:t>
            </w:r>
            <w:r>
              <w:rPr>
                <w:rFonts w:eastAsia="Arial Unicode MS"/>
                <w:lang w:eastAsia="ko-KR"/>
              </w:rPr>
              <w:t>the</w:t>
            </w:r>
            <w:r w:rsidRPr="00A92F1A">
              <w:rPr>
                <w:rFonts w:eastAsia="Arial Unicode MS"/>
                <w:lang w:eastAsia="ko-KR"/>
              </w:rPr>
              <w:t xml:space="preserve"> transaction is </w:t>
            </w:r>
            <w:r>
              <w:rPr>
                <w:rFonts w:eastAsia="Arial Unicode MS"/>
                <w:lang w:eastAsia="ko-KR"/>
              </w:rPr>
              <w:t>set to</w:t>
            </w:r>
            <w:r w:rsidRPr="00A92F1A">
              <w:rPr>
                <w:rFonts w:eastAsia="Arial Unicode MS"/>
                <w:lang w:eastAsia="ko-KR"/>
              </w:rPr>
              <w:t xml:space="preserve"> </w:t>
            </w:r>
            <w:r>
              <w:rPr>
                <w:rFonts w:eastAsia="Arial Unicode MS"/>
                <w:lang w:eastAsia="ko-KR"/>
              </w:rPr>
              <w:t>expire</w:t>
            </w:r>
            <w:r w:rsidRPr="00A92F1A">
              <w:rPr>
                <w:rFonts w:eastAsia="Arial Unicode MS"/>
                <w:lang w:eastAsia="ko-KR"/>
              </w:rPr>
              <w:t>.  The &lt;</w:t>
            </w:r>
            <w:r w:rsidRPr="009C02A6">
              <w:rPr>
                <w:rFonts w:eastAsia="Arial Unicode MS"/>
                <w:i/>
                <w:lang w:eastAsia="ko-KR"/>
              </w:rPr>
              <w:t>transactionMgmt</w:t>
            </w:r>
            <w:r w:rsidRPr="00A92F1A">
              <w:rPr>
                <w:rFonts w:eastAsia="Arial Unicode MS"/>
                <w:lang w:eastAsia="ko-KR"/>
              </w:rPr>
              <w:t xml:space="preserve">&gt; Hosting CSE </w:t>
            </w:r>
            <w:r>
              <w:rPr>
                <w:rFonts w:eastAsia="Arial Unicode MS"/>
                <w:lang w:eastAsia="ko-KR"/>
              </w:rPr>
              <w:t xml:space="preserve">shall </w:t>
            </w:r>
            <w:r w:rsidRPr="00A92F1A">
              <w:rPr>
                <w:rFonts w:eastAsia="Arial Unicode MS"/>
                <w:lang w:eastAsia="ko-KR"/>
              </w:rPr>
              <w:t xml:space="preserve">use this value to configure the </w:t>
            </w:r>
            <w:r w:rsidRPr="009C02A6">
              <w:rPr>
                <w:rFonts w:eastAsia="Arial Unicode MS"/>
                <w:i/>
                <w:lang w:eastAsia="ko-KR"/>
              </w:rPr>
              <w:t>expirationTime</w:t>
            </w:r>
            <w:r>
              <w:rPr>
                <w:rFonts w:eastAsia="Arial Unicode MS"/>
                <w:lang w:eastAsia="ko-KR"/>
              </w:rPr>
              <w:t xml:space="preserve"> attribute of the </w:t>
            </w:r>
            <w:r w:rsidRPr="00A92F1A">
              <w:rPr>
                <w:rFonts w:eastAsia="Arial Unicode MS"/>
                <w:lang w:eastAsia="ko-KR"/>
              </w:rPr>
              <w:t>&lt;</w:t>
            </w:r>
            <w:r w:rsidRPr="00524FF6">
              <w:rPr>
                <w:rFonts w:eastAsia="Arial Unicode MS"/>
                <w:i/>
                <w:lang w:eastAsia="ko-KR"/>
              </w:rPr>
              <w:t>transaction</w:t>
            </w:r>
            <w:r w:rsidRPr="00524FF6">
              <w:rPr>
                <w:rFonts w:eastAsia="Arial Unicode MS"/>
                <w:lang w:eastAsia="ko-KR"/>
              </w:rPr>
              <w:t xml:space="preserve">&gt; resources it creates. </w:t>
            </w:r>
            <w:r>
              <w:rPr>
                <w:rFonts w:eastAsia="Arial Unicode MS"/>
                <w:lang w:eastAsia="ko-KR"/>
              </w:rPr>
              <w:t xml:space="preserve">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9C02A6">
              <w:rPr>
                <w:rFonts w:eastAsia="Arial Unicode MS"/>
                <w:i/>
                <w:lang w:eastAsia="ko-KR"/>
              </w:rPr>
              <w:t>expirationTime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p w14:paraId="5B9D157C" w14:textId="77777777" w:rsidR="009047D4" w:rsidRDefault="009047D4" w:rsidP="00A35818">
            <w:pPr>
              <w:pStyle w:val="TAL"/>
              <w:rPr>
                <w:rFonts w:eastAsia="Arial Unicode MS"/>
                <w:lang w:eastAsia="ko-KR"/>
              </w:rPr>
            </w:pPr>
          </w:p>
          <w:p w14:paraId="344E2CBC" w14:textId="77777777" w:rsidR="009047D4" w:rsidRDefault="009047D4" w:rsidP="00A35818">
            <w:pPr>
              <w:pStyle w:val="TAL"/>
              <w:rPr>
                <w:rFonts w:eastAsia="Arial Unicode MS"/>
                <w:lang w:eastAsia="ko-KR"/>
              </w:rPr>
            </w:pPr>
            <w:r>
              <w:rPr>
                <w:rFonts w:eastAsia="Arial Unicode MS"/>
                <w:lang w:eastAsia="ko-KR"/>
              </w:rPr>
              <w:t xml:space="preserve">If the transaction fails to complete before this time elapses,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abort the transaction.</w:t>
            </w:r>
          </w:p>
        </w:tc>
      </w:tr>
      <w:tr w:rsidR="009047D4" w:rsidRPr="006511A9" w14:paraId="069C2D9B" w14:textId="77777777" w:rsidTr="00A35818">
        <w:trPr>
          <w:jc w:val="center"/>
        </w:trPr>
        <w:tc>
          <w:tcPr>
            <w:tcW w:w="2160" w:type="dxa"/>
          </w:tcPr>
          <w:p w14:paraId="2A1BDD03" w14:textId="77777777" w:rsidR="009047D4" w:rsidRDefault="009047D4" w:rsidP="00A35818">
            <w:pPr>
              <w:pStyle w:val="TAL"/>
              <w:rPr>
                <w:rFonts w:eastAsia="Arial Unicode MS"/>
                <w:i/>
                <w:lang w:eastAsia="ko-KR"/>
              </w:rPr>
            </w:pPr>
            <w:r>
              <w:rPr>
                <w:rFonts w:eastAsia="Arial Unicode MS"/>
                <w:i/>
                <w:lang w:eastAsia="ko-KR"/>
              </w:rPr>
              <w:t>transactionMode</w:t>
            </w:r>
          </w:p>
        </w:tc>
        <w:tc>
          <w:tcPr>
            <w:tcW w:w="1077" w:type="dxa"/>
          </w:tcPr>
          <w:p w14:paraId="09FA811A" w14:textId="77777777" w:rsidR="009047D4" w:rsidRDefault="009047D4" w:rsidP="00A35818">
            <w:pPr>
              <w:pStyle w:val="TAC"/>
              <w:rPr>
                <w:rFonts w:eastAsia="Arial Unicode MS"/>
                <w:lang w:eastAsia="ko-KR"/>
              </w:rPr>
            </w:pPr>
            <w:r>
              <w:rPr>
                <w:rFonts w:eastAsia="Arial Unicode MS"/>
                <w:lang w:eastAsia="ko-KR"/>
              </w:rPr>
              <w:t>0..1</w:t>
            </w:r>
          </w:p>
        </w:tc>
        <w:tc>
          <w:tcPr>
            <w:tcW w:w="864" w:type="dxa"/>
          </w:tcPr>
          <w:p w14:paraId="6A378115"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6E5FFD22" w14:textId="77777777" w:rsidR="009047D4" w:rsidRDefault="009047D4" w:rsidP="00A35818">
            <w:pPr>
              <w:pStyle w:val="TAL"/>
              <w:rPr>
                <w:rFonts w:eastAsia="Arial Unicode MS"/>
                <w:lang w:eastAsia="ko-KR"/>
              </w:rPr>
            </w:pPr>
            <w:r>
              <w:rPr>
                <w:rFonts w:eastAsia="Arial Unicode MS"/>
                <w:lang w:eastAsia="ko-KR"/>
              </w:rPr>
              <w:t xml:space="preserve">This attribute is </w:t>
            </w:r>
            <w:r w:rsidRPr="005B6700">
              <w:rPr>
                <w:rFonts w:eastAsia="Arial Unicode MS"/>
                <w:lang w:eastAsia="ko-KR"/>
              </w:rPr>
              <w:t xml:space="preserve">used by the Hosting CSE to determine whether it is responsible for </w:t>
            </w:r>
            <w:r>
              <w:rPr>
                <w:rFonts w:eastAsia="Arial Unicode MS"/>
                <w:lang w:eastAsia="ko-KR"/>
              </w:rPr>
              <w:t>controlling</w:t>
            </w:r>
            <w:r w:rsidRPr="005B6700">
              <w:rPr>
                <w:rFonts w:eastAsia="Arial Unicode MS"/>
                <w:lang w:eastAsia="ko-KR"/>
              </w:rPr>
              <w:t xml:space="preserve"> the execution of the transaction </w:t>
            </w:r>
            <w:r>
              <w:rPr>
                <w:rFonts w:eastAsia="Arial Unicode MS"/>
                <w:lang w:eastAsia="ko-KR"/>
              </w:rPr>
              <w:t xml:space="preserve">(via the </w:t>
            </w:r>
            <w:r w:rsidRPr="009C02A6">
              <w:rPr>
                <w:rFonts w:eastAsia="Arial Unicode MS"/>
                <w:i/>
                <w:lang w:eastAsia="ko-KR"/>
              </w:rPr>
              <w:t>transcationControl</w:t>
            </w:r>
            <w:r>
              <w:rPr>
                <w:rFonts w:eastAsia="Arial Unicode MS"/>
                <w:lang w:eastAsia="ko-KR"/>
              </w:rPr>
              <w:t xml:space="preserve"> attribute) </w:t>
            </w:r>
            <w:r w:rsidRPr="005B6700">
              <w:rPr>
                <w:rFonts w:eastAsia="Arial Unicode MS"/>
                <w:lang w:eastAsia="ko-KR"/>
              </w:rPr>
              <w:t xml:space="preserve">or whether the creator </w:t>
            </w:r>
            <w:r>
              <w:rPr>
                <w:rFonts w:eastAsia="Arial Unicode MS"/>
                <w:lang w:eastAsia="ko-KR"/>
              </w:rPr>
              <w:t>is responsible for controlling</w:t>
            </w:r>
            <w:r w:rsidRPr="005B6700">
              <w:rPr>
                <w:rFonts w:eastAsia="Arial Unicode MS"/>
                <w:lang w:eastAsia="ko-KR"/>
              </w:rPr>
              <w:t xml:space="preserve"> </w:t>
            </w:r>
            <w:r>
              <w:rPr>
                <w:rFonts w:eastAsia="Arial Unicode MS"/>
                <w:lang w:eastAsia="ko-KR"/>
              </w:rPr>
              <w:t>it</w:t>
            </w:r>
            <w:r w:rsidRPr="005B6700">
              <w:rPr>
                <w:rFonts w:eastAsia="Arial Unicode MS"/>
                <w:lang w:eastAsia="ko-KR"/>
              </w:rPr>
              <w:t>.</w:t>
            </w:r>
          </w:p>
          <w:p w14:paraId="737F00E0" w14:textId="77777777" w:rsidR="009047D4" w:rsidRDefault="009047D4" w:rsidP="00A35818">
            <w:pPr>
              <w:pStyle w:val="TAL"/>
              <w:rPr>
                <w:rFonts w:eastAsia="Arial Unicode MS"/>
                <w:lang w:eastAsia="ko-KR"/>
              </w:rPr>
            </w:pPr>
          </w:p>
          <w:p w14:paraId="6A519792" w14:textId="77777777" w:rsidR="009047D4" w:rsidRDefault="009047D4" w:rsidP="00A35818">
            <w:pPr>
              <w:pStyle w:val="TAL"/>
              <w:rPr>
                <w:rFonts w:eastAsia="Arial Unicode MS"/>
                <w:lang w:eastAsia="ko-KR"/>
              </w:rPr>
            </w:pPr>
            <w:r>
              <w:rPr>
                <w:rFonts w:eastAsia="Arial Unicode MS"/>
                <w:lang w:eastAsia="ko-KR"/>
              </w:rPr>
              <w:t>The allowed values are:</w:t>
            </w:r>
          </w:p>
          <w:p w14:paraId="5730A22A" w14:textId="77777777" w:rsidR="009047D4" w:rsidRDefault="009047D4" w:rsidP="00060623">
            <w:pPr>
              <w:pStyle w:val="TAL"/>
              <w:numPr>
                <w:ilvl w:val="0"/>
                <w:numId w:val="73"/>
              </w:numPr>
              <w:rPr>
                <w:rFonts w:eastAsia="Arial Unicode MS"/>
              </w:rPr>
            </w:pPr>
            <w:r>
              <w:rPr>
                <w:rFonts w:eastAsia="Arial Unicode MS"/>
              </w:rPr>
              <w:t>CSE_CONTROLLED (Default)</w:t>
            </w:r>
          </w:p>
          <w:p w14:paraId="7FCA1532" w14:textId="77777777" w:rsidR="009047D4" w:rsidRPr="009C02A6" w:rsidRDefault="009047D4" w:rsidP="00060623">
            <w:pPr>
              <w:pStyle w:val="TAL"/>
              <w:numPr>
                <w:ilvl w:val="0"/>
                <w:numId w:val="73"/>
              </w:numPr>
              <w:rPr>
                <w:rFonts w:eastAsia="Arial Unicode MS"/>
              </w:rPr>
            </w:pPr>
            <w:r>
              <w:rPr>
                <w:rFonts w:eastAsia="Arial Unicode MS"/>
              </w:rPr>
              <w:t>CREATOR_CONTROLLED</w:t>
            </w:r>
          </w:p>
        </w:tc>
      </w:tr>
      <w:tr w:rsidR="009047D4" w:rsidRPr="006511A9" w14:paraId="1E022C14" w14:textId="77777777" w:rsidTr="00A35818">
        <w:trPr>
          <w:jc w:val="center"/>
        </w:trPr>
        <w:tc>
          <w:tcPr>
            <w:tcW w:w="2160" w:type="dxa"/>
          </w:tcPr>
          <w:p w14:paraId="308E5253" w14:textId="77777777" w:rsidR="009047D4" w:rsidRDefault="009047D4" w:rsidP="00A35818">
            <w:pPr>
              <w:pStyle w:val="TAL"/>
              <w:rPr>
                <w:i/>
                <w:lang w:eastAsia="ko-KR"/>
              </w:rPr>
            </w:pPr>
            <w:r>
              <w:rPr>
                <w:i/>
                <w:lang w:eastAsia="ko-KR"/>
              </w:rPr>
              <w:lastRenderedPageBreak/>
              <w:t>transactionLockType</w:t>
            </w:r>
          </w:p>
        </w:tc>
        <w:tc>
          <w:tcPr>
            <w:tcW w:w="1077" w:type="dxa"/>
          </w:tcPr>
          <w:p w14:paraId="5EF90AC6" w14:textId="77777777" w:rsidR="009047D4" w:rsidRDefault="009047D4" w:rsidP="00A35818">
            <w:pPr>
              <w:pStyle w:val="TAC"/>
              <w:rPr>
                <w:rFonts w:eastAsia="Arial Unicode MS"/>
              </w:rPr>
            </w:pPr>
            <w:r>
              <w:rPr>
                <w:rFonts w:eastAsia="Arial Unicode MS"/>
                <w:lang w:eastAsia="ko-KR"/>
              </w:rPr>
              <w:t>0..1</w:t>
            </w:r>
          </w:p>
        </w:tc>
        <w:tc>
          <w:tcPr>
            <w:tcW w:w="864" w:type="dxa"/>
          </w:tcPr>
          <w:p w14:paraId="131F38DB" w14:textId="77777777" w:rsidR="009047D4" w:rsidRDefault="009047D4" w:rsidP="00A35818">
            <w:pPr>
              <w:pStyle w:val="TAC"/>
              <w:rPr>
                <w:rFonts w:eastAsia="Arial Unicode MS"/>
              </w:rPr>
            </w:pPr>
            <w:r>
              <w:rPr>
                <w:rFonts w:eastAsia="Arial Unicode MS"/>
                <w:lang w:eastAsia="ko-KR"/>
              </w:rPr>
              <w:t>WO</w:t>
            </w:r>
          </w:p>
        </w:tc>
        <w:tc>
          <w:tcPr>
            <w:tcW w:w="5184" w:type="dxa"/>
          </w:tcPr>
          <w:p w14:paraId="2FD4E4C1" w14:textId="77777777"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use the value in this attribute to configure the corresponding </w:t>
            </w:r>
            <w:r w:rsidRPr="000B748D">
              <w:rPr>
                <w:rFonts w:eastAsia="Arial Unicode MS"/>
                <w:i/>
                <w:lang w:eastAsia="ko-KR"/>
              </w:rPr>
              <w:t>transactionLockType</w:t>
            </w:r>
            <w:r>
              <w:rPr>
                <w:rFonts w:eastAsia="Arial Unicode MS"/>
                <w:lang w:eastAsia="ko-KR"/>
              </w:rPr>
              <w:t xml:space="preserve"> attribute of each &lt;</w:t>
            </w:r>
            <w:r w:rsidRPr="000B748D">
              <w:rPr>
                <w:rFonts w:eastAsia="Arial Unicode MS"/>
                <w:i/>
                <w:lang w:eastAsia="ko-KR"/>
              </w:rPr>
              <w:t>transaction</w:t>
            </w:r>
            <w:r>
              <w:rPr>
                <w:rFonts w:eastAsia="Arial Unicode MS"/>
                <w:lang w:eastAsia="ko-KR"/>
              </w:rPr>
              <w:t xml:space="preserve">&gt; resource it creates.  </w:t>
            </w:r>
          </w:p>
          <w:p w14:paraId="155886A0" w14:textId="77777777" w:rsidR="009047D4" w:rsidRDefault="009047D4" w:rsidP="00A35818">
            <w:pPr>
              <w:pStyle w:val="TAL"/>
              <w:rPr>
                <w:rFonts w:eastAsia="Arial Unicode MS"/>
                <w:lang w:eastAsia="ko-KR"/>
              </w:rPr>
            </w:pPr>
          </w:p>
          <w:p w14:paraId="003158AF" w14:textId="77777777" w:rsidR="009047D4" w:rsidRDefault="009047D4" w:rsidP="00A35818">
            <w:pPr>
              <w:pStyle w:val="TAL"/>
              <w:rPr>
                <w:rFonts w:eastAsia="Arial Unicode MS"/>
                <w:lang w:eastAsia="ko-KR"/>
              </w:rPr>
            </w:pPr>
            <w:r>
              <w:rPr>
                <w:rFonts w:eastAsia="Arial Unicode MS"/>
                <w:lang w:eastAsia="ko-KR"/>
              </w:rPr>
              <w:t>The following are the supported types of locks:</w:t>
            </w:r>
          </w:p>
          <w:p w14:paraId="0023D9AA" w14:textId="77777777" w:rsidR="009047D4" w:rsidRDefault="009047D4" w:rsidP="00060623">
            <w:pPr>
              <w:pStyle w:val="TAL"/>
              <w:numPr>
                <w:ilvl w:val="0"/>
                <w:numId w:val="73"/>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14:paraId="7A62090D" w14:textId="77777777" w:rsidR="009047D4" w:rsidRPr="000B748D" w:rsidRDefault="009047D4" w:rsidP="00060623">
            <w:pPr>
              <w:pStyle w:val="TAL"/>
              <w:numPr>
                <w:ilvl w:val="0"/>
                <w:numId w:val="73"/>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14:paraId="4DD40413" w14:textId="77777777" w:rsidTr="00A35818">
        <w:trPr>
          <w:jc w:val="center"/>
        </w:trPr>
        <w:tc>
          <w:tcPr>
            <w:tcW w:w="2160" w:type="dxa"/>
          </w:tcPr>
          <w:p w14:paraId="5461AC7E" w14:textId="77777777" w:rsidR="009047D4" w:rsidRPr="00F021E9" w:rsidRDefault="009047D4" w:rsidP="00A35818">
            <w:pPr>
              <w:pStyle w:val="TAL"/>
              <w:rPr>
                <w:i/>
                <w:lang w:eastAsia="ko-KR"/>
              </w:rPr>
            </w:pPr>
            <w:r>
              <w:rPr>
                <w:i/>
                <w:lang w:eastAsia="ko-KR"/>
              </w:rPr>
              <w:t>transactionControl</w:t>
            </w:r>
          </w:p>
        </w:tc>
        <w:tc>
          <w:tcPr>
            <w:tcW w:w="1077" w:type="dxa"/>
          </w:tcPr>
          <w:p w14:paraId="42234493" w14:textId="77777777" w:rsidR="009047D4" w:rsidRPr="005B075F" w:rsidRDefault="009047D4" w:rsidP="00A35818">
            <w:pPr>
              <w:pStyle w:val="TAC"/>
              <w:rPr>
                <w:rFonts w:eastAsia="Arial Unicode MS"/>
              </w:rPr>
            </w:pPr>
            <w:r>
              <w:rPr>
                <w:rFonts w:eastAsia="Arial Unicode MS"/>
              </w:rPr>
              <w:t>0..1</w:t>
            </w:r>
          </w:p>
        </w:tc>
        <w:tc>
          <w:tcPr>
            <w:tcW w:w="864" w:type="dxa"/>
          </w:tcPr>
          <w:p w14:paraId="5E0A9D55" w14:textId="77777777" w:rsidR="009047D4" w:rsidRDefault="009047D4" w:rsidP="00A35818">
            <w:pPr>
              <w:pStyle w:val="TAC"/>
              <w:rPr>
                <w:rFonts w:eastAsia="Arial Unicode MS"/>
              </w:rPr>
            </w:pPr>
            <w:r>
              <w:rPr>
                <w:rFonts w:eastAsia="Arial Unicode MS"/>
              </w:rPr>
              <w:t>RW</w:t>
            </w:r>
          </w:p>
        </w:tc>
        <w:tc>
          <w:tcPr>
            <w:tcW w:w="5184" w:type="dxa"/>
          </w:tcPr>
          <w:p w14:paraId="5842AF3A" w14:textId="77777777" w:rsidR="009047D4" w:rsidRDefault="009047D4" w:rsidP="00A35818">
            <w:pPr>
              <w:pStyle w:val="TAL"/>
              <w:rPr>
                <w:rFonts w:eastAsia="Arial Unicode MS"/>
              </w:rPr>
            </w:pPr>
            <w:r>
              <w:rPr>
                <w:rFonts w:eastAsia="Arial Unicode MS"/>
              </w:rPr>
              <w:t xml:space="preserve">This attribute is used to control the state of the transaction.  </w:t>
            </w:r>
          </w:p>
          <w:p w14:paraId="11492CC0" w14:textId="77777777" w:rsidR="009047D4" w:rsidRDefault="009047D4" w:rsidP="00A35818">
            <w:pPr>
              <w:pStyle w:val="TAL"/>
              <w:rPr>
                <w:rFonts w:eastAsia="Arial Unicode MS"/>
              </w:rPr>
            </w:pPr>
          </w:p>
          <w:p w14:paraId="3F466BB6" w14:textId="77777777" w:rsidR="009047D4" w:rsidRDefault="009047D4" w:rsidP="00A35818">
            <w:pPr>
              <w:pStyle w:val="TAL"/>
              <w:rPr>
                <w:rFonts w:eastAsia="Arial Unicode MS"/>
              </w:rPr>
            </w:pPr>
            <w:r>
              <w:rPr>
                <w:rFonts w:eastAsia="Arial Unicode MS"/>
              </w:rPr>
              <w:t>The allowed values are:</w:t>
            </w:r>
          </w:p>
          <w:p w14:paraId="0B9EF42C" w14:textId="77777777" w:rsidR="009047D4" w:rsidRPr="00C856CF" w:rsidRDefault="009047D4" w:rsidP="00060623">
            <w:pPr>
              <w:pStyle w:val="TAL"/>
              <w:numPr>
                <w:ilvl w:val="0"/>
                <w:numId w:val="73"/>
              </w:numPr>
              <w:rPr>
                <w:rFonts w:eastAsia="Arial Unicode MS"/>
              </w:rPr>
            </w:pPr>
            <w:r w:rsidRPr="00C856CF">
              <w:rPr>
                <w:rFonts w:eastAsia="Arial Unicode MS"/>
              </w:rPr>
              <w:t>INITIAL</w:t>
            </w:r>
            <w:r w:rsidRPr="009C02A6">
              <w:rPr>
                <w:rFonts w:eastAsia="Arial Unicode MS"/>
              </w:rPr>
              <w:t xml:space="preserve"> (default) </w:t>
            </w:r>
          </w:p>
          <w:p w14:paraId="6C09E14C" w14:textId="77777777" w:rsidR="009047D4" w:rsidRDefault="009047D4" w:rsidP="00060623">
            <w:pPr>
              <w:pStyle w:val="TAL"/>
              <w:numPr>
                <w:ilvl w:val="0"/>
                <w:numId w:val="73"/>
              </w:numPr>
              <w:rPr>
                <w:rFonts w:eastAsia="Arial Unicode MS"/>
              </w:rPr>
            </w:pPr>
            <w:r>
              <w:rPr>
                <w:rFonts w:eastAsia="Arial Unicode MS"/>
              </w:rPr>
              <w:t>LOCK</w:t>
            </w:r>
          </w:p>
          <w:p w14:paraId="52150BFB" w14:textId="77777777" w:rsidR="009047D4" w:rsidRDefault="009047D4" w:rsidP="00060623">
            <w:pPr>
              <w:pStyle w:val="TAL"/>
              <w:numPr>
                <w:ilvl w:val="0"/>
                <w:numId w:val="73"/>
              </w:numPr>
              <w:rPr>
                <w:rFonts w:eastAsia="Arial Unicode MS"/>
              </w:rPr>
            </w:pPr>
            <w:r>
              <w:rPr>
                <w:rFonts w:eastAsia="Arial Unicode MS"/>
              </w:rPr>
              <w:t>EXECUTE</w:t>
            </w:r>
          </w:p>
          <w:p w14:paraId="0C798144" w14:textId="77777777" w:rsidR="009047D4" w:rsidRDefault="009047D4" w:rsidP="00060623">
            <w:pPr>
              <w:pStyle w:val="TAL"/>
              <w:numPr>
                <w:ilvl w:val="0"/>
                <w:numId w:val="73"/>
              </w:numPr>
              <w:rPr>
                <w:rFonts w:eastAsia="Arial Unicode MS"/>
              </w:rPr>
            </w:pPr>
            <w:r>
              <w:rPr>
                <w:rFonts w:eastAsia="Arial Unicode MS"/>
              </w:rPr>
              <w:t>COMMIT</w:t>
            </w:r>
          </w:p>
          <w:p w14:paraId="2C60C274" w14:textId="77777777" w:rsidR="009047D4" w:rsidRDefault="009047D4" w:rsidP="00060623">
            <w:pPr>
              <w:pStyle w:val="TAL"/>
              <w:numPr>
                <w:ilvl w:val="0"/>
                <w:numId w:val="73"/>
              </w:numPr>
              <w:rPr>
                <w:rFonts w:eastAsia="Arial Unicode MS"/>
              </w:rPr>
            </w:pPr>
            <w:r>
              <w:rPr>
                <w:rFonts w:eastAsia="Arial Unicode MS"/>
              </w:rPr>
              <w:t>ABORT</w:t>
            </w:r>
          </w:p>
          <w:p w14:paraId="1710B130" w14:textId="77777777" w:rsidR="009047D4" w:rsidRDefault="009047D4" w:rsidP="00A35818">
            <w:pPr>
              <w:pStyle w:val="TAL"/>
              <w:ind w:left="720"/>
              <w:rPr>
                <w:rFonts w:eastAsia="Arial Unicode MS"/>
              </w:rPr>
            </w:pPr>
          </w:p>
          <w:p w14:paraId="766A3821" w14:textId="77777777" w:rsidR="009047D4" w:rsidRDefault="009047D4" w:rsidP="00A35818">
            <w:pPr>
              <w:pStyle w:val="TAL"/>
            </w:pPr>
            <w:r>
              <w:t xml:space="preserve">If the </w:t>
            </w:r>
            <w:r w:rsidRPr="009C02A6">
              <w:rPr>
                <w:i/>
              </w:rPr>
              <w:t>transactionMode</w:t>
            </w:r>
            <w:r>
              <w:t xml:space="preserve"> is set to “</w:t>
            </w:r>
            <w:r>
              <w:rPr>
                <w:rFonts w:eastAsia="Arial Unicode MS"/>
              </w:rPr>
              <w:t>CSE_CONTROLLED”</w:t>
            </w:r>
            <w:r>
              <w:t>, then only the &lt;</w:t>
            </w:r>
            <w:r w:rsidRPr="009C02A6">
              <w:rPr>
                <w:i/>
              </w:rPr>
              <w:t>transactionMgmt</w:t>
            </w:r>
            <w:r>
              <w:t>&gt; Hosting CSE shall be allowed to update this attribute.</w:t>
            </w:r>
          </w:p>
          <w:p w14:paraId="63F844F2" w14:textId="77777777" w:rsidR="009047D4" w:rsidRDefault="009047D4" w:rsidP="00A35818">
            <w:pPr>
              <w:pStyle w:val="TAL"/>
            </w:pPr>
          </w:p>
          <w:p w14:paraId="4679D49A" w14:textId="77777777" w:rsidR="009047D4" w:rsidRDefault="009047D4" w:rsidP="00A35818">
            <w:pPr>
              <w:pStyle w:val="TAL"/>
            </w:pPr>
            <w:r>
              <w:t xml:space="preserve">If the </w:t>
            </w:r>
            <w:r w:rsidRPr="009C02A6">
              <w:rPr>
                <w:i/>
              </w:rPr>
              <w:t>transactionMode</w:t>
            </w:r>
            <w:r>
              <w:t xml:space="preserve"> is set to “</w:t>
            </w:r>
            <w:r>
              <w:rPr>
                <w:rFonts w:eastAsia="Arial Unicode MS"/>
              </w:rPr>
              <w:t>CREATOR_CONTROLLED”</w:t>
            </w:r>
            <w:r>
              <w:t xml:space="preserve">, then only the </w:t>
            </w:r>
            <w:r w:rsidRPr="009D799C">
              <w:rPr>
                <w:i/>
              </w:rPr>
              <w:t>creator</w:t>
            </w:r>
            <w:r>
              <w:t xml:space="preserve"> shall be allowed to update this attribute.</w:t>
            </w:r>
          </w:p>
          <w:p w14:paraId="4ADDE5DF" w14:textId="77777777" w:rsidR="009047D4" w:rsidRDefault="009047D4" w:rsidP="00A35818">
            <w:pPr>
              <w:pStyle w:val="TAL"/>
            </w:pPr>
          </w:p>
          <w:p w14:paraId="3DC87241" w14:textId="4AB9BB45" w:rsidR="009047D4" w:rsidRPr="009C02A6" w:rsidRDefault="009047D4" w:rsidP="00A35818">
            <w:pPr>
              <w:pStyle w:val="TAL"/>
            </w:pPr>
            <w:r>
              <w:t xml:space="preserve">This attribute </w:t>
            </w:r>
            <w:r w:rsidR="00735B4B">
              <w:t>should</w:t>
            </w:r>
            <w:r>
              <w:t xml:space="preserve"> either not be present in a &lt;transactionMgmt&gt; create request or have a value of “INITIAL”.</w:t>
            </w:r>
          </w:p>
        </w:tc>
      </w:tr>
      <w:tr w:rsidR="009047D4" w:rsidRPr="006511A9" w14:paraId="30DB0329" w14:textId="77777777" w:rsidTr="00A35818">
        <w:trPr>
          <w:jc w:val="center"/>
        </w:trPr>
        <w:tc>
          <w:tcPr>
            <w:tcW w:w="2160" w:type="dxa"/>
          </w:tcPr>
          <w:p w14:paraId="59AD2C49" w14:textId="77777777" w:rsidR="009047D4" w:rsidRPr="00F021E9" w:rsidRDefault="009047D4" w:rsidP="00A35818">
            <w:pPr>
              <w:pStyle w:val="TAL"/>
              <w:rPr>
                <w:i/>
                <w:lang w:eastAsia="ko-KR"/>
              </w:rPr>
            </w:pPr>
            <w:r w:rsidRPr="00F021E9">
              <w:rPr>
                <w:i/>
                <w:lang w:eastAsia="ko-KR"/>
              </w:rPr>
              <w:lastRenderedPageBreak/>
              <w:t>t</w:t>
            </w:r>
            <w:r w:rsidRPr="00F021E9">
              <w:rPr>
                <w:rFonts w:hint="eastAsia"/>
                <w:i/>
                <w:lang w:eastAsia="ko-KR"/>
              </w:rPr>
              <w:t>ransactionStat</w:t>
            </w:r>
            <w:r>
              <w:rPr>
                <w:i/>
                <w:lang w:eastAsia="ko-KR"/>
              </w:rPr>
              <w:t>e</w:t>
            </w:r>
          </w:p>
        </w:tc>
        <w:tc>
          <w:tcPr>
            <w:tcW w:w="1077" w:type="dxa"/>
          </w:tcPr>
          <w:p w14:paraId="6388CF20"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127ED9F7" w14:textId="77777777" w:rsidR="009047D4" w:rsidRPr="005B075F" w:rsidRDefault="009047D4" w:rsidP="00A35818">
            <w:pPr>
              <w:pStyle w:val="TAC"/>
              <w:rPr>
                <w:rFonts w:eastAsia="Arial Unicode MS"/>
              </w:rPr>
            </w:pPr>
            <w:r>
              <w:rPr>
                <w:rFonts w:eastAsia="Arial Unicode MS"/>
              </w:rPr>
              <w:t>RO</w:t>
            </w:r>
          </w:p>
        </w:tc>
        <w:tc>
          <w:tcPr>
            <w:tcW w:w="5184" w:type="dxa"/>
          </w:tcPr>
          <w:p w14:paraId="277C9C51" w14:textId="77777777" w:rsidR="009047D4" w:rsidRDefault="009047D4" w:rsidP="00A35818">
            <w:pPr>
              <w:pStyle w:val="TAL"/>
            </w:pPr>
            <w:r w:rsidRPr="00407127">
              <w:rPr>
                <w:rFonts w:eastAsia="Arial Unicode MS"/>
              </w:rPr>
              <w:t xml:space="preserve">This attribute contains the </w:t>
            </w:r>
            <w:r>
              <w:rPr>
                <w:rFonts w:eastAsia="Arial Unicode MS"/>
              </w:rPr>
              <w:t xml:space="preserve">current </w:t>
            </w:r>
            <w:r>
              <w:rPr>
                <w:lang w:eastAsia="ko-KR"/>
              </w:rPr>
              <w:t xml:space="preserve">state of the transaction.  </w:t>
            </w:r>
            <w:r>
              <w:t xml:space="preserve">Only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 xml:space="preserve">&gt; </w:t>
            </w:r>
            <w:r>
              <w:t xml:space="preserve">Hosting CSE shall be allowed to update this attribute.  It calculates the value of this attribute based on collective </w:t>
            </w:r>
            <w:r w:rsidRPr="009C02A6">
              <w:rPr>
                <w:i/>
              </w:rPr>
              <w:t>transactionState</w:t>
            </w:r>
            <w:r>
              <w:t xml:space="preserve"> of the individual &lt;</w:t>
            </w:r>
            <w:r w:rsidRPr="009C02A6">
              <w:rPr>
                <w:i/>
              </w:rPr>
              <w:t>transaction</w:t>
            </w:r>
            <w:r>
              <w:t>&gt; resources associated with this &lt;</w:t>
            </w:r>
            <w:r w:rsidRPr="009C02A6">
              <w:rPr>
                <w:i/>
              </w:rPr>
              <w:t>transactionMgmt</w:t>
            </w:r>
            <w:r>
              <w:t xml:space="preserve">&gt; resource.   </w:t>
            </w:r>
          </w:p>
          <w:p w14:paraId="7285A31E" w14:textId="77777777" w:rsidR="009047D4" w:rsidRDefault="009047D4" w:rsidP="00A35818">
            <w:pPr>
              <w:pStyle w:val="TAL"/>
            </w:pPr>
          </w:p>
          <w:p w14:paraId="0BCFB1FC" w14:textId="77777777" w:rsidR="009047D4" w:rsidRDefault="009047D4" w:rsidP="00A35818">
            <w:pPr>
              <w:pStyle w:val="TAL"/>
              <w:rPr>
                <w:lang w:eastAsia="ko-KR"/>
              </w:rPr>
            </w:pPr>
            <w:r>
              <w:rPr>
                <w:lang w:eastAsia="ko-KR"/>
              </w:rPr>
              <w:t>The allowed values are:</w:t>
            </w:r>
          </w:p>
          <w:p w14:paraId="39EBBC3B" w14:textId="77777777" w:rsidR="009047D4" w:rsidRPr="009972B7" w:rsidRDefault="009047D4" w:rsidP="00060623">
            <w:pPr>
              <w:pStyle w:val="TAL"/>
              <w:numPr>
                <w:ilvl w:val="0"/>
                <w:numId w:val="73"/>
              </w:numPr>
              <w:rPr>
                <w:rFonts w:eastAsia="Arial Unicode MS"/>
              </w:rPr>
            </w:pPr>
            <w:r w:rsidRPr="009972B7">
              <w:rPr>
                <w:rFonts w:eastAsia="Arial Unicode MS"/>
              </w:rPr>
              <w:t xml:space="preserve">INITIAL </w:t>
            </w:r>
          </w:p>
          <w:p w14:paraId="23A0F94E" w14:textId="77777777" w:rsidR="009047D4" w:rsidRPr="009972B7" w:rsidRDefault="009047D4" w:rsidP="00060623">
            <w:pPr>
              <w:pStyle w:val="TAL"/>
              <w:numPr>
                <w:ilvl w:val="0"/>
                <w:numId w:val="73"/>
              </w:numPr>
              <w:rPr>
                <w:rFonts w:eastAsia="Arial Unicode MS"/>
              </w:rPr>
            </w:pPr>
            <w:r w:rsidRPr="009972B7">
              <w:rPr>
                <w:rFonts w:eastAsia="Arial Unicode MS"/>
              </w:rPr>
              <w:t>LOCKED</w:t>
            </w:r>
          </w:p>
          <w:p w14:paraId="7188DEF4" w14:textId="77777777" w:rsidR="009047D4" w:rsidRDefault="009047D4" w:rsidP="00060623">
            <w:pPr>
              <w:pStyle w:val="TAL"/>
              <w:numPr>
                <w:ilvl w:val="0"/>
                <w:numId w:val="73"/>
              </w:numPr>
              <w:rPr>
                <w:rFonts w:eastAsia="Arial Unicode MS"/>
              </w:rPr>
            </w:pPr>
            <w:r>
              <w:rPr>
                <w:rFonts w:eastAsia="Arial Unicode MS"/>
              </w:rPr>
              <w:t>EXECUTED</w:t>
            </w:r>
          </w:p>
          <w:p w14:paraId="2ADE2AA2" w14:textId="77777777" w:rsidR="009047D4" w:rsidRDefault="009047D4" w:rsidP="00060623">
            <w:pPr>
              <w:pStyle w:val="TAL"/>
              <w:numPr>
                <w:ilvl w:val="0"/>
                <w:numId w:val="73"/>
              </w:numPr>
              <w:rPr>
                <w:rFonts w:eastAsia="Arial Unicode MS"/>
              </w:rPr>
            </w:pPr>
            <w:r>
              <w:rPr>
                <w:rFonts w:eastAsia="Arial Unicode MS"/>
              </w:rPr>
              <w:t>COMMITTED</w:t>
            </w:r>
          </w:p>
          <w:p w14:paraId="28164339" w14:textId="77777777" w:rsidR="009047D4" w:rsidRDefault="009047D4" w:rsidP="00060623">
            <w:pPr>
              <w:pStyle w:val="TAL"/>
              <w:numPr>
                <w:ilvl w:val="0"/>
                <w:numId w:val="73"/>
              </w:numPr>
              <w:rPr>
                <w:rFonts w:eastAsia="Arial Unicode MS"/>
              </w:rPr>
            </w:pPr>
            <w:r>
              <w:rPr>
                <w:rFonts w:eastAsia="Arial Unicode MS"/>
              </w:rPr>
              <w:t>ERROR</w:t>
            </w:r>
          </w:p>
          <w:p w14:paraId="791DA849" w14:textId="77777777" w:rsidR="009047D4" w:rsidRDefault="009047D4" w:rsidP="00060623">
            <w:pPr>
              <w:pStyle w:val="TAL"/>
              <w:numPr>
                <w:ilvl w:val="0"/>
                <w:numId w:val="73"/>
              </w:numPr>
              <w:rPr>
                <w:rFonts w:eastAsia="Arial Unicode MS"/>
              </w:rPr>
            </w:pPr>
            <w:r>
              <w:rPr>
                <w:rFonts w:eastAsia="Arial Unicode MS"/>
              </w:rPr>
              <w:t>ABORTED</w:t>
            </w:r>
          </w:p>
          <w:p w14:paraId="01CDFCC6" w14:textId="77777777" w:rsidR="009047D4" w:rsidRDefault="009047D4" w:rsidP="00A35818">
            <w:pPr>
              <w:pStyle w:val="TAL"/>
            </w:pPr>
          </w:p>
          <w:p w14:paraId="5666DBF8" w14:textId="525227D9" w:rsidR="009047D4" w:rsidRDefault="009047D4" w:rsidP="00A35818">
            <w:pPr>
              <w:pStyle w:val="TAL"/>
            </w:pPr>
            <w:r>
              <w:t xml:space="preserve">To update </w:t>
            </w:r>
            <w:r w:rsidRPr="009C02A6">
              <w:t>this attribute</w:t>
            </w:r>
            <w:r w:rsidRPr="009972B7">
              <w:t xml:space="preserve"> to a</w:t>
            </w:r>
            <w:r>
              <w:t xml:space="preserve"> new state, all of the </w:t>
            </w:r>
            <w:r w:rsidRPr="009C02A6">
              <w:rPr>
                <w:i/>
              </w:rPr>
              <w:t>transactionState</w:t>
            </w:r>
            <w:r>
              <w:t xml:space="preserve"> attributes of the individual &lt;</w:t>
            </w:r>
            <w:r w:rsidRPr="009C02A6">
              <w:rPr>
                <w:i/>
              </w:rPr>
              <w:t>transaction</w:t>
            </w:r>
            <w:r>
              <w:t xml:space="preserve">&gt; resources </w:t>
            </w:r>
            <w:r w:rsidR="00735B4B">
              <w:t xml:space="preserve">should </w:t>
            </w:r>
            <w:r>
              <w:t xml:space="preserve">be consistent and reflect the value of the new state.  The exception is updating this attribute to “ERROR”.  If any of the </w:t>
            </w:r>
            <w:r w:rsidRPr="009C02A6">
              <w:rPr>
                <w:i/>
              </w:rPr>
              <w:t>transactionState</w:t>
            </w:r>
            <w:r>
              <w:t xml:space="preserve"> attributes of the individual &lt;</w:t>
            </w:r>
            <w:r w:rsidRPr="009C02A6">
              <w:rPr>
                <w:i/>
              </w:rPr>
              <w:t>transaction</w:t>
            </w:r>
            <w:r>
              <w:t>&gt; resources have a value of “ERROR”, then the &lt;</w:t>
            </w:r>
            <w:r w:rsidRPr="009C02A6">
              <w:rPr>
                <w:i/>
              </w:rPr>
              <w:t>transactionMgmt</w:t>
            </w:r>
            <w:r>
              <w:t>&gt; Hosting CSE shall update</w:t>
            </w:r>
            <w:r w:rsidRPr="009C02A6">
              <w:rPr>
                <w:i/>
              </w:rPr>
              <w:t xml:space="preserve"> transactionState</w:t>
            </w:r>
            <w:r>
              <w:rPr>
                <w:i/>
              </w:rPr>
              <w:t xml:space="preserve"> </w:t>
            </w:r>
            <w:r w:rsidRPr="009C02A6">
              <w:t>of this</w:t>
            </w:r>
            <w:r>
              <w:rPr>
                <w:i/>
              </w:rPr>
              <w:t xml:space="preserve"> </w:t>
            </w:r>
            <w:r>
              <w:t>&lt;</w:t>
            </w:r>
            <w:r w:rsidRPr="009C02A6">
              <w:rPr>
                <w:i/>
              </w:rPr>
              <w:t>transactionMgmt</w:t>
            </w:r>
            <w:r>
              <w:t>&gt; resource to “ERROR”.  Before doing so however, the &lt;</w:t>
            </w:r>
            <w:r w:rsidRPr="009C02A6">
              <w:rPr>
                <w:i/>
              </w:rPr>
              <w:t>transactionMgmt</w:t>
            </w:r>
            <w:r>
              <w:t xml:space="preserve">&gt; Hosting CSE shall check if the </w:t>
            </w:r>
            <w:r w:rsidRPr="009C02A6">
              <w:rPr>
                <w:i/>
              </w:rPr>
              <w:t>transactonMaxRetries</w:t>
            </w:r>
            <w:r>
              <w:t xml:space="preserve"> attribute is configured with a non-zero value and if so whether the retry limit has been exhausted.  If not exhausted, the &lt;</w:t>
            </w:r>
            <w:r w:rsidRPr="009C02A6">
              <w:rPr>
                <w:i/>
              </w:rPr>
              <w:t>transactionMgmt</w:t>
            </w:r>
            <w:r>
              <w:t xml:space="preserve">&gt; Hosting CSE shall attempt to retry the transaction.  If the </w:t>
            </w:r>
            <w:r w:rsidRPr="009C02A6">
              <w:rPr>
                <w:i/>
              </w:rPr>
              <w:t>transactonMaxRetries</w:t>
            </w:r>
            <w:r>
              <w:t xml:space="preserve"> attribute is configured with a zero value or the retry limit is exhausted, then this attribute shall be set to “ERROR”.</w:t>
            </w:r>
          </w:p>
          <w:p w14:paraId="4311A119" w14:textId="77777777" w:rsidR="009047D4" w:rsidRDefault="009047D4" w:rsidP="00A35818">
            <w:pPr>
              <w:pStyle w:val="TAL"/>
              <w:rPr>
                <w:lang w:eastAsia="ko-KR"/>
              </w:rPr>
            </w:pPr>
          </w:p>
          <w:p w14:paraId="165E0B0F" w14:textId="77777777" w:rsidR="009047D4" w:rsidRPr="00407127" w:rsidRDefault="009047D4" w:rsidP="00A35818">
            <w:pPr>
              <w:pStyle w:val="TAL"/>
              <w:rPr>
                <w:rFonts w:eastAsia="Arial Unicode MS"/>
              </w:rPr>
            </w:pPr>
            <w:r>
              <w:rPr>
                <w:lang w:eastAsia="ko-KR"/>
              </w:rPr>
              <w:t xml:space="preserve">A creator may subscribe to this attribute to receive notifications of changes to </w:t>
            </w:r>
            <w:r w:rsidRPr="009C02A6">
              <w:rPr>
                <w:i/>
                <w:lang w:eastAsia="ko-KR"/>
              </w:rPr>
              <w:t>transactionState</w:t>
            </w:r>
            <w:r>
              <w:rPr>
                <w:lang w:eastAsia="ko-KR"/>
              </w:rPr>
              <w:t>.</w:t>
            </w:r>
          </w:p>
        </w:tc>
      </w:tr>
      <w:tr w:rsidR="009047D4" w:rsidRPr="006511A9" w14:paraId="48238529" w14:textId="77777777" w:rsidTr="00A35818">
        <w:trPr>
          <w:jc w:val="center"/>
        </w:trPr>
        <w:tc>
          <w:tcPr>
            <w:tcW w:w="2160" w:type="dxa"/>
          </w:tcPr>
          <w:p w14:paraId="5D150506" w14:textId="77777777" w:rsidR="009047D4" w:rsidRPr="00F021E9" w:rsidRDefault="009047D4" w:rsidP="00A35818">
            <w:pPr>
              <w:pStyle w:val="TAL"/>
              <w:rPr>
                <w:i/>
                <w:lang w:eastAsia="ko-KR"/>
              </w:rPr>
            </w:pPr>
            <w:r>
              <w:rPr>
                <w:i/>
                <w:lang w:eastAsia="ko-KR"/>
              </w:rPr>
              <w:t>transactionMaxRetries</w:t>
            </w:r>
          </w:p>
        </w:tc>
        <w:tc>
          <w:tcPr>
            <w:tcW w:w="1077" w:type="dxa"/>
          </w:tcPr>
          <w:p w14:paraId="0A6E9BD0" w14:textId="77777777" w:rsidR="009047D4" w:rsidRPr="005B075F" w:rsidRDefault="009047D4" w:rsidP="00A35818">
            <w:pPr>
              <w:pStyle w:val="TAC"/>
              <w:rPr>
                <w:rFonts w:eastAsia="Arial Unicode MS"/>
                <w:lang w:eastAsia="ko-KR"/>
              </w:rPr>
            </w:pPr>
            <w:r>
              <w:rPr>
                <w:rFonts w:eastAsia="Arial Unicode MS"/>
                <w:lang w:eastAsia="ko-KR"/>
              </w:rPr>
              <w:t>0..1</w:t>
            </w:r>
          </w:p>
        </w:tc>
        <w:tc>
          <w:tcPr>
            <w:tcW w:w="864" w:type="dxa"/>
          </w:tcPr>
          <w:p w14:paraId="505C2BDD" w14:textId="77777777" w:rsidR="009047D4" w:rsidRDefault="009047D4" w:rsidP="00A35818">
            <w:pPr>
              <w:pStyle w:val="TAC"/>
              <w:rPr>
                <w:rFonts w:eastAsia="Arial Unicode MS"/>
                <w:lang w:eastAsia="ko-KR"/>
              </w:rPr>
            </w:pPr>
            <w:r>
              <w:rPr>
                <w:rFonts w:eastAsia="Arial Unicode MS" w:hint="eastAsia"/>
                <w:lang w:eastAsia="ko-KR"/>
              </w:rPr>
              <w:t>R</w:t>
            </w:r>
            <w:r>
              <w:rPr>
                <w:rFonts w:eastAsia="Arial Unicode MS"/>
                <w:lang w:eastAsia="ko-KR"/>
              </w:rPr>
              <w:t>W</w:t>
            </w:r>
          </w:p>
        </w:tc>
        <w:tc>
          <w:tcPr>
            <w:tcW w:w="5184" w:type="dxa"/>
          </w:tcPr>
          <w:p w14:paraId="7B0BAB0D" w14:textId="77777777" w:rsidR="009047D4" w:rsidRDefault="009047D4" w:rsidP="00A35818">
            <w:pPr>
              <w:pStyle w:val="TAL"/>
              <w:rPr>
                <w:rFonts w:eastAsia="Arial Unicode MS"/>
                <w:lang w:eastAsia="ko-KR"/>
              </w:rPr>
            </w:pPr>
            <w:r>
              <w:rPr>
                <w:rFonts w:eastAsia="Arial Unicode MS"/>
                <w:lang w:eastAsia="ko-KR"/>
              </w:rPr>
              <w:t>If set, this attribute shall be</w:t>
            </w:r>
            <w:r w:rsidRPr="007726C1">
              <w:rPr>
                <w:rFonts w:eastAsia="Arial Unicode MS"/>
                <w:lang w:eastAsia="ko-KR"/>
              </w:rPr>
              <w:t xml:space="preserve"> used by </w:t>
            </w:r>
            <w:r>
              <w:rPr>
                <w:rFonts w:eastAsia="Arial Unicode MS"/>
                <w:lang w:eastAsia="ko-KR"/>
              </w:rPr>
              <w:t>the</w:t>
            </w:r>
            <w:r w:rsidRPr="007726C1">
              <w:rPr>
                <w:rFonts w:eastAsia="Arial Unicode MS"/>
                <w:lang w:eastAsia="ko-KR"/>
              </w:rPr>
              <w:t xml:space="preserve"> </w:t>
            </w:r>
            <w:r>
              <w:rPr>
                <w:rFonts w:eastAsia="Arial Unicode MS"/>
                <w:lang w:eastAsia="ko-KR"/>
              </w:rPr>
              <w:t>&lt;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to determine the max number of times it may attempt to retry </w:t>
            </w:r>
            <w:r>
              <w:rPr>
                <w:rFonts w:eastAsia="Arial Unicode MS"/>
                <w:lang w:eastAsia="ko-KR"/>
              </w:rPr>
              <w:t xml:space="preserve">a transaction when detecting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w:t>
            </w:r>
          </w:p>
          <w:p w14:paraId="09AE15E6" w14:textId="77777777" w:rsidR="009047D4" w:rsidRDefault="009047D4" w:rsidP="00A35818">
            <w:pPr>
              <w:pStyle w:val="TAL"/>
              <w:rPr>
                <w:rFonts w:eastAsia="Arial Unicode MS"/>
                <w:lang w:eastAsia="ko-KR"/>
              </w:rPr>
            </w:pPr>
          </w:p>
          <w:p w14:paraId="768ADBEA" w14:textId="77777777" w:rsidR="009047D4" w:rsidRPr="00407127" w:rsidRDefault="009047D4" w:rsidP="00A35818">
            <w:pPr>
              <w:pStyle w:val="TAL"/>
              <w:rPr>
                <w:rFonts w:eastAsia="Arial Unicode MS"/>
                <w:lang w:eastAsia="ko-KR"/>
              </w:rPr>
            </w:pPr>
            <w:r>
              <w:rPr>
                <w:rFonts w:eastAsia="Arial Unicode MS"/>
                <w:lang w:eastAsia="ko-KR"/>
              </w:rPr>
              <w:t>If not set or if the max number of retries is exhausted, and the &lt;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w:t>
            </w:r>
            <w:r>
              <w:rPr>
                <w:rFonts w:eastAsia="Arial Unicode MS"/>
                <w:lang w:eastAsia="ko-KR"/>
              </w:rPr>
              <w:t xml:space="preserve">detects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then the </w:t>
            </w:r>
            <w:r w:rsidRPr="009C02A6">
              <w:rPr>
                <w:rFonts w:eastAsia="Arial Unicode MS"/>
                <w:i/>
                <w:lang w:eastAsia="ko-KR"/>
              </w:rPr>
              <w:t>transactionState</w:t>
            </w:r>
            <w:r>
              <w:rPr>
                <w:rFonts w:eastAsia="Arial Unicode MS"/>
                <w:lang w:eastAsia="ko-KR"/>
              </w:rPr>
              <w:t xml:space="preserve"> of the &lt;transactionMgmt&gt; resource shall be updated to “ERROR”. </w:t>
            </w:r>
          </w:p>
        </w:tc>
      </w:tr>
      <w:tr w:rsidR="009047D4" w:rsidRPr="006511A9" w14:paraId="1E4EB3D7" w14:textId="77777777" w:rsidTr="00A35818">
        <w:trPr>
          <w:trHeight w:val="222"/>
          <w:jc w:val="center"/>
        </w:trPr>
        <w:tc>
          <w:tcPr>
            <w:tcW w:w="2160" w:type="dxa"/>
            <w:shd w:val="clear" w:color="auto" w:fill="auto"/>
          </w:tcPr>
          <w:p w14:paraId="15B85821" w14:textId="77777777" w:rsidR="009047D4" w:rsidRPr="003A08B2" w:rsidRDefault="009047D4" w:rsidP="00A35818">
            <w:pPr>
              <w:keepNext/>
              <w:keepLines/>
              <w:rPr>
                <w:rFonts w:ascii="Arial" w:eastAsia="Arial Unicode MS" w:hAnsi="Arial"/>
                <w:i/>
                <w:sz w:val="18"/>
              </w:rPr>
            </w:pPr>
            <w:r>
              <w:rPr>
                <w:rFonts w:ascii="Arial" w:eastAsia="Arial Unicode MS" w:hAnsi="Arial"/>
                <w:i/>
                <w:sz w:val="18"/>
              </w:rPr>
              <w:t>transactionMgmtHandling</w:t>
            </w:r>
          </w:p>
        </w:tc>
        <w:tc>
          <w:tcPr>
            <w:tcW w:w="1077" w:type="dxa"/>
            <w:shd w:val="clear" w:color="auto" w:fill="auto"/>
          </w:tcPr>
          <w:p w14:paraId="5C19A27C" w14:textId="77777777" w:rsidR="009047D4" w:rsidRPr="005B075F" w:rsidRDefault="009047D4" w:rsidP="00A35818">
            <w:pPr>
              <w:pStyle w:val="TAC"/>
              <w:rPr>
                <w:rFonts w:eastAsia="Arial Unicode MS"/>
              </w:rPr>
            </w:pPr>
            <w:r>
              <w:rPr>
                <w:rFonts w:eastAsia="Arial Unicode MS"/>
              </w:rPr>
              <w:t>0..</w:t>
            </w:r>
            <w:r w:rsidRPr="005B075F">
              <w:rPr>
                <w:rFonts w:eastAsia="Arial Unicode MS"/>
              </w:rPr>
              <w:t>1</w:t>
            </w:r>
          </w:p>
        </w:tc>
        <w:tc>
          <w:tcPr>
            <w:tcW w:w="864" w:type="dxa"/>
            <w:shd w:val="clear" w:color="auto" w:fill="auto"/>
          </w:tcPr>
          <w:p w14:paraId="5E7B473C" w14:textId="77777777" w:rsidR="009047D4" w:rsidRPr="003A08B2" w:rsidRDefault="009047D4" w:rsidP="00A35818">
            <w:pPr>
              <w:keepNext/>
              <w:keepLines/>
              <w:jc w:val="center"/>
              <w:rPr>
                <w:rFonts w:ascii="Arial" w:eastAsia="Arial Unicode MS" w:hAnsi="Arial"/>
                <w:sz w:val="18"/>
              </w:rPr>
            </w:pPr>
            <w:r>
              <w:rPr>
                <w:rFonts w:ascii="Arial" w:eastAsia="Arial Unicode MS" w:hAnsi="Arial"/>
                <w:sz w:val="18"/>
              </w:rPr>
              <w:t>RW</w:t>
            </w:r>
          </w:p>
        </w:tc>
        <w:tc>
          <w:tcPr>
            <w:tcW w:w="5184" w:type="dxa"/>
            <w:shd w:val="clear" w:color="auto" w:fill="auto"/>
          </w:tcPr>
          <w:p w14:paraId="3A68C0FC" w14:textId="77777777" w:rsidR="009047D4" w:rsidRPr="00C856CF" w:rsidRDefault="009047D4" w:rsidP="00A35818">
            <w:pPr>
              <w:pStyle w:val="TAL"/>
              <w:rPr>
                <w:rFonts w:eastAsia="Arial Unicode MS"/>
              </w:rPr>
            </w:pPr>
            <w:r w:rsidRPr="00C856CF">
              <w:rPr>
                <w:rFonts w:eastAsia="Arial Unicode MS"/>
              </w:rPr>
              <w:t xml:space="preserve">This attribute is used by the </w:t>
            </w:r>
            <w:r w:rsidRPr="00C856CF">
              <w:rPr>
                <w:rFonts w:eastAsia="Arial Unicode MS"/>
                <w:lang w:eastAsia="ko-KR"/>
              </w:rPr>
              <w:t>&lt;</w:t>
            </w:r>
            <w:r w:rsidRPr="00C856CF">
              <w:rPr>
                <w:rFonts w:eastAsia="Arial Unicode MS"/>
                <w:i/>
                <w:lang w:eastAsia="ko-KR"/>
              </w:rPr>
              <w:t>transactionMgmt</w:t>
            </w:r>
            <w:r w:rsidRPr="00C856CF">
              <w:rPr>
                <w:rFonts w:eastAsia="Arial Unicode MS"/>
                <w:lang w:eastAsia="ko-KR"/>
              </w:rPr>
              <w:t xml:space="preserve">&gt; </w:t>
            </w:r>
            <w:r w:rsidRPr="00C856CF">
              <w:rPr>
                <w:rFonts w:eastAsia="Arial Unicode MS"/>
              </w:rPr>
              <w:t>Hosting CSE to determine whether to persist or delete the &lt;</w:t>
            </w:r>
            <w:r>
              <w:rPr>
                <w:rFonts w:eastAsia="Arial Unicode MS"/>
                <w:i/>
              </w:rPr>
              <w:t>transactionMgm</w:t>
            </w:r>
            <w:r w:rsidRPr="009C02A6">
              <w:rPr>
                <w:rFonts w:eastAsia="Arial Unicode MS"/>
                <w:i/>
              </w:rPr>
              <w:t>t</w:t>
            </w:r>
            <w:r w:rsidRPr="00C856CF">
              <w:rPr>
                <w:rFonts w:eastAsia="Arial Unicode MS"/>
              </w:rPr>
              <w:t xml:space="preserve">&gt; resource after its completion (i.e. </w:t>
            </w:r>
            <w:r w:rsidRPr="009C02A6">
              <w:rPr>
                <w:rFonts w:eastAsia="Arial Unicode MS"/>
                <w:i/>
              </w:rPr>
              <w:t>transactionState</w:t>
            </w:r>
            <w:r w:rsidRPr="00C856CF">
              <w:rPr>
                <w:rFonts w:eastAsia="Arial Unicode MS"/>
              </w:rPr>
              <w:t xml:space="preserve"> is set to “COMMITTED” or “ABORTED”).  </w:t>
            </w:r>
          </w:p>
          <w:p w14:paraId="5FC04482" w14:textId="77777777" w:rsidR="009047D4" w:rsidRPr="00C856CF" w:rsidRDefault="009047D4" w:rsidP="00A35818">
            <w:pPr>
              <w:pStyle w:val="TAL"/>
              <w:rPr>
                <w:rFonts w:eastAsia="Arial Unicode MS"/>
              </w:rPr>
            </w:pPr>
          </w:p>
          <w:p w14:paraId="6E111B92" w14:textId="77777777" w:rsidR="009047D4" w:rsidRPr="00C856CF" w:rsidRDefault="009047D4" w:rsidP="00A35818">
            <w:pPr>
              <w:pStyle w:val="TAL"/>
              <w:rPr>
                <w:rFonts w:eastAsia="Arial Unicode MS"/>
              </w:rPr>
            </w:pPr>
            <w:r w:rsidRPr="00C856CF">
              <w:rPr>
                <w:rFonts w:eastAsia="Arial Unicode MS"/>
              </w:rPr>
              <w:t>The allowed values are:</w:t>
            </w:r>
          </w:p>
          <w:p w14:paraId="215BA2E8" w14:textId="77777777" w:rsidR="009047D4" w:rsidRPr="00C856CF" w:rsidRDefault="009047D4" w:rsidP="00060623">
            <w:pPr>
              <w:pStyle w:val="TAL"/>
              <w:numPr>
                <w:ilvl w:val="0"/>
                <w:numId w:val="73"/>
              </w:numPr>
              <w:rPr>
                <w:rFonts w:eastAsia="Arial Unicode MS"/>
              </w:rPr>
            </w:pPr>
            <w:r w:rsidRPr="00C856CF">
              <w:rPr>
                <w:rFonts w:eastAsia="Arial Unicode MS"/>
              </w:rPr>
              <w:t>DELETE (default)</w:t>
            </w:r>
          </w:p>
          <w:p w14:paraId="5385634A" w14:textId="77777777" w:rsidR="009047D4" w:rsidRPr="00C856CF" w:rsidRDefault="009047D4" w:rsidP="00060623">
            <w:pPr>
              <w:pStyle w:val="TAL"/>
              <w:numPr>
                <w:ilvl w:val="0"/>
                <w:numId w:val="73"/>
              </w:numPr>
              <w:rPr>
                <w:rFonts w:eastAsia="Arial Unicode MS"/>
              </w:rPr>
            </w:pPr>
            <w:r w:rsidRPr="00C856CF">
              <w:rPr>
                <w:rFonts w:eastAsia="Arial Unicode MS"/>
              </w:rPr>
              <w:t>PERSIST</w:t>
            </w:r>
          </w:p>
          <w:p w14:paraId="3F3EF2E3" w14:textId="77777777" w:rsidR="009047D4" w:rsidRPr="00C856CF" w:rsidRDefault="009047D4" w:rsidP="00A35818">
            <w:pPr>
              <w:pStyle w:val="TAL"/>
              <w:rPr>
                <w:rFonts w:eastAsia="Arial Unicode MS"/>
              </w:rPr>
            </w:pPr>
          </w:p>
          <w:p w14:paraId="6CF8C29B" w14:textId="77777777" w:rsidR="009047D4" w:rsidRPr="00C856CF" w:rsidRDefault="009047D4" w:rsidP="00A35818">
            <w:pPr>
              <w:pStyle w:val="TAL"/>
              <w:rPr>
                <w:rFonts w:eastAsia="Arial Unicode MS"/>
              </w:rPr>
            </w:pPr>
            <w:r w:rsidRPr="009C02A6">
              <w:rPr>
                <w:rFonts w:eastAsia="Arial Unicode MS"/>
              </w:rPr>
              <w:t>If set to “PERSIST” the &lt;</w:t>
            </w:r>
            <w:r w:rsidRPr="009C02A6">
              <w:rPr>
                <w:rFonts w:eastAsia="Arial Unicode MS"/>
                <w:i/>
              </w:rPr>
              <w:t>transactionMgmt</w:t>
            </w:r>
            <w:r w:rsidRPr="009C02A6">
              <w:rPr>
                <w:rFonts w:eastAsia="Arial Unicode MS"/>
              </w:rPr>
              <w:t xml:space="preserve">&gt; resource </w:t>
            </w:r>
            <w:r>
              <w:rPr>
                <w:rFonts w:eastAsia="Arial Unicode MS"/>
              </w:rPr>
              <w:t>shall</w:t>
            </w:r>
            <w:r w:rsidRPr="009C02A6">
              <w:rPr>
                <w:rFonts w:eastAsia="Arial Unicode MS"/>
              </w:rPr>
              <w:t xml:space="preserve"> be deleted </w:t>
            </w:r>
            <w:r>
              <w:rPr>
                <w:rFonts w:eastAsia="Arial Unicode MS"/>
              </w:rPr>
              <w:t xml:space="preserve">when the </w:t>
            </w:r>
            <w:r w:rsidRPr="009C02A6">
              <w:rPr>
                <w:rFonts w:eastAsia="Arial Unicode MS"/>
                <w:i/>
              </w:rPr>
              <w:t>expirationTime</w:t>
            </w:r>
            <w:r>
              <w:rPr>
                <w:rFonts w:eastAsia="Arial Unicode MS"/>
              </w:rPr>
              <w:t xml:space="preserve"> elapses</w:t>
            </w:r>
            <w:r w:rsidRPr="009C02A6">
              <w:rPr>
                <w:rFonts w:eastAsia="Arial Unicode MS"/>
              </w:rPr>
              <w:t xml:space="preserve">.  </w:t>
            </w:r>
          </w:p>
        </w:tc>
      </w:tr>
      <w:tr w:rsidR="009047D4" w:rsidRPr="006511A9" w14:paraId="2E7C9ADD" w14:textId="77777777" w:rsidTr="00A35818">
        <w:trPr>
          <w:trHeight w:val="222"/>
          <w:jc w:val="center"/>
        </w:trPr>
        <w:tc>
          <w:tcPr>
            <w:tcW w:w="2160" w:type="dxa"/>
            <w:shd w:val="clear" w:color="auto" w:fill="auto"/>
          </w:tcPr>
          <w:p w14:paraId="4C55F893" w14:textId="77777777" w:rsidR="009047D4" w:rsidRDefault="009047D4" w:rsidP="00A35818">
            <w:pPr>
              <w:keepNext/>
              <w:keepLines/>
              <w:rPr>
                <w:rFonts w:ascii="Arial" w:eastAsia="Arial Unicode MS" w:hAnsi="Arial"/>
                <w:i/>
                <w:sz w:val="18"/>
                <w:lang w:eastAsia="ko-KR"/>
              </w:rPr>
            </w:pPr>
            <w:r>
              <w:rPr>
                <w:rFonts w:ascii="Arial" w:eastAsia="Arial Unicode MS" w:hAnsi="Arial"/>
                <w:i/>
                <w:sz w:val="18"/>
                <w:lang w:eastAsia="ko-KR"/>
              </w:rPr>
              <w:t>requestPrimitives</w:t>
            </w:r>
          </w:p>
        </w:tc>
        <w:tc>
          <w:tcPr>
            <w:tcW w:w="1077" w:type="dxa"/>
            <w:shd w:val="clear" w:color="auto" w:fill="auto"/>
          </w:tcPr>
          <w:p w14:paraId="192E0575" w14:textId="77777777" w:rsidR="009047D4" w:rsidRDefault="009047D4" w:rsidP="00A35818">
            <w:pPr>
              <w:pStyle w:val="TAC"/>
              <w:rPr>
                <w:rFonts w:eastAsia="Arial Unicode MS"/>
                <w:lang w:eastAsia="ko-KR"/>
              </w:rPr>
            </w:pPr>
            <w:r>
              <w:rPr>
                <w:rFonts w:eastAsia="Arial Unicode MS"/>
                <w:lang w:eastAsia="ko-KR"/>
              </w:rPr>
              <w:t>1(L)</w:t>
            </w:r>
          </w:p>
        </w:tc>
        <w:tc>
          <w:tcPr>
            <w:tcW w:w="864" w:type="dxa"/>
            <w:shd w:val="clear" w:color="auto" w:fill="auto"/>
          </w:tcPr>
          <w:p w14:paraId="15941C1E" w14:textId="77777777" w:rsidR="009047D4" w:rsidRDefault="009047D4" w:rsidP="00A35818">
            <w:pPr>
              <w:keepNext/>
              <w:keepLines/>
              <w:jc w:val="center"/>
              <w:rPr>
                <w:rFonts w:ascii="Arial" w:eastAsia="Arial Unicode MS" w:hAnsi="Arial"/>
                <w:sz w:val="18"/>
                <w:lang w:eastAsia="ko-KR"/>
              </w:rPr>
            </w:pPr>
            <w:r>
              <w:rPr>
                <w:rFonts w:ascii="Arial" w:eastAsia="Arial Unicode MS" w:hAnsi="Arial"/>
                <w:sz w:val="18"/>
                <w:lang w:eastAsia="ko-KR"/>
              </w:rPr>
              <w:t>WO</w:t>
            </w:r>
          </w:p>
        </w:tc>
        <w:tc>
          <w:tcPr>
            <w:tcW w:w="5184" w:type="dxa"/>
            <w:shd w:val="clear" w:color="auto" w:fill="auto"/>
          </w:tcPr>
          <w:p w14:paraId="6E0770BB" w14:textId="77777777" w:rsidR="009047D4" w:rsidRPr="00407127" w:rsidRDefault="009047D4" w:rsidP="00A35818">
            <w:pPr>
              <w:pStyle w:val="TAL"/>
              <w:rPr>
                <w:rFonts w:eastAsia="Arial Unicode MS"/>
                <w:lang w:eastAsia="ko-KR"/>
              </w:rPr>
            </w:pPr>
            <w:r>
              <w:rPr>
                <w:rFonts w:eastAsia="Arial Unicode MS" w:hint="eastAsia"/>
                <w:lang w:eastAsia="ko-KR"/>
              </w:rPr>
              <w:t>T</w:t>
            </w:r>
            <w:r>
              <w:rPr>
                <w:rFonts w:eastAsia="Arial Unicode MS"/>
                <w:lang w:eastAsia="ko-KR"/>
              </w:rPr>
              <w:t>his attribute contains an aggregated list of oneM2M request primitives associated with this transaction.  When processing this transaction, the &lt;</w:t>
            </w:r>
            <w:r w:rsidRPr="009C02A6">
              <w:rPr>
                <w:rFonts w:eastAsia="Arial Unicode MS"/>
                <w:i/>
                <w:lang w:eastAsia="ko-KR"/>
              </w:rPr>
              <w:t>transactionMgmt</w:t>
            </w:r>
            <w:r>
              <w:rPr>
                <w:rFonts w:eastAsia="Arial Unicode MS"/>
                <w:lang w:eastAsia="ko-KR"/>
              </w:rPr>
              <w:t>&gt; Hosting CSE shall create a corresponding &lt;</w:t>
            </w:r>
            <w:r w:rsidRPr="009C02A6">
              <w:rPr>
                <w:rFonts w:eastAsia="Arial Unicode MS"/>
                <w:i/>
                <w:lang w:eastAsia="ko-KR"/>
              </w:rPr>
              <w:t>transaction</w:t>
            </w:r>
            <w:r>
              <w:rPr>
                <w:rFonts w:eastAsia="Arial Unicode MS"/>
                <w:lang w:eastAsia="ko-KR"/>
              </w:rPr>
              <w:t>&gt; resource for each oneM2M request primitive in this list.  Each &lt;</w:t>
            </w:r>
            <w:r w:rsidRPr="009C02A6">
              <w:rPr>
                <w:rFonts w:eastAsia="Arial Unicode MS"/>
                <w:i/>
                <w:lang w:eastAsia="ko-KR"/>
              </w:rPr>
              <w:t>transaction</w:t>
            </w:r>
            <w:r>
              <w:rPr>
                <w:rFonts w:eastAsia="Arial Unicode MS"/>
                <w:lang w:eastAsia="ko-KR"/>
              </w:rPr>
              <w:t xml:space="preserve">&gt; resource shall be created as a child resource under the resource targeted by its respective request primitive.   </w:t>
            </w:r>
          </w:p>
        </w:tc>
      </w:tr>
      <w:tr w:rsidR="009047D4" w:rsidRPr="006511A9" w14:paraId="20EF5A08" w14:textId="77777777" w:rsidTr="00A35818">
        <w:trPr>
          <w:trHeight w:val="222"/>
          <w:jc w:val="center"/>
        </w:trPr>
        <w:tc>
          <w:tcPr>
            <w:tcW w:w="2160" w:type="dxa"/>
            <w:shd w:val="clear" w:color="auto" w:fill="auto"/>
          </w:tcPr>
          <w:p w14:paraId="7D4DDD88" w14:textId="77777777" w:rsidR="009047D4" w:rsidRPr="00C856CF" w:rsidRDefault="009047D4" w:rsidP="00A35818">
            <w:pPr>
              <w:keepNext/>
              <w:keepLines/>
              <w:rPr>
                <w:rFonts w:ascii="Arial" w:eastAsia="Arial Unicode MS" w:hAnsi="Arial"/>
                <w:i/>
                <w:sz w:val="18"/>
                <w:lang w:eastAsia="ko-KR"/>
              </w:rPr>
            </w:pPr>
            <w:r w:rsidRPr="009C02A6">
              <w:rPr>
                <w:rFonts w:ascii="Arial" w:eastAsia="Arial Unicode MS" w:hAnsi="Arial"/>
                <w:i/>
                <w:sz w:val="18"/>
                <w:lang w:eastAsia="ko-KR"/>
              </w:rPr>
              <w:lastRenderedPageBreak/>
              <w:t>responsePrimitives</w:t>
            </w:r>
          </w:p>
        </w:tc>
        <w:tc>
          <w:tcPr>
            <w:tcW w:w="1077" w:type="dxa"/>
            <w:shd w:val="clear" w:color="auto" w:fill="auto"/>
          </w:tcPr>
          <w:p w14:paraId="2F38B506" w14:textId="77777777" w:rsidR="009047D4" w:rsidRPr="00C856CF" w:rsidRDefault="009047D4" w:rsidP="00A35818">
            <w:pPr>
              <w:pStyle w:val="TAC"/>
              <w:rPr>
                <w:rFonts w:eastAsia="Arial Unicode MS"/>
                <w:lang w:eastAsia="ko-KR"/>
              </w:rPr>
            </w:pPr>
            <w:r w:rsidRPr="00C856CF">
              <w:rPr>
                <w:rFonts w:eastAsia="Arial Unicode MS"/>
                <w:lang w:eastAsia="ko-KR"/>
              </w:rPr>
              <w:t>1</w:t>
            </w:r>
            <w:r w:rsidRPr="009C02A6">
              <w:rPr>
                <w:rFonts w:eastAsia="Arial Unicode MS"/>
                <w:lang w:eastAsia="ko-KR"/>
              </w:rPr>
              <w:t>(L)</w:t>
            </w:r>
          </w:p>
        </w:tc>
        <w:tc>
          <w:tcPr>
            <w:tcW w:w="864" w:type="dxa"/>
            <w:shd w:val="clear" w:color="auto" w:fill="auto"/>
          </w:tcPr>
          <w:p w14:paraId="2D858285" w14:textId="77777777" w:rsidR="009047D4" w:rsidRPr="00C856CF" w:rsidRDefault="009047D4" w:rsidP="00A35818">
            <w:pPr>
              <w:keepNext/>
              <w:keepLines/>
              <w:jc w:val="center"/>
              <w:rPr>
                <w:rFonts w:ascii="Arial" w:eastAsia="Arial Unicode MS" w:hAnsi="Arial"/>
                <w:sz w:val="18"/>
                <w:lang w:eastAsia="ko-KR"/>
              </w:rPr>
            </w:pPr>
            <w:r w:rsidRPr="00C856CF">
              <w:rPr>
                <w:rFonts w:ascii="Arial" w:eastAsia="Arial Unicode MS" w:hAnsi="Arial"/>
                <w:sz w:val="18"/>
                <w:lang w:eastAsia="ko-KR"/>
              </w:rPr>
              <w:t>RO</w:t>
            </w:r>
          </w:p>
        </w:tc>
        <w:tc>
          <w:tcPr>
            <w:tcW w:w="5184" w:type="dxa"/>
            <w:shd w:val="clear" w:color="auto" w:fill="auto"/>
          </w:tcPr>
          <w:p w14:paraId="75ECEBE6" w14:textId="77777777" w:rsidR="009047D4" w:rsidRPr="009C02A6" w:rsidRDefault="009047D4" w:rsidP="00A35818">
            <w:pPr>
              <w:pStyle w:val="TAL"/>
              <w:rPr>
                <w:rFonts w:eastAsia="Arial Unicode MS"/>
                <w:lang w:eastAsia="ko-KR"/>
              </w:rPr>
            </w:pPr>
            <w:r w:rsidRPr="00C856CF">
              <w:rPr>
                <w:rFonts w:eastAsia="Arial Unicode MS" w:hint="eastAsia"/>
                <w:lang w:eastAsia="ko-KR"/>
              </w:rPr>
              <w:t>T</w:t>
            </w:r>
            <w:r w:rsidRPr="00C856CF">
              <w:rPr>
                <w:rFonts w:eastAsia="Arial Unicode MS"/>
                <w:lang w:eastAsia="ko-KR"/>
              </w:rPr>
              <w:t xml:space="preserve">his attribute contains an aggregated list of oneM2M response primitives associated with this transaction.  This attribute </w:t>
            </w:r>
            <w:r>
              <w:rPr>
                <w:rFonts w:eastAsia="Arial Unicode MS"/>
                <w:lang w:eastAsia="ko-KR"/>
              </w:rPr>
              <w:t>shall be</w:t>
            </w:r>
            <w:r w:rsidRPr="00C856CF">
              <w:rPr>
                <w:rFonts w:eastAsia="Arial Unicode MS"/>
                <w:lang w:eastAsia="ko-KR"/>
              </w:rPr>
              <w:t xml:space="preserve"> updated by the &lt;</w:t>
            </w:r>
            <w:r w:rsidRPr="009C02A6">
              <w:rPr>
                <w:rFonts w:eastAsia="Arial Unicode MS"/>
                <w:i/>
                <w:lang w:eastAsia="ko-KR"/>
              </w:rPr>
              <w:t>transactionMgmt</w:t>
            </w:r>
            <w:r w:rsidRPr="00C856CF">
              <w:rPr>
                <w:rFonts w:eastAsia="Arial Unicode MS"/>
                <w:lang w:eastAsia="ko-KR"/>
              </w:rPr>
              <w:t xml:space="preserve">&gt; Hosting CSE and includes the individual </w:t>
            </w:r>
            <w:r w:rsidRPr="009C02A6">
              <w:rPr>
                <w:rFonts w:eastAsia="Arial Unicode MS"/>
                <w:i/>
                <w:lang w:eastAsia="ko-KR"/>
              </w:rPr>
              <w:t>responsePrimitive</w:t>
            </w:r>
            <w:r w:rsidRPr="00C856CF">
              <w:rPr>
                <w:rFonts w:eastAsia="Arial Unicode MS"/>
                <w:lang w:eastAsia="ko-KR"/>
              </w:rPr>
              <w:t xml:space="preserve"> </w:t>
            </w:r>
            <w:r w:rsidRPr="009C02A6">
              <w:rPr>
                <w:rFonts w:eastAsia="Arial Unicode MS"/>
                <w:lang w:eastAsia="ko-KR"/>
              </w:rPr>
              <w:t xml:space="preserve">attributes received </w:t>
            </w:r>
            <w:r w:rsidRPr="00C856CF">
              <w:rPr>
                <w:rFonts w:eastAsia="Arial Unicode MS"/>
                <w:lang w:eastAsia="ko-KR"/>
              </w:rPr>
              <w:t>from the &lt;</w:t>
            </w:r>
            <w:r w:rsidRPr="009C02A6">
              <w:rPr>
                <w:rFonts w:eastAsia="Arial Unicode MS"/>
                <w:i/>
                <w:lang w:eastAsia="ko-KR"/>
              </w:rPr>
              <w:t>transaction</w:t>
            </w:r>
            <w:r w:rsidRPr="00C856CF">
              <w:rPr>
                <w:rFonts w:eastAsia="Arial Unicode MS"/>
                <w:lang w:eastAsia="ko-KR"/>
              </w:rPr>
              <w:t>&gt; Hosting CSE(s).</w:t>
            </w:r>
          </w:p>
          <w:p w14:paraId="1D22D09E" w14:textId="77777777" w:rsidR="009047D4" w:rsidRPr="009C02A6" w:rsidRDefault="009047D4" w:rsidP="00A35818">
            <w:pPr>
              <w:pStyle w:val="TAL"/>
              <w:rPr>
                <w:rFonts w:eastAsia="Arial Unicode MS"/>
                <w:lang w:eastAsia="ko-KR"/>
              </w:rPr>
            </w:pPr>
          </w:p>
          <w:p w14:paraId="5BA9ECD4" w14:textId="77777777" w:rsidR="009047D4" w:rsidRPr="00C856CF" w:rsidRDefault="009047D4" w:rsidP="00A35818">
            <w:pPr>
              <w:pStyle w:val="TAL"/>
              <w:rPr>
                <w:rFonts w:eastAsia="Arial Unicode MS"/>
                <w:lang w:eastAsia="ko-KR"/>
              </w:rPr>
            </w:pPr>
            <w:r w:rsidRPr="00C856CF">
              <w:rPr>
                <w:lang w:eastAsia="ko-KR"/>
              </w:rPr>
              <w:t xml:space="preserve">The creator may subscribe to this attribute to receive notifications each time this attribute is updated with new response primitive(s).  </w:t>
            </w:r>
          </w:p>
        </w:tc>
      </w:tr>
    </w:tbl>
    <w:p w14:paraId="195DB6A8" w14:textId="77777777" w:rsidR="009047D4" w:rsidRPr="00624DF5" w:rsidRDefault="009047D4" w:rsidP="009047D4"/>
    <w:p w14:paraId="3B350507" w14:textId="77777777" w:rsidR="009047D4" w:rsidRPr="005A3421" w:rsidRDefault="009047D4" w:rsidP="009047D4">
      <w:pPr>
        <w:pStyle w:val="30"/>
      </w:pPr>
      <w:bookmarkStart w:id="2489" w:name="_Toc2175890"/>
      <w:r w:rsidRPr="005A3421">
        <w:t>9.6.</w:t>
      </w:r>
      <w:r>
        <w:t>4</w:t>
      </w:r>
      <w:r w:rsidR="00494DCF" w:rsidRPr="00494DCF">
        <w:t>8</w:t>
      </w:r>
      <w:r w:rsidRPr="005A3421">
        <w:tab/>
        <w:t xml:space="preserve">Resource Type </w:t>
      </w:r>
      <w:r w:rsidR="00494DCF" w:rsidRPr="00494DCF">
        <w:rPr>
          <w:i/>
        </w:rPr>
        <w:t>transaction</w:t>
      </w:r>
      <w:bookmarkEnd w:id="2489"/>
    </w:p>
    <w:p w14:paraId="7C0EA7A5" w14:textId="77777777" w:rsidR="009047D4" w:rsidRDefault="009047D4" w:rsidP="009047D4">
      <w:r>
        <w:t>The &lt;</w:t>
      </w:r>
      <w:r w:rsidRPr="009C02A6">
        <w:rPr>
          <w:i/>
        </w:rPr>
        <w:t>transaction</w:t>
      </w:r>
      <w:r>
        <w:t xml:space="preserve">&gt; resource is used to initiate and manage the atomic and consistent processing of a single oneM2M request primitive of a oneM2M transaction.  </w:t>
      </w:r>
    </w:p>
    <w:p w14:paraId="5942576E" w14:textId="62959A65" w:rsidR="009047D4" w:rsidRDefault="009047D4" w:rsidP="009047D4">
      <w:r>
        <w:t>With the exception of the &lt;</w:t>
      </w:r>
      <w:r w:rsidRPr="00096030">
        <w:rPr>
          <w:i/>
        </w:rPr>
        <w:t>request</w:t>
      </w:r>
      <w:r>
        <w:t>&gt;, &lt;</w:t>
      </w:r>
      <w:r w:rsidRPr="00096030">
        <w:rPr>
          <w:i/>
        </w:rPr>
        <w:t>delivery</w:t>
      </w:r>
      <w:r>
        <w:t>&gt;, &lt;</w:t>
      </w:r>
      <w:r w:rsidRPr="00096030">
        <w:rPr>
          <w:i/>
        </w:rPr>
        <w:t>transaction</w:t>
      </w:r>
      <w:r>
        <w:t>&gt; and &lt;</w:t>
      </w:r>
      <w:r w:rsidRPr="00096030">
        <w:rPr>
          <w:i/>
        </w:rPr>
        <w:t>transactionMgmt</w:t>
      </w:r>
      <w:r>
        <w:t>&gt; resources, a &lt;</w:t>
      </w:r>
      <w:r w:rsidRPr="009C02A6">
        <w:rPr>
          <w:i/>
        </w:rPr>
        <w:t>transaction</w:t>
      </w:r>
      <w:r>
        <w:t>&gt; resource may be created as a child resource of any resource targeted by a oneM2M transaction.  A &lt;</w:t>
      </w:r>
      <w:r w:rsidRPr="009C02A6">
        <w:rPr>
          <w:i/>
        </w:rPr>
        <w:t>transaction</w:t>
      </w:r>
      <w:r>
        <w:t>&gt; create request may be originated by a CSE that hosts an associated &lt;</w:t>
      </w:r>
      <w:r w:rsidRPr="009C02A6">
        <w:rPr>
          <w:i/>
        </w:rPr>
        <w:t>transactionMgmt</w:t>
      </w:r>
      <w:r>
        <w:t xml:space="preserve">&gt; resource.  Alternatively, a </w:t>
      </w:r>
      <w:r w:rsidRPr="00A21F22">
        <w:rPr>
          <w:i/>
        </w:rPr>
        <w:t>&lt;transaction&gt;</w:t>
      </w:r>
      <w:r>
        <w:t xml:space="preserve"> resource can be used independent of </w:t>
      </w:r>
      <w:r w:rsidRPr="00A21F22">
        <w:rPr>
          <w:i/>
        </w:rPr>
        <w:t>&lt;transactionMgmt&gt;</w:t>
      </w:r>
      <w:r>
        <w:t xml:space="preserve"> resource for the case where an application wishes to create individual &lt;transaction&gt; resources itself.</w:t>
      </w:r>
    </w:p>
    <w:p w14:paraId="6EF35253" w14:textId="77777777" w:rsidR="00866170" w:rsidRPr="001F0123" w:rsidRDefault="00866170" w:rsidP="00866170">
      <w:pPr>
        <w:rPr>
          <w:lang w:val="en-US"/>
        </w:rPr>
      </w:pPr>
      <w:r>
        <w:t xml:space="preserve">In order to process a transaction across multiple </w:t>
      </w:r>
      <w:r w:rsidRPr="00994F97">
        <w:rPr>
          <w:rFonts w:eastAsia="Malgun Gothic" w:hint="eastAsia"/>
        </w:rPr>
        <w:t>t</w:t>
      </w:r>
      <w:r w:rsidRPr="00994F97">
        <w:rPr>
          <w:rFonts w:eastAsia="Malgun Gothic"/>
        </w:rPr>
        <w:t xml:space="preserve">argeted </w:t>
      </w:r>
      <w:r>
        <w:t>resources, multiple &lt;</w:t>
      </w:r>
      <w:r w:rsidRPr="001F0123">
        <w:rPr>
          <w:i/>
        </w:rPr>
        <w:t>transaction</w:t>
      </w:r>
      <w:r>
        <w:t xml:space="preserve">&gt; resources are created on the corresponding Hosting CSE(s) of the targeted resources. Depending on the intention of the application that is coordinating the transaction, each  </w:t>
      </w:r>
      <w:r>
        <w:rPr>
          <w:i/>
        </w:rPr>
        <w:t xml:space="preserve">&lt;transaction&gt; </w:t>
      </w:r>
      <w:r>
        <w:t xml:space="preserve">resource represents a oneM2M </w:t>
      </w:r>
      <w:r w:rsidRPr="00994F97">
        <w:rPr>
          <w:i/>
        </w:rPr>
        <w:t>requestPrimitive</w:t>
      </w:r>
      <w:r>
        <w:t xml:space="preserve"> that needs to be performed on a targeted resource. The </w:t>
      </w:r>
      <w:r>
        <w:rPr>
          <w:i/>
          <w:lang w:eastAsia="ko-KR"/>
        </w:rPr>
        <w:t>requestP</w:t>
      </w:r>
      <w:r>
        <w:rPr>
          <w:rFonts w:hint="eastAsia"/>
          <w:i/>
          <w:lang w:eastAsia="ko-KR"/>
        </w:rPr>
        <w:t>rimitive</w:t>
      </w:r>
      <w:r>
        <w:rPr>
          <w:i/>
          <w:lang w:eastAsia="ko-KR"/>
        </w:rPr>
        <w:t xml:space="preserve"> </w:t>
      </w:r>
      <w:r>
        <w:rPr>
          <w:lang w:eastAsia="ko-KR"/>
        </w:rPr>
        <w:t xml:space="preserve">of different </w:t>
      </w:r>
      <w:r>
        <w:rPr>
          <w:i/>
          <w:lang w:val="en-US" w:eastAsia="ko-KR"/>
        </w:rPr>
        <w:t xml:space="preserve">&lt;transaction&gt; </w:t>
      </w:r>
      <w:r>
        <w:rPr>
          <w:lang w:val="en-US" w:eastAsia="ko-KR"/>
        </w:rPr>
        <w:t>resources may be different or the same based on the desired outcome of the transaction. The time related attributes of different &lt;</w:t>
      </w:r>
      <w:r w:rsidRPr="00994F97">
        <w:rPr>
          <w:i/>
          <w:lang w:val="en-US" w:eastAsia="ko-KR"/>
        </w:rPr>
        <w:t>transaction</w:t>
      </w:r>
      <w:r>
        <w:rPr>
          <w:lang w:val="en-US" w:eastAsia="ko-KR"/>
        </w:rPr>
        <w:t xml:space="preserve">&gt; resources (i.e. </w:t>
      </w: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r>
        <w:rPr>
          <w:rFonts w:eastAsia="Arial Unicode MS"/>
          <w:i/>
          <w:lang w:eastAsia="ko-KR"/>
        </w:rPr>
        <w:t xml:space="preserve">, transactionExecuteTime </w:t>
      </w:r>
      <w:r w:rsidRPr="001F0123">
        <w:rPr>
          <w:rFonts w:eastAsia="Arial Unicode MS"/>
          <w:lang w:eastAsia="ko-KR"/>
        </w:rPr>
        <w:t>and</w:t>
      </w:r>
      <w:r>
        <w:rPr>
          <w:rFonts w:eastAsia="Arial Unicode MS"/>
          <w:i/>
          <w:lang w:eastAsia="ko-KR"/>
        </w:rPr>
        <w:t xml:space="preserve"> transactionCommitTime)</w:t>
      </w:r>
      <w:r>
        <w:rPr>
          <w:rFonts w:eastAsia="Arial Unicode MS"/>
          <w:lang w:eastAsia="ko-KR"/>
        </w:rPr>
        <w:t xml:space="preserve"> may be different or the same as well to coordinate the desired order or schedule of the transaction.</w:t>
      </w:r>
    </w:p>
    <w:p w14:paraId="2050FCFE" w14:textId="77777777" w:rsidR="00866170" w:rsidRDefault="00866170" w:rsidP="009047D4"/>
    <w:p w14:paraId="612105C7" w14:textId="77777777" w:rsidR="009047D4" w:rsidRPr="00357143" w:rsidRDefault="009047D4" w:rsidP="009047D4">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child resources specified in table </w:t>
      </w:r>
      <w:r>
        <w:t>9.6.4</w:t>
      </w:r>
      <w:r w:rsidR="00EA3A79">
        <w:rPr>
          <w:rFonts w:eastAsiaTheme="minorEastAsia" w:hint="eastAsia"/>
          <w:lang w:eastAsia="zh-CN"/>
        </w:rPr>
        <w:t>8</w:t>
      </w:r>
      <w:r>
        <w:t>-1</w:t>
      </w:r>
      <w:r w:rsidRPr="00357143">
        <w:t>.</w:t>
      </w:r>
    </w:p>
    <w:p w14:paraId="4AE795EF" w14:textId="77777777" w:rsidR="009047D4" w:rsidRPr="00357143" w:rsidRDefault="009047D4" w:rsidP="009047D4">
      <w:pPr>
        <w:pStyle w:val="TH"/>
      </w:pPr>
      <w:r w:rsidRPr="00357143">
        <w:lastRenderedPageBreak/>
        <w:t xml:space="preserve">Table </w:t>
      </w:r>
      <w:r>
        <w:t>9.6.4</w:t>
      </w:r>
      <w:r w:rsidR="00EA3A79">
        <w:rPr>
          <w:rFonts w:eastAsiaTheme="minorEastAsia" w:hint="eastAsia"/>
          <w:lang w:eastAsia="zh-CN"/>
        </w:rPr>
        <w:t>8</w:t>
      </w:r>
      <w:r>
        <w:t>-1</w:t>
      </w:r>
      <w:r w:rsidRPr="00357143">
        <w:t xml:space="preserve">: Child resources of </w:t>
      </w:r>
      <w:r w:rsidRPr="00A15CD0">
        <w:t>&lt;</w:t>
      </w:r>
      <w:r w:rsidRPr="00AC5CBF">
        <w:t>transaction</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87"/>
        <w:gridCol w:w="2409"/>
        <w:gridCol w:w="1418"/>
        <w:gridCol w:w="1984"/>
      </w:tblGrid>
      <w:tr w:rsidR="009047D4" w:rsidRPr="00357143" w14:paraId="00E44784" w14:textId="77777777" w:rsidTr="00A35818">
        <w:trPr>
          <w:trHeight w:val="440"/>
          <w:tblHeader/>
          <w:jc w:val="center"/>
        </w:trPr>
        <w:tc>
          <w:tcPr>
            <w:tcW w:w="1787" w:type="dxa"/>
            <w:tcBorders>
              <w:bottom w:val="single" w:sz="4" w:space="0" w:color="000000"/>
            </w:tcBorders>
            <w:shd w:val="clear" w:color="auto" w:fill="DDDDDD"/>
            <w:vAlign w:val="center"/>
          </w:tcPr>
          <w:p w14:paraId="316FC838" w14:textId="77777777"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w:t>
            </w:r>
            <w:r w:rsidRPr="00357143">
              <w:rPr>
                <w:rFonts w:eastAsia="Arial Unicode MS"/>
                <w:i/>
              </w:rPr>
              <w:t>&gt;</w:t>
            </w:r>
          </w:p>
        </w:tc>
        <w:tc>
          <w:tcPr>
            <w:tcW w:w="2409" w:type="dxa"/>
            <w:tcBorders>
              <w:bottom w:val="single" w:sz="4" w:space="0" w:color="000000"/>
            </w:tcBorders>
            <w:shd w:val="clear" w:color="auto" w:fill="DDDDDD"/>
            <w:vAlign w:val="center"/>
          </w:tcPr>
          <w:p w14:paraId="2860D061" w14:textId="77777777"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14:paraId="2526F062" w14:textId="77777777"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14:paraId="61E09C97" w14:textId="77777777" w:rsidR="009047D4" w:rsidRPr="00357143" w:rsidRDefault="009047D4" w:rsidP="00A35818">
            <w:pPr>
              <w:pStyle w:val="TAH"/>
              <w:rPr>
                <w:rFonts w:eastAsia="Arial Unicode MS"/>
              </w:rPr>
            </w:pPr>
            <w:r w:rsidRPr="00357143">
              <w:rPr>
                <w:rFonts w:eastAsia="Arial Unicode MS"/>
              </w:rPr>
              <w:t>Description</w:t>
            </w:r>
          </w:p>
        </w:tc>
      </w:tr>
      <w:tr w:rsidR="009047D4" w:rsidRPr="00357143" w14:paraId="03092209" w14:textId="77777777" w:rsidTr="00A35818">
        <w:trPr>
          <w:trHeight w:val="213"/>
          <w:tblHeader/>
          <w:jc w:val="center"/>
        </w:trPr>
        <w:tc>
          <w:tcPr>
            <w:tcW w:w="1787" w:type="dxa"/>
            <w:shd w:val="clear" w:color="auto" w:fill="auto"/>
          </w:tcPr>
          <w:p w14:paraId="509853B1" w14:textId="77777777" w:rsidR="009047D4" w:rsidRPr="00357143" w:rsidRDefault="009047D4" w:rsidP="00A35818">
            <w:pPr>
              <w:pStyle w:val="TAH"/>
              <w:jc w:val="left"/>
              <w:rPr>
                <w:rFonts w:eastAsia="Arial Unicode MS"/>
                <w:b w:val="0"/>
              </w:rPr>
            </w:pPr>
            <w:r>
              <w:rPr>
                <w:rFonts w:eastAsia="Arial Unicode MS"/>
                <w:b w:val="0"/>
                <w:i/>
              </w:rPr>
              <w:t>[variable]</w:t>
            </w:r>
          </w:p>
        </w:tc>
        <w:tc>
          <w:tcPr>
            <w:tcW w:w="2409" w:type="dxa"/>
            <w:shd w:val="clear" w:color="auto" w:fill="auto"/>
          </w:tcPr>
          <w:p w14:paraId="7ECF84BD" w14:textId="77777777"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14:paraId="7A245159" w14:textId="77777777"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14:paraId="5E51CBED" w14:textId="77777777" w:rsidR="009047D4" w:rsidRPr="00357143" w:rsidRDefault="009047D4" w:rsidP="00A35818">
            <w:pPr>
              <w:pStyle w:val="TAL"/>
              <w:rPr>
                <w:rFonts w:eastAsia="Arial Unicode MS"/>
                <w:lang w:eastAsia="zh-CN"/>
              </w:rPr>
            </w:pPr>
            <w:r w:rsidRPr="00357143">
              <w:rPr>
                <w:rFonts w:eastAsia="Arial Unicode MS"/>
              </w:rPr>
              <w:t>See clause 9.6.</w:t>
            </w:r>
            <w:r>
              <w:rPr>
                <w:rFonts w:eastAsia="Arial Unicode MS" w:hint="eastAsia"/>
                <w:lang w:eastAsia="zh-CN"/>
              </w:rPr>
              <w:t>8</w:t>
            </w:r>
          </w:p>
        </w:tc>
      </w:tr>
    </w:tbl>
    <w:p w14:paraId="106B6C12" w14:textId="77777777" w:rsidR="009047D4" w:rsidRDefault="009047D4" w:rsidP="009047D4">
      <w:pPr>
        <w:keepNext/>
        <w:keepLines/>
      </w:pPr>
    </w:p>
    <w:p w14:paraId="041D95E2" w14:textId="77777777" w:rsidR="009047D4" w:rsidRPr="00357143" w:rsidRDefault="009047D4" w:rsidP="009047D4">
      <w:pPr>
        <w:keepNext/>
        <w:keepLines/>
      </w:pPr>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attributes specified in table </w:t>
      </w:r>
      <w:r>
        <w:t>9.6.4</w:t>
      </w:r>
      <w:r w:rsidR="00EA3A79">
        <w:rPr>
          <w:rFonts w:eastAsiaTheme="minorEastAsia" w:hint="eastAsia"/>
          <w:lang w:eastAsia="zh-CN"/>
        </w:rPr>
        <w:t>8</w:t>
      </w:r>
      <w:r>
        <w:t>-2</w:t>
      </w:r>
      <w:r w:rsidRPr="00357143">
        <w:t>.</w:t>
      </w:r>
    </w:p>
    <w:p w14:paraId="7E0BB113" w14:textId="77777777" w:rsidR="009047D4" w:rsidRPr="00357143" w:rsidRDefault="009047D4" w:rsidP="009047D4">
      <w:pPr>
        <w:pStyle w:val="TH"/>
      </w:pPr>
      <w:r>
        <w:t>Table 9.6.4</w:t>
      </w:r>
      <w:r w:rsidR="00EA3A79">
        <w:rPr>
          <w:rFonts w:eastAsiaTheme="minorEastAsia" w:hint="eastAsia"/>
          <w:lang w:eastAsia="zh-CN"/>
        </w:rPr>
        <w:t>8</w:t>
      </w:r>
      <w:r>
        <w:t>-2</w:t>
      </w:r>
      <w:r w:rsidRPr="00357143">
        <w:t xml:space="preserve">: Attributes of </w:t>
      </w:r>
      <w:r w:rsidRPr="00A15CD0">
        <w:t>&lt;</w:t>
      </w:r>
      <w:r w:rsidRPr="00AC5CBF">
        <w:t>transaction</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14:paraId="052D2362" w14:textId="77777777" w:rsidTr="00A35818">
        <w:trPr>
          <w:tblHeader/>
          <w:jc w:val="center"/>
        </w:trPr>
        <w:tc>
          <w:tcPr>
            <w:tcW w:w="2160" w:type="dxa"/>
            <w:shd w:val="clear" w:color="auto" w:fill="E0E0E0"/>
            <w:vAlign w:val="center"/>
          </w:tcPr>
          <w:p w14:paraId="21952C07" w14:textId="77777777" w:rsidR="009047D4" w:rsidRPr="005B075F" w:rsidRDefault="009047D4" w:rsidP="00A35818">
            <w:pPr>
              <w:pStyle w:val="TAH"/>
              <w:rPr>
                <w:rFonts w:eastAsia="Arial Unicode MS"/>
              </w:rPr>
            </w:pPr>
            <w:r w:rsidRPr="005B075F">
              <w:rPr>
                <w:rFonts w:eastAsia="Arial Unicode MS"/>
              </w:rPr>
              <w:lastRenderedPageBreak/>
              <w:t xml:space="preserve">Attributes of </w:t>
            </w:r>
            <w:r w:rsidRPr="005B075F">
              <w:rPr>
                <w:rFonts w:eastAsia="Arial Unicode MS"/>
              </w:rPr>
              <w:br/>
            </w:r>
            <w:r w:rsidRPr="005B075F">
              <w:rPr>
                <w:rFonts w:eastAsia="Arial Unicode MS"/>
                <w:i/>
              </w:rPr>
              <w:t>&lt;</w:t>
            </w:r>
            <w:r>
              <w:rPr>
                <w:rFonts w:eastAsia="Arial Unicode MS"/>
                <w:i/>
              </w:rPr>
              <w:t>transaction</w:t>
            </w:r>
            <w:r w:rsidRPr="005B075F">
              <w:rPr>
                <w:rFonts w:eastAsia="Arial Unicode MS"/>
                <w:i/>
              </w:rPr>
              <w:t>&gt;</w:t>
            </w:r>
          </w:p>
        </w:tc>
        <w:tc>
          <w:tcPr>
            <w:tcW w:w="1077" w:type="dxa"/>
            <w:shd w:val="clear" w:color="auto" w:fill="E0E0E0"/>
            <w:vAlign w:val="center"/>
          </w:tcPr>
          <w:p w14:paraId="72C6C169" w14:textId="77777777"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14:paraId="4DF6D42D" w14:textId="77777777"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14:paraId="1136A615" w14:textId="77777777"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14:paraId="788E1E09" w14:textId="77777777"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14:paraId="7F233820" w14:textId="77777777" w:rsidR="009047D4" w:rsidRPr="005B075F" w:rsidRDefault="009047D4" w:rsidP="00A35818">
            <w:pPr>
              <w:pStyle w:val="TAH"/>
              <w:rPr>
                <w:rFonts w:eastAsia="Arial Unicode MS"/>
              </w:rPr>
            </w:pPr>
            <w:r w:rsidRPr="005B075F">
              <w:rPr>
                <w:rFonts w:eastAsia="Arial Unicode MS"/>
              </w:rPr>
              <w:t>Description</w:t>
            </w:r>
          </w:p>
        </w:tc>
      </w:tr>
      <w:tr w:rsidR="009047D4" w:rsidRPr="006511A9" w14:paraId="50C92D32" w14:textId="77777777" w:rsidTr="00A35818">
        <w:trPr>
          <w:jc w:val="center"/>
        </w:trPr>
        <w:tc>
          <w:tcPr>
            <w:tcW w:w="2160" w:type="dxa"/>
          </w:tcPr>
          <w:p w14:paraId="2FB30E8A" w14:textId="77777777"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14:paraId="034196D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0645176B"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A01EC5" w14:textId="77777777"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14:paraId="287735D6" w14:textId="77777777" w:rsidTr="00A35818">
        <w:trPr>
          <w:jc w:val="center"/>
        </w:trPr>
        <w:tc>
          <w:tcPr>
            <w:tcW w:w="2160" w:type="dxa"/>
          </w:tcPr>
          <w:p w14:paraId="50D7A640" w14:textId="77777777"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14:paraId="7C11C78D" w14:textId="77777777"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14:paraId="5121786A" w14:textId="77777777"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14:paraId="0C154EA8" w14:textId="77777777" w:rsidR="009047D4" w:rsidRPr="005B075F" w:rsidRDefault="009047D4" w:rsidP="00A35818">
            <w:pPr>
              <w:pStyle w:val="TAL"/>
              <w:rPr>
                <w:rFonts w:eastAsia="Arial Unicode MS" w:cs="Arial"/>
                <w:szCs w:val="18"/>
              </w:rPr>
            </w:pPr>
            <w:r w:rsidRPr="000B6A97">
              <w:rPr>
                <w:rFonts w:eastAsia="Arial Unicode MS"/>
              </w:rPr>
              <w:t>See clause 9.6.1.3</w:t>
            </w:r>
          </w:p>
        </w:tc>
      </w:tr>
      <w:tr w:rsidR="009047D4" w:rsidRPr="006511A9" w14:paraId="64AF503D" w14:textId="77777777" w:rsidTr="00A35818">
        <w:trPr>
          <w:jc w:val="center"/>
        </w:trPr>
        <w:tc>
          <w:tcPr>
            <w:tcW w:w="2160" w:type="dxa"/>
          </w:tcPr>
          <w:p w14:paraId="00590C11" w14:textId="77777777"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14:paraId="733099ED" w14:textId="77777777" w:rsidR="009047D4" w:rsidRPr="005B075F" w:rsidRDefault="009047D4" w:rsidP="00A35818">
            <w:pPr>
              <w:pStyle w:val="TAL"/>
              <w:jc w:val="center"/>
              <w:rPr>
                <w:rFonts w:eastAsia="Arial Unicode MS"/>
                <w:lang w:eastAsia="ko-KR"/>
              </w:rPr>
            </w:pPr>
            <w:r>
              <w:rPr>
                <w:rFonts w:eastAsia="Arial Unicode MS"/>
              </w:rPr>
              <w:t>1</w:t>
            </w:r>
          </w:p>
        </w:tc>
        <w:tc>
          <w:tcPr>
            <w:tcW w:w="864" w:type="dxa"/>
          </w:tcPr>
          <w:p w14:paraId="2A8E0A51" w14:textId="77777777"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14:paraId="262E98F9" w14:textId="77777777" w:rsidR="009047D4" w:rsidRPr="005B075F" w:rsidRDefault="009047D4" w:rsidP="00A35818">
            <w:pPr>
              <w:pStyle w:val="TAL"/>
              <w:rPr>
                <w:rFonts w:eastAsia="Arial Unicode MS"/>
              </w:rPr>
            </w:pPr>
            <w:r w:rsidRPr="000B6A97">
              <w:rPr>
                <w:rFonts w:eastAsia="Arial Unicode MS"/>
              </w:rPr>
              <w:t>See clause 9.6.1.3</w:t>
            </w:r>
          </w:p>
        </w:tc>
      </w:tr>
      <w:tr w:rsidR="009047D4" w:rsidRPr="006511A9" w14:paraId="43C47C72" w14:textId="77777777" w:rsidTr="00A35818">
        <w:trPr>
          <w:jc w:val="center"/>
        </w:trPr>
        <w:tc>
          <w:tcPr>
            <w:tcW w:w="2160" w:type="dxa"/>
          </w:tcPr>
          <w:p w14:paraId="34A60E73" w14:textId="77777777"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14:paraId="618526E5"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C320638" w14:textId="77777777" w:rsidR="009047D4" w:rsidRPr="005B075F" w:rsidRDefault="009047D4" w:rsidP="00A35818">
            <w:pPr>
              <w:pStyle w:val="TAL"/>
              <w:jc w:val="center"/>
              <w:rPr>
                <w:rFonts w:eastAsia="Arial Unicode MS"/>
              </w:rPr>
            </w:pPr>
            <w:r>
              <w:rPr>
                <w:rFonts w:eastAsia="Arial Unicode MS"/>
              </w:rPr>
              <w:t>WO</w:t>
            </w:r>
          </w:p>
        </w:tc>
        <w:tc>
          <w:tcPr>
            <w:tcW w:w="5184" w:type="dxa"/>
          </w:tcPr>
          <w:p w14:paraId="362562D1" w14:textId="77777777" w:rsidR="009047D4" w:rsidRDefault="009047D4" w:rsidP="00A35818">
            <w:pPr>
              <w:pStyle w:val="TAL"/>
              <w:rPr>
                <w:rFonts w:eastAsia="Arial Unicode MS"/>
              </w:rPr>
            </w:pPr>
            <w:r>
              <w:rPr>
                <w:rFonts w:eastAsia="Arial Unicode MS" w:cs="Arial"/>
                <w:szCs w:val="18"/>
              </w:rPr>
              <w:t>See clause 9.6.1.3</w:t>
            </w:r>
          </w:p>
          <w:p w14:paraId="534CC8E9" w14:textId="77777777" w:rsidR="009047D4" w:rsidRPr="005B075F" w:rsidRDefault="009047D4" w:rsidP="00A35818">
            <w:pPr>
              <w:pStyle w:val="TAL"/>
              <w:rPr>
                <w:rFonts w:eastAsia="Arial Unicode MS"/>
              </w:rPr>
            </w:pPr>
            <w:r>
              <w:rPr>
                <w:rFonts w:eastAsia="Arial Unicode MS"/>
              </w:rPr>
              <w:t xml:space="preserve">The value of the </w:t>
            </w:r>
            <w:r w:rsidRPr="009C02A6">
              <w:rPr>
                <w:rFonts w:eastAsia="Arial Unicode MS"/>
                <w:i/>
              </w:rPr>
              <w:t>expirationTime</w:t>
            </w:r>
            <w:r>
              <w:rPr>
                <w:rFonts w:eastAsia="Arial Unicode MS"/>
              </w:rPr>
              <w:t xml:space="preserve"> serves as the expiration time of the transaction.    </w:t>
            </w:r>
          </w:p>
        </w:tc>
      </w:tr>
      <w:tr w:rsidR="009047D4" w:rsidRPr="006511A9" w14:paraId="4F3D1EDF" w14:textId="77777777" w:rsidTr="00A35818">
        <w:trPr>
          <w:jc w:val="center"/>
        </w:trPr>
        <w:tc>
          <w:tcPr>
            <w:tcW w:w="2160" w:type="dxa"/>
          </w:tcPr>
          <w:p w14:paraId="63E6E72C" w14:textId="77777777" w:rsidR="009047D4" w:rsidRPr="005B075F" w:rsidRDefault="009047D4" w:rsidP="00A35818">
            <w:pPr>
              <w:pStyle w:val="TAL"/>
              <w:rPr>
                <w:rFonts w:eastAsia="Arial Unicode MS"/>
                <w:i/>
              </w:rPr>
            </w:pPr>
            <w:r w:rsidRPr="005B075F">
              <w:rPr>
                <w:rFonts w:eastAsia="Arial Unicode MS"/>
                <w:i/>
              </w:rPr>
              <w:t>parentID</w:t>
            </w:r>
          </w:p>
        </w:tc>
        <w:tc>
          <w:tcPr>
            <w:tcW w:w="1077" w:type="dxa"/>
          </w:tcPr>
          <w:p w14:paraId="2C3F60F2"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1676F537"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6CA9F587" w14:textId="77777777" w:rsidR="009047D4" w:rsidRPr="005B075F" w:rsidRDefault="009047D4" w:rsidP="00A35818">
            <w:pPr>
              <w:pStyle w:val="TAL"/>
              <w:rPr>
                <w:rFonts w:eastAsia="Arial Unicode MS" w:cs="Arial"/>
                <w:szCs w:val="18"/>
              </w:rPr>
            </w:pPr>
            <w:r w:rsidRPr="00793617">
              <w:rPr>
                <w:rFonts w:eastAsia="Arial Unicode MS"/>
              </w:rPr>
              <w:t>See clause 9.6.1.3</w:t>
            </w:r>
          </w:p>
        </w:tc>
      </w:tr>
      <w:tr w:rsidR="009047D4" w:rsidRPr="006511A9" w14:paraId="29B43728" w14:textId="77777777" w:rsidTr="00A35818">
        <w:trPr>
          <w:jc w:val="center"/>
        </w:trPr>
        <w:tc>
          <w:tcPr>
            <w:tcW w:w="2160" w:type="dxa"/>
          </w:tcPr>
          <w:p w14:paraId="76D64154" w14:textId="77777777" w:rsidR="009047D4" w:rsidRPr="005B075F" w:rsidRDefault="009047D4" w:rsidP="00A35818">
            <w:pPr>
              <w:pStyle w:val="TAL"/>
              <w:rPr>
                <w:rFonts w:eastAsia="Arial Unicode MS"/>
                <w:i/>
              </w:rPr>
            </w:pPr>
            <w:r w:rsidRPr="005B075F">
              <w:rPr>
                <w:rFonts w:eastAsia="Arial Unicode MS"/>
                <w:i/>
              </w:rPr>
              <w:t>creationTime</w:t>
            </w:r>
          </w:p>
        </w:tc>
        <w:tc>
          <w:tcPr>
            <w:tcW w:w="1077" w:type="dxa"/>
          </w:tcPr>
          <w:p w14:paraId="14951813"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36C93B63"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60F81E6D" w14:textId="77777777" w:rsidR="009047D4" w:rsidRPr="005B075F" w:rsidRDefault="009047D4" w:rsidP="00A35818">
            <w:pPr>
              <w:pStyle w:val="TAL"/>
              <w:rPr>
                <w:rFonts w:eastAsia="Arial Unicode MS"/>
              </w:rPr>
            </w:pPr>
            <w:r w:rsidRPr="00793617">
              <w:rPr>
                <w:rFonts w:eastAsia="Arial Unicode MS"/>
              </w:rPr>
              <w:t>See clause 9.6.1.3</w:t>
            </w:r>
          </w:p>
        </w:tc>
      </w:tr>
      <w:tr w:rsidR="009047D4" w:rsidRPr="006511A9" w14:paraId="022621E4" w14:textId="77777777" w:rsidTr="00A35818">
        <w:trPr>
          <w:jc w:val="center"/>
        </w:trPr>
        <w:tc>
          <w:tcPr>
            <w:tcW w:w="2160" w:type="dxa"/>
          </w:tcPr>
          <w:p w14:paraId="01B4C12B" w14:textId="77777777"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14:paraId="0E63349D"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0EE6220A"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DB48A30" w14:textId="77777777" w:rsidR="009047D4" w:rsidRPr="005B075F" w:rsidRDefault="009047D4" w:rsidP="00A35818">
            <w:pPr>
              <w:pStyle w:val="TAL"/>
              <w:rPr>
                <w:rFonts w:eastAsia="Arial Unicode MS"/>
              </w:rPr>
            </w:pPr>
            <w:r w:rsidRPr="00793617">
              <w:rPr>
                <w:rFonts w:eastAsia="Arial Unicode MS"/>
              </w:rPr>
              <w:t>See clause 9.6.1.3</w:t>
            </w:r>
          </w:p>
        </w:tc>
      </w:tr>
      <w:tr w:rsidR="009047D4" w:rsidRPr="006511A9" w14:paraId="65256533" w14:textId="77777777" w:rsidTr="00A35818">
        <w:trPr>
          <w:jc w:val="center"/>
        </w:trPr>
        <w:tc>
          <w:tcPr>
            <w:tcW w:w="2160" w:type="dxa"/>
          </w:tcPr>
          <w:p w14:paraId="0BEEE220" w14:textId="77777777"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14:paraId="6665A53D"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64810E28" w14:textId="77777777" w:rsidR="009047D4" w:rsidRPr="005B075F" w:rsidRDefault="009047D4" w:rsidP="00A35818">
            <w:pPr>
              <w:pStyle w:val="TAL"/>
              <w:jc w:val="center"/>
              <w:rPr>
                <w:rFonts w:eastAsia="Arial Unicode MS"/>
                <w:szCs w:val="18"/>
              </w:rPr>
            </w:pPr>
            <w:r w:rsidRPr="00CD1C82">
              <w:rPr>
                <w:rFonts w:eastAsia="Arial Unicode MS"/>
                <w:szCs w:val="18"/>
              </w:rPr>
              <w:t>R</w:t>
            </w:r>
            <w:r>
              <w:rPr>
                <w:rFonts w:eastAsia="Arial Unicode MS"/>
                <w:szCs w:val="18"/>
              </w:rPr>
              <w:t>O</w:t>
            </w:r>
          </w:p>
        </w:tc>
        <w:tc>
          <w:tcPr>
            <w:tcW w:w="5184" w:type="dxa"/>
          </w:tcPr>
          <w:p w14:paraId="460912DC" w14:textId="77777777" w:rsidR="009047D4" w:rsidRPr="005B075F" w:rsidRDefault="009047D4" w:rsidP="00A35818">
            <w:pPr>
              <w:pStyle w:val="TAL"/>
              <w:rPr>
                <w:szCs w:val="18"/>
              </w:rPr>
            </w:pPr>
            <w:r w:rsidRPr="00793617">
              <w:rPr>
                <w:rFonts w:eastAsia="Arial Unicode MS"/>
              </w:rPr>
              <w:t>See clause 9.6.1.3</w:t>
            </w:r>
          </w:p>
        </w:tc>
      </w:tr>
      <w:tr w:rsidR="009047D4" w:rsidRPr="006511A9" w14:paraId="74340ABE" w14:textId="77777777" w:rsidTr="00A35818">
        <w:trPr>
          <w:jc w:val="center"/>
        </w:trPr>
        <w:tc>
          <w:tcPr>
            <w:tcW w:w="2160" w:type="dxa"/>
          </w:tcPr>
          <w:p w14:paraId="66A84937" w14:textId="77777777"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14:paraId="610DAE33"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64E0D7F5" w14:textId="77777777" w:rsidR="009047D4" w:rsidRPr="005B075F" w:rsidRDefault="009047D4" w:rsidP="00A35818">
            <w:pPr>
              <w:pStyle w:val="TAL"/>
              <w:jc w:val="center"/>
              <w:rPr>
                <w:rFonts w:eastAsia="Arial Unicode MS"/>
                <w:szCs w:val="18"/>
                <w:lang w:eastAsia="zh-CN"/>
              </w:rPr>
            </w:pPr>
            <w:r>
              <w:rPr>
                <w:rFonts w:eastAsia="Arial Unicode MS" w:hint="eastAsia"/>
                <w:szCs w:val="18"/>
                <w:lang w:eastAsia="zh-CN"/>
              </w:rPr>
              <w:t>RO</w:t>
            </w:r>
          </w:p>
        </w:tc>
        <w:tc>
          <w:tcPr>
            <w:tcW w:w="5184" w:type="dxa"/>
          </w:tcPr>
          <w:p w14:paraId="20C9AE65" w14:textId="77777777" w:rsidR="009047D4" w:rsidRPr="005B075F" w:rsidRDefault="009047D4" w:rsidP="00A35818">
            <w:pPr>
              <w:pStyle w:val="TAL"/>
              <w:rPr>
                <w:szCs w:val="18"/>
              </w:rPr>
            </w:pPr>
            <w:r w:rsidRPr="00793617">
              <w:rPr>
                <w:rFonts w:eastAsia="Arial Unicode MS"/>
              </w:rPr>
              <w:t>See clause 9.6.1.3</w:t>
            </w:r>
          </w:p>
        </w:tc>
      </w:tr>
      <w:tr w:rsidR="009047D4" w:rsidRPr="006511A9" w14:paraId="7E6A25CA" w14:textId="77777777" w:rsidTr="00A35818">
        <w:trPr>
          <w:jc w:val="center"/>
        </w:trPr>
        <w:tc>
          <w:tcPr>
            <w:tcW w:w="2160" w:type="dxa"/>
          </w:tcPr>
          <w:p w14:paraId="0B8D01C1" w14:textId="77777777" w:rsidR="009047D4" w:rsidRDefault="009047D4" w:rsidP="00A35818">
            <w:pPr>
              <w:pStyle w:val="TAL"/>
              <w:rPr>
                <w:rFonts w:eastAsia="Arial Unicode MS"/>
                <w:i/>
                <w:lang w:eastAsia="ko-KR"/>
              </w:rPr>
            </w:pPr>
            <w:r>
              <w:rPr>
                <w:rFonts w:eastAsia="Arial Unicode MS" w:hint="eastAsia"/>
                <w:i/>
                <w:lang w:eastAsia="ko-KR"/>
              </w:rPr>
              <w:t>creator</w:t>
            </w:r>
          </w:p>
        </w:tc>
        <w:tc>
          <w:tcPr>
            <w:tcW w:w="1077" w:type="dxa"/>
          </w:tcPr>
          <w:p w14:paraId="3B88FDCA" w14:textId="77777777" w:rsidR="009047D4" w:rsidRPr="005B075F" w:rsidRDefault="009047D4" w:rsidP="00A35818">
            <w:pPr>
              <w:pStyle w:val="TAL"/>
              <w:jc w:val="center"/>
              <w:rPr>
                <w:rFonts w:eastAsia="Arial Unicode MS"/>
                <w:szCs w:val="18"/>
                <w:lang w:eastAsia="ko-KR"/>
              </w:rPr>
            </w:pPr>
            <w:r>
              <w:rPr>
                <w:rFonts w:eastAsia="Arial Unicode MS" w:hint="eastAsia"/>
                <w:szCs w:val="18"/>
                <w:lang w:eastAsia="ko-KR"/>
              </w:rPr>
              <w:t>1</w:t>
            </w:r>
          </w:p>
        </w:tc>
        <w:tc>
          <w:tcPr>
            <w:tcW w:w="864" w:type="dxa"/>
          </w:tcPr>
          <w:p w14:paraId="117CFC76" w14:textId="77777777" w:rsidR="009047D4" w:rsidRDefault="009047D4" w:rsidP="00A35818">
            <w:pPr>
              <w:pStyle w:val="TAL"/>
              <w:jc w:val="center"/>
              <w:rPr>
                <w:rFonts w:eastAsia="Arial Unicode MS"/>
                <w:szCs w:val="18"/>
                <w:lang w:eastAsia="ko-KR"/>
              </w:rPr>
            </w:pPr>
            <w:r>
              <w:rPr>
                <w:rFonts w:eastAsia="Arial Unicode MS"/>
                <w:szCs w:val="18"/>
                <w:lang w:eastAsia="ko-KR"/>
              </w:rPr>
              <w:t>RO</w:t>
            </w:r>
          </w:p>
        </w:tc>
        <w:tc>
          <w:tcPr>
            <w:tcW w:w="5184" w:type="dxa"/>
          </w:tcPr>
          <w:p w14:paraId="02EDF8B0" w14:textId="77777777" w:rsidR="009047D4" w:rsidRDefault="009047D4" w:rsidP="00A35818">
            <w:pPr>
              <w:pStyle w:val="TAL"/>
              <w:rPr>
                <w:rFonts w:eastAsia="Arial Unicode MS"/>
              </w:rPr>
            </w:pPr>
            <w:r>
              <w:rPr>
                <w:rFonts w:eastAsia="Arial Unicode MS"/>
              </w:rPr>
              <w:t>This attribute is configured with the CSE-ID of the &lt;</w:t>
            </w:r>
            <w:r w:rsidRPr="009C02A6">
              <w:rPr>
                <w:rFonts w:eastAsia="Arial Unicode MS"/>
                <w:i/>
              </w:rPr>
              <w:t>transactionMgmt</w:t>
            </w:r>
            <w:r>
              <w:rPr>
                <w:rFonts w:eastAsia="Arial Unicode MS"/>
              </w:rPr>
              <w:t>&gt; Hosting CSE or AE-ID of the AE that created this &lt;</w:t>
            </w:r>
            <w:r w:rsidRPr="009C02A6">
              <w:rPr>
                <w:rFonts w:eastAsia="Arial Unicode MS"/>
                <w:i/>
              </w:rPr>
              <w:t>transaction</w:t>
            </w:r>
            <w:r>
              <w:rPr>
                <w:rFonts w:eastAsia="Arial Unicode MS"/>
              </w:rPr>
              <w:t xml:space="preserve">&gt; resource. </w:t>
            </w:r>
          </w:p>
        </w:tc>
      </w:tr>
      <w:tr w:rsidR="004740BF" w:rsidRPr="006511A9" w14:paraId="08229268" w14:textId="77777777" w:rsidTr="00A35818">
        <w:trPr>
          <w:jc w:val="center"/>
        </w:trPr>
        <w:tc>
          <w:tcPr>
            <w:tcW w:w="2160" w:type="dxa"/>
          </w:tcPr>
          <w:p w14:paraId="4938BCE2" w14:textId="77777777" w:rsidR="004740BF"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14:paraId="20B2F64E" w14:textId="77777777" w:rsidR="004740BF" w:rsidRDefault="004740BF" w:rsidP="00A35818">
            <w:pPr>
              <w:pStyle w:val="TAL"/>
              <w:jc w:val="center"/>
              <w:rPr>
                <w:rFonts w:eastAsia="Arial Unicode MS"/>
                <w:szCs w:val="18"/>
                <w:lang w:eastAsia="ko-KR"/>
              </w:rPr>
            </w:pPr>
            <w:r w:rsidRPr="005B075F">
              <w:rPr>
                <w:rFonts w:eastAsia="Arial Unicode MS"/>
                <w:szCs w:val="18"/>
              </w:rPr>
              <w:t>0..1 (L)</w:t>
            </w:r>
          </w:p>
        </w:tc>
        <w:tc>
          <w:tcPr>
            <w:tcW w:w="864" w:type="dxa"/>
          </w:tcPr>
          <w:p w14:paraId="0C9FDDC3" w14:textId="77777777" w:rsidR="004740BF" w:rsidRDefault="004740BF" w:rsidP="00A35818">
            <w:pPr>
              <w:pStyle w:val="TAL"/>
              <w:jc w:val="center"/>
              <w:rPr>
                <w:rFonts w:eastAsia="Arial Unicode MS"/>
                <w:szCs w:val="18"/>
                <w:lang w:eastAsia="ko-KR"/>
              </w:rPr>
            </w:pPr>
            <w:r>
              <w:rPr>
                <w:rFonts w:eastAsia="Arial Unicode MS"/>
                <w:szCs w:val="18"/>
                <w:lang w:eastAsia="zh-CN"/>
              </w:rPr>
              <w:t>RW</w:t>
            </w:r>
          </w:p>
        </w:tc>
        <w:tc>
          <w:tcPr>
            <w:tcW w:w="5184" w:type="dxa"/>
          </w:tcPr>
          <w:p w14:paraId="6C0B49FE" w14:textId="77777777" w:rsidR="004740BF" w:rsidRDefault="004740BF" w:rsidP="00A35818">
            <w:pPr>
              <w:pStyle w:val="TAL"/>
              <w:rPr>
                <w:rFonts w:eastAsia="Arial Unicode MS"/>
              </w:rPr>
            </w:pPr>
            <w:r w:rsidRPr="00793617">
              <w:rPr>
                <w:rFonts w:eastAsia="Arial Unicode MS"/>
              </w:rPr>
              <w:t>See clause 9.6.1.3</w:t>
            </w:r>
          </w:p>
        </w:tc>
      </w:tr>
      <w:tr w:rsidR="009047D4" w:rsidRPr="006511A9" w14:paraId="0B1850A2" w14:textId="77777777" w:rsidTr="00A35818">
        <w:trPr>
          <w:jc w:val="center"/>
        </w:trPr>
        <w:tc>
          <w:tcPr>
            <w:tcW w:w="2160" w:type="dxa"/>
          </w:tcPr>
          <w:p w14:paraId="31576072" w14:textId="77777777" w:rsidR="009047D4" w:rsidRPr="005B075F" w:rsidRDefault="009047D4" w:rsidP="00A35818">
            <w:pPr>
              <w:pStyle w:val="TAL"/>
              <w:rPr>
                <w:rFonts w:eastAsia="Arial Unicode MS"/>
                <w:i/>
              </w:rPr>
            </w:pPr>
            <w:r>
              <w:rPr>
                <w:rFonts w:eastAsia="Arial Unicode MS"/>
                <w:i/>
              </w:rPr>
              <w:t>transactionID</w:t>
            </w:r>
          </w:p>
        </w:tc>
        <w:tc>
          <w:tcPr>
            <w:tcW w:w="1077" w:type="dxa"/>
          </w:tcPr>
          <w:p w14:paraId="001BC5E4"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44837273" w14:textId="77777777" w:rsidR="009047D4" w:rsidRPr="005B075F" w:rsidRDefault="009047D4" w:rsidP="00A35818">
            <w:pPr>
              <w:pStyle w:val="TAC"/>
              <w:rPr>
                <w:rFonts w:eastAsia="Arial Unicode MS"/>
              </w:rPr>
            </w:pPr>
            <w:r>
              <w:rPr>
                <w:rFonts w:eastAsia="Arial Unicode MS"/>
              </w:rPr>
              <w:t>WO</w:t>
            </w:r>
          </w:p>
        </w:tc>
        <w:tc>
          <w:tcPr>
            <w:tcW w:w="5184" w:type="dxa"/>
          </w:tcPr>
          <w:p w14:paraId="01CA8F95" w14:textId="77777777" w:rsidR="009047D4" w:rsidRPr="00ED05BA" w:rsidRDefault="009047D4" w:rsidP="00A35818">
            <w:pPr>
              <w:pStyle w:val="TAL"/>
              <w:rPr>
                <w:rFonts w:eastAsia="Arial Unicode MS"/>
              </w:rPr>
            </w:pPr>
            <w:r w:rsidRPr="00ED05BA">
              <w:rPr>
                <w:rFonts w:eastAsia="Arial Unicode MS"/>
              </w:rPr>
              <w:t xml:space="preserve">This attribute is configured with the identifier of the transaction.  </w:t>
            </w:r>
          </w:p>
          <w:p w14:paraId="52F2F4E9" w14:textId="77777777" w:rsidR="009047D4" w:rsidRPr="00ED05BA" w:rsidRDefault="009047D4" w:rsidP="00A35818">
            <w:pPr>
              <w:pStyle w:val="TAL"/>
              <w:rPr>
                <w:rFonts w:eastAsia="Arial Unicode MS"/>
              </w:rPr>
            </w:pPr>
          </w:p>
          <w:p w14:paraId="4DAA67D0" w14:textId="77777777" w:rsidR="009047D4" w:rsidRDefault="009047D4" w:rsidP="00A35818">
            <w:pPr>
              <w:pStyle w:val="TAL"/>
              <w:rPr>
                <w:rFonts w:eastAsia="Arial Unicode MS"/>
              </w:rPr>
            </w:pPr>
            <w:r>
              <w:rPr>
                <w:rFonts w:eastAsia="Arial Unicode MS"/>
              </w:rPr>
              <w:t>T</w:t>
            </w:r>
            <w:r w:rsidRPr="00ED05BA">
              <w:rPr>
                <w:rFonts w:eastAsia="Arial Unicode MS"/>
              </w:rPr>
              <w:t xml:space="preserve">his attribute is configured </w:t>
            </w:r>
            <w:r>
              <w:rPr>
                <w:rFonts w:eastAsia="Arial Unicode MS"/>
              </w:rPr>
              <w:t>by the</w:t>
            </w:r>
            <w:r w:rsidRPr="00ED05BA">
              <w:rPr>
                <w:rFonts w:eastAsia="Arial Unicode MS"/>
              </w:rPr>
              <w:t xml:space="preserve"> &lt;</w:t>
            </w:r>
            <w:r w:rsidRPr="00ED05BA">
              <w:rPr>
                <w:rFonts w:eastAsia="Arial Unicode MS"/>
                <w:i/>
              </w:rPr>
              <w:t>transactionMgmt</w:t>
            </w:r>
            <w:r>
              <w:rPr>
                <w:rFonts w:eastAsia="Arial Unicode MS"/>
              </w:rPr>
              <w:t xml:space="preserve">&gt; Hosting CSE </w:t>
            </w:r>
            <w:r w:rsidRPr="00ED05BA">
              <w:rPr>
                <w:rFonts w:eastAsia="Arial Unicode MS"/>
              </w:rPr>
              <w:t>with the resource identifier of the &lt;transactionMgmt&gt; resource</w:t>
            </w:r>
            <w:r>
              <w:rPr>
                <w:rFonts w:eastAsia="Arial Unicode MS"/>
              </w:rPr>
              <w:t>.</w:t>
            </w:r>
          </w:p>
          <w:p w14:paraId="1D5D66E3" w14:textId="77777777" w:rsidR="009047D4" w:rsidRDefault="009047D4" w:rsidP="00A35818">
            <w:pPr>
              <w:pStyle w:val="TAL"/>
              <w:rPr>
                <w:rFonts w:eastAsia="Arial Unicode MS"/>
              </w:rPr>
            </w:pPr>
          </w:p>
          <w:p w14:paraId="2340E184" w14:textId="77777777" w:rsidR="009047D4" w:rsidRPr="00821529" w:rsidRDefault="009047D4" w:rsidP="00A35818">
            <w:pPr>
              <w:pStyle w:val="TAL"/>
              <w:rPr>
                <w:rFonts w:eastAsia="Arial Unicode MS"/>
              </w:rPr>
            </w:pPr>
            <w:r>
              <w:rPr>
                <w:rFonts w:eastAsia="Arial Unicode MS"/>
              </w:rPr>
              <w:t xml:space="preserve">If an AE creates the &lt;transaction&gt; resource, then this attribute is configured with an AE specified identifier. </w:t>
            </w:r>
          </w:p>
        </w:tc>
      </w:tr>
      <w:tr w:rsidR="009047D4" w:rsidRPr="006511A9" w14:paraId="6876FB31" w14:textId="77777777" w:rsidTr="00A35818">
        <w:trPr>
          <w:jc w:val="center"/>
        </w:trPr>
        <w:tc>
          <w:tcPr>
            <w:tcW w:w="2160" w:type="dxa"/>
          </w:tcPr>
          <w:p w14:paraId="3EDA1BDC" w14:textId="77777777" w:rsidR="009047D4" w:rsidRPr="00F021E9" w:rsidRDefault="009047D4" w:rsidP="00A35818">
            <w:pPr>
              <w:pStyle w:val="TAL"/>
              <w:rPr>
                <w:i/>
                <w:lang w:eastAsia="ko-KR"/>
              </w:rPr>
            </w:pPr>
            <w:r>
              <w:rPr>
                <w:i/>
                <w:lang w:eastAsia="ko-KR"/>
              </w:rPr>
              <w:t>transactionControl</w:t>
            </w:r>
          </w:p>
        </w:tc>
        <w:tc>
          <w:tcPr>
            <w:tcW w:w="1077" w:type="dxa"/>
          </w:tcPr>
          <w:p w14:paraId="506BABED" w14:textId="77777777" w:rsidR="009047D4" w:rsidRPr="005B075F" w:rsidRDefault="009047D4" w:rsidP="00A35818">
            <w:pPr>
              <w:pStyle w:val="TAC"/>
              <w:rPr>
                <w:rFonts w:eastAsia="Arial Unicode MS"/>
              </w:rPr>
            </w:pPr>
            <w:r>
              <w:rPr>
                <w:rFonts w:eastAsia="Arial Unicode MS"/>
              </w:rPr>
              <w:t>1</w:t>
            </w:r>
          </w:p>
        </w:tc>
        <w:tc>
          <w:tcPr>
            <w:tcW w:w="864" w:type="dxa"/>
          </w:tcPr>
          <w:p w14:paraId="4DAF773E" w14:textId="77777777" w:rsidR="009047D4" w:rsidDel="00036622" w:rsidRDefault="009047D4" w:rsidP="00A35818">
            <w:pPr>
              <w:pStyle w:val="TAC"/>
              <w:rPr>
                <w:rFonts w:eastAsia="Arial Unicode MS"/>
              </w:rPr>
            </w:pPr>
            <w:r>
              <w:rPr>
                <w:rFonts w:eastAsia="Arial Unicode MS"/>
              </w:rPr>
              <w:t>RW</w:t>
            </w:r>
          </w:p>
        </w:tc>
        <w:tc>
          <w:tcPr>
            <w:tcW w:w="5184" w:type="dxa"/>
          </w:tcPr>
          <w:p w14:paraId="5F7E5EB0" w14:textId="77777777" w:rsidR="009047D4" w:rsidRDefault="009047D4" w:rsidP="00A35818">
            <w:pPr>
              <w:pStyle w:val="TAL"/>
              <w:rPr>
                <w:rFonts w:eastAsia="Arial Unicode MS"/>
              </w:rPr>
            </w:pPr>
            <w:r>
              <w:rPr>
                <w:rFonts w:eastAsia="Arial Unicode MS"/>
              </w:rPr>
              <w:t xml:space="preserve">This attribute shall be used to configure or change the state of the transaction.  </w:t>
            </w:r>
          </w:p>
          <w:p w14:paraId="0E0365A0" w14:textId="77777777" w:rsidR="009047D4" w:rsidRDefault="009047D4" w:rsidP="00A35818">
            <w:pPr>
              <w:pStyle w:val="TAL"/>
              <w:rPr>
                <w:rFonts w:eastAsia="Arial Unicode MS"/>
              </w:rPr>
            </w:pPr>
          </w:p>
          <w:p w14:paraId="335E5CE1" w14:textId="77777777" w:rsidR="009047D4" w:rsidRDefault="009047D4" w:rsidP="00A35818">
            <w:pPr>
              <w:pStyle w:val="TAL"/>
              <w:rPr>
                <w:rFonts w:eastAsia="Arial Unicode MS"/>
              </w:rPr>
            </w:pPr>
            <w:r>
              <w:rPr>
                <w:rFonts w:eastAsia="Arial Unicode MS"/>
              </w:rPr>
              <w:t>The allowed values are:</w:t>
            </w:r>
          </w:p>
          <w:p w14:paraId="461DEE97" w14:textId="77777777" w:rsidR="009047D4" w:rsidRDefault="009047D4" w:rsidP="00060623">
            <w:pPr>
              <w:pStyle w:val="TAL"/>
              <w:numPr>
                <w:ilvl w:val="0"/>
                <w:numId w:val="73"/>
              </w:numPr>
              <w:rPr>
                <w:rFonts w:eastAsia="Arial Unicode MS"/>
              </w:rPr>
            </w:pPr>
            <w:r>
              <w:rPr>
                <w:rFonts w:eastAsia="Arial Unicode MS"/>
              </w:rPr>
              <w:t>LOCK</w:t>
            </w:r>
          </w:p>
          <w:p w14:paraId="0557024E" w14:textId="77777777" w:rsidR="009047D4" w:rsidRDefault="009047D4" w:rsidP="00060623">
            <w:pPr>
              <w:pStyle w:val="TAL"/>
              <w:numPr>
                <w:ilvl w:val="0"/>
                <w:numId w:val="73"/>
              </w:numPr>
              <w:rPr>
                <w:rFonts w:eastAsia="Arial Unicode MS"/>
              </w:rPr>
            </w:pPr>
            <w:r>
              <w:rPr>
                <w:rFonts w:eastAsia="Arial Unicode MS"/>
              </w:rPr>
              <w:t>EXECUTE</w:t>
            </w:r>
          </w:p>
          <w:p w14:paraId="76002FF1" w14:textId="77777777" w:rsidR="009047D4" w:rsidRDefault="009047D4" w:rsidP="00060623">
            <w:pPr>
              <w:pStyle w:val="TAL"/>
              <w:numPr>
                <w:ilvl w:val="0"/>
                <w:numId w:val="73"/>
              </w:numPr>
              <w:rPr>
                <w:rFonts w:eastAsia="Arial Unicode MS"/>
              </w:rPr>
            </w:pPr>
            <w:r>
              <w:rPr>
                <w:rFonts w:eastAsia="Arial Unicode MS"/>
              </w:rPr>
              <w:t>COMMIT</w:t>
            </w:r>
          </w:p>
          <w:p w14:paraId="003C26F1" w14:textId="77777777" w:rsidR="009047D4" w:rsidRDefault="009047D4" w:rsidP="00060623">
            <w:pPr>
              <w:pStyle w:val="TAL"/>
              <w:numPr>
                <w:ilvl w:val="0"/>
                <w:numId w:val="73"/>
              </w:numPr>
              <w:rPr>
                <w:rFonts w:eastAsia="Arial Unicode MS"/>
              </w:rPr>
            </w:pPr>
            <w:r>
              <w:rPr>
                <w:rFonts w:eastAsia="Arial Unicode MS"/>
              </w:rPr>
              <w:t>ABORT</w:t>
            </w:r>
          </w:p>
          <w:p w14:paraId="1EAE9EBB" w14:textId="77777777" w:rsidR="009047D4" w:rsidRDefault="009047D4" w:rsidP="00A35818">
            <w:pPr>
              <w:pStyle w:val="TAL"/>
              <w:ind w:left="720"/>
              <w:rPr>
                <w:rFonts w:eastAsia="Arial Unicode MS"/>
              </w:rPr>
            </w:pPr>
          </w:p>
          <w:p w14:paraId="2C0C21BC" w14:textId="77777777" w:rsidR="009047D4" w:rsidRPr="00407127" w:rsidRDefault="009047D4" w:rsidP="00A35818">
            <w:pPr>
              <w:pStyle w:val="TAL"/>
              <w:rPr>
                <w:rFonts w:eastAsia="Arial Unicode MS"/>
              </w:rPr>
            </w:pPr>
            <w:r>
              <w:t xml:space="preserve">Only the </w:t>
            </w:r>
            <w:r w:rsidRPr="009D799C">
              <w:rPr>
                <w:i/>
              </w:rPr>
              <w:t>creator</w:t>
            </w:r>
            <w:r>
              <w:t xml:space="preserve"> of this &lt;</w:t>
            </w:r>
            <w:r w:rsidRPr="009C02A6">
              <w:rPr>
                <w:i/>
              </w:rPr>
              <w:t>transaction</w:t>
            </w:r>
            <w:r>
              <w:t>&gt; resource is allowed to update this attribute.</w:t>
            </w:r>
          </w:p>
        </w:tc>
      </w:tr>
      <w:tr w:rsidR="009047D4" w:rsidRPr="006511A9" w14:paraId="47A5AEAB" w14:textId="77777777" w:rsidTr="00A35818">
        <w:trPr>
          <w:jc w:val="center"/>
        </w:trPr>
        <w:tc>
          <w:tcPr>
            <w:tcW w:w="2160" w:type="dxa"/>
          </w:tcPr>
          <w:p w14:paraId="378F7519" w14:textId="77777777"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14:paraId="158C01F2"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37336DCB" w14:textId="77777777" w:rsidR="009047D4" w:rsidRPr="005B075F" w:rsidRDefault="009047D4" w:rsidP="00A35818">
            <w:pPr>
              <w:pStyle w:val="TAC"/>
              <w:rPr>
                <w:rFonts w:eastAsia="Arial Unicode MS"/>
              </w:rPr>
            </w:pPr>
            <w:r>
              <w:rPr>
                <w:rFonts w:eastAsia="Arial Unicode MS"/>
              </w:rPr>
              <w:t>RO</w:t>
            </w:r>
          </w:p>
        </w:tc>
        <w:tc>
          <w:tcPr>
            <w:tcW w:w="5184" w:type="dxa"/>
          </w:tcPr>
          <w:p w14:paraId="4B07C628" w14:textId="77777777" w:rsidR="009047D4" w:rsidRPr="009972B7" w:rsidRDefault="009047D4" w:rsidP="00A35818">
            <w:pPr>
              <w:pStyle w:val="TAL"/>
            </w:pPr>
            <w:r w:rsidRPr="009972B7">
              <w:rPr>
                <w:rFonts w:eastAsia="Arial Unicode MS"/>
              </w:rPr>
              <w:t xml:space="preserve">This attribute contains the current </w:t>
            </w:r>
            <w:r w:rsidRPr="009972B7">
              <w:rPr>
                <w:lang w:eastAsia="ko-KR"/>
              </w:rPr>
              <w:t xml:space="preserve">state of the transaction.  </w:t>
            </w:r>
            <w:r w:rsidRPr="009972B7">
              <w:t xml:space="preserve">Only the </w:t>
            </w:r>
            <w:r w:rsidRPr="009C02A6">
              <w:t xml:space="preserve">Hosting CSE of this &lt;transaction&gt; resource </w:t>
            </w:r>
            <w:r>
              <w:t>shall be</w:t>
            </w:r>
            <w:r w:rsidRPr="009972B7">
              <w:t xml:space="preserve"> allowed to update this attribute.  </w:t>
            </w:r>
          </w:p>
          <w:p w14:paraId="0449DC54" w14:textId="77777777" w:rsidR="009047D4" w:rsidRPr="009972B7" w:rsidRDefault="009047D4" w:rsidP="00A35818">
            <w:pPr>
              <w:pStyle w:val="TAL"/>
              <w:rPr>
                <w:lang w:eastAsia="ko-KR"/>
              </w:rPr>
            </w:pPr>
          </w:p>
          <w:p w14:paraId="2096364B" w14:textId="77777777" w:rsidR="009047D4" w:rsidRPr="009972B7" w:rsidRDefault="009047D4" w:rsidP="00A35818">
            <w:pPr>
              <w:pStyle w:val="TAL"/>
              <w:rPr>
                <w:lang w:eastAsia="ko-KR"/>
              </w:rPr>
            </w:pPr>
            <w:r w:rsidRPr="009972B7">
              <w:rPr>
                <w:lang w:eastAsia="ko-KR"/>
              </w:rPr>
              <w:t>The allowed values are:</w:t>
            </w:r>
          </w:p>
          <w:p w14:paraId="3DADA26E" w14:textId="77777777" w:rsidR="009047D4" w:rsidRPr="009972B7" w:rsidRDefault="009047D4" w:rsidP="00060623">
            <w:pPr>
              <w:pStyle w:val="TAL"/>
              <w:numPr>
                <w:ilvl w:val="0"/>
                <w:numId w:val="73"/>
              </w:numPr>
              <w:rPr>
                <w:rFonts w:eastAsia="Arial Unicode MS"/>
              </w:rPr>
            </w:pPr>
            <w:r w:rsidRPr="009972B7">
              <w:rPr>
                <w:rFonts w:eastAsia="Arial Unicode MS"/>
              </w:rPr>
              <w:t>LOCKED</w:t>
            </w:r>
          </w:p>
          <w:p w14:paraId="493D1EDE" w14:textId="77777777" w:rsidR="009047D4" w:rsidRPr="009972B7" w:rsidRDefault="009047D4" w:rsidP="00060623">
            <w:pPr>
              <w:pStyle w:val="TAL"/>
              <w:numPr>
                <w:ilvl w:val="0"/>
                <w:numId w:val="73"/>
              </w:numPr>
              <w:rPr>
                <w:rFonts w:eastAsia="Arial Unicode MS"/>
              </w:rPr>
            </w:pPr>
            <w:r w:rsidRPr="009972B7">
              <w:rPr>
                <w:rFonts w:eastAsia="Arial Unicode MS"/>
              </w:rPr>
              <w:t>EXECUTED</w:t>
            </w:r>
          </w:p>
          <w:p w14:paraId="48D5FA5F" w14:textId="77777777" w:rsidR="009047D4" w:rsidRDefault="009047D4" w:rsidP="00060623">
            <w:pPr>
              <w:pStyle w:val="TAL"/>
              <w:numPr>
                <w:ilvl w:val="0"/>
                <w:numId w:val="73"/>
              </w:numPr>
              <w:rPr>
                <w:rFonts w:eastAsia="Arial Unicode MS"/>
              </w:rPr>
            </w:pPr>
            <w:r w:rsidRPr="009972B7">
              <w:rPr>
                <w:rFonts w:eastAsia="Arial Unicode MS"/>
              </w:rPr>
              <w:t>COMMITTED</w:t>
            </w:r>
          </w:p>
          <w:p w14:paraId="53F2F28A" w14:textId="77777777" w:rsidR="009047D4" w:rsidRPr="009972B7" w:rsidRDefault="009047D4" w:rsidP="00060623">
            <w:pPr>
              <w:pStyle w:val="TAL"/>
              <w:numPr>
                <w:ilvl w:val="0"/>
                <w:numId w:val="73"/>
              </w:numPr>
              <w:rPr>
                <w:rFonts w:eastAsia="Arial Unicode MS"/>
              </w:rPr>
            </w:pPr>
            <w:r>
              <w:rPr>
                <w:rFonts w:eastAsia="Arial Unicode MS"/>
              </w:rPr>
              <w:t>ERROR</w:t>
            </w:r>
          </w:p>
          <w:p w14:paraId="2A4F84C8" w14:textId="77777777" w:rsidR="009047D4" w:rsidRPr="00C420C0" w:rsidRDefault="009047D4" w:rsidP="00060623">
            <w:pPr>
              <w:pStyle w:val="TAL"/>
              <w:numPr>
                <w:ilvl w:val="0"/>
                <w:numId w:val="73"/>
              </w:numPr>
              <w:rPr>
                <w:rFonts w:eastAsia="Arial Unicode MS"/>
              </w:rPr>
            </w:pPr>
            <w:r w:rsidRPr="009972B7">
              <w:rPr>
                <w:rFonts w:eastAsia="Arial Unicode MS"/>
              </w:rPr>
              <w:t>ABORTED</w:t>
            </w:r>
          </w:p>
        </w:tc>
      </w:tr>
      <w:tr w:rsidR="009047D4" w:rsidRPr="00A92F1A" w14:paraId="29E4E055" w14:textId="77777777" w:rsidTr="00A35818">
        <w:trPr>
          <w:jc w:val="center"/>
        </w:trPr>
        <w:tc>
          <w:tcPr>
            <w:tcW w:w="2160" w:type="dxa"/>
          </w:tcPr>
          <w:p w14:paraId="3A2AB0EF"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14:paraId="12D2A05C"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355EB39A"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0D1CEE0B"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A6655D">
              <w:rPr>
                <w:rFonts w:eastAsia="Arial Unicode MS"/>
                <w:i/>
                <w:lang w:eastAsia="ko-KR"/>
              </w:rPr>
              <w:t>transactionControl</w:t>
            </w:r>
            <w:r>
              <w:rPr>
                <w:rFonts w:eastAsia="Arial Unicode MS"/>
                <w:lang w:eastAsia="ko-KR"/>
              </w:rPr>
              <w:t xml:space="preserve"> to LOCK rather than relying on an UPDATE request to set the value of </w:t>
            </w:r>
            <w:r w:rsidRPr="00A6655D">
              <w:rPr>
                <w:rFonts w:eastAsia="Arial Unicode MS"/>
                <w:i/>
                <w:lang w:eastAsia="ko-KR"/>
              </w:rPr>
              <w:t>transactionControl</w:t>
            </w:r>
            <w:r>
              <w:rPr>
                <w:rFonts w:eastAsia="Arial Unicode MS"/>
                <w:i/>
                <w:lang w:eastAsia="ko-KR"/>
              </w:rPr>
              <w:t xml:space="preserve"> </w:t>
            </w:r>
            <w:r w:rsidRPr="00A6655D">
              <w:rPr>
                <w:rFonts w:eastAsia="Arial Unicode MS"/>
                <w:lang w:eastAsia="ko-KR"/>
              </w:rPr>
              <w:t>to LOCK</w:t>
            </w:r>
            <w:r>
              <w:rPr>
                <w:rFonts w:eastAsia="Arial Unicode MS"/>
                <w:lang w:eastAsia="ko-KR"/>
              </w:rPr>
              <w:t xml:space="preserve">.    </w:t>
            </w:r>
          </w:p>
        </w:tc>
      </w:tr>
      <w:tr w:rsidR="009047D4" w14:paraId="7C028507" w14:textId="77777777" w:rsidTr="00A35818">
        <w:trPr>
          <w:jc w:val="center"/>
        </w:trPr>
        <w:tc>
          <w:tcPr>
            <w:tcW w:w="2160" w:type="dxa"/>
          </w:tcPr>
          <w:p w14:paraId="4C7EE988"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14:paraId="3BD1D947" w14:textId="77777777"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7C894E95"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3A98A982"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EXECUTE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EXECUTE.    </w:t>
            </w:r>
          </w:p>
          <w:p w14:paraId="0DABB1FA" w14:textId="77777777" w:rsidR="009047D4" w:rsidRDefault="009047D4" w:rsidP="00A35818">
            <w:pPr>
              <w:pStyle w:val="TAL"/>
              <w:rPr>
                <w:rFonts w:eastAsia="Arial Unicode MS"/>
                <w:lang w:eastAsia="ko-KR"/>
              </w:rPr>
            </w:pPr>
          </w:p>
          <w:p w14:paraId="0ED77DD1" w14:textId="77777777" w:rsidR="009047D4" w:rsidRDefault="009047D4" w:rsidP="00A35818">
            <w:pPr>
              <w:pStyle w:val="TAL"/>
              <w:rPr>
                <w:rFonts w:eastAsia="Arial Unicode MS"/>
                <w:lang w:eastAsia="ko-KR"/>
              </w:rPr>
            </w:pPr>
            <w:r>
              <w:rPr>
                <w:rFonts w:eastAsia="Arial Unicode MS"/>
                <w:lang w:eastAsia="ko-KR"/>
              </w:rPr>
              <w:t>If the targeted resource is not locked at this scheduled time, the &lt;transaction&gt; Hosting CSE shall first lock the resource before executing the request primitive.</w:t>
            </w:r>
          </w:p>
        </w:tc>
      </w:tr>
      <w:tr w:rsidR="009047D4" w:rsidRPr="00A92F1A" w14:paraId="6B52D83E" w14:textId="77777777" w:rsidTr="00A35818">
        <w:trPr>
          <w:jc w:val="center"/>
        </w:trPr>
        <w:tc>
          <w:tcPr>
            <w:tcW w:w="2160" w:type="dxa"/>
          </w:tcPr>
          <w:p w14:paraId="07B6500A" w14:textId="77777777" w:rsidR="009047D4" w:rsidRDefault="009047D4" w:rsidP="00A35818">
            <w:pPr>
              <w:pStyle w:val="TAL"/>
              <w:rPr>
                <w:rFonts w:eastAsia="Arial Unicode MS"/>
                <w:i/>
                <w:lang w:eastAsia="ko-KR"/>
              </w:rPr>
            </w:pPr>
            <w:r w:rsidRPr="00A92F1A">
              <w:rPr>
                <w:rFonts w:eastAsia="Arial Unicode MS" w:hint="eastAsia"/>
                <w:i/>
                <w:lang w:eastAsia="ko-KR"/>
              </w:rPr>
              <w:lastRenderedPageBreak/>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14:paraId="782931B9" w14:textId="77777777" w:rsidR="009047D4" w:rsidRDefault="009047D4" w:rsidP="00A35818">
            <w:pPr>
              <w:pStyle w:val="TAL"/>
              <w:rPr>
                <w:rFonts w:eastAsia="Arial Unicode MS"/>
                <w:i/>
                <w:lang w:eastAsia="ko-KR"/>
              </w:rPr>
            </w:pPr>
          </w:p>
          <w:p w14:paraId="5F6578D9" w14:textId="77777777" w:rsidR="009047D4" w:rsidRDefault="009047D4" w:rsidP="00A35818">
            <w:pPr>
              <w:pStyle w:val="TAL"/>
              <w:rPr>
                <w:rFonts w:eastAsia="Arial Unicode MS"/>
                <w:i/>
                <w:lang w:eastAsia="ko-KR"/>
              </w:rPr>
            </w:pPr>
          </w:p>
          <w:p w14:paraId="52D9F360" w14:textId="77777777" w:rsidR="009047D4" w:rsidRPr="00A92F1A" w:rsidRDefault="009047D4" w:rsidP="00A35818">
            <w:pPr>
              <w:pStyle w:val="TAL"/>
              <w:rPr>
                <w:rFonts w:eastAsia="Arial Unicode MS"/>
                <w:i/>
                <w:lang w:eastAsia="ko-KR"/>
              </w:rPr>
            </w:pPr>
          </w:p>
        </w:tc>
        <w:tc>
          <w:tcPr>
            <w:tcW w:w="1077" w:type="dxa"/>
          </w:tcPr>
          <w:p w14:paraId="0E5A7BDA"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404E02BB"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0BCBA40B"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COMMIT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COMMIT.    </w:t>
            </w:r>
          </w:p>
          <w:p w14:paraId="1E60E0E3" w14:textId="77777777" w:rsidR="009047D4" w:rsidRDefault="009047D4" w:rsidP="00A35818">
            <w:pPr>
              <w:pStyle w:val="TAL"/>
              <w:rPr>
                <w:rFonts w:eastAsia="Arial Unicode MS"/>
                <w:lang w:eastAsia="ko-KR"/>
              </w:rPr>
            </w:pPr>
          </w:p>
          <w:p w14:paraId="05A0225C" w14:textId="77777777" w:rsidR="009047D4" w:rsidRPr="00A92F1A" w:rsidRDefault="009047D4" w:rsidP="00A35818">
            <w:pPr>
              <w:pStyle w:val="TAL"/>
              <w:rPr>
                <w:rFonts w:eastAsia="Arial Unicode MS"/>
                <w:lang w:eastAsia="ko-KR"/>
              </w:rPr>
            </w:pPr>
            <w:r>
              <w:rPr>
                <w:rFonts w:eastAsia="Arial Unicode MS"/>
                <w:lang w:eastAsia="ko-KR"/>
              </w:rPr>
              <w:t xml:space="preserve">If the targeted resource is not locked or the request primitive has not yet been executed at this scheduled time, the &lt;transaction&gt; Hosting CSE shall first lock the resource and execute the request primitive at this time before committal. </w:t>
            </w:r>
          </w:p>
        </w:tc>
      </w:tr>
      <w:tr w:rsidR="009047D4" w:rsidRPr="006511A9" w14:paraId="69003389" w14:textId="77777777" w:rsidTr="00A35818">
        <w:trPr>
          <w:jc w:val="center"/>
        </w:trPr>
        <w:tc>
          <w:tcPr>
            <w:tcW w:w="2160" w:type="dxa"/>
          </w:tcPr>
          <w:p w14:paraId="643EC4E6" w14:textId="77777777" w:rsidR="009047D4" w:rsidRDefault="009047D4" w:rsidP="00A35818">
            <w:pPr>
              <w:pStyle w:val="TAL"/>
              <w:rPr>
                <w:i/>
                <w:lang w:eastAsia="ko-KR"/>
              </w:rPr>
            </w:pPr>
            <w:r>
              <w:rPr>
                <w:i/>
                <w:lang w:eastAsia="ko-KR"/>
              </w:rPr>
              <w:t>transactionLockType</w:t>
            </w:r>
          </w:p>
        </w:tc>
        <w:tc>
          <w:tcPr>
            <w:tcW w:w="1077" w:type="dxa"/>
          </w:tcPr>
          <w:p w14:paraId="5714877E" w14:textId="77777777" w:rsidR="009047D4" w:rsidRDefault="009047D4" w:rsidP="00A35818">
            <w:pPr>
              <w:pStyle w:val="TAC"/>
              <w:rPr>
                <w:rFonts w:eastAsia="Arial Unicode MS"/>
                <w:lang w:eastAsia="ko-KR"/>
              </w:rPr>
            </w:pPr>
            <w:r>
              <w:rPr>
                <w:rFonts w:eastAsia="Arial Unicode MS"/>
                <w:lang w:eastAsia="ko-KR"/>
              </w:rPr>
              <w:t>0..1</w:t>
            </w:r>
          </w:p>
        </w:tc>
        <w:tc>
          <w:tcPr>
            <w:tcW w:w="864" w:type="dxa"/>
          </w:tcPr>
          <w:p w14:paraId="499EC1BE"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6A7B6F1C" w14:textId="77777777"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w:t>
            </w:r>
          </w:p>
          <w:p w14:paraId="1C628441" w14:textId="77777777" w:rsidR="009047D4" w:rsidRDefault="009047D4" w:rsidP="00A35818">
            <w:pPr>
              <w:pStyle w:val="TAL"/>
              <w:rPr>
                <w:rFonts w:eastAsia="Arial Unicode MS"/>
                <w:lang w:eastAsia="ko-KR"/>
              </w:rPr>
            </w:pPr>
          </w:p>
          <w:p w14:paraId="0A78677E" w14:textId="77777777" w:rsidR="009047D4" w:rsidRDefault="009047D4" w:rsidP="00A35818">
            <w:pPr>
              <w:pStyle w:val="TAL"/>
              <w:rPr>
                <w:rFonts w:eastAsia="Arial Unicode MS"/>
                <w:lang w:eastAsia="ko-KR"/>
              </w:rPr>
            </w:pPr>
            <w:r>
              <w:rPr>
                <w:rFonts w:eastAsia="Arial Unicode MS"/>
                <w:lang w:eastAsia="ko-KR"/>
              </w:rPr>
              <w:t>The following are the supported types of locks:</w:t>
            </w:r>
          </w:p>
          <w:p w14:paraId="4826F0E4" w14:textId="77777777" w:rsidR="009047D4" w:rsidRDefault="009047D4" w:rsidP="00060623">
            <w:pPr>
              <w:pStyle w:val="TAL"/>
              <w:numPr>
                <w:ilvl w:val="0"/>
                <w:numId w:val="73"/>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14:paraId="18F42370" w14:textId="77777777" w:rsidR="009047D4" w:rsidRPr="000B748D" w:rsidRDefault="009047D4" w:rsidP="00060623">
            <w:pPr>
              <w:pStyle w:val="TAL"/>
              <w:numPr>
                <w:ilvl w:val="0"/>
                <w:numId w:val="73"/>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14:paraId="12A9796C" w14:textId="77777777" w:rsidTr="00A35818">
        <w:trPr>
          <w:jc w:val="center"/>
        </w:trPr>
        <w:tc>
          <w:tcPr>
            <w:tcW w:w="2160" w:type="dxa"/>
          </w:tcPr>
          <w:p w14:paraId="47C60348" w14:textId="77777777" w:rsidR="009047D4" w:rsidRPr="00F021E9" w:rsidRDefault="009047D4" w:rsidP="00A35818">
            <w:pPr>
              <w:pStyle w:val="TAL"/>
              <w:rPr>
                <w:i/>
                <w:lang w:eastAsia="ko-KR"/>
              </w:rPr>
            </w:pPr>
            <w:r>
              <w:rPr>
                <w:i/>
                <w:lang w:eastAsia="ko-KR"/>
              </w:rPr>
              <w:t>requestP</w:t>
            </w:r>
            <w:r>
              <w:rPr>
                <w:rFonts w:hint="eastAsia"/>
                <w:i/>
                <w:lang w:eastAsia="ko-KR"/>
              </w:rPr>
              <w:t>rimitive</w:t>
            </w:r>
          </w:p>
        </w:tc>
        <w:tc>
          <w:tcPr>
            <w:tcW w:w="1077" w:type="dxa"/>
          </w:tcPr>
          <w:p w14:paraId="1278CC4F" w14:textId="77777777" w:rsidR="009047D4" w:rsidRPr="005B075F" w:rsidRDefault="009047D4" w:rsidP="00A35818">
            <w:pPr>
              <w:pStyle w:val="TAC"/>
              <w:rPr>
                <w:rFonts w:eastAsia="Arial Unicode MS"/>
                <w:lang w:eastAsia="ko-KR"/>
              </w:rPr>
            </w:pPr>
            <w:r>
              <w:rPr>
                <w:rFonts w:eastAsia="Arial Unicode MS" w:hint="eastAsia"/>
                <w:lang w:eastAsia="ko-KR"/>
              </w:rPr>
              <w:t>1</w:t>
            </w:r>
          </w:p>
        </w:tc>
        <w:tc>
          <w:tcPr>
            <w:tcW w:w="864" w:type="dxa"/>
          </w:tcPr>
          <w:p w14:paraId="3F429C6F" w14:textId="77777777" w:rsidR="009047D4" w:rsidRDefault="009047D4" w:rsidP="00A35818">
            <w:pPr>
              <w:pStyle w:val="TAC"/>
              <w:rPr>
                <w:rFonts w:eastAsia="Arial Unicode MS"/>
                <w:lang w:eastAsia="ko-KR"/>
              </w:rPr>
            </w:pPr>
            <w:r>
              <w:rPr>
                <w:rFonts w:eastAsia="Arial Unicode MS" w:hint="eastAsia"/>
                <w:lang w:eastAsia="ko-KR"/>
              </w:rPr>
              <w:t>WO</w:t>
            </w:r>
          </w:p>
        </w:tc>
        <w:tc>
          <w:tcPr>
            <w:tcW w:w="5184" w:type="dxa"/>
          </w:tcPr>
          <w:p w14:paraId="79782ED4" w14:textId="77777777" w:rsidR="009047D4" w:rsidRPr="00407127" w:rsidRDefault="009047D4" w:rsidP="00A35818">
            <w:pPr>
              <w:pStyle w:val="TAL"/>
              <w:rPr>
                <w:rFonts w:eastAsia="Arial Unicode MS"/>
                <w:lang w:eastAsia="ko-KR"/>
              </w:rPr>
            </w:pPr>
            <w:r>
              <w:rPr>
                <w:rFonts w:eastAsia="Arial Unicode MS" w:hint="eastAsia"/>
                <w:lang w:eastAsia="ko-KR"/>
              </w:rPr>
              <w:t xml:space="preserve">This attribute contains the request primitive to be </w:t>
            </w:r>
            <w:r w:rsidR="000A5E4A">
              <w:rPr>
                <w:rFonts w:eastAsia="Arial Unicode MS"/>
                <w:lang w:eastAsia="ko-KR"/>
              </w:rPr>
              <w:t>executed</w:t>
            </w:r>
            <w:r>
              <w:rPr>
                <w:rFonts w:eastAsia="Arial Unicode MS" w:hint="eastAsia"/>
                <w:lang w:eastAsia="ko-KR"/>
              </w:rPr>
              <w:t xml:space="preserve"> on the parent </w:t>
            </w:r>
            <w:r>
              <w:rPr>
                <w:rFonts w:eastAsia="Arial Unicode MS"/>
                <w:lang w:eastAsia="ko-KR"/>
              </w:rPr>
              <w:t xml:space="preserve">of this &lt;transaction&gt; </w:t>
            </w:r>
            <w:r>
              <w:rPr>
                <w:rFonts w:eastAsia="Arial Unicode MS" w:hint="eastAsia"/>
                <w:lang w:eastAsia="ko-KR"/>
              </w:rPr>
              <w:t>resource.</w:t>
            </w:r>
          </w:p>
        </w:tc>
      </w:tr>
      <w:tr w:rsidR="009047D4" w:rsidRPr="006511A9" w14:paraId="4FDAB976" w14:textId="77777777" w:rsidTr="00A35818">
        <w:trPr>
          <w:trHeight w:val="222"/>
          <w:jc w:val="center"/>
        </w:trPr>
        <w:tc>
          <w:tcPr>
            <w:tcW w:w="2160" w:type="dxa"/>
            <w:shd w:val="clear" w:color="auto" w:fill="auto"/>
          </w:tcPr>
          <w:p w14:paraId="0AA3E833" w14:textId="77777777" w:rsidR="009047D4" w:rsidRPr="009C02A6" w:rsidRDefault="009047D4" w:rsidP="00A35818">
            <w:pPr>
              <w:keepNext/>
              <w:keepLines/>
              <w:rPr>
                <w:rFonts w:ascii="Arial" w:eastAsia="Arial Unicode MS" w:hAnsi="Arial"/>
                <w:i/>
                <w:sz w:val="18"/>
              </w:rPr>
            </w:pPr>
            <w:r w:rsidRPr="009C02A6">
              <w:rPr>
                <w:rFonts w:ascii="Arial" w:eastAsia="Arial Unicode MS" w:hAnsi="Arial"/>
                <w:i/>
                <w:sz w:val="18"/>
              </w:rPr>
              <w:t>responsePrimitive</w:t>
            </w:r>
          </w:p>
        </w:tc>
        <w:tc>
          <w:tcPr>
            <w:tcW w:w="1077" w:type="dxa"/>
            <w:shd w:val="clear" w:color="auto" w:fill="auto"/>
          </w:tcPr>
          <w:p w14:paraId="4D0F9656" w14:textId="77777777" w:rsidR="009047D4" w:rsidRPr="009C02A6" w:rsidRDefault="009047D4" w:rsidP="00A35818">
            <w:pPr>
              <w:pStyle w:val="TAC"/>
              <w:rPr>
                <w:rFonts w:eastAsia="Arial Unicode MS"/>
              </w:rPr>
            </w:pPr>
            <w:r w:rsidRPr="009C02A6">
              <w:rPr>
                <w:rFonts w:eastAsia="Arial Unicode MS"/>
                <w:lang w:eastAsia="ko-KR"/>
              </w:rPr>
              <w:t>1</w:t>
            </w:r>
          </w:p>
        </w:tc>
        <w:tc>
          <w:tcPr>
            <w:tcW w:w="864" w:type="dxa"/>
            <w:shd w:val="clear" w:color="auto" w:fill="auto"/>
          </w:tcPr>
          <w:p w14:paraId="6A0748B7" w14:textId="77777777" w:rsidR="009047D4" w:rsidRPr="009C02A6" w:rsidRDefault="009047D4" w:rsidP="00A35818">
            <w:pPr>
              <w:keepNext/>
              <w:keepLines/>
              <w:jc w:val="center"/>
              <w:rPr>
                <w:rFonts w:ascii="Arial" w:eastAsia="Arial Unicode MS" w:hAnsi="Arial"/>
                <w:sz w:val="18"/>
              </w:rPr>
            </w:pPr>
            <w:r w:rsidRPr="009C02A6">
              <w:rPr>
                <w:rFonts w:ascii="Arial" w:eastAsia="Arial Unicode MS" w:hAnsi="Arial"/>
                <w:sz w:val="18"/>
                <w:lang w:eastAsia="ko-KR"/>
              </w:rPr>
              <w:t>RO</w:t>
            </w:r>
          </w:p>
        </w:tc>
        <w:tc>
          <w:tcPr>
            <w:tcW w:w="5184" w:type="dxa"/>
            <w:shd w:val="clear" w:color="auto" w:fill="auto"/>
          </w:tcPr>
          <w:p w14:paraId="347D8EC4" w14:textId="77777777" w:rsidR="009047D4" w:rsidRPr="009C02A6" w:rsidRDefault="009047D4" w:rsidP="00A35818">
            <w:pPr>
              <w:pStyle w:val="TAL"/>
              <w:rPr>
                <w:rFonts w:eastAsia="Arial Unicode MS"/>
              </w:rPr>
            </w:pPr>
            <w:r w:rsidRPr="009C02A6">
              <w:rPr>
                <w:rFonts w:eastAsia="Arial Unicode MS" w:hint="eastAsia"/>
                <w:lang w:eastAsia="ko-KR"/>
              </w:rPr>
              <w:t>T</w:t>
            </w:r>
            <w:r w:rsidRPr="009C02A6">
              <w:rPr>
                <w:rFonts w:eastAsia="Arial Unicode MS"/>
                <w:lang w:eastAsia="ko-KR"/>
              </w:rPr>
              <w:t>his attribute contains the oneM2M response primitive associated with this transaction.  This attribute is updated by the &lt;</w:t>
            </w:r>
            <w:r w:rsidRPr="009C02A6">
              <w:rPr>
                <w:rFonts w:eastAsia="Arial Unicode MS"/>
                <w:i/>
                <w:lang w:eastAsia="ko-KR"/>
              </w:rPr>
              <w:t>transaction</w:t>
            </w:r>
            <w:r w:rsidRPr="009C02A6">
              <w:rPr>
                <w:rFonts w:eastAsia="Arial Unicode MS"/>
                <w:lang w:eastAsia="ko-KR"/>
              </w:rPr>
              <w:t xml:space="preserve">&gt; Hosting CSE after it executes the </w:t>
            </w:r>
            <w:r w:rsidRPr="009C02A6">
              <w:rPr>
                <w:rFonts w:eastAsia="Arial Unicode MS"/>
                <w:i/>
                <w:lang w:eastAsia="ko-KR"/>
              </w:rPr>
              <w:t>requestPrimitive</w:t>
            </w:r>
            <w:r>
              <w:rPr>
                <w:rFonts w:eastAsia="Arial Unicode MS"/>
                <w:lang w:eastAsia="ko-KR"/>
              </w:rPr>
              <w:t xml:space="preserve"> on the parent resource.</w:t>
            </w:r>
            <w:r w:rsidRPr="009C02A6">
              <w:rPr>
                <w:rFonts w:eastAsia="Arial Unicode MS"/>
                <w:lang w:eastAsia="ko-KR"/>
              </w:rPr>
              <w:t xml:space="preserve">  </w:t>
            </w:r>
          </w:p>
        </w:tc>
      </w:tr>
    </w:tbl>
    <w:p w14:paraId="1509CFEB" w14:textId="77777777" w:rsidR="009047D4" w:rsidRPr="00357143" w:rsidRDefault="009047D4" w:rsidP="009047D4">
      <w:pPr>
        <w:rPr>
          <w:rFonts w:eastAsia="宋体"/>
          <w:lang w:eastAsia="zh-CN"/>
        </w:rPr>
      </w:pPr>
    </w:p>
    <w:p w14:paraId="347A1B00" w14:textId="77777777" w:rsidR="00706D79" w:rsidRPr="0014183A" w:rsidRDefault="00706D79" w:rsidP="00706D79">
      <w:pPr>
        <w:pStyle w:val="30"/>
      </w:pPr>
      <w:bookmarkStart w:id="2490" w:name="_Toc479354072"/>
      <w:bookmarkStart w:id="2491" w:name="_Toc2175891"/>
      <w:r>
        <w:t>9.6.</w:t>
      </w:r>
      <w:r w:rsidR="00494DCF" w:rsidRPr="00494DCF">
        <w:t>49</w:t>
      </w:r>
      <w:r w:rsidRPr="00357143">
        <w:tab/>
        <w:t xml:space="preserve">Resource Type </w:t>
      </w:r>
      <w:bookmarkEnd w:id="2490"/>
      <w:r w:rsidRPr="00407BE8">
        <w:rPr>
          <w:i/>
          <w:lang w:val="en-US"/>
        </w:rPr>
        <w:t>triggerRequest</w:t>
      </w:r>
      <w:bookmarkEnd w:id="2491"/>
    </w:p>
    <w:p w14:paraId="4B6AA46B" w14:textId="77777777" w:rsidR="00706D79" w:rsidRDefault="00706D79" w:rsidP="00706D79">
      <w:r w:rsidRPr="00357143">
        <w:t>The</w:t>
      </w:r>
      <w:r w:rsidRPr="00357143">
        <w:rPr>
          <w:i/>
        </w:rPr>
        <w:t xml:space="preserve"> &lt;</w:t>
      </w:r>
      <w:r>
        <w:rPr>
          <w:i/>
        </w:rPr>
        <w:t>triggerRequest</w:t>
      </w:r>
      <w:r w:rsidRPr="00357143">
        <w:rPr>
          <w:i/>
        </w:rPr>
        <w:t>&gt;</w:t>
      </w:r>
      <w:r w:rsidRPr="00357143">
        <w:t xml:space="preserve"> resource </w:t>
      </w:r>
      <w:r>
        <w:t xml:space="preserve">is used to initiate a device trigger request.  </w:t>
      </w:r>
      <w:r>
        <w:rPr>
          <w:lang w:eastAsia="ko-KR"/>
        </w:rPr>
        <w:t>This</w:t>
      </w:r>
      <w:r w:rsidRPr="00357143">
        <w:rPr>
          <w:rFonts w:hint="eastAsia"/>
          <w:lang w:eastAsia="ko-KR"/>
        </w:rPr>
        <w:t xml:space="preserve"> reso</w:t>
      </w:r>
      <w:r>
        <w:rPr>
          <w:rFonts w:hint="eastAsia"/>
          <w:lang w:eastAsia="ko-KR"/>
        </w:rPr>
        <w:t>urce type shall only be instant</w:t>
      </w:r>
      <w:r w:rsidRPr="00357143">
        <w:rPr>
          <w:rFonts w:hint="eastAsia"/>
          <w:lang w:eastAsia="ko-KR"/>
        </w:rPr>
        <w:t xml:space="preserve">iated on </w:t>
      </w:r>
      <w:r>
        <w:rPr>
          <w:lang w:eastAsia="ko-KR"/>
        </w:rPr>
        <w:t xml:space="preserve">an </w:t>
      </w:r>
      <w:r w:rsidRPr="00357143">
        <w:rPr>
          <w:rFonts w:hint="eastAsia"/>
          <w:lang w:eastAsia="ko-KR"/>
        </w:rPr>
        <w:t>IN-CSE</w:t>
      </w:r>
      <w:r>
        <w:rPr>
          <w:lang w:eastAsia="ko-KR"/>
        </w:rPr>
        <w:t>.</w:t>
      </w:r>
    </w:p>
    <w:p w14:paraId="55327968" w14:textId="77777777" w:rsidR="00706D79" w:rsidRDefault="00706D79" w:rsidP="00706D79">
      <w:pPr>
        <w:rPr>
          <w:lang w:val="en-US"/>
        </w:rPr>
      </w:pPr>
      <w:r>
        <w:rPr>
          <w:lang w:val="en-US"/>
        </w:rPr>
        <w:t>The successful creation of a &lt;</w:t>
      </w:r>
      <w:r w:rsidRPr="003110E6">
        <w:rPr>
          <w:i/>
          <w:lang w:val="en-US"/>
        </w:rPr>
        <w:t>triggerRequesst</w:t>
      </w:r>
      <w:r w:rsidRPr="003110E6">
        <w:rPr>
          <w:lang w:val="en-US"/>
        </w:rPr>
        <w:t>&gt; resource</w:t>
      </w:r>
      <w:r>
        <w:rPr>
          <w:lang w:val="en-US"/>
        </w:rPr>
        <w:t xml:space="preserve"> results in the IN-CSE initiating a trigger request to a targeted device (e.g. 3GPP UE).   A pending trigger request can be replaced with a new trigger request by updating the &lt;</w:t>
      </w:r>
      <w:r w:rsidRPr="003110E6">
        <w:rPr>
          <w:i/>
          <w:lang w:val="en-US"/>
        </w:rPr>
        <w:t>triggerRequesst</w:t>
      </w:r>
      <w:r w:rsidRPr="003110E6">
        <w:rPr>
          <w:lang w:val="en-US"/>
        </w:rPr>
        <w:t>&gt;</w:t>
      </w:r>
      <w:r>
        <w:rPr>
          <w:lang w:val="en-US"/>
        </w:rPr>
        <w:t xml:space="preserve"> resource.  A pending trigger request can be cancelled by deleting the &lt;</w:t>
      </w:r>
      <w:r w:rsidRPr="003110E6">
        <w:rPr>
          <w:i/>
          <w:lang w:val="en-US"/>
        </w:rPr>
        <w:t>triggerRequesst</w:t>
      </w:r>
      <w:r w:rsidRPr="003110E6">
        <w:rPr>
          <w:lang w:val="en-US"/>
        </w:rPr>
        <w:t>&gt;</w:t>
      </w:r>
      <w:r>
        <w:rPr>
          <w:lang w:val="en-US"/>
        </w:rPr>
        <w:t xml:space="preserve"> resource.  </w:t>
      </w:r>
    </w:p>
    <w:p w14:paraId="0C687123" w14:textId="77777777" w:rsidR="00706D79" w:rsidRDefault="00706D79" w:rsidP="00706D79">
      <w:r w:rsidRPr="00357143">
        <w:t xml:space="preserve">The </w:t>
      </w:r>
      <w:r w:rsidRPr="00357143">
        <w:rPr>
          <w:i/>
        </w:rPr>
        <w:t>&lt;</w:t>
      </w:r>
      <w:r>
        <w:rPr>
          <w:i/>
        </w:rPr>
        <w:t>triggerRequest</w:t>
      </w:r>
      <w:r w:rsidRPr="00357143">
        <w:rPr>
          <w:i/>
        </w:rPr>
        <w:t>&gt;</w:t>
      </w:r>
      <w:r w:rsidRPr="00357143">
        <w:t xml:space="preserve"> resource shall contain the child re</w:t>
      </w:r>
      <w:r>
        <w:t>source specified in table 9.6.</w:t>
      </w:r>
      <w:r>
        <w:rPr>
          <w:rFonts w:eastAsiaTheme="minorEastAsia" w:hint="eastAsia"/>
          <w:lang w:eastAsia="zh-CN"/>
        </w:rPr>
        <w:t>49</w:t>
      </w:r>
      <w:r w:rsidRPr="00357143">
        <w:t>-1.</w:t>
      </w:r>
    </w:p>
    <w:p w14:paraId="1DC903D7" w14:textId="77777777"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Child resources of </w:t>
      </w:r>
      <w:r w:rsidRPr="00357143">
        <w:rPr>
          <w:i/>
        </w:rPr>
        <w:t>&lt;</w:t>
      </w:r>
      <w:r>
        <w:rPr>
          <w:i/>
        </w:rPr>
        <w:t>triggerReqeust</w:t>
      </w:r>
      <w:r w:rsidRPr="00357143">
        <w:rPr>
          <w:i/>
        </w:rPr>
        <w:t>&gt;</w:t>
      </w:r>
      <w:r w:rsidRPr="00357143">
        <w:t xml:space="preserve"> resource</w:t>
      </w:r>
      <w:r w:rsidRPr="003110E6">
        <w:t xml:space="preserve"> </w:t>
      </w:r>
    </w:p>
    <w:tbl>
      <w:tblPr>
        <w:tblW w:w="746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574"/>
        <w:gridCol w:w="1276"/>
        <w:gridCol w:w="2976"/>
      </w:tblGrid>
      <w:tr w:rsidR="00706D79" w:rsidRPr="003110E6" w14:paraId="78EA6590" w14:textId="77777777" w:rsidTr="00A35818">
        <w:trPr>
          <w:trHeight w:val="554"/>
          <w:tblHeader/>
          <w:jc w:val="center"/>
        </w:trPr>
        <w:tc>
          <w:tcPr>
            <w:tcW w:w="1635" w:type="dxa"/>
            <w:shd w:val="clear" w:color="auto" w:fill="DDDDDD"/>
            <w:vAlign w:val="center"/>
          </w:tcPr>
          <w:p w14:paraId="43A50474" w14:textId="56654AC6" w:rsidR="00706D79" w:rsidRPr="003110E6" w:rsidRDefault="00706D79" w:rsidP="00A35818">
            <w:pPr>
              <w:pStyle w:val="TAH"/>
              <w:rPr>
                <w:rFonts w:eastAsia="Arial Unicode MS"/>
                <w:szCs w:val="18"/>
              </w:rPr>
            </w:pPr>
            <w:r w:rsidRPr="003110E6">
              <w:rPr>
                <w:rFonts w:eastAsia="Arial Unicode MS"/>
                <w:szCs w:val="18"/>
              </w:rPr>
              <w:t xml:space="preserve">Child Resources of </w:t>
            </w:r>
            <w:r w:rsidRPr="003110E6">
              <w:rPr>
                <w:rFonts w:eastAsia="Arial Unicode MS"/>
                <w:i/>
                <w:szCs w:val="18"/>
              </w:rPr>
              <w:t>&lt;</w:t>
            </w:r>
            <w:r w:rsidR="004A5EBA">
              <w:rPr>
                <w:rFonts w:eastAsia="Arial Unicode MS"/>
                <w:i/>
                <w:szCs w:val="18"/>
                <w:lang w:eastAsia="ja-JP"/>
              </w:rPr>
              <w:t>triggerRequest</w:t>
            </w:r>
            <w:r w:rsidRPr="003110E6">
              <w:rPr>
                <w:rFonts w:eastAsia="Arial Unicode MS"/>
                <w:i/>
                <w:szCs w:val="18"/>
              </w:rPr>
              <w:t>&gt;</w:t>
            </w:r>
          </w:p>
        </w:tc>
        <w:tc>
          <w:tcPr>
            <w:tcW w:w="1574" w:type="dxa"/>
            <w:shd w:val="clear" w:color="auto" w:fill="DDDDDD"/>
            <w:vAlign w:val="center"/>
          </w:tcPr>
          <w:p w14:paraId="2CA8BC92" w14:textId="77777777" w:rsidR="00706D79" w:rsidRPr="003110E6" w:rsidRDefault="00706D79" w:rsidP="00A35818">
            <w:pPr>
              <w:pStyle w:val="TAH"/>
              <w:rPr>
                <w:rFonts w:eastAsia="Arial Unicode MS"/>
                <w:szCs w:val="18"/>
              </w:rPr>
            </w:pPr>
            <w:r w:rsidRPr="003110E6">
              <w:rPr>
                <w:rFonts w:eastAsia="Arial Unicode MS"/>
                <w:szCs w:val="18"/>
              </w:rPr>
              <w:t>Child Resource Type</w:t>
            </w:r>
          </w:p>
        </w:tc>
        <w:tc>
          <w:tcPr>
            <w:tcW w:w="1276" w:type="dxa"/>
            <w:shd w:val="clear" w:color="auto" w:fill="DDDDDD"/>
            <w:vAlign w:val="center"/>
          </w:tcPr>
          <w:p w14:paraId="6056EC21" w14:textId="77777777" w:rsidR="00706D79" w:rsidRPr="003110E6" w:rsidRDefault="00706D79" w:rsidP="00A35818">
            <w:pPr>
              <w:pStyle w:val="TAH"/>
              <w:rPr>
                <w:rFonts w:eastAsia="Arial Unicode MS"/>
                <w:szCs w:val="18"/>
              </w:rPr>
            </w:pPr>
            <w:r w:rsidRPr="003110E6">
              <w:rPr>
                <w:rFonts w:eastAsia="Arial Unicode MS"/>
                <w:szCs w:val="18"/>
              </w:rPr>
              <w:t>Multiplicity</w:t>
            </w:r>
          </w:p>
        </w:tc>
        <w:tc>
          <w:tcPr>
            <w:tcW w:w="2976" w:type="dxa"/>
            <w:shd w:val="clear" w:color="auto" w:fill="DDDDDD"/>
            <w:vAlign w:val="center"/>
          </w:tcPr>
          <w:p w14:paraId="01AD8595" w14:textId="77777777" w:rsidR="00706D79" w:rsidRPr="003110E6" w:rsidRDefault="00706D79" w:rsidP="00A35818">
            <w:pPr>
              <w:pStyle w:val="TAH"/>
              <w:rPr>
                <w:rFonts w:eastAsia="Arial Unicode MS"/>
                <w:szCs w:val="18"/>
              </w:rPr>
            </w:pPr>
            <w:r w:rsidRPr="003110E6">
              <w:rPr>
                <w:rFonts w:eastAsia="Arial Unicode MS"/>
                <w:szCs w:val="18"/>
              </w:rPr>
              <w:t>Description</w:t>
            </w:r>
          </w:p>
        </w:tc>
      </w:tr>
      <w:tr w:rsidR="00706D79" w:rsidRPr="003110E6" w14:paraId="5D5B3590" w14:textId="77777777" w:rsidTr="00A35818">
        <w:trPr>
          <w:trHeight w:val="178"/>
          <w:jc w:val="center"/>
        </w:trPr>
        <w:tc>
          <w:tcPr>
            <w:tcW w:w="1635" w:type="dxa"/>
          </w:tcPr>
          <w:p w14:paraId="53474D9C" w14:textId="77777777" w:rsidR="00706D79" w:rsidRPr="003110E6" w:rsidRDefault="00706D79" w:rsidP="00A35818">
            <w:pPr>
              <w:pStyle w:val="TAL"/>
              <w:rPr>
                <w:rFonts w:eastAsia="Arial Unicode MS" w:cs="Arial"/>
                <w:i/>
                <w:szCs w:val="18"/>
              </w:rPr>
            </w:pPr>
            <w:r w:rsidRPr="003110E6">
              <w:rPr>
                <w:rFonts w:eastAsia="Arial Unicode MS"/>
                <w:i/>
                <w:szCs w:val="18"/>
              </w:rPr>
              <w:t>[variable]</w:t>
            </w:r>
          </w:p>
        </w:tc>
        <w:tc>
          <w:tcPr>
            <w:tcW w:w="1574" w:type="dxa"/>
          </w:tcPr>
          <w:p w14:paraId="717933A8" w14:textId="77777777" w:rsidR="00706D79" w:rsidRPr="003110E6" w:rsidRDefault="00706D79" w:rsidP="00A35818">
            <w:pPr>
              <w:pStyle w:val="TAL"/>
              <w:jc w:val="center"/>
              <w:rPr>
                <w:rFonts w:eastAsia="Arial Unicode MS" w:cs="Arial"/>
                <w:i/>
                <w:szCs w:val="18"/>
              </w:rPr>
            </w:pPr>
            <w:r w:rsidRPr="003110E6">
              <w:rPr>
                <w:rFonts w:eastAsia="Arial Unicode MS"/>
                <w:i/>
                <w:szCs w:val="18"/>
              </w:rPr>
              <w:t>&lt;subscription&gt;</w:t>
            </w:r>
          </w:p>
        </w:tc>
        <w:tc>
          <w:tcPr>
            <w:tcW w:w="1276" w:type="dxa"/>
          </w:tcPr>
          <w:p w14:paraId="51BFBA01" w14:textId="77777777" w:rsidR="00706D79" w:rsidRPr="003110E6" w:rsidRDefault="00706D79" w:rsidP="00A35818">
            <w:pPr>
              <w:pStyle w:val="TAC"/>
              <w:rPr>
                <w:rFonts w:eastAsia="Arial Unicode MS" w:cs="Arial"/>
                <w:szCs w:val="18"/>
              </w:rPr>
            </w:pPr>
            <w:r w:rsidRPr="003110E6">
              <w:rPr>
                <w:rFonts w:eastAsia="Arial Unicode MS"/>
                <w:szCs w:val="18"/>
              </w:rPr>
              <w:t>0..n</w:t>
            </w:r>
          </w:p>
        </w:tc>
        <w:tc>
          <w:tcPr>
            <w:tcW w:w="2976" w:type="dxa"/>
          </w:tcPr>
          <w:p w14:paraId="434F8983" w14:textId="77777777" w:rsidR="00706D79" w:rsidRPr="003110E6" w:rsidRDefault="00706D79" w:rsidP="00A35818">
            <w:pPr>
              <w:pStyle w:val="TAL"/>
              <w:rPr>
                <w:rFonts w:eastAsia="Arial Unicode MS"/>
                <w:szCs w:val="18"/>
                <w:lang w:eastAsia="ja-JP"/>
              </w:rPr>
            </w:pPr>
            <w:r w:rsidRPr="003110E6">
              <w:rPr>
                <w:rFonts w:eastAsia="Arial Unicode MS"/>
                <w:szCs w:val="18"/>
              </w:rPr>
              <w:t>See clause 9.6.8</w:t>
            </w:r>
            <w:r>
              <w:rPr>
                <w:rFonts w:eastAsia="Arial Unicode MS" w:hint="eastAsia"/>
                <w:szCs w:val="18"/>
                <w:lang w:eastAsia="ja-JP"/>
              </w:rPr>
              <w:t xml:space="preserve"> of TS-0001</w:t>
            </w:r>
          </w:p>
        </w:tc>
      </w:tr>
    </w:tbl>
    <w:p w14:paraId="0F22C063" w14:textId="77777777" w:rsidR="00706D79" w:rsidRDefault="00706D79" w:rsidP="00706D79">
      <w:pPr>
        <w:rPr>
          <w:lang w:val="en-US"/>
        </w:rPr>
      </w:pPr>
    </w:p>
    <w:p w14:paraId="433B5F18" w14:textId="77777777" w:rsidR="00706D79" w:rsidRPr="000E5524" w:rsidRDefault="00706D79" w:rsidP="00706D79">
      <w:pPr>
        <w:rPr>
          <w:lang w:val="en-US"/>
        </w:rPr>
      </w:pPr>
      <w:r w:rsidRPr="000E5524">
        <w:rPr>
          <w:lang w:val="en-US"/>
        </w:rPr>
        <w:t>The &lt;</w:t>
      </w:r>
      <w:r w:rsidRPr="000E5524">
        <w:rPr>
          <w:i/>
          <w:lang w:val="en-US"/>
        </w:rPr>
        <w:t>triggerRequest</w:t>
      </w:r>
      <w:r w:rsidRPr="000E5524">
        <w:rPr>
          <w:lang w:val="en-US"/>
        </w:rPr>
        <w:t xml:space="preserve">&gt; resource shall contain the attributes specified in </w:t>
      </w:r>
      <w:r>
        <w:t>table 9.6.</w:t>
      </w:r>
      <w:r>
        <w:rPr>
          <w:rFonts w:eastAsiaTheme="minorEastAsia" w:hint="eastAsia"/>
          <w:lang w:eastAsia="zh-CN"/>
        </w:rPr>
        <w:t>49</w:t>
      </w:r>
      <w:r>
        <w:t>-2</w:t>
      </w:r>
      <w:r w:rsidRPr="000E5524">
        <w:rPr>
          <w:lang w:val="en-US"/>
        </w:rPr>
        <w:t>.</w:t>
      </w:r>
    </w:p>
    <w:p w14:paraId="57BC0059" w14:textId="77777777"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Attributes of </w:t>
      </w:r>
      <w:r w:rsidRPr="00357143">
        <w:rPr>
          <w:i/>
        </w:rPr>
        <w:t>&lt;</w:t>
      </w:r>
      <w:r>
        <w:rPr>
          <w:i/>
        </w:rPr>
        <w:t>triggerRequest</w:t>
      </w:r>
      <w:r w:rsidRPr="00357143">
        <w:rPr>
          <w:i/>
        </w:rPr>
        <w:t>&gt;</w:t>
      </w:r>
      <w:r w:rsidRPr="00357143">
        <w:t xml:space="preserve"> resource</w:t>
      </w:r>
    </w:p>
    <w:tbl>
      <w:tblPr>
        <w:tblW w:w="83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79"/>
        <w:gridCol w:w="1170"/>
        <w:gridCol w:w="1008"/>
        <w:gridCol w:w="3456"/>
      </w:tblGrid>
      <w:tr w:rsidR="00706D79" w:rsidRPr="000E5524" w14:paraId="747977CD" w14:textId="77777777" w:rsidTr="00A35818">
        <w:trPr>
          <w:tblHeader/>
          <w:jc w:val="center"/>
        </w:trPr>
        <w:tc>
          <w:tcPr>
            <w:tcW w:w="2679" w:type="dxa"/>
            <w:shd w:val="clear" w:color="auto" w:fill="DDDDDD"/>
            <w:vAlign w:val="center"/>
          </w:tcPr>
          <w:p w14:paraId="62662DFF" w14:textId="77777777" w:rsidR="00706D79" w:rsidRPr="000E5524" w:rsidRDefault="00706D79" w:rsidP="00A35818">
            <w:pPr>
              <w:pStyle w:val="TAH"/>
              <w:rPr>
                <w:rFonts w:eastAsia="Arial Unicode MS" w:cs="Arial"/>
                <w:szCs w:val="18"/>
              </w:rPr>
            </w:pPr>
            <w:r w:rsidRPr="000E5524">
              <w:rPr>
                <w:rFonts w:eastAsia="Arial Unicode MS" w:cs="Arial"/>
                <w:szCs w:val="18"/>
              </w:rPr>
              <w:lastRenderedPageBreak/>
              <w:t xml:space="preserve">Attributes of </w:t>
            </w:r>
            <w:r w:rsidRPr="000E5524">
              <w:rPr>
                <w:rFonts w:eastAsia="Arial Unicode MS" w:cs="Arial"/>
                <w:i/>
                <w:szCs w:val="18"/>
              </w:rPr>
              <w:t>&lt;</w:t>
            </w:r>
            <w:r>
              <w:rPr>
                <w:rFonts w:eastAsia="Arial Unicode MS" w:cs="Arial"/>
                <w:i/>
                <w:szCs w:val="18"/>
                <w:lang w:eastAsia="ja-JP"/>
              </w:rPr>
              <w:t>triggerRequest</w:t>
            </w:r>
            <w:r w:rsidRPr="000E5524">
              <w:rPr>
                <w:rFonts w:eastAsia="Arial Unicode MS" w:cs="Arial"/>
                <w:i/>
                <w:szCs w:val="18"/>
              </w:rPr>
              <w:t>&gt;</w:t>
            </w:r>
          </w:p>
        </w:tc>
        <w:tc>
          <w:tcPr>
            <w:tcW w:w="1170" w:type="dxa"/>
            <w:shd w:val="clear" w:color="auto" w:fill="DDDDDD"/>
            <w:vAlign w:val="center"/>
          </w:tcPr>
          <w:p w14:paraId="04FF7D69" w14:textId="77777777" w:rsidR="00706D79" w:rsidRPr="000E5524" w:rsidRDefault="00706D79" w:rsidP="00A35818">
            <w:pPr>
              <w:pStyle w:val="TAH"/>
              <w:rPr>
                <w:rFonts w:eastAsia="Arial Unicode MS" w:cs="Arial"/>
                <w:szCs w:val="18"/>
              </w:rPr>
            </w:pPr>
            <w:r w:rsidRPr="000E5524">
              <w:rPr>
                <w:rFonts w:eastAsia="Arial Unicode MS" w:cs="Arial"/>
                <w:szCs w:val="18"/>
              </w:rPr>
              <w:t>Multiplicity</w:t>
            </w:r>
          </w:p>
        </w:tc>
        <w:tc>
          <w:tcPr>
            <w:tcW w:w="1008" w:type="dxa"/>
            <w:shd w:val="clear" w:color="auto" w:fill="DDDDDD"/>
            <w:vAlign w:val="center"/>
          </w:tcPr>
          <w:p w14:paraId="587ADC97" w14:textId="77777777" w:rsidR="00706D79" w:rsidRPr="000E5524" w:rsidRDefault="00706D79" w:rsidP="00A35818">
            <w:pPr>
              <w:pStyle w:val="TAH"/>
              <w:rPr>
                <w:rFonts w:eastAsia="Arial Unicode MS" w:cs="Arial"/>
                <w:szCs w:val="18"/>
              </w:rPr>
            </w:pPr>
            <w:r w:rsidRPr="000E5524">
              <w:rPr>
                <w:rFonts w:eastAsia="Arial Unicode MS" w:cs="Arial"/>
                <w:szCs w:val="18"/>
              </w:rPr>
              <w:t>RW/</w:t>
            </w:r>
          </w:p>
          <w:p w14:paraId="7C6D7693" w14:textId="77777777" w:rsidR="00706D79" w:rsidRPr="000E5524" w:rsidRDefault="00706D79" w:rsidP="00A35818">
            <w:pPr>
              <w:pStyle w:val="TAH"/>
              <w:rPr>
                <w:rFonts w:eastAsia="Arial Unicode MS" w:cs="Arial"/>
                <w:szCs w:val="18"/>
              </w:rPr>
            </w:pPr>
            <w:r w:rsidRPr="000E5524">
              <w:rPr>
                <w:rFonts w:eastAsia="Arial Unicode MS" w:cs="Arial"/>
                <w:szCs w:val="18"/>
              </w:rPr>
              <w:t>RO/</w:t>
            </w:r>
          </w:p>
          <w:p w14:paraId="0E6AF0EC" w14:textId="77777777" w:rsidR="00706D79" w:rsidRPr="000E5524" w:rsidRDefault="00706D79" w:rsidP="00A35818">
            <w:pPr>
              <w:pStyle w:val="TAH"/>
              <w:rPr>
                <w:rFonts w:eastAsia="Arial Unicode MS" w:cs="Arial"/>
                <w:szCs w:val="18"/>
              </w:rPr>
            </w:pPr>
            <w:r w:rsidRPr="000E5524">
              <w:rPr>
                <w:rFonts w:eastAsia="Arial Unicode MS" w:cs="Arial"/>
                <w:szCs w:val="18"/>
              </w:rPr>
              <w:t>WO</w:t>
            </w:r>
          </w:p>
        </w:tc>
        <w:tc>
          <w:tcPr>
            <w:tcW w:w="3456" w:type="dxa"/>
            <w:shd w:val="clear" w:color="auto" w:fill="DDDDDD"/>
            <w:vAlign w:val="center"/>
          </w:tcPr>
          <w:p w14:paraId="37A9499A" w14:textId="77777777" w:rsidR="00706D79" w:rsidRPr="000E5524" w:rsidRDefault="00706D79" w:rsidP="00A35818">
            <w:pPr>
              <w:pStyle w:val="TAH"/>
              <w:rPr>
                <w:rFonts w:eastAsia="Arial Unicode MS" w:cs="Arial"/>
                <w:szCs w:val="18"/>
              </w:rPr>
            </w:pPr>
            <w:r w:rsidRPr="000E5524">
              <w:rPr>
                <w:rFonts w:eastAsia="Arial Unicode MS" w:cs="Arial"/>
                <w:szCs w:val="18"/>
              </w:rPr>
              <w:t>Description</w:t>
            </w:r>
          </w:p>
        </w:tc>
      </w:tr>
      <w:tr w:rsidR="00706D79" w:rsidRPr="000E5524" w14:paraId="540B11E9" w14:textId="77777777" w:rsidTr="00A35818">
        <w:trPr>
          <w:jc w:val="center"/>
        </w:trPr>
        <w:tc>
          <w:tcPr>
            <w:tcW w:w="2679" w:type="dxa"/>
            <w:tcBorders>
              <w:bottom w:val="single" w:sz="4" w:space="0" w:color="000000"/>
            </w:tcBorders>
          </w:tcPr>
          <w:p w14:paraId="72F5F20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resourceType</w:t>
            </w:r>
          </w:p>
        </w:tc>
        <w:tc>
          <w:tcPr>
            <w:tcW w:w="1170" w:type="dxa"/>
            <w:tcBorders>
              <w:bottom w:val="single" w:sz="4" w:space="0" w:color="000000"/>
            </w:tcBorders>
          </w:tcPr>
          <w:p w14:paraId="6052C870"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2E05F0E"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54AB8B47"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669D0869" w14:textId="77777777" w:rsidTr="00A35818">
        <w:trPr>
          <w:jc w:val="center"/>
        </w:trPr>
        <w:tc>
          <w:tcPr>
            <w:tcW w:w="2679" w:type="dxa"/>
            <w:tcBorders>
              <w:bottom w:val="single" w:sz="4" w:space="0" w:color="000000"/>
            </w:tcBorders>
          </w:tcPr>
          <w:p w14:paraId="47BAFFCB" w14:textId="77777777" w:rsidR="00706D79" w:rsidRPr="003F30A8" w:rsidRDefault="00706D79" w:rsidP="00A35818">
            <w:pPr>
              <w:pStyle w:val="TAL"/>
              <w:rPr>
                <w:rFonts w:eastAsia="Arial Unicode MS" w:cs="Arial"/>
                <w:i/>
                <w:szCs w:val="18"/>
              </w:rPr>
            </w:pPr>
            <w:r w:rsidRPr="003F30A8">
              <w:rPr>
                <w:rFonts w:eastAsia="Arial Unicode MS" w:cs="Arial"/>
                <w:i/>
                <w:szCs w:val="18"/>
                <w:lang w:eastAsia="ko-KR"/>
              </w:rPr>
              <w:t>resourceID</w:t>
            </w:r>
          </w:p>
        </w:tc>
        <w:tc>
          <w:tcPr>
            <w:tcW w:w="1170" w:type="dxa"/>
            <w:tcBorders>
              <w:bottom w:val="single" w:sz="4" w:space="0" w:color="000000"/>
            </w:tcBorders>
          </w:tcPr>
          <w:p w14:paraId="6BF3FB04" w14:textId="77777777" w:rsidR="00706D79" w:rsidRPr="003F30A8" w:rsidRDefault="00706D79" w:rsidP="00A35818">
            <w:pPr>
              <w:pStyle w:val="TAC"/>
              <w:rPr>
                <w:rFonts w:eastAsia="Arial Unicode MS" w:cs="Arial"/>
                <w:szCs w:val="18"/>
              </w:rPr>
            </w:pPr>
            <w:r w:rsidRPr="003F30A8">
              <w:rPr>
                <w:rFonts w:eastAsia="Arial Unicode MS" w:cs="Arial"/>
                <w:szCs w:val="18"/>
                <w:lang w:eastAsia="ko-KR"/>
              </w:rPr>
              <w:t>1</w:t>
            </w:r>
          </w:p>
        </w:tc>
        <w:tc>
          <w:tcPr>
            <w:tcW w:w="1008" w:type="dxa"/>
            <w:tcBorders>
              <w:bottom w:val="single" w:sz="4" w:space="0" w:color="000000"/>
            </w:tcBorders>
          </w:tcPr>
          <w:p w14:paraId="09F1B45A" w14:textId="77777777" w:rsidR="00706D79" w:rsidRPr="003F30A8" w:rsidRDefault="00706D79" w:rsidP="00A35818">
            <w:pPr>
              <w:pStyle w:val="TAC"/>
              <w:rPr>
                <w:rFonts w:eastAsia="Arial Unicode MS" w:cs="Arial"/>
                <w:szCs w:val="18"/>
              </w:rPr>
            </w:pPr>
            <w:r w:rsidRPr="003F30A8">
              <w:rPr>
                <w:rFonts w:eastAsia="Arial Unicode MS" w:cs="Arial"/>
                <w:szCs w:val="18"/>
                <w:lang w:eastAsia="ko-KR"/>
              </w:rPr>
              <w:t>RO</w:t>
            </w:r>
          </w:p>
        </w:tc>
        <w:tc>
          <w:tcPr>
            <w:tcW w:w="3456" w:type="dxa"/>
            <w:tcBorders>
              <w:bottom w:val="single" w:sz="4" w:space="0" w:color="000000"/>
            </w:tcBorders>
          </w:tcPr>
          <w:p w14:paraId="18A0A9C1"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E196D08" w14:textId="77777777" w:rsidTr="00A35818">
        <w:trPr>
          <w:jc w:val="center"/>
        </w:trPr>
        <w:tc>
          <w:tcPr>
            <w:tcW w:w="2679" w:type="dxa"/>
            <w:tcBorders>
              <w:bottom w:val="single" w:sz="4" w:space="0" w:color="000000"/>
            </w:tcBorders>
          </w:tcPr>
          <w:p w14:paraId="31587FEF" w14:textId="77777777" w:rsidR="00706D79" w:rsidRPr="003F30A8" w:rsidRDefault="00706D79" w:rsidP="00A35818">
            <w:pPr>
              <w:pStyle w:val="TAL"/>
              <w:rPr>
                <w:rFonts w:eastAsia="Arial Unicode MS" w:cs="Arial"/>
                <w:i/>
                <w:szCs w:val="18"/>
                <w:lang w:eastAsia="ko-KR"/>
              </w:rPr>
            </w:pPr>
            <w:r w:rsidRPr="003F30A8">
              <w:rPr>
                <w:rFonts w:eastAsia="Arial Unicode MS" w:cs="Arial"/>
                <w:i/>
                <w:szCs w:val="18"/>
              </w:rPr>
              <w:t>resourceName</w:t>
            </w:r>
          </w:p>
        </w:tc>
        <w:tc>
          <w:tcPr>
            <w:tcW w:w="1170" w:type="dxa"/>
            <w:tcBorders>
              <w:bottom w:val="single" w:sz="4" w:space="0" w:color="000000"/>
            </w:tcBorders>
          </w:tcPr>
          <w:p w14:paraId="2B30BADC" w14:textId="77777777" w:rsidR="00706D79" w:rsidRPr="003F30A8" w:rsidRDefault="00706D79" w:rsidP="00A35818">
            <w:pPr>
              <w:pStyle w:val="TAC"/>
              <w:rPr>
                <w:rFonts w:eastAsia="Arial Unicode MS" w:cs="Arial"/>
                <w:szCs w:val="18"/>
                <w:lang w:eastAsia="ko-KR"/>
              </w:rPr>
            </w:pPr>
            <w:r w:rsidRPr="003F30A8">
              <w:rPr>
                <w:rFonts w:eastAsia="Arial Unicode MS" w:cs="Arial"/>
                <w:szCs w:val="18"/>
              </w:rPr>
              <w:t>1</w:t>
            </w:r>
          </w:p>
        </w:tc>
        <w:tc>
          <w:tcPr>
            <w:tcW w:w="1008" w:type="dxa"/>
            <w:tcBorders>
              <w:bottom w:val="single" w:sz="4" w:space="0" w:color="000000"/>
            </w:tcBorders>
          </w:tcPr>
          <w:p w14:paraId="077D44E5" w14:textId="77777777" w:rsidR="00706D79" w:rsidRPr="003F30A8" w:rsidRDefault="00706D79" w:rsidP="00A35818">
            <w:pPr>
              <w:pStyle w:val="TAC"/>
              <w:rPr>
                <w:rFonts w:eastAsia="Arial Unicode MS" w:cs="Arial"/>
                <w:szCs w:val="18"/>
                <w:lang w:eastAsia="ko-KR"/>
              </w:rPr>
            </w:pPr>
            <w:r w:rsidRPr="003F30A8">
              <w:rPr>
                <w:rFonts w:eastAsia="Arial Unicode MS" w:cs="Arial"/>
                <w:szCs w:val="18"/>
              </w:rPr>
              <w:t>WO</w:t>
            </w:r>
          </w:p>
        </w:tc>
        <w:tc>
          <w:tcPr>
            <w:tcW w:w="3456" w:type="dxa"/>
            <w:tcBorders>
              <w:bottom w:val="single" w:sz="4" w:space="0" w:color="000000"/>
            </w:tcBorders>
          </w:tcPr>
          <w:p w14:paraId="6BC8B6CB"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0A2509B" w14:textId="77777777" w:rsidTr="00A35818">
        <w:trPr>
          <w:jc w:val="center"/>
        </w:trPr>
        <w:tc>
          <w:tcPr>
            <w:tcW w:w="2679" w:type="dxa"/>
            <w:tcBorders>
              <w:bottom w:val="single" w:sz="4" w:space="0" w:color="000000"/>
            </w:tcBorders>
          </w:tcPr>
          <w:p w14:paraId="007872F3" w14:textId="77777777" w:rsidR="00706D79" w:rsidRPr="003F30A8" w:rsidRDefault="00706D79" w:rsidP="00A35818">
            <w:pPr>
              <w:pStyle w:val="TAL"/>
              <w:rPr>
                <w:rFonts w:eastAsia="Arial Unicode MS" w:cs="Arial"/>
                <w:i/>
                <w:szCs w:val="18"/>
              </w:rPr>
            </w:pPr>
            <w:r w:rsidRPr="003F30A8">
              <w:rPr>
                <w:rFonts w:eastAsia="Arial Unicode MS" w:cs="Arial"/>
                <w:i/>
                <w:szCs w:val="18"/>
              </w:rPr>
              <w:t>parentID</w:t>
            </w:r>
          </w:p>
        </w:tc>
        <w:tc>
          <w:tcPr>
            <w:tcW w:w="1170" w:type="dxa"/>
            <w:tcBorders>
              <w:bottom w:val="single" w:sz="4" w:space="0" w:color="000000"/>
            </w:tcBorders>
          </w:tcPr>
          <w:p w14:paraId="27DE79BE" w14:textId="77777777" w:rsidR="00706D79" w:rsidRPr="003F30A8" w:rsidRDefault="00706D79" w:rsidP="00A35818">
            <w:pPr>
              <w:pStyle w:val="TAC"/>
              <w:rPr>
                <w:rFonts w:eastAsia="Arial Unicode MS" w:cs="Arial"/>
                <w:szCs w:val="18"/>
              </w:rPr>
            </w:pPr>
            <w:r w:rsidRPr="003F30A8">
              <w:rPr>
                <w:rFonts w:eastAsia="Arial Unicode MS" w:cs="Arial"/>
                <w:szCs w:val="18"/>
              </w:rPr>
              <w:t>1</w:t>
            </w:r>
          </w:p>
        </w:tc>
        <w:tc>
          <w:tcPr>
            <w:tcW w:w="1008" w:type="dxa"/>
            <w:tcBorders>
              <w:bottom w:val="single" w:sz="4" w:space="0" w:color="000000"/>
            </w:tcBorders>
          </w:tcPr>
          <w:p w14:paraId="1CF140F9" w14:textId="77777777" w:rsidR="00706D79" w:rsidRPr="003F30A8" w:rsidRDefault="00706D79" w:rsidP="00A35818">
            <w:pPr>
              <w:pStyle w:val="TAC"/>
              <w:rPr>
                <w:rFonts w:eastAsia="Arial Unicode MS" w:cs="Arial"/>
                <w:szCs w:val="18"/>
              </w:rPr>
            </w:pPr>
            <w:r w:rsidRPr="003F30A8">
              <w:rPr>
                <w:rFonts w:eastAsia="Arial Unicode MS" w:cs="Arial"/>
                <w:szCs w:val="18"/>
              </w:rPr>
              <w:t>RO</w:t>
            </w:r>
          </w:p>
        </w:tc>
        <w:tc>
          <w:tcPr>
            <w:tcW w:w="3456" w:type="dxa"/>
            <w:tcBorders>
              <w:bottom w:val="single" w:sz="4" w:space="0" w:color="000000"/>
            </w:tcBorders>
          </w:tcPr>
          <w:p w14:paraId="6E56525B"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36044E89" w14:textId="77777777" w:rsidTr="00A35818">
        <w:trPr>
          <w:jc w:val="center"/>
        </w:trPr>
        <w:tc>
          <w:tcPr>
            <w:tcW w:w="2679" w:type="dxa"/>
            <w:tcBorders>
              <w:bottom w:val="single" w:sz="4" w:space="0" w:color="000000"/>
            </w:tcBorders>
          </w:tcPr>
          <w:p w14:paraId="6DFAF697"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creationTime</w:t>
            </w:r>
          </w:p>
        </w:tc>
        <w:tc>
          <w:tcPr>
            <w:tcW w:w="1170" w:type="dxa"/>
            <w:tcBorders>
              <w:bottom w:val="single" w:sz="4" w:space="0" w:color="000000"/>
            </w:tcBorders>
          </w:tcPr>
          <w:p w14:paraId="4FD2E61B"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8D28AB9"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7020D124"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2360C7B6" w14:textId="77777777" w:rsidTr="00A35818">
        <w:trPr>
          <w:jc w:val="center"/>
        </w:trPr>
        <w:tc>
          <w:tcPr>
            <w:tcW w:w="2679" w:type="dxa"/>
            <w:tcBorders>
              <w:bottom w:val="single" w:sz="4" w:space="0" w:color="000000"/>
            </w:tcBorders>
          </w:tcPr>
          <w:p w14:paraId="5E45AC5E"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lastModifiedTime</w:t>
            </w:r>
          </w:p>
        </w:tc>
        <w:tc>
          <w:tcPr>
            <w:tcW w:w="1170" w:type="dxa"/>
            <w:tcBorders>
              <w:bottom w:val="single" w:sz="4" w:space="0" w:color="000000"/>
            </w:tcBorders>
          </w:tcPr>
          <w:p w14:paraId="31F280BE"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3F41D6C2"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5BD8B33B"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6D17CC89" w14:textId="77777777" w:rsidTr="00A35818">
        <w:trPr>
          <w:jc w:val="center"/>
        </w:trPr>
        <w:tc>
          <w:tcPr>
            <w:tcW w:w="2679" w:type="dxa"/>
            <w:tcBorders>
              <w:bottom w:val="single" w:sz="4" w:space="0" w:color="000000"/>
            </w:tcBorders>
          </w:tcPr>
          <w:p w14:paraId="52DA4C7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expirationTime</w:t>
            </w:r>
          </w:p>
        </w:tc>
        <w:tc>
          <w:tcPr>
            <w:tcW w:w="1170" w:type="dxa"/>
            <w:tcBorders>
              <w:bottom w:val="single" w:sz="4" w:space="0" w:color="000000"/>
            </w:tcBorders>
          </w:tcPr>
          <w:p w14:paraId="1BB41F50"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8220EBC"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7D9C37DB"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30674117" w14:textId="77777777" w:rsidTr="00A35818">
        <w:trPr>
          <w:jc w:val="center"/>
        </w:trPr>
        <w:tc>
          <w:tcPr>
            <w:tcW w:w="2679" w:type="dxa"/>
            <w:tcBorders>
              <w:bottom w:val="single" w:sz="4" w:space="0" w:color="000000"/>
            </w:tcBorders>
          </w:tcPr>
          <w:p w14:paraId="450E86E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accessControlPolicyIDs</w:t>
            </w:r>
          </w:p>
        </w:tc>
        <w:tc>
          <w:tcPr>
            <w:tcW w:w="1170" w:type="dxa"/>
            <w:tcBorders>
              <w:bottom w:val="single" w:sz="4" w:space="0" w:color="000000"/>
            </w:tcBorders>
          </w:tcPr>
          <w:p w14:paraId="595A0B62" w14:textId="77777777" w:rsidR="00706D79" w:rsidRPr="003F30A8" w:rsidRDefault="00706D79" w:rsidP="00A35818">
            <w:pPr>
              <w:pStyle w:val="TAC"/>
              <w:rPr>
                <w:rFonts w:eastAsia="Arial Unicode MS" w:cs="Arial"/>
                <w:szCs w:val="18"/>
                <w:u w:val="single"/>
              </w:rPr>
            </w:pPr>
            <w:r w:rsidRPr="003F30A8">
              <w:rPr>
                <w:rFonts w:eastAsia="Arial Unicode MS" w:cs="Arial"/>
                <w:szCs w:val="18"/>
                <w:lang w:eastAsia="zh-CN"/>
              </w:rPr>
              <w:t>0..1 (L)</w:t>
            </w:r>
          </w:p>
        </w:tc>
        <w:tc>
          <w:tcPr>
            <w:tcW w:w="1008" w:type="dxa"/>
            <w:tcBorders>
              <w:bottom w:val="single" w:sz="4" w:space="0" w:color="000000"/>
            </w:tcBorders>
          </w:tcPr>
          <w:p w14:paraId="6E7382AB"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6068D2AE"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16B47D81" w14:textId="77777777" w:rsidTr="00A35818">
        <w:trPr>
          <w:jc w:val="center"/>
        </w:trPr>
        <w:tc>
          <w:tcPr>
            <w:tcW w:w="2679" w:type="dxa"/>
            <w:tcBorders>
              <w:bottom w:val="single" w:sz="4" w:space="0" w:color="000000"/>
            </w:tcBorders>
          </w:tcPr>
          <w:p w14:paraId="0438EE12" w14:textId="06F26D2B" w:rsidR="00706D79" w:rsidRPr="003F30A8" w:rsidRDefault="004A5EBA" w:rsidP="00A35818">
            <w:pPr>
              <w:pStyle w:val="TAL"/>
              <w:rPr>
                <w:rFonts w:eastAsia="Arial Unicode MS" w:cs="Arial"/>
                <w:i/>
                <w:szCs w:val="18"/>
                <w:u w:val="single"/>
              </w:rPr>
            </w:pPr>
            <w:r>
              <w:rPr>
                <w:rFonts w:eastAsia="Arial Unicode MS" w:cs="Arial"/>
                <w:i/>
                <w:szCs w:val="18"/>
                <w:lang w:eastAsia="zh-CN"/>
              </w:rPr>
              <w:t>l</w:t>
            </w:r>
            <w:r w:rsidR="00706D79" w:rsidRPr="003F30A8">
              <w:rPr>
                <w:rFonts w:eastAsia="Arial Unicode MS" w:cs="Arial"/>
                <w:i/>
                <w:szCs w:val="18"/>
              </w:rPr>
              <w:t>abels</w:t>
            </w:r>
          </w:p>
        </w:tc>
        <w:tc>
          <w:tcPr>
            <w:tcW w:w="1170" w:type="dxa"/>
            <w:tcBorders>
              <w:bottom w:val="single" w:sz="4" w:space="0" w:color="000000"/>
            </w:tcBorders>
          </w:tcPr>
          <w:p w14:paraId="1711CC6F"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0..1 (L)</w:t>
            </w:r>
          </w:p>
        </w:tc>
        <w:tc>
          <w:tcPr>
            <w:tcW w:w="1008" w:type="dxa"/>
            <w:tcBorders>
              <w:bottom w:val="single" w:sz="4" w:space="0" w:color="000000"/>
            </w:tcBorders>
          </w:tcPr>
          <w:p w14:paraId="20DC7207"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440F36C2"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2FD2CCFE" w14:textId="77777777" w:rsidTr="00A35818">
        <w:trPr>
          <w:jc w:val="center"/>
        </w:trPr>
        <w:tc>
          <w:tcPr>
            <w:tcW w:w="2679" w:type="dxa"/>
            <w:tcBorders>
              <w:bottom w:val="single" w:sz="4" w:space="0" w:color="000000"/>
            </w:tcBorders>
          </w:tcPr>
          <w:p w14:paraId="253F8D37" w14:textId="77777777" w:rsidR="00706D79" w:rsidRPr="003F30A8" w:rsidRDefault="00706D79" w:rsidP="00A35818">
            <w:pPr>
              <w:pStyle w:val="TAL"/>
              <w:rPr>
                <w:rFonts w:eastAsia="Arial Unicode MS" w:cs="Arial"/>
                <w:i/>
                <w:szCs w:val="18"/>
              </w:rPr>
            </w:pPr>
            <w:r w:rsidRPr="003F30A8">
              <w:rPr>
                <w:rFonts w:eastAsia="Arial Unicode MS" w:cs="Arial"/>
                <w:i/>
                <w:szCs w:val="18"/>
                <w:lang w:eastAsia="ko-KR"/>
              </w:rPr>
              <w:t>dynamicAuthorizationConsultationIDs</w:t>
            </w:r>
          </w:p>
        </w:tc>
        <w:tc>
          <w:tcPr>
            <w:tcW w:w="1170" w:type="dxa"/>
            <w:tcBorders>
              <w:bottom w:val="single" w:sz="4" w:space="0" w:color="000000"/>
            </w:tcBorders>
          </w:tcPr>
          <w:p w14:paraId="1219382C" w14:textId="77777777" w:rsidR="00706D79" w:rsidRPr="003F30A8" w:rsidRDefault="00706D79" w:rsidP="00A35818">
            <w:pPr>
              <w:pStyle w:val="TAC"/>
              <w:rPr>
                <w:rFonts w:eastAsia="Arial Unicode MS" w:cs="Arial"/>
                <w:szCs w:val="18"/>
              </w:rPr>
            </w:pPr>
            <w:r w:rsidRPr="003F30A8">
              <w:rPr>
                <w:rFonts w:eastAsia="Arial Unicode MS" w:cs="Arial"/>
                <w:szCs w:val="18"/>
              </w:rPr>
              <w:t>0..1 (L)</w:t>
            </w:r>
          </w:p>
        </w:tc>
        <w:tc>
          <w:tcPr>
            <w:tcW w:w="1008" w:type="dxa"/>
            <w:tcBorders>
              <w:bottom w:val="single" w:sz="4" w:space="0" w:color="000000"/>
            </w:tcBorders>
          </w:tcPr>
          <w:p w14:paraId="6C8CA482" w14:textId="77777777" w:rsidR="00706D79" w:rsidRPr="003F30A8" w:rsidRDefault="00706D79" w:rsidP="00A35818">
            <w:pPr>
              <w:pStyle w:val="TAC"/>
              <w:rPr>
                <w:rFonts w:eastAsia="Arial Unicode MS" w:cs="Arial"/>
                <w:szCs w:val="18"/>
              </w:rPr>
            </w:pPr>
            <w:r w:rsidRPr="003F30A8">
              <w:rPr>
                <w:rFonts w:eastAsia="Arial Unicode MS" w:cs="Arial"/>
                <w:szCs w:val="18"/>
              </w:rPr>
              <w:t>RW</w:t>
            </w:r>
          </w:p>
        </w:tc>
        <w:tc>
          <w:tcPr>
            <w:tcW w:w="3456" w:type="dxa"/>
            <w:tcBorders>
              <w:bottom w:val="single" w:sz="4" w:space="0" w:color="000000"/>
            </w:tcBorders>
          </w:tcPr>
          <w:p w14:paraId="6A8FF5BA"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A6F63F4" w14:textId="77777777" w:rsidTr="00A35818">
        <w:trPr>
          <w:jc w:val="center"/>
        </w:trPr>
        <w:tc>
          <w:tcPr>
            <w:tcW w:w="2679" w:type="dxa"/>
            <w:tcBorders>
              <w:bottom w:val="single" w:sz="4" w:space="0" w:color="000000"/>
            </w:tcBorders>
          </w:tcPr>
          <w:p w14:paraId="450EFFBE" w14:textId="77777777" w:rsidR="00706D79" w:rsidRPr="000E5524" w:rsidRDefault="00706D79" w:rsidP="00A35818">
            <w:pPr>
              <w:pStyle w:val="TAL"/>
              <w:keepNext w:val="0"/>
              <w:keepLines w:val="0"/>
              <w:rPr>
                <w:rFonts w:eastAsia="Arial Unicode MS"/>
                <w:i/>
                <w:szCs w:val="18"/>
              </w:rPr>
            </w:pPr>
            <w:r w:rsidRPr="000E5524">
              <w:rPr>
                <w:i/>
                <w:szCs w:val="18"/>
              </w:rPr>
              <w:t>M2M-Ext-ID</w:t>
            </w:r>
          </w:p>
        </w:tc>
        <w:tc>
          <w:tcPr>
            <w:tcW w:w="1170" w:type="dxa"/>
            <w:tcBorders>
              <w:bottom w:val="single" w:sz="4" w:space="0" w:color="000000"/>
            </w:tcBorders>
          </w:tcPr>
          <w:p w14:paraId="6B760333" w14:textId="77777777" w:rsidR="00706D79" w:rsidRPr="000E5524" w:rsidRDefault="00706D79" w:rsidP="00A35818">
            <w:pPr>
              <w:pStyle w:val="TAC"/>
              <w:keepNext w:val="0"/>
              <w:keepLines w:val="0"/>
              <w:rPr>
                <w:rFonts w:eastAsia="Arial Unicode MS"/>
                <w:szCs w:val="18"/>
              </w:rPr>
            </w:pPr>
            <w:r w:rsidRPr="000E5524">
              <w:rPr>
                <w:rFonts w:eastAsia="Arial Unicode MS"/>
                <w:szCs w:val="18"/>
              </w:rPr>
              <w:t>1</w:t>
            </w:r>
          </w:p>
        </w:tc>
        <w:tc>
          <w:tcPr>
            <w:tcW w:w="1008" w:type="dxa"/>
            <w:tcBorders>
              <w:bottom w:val="single" w:sz="4" w:space="0" w:color="000000"/>
            </w:tcBorders>
          </w:tcPr>
          <w:p w14:paraId="296599F0" w14:textId="77777777" w:rsidR="00706D79" w:rsidRPr="000E5524" w:rsidRDefault="00706D79" w:rsidP="00A35818">
            <w:pPr>
              <w:pStyle w:val="TAC"/>
              <w:keepNext w:val="0"/>
              <w:keepLines w:val="0"/>
              <w:rPr>
                <w:rFonts w:eastAsia="Arial Unicode MS"/>
                <w:szCs w:val="18"/>
              </w:rPr>
            </w:pPr>
            <w:r>
              <w:rPr>
                <w:rFonts w:eastAsia="Arial Unicode MS"/>
                <w:szCs w:val="18"/>
              </w:rPr>
              <w:t>WO</w:t>
            </w:r>
          </w:p>
        </w:tc>
        <w:tc>
          <w:tcPr>
            <w:tcW w:w="3456" w:type="dxa"/>
            <w:tcBorders>
              <w:bottom w:val="single" w:sz="4" w:space="0" w:color="000000"/>
            </w:tcBorders>
          </w:tcPr>
          <w:p w14:paraId="39CF60EF" w14:textId="77777777" w:rsidR="00706D79" w:rsidRDefault="00706D79" w:rsidP="00A35818">
            <w:pPr>
              <w:pStyle w:val="TAL"/>
              <w:keepNext w:val="0"/>
              <w:keepLines w:val="0"/>
              <w:rPr>
                <w:rFonts w:eastAsia="Arial Unicode MS"/>
                <w:szCs w:val="18"/>
                <w:lang w:eastAsia="ko-KR"/>
              </w:rPr>
            </w:pPr>
            <w:r>
              <w:rPr>
                <w:rFonts w:eastAsia="Arial Unicode MS"/>
                <w:lang w:eastAsia="zh-CN"/>
              </w:rPr>
              <w:t>M2M External Identifier of the device being triggered</w:t>
            </w:r>
            <w:r>
              <w:rPr>
                <w:rFonts w:eastAsia="Arial Unicode MS"/>
                <w:szCs w:val="18"/>
                <w:lang w:eastAsia="ko-KR"/>
              </w:rPr>
              <w:t xml:space="preserve">. </w:t>
            </w:r>
            <w:r w:rsidRPr="000E5524">
              <w:rPr>
                <w:rFonts w:eastAsia="Arial Unicode MS"/>
                <w:szCs w:val="18"/>
                <w:lang w:eastAsia="ko-KR"/>
              </w:rPr>
              <w:t>See clause</w:t>
            </w:r>
            <w:r>
              <w:rPr>
                <w:rFonts w:eastAsia="Arial Unicode MS"/>
                <w:szCs w:val="18"/>
                <w:lang w:eastAsia="ko-KR"/>
              </w:rPr>
              <w:t xml:space="preserve"> </w:t>
            </w:r>
            <w:r w:rsidRPr="000E5524">
              <w:rPr>
                <w:rFonts w:eastAsia="Arial Unicode MS"/>
                <w:szCs w:val="18"/>
                <w:lang w:eastAsia="ko-KR"/>
              </w:rPr>
              <w:t xml:space="preserve">7.1.8. </w:t>
            </w:r>
          </w:p>
          <w:p w14:paraId="63C67502" w14:textId="77777777" w:rsidR="00706D79" w:rsidRDefault="00706D79" w:rsidP="00A35818">
            <w:pPr>
              <w:pStyle w:val="TAL"/>
              <w:keepNext w:val="0"/>
              <w:keepLines w:val="0"/>
              <w:rPr>
                <w:rFonts w:eastAsia="Arial Unicode MS"/>
                <w:szCs w:val="18"/>
                <w:lang w:eastAsia="ko-KR"/>
              </w:rPr>
            </w:pPr>
          </w:p>
          <w:p w14:paraId="4F83B2CE" w14:textId="77777777" w:rsidR="00706D79" w:rsidRPr="000E5524" w:rsidRDefault="00706D79" w:rsidP="00A35818">
            <w:pPr>
              <w:pStyle w:val="TAL"/>
              <w:keepNext w:val="0"/>
              <w:keepLines w:val="0"/>
              <w:rPr>
                <w:rFonts w:eastAsia="Arial Unicode MS"/>
                <w:szCs w:val="18"/>
                <w:lang w:eastAsia="ko-KR"/>
              </w:rPr>
            </w:pPr>
            <w:r>
              <w:rPr>
                <w:rFonts w:eastAsia="Arial Unicode MS"/>
                <w:szCs w:val="18"/>
                <w:lang w:eastAsia="ko-KR"/>
              </w:rPr>
              <w:t xml:space="preserve">This attribute shall be configured by the Originator when the resource is created. </w:t>
            </w:r>
          </w:p>
        </w:tc>
      </w:tr>
      <w:tr w:rsidR="00706D79" w:rsidRPr="000E5524" w14:paraId="2952D308" w14:textId="77777777" w:rsidTr="00A35818">
        <w:trPr>
          <w:jc w:val="center"/>
        </w:trPr>
        <w:tc>
          <w:tcPr>
            <w:tcW w:w="2679" w:type="dxa"/>
            <w:tcBorders>
              <w:bottom w:val="single" w:sz="4" w:space="0" w:color="000000"/>
            </w:tcBorders>
          </w:tcPr>
          <w:p w14:paraId="6E5A3652"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Trigger-Recipient-ID</w:t>
            </w:r>
          </w:p>
        </w:tc>
        <w:tc>
          <w:tcPr>
            <w:tcW w:w="1170" w:type="dxa"/>
            <w:tcBorders>
              <w:bottom w:val="single" w:sz="4" w:space="0" w:color="000000"/>
            </w:tcBorders>
          </w:tcPr>
          <w:p w14:paraId="15E2C7DA"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Borders>
              <w:bottom w:val="single" w:sz="4" w:space="0" w:color="000000"/>
            </w:tcBorders>
          </w:tcPr>
          <w:p w14:paraId="3819A494"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14:paraId="4ACB85F3" w14:textId="77777777" w:rsidR="00706D79" w:rsidRPr="00883AE9" w:rsidRDefault="00706D79" w:rsidP="00A35818">
            <w:pPr>
              <w:pStyle w:val="TAL"/>
              <w:keepNext w:val="0"/>
              <w:keepLines w:val="0"/>
              <w:rPr>
                <w:rFonts w:eastAsia="Arial Unicode MS"/>
                <w:szCs w:val="18"/>
                <w:lang w:eastAsia="ko-KR"/>
              </w:rPr>
            </w:pPr>
            <w:r w:rsidRPr="00883AE9">
              <w:rPr>
                <w:rFonts w:eastAsia="Arial Unicode MS"/>
                <w:lang w:eastAsia="zh-CN"/>
              </w:rPr>
              <w:t xml:space="preserve">Trigger-Recipient-ID of the ASN/MN-CSE or ADN-AE </w:t>
            </w:r>
            <w:r>
              <w:rPr>
                <w:rFonts w:eastAsia="Arial Unicode MS"/>
                <w:lang w:eastAsia="zh-CN"/>
              </w:rPr>
              <w:t xml:space="preserve">that is </w:t>
            </w:r>
            <w:r w:rsidRPr="00883AE9">
              <w:rPr>
                <w:rFonts w:eastAsia="Arial Unicode MS"/>
                <w:lang w:eastAsia="zh-CN"/>
              </w:rPr>
              <w:t>hosted on the device being triggered</w:t>
            </w:r>
            <w:r w:rsidRPr="00883AE9">
              <w:rPr>
                <w:rFonts w:eastAsia="Arial Unicode MS"/>
                <w:szCs w:val="18"/>
                <w:lang w:eastAsia="ko-KR"/>
              </w:rPr>
              <w:t xml:space="preserve">. See clause 7.1.10. </w:t>
            </w:r>
          </w:p>
          <w:p w14:paraId="7CDEA05A" w14:textId="77777777" w:rsidR="00706D79" w:rsidRPr="00883AE9" w:rsidRDefault="00706D79" w:rsidP="00A35818">
            <w:pPr>
              <w:pStyle w:val="TAL"/>
              <w:keepNext w:val="0"/>
              <w:keepLines w:val="0"/>
              <w:rPr>
                <w:rFonts w:eastAsia="Arial Unicode MS"/>
                <w:szCs w:val="18"/>
                <w:lang w:eastAsia="ko-KR"/>
              </w:rPr>
            </w:pPr>
          </w:p>
          <w:p w14:paraId="73115CA7"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This attribute shall be configured by the Originator when the resource is created and may also be updated when performing a trigger replace procedure. See clause 8.3.3.2.2.</w:t>
            </w:r>
          </w:p>
          <w:p w14:paraId="47B7DDDA" w14:textId="77777777" w:rsidR="004A5EBA" w:rsidRDefault="004A5EBA" w:rsidP="00A35818">
            <w:pPr>
              <w:pStyle w:val="TAL"/>
              <w:keepNext w:val="0"/>
              <w:keepLines w:val="0"/>
              <w:rPr>
                <w:rFonts w:eastAsia="Arial Unicode MS"/>
                <w:szCs w:val="18"/>
                <w:lang w:eastAsia="ko-KR"/>
              </w:rPr>
            </w:pPr>
          </w:p>
          <w:p w14:paraId="03BA9E2D" w14:textId="472EFB91" w:rsidR="004A5EBA" w:rsidRPr="00883AE9" w:rsidRDefault="004A5EBA" w:rsidP="00A35818">
            <w:pPr>
              <w:pStyle w:val="TAL"/>
              <w:keepNext w:val="0"/>
              <w:keepLines w:val="0"/>
              <w:rPr>
                <w:rFonts w:eastAsia="Arial Unicode MS"/>
                <w:szCs w:val="18"/>
                <w:lang w:eastAsia="ko-KR"/>
              </w:rPr>
            </w:pPr>
            <w:r w:rsidRPr="00EF7377">
              <w:rPr>
                <w:rFonts w:cs="Arial" w:hint="eastAsia"/>
                <w:szCs w:val="18"/>
                <w:lang w:eastAsia="ko-KR"/>
              </w:rPr>
              <w:t>This attribute is application port ID for device trigger</w:t>
            </w:r>
            <w:r>
              <w:rPr>
                <w:rFonts w:cs="Arial"/>
                <w:szCs w:val="18"/>
                <w:lang w:eastAsia="ko-KR"/>
              </w:rPr>
              <w:t xml:space="preserve"> </w:t>
            </w:r>
            <w:r w:rsidRPr="00D65E49">
              <w:rPr>
                <w:rFonts w:cs="Arial"/>
                <w:color w:val="333333"/>
                <w:szCs w:val="18"/>
                <w:shd w:val="clear" w:color="auto" w:fill="FFFFFF"/>
              </w:rPr>
              <w:t>to uniquely identify the trigger</w:t>
            </w:r>
            <w:r>
              <w:rPr>
                <w:rFonts w:cs="Arial"/>
                <w:color w:val="333333"/>
                <w:szCs w:val="18"/>
                <w:shd w:val="clear" w:color="auto" w:fill="FFFFFF"/>
              </w:rPr>
              <w:t>ed</w:t>
            </w:r>
            <w:r w:rsidRPr="00D65E49">
              <w:rPr>
                <w:rFonts w:cs="Arial"/>
                <w:color w:val="333333"/>
                <w:szCs w:val="18"/>
                <w:shd w:val="clear" w:color="auto" w:fill="FFFFFF"/>
              </w:rPr>
              <w:t xml:space="preserve"> application</w:t>
            </w:r>
            <w:r>
              <w:rPr>
                <w:rFonts w:cs="Arial"/>
                <w:color w:val="333333"/>
                <w:szCs w:val="18"/>
                <w:shd w:val="clear" w:color="auto" w:fill="FFFFFF"/>
              </w:rPr>
              <w:t>.</w:t>
            </w:r>
          </w:p>
        </w:tc>
      </w:tr>
      <w:tr w:rsidR="00706D79" w:rsidRPr="000E5524" w14:paraId="1BBFE7DC" w14:textId="77777777" w:rsidTr="00A35818">
        <w:trPr>
          <w:jc w:val="center"/>
        </w:trPr>
        <w:tc>
          <w:tcPr>
            <w:tcW w:w="2679" w:type="dxa"/>
            <w:tcBorders>
              <w:bottom w:val="single" w:sz="4" w:space="0" w:color="000000"/>
            </w:tcBorders>
          </w:tcPr>
          <w:p w14:paraId="69769399" w14:textId="77777777" w:rsidR="00706D79" w:rsidRPr="00883AE9" w:rsidRDefault="00706D79" w:rsidP="00A35818">
            <w:pPr>
              <w:pStyle w:val="TAL"/>
              <w:keepNext w:val="0"/>
              <w:keepLines w:val="0"/>
              <w:rPr>
                <w:rFonts w:eastAsia="Arial Unicode MS"/>
                <w:i/>
                <w:szCs w:val="18"/>
              </w:rPr>
            </w:pPr>
            <w:r>
              <w:rPr>
                <w:rFonts w:eastAsia="Arial Unicode MS"/>
                <w:i/>
                <w:szCs w:val="18"/>
              </w:rPr>
              <w:t>triggerPurpose</w:t>
            </w:r>
          </w:p>
        </w:tc>
        <w:tc>
          <w:tcPr>
            <w:tcW w:w="1170" w:type="dxa"/>
            <w:tcBorders>
              <w:bottom w:val="single" w:sz="4" w:space="0" w:color="000000"/>
            </w:tcBorders>
          </w:tcPr>
          <w:p w14:paraId="05094F8B" w14:textId="77777777" w:rsidR="00706D79" w:rsidRPr="00883AE9" w:rsidRDefault="00706D79"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14:paraId="513D3DBE" w14:textId="77777777"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35768F58" w14:textId="77777777" w:rsidR="00706D79" w:rsidRPr="00883AE9" w:rsidRDefault="00706D79" w:rsidP="00A35818">
            <w:pPr>
              <w:pStyle w:val="TAL"/>
              <w:keepNext w:val="0"/>
              <w:keepLines w:val="0"/>
              <w:rPr>
                <w:rFonts w:eastAsia="Arial Unicode MS"/>
                <w:szCs w:val="18"/>
                <w:lang w:eastAsia="ko-KR"/>
              </w:rPr>
            </w:pPr>
            <w:r>
              <w:rPr>
                <w:rFonts w:eastAsia="Arial Unicode MS"/>
                <w:lang w:eastAsia="zh-CN"/>
              </w:rPr>
              <w:t>The</w:t>
            </w:r>
            <w:r w:rsidRPr="00883AE9">
              <w:rPr>
                <w:rFonts w:eastAsia="Arial Unicode MS"/>
                <w:lang w:eastAsia="zh-CN"/>
              </w:rPr>
              <w:t xml:space="preserve"> </w:t>
            </w:r>
            <w:r>
              <w:rPr>
                <w:rFonts w:eastAsia="Arial Unicode MS"/>
                <w:lang w:eastAsia="zh-CN"/>
              </w:rPr>
              <w:t xml:space="preserve">purpose of the trigger. </w:t>
            </w:r>
            <w:r w:rsidRPr="00883AE9">
              <w:rPr>
                <w:rFonts w:eastAsia="Arial Unicode MS"/>
                <w:szCs w:val="18"/>
                <w:lang w:eastAsia="ko-KR"/>
              </w:rPr>
              <w:t xml:space="preserve"> See clause </w:t>
            </w:r>
            <w:r>
              <w:rPr>
                <w:rFonts w:eastAsia="Arial Unicode MS"/>
                <w:szCs w:val="18"/>
                <w:lang w:eastAsia="ko-KR"/>
              </w:rPr>
              <w:t>8.3.3.2.1</w:t>
            </w:r>
            <w:r w:rsidRPr="00883AE9">
              <w:rPr>
                <w:rFonts w:eastAsia="Arial Unicode MS"/>
                <w:szCs w:val="18"/>
                <w:lang w:eastAsia="ko-KR"/>
              </w:rPr>
              <w:t xml:space="preserve">. </w:t>
            </w:r>
          </w:p>
          <w:p w14:paraId="2065FD56" w14:textId="77777777" w:rsidR="00706D79" w:rsidRPr="00883AE9" w:rsidRDefault="00706D79" w:rsidP="00A35818">
            <w:pPr>
              <w:pStyle w:val="TAL"/>
              <w:keepNext w:val="0"/>
              <w:keepLines w:val="0"/>
              <w:rPr>
                <w:rFonts w:eastAsia="Arial Unicode MS"/>
                <w:szCs w:val="18"/>
                <w:lang w:eastAsia="ko-KR"/>
              </w:rPr>
            </w:pPr>
          </w:p>
          <w:p w14:paraId="03B481F8"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w:t>
            </w:r>
          </w:p>
          <w:p w14:paraId="3EEAC3A3" w14:textId="77777777" w:rsidR="00706D79" w:rsidRDefault="00706D79" w:rsidP="00A35818">
            <w:pPr>
              <w:pStyle w:val="TAL"/>
              <w:keepNext w:val="0"/>
              <w:keepLines w:val="0"/>
              <w:rPr>
                <w:rFonts w:eastAsia="Arial Unicode MS"/>
                <w:szCs w:val="18"/>
                <w:lang w:eastAsia="ko-KR"/>
              </w:rPr>
            </w:pPr>
          </w:p>
          <w:p w14:paraId="4F601510" w14:textId="77777777" w:rsidR="00706D79" w:rsidRPr="00357143" w:rsidRDefault="00706D79" w:rsidP="00A35818">
            <w:pPr>
              <w:pStyle w:val="TAL"/>
              <w:rPr>
                <w:lang w:eastAsia="zh-CN"/>
              </w:rPr>
            </w:pPr>
            <w:r w:rsidRPr="00357143">
              <w:rPr>
                <w:lang w:eastAsia="ko-KR"/>
              </w:rPr>
              <w:t>The allowed values are:</w:t>
            </w:r>
          </w:p>
          <w:p w14:paraId="3414E047" w14:textId="77777777" w:rsidR="00706D79" w:rsidRDefault="00706D79" w:rsidP="00A35818">
            <w:pPr>
              <w:pStyle w:val="TB1"/>
              <w:rPr>
                <w:lang w:eastAsia="ko-KR"/>
              </w:rPr>
            </w:pPr>
            <w:r>
              <w:rPr>
                <w:lang w:eastAsia="ko-KR"/>
              </w:rPr>
              <w:t>establishConnection</w:t>
            </w:r>
          </w:p>
          <w:p w14:paraId="1FECD8FD" w14:textId="77777777" w:rsidR="00706D79" w:rsidRDefault="00706D79" w:rsidP="00A35818">
            <w:pPr>
              <w:pStyle w:val="TB1"/>
              <w:rPr>
                <w:lang w:eastAsia="ko-KR"/>
              </w:rPr>
            </w:pPr>
            <w:r>
              <w:rPr>
                <w:lang w:eastAsia="ko-KR"/>
              </w:rPr>
              <w:t>enrolmentRequest</w:t>
            </w:r>
          </w:p>
          <w:p w14:paraId="5C4D298A" w14:textId="77777777" w:rsidR="00706D79" w:rsidRDefault="00706D79" w:rsidP="00A35818">
            <w:pPr>
              <w:pStyle w:val="TB1"/>
              <w:rPr>
                <w:lang w:eastAsia="ko-KR"/>
              </w:rPr>
            </w:pPr>
            <w:r>
              <w:rPr>
                <w:lang w:eastAsia="ko-KR"/>
              </w:rPr>
              <w:t>registrationRequest</w:t>
            </w:r>
          </w:p>
          <w:p w14:paraId="173F85DA" w14:textId="77777777" w:rsidR="00706D79" w:rsidRPr="00232378" w:rsidRDefault="00706D79" w:rsidP="00A35818">
            <w:pPr>
              <w:pStyle w:val="TB1"/>
              <w:rPr>
                <w:rFonts w:eastAsia="Arial Unicode MS" w:cs="Arial"/>
                <w:szCs w:val="18"/>
              </w:rPr>
            </w:pPr>
            <w:r>
              <w:rPr>
                <w:lang w:eastAsia="ko-KR"/>
              </w:rPr>
              <w:t>executeCRUD</w:t>
            </w:r>
          </w:p>
          <w:p w14:paraId="7AFEB330" w14:textId="77777777" w:rsidR="00706D79" w:rsidRPr="00357143" w:rsidRDefault="00706D79" w:rsidP="00A35818">
            <w:pPr>
              <w:pStyle w:val="TB1"/>
              <w:numPr>
                <w:ilvl w:val="0"/>
                <w:numId w:val="0"/>
              </w:numPr>
              <w:ind w:left="720"/>
              <w:rPr>
                <w:rFonts w:eastAsia="Arial Unicode MS" w:cs="Arial"/>
                <w:szCs w:val="18"/>
              </w:rPr>
            </w:pPr>
          </w:p>
          <w:p w14:paraId="182D4515" w14:textId="77777777" w:rsidR="00706D79" w:rsidRPr="00883AE9" w:rsidRDefault="00706D79" w:rsidP="000A5E4A">
            <w:pPr>
              <w:pStyle w:val="TAL"/>
              <w:keepNext w:val="0"/>
              <w:keepLines w:val="0"/>
              <w:rPr>
                <w:rFonts w:eastAsia="Arial Unicode MS"/>
                <w:lang w:eastAsia="zh-CN"/>
              </w:rPr>
            </w:pPr>
            <w:r w:rsidRPr="00357143">
              <w:rPr>
                <w:rFonts w:eastAsia="Arial Unicode MS" w:cs="Arial" w:hint="eastAsia"/>
                <w:szCs w:val="18"/>
                <w:lang w:eastAsia="ko-KR"/>
              </w:rPr>
              <w:t xml:space="preserve">If not </w:t>
            </w:r>
            <w:r w:rsidR="000A5E4A">
              <w:rPr>
                <w:rFonts w:eastAsia="Arial Unicode MS" w:cs="Arial"/>
                <w:szCs w:val="18"/>
                <w:lang w:eastAsia="ko-KR"/>
              </w:rPr>
              <w:t xml:space="preserve">specified </w:t>
            </w:r>
            <w:r w:rsidRPr="00357143">
              <w:rPr>
                <w:rFonts w:eastAsia="Arial Unicode MS" w:cs="Arial" w:hint="eastAsia"/>
                <w:szCs w:val="18"/>
                <w:lang w:eastAsia="ko-KR"/>
              </w:rPr>
              <w:t xml:space="preserve">by the Originator, </w:t>
            </w:r>
            <w:r>
              <w:rPr>
                <w:rFonts w:eastAsia="Arial Unicode MS" w:cs="Arial"/>
                <w:szCs w:val="18"/>
                <w:lang w:eastAsia="ko-KR"/>
              </w:rPr>
              <w:t xml:space="preserve">the </w:t>
            </w:r>
            <w:r w:rsidRPr="00357143">
              <w:rPr>
                <w:rFonts w:eastAsia="Arial Unicode MS" w:cs="Arial" w:hint="eastAsia"/>
                <w:szCs w:val="18"/>
                <w:lang w:eastAsia="ko-KR"/>
              </w:rPr>
              <w:t xml:space="preserve">default is </w:t>
            </w:r>
            <w:r w:rsidRPr="00357143">
              <w:rPr>
                <w:rFonts w:eastAsia="Arial Unicode MS" w:cs="Arial"/>
                <w:szCs w:val="18"/>
                <w:lang w:eastAsia="ko-KR"/>
              </w:rPr>
              <w:t>"</w:t>
            </w:r>
            <w:r>
              <w:rPr>
                <w:lang w:eastAsia="ko-KR"/>
              </w:rPr>
              <w:t>establishConnection</w:t>
            </w:r>
            <w:r w:rsidRPr="00357143">
              <w:rPr>
                <w:rFonts w:eastAsia="Arial Unicode MS" w:cs="Arial"/>
                <w:szCs w:val="18"/>
                <w:lang w:eastAsia="ko-KR"/>
              </w:rPr>
              <w:t>"</w:t>
            </w:r>
            <w:r w:rsidRPr="00357143">
              <w:rPr>
                <w:rFonts w:eastAsia="Arial Unicode MS" w:cs="Arial" w:hint="eastAsia"/>
                <w:szCs w:val="18"/>
                <w:lang w:eastAsia="ko-KR"/>
              </w:rPr>
              <w:t>.</w:t>
            </w:r>
          </w:p>
        </w:tc>
      </w:tr>
      <w:tr w:rsidR="00706D79" w:rsidRPr="00883AE9" w14:paraId="3B02246E" w14:textId="77777777" w:rsidTr="00A35818">
        <w:trPr>
          <w:jc w:val="center"/>
        </w:trPr>
        <w:tc>
          <w:tcPr>
            <w:tcW w:w="2679" w:type="dxa"/>
          </w:tcPr>
          <w:p w14:paraId="21E792AC"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triggerStatus</w:t>
            </w:r>
          </w:p>
        </w:tc>
        <w:tc>
          <w:tcPr>
            <w:tcW w:w="1170" w:type="dxa"/>
          </w:tcPr>
          <w:p w14:paraId="4BF29DE3"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Pr>
          <w:p w14:paraId="359FD94B"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RO</w:t>
            </w:r>
          </w:p>
        </w:tc>
        <w:tc>
          <w:tcPr>
            <w:tcW w:w="3456" w:type="dxa"/>
          </w:tcPr>
          <w:p w14:paraId="505FE531" w14:textId="77777777" w:rsidR="00706D79" w:rsidRDefault="00706D79" w:rsidP="00A35818">
            <w:pPr>
              <w:pStyle w:val="TAL"/>
              <w:rPr>
                <w:szCs w:val="18"/>
                <w:lang w:eastAsia="zh-CN"/>
              </w:rPr>
            </w:pPr>
            <w:r>
              <w:rPr>
                <w:szCs w:val="18"/>
                <w:lang w:eastAsia="zh-CN"/>
              </w:rPr>
              <w:t>T</w:t>
            </w:r>
            <w:r w:rsidRPr="00883AE9">
              <w:rPr>
                <w:szCs w:val="18"/>
                <w:lang w:eastAsia="zh-CN"/>
              </w:rPr>
              <w:t xml:space="preserve">he </w:t>
            </w:r>
            <w:r>
              <w:rPr>
                <w:szCs w:val="18"/>
                <w:lang w:eastAsia="zh-CN"/>
              </w:rPr>
              <w:t>status</w:t>
            </w:r>
            <w:r w:rsidRPr="00883AE9">
              <w:rPr>
                <w:szCs w:val="18"/>
                <w:lang w:eastAsia="zh-CN"/>
              </w:rPr>
              <w:t xml:space="preserve"> of </w:t>
            </w:r>
            <w:r>
              <w:rPr>
                <w:szCs w:val="18"/>
                <w:lang w:eastAsia="zh-CN"/>
              </w:rPr>
              <w:t xml:space="preserve">the </w:t>
            </w:r>
            <w:r w:rsidRPr="00883AE9">
              <w:rPr>
                <w:szCs w:val="18"/>
                <w:lang w:eastAsia="zh-CN"/>
              </w:rPr>
              <w:t xml:space="preserve">trigger request.  </w:t>
            </w:r>
          </w:p>
          <w:p w14:paraId="09E86591" w14:textId="77777777" w:rsidR="00706D79" w:rsidRDefault="00706D79" w:rsidP="00A35818">
            <w:pPr>
              <w:pStyle w:val="TAL"/>
              <w:rPr>
                <w:szCs w:val="18"/>
                <w:lang w:eastAsia="zh-CN"/>
              </w:rPr>
            </w:pPr>
          </w:p>
          <w:p w14:paraId="338D1A35" w14:textId="77777777" w:rsidR="00706D79" w:rsidRDefault="00706D79" w:rsidP="00A35818">
            <w:pPr>
              <w:pStyle w:val="TAL"/>
              <w:rPr>
                <w:szCs w:val="18"/>
                <w:lang w:eastAsia="zh-CN"/>
              </w:rPr>
            </w:pPr>
            <w:r>
              <w:rPr>
                <w:szCs w:val="18"/>
                <w:lang w:eastAsia="zh-CN"/>
              </w:rPr>
              <w:t xml:space="preserve">The Hosting CSE shall control the value of this attribute.  </w:t>
            </w:r>
          </w:p>
          <w:p w14:paraId="47333560" w14:textId="77777777" w:rsidR="00706D79" w:rsidRDefault="00706D79" w:rsidP="00A35818">
            <w:pPr>
              <w:pStyle w:val="TAL"/>
              <w:rPr>
                <w:szCs w:val="18"/>
                <w:lang w:eastAsia="zh-CN"/>
              </w:rPr>
            </w:pPr>
          </w:p>
          <w:p w14:paraId="129380B7" w14:textId="77777777" w:rsidR="00706D79" w:rsidRDefault="00706D79" w:rsidP="00A35818">
            <w:pPr>
              <w:pStyle w:val="TAL"/>
              <w:rPr>
                <w:szCs w:val="18"/>
                <w:lang w:eastAsia="zh-CN"/>
              </w:rPr>
            </w:pPr>
            <w:r>
              <w:rPr>
                <w:szCs w:val="18"/>
                <w:lang w:eastAsia="zh-CN"/>
              </w:rPr>
              <w:t>T</w:t>
            </w:r>
            <w:r w:rsidRPr="00883AE9">
              <w:rPr>
                <w:szCs w:val="18"/>
                <w:lang w:eastAsia="zh-CN"/>
              </w:rPr>
              <w:t>he following values are valid</w:t>
            </w:r>
            <w:r>
              <w:rPr>
                <w:szCs w:val="18"/>
                <w:lang w:eastAsia="zh-CN"/>
              </w:rPr>
              <w:t xml:space="preserve"> values</w:t>
            </w:r>
            <w:r w:rsidRPr="00883AE9">
              <w:rPr>
                <w:szCs w:val="18"/>
                <w:lang w:eastAsia="zh-CN"/>
              </w:rPr>
              <w:t>.</w:t>
            </w:r>
          </w:p>
          <w:p w14:paraId="3FBDA1FB" w14:textId="77777777" w:rsidR="00706D79" w:rsidRPr="00883AE9" w:rsidRDefault="00706D79" w:rsidP="00A35818">
            <w:pPr>
              <w:pStyle w:val="TAL"/>
              <w:rPr>
                <w:szCs w:val="18"/>
                <w:lang w:eastAsia="zh-CN"/>
              </w:rPr>
            </w:pPr>
          </w:p>
          <w:p w14:paraId="68FBE82F" w14:textId="77777777" w:rsidR="00706D79" w:rsidRDefault="00706D79" w:rsidP="00060623">
            <w:pPr>
              <w:pStyle w:val="TAL"/>
              <w:numPr>
                <w:ilvl w:val="0"/>
                <w:numId w:val="75"/>
              </w:numPr>
              <w:rPr>
                <w:szCs w:val="18"/>
                <w:lang w:eastAsia="zh-CN"/>
              </w:rPr>
            </w:pPr>
            <w:r w:rsidRPr="00E01076">
              <w:rPr>
                <w:szCs w:val="18"/>
                <w:lang w:eastAsia="zh-CN"/>
              </w:rPr>
              <w:t>PROCESSING</w:t>
            </w:r>
          </w:p>
          <w:p w14:paraId="23073049" w14:textId="77777777" w:rsidR="00706D79" w:rsidRDefault="00706D79" w:rsidP="00060623">
            <w:pPr>
              <w:pStyle w:val="TAL"/>
              <w:numPr>
                <w:ilvl w:val="0"/>
                <w:numId w:val="75"/>
              </w:numPr>
              <w:rPr>
                <w:szCs w:val="18"/>
                <w:lang w:eastAsia="zh-CN"/>
              </w:rPr>
            </w:pPr>
            <w:r w:rsidRPr="00E01076">
              <w:rPr>
                <w:szCs w:val="18"/>
                <w:lang w:eastAsia="zh-CN"/>
              </w:rPr>
              <w:t>ERROR-NSE-NOT-FOUND</w:t>
            </w:r>
          </w:p>
          <w:p w14:paraId="65D438DC" w14:textId="5A07B6B3" w:rsidR="00706D79" w:rsidRDefault="00706D79" w:rsidP="00060623">
            <w:pPr>
              <w:pStyle w:val="TAL"/>
              <w:numPr>
                <w:ilvl w:val="0"/>
                <w:numId w:val="75"/>
              </w:numPr>
              <w:rPr>
                <w:szCs w:val="18"/>
                <w:lang w:eastAsia="zh-CN"/>
              </w:rPr>
            </w:pPr>
            <w:r w:rsidRPr="00E01076">
              <w:rPr>
                <w:szCs w:val="18"/>
                <w:lang w:eastAsia="zh-CN"/>
              </w:rPr>
              <w:t>TRIGGER-</w:t>
            </w:r>
            <w:r w:rsidR="004A5EBA">
              <w:rPr>
                <w:szCs w:val="18"/>
                <w:lang w:eastAsia="zh-CN"/>
              </w:rPr>
              <w:t>TRIGGERED</w:t>
            </w:r>
          </w:p>
          <w:p w14:paraId="19962FAF" w14:textId="77777777" w:rsidR="00706D79" w:rsidRDefault="00706D79" w:rsidP="00060623">
            <w:pPr>
              <w:pStyle w:val="TAL"/>
              <w:numPr>
                <w:ilvl w:val="0"/>
                <w:numId w:val="75"/>
              </w:numPr>
              <w:rPr>
                <w:szCs w:val="18"/>
                <w:lang w:eastAsia="zh-CN"/>
              </w:rPr>
            </w:pPr>
            <w:r w:rsidRPr="00E01076">
              <w:rPr>
                <w:szCs w:val="18"/>
                <w:lang w:eastAsia="zh-CN"/>
              </w:rPr>
              <w:t>TRIGGER-DELIVERED</w:t>
            </w:r>
          </w:p>
          <w:p w14:paraId="31B0054C" w14:textId="14809259" w:rsidR="00706D79" w:rsidRDefault="00706D79" w:rsidP="00060623">
            <w:pPr>
              <w:pStyle w:val="TAL"/>
              <w:numPr>
                <w:ilvl w:val="0"/>
                <w:numId w:val="75"/>
              </w:numPr>
              <w:rPr>
                <w:szCs w:val="18"/>
                <w:lang w:eastAsia="zh-CN"/>
              </w:rPr>
            </w:pPr>
            <w:r w:rsidRPr="00E01076">
              <w:rPr>
                <w:szCs w:val="18"/>
                <w:lang w:eastAsia="zh-CN"/>
              </w:rPr>
              <w:t>TRIGGER-FAILED</w:t>
            </w:r>
          </w:p>
          <w:p w14:paraId="7C031FE8" w14:textId="77777777" w:rsidR="004A5EBA" w:rsidRDefault="004A5EBA" w:rsidP="00060623">
            <w:pPr>
              <w:pStyle w:val="TAL"/>
              <w:numPr>
                <w:ilvl w:val="0"/>
                <w:numId w:val="75"/>
              </w:numPr>
              <w:rPr>
                <w:szCs w:val="18"/>
                <w:lang w:eastAsia="zh-CN"/>
              </w:rPr>
            </w:pPr>
            <w:r>
              <w:rPr>
                <w:rFonts w:hint="eastAsia"/>
                <w:szCs w:val="18"/>
                <w:lang w:eastAsia="ko-KR"/>
              </w:rPr>
              <w:t>TRIGGER-REPLACED</w:t>
            </w:r>
          </w:p>
          <w:p w14:paraId="1EEC0371" w14:textId="77777777" w:rsidR="004A5EBA" w:rsidRDefault="004A5EBA" w:rsidP="00060623">
            <w:pPr>
              <w:pStyle w:val="TAL"/>
              <w:numPr>
                <w:ilvl w:val="0"/>
                <w:numId w:val="75"/>
              </w:numPr>
              <w:rPr>
                <w:szCs w:val="18"/>
                <w:lang w:eastAsia="zh-CN"/>
              </w:rPr>
            </w:pPr>
            <w:r>
              <w:rPr>
                <w:rFonts w:hint="eastAsia"/>
                <w:szCs w:val="18"/>
                <w:lang w:eastAsia="ko-KR"/>
              </w:rPr>
              <w:t>TRIGGER-EXPIRED</w:t>
            </w:r>
          </w:p>
          <w:p w14:paraId="5F4CB8C7" w14:textId="77777777" w:rsidR="004A5EBA" w:rsidRDefault="004A5EBA" w:rsidP="00060623">
            <w:pPr>
              <w:pStyle w:val="TAL"/>
              <w:numPr>
                <w:ilvl w:val="0"/>
                <w:numId w:val="75"/>
              </w:numPr>
              <w:rPr>
                <w:szCs w:val="18"/>
                <w:lang w:eastAsia="zh-CN"/>
              </w:rPr>
            </w:pPr>
            <w:r>
              <w:rPr>
                <w:szCs w:val="18"/>
                <w:lang w:eastAsia="zh-CN"/>
              </w:rPr>
              <w:t>TRIGGER-UNCONFIRMED</w:t>
            </w:r>
          </w:p>
          <w:p w14:paraId="1D598303" w14:textId="77777777" w:rsidR="004A5EBA" w:rsidRDefault="004A5EBA" w:rsidP="00060623">
            <w:pPr>
              <w:pStyle w:val="TAL"/>
              <w:numPr>
                <w:ilvl w:val="0"/>
                <w:numId w:val="75"/>
              </w:numPr>
              <w:rPr>
                <w:szCs w:val="18"/>
                <w:lang w:eastAsia="zh-CN"/>
              </w:rPr>
            </w:pPr>
            <w:r>
              <w:rPr>
                <w:szCs w:val="18"/>
                <w:lang w:eastAsia="zh-CN"/>
              </w:rPr>
              <w:t>TRIGGER-TERMINATED</w:t>
            </w:r>
          </w:p>
          <w:p w14:paraId="237B111D" w14:textId="0E03BFF7" w:rsidR="004A5EBA" w:rsidRDefault="004A5EBA" w:rsidP="00060623">
            <w:pPr>
              <w:pStyle w:val="TAL"/>
              <w:numPr>
                <w:ilvl w:val="0"/>
                <w:numId w:val="75"/>
              </w:numPr>
              <w:rPr>
                <w:szCs w:val="18"/>
                <w:lang w:eastAsia="zh-CN"/>
              </w:rPr>
            </w:pPr>
            <w:r>
              <w:rPr>
                <w:szCs w:val="18"/>
                <w:lang w:eastAsia="zh-CN"/>
              </w:rPr>
              <w:t>TRIGGER-</w:t>
            </w:r>
            <w:r>
              <w:rPr>
                <w:rFonts w:hint="eastAsia"/>
                <w:szCs w:val="18"/>
                <w:lang w:eastAsia="ko-KR"/>
              </w:rPr>
              <w:t>SUCCESS</w:t>
            </w:r>
          </w:p>
          <w:p w14:paraId="48C7FB57" w14:textId="77777777" w:rsidR="00706D79" w:rsidRPr="00883AE9" w:rsidRDefault="00706D79" w:rsidP="00A35818">
            <w:pPr>
              <w:pStyle w:val="TAL"/>
              <w:ind w:left="720"/>
              <w:rPr>
                <w:szCs w:val="18"/>
                <w:lang w:eastAsia="zh-CN"/>
              </w:rPr>
            </w:pPr>
          </w:p>
        </w:tc>
      </w:tr>
      <w:tr w:rsidR="00706D79" w:rsidRPr="000E5524" w14:paraId="2E7EFC4E" w14:textId="77777777" w:rsidTr="00A35818">
        <w:trPr>
          <w:jc w:val="center"/>
        </w:trPr>
        <w:tc>
          <w:tcPr>
            <w:tcW w:w="2679" w:type="dxa"/>
            <w:tcBorders>
              <w:bottom w:val="single" w:sz="4" w:space="0" w:color="000000"/>
            </w:tcBorders>
          </w:tcPr>
          <w:p w14:paraId="5C3C520C"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lastRenderedPageBreak/>
              <w:t>triggerValidityTime</w:t>
            </w:r>
          </w:p>
        </w:tc>
        <w:tc>
          <w:tcPr>
            <w:tcW w:w="1170" w:type="dxa"/>
            <w:tcBorders>
              <w:bottom w:val="single" w:sz="4" w:space="0" w:color="000000"/>
            </w:tcBorders>
          </w:tcPr>
          <w:p w14:paraId="11247825" w14:textId="0C3182C8" w:rsidR="00706D79" w:rsidRPr="00883AE9" w:rsidRDefault="009C128D"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14:paraId="3F21D87E"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14:paraId="107B2455" w14:textId="77777777" w:rsidR="00706D79" w:rsidRDefault="00706D79" w:rsidP="00A35818">
            <w:pPr>
              <w:pStyle w:val="TAL"/>
              <w:keepNext w:val="0"/>
              <w:keepLines w:val="0"/>
              <w:rPr>
                <w:rFonts w:eastAsia="Arial Unicode MS"/>
                <w:szCs w:val="18"/>
                <w:lang w:eastAsia="ko-KR"/>
              </w:rPr>
            </w:pPr>
            <w:r>
              <w:rPr>
                <w:rFonts w:eastAsia="Arial Unicode MS"/>
                <w:szCs w:val="18"/>
                <w:lang w:eastAsia="ko-KR"/>
              </w:rPr>
              <w:t>T</w:t>
            </w:r>
            <w:r w:rsidRPr="00883AE9">
              <w:rPr>
                <w:rFonts w:eastAsia="Arial Unicode MS"/>
                <w:szCs w:val="18"/>
                <w:lang w:eastAsia="ko-KR"/>
              </w:rPr>
              <w:t xml:space="preserve">he time </w:t>
            </w:r>
            <w:r>
              <w:rPr>
                <w:rFonts w:eastAsia="Arial Unicode MS"/>
                <w:szCs w:val="18"/>
                <w:lang w:eastAsia="ko-KR"/>
              </w:rPr>
              <w:t xml:space="preserve">duration </w:t>
            </w:r>
            <w:r w:rsidRPr="00883AE9">
              <w:rPr>
                <w:rFonts w:eastAsia="Arial Unicode MS"/>
                <w:szCs w:val="18"/>
                <w:lang w:eastAsia="ko-KR"/>
              </w:rPr>
              <w:t xml:space="preserve">for which the trigger request is valid. </w:t>
            </w:r>
            <w:r>
              <w:rPr>
                <w:rFonts w:eastAsia="Arial Unicode MS"/>
                <w:szCs w:val="18"/>
                <w:lang w:eastAsia="ko-KR"/>
              </w:rPr>
              <w:t xml:space="preserve">  After this time expires, the trigger shall be recalled (i.e. cancelled) by the Hosting CSE.</w:t>
            </w:r>
          </w:p>
          <w:p w14:paraId="5F2D7A17" w14:textId="77777777" w:rsidR="00706D79" w:rsidRDefault="00706D79" w:rsidP="00A35818">
            <w:pPr>
              <w:pStyle w:val="TAL"/>
              <w:keepNext w:val="0"/>
              <w:keepLines w:val="0"/>
              <w:rPr>
                <w:rFonts w:eastAsia="Arial Unicode MS"/>
                <w:szCs w:val="18"/>
                <w:lang w:eastAsia="ko-KR"/>
              </w:rPr>
            </w:pPr>
          </w:p>
          <w:p w14:paraId="686BFED4"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See clause 8.3.3.2.2.</w:t>
            </w:r>
          </w:p>
          <w:p w14:paraId="1399CA60" w14:textId="77777777" w:rsidR="004A5EBA" w:rsidRDefault="004A5EBA" w:rsidP="00A35818">
            <w:pPr>
              <w:pStyle w:val="TAL"/>
              <w:keepNext w:val="0"/>
              <w:keepLines w:val="0"/>
              <w:rPr>
                <w:rFonts w:eastAsia="Arial Unicode MS"/>
                <w:szCs w:val="18"/>
                <w:lang w:eastAsia="ko-KR"/>
              </w:rPr>
            </w:pPr>
          </w:p>
          <w:p w14:paraId="6EB19A72" w14:textId="0DB4E7CC" w:rsidR="004A5EBA" w:rsidRPr="00883AE9" w:rsidRDefault="004A5EBA" w:rsidP="00A35818">
            <w:pPr>
              <w:pStyle w:val="TAL"/>
              <w:keepNext w:val="0"/>
              <w:keepLines w:val="0"/>
              <w:rPr>
                <w:rFonts w:eastAsia="Arial Unicode MS"/>
                <w:szCs w:val="18"/>
                <w:lang w:eastAsia="ko-KR"/>
              </w:rPr>
            </w:pPr>
            <w:r>
              <w:rPr>
                <w:rFonts w:eastAsia="Arial Unicode MS"/>
                <w:lang w:eastAsia="ko-KR"/>
              </w:rPr>
              <w:t xml:space="preserve">If this attribute is not set, the CSE may configure the </w:t>
            </w:r>
            <w:r w:rsidRPr="00883AE9">
              <w:rPr>
                <w:rFonts w:eastAsia="Arial Unicode MS"/>
                <w:i/>
                <w:szCs w:val="18"/>
              </w:rPr>
              <w:t>triggerValidityTime</w:t>
            </w:r>
            <w:r w:rsidRPr="00A92F1A">
              <w:rPr>
                <w:rFonts w:eastAsia="Arial Unicode MS"/>
                <w:lang w:eastAsia="ko-KR"/>
              </w:rPr>
              <w:t xml:space="preserve"> </w:t>
            </w:r>
            <w:r>
              <w:rPr>
                <w:rFonts w:eastAsia="Arial Unicode MS"/>
                <w:lang w:eastAsia="ko-KR"/>
              </w:rPr>
              <w:t>attribute  based on local policy.</w:t>
            </w:r>
          </w:p>
        </w:tc>
      </w:tr>
      <w:tr w:rsidR="00706D79" w:rsidRPr="006679A7" w14:paraId="604F4109" w14:textId="77777777" w:rsidTr="00A35818">
        <w:trPr>
          <w:jc w:val="center"/>
        </w:trPr>
        <w:tc>
          <w:tcPr>
            <w:tcW w:w="2679" w:type="dxa"/>
            <w:tcBorders>
              <w:bottom w:val="single" w:sz="4" w:space="0" w:color="000000"/>
            </w:tcBorders>
          </w:tcPr>
          <w:p w14:paraId="58A1FD99" w14:textId="77777777" w:rsidR="00706D79" w:rsidRDefault="00706D79" w:rsidP="00A35818">
            <w:pPr>
              <w:pStyle w:val="TAL"/>
              <w:keepNext w:val="0"/>
              <w:keepLines w:val="0"/>
              <w:rPr>
                <w:rFonts w:eastAsia="Arial Unicode MS"/>
                <w:i/>
                <w:szCs w:val="18"/>
              </w:rPr>
            </w:pPr>
            <w:r>
              <w:rPr>
                <w:rFonts w:eastAsia="Arial Unicode MS"/>
                <w:i/>
                <w:szCs w:val="18"/>
              </w:rPr>
              <w:t>triggerInfoAE-ID</w:t>
            </w:r>
          </w:p>
        </w:tc>
        <w:tc>
          <w:tcPr>
            <w:tcW w:w="1170" w:type="dxa"/>
            <w:tcBorders>
              <w:bottom w:val="single" w:sz="4" w:space="0" w:color="000000"/>
            </w:tcBorders>
          </w:tcPr>
          <w:p w14:paraId="598AB870"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39D28312"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BFB0FF8"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 xml:space="preserve">otherwise it is not applicable. </w:t>
            </w:r>
          </w:p>
          <w:p w14:paraId="49A09368" w14:textId="77777777" w:rsidR="00706D79" w:rsidRDefault="00706D79" w:rsidP="00A35818">
            <w:pPr>
              <w:pStyle w:val="TAL"/>
              <w:keepNext w:val="0"/>
              <w:keepLines w:val="0"/>
              <w:rPr>
                <w:rFonts w:eastAsia="MS Mincho" w:cs="Arial"/>
                <w:szCs w:val="18"/>
              </w:rPr>
            </w:pPr>
          </w:p>
          <w:p w14:paraId="3043CF5A" w14:textId="77777777" w:rsidR="00706D79" w:rsidRDefault="00706D79" w:rsidP="00A35818">
            <w:pPr>
              <w:pStyle w:val="TAL"/>
              <w:keepNext w:val="0"/>
              <w:keepLines w:val="0"/>
              <w:rPr>
                <w:rFonts w:cs="Arial"/>
                <w:szCs w:val="18"/>
              </w:rPr>
            </w:pPr>
            <w:r>
              <w:rPr>
                <w:rFonts w:cs="Arial"/>
                <w:szCs w:val="18"/>
              </w:rPr>
              <w:t>This attribute</w:t>
            </w:r>
            <w:r w:rsidRPr="004A635E">
              <w:rPr>
                <w:rFonts w:cs="Arial"/>
                <w:szCs w:val="18"/>
              </w:rPr>
              <w:t xml:space="preserve"> </w:t>
            </w:r>
            <w:r>
              <w:rPr>
                <w:rFonts w:cs="Arial"/>
                <w:szCs w:val="18"/>
              </w:rPr>
              <w:t>is configured with the AE-ID of</w:t>
            </w:r>
            <w:r w:rsidRPr="004A635E">
              <w:rPr>
                <w:rFonts w:cs="Arial"/>
                <w:szCs w:val="18"/>
              </w:rPr>
              <w:t xml:space="preserve"> the ASN/MN-AE that should perform the </w:t>
            </w:r>
            <w:r>
              <w:rPr>
                <w:rFonts w:cs="Arial"/>
                <w:szCs w:val="18"/>
              </w:rPr>
              <w:t xml:space="preserve">CRUD </w:t>
            </w:r>
            <w:r w:rsidRPr="004A635E">
              <w:rPr>
                <w:rFonts w:cs="Arial"/>
                <w:szCs w:val="18"/>
              </w:rPr>
              <w:t>operation</w:t>
            </w:r>
            <w:r>
              <w:rPr>
                <w:rFonts w:cs="Arial"/>
                <w:szCs w:val="18"/>
              </w:rPr>
              <w:t xml:space="preserve">.  </w:t>
            </w:r>
          </w:p>
          <w:p w14:paraId="34768FFB" w14:textId="77777777" w:rsidR="00706D79" w:rsidRDefault="00706D79" w:rsidP="00A35818">
            <w:pPr>
              <w:pStyle w:val="TAL"/>
              <w:keepNext w:val="0"/>
              <w:keepLines w:val="0"/>
              <w:rPr>
                <w:rFonts w:cs="Arial"/>
                <w:szCs w:val="18"/>
              </w:rPr>
            </w:pPr>
          </w:p>
          <w:p w14:paraId="437E5352" w14:textId="77777777" w:rsidR="00706D79" w:rsidRPr="006679A7" w:rsidRDefault="00706D79" w:rsidP="00A35818">
            <w:pPr>
              <w:pStyle w:val="TAL"/>
              <w:keepNext w:val="0"/>
              <w:keepLines w:val="0"/>
              <w:rPr>
                <w:rFonts w:eastAsia="MS Mincho" w:cs="Arial"/>
                <w:szCs w:val="18"/>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triggerInfoAddress</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14:paraId="61EA206F" w14:textId="77777777" w:rsidTr="00A35818">
        <w:trPr>
          <w:jc w:val="center"/>
        </w:trPr>
        <w:tc>
          <w:tcPr>
            <w:tcW w:w="2679" w:type="dxa"/>
            <w:tcBorders>
              <w:bottom w:val="single" w:sz="4" w:space="0" w:color="000000"/>
            </w:tcBorders>
          </w:tcPr>
          <w:p w14:paraId="5B7EE4B6" w14:textId="77777777" w:rsidR="00706D79" w:rsidRDefault="00706D79" w:rsidP="00A35818">
            <w:pPr>
              <w:pStyle w:val="TAL"/>
              <w:keepNext w:val="0"/>
              <w:keepLines w:val="0"/>
              <w:rPr>
                <w:rFonts w:eastAsia="Arial Unicode MS"/>
                <w:i/>
                <w:szCs w:val="18"/>
              </w:rPr>
            </w:pPr>
            <w:r>
              <w:rPr>
                <w:rFonts w:eastAsia="Arial Unicode MS"/>
                <w:i/>
                <w:szCs w:val="18"/>
              </w:rPr>
              <w:t>triggerInfoAddress</w:t>
            </w:r>
          </w:p>
        </w:tc>
        <w:tc>
          <w:tcPr>
            <w:tcW w:w="1170" w:type="dxa"/>
            <w:tcBorders>
              <w:bottom w:val="single" w:sz="4" w:space="0" w:color="000000"/>
            </w:tcBorders>
          </w:tcPr>
          <w:p w14:paraId="2E191048"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12925ECB"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63570AD" w14:textId="6BED1F20" w:rsidR="005A2723" w:rsidRDefault="005A2723" w:rsidP="00A35818">
            <w:pPr>
              <w:pStyle w:val="TAL"/>
              <w:keepNext w:val="0"/>
              <w:keepLines w:val="0"/>
              <w:rPr>
                <w:rFonts w:eastAsia="MS Mincho" w:cs="Arial"/>
                <w:szCs w:val="18"/>
              </w:rPr>
            </w:pPr>
            <w:r w:rsidRPr="00776CBE">
              <w:rPr>
                <w:rFonts w:cs="Arial"/>
                <w:szCs w:val="18"/>
              </w:rPr>
              <w:t xml:space="preserve">When the triggerPurpose is  “enrolmentRequest”, </w:t>
            </w:r>
            <w:r>
              <w:rPr>
                <w:rFonts w:cs="Arial"/>
                <w:szCs w:val="18"/>
              </w:rPr>
              <w:t>this</w:t>
            </w:r>
            <w:r w:rsidRPr="0010712A">
              <w:rPr>
                <w:rFonts w:cs="Arial"/>
                <w:szCs w:val="18"/>
              </w:rPr>
              <w:t xml:space="preserve"> field </w:t>
            </w:r>
            <w:r>
              <w:rPr>
                <w:rFonts w:cs="Arial"/>
                <w:szCs w:val="18"/>
              </w:rPr>
              <w:t>shall be</w:t>
            </w:r>
            <w:r w:rsidRPr="0010712A">
              <w:rPr>
                <w:rFonts w:cs="Arial"/>
                <w:szCs w:val="18"/>
              </w:rPr>
              <w:t xml:space="preserve"> </w:t>
            </w:r>
            <w:r>
              <w:rPr>
                <w:rFonts w:cs="Arial"/>
                <w:szCs w:val="18"/>
              </w:rPr>
              <w:t>configured with</w:t>
            </w:r>
            <w:r w:rsidRPr="00776CBE">
              <w:rPr>
                <w:rFonts w:cs="Arial"/>
                <w:szCs w:val="18"/>
              </w:rPr>
              <w:t xml:space="preserve"> </w:t>
            </w:r>
            <w:r>
              <w:rPr>
                <w:rFonts w:cs="Arial"/>
                <w:szCs w:val="18"/>
              </w:rPr>
              <w:t>the</w:t>
            </w:r>
            <w:r w:rsidRPr="00776CBE">
              <w:rPr>
                <w:rFonts w:cs="Arial"/>
                <w:szCs w:val="18"/>
              </w:rPr>
              <w:t xml:space="preserve"> </w:t>
            </w:r>
            <w:r>
              <w:rPr>
                <w:rFonts w:cs="Arial"/>
                <w:szCs w:val="18"/>
              </w:rPr>
              <w:t xml:space="preserve">absolute URI of the </w:t>
            </w:r>
            <w:r w:rsidRPr="00776CBE">
              <w:rPr>
                <w:rFonts w:cs="Arial"/>
                <w:szCs w:val="18"/>
              </w:rPr>
              <w:t xml:space="preserve"> &lt;</w:t>
            </w:r>
            <w:r w:rsidRPr="00A51CBE">
              <w:rPr>
                <w:rFonts w:cs="Arial"/>
                <w:i/>
                <w:szCs w:val="18"/>
              </w:rPr>
              <w:t>MEFBase</w:t>
            </w:r>
            <w:r w:rsidRPr="00776CBE">
              <w:rPr>
                <w:rFonts w:cs="Arial"/>
                <w:szCs w:val="18"/>
              </w:rPr>
              <w:t xml:space="preserve">&gt; </w:t>
            </w:r>
            <w:r>
              <w:rPr>
                <w:rFonts w:cs="Arial"/>
                <w:szCs w:val="18"/>
              </w:rPr>
              <w:t xml:space="preserve">resource of the MEF </w:t>
            </w:r>
            <w:r w:rsidRPr="00776CBE">
              <w:rPr>
                <w:rFonts w:cs="Arial"/>
                <w:szCs w:val="18"/>
              </w:rPr>
              <w:t xml:space="preserve">that the ASN/MN-CSE or ADN-AE </w:t>
            </w:r>
            <w:r>
              <w:rPr>
                <w:rFonts w:cs="Arial"/>
                <w:szCs w:val="18"/>
              </w:rPr>
              <w:t>shall</w:t>
            </w:r>
            <w:r w:rsidRPr="00776CBE">
              <w:rPr>
                <w:rFonts w:cs="Arial"/>
                <w:szCs w:val="18"/>
              </w:rPr>
              <w:t xml:space="preserve"> </w:t>
            </w:r>
            <w:r>
              <w:rPr>
                <w:rFonts w:cs="Arial"/>
                <w:szCs w:val="18"/>
              </w:rPr>
              <w:t>enrol to.</w:t>
            </w:r>
          </w:p>
          <w:p w14:paraId="5B306DB2" w14:textId="77777777" w:rsidR="005A2723" w:rsidRDefault="005A2723" w:rsidP="00A35818">
            <w:pPr>
              <w:pStyle w:val="TAL"/>
              <w:keepNext w:val="0"/>
              <w:keepLines w:val="0"/>
              <w:rPr>
                <w:rFonts w:eastAsia="MS Mincho" w:cs="Arial"/>
                <w:szCs w:val="18"/>
              </w:rPr>
            </w:pPr>
          </w:p>
          <w:p w14:paraId="144B53E9" w14:textId="3A5A3A0F" w:rsidR="00706D79" w:rsidRDefault="00AE60EB" w:rsidP="00A35818">
            <w:pPr>
              <w:pStyle w:val="TAL"/>
              <w:keepNext w:val="0"/>
              <w:keepLines w:val="0"/>
              <w:rPr>
                <w:rFonts w:eastAsia="MS Mincho" w:cs="Arial"/>
                <w:szCs w:val="18"/>
              </w:rPr>
            </w:pPr>
            <w:r>
              <w:rPr>
                <w:rFonts w:eastAsia="MS Mincho" w:cs="Arial"/>
                <w:szCs w:val="18"/>
              </w:rPr>
              <w:t xml:space="preserve">When the triggerPurpose is “establishConnection” and the </w:t>
            </w:r>
            <w:r w:rsidRPr="00C17375">
              <w:rPr>
                <w:rFonts w:eastAsia="MS Mincho" w:cs="Arial"/>
                <w:i/>
                <w:szCs w:val="18"/>
              </w:rPr>
              <w:t>pointOfAccess</w:t>
            </w:r>
            <w:r>
              <w:rPr>
                <w:rFonts w:eastAsia="MS Mincho" w:cs="Arial"/>
                <w:szCs w:val="18"/>
              </w:rPr>
              <w:t xml:space="preserve"> attribute of the &lt;</w:t>
            </w:r>
            <w:r w:rsidRPr="00C17375">
              <w:rPr>
                <w:rFonts w:eastAsia="MS Mincho" w:cs="Arial"/>
                <w:i/>
                <w:szCs w:val="18"/>
              </w:rPr>
              <w:t>AE</w:t>
            </w:r>
            <w:r>
              <w:rPr>
                <w:rFonts w:eastAsia="MS Mincho" w:cs="Arial"/>
                <w:szCs w:val="18"/>
              </w:rPr>
              <w:t>&gt; or  &lt;</w:t>
            </w:r>
            <w:r w:rsidRPr="00C17375">
              <w:rPr>
                <w:rFonts w:eastAsia="MS Mincho" w:cs="Arial"/>
                <w:i/>
                <w:szCs w:val="18"/>
              </w:rPr>
              <w:t>remoteCSE</w:t>
            </w:r>
            <w:r>
              <w:rPr>
                <w:rFonts w:eastAsia="MS Mincho" w:cs="Arial"/>
                <w:szCs w:val="18"/>
              </w:rPr>
              <w:t xml:space="preserve">&gt;  representing the ASN/MN-CSE or ADN-AE needs updating, this field </w:t>
            </w:r>
            <w:r w:rsidR="005A2723">
              <w:rPr>
                <w:rFonts w:eastAsia="MS Mincho" w:cs="Arial"/>
                <w:szCs w:val="18"/>
              </w:rPr>
              <w:t>shall be</w:t>
            </w:r>
            <w:r>
              <w:rPr>
                <w:rFonts w:eastAsia="MS Mincho" w:cs="Arial"/>
                <w:szCs w:val="18"/>
              </w:rPr>
              <w:t xml:space="preserve"> configured with an unstructured CSE-Relative-Resource-ID of the &lt;</w:t>
            </w:r>
            <w:r w:rsidRPr="00C17375">
              <w:rPr>
                <w:rFonts w:eastAsia="MS Mincho" w:cs="Arial"/>
                <w:i/>
                <w:szCs w:val="18"/>
              </w:rPr>
              <w:t>remoteCSE</w:t>
            </w:r>
            <w:r>
              <w:rPr>
                <w:rFonts w:eastAsia="MS Mincho" w:cs="Arial"/>
                <w:szCs w:val="18"/>
              </w:rPr>
              <w:t>&gt; or &lt;</w:t>
            </w:r>
            <w:r w:rsidRPr="00C17375">
              <w:rPr>
                <w:rFonts w:eastAsia="MS Mincho" w:cs="Arial"/>
                <w:i/>
                <w:szCs w:val="18"/>
              </w:rPr>
              <w:t>AE</w:t>
            </w:r>
            <w:r>
              <w:rPr>
                <w:rFonts w:eastAsia="MS Mincho" w:cs="Arial"/>
                <w:szCs w:val="18"/>
              </w:rPr>
              <w:t>&gt; resource. If this attribute is not provided, the trigger recipient shall establish a network connection with its registrar CSE but not update its pointOfAccess.</w:t>
            </w:r>
          </w:p>
          <w:p w14:paraId="28DED408" w14:textId="77777777" w:rsidR="00706D79" w:rsidRDefault="00706D79" w:rsidP="00A35818">
            <w:pPr>
              <w:pStyle w:val="TAL"/>
              <w:keepNext w:val="0"/>
              <w:keepLines w:val="0"/>
              <w:rPr>
                <w:rFonts w:eastAsia="MS Mincho" w:cs="Arial"/>
                <w:szCs w:val="18"/>
              </w:rPr>
            </w:pPr>
          </w:p>
          <w:p w14:paraId="1356A9AA" w14:textId="60864C73" w:rsidR="005A2723" w:rsidRDefault="005A2723" w:rsidP="00A35818">
            <w:pPr>
              <w:pStyle w:val="TAL"/>
              <w:keepNext w:val="0"/>
              <w:keepLines w:val="0"/>
              <w:rPr>
                <w:rFonts w:eastAsia="MS Mincho" w:cs="Arial"/>
                <w:szCs w:val="18"/>
              </w:rPr>
            </w:pPr>
            <w:r w:rsidRPr="00C23E70">
              <w:rPr>
                <w:rFonts w:cs="Arial"/>
                <w:szCs w:val="18"/>
              </w:rPr>
              <w:t xml:space="preserve">When the triggerPurpose is “registrationRequest”, </w:t>
            </w:r>
            <w:r>
              <w:rPr>
                <w:rFonts w:cs="Arial"/>
                <w:szCs w:val="18"/>
              </w:rPr>
              <w:t xml:space="preserve">and this field is provided by the trigger originator, then </w:t>
            </w:r>
            <w:r w:rsidRPr="00C23E70">
              <w:rPr>
                <w:rFonts w:cs="Arial"/>
                <w:szCs w:val="18"/>
              </w:rPr>
              <w:t xml:space="preserve">this field </w:t>
            </w:r>
            <w:r>
              <w:rPr>
                <w:rFonts w:cs="Arial"/>
                <w:szCs w:val="18"/>
              </w:rPr>
              <w:t>shall be configured with</w:t>
            </w:r>
            <w:r w:rsidRPr="00C23E70">
              <w:rPr>
                <w:rFonts w:cs="Arial"/>
                <w:szCs w:val="18"/>
              </w:rPr>
              <w:t xml:space="preserve"> the </w:t>
            </w:r>
            <w:r>
              <w:rPr>
                <w:rFonts w:cs="Arial"/>
                <w:szCs w:val="18"/>
              </w:rPr>
              <w:t xml:space="preserve">unstructured CSE-Relative-Resource-ID </w:t>
            </w:r>
            <w:r w:rsidRPr="00C23E70">
              <w:rPr>
                <w:rFonts w:cs="Arial"/>
                <w:szCs w:val="18"/>
              </w:rPr>
              <w:t xml:space="preserve">of the </w:t>
            </w:r>
            <w:r>
              <w:rPr>
                <w:rFonts w:cs="Arial"/>
                <w:szCs w:val="18"/>
              </w:rPr>
              <w:t xml:space="preserve">Registrar CSE’s </w:t>
            </w:r>
            <w:r w:rsidRPr="00C23E70">
              <w:rPr>
                <w:rFonts w:cs="Arial"/>
                <w:szCs w:val="18"/>
              </w:rPr>
              <w:t xml:space="preserve">&lt;cseBase&gt; </w:t>
            </w:r>
            <w:r>
              <w:rPr>
                <w:rFonts w:cs="Arial"/>
                <w:szCs w:val="18"/>
              </w:rPr>
              <w:t xml:space="preserve">resource </w:t>
            </w:r>
            <w:r w:rsidRPr="00C23E70">
              <w:rPr>
                <w:rFonts w:cs="Arial"/>
                <w:szCs w:val="18"/>
              </w:rPr>
              <w:t xml:space="preserve">that the trigger recipient </w:t>
            </w:r>
            <w:r>
              <w:rPr>
                <w:rFonts w:cs="Arial"/>
                <w:szCs w:val="18"/>
              </w:rPr>
              <w:t>shall</w:t>
            </w:r>
            <w:r w:rsidRPr="00C23E70">
              <w:rPr>
                <w:rFonts w:cs="Arial"/>
                <w:szCs w:val="18"/>
              </w:rPr>
              <w:t xml:space="preserve"> register to.</w:t>
            </w:r>
            <w:r>
              <w:rPr>
                <w:rFonts w:cs="Arial"/>
                <w:szCs w:val="18"/>
              </w:rPr>
              <w:t xml:space="preserve"> </w:t>
            </w:r>
            <w:r w:rsidRPr="00C23E70">
              <w:rPr>
                <w:rFonts w:cs="Arial"/>
                <w:szCs w:val="18"/>
              </w:rPr>
              <w:t>When the triggerPurpose is “registrationRequest”, and this field is not provided</w:t>
            </w:r>
            <w:r>
              <w:rPr>
                <w:rFonts w:cs="Arial"/>
                <w:szCs w:val="18"/>
              </w:rPr>
              <w:t xml:space="preserve"> by the trigger origiantor</w:t>
            </w:r>
            <w:r w:rsidRPr="00C23E70">
              <w:rPr>
                <w:rFonts w:cs="Arial"/>
                <w:szCs w:val="18"/>
              </w:rPr>
              <w:t xml:space="preserve">, </w:t>
            </w:r>
            <w:r>
              <w:rPr>
                <w:rFonts w:cs="Arial"/>
                <w:szCs w:val="18"/>
              </w:rPr>
              <w:t>the trigger recipient shall register to the Registrar CSE using a pre-provisioned address of the R</w:t>
            </w:r>
            <w:r w:rsidRPr="00C23E70">
              <w:rPr>
                <w:rFonts w:cs="Arial"/>
                <w:szCs w:val="18"/>
              </w:rPr>
              <w:t xml:space="preserve">egistrar </w:t>
            </w:r>
            <w:r>
              <w:rPr>
                <w:rFonts w:cs="Arial"/>
                <w:szCs w:val="18"/>
              </w:rPr>
              <w:t>CSE</w:t>
            </w:r>
            <w:r w:rsidRPr="00C23E70">
              <w:rPr>
                <w:rFonts w:cs="Arial"/>
                <w:szCs w:val="18"/>
              </w:rPr>
              <w:t xml:space="preserve">. The </w:t>
            </w:r>
            <w:r>
              <w:rPr>
                <w:rFonts w:cs="Arial"/>
                <w:szCs w:val="18"/>
              </w:rPr>
              <w:t>pre-</w:t>
            </w:r>
            <w:r w:rsidRPr="00C23E70">
              <w:rPr>
                <w:rFonts w:cs="Arial"/>
                <w:szCs w:val="18"/>
              </w:rPr>
              <w:t>provisioning method is outside the scope of this specification.</w:t>
            </w:r>
          </w:p>
          <w:p w14:paraId="7EB79980" w14:textId="77777777" w:rsidR="005A2723" w:rsidRDefault="005A2723" w:rsidP="00A35818">
            <w:pPr>
              <w:pStyle w:val="TAL"/>
              <w:keepNext w:val="0"/>
              <w:keepLines w:val="0"/>
              <w:rPr>
                <w:rFonts w:eastAsia="MS Mincho" w:cs="Arial"/>
                <w:szCs w:val="18"/>
              </w:rPr>
            </w:pPr>
          </w:p>
          <w:p w14:paraId="07790E34" w14:textId="3F808303" w:rsidR="00706D79" w:rsidRDefault="00AE60EB" w:rsidP="00A35818">
            <w:pPr>
              <w:pStyle w:val="TAL"/>
              <w:keepNext w:val="0"/>
              <w:keepLines w:val="0"/>
              <w:rPr>
                <w:rFonts w:eastAsia="MS Mincho" w:cs="Arial"/>
                <w:szCs w:val="18"/>
              </w:rPr>
            </w:pPr>
            <w:r>
              <w:rPr>
                <w:rFonts w:eastAsia="MS Mincho" w:cs="Arial"/>
                <w:szCs w:val="18"/>
              </w:rPr>
              <w:t xml:space="preserve">When the </w:t>
            </w:r>
            <w:r w:rsidRPr="00011FE8">
              <w:rPr>
                <w:rFonts w:eastAsia="MS Mincho" w:cs="Arial"/>
                <w:i/>
                <w:szCs w:val="18"/>
              </w:rPr>
              <w:t>triggerPurpose</w:t>
            </w:r>
            <w:r>
              <w:rPr>
                <w:rFonts w:eastAsia="MS Mincho" w:cs="Arial"/>
                <w:szCs w:val="18"/>
              </w:rPr>
              <w:t xml:space="preserve"> is “executeCRUD”, t</w:t>
            </w:r>
            <w:r w:rsidR="00706D79">
              <w:rPr>
                <w:rFonts w:eastAsia="MS Mincho" w:cs="Arial"/>
                <w:szCs w:val="18"/>
              </w:rPr>
              <w:t xml:space="preserve">his attribute </w:t>
            </w:r>
            <w:r w:rsidR="005A2723" w:rsidRPr="00294322">
              <w:rPr>
                <w:rFonts w:eastAsia="MS Mincho" w:cs="Arial"/>
                <w:szCs w:val="18"/>
              </w:rPr>
              <w:t>shall be</w:t>
            </w:r>
            <w:r w:rsidR="00706D79" w:rsidRPr="006679A7">
              <w:rPr>
                <w:rFonts w:eastAsia="MS Mincho" w:cs="Arial"/>
                <w:szCs w:val="18"/>
              </w:rPr>
              <w:t xml:space="preserve"> </w:t>
            </w:r>
            <w:r w:rsidR="00706D79" w:rsidRPr="006679A7">
              <w:rPr>
                <w:rFonts w:eastAsia="MS Mincho" w:cs="Arial"/>
                <w:szCs w:val="18"/>
              </w:rPr>
              <w:lastRenderedPageBreak/>
              <w:t>configured with an unstructured CSE-Relative-Resource-ID</w:t>
            </w:r>
            <w:r w:rsidR="00706D79">
              <w:rPr>
                <w:rFonts w:eastAsia="MS Mincho" w:cs="Arial"/>
                <w:szCs w:val="18"/>
              </w:rPr>
              <w:t xml:space="preserve"> of the resource that </w:t>
            </w:r>
            <w:r w:rsidR="00706D79" w:rsidRPr="004A635E">
              <w:rPr>
                <w:rFonts w:cs="Arial"/>
                <w:szCs w:val="18"/>
              </w:rPr>
              <w:t xml:space="preserve">the ASN/MN-AE </w:t>
            </w:r>
            <w:r w:rsidR="005A2723" w:rsidRPr="00294322">
              <w:rPr>
                <w:rFonts w:cs="Arial"/>
                <w:szCs w:val="18"/>
              </w:rPr>
              <w:t>shall</w:t>
            </w:r>
            <w:r w:rsidR="00706D79" w:rsidRPr="004A635E">
              <w:rPr>
                <w:rFonts w:cs="Arial"/>
                <w:szCs w:val="18"/>
              </w:rPr>
              <w:t xml:space="preserve"> perform the </w:t>
            </w:r>
            <w:r w:rsidR="00706D79">
              <w:rPr>
                <w:rFonts w:cs="Arial"/>
                <w:szCs w:val="18"/>
              </w:rPr>
              <w:t xml:space="preserve">CRUD </w:t>
            </w:r>
            <w:r w:rsidR="00706D79" w:rsidRPr="004A635E">
              <w:rPr>
                <w:rFonts w:cs="Arial"/>
                <w:szCs w:val="18"/>
              </w:rPr>
              <w:t>operation</w:t>
            </w:r>
            <w:r w:rsidR="00706D79">
              <w:rPr>
                <w:rFonts w:cs="Arial"/>
                <w:szCs w:val="18"/>
              </w:rPr>
              <w:t xml:space="preserve"> on</w:t>
            </w:r>
            <w:r w:rsidR="00706D79" w:rsidRPr="006679A7">
              <w:rPr>
                <w:rFonts w:eastAsia="MS Mincho" w:cs="Arial"/>
                <w:szCs w:val="18"/>
              </w:rPr>
              <w:t xml:space="preserve">.  </w:t>
            </w:r>
          </w:p>
          <w:p w14:paraId="4A228575" w14:textId="77777777" w:rsidR="00706D79" w:rsidRPr="00AE60EB" w:rsidRDefault="00706D79" w:rsidP="00A35818">
            <w:pPr>
              <w:pStyle w:val="TAL"/>
              <w:keepNext w:val="0"/>
              <w:keepLines w:val="0"/>
              <w:rPr>
                <w:rFonts w:eastAsia="MS Mincho" w:cs="Arial"/>
                <w:szCs w:val="18"/>
              </w:rPr>
            </w:pPr>
          </w:p>
          <w:p w14:paraId="55E015C8" w14:textId="77777777" w:rsidR="00AE60EB" w:rsidRDefault="00706D79" w:rsidP="00A35818">
            <w:pPr>
              <w:pStyle w:val="TAL"/>
              <w:keepNext w:val="0"/>
              <w:keepLines w:val="0"/>
              <w:rPr>
                <w:rFonts w:eastAsia="MS Mincho" w:cs="Arial"/>
                <w:szCs w:val="18"/>
              </w:rPr>
            </w:pPr>
            <w:r>
              <w:rPr>
                <w:rFonts w:eastAsia="MS Mincho" w:cs="Arial"/>
                <w:szCs w:val="18"/>
              </w:rPr>
              <w:t>When this attribute is configured</w:t>
            </w:r>
            <w:r w:rsidR="00AE60EB">
              <w:rPr>
                <w:rFonts w:eastAsia="MS Mincho" w:cs="Arial"/>
                <w:szCs w:val="18"/>
              </w:rPr>
              <w:t xml:space="preserve"> for “executeCRUD”</w:t>
            </w:r>
            <w:r>
              <w:rPr>
                <w:rFonts w:eastAsia="MS Mincho" w:cs="Arial"/>
                <w:szCs w:val="18"/>
              </w:rPr>
              <w:t>,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w:t>
            </w:r>
          </w:p>
          <w:p w14:paraId="2966A58F" w14:textId="402ED8D7" w:rsidR="00706D79" w:rsidRPr="006679A7" w:rsidRDefault="00706D79" w:rsidP="00A35818">
            <w:pPr>
              <w:pStyle w:val="TAL"/>
              <w:keepNext w:val="0"/>
              <w:keepLines w:val="0"/>
              <w:rPr>
                <w:rFonts w:eastAsia="Arial Unicode MS"/>
                <w:lang w:eastAsia="zh-CN"/>
              </w:rPr>
            </w:pPr>
          </w:p>
        </w:tc>
      </w:tr>
      <w:tr w:rsidR="00706D79" w:rsidRPr="00883AE9" w14:paraId="42041599" w14:textId="77777777" w:rsidTr="00A35818">
        <w:trPr>
          <w:jc w:val="center"/>
        </w:trPr>
        <w:tc>
          <w:tcPr>
            <w:tcW w:w="2679" w:type="dxa"/>
            <w:tcBorders>
              <w:bottom w:val="single" w:sz="4" w:space="0" w:color="000000"/>
            </w:tcBorders>
          </w:tcPr>
          <w:p w14:paraId="6DEB3915" w14:textId="77777777" w:rsidR="00706D79" w:rsidRPr="00883AE9" w:rsidRDefault="00706D79" w:rsidP="00A35818">
            <w:pPr>
              <w:pStyle w:val="TAL"/>
              <w:keepNext w:val="0"/>
              <w:keepLines w:val="0"/>
              <w:rPr>
                <w:rFonts w:eastAsia="Arial Unicode MS"/>
                <w:i/>
                <w:szCs w:val="18"/>
              </w:rPr>
            </w:pPr>
            <w:r>
              <w:rPr>
                <w:rFonts w:eastAsia="Arial Unicode MS"/>
                <w:i/>
                <w:szCs w:val="18"/>
              </w:rPr>
              <w:lastRenderedPageBreak/>
              <w:t>triggerInfoOperation</w:t>
            </w:r>
          </w:p>
        </w:tc>
        <w:tc>
          <w:tcPr>
            <w:tcW w:w="1170" w:type="dxa"/>
            <w:tcBorders>
              <w:bottom w:val="single" w:sz="4" w:space="0" w:color="000000"/>
            </w:tcBorders>
          </w:tcPr>
          <w:p w14:paraId="73F9D702" w14:textId="77777777" w:rsidR="00706D79" w:rsidRPr="00883AE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52BA55A5" w14:textId="77777777"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17486C3"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7E62CF49" w14:textId="77777777" w:rsidR="00706D79" w:rsidRDefault="00706D79" w:rsidP="00A35818">
            <w:pPr>
              <w:pStyle w:val="TAL"/>
              <w:keepNext w:val="0"/>
              <w:keepLines w:val="0"/>
              <w:rPr>
                <w:rFonts w:eastAsia="Arial Unicode MS"/>
                <w:lang w:eastAsia="zh-CN"/>
              </w:rPr>
            </w:pPr>
          </w:p>
          <w:p w14:paraId="2FB72BAA" w14:textId="77777777" w:rsidR="00706D79" w:rsidRDefault="00706D79" w:rsidP="00A35818">
            <w:pPr>
              <w:pStyle w:val="TAL"/>
              <w:keepNext w:val="0"/>
              <w:keepLines w:val="0"/>
              <w:rPr>
                <w:rFonts w:eastAsia="Arial Unicode MS"/>
                <w:lang w:eastAsia="zh-CN"/>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CRUD operation </w:t>
            </w:r>
            <w:r>
              <w:rPr>
                <w:rFonts w:eastAsia="MS Mincho" w:cs="Arial"/>
                <w:szCs w:val="18"/>
              </w:rPr>
              <w:t xml:space="preserve">that </w:t>
            </w:r>
            <w:r w:rsidRPr="004A635E">
              <w:rPr>
                <w:rFonts w:cs="Arial"/>
                <w:szCs w:val="18"/>
              </w:rPr>
              <w:t xml:space="preserve">the ASN/MN-AE should </w:t>
            </w:r>
            <w:r w:rsidRPr="006679A7">
              <w:rPr>
                <w:rFonts w:eastAsia="Arial Unicode MS"/>
                <w:lang w:eastAsia="zh-CN"/>
              </w:rPr>
              <w:t xml:space="preserve">perform on the targeted resource specified by </w:t>
            </w:r>
            <w:r w:rsidRPr="008B7069">
              <w:rPr>
                <w:rFonts w:eastAsia="Arial Unicode MS"/>
                <w:i/>
                <w:lang w:eastAsia="zh-CN"/>
              </w:rPr>
              <w:t>triggerInfoAddress</w:t>
            </w:r>
            <w:r w:rsidRPr="006679A7">
              <w:rPr>
                <w:rFonts w:eastAsia="Arial Unicode MS"/>
                <w:lang w:eastAsia="zh-CN"/>
              </w:rPr>
              <w:t>.</w:t>
            </w:r>
          </w:p>
          <w:p w14:paraId="2112F43F" w14:textId="77777777" w:rsidR="00706D79" w:rsidRDefault="00706D79" w:rsidP="00A35818">
            <w:pPr>
              <w:pStyle w:val="TAL"/>
              <w:keepNext w:val="0"/>
              <w:keepLines w:val="0"/>
              <w:rPr>
                <w:rFonts w:eastAsia="Arial Unicode MS"/>
                <w:lang w:eastAsia="zh-CN"/>
              </w:rPr>
            </w:pPr>
          </w:p>
          <w:p w14:paraId="6F30E668" w14:textId="77777777" w:rsidR="00706D79" w:rsidRPr="00883AE9" w:rsidRDefault="00706D79" w:rsidP="00A35818">
            <w:pPr>
              <w:pStyle w:val="TAL"/>
              <w:keepNext w:val="0"/>
              <w:keepLines w:val="0"/>
              <w:rPr>
                <w:rFonts w:eastAsia="Arial Unicode MS"/>
                <w:szCs w:val="18"/>
                <w:lang w:eastAsia="ko-KR"/>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14:paraId="37DBF11D" w14:textId="77777777" w:rsidTr="00FC5B4D">
        <w:trPr>
          <w:jc w:val="center"/>
        </w:trPr>
        <w:tc>
          <w:tcPr>
            <w:tcW w:w="2679" w:type="dxa"/>
          </w:tcPr>
          <w:p w14:paraId="31BD6520" w14:textId="77777777" w:rsidR="00706D79" w:rsidRDefault="00706D79" w:rsidP="00A35818">
            <w:pPr>
              <w:pStyle w:val="TAL"/>
              <w:keepNext w:val="0"/>
              <w:keepLines w:val="0"/>
              <w:rPr>
                <w:rFonts w:eastAsia="Arial Unicode MS"/>
                <w:i/>
                <w:szCs w:val="18"/>
              </w:rPr>
            </w:pPr>
            <w:r>
              <w:rPr>
                <w:rFonts w:eastAsia="Arial Unicode MS"/>
                <w:i/>
                <w:szCs w:val="18"/>
              </w:rPr>
              <w:t>targetedResourceType</w:t>
            </w:r>
          </w:p>
        </w:tc>
        <w:tc>
          <w:tcPr>
            <w:tcW w:w="1170" w:type="dxa"/>
          </w:tcPr>
          <w:p w14:paraId="49DD4E99"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Pr>
          <w:p w14:paraId="4A1D127B"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Pr>
          <w:p w14:paraId="585ADCC9"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30D4FEA3" w14:textId="77777777" w:rsidR="00706D79" w:rsidRDefault="00706D79" w:rsidP="00A35818">
            <w:pPr>
              <w:pStyle w:val="TAL"/>
              <w:keepNext w:val="0"/>
              <w:keepLines w:val="0"/>
              <w:rPr>
                <w:rFonts w:cs="Arial"/>
                <w:szCs w:val="18"/>
              </w:rPr>
            </w:pPr>
          </w:p>
          <w:p w14:paraId="7639711A" w14:textId="77777777" w:rsidR="00706D79" w:rsidRDefault="00706D79" w:rsidP="00A35818">
            <w:pPr>
              <w:pStyle w:val="TAL"/>
              <w:keepNext w:val="0"/>
              <w:keepLines w:val="0"/>
              <w:rPr>
                <w:rFonts w:cs="Arial"/>
                <w:szCs w:val="18"/>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w:t>
            </w:r>
            <w:r>
              <w:rPr>
                <w:rFonts w:cs="Arial"/>
                <w:szCs w:val="18"/>
              </w:rPr>
              <w:t xml:space="preserve">resource type of the targeted resource specified by </w:t>
            </w:r>
            <w:r>
              <w:rPr>
                <w:rFonts w:cs="Arial"/>
                <w:i/>
                <w:szCs w:val="18"/>
              </w:rPr>
              <w:t>triggerInfoAddress</w:t>
            </w:r>
            <w:r>
              <w:rPr>
                <w:rFonts w:cs="Arial"/>
                <w:szCs w:val="18"/>
              </w:rPr>
              <w:t xml:space="preserve">.  </w:t>
            </w:r>
          </w:p>
          <w:p w14:paraId="14B4F400" w14:textId="77777777" w:rsidR="00706D79" w:rsidRDefault="00706D79" w:rsidP="00A35818">
            <w:pPr>
              <w:pStyle w:val="TAL"/>
              <w:keepNext w:val="0"/>
              <w:keepLines w:val="0"/>
              <w:rPr>
                <w:rFonts w:cs="Arial"/>
                <w:szCs w:val="18"/>
              </w:rPr>
            </w:pPr>
          </w:p>
          <w:p w14:paraId="7D0159B8" w14:textId="77777777" w:rsidR="00706D79" w:rsidRPr="006679A7" w:rsidRDefault="00706D79" w:rsidP="00A35818">
            <w:pPr>
              <w:pStyle w:val="TAL"/>
              <w:keepNext w:val="0"/>
              <w:keepLines w:val="0"/>
              <w:rPr>
                <w:rFonts w:eastAsia="Arial Unicode MS"/>
                <w:lang w:eastAsia="zh-CN"/>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Pr>
                <w:rFonts w:eastAsia="MS Mincho" w:cs="Arial"/>
                <w:i/>
                <w:szCs w:val="18"/>
              </w:rPr>
              <w:t>triggerInfoOperation</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4A5EBA" w:rsidRPr="006679A7" w14:paraId="59D08ECB" w14:textId="77777777" w:rsidTr="00A35818">
        <w:trPr>
          <w:jc w:val="center"/>
        </w:trPr>
        <w:tc>
          <w:tcPr>
            <w:tcW w:w="2679" w:type="dxa"/>
            <w:tcBorders>
              <w:bottom w:val="single" w:sz="4" w:space="0" w:color="000000"/>
            </w:tcBorders>
          </w:tcPr>
          <w:p w14:paraId="6C844FBF" w14:textId="22E737EB" w:rsidR="004A5EBA" w:rsidRDefault="004A5EBA" w:rsidP="004A5EBA">
            <w:pPr>
              <w:pStyle w:val="TAL"/>
              <w:keepNext w:val="0"/>
              <w:keepLines w:val="0"/>
              <w:rPr>
                <w:rFonts w:eastAsia="Arial Unicode MS"/>
                <w:i/>
                <w:szCs w:val="18"/>
              </w:rPr>
            </w:pPr>
            <w:r>
              <w:rPr>
                <w:rFonts w:eastAsia="Arial Unicode MS" w:hint="eastAsia"/>
                <w:i/>
                <w:szCs w:val="18"/>
                <w:lang w:eastAsia="ko-KR"/>
              </w:rPr>
              <w:t>t</w:t>
            </w:r>
            <w:r>
              <w:rPr>
                <w:rFonts w:eastAsia="Arial Unicode MS"/>
                <w:i/>
                <w:szCs w:val="18"/>
                <w:lang w:eastAsia="ko-KR"/>
              </w:rPr>
              <w:t>riggerReference</w:t>
            </w:r>
          </w:p>
        </w:tc>
        <w:tc>
          <w:tcPr>
            <w:tcW w:w="1170" w:type="dxa"/>
            <w:tcBorders>
              <w:bottom w:val="single" w:sz="4" w:space="0" w:color="000000"/>
            </w:tcBorders>
          </w:tcPr>
          <w:p w14:paraId="2AF44268" w14:textId="1B58E5D9" w:rsidR="004A5EBA" w:rsidRDefault="004A5EBA" w:rsidP="004A5EBA">
            <w:pPr>
              <w:pStyle w:val="TAC"/>
              <w:keepNext w:val="0"/>
              <w:keepLines w:val="0"/>
              <w:rPr>
                <w:rFonts w:eastAsia="Arial Unicode MS"/>
                <w:szCs w:val="18"/>
              </w:rPr>
            </w:pPr>
            <w:r>
              <w:rPr>
                <w:rFonts w:eastAsia="Arial Unicode MS" w:hint="eastAsia"/>
                <w:szCs w:val="18"/>
                <w:lang w:eastAsia="ko-KR"/>
              </w:rPr>
              <w:t>0..1</w:t>
            </w:r>
          </w:p>
        </w:tc>
        <w:tc>
          <w:tcPr>
            <w:tcW w:w="1008" w:type="dxa"/>
            <w:tcBorders>
              <w:bottom w:val="single" w:sz="4" w:space="0" w:color="000000"/>
            </w:tcBorders>
          </w:tcPr>
          <w:p w14:paraId="77A45889" w14:textId="3C768781" w:rsidR="004A5EBA" w:rsidRDefault="004A5EBA" w:rsidP="004A5EBA">
            <w:pPr>
              <w:pStyle w:val="TAC"/>
              <w:keepNext w:val="0"/>
              <w:keepLines w:val="0"/>
              <w:rPr>
                <w:rFonts w:eastAsia="Arial Unicode MS"/>
                <w:szCs w:val="18"/>
              </w:rPr>
            </w:pPr>
            <w:r>
              <w:rPr>
                <w:rFonts w:eastAsia="Arial Unicode MS" w:hint="eastAsia"/>
                <w:szCs w:val="18"/>
                <w:lang w:eastAsia="ko-KR"/>
              </w:rPr>
              <w:t>RO</w:t>
            </w:r>
          </w:p>
        </w:tc>
        <w:tc>
          <w:tcPr>
            <w:tcW w:w="3456" w:type="dxa"/>
            <w:tcBorders>
              <w:bottom w:val="single" w:sz="4" w:space="0" w:color="000000"/>
            </w:tcBorders>
          </w:tcPr>
          <w:p w14:paraId="76E567EB" w14:textId="16C86C51" w:rsidR="004A5EBA" w:rsidRPr="006679A7" w:rsidRDefault="004A5EBA" w:rsidP="004A5EBA">
            <w:pPr>
              <w:pStyle w:val="TAL"/>
              <w:keepNext w:val="0"/>
              <w:keepLines w:val="0"/>
              <w:rPr>
                <w:rFonts w:eastAsia="MS Mincho" w:cs="Arial"/>
                <w:szCs w:val="18"/>
              </w:rPr>
            </w:pPr>
            <w:r w:rsidRPr="00EF7377">
              <w:rPr>
                <w:rFonts w:cs="Arial" w:hint="eastAsia"/>
                <w:szCs w:val="18"/>
                <w:lang w:eastAsia="ko-KR"/>
              </w:rPr>
              <w:t xml:space="preserve">This attribute is </w:t>
            </w:r>
            <w:r w:rsidR="00DF03FC">
              <w:rPr>
                <w:rFonts w:cs="Arial"/>
                <w:szCs w:val="18"/>
                <w:lang w:eastAsia="ko-KR"/>
              </w:rPr>
              <w:t xml:space="preserve">a </w:t>
            </w:r>
            <w:r w:rsidRPr="00EF7377">
              <w:rPr>
                <w:rFonts w:cs="Arial"/>
                <w:szCs w:val="18"/>
                <w:lang w:eastAsia="ko-KR"/>
              </w:rPr>
              <w:t xml:space="preserve">reference number </w:t>
            </w:r>
            <w:r>
              <w:rPr>
                <w:rFonts w:cs="Arial"/>
                <w:szCs w:val="18"/>
                <w:lang w:eastAsia="ko-KR"/>
              </w:rPr>
              <w:t xml:space="preserve">which </w:t>
            </w:r>
            <w:r w:rsidRPr="00E058AB">
              <w:rPr>
                <w:rFonts w:cs="Arial"/>
                <w:szCs w:val="18"/>
                <w:lang w:eastAsia="ko-KR"/>
              </w:rPr>
              <w:t>is allocated by the IN-CSE of a transaction and is used in all subsequent messages related to that transaction to support device triggering.</w:t>
            </w:r>
          </w:p>
        </w:tc>
      </w:tr>
    </w:tbl>
    <w:p w14:paraId="0BBDB663" w14:textId="77777777" w:rsidR="00706D79" w:rsidRPr="00E4715E" w:rsidRDefault="00706D79" w:rsidP="00706D79"/>
    <w:p w14:paraId="080AA712" w14:textId="77777777" w:rsidR="008B1643" w:rsidRDefault="00291D22" w:rsidP="0014183A">
      <w:pPr>
        <w:pStyle w:val="30"/>
      </w:pPr>
      <w:bookmarkStart w:id="2492" w:name="_Toc2175892"/>
      <w:bookmarkStart w:id="2493" w:name="_Toc471806880"/>
      <w:bookmarkStart w:id="2494" w:name="_Toc475969219"/>
      <w:bookmarkStart w:id="2495" w:name="_Toc479354070"/>
      <w:r w:rsidRPr="00357143">
        <w:t>9.6.</w:t>
      </w:r>
      <w:r w:rsidR="00494DCF" w:rsidRPr="00494DCF">
        <w:t>50</w:t>
      </w:r>
      <w:r w:rsidRPr="00FE74D0">
        <w:tab/>
      </w:r>
      <w:r>
        <w:t>Resource type</w:t>
      </w:r>
      <w:r w:rsidRPr="000B5965">
        <w:t xml:space="preserve"> </w:t>
      </w:r>
      <w:r w:rsidRPr="00407BE8">
        <w:rPr>
          <w:i/>
        </w:rPr>
        <w:t>ontologyRepository</w:t>
      </w:r>
      <w:bookmarkEnd w:id="2492"/>
    </w:p>
    <w:bookmarkEnd w:id="2493"/>
    <w:bookmarkEnd w:id="2494"/>
    <w:p w14:paraId="1BB80C5F" w14:textId="77777777" w:rsidR="00291D22" w:rsidRDefault="00291D22" w:rsidP="00291D22">
      <w:pPr>
        <w:pStyle w:val="af4"/>
        <w:rPr>
          <w:rFonts w:eastAsia="宋体"/>
          <w:lang w:eastAsia="zh-CN"/>
        </w:rPr>
      </w:pPr>
      <w:r w:rsidRPr="00FE74D0">
        <w:t>An</w:t>
      </w:r>
      <w:r w:rsidRPr="00F430E1">
        <w:rPr>
          <w:i/>
        </w:rPr>
        <w:t xml:space="preserve"> </w:t>
      </w:r>
      <w:r w:rsidRPr="00940BF6">
        <w:rPr>
          <w:i/>
        </w:rPr>
        <w:t xml:space="preserve">&lt;ontologyRepository&gt; </w:t>
      </w:r>
      <w:r>
        <w:t xml:space="preserve">resource is a child resource of the </w:t>
      </w:r>
      <w:r w:rsidRPr="006315F0">
        <w:rPr>
          <w:i/>
        </w:rPr>
        <w:t>&lt;CSEBase&gt;</w:t>
      </w:r>
      <w:r>
        <w:t xml:space="preserve"> resource</w:t>
      </w:r>
      <w:r>
        <w:rPr>
          <w:rFonts w:eastAsia="宋体"/>
          <w:lang w:eastAsia="zh-CN"/>
        </w:rPr>
        <w:t xml:space="preserve">. </w:t>
      </w:r>
    </w:p>
    <w:p w14:paraId="7EBF6024" w14:textId="77777777" w:rsidR="00291D22" w:rsidRPr="00833BA2" w:rsidRDefault="00291D22" w:rsidP="00291D22">
      <w:r>
        <w:t>The</w:t>
      </w:r>
      <w:r w:rsidRPr="00F430E1">
        <w:rPr>
          <w:i/>
        </w:rPr>
        <w:t xml:space="preserve"> </w:t>
      </w:r>
      <w:r w:rsidRPr="00940BF6">
        <w:rPr>
          <w:i/>
        </w:rPr>
        <w:t xml:space="preserve">&lt;ontologyRepository&gt; </w:t>
      </w:r>
      <w:r>
        <w:t>resource may have one or multiple &lt;</w:t>
      </w:r>
      <w:r w:rsidRPr="00010920">
        <w:rPr>
          <w:i/>
        </w:rPr>
        <w:t>ontology</w:t>
      </w:r>
      <w:r>
        <w:t>&gt; child resources to represent and manage both internal and external ontologies in the oneM2M system. By performing the CRUD operations on the &lt;</w:t>
      </w:r>
      <w:r w:rsidRPr="00010920">
        <w:rPr>
          <w:i/>
        </w:rPr>
        <w:t>ontology</w:t>
      </w:r>
      <w:r>
        <w:t>&gt; resources, explicit ontologies can be imported (created), discovered, retrieved, updated and deleted inside the oneM2M system, and can be used for semantic validation when they are referenced by &lt;</w:t>
      </w:r>
      <w:r w:rsidRPr="00E81EE2">
        <w:rPr>
          <w:i/>
        </w:rPr>
        <w:t>semanticDescriptor</w:t>
      </w:r>
      <w:r>
        <w:t>&gt; resources. T</w:t>
      </w:r>
      <w:r w:rsidRPr="00833BA2">
        <w:t xml:space="preserve">he </w:t>
      </w:r>
      <w:r>
        <w:t>details of &lt;</w:t>
      </w:r>
      <w:r w:rsidRPr="00533E40">
        <w:rPr>
          <w:i/>
        </w:rPr>
        <w:t>ontology</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51</w:t>
      </w:r>
      <w:r w:rsidRPr="00833BA2">
        <w:t>.</w:t>
      </w:r>
    </w:p>
    <w:p w14:paraId="0ED837CC" w14:textId="77777777" w:rsidR="00291D22" w:rsidRDefault="00291D22" w:rsidP="00291D22">
      <w:r w:rsidRPr="00833BA2">
        <w:t xml:space="preserve">The </w:t>
      </w:r>
      <w:r w:rsidRPr="00940BF6">
        <w:rPr>
          <w:i/>
        </w:rPr>
        <w:t xml:space="preserve">&lt;ontologyRepository&gt; </w:t>
      </w:r>
      <w:r w:rsidRPr="00833BA2">
        <w:t>resource may also contain a (virtual)</w:t>
      </w:r>
      <w:r>
        <w:t xml:space="preserve"> child </w:t>
      </w:r>
      <w:r w:rsidRPr="00833BA2">
        <w:t>resource</w:t>
      </w:r>
      <w:r w:rsidRPr="00483344">
        <w:rPr>
          <w:i/>
        </w:rPr>
        <w:t xml:space="preserve"> &lt;semanticValidation&gt; </w:t>
      </w:r>
      <w:r w:rsidRPr="00833BA2">
        <w:t>as the interface to accept semantic validation request from an AE or a CSE. Upon receiving a</w:t>
      </w:r>
      <w:r>
        <w:t>n</w:t>
      </w:r>
      <w:r w:rsidRPr="00833BA2">
        <w:t xml:space="preserve"> Update request wit</w:t>
      </w:r>
      <w:r w:rsidRPr="000F54F2">
        <w:t>h</w:t>
      </w:r>
      <w:r w:rsidRPr="009D20DA">
        <w:rPr>
          <w:i/>
        </w:rPr>
        <w:t xml:space="preserve"> </w:t>
      </w:r>
      <w:r w:rsidRPr="00D577FD">
        <w:rPr>
          <w:i/>
        </w:rPr>
        <w:t xml:space="preserve">&lt;semanticDescriptor&gt; </w:t>
      </w:r>
      <w:r w:rsidRPr="00833BA2">
        <w:t>resource representation addressing the</w:t>
      </w:r>
      <w:r>
        <w:rPr>
          <w:i/>
        </w:rPr>
        <w:t xml:space="preserve"> </w:t>
      </w:r>
      <w:r w:rsidRPr="00483344">
        <w:rPr>
          <w:i/>
        </w:rPr>
        <w:t xml:space="preserve">&lt;semanticValidation&gt; </w:t>
      </w:r>
      <w:r w:rsidRPr="00833BA2">
        <w:t xml:space="preserve">resource, the hosting CSE </w:t>
      </w:r>
      <w:r>
        <w:t xml:space="preserve">shall </w:t>
      </w:r>
      <w:r w:rsidRPr="00833BA2">
        <w:t xml:space="preserve">perform the semantic validation </w:t>
      </w:r>
      <w:r>
        <w:t xml:space="preserve">against the </w:t>
      </w:r>
      <w:r w:rsidRPr="00D577FD">
        <w:rPr>
          <w:i/>
        </w:rPr>
        <w:t xml:space="preserve">&lt;semanticDescriptor&gt; </w:t>
      </w:r>
      <w:r w:rsidRPr="00833BA2">
        <w:t>resource</w:t>
      </w:r>
      <w:r>
        <w:t xml:space="preserve"> received in the request. </w:t>
      </w:r>
      <w:r w:rsidRPr="00833BA2">
        <w:t xml:space="preserve">The </w:t>
      </w:r>
      <w:r>
        <w:t>details of &lt;</w:t>
      </w:r>
      <w:r w:rsidRPr="00483344">
        <w:rPr>
          <w:i/>
        </w:rPr>
        <w:t>semanticValidation</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52</w:t>
      </w:r>
      <w:r w:rsidRPr="00833BA2">
        <w:t>.</w:t>
      </w:r>
    </w:p>
    <w:p w14:paraId="17E1442F" w14:textId="77777777" w:rsidR="00291D22" w:rsidRDefault="00291D22" w:rsidP="00291D22">
      <w:pPr>
        <w:rPr>
          <w:lang w:val="en-US"/>
        </w:rPr>
      </w:pPr>
      <w:r w:rsidRPr="006966AE">
        <w:rPr>
          <w:lang w:val="en-US"/>
        </w:rPr>
        <w:t>The</w:t>
      </w:r>
      <w:r w:rsidRPr="00ED0773">
        <w:rPr>
          <w:i/>
          <w:lang w:val="en-US"/>
        </w:rPr>
        <w:t xml:space="preserve"> </w:t>
      </w:r>
      <w:r w:rsidRPr="00940BF6">
        <w:rPr>
          <w:i/>
          <w:lang w:val="en-US"/>
        </w:rPr>
        <w:t xml:space="preserve">&lt;ontologyRepository&gt; </w:t>
      </w:r>
      <w:r w:rsidRPr="006966AE">
        <w:rPr>
          <w:lang w:val="en-US"/>
        </w:rPr>
        <w:t xml:space="preserve">resource shall contain the child resources </w:t>
      </w:r>
      <w:r>
        <w:rPr>
          <w:lang w:val="en-US"/>
        </w:rPr>
        <w:t xml:space="preserve">as </w:t>
      </w:r>
      <w:r w:rsidRPr="006966AE">
        <w:rPr>
          <w:lang w:val="en-US"/>
        </w:rPr>
        <w:t xml:space="preserve">specified in table </w:t>
      </w:r>
      <w:r>
        <w:rPr>
          <w:lang w:val="en-US"/>
        </w:rPr>
        <w:t>9.6.</w:t>
      </w:r>
      <w:r w:rsidR="000B5965">
        <w:rPr>
          <w:rFonts w:eastAsiaTheme="minorEastAsia" w:hint="eastAsia"/>
          <w:lang w:val="en-US" w:eastAsia="zh-CN"/>
        </w:rPr>
        <w:t>50</w:t>
      </w:r>
      <w:r w:rsidRPr="006966AE">
        <w:rPr>
          <w:lang w:val="en-US"/>
        </w:rPr>
        <w:t>-1.</w:t>
      </w:r>
    </w:p>
    <w:p w14:paraId="380185F5" w14:textId="77777777" w:rsidR="00291D22" w:rsidRPr="00B14217" w:rsidRDefault="00291D22" w:rsidP="00291D22">
      <w:pPr>
        <w:jc w:val="center"/>
        <w:rPr>
          <w:lang w:val="en-US"/>
        </w:rPr>
      </w:pPr>
      <w:r w:rsidRPr="00B14217">
        <w:rPr>
          <w:rFonts w:ascii="Arial" w:hAnsi="Arial" w:cs="Arial"/>
          <w:b/>
        </w:rPr>
        <w:t xml:space="preserve">Table </w:t>
      </w:r>
      <w:r>
        <w:rPr>
          <w:rFonts w:ascii="Arial" w:hAnsi="Arial" w:cs="Arial"/>
          <w:b/>
        </w:rPr>
        <w:t>9.6.</w:t>
      </w:r>
      <w:r w:rsidR="000B5965">
        <w:rPr>
          <w:rFonts w:ascii="Arial" w:eastAsiaTheme="minorEastAsia" w:hAnsi="Arial" w:cs="Arial" w:hint="eastAsia"/>
          <w:b/>
          <w:lang w:eastAsia="zh-CN"/>
        </w:rPr>
        <w:t>50</w:t>
      </w:r>
      <w:r w:rsidRPr="00B14217">
        <w:rPr>
          <w:rFonts w:ascii="Arial" w:hAnsi="Arial" w:cs="Arial"/>
          <w:b/>
        </w:rPr>
        <w:t>-1: Child resources of</w:t>
      </w:r>
      <w:r w:rsidRPr="00ED0773">
        <w:rPr>
          <w:rFonts w:ascii="Arial" w:hAnsi="Arial" w:cs="Arial"/>
          <w:b/>
          <w:i/>
        </w:rPr>
        <w:t xml:space="preserve"> </w:t>
      </w:r>
      <w:r w:rsidRPr="00940BF6">
        <w:rPr>
          <w:rFonts w:ascii="Arial" w:hAnsi="Arial" w:cs="Arial"/>
          <w:b/>
          <w:i/>
        </w:rPr>
        <w:t xml:space="preserve">&lt;ontologyRepository&gt; </w:t>
      </w:r>
      <w:r w:rsidRPr="00B14217">
        <w:rPr>
          <w:rFonts w:ascii="Arial" w:hAnsi="Arial" w:cs="Arial"/>
          <w:b/>
        </w:rPr>
        <w:t>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1984"/>
        <w:gridCol w:w="1134"/>
        <w:gridCol w:w="2268"/>
        <w:gridCol w:w="2268"/>
      </w:tblGrid>
      <w:tr w:rsidR="00291D22" w:rsidRPr="00B14217" w14:paraId="364EEFD6" w14:textId="77777777" w:rsidTr="00A35818">
        <w:trPr>
          <w:tblHeader/>
          <w:jc w:val="center"/>
        </w:trPr>
        <w:tc>
          <w:tcPr>
            <w:tcW w:w="2122" w:type="dxa"/>
            <w:shd w:val="clear" w:color="auto" w:fill="E0E0E0"/>
            <w:vAlign w:val="center"/>
          </w:tcPr>
          <w:p w14:paraId="2D7CDB67"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lastRenderedPageBreak/>
              <w:t>Child Resources of</w:t>
            </w:r>
            <w:r w:rsidRPr="00ED0773">
              <w:rPr>
                <w:rFonts w:ascii="Arial" w:eastAsia="Arial Unicode MS" w:hAnsi="Arial"/>
                <w:b/>
                <w:i/>
                <w:sz w:val="18"/>
              </w:rPr>
              <w:t xml:space="preserve"> &lt;ontologyRepository&gt;</w:t>
            </w:r>
          </w:p>
        </w:tc>
        <w:tc>
          <w:tcPr>
            <w:tcW w:w="1984" w:type="dxa"/>
            <w:shd w:val="clear" w:color="auto" w:fill="E0E0E0"/>
            <w:vAlign w:val="center"/>
          </w:tcPr>
          <w:p w14:paraId="29F9B844"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 Type</w:t>
            </w:r>
          </w:p>
        </w:tc>
        <w:tc>
          <w:tcPr>
            <w:tcW w:w="1134" w:type="dxa"/>
            <w:shd w:val="clear" w:color="auto" w:fill="E0E0E0"/>
            <w:vAlign w:val="center"/>
          </w:tcPr>
          <w:p w14:paraId="6C1EC4DE"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Multiplicity</w:t>
            </w:r>
          </w:p>
        </w:tc>
        <w:tc>
          <w:tcPr>
            <w:tcW w:w="2268" w:type="dxa"/>
            <w:shd w:val="clear" w:color="auto" w:fill="E0E0E0"/>
            <w:vAlign w:val="center"/>
          </w:tcPr>
          <w:p w14:paraId="73737361"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Description</w:t>
            </w:r>
          </w:p>
        </w:tc>
        <w:tc>
          <w:tcPr>
            <w:tcW w:w="2268" w:type="dxa"/>
            <w:shd w:val="clear" w:color="auto" w:fill="E0E0E0"/>
          </w:tcPr>
          <w:p w14:paraId="2F1E3E76" w14:textId="77777777" w:rsidR="00291D22" w:rsidRPr="00B14217" w:rsidRDefault="00291D22" w:rsidP="00A35818">
            <w:pPr>
              <w:spacing w:after="0"/>
              <w:jc w:val="center"/>
              <w:rPr>
                <w:rFonts w:ascii="Arial" w:eastAsia="Arial Unicode MS" w:hAnsi="Arial"/>
                <w:b/>
                <w:sz w:val="18"/>
              </w:rPr>
            </w:pPr>
            <w:r>
              <w:rPr>
                <w:rFonts w:ascii="Arial" w:eastAsia="Arial Unicode MS" w:hAnsi="Arial"/>
                <w:b/>
                <w:sz w:val="18"/>
              </w:rPr>
              <w:t>&lt;</w:t>
            </w:r>
            <w:r w:rsidRPr="00377B07">
              <w:rPr>
                <w:rFonts w:ascii="Arial" w:eastAsia="Arial Unicode MS" w:hAnsi="Arial"/>
                <w:b/>
                <w:i/>
                <w:sz w:val="18"/>
              </w:rPr>
              <w:t>ontologyRepositoryAnnc</w:t>
            </w:r>
            <w:r w:rsidRPr="00377B07">
              <w:rPr>
                <w:rFonts w:ascii="Arial" w:eastAsia="Arial Unicode MS" w:hAnsi="Arial"/>
                <w:b/>
                <w:sz w:val="18"/>
              </w:rPr>
              <w:t>&gt; Child Resource Types</w:t>
            </w:r>
          </w:p>
        </w:tc>
      </w:tr>
      <w:tr w:rsidR="00291D22" w:rsidRPr="00B14217" w14:paraId="00252829" w14:textId="77777777" w:rsidTr="00A35818">
        <w:trPr>
          <w:jc w:val="center"/>
        </w:trPr>
        <w:tc>
          <w:tcPr>
            <w:tcW w:w="2122" w:type="dxa"/>
          </w:tcPr>
          <w:p w14:paraId="0D53BCB6" w14:textId="77777777"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[variable]</w:t>
            </w:r>
          </w:p>
        </w:tc>
        <w:tc>
          <w:tcPr>
            <w:tcW w:w="1984" w:type="dxa"/>
          </w:tcPr>
          <w:p w14:paraId="607B4F08" w14:textId="77777777" w:rsidR="00291D22" w:rsidRPr="00B14217" w:rsidRDefault="00291D22" w:rsidP="00A35818">
            <w:pPr>
              <w:spacing w:after="0"/>
              <w:jc w:val="center"/>
              <w:rPr>
                <w:rFonts w:ascii="Arial" w:eastAsia="Arial Unicode MS" w:hAnsi="Arial"/>
                <w:i/>
                <w:sz w:val="18"/>
              </w:rPr>
            </w:pPr>
            <w:r w:rsidRPr="00F04736">
              <w:rPr>
                <w:rFonts w:ascii="Arial" w:eastAsia="Arial Unicode MS" w:hAnsi="Arial"/>
                <w:i/>
                <w:sz w:val="18"/>
              </w:rPr>
              <w:t>&lt;ontology&gt;</w:t>
            </w:r>
          </w:p>
        </w:tc>
        <w:tc>
          <w:tcPr>
            <w:tcW w:w="1134" w:type="dxa"/>
          </w:tcPr>
          <w:p w14:paraId="7593D998" w14:textId="77777777" w:rsidR="00291D22" w:rsidRPr="00B14217" w:rsidRDefault="00291D22" w:rsidP="00A35818">
            <w:pPr>
              <w:spacing w:after="0"/>
              <w:jc w:val="center"/>
              <w:rPr>
                <w:rFonts w:ascii="Arial" w:eastAsia="Arial Unicode MS" w:hAnsi="Arial"/>
                <w:sz w:val="18"/>
              </w:rPr>
            </w:pPr>
            <w:r w:rsidRPr="00B14217">
              <w:rPr>
                <w:rFonts w:ascii="Arial" w:eastAsia="Arial Unicode MS" w:hAnsi="Arial"/>
                <w:sz w:val="18"/>
              </w:rPr>
              <w:t>0..n</w:t>
            </w:r>
          </w:p>
        </w:tc>
        <w:tc>
          <w:tcPr>
            <w:tcW w:w="2268" w:type="dxa"/>
          </w:tcPr>
          <w:p w14:paraId="440F8771" w14:textId="77777777"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51</w:t>
            </w:r>
          </w:p>
        </w:tc>
        <w:tc>
          <w:tcPr>
            <w:tcW w:w="2268" w:type="dxa"/>
          </w:tcPr>
          <w:p w14:paraId="22CBD132" w14:textId="77777777"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&lt;ontologyAnnc&gt;</w:t>
            </w:r>
          </w:p>
        </w:tc>
      </w:tr>
      <w:tr w:rsidR="00291D22" w:rsidRPr="00B14217" w14:paraId="7C19808C" w14:textId="77777777" w:rsidTr="00A35818">
        <w:trPr>
          <w:jc w:val="center"/>
        </w:trPr>
        <w:tc>
          <w:tcPr>
            <w:tcW w:w="2122" w:type="dxa"/>
          </w:tcPr>
          <w:p w14:paraId="2C825AD4" w14:textId="77777777" w:rsidR="00291D22" w:rsidRPr="00B14217" w:rsidRDefault="004676C0" w:rsidP="00A35818">
            <w:pPr>
              <w:spacing w:after="0"/>
              <w:jc w:val="center"/>
              <w:rPr>
                <w:rFonts w:ascii="Arial" w:eastAsia="Arial Unicode MS" w:hAnsi="Arial"/>
                <w:i/>
                <w:sz w:val="18"/>
                <w:lang w:eastAsia="zh-CN"/>
              </w:rPr>
            </w:pPr>
            <w:r>
              <w:rPr>
                <w:rFonts w:ascii="Arial" w:eastAsia="Arial Unicode MS" w:hAnsi="Arial" w:hint="eastAsia"/>
                <w:i/>
                <w:sz w:val="18"/>
                <w:lang w:eastAsia="zh-CN"/>
              </w:rPr>
              <w:t>smv</w:t>
            </w:r>
          </w:p>
        </w:tc>
        <w:tc>
          <w:tcPr>
            <w:tcW w:w="1984" w:type="dxa"/>
          </w:tcPr>
          <w:p w14:paraId="1FE337C2" w14:textId="77777777"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&lt;semanticValidation&gt;</w:t>
            </w:r>
          </w:p>
        </w:tc>
        <w:tc>
          <w:tcPr>
            <w:tcW w:w="1134" w:type="dxa"/>
          </w:tcPr>
          <w:p w14:paraId="6ADECCF0" w14:textId="77777777" w:rsidR="00291D22" w:rsidRPr="00B14217" w:rsidRDefault="00291D22" w:rsidP="00A35818">
            <w:pPr>
              <w:spacing w:after="0"/>
              <w:jc w:val="center"/>
              <w:rPr>
                <w:rFonts w:ascii="Arial" w:eastAsia="Arial Unicode MS" w:hAnsi="Arial"/>
                <w:sz w:val="18"/>
                <w:lang w:eastAsia="zh-CN"/>
              </w:rPr>
            </w:pPr>
            <w:r>
              <w:rPr>
                <w:rFonts w:ascii="Arial" w:eastAsia="Arial Unicode MS" w:hAnsi="Arial"/>
                <w:sz w:val="18"/>
                <w:lang w:eastAsia="zh-CN"/>
              </w:rPr>
              <w:t>1</w:t>
            </w:r>
          </w:p>
        </w:tc>
        <w:tc>
          <w:tcPr>
            <w:tcW w:w="2268" w:type="dxa"/>
          </w:tcPr>
          <w:p w14:paraId="00690DA0" w14:textId="77777777"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52</w:t>
            </w:r>
          </w:p>
        </w:tc>
        <w:tc>
          <w:tcPr>
            <w:tcW w:w="2268" w:type="dxa"/>
          </w:tcPr>
          <w:p w14:paraId="593C5F1B" w14:textId="77777777"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None</w:t>
            </w:r>
          </w:p>
        </w:tc>
      </w:tr>
      <w:tr w:rsidR="00291D22" w:rsidRPr="00B14217" w14:paraId="4B0DE756" w14:textId="77777777" w:rsidTr="00A35818">
        <w:trPr>
          <w:jc w:val="center"/>
        </w:trPr>
        <w:tc>
          <w:tcPr>
            <w:tcW w:w="2122" w:type="dxa"/>
          </w:tcPr>
          <w:p w14:paraId="79657F1B" w14:textId="77777777" w:rsidR="00291D22" w:rsidRDefault="00291D22" w:rsidP="00A35818">
            <w:pPr>
              <w:spacing w:after="0"/>
              <w:jc w:val="center"/>
              <w:rPr>
                <w:rFonts w:ascii="Arial" w:eastAsia="Arial Unicode MS" w:hAnsi="Arial"/>
                <w:i/>
                <w:sz w:val="18"/>
              </w:rPr>
            </w:pPr>
            <w:r w:rsidRPr="00377B07">
              <w:rPr>
                <w:rFonts w:ascii="Arial" w:eastAsia="Arial Unicode MS" w:hAnsi="Arial"/>
                <w:i/>
                <w:sz w:val="18"/>
              </w:rPr>
              <w:t>[variable]</w:t>
            </w:r>
          </w:p>
        </w:tc>
        <w:tc>
          <w:tcPr>
            <w:tcW w:w="1984" w:type="dxa"/>
          </w:tcPr>
          <w:p w14:paraId="45CA1F93" w14:textId="77777777" w:rsidR="00291D22" w:rsidRPr="00B14217" w:rsidRDefault="00291D22" w:rsidP="00A35818">
            <w:pPr>
              <w:spacing w:after="0"/>
              <w:jc w:val="center"/>
              <w:rPr>
                <w:rFonts w:ascii="Arial" w:eastAsia="Arial Unicode MS" w:hAnsi="Arial"/>
                <w:i/>
                <w:sz w:val="18"/>
              </w:rPr>
            </w:pPr>
            <w:r w:rsidRPr="00377B07">
              <w:rPr>
                <w:rFonts w:ascii="Arial" w:eastAsia="Arial Unicode MS" w:hAnsi="Arial"/>
                <w:i/>
                <w:sz w:val="18"/>
              </w:rPr>
              <w:t>&lt;subscription&gt;</w:t>
            </w:r>
          </w:p>
        </w:tc>
        <w:tc>
          <w:tcPr>
            <w:tcW w:w="1134" w:type="dxa"/>
          </w:tcPr>
          <w:p w14:paraId="762A327A" w14:textId="77777777" w:rsidR="00291D22" w:rsidRPr="008024F7" w:rsidRDefault="00291D22" w:rsidP="00A35818">
            <w:pPr>
              <w:spacing w:after="0"/>
              <w:jc w:val="center"/>
              <w:rPr>
                <w:rFonts w:ascii="Arial" w:eastAsia="Arial Unicode MS" w:hAnsi="Arial"/>
                <w:sz w:val="18"/>
              </w:rPr>
            </w:pPr>
            <w:r w:rsidRPr="008024F7">
              <w:rPr>
                <w:rFonts w:ascii="Arial" w:eastAsia="Arial Unicode MS" w:hAnsi="Arial"/>
                <w:sz w:val="18"/>
              </w:rPr>
              <w:t>0..n</w:t>
            </w:r>
          </w:p>
        </w:tc>
        <w:tc>
          <w:tcPr>
            <w:tcW w:w="2268" w:type="dxa"/>
          </w:tcPr>
          <w:p w14:paraId="4BDF579F" w14:textId="77777777" w:rsidR="00291D22" w:rsidRPr="00AE47B8" w:rsidRDefault="00291D22" w:rsidP="00A35818">
            <w:pPr>
              <w:spacing w:after="0"/>
              <w:rPr>
                <w:rFonts w:ascii="Arial" w:eastAsia="Arial Unicode MS" w:hAnsi="Arial"/>
                <w:sz w:val="18"/>
              </w:rPr>
            </w:pPr>
            <w:r w:rsidRPr="009B05CB">
              <w:rPr>
                <w:rFonts w:ascii="Arial" w:eastAsia="Arial Unicode MS" w:hAnsi="Arial"/>
                <w:sz w:val="18"/>
              </w:rPr>
              <w:t>See clause 9.6.8</w:t>
            </w:r>
          </w:p>
        </w:tc>
        <w:tc>
          <w:tcPr>
            <w:tcW w:w="2268" w:type="dxa"/>
          </w:tcPr>
          <w:p w14:paraId="52315EC7" w14:textId="77777777" w:rsidR="00E745ED" w:rsidRDefault="00291D22">
            <w:pPr>
              <w:keepNext/>
              <w:keepLines/>
              <w:spacing w:after="0"/>
              <w:jc w:val="center"/>
              <w:rPr>
                <w:rFonts w:ascii="Arial" w:eastAsia="Arial Unicode MS" w:hAnsi="Arial" w:cs="Arial"/>
                <w:i/>
                <w:sz w:val="18"/>
                <w:szCs w:val="18"/>
              </w:rPr>
            </w:pPr>
            <w:r w:rsidRPr="00D64127">
              <w:rPr>
                <w:rFonts w:ascii="Arial" w:eastAsia="Arial Unicode MS" w:hAnsi="Arial" w:cs="Arial"/>
                <w:i/>
                <w:sz w:val="18"/>
                <w:szCs w:val="18"/>
              </w:rPr>
              <w:t>&lt;subscription&gt;</w:t>
            </w:r>
          </w:p>
        </w:tc>
      </w:tr>
    </w:tbl>
    <w:p w14:paraId="6F70AF6C" w14:textId="77777777" w:rsidR="00291D22" w:rsidRDefault="00291D22" w:rsidP="00291D22"/>
    <w:p w14:paraId="5106B2A0" w14:textId="77777777" w:rsidR="00291D22" w:rsidRPr="00A002DD" w:rsidRDefault="00291D22" w:rsidP="00291D22">
      <w:r w:rsidRPr="00A002DD">
        <w:t xml:space="preserve">The </w:t>
      </w:r>
      <w:r w:rsidRPr="00A002DD">
        <w:rPr>
          <w:i/>
        </w:rPr>
        <w:t>&lt;</w:t>
      </w:r>
      <w:r w:rsidRPr="00F80F2C">
        <w:rPr>
          <w:i/>
          <w:lang w:val="en-US"/>
        </w:rPr>
        <w:t xml:space="preserve"> </w:t>
      </w:r>
      <w:r w:rsidRPr="004D5135">
        <w:rPr>
          <w:i/>
        </w:rPr>
        <w:t>ontologyRepository</w:t>
      </w:r>
      <w:r w:rsidRPr="00A002DD">
        <w:rPr>
          <w:i/>
        </w:rPr>
        <w:t xml:space="preserve"> &gt;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50</w:t>
      </w:r>
      <w:r w:rsidRPr="00A002DD">
        <w:t>-2.</w:t>
      </w:r>
    </w:p>
    <w:p w14:paraId="08FF8FA7"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50</w:t>
      </w:r>
      <w:r w:rsidRPr="00A002DD">
        <w:rPr>
          <w:rFonts w:ascii="Arial" w:hAnsi="Arial"/>
          <w:b/>
        </w:rPr>
        <w:t xml:space="preserve">-2: Attributes of </w:t>
      </w:r>
      <w:r w:rsidRPr="00A002DD">
        <w:rPr>
          <w:rFonts w:ascii="Arial" w:hAnsi="Arial"/>
          <w:b/>
          <w:i/>
        </w:rPr>
        <w:t>&lt;ontology</w:t>
      </w:r>
      <w:r>
        <w:rPr>
          <w:rFonts w:ascii="Arial" w:hAnsi="Arial"/>
          <w:b/>
          <w:i/>
        </w:rPr>
        <w:t>Repository</w:t>
      </w:r>
      <w:r w:rsidRPr="00A002DD">
        <w:rPr>
          <w:rFonts w:ascii="Arial" w:hAnsi="Arial"/>
          <w:b/>
          <w:i/>
        </w:rPr>
        <w:t>&gt;</w:t>
      </w:r>
      <w:r w:rsidRPr="00A002DD">
        <w:rPr>
          <w:rFonts w:ascii="Arial" w:hAnsi="Arial"/>
          <w:b/>
        </w:rPr>
        <w:t xml:space="preserve"> resource </w:t>
      </w:r>
    </w:p>
    <w:tbl>
      <w:tblPr>
        <w:tblW w:w="95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358"/>
        <w:gridCol w:w="1370"/>
        <w:gridCol w:w="2166"/>
        <w:gridCol w:w="1502"/>
      </w:tblGrid>
      <w:tr w:rsidR="00291D22" w:rsidRPr="00A002DD" w14:paraId="5F9329D1" w14:textId="77777777" w:rsidTr="00A35818">
        <w:trPr>
          <w:tblHeader/>
          <w:jc w:val="center"/>
        </w:trPr>
        <w:tc>
          <w:tcPr>
            <w:tcW w:w="3180" w:type="dxa"/>
            <w:shd w:val="clear" w:color="auto" w:fill="E0E0E0"/>
            <w:vAlign w:val="center"/>
          </w:tcPr>
          <w:p w14:paraId="4F369FE1"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358" w:type="dxa"/>
            <w:shd w:val="clear" w:color="auto" w:fill="E0E0E0"/>
            <w:vAlign w:val="center"/>
          </w:tcPr>
          <w:p w14:paraId="7DA06D00"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370" w:type="dxa"/>
            <w:shd w:val="clear" w:color="auto" w:fill="E0E0E0"/>
            <w:vAlign w:val="center"/>
          </w:tcPr>
          <w:p w14:paraId="0E829948"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166" w:type="dxa"/>
            <w:shd w:val="clear" w:color="auto" w:fill="E0E0E0"/>
            <w:vAlign w:val="center"/>
          </w:tcPr>
          <w:p w14:paraId="433F116F"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502" w:type="dxa"/>
            <w:shd w:val="clear" w:color="auto" w:fill="E0E0E0"/>
          </w:tcPr>
          <w:p w14:paraId="658CA497" w14:textId="77777777"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ontologyRepositoryAnnc</w:t>
            </w:r>
            <w:r>
              <w:rPr>
                <w:rFonts w:ascii="Arial" w:eastAsia="Arial Unicode MS" w:hAnsi="Arial"/>
                <w:b/>
                <w:sz w:val="18"/>
              </w:rPr>
              <w:t>&gt; Attributes</w:t>
            </w:r>
          </w:p>
        </w:tc>
      </w:tr>
      <w:tr w:rsidR="00291D22" w:rsidRPr="00A002DD" w14:paraId="02F1CF8C" w14:textId="77777777" w:rsidTr="00A35818">
        <w:trPr>
          <w:jc w:val="center"/>
        </w:trPr>
        <w:tc>
          <w:tcPr>
            <w:tcW w:w="3180" w:type="dxa"/>
          </w:tcPr>
          <w:p w14:paraId="2BB8258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358" w:type="dxa"/>
          </w:tcPr>
          <w:p w14:paraId="52843D0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3626FE7B"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166" w:type="dxa"/>
          </w:tcPr>
          <w:p w14:paraId="10FD7799"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66E1E3EC"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9D1F6D0" w14:textId="77777777" w:rsidTr="00A35818">
        <w:trPr>
          <w:jc w:val="center"/>
        </w:trPr>
        <w:tc>
          <w:tcPr>
            <w:tcW w:w="3180" w:type="dxa"/>
          </w:tcPr>
          <w:p w14:paraId="11B3D62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358" w:type="dxa"/>
          </w:tcPr>
          <w:p w14:paraId="3B2C253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279B6CB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10A59C5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3C6C825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1623BFDF" w14:textId="77777777" w:rsidTr="00A35818">
        <w:trPr>
          <w:jc w:val="center"/>
        </w:trPr>
        <w:tc>
          <w:tcPr>
            <w:tcW w:w="3180" w:type="dxa"/>
            <w:tcBorders>
              <w:bottom w:val="single" w:sz="4" w:space="0" w:color="000000"/>
            </w:tcBorders>
          </w:tcPr>
          <w:p w14:paraId="76F658E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358" w:type="dxa"/>
            <w:tcBorders>
              <w:bottom w:val="single" w:sz="4" w:space="0" w:color="000000"/>
            </w:tcBorders>
          </w:tcPr>
          <w:p w14:paraId="63BDCA32"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Borders>
              <w:bottom w:val="single" w:sz="4" w:space="0" w:color="000000"/>
            </w:tcBorders>
          </w:tcPr>
          <w:p w14:paraId="0302BB3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Borders>
              <w:bottom w:val="single" w:sz="4" w:space="0" w:color="000000"/>
            </w:tcBorders>
          </w:tcPr>
          <w:p w14:paraId="1AD487F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Borders>
              <w:bottom w:val="single" w:sz="4" w:space="0" w:color="000000"/>
            </w:tcBorders>
          </w:tcPr>
          <w:p w14:paraId="6670F2E9"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579A4664" w14:textId="77777777" w:rsidTr="00A35818">
        <w:trPr>
          <w:jc w:val="center"/>
        </w:trPr>
        <w:tc>
          <w:tcPr>
            <w:tcW w:w="3180" w:type="dxa"/>
          </w:tcPr>
          <w:p w14:paraId="74847EB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358" w:type="dxa"/>
          </w:tcPr>
          <w:p w14:paraId="19FE0ED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428D332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3DEFB369"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2FC299F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612C370B" w14:textId="77777777" w:rsidTr="00A35818">
        <w:trPr>
          <w:jc w:val="center"/>
        </w:trPr>
        <w:tc>
          <w:tcPr>
            <w:tcW w:w="3180" w:type="dxa"/>
          </w:tcPr>
          <w:p w14:paraId="548B4F1B"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358" w:type="dxa"/>
          </w:tcPr>
          <w:p w14:paraId="7F66A468"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1FBE35A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5F1DE61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1911F68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735444E2" w14:textId="77777777" w:rsidTr="00A35818">
        <w:trPr>
          <w:jc w:val="center"/>
        </w:trPr>
        <w:tc>
          <w:tcPr>
            <w:tcW w:w="3180" w:type="dxa"/>
          </w:tcPr>
          <w:p w14:paraId="78488732"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358" w:type="dxa"/>
          </w:tcPr>
          <w:p w14:paraId="1177801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30793CE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3623631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069DEB30"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1A33C9CD" w14:textId="77777777" w:rsidTr="00A35818">
        <w:trPr>
          <w:jc w:val="center"/>
        </w:trPr>
        <w:tc>
          <w:tcPr>
            <w:tcW w:w="3180" w:type="dxa"/>
          </w:tcPr>
          <w:p w14:paraId="02E3980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358" w:type="dxa"/>
          </w:tcPr>
          <w:p w14:paraId="704B024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08A251A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56245780"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B3DBACB"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6C10D979" w14:textId="77777777" w:rsidTr="00A35818">
        <w:trPr>
          <w:jc w:val="center"/>
        </w:trPr>
        <w:tc>
          <w:tcPr>
            <w:tcW w:w="3180" w:type="dxa"/>
          </w:tcPr>
          <w:p w14:paraId="4FD17EF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358" w:type="dxa"/>
          </w:tcPr>
          <w:p w14:paraId="330073C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3365FC39"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6A89DE43"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6209C16"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DE225CD" w14:textId="77777777" w:rsidTr="00A35818">
        <w:trPr>
          <w:jc w:val="center"/>
        </w:trPr>
        <w:tc>
          <w:tcPr>
            <w:tcW w:w="3180" w:type="dxa"/>
          </w:tcPr>
          <w:p w14:paraId="5D73DCDC"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358" w:type="dxa"/>
          </w:tcPr>
          <w:p w14:paraId="40ECBEF6"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5566B17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5FB2203A"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F8B4BA7"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39DAC8EA" w14:textId="77777777" w:rsidTr="00A35818">
        <w:trPr>
          <w:jc w:val="center"/>
        </w:trPr>
        <w:tc>
          <w:tcPr>
            <w:tcW w:w="3180" w:type="dxa"/>
          </w:tcPr>
          <w:p w14:paraId="57D1050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358" w:type="dxa"/>
          </w:tcPr>
          <w:p w14:paraId="08BB02C3"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0965BA2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1EA400D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14C08C80" w14:textId="77777777" w:rsidR="00291D22" w:rsidRPr="0044171A"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14:paraId="29424C36" w14:textId="77777777" w:rsidTr="00A35818">
        <w:trPr>
          <w:jc w:val="center"/>
        </w:trPr>
        <w:tc>
          <w:tcPr>
            <w:tcW w:w="3180" w:type="dxa"/>
          </w:tcPr>
          <w:p w14:paraId="195A9E9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358" w:type="dxa"/>
          </w:tcPr>
          <w:p w14:paraId="4483AC33"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370" w:type="dxa"/>
          </w:tcPr>
          <w:p w14:paraId="0A71FF1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5253D1A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502" w:type="dxa"/>
          </w:tcPr>
          <w:p w14:paraId="749F95CA"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bookmarkEnd w:id="2495"/>
    </w:tbl>
    <w:p w14:paraId="6F7287C2" w14:textId="77777777" w:rsidR="00F66A52" w:rsidRDefault="00F66A52" w:rsidP="006362B3">
      <w:pPr>
        <w:rPr>
          <w:rFonts w:eastAsiaTheme="minorEastAsia"/>
          <w:lang w:eastAsia="zh-CN"/>
        </w:rPr>
      </w:pPr>
    </w:p>
    <w:p w14:paraId="17CF1D02" w14:textId="77777777" w:rsidR="00291D22" w:rsidRPr="00357143" w:rsidRDefault="00291D22" w:rsidP="00291D22">
      <w:pPr>
        <w:pStyle w:val="30"/>
      </w:pPr>
      <w:bookmarkStart w:id="2496" w:name="_Toc2175893"/>
      <w:r w:rsidRPr="00357143">
        <w:t>9.6.</w:t>
      </w:r>
      <w:r w:rsidR="00494DCF" w:rsidRPr="00494DCF">
        <w:t>51</w:t>
      </w:r>
      <w:r w:rsidRPr="00357143">
        <w:tab/>
        <w:t xml:space="preserve">Resource Type </w:t>
      </w:r>
      <w:r w:rsidRPr="00407BE8">
        <w:rPr>
          <w:i/>
        </w:rPr>
        <w:t>ontology</w:t>
      </w:r>
      <w:bookmarkEnd w:id="2496"/>
    </w:p>
    <w:p w14:paraId="7F988F31" w14:textId="77777777" w:rsidR="00291D22" w:rsidRPr="00A002DD" w:rsidRDefault="00291D22" w:rsidP="00291D22">
      <w:r w:rsidRPr="00357143">
        <w:t xml:space="preserve">The </w:t>
      </w:r>
      <w:r w:rsidRPr="00357143">
        <w:rPr>
          <w:i/>
        </w:rPr>
        <w:t>&lt;</w:t>
      </w:r>
      <w:r>
        <w:rPr>
          <w:i/>
        </w:rPr>
        <w:t>ontology</w:t>
      </w:r>
      <w:r w:rsidRPr="00357143">
        <w:rPr>
          <w:i/>
        </w:rPr>
        <w:t>&gt;</w:t>
      </w:r>
      <w:r>
        <w:t xml:space="preserve"> resource is a child</w:t>
      </w:r>
      <w:r w:rsidRPr="00357143">
        <w:t xml:space="preserve"> resource</w:t>
      </w:r>
      <w:r>
        <w:t xml:space="preserve"> of the </w:t>
      </w:r>
      <w:r w:rsidRPr="00940BF6">
        <w:rPr>
          <w:i/>
        </w:rPr>
        <w:t>&lt;ontologyRepository&gt;</w:t>
      </w:r>
      <w:r w:rsidRPr="00357143">
        <w:t xml:space="preserve"> </w:t>
      </w:r>
      <w:r>
        <w:t xml:space="preserve">resource. </w:t>
      </w:r>
      <w:r w:rsidRPr="00A002DD">
        <w:t xml:space="preserve">The </w:t>
      </w:r>
      <w:r w:rsidRPr="00A002DD">
        <w:rPr>
          <w:i/>
        </w:rPr>
        <w:t>&lt;ontology&gt;</w:t>
      </w:r>
      <w:r w:rsidRPr="00A002DD">
        <w:t xml:space="preserve"> resource is used to store the representation of an ontology. This representation may contain ontology descriptions in a variety of formats, given the requirements for re-use of existing ontologies, for support </w:t>
      </w:r>
      <w:r>
        <w:t>of</w:t>
      </w:r>
      <w:r w:rsidRPr="00A002DD">
        <w:t xml:space="preserve"> ontologies available only externally and for support of ontology import</w:t>
      </w:r>
      <w:r>
        <w:t>ed</w:t>
      </w:r>
      <w:r w:rsidRPr="00A002DD">
        <w:t xml:space="preserve"> into the system. The ontology description is made available to the semantic-related functions of the oneM2M system provided by applications or CSEs.</w:t>
      </w:r>
    </w:p>
    <w:p w14:paraId="1ABA5738" w14:textId="77777777" w:rsidR="00291D22" w:rsidRPr="00A002DD" w:rsidRDefault="00291D22" w:rsidP="00291D22">
      <w:r w:rsidRPr="00A002DD">
        <w:t xml:space="preserve">Given the possible need to have access to multiple versions of an ontology, and to different formats, a </w:t>
      </w:r>
      <w:r w:rsidRPr="001A7E19">
        <w:rPr>
          <w:i/>
        </w:rPr>
        <w:t>ontologyFormat</w:t>
      </w:r>
      <w:r w:rsidRPr="001A7E19">
        <w:t xml:space="preserve"> </w:t>
      </w:r>
      <w:r w:rsidRPr="00A002DD">
        <w:t xml:space="preserve">attribute provides information necessary for the system to interpret the information available in the </w:t>
      </w:r>
      <w:r w:rsidRPr="001A7E19">
        <w:rPr>
          <w:i/>
        </w:rPr>
        <w:t>ontology</w:t>
      </w:r>
      <w:r>
        <w:rPr>
          <w:i/>
        </w:rPr>
        <w:t>C</w:t>
      </w:r>
      <w:r w:rsidRPr="00A002DD">
        <w:rPr>
          <w:i/>
        </w:rPr>
        <w:t>ontent</w:t>
      </w:r>
      <w:r w:rsidRPr="00A002DD">
        <w:t xml:space="preserve"> attribute.</w:t>
      </w:r>
    </w:p>
    <w:p w14:paraId="79B0C21A" w14:textId="77777777" w:rsidR="00291D22" w:rsidRPr="00A002DD" w:rsidRDefault="00291D22" w:rsidP="00291D22">
      <w:r w:rsidRPr="00A002DD">
        <w:t xml:space="preserve">The </w:t>
      </w:r>
      <w:r w:rsidRPr="00A002DD">
        <w:rPr>
          <w:i/>
        </w:rPr>
        <w:t>&lt;ontology&gt;</w:t>
      </w:r>
      <w:r w:rsidRPr="00A002DD">
        <w:t xml:space="preserve"> resource above contains the child resources specified in table </w:t>
      </w:r>
      <w:r>
        <w:t>9.6.</w:t>
      </w:r>
      <w:r w:rsidR="000B5965">
        <w:rPr>
          <w:rFonts w:eastAsiaTheme="minorEastAsia" w:hint="eastAsia"/>
          <w:lang w:eastAsia="zh-CN"/>
        </w:rPr>
        <w:t>51</w:t>
      </w:r>
      <w:r w:rsidRPr="00A002DD">
        <w:t>-1.</w:t>
      </w:r>
    </w:p>
    <w:p w14:paraId="0D135995"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sidDel="00574C90">
        <w:rPr>
          <w:rFonts w:ascii="Arial" w:hAnsi="Arial"/>
          <w:b/>
        </w:rPr>
        <w:t xml:space="preserve"> </w:t>
      </w:r>
      <w:r w:rsidRPr="00A002DD">
        <w:rPr>
          <w:rFonts w:ascii="Arial" w:hAnsi="Arial"/>
          <w:b/>
        </w:rPr>
        <w:t xml:space="preserve">-1: Child resources of </w:t>
      </w:r>
      <w:r w:rsidRPr="00A002DD">
        <w:rPr>
          <w:rFonts w:ascii="Arial" w:hAnsi="Arial"/>
          <w:b/>
          <w:i/>
        </w:rPr>
        <w:t>&lt;ontology&gt;</w:t>
      </w:r>
      <w:r w:rsidRPr="00A002DD">
        <w:rPr>
          <w:rFonts w:ascii="Arial" w:hAnsi="Arial"/>
          <w:b/>
        </w:rPr>
        <w:t xml:space="preserve"> resource</w:t>
      </w:r>
    </w:p>
    <w:tbl>
      <w:tblPr>
        <w:tblW w:w="97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107"/>
        <w:gridCol w:w="2496"/>
        <w:gridCol w:w="1985"/>
      </w:tblGrid>
      <w:tr w:rsidR="00291D22" w:rsidRPr="00A002DD" w14:paraId="48E7F8C2" w14:textId="77777777" w:rsidTr="00A35818">
        <w:trPr>
          <w:tblHeader/>
          <w:jc w:val="center"/>
        </w:trPr>
        <w:tc>
          <w:tcPr>
            <w:tcW w:w="2448" w:type="dxa"/>
            <w:shd w:val="clear" w:color="auto" w:fill="E0E0E0"/>
            <w:vAlign w:val="center"/>
          </w:tcPr>
          <w:p w14:paraId="3A605F9A"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Child Resources of &lt;semanticDescriptor&gt;</w:t>
            </w:r>
          </w:p>
        </w:tc>
        <w:tc>
          <w:tcPr>
            <w:tcW w:w="1728" w:type="dxa"/>
            <w:shd w:val="clear" w:color="auto" w:fill="E0E0E0"/>
            <w:vAlign w:val="center"/>
          </w:tcPr>
          <w:p w14:paraId="1E4072CF" w14:textId="77777777" w:rsidR="00291D22" w:rsidRPr="00A002DD" w:rsidRDefault="00291D22" w:rsidP="00A35818">
            <w:pPr>
              <w:keepNext/>
              <w:keepLines/>
              <w:spacing w:after="0"/>
              <w:jc w:val="center"/>
              <w:rPr>
                <w:rFonts w:ascii="Arial" w:eastAsia="Arial Unicode MS" w:hAnsi="Arial" w:cs="Arial"/>
                <w:b/>
                <w:sz w:val="18"/>
              </w:rPr>
            </w:pPr>
            <w:r w:rsidRPr="00A002DD">
              <w:rPr>
                <w:rFonts w:ascii="Arial" w:eastAsia="Arial Unicode MS" w:hAnsi="Arial" w:cs="Arial"/>
                <w:b/>
                <w:sz w:val="18"/>
              </w:rPr>
              <w:t>Child Resource Type</w:t>
            </w:r>
          </w:p>
        </w:tc>
        <w:tc>
          <w:tcPr>
            <w:tcW w:w="1107" w:type="dxa"/>
            <w:shd w:val="clear" w:color="auto" w:fill="E0E0E0"/>
            <w:vAlign w:val="center"/>
          </w:tcPr>
          <w:p w14:paraId="29813D34"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cs="Arial"/>
                <w:b/>
                <w:sz w:val="18"/>
              </w:rPr>
              <w:t>Multiplicity</w:t>
            </w:r>
          </w:p>
        </w:tc>
        <w:tc>
          <w:tcPr>
            <w:tcW w:w="2496" w:type="dxa"/>
            <w:shd w:val="clear" w:color="auto" w:fill="E0E0E0"/>
            <w:vAlign w:val="center"/>
          </w:tcPr>
          <w:p w14:paraId="5E15AABD"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985" w:type="dxa"/>
            <w:shd w:val="clear" w:color="auto" w:fill="E0E0E0"/>
          </w:tcPr>
          <w:p w14:paraId="0043ED01" w14:textId="77777777" w:rsidR="00291D22"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ontologyAnnc</w:t>
            </w:r>
            <w:r w:rsidRPr="00377B07">
              <w:rPr>
                <w:rFonts w:ascii="Arial" w:eastAsia="Arial Unicode MS" w:hAnsi="Arial"/>
                <w:b/>
                <w:sz w:val="18"/>
              </w:rPr>
              <w:t>&gt; Child Resource Types</w:t>
            </w:r>
          </w:p>
        </w:tc>
      </w:tr>
      <w:tr w:rsidR="00291D22" w:rsidRPr="00A002DD" w14:paraId="3184424B" w14:textId="77777777" w:rsidTr="00A35818">
        <w:trPr>
          <w:jc w:val="center"/>
        </w:trPr>
        <w:tc>
          <w:tcPr>
            <w:tcW w:w="2448" w:type="dxa"/>
          </w:tcPr>
          <w:p w14:paraId="063F0991" w14:textId="77777777" w:rsidR="00291D22" w:rsidRPr="00A002DD" w:rsidRDefault="00291D22" w:rsidP="00A35818">
            <w:pPr>
              <w:keepNext/>
              <w:keepLines/>
              <w:spacing w:after="0"/>
              <w:rPr>
                <w:rFonts w:ascii="Arial" w:eastAsia="Arial Unicode MS" w:hAnsi="Arial"/>
                <w:i/>
                <w:sz w:val="18"/>
              </w:rPr>
            </w:pPr>
            <w:r w:rsidRPr="00A002DD">
              <w:rPr>
                <w:rFonts w:ascii="Arial" w:eastAsia="Arial Unicode MS" w:hAnsi="Arial"/>
                <w:i/>
                <w:sz w:val="18"/>
              </w:rPr>
              <w:t>[variable]</w:t>
            </w:r>
          </w:p>
        </w:tc>
        <w:tc>
          <w:tcPr>
            <w:tcW w:w="1728" w:type="dxa"/>
          </w:tcPr>
          <w:p w14:paraId="3B5EAE6F" w14:textId="77777777" w:rsidR="00291D22" w:rsidRPr="00A002DD" w:rsidRDefault="00291D22" w:rsidP="00A35818">
            <w:pPr>
              <w:keepNext/>
              <w:keepLines/>
              <w:spacing w:after="0"/>
              <w:jc w:val="center"/>
              <w:rPr>
                <w:rFonts w:ascii="Arial" w:eastAsia="Arial Unicode MS" w:hAnsi="Arial"/>
                <w:i/>
                <w:sz w:val="18"/>
              </w:rPr>
            </w:pPr>
            <w:r w:rsidRPr="00A002DD">
              <w:rPr>
                <w:rFonts w:ascii="Arial" w:eastAsia="Arial Unicode MS" w:hAnsi="Arial"/>
                <w:i/>
                <w:sz w:val="18"/>
              </w:rPr>
              <w:t>&lt;subscription&gt;</w:t>
            </w:r>
          </w:p>
        </w:tc>
        <w:tc>
          <w:tcPr>
            <w:tcW w:w="1107" w:type="dxa"/>
          </w:tcPr>
          <w:p w14:paraId="3A5698FD" w14:textId="77777777"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0..n</w:t>
            </w:r>
          </w:p>
        </w:tc>
        <w:tc>
          <w:tcPr>
            <w:tcW w:w="2496" w:type="dxa"/>
          </w:tcPr>
          <w:p w14:paraId="2737F263" w14:textId="77777777" w:rsidR="00291D22" w:rsidRPr="00A002DD" w:rsidRDefault="00291D22" w:rsidP="00A35818">
            <w:pPr>
              <w:keepNext/>
              <w:keepLines/>
              <w:spacing w:after="0"/>
              <w:rPr>
                <w:rFonts w:ascii="Arial" w:eastAsia="Arial Unicode MS" w:hAnsi="Arial"/>
                <w:sz w:val="18"/>
              </w:rPr>
            </w:pPr>
            <w:r w:rsidRPr="00A002DD">
              <w:rPr>
                <w:rFonts w:ascii="Arial" w:eastAsia="Arial Unicode MS" w:hAnsi="Arial"/>
                <w:sz w:val="18"/>
              </w:rPr>
              <w:t>See clause 9.6.8 where the type of this resource is described.</w:t>
            </w:r>
          </w:p>
        </w:tc>
        <w:tc>
          <w:tcPr>
            <w:tcW w:w="1985" w:type="dxa"/>
          </w:tcPr>
          <w:p w14:paraId="285A7697" w14:textId="77777777" w:rsidR="00291D22" w:rsidRPr="00A002DD" w:rsidRDefault="00291D22" w:rsidP="00A35818">
            <w:pPr>
              <w:keepNext/>
              <w:keepLines/>
              <w:spacing w:after="0"/>
              <w:jc w:val="center"/>
              <w:rPr>
                <w:rFonts w:ascii="Arial" w:eastAsia="Arial Unicode MS" w:hAnsi="Arial"/>
                <w:sz w:val="18"/>
              </w:rPr>
            </w:pPr>
            <w:r w:rsidRPr="00457F2D">
              <w:rPr>
                <w:rFonts w:ascii="Arial" w:eastAsia="Arial Unicode MS" w:hAnsi="Arial"/>
                <w:i/>
                <w:sz w:val="18"/>
              </w:rPr>
              <w:t>&lt;subscription&gt;</w:t>
            </w:r>
          </w:p>
        </w:tc>
      </w:tr>
    </w:tbl>
    <w:p w14:paraId="39EFFD01" w14:textId="77777777" w:rsidR="00291D22" w:rsidRPr="00A002DD" w:rsidRDefault="00291D22" w:rsidP="00291D22"/>
    <w:p w14:paraId="46C9ED53" w14:textId="77777777" w:rsidR="00291D22" w:rsidRPr="00A002DD" w:rsidRDefault="00291D22" w:rsidP="00291D22">
      <w:pPr>
        <w:keepNext/>
        <w:keepLines/>
      </w:pPr>
      <w:r w:rsidRPr="00A002DD">
        <w:lastRenderedPageBreak/>
        <w:t xml:space="preserve">The </w:t>
      </w:r>
      <w:r w:rsidRPr="00A002DD">
        <w:rPr>
          <w:i/>
        </w:rPr>
        <w:t>&lt;ontology&gt;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51</w:t>
      </w:r>
      <w:r w:rsidRPr="00A002DD">
        <w:t>-2.</w:t>
      </w:r>
    </w:p>
    <w:p w14:paraId="4BA25A73"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Pr>
          <w:rFonts w:ascii="Arial" w:hAnsi="Arial"/>
          <w:b/>
        </w:rPr>
        <w:t xml:space="preserve">-2: Attributes of </w:t>
      </w:r>
      <w:r w:rsidRPr="00A002DD">
        <w:rPr>
          <w:rFonts w:ascii="Arial" w:hAnsi="Arial"/>
          <w:b/>
          <w:i/>
        </w:rPr>
        <w:t>&lt;ontology&gt;</w:t>
      </w:r>
      <w:r w:rsidRPr="00A002DD">
        <w:rPr>
          <w:rFonts w:ascii="Arial" w:hAnsi="Arial"/>
          <w:b/>
        </w:rPr>
        <w:t xml:space="preserve"> resource </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41"/>
        <w:gridCol w:w="1174"/>
        <w:gridCol w:w="2755"/>
        <w:gridCol w:w="1600"/>
      </w:tblGrid>
      <w:tr w:rsidR="00291D22" w:rsidRPr="00A002DD" w14:paraId="05D58172" w14:textId="77777777" w:rsidTr="00A35818">
        <w:trPr>
          <w:tblHeader/>
          <w:jc w:val="center"/>
        </w:trPr>
        <w:tc>
          <w:tcPr>
            <w:tcW w:w="3180" w:type="dxa"/>
            <w:shd w:val="clear" w:color="auto" w:fill="E0E0E0"/>
            <w:vAlign w:val="center"/>
          </w:tcPr>
          <w:p w14:paraId="2E74CAB1"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141" w:type="dxa"/>
            <w:shd w:val="clear" w:color="auto" w:fill="E0E0E0"/>
            <w:vAlign w:val="center"/>
          </w:tcPr>
          <w:p w14:paraId="5190A4C4"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174" w:type="dxa"/>
            <w:shd w:val="clear" w:color="auto" w:fill="E0E0E0"/>
            <w:vAlign w:val="center"/>
          </w:tcPr>
          <w:p w14:paraId="350DE372"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755" w:type="dxa"/>
            <w:shd w:val="clear" w:color="auto" w:fill="E0E0E0"/>
            <w:vAlign w:val="center"/>
          </w:tcPr>
          <w:p w14:paraId="70DB69FF"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600" w:type="dxa"/>
            <w:shd w:val="clear" w:color="auto" w:fill="E0E0E0"/>
          </w:tcPr>
          <w:p w14:paraId="2C7E56D2" w14:textId="77777777"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736E2E">
              <w:rPr>
                <w:rFonts w:ascii="Arial" w:eastAsia="Arial Unicode MS" w:hAnsi="Arial"/>
                <w:b/>
                <w:i/>
                <w:sz w:val="18"/>
              </w:rPr>
              <w:t>ontologyAnnc</w:t>
            </w:r>
            <w:r>
              <w:rPr>
                <w:rFonts w:ascii="Arial" w:eastAsia="Arial Unicode MS" w:hAnsi="Arial"/>
                <w:b/>
                <w:sz w:val="18"/>
              </w:rPr>
              <w:t>&gt; Attributes</w:t>
            </w:r>
          </w:p>
        </w:tc>
      </w:tr>
      <w:tr w:rsidR="00291D22" w:rsidRPr="00A002DD" w14:paraId="37571D66" w14:textId="77777777" w:rsidTr="00A35818">
        <w:trPr>
          <w:jc w:val="center"/>
        </w:trPr>
        <w:tc>
          <w:tcPr>
            <w:tcW w:w="3180" w:type="dxa"/>
          </w:tcPr>
          <w:p w14:paraId="6AD3AD0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141" w:type="dxa"/>
          </w:tcPr>
          <w:p w14:paraId="55A1013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1CB86C9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755" w:type="dxa"/>
          </w:tcPr>
          <w:p w14:paraId="6A2A3C2F"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7153CFC8"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466CB8CF" w14:textId="77777777" w:rsidTr="00A35818">
        <w:trPr>
          <w:jc w:val="center"/>
        </w:trPr>
        <w:tc>
          <w:tcPr>
            <w:tcW w:w="3180" w:type="dxa"/>
          </w:tcPr>
          <w:p w14:paraId="240FA1B5"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141" w:type="dxa"/>
          </w:tcPr>
          <w:p w14:paraId="06BB537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5B7D538B"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1FAE37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40F65D79"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4D5BE774" w14:textId="77777777" w:rsidTr="00A35818">
        <w:trPr>
          <w:jc w:val="center"/>
        </w:trPr>
        <w:tc>
          <w:tcPr>
            <w:tcW w:w="3180" w:type="dxa"/>
            <w:tcBorders>
              <w:bottom w:val="single" w:sz="4" w:space="0" w:color="000000"/>
            </w:tcBorders>
          </w:tcPr>
          <w:p w14:paraId="53FAAC7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141" w:type="dxa"/>
            <w:tcBorders>
              <w:bottom w:val="single" w:sz="4" w:space="0" w:color="000000"/>
            </w:tcBorders>
          </w:tcPr>
          <w:p w14:paraId="52B77E8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Borders>
              <w:bottom w:val="single" w:sz="4" w:space="0" w:color="000000"/>
            </w:tcBorders>
          </w:tcPr>
          <w:p w14:paraId="647E532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Borders>
              <w:bottom w:val="single" w:sz="4" w:space="0" w:color="000000"/>
            </w:tcBorders>
          </w:tcPr>
          <w:p w14:paraId="5D48723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Borders>
              <w:bottom w:val="single" w:sz="4" w:space="0" w:color="000000"/>
            </w:tcBorders>
          </w:tcPr>
          <w:p w14:paraId="3F5224D5"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2DC75C10" w14:textId="77777777" w:rsidTr="00A35818">
        <w:trPr>
          <w:jc w:val="center"/>
        </w:trPr>
        <w:tc>
          <w:tcPr>
            <w:tcW w:w="3180" w:type="dxa"/>
          </w:tcPr>
          <w:p w14:paraId="59CB327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141" w:type="dxa"/>
          </w:tcPr>
          <w:p w14:paraId="635B091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3677C038"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2B160587"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06DED613"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783E402B" w14:textId="77777777" w:rsidTr="00A35818">
        <w:trPr>
          <w:jc w:val="center"/>
        </w:trPr>
        <w:tc>
          <w:tcPr>
            <w:tcW w:w="3180" w:type="dxa"/>
          </w:tcPr>
          <w:p w14:paraId="54239E63"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141" w:type="dxa"/>
          </w:tcPr>
          <w:p w14:paraId="75802E3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517A6759"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5FDB99F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06AEBABB"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1F21D20F" w14:textId="77777777" w:rsidTr="00A35818">
        <w:trPr>
          <w:jc w:val="center"/>
        </w:trPr>
        <w:tc>
          <w:tcPr>
            <w:tcW w:w="3180" w:type="dxa"/>
          </w:tcPr>
          <w:p w14:paraId="0730A038"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141" w:type="dxa"/>
          </w:tcPr>
          <w:p w14:paraId="6F7F3BB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7F22BE3C"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2E8ED3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6CE16D0F"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58C8B659" w14:textId="77777777" w:rsidTr="00A35818">
        <w:trPr>
          <w:jc w:val="center"/>
        </w:trPr>
        <w:tc>
          <w:tcPr>
            <w:tcW w:w="3180" w:type="dxa"/>
          </w:tcPr>
          <w:p w14:paraId="6F845BCB"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141" w:type="dxa"/>
          </w:tcPr>
          <w:p w14:paraId="43C26C7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14C8C71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5896782"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3354D6FF"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2C7AA06D" w14:textId="77777777" w:rsidTr="00A35818">
        <w:trPr>
          <w:jc w:val="center"/>
        </w:trPr>
        <w:tc>
          <w:tcPr>
            <w:tcW w:w="3180" w:type="dxa"/>
          </w:tcPr>
          <w:p w14:paraId="270859A3"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141" w:type="dxa"/>
          </w:tcPr>
          <w:p w14:paraId="06638BE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33F9B2B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0D49117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47308C13"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2E8CD75" w14:textId="77777777" w:rsidTr="00A35818">
        <w:trPr>
          <w:jc w:val="center"/>
        </w:trPr>
        <w:tc>
          <w:tcPr>
            <w:tcW w:w="3180" w:type="dxa"/>
          </w:tcPr>
          <w:p w14:paraId="7769422C"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141" w:type="dxa"/>
          </w:tcPr>
          <w:p w14:paraId="1C1C844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0D0A653E"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62DAB4C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7B55BAB6"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58F877BE" w14:textId="77777777" w:rsidTr="00A35818">
        <w:trPr>
          <w:jc w:val="center"/>
        </w:trPr>
        <w:tc>
          <w:tcPr>
            <w:tcW w:w="3180" w:type="dxa"/>
          </w:tcPr>
          <w:p w14:paraId="581EC65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141" w:type="dxa"/>
          </w:tcPr>
          <w:p w14:paraId="2FACB4D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0FA2EB96"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78348B8B"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12DA3A3A" w14:textId="77777777" w:rsidR="00291D22" w:rsidRPr="00D64127"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14:paraId="14705E64" w14:textId="77777777" w:rsidTr="00A35818">
        <w:trPr>
          <w:jc w:val="center"/>
        </w:trPr>
        <w:tc>
          <w:tcPr>
            <w:tcW w:w="3180" w:type="dxa"/>
          </w:tcPr>
          <w:p w14:paraId="4F16A87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141" w:type="dxa"/>
          </w:tcPr>
          <w:p w14:paraId="33499B0C"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174" w:type="dxa"/>
          </w:tcPr>
          <w:p w14:paraId="29CDEF9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5C6CE0E6"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600" w:type="dxa"/>
          </w:tcPr>
          <w:p w14:paraId="57FCB31E"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A516EED" w14:textId="77777777" w:rsidTr="00A35818">
        <w:trPr>
          <w:jc w:val="center"/>
        </w:trPr>
        <w:tc>
          <w:tcPr>
            <w:tcW w:w="3180" w:type="dxa"/>
          </w:tcPr>
          <w:p w14:paraId="35E1E9A9" w14:textId="77777777" w:rsidR="00291D22" w:rsidRPr="00C53F64" w:rsidRDefault="00291D22" w:rsidP="00A35818">
            <w:pPr>
              <w:keepNext/>
              <w:keepLines/>
              <w:spacing w:after="0"/>
              <w:rPr>
                <w:rFonts w:ascii="Arial" w:eastAsia="Arial Unicode MS" w:hAnsi="Arial"/>
                <w:i/>
                <w:sz w:val="18"/>
                <w:lang w:eastAsia="zh-CN"/>
              </w:rPr>
            </w:pPr>
            <w:r w:rsidRPr="00C53F64">
              <w:rPr>
                <w:rFonts w:ascii="Arial" w:eastAsia="Arial Unicode MS" w:hAnsi="Arial"/>
                <w:i/>
                <w:sz w:val="18"/>
                <w:lang w:eastAsia="zh-CN"/>
              </w:rPr>
              <w:t>d</w:t>
            </w:r>
            <w:r w:rsidRPr="00C53F64">
              <w:rPr>
                <w:rFonts w:ascii="Arial" w:eastAsia="Arial Unicode MS" w:hAnsi="Arial" w:hint="eastAsia"/>
                <w:i/>
                <w:sz w:val="18"/>
                <w:lang w:eastAsia="zh-CN"/>
              </w:rPr>
              <w:t>escription</w:t>
            </w:r>
          </w:p>
        </w:tc>
        <w:tc>
          <w:tcPr>
            <w:tcW w:w="1141" w:type="dxa"/>
          </w:tcPr>
          <w:p w14:paraId="36CDCF3D" w14:textId="77777777"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0..1</w:t>
            </w:r>
          </w:p>
        </w:tc>
        <w:tc>
          <w:tcPr>
            <w:tcW w:w="1174" w:type="dxa"/>
          </w:tcPr>
          <w:p w14:paraId="10941EA5"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14:paraId="1D685E5C"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Text description of the ontology</w:t>
            </w:r>
          </w:p>
        </w:tc>
        <w:tc>
          <w:tcPr>
            <w:tcW w:w="1600" w:type="dxa"/>
          </w:tcPr>
          <w:p w14:paraId="47F8AEA9"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14:paraId="114C0324" w14:textId="77777777" w:rsidTr="00A35818">
        <w:trPr>
          <w:jc w:val="center"/>
        </w:trPr>
        <w:tc>
          <w:tcPr>
            <w:tcW w:w="3180" w:type="dxa"/>
          </w:tcPr>
          <w:p w14:paraId="1119324C" w14:textId="77777777" w:rsidR="00291D22" w:rsidRPr="00A002DD" w:rsidRDefault="00291D22" w:rsidP="00A35818">
            <w:pPr>
              <w:keepNext/>
              <w:keepLines/>
              <w:spacing w:after="0"/>
              <w:rPr>
                <w:rFonts w:ascii="Arial" w:eastAsia="Arial Unicode MS" w:hAnsi="Arial"/>
                <w:i/>
                <w:sz w:val="18"/>
                <w:lang w:eastAsia="zh-CN"/>
              </w:rPr>
            </w:pPr>
            <w:r w:rsidRPr="008850E5">
              <w:rPr>
                <w:rFonts w:ascii="Arial" w:eastAsia="Arial Unicode MS" w:hAnsi="Arial"/>
                <w:i/>
                <w:sz w:val="18"/>
                <w:lang w:eastAsia="zh-CN"/>
              </w:rPr>
              <w:t>ontologyFormat</w:t>
            </w:r>
          </w:p>
        </w:tc>
        <w:tc>
          <w:tcPr>
            <w:tcW w:w="1141" w:type="dxa"/>
          </w:tcPr>
          <w:p w14:paraId="0EAB49EE" w14:textId="77777777"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rPr>
              <w:t>1</w:t>
            </w:r>
          </w:p>
        </w:tc>
        <w:tc>
          <w:tcPr>
            <w:tcW w:w="1174" w:type="dxa"/>
          </w:tcPr>
          <w:p w14:paraId="5C3FEB67"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w:t>
            </w:r>
          </w:p>
        </w:tc>
        <w:tc>
          <w:tcPr>
            <w:tcW w:w="2755" w:type="dxa"/>
          </w:tcPr>
          <w:p w14:paraId="1B36B440"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Attribute providing information about the format of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 It may indicate the content as:</w:t>
            </w:r>
          </w:p>
          <w:p w14:paraId="1CADA8F5" w14:textId="5D94D9D0"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IRI - for an ontology to be accessed via the IRI</w:t>
            </w:r>
            <w:r w:rsidR="00022D57" w:rsidRPr="00FC2651">
              <w:t>[</w:t>
            </w:r>
            <w:r w:rsidR="00022D57" w:rsidRPr="00022D57">
              <w:rPr>
                <w:rFonts w:eastAsia="宋体"/>
                <w:lang w:eastAsia="zh-CN"/>
              </w:rPr>
              <w:t>i.</w:t>
            </w:r>
            <w:hyperlink w:anchor="REF_IETFRFC3987" w:history="1">
              <w:r w:rsidR="00022D57" w:rsidRPr="00022D57">
                <w:rPr>
                  <w:rFonts w:eastAsia="宋体"/>
                  <w:lang w:eastAsia="zh-CN"/>
                </w:rPr>
                <w:t>3</w:t>
              </w:r>
              <w:r w:rsidR="00022D57" w:rsidRPr="00022D57">
                <w:rPr>
                  <w:rFonts w:eastAsia="宋体"/>
                  <w:lang w:eastAsia="zh-CN"/>
                </w:rPr>
                <w:t>7</w:t>
              </w:r>
            </w:hyperlink>
            <w:r w:rsidR="00022D57" w:rsidRPr="00FC2651">
              <w:t>]</w:t>
            </w:r>
            <w:r w:rsidRPr="00A002DD">
              <w:rPr>
                <w:rFonts w:ascii="Arial" w:eastAsia="Arial Unicode MS" w:hAnsi="Arial"/>
                <w:sz w:val="18"/>
                <w:lang w:eastAsia="zh-CN"/>
              </w:rPr>
              <w:t xml:space="preserve"> provided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w:t>
            </w:r>
          </w:p>
          <w:p w14:paraId="4D379133"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14:paraId="67CA3554" w14:textId="2A03AAC2" w:rsidR="00291D22" w:rsidRPr="00A002DD" w:rsidRDefault="0080290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File format - for an ontology for which the document is stored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 xml:space="preserve">attribute. In this case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provides ontology format, e.g. OWL</w:t>
            </w:r>
            <w:r>
              <w:rPr>
                <w:rFonts w:ascii="Arial" w:eastAsia="Arial Unicode MS" w:hAnsi="Arial"/>
                <w:sz w:val="18"/>
                <w:lang w:eastAsia="zh-CN"/>
              </w:rPr>
              <w:t>/XML</w:t>
            </w:r>
            <w:r w:rsidRPr="00A002DD">
              <w:rPr>
                <w:rFonts w:ascii="Arial" w:eastAsia="Arial Unicode MS" w:hAnsi="Arial"/>
                <w:sz w:val="18"/>
                <w:lang w:eastAsia="zh-CN"/>
              </w:rPr>
              <w:t xml:space="preserve">, </w:t>
            </w:r>
            <w:r>
              <w:rPr>
                <w:rFonts w:ascii="Arial" w:eastAsia="Arial Unicode MS" w:hAnsi="Arial"/>
                <w:sz w:val="18"/>
                <w:lang w:eastAsia="zh-CN"/>
              </w:rPr>
              <w:t>RDF/</w:t>
            </w:r>
            <w:r w:rsidRPr="00A002DD">
              <w:rPr>
                <w:rFonts w:ascii="Arial" w:eastAsia="Arial Unicode MS" w:hAnsi="Arial"/>
                <w:sz w:val="18"/>
                <w:lang w:eastAsia="zh-CN"/>
              </w:rPr>
              <w:t>Turtle</w:t>
            </w:r>
          </w:p>
        </w:tc>
        <w:tc>
          <w:tcPr>
            <w:tcW w:w="1600" w:type="dxa"/>
          </w:tcPr>
          <w:p w14:paraId="536CD59E"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14:paraId="045E6BA3" w14:textId="77777777" w:rsidTr="00A35818">
        <w:trPr>
          <w:jc w:val="center"/>
        </w:trPr>
        <w:tc>
          <w:tcPr>
            <w:tcW w:w="3180" w:type="dxa"/>
          </w:tcPr>
          <w:p w14:paraId="2C212F68" w14:textId="77777777" w:rsidR="00291D22" w:rsidRPr="00A002DD" w:rsidRDefault="00291D22" w:rsidP="00A35818">
            <w:pPr>
              <w:keepNext/>
              <w:keepLines/>
              <w:spacing w:after="0"/>
              <w:rPr>
                <w:rFonts w:ascii="Arial" w:eastAsia="Arial Unicode MS" w:hAnsi="Arial"/>
                <w:i/>
                <w:sz w:val="18"/>
                <w:lang w:eastAsia="zh-CN"/>
              </w:rPr>
            </w:pPr>
            <w:r>
              <w:rPr>
                <w:rFonts w:ascii="Arial" w:eastAsia="Arial Unicode MS" w:hAnsi="Arial"/>
                <w:i/>
                <w:sz w:val="18"/>
                <w:lang w:eastAsia="zh-CN"/>
              </w:rPr>
              <w:t>ontologyC</w:t>
            </w:r>
            <w:r w:rsidRPr="00A002DD">
              <w:rPr>
                <w:rFonts w:ascii="Arial" w:eastAsia="Arial Unicode MS" w:hAnsi="Arial"/>
                <w:i/>
                <w:sz w:val="18"/>
                <w:lang w:eastAsia="zh-CN"/>
              </w:rPr>
              <w:t>ontent</w:t>
            </w:r>
          </w:p>
        </w:tc>
        <w:tc>
          <w:tcPr>
            <w:tcW w:w="1141" w:type="dxa"/>
          </w:tcPr>
          <w:p w14:paraId="10246C85" w14:textId="77777777"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lang w:eastAsia="zh-CN"/>
              </w:rPr>
              <w:t>1</w:t>
            </w:r>
          </w:p>
        </w:tc>
        <w:tc>
          <w:tcPr>
            <w:tcW w:w="1174" w:type="dxa"/>
          </w:tcPr>
          <w:p w14:paraId="6063E595"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14:paraId="736B78F7"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Depending on the</w:t>
            </w:r>
            <w:r w:rsidRPr="00A002DD">
              <w:rPr>
                <w:rFonts w:ascii="Arial" w:eastAsia="Arial Unicode MS" w:hAnsi="Arial" w:hint="eastAsia"/>
                <w:i/>
                <w:sz w:val="18"/>
                <w:lang w:eastAsia="zh-CN"/>
              </w:rPr>
              <w:t xml:space="preserv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attribute, it may be interpreted either as:</w:t>
            </w:r>
          </w:p>
          <w:p w14:paraId="7D0C94E3"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IRI of the corresponding ontology document</w:t>
            </w:r>
          </w:p>
          <w:p w14:paraId="66B8BDBA"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14:paraId="58536CC0"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content of the corresponding ontology document</w:t>
            </w:r>
          </w:p>
          <w:p w14:paraId="137FD5F9" w14:textId="77777777" w:rsidR="00291D22" w:rsidRPr="00A002DD" w:rsidRDefault="00291D22" w:rsidP="00A35818">
            <w:pPr>
              <w:keepNext/>
              <w:keepLines/>
              <w:spacing w:after="0"/>
              <w:rPr>
                <w:rFonts w:ascii="Arial" w:eastAsia="Arial Unicode MS" w:hAnsi="Arial"/>
                <w:sz w:val="18"/>
                <w:lang w:eastAsia="zh-CN"/>
              </w:rPr>
            </w:pPr>
          </w:p>
        </w:tc>
        <w:tc>
          <w:tcPr>
            <w:tcW w:w="1600" w:type="dxa"/>
          </w:tcPr>
          <w:p w14:paraId="2A406B3A"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1479CE" w:rsidRPr="00494DCF" w14:paraId="7E495D70" w14:textId="77777777" w:rsidTr="003D593C">
        <w:trPr>
          <w:jc w:val="center"/>
        </w:trPr>
        <w:tc>
          <w:tcPr>
            <w:tcW w:w="3180" w:type="dxa"/>
          </w:tcPr>
          <w:p w14:paraId="3553FE58" w14:textId="77777777" w:rsidR="001479CE" w:rsidRDefault="001479CE" w:rsidP="003D593C">
            <w:pPr>
              <w:keepNext/>
              <w:keepLines/>
              <w:spacing w:after="0"/>
              <w:rPr>
                <w:rFonts w:ascii="Arial" w:hAnsi="Arial"/>
                <w:i/>
                <w:sz w:val="18"/>
                <w:lang w:eastAsia="zh-CN"/>
              </w:rPr>
            </w:pPr>
            <w:r w:rsidRPr="00357143">
              <w:rPr>
                <w:rFonts w:cs="Arial"/>
                <w:i/>
                <w:iCs/>
                <w:szCs w:val="18"/>
              </w:rPr>
              <w:t>semanticOpExec</w:t>
            </w:r>
          </w:p>
        </w:tc>
        <w:tc>
          <w:tcPr>
            <w:tcW w:w="1141" w:type="dxa"/>
          </w:tcPr>
          <w:p w14:paraId="72513D4C" w14:textId="77777777" w:rsidR="001479CE" w:rsidRDefault="001479CE" w:rsidP="003D593C">
            <w:pPr>
              <w:keepNext/>
              <w:keepLines/>
              <w:spacing w:after="0"/>
              <w:jc w:val="center"/>
              <w:rPr>
                <w:rFonts w:ascii="Arial" w:hAnsi="Arial"/>
                <w:sz w:val="18"/>
                <w:lang w:eastAsia="zh-CN"/>
              </w:rPr>
            </w:pPr>
            <w:r w:rsidRPr="00357143">
              <w:rPr>
                <w:lang w:eastAsia="zh-CN"/>
              </w:rPr>
              <w:t>0..1</w:t>
            </w:r>
          </w:p>
        </w:tc>
        <w:tc>
          <w:tcPr>
            <w:tcW w:w="1174" w:type="dxa"/>
          </w:tcPr>
          <w:p w14:paraId="31A989D1" w14:textId="77777777" w:rsidR="001479CE" w:rsidRPr="00A002DD" w:rsidRDefault="001479CE" w:rsidP="003D593C">
            <w:pPr>
              <w:keepNext/>
              <w:keepLines/>
              <w:spacing w:after="0"/>
              <w:jc w:val="center"/>
              <w:rPr>
                <w:rFonts w:ascii="Arial" w:hAnsi="Arial"/>
                <w:sz w:val="18"/>
                <w:lang w:eastAsia="zh-CN"/>
              </w:rPr>
            </w:pPr>
            <w:r w:rsidRPr="00357143">
              <w:rPr>
                <w:lang w:eastAsia="zh-CN"/>
              </w:rPr>
              <w:t>RW</w:t>
            </w:r>
          </w:p>
        </w:tc>
        <w:tc>
          <w:tcPr>
            <w:tcW w:w="2755" w:type="dxa"/>
          </w:tcPr>
          <w:p w14:paraId="5018DE7B" w14:textId="77777777" w:rsidR="001479CE" w:rsidRPr="00A002DD" w:rsidRDefault="001479CE" w:rsidP="003D593C">
            <w:pPr>
              <w:keepNext/>
              <w:keepLines/>
              <w:spacing w:after="0"/>
              <w:rPr>
                <w:rFonts w:ascii="Arial" w:hAnsi="Arial"/>
                <w:sz w:val="18"/>
                <w:lang w:eastAsia="zh-CN"/>
              </w:rPr>
            </w:pPr>
            <w:r w:rsidRPr="00357143">
              <w:rPr>
                <w:rFonts w:ascii="Arial" w:hAnsi="Arial"/>
                <w:sz w:val="18"/>
                <w:lang w:eastAsia="ko-KR"/>
              </w:rPr>
              <w:t xml:space="preserve">This attribute cannot be retrieved. Contains a SPARQL query request for execution of semantic operations on the </w:t>
            </w:r>
            <w:r>
              <w:rPr>
                <w:rFonts w:ascii="Arial" w:hAnsi="Arial"/>
                <w:i/>
                <w:sz w:val="18"/>
                <w:lang w:eastAsia="ko-KR"/>
              </w:rPr>
              <w:t>ontologyContent</w:t>
            </w:r>
            <w:r w:rsidRPr="00357143">
              <w:rPr>
                <w:rFonts w:ascii="Arial" w:hAnsi="Arial"/>
                <w:sz w:val="18"/>
                <w:lang w:eastAsia="ko-KR"/>
              </w:rPr>
              <w:t xml:space="preserve"> attribute e.g. SPARQL update as described in </w:t>
            </w:r>
            <w:r w:rsidRPr="00357143">
              <w:rPr>
                <w:rFonts w:eastAsia="宋体" w:hint="eastAsia"/>
                <w:lang w:eastAsia="zh-CN"/>
              </w:rPr>
              <w:t>[3]</w:t>
            </w:r>
            <w:r w:rsidRPr="00357143">
              <w:rPr>
                <w:rFonts w:ascii="Arial" w:hAnsi="Arial"/>
                <w:sz w:val="18"/>
                <w:lang w:eastAsia="ko-KR"/>
              </w:rPr>
              <w:t>.</w:t>
            </w:r>
          </w:p>
        </w:tc>
        <w:tc>
          <w:tcPr>
            <w:tcW w:w="1600" w:type="dxa"/>
          </w:tcPr>
          <w:p w14:paraId="651C006E" w14:textId="77777777" w:rsidR="001479CE" w:rsidRPr="00494DCF" w:rsidRDefault="001479CE" w:rsidP="003D593C">
            <w:pPr>
              <w:keepNext/>
              <w:keepLines/>
              <w:spacing w:after="0"/>
              <w:jc w:val="center"/>
              <w:rPr>
                <w:rFonts w:ascii="Arial" w:hAnsi="Arial" w:cs="Arial"/>
                <w:sz w:val="18"/>
                <w:szCs w:val="18"/>
              </w:rPr>
            </w:pPr>
            <w:r>
              <w:rPr>
                <w:rFonts w:ascii="Arial" w:hAnsi="Arial" w:hint="eastAsia"/>
                <w:sz w:val="18"/>
                <w:lang w:eastAsia="zh-CN"/>
              </w:rPr>
              <w:t>NA</w:t>
            </w:r>
          </w:p>
        </w:tc>
      </w:tr>
    </w:tbl>
    <w:p w14:paraId="5F929DF4" w14:textId="77777777" w:rsidR="00291D22" w:rsidRPr="00064191" w:rsidRDefault="00291D22" w:rsidP="00291D22"/>
    <w:p w14:paraId="16C274AE" w14:textId="77777777" w:rsidR="00291D22" w:rsidRPr="00357143" w:rsidRDefault="00291D22" w:rsidP="00291D22">
      <w:pPr>
        <w:pStyle w:val="30"/>
      </w:pPr>
      <w:bookmarkStart w:id="2497" w:name="_Toc2175894"/>
      <w:r w:rsidRPr="00357143">
        <w:t>9.6.</w:t>
      </w:r>
      <w:r w:rsidR="00494DCF" w:rsidRPr="00494DCF">
        <w:t>52</w:t>
      </w:r>
      <w:r w:rsidRPr="00357143">
        <w:tab/>
        <w:t xml:space="preserve">Resource Type </w:t>
      </w:r>
      <w:r w:rsidRPr="00407BE8">
        <w:rPr>
          <w:i/>
        </w:rPr>
        <w:t>semanticValidation</w:t>
      </w:r>
      <w:bookmarkEnd w:id="2497"/>
    </w:p>
    <w:p w14:paraId="3D030549" w14:textId="77777777" w:rsidR="00291D22" w:rsidRDefault="00291D22" w:rsidP="00291D22">
      <w:r>
        <w:t>The</w:t>
      </w:r>
      <w:r w:rsidRPr="0012000B">
        <w:rPr>
          <w:i/>
        </w:rPr>
        <w:t xml:space="preserve"> &lt;semanticValidation&gt; </w:t>
      </w:r>
      <w:r>
        <w:t xml:space="preserve">resource is a virtual resource because it does not have a representation. It is the child resource of a </w:t>
      </w:r>
      <w:r w:rsidRPr="0012000B">
        <w:rPr>
          <w:i/>
        </w:rPr>
        <w:t>&lt;ontologyRepositoy&gt;</w:t>
      </w:r>
      <w:r>
        <w:t xml:space="preserve"> resource. It’s the interface to accept a semantic validation (Update) request which includes a </w:t>
      </w:r>
      <w:r w:rsidRPr="0012000B">
        <w:rPr>
          <w:i/>
        </w:rPr>
        <w:t>&lt;semanticDescriptor&gt;</w:t>
      </w:r>
      <w:r>
        <w:t xml:space="preserve"> resource to be validated. </w:t>
      </w:r>
    </w:p>
    <w:p w14:paraId="37EEA5B3" w14:textId="77777777" w:rsidR="00291D22" w:rsidRDefault="00291D22" w:rsidP="00291D22">
      <w:r>
        <w:t xml:space="preserve">The Hosting CSE shall perform the semantic validation functionality by checking the validity (i.e. conformance) of the triples in the descriptor attribute of the received </w:t>
      </w:r>
      <w:r w:rsidRPr="0012000B">
        <w:rPr>
          <w:i/>
        </w:rPr>
        <w:t>&lt;semanticDescriptor&gt;</w:t>
      </w:r>
      <w:r>
        <w:t xml:space="preserve"> resource, as well as any linked </w:t>
      </w:r>
      <w:r w:rsidRPr="0012000B">
        <w:rPr>
          <w:i/>
        </w:rPr>
        <w:t xml:space="preserve">&lt;semanticDescriptor&gt; </w:t>
      </w:r>
      <w:r>
        <w:t xml:space="preserve">resources linked by the </w:t>
      </w:r>
      <w:r w:rsidRPr="00393DEE">
        <w:rPr>
          <w:i/>
        </w:rPr>
        <w:t>relatedSemantics</w:t>
      </w:r>
      <w:r>
        <w:t xml:space="preserve"> attribute or the </w:t>
      </w:r>
      <w:r>
        <w:rPr>
          <w:i/>
        </w:rPr>
        <w:t>onem2m:</w:t>
      </w:r>
      <w:r w:rsidRPr="00393DEE">
        <w:rPr>
          <w:i/>
        </w:rPr>
        <w:t>resourceDescriptorLink</w:t>
      </w:r>
      <w:r>
        <w:t xml:space="preserve"> </w:t>
      </w:r>
      <w:r w:rsidRPr="00EC659B">
        <w:rPr>
          <w:lang w:eastAsia="zh-CN"/>
        </w:rPr>
        <w:t>annotation property</w:t>
      </w:r>
      <w:r>
        <w:rPr>
          <w:lang w:eastAsia="zh-CN"/>
        </w:rPr>
        <w:t xml:space="preserve"> (see </w:t>
      </w:r>
      <w:r w:rsidRPr="00EC659B">
        <w:rPr>
          <w:rFonts w:eastAsia="Arial Unicode MS"/>
        </w:rPr>
        <w:t>10.2.</w:t>
      </w:r>
      <w:r>
        <w:rPr>
          <w:rFonts w:eastAsia="Arial Unicode MS"/>
        </w:rPr>
        <w:t>14.7</w:t>
      </w:r>
      <w:r>
        <w:rPr>
          <w:lang w:eastAsia="zh-CN"/>
        </w:rPr>
        <w:t xml:space="preserve">) </w:t>
      </w:r>
      <w:r>
        <w:t xml:space="preserve">in the descriptor attribute, against the referenced ontologies (including the reference ontologies of the linked </w:t>
      </w:r>
      <w:r w:rsidRPr="0012000B">
        <w:rPr>
          <w:i/>
        </w:rPr>
        <w:t xml:space="preserve">&lt;semanticDescriptor&gt; </w:t>
      </w:r>
      <w:r>
        <w:t xml:space="preserve">resources, if any) as pointed by the </w:t>
      </w:r>
      <w:r w:rsidRPr="00393DEE">
        <w:rPr>
          <w:i/>
        </w:rPr>
        <w:t>ontologyRef</w:t>
      </w:r>
      <w:r>
        <w:t xml:space="preserve"> attribute. If the </w:t>
      </w:r>
      <w:r w:rsidRPr="00817EFD">
        <w:rPr>
          <w:i/>
        </w:rPr>
        <w:t>ontologyRef</w:t>
      </w:r>
      <w:r>
        <w:t xml:space="preserve"> attribute is absent, the Hosting CSE shall return an error. The Hosting CSE may need to retrieve (and cache) the linked </w:t>
      </w:r>
      <w:r w:rsidRPr="0012000B">
        <w:rPr>
          <w:i/>
        </w:rPr>
        <w:t>&lt;semanticDescriptor&gt;</w:t>
      </w:r>
      <w:r>
        <w:t xml:space="preserve"> resources and their referenced ontologies from a remote CSE to perform the </w:t>
      </w:r>
      <w:r>
        <w:lastRenderedPageBreak/>
        <w:t>semantic validation process. The a</w:t>
      </w:r>
      <w:r w:rsidRPr="00487E03">
        <w:t xml:space="preserve">spects to be checked in </w:t>
      </w:r>
      <w:r>
        <w:t xml:space="preserve">the </w:t>
      </w:r>
      <w:r w:rsidRPr="00487E03">
        <w:t xml:space="preserve">semantic validation </w:t>
      </w:r>
      <w:r>
        <w:t xml:space="preserve">process is specified in </w:t>
      </w:r>
      <w:r w:rsidRPr="000B5965">
        <w:t>oneM2M TS-0034 [</w:t>
      </w:r>
      <w:r w:rsidR="000B5965" w:rsidRPr="000B5965">
        <w:rPr>
          <w:rFonts w:eastAsiaTheme="minorEastAsia" w:hint="eastAsia"/>
          <w:lang w:eastAsia="zh-CN"/>
        </w:rPr>
        <w:t>1</w:t>
      </w:r>
      <w:r w:rsidR="007B0AF0">
        <w:rPr>
          <w:rFonts w:eastAsiaTheme="minorEastAsia" w:hint="eastAsia"/>
          <w:lang w:eastAsia="zh-CN"/>
        </w:rPr>
        <w:t>4</w:t>
      </w:r>
      <w:r w:rsidRPr="000B5965">
        <w:t>].</w:t>
      </w:r>
    </w:p>
    <w:p w14:paraId="5957983F" w14:textId="77777777" w:rsidR="00291D22" w:rsidRDefault="00291D22" w:rsidP="00291D22">
      <w:pPr>
        <w:rPr>
          <w:rFonts w:eastAsiaTheme="minorEastAsia"/>
          <w:lang w:eastAsia="zh-CN"/>
        </w:rPr>
      </w:pPr>
      <w:r>
        <w:t xml:space="preserve">The </w:t>
      </w:r>
      <w:r w:rsidRPr="0012000B">
        <w:rPr>
          <w:i/>
        </w:rPr>
        <w:t>&lt;semanticValidation&gt;</w:t>
      </w:r>
      <w:r>
        <w:t xml:space="preserve"> resource does not have a resource representation by itself and consequently it does not have an </w:t>
      </w:r>
      <w:r w:rsidRPr="00393DEE">
        <w:rPr>
          <w:i/>
        </w:rPr>
        <w:t>accessControlPolicyIDs</w:t>
      </w:r>
      <w:r>
        <w:t xml:space="preserve"> attribute. The </w:t>
      </w:r>
      <w:r w:rsidRPr="0012000B">
        <w:rPr>
          <w:i/>
        </w:rPr>
        <w:t>&lt;accessControlPolicy&gt;</w:t>
      </w:r>
      <w:r>
        <w:t xml:space="preserve"> resource used for access control policy validation is indicated by the </w:t>
      </w:r>
      <w:r w:rsidRPr="00503E3F">
        <w:rPr>
          <w:i/>
        </w:rPr>
        <w:t>accessControlPolicyIDs</w:t>
      </w:r>
      <w:r>
        <w:t xml:space="preserve"> attribute in the parent </w:t>
      </w:r>
      <w:r w:rsidRPr="0012000B">
        <w:rPr>
          <w:i/>
        </w:rPr>
        <w:t xml:space="preserve">&lt;ontologyRepositoy&gt; </w:t>
      </w:r>
      <w:r>
        <w:t>resource.</w:t>
      </w:r>
    </w:p>
    <w:p w14:paraId="10788906" w14:textId="77777777" w:rsidR="00053A2B" w:rsidRPr="00053A2B" w:rsidRDefault="00053A2B" w:rsidP="00291D22">
      <w:pPr>
        <w:rPr>
          <w:rFonts w:eastAsiaTheme="minorEastAsia"/>
          <w:lang w:eastAsia="zh-CN"/>
        </w:rPr>
      </w:pPr>
    </w:p>
    <w:p w14:paraId="7B2D6060" w14:textId="77777777" w:rsidR="00053A2B" w:rsidRPr="00407BE8" w:rsidRDefault="00407BE8" w:rsidP="0014183A">
      <w:pPr>
        <w:pStyle w:val="30"/>
        <w:rPr>
          <w:i/>
        </w:rPr>
      </w:pPr>
      <w:bookmarkStart w:id="2498" w:name="_Toc2175895"/>
      <w:r w:rsidRPr="0088152C">
        <w:rPr>
          <w:lang w:val="en-US"/>
        </w:rPr>
        <w:t>9.6.</w:t>
      </w:r>
      <w:r>
        <w:rPr>
          <w:rFonts w:eastAsiaTheme="minorEastAsia" w:hint="eastAsia"/>
          <w:lang w:val="en-US" w:eastAsia="zh-CN"/>
        </w:rPr>
        <w:t>53</w:t>
      </w:r>
      <w:r w:rsidRPr="00843F3F">
        <w:tab/>
      </w:r>
      <w:r w:rsidRPr="00BE741E">
        <w:t>R</w:t>
      </w:r>
      <w:r w:rsidR="00053A2B" w:rsidRPr="00357143">
        <w:t xml:space="preserve">esource Type </w:t>
      </w:r>
      <w:r w:rsidR="00053A2B" w:rsidRPr="00407BE8">
        <w:rPr>
          <w:i/>
        </w:rPr>
        <w:t>semanticMashupJobProfile</w:t>
      </w:r>
      <w:bookmarkEnd w:id="2498"/>
    </w:p>
    <w:p w14:paraId="16D741BB" w14:textId="77777777" w:rsidR="00053A2B" w:rsidRPr="00904A47" w:rsidRDefault="00053A2B" w:rsidP="00053A2B">
      <w:pPr>
        <w:snapToGrid w:val="0"/>
        <w:spacing w:after="0"/>
        <w:rPr>
          <w:rFonts w:eastAsiaTheme="minorEastAsia"/>
          <w:lang w:eastAsia="zh-CN"/>
        </w:rPr>
      </w:pPr>
      <w:r>
        <w:t xml:space="preserve">The </w:t>
      </w:r>
      <w:r w:rsidRPr="00296B1B">
        <w:t>&lt;</w:t>
      </w:r>
      <w:r w:rsidRPr="007B4634">
        <w:rPr>
          <w:i/>
        </w:rPr>
        <w:t>semanticMashupJobProfile</w:t>
      </w:r>
      <w:r w:rsidRPr="00296B1B">
        <w:t>&gt; resource represent</w:t>
      </w:r>
      <w:r>
        <w:t>s a Semantic M</w:t>
      </w:r>
      <w:r w:rsidRPr="00296B1B">
        <w:t xml:space="preserve">ashup </w:t>
      </w:r>
      <w:r>
        <w:t>J</w:t>
      </w:r>
      <w:r w:rsidRPr="00296B1B">
        <w:t xml:space="preserve">ob </w:t>
      </w:r>
      <w:r>
        <w:t>P</w:t>
      </w:r>
      <w:r w:rsidRPr="00296B1B">
        <w:t>rofile</w:t>
      </w:r>
      <w:r>
        <w:t xml:space="preserve"> (SMJP)</w:t>
      </w:r>
      <w:r w:rsidRPr="00296B1B">
        <w:t xml:space="preserve">. </w:t>
      </w:r>
      <w:r>
        <w:t xml:space="preserve">A SMJP describes the profile and necessary information required for a specific mashup service such as input parameters, member resources, mashup function, and output parameters. Based on the profile </w:t>
      </w:r>
      <w:r w:rsidR="000A5E4A">
        <w:t>described</w:t>
      </w:r>
      <w:r>
        <w:t xml:space="preserve"> in the SMJP, Originators (e.g. AEs) can create corresponding semantic mashup instances where semantic mashup results will be generated and stored.</w:t>
      </w:r>
    </w:p>
    <w:p w14:paraId="5B016A57" w14:textId="77777777" w:rsidR="00053A2B" w:rsidRDefault="00053A2B" w:rsidP="00053A2B">
      <w:pPr>
        <w:snapToGrid w:val="0"/>
        <w:spacing w:after="0"/>
      </w:pPr>
    </w:p>
    <w:p w14:paraId="6059696A" w14:textId="77777777" w:rsidR="00053A2B" w:rsidRPr="00296B1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child resources specified in </w:t>
      </w:r>
      <w:r w:rsidRPr="002B2D10">
        <w:t xml:space="preserve">Table </w:t>
      </w:r>
      <w:r>
        <w:t>9.6.</w:t>
      </w:r>
      <w:r>
        <w:rPr>
          <w:rFonts w:eastAsiaTheme="minorEastAsia" w:hint="eastAsia"/>
          <w:lang w:eastAsia="zh-CN"/>
        </w:rPr>
        <w:t>53</w:t>
      </w:r>
      <w:r w:rsidRPr="002B2D10">
        <w:t>-1.</w:t>
      </w:r>
    </w:p>
    <w:p w14:paraId="612DF13B" w14:textId="77777777" w:rsidR="00053A2B" w:rsidRPr="00296B1B" w:rsidRDefault="00053A2B" w:rsidP="00053A2B">
      <w:pPr>
        <w:pStyle w:val="af1"/>
        <w:snapToGrid w:val="0"/>
        <w:spacing w:before="0" w:after="0"/>
        <w:jc w:val="center"/>
      </w:pPr>
      <w:bookmarkStart w:id="2499" w:name="_Ref459574002"/>
      <w:r w:rsidRPr="00296B1B">
        <w:t xml:space="preserve">Table </w:t>
      </w:r>
      <w:r>
        <w:t>9.6.</w:t>
      </w:r>
      <w:r>
        <w:rPr>
          <w:rFonts w:eastAsiaTheme="minorEastAsia" w:hint="eastAsia"/>
          <w:lang w:eastAsia="zh-CN"/>
        </w:rPr>
        <w:t>53</w:t>
      </w:r>
      <w:r>
        <w:t>-1</w:t>
      </w:r>
      <w:bookmarkEnd w:id="2499"/>
      <w:r w:rsidRPr="00296B1B">
        <w:t>: Child resources of &lt;</w:t>
      </w:r>
      <w:r w:rsidRPr="007B4634">
        <w:rPr>
          <w:i/>
        </w:rPr>
        <w:t>semanticMashupJobProfile</w:t>
      </w:r>
      <w:r w:rsidRPr="00296B1B">
        <w:t>&gt; resource</w:t>
      </w:r>
    </w:p>
    <w:tbl>
      <w:tblPr>
        <w:tblW w:w="95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7"/>
        <w:gridCol w:w="1350"/>
        <w:gridCol w:w="1170"/>
        <w:gridCol w:w="3570"/>
        <w:gridCol w:w="1865"/>
      </w:tblGrid>
      <w:tr w:rsidR="00053A2B" w:rsidRPr="00296B1B" w14:paraId="5CD27AAE" w14:textId="77777777" w:rsidTr="00247961">
        <w:trPr>
          <w:tblHeader/>
          <w:jc w:val="center"/>
        </w:trPr>
        <w:tc>
          <w:tcPr>
            <w:tcW w:w="1617" w:type="dxa"/>
            <w:shd w:val="clear" w:color="auto" w:fill="E0E0E0"/>
            <w:vAlign w:val="center"/>
          </w:tcPr>
          <w:p w14:paraId="3A8C4996" w14:textId="77777777" w:rsidR="00053A2B" w:rsidRPr="00276847" w:rsidRDefault="00053A2B" w:rsidP="00247961">
            <w:pPr>
              <w:pStyle w:val="TAH"/>
              <w:snapToGrid w:val="0"/>
              <w:rPr>
                <w:rFonts w:eastAsia="Arial Unicode MS" w:cs="Arial"/>
              </w:rPr>
            </w:pPr>
            <w:r w:rsidRPr="00276847">
              <w:rPr>
                <w:rFonts w:eastAsia="Arial Unicode MS" w:cs="Arial"/>
              </w:rPr>
              <w:t xml:space="preserve">Child Resources of </w:t>
            </w:r>
            <w:r w:rsidRPr="00276847">
              <w:rPr>
                <w:rFonts w:eastAsia="Arial Unicode MS" w:cs="Arial"/>
                <w:i/>
              </w:rPr>
              <w:t>&lt;semanticMashupJobProfile&gt;</w:t>
            </w:r>
          </w:p>
        </w:tc>
        <w:tc>
          <w:tcPr>
            <w:tcW w:w="1350" w:type="dxa"/>
            <w:shd w:val="clear" w:color="auto" w:fill="E0E0E0"/>
          </w:tcPr>
          <w:p w14:paraId="32EFE193" w14:textId="77777777" w:rsidR="00053A2B" w:rsidRPr="00276847" w:rsidRDefault="00053A2B" w:rsidP="00247961">
            <w:pPr>
              <w:pStyle w:val="TAH"/>
              <w:snapToGrid w:val="0"/>
              <w:rPr>
                <w:rFonts w:eastAsia="Arial Unicode MS" w:cs="Arial"/>
              </w:rPr>
            </w:pPr>
            <w:r w:rsidRPr="00276847">
              <w:rPr>
                <w:rFonts w:eastAsia="Arial Unicode MS" w:cs="Arial"/>
              </w:rPr>
              <w:t>Child Resource Type</w:t>
            </w:r>
          </w:p>
        </w:tc>
        <w:tc>
          <w:tcPr>
            <w:tcW w:w="1170" w:type="dxa"/>
            <w:shd w:val="clear" w:color="auto" w:fill="E0E0E0"/>
            <w:vAlign w:val="center"/>
          </w:tcPr>
          <w:p w14:paraId="37AD9553" w14:textId="77777777" w:rsidR="00053A2B" w:rsidRPr="00276847" w:rsidRDefault="00053A2B" w:rsidP="00247961">
            <w:pPr>
              <w:pStyle w:val="TAH"/>
              <w:snapToGrid w:val="0"/>
              <w:rPr>
                <w:rFonts w:eastAsia="Arial Unicode MS" w:cs="Arial"/>
              </w:rPr>
            </w:pPr>
            <w:r w:rsidRPr="00276847">
              <w:rPr>
                <w:rFonts w:eastAsia="Arial Unicode MS" w:cs="Arial"/>
              </w:rPr>
              <w:t>Multiplicity</w:t>
            </w:r>
          </w:p>
        </w:tc>
        <w:tc>
          <w:tcPr>
            <w:tcW w:w="3570" w:type="dxa"/>
            <w:shd w:val="clear" w:color="auto" w:fill="E0E0E0"/>
            <w:vAlign w:val="center"/>
          </w:tcPr>
          <w:p w14:paraId="19467196" w14:textId="77777777" w:rsidR="00053A2B" w:rsidRPr="00276847" w:rsidRDefault="00053A2B" w:rsidP="00247961">
            <w:pPr>
              <w:pStyle w:val="TAH"/>
              <w:snapToGrid w:val="0"/>
              <w:rPr>
                <w:rFonts w:eastAsia="Arial Unicode MS" w:cs="Arial"/>
              </w:rPr>
            </w:pPr>
            <w:r w:rsidRPr="00276847">
              <w:rPr>
                <w:rFonts w:eastAsia="Arial Unicode MS" w:cs="Arial"/>
              </w:rPr>
              <w:t>Description</w:t>
            </w:r>
          </w:p>
        </w:tc>
        <w:tc>
          <w:tcPr>
            <w:tcW w:w="1865" w:type="dxa"/>
            <w:shd w:val="clear" w:color="auto" w:fill="E0E0E0"/>
          </w:tcPr>
          <w:p w14:paraId="3E805891" w14:textId="77777777" w:rsidR="00053A2B" w:rsidRPr="00276847" w:rsidRDefault="00053A2B" w:rsidP="00247961">
            <w:pPr>
              <w:pStyle w:val="TAH"/>
              <w:snapToGrid w:val="0"/>
              <w:rPr>
                <w:rFonts w:eastAsia="Arial Unicode MS" w:cs="Arial"/>
                <w:i/>
              </w:rPr>
            </w:pPr>
            <w:r w:rsidRPr="00276847">
              <w:rPr>
                <w:rFonts w:eastAsia="Arial Unicode MS" w:cs="Arial"/>
                <w:i/>
              </w:rPr>
              <w:t>&lt;semanticMashupJobProfileAnnc&gt; Child Resource Types</w:t>
            </w:r>
          </w:p>
        </w:tc>
      </w:tr>
      <w:tr w:rsidR="00053A2B" w:rsidRPr="00296B1B" w14:paraId="0DFFAC8A" w14:textId="77777777" w:rsidTr="00247961">
        <w:trPr>
          <w:jc w:val="center"/>
        </w:trPr>
        <w:tc>
          <w:tcPr>
            <w:tcW w:w="1617" w:type="dxa"/>
          </w:tcPr>
          <w:p w14:paraId="11B95468"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0DE7E28A" w14:textId="77777777" w:rsidR="00053A2B" w:rsidRPr="00276847" w:rsidRDefault="00053A2B" w:rsidP="00247961">
            <w:pPr>
              <w:pStyle w:val="TAC"/>
              <w:snapToGrid w:val="0"/>
              <w:rPr>
                <w:rFonts w:eastAsia="Arial Unicode MS" w:cs="Arial"/>
                <w:i/>
              </w:rPr>
            </w:pPr>
            <w:r w:rsidRPr="00276847">
              <w:rPr>
                <w:rFonts w:eastAsia="Arial Unicode MS" w:cs="Arial"/>
                <w:i/>
              </w:rPr>
              <w:t>&lt;semanticMashupInstance&gt;</w:t>
            </w:r>
          </w:p>
        </w:tc>
        <w:tc>
          <w:tcPr>
            <w:tcW w:w="1170" w:type="dxa"/>
          </w:tcPr>
          <w:p w14:paraId="13EA89EC" w14:textId="77777777"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14:paraId="27B9E8A5" w14:textId="77777777" w:rsidR="00053A2B" w:rsidRPr="00276847" w:rsidRDefault="00053A2B" w:rsidP="00247961">
            <w:pPr>
              <w:pStyle w:val="TAL"/>
              <w:snapToGrid w:val="0"/>
              <w:rPr>
                <w:rFonts w:eastAsia="Arial Unicode MS" w:cs="Arial"/>
              </w:rPr>
            </w:pPr>
            <w:r w:rsidRPr="00276847">
              <w:rPr>
                <w:rFonts w:eastAsia="Arial Unicode MS" w:cs="Arial"/>
              </w:rPr>
              <w:t>Represents semantic mashup instances which have been created based on this &lt;</w:t>
            </w:r>
            <w:r w:rsidRPr="00276847">
              <w:rPr>
                <w:rFonts w:eastAsia="Arial Unicode MS" w:cs="Arial"/>
                <w:i/>
              </w:rPr>
              <w:t>semanticMashupJobProfile</w:t>
            </w:r>
            <w:r w:rsidRPr="00276847">
              <w:rPr>
                <w:rFonts w:eastAsia="Arial Unicode MS" w:cs="Arial"/>
              </w:rPr>
              <w:t>&gt; resource. This child resource is optional as related&lt;</w:t>
            </w:r>
            <w:r w:rsidRPr="00276847">
              <w:rPr>
                <w:rFonts w:eastAsia="Arial Unicode MS" w:cs="Arial"/>
                <w:i/>
              </w:rPr>
              <w:t>semanticMashupJobProfile</w:t>
            </w:r>
            <w:r w:rsidRPr="00276847">
              <w:rPr>
                <w:rFonts w:eastAsia="Arial Unicode MS" w:cs="Arial"/>
              </w:rPr>
              <w:t>&gt; and &lt;</w:t>
            </w:r>
            <w:r w:rsidRPr="00276847">
              <w:rPr>
                <w:rFonts w:eastAsia="Arial Unicode MS" w:cs="Arial"/>
                <w:i/>
              </w:rPr>
              <w:t>semanticMashupInstance</w:t>
            </w:r>
            <w:r w:rsidRPr="00276847">
              <w:rPr>
                <w:rFonts w:eastAsia="Arial Unicode MS" w:cs="Arial"/>
              </w:rPr>
              <w:t xml:space="preserve">&gt; may be stored separately within the resource tree or on different CSEs. </w:t>
            </w:r>
          </w:p>
          <w:p w14:paraId="221EC77A" w14:textId="77777777" w:rsidR="00053A2B" w:rsidRPr="00276847" w:rsidRDefault="00053A2B" w:rsidP="00053A2B">
            <w:pPr>
              <w:pStyle w:val="TAL"/>
              <w:snapToGrid w:val="0"/>
              <w:rPr>
                <w:rFonts w:eastAsia="Arial Unicode MS" w:cs="Arial"/>
              </w:rPr>
            </w:pPr>
            <w:r w:rsidRPr="00276847">
              <w:rPr>
                <w:rFonts w:eastAsia="Arial Unicode MS" w:cs="Arial"/>
              </w:rPr>
              <w:t>See clause 9.6.</w:t>
            </w:r>
            <w:r>
              <w:rPr>
                <w:rFonts w:eastAsia="Arial Unicode MS" w:cs="Arial" w:hint="eastAsia"/>
                <w:lang w:eastAsia="zh-CN"/>
              </w:rPr>
              <w:t>54</w:t>
            </w:r>
            <w:r>
              <w:rPr>
                <w:rFonts w:eastAsia="Arial Unicode MS" w:cs="Arial"/>
              </w:rPr>
              <w:t>.</w:t>
            </w:r>
          </w:p>
        </w:tc>
        <w:tc>
          <w:tcPr>
            <w:tcW w:w="1865" w:type="dxa"/>
          </w:tcPr>
          <w:p w14:paraId="11D75C61" w14:textId="77777777" w:rsidR="00053A2B" w:rsidRPr="00276847" w:rsidRDefault="00053A2B" w:rsidP="00247961">
            <w:pPr>
              <w:pStyle w:val="TAL"/>
              <w:snapToGrid w:val="0"/>
              <w:rPr>
                <w:rFonts w:eastAsia="Arial Unicode MS" w:cs="Arial"/>
              </w:rPr>
            </w:pPr>
            <w:r w:rsidRPr="00276847">
              <w:rPr>
                <w:rFonts w:eastAsia="Arial Unicode MS" w:cs="Arial"/>
                <w:i/>
              </w:rPr>
              <w:t>&lt;semanticMashupInstance&gt;, &lt;semanticMashupInstanceAnnc&gt;</w:t>
            </w:r>
          </w:p>
        </w:tc>
      </w:tr>
      <w:tr w:rsidR="00053A2B" w:rsidRPr="00296B1B" w14:paraId="06E540B4" w14:textId="77777777" w:rsidTr="00247961">
        <w:trPr>
          <w:jc w:val="center"/>
        </w:trPr>
        <w:tc>
          <w:tcPr>
            <w:tcW w:w="1617" w:type="dxa"/>
          </w:tcPr>
          <w:p w14:paraId="248ADF8F"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7EAF37FA" w14:textId="77777777" w:rsidR="00053A2B" w:rsidRPr="00276847" w:rsidRDefault="00053A2B" w:rsidP="00247961">
            <w:pPr>
              <w:pStyle w:val="TAC"/>
              <w:snapToGrid w:val="0"/>
              <w:rPr>
                <w:rFonts w:eastAsia="Arial Unicode MS" w:cs="Arial"/>
                <w:i/>
              </w:rPr>
            </w:pPr>
            <w:r w:rsidRPr="00276847">
              <w:rPr>
                <w:rFonts w:eastAsia="Arial Unicode MS" w:cs="Arial"/>
                <w:i/>
              </w:rPr>
              <w:t>&lt;semanticDescriptor&gt;</w:t>
            </w:r>
          </w:p>
        </w:tc>
        <w:tc>
          <w:tcPr>
            <w:tcW w:w="1170" w:type="dxa"/>
          </w:tcPr>
          <w:p w14:paraId="23037984" w14:textId="77777777" w:rsidR="00053A2B" w:rsidRPr="00276847" w:rsidRDefault="00053A2B" w:rsidP="00247961">
            <w:pPr>
              <w:pStyle w:val="TAC"/>
              <w:snapToGrid w:val="0"/>
              <w:rPr>
                <w:rFonts w:eastAsia="Arial Unicode MS" w:cs="Arial"/>
              </w:rPr>
            </w:pPr>
            <w:r w:rsidRPr="00276847">
              <w:rPr>
                <w:rFonts w:eastAsia="Arial Unicode MS" w:cs="Arial"/>
              </w:rPr>
              <w:t>0..1</w:t>
            </w:r>
          </w:p>
        </w:tc>
        <w:tc>
          <w:tcPr>
            <w:tcW w:w="3570" w:type="dxa"/>
          </w:tcPr>
          <w:p w14:paraId="575994FE" w14:textId="77777777" w:rsidR="00053A2B" w:rsidRPr="00276847" w:rsidRDefault="00053A2B" w:rsidP="00247961">
            <w:pPr>
              <w:pStyle w:val="TAL"/>
              <w:snapToGrid w:val="0"/>
              <w:rPr>
                <w:rFonts w:eastAsia="Arial Unicode MS" w:cs="Arial"/>
              </w:rPr>
            </w:pPr>
            <w:r w:rsidRPr="00276847">
              <w:rPr>
                <w:rFonts w:eastAsia="Arial Unicode MS" w:cs="Arial"/>
              </w:rPr>
              <w:t>Describes general semantic information about this &lt;</w:t>
            </w:r>
            <w:r w:rsidRPr="00276847">
              <w:rPr>
                <w:rFonts w:eastAsia="Arial Unicode MS" w:cs="Arial"/>
                <w:i/>
              </w:rPr>
              <w:t>semanticMashupJobProfile</w:t>
            </w:r>
            <w:r w:rsidRPr="00276847">
              <w:rPr>
                <w:rFonts w:eastAsia="Arial Unicode MS" w:cs="Arial"/>
              </w:rPr>
              <w:t xml:space="preserve">&gt; resource. </w:t>
            </w:r>
          </w:p>
          <w:p w14:paraId="22B5BE86" w14:textId="77777777" w:rsidR="00053A2B" w:rsidRPr="00276847" w:rsidRDefault="00053A2B" w:rsidP="00247961">
            <w:pPr>
              <w:pStyle w:val="TAL"/>
              <w:snapToGrid w:val="0"/>
              <w:rPr>
                <w:rFonts w:eastAsia="Arial Unicode MS" w:cs="Arial"/>
              </w:rPr>
            </w:pPr>
            <w:r w:rsidRPr="00276847">
              <w:rPr>
                <w:rFonts w:eastAsia="Arial Unicode MS" w:cs="Arial"/>
              </w:rPr>
              <w:t>See clause 9.6.30</w:t>
            </w:r>
            <w:r>
              <w:rPr>
                <w:rFonts w:eastAsia="Arial Unicode MS" w:cs="Arial"/>
              </w:rPr>
              <w:t>.</w:t>
            </w:r>
          </w:p>
        </w:tc>
        <w:tc>
          <w:tcPr>
            <w:tcW w:w="1865" w:type="dxa"/>
          </w:tcPr>
          <w:p w14:paraId="315AE3E3" w14:textId="77777777" w:rsidR="00053A2B" w:rsidRPr="00276847" w:rsidRDefault="00053A2B" w:rsidP="00247961">
            <w:pPr>
              <w:pStyle w:val="TAL"/>
              <w:snapToGrid w:val="0"/>
              <w:rPr>
                <w:rFonts w:eastAsia="Arial Unicode MS" w:cs="Arial"/>
              </w:rPr>
            </w:pPr>
            <w:r w:rsidRPr="00276847">
              <w:rPr>
                <w:rFonts w:eastAsia="Arial Unicode MS" w:cs="Arial"/>
                <w:i/>
              </w:rPr>
              <w:t>&lt;semanticDescriptor&gt;, &lt;semanticDescriptorAnnc&gt;</w:t>
            </w:r>
          </w:p>
        </w:tc>
      </w:tr>
      <w:tr w:rsidR="00053A2B" w:rsidRPr="00296B1B" w14:paraId="333C7CF4" w14:textId="77777777" w:rsidTr="00247961">
        <w:trPr>
          <w:jc w:val="center"/>
        </w:trPr>
        <w:tc>
          <w:tcPr>
            <w:tcW w:w="1617" w:type="dxa"/>
          </w:tcPr>
          <w:p w14:paraId="23EFE693"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456D5D2F" w14:textId="77777777" w:rsidR="00053A2B" w:rsidRPr="00276847" w:rsidRDefault="00053A2B" w:rsidP="00247961">
            <w:pPr>
              <w:pStyle w:val="TAC"/>
              <w:snapToGrid w:val="0"/>
              <w:rPr>
                <w:rFonts w:eastAsia="Arial Unicode MS" w:cs="Arial"/>
                <w:i/>
              </w:rPr>
            </w:pPr>
            <w:r w:rsidRPr="00276847">
              <w:rPr>
                <w:rFonts w:eastAsia="Arial Unicode MS" w:cs="Arial"/>
                <w:i/>
              </w:rPr>
              <w:t>&lt;subscription&gt;</w:t>
            </w:r>
          </w:p>
        </w:tc>
        <w:tc>
          <w:tcPr>
            <w:tcW w:w="1170" w:type="dxa"/>
          </w:tcPr>
          <w:p w14:paraId="0F9CAE5E" w14:textId="77777777"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14:paraId="08D9FAE8" w14:textId="77777777" w:rsidR="00053A2B" w:rsidRPr="00276847" w:rsidRDefault="00053A2B" w:rsidP="00247961">
            <w:pPr>
              <w:pStyle w:val="TAL"/>
              <w:snapToGrid w:val="0"/>
              <w:rPr>
                <w:rFonts w:eastAsia="Arial Unicode MS" w:cs="Arial"/>
              </w:rPr>
            </w:pPr>
            <w:r w:rsidRPr="00276847">
              <w:rPr>
                <w:rFonts w:eastAsia="Arial Unicode MS" w:cs="Arial"/>
              </w:rPr>
              <w:t xml:space="preserve">Represents subscriptions on this resource.  </w:t>
            </w:r>
          </w:p>
          <w:p w14:paraId="2D7B56F2" w14:textId="77777777" w:rsidR="00053A2B" w:rsidRPr="00276847" w:rsidRDefault="00053A2B" w:rsidP="00247961">
            <w:pPr>
              <w:pStyle w:val="TAL"/>
              <w:snapToGrid w:val="0"/>
              <w:rPr>
                <w:rFonts w:eastAsia="Arial Unicode MS" w:cs="Arial"/>
              </w:rPr>
            </w:pPr>
            <w:r w:rsidRPr="00276847">
              <w:rPr>
                <w:rFonts w:eastAsia="Arial Unicode MS" w:cs="Arial"/>
              </w:rPr>
              <w:t>See clause 9.6.8</w:t>
            </w:r>
            <w:r>
              <w:rPr>
                <w:rFonts w:eastAsia="Arial Unicode MS" w:cs="Arial"/>
              </w:rPr>
              <w:t>.</w:t>
            </w:r>
          </w:p>
        </w:tc>
        <w:tc>
          <w:tcPr>
            <w:tcW w:w="1865" w:type="dxa"/>
          </w:tcPr>
          <w:p w14:paraId="6FC35262" w14:textId="77777777" w:rsidR="00053A2B" w:rsidRPr="00276847" w:rsidRDefault="00053A2B" w:rsidP="00247961">
            <w:pPr>
              <w:pStyle w:val="TAL"/>
              <w:snapToGrid w:val="0"/>
              <w:rPr>
                <w:rFonts w:eastAsia="Arial Unicode MS" w:cs="Arial"/>
                <w:i/>
              </w:rPr>
            </w:pPr>
            <w:r w:rsidRPr="00276847">
              <w:rPr>
                <w:rFonts w:eastAsia="Arial Unicode MS" w:cs="Arial"/>
                <w:i/>
              </w:rPr>
              <w:t>&lt;subscription&gt;</w:t>
            </w:r>
          </w:p>
        </w:tc>
      </w:tr>
    </w:tbl>
    <w:p w14:paraId="32926027" w14:textId="77777777" w:rsidR="00053A2B" w:rsidRDefault="00053A2B" w:rsidP="00053A2B">
      <w:pPr>
        <w:snapToGrid w:val="0"/>
      </w:pPr>
      <w:bookmarkStart w:id="2500" w:name="_Ref459574035"/>
    </w:p>
    <w:p w14:paraId="347F84E5" w14:textId="77777777" w:rsidR="00053A2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attributes specified </w:t>
      </w:r>
      <w:r w:rsidRPr="002B2D10">
        <w:t xml:space="preserve">in Table </w:t>
      </w:r>
      <w:r>
        <w:t>9.6.</w:t>
      </w:r>
      <w:r>
        <w:rPr>
          <w:rFonts w:eastAsiaTheme="minorEastAsia" w:hint="eastAsia"/>
          <w:lang w:eastAsia="zh-CN"/>
        </w:rPr>
        <w:t>53</w:t>
      </w:r>
      <w:r w:rsidRPr="002B2D10">
        <w:t>-2</w:t>
      </w:r>
      <w:r w:rsidRPr="00296B1B">
        <w:t xml:space="preserve">. </w:t>
      </w:r>
    </w:p>
    <w:p w14:paraId="1B1A1F08" w14:textId="77777777" w:rsidR="00053A2B" w:rsidRPr="00296B1B" w:rsidRDefault="00053A2B" w:rsidP="00053A2B">
      <w:pPr>
        <w:pStyle w:val="af1"/>
        <w:snapToGrid w:val="0"/>
        <w:spacing w:before="0" w:after="0"/>
        <w:jc w:val="center"/>
      </w:pPr>
      <w:bookmarkStart w:id="2501" w:name="_Ref460605283"/>
      <w:r w:rsidRPr="00296B1B">
        <w:t xml:space="preserve">Table </w:t>
      </w:r>
      <w:r>
        <w:t>9.6.</w:t>
      </w:r>
      <w:r>
        <w:rPr>
          <w:rFonts w:eastAsiaTheme="minorEastAsia" w:hint="eastAsia"/>
          <w:lang w:eastAsia="zh-CN"/>
        </w:rPr>
        <w:t>53</w:t>
      </w:r>
      <w:r w:rsidRPr="00296B1B">
        <w:t>-2</w:t>
      </w:r>
      <w:bookmarkEnd w:id="2500"/>
      <w:bookmarkEnd w:id="2501"/>
      <w:r w:rsidRPr="00296B1B">
        <w:t>: Attributes of &lt;</w:t>
      </w:r>
      <w:r w:rsidRPr="00867535">
        <w:rPr>
          <w:i/>
        </w:rPr>
        <w:t>semanticMashupJobProfile</w:t>
      </w:r>
      <w:r w:rsidRPr="00296B1B">
        <w:t>&gt; resource</w:t>
      </w:r>
    </w:p>
    <w:tbl>
      <w:tblPr>
        <w:tblW w:w="954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5"/>
        <w:gridCol w:w="1080"/>
        <w:gridCol w:w="630"/>
        <w:gridCol w:w="4429"/>
        <w:gridCol w:w="1789"/>
      </w:tblGrid>
      <w:tr w:rsidR="00053A2B" w:rsidRPr="00DB7A84" w14:paraId="456F0875" w14:textId="77777777" w:rsidTr="00247961">
        <w:trPr>
          <w:tblHeader/>
          <w:jc w:val="center"/>
        </w:trPr>
        <w:tc>
          <w:tcPr>
            <w:tcW w:w="1615" w:type="dxa"/>
            <w:shd w:val="clear" w:color="auto" w:fill="E0E0E0"/>
            <w:vAlign w:val="center"/>
          </w:tcPr>
          <w:p w14:paraId="54254794"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 xml:space="preserve">Attributes of </w:t>
            </w:r>
            <w:r w:rsidRPr="00DB7A84">
              <w:rPr>
                <w:rFonts w:eastAsia="Arial Unicode MS" w:cs="Arial"/>
                <w:szCs w:val="18"/>
              </w:rPr>
              <w:br/>
              <w:t>&lt;</w:t>
            </w:r>
            <w:r w:rsidRPr="00DB7A84">
              <w:rPr>
                <w:rFonts w:eastAsia="Arial Unicode MS" w:cs="Arial"/>
                <w:i/>
                <w:szCs w:val="18"/>
              </w:rPr>
              <w:t>semanticMashupJobProfile</w:t>
            </w:r>
            <w:r w:rsidRPr="00DB7A84">
              <w:rPr>
                <w:rFonts w:eastAsia="Arial Unicode MS" w:cs="Arial"/>
                <w:szCs w:val="18"/>
              </w:rPr>
              <w:t>&gt;</w:t>
            </w:r>
          </w:p>
        </w:tc>
        <w:tc>
          <w:tcPr>
            <w:tcW w:w="1080" w:type="dxa"/>
            <w:shd w:val="clear" w:color="auto" w:fill="E0E0E0"/>
            <w:vAlign w:val="center"/>
          </w:tcPr>
          <w:p w14:paraId="3537D228"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Multiplicity</w:t>
            </w:r>
          </w:p>
        </w:tc>
        <w:tc>
          <w:tcPr>
            <w:tcW w:w="630" w:type="dxa"/>
            <w:shd w:val="clear" w:color="auto" w:fill="E0E0E0"/>
            <w:vAlign w:val="center"/>
          </w:tcPr>
          <w:p w14:paraId="398616C2"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RW/</w:t>
            </w:r>
          </w:p>
          <w:p w14:paraId="6823DC3A"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RO/</w:t>
            </w:r>
          </w:p>
          <w:p w14:paraId="42C48F69"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WO</w:t>
            </w:r>
          </w:p>
        </w:tc>
        <w:tc>
          <w:tcPr>
            <w:tcW w:w="4429" w:type="dxa"/>
            <w:shd w:val="clear" w:color="auto" w:fill="E0E0E0"/>
            <w:vAlign w:val="center"/>
          </w:tcPr>
          <w:p w14:paraId="09BE9008"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Description</w:t>
            </w:r>
          </w:p>
        </w:tc>
        <w:tc>
          <w:tcPr>
            <w:tcW w:w="1789" w:type="dxa"/>
            <w:shd w:val="clear" w:color="auto" w:fill="E0E0E0"/>
          </w:tcPr>
          <w:p w14:paraId="6EA8310F"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i/>
                <w:szCs w:val="18"/>
              </w:rPr>
              <w:t>&lt;semanticMashupJobProfileAnnc&gt; Attributes</w:t>
            </w:r>
          </w:p>
        </w:tc>
      </w:tr>
      <w:tr w:rsidR="00053A2B" w:rsidRPr="00DB7A84" w14:paraId="30922ED0" w14:textId="77777777" w:rsidTr="00247961">
        <w:trPr>
          <w:jc w:val="center"/>
        </w:trPr>
        <w:tc>
          <w:tcPr>
            <w:tcW w:w="1615" w:type="dxa"/>
          </w:tcPr>
          <w:p w14:paraId="4FA43BA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14:paraId="6A917CF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6A74D16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1E920794"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6339843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16AB17A1" w14:textId="77777777" w:rsidTr="00247961">
        <w:trPr>
          <w:jc w:val="center"/>
        </w:trPr>
        <w:tc>
          <w:tcPr>
            <w:tcW w:w="1615" w:type="dxa"/>
          </w:tcPr>
          <w:p w14:paraId="731AAC90"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14:paraId="615B09B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630" w:type="dxa"/>
          </w:tcPr>
          <w:p w14:paraId="7C8FD56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429" w:type="dxa"/>
          </w:tcPr>
          <w:p w14:paraId="34FA5477"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02872BE1"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14:paraId="7FCB598B" w14:textId="77777777" w:rsidTr="00247961">
        <w:trPr>
          <w:jc w:val="center"/>
        </w:trPr>
        <w:tc>
          <w:tcPr>
            <w:tcW w:w="1615" w:type="dxa"/>
          </w:tcPr>
          <w:p w14:paraId="3CB63A81"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14:paraId="35EF4E7D"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630" w:type="dxa"/>
          </w:tcPr>
          <w:p w14:paraId="38A2F344"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429" w:type="dxa"/>
          </w:tcPr>
          <w:p w14:paraId="5E5B5A1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719BC46C"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14:paraId="28FEC412" w14:textId="77777777" w:rsidTr="00247961">
        <w:trPr>
          <w:jc w:val="center"/>
        </w:trPr>
        <w:tc>
          <w:tcPr>
            <w:tcW w:w="1615" w:type="dxa"/>
          </w:tcPr>
          <w:p w14:paraId="3737228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14:paraId="5933963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2B159BC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77063A8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4FFEB9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4483CDEC" w14:textId="77777777" w:rsidTr="00247961">
        <w:trPr>
          <w:jc w:val="center"/>
        </w:trPr>
        <w:tc>
          <w:tcPr>
            <w:tcW w:w="1615" w:type="dxa"/>
          </w:tcPr>
          <w:p w14:paraId="50B4BEC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14:paraId="4108BDA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075F865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14:paraId="76B1313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789" w:type="dxa"/>
          </w:tcPr>
          <w:p w14:paraId="06BABA25"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094A5905" w14:textId="77777777" w:rsidTr="00247961">
        <w:trPr>
          <w:jc w:val="center"/>
        </w:trPr>
        <w:tc>
          <w:tcPr>
            <w:tcW w:w="1615" w:type="dxa"/>
          </w:tcPr>
          <w:p w14:paraId="0F7F9E3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14:paraId="2DE588C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14:paraId="59BC601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14:paraId="2ABEC4C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789" w:type="dxa"/>
          </w:tcPr>
          <w:p w14:paraId="73907E4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7C9141C5" w14:textId="77777777" w:rsidTr="00247961">
        <w:trPr>
          <w:jc w:val="center"/>
        </w:trPr>
        <w:tc>
          <w:tcPr>
            <w:tcW w:w="1615" w:type="dxa"/>
          </w:tcPr>
          <w:p w14:paraId="0445D0D7"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14:paraId="0569682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14:paraId="37CE564C"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429" w:type="dxa"/>
          </w:tcPr>
          <w:p w14:paraId="01D1742F"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789" w:type="dxa"/>
          </w:tcPr>
          <w:p w14:paraId="5B62E8F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52EA9894" w14:textId="77777777" w:rsidTr="00247961">
        <w:trPr>
          <w:jc w:val="center"/>
        </w:trPr>
        <w:tc>
          <w:tcPr>
            <w:tcW w:w="1615" w:type="dxa"/>
          </w:tcPr>
          <w:p w14:paraId="6B95302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14:paraId="55663A3D"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4DD514CB"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429" w:type="dxa"/>
          </w:tcPr>
          <w:p w14:paraId="028B996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08895E0"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2A3C7F62" w14:textId="77777777" w:rsidTr="00247961">
        <w:trPr>
          <w:jc w:val="center"/>
        </w:trPr>
        <w:tc>
          <w:tcPr>
            <w:tcW w:w="1615" w:type="dxa"/>
          </w:tcPr>
          <w:p w14:paraId="0CEC4D5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14:paraId="605EF75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36429E9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34C9E6B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0A58DC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2ED93D38" w14:textId="77777777" w:rsidTr="00247961">
        <w:trPr>
          <w:jc w:val="center"/>
        </w:trPr>
        <w:tc>
          <w:tcPr>
            <w:tcW w:w="1615" w:type="dxa"/>
          </w:tcPr>
          <w:p w14:paraId="781E00FD"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14:paraId="3218D04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14:paraId="7CFA78F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14:paraId="2FFFD21B"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14:paraId="042C3426"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14:paraId="54F0D769" w14:textId="77777777" w:rsidTr="00247961">
        <w:trPr>
          <w:jc w:val="center"/>
        </w:trPr>
        <w:tc>
          <w:tcPr>
            <w:tcW w:w="1615" w:type="dxa"/>
          </w:tcPr>
          <w:p w14:paraId="5F0E55A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14:paraId="43F8A602"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14:paraId="3505795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14:paraId="2E0DA812"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14:paraId="5CF598B9"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14:paraId="7DEC75E6" w14:textId="77777777" w:rsidTr="00247961">
        <w:trPr>
          <w:jc w:val="center"/>
        </w:trPr>
        <w:tc>
          <w:tcPr>
            <w:tcW w:w="1615" w:type="dxa"/>
          </w:tcPr>
          <w:p w14:paraId="3684A7B1"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14:paraId="1A221542"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630" w:type="dxa"/>
          </w:tcPr>
          <w:p w14:paraId="2896444B"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429" w:type="dxa"/>
          </w:tcPr>
          <w:p w14:paraId="27C6B761"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0D75DEA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DB7A84" w14:paraId="748E2000" w14:textId="77777777" w:rsidTr="00247961">
        <w:trPr>
          <w:jc w:val="center"/>
        </w:trPr>
        <w:tc>
          <w:tcPr>
            <w:tcW w:w="1615" w:type="dxa"/>
          </w:tcPr>
          <w:p w14:paraId="7373FDB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14:paraId="43D8B3B0"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630" w:type="dxa"/>
          </w:tcPr>
          <w:p w14:paraId="6B7243EC"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429" w:type="dxa"/>
          </w:tcPr>
          <w:p w14:paraId="19A49E89"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789" w:type="dxa"/>
          </w:tcPr>
          <w:p w14:paraId="5B62B38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10DE6121" w14:textId="77777777" w:rsidTr="00247961">
        <w:trPr>
          <w:jc w:val="center"/>
        </w:trPr>
        <w:tc>
          <w:tcPr>
            <w:tcW w:w="1615" w:type="dxa"/>
          </w:tcPr>
          <w:p w14:paraId="0B6E97AA"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lang w:eastAsia="ko-KR"/>
              </w:rPr>
              <w:t>memberFilter</w:t>
            </w:r>
          </w:p>
        </w:tc>
        <w:tc>
          <w:tcPr>
            <w:tcW w:w="1080" w:type="dxa"/>
          </w:tcPr>
          <w:p w14:paraId="2CBD0B62"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1</w:t>
            </w:r>
          </w:p>
        </w:tc>
        <w:tc>
          <w:tcPr>
            <w:tcW w:w="630" w:type="dxa"/>
          </w:tcPr>
          <w:p w14:paraId="6B6A7209"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RW</w:t>
            </w:r>
          </w:p>
        </w:tc>
        <w:tc>
          <w:tcPr>
            <w:tcW w:w="4429" w:type="dxa"/>
          </w:tcPr>
          <w:p w14:paraId="6DA5AF63"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describes the types of member resources which are involved in this semantic mashup job profile &lt;</w:t>
            </w:r>
            <w:r w:rsidRPr="00DB7A84">
              <w:rPr>
                <w:rFonts w:eastAsia="Arial Unicode MS" w:cs="Arial"/>
                <w:i/>
                <w:szCs w:val="18"/>
              </w:rPr>
              <w:t>semanticMashupJobProfile</w:t>
            </w:r>
            <w:r w:rsidRPr="00DB7A84">
              <w:rPr>
                <w:rFonts w:eastAsia="Arial Unicode MS" w:cs="Arial"/>
                <w:szCs w:val="18"/>
              </w:rPr>
              <w:t xml:space="preserve">&gt;. </w:t>
            </w:r>
            <w:r w:rsidRPr="00DB7A84">
              <w:rPr>
                <w:rFonts w:eastAsia="Arial Unicode MS" w:cs="Arial"/>
                <w:szCs w:val="18"/>
              </w:rPr>
              <w:lastRenderedPageBreak/>
              <w:t>When a &lt;</w:t>
            </w:r>
            <w:r w:rsidRPr="00DB7A84">
              <w:rPr>
                <w:rFonts w:eastAsia="Arial Unicode MS" w:cs="Arial"/>
                <w:i/>
                <w:szCs w:val="18"/>
              </w:rPr>
              <w:t>semanticMashupInstance</w:t>
            </w:r>
            <w:r w:rsidRPr="00DB7A84">
              <w:rPr>
                <w:rFonts w:eastAsia="Arial Unicode MS" w:cs="Arial"/>
                <w:szCs w:val="18"/>
              </w:rPr>
              <w:t>&gt; is created based on this &lt;</w:t>
            </w:r>
            <w:r w:rsidRPr="00DB7A84">
              <w:rPr>
                <w:rFonts w:eastAsia="Arial Unicode MS" w:cs="Arial"/>
                <w:i/>
                <w:szCs w:val="18"/>
              </w:rPr>
              <w:t>semanticMashupJobProfile</w:t>
            </w:r>
            <w:r w:rsidRPr="00DB7A84">
              <w:rPr>
                <w:rFonts w:eastAsia="Arial Unicode MS" w:cs="Arial"/>
                <w:szCs w:val="18"/>
              </w:rPr>
              <w:t>&gt;, the member resources of the &lt;</w:t>
            </w:r>
            <w:r w:rsidRPr="00DB7A84">
              <w:rPr>
                <w:rFonts w:eastAsia="Arial Unicode MS" w:cs="Arial"/>
                <w:i/>
                <w:szCs w:val="18"/>
              </w:rPr>
              <w:t>semanticMashupInstance</w:t>
            </w:r>
            <w:r w:rsidRPr="00DB7A84">
              <w:rPr>
                <w:rFonts w:eastAsia="Arial Unicode MS" w:cs="Arial"/>
                <w:szCs w:val="18"/>
              </w:rPr>
              <w:t xml:space="preserve">&gt; shall be discovered and selected based on this </w:t>
            </w:r>
            <w:r w:rsidRPr="00DB7A84">
              <w:rPr>
                <w:rFonts w:eastAsia="Arial Unicode MS" w:cs="Arial"/>
                <w:i/>
                <w:szCs w:val="18"/>
              </w:rPr>
              <w:t>memberFilter</w:t>
            </w:r>
            <w:r w:rsidRPr="00DB7A84">
              <w:rPr>
                <w:rFonts w:eastAsia="Arial Unicode MS" w:cs="Arial"/>
                <w:szCs w:val="18"/>
              </w:rPr>
              <w:t xml:space="preserve"> attribute. The value of this attribute is a SPARQL query.  </w:t>
            </w:r>
          </w:p>
        </w:tc>
        <w:tc>
          <w:tcPr>
            <w:tcW w:w="1789" w:type="dxa"/>
          </w:tcPr>
          <w:p w14:paraId="08466D5E"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lastRenderedPageBreak/>
              <w:t>OA</w:t>
            </w:r>
          </w:p>
        </w:tc>
      </w:tr>
      <w:tr w:rsidR="00053A2B" w:rsidRPr="00DB7A84" w14:paraId="213086BB" w14:textId="77777777" w:rsidTr="00247961">
        <w:trPr>
          <w:jc w:val="center"/>
        </w:trPr>
        <w:tc>
          <w:tcPr>
            <w:tcW w:w="1615" w:type="dxa"/>
          </w:tcPr>
          <w:p w14:paraId="3E40E862" w14:textId="77777777" w:rsidR="00053A2B" w:rsidRPr="00DB7A84" w:rsidRDefault="00053A2B" w:rsidP="00247961">
            <w:pPr>
              <w:pStyle w:val="TAL"/>
              <w:keepNext w:val="0"/>
              <w:keepLines w:val="0"/>
              <w:snapToGrid w:val="0"/>
              <w:rPr>
                <w:rFonts w:eastAsia="Arial Unicode MS" w:cs="Arial"/>
                <w:i/>
                <w:szCs w:val="18"/>
                <w:lang w:eastAsia="ko-KR"/>
              </w:rPr>
            </w:pPr>
            <w:r w:rsidRPr="00DB7A84">
              <w:rPr>
                <w:rFonts w:eastAsia="Arial Unicode MS" w:cs="Arial"/>
                <w:i/>
                <w:szCs w:val="18"/>
              </w:rPr>
              <w:t>smiID</w:t>
            </w:r>
          </w:p>
        </w:tc>
        <w:tc>
          <w:tcPr>
            <w:tcW w:w="1080" w:type="dxa"/>
          </w:tcPr>
          <w:p w14:paraId="5B1FD6AF" w14:textId="77777777"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0..1(L)</w:t>
            </w:r>
          </w:p>
        </w:tc>
        <w:tc>
          <w:tcPr>
            <w:tcW w:w="630" w:type="dxa"/>
          </w:tcPr>
          <w:p w14:paraId="6F7BE4AB" w14:textId="77777777"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RO</w:t>
            </w:r>
          </w:p>
        </w:tc>
        <w:tc>
          <w:tcPr>
            <w:tcW w:w="4429" w:type="dxa"/>
          </w:tcPr>
          <w:p w14:paraId="7F005FF0"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 xml:space="preserve">List of </w:t>
            </w:r>
            <w:r>
              <w:rPr>
                <w:rFonts w:eastAsia="Arial Unicode MS" w:cs="Arial"/>
                <w:szCs w:val="18"/>
              </w:rPr>
              <w:t xml:space="preserve">resource </w:t>
            </w:r>
            <w:r w:rsidRPr="00DB7A84">
              <w:rPr>
                <w:rFonts w:eastAsia="Arial Unicode MS" w:cs="Arial"/>
                <w:szCs w:val="18"/>
              </w:rPr>
              <w:t>identifiers of related semantic mashup instance resources which have been created based on this &lt;</w:t>
            </w:r>
            <w:r w:rsidRPr="00DB7A84">
              <w:rPr>
                <w:rFonts w:eastAsia="Arial Unicode MS" w:cs="Arial"/>
                <w:i/>
                <w:szCs w:val="18"/>
              </w:rPr>
              <w:t>semanticMashupJobProfile</w:t>
            </w:r>
            <w:r w:rsidRPr="00DB7A84">
              <w:rPr>
                <w:rFonts w:eastAsia="Arial Unicode MS" w:cs="Arial"/>
                <w:szCs w:val="18"/>
              </w:rPr>
              <w:t xml:space="preserve">&gt;. </w:t>
            </w:r>
          </w:p>
        </w:tc>
        <w:tc>
          <w:tcPr>
            <w:tcW w:w="1789" w:type="dxa"/>
          </w:tcPr>
          <w:p w14:paraId="4C6D8913"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10C538B2" w14:textId="77777777" w:rsidTr="00247961">
        <w:trPr>
          <w:jc w:val="center"/>
        </w:trPr>
        <w:tc>
          <w:tcPr>
            <w:tcW w:w="1615" w:type="dxa"/>
          </w:tcPr>
          <w:p w14:paraId="5DAD6BD4"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inputDescriptor</w:t>
            </w:r>
          </w:p>
        </w:tc>
        <w:tc>
          <w:tcPr>
            <w:tcW w:w="1080" w:type="dxa"/>
          </w:tcPr>
          <w:p w14:paraId="610E912F"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0..1</w:t>
            </w:r>
          </w:p>
        </w:tc>
        <w:tc>
          <w:tcPr>
            <w:tcW w:w="630" w:type="dxa"/>
          </w:tcPr>
          <w:p w14:paraId="06E4AADE"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0D7BC49E"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w:t>
            </w:r>
            <w:r>
              <w:rPr>
                <w:rFonts w:eastAsia="Arial Unicode MS" w:cs="Arial"/>
                <w:szCs w:val="18"/>
              </w:rPr>
              <w:t>i.e</w:t>
            </w:r>
            <w:r w:rsidRPr="00DB7A84">
              <w:rPr>
                <w:rFonts w:eastAsia="Arial Unicode MS" w:cs="Arial"/>
                <w:szCs w:val="18"/>
              </w:rPr>
              <w:t xml:space="preserve">. </w:t>
            </w:r>
            <w:r>
              <w:rPr>
                <w:rFonts w:eastAsia="Arial Unicode MS" w:cs="Arial"/>
                <w:szCs w:val="18"/>
              </w:rPr>
              <w:t xml:space="preserve">using </w:t>
            </w:r>
            <w:r w:rsidRPr="00DB7A84">
              <w:rPr>
                <w:rFonts w:eastAsia="Arial Unicode MS" w:cs="Arial"/>
                <w:szCs w:val="18"/>
              </w:rPr>
              <w:t>semantic triples) describes the types of input parameters, which are required in order to use this &lt;</w:t>
            </w:r>
            <w:r w:rsidRPr="00DB7A84">
              <w:rPr>
                <w:rFonts w:eastAsia="Arial Unicode MS" w:cs="Arial"/>
                <w:i/>
                <w:szCs w:val="18"/>
              </w:rPr>
              <w:t>semanticMashupJobProfile</w:t>
            </w:r>
            <w:r w:rsidRPr="00DB7A84">
              <w:rPr>
                <w:rFonts w:eastAsia="Arial Unicode MS" w:cs="Arial"/>
                <w:szCs w:val="18"/>
              </w:rPr>
              <w:t>&gt;</w:t>
            </w:r>
            <w:r>
              <w:rPr>
                <w:rFonts w:eastAsia="Arial Unicode MS" w:cs="Arial"/>
                <w:szCs w:val="18"/>
              </w:rPr>
              <w:t xml:space="preserve"> to create </w:t>
            </w:r>
            <w:r w:rsidRPr="009F497C">
              <w:rPr>
                <w:rFonts w:eastAsia="Arial Unicode MS" w:cs="Arial"/>
                <w:i/>
                <w:szCs w:val="18"/>
              </w:rPr>
              <w:t>&lt;</w:t>
            </w:r>
            <w:r>
              <w:rPr>
                <w:rFonts w:eastAsia="Arial Unicode MS" w:cs="Arial"/>
                <w:i/>
                <w:szCs w:val="18"/>
              </w:rPr>
              <w:t>semanticMashupInstance</w:t>
            </w:r>
            <w:r w:rsidRPr="009F497C">
              <w:rPr>
                <w:rFonts w:eastAsia="Arial Unicode MS" w:cs="Arial"/>
                <w:i/>
                <w:szCs w:val="18"/>
              </w:rPr>
              <w:t>&gt;</w:t>
            </w:r>
            <w:r w:rsidRPr="00DB7A84">
              <w:rPr>
                <w:rFonts w:eastAsia="Arial Unicode MS" w:cs="Arial"/>
                <w:szCs w:val="18"/>
              </w:rPr>
              <w:t xml:space="preserve">. </w:t>
            </w:r>
            <w:r>
              <w:rPr>
                <w:rFonts w:eastAsia="Arial Unicode MS" w:cs="Arial"/>
                <w:szCs w:val="18"/>
              </w:rPr>
              <w:t>S</w:t>
            </w:r>
            <w:r w:rsidRPr="00DB7A84">
              <w:rPr>
                <w:rFonts w:eastAsia="Arial Unicode MS" w:cs="Arial"/>
                <w:szCs w:val="18"/>
              </w:rPr>
              <w:t>ome semantic mashup job profiles may not need input parameters and as such this attribute is optional.</w:t>
            </w:r>
          </w:p>
        </w:tc>
        <w:tc>
          <w:tcPr>
            <w:tcW w:w="1789" w:type="dxa"/>
          </w:tcPr>
          <w:p w14:paraId="60329D31"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39258E31" w14:textId="77777777" w:rsidTr="00247961">
        <w:trPr>
          <w:jc w:val="center"/>
        </w:trPr>
        <w:tc>
          <w:tcPr>
            <w:tcW w:w="1615" w:type="dxa"/>
          </w:tcPr>
          <w:p w14:paraId="791CBA9C"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outputDescriptor</w:t>
            </w:r>
          </w:p>
        </w:tc>
        <w:tc>
          <w:tcPr>
            <w:tcW w:w="1080" w:type="dxa"/>
          </w:tcPr>
          <w:p w14:paraId="5E2FEA7B"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14:paraId="6F435B9B"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061E2ADE"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types of output parameters generated as semantic mashup results if using this &lt;</w:t>
            </w:r>
            <w:r w:rsidRPr="00DB7A84">
              <w:rPr>
                <w:rFonts w:eastAsia="Arial Unicode MS" w:cs="Arial"/>
                <w:i/>
                <w:szCs w:val="18"/>
              </w:rPr>
              <w:t>semanticMashupJobProfile</w:t>
            </w:r>
            <w:r w:rsidRPr="00DB7A84">
              <w:rPr>
                <w:rFonts w:eastAsia="Arial Unicode MS" w:cs="Arial"/>
                <w:szCs w:val="18"/>
              </w:rPr>
              <w:t>&gt;.</w:t>
            </w:r>
          </w:p>
        </w:tc>
        <w:tc>
          <w:tcPr>
            <w:tcW w:w="1789" w:type="dxa"/>
          </w:tcPr>
          <w:p w14:paraId="4E5F4D4E"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58A3283C" w14:textId="77777777" w:rsidTr="00247961">
        <w:trPr>
          <w:jc w:val="center"/>
        </w:trPr>
        <w:tc>
          <w:tcPr>
            <w:tcW w:w="1615" w:type="dxa"/>
          </w:tcPr>
          <w:p w14:paraId="70CCB402"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functionDescriptor</w:t>
            </w:r>
          </w:p>
        </w:tc>
        <w:tc>
          <w:tcPr>
            <w:tcW w:w="1080" w:type="dxa"/>
          </w:tcPr>
          <w:p w14:paraId="78229221"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14:paraId="614D0149"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62372CC0"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mashup function of this &lt;</w:t>
            </w:r>
            <w:r w:rsidRPr="00DB7A84">
              <w:rPr>
                <w:rFonts w:eastAsia="Arial Unicode MS" w:cs="Arial"/>
                <w:i/>
                <w:szCs w:val="18"/>
              </w:rPr>
              <w:t>semanticMashupJobProfile</w:t>
            </w:r>
            <w:r w:rsidRPr="00DB7A84">
              <w:rPr>
                <w:rFonts w:eastAsia="Arial Unicode MS" w:cs="Arial"/>
                <w:szCs w:val="18"/>
              </w:rPr>
              <w:t xml:space="preserve">&gt;. The mashup function specifies how semantic mashup results should be generated based on input parameters (defined by the </w:t>
            </w:r>
            <w:r w:rsidRPr="00DB7A84">
              <w:rPr>
                <w:rFonts w:eastAsia="Arial Unicode MS" w:cs="Arial"/>
                <w:i/>
                <w:szCs w:val="18"/>
              </w:rPr>
              <w:t>inputDescriptor</w:t>
            </w:r>
            <w:r w:rsidRPr="00DB7A84">
              <w:rPr>
                <w:rFonts w:eastAsia="Arial Unicode MS" w:cs="Arial"/>
                <w:szCs w:val="18"/>
              </w:rPr>
              <w:t xml:space="preserve"> attribute) and original member resources (defined by the </w:t>
            </w:r>
            <w:r w:rsidRPr="00DB7A84">
              <w:rPr>
                <w:rFonts w:eastAsia="Arial Unicode MS" w:cs="Arial"/>
                <w:i/>
                <w:szCs w:val="18"/>
              </w:rPr>
              <w:t>memberFilter</w:t>
            </w:r>
            <w:r w:rsidRPr="00DB7A84">
              <w:rPr>
                <w:rFonts w:eastAsia="Arial Unicode MS" w:cs="Arial"/>
                <w:szCs w:val="18"/>
              </w:rPr>
              <w:t xml:space="preserve"> attribute).</w:t>
            </w:r>
          </w:p>
        </w:tc>
        <w:tc>
          <w:tcPr>
            <w:tcW w:w="1789" w:type="dxa"/>
          </w:tcPr>
          <w:p w14:paraId="79BCBCC7"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bl>
    <w:p w14:paraId="064B6F13" w14:textId="77777777" w:rsidR="00053A2B" w:rsidRPr="00DB7A84" w:rsidRDefault="00053A2B" w:rsidP="00053A2B">
      <w:pPr>
        <w:snapToGrid w:val="0"/>
        <w:spacing w:after="0"/>
        <w:rPr>
          <w:rFonts w:ascii="Arial" w:hAnsi="Arial" w:cs="Arial"/>
          <w:sz w:val="18"/>
          <w:szCs w:val="18"/>
        </w:rPr>
      </w:pPr>
    </w:p>
    <w:p w14:paraId="16F0E740" w14:textId="77777777" w:rsidR="00053A2B" w:rsidRPr="0090271D" w:rsidRDefault="00053A2B" w:rsidP="00053A2B"/>
    <w:p w14:paraId="32E43055" w14:textId="77777777" w:rsidR="00053A2B" w:rsidRDefault="00407BE8" w:rsidP="00053A2B">
      <w:pPr>
        <w:pStyle w:val="30"/>
        <w:rPr>
          <w:i/>
          <w:lang w:val="en-US"/>
        </w:rPr>
      </w:pPr>
      <w:bookmarkStart w:id="2502" w:name="_Toc2175896"/>
      <w:r w:rsidRPr="0088152C">
        <w:rPr>
          <w:lang w:val="en-US"/>
        </w:rPr>
        <w:t>9.6.</w:t>
      </w:r>
      <w:r>
        <w:rPr>
          <w:rFonts w:eastAsiaTheme="minorEastAsia" w:hint="eastAsia"/>
          <w:lang w:val="en-US" w:eastAsia="zh-CN"/>
        </w:rPr>
        <w:t>54</w:t>
      </w:r>
      <w:r w:rsidRPr="00843F3F">
        <w:tab/>
      </w:r>
      <w:r w:rsidRPr="00BE741E">
        <w:t>R</w:t>
      </w:r>
      <w:r w:rsidR="00053A2B" w:rsidRPr="00357143">
        <w:t xml:space="preserve">esource Type </w:t>
      </w:r>
      <w:r w:rsidR="00053A2B">
        <w:rPr>
          <w:i/>
        </w:rPr>
        <w:t>semanticMashup</w:t>
      </w:r>
      <w:r w:rsidR="00053A2B">
        <w:rPr>
          <w:i/>
          <w:lang w:val="en-US"/>
        </w:rPr>
        <w:t>Instance</w:t>
      </w:r>
      <w:bookmarkEnd w:id="2502"/>
    </w:p>
    <w:p w14:paraId="771EFB8D" w14:textId="77777777" w:rsidR="00053A2B" w:rsidRPr="00123A12" w:rsidRDefault="00053A2B" w:rsidP="00053A2B">
      <w:r w:rsidRPr="00123A12">
        <w:t>&lt;</w:t>
      </w:r>
      <w:r w:rsidRPr="000D4431">
        <w:rPr>
          <w:i/>
        </w:rPr>
        <w:t>semanticMashupInstance</w:t>
      </w:r>
      <w:r w:rsidRPr="00123A12">
        <w:t>&gt; model</w:t>
      </w:r>
      <w:r>
        <w:t>s</w:t>
      </w:r>
      <w:r w:rsidRPr="00123A12">
        <w:t xml:space="preserve"> and represent</w:t>
      </w:r>
      <w:r>
        <w:t>s</w:t>
      </w:r>
      <w:r w:rsidRPr="00123A12">
        <w:t xml:space="preserve"> a </w:t>
      </w:r>
      <w:r>
        <w:t>S</w:t>
      </w:r>
      <w:r w:rsidRPr="00123A12">
        <w:t xml:space="preserve">emantic </w:t>
      </w:r>
      <w:r>
        <w:t>M</w:t>
      </w:r>
      <w:r w:rsidRPr="00123A12">
        <w:t xml:space="preserve">ashup </w:t>
      </w:r>
      <w:r>
        <w:t xml:space="preserve">Instance (SMI) </w:t>
      </w:r>
      <w:r w:rsidRPr="00123A12">
        <w:t xml:space="preserve">resource. A CSE/AE as a </w:t>
      </w:r>
      <w:r>
        <w:t xml:space="preserve">Mashup </w:t>
      </w:r>
      <w:r w:rsidRPr="00123A12">
        <w:t>Requestor can request to create &lt;</w:t>
      </w:r>
      <w:r w:rsidRPr="000D4431">
        <w:rPr>
          <w:i/>
        </w:rPr>
        <w:t>semanticMashupInstance</w:t>
      </w:r>
      <w:r w:rsidRPr="00123A12">
        <w:t xml:space="preserve">&gt; resources at another oneM2M CSE which implements the </w:t>
      </w:r>
      <w:r>
        <w:t>semantic mashup function</w:t>
      </w:r>
      <w:r w:rsidRPr="00123A12">
        <w:t>. Each created &lt;</w:t>
      </w:r>
      <w:r w:rsidRPr="000D4431">
        <w:rPr>
          <w:i/>
        </w:rPr>
        <w:t>semanticMashupInstance</w:t>
      </w:r>
      <w:r w:rsidRPr="00123A12">
        <w:t xml:space="preserve">&gt; resource corresponds to a semantic mashup </w:t>
      </w:r>
      <w:r>
        <w:t xml:space="preserve">job </w:t>
      </w:r>
      <w:r w:rsidRPr="00123A12">
        <w:t>profile (i.e. a &lt;</w:t>
      </w:r>
      <w:r w:rsidRPr="000D4431">
        <w:rPr>
          <w:i/>
        </w:rPr>
        <w:t>semanticMashupJobProfile</w:t>
      </w:r>
      <w:r w:rsidRPr="00123A12">
        <w:t>&gt; resource); in other words, how the &lt;</w:t>
      </w:r>
      <w:r w:rsidRPr="000D4431">
        <w:rPr>
          <w:i/>
        </w:rPr>
        <w:t>semanticMashupInstance</w:t>
      </w:r>
      <w:r w:rsidRPr="00123A12">
        <w:t>&gt; resource should execute the mashup operation to calculate the mashup result is specified in the corresponding &lt;</w:t>
      </w:r>
      <w:r w:rsidRPr="000D4431">
        <w:rPr>
          <w:i/>
        </w:rPr>
        <w:t>semanticMashupJobProfile</w:t>
      </w:r>
      <w:r w:rsidRPr="00123A12">
        <w:t>&gt; resource. Note that the &lt;</w:t>
      </w:r>
      <w:r w:rsidRPr="000D4431">
        <w:rPr>
          <w:i/>
        </w:rPr>
        <w:t>semanticMashupInstance</w:t>
      </w:r>
      <w:r w:rsidRPr="00123A12">
        <w:t>&gt; and its corresponding &lt;</w:t>
      </w:r>
      <w:r w:rsidRPr="000D4431">
        <w:rPr>
          <w:i/>
        </w:rPr>
        <w:t>semanticMashupJobProfile</w:t>
      </w:r>
      <w:r w:rsidRPr="00123A12">
        <w:t xml:space="preserve">&gt; resources may be placed at the same CSE or at different CSEs, and the </w:t>
      </w:r>
      <w:r w:rsidRPr="000D4431">
        <w:rPr>
          <w:i/>
        </w:rPr>
        <w:t>smjpID</w:t>
      </w:r>
      <w:r w:rsidRPr="00123A12">
        <w:t xml:space="preserve"> attribute of the &lt;</w:t>
      </w:r>
      <w:r w:rsidRPr="000D4431">
        <w:rPr>
          <w:i/>
        </w:rPr>
        <w:t>semanticMashupInstance</w:t>
      </w:r>
      <w:r w:rsidRPr="00123A12">
        <w:t xml:space="preserve">&gt; allows </w:t>
      </w:r>
      <w:r>
        <w:t>locating</w:t>
      </w:r>
      <w:r w:rsidRPr="00123A12">
        <w:t xml:space="preserve"> the corresponding &lt;</w:t>
      </w:r>
      <w:r w:rsidRPr="000D4431">
        <w:rPr>
          <w:i/>
        </w:rPr>
        <w:t>semanticMashupJobProfile</w:t>
      </w:r>
      <w:r w:rsidRPr="00123A12">
        <w:t xml:space="preserve">&gt; resource. If </w:t>
      </w:r>
      <w:r>
        <w:t xml:space="preserve">the </w:t>
      </w:r>
      <w:r w:rsidRPr="00123A12">
        <w:t>&lt;</w:t>
      </w:r>
      <w:r w:rsidRPr="000D4431">
        <w:rPr>
          <w:i/>
        </w:rPr>
        <w:t>semanticMashupInstance</w:t>
      </w:r>
      <w:r w:rsidRPr="00123A12">
        <w:t>&gt;</w:t>
      </w:r>
      <w:r>
        <w:t xml:space="preserve"> resource </w:t>
      </w:r>
      <w:r w:rsidRPr="00123A12">
        <w:t xml:space="preserve">has </w:t>
      </w:r>
      <w:r>
        <w:t xml:space="preserve">a </w:t>
      </w:r>
      <w:r w:rsidRPr="00123A12">
        <w:t>&lt;</w:t>
      </w:r>
      <w:r w:rsidRPr="000D4431">
        <w:rPr>
          <w:i/>
        </w:rPr>
        <w:t>semanticMashupResult</w:t>
      </w:r>
      <w:r>
        <w:t>&gt; as its child resource, the Mashup Requestor</w:t>
      </w:r>
      <w:r w:rsidRPr="00123A12">
        <w:t xml:space="preserve"> </w:t>
      </w:r>
      <w:r>
        <w:t xml:space="preserve">may use it </w:t>
      </w:r>
      <w:r w:rsidRPr="00123A12">
        <w:t xml:space="preserve">to retrieve the mashup result. </w:t>
      </w:r>
    </w:p>
    <w:p w14:paraId="7AA545C8" w14:textId="77777777" w:rsidR="00053A2B" w:rsidRPr="00123A12" w:rsidRDefault="00EA3D5B" w:rsidP="00053A2B">
      <w:r w:rsidRPr="00EA3D5B">
        <w:rPr>
          <w:rFonts w:eastAsiaTheme="minorEastAsia"/>
          <w:lang w:eastAsia="zh-CN"/>
        </w:rPr>
        <w:t xml:space="preserve">The </w:t>
      </w:r>
      <w:r w:rsidR="00053A2B" w:rsidRPr="009264F4">
        <w:rPr>
          <w:i/>
        </w:rPr>
        <w:t>&lt;semanticMashupInstance&gt;</w:t>
      </w:r>
      <w:r w:rsidR="00053A2B" w:rsidRPr="00123A12">
        <w:t xml:space="preserve"> resource shall contain the child resources specified </w:t>
      </w:r>
      <w:r w:rsidR="00053A2B" w:rsidRPr="002B2D10">
        <w:t xml:space="preserve">in Table </w:t>
      </w:r>
      <w:r w:rsidR="00053A2B">
        <w:t>9.6.</w:t>
      </w:r>
      <w:r w:rsidR="00053A2B">
        <w:rPr>
          <w:rFonts w:eastAsiaTheme="minorEastAsia" w:hint="eastAsia"/>
          <w:lang w:eastAsia="zh-CN"/>
        </w:rPr>
        <w:t>54</w:t>
      </w:r>
      <w:r w:rsidR="00053A2B" w:rsidRPr="002B2D10">
        <w:t>-1.</w:t>
      </w:r>
    </w:p>
    <w:p w14:paraId="317309B6" w14:textId="77777777" w:rsidR="00053A2B" w:rsidRPr="00296B1B" w:rsidRDefault="00053A2B" w:rsidP="00053A2B">
      <w:pPr>
        <w:pStyle w:val="af1"/>
        <w:snapToGrid w:val="0"/>
        <w:spacing w:before="0" w:after="0"/>
        <w:jc w:val="center"/>
      </w:pPr>
      <w:bookmarkStart w:id="2503" w:name="_Ref459574925"/>
      <w:r w:rsidRPr="00296B1B">
        <w:t xml:space="preserve">Table </w:t>
      </w:r>
      <w:r>
        <w:t>9.6.</w:t>
      </w:r>
      <w:r>
        <w:rPr>
          <w:rFonts w:eastAsiaTheme="minorEastAsia" w:hint="eastAsia"/>
          <w:lang w:eastAsia="zh-CN"/>
        </w:rPr>
        <w:t>54</w:t>
      </w:r>
      <w:r w:rsidRPr="00296B1B">
        <w:t>-1</w:t>
      </w:r>
      <w:bookmarkEnd w:id="2503"/>
      <w:r w:rsidRPr="00296B1B">
        <w:t>: Child resources of &lt;</w:t>
      </w:r>
      <w:r w:rsidRPr="000D4431">
        <w:rPr>
          <w:i/>
        </w:rPr>
        <w:t>semanticMashupInstance</w:t>
      </w:r>
      <w:r w:rsidRPr="00296B1B">
        <w:t>&gt; resource</w:t>
      </w:r>
    </w:p>
    <w:tbl>
      <w:tblPr>
        <w:tblW w:w="9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3316"/>
        <w:gridCol w:w="1620"/>
      </w:tblGrid>
      <w:tr w:rsidR="00053A2B" w:rsidRPr="00296B1B" w14:paraId="399A8154" w14:textId="77777777" w:rsidTr="00247961">
        <w:trPr>
          <w:tblHeader/>
          <w:jc w:val="center"/>
        </w:trPr>
        <w:tc>
          <w:tcPr>
            <w:tcW w:w="1327" w:type="dxa"/>
            <w:shd w:val="clear" w:color="auto" w:fill="E0E0E0"/>
            <w:vAlign w:val="center"/>
          </w:tcPr>
          <w:p w14:paraId="25484EEE"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lastRenderedPageBreak/>
              <w:t>Child Resources of &lt;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2070" w:type="dxa"/>
            <w:shd w:val="clear" w:color="auto" w:fill="E0E0E0"/>
          </w:tcPr>
          <w:p w14:paraId="6208C2B2" w14:textId="77777777" w:rsidR="00053A2B" w:rsidRPr="00296B1B" w:rsidRDefault="00053A2B" w:rsidP="00247961">
            <w:pPr>
              <w:pStyle w:val="TAH"/>
              <w:snapToGrid w:val="0"/>
              <w:rPr>
                <w:rFonts w:ascii="Times New Roman" w:eastAsia="Arial Unicode MS" w:hAnsi="Times New Roman"/>
              </w:rPr>
            </w:pPr>
            <w:r>
              <w:rPr>
                <w:rFonts w:ascii="Times New Roman" w:eastAsia="Arial Unicode MS" w:hAnsi="Times New Roman"/>
              </w:rPr>
              <w:t>Child Resource Type</w:t>
            </w:r>
          </w:p>
        </w:tc>
        <w:tc>
          <w:tcPr>
            <w:tcW w:w="1170" w:type="dxa"/>
            <w:shd w:val="clear" w:color="auto" w:fill="E0E0E0"/>
            <w:vAlign w:val="center"/>
          </w:tcPr>
          <w:p w14:paraId="05221663"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Multiplicity</w:t>
            </w:r>
          </w:p>
        </w:tc>
        <w:tc>
          <w:tcPr>
            <w:tcW w:w="3316" w:type="dxa"/>
            <w:shd w:val="clear" w:color="auto" w:fill="E0E0E0"/>
            <w:vAlign w:val="center"/>
          </w:tcPr>
          <w:p w14:paraId="07C180C7"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Description</w:t>
            </w:r>
          </w:p>
        </w:tc>
        <w:tc>
          <w:tcPr>
            <w:tcW w:w="1620" w:type="dxa"/>
            <w:shd w:val="clear" w:color="auto" w:fill="E0E0E0"/>
          </w:tcPr>
          <w:p w14:paraId="2575F73C" w14:textId="77777777" w:rsidR="00053A2B" w:rsidRPr="00296B1B" w:rsidRDefault="00053A2B" w:rsidP="00247961">
            <w:pPr>
              <w:pStyle w:val="TAH"/>
              <w:snapToGrid w:val="0"/>
              <w:rPr>
                <w:rFonts w:ascii="Times New Roman" w:eastAsia="Arial Unicode MS" w:hAnsi="Times New Roman"/>
              </w:rPr>
            </w:pPr>
            <w:r w:rsidRPr="00276847">
              <w:rPr>
                <w:rFonts w:eastAsia="Arial Unicode MS" w:cs="Arial"/>
                <w:i/>
              </w:rPr>
              <w:t>&lt;semanticMashup</w:t>
            </w:r>
            <w:r>
              <w:rPr>
                <w:rFonts w:eastAsia="Arial Unicode MS" w:cs="Arial"/>
                <w:i/>
              </w:rPr>
              <w:t>InstanceAnnc</w:t>
            </w:r>
            <w:r w:rsidRPr="00276847">
              <w:rPr>
                <w:rFonts w:eastAsia="Arial Unicode MS" w:cs="Arial"/>
                <w:i/>
              </w:rPr>
              <w:t>&gt; Child Resource Types</w:t>
            </w:r>
          </w:p>
        </w:tc>
      </w:tr>
      <w:tr w:rsidR="00053A2B" w:rsidRPr="00296B1B" w14:paraId="6C9E06E3" w14:textId="77777777" w:rsidTr="00247961">
        <w:trPr>
          <w:jc w:val="center"/>
        </w:trPr>
        <w:tc>
          <w:tcPr>
            <w:tcW w:w="1327" w:type="dxa"/>
          </w:tcPr>
          <w:p w14:paraId="776046C2"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4387791C" w14:textId="77777777" w:rsidR="00053A2B" w:rsidRPr="00D81C9C" w:rsidRDefault="00053A2B" w:rsidP="00247961">
            <w:pPr>
              <w:pStyle w:val="TAC"/>
              <w:snapToGrid w:val="0"/>
              <w:rPr>
                <w:rFonts w:eastAsia="Arial Unicode MS" w:cs="Arial"/>
                <w:i/>
              </w:rPr>
            </w:pPr>
            <w:r w:rsidRPr="00D81C9C">
              <w:rPr>
                <w:rFonts w:eastAsia="Arial Unicode MS" w:cs="Arial"/>
                <w:i/>
              </w:rPr>
              <w:t>&lt;semanticMashupResult&gt;</w:t>
            </w:r>
          </w:p>
        </w:tc>
        <w:tc>
          <w:tcPr>
            <w:tcW w:w="1170" w:type="dxa"/>
          </w:tcPr>
          <w:p w14:paraId="3F3E1218" w14:textId="77777777"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14:paraId="4B490446" w14:textId="77777777" w:rsidR="00053A2B" w:rsidRPr="00D81C9C" w:rsidRDefault="00053A2B" w:rsidP="00247961">
            <w:pPr>
              <w:pStyle w:val="TAL"/>
              <w:snapToGrid w:val="0"/>
              <w:rPr>
                <w:rFonts w:eastAsia="Arial Unicode MS" w:cs="Arial"/>
              </w:rPr>
            </w:pPr>
            <w:r w:rsidRPr="00D81C9C">
              <w:rPr>
                <w:rFonts w:eastAsia="Arial Unicode MS" w:cs="Arial"/>
              </w:rPr>
              <w:t>Contains mashup result. A &lt;</w:t>
            </w:r>
            <w:r w:rsidRPr="00D81C9C">
              <w:rPr>
                <w:rFonts w:eastAsia="Arial Unicode MS" w:cs="Arial"/>
                <w:i/>
              </w:rPr>
              <w:t>semanticMashupInstance</w:t>
            </w:r>
            <w:r w:rsidRPr="00D81C9C">
              <w:rPr>
                <w:rFonts w:eastAsia="Arial Unicode MS" w:cs="Arial"/>
              </w:rPr>
              <w:t>&gt; resource may have multiple &lt;</w:t>
            </w:r>
            <w:r w:rsidRPr="00D81C9C">
              <w:rPr>
                <w:rFonts w:eastAsia="Arial Unicode MS" w:cs="Arial"/>
                <w:i/>
              </w:rPr>
              <w:t>semanticMashupResult</w:t>
            </w:r>
            <w:r w:rsidRPr="00D81C9C">
              <w:rPr>
                <w:rFonts w:eastAsia="Arial Unicode MS" w:cs="Arial"/>
              </w:rPr>
              <w:t>&gt; child resources, with each mashup result instance resulting from different input parameters and/or member resource values. The hosting CSE generates &lt;</w:t>
            </w:r>
            <w:r w:rsidRPr="00D81C9C">
              <w:rPr>
                <w:rFonts w:eastAsia="Arial Unicode MS" w:cs="Arial"/>
                <w:i/>
              </w:rPr>
              <w:t>semanticMashupResult&gt;</w:t>
            </w:r>
            <w:r w:rsidRPr="00D81C9C">
              <w:rPr>
                <w:rFonts w:eastAsia="Arial Unicode MS" w:cs="Arial"/>
              </w:rPr>
              <w:t xml:space="preserve"> each time when it executes the mashup operation and calculate a new semantic mashup result. </w:t>
            </w:r>
          </w:p>
        </w:tc>
        <w:tc>
          <w:tcPr>
            <w:tcW w:w="1620" w:type="dxa"/>
          </w:tcPr>
          <w:p w14:paraId="4B35DE4D"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&lt;semanticMashupResult&gt;, &lt;semanticMashupResultAnnc&gt;</w:t>
            </w:r>
          </w:p>
        </w:tc>
      </w:tr>
      <w:tr w:rsidR="00053A2B" w:rsidRPr="00296B1B" w14:paraId="4EC28EE7" w14:textId="77777777" w:rsidTr="00247961">
        <w:trPr>
          <w:jc w:val="center"/>
        </w:trPr>
        <w:tc>
          <w:tcPr>
            <w:tcW w:w="1327" w:type="dxa"/>
          </w:tcPr>
          <w:p w14:paraId="057B2748"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609EAF86" w14:textId="77777777" w:rsidR="00053A2B" w:rsidRPr="00D81C9C" w:rsidRDefault="00053A2B" w:rsidP="00247961">
            <w:pPr>
              <w:pStyle w:val="TAC"/>
              <w:snapToGrid w:val="0"/>
              <w:rPr>
                <w:rFonts w:eastAsia="Arial Unicode MS" w:cs="Arial"/>
                <w:i/>
              </w:rPr>
            </w:pPr>
            <w:r w:rsidRPr="00D81C9C">
              <w:rPr>
                <w:rFonts w:eastAsia="Arial Unicode MS" w:cs="Arial"/>
                <w:i/>
              </w:rPr>
              <w:t>&lt;semanticDescriptor&gt;</w:t>
            </w:r>
          </w:p>
        </w:tc>
        <w:tc>
          <w:tcPr>
            <w:tcW w:w="1170" w:type="dxa"/>
          </w:tcPr>
          <w:p w14:paraId="42C094A0" w14:textId="77777777" w:rsidR="00053A2B" w:rsidRPr="00D81C9C" w:rsidRDefault="00053A2B" w:rsidP="00247961">
            <w:pPr>
              <w:pStyle w:val="TAC"/>
              <w:snapToGrid w:val="0"/>
              <w:rPr>
                <w:rFonts w:eastAsia="Arial Unicode MS" w:cs="Arial"/>
              </w:rPr>
            </w:pPr>
            <w:r w:rsidRPr="00D81C9C">
              <w:rPr>
                <w:rFonts w:eastAsia="Arial Unicode MS" w:cs="Arial"/>
              </w:rPr>
              <w:t>0..1</w:t>
            </w:r>
          </w:p>
        </w:tc>
        <w:tc>
          <w:tcPr>
            <w:tcW w:w="3316" w:type="dxa"/>
          </w:tcPr>
          <w:p w14:paraId="71129C02" w14:textId="77777777" w:rsidR="00053A2B" w:rsidRPr="00D81C9C" w:rsidRDefault="00053A2B" w:rsidP="00247961">
            <w:pPr>
              <w:pStyle w:val="TAL"/>
              <w:snapToGrid w:val="0"/>
              <w:rPr>
                <w:rFonts w:eastAsia="Arial Unicode MS" w:cs="Arial"/>
              </w:rPr>
            </w:pPr>
            <w:r w:rsidRPr="00D81C9C">
              <w:rPr>
                <w:rFonts w:eastAsia="Arial Unicode MS" w:cs="Arial"/>
              </w:rPr>
              <w:t>Describes general semantic information about this &lt;</w:t>
            </w:r>
            <w:r w:rsidRPr="00D81C9C">
              <w:rPr>
                <w:rFonts w:eastAsia="Arial Unicode MS" w:cs="Arial"/>
                <w:i/>
              </w:rPr>
              <w:t>semanticMashupInstance</w:t>
            </w:r>
            <w:r w:rsidRPr="00D81C9C">
              <w:rPr>
                <w:rFonts w:eastAsia="Arial Unicode MS" w:cs="Arial"/>
              </w:rPr>
              <w:t xml:space="preserve">&gt; resource. </w:t>
            </w:r>
          </w:p>
        </w:tc>
        <w:tc>
          <w:tcPr>
            <w:tcW w:w="1620" w:type="dxa"/>
          </w:tcPr>
          <w:p w14:paraId="71F7E96A"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&lt;semanticDescriptor&gt;, &lt;semanticDescriptorAnnc&gt;</w:t>
            </w:r>
          </w:p>
        </w:tc>
      </w:tr>
      <w:tr w:rsidR="00053A2B" w:rsidRPr="00296B1B" w14:paraId="5318E4A5" w14:textId="77777777" w:rsidTr="00247961">
        <w:trPr>
          <w:jc w:val="center"/>
        </w:trPr>
        <w:tc>
          <w:tcPr>
            <w:tcW w:w="1327" w:type="dxa"/>
          </w:tcPr>
          <w:p w14:paraId="18F11674"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73F70E25" w14:textId="77777777" w:rsidR="00053A2B" w:rsidRPr="00D81C9C" w:rsidRDefault="00053A2B" w:rsidP="00247961">
            <w:pPr>
              <w:pStyle w:val="TAC"/>
              <w:snapToGrid w:val="0"/>
              <w:rPr>
                <w:rFonts w:eastAsia="Arial Unicode MS" w:cs="Arial"/>
                <w:i/>
              </w:rPr>
            </w:pPr>
            <w:r w:rsidRPr="00D81C9C">
              <w:rPr>
                <w:rFonts w:eastAsia="Arial Unicode MS" w:cs="Arial"/>
                <w:i/>
              </w:rPr>
              <w:t>&lt;subscription&gt;</w:t>
            </w:r>
          </w:p>
        </w:tc>
        <w:tc>
          <w:tcPr>
            <w:tcW w:w="1170" w:type="dxa"/>
          </w:tcPr>
          <w:p w14:paraId="67E68F82" w14:textId="77777777"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14:paraId="131C67FD" w14:textId="77777777" w:rsidR="00053A2B" w:rsidRPr="00D81C9C" w:rsidRDefault="00053A2B" w:rsidP="00247961">
            <w:pPr>
              <w:pStyle w:val="TAL"/>
              <w:snapToGrid w:val="0"/>
              <w:rPr>
                <w:rFonts w:eastAsia="Arial Unicode MS" w:cs="Arial"/>
              </w:rPr>
            </w:pPr>
            <w:r w:rsidRPr="00D81C9C">
              <w:rPr>
                <w:rFonts w:eastAsia="Arial Unicode MS" w:cs="Arial"/>
              </w:rPr>
              <w:t>Stands for any subscription on this &lt;</w:t>
            </w:r>
            <w:r w:rsidRPr="00D81C9C">
              <w:rPr>
                <w:rFonts w:eastAsia="Arial Unicode MS" w:cs="Arial"/>
                <w:i/>
              </w:rPr>
              <w:t>semanticMashupInstance</w:t>
            </w:r>
            <w:r w:rsidRPr="00D81C9C">
              <w:rPr>
                <w:rFonts w:eastAsia="Arial Unicode MS" w:cs="Arial"/>
              </w:rPr>
              <w:t xml:space="preserve">&gt;. </w:t>
            </w:r>
          </w:p>
        </w:tc>
        <w:tc>
          <w:tcPr>
            <w:tcW w:w="1620" w:type="dxa"/>
          </w:tcPr>
          <w:p w14:paraId="43CE0EC1"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&lt;subscription&gt;</w:t>
            </w:r>
          </w:p>
        </w:tc>
      </w:tr>
      <w:tr w:rsidR="00053A2B" w:rsidRPr="00296B1B" w14:paraId="6E95B6DE" w14:textId="77777777" w:rsidTr="00247961">
        <w:trPr>
          <w:jc w:val="center"/>
        </w:trPr>
        <w:tc>
          <w:tcPr>
            <w:tcW w:w="1327" w:type="dxa"/>
          </w:tcPr>
          <w:p w14:paraId="7D08624F" w14:textId="77777777" w:rsidR="00053A2B" w:rsidRPr="00D81C9C" w:rsidRDefault="00B651BD" w:rsidP="00247961">
            <w:pPr>
              <w:pStyle w:val="TAC"/>
              <w:snapToGrid w:val="0"/>
              <w:jc w:val="left"/>
              <w:rPr>
                <w:rFonts w:eastAsia="Arial Unicode MS" w:cs="Arial"/>
                <w:i/>
                <w:lang w:eastAsia="zh-CN"/>
              </w:rPr>
            </w:pPr>
            <w:r>
              <w:rPr>
                <w:rFonts w:eastAsia="Arial Unicode MS" w:cs="Arial" w:hint="eastAsia"/>
                <w:i/>
                <w:lang w:eastAsia="zh-CN"/>
              </w:rPr>
              <w:t>msp</w:t>
            </w:r>
          </w:p>
        </w:tc>
        <w:tc>
          <w:tcPr>
            <w:tcW w:w="2070" w:type="dxa"/>
          </w:tcPr>
          <w:p w14:paraId="45B05EC5" w14:textId="77777777" w:rsidR="00053A2B" w:rsidRPr="00D81C9C" w:rsidRDefault="00053A2B" w:rsidP="00247961">
            <w:pPr>
              <w:pStyle w:val="TAC"/>
              <w:snapToGrid w:val="0"/>
              <w:rPr>
                <w:rFonts w:eastAsia="Arial Unicode MS" w:cs="Arial"/>
                <w:i/>
              </w:rPr>
            </w:pPr>
            <w:r w:rsidRPr="00D81C9C">
              <w:rPr>
                <w:rFonts w:eastAsia="Arial Unicode MS" w:cs="Arial"/>
                <w:i/>
              </w:rPr>
              <w:t>&lt;mashup&gt;</w:t>
            </w:r>
          </w:p>
        </w:tc>
        <w:tc>
          <w:tcPr>
            <w:tcW w:w="1170" w:type="dxa"/>
          </w:tcPr>
          <w:p w14:paraId="1A307EF7" w14:textId="77777777" w:rsidR="00053A2B" w:rsidRPr="00D81C9C" w:rsidRDefault="00053A2B" w:rsidP="00247961">
            <w:pPr>
              <w:pStyle w:val="TAC"/>
              <w:snapToGrid w:val="0"/>
              <w:rPr>
                <w:rFonts w:eastAsia="Arial Unicode MS" w:cs="Arial"/>
              </w:rPr>
            </w:pPr>
            <w:r w:rsidRPr="00D81C9C">
              <w:rPr>
                <w:rFonts w:eastAsia="Arial Unicode MS" w:cs="Arial"/>
              </w:rPr>
              <w:t>1</w:t>
            </w:r>
          </w:p>
        </w:tc>
        <w:tc>
          <w:tcPr>
            <w:tcW w:w="3316" w:type="dxa"/>
          </w:tcPr>
          <w:p w14:paraId="51838393" w14:textId="77777777" w:rsidR="00053A2B" w:rsidRPr="00D81C9C" w:rsidRDefault="00053A2B" w:rsidP="00247961">
            <w:pPr>
              <w:pStyle w:val="TAL"/>
              <w:snapToGrid w:val="0"/>
              <w:rPr>
                <w:rFonts w:eastAsia="Arial Unicode MS" w:cs="Arial"/>
              </w:rPr>
            </w:pPr>
            <w:r w:rsidRPr="00D81C9C">
              <w:rPr>
                <w:rFonts w:eastAsia="Arial Unicode MS" w:cs="Arial"/>
              </w:rPr>
              <w:t xml:space="preserve">This is a standard oneM2M virtual resource. When a Mashup Requestor sends a RETRIEVE operation on this virtual resource, it triggers a re-calculation and re-generation of the mashup result. </w:t>
            </w:r>
          </w:p>
          <w:p w14:paraId="3D5B80EF" w14:textId="77777777" w:rsidR="00053A2B" w:rsidRPr="00D81C9C" w:rsidRDefault="00053A2B" w:rsidP="00247961">
            <w:pPr>
              <w:pStyle w:val="TAL"/>
              <w:snapToGrid w:val="0"/>
              <w:rPr>
                <w:rFonts w:eastAsia="Arial Unicode MS" w:cs="Arial"/>
              </w:rPr>
            </w:pPr>
          </w:p>
        </w:tc>
        <w:tc>
          <w:tcPr>
            <w:tcW w:w="1620" w:type="dxa"/>
          </w:tcPr>
          <w:p w14:paraId="7A6E2531" w14:textId="77777777" w:rsidR="00E745ED" w:rsidRDefault="00494DCF">
            <w:pPr>
              <w:pStyle w:val="TAL"/>
              <w:keepNext w:val="0"/>
              <w:keepLines w:val="0"/>
              <w:jc w:val="center"/>
              <w:rPr>
                <w:rFonts w:eastAsia="Arial Unicode MS" w:cs="Arial"/>
                <w:i/>
                <w:szCs w:val="18"/>
              </w:rPr>
            </w:pPr>
            <w:r w:rsidRPr="00494DCF">
              <w:rPr>
                <w:rFonts w:eastAsia="Arial Unicode MS" w:cs="Arial"/>
                <w:i/>
                <w:szCs w:val="18"/>
              </w:rPr>
              <w:t>None</w:t>
            </w:r>
          </w:p>
        </w:tc>
      </w:tr>
    </w:tbl>
    <w:p w14:paraId="00955C69" w14:textId="77777777" w:rsidR="00053A2B" w:rsidRPr="00296B1B" w:rsidRDefault="00053A2B" w:rsidP="00053A2B">
      <w:pPr>
        <w:snapToGrid w:val="0"/>
        <w:spacing w:after="0"/>
      </w:pPr>
    </w:p>
    <w:p w14:paraId="7D06E210" w14:textId="77777777" w:rsidR="00053A2B" w:rsidRDefault="00053A2B" w:rsidP="00053A2B">
      <w:pPr>
        <w:rPr>
          <w:i/>
        </w:rPr>
      </w:pPr>
    </w:p>
    <w:p w14:paraId="0C1B6951" w14:textId="77777777" w:rsidR="00053A2B" w:rsidRPr="00123A12" w:rsidRDefault="00EA3D5B" w:rsidP="00053A2B">
      <w:r w:rsidRPr="00EA3D5B">
        <w:rPr>
          <w:rFonts w:eastAsiaTheme="minorEastAsia"/>
          <w:lang w:eastAsia="zh-CN"/>
        </w:rPr>
        <w:t xml:space="preserve">The </w:t>
      </w:r>
      <w:r w:rsidR="00053A2B" w:rsidRPr="00641059">
        <w:rPr>
          <w:i/>
        </w:rPr>
        <w:t>&lt;semanticMashupInstance&gt;</w:t>
      </w:r>
      <w:r w:rsidR="00053A2B" w:rsidRPr="00123A12">
        <w:t xml:space="preserve"> resource shall contain the attributes specified in </w:t>
      </w:r>
      <w:r w:rsidR="00053A2B" w:rsidRPr="002B2D10">
        <w:t xml:space="preserve">Table </w:t>
      </w:r>
      <w:r w:rsidR="00053A2B">
        <w:t>9.6.</w:t>
      </w:r>
      <w:r w:rsidR="00053A2B">
        <w:rPr>
          <w:rFonts w:eastAsiaTheme="minorEastAsia" w:hint="eastAsia"/>
          <w:lang w:eastAsia="zh-CN"/>
        </w:rPr>
        <w:t>54</w:t>
      </w:r>
      <w:r w:rsidR="00053A2B" w:rsidRPr="002B2D10">
        <w:t>-2</w:t>
      </w:r>
      <w:r w:rsidR="00053A2B" w:rsidRPr="00123A12">
        <w:t xml:space="preserve">. </w:t>
      </w:r>
    </w:p>
    <w:p w14:paraId="12A3FDDA" w14:textId="77777777" w:rsidR="00053A2B" w:rsidRPr="00296B1B" w:rsidRDefault="00053A2B" w:rsidP="00053A2B">
      <w:pPr>
        <w:snapToGrid w:val="0"/>
        <w:spacing w:after="0"/>
      </w:pPr>
    </w:p>
    <w:p w14:paraId="384E5B3A" w14:textId="77777777" w:rsidR="00053A2B" w:rsidRPr="00296B1B" w:rsidRDefault="00053A2B" w:rsidP="00053A2B">
      <w:pPr>
        <w:pStyle w:val="af1"/>
        <w:snapToGrid w:val="0"/>
        <w:spacing w:before="0" w:after="0"/>
        <w:jc w:val="center"/>
      </w:pPr>
      <w:bookmarkStart w:id="2504" w:name="_Ref459574934"/>
      <w:r w:rsidRPr="00296B1B">
        <w:t xml:space="preserve">Table </w:t>
      </w:r>
      <w:r>
        <w:t>9.6.</w:t>
      </w:r>
      <w:r>
        <w:rPr>
          <w:rFonts w:eastAsiaTheme="minorEastAsia" w:hint="eastAsia"/>
          <w:lang w:eastAsia="zh-CN"/>
        </w:rPr>
        <w:t>54</w:t>
      </w:r>
      <w:r w:rsidRPr="00296B1B">
        <w:t>-2</w:t>
      </w:r>
      <w:bookmarkEnd w:id="2504"/>
      <w:r w:rsidRPr="00296B1B">
        <w:t>: Attribute of &lt;</w:t>
      </w:r>
      <w:r w:rsidRPr="002B2F21">
        <w:rPr>
          <w:i/>
        </w:rPr>
        <w:t>semanticMashupInstanc</w:t>
      </w:r>
      <w:r w:rsidRPr="00296B1B">
        <w:t>e&gt; resource</w:t>
      </w:r>
    </w:p>
    <w:tbl>
      <w:tblPr>
        <w:tblW w:w="96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95"/>
        <w:gridCol w:w="1080"/>
        <w:gridCol w:w="540"/>
        <w:gridCol w:w="4003"/>
        <w:gridCol w:w="2260"/>
      </w:tblGrid>
      <w:tr w:rsidR="00053A2B" w:rsidRPr="00296B1B" w14:paraId="794140D4" w14:textId="77777777" w:rsidTr="00247961">
        <w:trPr>
          <w:tblHeader/>
          <w:jc w:val="center"/>
        </w:trPr>
        <w:tc>
          <w:tcPr>
            <w:tcW w:w="1795" w:type="dxa"/>
            <w:shd w:val="clear" w:color="auto" w:fill="E0E0E0"/>
            <w:vAlign w:val="center"/>
          </w:tcPr>
          <w:p w14:paraId="310EA167"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 xml:space="preserve">Attributes of </w:t>
            </w:r>
            <w:r w:rsidRPr="00296B1B">
              <w:rPr>
                <w:rFonts w:ascii="Times New Roman" w:eastAsia="Arial Unicode MS" w:hAnsi="Times New Roman"/>
              </w:rPr>
              <w:br/>
              <w:t>&lt;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1080" w:type="dxa"/>
            <w:shd w:val="clear" w:color="auto" w:fill="E0E0E0"/>
            <w:vAlign w:val="center"/>
          </w:tcPr>
          <w:p w14:paraId="1952C463"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Multiplicity</w:t>
            </w:r>
          </w:p>
        </w:tc>
        <w:tc>
          <w:tcPr>
            <w:tcW w:w="540" w:type="dxa"/>
            <w:shd w:val="clear" w:color="auto" w:fill="E0E0E0"/>
            <w:vAlign w:val="center"/>
          </w:tcPr>
          <w:p w14:paraId="1744C6E2"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RW/</w:t>
            </w:r>
          </w:p>
          <w:p w14:paraId="448E996D"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RO/</w:t>
            </w:r>
          </w:p>
          <w:p w14:paraId="2DA0D5D2"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WO</w:t>
            </w:r>
          </w:p>
        </w:tc>
        <w:tc>
          <w:tcPr>
            <w:tcW w:w="4003" w:type="dxa"/>
            <w:shd w:val="clear" w:color="auto" w:fill="E0E0E0"/>
            <w:vAlign w:val="center"/>
          </w:tcPr>
          <w:p w14:paraId="0E37B05C"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Description</w:t>
            </w:r>
          </w:p>
        </w:tc>
        <w:tc>
          <w:tcPr>
            <w:tcW w:w="2260" w:type="dxa"/>
            <w:shd w:val="clear" w:color="auto" w:fill="E0E0E0"/>
          </w:tcPr>
          <w:p w14:paraId="09756F73" w14:textId="77777777"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296B1B" w14:paraId="24E2E508" w14:textId="77777777" w:rsidTr="00247961">
        <w:trPr>
          <w:jc w:val="center"/>
        </w:trPr>
        <w:tc>
          <w:tcPr>
            <w:tcW w:w="1795" w:type="dxa"/>
          </w:tcPr>
          <w:p w14:paraId="5760EBB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14:paraId="3C40B31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19223AE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5139FAA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3851602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056E9595" w14:textId="77777777" w:rsidTr="00247961">
        <w:trPr>
          <w:jc w:val="center"/>
        </w:trPr>
        <w:tc>
          <w:tcPr>
            <w:tcW w:w="1795" w:type="dxa"/>
          </w:tcPr>
          <w:p w14:paraId="2F79191B"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14:paraId="53C4F94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540" w:type="dxa"/>
          </w:tcPr>
          <w:p w14:paraId="469CC64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003" w:type="dxa"/>
          </w:tcPr>
          <w:p w14:paraId="0770752E"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004C2D32"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14:paraId="2E222A71" w14:textId="77777777" w:rsidTr="00247961">
        <w:trPr>
          <w:jc w:val="center"/>
        </w:trPr>
        <w:tc>
          <w:tcPr>
            <w:tcW w:w="1795" w:type="dxa"/>
          </w:tcPr>
          <w:p w14:paraId="7E6D345E"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14:paraId="3E7EEE0D"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540" w:type="dxa"/>
          </w:tcPr>
          <w:p w14:paraId="267F2BA3"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003" w:type="dxa"/>
          </w:tcPr>
          <w:p w14:paraId="77B9C78E"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2D298D6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14:paraId="039DFBF3" w14:textId="77777777" w:rsidTr="00247961">
        <w:trPr>
          <w:jc w:val="center"/>
        </w:trPr>
        <w:tc>
          <w:tcPr>
            <w:tcW w:w="1795" w:type="dxa"/>
          </w:tcPr>
          <w:p w14:paraId="6FC30737"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14:paraId="27F8C4D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0DA4295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6DD217F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2FEF1FA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32DBE564" w14:textId="77777777" w:rsidTr="00247961">
        <w:trPr>
          <w:jc w:val="center"/>
        </w:trPr>
        <w:tc>
          <w:tcPr>
            <w:tcW w:w="1795" w:type="dxa"/>
          </w:tcPr>
          <w:p w14:paraId="5ED7482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14:paraId="03F901A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02C2121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14:paraId="6A3C6700"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2260" w:type="dxa"/>
          </w:tcPr>
          <w:p w14:paraId="2A484DC2"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77C7FD4F" w14:textId="77777777" w:rsidTr="00247961">
        <w:trPr>
          <w:jc w:val="center"/>
        </w:trPr>
        <w:tc>
          <w:tcPr>
            <w:tcW w:w="1795" w:type="dxa"/>
          </w:tcPr>
          <w:p w14:paraId="38FC05F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14:paraId="377DD05D"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14:paraId="70AF4E6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14:paraId="105EF433"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2260" w:type="dxa"/>
          </w:tcPr>
          <w:p w14:paraId="25CAFFE7"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06AB1FDD" w14:textId="77777777" w:rsidTr="00247961">
        <w:trPr>
          <w:jc w:val="center"/>
        </w:trPr>
        <w:tc>
          <w:tcPr>
            <w:tcW w:w="1795" w:type="dxa"/>
          </w:tcPr>
          <w:p w14:paraId="4E4DA8F9"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14:paraId="14583A3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14:paraId="17BF1193"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003" w:type="dxa"/>
          </w:tcPr>
          <w:p w14:paraId="1811FEF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2260" w:type="dxa"/>
          </w:tcPr>
          <w:p w14:paraId="056ECC95"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4A83A4E7" w14:textId="77777777" w:rsidTr="00247961">
        <w:trPr>
          <w:jc w:val="center"/>
        </w:trPr>
        <w:tc>
          <w:tcPr>
            <w:tcW w:w="1795" w:type="dxa"/>
          </w:tcPr>
          <w:p w14:paraId="6DF2097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14:paraId="7961420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232F5B91"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003" w:type="dxa"/>
          </w:tcPr>
          <w:p w14:paraId="6AD88CB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109BF7F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46FD9835" w14:textId="77777777" w:rsidTr="00247961">
        <w:trPr>
          <w:jc w:val="center"/>
        </w:trPr>
        <w:tc>
          <w:tcPr>
            <w:tcW w:w="1795" w:type="dxa"/>
          </w:tcPr>
          <w:p w14:paraId="375A0F4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14:paraId="1508FD1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14E1730F"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2807BFE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4C5A806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4EB9A08D" w14:textId="77777777" w:rsidTr="00247961">
        <w:trPr>
          <w:jc w:val="center"/>
        </w:trPr>
        <w:tc>
          <w:tcPr>
            <w:tcW w:w="1795" w:type="dxa"/>
          </w:tcPr>
          <w:p w14:paraId="38E7BB6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14:paraId="2D0E548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14:paraId="19CDE2F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14:paraId="0A89C7E0"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14:paraId="62C5862F"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14:paraId="6FA31D35" w14:textId="77777777" w:rsidTr="00247961">
        <w:trPr>
          <w:jc w:val="center"/>
        </w:trPr>
        <w:tc>
          <w:tcPr>
            <w:tcW w:w="1795" w:type="dxa"/>
          </w:tcPr>
          <w:p w14:paraId="4251152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14:paraId="3BA4F0B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14:paraId="41B2EF1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14:paraId="088A82E6"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14:paraId="44CC609C"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14:paraId="1E86C357" w14:textId="77777777" w:rsidTr="00247961">
        <w:trPr>
          <w:jc w:val="center"/>
        </w:trPr>
        <w:tc>
          <w:tcPr>
            <w:tcW w:w="1795" w:type="dxa"/>
          </w:tcPr>
          <w:p w14:paraId="5FA4609B"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14:paraId="401AF8F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540" w:type="dxa"/>
          </w:tcPr>
          <w:p w14:paraId="65CD1F3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003" w:type="dxa"/>
          </w:tcPr>
          <w:p w14:paraId="0932C5B7"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7BD7BD5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296B1B" w14:paraId="733E03B8" w14:textId="77777777" w:rsidTr="00247961">
        <w:trPr>
          <w:jc w:val="center"/>
        </w:trPr>
        <w:tc>
          <w:tcPr>
            <w:tcW w:w="1795" w:type="dxa"/>
          </w:tcPr>
          <w:p w14:paraId="33009E4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14:paraId="39C4A9B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540" w:type="dxa"/>
          </w:tcPr>
          <w:p w14:paraId="48AF937E"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003" w:type="dxa"/>
          </w:tcPr>
          <w:p w14:paraId="12BA2397"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2260" w:type="dxa"/>
          </w:tcPr>
          <w:p w14:paraId="09F41108"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113F63C8" w14:textId="77777777" w:rsidTr="00247961">
        <w:trPr>
          <w:jc w:val="center"/>
        </w:trPr>
        <w:tc>
          <w:tcPr>
            <w:tcW w:w="1795" w:type="dxa"/>
          </w:tcPr>
          <w:p w14:paraId="2D21A34E" w14:textId="77777777"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lang w:eastAsia="ko-KR"/>
              </w:rPr>
              <w:t>smjpID</w:t>
            </w:r>
          </w:p>
        </w:tc>
        <w:tc>
          <w:tcPr>
            <w:tcW w:w="1080" w:type="dxa"/>
          </w:tcPr>
          <w:p w14:paraId="7E82ABBE"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1</w:t>
            </w:r>
          </w:p>
        </w:tc>
        <w:tc>
          <w:tcPr>
            <w:tcW w:w="540" w:type="dxa"/>
          </w:tcPr>
          <w:p w14:paraId="76039201"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RW</w:t>
            </w:r>
          </w:p>
        </w:tc>
        <w:tc>
          <w:tcPr>
            <w:tcW w:w="4003" w:type="dxa"/>
          </w:tcPr>
          <w:p w14:paraId="0205257B" w14:textId="77777777" w:rsidR="00053A2B" w:rsidRPr="0031570A" w:rsidRDefault="00053A2B" w:rsidP="00247961">
            <w:pPr>
              <w:pStyle w:val="TAL"/>
              <w:keepNext w:val="0"/>
              <w:keepLines w:val="0"/>
              <w:snapToGrid w:val="0"/>
              <w:rPr>
                <w:rFonts w:eastAsia="Arial Unicode MS" w:cs="Arial"/>
                <w:szCs w:val="18"/>
              </w:rPr>
            </w:pPr>
            <w:r w:rsidRPr="0031570A">
              <w:rPr>
                <w:rFonts w:eastAsia="Arial Unicode MS" w:cs="Arial"/>
                <w:szCs w:val="18"/>
              </w:rPr>
              <w:t>Denotes the identifier (e.g. URI) of the semantic mashup job profile resource &lt;</w:t>
            </w:r>
            <w:r w:rsidRPr="0031570A">
              <w:rPr>
                <w:rFonts w:eastAsia="Arial Unicode MS" w:cs="Arial"/>
                <w:i/>
                <w:szCs w:val="18"/>
              </w:rPr>
              <w:t>semanticMashupJobProfile</w:t>
            </w:r>
            <w:r w:rsidRPr="0031570A">
              <w:rPr>
                <w:rFonts w:eastAsia="Arial Unicode MS" w:cs="Arial"/>
                <w:szCs w:val="18"/>
              </w:rPr>
              <w:t>&gt; which this &lt;</w:t>
            </w:r>
            <w:r w:rsidRPr="0031570A">
              <w:rPr>
                <w:rFonts w:eastAsia="Arial Unicode MS" w:cs="Arial"/>
                <w:i/>
                <w:szCs w:val="18"/>
              </w:rPr>
              <w:t>semanticMashupInstance</w:t>
            </w:r>
            <w:r w:rsidRPr="0031570A">
              <w:rPr>
                <w:rFonts w:eastAsia="Arial Unicode MS" w:cs="Arial"/>
                <w:szCs w:val="18"/>
              </w:rPr>
              <w:t xml:space="preserve">&gt; is based on. </w:t>
            </w:r>
          </w:p>
        </w:tc>
        <w:tc>
          <w:tcPr>
            <w:tcW w:w="2260" w:type="dxa"/>
          </w:tcPr>
          <w:p w14:paraId="1A7B8F91" w14:textId="77777777" w:rsidR="00053A2B" w:rsidRPr="0031570A"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296B1B" w14:paraId="0F668307" w14:textId="77777777" w:rsidTr="00247961">
        <w:trPr>
          <w:jc w:val="center"/>
        </w:trPr>
        <w:tc>
          <w:tcPr>
            <w:tcW w:w="1795" w:type="dxa"/>
          </w:tcPr>
          <w:p w14:paraId="47E39951" w14:textId="77777777"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szCs w:val="18"/>
              </w:rPr>
              <w:t>smjpInputParameter</w:t>
            </w:r>
          </w:p>
        </w:tc>
        <w:tc>
          <w:tcPr>
            <w:tcW w:w="1080" w:type="dxa"/>
          </w:tcPr>
          <w:p w14:paraId="017D91F8" w14:textId="1B2FB225" w:rsidR="00053A2B" w:rsidRPr="0031570A" w:rsidRDefault="0060150A" w:rsidP="00247961">
            <w:pPr>
              <w:pStyle w:val="TAC"/>
              <w:keepNext w:val="0"/>
              <w:keepLines w:val="0"/>
              <w:snapToGrid w:val="0"/>
              <w:rPr>
                <w:rFonts w:eastAsia="Arial Unicode MS" w:cs="Arial"/>
                <w:szCs w:val="18"/>
              </w:rPr>
            </w:pPr>
            <w:r>
              <w:rPr>
                <w:rFonts w:eastAsia="Arial Unicode MS"/>
                <w:szCs w:val="18"/>
              </w:rPr>
              <w:t>0..1</w:t>
            </w:r>
          </w:p>
        </w:tc>
        <w:tc>
          <w:tcPr>
            <w:tcW w:w="540" w:type="dxa"/>
          </w:tcPr>
          <w:p w14:paraId="49558CE4"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szCs w:val="18"/>
              </w:rPr>
              <w:t>RW</w:t>
            </w:r>
          </w:p>
        </w:tc>
        <w:tc>
          <w:tcPr>
            <w:tcW w:w="4003" w:type="dxa"/>
          </w:tcPr>
          <w:p w14:paraId="720AF0B3"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Contains the value of all input parameters which are required to calculate the mashup result. Note that the types of these input parameters are specified by the </w:t>
            </w:r>
            <w:r w:rsidRPr="0031570A">
              <w:rPr>
                <w:rFonts w:eastAsia="Arial Unicode MS" w:cs="Arial"/>
                <w:i/>
              </w:rPr>
              <w:t>inputDescriptor</w:t>
            </w:r>
            <w:r w:rsidRPr="0031570A">
              <w:rPr>
                <w:rFonts w:eastAsia="Arial Unicode MS" w:cs="Arial"/>
              </w:rPr>
              <w:t xml:space="preserve"> attribute of the corresponding &lt;</w:t>
            </w:r>
            <w:r w:rsidRPr="0031570A">
              <w:rPr>
                <w:rFonts w:eastAsia="Arial Unicode MS" w:cs="Arial"/>
                <w:i/>
              </w:rPr>
              <w:t>semanticMashupJobProfile</w:t>
            </w:r>
            <w:r w:rsidRPr="0031570A">
              <w:rPr>
                <w:rFonts w:eastAsia="Arial Unicode MS" w:cs="Arial"/>
              </w:rPr>
              <w:t xml:space="preserve">&gt; which is denoted by the </w:t>
            </w:r>
            <w:r w:rsidRPr="0031570A">
              <w:rPr>
                <w:rFonts w:eastAsia="Arial Unicode MS" w:cs="Arial"/>
                <w:i/>
              </w:rPr>
              <w:t>smjpID</w:t>
            </w:r>
            <w:r w:rsidRPr="0031570A">
              <w:rPr>
                <w:rFonts w:eastAsia="Arial Unicode MS" w:cs="Arial"/>
              </w:rPr>
              <w:t xml:space="preserve"> attribute of this </w:t>
            </w:r>
            <w:r w:rsidRPr="0031570A">
              <w:rPr>
                <w:rFonts w:eastAsia="Arial Unicode MS" w:cs="Arial"/>
                <w:i/>
              </w:rPr>
              <w:t>&lt;semanticMashupInstance&gt;</w:t>
            </w:r>
            <w:r w:rsidRPr="0031570A">
              <w:rPr>
                <w:rFonts w:eastAsia="Arial Unicode MS" w:cs="Arial"/>
              </w:rPr>
              <w:t xml:space="preserve"> resource. This attribute is not needed if the corresponding </w:t>
            </w:r>
            <w:r w:rsidRPr="0031570A">
              <w:rPr>
                <w:rFonts w:eastAsia="Arial Unicode MS" w:cs="Arial"/>
                <w:i/>
              </w:rPr>
              <w:lastRenderedPageBreak/>
              <w:t>&lt;semanticMashupJobProfile&gt;</w:t>
            </w:r>
            <w:r w:rsidRPr="0031570A">
              <w:rPr>
                <w:rFonts w:eastAsia="Arial Unicode MS" w:cs="Arial"/>
              </w:rPr>
              <w:t xml:space="preserve"> does not have </w:t>
            </w:r>
            <w:r w:rsidRPr="0031570A">
              <w:rPr>
                <w:rFonts w:eastAsia="Arial Unicode MS" w:cs="Arial"/>
                <w:i/>
              </w:rPr>
              <w:t>inputDescriptor</w:t>
            </w:r>
            <w:r w:rsidRPr="0031570A">
              <w:rPr>
                <w:rFonts w:eastAsia="Arial Unicode MS" w:cs="Arial"/>
              </w:rPr>
              <w:t xml:space="preserve"> attribute. </w:t>
            </w:r>
          </w:p>
        </w:tc>
        <w:tc>
          <w:tcPr>
            <w:tcW w:w="2260" w:type="dxa"/>
          </w:tcPr>
          <w:p w14:paraId="28C10195"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lastRenderedPageBreak/>
              <w:t>OA</w:t>
            </w:r>
          </w:p>
        </w:tc>
      </w:tr>
      <w:tr w:rsidR="00053A2B" w:rsidRPr="00296B1B" w14:paraId="71CBF28F" w14:textId="77777777" w:rsidTr="00247961">
        <w:trPr>
          <w:jc w:val="center"/>
        </w:trPr>
        <w:tc>
          <w:tcPr>
            <w:tcW w:w="1795" w:type="dxa"/>
          </w:tcPr>
          <w:p w14:paraId="6ABD6B79"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memberStoreType</w:t>
            </w:r>
          </w:p>
        </w:tc>
        <w:tc>
          <w:tcPr>
            <w:tcW w:w="1080" w:type="dxa"/>
          </w:tcPr>
          <w:p w14:paraId="7FD0E92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1</w:t>
            </w:r>
          </w:p>
        </w:tc>
        <w:tc>
          <w:tcPr>
            <w:tcW w:w="540" w:type="dxa"/>
          </w:tcPr>
          <w:p w14:paraId="0C8E7CF4"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515C5E34"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Indicates the way which member resources should be stored under this </w:t>
            </w:r>
            <w:r w:rsidRPr="0031570A">
              <w:rPr>
                <w:rFonts w:eastAsia="Arial Unicode MS" w:cs="Arial"/>
                <w:i/>
              </w:rPr>
              <w:t>&lt;semanticMashupInstance&gt;</w:t>
            </w:r>
            <w:r w:rsidRPr="0031570A">
              <w:rPr>
                <w:rFonts w:eastAsia="Arial Unicode MS" w:cs="Arial"/>
              </w:rPr>
              <w:t xml:space="preserve">. For example, </w:t>
            </w:r>
          </w:p>
          <w:p w14:paraId="5F96C841" w14:textId="77777777" w:rsidR="00053A2B" w:rsidRPr="0031570A" w:rsidRDefault="00053A2B" w:rsidP="00060623">
            <w:pPr>
              <w:pStyle w:val="TAL"/>
              <w:keepNext w:val="0"/>
              <w:keepLines w:val="0"/>
              <w:numPr>
                <w:ilvl w:val="0"/>
                <w:numId w:val="78"/>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Only”, the </w:t>
            </w:r>
            <w:r w:rsidRPr="0031570A">
              <w:rPr>
                <w:rFonts w:eastAsia="Arial Unicode MS" w:cs="Arial"/>
                <w:i/>
              </w:rPr>
              <w:t>mashupMember</w:t>
            </w:r>
            <w:r w:rsidRPr="0031570A">
              <w:rPr>
                <w:rFonts w:eastAsia="Arial Unicode MS" w:cs="Arial"/>
              </w:rPr>
              <w:t xml:space="preserve"> attribute contains the URI of each member resource; </w:t>
            </w:r>
          </w:p>
          <w:p w14:paraId="368D5DE0" w14:textId="77777777" w:rsidR="00053A2B" w:rsidRPr="0031570A" w:rsidRDefault="00053A2B" w:rsidP="00060623">
            <w:pPr>
              <w:pStyle w:val="TAL"/>
              <w:keepNext w:val="0"/>
              <w:keepLines w:val="0"/>
              <w:numPr>
                <w:ilvl w:val="0"/>
                <w:numId w:val="78"/>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and Value”, the </w:t>
            </w:r>
            <w:r w:rsidRPr="0031570A">
              <w:rPr>
                <w:rFonts w:eastAsia="Arial Unicode MS" w:cs="Arial"/>
                <w:i/>
              </w:rPr>
              <w:t>mashupMember</w:t>
            </w:r>
            <w:r w:rsidRPr="0031570A">
              <w:rPr>
                <w:rFonts w:eastAsia="Arial Unicode MS" w:cs="Arial"/>
              </w:rPr>
              <w:t xml:space="preserve"> attribute contains both the URI and the value of each member resource. </w:t>
            </w:r>
          </w:p>
        </w:tc>
        <w:tc>
          <w:tcPr>
            <w:tcW w:w="2260" w:type="dxa"/>
          </w:tcPr>
          <w:p w14:paraId="6857224E"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36568CE8" w14:textId="77777777" w:rsidTr="00247961">
        <w:trPr>
          <w:jc w:val="center"/>
        </w:trPr>
        <w:tc>
          <w:tcPr>
            <w:tcW w:w="1795" w:type="dxa"/>
          </w:tcPr>
          <w:p w14:paraId="38254B31"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mashupMember</w:t>
            </w:r>
          </w:p>
        </w:tc>
        <w:tc>
          <w:tcPr>
            <w:tcW w:w="1080" w:type="dxa"/>
          </w:tcPr>
          <w:p w14:paraId="09C2585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1479CE">
              <w:rPr>
                <w:rFonts w:eastAsia="Arial Unicode MS" w:cs="Arial" w:hint="eastAsia"/>
                <w:lang w:eastAsia="zh-CN"/>
              </w:rPr>
              <w:t>..</w:t>
            </w:r>
            <w:r w:rsidRPr="0031570A">
              <w:rPr>
                <w:rFonts w:eastAsia="Arial Unicode MS" w:cs="Arial"/>
              </w:rPr>
              <w:t>1(L)</w:t>
            </w:r>
          </w:p>
        </w:tc>
        <w:tc>
          <w:tcPr>
            <w:tcW w:w="540" w:type="dxa"/>
          </w:tcPr>
          <w:p w14:paraId="7FC4BF26"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39E60D11"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Stores the URI and/or value of each mashup member resource, which is dependent on the value of </w:t>
            </w:r>
            <w:r w:rsidRPr="0031570A">
              <w:rPr>
                <w:rFonts w:eastAsia="Arial Unicode MS" w:cs="Arial"/>
                <w:i/>
              </w:rPr>
              <w:t>memberStoreType</w:t>
            </w:r>
            <w:r w:rsidRPr="0031570A">
              <w:rPr>
                <w:rFonts w:eastAsia="Arial Unicode MS" w:cs="Arial"/>
              </w:rPr>
              <w:t xml:space="preserve"> attribute.  </w:t>
            </w:r>
          </w:p>
        </w:tc>
        <w:tc>
          <w:tcPr>
            <w:tcW w:w="2260" w:type="dxa"/>
          </w:tcPr>
          <w:p w14:paraId="49900D2E"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2477416C" w14:textId="77777777" w:rsidTr="00247961">
        <w:trPr>
          <w:jc w:val="center"/>
        </w:trPr>
        <w:tc>
          <w:tcPr>
            <w:tcW w:w="1795" w:type="dxa"/>
          </w:tcPr>
          <w:p w14:paraId="3168690A"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resultGenType</w:t>
            </w:r>
          </w:p>
        </w:tc>
        <w:tc>
          <w:tcPr>
            <w:tcW w:w="1080" w:type="dxa"/>
          </w:tcPr>
          <w:p w14:paraId="0D92666C"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1(L)</w:t>
            </w:r>
          </w:p>
        </w:tc>
        <w:tc>
          <w:tcPr>
            <w:tcW w:w="540" w:type="dxa"/>
          </w:tcPr>
          <w:p w14:paraId="44700324"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183567FA"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Describes how the mashup result should be generated using this &lt;</w:t>
            </w:r>
            <w:r w:rsidRPr="0031570A">
              <w:rPr>
                <w:rFonts w:eastAsia="Arial Unicode MS" w:cs="Arial"/>
                <w:i/>
              </w:rPr>
              <w:t>semanticMashupInstance</w:t>
            </w:r>
            <w:r w:rsidRPr="0031570A">
              <w:rPr>
                <w:rFonts w:eastAsia="Arial Unicode MS" w:cs="Arial"/>
              </w:rPr>
              <w:t xml:space="preserve">&gt;. Example values for this attribute could be one of the following or a combination of them. </w:t>
            </w:r>
          </w:p>
          <w:p w14:paraId="53E2AAE0"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When SMI Is Created”, the semantic mashup result is generated when this &lt;</w:t>
            </w:r>
            <w:r w:rsidRPr="0031570A">
              <w:rPr>
                <w:rFonts w:eastAsia="Arial Unicode MS" w:cs="Arial"/>
                <w:i/>
              </w:rPr>
              <w:t>semanticMashupInstance</w:t>
            </w:r>
            <w:r w:rsidRPr="0031570A">
              <w:rPr>
                <w:rFonts w:eastAsia="Arial Unicode MS" w:cs="Arial"/>
              </w:rPr>
              <w:t>&gt; is created by running semantic functions specified by the corresponding &lt;</w:t>
            </w:r>
            <w:r w:rsidRPr="0031570A">
              <w:rPr>
                <w:rFonts w:eastAsia="Arial Unicode MS" w:cs="Arial"/>
                <w:i/>
              </w:rPr>
              <w:t>semanticMashupJobProfile</w:t>
            </w:r>
            <w:r w:rsidRPr="0031570A">
              <w:rPr>
                <w:rFonts w:eastAsia="Arial Unicode MS" w:cs="Arial"/>
              </w:rPr>
              <w:t>&gt;.</w:t>
            </w:r>
          </w:p>
          <w:p w14:paraId="39C23109"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 xml:space="preserve">When Mashup Requestor Requests”, the mashup result is to be calculated and generated when requested or triggered by a Mashup Requestor which sends a RETRIEVE operation on the virtual child resource </w:t>
            </w:r>
            <w:r w:rsidRPr="0031570A">
              <w:rPr>
                <w:rFonts w:eastAsia="Arial Unicode MS" w:cs="Arial"/>
                <w:i/>
              </w:rPr>
              <w:t>mashup</w:t>
            </w:r>
            <w:r w:rsidRPr="0031570A">
              <w:rPr>
                <w:rFonts w:eastAsia="Arial Unicode MS" w:cs="Arial"/>
              </w:rPr>
              <w:t xml:space="preserve">. </w:t>
            </w:r>
          </w:p>
          <w:p w14:paraId="69E0020E"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 the CSE which hosts &lt;</w:t>
            </w:r>
            <w:r w:rsidRPr="0031570A">
              <w:rPr>
                <w:rFonts w:eastAsia="Arial Unicode MS" w:cs="Arial"/>
                <w:i/>
              </w:rPr>
              <w:t>semanticMashupInstance</w:t>
            </w:r>
            <w:r w:rsidRPr="0031570A">
              <w:rPr>
                <w:rFonts w:eastAsia="Arial Unicode MS" w:cs="Arial"/>
              </w:rPr>
              <w:t xml:space="preserve">&gt; calculates and generates the semantic mashup result periodically based on the </w:t>
            </w:r>
            <w:r w:rsidRPr="0031570A">
              <w:rPr>
                <w:rFonts w:eastAsia="Arial Unicode MS" w:cs="Arial"/>
                <w:i/>
              </w:rPr>
              <w:t>periodForResultGen</w:t>
            </w:r>
            <w:r w:rsidRPr="0031570A">
              <w:rPr>
                <w:rFonts w:eastAsia="Arial Unicode MS" w:cs="Arial"/>
              </w:rPr>
              <w:t xml:space="preserve"> attribute.</w:t>
            </w:r>
          </w:p>
          <w:p w14:paraId="51BBC07B" w14:textId="77777777" w:rsidR="00053A2B" w:rsidRPr="0031570A" w:rsidRDefault="00053A2B" w:rsidP="00060623">
            <w:pPr>
              <w:pStyle w:val="TAL"/>
              <w:keepNext w:val="0"/>
              <w:keepLines w:val="0"/>
              <w:numPr>
                <w:ilvl w:val="0"/>
                <w:numId w:val="79"/>
              </w:numPr>
              <w:snapToGrid w:val="0"/>
              <w:rPr>
                <w:rFonts w:eastAsia="Arial Unicode MS" w:cs="Arial"/>
                <w:color w:val="FF0000"/>
              </w:rPr>
            </w:pPr>
            <w:r w:rsidRPr="0031570A">
              <w:rPr>
                <w:rFonts w:eastAsia="Arial Unicode MS" w:cs="Arial"/>
                <w:color w:val="000000"/>
              </w:rPr>
              <w:t xml:space="preserve">If </w:t>
            </w:r>
            <w:r w:rsidRPr="0031570A">
              <w:rPr>
                <w:rFonts w:eastAsia="Arial Unicode MS" w:cs="Arial"/>
                <w:i/>
                <w:color w:val="000000"/>
              </w:rPr>
              <w:t>resultGenType</w:t>
            </w:r>
            <w:r w:rsidRPr="0031570A">
              <w:rPr>
                <w:rFonts w:eastAsia="Arial Unicode MS" w:cs="Arial"/>
                <w:color w:val="000000"/>
              </w:rPr>
              <w:t>=</w:t>
            </w:r>
            <w:r w:rsidRPr="0031570A">
              <w:rPr>
                <w:rFonts w:cs="Arial"/>
                <w:szCs w:val="18"/>
              </w:rPr>
              <w:t>“</w:t>
            </w:r>
            <w:r w:rsidRPr="0031570A">
              <w:rPr>
                <w:rFonts w:eastAsia="Arial Unicode MS" w:cs="Arial"/>
                <w:color w:val="000000"/>
              </w:rPr>
              <w:t xml:space="preserve">When A Mashup Member Is Updated”, </w:t>
            </w:r>
            <w:r w:rsidRPr="0031570A">
              <w:rPr>
                <w:rFonts w:eastAsia="Arial Unicode MS" w:cs="Arial"/>
              </w:rPr>
              <w:t>the CSE which hosts &lt;</w:t>
            </w:r>
            <w:r w:rsidRPr="0031570A">
              <w:rPr>
                <w:rFonts w:eastAsia="Arial Unicode MS" w:cs="Arial"/>
                <w:i/>
              </w:rPr>
              <w:t>semanticMashupInstance</w:t>
            </w:r>
            <w:r w:rsidRPr="0031570A">
              <w:rPr>
                <w:rFonts w:eastAsia="Arial Unicode MS" w:cs="Arial"/>
              </w:rPr>
              <w:t xml:space="preserve">&gt; </w:t>
            </w:r>
            <w:r w:rsidRPr="0031570A">
              <w:rPr>
                <w:rFonts w:eastAsia="Arial Unicode MS" w:cs="Arial"/>
                <w:color w:val="000000"/>
              </w:rPr>
              <w:t xml:space="preserve">calculates and generates the semantic mashup result whenever there is any update on the </w:t>
            </w:r>
            <w:r w:rsidRPr="0031570A">
              <w:rPr>
                <w:rFonts w:eastAsia="Arial Unicode MS" w:cs="Arial"/>
                <w:i/>
                <w:color w:val="000000"/>
              </w:rPr>
              <w:t>mashupMember</w:t>
            </w:r>
            <w:r w:rsidRPr="0031570A">
              <w:rPr>
                <w:rFonts w:eastAsia="Arial Unicode MS" w:cs="Arial"/>
                <w:color w:val="000000"/>
              </w:rPr>
              <w:t xml:space="preserve"> attribute of &lt;</w:t>
            </w:r>
            <w:r w:rsidRPr="0031570A">
              <w:rPr>
                <w:rFonts w:eastAsia="Arial Unicode MS" w:cs="Arial"/>
                <w:i/>
              </w:rPr>
              <w:t>semanticMashupInstance</w:t>
            </w:r>
            <w:r w:rsidRPr="0031570A">
              <w:rPr>
                <w:rFonts w:eastAsia="Arial Unicode MS" w:cs="Arial"/>
                <w:color w:val="000000"/>
              </w:rPr>
              <w:t xml:space="preserve">&gt;. </w:t>
            </w:r>
          </w:p>
        </w:tc>
        <w:tc>
          <w:tcPr>
            <w:tcW w:w="2260" w:type="dxa"/>
          </w:tcPr>
          <w:p w14:paraId="2AD41004"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455C3099" w14:textId="77777777" w:rsidTr="00247961">
        <w:trPr>
          <w:jc w:val="center"/>
        </w:trPr>
        <w:tc>
          <w:tcPr>
            <w:tcW w:w="1795" w:type="dxa"/>
          </w:tcPr>
          <w:p w14:paraId="0E158928"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periodForResultGen</w:t>
            </w:r>
          </w:p>
        </w:tc>
        <w:tc>
          <w:tcPr>
            <w:tcW w:w="1080" w:type="dxa"/>
          </w:tcPr>
          <w:p w14:paraId="6B3B6A7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421978">
              <w:rPr>
                <w:rFonts w:eastAsia="Arial Unicode MS" w:cs="Arial" w:hint="eastAsia"/>
                <w:lang w:eastAsia="zh-CN"/>
              </w:rPr>
              <w:t>..</w:t>
            </w:r>
            <w:r w:rsidRPr="0031570A">
              <w:rPr>
                <w:rFonts w:eastAsia="Arial Unicode MS" w:cs="Arial"/>
              </w:rPr>
              <w:t>1</w:t>
            </w:r>
          </w:p>
        </w:tc>
        <w:tc>
          <w:tcPr>
            <w:tcW w:w="540" w:type="dxa"/>
          </w:tcPr>
          <w:p w14:paraId="61714EF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52F063C7"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Is the time period for re-calculating and generating the semantic mashup result. When it is the time to re-calculate the semantic mashup result, the CSE hosting this &lt;</w:t>
            </w:r>
            <w:r w:rsidRPr="0031570A">
              <w:rPr>
                <w:rFonts w:eastAsia="Arial Unicode MS" w:cs="Arial"/>
                <w:i/>
              </w:rPr>
              <w:t>semanticMashupInstance</w:t>
            </w:r>
            <w:r w:rsidRPr="0031570A">
              <w:rPr>
                <w:rFonts w:eastAsia="Arial Unicode MS" w:cs="Arial"/>
              </w:rPr>
              <w:t xml:space="preserve">&gt; needs to retrieve the latest content value of each member resource if it is not obtained yet. This attribute is needed when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w:t>
            </w:r>
          </w:p>
        </w:tc>
        <w:tc>
          <w:tcPr>
            <w:tcW w:w="2260" w:type="dxa"/>
          </w:tcPr>
          <w:p w14:paraId="6B30ACA5"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bl>
    <w:p w14:paraId="7CC144C1" w14:textId="77777777" w:rsidR="00053A2B" w:rsidRDefault="00053A2B" w:rsidP="00053A2B"/>
    <w:p w14:paraId="1D77A4E3" w14:textId="77777777" w:rsidR="00053A2B" w:rsidRPr="0090271D" w:rsidRDefault="00053A2B" w:rsidP="00053A2B">
      <w:pPr>
        <w:rPr>
          <w:lang w:val="en-US"/>
        </w:rPr>
      </w:pPr>
    </w:p>
    <w:p w14:paraId="11FD6D36" w14:textId="77777777" w:rsidR="00053A2B" w:rsidRDefault="00407BE8" w:rsidP="00053A2B">
      <w:pPr>
        <w:pStyle w:val="30"/>
        <w:rPr>
          <w:i/>
        </w:rPr>
      </w:pPr>
      <w:bookmarkStart w:id="2505" w:name="_Toc2175897"/>
      <w:r w:rsidRPr="0088152C">
        <w:rPr>
          <w:lang w:val="en-US"/>
        </w:rPr>
        <w:lastRenderedPageBreak/>
        <w:t>9.6.</w:t>
      </w:r>
      <w:r>
        <w:rPr>
          <w:rFonts w:eastAsiaTheme="minorEastAsia" w:hint="eastAsia"/>
          <w:lang w:val="en-US" w:eastAsia="zh-CN"/>
        </w:rPr>
        <w:t>55</w:t>
      </w:r>
      <w:r w:rsidRPr="00843F3F">
        <w:tab/>
      </w:r>
      <w:r w:rsidRPr="00BE741E">
        <w:t>R</w:t>
      </w:r>
      <w:r w:rsidR="00053A2B" w:rsidRPr="00357143">
        <w:t xml:space="preserve">esource Type </w:t>
      </w:r>
      <w:r w:rsidR="00053A2B">
        <w:rPr>
          <w:i/>
        </w:rPr>
        <w:t>mashup</w:t>
      </w:r>
      <w:bookmarkEnd w:id="2505"/>
    </w:p>
    <w:p w14:paraId="425374CD" w14:textId="77777777" w:rsidR="00053A2B" w:rsidRPr="00A34568" w:rsidRDefault="00053A2B" w:rsidP="00053A2B">
      <w:r>
        <w:t xml:space="preserve">The </w:t>
      </w:r>
      <w:r>
        <w:rPr>
          <w:i/>
        </w:rPr>
        <w:t>&lt;m</w:t>
      </w:r>
      <w:r w:rsidRPr="00A34568">
        <w:rPr>
          <w:i/>
        </w:rPr>
        <w:t>ashup</w:t>
      </w:r>
      <w:r>
        <w:rPr>
          <w:i/>
        </w:rPr>
        <w:t xml:space="preserve">&gt; </w:t>
      </w:r>
      <w:r w:rsidRPr="00870FF4">
        <w:t>resource</w:t>
      </w:r>
      <w:r>
        <w:rPr>
          <w:i/>
        </w:rPr>
        <w:t xml:space="preserve"> </w:t>
      </w:r>
      <w:r>
        <w:rPr>
          <w:rFonts w:eastAsia="Arial Unicode MS"/>
        </w:rPr>
        <w:t xml:space="preserve">is a virtual resource because it does not have a representation. It is the child resource of a </w:t>
      </w:r>
      <w:r w:rsidRPr="009B603A">
        <w:rPr>
          <w:rFonts w:eastAsia="Arial Unicode MS"/>
          <w:i/>
        </w:rPr>
        <w:t>&lt;semanticMashupInstance&gt;</w:t>
      </w:r>
      <w:r>
        <w:rPr>
          <w:rFonts w:eastAsia="Arial Unicode MS"/>
        </w:rPr>
        <w:t xml:space="preserve"> resource. When </w:t>
      </w:r>
      <w:r w:rsidRPr="00296B1B">
        <w:rPr>
          <w:rFonts w:eastAsia="Arial Unicode MS"/>
        </w:rPr>
        <w:t>a RETRIEVE operation</w:t>
      </w:r>
      <w:r>
        <w:rPr>
          <w:rFonts w:eastAsia="Arial Unicode MS"/>
        </w:rPr>
        <w:t xml:space="preserve"> is sent to the &lt;</w:t>
      </w:r>
      <w:r>
        <w:rPr>
          <w:rFonts w:eastAsia="Arial Unicode MS"/>
          <w:i/>
        </w:rPr>
        <w:t>mashup</w:t>
      </w:r>
      <w:r>
        <w:rPr>
          <w:rFonts w:eastAsia="Arial Unicode MS"/>
        </w:rPr>
        <w:t xml:space="preserve">&gt; </w:t>
      </w:r>
      <w:r w:rsidRPr="00296B1B">
        <w:rPr>
          <w:rFonts w:eastAsia="Arial Unicode MS"/>
        </w:rPr>
        <w:t>resource, it triggers</w:t>
      </w:r>
      <w:r>
        <w:rPr>
          <w:rFonts w:eastAsia="Arial Unicode MS"/>
        </w:rPr>
        <w:t xml:space="preserve"> a c</w:t>
      </w:r>
      <w:r w:rsidRPr="00296B1B">
        <w:rPr>
          <w:rFonts w:eastAsia="Arial Unicode MS"/>
        </w:rPr>
        <w:t>alculat</w:t>
      </w:r>
      <w:r>
        <w:rPr>
          <w:rFonts w:eastAsia="Arial Unicode MS"/>
        </w:rPr>
        <w:t>ion</w:t>
      </w:r>
      <w:r w:rsidRPr="00296B1B">
        <w:rPr>
          <w:rFonts w:eastAsia="Arial Unicode MS"/>
        </w:rPr>
        <w:t xml:space="preserve"> and generat</w:t>
      </w:r>
      <w:r>
        <w:rPr>
          <w:rFonts w:eastAsia="Arial Unicode MS"/>
        </w:rPr>
        <w:t>ion of</w:t>
      </w:r>
      <w:r w:rsidRPr="00296B1B">
        <w:rPr>
          <w:rFonts w:eastAsia="Arial Unicode MS"/>
        </w:rPr>
        <w:t xml:space="preserve"> the mashup result</w:t>
      </w:r>
      <w:r>
        <w:rPr>
          <w:rFonts w:eastAsia="Arial Unicode MS"/>
        </w:rPr>
        <w:t xml:space="preserve"> based on its parent resource </w:t>
      </w:r>
      <w:r w:rsidRPr="009B603A">
        <w:rPr>
          <w:rFonts w:eastAsia="Arial Unicode MS"/>
          <w:i/>
        </w:rPr>
        <w:t>&lt;semanticMashupInstance&gt;</w:t>
      </w:r>
      <w:r>
        <w:rPr>
          <w:rFonts w:eastAsia="Arial Unicode MS"/>
        </w:rPr>
        <w:t xml:space="preserve">. </w:t>
      </w:r>
    </w:p>
    <w:p w14:paraId="16B4C18E" w14:textId="77777777" w:rsidR="00053A2B" w:rsidRPr="00274685" w:rsidRDefault="00053A2B" w:rsidP="00053A2B"/>
    <w:p w14:paraId="2F721956" w14:textId="77777777" w:rsidR="00053A2B" w:rsidRPr="00357143" w:rsidRDefault="00407BE8" w:rsidP="00053A2B">
      <w:pPr>
        <w:pStyle w:val="30"/>
        <w:rPr>
          <w:i/>
        </w:rPr>
      </w:pPr>
      <w:bookmarkStart w:id="2506" w:name="_Toc2175898"/>
      <w:r w:rsidRPr="0088152C">
        <w:rPr>
          <w:lang w:val="en-US"/>
        </w:rPr>
        <w:t>9.6.</w:t>
      </w:r>
      <w:r>
        <w:rPr>
          <w:rFonts w:eastAsiaTheme="minorEastAsia" w:hint="eastAsia"/>
          <w:lang w:val="en-US" w:eastAsia="zh-CN"/>
        </w:rPr>
        <w:t>56</w:t>
      </w:r>
      <w:r w:rsidRPr="00843F3F">
        <w:tab/>
      </w:r>
      <w:r w:rsidRPr="00BE741E">
        <w:t>R</w:t>
      </w:r>
      <w:r w:rsidR="00053A2B" w:rsidRPr="00357143">
        <w:t xml:space="preserve">esource Type </w:t>
      </w:r>
      <w:r w:rsidR="00053A2B">
        <w:rPr>
          <w:i/>
        </w:rPr>
        <w:t>semanticMashup</w:t>
      </w:r>
      <w:r w:rsidR="00053A2B">
        <w:rPr>
          <w:i/>
          <w:lang w:val="en-US"/>
        </w:rPr>
        <w:t>Result</w:t>
      </w:r>
      <w:bookmarkEnd w:id="2506"/>
    </w:p>
    <w:p w14:paraId="4742CD49" w14:textId="77777777" w:rsidR="00053A2B" w:rsidRDefault="00053A2B" w:rsidP="00053A2B">
      <w:pPr>
        <w:snapToGrid w:val="0"/>
        <w:spacing w:after="0"/>
      </w:pPr>
      <w:r w:rsidRPr="00F65CED">
        <w:rPr>
          <w:i/>
        </w:rPr>
        <w:t>&lt;</w:t>
      </w:r>
      <w:r>
        <w:rPr>
          <w:i/>
        </w:rPr>
        <w:t>semanticMashupResult</w:t>
      </w:r>
      <w:r w:rsidRPr="00F65CED">
        <w:rPr>
          <w:i/>
        </w:rPr>
        <w:t>&gt;</w:t>
      </w:r>
      <w:r w:rsidRPr="00F65CED">
        <w:t xml:space="preserve"> resource </w:t>
      </w:r>
      <w:r>
        <w:t>stores</w:t>
      </w:r>
      <w:r w:rsidRPr="00F65CED">
        <w:t xml:space="preserve"> the mashup result</w:t>
      </w:r>
      <w:r>
        <w:t xml:space="preserve">. It is the child resource of a </w:t>
      </w:r>
      <w:r w:rsidRPr="00CF1CC7">
        <w:rPr>
          <w:i/>
        </w:rPr>
        <w:t>&lt;semanticMashupInstance&gt;</w:t>
      </w:r>
      <w:r>
        <w:t xml:space="preserve"> resource</w:t>
      </w:r>
      <w:r w:rsidRPr="00F65CED">
        <w:t xml:space="preserve">. A </w:t>
      </w:r>
      <w:r w:rsidRPr="00F65CED">
        <w:rPr>
          <w:i/>
        </w:rPr>
        <w:t>&lt;</w:t>
      </w:r>
      <w:r>
        <w:rPr>
          <w:i/>
        </w:rPr>
        <w:t>semanticMashupResult</w:t>
      </w:r>
      <w:r w:rsidRPr="00F65CED">
        <w:rPr>
          <w:i/>
        </w:rPr>
        <w:t>&gt;</w:t>
      </w:r>
      <w:r w:rsidRPr="00F65CED">
        <w:t xml:space="preserve"> resource </w:t>
      </w:r>
      <w:r>
        <w:t xml:space="preserve">shall be </w:t>
      </w:r>
      <w:r w:rsidRPr="00F65CED">
        <w:t xml:space="preserve">automatically generated </w:t>
      </w:r>
      <w:r>
        <w:t xml:space="preserve">by a Hosting CSE when it executes a semantic </w:t>
      </w:r>
      <w:r w:rsidRPr="00F65CED">
        <w:t>mashup operation</w:t>
      </w:r>
      <w:r>
        <w:t xml:space="preserve"> on a </w:t>
      </w:r>
      <w:r w:rsidRPr="00CF1CC7">
        <w:rPr>
          <w:i/>
        </w:rPr>
        <w:t>&lt;semanticMashupInstance&gt;</w:t>
      </w:r>
      <w:r>
        <w:t xml:space="preserve"> resource</w:t>
      </w:r>
      <w:r w:rsidRPr="00F65CED">
        <w:t xml:space="preserve">. </w:t>
      </w:r>
    </w:p>
    <w:p w14:paraId="68CA4993" w14:textId="77777777" w:rsidR="00053A2B" w:rsidRPr="00C81AA0" w:rsidRDefault="00053A2B" w:rsidP="00053A2B">
      <w:pPr>
        <w:snapToGrid w:val="0"/>
        <w:spacing w:after="0"/>
        <w:rPr>
          <w:rFonts w:eastAsiaTheme="minorEastAsia"/>
          <w:lang w:eastAsia="zh-CN"/>
        </w:rPr>
      </w:pPr>
    </w:p>
    <w:p w14:paraId="3375875C" w14:textId="77777777" w:rsidR="00053A2B" w:rsidRDefault="00EA3D5B" w:rsidP="00053A2B">
      <w:pPr>
        <w:snapToGrid w:val="0"/>
        <w:spacing w:after="0"/>
      </w:pPr>
      <w:r w:rsidRPr="00EA3D5B">
        <w:rPr>
          <w:rFonts w:eastAsiaTheme="minorEastAsia"/>
          <w:lang w:eastAsia="zh-CN"/>
        </w:rPr>
        <w:t>The</w:t>
      </w:r>
      <w:r w:rsidR="00C81AA0">
        <w:rPr>
          <w:rFonts w:eastAsiaTheme="minorEastAsia" w:hint="eastAsia"/>
          <w:i/>
          <w:lang w:eastAsia="zh-CN"/>
        </w:rPr>
        <w:t xml:space="preserve"> </w:t>
      </w:r>
      <w:r w:rsidR="00053A2B" w:rsidRPr="00F65CED">
        <w:rPr>
          <w:i/>
        </w:rPr>
        <w:t>&lt;</w:t>
      </w:r>
      <w:r w:rsidR="00053A2B">
        <w:rPr>
          <w:i/>
        </w:rPr>
        <w:t>semanticMashupResult</w:t>
      </w:r>
      <w:r w:rsidR="00053A2B" w:rsidRPr="00F65CED">
        <w:rPr>
          <w:i/>
        </w:rPr>
        <w:t>&gt;</w:t>
      </w:r>
      <w:r w:rsidR="00053A2B" w:rsidRPr="00F65CED">
        <w:t xml:space="preserve"> resource shall contain the child resources specified in </w:t>
      </w:r>
      <w:r w:rsidR="00053A2B">
        <w:t>Table 9.6.</w:t>
      </w:r>
      <w:r w:rsidR="00053A2B">
        <w:rPr>
          <w:rFonts w:eastAsiaTheme="minorEastAsia" w:hint="eastAsia"/>
          <w:lang w:eastAsia="zh-CN"/>
        </w:rPr>
        <w:t>56</w:t>
      </w:r>
      <w:r w:rsidR="00053A2B">
        <w:t>-1</w:t>
      </w:r>
      <w:r w:rsidR="00205F58" w:rsidRPr="00F65CED">
        <w:fldChar w:fldCharType="begin"/>
      </w:r>
      <w:r w:rsidR="00053A2B" w:rsidRPr="00F65CED">
        <w:instrText xml:space="preserve"> REF _Ref459575235 \h  \* MERGEFORMAT </w:instrText>
      </w:r>
      <w:r w:rsidR="00205F58" w:rsidRPr="00F65CED">
        <w:fldChar w:fldCharType="end"/>
      </w:r>
      <w:r w:rsidR="00053A2B" w:rsidRPr="00F65CED">
        <w:t xml:space="preserve"> and the attributes specified in</w:t>
      </w:r>
      <w:r w:rsidR="00053A2B">
        <w:t xml:space="preserve"> Table 9.6.</w:t>
      </w:r>
      <w:r w:rsidR="00053A2B">
        <w:rPr>
          <w:rFonts w:eastAsiaTheme="minorEastAsia" w:hint="eastAsia"/>
          <w:lang w:eastAsia="zh-CN"/>
        </w:rPr>
        <w:t>56</w:t>
      </w:r>
      <w:r w:rsidR="00053A2B">
        <w:t>-2</w:t>
      </w:r>
      <w:r w:rsidR="00053A2B" w:rsidRPr="00F65CED">
        <w:t xml:space="preserve">. </w:t>
      </w:r>
    </w:p>
    <w:p w14:paraId="3ED6B109" w14:textId="77777777" w:rsidR="00053A2B" w:rsidRPr="00F65CED" w:rsidRDefault="00053A2B" w:rsidP="00053A2B">
      <w:pPr>
        <w:snapToGrid w:val="0"/>
        <w:spacing w:after="0"/>
      </w:pPr>
    </w:p>
    <w:p w14:paraId="4D526D3A" w14:textId="77777777" w:rsidR="00053A2B" w:rsidRPr="00F65CED" w:rsidRDefault="00053A2B" w:rsidP="00053A2B">
      <w:pPr>
        <w:keepNext/>
        <w:keepLines/>
        <w:snapToGrid w:val="0"/>
        <w:spacing w:after="0"/>
      </w:pPr>
    </w:p>
    <w:p w14:paraId="6E35246E" w14:textId="77777777" w:rsidR="00053A2B" w:rsidRPr="00F65CED" w:rsidRDefault="00053A2B" w:rsidP="00053A2B">
      <w:pPr>
        <w:pStyle w:val="af1"/>
        <w:snapToGrid w:val="0"/>
        <w:spacing w:before="0" w:after="0"/>
        <w:jc w:val="center"/>
      </w:pPr>
      <w:bookmarkStart w:id="2507" w:name="_Ref459575235"/>
      <w:r w:rsidRPr="00F65CED">
        <w:t>Table</w:t>
      </w:r>
      <w:r>
        <w:t xml:space="preserve"> 9.6.</w:t>
      </w:r>
      <w:r>
        <w:rPr>
          <w:rFonts w:eastAsiaTheme="minorEastAsia" w:hint="eastAsia"/>
          <w:lang w:eastAsia="zh-CN"/>
        </w:rPr>
        <w:t>56</w:t>
      </w:r>
      <w:r>
        <w:t>-1</w:t>
      </w:r>
      <w:bookmarkEnd w:id="2507"/>
      <w:r>
        <w:t>: C</w:t>
      </w:r>
      <w:r w:rsidRPr="00F65CED">
        <w:t xml:space="preserve">hild resources of </w:t>
      </w:r>
      <w:r w:rsidRPr="00F65CED">
        <w:rPr>
          <w:i/>
        </w:rPr>
        <w:t>&lt;</w:t>
      </w:r>
      <w:r>
        <w:rPr>
          <w:i/>
        </w:rPr>
        <w:t>semanticMashupResult&gt;</w:t>
      </w:r>
      <w:r w:rsidRPr="00F65CED">
        <w:t xml:space="preserve"> resource</w:t>
      </w:r>
    </w:p>
    <w:tbl>
      <w:tblPr>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7"/>
        <w:gridCol w:w="1897"/>
        <w:gridCol w:w="1369"/>
        <w:gridCol w:w="2141"/>
        <w:gridCol w:w="1969"/>
      </w:tblGrid>
      <w:tr w:rsidR="00053A2B" w:rsidRPr="00F65CED" w14:paraId="546FF273" w14:textId="77777777" w:rsidTr="00247961">
        <w:trPr>
          <w:tblHeader/>
          <w:jc w:val="center"/>
        </w:trPr>
        <w:tc>
          <w:tcPr>
            <w:tcW w:w="2237" w:type="dxa"/>
            <w:shd w:val="clear" w:color="auto" w:fill="E0E0E0"/>
            <w:vAlign w:val="center"/>
          </w:tcPr>
          <w:p w14:paraId="07C3926A"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 xml:space="preserve">Child Resources of </w:t>
            </w:r>
            <w:r w:rsidRPr="00593CFE">
              <w:rPr>
                <w:rFonts w:ascii="Times New Roman" w:eastAsia="Arial Unicode MS" w:hAnsi="Times New Roman"/>
                <w:i/>
                <w:sz w:val="20"/>
              </w:rPr>
              <w:t>&lt;semanticMashupResult&gt;</w:t>
            </w:r>
          </w:p>
        </w:tc>
        <w:tc>
          <w:tcPr>
            <w:tcW w:w="1897" w:type="dxa"/>
            <w:shd w:val="clear" w:color="auto" w:fill="E0E0E0"/>
          </w:tcPr>
          <w:p w14:paraId="74D4A91F" w14:textId="77777777" w:rsidR="00053A2B" w:rsidRPr="00F65CED" w:rsidRDefault="00053A2B" w:rsidP="00247961">
            <w:pPr>
              <w:pStyle w:val="TAH"/>
              <w:snapToGrid w:val="0"/>
              <w:rPr>
                <w:rFonts w:ascii="Times New Roman" w:eastAsia="Arial Unicode MS" w:hAnsi="Times New Roman"/>
                <w:sz w:val="20"/>
              </w:rPr>
            </w:pPr>
            <w:r>
              <w:rPr>
                <w:rFonts w:ascii="Times New Roman" w:eastAsia="Arial Unicode MS" w:hAnsi="Times New Roman"/>
                <w:sz w:val="20"/>
              </w:rPr>
              <w:t>Child Resource Type</w:t>
            </w:r>
          </w:p>
        </w:tc>
        <w:tc>
          <w:tcPr>
            <w:tcW w:w="1369" w:type="dxa"/>
            <w:shd w:val="clear" w:color="auto" w:fill="E0E0E0"/>
            <w:vAlign w:val="center"/>
          </w:tcPr>
          <w:p w14:paraId="1D690872"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2141" w:type="dxa"/>
            <w:shd w:val="clear" w:color="auto" w:fill="E0E0E0"/>
            <w:vAlign w:val="center"/>
          </w:tcPr>
          <w:p w14:paraId="6175AC64"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969" w:type="dxa"/>
            <w:shd w:val="clear" w:color="auto" w:fill="E0E0E0"/>
          </w:tcPr>
          <w:p w14:paraId="7A637442" w14:textId="77777777" w:rsidR="00053A2B" w:rsidRPr="00F65CED" w:rsidRDefault="00053A2B" w:rsidP="00247961">
            <w:pPr>
              <w:pStyle w:val="TAH"/>
              <w:snapToGrid w:val="0"/>
              <w:rPr>
                <w:rFonts w:ascii="Times New Roman" w:eastAsia="Arial Unicode MS" w:hAnsi="Times New Roman"/>
                <w:sz w:val="20"/>
              </w:rPr>
            </w:pPr>
            <w:r w:rsidRPr="00276847">
              <w:rPr>
                <w:rFonts w:eastAsia="Arial Unicode MS" w:cs="Arial"/>
                <w:i/>
              </w:rPr>
              <w:t>&lt;semanticMashup</w:t>
            </w:r>
            <w:r>
              <w:rPr>
                <w:rFonts w:eastAsia="Arial Unicode MS" w:cs="Arial"/>
                <w:i/>
              </w:rPr>
              <w:t>ResultAnnc</w:t>
            </w:r>
            <w:r w:rsidRPr="00276847">
              <w:rPr>
                <w:rFonts w:eastAsia="Arial Unicode MS" w:cs="Arial"/>
                <w:i/>
              </w:rPr>
              <w:t>&gt; Child Resource Types</w:t>
            </w:r>
          </w:p>
        </w:tc>
      </w:tr>
      <w:tr w:rsidR="00053A2B" w:rsidRPr="00F65CED" w14:paraId="227A34BF" w14:textId="77777777" w:rsidTr="00247961">
        <w:trPr>
          <w:jc w:val="center"/>
        </w:trPr>
        <w:tc>
          <w:tcPr>
            <w:tcW w:w="2237" w:type="dxa"/>
          </w:tcPr>
          <w:p w14:paraId="65B503F6" w14:textId="77777777"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14:paraId="6C65DA91" w14:textId="77777777" w:rsidR="00053A2B" w:rsidRPr="00030433" w:rsidRDefault="00053A2B" w:rsidP="00247961">
            <w:pPr>
              <w:pStyle w:val="TAC"/>
              <w:snapToGrid w:val="0"/>
              <w:rPr>
                <w:rFonts w:eastAsia="Arial Unicode MS" w:cs="Arial"/>
                <w:i/>
                <w:szCs w:val="18"/>
              </w:rPr>
            </w:pPr>
            <w:r w:rsidRPr="00030433">
              <w:rPr>
                <w:rFonts w:eastAsia="Arial Unicode MS" w:cs="Arial"/>
                <w:i/>
                <w:szCs w:val="18"/>
              </w:rPr>
              <w:t>&lt;semanticDescriptor&gt;</w:t>
            </w:r>
          </w:p>
        </w:tc>
        <w:tc>
          <w:tcPr>
            <w:tcW w:w="1369" w:type="dxa"/>
          </w:tcPr>
          <w:p w14:paraId="1A7EE397" w14:textId="77777777"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1</w:t>
            </w:r>
          </w:p>
        </w:tc>
        <w:tc>
          <w:tcPr>
            <w:tcW w:w="2141" w:type="dxa"/>
          </w:tcPr>
          <w:p w14:paraId="10EDD586" w14:textId="77777777"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Describes general semantic information for this </w:t>
            </w:r>
            <w:r w:rsidRPr="00030433">
              <w:rPr>
                <w:rFonts w:eastAsia="Arial Unicode MS" w:cs="Arial"/>
                <w:i/>
                <w:szCs w:val="18"/>
              </w:rPr>
              <w:t>&lt;semanticMashupResult&gt;</w:t>
            </w:r>
            <w:r w:rsidRPr="00030433">
              <w:rPr>
                <w:rFonts w:eastAsia="Arial Unicode MS" w:cs="Arial"/>
                <w:szCs w:val="18"/>
              </w:rPr>
              <w:t xml:space="preserve"> resource.</w:t>
            </w:r>
          </w:p>
        </w:tc>
        <w:tc>
          <w:tcPr>
            <w:tcW w:w="1969" w:type="dxa"/>
          </w:tcPr>
          <w:p w14:paraId="0F253BF7" w14:textId="77777777" w:rsidR="00053A2B" w:rsidRPr="00030433" w:rsidRDefault="00053A2B" w:rsidP="00247961">
            <w:pPr>
              <w:pStyle w:val="TAL"/>
              <w:snapToGrid w:val="0"/>
              <w:rPr>
                <w:rFonts w:eastAsia="Arial Unicode MS" w:cs="Arial"/>
              </w:rPr>
            </w:pPr>
            <w:r w:rsidRPr="00030433">
              <w:rPr>
                <w:rFonts w:eastAsia="Arial Unicode MS" w:cs="Arial"/>
                <w:i/>
              </w:rPr>
              <w:t>&lt;semanticDescriptor&gt;, &lt;semanticDescriptorAnnc&gt;</w:t>
            </w:r>
          </w:p>
        </w:tc>
      </w:tr>
      <w:tr w:rsidR="00053A2B" w:rsidRPr="00F65CED" w14:paraId="240E7163" w14:textId="77777777" w:rsidTr="00247961">
        <w:trPr>
          <w:jc w:val="center"/>
        </w:trPr>
        <w:tc>
          <w:tcPr>
            <w:tcW w:w="2237" w:type="dxa"/>
          </w:tcPr>
          <w:p w14:paraId="454637D6" w14:textId="77777777"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14:paraId="31D8EC47" w14:textId="77777777" w:rsidR="00053A2B" w:rsidRPr="00030433" w:rsidRDefault="00053A2B" w:rsidP="00247961">
            <w:pPr>
              <w:pStyle w:val="TAC"/>
              <w:snapToGrid w:val="0"/>
              <w:rPr>
                <w:rFonts w:eastAsia="Arial Unicode MS" w:cs="Arial"/>
                <w:i/>
                <w:szCs w:val="18"/>
              </w:rPr>
            </w:pPr>
            <w:r w:rsidRPr="00030433">
              <w:rPr>
                <w:rFonts w:eastAsia="Arial Unicode MS" w:cs="Arial"/>
                <w:i/>
                <w:szCs w:val="18"/>
              </w:rPr>
              <w:t>&lt;subscription&gt;</w:t>
            </w:r>
          </w:p>
        </w:tc>
        <w:tc>
          <w:tcPr>
            <w:tcW w:w="1369" w:type="dxa"/>
          </w:tcPr>
          <w:p w14:paraId="69ED29F8" w14:textId="77777777"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n</w:t>
            </w:r>
          </w:p>
        </w:tc>
        <w:tc>
          <w:tcPr>
            <w:tcW w:w="2141" w:type="dxa"/>
          </w:tcPr>
          <w:p w14:paraId="4A70088D" w14:textId="77777777"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Stands for any subscription on this </w:t>
            </w:r>
            <w:r w:rsidRPr="00030433">
              <w:rPr>
                <w:rFonts w:eastAsia="Arial Unicode MS" w:cs="Arial"/>
                <w:i/>
                <w:szCs w:val="18"/>
              </w:rPr>
              <w:t>&lt;semanticMashupResult&gt;</w:t>
            </w:r>
            <w:r w:rsidRPr="00030433">
              <w:rPr>
                <w:rFonts w:eastAsia="Arial Unicode MS" w:cs="Arial"/>
                <w:szCs w:val="18"/>
              </w:rPr>
              <w:t xml:space="preserve"> resource. </w:t>
            </w:r>
          </w:p>
        </w:tc>
        <w:tc>
          <w:tcPr>
            <w:tcW w:w="1969" w:type="dxa"/>
          </w:tcPr>
          <w:p w14:paraId="4704F3EC" w14:textId="77777777" w:rsidR="00053A2B" w:rsidRPr="00030433" w:rsidRDefault="00053A2B" w:rsidP="00247961">
            <w:pPr>
              <w:pStyle w:val="TAL"/>
              <w:snapToGrid w:val="0"/>
              <w:rPr>
                <w:rFonts w:eastAsia="Arial Unicode MS" w:cs="Arial"/>
                <w:i/>
              </w:rPr>
            </w:pPr>
            <w:r w:rsidRPr="00030433">
              <w:rPr>
                <w:rFonts w:eastAsia="Arial Unicode MS" w:cs="Arial"/>
                <w:i/>
              </w:rPr>
              <w:t>&lt;subscription&gt;</w:t>
            </w:r>
          </w:p>
        </w:tc>
      </w:tr>
    </w:tbl>
    <w:p w14:paraId="5920B5D6" w14:textId="77777777" w:rsidR="00053A2B" w:rsidRPr="00F65CED" w:rsidRDefault="00053A2B" w:rsidP="00053A2B">
      <w:pPr>
        <w:snapToGrid w:val="0"/>
        <w:spacing w:after="0"/>
      </w:pPr>
    </w:p>
    <w:p w14:paraId="56ECA889" w14:textId="77777777" w:rsidR="00053A2B" w:rsidRPr="00F65CED" w:rsidRDefault="00053A2B" w:rsidP="00053A2B">
      <w:pPr>
        <w:snapToGrid w:val="0"/>
        <w:spacing w:after="0"/>
      </w:pPr>
    </w:p>
    <w:p w14:paraId="500A68C9" w14:textId="77777777" w:rsidR="00053A2B" w:rsidRPr="00F65CED" w:rsidRDefault="00053A2B" w:rsidP="00053A2B">
      <w:pPr>
        <w:pStyle w:val="af1"/>
        <w:snapToGrid w:val="0"/>
        <w:spacing w:before="0" w:after="0"/>
        <w:jc w:val="center"/>
      </w:pPr>
      <w:bookmarkStart w:id="2508" w:name="_Ref459575236"/>
      <w:r w:rsidRPr="00F65CED">
        <w:t>Table</w:t>
      </w:r>
      <w:bookmarkEnd w:id="2508"/>
      <w:r>
        <w:t xml:space="preserve"> 9.6.</w:t>
      </w:r>
      <w:r>
        <w:rPr>
          <w:rFonts w:eastAsiaTheme="minorEastAsia" w:hint="eastAsia"/>
          <w:lang w:eastAsia="zh-CN"/>
        </w:rPr>
        <w:t>56</w:t>
      </w:r>
      <w:r>
        <w:t xml:space="preserve">-2: </w:t>
      </w:r>
      <w:r w:rsidRPr="00F65CED">
        <w:t xml:space="preserve">Attribute of </w:t>
      </w:r>
      <w:r w:rsidRPr="00F65CED">
        <w:rPr>
          <w:i/>
        </w:rPr>
        <w:t>&lt;</w:t>
      </w:r>
      <w:r>
        <w:rPr>
          <w:i/>
        </w:rPr>
        <w:t>semanticMashupResult</w:t>
      </w:r>
      <w:r w:rsidRPr="00F65CED">
        <w:rPr>
          <w:i/>
        </w:rPr>
        <w:t>&gt;</w:t>
      </w:r>
      <w:r w:rsidRPr="00F65CED">
        <w:t xml:space="preserve"> resource</w:t>
      </w:r>
    </w:p>
    <w:tbl>
      <w:tblPr>
        <w:tblW w:w="963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67"/>
        <w:gridCol w:w="900"/>
        <w:gridCol w:w="810"/>
        <w:gridCol w:w="4500"/>
        <w:gridCol w:w="1356"/>
      </w:tblGrid>
      <w:tr w:rsidR="00053A2B" w:rsidRPr="00F65CED" w14:paraId="27043F6D" w14:textId="77777777" w:rsidTr="00247961">
        <w:trPr>
          <w:tblHeader/>
          <w:jc w:val="center"/>
        </w:trPr>
        <w:tc>
          <w:tcPr>
            <w:tcW w:w="2067" w:type="dxa"/>
            <w:shd w:val="clear" w:color="auto" w:fill="E0E0E0"/>
            <w:vAlign w:val="center"/>
          </w:tcPr>
          <w:p w14:paraId="3A62B8C4"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 xml:space="preserve">Attributes of </w:t>
            </w:r>
            <w:r w:rsidRPr="00F65CED">
              <w:rPr>
                <w:rFonts w:ascii="Times New Roman" w:eastAsia="Arial Unicode MS" w:hAnsi="Times New Roman"/>
                <w:sz w:val="20"/>
              </w:rPr>
              <w:br/>
            </w:r>
            <w:r w:rsidRPr="00F65CED">
              <w:rPr>
                <w:rFonts w:ascii="Times New Roman" w:eastAsia="Arial Unicode MS" w:hAnsi="Times New Roman"/>
                <w:i/>
                <w:sz w:val="20"/>
              </w:rPr>
              <w:t>&lt;</w:t>
            </w:r>
            <w:r>
              <w:rPr>
                <w:rFonts w:ascii="Times New Roman" w:eastAsia="Arial Unicode MS" w:hAnsi="Times New Roman"/>
                <w:i/>
                <w:sz w:val="20"/>
              </w:rPr>
              <w:t>semanticMashupResult</w:t>
            </w:r>
            <w:r w:rsidRPr="00F65CED">
              <w:rPr>
                <w:rFonts w:ascii="Times New Roman" w:eastAsia="Arial Unicode MS" w:hAnsi="Times New Roman"/>
                <w:i/>
                <w:sz w:val="20"/>
              </w:rPr>
              <w:t>&gt;</w:t>
            </w:r>
          </w:p>
        </w:tc>
        <w:tc>
          <w:tcPr>
            <w:tcW w:w="900" w:type="dxa"/>
            <w:shd w:val="clear" w:color="auto" w:fill="E0E0E0"/>
            <w:vAlign w:val="center"/>
          </w:tcPr>
          <w:p w14:paraId="7857178F"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810" w:type="dxa"/>
            <w:shd w:val="clear" w:color="auto" w:fill="E0E0E0"/>
            <w:vAlign w:val="center"/>
          </w:tcPr>
          <w:p w14:paraId="402FB96B"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RW/</w:t>
            </w:r>
          </w:p>
          <w:p w14:paraId="01E90A14"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RO/</w:t>
            </w:r>
          </w:p>
          <w:p w14:paraId="64344A53"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WO</w:t>
            </w:r>
          </w:p>
        </w:tc>
        <w:tc>
          <w:tcPr>
            <w:tcW w:w="4500" w:type="dxa"/>
            <w:shd w:val="clear" w:color="auto" w:fill="E0E0E0"/>
            <w:vAlign w:val="center"/>
          </w:tcPr>
          <w:p w14:paraId="451440AD"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356" w:type="dxa"/>
            <w:shd w:val="clear" w:color="auto" w:fill="E0E0E0"/>
          </w:tcPr>
          <w:p w14:paraId="3501F441" w14:textId="77777777"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F65CED" w14:paraId="3A1ADEC3" w14:textId="77777777" w:rsidTr="00247961">
        <w:trPr>
          <w:jc w:val="center"/>
        </w:trPr>
        <w:tc>
          <w:tcPr>
            <w:tcW w:w="2067" w:type="dxa"/>
          </w:tcPr>
          <w:p w14:paraId="6901FBF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900" w:type="dxa"/>
          </w:tcPr>
          <w:p w14:paraId="0C2BCB2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071D9F9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16811AF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71F4096F"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620513A2" w14:textId="77777777" w:rsidTr="00247961">
        <w:trPr>
          <w:jc w:val="center"/>
        </w:trPr>
        <w:tc>
          <w:tcPr>
            <w:tcW w:w="2067" w:type="dxa"/>
          </w:tcPr>
          <w:p w14:paraId="33E0A6F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900" w:type="dxa"/>
          </w:tcPr>
          <w:p w14:paraId="4C735B6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810" w:type="dxa"/>
          </w:tcPr>
          <w:p w14:paraId="0086654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500" w:type="dxa"/>
          </w:tcPr>
          <w:p w14:paraId="3EE8D72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05928BAD"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14:paraId="548CBF75" w14:textId="77777777" w:rsidTr="00247961">
        <w:trPr>
          <w:jc w:val="center"/>
        </w:trPr>
        <w:tc>
          <w:tcPr>
            <w:tcW w:w="2067" w:type="dxa"/>
          </w:tcPr>
          <w:p w14:paraId="77CF18FF"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900" w:type="dxa"/>
          </w:tcPr>
          <w:p w14:paraId="5EFEE519"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810" w:type="dxa"/>
          </w:tcPr>
          <w:p w14:paraId="73A7D0A9"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500" w:type="dxa"/>
          </w:tcPr>
          <w:p w14:paraId="07FCE8C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0C7A8D5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14:paraId="0C59EFB3" w14:textId="77777777" w:rsidTr="00247961">
        <w:trPr>
          <w:jc w:val="center"/>
        </w:trPr>
        <w:tc>
          <w:tcPr>
            <w:tcW w:w="2067" w:type="dxa"/>
          </w:tcPr>
          <w:p w14:paraId="3699D39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900" w:type="dxa"/>
          </w:tcPr>
          <w:p w14:paraId="4656BA1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082D0E3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43865CD8"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14A4ABA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6B3EDBC1" w14:textId="77777777" w:rsidTr="00247961">
        <w:trPr>
          <w:jc w:val="center"/>
        </w:trPr>
        <w:tc>
          <w:tcPr>
            <w:tcW w:w="2067" w:type="dxa"/>
          </w:tcPr>
          <w:p w14:paraId="714D6B2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900" w:type="dxa"/>
          </w:tcPr>
          <w:p w14:paraId="4215DD0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5BCCAE8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14:paraId="564F72B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356" w:type="dxa"/>
          </w:tcPr>
          <w:p w14:paraId="40F0A6E1"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5401AD31" w14:textId="77777777" w:rsidTr="00247961">
        <w:trPr>
          <w:jc w:val="center"/>
        </w:trPr>
        <w:tc>
          <w:tcPr>
            <w:tcW w:w="2067" w:type="dxa"/>
          </w:tcPr>
          <w:p w14:paraId="6581690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900" w:type="dxa"/>
          </w:tcPr>
          <w:p w14:paraId="30A743BB"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14:paraId="1BDE1F06"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14:paraId="3358E499"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356" w:type="dxa"/>
          </w:tcPr>
          <w:p w14:paraId="74469CF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2060B38F" w14:textId="77777777" w:rsidTr="00247961">
        <w:trPr>
          <w:jc w:val="center"/>
        </w:trPr>
        <w:tc>
          <w:tcPr>
            <w:tcW w:w="2067" w:type="dxa"/>
          </w:tcPr>
          <w:p w14:paraId="5F5E007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900" w:type="dxa"/>
          </w:tcPr>
          <w:p w14:paraId="344418D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14:paraId="3379BA83"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500" w:type="dxa"/>
          </w:tcPr>
          <w:p w14:paraId="5FF4F53A"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356" w:type="dxa"/>
          </w:tcPr>
          <w:p w14:paraId="53709067"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4A8515FB" w14:textId="77777777" w:rsidTr="00247961">
        <w:trPr>
          <w:jc w:val="center"/>
        </w:trPr>
        <w:tc>
          <w:tcPr>
            <w:tcW w:w="2067" w:type="dxa"/>
          </w:tcPr>
          <w:p w14:paraId="38D53D41"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900" w:type="dxa"/>
          </w:tcPr>
          <w:p w14:paraId="679BCB5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5ED3C10F"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500" w:type="dxa"/>
          </w:tcPr>
          <w:p w14:paraId="7CA24618"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78680B4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5BA3C35D" w14:textId="77777777" w:rsidTr="00247961">
        <w:trPr>
          <w:jc w:val="center"/>
        </w:trPr>
        <w:tc>
          <w:tcPr>
            <w:tcW w:w="2067" w:type="dxa"/>
          </w:tcPr>
          <w:p w14:paraId="6EA915C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900" w:type="dxa"/>
          </w:tcPr>
          <w:p w14:paraId="67B533BB"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2D8E6ED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4C3FFDA2"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4DF2188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2526CF3B" w14:textId="77777777" w:rsidTr="00247961">
        <w:trPr>
          <w:jc w:val="center"/>
        </w:trPr>
        <w:tc>
          <w:tcPr>
            <w:tcW w:w="2067" w:type="dxa"/>
          </w:tcPr>
          <w:p w14:paraId="50D2F0B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900" w:type="dxa"/>
          </w:tcPr>
          <w:p w14:paraId="47694E3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14:paraId="2DEB1EA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14:paraId="3003B1C1"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14:paraId="18C6FEB9"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14:paraId="22DC1014" w14:textId="77777777" w:rsidTr="00247961">
        <w:trPr>
          <w:jc w:val="center"/>
        </w:trPr>
        <w:tc>
          <w:tcPr>
            <w:tcW w:w="2067" w:type="dxa"/>
          </w:tcPr>
          <w:p w14:paraId="5CE8E3F9"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900" w:type="dxa"/>
          </w:tcPr>
          <w:p w14:paraId="6D7EA39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14:paraId="2E57CE4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14:paraId="7991203A"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14:paraId="4F8E583E"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14:paraId="6CAF9432" w14:textId="77777777" w:rsidTr="00247961">
        <w:trPr>
          <w:jc w:val="center"/>
        </w:trPr>
        <w:tc>
          <w:tcPr>
            <w:tcW w:w="2067" w:type="dxa"/>
          </w:tcPr>
          <w:p w14:paraId="6F6182AA"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900" w:type="dxa"/>
          </w:tcPr>
          <w:p w14:paraId="0ADEA4D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810" w:type="dxa"/>
          </w:tcPr>
          <w:p w14:paraId="1A66103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500" w:type="dxa"/>
          </w:tcPr>
          <w:p w14:paraId="5889C8FA"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38F0105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F65CED" w14:paraId="26D60557" w14:textId="77777777" w:rsidTr="00247961">
        <w:trPr>
          <w:jc w:val="center"/>
        </w:trPr>
        <w:tc>
          <w:tcPr>
            <w:tcW w:w="2067" w:type="dxa"/>
          </w:tcPr>
          <w:p w14:paraId="26D5440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900" w:type="dxa"/>
          </w:tcPr>
          <w:p w14:paraId="5E9F1F0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810" w:type="dxa"/>
          </w:tcPr>
          <w:p w14:paraId="1977082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500" w:type="dxa"/>
          </w:tcPr>
          <w:p w14:paraId="068045CB"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356" w:type="dxa"/>
          </w:tcPr>
          <w:p w14:paraId="020221C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05FE85FD" w14:textId="77777777" w:rsidTr="00247961">
        <w:trPr>
          <w:jc w:val="center"/>
        </w:trPr>
        <w:tc>
          <w:tcPr>
            <w:tcW w:w="2067" w:type="dxa"/>
          </w:tcPr>
          <w:p w14:paraId="7B97A9BB" w14:textId="77777777" w:rsidR="00053A2B" w:rsidRPr="001351A9" w:rsidRDefault="00053A2B" w:rsidP="00247961">
            <w:pPr>
              <w:pStyle w:val="TAL"/>
              <w:keepNext w:val="0"/>
              <w:keepLines w:val="0"/>
              <w:snapToGrid w:val="0"/>
              <w:rPr>
                <w:rFonts w:eastAsia="Arial Unicode MS" w:cs="Arial"/>
                <w:i/>
                <w:szCs w:val="18"/>
                <w:lang w:eastAsia="ko-KR"/>
              </w:rPr>
            </w:pPr>
            <w:r w:rsidRPr="001351A9">
              <w:rPr>
                <w:rFonts w:eastAsia="Arial Unicode MS" w:cs="Arial"/>
                <w:i/>
                <w:szCs w:val="18"/>
                <w:lang w:eastAsia="ko-KR"/>
              </w:rPr>
              <w:t>smjpInputParameter</w:t>
            </w:r>
          </w:p>
        </w:tc>
        <w:tc>
          <w:tcPr>
            <w:tcW w:w="900" w:type="dxa"/>
          </w:tcPr>
          <w:p w14:paraId="04575496" w14:textId="77777777"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0</w:t>
            </w:r>
            <w:r w:rsidR="001479CE">
              <w:rPr>
                <w:rFonts w:eastAsia="Arial Unicode MS" w:cs="Arial" w:hint="eastAsia"/>
                <w:szCs w:val="18"/>
                <w:lang w:eastAsia="zh-CN"/>
              </w:rPr>
              <w:t>..</w:t>
            </w:r>
            <w:r w:rsidRPr="001351A9">
              <w:rPr>
                <w:rFonts w:eastAsia="Arial Unicode MS" w:cs="Arial"/>
                <w:szCs w:val="18"/>
                <w:lang w:eastAsia="ko-KR"/>
              </w:rPr>
              <w:t>1</w:t>
            </w:r>
          </w:p>
        </w:tc>
        <w:tc>
          <w:tcPr>
            <w:tcW w:w="810" w:type="dxa"/>
          </w:tcPr>
          <w:p w14:paraId="2554B677" w14:textId="77777777"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RO</w:t>
            </w:r>
          </w:p>
        </w:tc>
        <w:tc>
          <w:tcPr>
            <w:tcW w:w="4500" w:type="dxa"/>
          </w:tcPr>
          <w:p w14:paraId="3DE8C102"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value of all input parameters which are required to calculate the mashup result. Note that the types of these input parameters are specified by the </w:t>
            </w:r>
            <w:r w:rsidRPr="001351A9">
              <w:rPr>
                <w:rFonts w:eastAsia="Arial Unicode MS" w:cs="Arial"/>
                <w:i/>
                <w:szCs w:val="18"/>
              </w:rPr>
              <w:t>inputDescriptor</w:t>
            </w:r>
            <w:r w:rsidRPr="001351A9">
              <w:rPr>
                <w:rFonts w:eastAsia="Arial Unicode MS" w:cs="Arial"/>
                <w:szCs w:val="18"/>
              </w:rPr>
              <w:t xml:space="preserve"> attribute of the corresponding &lt;</w:t>
            </w:r>
            <w:r w:rsidRPr="001351A9">
              <w:rPr>
                <w:rFonts w:eastAsia="Arial Unicode MS" w:cs="Arial"/>
                <w:i/>
                <w:szCs w:val="18"/>
              </w:rPr>
              <w:t>semanticMashupJobProfile</w:t>
            </w:r>
            <w:r w:rsidRPr="001351A9">
              <w:rPr>
                <w:rFonts w:eastAsia="Arial Unicode MS" w:cs="Arial"/>
                <w:szCs w:val="18"/>
              </w:rPr>
              <w:t xml:space="preserve">&gt; which is denoted by the </w:t>
            </w:r>
            <w:r w:rsidRPr="001351A9">
              <w:rPr>
                <w:rFonts w:eastAsia="Arial Unicode MS" w:cs="Arial"/>
                <w:i/>
                <w:szCs w:val="18"/>
              </w:rPr>
              <w:t>smjpID</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is not needed if the corresponding </w:t>
            </w:r>
            <w:r w:rsidRPr="001351A9">
              <w:rPr>
                <w:rFonts w:eastAsia="Arial Unicode MS" w:cs="Arial"/>
                <w:i/>
                <w:szCs w:val="18"/>
              </w:rPr>
              <w:t>&lt;semanticMashupJobProfile&gt;</w:t>
            </w:r>
            <w:r w:rsidRPr="001351A9">
              <w:rPr>
                <w:rFonts w:eastAsia="Arial Unicode MS" w:cs="Arial"/>
                <w:szCs w:val="18"/>
              </w:rPr>
              <w:t xml:space="preserve"> does not have </w:t>
            </w:r>
            <w:r w:rsidRPr="001351A9">
              <w:rPr>
                <w:rFonts w:eastAsia="Arial Unicode MS" w:cs="Arial"/>
                <w:i/>
                <w:szCs w:val="18"/>
              </w:rPr>
              <w:t>inputDescriptor</w:t>
            </w:r>
            <w:r w:rsidRPr="001351A9">
              <w:rPr>
                <w:rFonts w:eastAsia="Arial Unicode MS" w:cs="Arial"/>
                <w:szCs w:val="18"/>
              </w:rPr>
              <w:t xml:space="preserve"> attribute.</w:t>
            </w:r>
          </w:p>
          <w:p w14:paraId="25413209" w14:textId="77777777" w:rsidR="00053A2B" w:rsidRPr="001351A9" w:rsidRDefault="00053A2B" w:rsidP="00247961">
            <w:pPr>
              <w:pStyle w:val="TAL"/>
              <w:keepNext w:val="0"/>
              <w:keepLines w:val="0"/>
              <w:snapToGrid w:val="0"/>
              <w:rPr>
                <w:rFonts w:eastAsia="Arial Unicode MS" w:cs="Arial"/>
                <w:szCs w:val="18"/>
              </w:rPr>
            </w:pPr>
          </w:p>
          <w:p w14:paraId="5129419C"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lastRenderedPageBreak/>
              <w:t xml:space="preserve">The value of this attribute shall be automatically copied from the </w:t>
            </w:r>
            <w:r w:rsidRPr="001351A9">
              <w:rPr>
                <w:rFonts w:eastAsia="Arial Unicode MS" w:cs="Arial"/>
                <w:i/>
                <w:szCs w:val="18"/>
              </w:rPr>
              <w:t>smjpInputParameter</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shall not be updated by other entities except the Hosting CSE. </w:t>
            </w:r>
          </w:p>
        </w:tc>
        <w:tc>
          <w:tcPr>
            <w:tcW w:w="1356" w:type="dxa"/>
          </w:tcPr>
          <w:p w14:paraId="36C6DC4F"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lastRenderedPageBreak/>
              <w:t>OA</w:t>
            </w:r>
          </w:p>
        </w:tc>
      </w:tr>
      <w:tr w:rsidR="00053A2B" w:rsidRPr="00F65CED" w14:paraId="3532430C" w14:textId="77777777" w:rsidTr="00247961">
        <w:trPr>
          <w:jc w:val="center"/>
        </w:trPr>
        <w:tc>
          <w:tcPr>
            <w:tcW w:w="2067" w:type="dxa"/>
          </w:tcPr>
          <w:p w14:paraId="1066F2BC" w14:textId="77777777"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mashupResultFormat</w:t>
            </w:r>
          </w:p>
        </w:tc>
        <w:tc>
          <w:tcPr>
            <w:tcW w:w="900" w:type="dxa"/>
          </w:tcPr>
          <w:p w14:paraId="587AD622"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14:paraId="7B75CD42"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14:paraId="7150674B"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Stands for the format of mashupResult representation (e.g. Integer, Float, Text, XML, JSON, etc.). The value of this attribute </w:t>
            </w:r>
            <w:r>
              <w:rPr>
                <w:rFonts w:eastAsia="Arial Unicode MS" w:cs="Arial"/>
                <w:szCs w:val="18"/>
              </w:rPr>
              <w:t>shall</w:t>
            </w:r>
            <w:r w:rsidRPr="001351A9">
              <w:rPr>
                <w:rFonts w:eastAsia="Arial Unicode MS" w:cs="Arial"/>
                <w:szCs w:val="18"/>
              </w:rPr>
              <w:t xml:space="preserve"> be obtained by a Hosting CSE directly from </w:t>
            </w:r>
            <w:r w:rsidRPr="001351A9">
              <w:rPr>
                <w:rFonts w:eastAsia="Arial Unicode MS" w:cs="Arial"/>
                <w:i/>
                <w:szCs w:val="18"/>
              </w:rPr>
              <w:t>outputDescriptor</w:t>
            </w:r>
            <w:r w:rsidRPr="001351A9">
              <w:rPr>
                <w:rFonts w:eastAsia="Arial Unicode MS" w:cs="Arial"/>
                <w:szCs w:val="18"/>
              </w:rPr>
              <w:t xml:space="preserve"> attribute of corresponding </w:t>
            </w:r>
            <w:r w:rsidRPr="001351A9">
              <w:rPr>
                <w:rFonts w:eastAsia="Arial Unicode MS" w:cs="Arial"/>
                <w:i/>
                <w:szCs w:val="18"/>
              </w:rPr>
              <w:t>&lt;semanticMashupJobProfile&gt;</w:t>
            </w:r>
            <w:r w:rsidRPr="001351A9">
              <w:rPr>
                <w:rFonts w:eastAsia="Arial Unicode MS" w:cs="Arial"/>
                <w:szCs w:val="18"/>
              </w:rPr>
              <w:t xml:space="preserve"> resource. This attribute shall not be updated by other entities except the Hosting CSE.</w:t>
            </w:r>
          </w:p>
        </w:tc>
        <w:tc>
          <w:tcPr>
            <w:tcW w:w="1356" w:type="dxa"/>
          </w:tcPr>
          <w:p w14:paraId="34978E13"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r w:rsidR="00053A2B" w:rsidRPr="00F65CED" w14:paraId="6163770F" w14:textId="77777777" w:rsidTr="00247961">
        <w:trPr>
          <w:jc w:val="center"/>
        </w:trPr>
        <w:tc>
          <w:tcPr>
            <w:tcW w:w="2067" w:type="dxa"/>
          </w:tcPr>
          <w:p w14:paraId="6442FC86" w14:textId="77777777"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w:t>
            </w:r>
          </w:p>
        </w:tc>
        <w:tc>
          <w:tcPr>
            <w:tcW w:w="900" w:type="dxa"/>
          </w:tcPr>
          <w:p w14:paraId="78DE805C"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14:paraId="0AEF47E8"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14:paraId="18A633C6"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representation of mashup result. The value of this attribute shall be only generated by the Hosting CSE when it executes a semantic mashup operation. This attribute shall not be updated by other entities except the Hosting CSE. </w:t>
            </w:r>
          </w:p>
        </w:tc>
        <w:tc>
          <w:tcPr>
            <w:tcW w:w="1356" w:type="dxa"/>
          </w:tcPr>
          <w:p w14:paraId="3B1CF804"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bl>
    <w:p w14:paraId="3FDB70D6" w14:textId="77777777" w:rsidR="00053A2B" w:rsidRPr="00F65CED" w:rsidRDefault="00053A2B" w:rsidP="00053A2B">
      <w:pPr>
        <w:snapToGrid w:val="0"/>
        <w:spacing w:after="0"/>
        <w:jc w:val="center"/>
      </w:pPr>
    </w:p>
    <w:p w14:paraId="60849B48" w14:textId="77777777" w:rsidR="00291D22" w:rsidRDefault="00291D22" w:rsidP="006362B3">
      <w:pPr>
        <w:rPr>
          <w:rFonts w:eastAsiaTheme="minorEastAsia"/>
          <w:lang w:eastAsia="zh-CN"/>
        </w:rPr>
      </w:pPr>
    </w:p>
    <w:p w14:paraId="5A45F551" w14:textId="77777777" w:rsidR="00E00A35" w:rsidRPr="00E00A35" w:rsidRDefault="00407BE8" w:rsidP="00E00A35">
      <w:pPr>
        <w:pStyle w:val="30"/>
        <w:rPr>
          <w:lang w:val="en-US"/>
        </w:rPr>
      </w:pPr>
      <w:bookmarkStart w:id="2509" w:name="_Toc469048101"/>
      <w:bookmarkStart w:id="2510" w:name="_Toc2175899"/>
      <w:r w:rsidRPr="0088152C">
        <w:rPr>
          <w:lang w:val="en-US"/>
        </w:rPr>
        <w:t>9.6.</w:t>
      </w:r>
      <w:r>
        <w:rPr>
          <w:rFonts w:eastAsiaTheme="minorEastAsia" w:hint="eastAsia"/>
          <w:lang w:val="en-US" w:eastAsia="zh-CN"/>
        </w:rPr>
        <w:t>57</w:t>
      </w:r>
      <w:r w:rsidRPr="00843F3F">
        <w:tab/>
      </w:r>
      <w:r w:rsidRPr="00BE741E">
        <w:t>R</w:t>
      </w:r>
      <w:r w:rsidR="00E00A35" w:rsidRPr="00E00A35">
        <w:rPr>
          <w:lang w:val="en-US"/>
        </w:rPr>
        <w:t>esource</w:t>
      </w:r>
      <w:r w:rsidR="00E00A35">
        <w:rPr>
          <w:lang w:val="en-US"/>
        </w:rPr>
        <w:t xml:space="preserve"> Type </w:t>
      </w:r>
      <w:r w:rsidR="00E00A35" w:rsidRPr="00E00A35">
        <w:rPr>
          <w:i/>
          <w:lang w:val="en-US"/>
        </w:rPr>
        <w:t>multimediaSession</w:t>
      </w:r>
      <w:bookmarkEnd w:id="2509"/>
      <w:bookmarkEnd w:id="2510"/>
      <w:r w:rsidR="00E00A35">
        <w:rPr>
          <w:lang w:val="en-US"/>
        </w:rPr>
        <w:t xml:space="preserve"> </w:t>
      </w:r>
    </w:p>
    <w:p w14:paraId="48E10E4D" w14:textId="77777777" w:rsidR="00D50F7F" w:rsidRDefault="00E00A35" w:rsidP="00D50F7F">
      <w:r>
        <w:t xml:space="preserve">A </w:t>
      </w:r>
      <w:r w:rsidRPr="00475246">
        <w:rPr>
          <w:i/>
        </w:rPr>
        <w:t>&lt;</w:t>
      </w:r>
      <w:r>
        <w:rPr>
          <w:i/>
        </w:rPr>
        <w:t>multimediaSession&gt;</w:t>
      </w:r>
      <w:r>
        <w:t xml:space="preserve"> resource shall represent information about a</w:t>
      </w:r>
      <w:r w:rsidRPr="00820E46">
        <w:rPr>
          <w:lang w:val="en-US"/>
        </w:rPr>
        <w:t xml:space="preserve"> </w:t>
      </w:r>
      <w:r>
        <w:rPr>
          <w:lang w:val="en-US"/>
        </w:rPr>
        <w:t>multimedia</w:t>
      </w:r>
      <w:r>
        <w:t xml:space="preserve"> session involving two AEs. </w:t>
      </w:r>
      <w:r w:rsidR="00D50F7F">
        <w:t>This resource is created by the session originator as the child of the &lt;</w:t>
      </w:r>
      <w:r w:rsidR="00D50F7F" w:rsidRPr="00CD27F4">
        <w:rPr>
          <w:i/>
        </w:rPr>
        <w:t>AE</w:t>
      </w:r>
      <w:r w:rsidR="00D50F7F">
        <w:t>&gt; resource which represents a session target. The creation, update or deletion of the &lt;</w:t>
      </w:r>
      <w:r w:rsidR="00D50F7F" w:rsidRPr="00CD27F4">
        <w:rPr>
          <w:i/>
        </w:rPr>
        <w:t>multimediaSession</w:t>
      </w:r>
      <w:r w:rsidR="00D50F7F">
        <w:t>&gt; resource triggers the AEs to manage (e.g. establish, tear-down) the multimedia session. The multimedia session described in the &lt;</w:t>
      </w:r>
      <w:r w:rsidR="00D50F7F" w:rsidRPr="000D0D41">
        <w:rPr>
          <w:i/>
        </w:rPr>
        <w:t>multimediaSession</w:t>
      </w:r>
      <w:r w:rsidR="00D50F7F">
        <w:t xml:space="preserve">&gt; resource is managed by the two AEs using non-oneM2M protocols. </w:t>
      </w:r>
    </w:p>
    <w:p w14:paraId="7CEE6CB2" w14:textId="77777777" w:rsidR="00D50F7F" w:rsidRDefault="00D50F7F" w:rsidP="00D50F7F">
      <w:r>
        <w:t>NOTE: Additional features (e.g. manage QoS settings for a session in an underlying network) involving Mcn reference point will be considered in future releases.</w:t>
      </w:r>
    </w:p>
    <w:p w14:paraId="61CCE8DD" w14:textId="77777777" w:rsidR="00E00A35" w:rsidRPr="00C81AA0" w:rsidRDefault="00E00A35" w:rsidP="00E00A35">
      <w:pPr>
        <w:rPr>
          <w:rFonts w:eastAsiaTheme="minorEastAsia"/>
          <w:lang w:eastAsia="zh-CN"/>
        </w:rPr>
      </w:pPr>
    </w:p>
    <w:p w14:paraId="0D0E5E66" w14:textId="77777777" w:rsidR="00E00A35" w:rsidRDefault="00E00A35" w:rsidP="00E00A35">
      <w:pPr>
        <w:keepNext/>
        <w:keepLines/>
      </w:pPr>
      <w:r>
        <w:t xml:space="preserve">The </w:t>
      </w:r>
      <w:r w:rsidRPr="00475246">
        <w:rPr>
          <w:i/>
        </w:rPr>
        <w:t>&lt;</w:t>
      </w:r>
      <w:r>
        <w:rPr>
          <w:i/>
          <w:lang w:val="en-US"/>
        </w:rPr>
        <w:t>multimediaSession</w:t>
      </w:r>
      <w:r w:rsidRPr="00475246">
        <w:rPr>
          <w:i/>
        </w:rPr>
        <w:t>&gt;</w:t>
      </w:r>
      <w:r w:rsidRPr="009F0CF2">
        <w:t xml:space="preserve"> </w:t>
      </w:r>
      <w:r>
        <w:t xml:space="preserve">resource shall contain the child resources specified </w:t>
      </w:r>
      <w:r w:rsidRPr="00CD1C82">
        <w:t>in</w:t>
      </w:r>
      <w:r>
        <w:t xml:space="preserve"> table 9.6.</w:t>
      </w:r>
      <w:r w:rsidR="00A70100">
        <w:rPr>
          <w:rFonts w:eastAsiaTheme="minorEastAsia" w:hint="eastAsia"/>
          <w:lang w:eastAsia="zh-CN"/>
        </w:rPr>
        <w:t>57</w:t>
      </w:r>
      <w:r>
        <w:t>-1.</w:t>
      </w:r>
    </w:p>
    <w:p w14:paraId="7B48290C" w14:textId="77777777"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hint="eastAsia"/>
          <w:b/>
        </w:rPr>
        <w:t>-</w:t>
      </w:r>
      <w:r w:rsidRPr="00E00A35">
        <w:rPr>
          <w:rFonts w:ascii="Arial" w:hAnsi="Arial"/>
          <w:b/>
        </w:rPr>
        <w:t>1: Child resources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left w:w="28" w:type="dxa"/>
        </w:tblCellMar>
        <w:tblLook w:val="01E0" w:firstRow="1" w:lastRow="1" w:firstColumn="1" w:lastColumn="1" w:noHBand="0" w:noVBand="0"/>
      </w:tblPr>
      <w:tblGrid>
        <w:gridCol w:w="1701"/>
        <w:gridCol w:w="2117"/>
        <w:gridCol w:w="13"/>
        <w:gridCol w:w="1260"/>
        <w:gridCol w:w="2422"/>
        <w:gridCol w:w="1841"/>
      </w:tblGrid>
      <w:tr w:rsidR="00E00A35" w:rsidRPr="006511A9" w14:paraId="7D430C55" w14:textId="77777777" w:rsidTr="00247961">
        <w:trPr>
          <w:tblHeader/>
          <w:jc w:val="center"/>
        </w:trPr>
        <w:tc>
          <w:tcPr>
            <w:tcW w:w="1701" w:type="dxa"/>
            <w:shd w:val="clear" w:color="auto" w:fill="DDDDDD"/>
            <w:vAlign w:val="center"/>
          </w:tcPr>
          <w:p w14:paraId="1A5BA1D4" w14:textId="77777777" w:rsidR="00E00A35" w:rsidRPr="005B075F" w:rsidRDefault="00E00A35" w:rsidP="00247961">
            <w:pPr>
              <w:pStyle w:val="TAH"/>
              <w:rPr>
                <w:rFonts w:eastAsia="Arial Unicode MS"/>
                <w:lang w:eastAsia="zh-CN"/>
              </w:rPr>
            </w:pPr>
            <w:r w:rsidRPr="005B075F">
              <w:rPr>
                <w:rFonts w:eastAsia="Arial Unicode MS"/>
              </w:rPr>
              <w:t xml:space="preserve">Child Resources of </w:t>
            </w:r>
            <w:r w:rsidRPr="005B075F">
              <w:rPr>
                <w:rFonts w:eastAsia="Arial Unicode MS"/>
                <w:i/>
              </w:rPr>
              <w:t>&lt;</w:t>
            </w:r>
            <w:r>
              <w:rPr>
                <w:i/>
                <w:lang w:val="en-US"/>
              </w:rPr>
              <w:t xml:space="preserve"> multimediaSession</w:t>
            </w:r>
            <w:r w:rsidRPr="005B075F">
              <w:rPr>
                <w:rFonts w:eastAsia="Arial Unicode MS"/>
                <w:i/>
              </w:rPr>
              <w:t xml:space="preserve"> &gt;</w:t>
            </w:r>
          </w:p>
        </w:tc>
        <w:tc>
          <w:tcPr>
            <w:tcW w:w="2130" w:type="dxa"/>
            <w:gridSpan w:val="2"/>
            <w:shd w:val="clear" w:color="auto" w:fill="DDDDDD"/>
            <w:vAlign w:val="center"/>
          </w:tcPr>
          <w:p w14:paraId="485C0E38" w14:textId="77777777" w:rsidR="00E00A35" w:rsidRPr="005B075F" w:rsidRDefault="00E00A35" w:rsidP="00247961">
            <w:pPr>
              <w:pStyle w:val="TAH"/>
              <w:rPr>
                <w:rFonts w:eastAsia="Arial Unicode MS"/>
              </w:rPr>
            </w:pPr>
            <w:r w:rsidRPr="005B075F">
              <w:rPr>
                <w:rFonts w:eastAsia="Arial Unicode MS"/>
              </w:rPr>
              <w:t>Child Resource Type</w:t>
            </w:r>
          </w:p>
        </w:tc>
        <w:tc>
          <w:tcPr>
            <w:tcW w:w="1260" w:type="dxa"/>
            <w:shd w:val="clear" w:color="auto" w:fill="DDDDDD"/>
            <w:vAlign w:val="center"/>
          </w:tcPr>
          <w:p w14:paraId="0E9A49C5" w14:textId="77777777" w:rsidR="00E00A35" w:rsidRPr="005B075F" w:rsidRDefault="00E00A35" w:rsidP="00247961">
            <w:pPr>
              <w:pStyle w:val="TAH"/>
              <w:rPr>
                <w:rFonts w:eastAsia="Arial Unicode MS"/>
              </w:rPr>
            </w:pPr>
            <w:r w:rsidRPr="005B075F">
              <w:rPr>
                <w:rFonts w:eastAsia="Arial Unicode MS"/>
              </w:rPr>
              <w:t>Multiplicity</w:t>
            </w:r>
          </w:p>
        </w:tc>
        <w:tc>
          <w:tcPr>
            <w:tcW w:w="2422" w:type="dxa"/>
            <w:shd w:val="clear" w:color="auto" w:fill="DDDDDD"/>
            <w:vAlign w:val="center"/>
          </w:tcPr>
          <w:p w14:paraId="500CD2B9" w14:textId="77777777" w:rsidR="00E00A35" w:rsidRPr="005B075F" w:rsidRDefault="00E00A35" w:rsidP="00247961">
            <w:pPr>
              <w:pStyle w:val="TAH"/>
              <w:rPr>
                <w:rFonts w:eastAsia="Arial Unicode MS"/>
              </w:rPr>
            </w:pPr>
            <w:r w:rsidRPr="005B075F">
              <w:rPr>
                <w:rFonts w:eastAsia="Arial Unicode MS"/>
              </w:rPr>
              <w:t>Description</w:t>
            </w:r>
          </w:p>
        </w:tc>
        <w:tc>
          <w:tcPr>
            <w:tcW w:w="1841" w:type="dxa"/>
            <w:shd w:val="clear" w:color="auto" w:fill="DDDDDD"/>
            <w:vAlign w:val="center"/>
          </w:tcPr>
          <w:p w14:paraId="16FCD9FA" w14:textId="77777777" w:rsidR="00E00A35" w:rsidRPr="005B075F" w:rsidRDefault="00E00A35" w:rsidP="00247961">
            <w:pPr>
              <w:pStyle w:val="TAH"/>
              <w:rPr>
                <w:rFonts w:eastAsia="Arial Unicode MS"/>
                <w:lang w:eastAsia="zh-CN"/>
              </w:rPr>
            </w:pPr>
            <w:r>
              <w:rPr>
                <w:rFonts w:eastAsia="Arial Unicode MS"/>
                <w:i/>
              </w:rPr>
              <w:t>&lt;</w:t>
            </w:r>
            <w:r>
              <w:rPr>
                <w:i/>
                <w:lang w:val="en-US"/>
              </w:rPr>
              <w:t xml:space="preserve"> multimediaSession</w:t>
            </w:r>
            <w:r w:rsidRPr="005B075F">
              <w:rPr>
                <w:rFonts w:eastAsia="Arial Unicode MS"/>
                <w:i/>
              </w:rPr>
              <w:t xml:space="preserve"> Annc&gt;</w:t>
            </w:r>
            <w:r w:rsidRPr="005B075F">
              <w:rPr>
                <w:rFonts w:eastAsia="Arial Unicode MS"/>
              </w:rPr>
              <w:t xml:space="preserve"> Child Resource Types</w:t>
            </w:r>
          </w:p>
        </w:tc>
      </w:tr>
      <w:tr w:rsidR="00E00A35" w:rsidRPr="006511A9" w14:paraId="3162518B" w14:textId="77777777" w:rsidTr="00247961">
        <w:trPr>
          <w:jc w:val="center"/>
        </w:trPr>
        <w:tc>
          <w:tcPr>
            <w:tcW w:w="1701" w:type="dxa"/>
          </w:tcPr>
          <w:p w14:paraId="103D01C8" w14:textId="77777777" w:rsidR="00E00A35" w:rsidRPr="005B075F" w:rsidRDefault="00E00A35" w:rsidP="00247961">
            <w:pPr>
              <w:pStyle w:val="TAL"/>
              <w:rPr>
                <w:rFonts w:eastAsia="Arial Unicode MS"/>
                <w:i/>
              </w:rPr>
            </w:pPr>
            <w:r w:rsidRPr="005B075F">
              <w:rPr>
                <w:rFonts w:eastAsia="Arial Unicode MS" w:cs="Arial"/>
                <w:i/>
              </w:rPr>
              <w:t>[variable]</w:t>
            </w:r>
          </w:p>
        </w:tc>
        <w:tc>
          <w:tcPr>
            <w:tcW w:w="2117" w:type="dxa"/>
          </w:tcPr>
          <w:p w14:paraId="0F7A1486" w14:textId="77777777" w:rsidR="00E00A35" w:rsidRPr="005B075F" w:rsidRDefault="00E00A35" w:rsidP="00247961">
            <w:pPr>
              <w:pStyle w:val="TAL"/>
              <w:jc w:val="center"/>
              <w:rPr>
                <w:i/>
              </w:rPr>
            </w:pPr>
            <w:r w:rsidRPr="005B075F">
              <w:rPr>
                <w:rFonts w:eastAsia="Arial Unicode MS"/>
                <w:i/>
              </w:rPr>
              <w:t>&lt;subscription&gt;</w:t>
            </w:r>
          </w:p>
        </w:tc>
        <w:tc>
          <w:tcPr>
            <w:tcW w:w="1273" w:type="dxa"/>
            <w:gridSpan w:val="2"/>
          </w:tcPr>
          <w:p w14:paraId="59721B5D" w14:textId="77777777" w:rsidR="00E00A35" w:rsidRPr="005B075F" w:rsidRDefault="00E00A35" w:rsidP="00247961">
            <w:pPr>
              <w:pStyle w:val="TAC"/>
              <w:rPr>
                <w:rFonts w:eastAsia="Arial Unicode MS"/>
              </w:rPr>
            </w:pPr>
            <w:r w:rsidRPr="005B075F">
              <w:rPr>
                <w:rFonts w:eastAsia="Arial Unicode MS" w:cs="Arial"/>
              </w:rPr>
              <w:t>0..n</w:t>
            </w:r>
          </w:p>
        </w:tc>
        <w:tc>
          <w:tcPr>
            <w:tcW w:w="2422" w:type="dxa"/>
          </w:tcPr>
          <w:p w14:paraId="0990B1F4" w14:textId="77777777" w:rsidR="00E00A35" w:rsidRPr="005B075F" w:rsidRDefault="00E00A35" w:rsidP="00247961">
            <w:pPr>
              <w:pStyle w:val="TAL"/>
              <w:rPr>
                <w:rFonts w:eastAsia="Arial Unicode MS"/>
              </w:rPr>
            </w:pPr>
            <w:r w:rsidRPr="005B075F">
              <w:rPr>
                <w:rFonts w:eastAsia="Arial Unicode MS" w:cs="Arial"/>
              </w:rPr>
              <w:t>See clause 9.6.8</w:t>
            </w:r>
          </w:p>
        </w:tc>
        <w:tc>
          <w:tcPr>
            <w:tcW w:w="1841" w:type="dxa"/>
          </w:tcPr>
          <w:p w14:paraId="0F079817" w14:textId="77777777" w:rsidR="00E00A35" w:rsidRPr="005B075F" w:rsidRDefault="00E00A35" w:rsidP="00247961">
            <w:pPr>
              <w:pStyle w:val="TAL"/>
              <w:jc w:val="center"/>
              <w:rPr>
                <w:rFonts w:eastAsia="Arial Unicode MS" w:cs="Arial"/>
                <w:i/>
              </w:rPr>
            </w:pPr>
            <w:r w:rsidRPr="005B075F">
              <w:rPr>
                <w:rFonts w:eastAsia="Arial Unicode MS" w:cs="Arial" w:hint="eastAsia"/>
                <w:i/>
                <w:lang w:eastAsia="ko-KR"/>
              </w:rPr>
              <w:t>&lt;subscription&gt;</w:t>
            </w:r>
          </w:p>
        </w:tc>
      </w:tr>
      <w:tr w:rsidR="00751C1A" w:rsidRPr="006511A9" w14:paraId="336BD37E" w14:textId="77777777" w:rsidTr="00247961">
        <w:trPr>
          <w:jc w:val="center"/>
        </w:trPr>
        <w:tc>
          <w:tcPr>
            <w:tcW w:w="1701" w:type="dxa"/>
          </w:tcPr>
          <w:p w14:paraId="23DF1B43" w14:textId="4D0D6D33" w:rsidR="00751C1A" w:rsidRPr="005B075F" w:rsidRDefault="00751C1A" w:rsidP="00751C1A">
            <w:pPr>
              <w:pStyle w:val="TAL"/>
              <w:rPr>
                <w:rFonts w:eastAsia="Arial Unicode MS" w:cs="Arial"/>
                <w:i/>
              </w:rPr>
            </w:pPr>
            <w:r w:rsidRPr="005B075F">
              <w:rPr>
                <w:rFonts w:eastAsia="Arial Unicode MS" w:cs="Arial"/>
                <w:i/>
              </w:rPr>
              <w:t>[variable]</w:t>
            </w:r>
          </w:p>
        </w:tc>
        <w:tc>
          <w:tcPr>
            <w:tcW w:w="2117" w:type="dxa"/>
          </w:tcPr>
          <w:p w14:paraId="4125A40B" w14:textId="17231D23" w:rsidR="00751C1A" w:rsidRPr="005B075F" w:rsidRDefault="00751C1A" w:rsidP="00751C1A">
            <w:pPr>
              <w:pStyle w:val="TAL"/>
              <w:jc w:val="center"/>
              <w:rPr>
                <w:rFonts w:eastAsia="Arial Unicode MS" w:cs="Arial"/>
                <w:i/>
              </w:rPr>
            </w:pPr>
            <w:r>
              <w:rPr>
                <w:rFonts w:eastAsia="Arial Unicode MS"/>
                <w:i/>
              </w:rPr>
              <w:t>&lt;</w:t>
            </w:r>
            <w:r>
              <w:rPr>
                <w:rFonts w:eastAsia="Arial Unicode MS" w:hint="eastAsia"/>
                <w:i/>
                <w:lang w:eastAsia="ja-JP"/>
              </w:rPr>
              <w:t>transaction</w:t>
            </w:r>
            <w:r w:rsidRPr="005B075F">
              <w:rPr>
                <w:rFonts w:eastAsia="Arial Unicode MS"/>
                <w:i/>
              </w:rPr>
              <w:t>&gt;</w:t>
            </w:r>
          </w:p>
        </w:tc>
        <w:tc>
          <w:tcPr>
            <w:tcW w:w="1273" w:type="dxa"/>
            <w:gridSpan w:val="2"/>
          </w:tcPr>
          <w:p w14:paraId="5C131781" w14:textId="392198DD" w:rsidR="00751C1A" w:rsidRPr="005B075F" w:rsidRDefault="00751C1A" w:rsidP="00751C1A">
            <w:pPr>
              <w:pStyle w:val="TAC"/>
              <w:rPr>
                <w:rFonts w:eastAsia="Arial Unicode MS" w:cs="Arial"/>
              </w:rPr>
            </w:pPr>
            <w:r w:rsidRPr="005B075F">
              <w:rPr>
                <w:rFonts w:eastAsia="Arial Unicode MS" w:cs="Arial"/>
              </w:rPr>
              <w:t>0..n</w:t>
            </w:r>
          </w:p>
        </w:tc>
        <w:tc>
          <w:tcPr>
            <w:tcW w:w="2422" w:type="dxa"/>
          </w:tcPr>
          <w:p w14:paraId="6379A413" w14:textId="58F22542" w:rsidR="00751C1A" w:rsidRPr="005B075F" w:rsidRDefault="00751C1A" w:rsidP="00751C1A">
            <w:pPr>
              <w:pStyle w:val="TAL"/>
              <w:rPr>
                <w:rFonts w:eastAsia="Arial Unicode MS"/>
              </w:rPr>
            </w:pPr>
            <w:r w:rsidRPr="005B075F">
              <w:rPr>
                <w:rFonts w:eastAsia="Arial Unicode MS" w:cs="Arial"/>
              </w:rPr>
              <w:t>See clause 9.6.</w:t>
            </w:r>
            <w:r>
              <w:rPr>
                <w:rFonts w:eastAsia="Arial Unicode MS" w:cs="Arial" w:hint="eastAsia"/>
                <w:lang w:eastAsia="ja-JP"/>
              </w:rPr>
              <w:t>48</w:t>
            </w:r>
          </w:p>
        </w:tc>
        <w:tc>
          <w:tcPr>
            <w:tcW w:w="1841" w:type="dxa"/>
          </w:tcPr>
          <w:p w14:paraId="0D0928B8" w14:textId="5C8C400C" w:rsidR="00751C1A" w:rsidRPr="005B075F" w:rsidRDefault="00751C1A" w:rsidP="00751C1A">
            <w:pPr>
              <w:pStyle w:val="TAL"/>
              <w:jc w:val="center"/>
              <w:rPr>
                <w:rFonts w:eastAsia="Arial Unicode MS"/>
                <w:i/>
              </w:rPr>
            </w:pPr>
            <w:r>
              <w:rPr>
                <w:rFonts w:eastAsia="Arial Unicode MS" w:cs="Arial" w:hint="eastAsia"/>
                <w:i/>
                <w:lang w:eastAsia="ko-KR"/>
              </w:rPr>
              <w:t>&lt;</w:t>
            </w:r>
            <w:r>
              <w:rPr>
                <w:rFonts w:eastAsia="Arial Unicode MS" w:cs="Arial" w:hint="eastAsia"/>
                <w:i/>
                <w:lang w:eastAsia="ja-JP"/>
              </w:rPr>
              <w:t>transaction</w:t>
            </w:r>
            <w:r w:rsidRPr="005B075F">
              <w:rPr>
                <w:rFonts w:eastAsia="Arial Unicode MS" w:cs="Arial" w:hint="eastAsia"/>
                <w:i/>
                <w:lang w:eastAsia="ko-KR"/>
              </w:rPr>
              <w:t>&gt;</w:t>
            </w:r>
          </w:p>
        </w:tc>
      </w:tr>
    </w:tbl>
    <w:p w14:paraId="4A9D4889" w14:textId="77777777" w:rsidR="00E00A35" w:rsidRDefault="00E00A35" w:rsidP="00E00A35"/>
    <w:p w14:paraId="0EF49FB7" w14:textId="77777777" w:rsidR="00E00A35" w:rsidRDefault="00E00A35" w:rsidP="00E00A35">
      <w:pPr>
        <w:keepNext/>
        <w:keepLines/>
      </w:pPr>
      <w:r>
        <w:lastRenderedPageBreak/>
        <w:t xml:space="preserve">The </w:t>
      </w:r>
      <w:r w:rsidRPr="00475246">
        <w:rPr>
          <w:i/>
        </w:rPr>
        <w:t>&lt;</w:t>
      </w:r>
      <w:r>
        <w:rPr>
          <w:i/>
          <w:lang w:val="en-US"/>
        </w:rPr>
        <w:t>multimediaSession</w:t>
      </w:r>
      <w:r w:rsidRPr="00475246">
        <w:rPr>
          <w:i/>
        </w:rPr>
        <w:t>&gt;</w:t>
      </w:r>
      <w:r>
        <w:t xml:space="preserve"> resource shall contain the attributes specified </w:t>
      </w:r>
      <w:r w:rsidRPr="00CD1C82">
        <w:t>in</w:t>
      </w:r>
      <w:r>
        <w:t xml:space="preserve"> table 9.6.</w:t>
      </w:r>
      <w:r w:rsidR="00A70100">
        <w:rPr>
          <w:rFonts w:eastAsiaTheme="minorEastAsia" w:hint="eastAsia"/>
          <w:lang w:eastAsia="zh-CN"/>
        </w:rPr>
        <w:t>57</w:t>
      </w:r>
      <w:r>
        <w:t>-2.</w:t>
      </w:r>
    </w:p>
    <w:p w14:paraId="599FF131" w14:textId="77777777"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b/>
        </w:rPr>
        <w:t>-2: Attributes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E00A35" w:rsidRPr="006511A9" w14:paraId="5D83164C" w14:textId="77777777" w:rsidTr="00247961">
        <w:trPr>
          <w:tblHeader/>
          <w:jc w:val="center"/>
        </w:trPr>
        <w:tc>
          <w:tcPr>
            <w:tcW w:w="2304" w:type="dxa"/>
            <w:shd w:val="clear" w:color="auto" w:fill="DDDDDD"/>
            <w:vAlign w:val="center"/>
          </w:tcPr>
          <w:p w14:paraId="67F4CA1A" w14:textId="77777777" w:rsidR="00E00A35" w:rsidRPr="005B075F" w:rsidRDefault="00E00A35" w:rsidP="00247961">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lang w:val="en-US"/>
              </w:rPr>
              <w:t>multimediaSession</w:t>
            </w:r>
            <w:r w:rsidRPr="005B075F">
              <w:rPr>
                <w:rFonts w:eastAsia="Arial Unicode MS"/>
                <w:i/>
              </w:rPr>
              <w:t>&gt;</w:t>
            </w:r>
          </w:p>
        </w:tc>
        <w:tc>
          <w:tcPr>
            <w:tcW w:w="1077" w:type="dxa"/>
            <w:shd w:val="clear" w:color="auto" w:fill="DDDDDD"/>
            <w:vAlign w:val="center"/>
          </w:tcPr>
          <w:p w14:paraId="34FA3777" w14:textId="77777777" w:rsidR="00E00A35" w:rsidRPr="005B075F" w:rsidRDefault="00E00A35" w:rsidP="00247961">
            <w:pPr>
              <w:pStyle w:val="TAH"/>
              <w:rPr>
                <w:rFonts w:eastAsia="Arial Unicode MS"/>
              </w:rPr>
            </w:pPr>
            <w:r w:rsidRPr="005B075F">
              <w:rPr>
                <w:rFonts w:eastAsia="Arial Unicode MS"/>
              </w:rPr>
              <w:t>Multiplicity</w:t>
            </w:r>
          </w:p>
        </w:tc>
        <w:tc>
          <w:tcPr>
            <w:tcW w:w="1008" w:type="dxa"/>
            <w:shd w:val="clear" w:color="auto" w:fill="DDDDDD"/>
            <w:vAlign w:val="center"/>
          </w:tcPr>
          <w:p w14:paraId="7E2E98E8" w14:textId="77777777" w:rsidR="00E00A35" w:rsidRPr="005B075F" w:rsidRDefault="00E00A35" w:rsidP="00247961">
            <w:pPr>
              <w:pStyle w:val="TAH"/>
              <w:rPr>
                <w:rFonts w:eastAsia="Arial Unicode MS"/>
              </w:rPr>
            </w:pPr>
            <w:r w:rsidRPr="00CD1C82">
              <w:rPr>
                <w:rFonts w:eastAsia="Arial Unicode MS"/>
              </w:rPr>
              <w:t>RW</w:t>
            </w:r>
            <w:r w:rsidRPr="005B075F">
              <w:rPr>
                <w:rFonts w:eastAsia="Arial Unicode MS"/>
              </w:rPr>
              <w:t>/</w:t>
            </w:r>
          </w:p>
          <w:p w14:paraId="5CAD03D3" w14:textId="77777777" w:rsidR="00E00A35" w:rsidRPr="005B075F" w:rsidRDefault="00E00A35" w:rsidP="00247961">
            <w:pPr>
              <w:pStyle w:val="TAH"/>
              <w:rPr>
                <w:rFonts w:eastAsia="Arial Unicode MS"/>
              </w:rPr>
            </w:pPr>
            <w:r w:rsidRPr="00CD1C82">
              <w:rPr>
                <w:rFonts w:eastAsia="Arial Unicode MS"/>
              </w:rPr>
              <w:t>RO</w:t>
            </w:r>
            <w:r w:rsidRPr="005B075F">
              <w:rPr>
                <w:rFonts w:eastAsia="Arial Unicode MS"/>
              </w:rPr>
              <w:t>/</w:t>
            </w:r>
          </w:p>
          <w:p w14:paraId="7478A61E" w14:textId="77777777" w:rsidR="00E00A35" w:rsidRPr="005B075F" w:rsidRDefault="00E00A35" w:rsidP="00247961">
            <w:pPr>
              <w:pStyle w:val="TAH"/>
              <w:rPr>
                <w:rFonts w:eastAsia="Arial Unicode MS"/>
              </w:rPr>
            </w:pPr>
            <w:r w:rsidRPr="00CD1C82">
              <w:rPr>
                <w:rFonts w:eastAsia="Arial Unicode MS"/>
              </w:rPr>
              <w:t>WO</w:t>
            </w:r>
          </w:p>
        </w:tc>
        <w:tc>
          <w:tcPr>
            <w:tcW w:w="3456" w:type="dxa"/>
            <w:shd w:val="clear" w:color="auto" w:fill="DDDDDD"/>
            <w:vAlign w:val="center"/>
          </w:tcPr>
          <w:p w14:paraId="5389BF63" w14:textId="77777777" w:rsidR="00E00A35" w:rsidRPr="005B075F" w:rsidRDefault="00E00A35" w:rsidP="00247961">
            <w:pPr>
              <w:pStyle w:val="TAH"/>
              <w:rPr>
                <w:rFonts w:eastAsia="Arial Unicode MS"/>
              </w:rPr>
            </w:pPr>
            <w:r w:rsidRPr="005B075F">
              <w:rPr>
                <w:rFonts w:eastAsia="Arial Unicode MS"/>
              </w:rPr>
              <w:t>Description</w:t>
            </w:r>
          </w:p>
        </w:tc>
        <w:tc>
          <w:tcPr>
            <w:tcW w:w="1440" w:type="dxa"/>
            <w:shd w:val="clear" w:color="auto" w:fill="DDDDDD"/>
            <w:vAlign w:val="center"/>
          </w:tcPr>
          <w:p w14:paraId="668027C8" w14:textId="77777777" w:rsidR="00E00A35" w:rsidRPr="005B075F" w:rsidRDefault="00E00A35" w:rsidP="00247961">
            <w:pPr>
              <w:pStyle w:val="TAH"/>
              <w:rPr>
                <w:rFonts w:eastAsia="Arial Unicode MS"/>
              </w:rPr>
            </w:pPr>
            <w:r>
              <w:rPr>
                <w:rFonts w:eastAsia="Arial Unicode MS"/>
                <w:i/>
              </w:rPr>
              <w:t>&lt;</w:t>
            </w:r>
            <w:r>
              <w:rPr>
                <w:i/>
                <w:lang w:val="en-US"/>
              </w:rPr>
              <w:t>multimediaSession</w:t>
            </w:r>
            <w:r w:rsidRPr="005B075F">
              <w:rPr>
                <w:rFonts w:eastAsia="Arial Unicode MS"/>
                <w:i/>
              </w:rPr>
              <w:t>Annc&gt;</w:t>
            </w:r>
            <w:r w:rsidRPr="005B075F">
              <w:rPr>
                <w:rFonts w:eastAsia="Arial Unicode MS"/>
              </w:rPr>
              <w:t xml:space="preserve"> Attributes</w:t>
            </w:r>
          </w:p>
        </w:tc>
      </w:tr>
      <w:tr w:rsidR="00E00A35" w:rsidRPr="006511A9" w14:paraId="46646CC6" w14:textId="77777777" w:rsidTr="00247961">
        <w:trPr>
          <w:jc w:val="center"/>
        </w:trPr>
        <w:tc>
          <w:tcPr>
            <w:tcW w:w="2304" w:type="dxa"/>
            <w:tcBorders>
              <w:bottom w:val="single" w:sz="4" w:space="0" w:color="000000"/>
            </w:tcBorders>
          </w:tcPr>
          <w:p w14:paraId="08FB3801" w14:textId="77777777" w:rsidR="00E00A35" w:rsidRPr="005B075F" w:rsidRDefault="00E00A35" w:rsidP="00247961">
            <w:pPr>
              <w:pStyle w:val="TAL"/>
              <w:rPr>
                <w:rFonts w:eastAsia="Arial Unicode MS" w:cs="Arial"/>
                <w:i/>
                <w:szCs w:val="18"/>
                <w:u w:val="single"/>
              </w:rPr>
            </w:pPr>
            <w:r w:rsidRPr="005B075F">
              <w:rPr>
                <w:rFonts w:eastAsia="Arial Unicode MS" w:cs="Arial"/>
                <w:i/>
              </w:rPr>
              <w:t>resourceType</w:t>
            </w:r>
          </w:p>
        </w:tc>
        <w:tc>
          <w:tcPr>
            <w:tcW w:w="1077" w:type="dxa"/>
            <w:tcBorders>
              <w:bottom w:val="single" w:sz="4" w:space="0" w:color="000000"/>
            </w:tcBorders>
          </w:tcPr>
          <w:p w14:paraId="28A04266" w14:textId="77777777" w:rsidR="00E00A35" w:rsidRPr="005B075F" w:rsidRDefault="00E00A35" w:rsidP="00247961">
            <w:pPr>
              <w:pStyle w:val="TAC"/>
              <w:rPr>
                <w:rFonts w:eastAsia="Arial Unicode MS" w:cs="Arial"/>
                <w:szCs w:val="18"/>
                <w:u w:val="single"/>
              </w:rPr>
            </w:pPr>
            <w:r w:rsidRPr="005B075F">
              <w:rPr>
                <w:rFonts w:eastAsia="Arial Unicode MS" w:cs="Arial"/>
                <w:lang w:eastAsia="ko-KR"/>
              </w:rPr>
              <w:t>1</w:t>
            </w:r>
          </w:p>
        </w:tc>
        <w:tc>
          <w:tcPr>
            <w:tcW w:w="1008" w:type="dxa"/>
            <w:tcBorders>
              <w:bottom w:val="single" w:sz="4" w:space="0" w:color="000000"/>
            </w:tcBorders>
          </w:tcPr>
          <w:p w14:paraId="27201A33" w14:textId="77777777" w:rsidR="00E00A35" w:rsidRPr="005B075F" w:rsidRDefault="00E00A35" w:rsidP="00247961">
            <w:pPr>
              <w:pStyle w:val="TAC"/>
              <w:rPr>
                <w:rFonts w:eastAsia="Arial Unicode MS" w:cs="Arial"/>
                <w:szCs w:val="18"/>
                <w:u w:val="single"/>
              </w:rPr>
            </w:pPr>
            <w:r w:rsidRPr="00CD1C82">
              <w:rPr>
                <w:rFonts w:eastAsia="Arial Unicode MS" w:cs="Arial"/>
                <w:lang w:eastAsia="ko-KR"/>
              </w:rPr>
              <w:t>RO</w:t>
            </w:r>
          </w:p>
        </w:tc>
        <w:tc>
          <w:tcPr>
            <w:tcW w:w="3456" w:type="dxa"/>
            <w:tcBorders>
              <w:bottom w:val="single" w:sz="4" w:space="0" w:color="000000"/>
            </w:tcBorders>
          </w:tcPr>
          <w:p w14:paraId="1599D386" w14:textId="77777777"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See clause 9.6.1.3.</w:t>
            </w:r>
          </w:p>
        </w:tc>
        <w:tc>
          <w:tcPr>
            <w:tcW w:w="1440" w:type="dxa"/>
            <w:tcBorders>
              <w:bottom w:val="single" w:sz="4" w:space="0" w:color="000000"/>
            </w:tcBorders>
          </w:tcPr>
          <w:p w14:paraId="4954699C" w14:textId="77777777" w:rsidR="00E00A35" w:rsidRPr="005B075F" w:rsidRDefault="00E00A35" w:rsidP="00247961">
            <w:pPr>
              <w:pStyle w:val="TAL"/>
              <w:jc w:val="center"/>
              <w:rPr>
                <w:rFonts w:eastAsia="Arial Unicode MS" w:cs="Arial"/>
              </w:rPr>
            </w:pPr>
            <w:r w:rsidRPr="00CD1C82">
              <w:rPr>
                <w:rFonts w:eastAsia="Arial Unicode MS" w:cs="Arial"/>
                <w:lang w:eastAsia="ko-KR"/>
              </w:rPr>
              <w:t>NA</w:t>
            </w:r>
          </w:p>
        </w:tc>
      </w:tr>
      <w:tr w:rsidR="00E00A35" w:rsidRPr="006511A9" w14:paraId="35A2A761" w14:textId="77777777" w:rsidTr="00247961">
        <w:trPr>
          <w:jc w:val="center"/>
        </w:trPr>
        <w:tc>
          <w:tcPr>
            <w:tcW w:w="2304" w:type="dxa"/>
            <w:tcBorders>
              <w:bottom w:val="single" w:sz="4" w:space="0" w:color="000000"/>
            </w:tcBorders>
          </w:tcPr>
          <w:p w14:paraId="15ADBF60" w14:textId="77777777" w:rsidR="00E00A35" w:rsidRPr="005B075F" w:rsidRDefault="00E00A35" w:rsidP="00247961">
            <w:pPr>
              <w:pStyle w:val="TAL"/>
              <w:rPr>
                <w:rFonts w:eastAsia="Arial Unicode MS" w:cs="Arial"/>
                <w:i/>
              </w:rPr>
            </w:pPr>
            <w:r w:rsidRPr="005B075F">
              <w:rPr>
                <w:rFonts w:eastAsia="Arial Unicode MS" w:cs="Arial"/>
                <w:i/>
              </w:rPr>
              <w:t>resourceID</w:t>
            </w:r>
          </w:p>
        </w:tc>
        <w:tc>
          <w:tcPr>
            <w:tcW w:w="1077" w:type="dxa"/>
            <w:tcBorders>
              <w:bottom w:val="single" w:sz="4" w:space="0" w:color="000000"/>
            </w:tcBorders>
          </w:tcPr>
          <w:p w14:paraId="45937860" w14:textId="77777777" w:rsidR="00E00A35" w:rsidRPr="005B075F" w:rsidRDefault="00E00A35" w:rsidP="00247961">
            <w:pPr>
              <w:pStyle w:val="TAC"/>
              <w:rPr>
                <w:rFonts w:eastAsia="Arial Unicode MS" w:cs="Arial"/>
                <w:lang w:eastAsia="ko-KR"/>
              </w:rPr>
            </w:pPr>
            <w:r>
              <w:rPr>
                <w:rFonts w:eastAsia="Arial Unicode MS" w:cs="Arial"/>
                <w:lang w:eastAsia="ko-KR"/>
              </w:rPr>
              <w:t>1</w:t>
            </w:r>
          </w:p>
        </w:tc>
        <w:tc>
          <w:tcPr>
            <w:tcW w:w="1008" w:type="dxa"/>
            <w:tcBorders>
              <w:bottom w:val="single" w:sz="4" w:space="0" w:color="000000"/>
            </w:tcBorders>
          </w:tcPr>
          <w:p w14:paraId="457DE50C" w14:textId="77777777" w:rsidR="00E00A35" w:rsidRPr="005B075F" w:rsidRDefault="00E00A35" w:rsidP="00247961">
            <w:pPr>
              <w:pStyle w:val="TAC"/>
              <w:rPr>
                <w:rFonts w:eastAsia="Arial Unicode MS" w:cs="Arial"/>
                <w:lang w:eastAsia="ko-KR"/>
              </w:rPr>
            </w:pPr>
            <w:r w:rsidRPr="00CD1C82">
              <w:rPr>
                <w:rFonts w:eastAsia="Arial Unicode MS" w:cs="Arial"/>
                <w:lang w:eastAsia="ko-KR"/>
              </w:rPr>
              <w:t>RO</w:t>
            </w:r>
          </w:p>
        </w:tc>
        <w:tc>
          <w:tcPr>
            <w:tcW w:w="3456" w:type="dxa"/>
            <w:tcBorders>
              <w:bottom w:val="single" w:sz="4" w:space="0" w:color="000000"/>
            </w:tcBorders>
          </w:tcPr>
          <w:p w14:paraId="09C8E5F7" w14:textId="77777777"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7B2AD7B8" w14:textId="77777777" w:rsidR="00E00A35" w:rsidRPr="005B075F" w:rsidRDefault="00E00A35" w:rsidP="00247961">
            <w:pPr>
              <w:pStyle w:val="TAL"/>
              <w:jc w:val="center"/>
              <w:rPr>
                <w:rFonts w:eastAsia="Arial Unicode MS" w:cs="Arial"/>
                <w:lang w:eastAsia="ko-KR"/>
              </w:rPr>
            </w:pPr>
            <w:r w:rsidRPr="00CD1C82">
              <w:rPr>
                <w:rFonts w:eastAsia="Arial Unicode MS" w:cs="Arial"/>
                <w:lang w:eastAsia="ko-KR"/>
              </w:rPr>
              <w:t>MA</w:t>
            </w:r>
          </w:p>
        </w:tc>
      </w:tr>
      <w:tr w:rsidR="00E00A35" w:rsidRPr="006511A9" w14:paraId="58F17F8F" w14:textId="77777777" w:rsidTr="00247961">
        <w:trPr>
          <w:jc w:val="center"/>
        </w:trPr>
        <w:tc>
          <w:tcPr>
            <w:tcW w:w="2304" w:type="dxa"/>
            <w:tcBorders>
              <w:bottom w:val="single" w:sz="4" w:space="0" w:color="000000"/>
            </w:tcBorders>
          </w:tcPr>
          <w:p w14:paraId="3BFBFFB1" w14:textId="77777777" w:rsidR="00E00A35" w:rsidRPr="005B075F" w:rsidRDefault="00E00A35" w:rsidP="00247961">
            <w:pPr>
              <w:pStyle w:val="TAL"/>
              <w:rPr>
                <w:rFonts w:eastAsia="Arial Unicode MS" w:cs="Arial"/>
                <w:i/>
              </w:rPr>
            </w:pPr>
            <w:r>
              <w:rPr>
                <w:rFonts w:eastAsia="Arial Unicode MS"/>
                <w:i/>
              </w:rPr>
              <w:t>resourceName</w:t>
            </w:r>
          </w:p>
        </w:tc>
        <w:tc>
          <w:tcPr>
            <w:tcW w:w="1077" w:type="dxa"/>
            <w:tcBorders>
              <w:bottom w:val="single" w:sz="4" w:space="0" w:color="000000"/>
            </w:tcBorders>
          </w:tcPr>
          <w:p w14:paraId="4D8CFFC4" w14:textId="77777777" w:rsidR="00E00A35" w:rsidRPr="005B075F" w:rsidRDefault="00E00A35" w:rsidP="00247961">
            <w:pPr>
              <w:pStyle w:val="TAC"/>
              <w:rPr>
                <w:rFonts w:eastAsia="Arial Unicode MS" w:cs="Arial"/>
                <w:lang w:eastAsia="ko-KR"/>
              </w:rPr>
            </w:pPr>
            <w:r>
              <w:rPr>
                <w:rFonts w:eastAsia="Arial Unicode MS"/>
              </w:rPr>
              <w:t>1</w:t>
            </w:r>
          </w:p>
        </w:tc>
        <w:tc>
          <w:tcPr>
            <w:tcW w:w="1008" w:type="dxa"/>
            <w:tcBorders>
              <w:bottom w:val="single" w:sz="4" w:space="0" w:color="000000"/>
            </w:tcBorders>
          </w:tcPr>
          <w:p w14:paraId="353CF392" w14:textId="77777777" w:rsidR="00E00A35" w:rsidRPr="00CD1C82" w:rsidRDefault="00E00A35" w:rsidP="00247961">
            <w:pPr>
              <w:pStyle w:val="TAC"/>
              <w:rPr>
                <w:rFonts w:eastAsia="Arial Unicode MS" w:cs="Arial"/>
                <w:lang w:eastAsia="ko-KR"/>
              </w:rPr>
            </w:pPr>
            <w:r>
              <w:rPr>
                <w:rFonts w:eastAsia="Arial Unicode MS"/>
              </w:rPr>
              <w:t>WO</w:t>
            </w:r>
          </w:p>
        </w:tc>
        <w:tc>
          <w:tcPr>
            <w:tcW w:w="3456" w:type="dxa"/>
            <w:tcBorders>
              <w:bottom w:val="single" w:sz="4" w:space="0" w:color="000000"/>
            </w:tcBorders>
          </w:tcPr>
          <w:p w14:paraId="7E58FB0E" w14:textId="77777777" w:rsidR="00E00A35" w:rsidRPr="00357143" w:rsidRDefault="00E00A35" w:rsidP="00247961">
            <w:pPr>
              <w:pStyle w:val="TAL"/>
              <w:keepNext w:val="0"/>
              <w:keepLines w:val="0"/>
              <w:rPr>
                <w:rFonts w:eastAsia="Arial Unicode MS"/>
              </w:rPr>
            </w:pPr>
            <w:r w:rsidRPr="00357143">
              <w:rPr>
                <w:rFonts w:eastAsia="Arial Unicode MS"/>
              </w:rPr>
              <w:t>See clause 9.6.1.3.</w:t>
            </w:r>
          </w:p>
        </w:tc>
        <w:tc>
          <w:tcPr>
            <w:tcW w:w="1440" w:type="dxa"/>
            <w:tcBorders>
              <w:bottom w:val="single" w:sz="4" w:space="0" w:color="000000"/>
            </w:tcBorders>
          </w:tcPr>
          <w:p w14:paraId="36A4522E" w14:textId="77777777" w:rsidR="00E00A35" w:rsidRPr="00CD1C82" w:rsidRDefault="00E00A35" w:rsidP="00247961">
            <w:pPr>
              <w:pStyle w:val="TAL"/>
              <w:jc w:val="center"/>
              <w:rPr>
                <w:rFonts w:eastAsia="Arial Unicode MS" w:cs="Arial"/>
                <w:lang w:eastAsia="ko-KR"/>
              </w:rPr>
            </w:pPr>
            <w:r>
              <w:rPr>
                <w:rFonts w:eastAsia="Arial Unicode MS" w:cs="Arial"/>
                <w:lang w:eastAsia="ko-KR"/>
              </w:rPr>
              <w:t>MA</w:t>
            </w:r>
          </w:p>
        </w:tc>
      </w:tr>
      <w:tr w:rsidR="00E00A35" w:rsidRPr="006511A9" w14:paraId="35E2DB7B" w14:textId="77777777" w:rsidTr="00247961">
        <w:trPr>
          <w:jc w:val="center"/>
        </w:trPr>
        <w:tc>
          <w:tcPr>
            <w:tcW w:w="2304" w:type="dxa"/>
            <w:tcBorders>
              <w:bottom w:val="single" w:sz="4" w:space="0" w:color="000000"/>
            </w:tcBorders>
          </w:tcPr>
          <w:p w14:paraId="43B76A6A" w14:textId="77777777" w:rsidR="00E00A35" w:rsidRPr="005B075F" w:rsidRDefault="00E00A35" w:rsidP="00247961">
            <w:pPr>
              <w:pStyle w:val="TAL"/>
              <w:rPr>
                <w:rFonts w:eastAsia="Arial Unicode MS" w:cs="Arial"/>
                <w:i/>
              </w:rPr>
            </w:pPr>
            <w:r w:rsidRPr="005B075F">
              <w:rPr>
                <w:rFonts w:eastAsia="Arial Unicode MS"/>
                <w:i/>
              </w:rPr>
              <w:t>parentID</w:t>
            </w:r>
          </w:p>
        </w:tc>
        <w:tc>
          <w:tcPr>
            <w:tcW w:w="1077" w:type="dxa"/>
            <w:tcBorders>
              <w:bottom w:val="single" w:sz="4" w:space="0" w:color="000000"/>
            </w:tcBorders>
          </w:tcPr>
          <w:p w14:paraId="6E7A39B3" w14:textId="77777777" w:rsidR="00E00A35" w:rsidRPr="005B075F" w:rsidRDefault="00E00A35" w:rsidP="00247961">
            <w:pPr>
              <w:pStyle w:val="TAC"/>
              <w:rPr>
                <w:rFonts w:eastAsia="Arial Unicode MS" w:cs="Arial"/>
                <w:lang w:eastAsia="ko-KR"/>
              </w:rPr>
            </w:pPr>
            <w:r w:rsidRPr="005B075F">
              <w:rPr>
                <w:rFonts w:eastAsia="Arial Unicode MS"/>
              </w:rPr>
              <w:t>1</w:t>
            </w:r>
          </w:p>
        </w:tc>
        <w:tc>
          <w:tcPr>
            <w:tcW w:w="1008" w:type="dxa"/>
            <w:tcBorders>
              <w:bottom w:val="single" w:sz="4" w:space="0" w:color="000000"/>
            </w:tcBorders>
          </w:tcPr>
          <w:p w14:paraId="62047605" w14:textId="77777777" w:rsidR="00E00A35" w:rsidRPr="005B075F" w:rsidRDefault="00E00A35" w:rsidP="00247961">
            <w:pPr>
              <w:pStyle w:val="TAC"/>
              <w:rPr>
                <w:rFonts w:eastAsia="Arial Unicode MS" w:cs="Arial"/>
                <w:lang w:eastAsia="ko-KR"/>
              </w:rPr>
            </w:pPr>
            <w:r w:rsidRPr="00CD1C82">
              <w:rPr>
                <w:rFonts w:eastAsia="Arial Unicode MS"/>
              </w:rPr>
              <w:t>RO</w:t>
            </w:r>
          </w:p>
        </w:tc>
        <w:tc>
          <w:tcPr>
            <w:tcW w:w="3456" w:type="dxa"/>
            <w:tcBorders>
              <w:bottom w:val="single" w:sz="4" w:space="0" w:color="000000"/>
            </w:tcBorders>
          </w:tcPr>
          <w:p w14:paraId="60309088" w14:textId="77777777"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42258EC4" w14:textId="77777777" w:rsidR="00E00A35" w:rsidRPr="005B075F" w:rsidRDefault="00E00A35" w:rsidP="00247961">
            <w:pPr>
              <w:pStyle w:val="TAL"/>
              <w:jc w:val="center"/>
              <w:rPr>
                <w:rFonts w:eastAsia="Arial Unicode MS"/>
              </w:rPr>
            </w:pPr>
            <w:r w:rsidRPr="00CD1C82">
              <w:rPr>
                <w:rFonts w:eastAsia="Arial Unicode MS" w:cs="Arial"/>
                <w:lang w:eastAsia="ko-KR"/>
              </w:rPr>
              <w:t>NA</w:t>
            </w:r>
          </w:p>
        </w:tc>
      </w:tr>
      <w:tr w:rsidR="00E00A35" w:rsidRPr="006511A9" w14:paraId="5B5DC9F5" w14:textId="77777777" w:rsidTr="00247961">
        <w:trPr>
          <w:jc w:val="center"/>
        </w:trPr>
        <w:tc>
          <w:tcPr>
            <w:tcW w:w="2304" w:type="dxa"/>
            <w:tcBorders>
              <w:bottom w:val="single" w:sz="4" w:space="0" w:color="000000"/>
            </w:tcBorders>
          </w:tcPr>
          <w:p w14:paraId="5B0AD533" w14:textId="77777777" w:rsidR="00E00A35" w:rsidRPr="005B075F" w:rsidRDefault="00E00A35" w:rsidP="00247961">
            <w:pPr>
              <w:pStyle w:val="TAL"/>
              <w:rPr>
                <w:rFonts w:eastAsia="Arial Unicode MS" w:cs="Arial"/>
                <w:i/>
                <w:szCs w:val="18"/>
                <w:u w:val="single"/>
              </w:rPr>
            </w:pPr>
            <w:r w:rsidRPr="005B075F">
              <w:rPr>
                <w:rFonts w:eastAsia="Arial Unicode MS" w:cs="Arial" w:hint="eastAsia"/>
                <w:i/>
              </w:rPr>
              <w:t>expirationTime</w:t>
            </w:r>
          </w:p>
        </w:tc>
        <w:tc>
          <w:tcPr>
            <w:tcW w:w="1077" w:type="dxa"/>
            <w:tcBorders>
              <w:bottom w:val="single" w:sz="4" w:space="0" w:color="000000"/>
            </w:tcBorders>
          </w:tcPr>
          <w:p w14:paraId="49A1E55C" w14:textId="77777777" w:rsidR="00E00A35" w:rsidRPr="005B075F" w:rsidRDefault="00E00A35" w:rsidP="00247961">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62E8E079" w14:textId="77777777"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1AF86AEF" w14:textId="77777777"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 xml:space="preserve">See clause 9.6.1.3. </w:t>
            </w:r>
          </w:p>
        </w:tc>
        <w:tc>
          <w:tcPr>
            <w:tcW w:w="1440" w:type="dxa"/>
            <w:tcBorders>
              <w:bottom w:val="single" w:sz="4" w:space="0" w:color="000000"/>
            </w:tcBorders>
          </w:tcPr>
          <w:p w14:paraId="472B18A8" w14:textId="77777777"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E00A35" w:rsidRPr="006511A9" w14:paraId="48E9F308" w14:textId="77777777" w:rsidTr="00247961">
        <w:trPr>
          <w:jc w:val="center"/>
        </w:trPr>
        <w:tc>
          <w:tcPr>
            <w:tcW w:w="2304" w:type="dxa"/>
            <w:tcBorders>
              <w:bottom w:val="single" w:sz="4" w:space="0" w:color="000000"/>
            </w:tcBorders>
          </w:tcPr>
          <w:p w14:paraId="3819AF8B" w14:textId="77777777" w:rsidR="00E00A35" w:rsidRPr="005B075F" w:rsidRDefault="00E00A35" w:rsidP="00247961">
            <w:pPr>
              <w:pStyle w:val="TAL"/>
              <w:rPr>
                <w:rFonts w:eastAsia="Arial Unicode MS" w:cs="Arial"/>
                <w:i/>
                <w:szCs w:val="18"/>
                <w:u w:val="single"/>
              </w:rPr>
            </w:pPr>
            <w:r w:rsidRPr="005B075F">
              <w:rPr>
                <w:rFonts w:eastAsia="Arial Unicode MS" w:cs="Arial" w:hint="eastAsia"/>
                <w:i/>
                <w:lang w:eastAsia="ko-KR"/>
              </w:rPr>
              <w:t>access</w:t>
            </w:r>
            <w:r w:rsidRPr="005B075F">
              <w:rPr>
                <w:rFonts w:eastAsia="Arial Unicode MS" w:cs="Arial"/>
                <w:i/>
                <w:lang w:eastAsia="ko-KR"/>
              </w:rPr>
              <w:t>ControlPolicyIDs</w:t>
            </w:r>
          </w:p>
        </w:tc>
        <w:tc>
          <w:tcPr>
            <w:tcW w:w="1077" w:type="dxa"/>
            <w:tcBorders>
              <w:bottom w:val="single" w:sz="4" w:space="0" w:color="000000"/>
            </w:tcBorders>
          </w:tcPr>
          <w:p w14:paraId="4C7044C8" w14:textId="77777777" w:rsidR="00E00A35" w:rsidRPr="005B075F" w:rsidRDefault="00E00A35" w:rsidP="00247961">
            <w:pPr>
              <w:pStyle w:val="TAC"/>
              <w:rPr>
                <w:rFonts w:eastAsia="Arial Unicode MS" w:cs="Arial"/>
                <w:szCs w:val="18"/>
                <w:u w:val="single"/>
              </w:rPr>
            </w:pPr>
            <w:r w:rsidRPr="005B075F">
              <w:rPr>
                <w:rFonts w:eastAsia="Arial Unicode MS" w:cs="Arial"/>
                <w:lang w:eastAsia="ko-KR"/>
              </w:rPr>
              <w:t>0..1 (L)</w:t>
            </w:r>
          </w:p>
        </w:tc>
        <w:tc>
          <w:tcPr>
            <w:tcW w:w="1008" w:type="dxa"/>
            <w:tcBorders>
              <w:bottom w:val="single" w:sz="4" w:space="0" w:color="000000"/>
            </w:tcBorders>
          </w:tcPr>
          <w:p w14:paraId="0A0B8BF8" w14:textId="77777777"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78055E5D" w14:textId="77777777" w:rsidR="00E00A35" w:rsidRDefault="00E00A35" w:rsidP="00247961">
            <w:r w:rsidRPr="003309CC">
              <w:rPr>
                <w:rFonts w:eastAsia="Arial Unicode MS" w:cs="Arial"/>
                <w:szCs w:val="18"/>
              </w:rPr>
              <w:t xml:space="preserve">See clause 9.6.1.3. </w:t>
            </w:r>
          </w:p>
        </w:tc>
        <w:tc>
          <w:tcPr>
            <w:tcW w:w="1440" w:type="dxa"/>
            <w:tcBorders>
              <w:bottom w:val="single" w:sz="4" w:space="0" w:color="000000"/>
            </w:tcBorders>
          </w:tcPr>
          <w:p w14:paraId="01021B9C" w14:textId="77777777"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356EB5" w:rsidRPr="006511A9" w14:paraId="0146EF29" w14:textId="77777777" w:rsidTr="00247961">
        <w:trPr>
          <w:jc w:val="center"/>
        </w:trPr>
        <w:tc>
          <w:tcPr>
            <w:tcW w:w="2304" w:type="dxa"/>
            <w:tcBorders>
              <w:bottom w:val="single" w:sz="4" w:space="0" w:color="000000"/>
            </w:tcBorders>
          </w:tcPr>
          <w:p w14:paraId="521D5F0F" w14:textId="77777777" w:rsidR="00356EB5" w:rsidRPr="005B075F"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4BD4AFFE" w14:textId="77777777" w:rsidR="00356EB5" w:rsidRPr="005B075F"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3970928B" w14:textId="77777777" w:rsidR="00356EB5" w:rsidRPr="00CD1C82" w:rsidRDefault="00356EB5" w:rsidP="00356EB5">
            <w:pPr>
              <w:pStyle w:val="TAC"/>
              <w:rPr>
                <w:rFonts w:eastAsia="Arial Unicode MS" w:cs="Arial"/>
                <w:lang w:eastAsia="ko-KR"/>
              </w:rPr>
            </w:pPr>
            <w:r w:rsidRPr="00357143">
              <w:rPr>
                <w:rFonts w:eastAsia="Arial Unicode MS"/>
              </w:rPr>
              <w:t>RW</w:t>
            </w:r>
          </w:p>
        </w:tc>
        <w:tc>
          <w:tcPr>
            <w:tcW w:w="3456" w:type="dxa"/>
            <w:tcBorders>
              <w:bottom w:val="single" w:sz="4" w:space="0" w:color="000000"/>
            </w:tcBorders>
          </w:tcPr>
          <w:p w14:paraId="2EB2AE39" w14:textId="77777777" w:rsidR="00356EB5" w:rsidRPr="003309CC" w:rsidRDefault="00356EB5" w:rsidP="00356EB5">
            <w:pPr>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17D27E60" w14:textId="77777777" w:rsidR="00356EB5" w:rsidRPr="00CD1C82" w:rsidRDefault="00356EB5" w:rsidP="00356EB5">
            <w:pPr>
              <w:pStyle w:val="TAL"/>
              <w:jc w:val="center"/>
              <w:rPr>
                <w:rFonts w:eastAsia="Arial Unicode MS" w:cs="Arial"/>
                <w:lang w:eastAsia="ko-KR"/>
              </w:rPr>
            </w:pPr>
            <w:r>
              <w:rPr>
                <w:rFonts w:eastAsia="Arial Unicode MS" w:cs="Arial"/>
                <w:lang w:eastAsia="ko-KR"/>
              </w:rPr>
              <w:t>OA</w:t>
            </w:r>
          </w:p>
        </w:tc>
      </w:tr>
      <w:tr w:rsidR="00356EB5" w:rsidRPr="006511A9" w14:paraId="1E8DC9C4" w14:textId="77777777" w:rsidTr="00247961">
        <w:trPr>
          <w:jc w:val="center"/>
        </w:trPr>
        <w:tc>
          <w:tcPr>
            <w:tcW w:w="2304" w:type="dxa"/>
            <w:tcBorders>
              <w:bottom w:val="single" w:sz="4" w:space="0" w:color="000000"/>
            </w:tcBorders>
          </w:tcPr>
          <w:p w14:paraId="1951B9E9" w14:textId="77777777"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creationTime</w:t>
            </w:r>
          </w:p>
        </w:tc>
        <w:tc>
          <w:tcPr>
            <w:tcW w:w="1077" w:type="dxa"/>
            <w:tcBorders>
              <w:bottom w:val="single" w:sz="4" w:space="0" w:color="000000"/>
            </w:tcBorders>
          </w:tcPr>
          <w:p w14:paraId="6F55D418"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4AB687C1"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5782D00D" w14:textId="77777777"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14:paraId="507473DD" w14:textId="77777777"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14:paraId="6417484D" w14:textId="77777777" w:rsidTr="00247961">
        <w:trPr>
          <w:jc w:val="center"/>
        </w:trPr>
        <w:tc>
          <w:tcPr>
            <w:tcW w:w="2304" w:type="dxa"/>
            <w:tcBorders>
              <w:bottom w:val="single" w:sz="4" w:space="0" w:color="000000"/>
            </w:tcBorders>
          </w:tcPr>
          <w:p w14:paraId="40822DEF" w14:textId="77777777"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lastModifiedTime</w:t>
            </w:r>
          </w:p>
        </w:tc>
        <w:tc>
          <w:tcPr>
            <w:tcW w:w="1077" w:type="dxa"/>
            <w:tcBorders>
              <w:bottom w:val="single" w:sz="4" w:space="0" w:color="000000"/>
            </w:tcBorders>
          </w:tcPr>
          <w:p w14:paraId="5D28F979"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07F77406"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14:paraId="3B2AAE39" w14:textId="77777777"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14:paraId="6F6A8257" w14:textId="77777777"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14:paraId="2F97C40B" w14:textId="77777777" w:rsidTr="00247961">
        <w:trPr>
          <w:jc w:val="center"/>
        </w:trPr>
        <w:tc>
          <w:tcPr>
            <w:tcW w:w="2304" w:type="dxa"/>
            <w:tcBorders>
              <w:bottom w:val="single" w:sz="4" w:space="0" w:color="000000"/>
            </w:tcBorders>
          </w:tcPr>
          <w:p w14:paraId="6C3DA62F" w14:textId="77777777" w:rsidR="00356EB5" w:rsidRPr="005B075F" w:rsidRDefault="00356EB5" w:rsidP="00356EB5">
            <w:pPr>
              <w:pStyle w:val="TAL"/>
              <w:rPr>
                <w:rFonts w:eastAsia="Arial Unicode MS" w:cs="Arial"/>
                <w:i/>
                <w:szCs w:val="18"/>
                <w:u w:val="single"/>
              </w:rPr>
            </w:pPr>
            <w:r w:rsidRPr="005B075F">
              <w:rPr>
                <w:rFonts w:eastAsia="Arial Unicode MS" w:cs="Arial"/>
                <w:i/>
                <w:lang w:eastAsia="ko-KR"/>
              </w:rPr>
              <w:t>labels</w:t>
            </w:r>
          </w:p>
        </w:tc>
        <w:tc>
          <w:tcPr>
            <w:tcW w:w="1077" w:type="dxa"/>
            <w:tcBorders>
              <w:bottom w:val="single" w:sz="4" w:space="0" w:color="000000"/>
            </w:tcBorders>
          </w:tcPr>
          <w:p w14:paraId="141D4EB7"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0..1</w:t>
            </w:r>
            <w:r w:rsidRPr="005B075F">
              <w:rPr>
                <w:rFonts w:eastAsia="Arial Unicode MS" w:cs="Arial"/>
                <w:lang w:eastAsia="ko-KR"/>
              </w:rPr>
              <w:t xml:space="preserve"> (L)</w:t>
            </w:r>
          </w:p>
        </w:tc>
        <w:tc>
          <w:tcPr>
            <w:tcW w:w="1008" w:type="dxa"/>
            <w:tcBorders>
              <w:bottom w:val="single" w:sz="4" w:space="0" w:color="000000"/>
            </w:tcBorders>
          </w:tcPr>
          <w:p w14:paraId="43617CDA"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14:paraId="0DFF7DC8" w14:textId="77777777" w:rsidR="00356EB5" w:rsidRPr="005B075F" w:rsidRDefault="00356EB5" w:rsidP="00356EB5">
            <w:pPr>
              <w:pStyle w:val="TAL"/>
              <w:rPr>
                <w:rFonts w:eastAsia="Arial Unicode MS" w:cs="Arial"/>
                <w:szCs w:val="18"/>
                <w:u w:val="single"/>
              </w:rPr>
            </w:pPr>
            <w:r w:rsidRPr="005B075F">
              <w:rPr>
                <w:rFonts w:eastAsia="Arial Unicode MS" w:cs="Arial" w:hint="eastAsia"/>
              </w:rPr>
              <w:t xml:space="preserve">See </w:t>
            </w:r>
            <w:r w:rsidRPr="005B075F">
              <w:rPr>
                <w:rFonts w:eastAsia="Arial Unicode MS" w:cs="Arial"/>
              </w:rPr>
              <w:t>clause</w:t>
            </w:r>
            <w:r w:rsidRPr="005B075F">
              <w:rPr>
                <w:rFonts w:eastAsia="Arial Unicode MS" w:cs="Arial" w:hint="eastAsia"/>
              </w:rPr>
              <w:t xml:space="preserve"> </w:t>
            </w:r>
            <w:smartTag w:uri="urn:schemas-microsoft-com:office:smarttags" w:element="chsdate">
              <w:smartTagPr>
                <w:attr w:name="IsROCDate" w:val="False"/>
                <w:attr w:name="IsLunarDate" w:val="False"/>
                <w:attr w:name="Day" w:val="30"/>
                <w:attr w:name="Month" w:val="12"/>
                <w:attr w:name="Year" w:val="1899"/>
              </w:smartTagPr>
              <w:r w:rsidRPr="005B075F">
                <w:rPr>
                  <w:rFonts w:eastAsia="Arial Unicode MS" w:cs="Arial" w:hint="eastAsia"/>
                </w:rPr>
                <w:t>9.6.1</w:t>
              </w:r>
            </w:smartTag>
            <w:r w:rsidRPr="005B075F">
              <w:rPr>
                <w:rFonts w:eastAsia="Arial Unicode MS" w:cs="Arial"/>
              </w:rPr>
              <w:t>.3</w:t>
            </w:r>
            <w:r w:rsidRPr="005B075F">
              <w:rPr>
                <w:rFonts w:eastAsia="Arial Unicode MS" w:cs="Arial" w:hint="eastAsia"/>
              </w:rPr>
              <w:t xml:space="preserve"> where this common attribute is described.</w:t>
            </w:r>
          </w:p>
        </w:tc>
        <w:tc>
          <w:tcPr>
            <w:tcW w:w="1440" w:type="dxa"/>
            <w:tcBorders>
              <w:bottom w:val="single" w:sz="4" w:space="0" w:color="000000"/>
            </w:tcBorders>
          </w:tcPr>
          <w:p w14:paraId="1D89192E" w14:textId="77777777" w:rsidR="00356EB5" w:rsidRPr="005B075F" w:rsidRDefault="00356EB5" w:rsidP="00356EB5">
            <w:pPr>
              <w:pStyle w:val="TAL"/>
              <w:jc w:val="center"/>
              <w:rPr>
                <w:rFonts w:eastAsia="Arial Unicode MS" w:cs="Arial"/>
              </w:rPr>
            </w:pPr>
            <w:r w:rsidRPr="00CD1C82">
              <w:rPr>
                <w:rFonts w:eastAsia="Arial Unicode MS" w:cs="Arial"/>
                <w:lang w:eastAsia="ko-KR"/>
              </w:rPr>
              <w:t>MA</w:t>
            </w:r>
          </w:p>
        </w:tc>
      </w:tr>
      <w:tr w:rsidR="00A31321" w:rsidRPr="006511A9" w14:paraId="729B8172" w14:textId="77777777" w:rsidTr="00247961">
        <w:trPr>
          <w:jc w:val="center"/>
        </w:trPr>
        <w:tc>
          <w:tcPr>
            <w:tcW w:w="2304" w:type="dxa"/>
            <w:tcBorders>
              <w:bottom w:val="single" w:sz="4" w:space="0" w:color="000000"/>
            </w:tcBorders>
          </w:tcPr>
          <w:p w14:paraId="6C4894AA" w14:textId="77777777" w:rsidR="00A31321" w:rsidRPr="005B075F" w:rsidRDefault="00A31321" w:rsidP="00A31321">
            <w:pPr>
              <w:pStyle w:val="TAL"/>
              <w:rPr>
                <w:rFonts w:eastAsia="Arial Unicode MS" w:cs="Arial"/>
                <w:i/>
                <w:lang w:eastAsia="ko-KR"/>
              </w:rPr>
            </w:pPr>
            <w:r w:rsidRPr="00DB7A84">
              <w:rPr>
                <w:rFonts w:eastAsia="Arial Unicode MS" w:cs="Arial"/>
                <w:i/>
                <w:szCs w:val="18"/>
              </w:rPr>
              <w:t>announceTo</w:t>
            </w:r>
          </w:p>
        </w:tc>
        <w:tc>
          <w:tcPr>
            <w:tcW w:w="1077" w:type="dxa"/>
            <w:tcBorders>
              <w:bottom w:val="single" w:sz="4" w:space="0" w:color="000000"/>
            </w:tcBorders>
          </w:tcPr>
          <w:p w14:paraId="377C2037" w14:textId="77777777" w:rsidR="00A31321" w:rsidRPr="005B075F" w:rsidRDefault="00A31321" w:rsidP="00A31321">
            <w:pPr>
              <w:pStyle w:val="TAC"/>
              <w:rPr>
                <w:rFonts w:eastAsia="Arial Unicode MS" w:cs="Arial"/>
                <w:lang w:eastAsia="ko-KR"/>
              </w:rPr>
            </w:pPr>
            <w:r w:rsidRPr="00DB7A84">
              <w:rPr>
                <w:rFonts w:eastAsia="Arial Unicode MS" w:cs="Arial"/>
                <w:szCs w:val="18"/>
              </w:rPr>
              <w:t>0..1 (L)</w:t>
            </w:r>
          </w:p>
        </w:tc>
        <w:tc>
          <w:tcPr>
            <w:tcW w:w="1008" w:type="dxa"/>
            <w:tcBorders>
              <w:bottom w:val="single" w:sz="4" w:space="0" w:color="000000"/>
            </w:tcBorders>
          </w:tcPr>
          <w:p w14:paraId="2FECAB88" w14:textId="77777777" w:rsidR="00A31321" w:rsidRPr="00CD1C82" w:rsidRDefault="00A31321" w:rsidP="00A31321">
            <w:pPr>
              <w:pStyle w:val="TAC"/>
              <w:rPr>
                <w:rFonts w:eastAsia="Arial Unicode MS" w:cs="Arial"/>
                <w:lang w:eastAsia="ko-KR"/>
              </w:rPr>
            </w:pPr>
            <w:r w:rsidRPr="00DB7A84">
              <w:rPr>
                <w:rFonts w:eastAsia="Arial Unicode MS" w:cs="Arial"/>
                <w:szCs w:val="18"/>
              </w:rPr>
              <w:t>RW</w:t>
            </w:r>
          </w:p>
        </w:tc>
        <w:tc>
          <w:tcPr>
            <w:tcW w:w="3456" w:type="dxa"/>
            <w:tcBorders>
              <w:bottom w:val="single" w:sz="4" w:space="0" w:color="000000"/>
            </w:tcBorders>
          </w:tcPr>
          <w:p w14:paraId="257D5A2C" w14:textId="77777777" w:rsidR="00A31321" w:rsidRPr="005B075F" w:rsidRDefault="00A31321" w:rsidP="00A31321">
            <w:pPr>
              <w:pStyle w:val="TAL"/>
              <w:rPr>
                <w:rFonts w:eastAsia="Arial Unicode MS" w:cs="Arial"/>
              </w:rPr>
            </w:pPr>
            <w:r w:rsidRPr="00DB7A84">
              <w:rPr>
                <w:rFonts w:eastAsia="Arial Unicode MS" w:cs="Arial"/>
                <w:szCs w:val="18"/>
              </w:rPr>
              <w:t>See clause 9.6.1.3.</w:t>
            </w:r>
          </w:p>
        </w:tc>
        <w:tc>
          <w:tcPr>
            <w:tcW w:w="1440" w:type="dxa"/>
            <w:tcBorders>
              <w:bottom w:val="single" w:sz="4" w:space="0" w:color="000000"/>
            </w:tcBorders>
          </w:tcPr>
          <w:p w14:paraId="54F914B0" w14:textId="77777777" w:rsidR="00A31321" w:rsidRPr="00CD1C82" w:rsidRDefault="00A31321" w:rsidP="00A31321">
            <w:pPr>
              <w:pStyle w:val="TAL"/>
              <w:jc w:val="center"/>
              <w:rPr>
                <w:rFonts w:eastAsia="Arial Unicode MS" w:cs="Arial"/>
                <w:lang w:eastAsia="ko-KR"/>
              </w:rPr>
            </w:pPr>
            <w:r>
              <w:rPr>
                <w:rFonts w:eastAsia="Arial Unicode MS" w:cs="Arial" w:hint="eastAsia"/>
                <w:lang w:eastAsia="ko-KR"/>
              </w:rPr>
              <w:t>NA</w:t>
            </w:r>
          </w:p>
        </w:tc>
      </w:tr>
      <w:tr w:rsidR="00A31321" w:rsidRPr="006511A9" w14:paraId="11BD7367" w14:textId="77777777" w:rsidTr="00247961">
        <w:trPr>
          <w:jc w:val="center"/>
        </w:trPr>
        <w:tc>
          <w:tcPr>
            <w:tcW w:w="2304" w:type="dxa"/>
            <w:tcBorders>
              <w:bottom w:val="single" w:sz="4" w:space="0" w:color="000000"/>
            </w:tcBorders>
          </w:tcPr>
          <w:p w14:paraId="52C1E6A1" w14:textId="77777777" w:rsidR="00A31321" w:rsidRPr="005B075F" w:rsidRDefault="00A31321" w:rsidP="00A31321">
            <w:pPr>
              <w:pStyle w:val="TAL"/>
              <w:rPr>
                <w:rFonts w:eastAsia="Arial Unicode MS" w:cs="Arial"/>
                <w:i/>
                <w:lang w:eastAsia="ko-KR"/>
              </w:rPr>
            </w:pPr>
            <w:r w:rsidRPr="00DB7A84">
              <w:rPr>
                <w:rFonts w:eastAsia="Arial Unicode MS" w:cs="Arial"/>
                <w:i/>
                <w:szCs w:val="18"/>
              </w:rPr>
              <w:t>announcedAttribute</w:t>
            </w:r>
          </w:p>
        </w:tc>
        <w:tc>
          <w:tcPr>
            <w:tcW w:w="1077" w:type="dxa"/>
            <w:tcBorders>
              <w:bottom w:val="single" w:sz="4" w:space="0" w:color="000000"/>
            </w:tcBorders>
          </w:tcPr>
          <w:p w14:paraId="73B97DD6" w14:textId="77777777" w:rsidR="00A31321" w:rsidRPr="005B075F" w:rsidRDefault="00A31321" w:rsidP="00A31321">
            <w:pPr>
              <w:pStyle w:val="TAC"/>
              <w:rPr>
                <w:rFonts w:eastAsia="Arial Unicode MS" w:cs="Arial"/>
                <w:lang w:eastAsia="ko-KR"/>
              </w:rPr>
            </w:pPr>
            <w:r w:rsidRPr="00DB7A84">
              <w:rPr>
                <w:rFonts w:eastAsia="Arial Unicode MS" w:cs="Arial"/>
                <w:szCs w:val="18"/>
              </w:rPr>
              <w:t>0..1 (L)</w:t>
            </w:r>
          </w:p>
        </w:tc>
        <w:tc>
          <w:tcPr>
            <w:tcW w:w="1008" w:type="dxa"/>
            <w:tcBorders>
              <w:bottom w:val="single" w:sz="4" w:space="0" w:color="000000"/>
            </w:tcBorders>
          </w:tcPr>
          <w:p w14:paraId="2E1D624B" w14:textId="77777777" w:rsidR="00A31321" w:rsidRPr="00CD1C82" w:rsidRDefault="00A31321" w:rsidP="00A31321">
            <w:pPr>
              <w:pStyle w:val="TAC"/>
              <w:rPr>
                <w:rFonts w:eastAsia="Arial Unicode MS" w:cs="Arial"/>
                <w:lang w:eastAsia="ko-KR"/>
              </w:rPr>
            </w:pPr>
            <w:r w:rsidRPr="00DB7A84">
              <w:rPr>
                <w:rFonts w:eastAsia="Arial Unicode MS" w:cs="Arial"/>
                <w:szCs w:val="18"/>
              </w:rPr>
              <w:t>RW</w:t>
            </w:r>
          </w:p>
        </w:tc>
        <w:tc>
          <w:tcPr>
            <w:tcW w:w="3456" w:type="dxa"/>
            <w:tcBorders>
              <w:bottom w:val="single" w:sz="4" w:space="0" w:color="000000"/>
            </w:tcBorders>
          </w:tcPr>
          <w:p w14:paraId="3850B249" w14:textId="77777777" w:rsidR="00A31321" w:rsidRPr="005B075F" w:rsidRDefault="00A31321" w:rsidP="00A31321">
            <w:pPr>
              <w:pStyle w:val="TAL"/>
              <w:rPr>
                <w:rFonts w:eastAsia="Arial Unicode MS" w:cs="Arial"/>
              </w:rPr>
            </w:pPr>
            <w:r w:rsidRPr="00DB7A84">
              <w:rPr>
                <w:rFonts w:eastAsia="Arial Unicode MS" w:cs="Arial"/>
                <w:szCs w:val="18"/>
              </w:rPr>
              <w:t>See clause 9.6.1.3.</w:t>
            </w:r>
          </w:p>
        </w:tc>
        <w:tc>
          <w:tcPr>
            <w:tcW w:w="1440" w:type="dxa"/>
            <w:tcBorders>
              <w:bottom w:val="single" w:sz="4" w:space="0" w:color="000000"/>
            </w:tcBorders>
          </w:tcPr>
          <w:p w14:paraId="0AD46899" w14:textId="77777777" w:rsidR="00A31321" w:rsidRPr="00CD1C82" w:rsidRDefault="00A31321" w:rsidP="00A31321">
            <w:pPr>
              <w:pStyle w:val="TAL"/>
              <w:jc w:val="center"/>
              <w:rPr>
                <w:rFonts w:eastAsia="Arial Unicode MS" w:cs="Arial"/>
                <w:lang w:eastAsia="ko-KR"/>
              </w:rPr>
            </w:pPr>
            <w:r>
              <w:rPr>
                <w:rFonts w:eastAsia="Arial Unicode MS" w:cs="Arial" w:hint="eastAsia"/>
                <w:lang w:eastAsia="ko-KR"/>
              </w:rPr>
              <w:t>NA</w:t>
            </w:r>
          </w:p>
        </w:tc>
      </w:tr>
      <w:tr w:rsidR="00A31321" w:rsidRPr="006511A9" w14:paraId="2EA91007" w14:textId="77777777" w:rsidTr="00247961">
        <w:trPr>
          <w:jc w:val="center"/>
        </w:trPr>
        <w:tc>
          <w:tcPr>
            <w:tcW w:w="2304" w:type="dxa"/>
            <w:tcBorders>
              <w:bottom w:val="single" w:sz="4" w:space="0" w:color="000000"/>
            </w:tcBorders>
            <w:shd w:val="clear" w:color="auto" w:fill="auto"/>
          </w:tcPr>
          <w:p w14:paraId="2C00E447" w14:textId="77777777" w:rsidR="00A31321" w:rsidRPr="005B075F" w:rsidRDefault="00A31321" w:rsidP="00A31321">
            <w:pPr>
              <w:pStyle w:val="TAL"/>
              <w:rPr>
                <w:rFonts w:eastAsia="Arial Unicode MS" w:cs="Arial"/>
                <w:i/>
                <w:lang w:eastAsia="ko-KR"/>
              </w:rPr>
            </w:pPr>
            <w:r>
              <w:rPr>
                <w:rFonts w:eastAsia="Arial Unicode MS" w:cs="Arial"/>
                <w:i/>
                <w:lang w:eastAsia="ko-KR"/>
              </w:rPr>
              <w:t>sessionOriginatorID</w:t>
            </w:r>
          </w:p>
        </w:tc>
        <w:tc>
          <w:tcPr>
            <w:tcW w:w="1077" w:type="dxa"/>
            <w:tcBorders>
              <w:bottom w:val="single" w:sz="4" w:space="0" w:color="000000"/>
            </w:tcBorders>
            <w:shd w:val="clear" w:color="auto" w:fill="auto"/>
          </w:tcPr>
          <w:p w14:paraId="39423190" w14:textId="77777777" w:rsidR="00A31321" w:rsidRPr="005B075F" w:rsidRDefault="00A31321" w:rsidP="00A31321">
            <w:pPr>
              <w:pStyle w:val="TAL"/>
              <w:jc w:val="center"/>
              <w:rPr>
                <w:rFonts w:eastAsia="Arial Unicode MS" w:cs="Arial"/>
                <w:lang w:eastAsia="ko-KR"/>
              </w:rPr>
            </w:pPr>
            <w:r>
              <w:rPr>
                <w:rFonts w:eastAsia="Arial Unicode MS" w:cs="Arial"/>
                <w:lang w:eastAsia="ko-KR"/>
              </w:rPr>
              <w:t>1</w:t>
            </w:r>
          </w:p>
        </w:tc>
        <w:tc>
          <w:tcPr>
            <w:tcW w:w="1008" w:type="dxa"/>
            <w:tcBorders>
              <w:bottom w:val="single" w:sz="4" w:space="0" w:color="000000"/>
            </w:tcBorders>
            <w:shd w:val="clear" w:color="auto" w:fill="auto"/>
          </w:tcPr>
          <w:p w14:paraId="3B743CE0" w14:textId="77777777" w:rsidR="00A31321" w:rsidRPr="005B075F" w:rsidRDefault="00A31321" w:rsidP="00A31321">
            <w:pPr>
              <w:pStyle w:val="TAL"/>
              <w:jc w:val="center"/>
              <w:rPr>
                <w:rFonts w:eastAsia="Arial Unicode MS" w:cs="Arial"/>
                <w:lang w:eastAsia="ko-KR"/>
              </w:rPr>
            </w:pPr>
            <w:r>
              <w:rPr>
                <w:rFonts w:eastAsia="Arial Unicode MS" w:cs="Arial"/>
                <w:lang w:eastAsia="ko-KR"/>
              </w:rPr>
              <w:t>WO</w:t>
            </w:r>
          </w:p>
        </w:tc>
        <w:tc>
          <w:tcPr>
            <w:tcW w:w="3456" w:type="dxa"/>
            <w:tcBorders>
              <w:bottom w:val="single" w:sz="4" w:space="0" w:color="000000"/>
            </w:tcBorders>
            <w:shd w:val="clear" w:color="auto" w:fill="auto"/>
          </w:tcPr>
          <w:p w14:paraId="755035DD" w14:textId="77777777" w:rsidR="00A31321" w:rsidRPr="005B075F" w:rsidRDefault="00A31321" w:rsidP="00A31321">
            <w:pPr>
              <w:pStyle w:val="TAL"/>
              <w:rPr>
                <w:rFonts w:eastAsia="Arial Unicode MS" w:cs="Arial"/>
              </w:rPr>
            </w:pPr>
            <w:r>
              <w:rPr>
                <w:rFonts w:eastAsia="Arial Unicode MS" w:cs="Arial"/>
              </w:rPr>
              <w:t>The AE-ID of the multimedia session originator</w:t>
            </w:r>
          </w:p>
        </w:tc>
        <w:tc>
          <w:tcPr>
            <w:tcW w:w="1440" w:type="dxa"/>
            <w:tcBorders>
              <w:bottom w:val="single" w:sz="4" w:space="0" w:color="000000"/>
            </w:tcBorders>
            <w:shd w:val="clear" w:color="auto" w:fill="auto"/>
          </w:tcPr>
          <w:p w14:paraId="212F4CFB" w14:textId="77777777" w:rsidR="00A31321" w:rsidRPr="005B075F" w:rsidRDefault="00A31321" w:rsidP="00A31321">
            <w:pPr>
              <w:pStyle w:val="TAL"/>
              <w:jc w:val="center"/>
              <w:rPr>
                <w:rFonts w:eastAsia="Arial Unicode MS" w:cs="Arial"/>
              </w:rPr>
            </w:pPr>
            <w:r>
              <w:rPr>
                <w:rFonts w:eastAsia="Arial Unicode MS"/>
                <w:lang w:val="en-US" w:eastAsia="ko-KR"/>
              </w:rPr>
              <w:t>OA</w:t>
            </w:r>
          </w:p>
        </w:tc>
      </w:tr>
      <w:tr w:rsidR="00A31321" w:rsidRPr="006511A9" w14:paraId="08AABDA8" w14:textId="77777777" w:rsidTr="00247961">
        <w:trPr>
          <w:jc w:val="center"/>
        </w:trPr>
        <w:tc>
          <w:tcPr>
            <w:tcW w:w="2304" w:type="dxa"/>
            <w:tcBorders>
              <w:bottom w:val="single" w:sz="4" w:space="0" w:color="000000"/>
            </w:tcBorders>
          </w:tcPr>
          <w:p w14:paraId="26D8A407" w14:textId="77777777" w:rsidR="00A31321" w:rsidRPr="005B075F" w:rsidRDefault="00A31321" w:rsidP="00A31321">
            <w:pPr>
              <w:pStyle w:val="TAL"/>
              <w:rPr>
                <w:rFonts w:eastAsia="Arial Unicode MS"/>
                <w:i/>
                <w:lang w:eastAsia="ko-KR"/>
              </w:rPr>
            </w:pPr>
            <w:r>
              <w:rPr>
                <w:rFonts w:cs="Arial"/>
                <w:i/>
                <w:szCs w:val="18"/>
              </w:rPr>
              <w:t>acceptedSessionDescription</w:t>
            </w:r>
            <w:r w:rsidR="005C30D7">
              <w:rPr>
                <w:rFonts w:cs="Arial"/>
                <w:i/>
                <w:szCs w:val="18"/>
              </w:rPr>
              <w:t>s</w:t>
            </w:r>
          </w:p>
        </w:tc>
        <w:tc>
          <w:tcPr>
            <w:tcW w:w="1077" w:type="dxa"/>
            <w:tcBorders>
              <w:bottom w:val="single" w:sz="4" w:space="0" w:color="000000"/>
            </w:tcBorders>
          </w:tcPr>
          <w:p w14:paraId="60195EF5" w14:textId="77777777" w:rsidR="00A31321" w:rsidRPr="005B075F" w:rsidRDefault="00A31321" w:rsidP="00A31321">
            <w:pPr>
              <w:pStyle w:val="TAC"/>
              <w:rPr>
                <w:rFonts w:eastAsia="Arial Unicode MS"/>
                <w:lang w:eastAsia="ko-KR"/>
              </w:rPr>
            </w:pPr>
            <w:r w:rsidRPr="005B075F">
              <w:rPr>
                <w:rFonts w:eastAsia="Arial Unicode MS" w:cs="Arial"/>
                <w:lang w:eastAsia="ko-KR"/>
              </w:rPr>
              <w:t>1</w:t>
            </w:r>
            <w:r>
              <w:rPr>
                <w:rFonts w:eastAsia="Arial Unicode MS" w:cs="Arial"/>
                <w:lang w:eastAsia="ko-KR"/>
              </w:rPr>
              <w:t>(L)</w:t>
            </w:r>
          </w:p>
        </w:tc>
        <w:tc>
          <w:tcPr>
            <w:tcW w:w="1008" w:type="dxa"/>
            <w:tcBorders>
              <w:bottom w:val="single" w:sz="4" w:space="0" w:color="000000"/>
            </w:tcBorders>
          </w:tcPr>
          <w:p w14:paraId="485CC29B" w14:textId="77777777" w:rsidR="00A31321" w:rsidRPr="005B075F" w:rsidRDefault="00A31321" w:rsidP="00A31321">
            <w:pPr>
              <w:pStyle w:val="TAC"/>
              <w:rPr>
                <w:rFonts w:eastAsia="Arial Unicode MS"/>
              </w:rPr>
            </w:pPr>
            <w:r>
              <w:rPr>
                <w:rFonts w:eastAsia="Arial Unicode MS" w:cs="Arial"/>
                <w:lang w:eastAsia="ko-KR"/>
              </w:rPr>
              <w:t>RW</w:t>
            </w:r>
          </w:p>
        </w:tc>
        <w:tc>
          <w:tcPr>
            <w:tcW w:w="3456" w:type="dxa"/>
            <w:tcBorders>
              <w:bottom w:val="single" w:sz="4" w:space="0" w:color="000000"/>
            </w:tcBorders>
          </w:tcPr>
          <w:p w14:paraId="29A299D7" w14:textId="77777777" w:rsidR="00A31321" w:rsidRPr="0025121F" w:rsidRDefault="00A31321" w:rsidP="00A31321">
            <w:pPr>
              <w:pStyle w:val="TAL"/>
              <w:rPr>
                <w:rFonts w:eastAsia="Arial Unicode MS"/>
                <w:highlight w:val="yellow"/>
                <w:lang w:eastAsia="ko-KR"/>
              </w:rPr>
            </w:pPr>
            <w:r>
              <w:t>This is the final accepted and agreed upon session description</w:t>
            </w:r>
            <w:r>
              <w:rPr>
                <w:rFonts w:eastAsiaTheme="minorEastAsia" w:hint="eastAsia"/>
                <w:lang w:eastAsia="zh-CN"/>
              </w:rPr>
              <w:t>(s)</w:t>
            </w:r>
            <w:r>
              <w:t xml:space="preserve"> based on the received response from the target of the </w:t>
            </w:r>
            <w:r>
              <w:rPr>
                <w:lang w:val="en-US"/>
              </w:rPr>
              <w:t>multimedia</w:t>
            </w:r>
            <w:r>
              <w:t xml:space="preserve"> session. When this attribute is set by the session target, the session originator establishes a session with a non-oneM2M protocol. The session description is compliant to the Session Description Protocol [17].</w:t>
            </w:r>
          </w:p>
        </w:tc>
        <w:tc>
          <w:tcPr>
            <w:tcW w:w="1440" w:type="dxa"/>
            <w:tcBorders>
              <w:bottom w:val="single" w:sz="4" w:space="0" w:color="000000"/>
            </w:tcBorders>
            <w:shd w:val="clear" w:color="auto" w:fill="auto"/>
          </w:tcPr>
          <w:p w14:paraId="5DF4854D" w14:textId="77777777" w:rsidR="00A31321" w:rsidRPr="005B075F" w:rsidRDefault="00A31321" w:rsidP="00A31321">
            <w:pPr>
              <w:pStyle w:val="TAL"/>
              <w:jc w:val="center"/>
              <w:rPr>
                <w:rFonts w:eastAsia="Arial Unicode MS" w:cs="Arial"/>
                <w:lang w:eastAsia="ko-KR"/>
              </w:rPr>
            </w:pPr>
            <w:r>
              <w:rPr>
                <w:rFonts w:eastAsia="Arial Unicode MS"/>
                <w:lang w:val="en-US" w:eastAsia="ko-KR"/>
              </w:rPr>
              <w:t>OA</w:t>
            </w:r>
          </w:p>
        </w:tc>
      </w:tr>
      <w:tr w:rsidR="00A31321" w:rsidRPr="006511A9" w14:paraId="7F9516B6" w14:textId="77777777" w:rsidTr="00247961">
        <w:trPr>
          <w:trHeight w:val="210"/>
          <w:jc w:val="center"/>
        </w:trPr>
        <w:tc>
          <w:tcPr>
            <w:tcW w:w="2304" w:type="dxa"/>
          </w:tcPr>
          <w:p w14:paraId="193A91FA" w14:textId="77777777" w:rsidR="00A31321" w:rsidRPr="008B3E1C" w:rsidRDefault="00A31321" w:rsidP="00A31321">
            <w:pPr>
              <w:pStyle w:val="TAL"/>
              <w:rPr>
                <w:rFonts w:cs="Arial"/>
                <w:i/>
                <w:szCs w:val="18"/>
              </w:rPr>
            </w:pPr>
            <w:r>
              <w:rPr>
                <w:rFonts w:cs="Arial"/>
                <w:i/>
                <w:szCs w:val="18"/>
              </w:rPr>
              <w:t>offeredSessionDescriptions</w:t>
            </w:r>
          </w:p>
        </w:tc>
        <w:tc>
          <w:tcPr>
            <w:tcW w:w="1077" w:type="dxa"/>
          </w:tcPr>
          <w:p w14:paraId="76FEE348" w14:textId="77777777" w:rsidR="00A31321" w:rsidRPr="008B3E1C" w:rsidRDefault="00A31321" w:rsidP="00A31321">
            <w:pPr>
              <w:pStyle w:val="TAC"/>
              <w:rPr>
                <w:rFonts w:eastAsia="Arial Unicode MS" w:cs="Arial"/>
                <w:szCs w:val="18"/>
                <w:lang w:eastAsia="ko-KR"/>
              </w:rPr>
            </w:pPr>
            <w:r w:rsidRPr="008B3E1C">
              <w:rPr>
                <w:rFonts w:eastAsia="Arial Unicode MS" w:cs="Arial"/>
                <w:szCs w:val="18"/>
                <w:lang w:eastAsia="ko-KR"/>
              </w:rPr>
              <w:t>1</w:t>
            </w:r>
            <w:r>
              <w:rPr>
                <w:rFonts w:eastAsia="Arial Unicode MS" w:cs="Arial"/>
                <w:lang w:eastAsia="ko-KR"/>
              </w:rPr>
              <w:t>(L)</w:t>
            </w:r>
          </w:p>
        </w:tc>
        <w:tc>
          <w:tcPr>
            <w:tcW w:w="1008" w:type="dxa"/>
          </w:tcPr>
          <w:p w14:paraId="2B623B97" w14:textId="77777777" w:rsidR="00A31321" w:rsidRPr="008B3E1C"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14:paraId="7294E233" w14:textId="77777777" w:rsidR="00A31321" w:rsidRPr="008B3E1C" w:rsidRDefault="00A31321" w:rsidP="00A31321">
            <w:pPr>
              <w:pStyle w:val="TAL"/>
              <w:rPr>
                <w:rFonts w:eastAsia="Arial Unicode MS"/>
                <w:szCs w:val="18"/>
              </w:rPr>
            </w:pPr>
            <w:r>
              <w:rPr>
                <w:rFonts w:eastAsia="Arial Unicode MS"/>
              </w:rPr>
              <w:t xml:space="preserve">A list of session descriptions offered by the Originator of the session to the target.  </w:t>
            </w:r>
            <w:r w:rsidRPr="005B075F">
              <w:rPr>
                <w:rFonts w:eastAsia="Arial Unicode MS"/>
              </w:rPr>
              <w:t>T</w:t>
            </w:r>
            <w:r>
              <w:rPr>
                <w:rFonts w:eastAsia="Arial Unicode MS"/>
              </w:rPr>
              <w:t xml:space="preserve">he  session descriptors are compliant to </w:t>
            </w:r>
            <w:r>
              <w:rPr>
                <w:rFonts w:eastAsia="Arial Unicode MS" w:cs="Arial"/>
                <w:lang w:eastAsia="ko-KR"/>
              </w:rPr>
              <w:t>the</w:t>
            </w:r>
            <w:r w:rsidRPr="00210562">
              <w:rPr>
                <w:rFonts w:eastAsia="Arial Unicode MS" w:cs="Arial"/>
                <w:lang w:eastAsia="ko-KR"/>
              </w:rPr>
              <w:t xml:space="preserve"> </w:t>
            </w:r>
            <w:r>
              <w:t>Session Description Protocol [17].</w:t>
            </w:r>
          </w:p>
        </w:tc>
        <w:tc>
          <w:tcPr>
            <w:tcW w:w="1440" w:type="dxa"/>
            <w:shd w:val="clear" w:color="auto" w:fill="auto"/>
          </w:tcPr>
          <w:p w14:paraId="54B6B044" w14:textId="77777777" w:rsidR="00A31321" w:rsidRPr="008B3E1C" w:rsidRDefault="00A31321" w:rsidP="00A31321">
            <w:pPr>
              <w:pStyle w:val="TAL"/>
              <w:jc w:val="center"/>
              <w:rPr>
                <w:rFonts w:eastAsia="Arial Unicode MS"/>
                <w:szCs w:val="18"/>
              </w:rPr>
            </w:pPr>
            <w:r w:rsidRPr="008B3E1C">
              <w:rPr>
                <w:rFonts w:eastAsia="Arial Unicode MS"/>
                <w:szCs w:val="18"/>
              </w:rPr>
              <w:t>NA</w:t>
            </w:r>
          </w:p>
        </w:tc>
      </w:tr>
      <w:tr w:rsidR="00A31321" w:rsidRPr="006511A9" w14:paraId="22CC20B6" w14:textId="77777777" w:rsidTr="00247961">
        <w:trPr>
          <w:trHeight w:val="210"/>
          <w:jc w:val="center"/>
        </w:trPr>
        <w:tc>
          <w:tcPr>
            <w:tcW w:w="2304" w:type="dxa"/>
          </w:tcPr>
          <w:p w14:paraId="1595478B" w14:textId="77777777" w:rsidR="00A31321" w:rsidRPr="008B3E1C" w:rsidRDefault="00A31321" w:rsidP="00A31321">
            <w:pPr>
              <w:pStyle w:val="TAL"/>
              <w:rPr>
                <w:rFonts w:cs="Arial"/>
                <w:i/>
                <w:szCs w:val="18"/>
              </w:rPr>
            </w:pPr>
            <w:r>
              <w:rPr>
                <w:rFonts w:cs="Arial"/>
                <w:i/>
                <w:szCs w:val="18"/>
              </w:rPr>
              <w:t>sessionState</w:t>
            </w:r>
          </w:p>
        </w:tc>
        <w:tc>
          <w:tcPr>
            <w:tcW w:w="1077" w:type="dxa"/>
          </w:tcPr>
          <w:p w14:paraId="1AE66A0D" w14:textId="77777777" w:rsidR="00A31321" w:rsidRPr="008B3E1C" w:rsidRDefault="00A31321" w:rsidP="00A31321">
            <w:pPr>
              <w:pStyle w:val="TAC"/>
              <w:rPr>
                <w:rFonts w:eastAsia="Arial Unicode MS" w:cs="Arial"/>
                <w:szCs w:val="18"/>
                <w:lang w:eastAsia="ko-KR"/>
              </w:rPr>
            </w:pPr>
            <w:r>
              <w:rPr>
                <w:rFonts w:eastAsia="Arial Unicode MS" w:cs="Arial"/>
                <w:szCs w:val="18"/>
                <w:lang w:eastAsia="ko-KR"/>
              </w:rPr>
              <w:t>1</w:t>
            </w:r>
          </w:p>
        </w:tc>
        <w:tc>
          <w:tcPr>
            <w:tcW w:w="1008" w:type="dxa"/>
          </w:tcPr>
          <w:p w14:paraId="147F444D" w14:textId="77777777" w:rsidR="00A31321"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14:paraId="716BEDB3" w14:textId="77777777" w:rsidR="00A31321" w:rsidRDefault="00A31321" w:rsidP="00A31321">
            <w:pPr>
              <w:pStyle w:val="TAL"/>
              <w:rPr>
                <w:rFonts w:eastAsia="Arial Unicode MS"/>
                <w:lang w:eastAsia="zh-CN"/>
              </w:rPr>
            </w:pPr>
            <w:r>
              <w:rPr>
                <w:rFonts w:eastAsia="Arial Unicode MS"/>
              </w:rPr>
              <w:t>The current state of the multimedia session. The supported values are ONLINE and OFFLINE. This attribute is set either by the session originator or the target.</w:t>
            </w:r>
            <w:r>
              <w:rPr>
                <w:rFonts w:eastAsia="Arial Unicode MS" w:hint="eastAsia"/>
              </w:rPr>
              <w:t xml:space="preserve"> </w:t>
            </w:r>
            <w:r>
              <w:rPr>
                <w:rFonts w:eastAsia="Arial Unicode MS"/>
                <w:lang w:val="en-US"/>
              </w:rPr>
              <w:t xml:space="preserve">When this attribute is OFFLINE, the Hosting CSE shall allow updates to </w:t>
            </w:r>
            <w:r>
              <w:rPr>
                <w:rFonts w:cs="Arial"/>
                <w:i/>
                <w:szCs w:val="18"/>
              </w:rPr>
              <w:t>offeredSessionDescriptions</w:t>
            </w:r>
            <w:r>
              <w:rPr>
                <w:rFonts w:eastAsia="Arial Unicode MS"/>
                <w:lang w:val="en-US"/>
              </w:rPr>
              <w:t xml:space="preserve"> and/or </w:t>
            </w:r>
            <w:r>
              <w:rPr>
                <w:rFonts w:cs="Arial"/>
                <w:i/>
                <w:szCs w:val="18"/>
              </w:rPr>
              <w:t>acceptedSessionDescription</w:t>
            </w:r>
            <w:r>
              <w:rPr>
                <w:rFonts w:eastAsia="Arial Unicode MS"/>
                <w:lang w:val="en-US"/>
              </w:rPr>
              <w:t>. Otherwise, the Hosting CSE shall reject the updates to these attributes.</w:t>
            </w:r>
            <w:r>
              <w:rPr>
                <w:rFonts w:eastAsia="Arial Unicode MS"/>
              </w:rPr>
              <w:t xml:space="preserve">  </w:t>
            </w:r>
          </w:p>
          <w:p w14:paraId="548AE0EA" w14:textId="77777777" w:rsidR="00A31321" w:rsidRDefault="00A31321" w:rsidP="00A31321">
            <w:pPr>
              <w:pStyle w:val="TAL"/>
              <w:rPr>
                <w:rFonts w:eastAsia="Arial Unicode MS"/>
              </w:rPr>
            </w:pPr>
            <w:r>
              <w:rPr>
                <w:rFonts w:eastAsia="Arial Unicode MS"/>
              </w:rPr>
              <w:t>When the session is in the OFFLINE state, the corresponding AE session endpoints shall not initiate the flow of media between one another.  When in the ONLINE state, the AEs are free to initiate the flow of media.</w:t>
            </w:r>
          </w:p>
        </w:tc>
        <w:tc>
          <w:tcPr>
            <w:tcW w:w="1440" w:type="dxa"/>
            <w:shd w:val="clear" w:color="auto" w:fill="auto"/>
          </w:tcPr>
          <w:p w14:paraId="6EE358A2" w14:textId="77777777" w:rsidR="00A31321" w:rsidRPr="008B3E1C" w:rsidRDefault="00A31321" w:rsidP="00A31321">
            <w:pPr>
              <w:pStyle w:val="TAL"/>
              <w:jc w:val="center"/>
              <w:rPr>
                <w:rFonts w:eastAsia="Arial Unicode MS"/>
                <w:szCs w:val="18"/>
              </w:rPr>
            </w:pPr>
            <w:r>
              <w:rPr>
                <w:rFonts w:eastAsia="Arial Unicode MS"/>
                <w:szCs w:val="18"/>
              </w:rPr>
              <w:t>OA</w:t>
            </w:r>
          </w:p>
        </w:tc>
      </w:tr>
    </w:tbl>
    <w:p w14:paraId="0C0FA24A" w14:textId="77777777" w:rsidR="00E00A35" w:rsidRDefault="00E00A35" w:rsidP="00E00A35"/>
    <w:p w14:paraId="4ED19EE3" w14:textId="77777777" w:rsidR="00E745ED" w:rsidRDefault="00E745ED" w:rsidP="00E745ED">
      <w:pPr>
        <w:rPr>
          <w:rFonts w:eastAsiaTheme="minorEastAsia"/>
          <w:lang w:eastAsia="zh-CN"/>
        </w:rPr>
      </w:pPr>
    </w:p>
    <w:p w14:paraId="5AC95888" w14:textId="77777777" w:rsidR="00E745ED" w:rsidRPr="00E00A35" w:rsidRDefault="00E745ED" w:rsidP="00E745ED">
      <w:pPr>
        <w:pStyle w:val="30"/>
        <w:rPr>
          <w:lang w:val="en-US"/>
        </w:rPr>
      </w:pPr>
      <w:bookmarkStart w:id="2511" w:name="_Toc2175900"/>
      <w:r w:rsidRPr="0088152C">
        <w:rPr>
          <w:lang w:val="en-US"/>
        </w:rPr>
        <w:t>9.6.</w:t>
      </w:r>
      <w:r>
        <w:rPr>
          <w:rFonts w:eastAsiaTheme="minorEastAsia" w:hint="eastAsia"/>
          <w:lang w:val="en-US" w:eastAsia="zh-CN"/>
        </w:rPr>
        <w:t>58</w:t>
      </w:r>
      <w:r w:rsidRPr="00843F3F">
        <w:tab/>
      </w:r>
      <w:r w:rsidRPr="00BE741E">
        <w:t>R</w:t>
      </w:r>
      <w:r w:rsidRPr="00E00A35">
        <w:rPr>
          <w:lang w:val="en-US"/>
        </w:rPr>
        <w:t>esource</w:t>
      </w:r>
      <w:r>
        <w:rPr>
          <w:lang w:val="en-US"/>
        </w:rPr>
        <w:t xml:space="preserve"> Type </w:t>
      </w:r>
      <w:r w:rsidRPr="00E745ED">
        <w:rPr>
          <w:i/>
          <w:lang w:val="en-US"/>
        </w:rPr>
        <w:t>crossResourceSubscription</w:t>
      </w:r>
      <w:bookmarkEnd w:id="2511"/>
      <w:r>
        <w:rPr>
          <w:lang w:val="en-US"/>
        </w:rPr>
        <w:t xml:space="preserve"> </w:t>
      </w:r>
    </w:p>
    <w:p w14:paraId="79565316" w14:textId="77777777" w:rsidR="00FA34F2" w:rsidRPr="009A3574" w:rsidRDefault="00FA34F2" w:rsidP="00FA34F2">
      <w:pPr>
        <w:snapToGrid w:val="0"/>
        <w:spacing w:after="0"/>
        <w:rPr>
          <w:color w:val="000000"/>
        </w:rPr>
      </w:pPr>
      <w:r w:rsidRPr="009A3574">
        <w:rPr>
          <w:color w:val="000000"/>
        </w:rPr>
        <w:t>The &lt;</w:t>
      </w:r>
      <w:r w:rsidRPr="00015F9E">
        <w:rPr>
          <w:i/>
          <w:color w:val="000000"/>
        </w:rPr>
        <w:t>crossResourceSubscription</w:t>
      </w:r>
      <w:r w:rsidRPr="00015F9E">
        <w:rPr>
          <w:color w:val="000000"/>
        </w:rPr>
        <w:t xml:space="preserve">&gt; resource represents a cross-resource subscription over a set of target resources which could be existing </w:t>
      </w:r>
      <w:r w:rsidRPr="001C7C70">
        <w:rPr>
          <w:i/>
          <w:color w:val="000000"/>
        </w:rPr>
        <w:t>&lt;subscription&gt;</w:t>
      </w:r>
      <w:r w:rsidRPr="001C7C70">
        <w:rPr>
          <w:color w:val="000000"/>
        </w:rPr>
        <w:t xml:space="preserve"> </w:t>
      </w:r>
      <w:r w:rsidRPr="002B1784">
        <w:rPr>
          <w:color w:val="000000"/>
        </w:rPr>
        <w:t>and/</w:t>
      </w:r>
      <w:r w:rsidRPr="009A3574">
        <w:rPr>
          <w:color w:val="000000"/>
        </w:rPr>
        <w:t>or</w:t>
      </w:r>
      <w:r w:rsidRPr="00DF27B7">
        <w:rPr>
          <w:color w:val="000000"/>
        </w:rPr>
        <w:t xml:space="preserve"> other subscribable oneM2M resources. The Hosting CSE shall generate a cross-resource notifications only when expected changes occur on a designated number of target resources concurrently within a time window.  </w:t>
      </w:r>
      <w:r w:rsidRPr="00BE741E">
        <w:rPr>
          <w:color w:val="000000"/>
        </w:rPr>
        <w:t>The</w:t>
      </w:r>
      <w:r w:rsidRPr="009A3574">
        <w:rPr>
          <w:color w:val="000000"/>
        </w:rPr>
        <w:t xml:space="preserve"> &lt;</w:t>
      </w:r>
      <w:r w:rsidRPr="009A3574">
        <w:rPr>
          <w:i/>
          <w:color w:val="000000"/>
        </w:rPr>
        <w:t>crossResourceSubscription</w:t>
      </w:r>
      <w:r w:rsidRPr="009A3574">
        <w:rPr>
          <w:color w:val="000000"/>
        </w:rPr>
        <w:t xml:space="preserve">&gt; resource shall specify the involved target resources in order to generate cross-resource notification. </w:t>
      </w:r>
    </w:p>
    <w:p w14:paraId="7FBE7297" w14:textId="77777777" w:rsidR="00FA34F2" w:rsidRPr="009A3574" w:rsidRDefault="00FA34F2" w:rsidP="00FA34F2">
      <w:pPr>
        <w:snapToGrid w:val="0"/>
      </w:pPr>
    </w:p>
    <w:p w14:paraId="483F17F2" w14:textId="77777777" w:rsidR="00FA34F2" w:rsidRPr="0016019E" w:rsidRDefault="00FA34F2" w:rsidP="00FA34F2">
      <w:pPr>
        <w:snapToGrid w:val="0"/>
      </w:pPr>
      <w:r w:rsidRPr="001C7C70">
        <w:t xml:space="preserve">The </w:t>
      </w:r>
      <w:r w:rsidRPr="002B1784">
        <w:t>&lt;</w:t>
      </w:r>
      <w:r w:rsidRPr="002B1784">
        <w:rPr>
          <w:i/>
        </w:rPr>
        <w:t>crossResourceSubscription</w:t>
      </w:r>
      <w:r w:rsidRPr="002B1784">
        <w:t>&gt; resource shall contain the child resources specified in Table 9.6.</w:t>
      </w:r>
      <w:r>
        <w:rPr>
          <w:rFonts w:eastAsiaTheme="minorEastAsia" w:hint="eastAsia"/>
          <w:lang w:eastAsia="zh-CN"/>
        </w:rPr>
        <w:t>58</w:t>
      </w:r>
      <w:r w:rsidRPr="002B1784">
        <w:t>-1.</w:t>
      </w:r>
    </w:p>
    <w:p w14:paraId="378679F4" w14:textId="77777777" w:rsidR="00FA34F2" w:rsidRPr="007327F2" w:rsidRDefault="00FA34F2" w:rsidP="00FA34F2">
      <w:pPr>
        <w:pStyle w:val="af1"/>
        <w:snapToGrid w:val="0"/>
        <w:spacing w:before="0" w:after="0"/>
        <w:jc w:val="center"/>
      </w:pPr>
      <w:r w:rsidRPr="007327F2">
        <w:t>Table 9.6.</w:t>
      </w:r>
      <w:r>
        <w:rPr>
          <w:rFonts w:eastAsiaTheme="minorEastAsia" w:hint="eastAsia"/>
          <w:lang w:eastAsia="zh-CN"/>
        </w:rPr>
        <w:t>58</w:t>
      </w:r>
      <w:r w:rsidRPr="007327F2">
        <w:t>-1: Child resources of &lt;</w:t>
      </w:r>
      <w:r w:rsidRPr="007327F2">
        <w:rPr>
          <w:i/>
        </w:rPr>
        <w:t>crossResourceSubscription</w:t>
      </w:r>
      <w:r w:rsidRPr="007327F2">
        <w:t>&gt; resource</w:t>
      </w:r>
    </w:p>
    <w:p w14:paraId="3D0153B7" w14:textId="77777777" w:rsidR="00FA34F2" w:rsidRPr="00BE0602" w:rsidRDefault="00FA34F2" w:rsidP="00FA34F2">
      <w:pPr>
        <w:pStyle w:val="af1"/>
        <w:snapToGrid w:val="0"/>
        <w:spacing w:before="0" w:after="0"/>
        <w:jc w:val="center"/>
      </w:pPr>
    </w:p>
    <w:tbl>
      <w:tblPr>
        <w:tblW w:w="96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5062"/>
      </w:tblGrid>
      <w:tr w:rsidR="00FA34F2" w:rsidRPr="00DF27B7" w14:paraId="13A2A591" w14:textId="77777777" w:rsidTr="00247961">
        <w:trPr>
          <w:tblHeader/>
          <w:jc w:val="center"/>
        </w:trPr>
        <w:tc>
          <w:tcPr>
            <w:tcW w:w="1327" w:type="dxa"/>
            <w:shd w:val="clear" w:color="auto" w:fill="E0E0E0"/>
            <w:vAlign w:val="center"/>
          </w:tcPr>
          <w:p w14:paraId="76F577A8" w14:textId="77777777" w:rsidR="00FA34F2" w:rsidRPr="0016302B" w:rsidRDefault="00FA34F2" w:rsidP="00247961">
            <w:pPr>
              <w:pStyle w:val="TAH"/>
              <w:snapToGrid w:val="0"/>
              <w:rPr>
                <w:rFonts w:ascii="Times New Roman" w:eastAsia="Arial Unicode MS" w:hAnsi="Times New Roman"/>
              </w:rPr>
            </w:pPr>
            <w:r w:rsidRPr="00C07AA4">
              <w:rPr>
                <w:rFonts w:ascii="Times New Roman" w:eastAsia="Arial Unicode MS" w:hAnsi="Times New Roman"/>
              </w:rPr>
              <w:t>Child Resources of &lt;</w:t>
            </w:r>
            <w:r>
              <w:rPr>
                <w:rFonts w:ascii="Times New Roman" w:eastAsia="Arial Unicode MS" w:hAnsi="Times New Roman"/>
                <w:i/>
              </w:rPr>
              <w:t>crossResourceSubscription</w:t>
            </w:r>
            <w:r w:rsidRPr="0016302B">
              <w:rPr>
                <w:rFonts w:ascii="Times New Roman" w:eastAsia="Arial Unicode MS" w:hAnsi="Times New Roman"/>
              </w:rPr>
              <w:t>&gt;</w:t>
            </w:r>
          </w:p>
        </w:tc>
        <w:tc>
          <w:tcPr>
            <w:tcW w:w="2070" w:type="dxa"/>
            <w:shd w:val="clear" w:color="auto" w:fill="E0E0E0"/>
          </w:tcPr>
          <w:p w14:paraId="41FC629D" w14:textId="77777777" w:rsidR="00FA34F2" w:rsidRPr="0016302B" w:rsidRDefault="00FA34F2" w:rsidP="00247961">
            <w:pPr>
              <w:pStyle w:val="TAH"/>
              <w:snapToGrid w:val="0"/>
              <w:rPr>
                <w:rFonts w:ascii="Times New Roman" w:eastAsia="Arial Unicode MS" w:hAnsi="Times New Roman"/>
              </w:rPr>
            </w:pPr>
            <w:r w:rsidRPr="0016302B">
              <w:rPr>
                <w:rFonts w:ascii="Times New Roman" w:eastAsia="Arial Unicode MS" w:hAnsi="Times New Roman"/>
              </w:rPr>
              <w:t>Child Resource Type</w:t>
            </w:r>
          </w:p>
        </w:tc>
        <w:tc>
          <w:tcPr>
            <w:tcW w:w="1170" w:type="dxa"/>
            <w:shd w:val="clear" w:color="auto" w:fill="E0E0E0"/>
            <w:vAlign w:val="center"/>
          </w:tcPr>
          <w:p w14:paraId="0A60012C" w14:textId="77777777" w:rsidR="00FA34F2" w:rsidRPr="002F7436" w:rsidRDefault="00FA34F2" w:rsidP="00247961">
            <w:pPr>
              <w:pStyle w:val="TAH"/>
              <w:snapToGrid w:val="0"/>
              <w:rPr>
                <w:rFonts w:ascii="Times New Roman" w:eastAsia="Arial Unicode MS" w:hAnsi="Times New Roman"/>
              </w:rPr>
            </w:pPr>
            <w:r w:rsidRPr="002F7436">
              <w:rPr>
                <w:rFonts w:ascii="Times New Roman" w:eastAsia="Arial Unicode MS" w:hAnsi="Times New Roman"/>
              </w:rPr>
              <w:t>Multiplicity</w:t>
            </w:r>
          </w:p>
        </w:tc>
        <w:tc>
          <w:tcPr>
            <w:tcW w:w="5062" w:type="dxa"/>
            <w:shd w:val="clear" w:color="auto" w:fill="E0E0E0"/>
            <w:vAlign w:val="center"/>
          </w:tcPr>
          <w:p w14:paraId="2019AA30" w14:textId="77777777" w:rsidR="00FA34F2" w:rsidRPr="008F5C1C" w:rsidRDefault="00FA34F2" w:rsidP="00247961">
            <w:pPr>
              <w:pStyle w:val="TAH"/>
              <w:snapToGrid w:val="0"/>
              <w:rPr>
                <w:rFonts w:ascii="Times New Roman" w:eastAsia="Arial Unicode MS" w:hAnsi="Times New Roman"/>
              </w:rPr>
            </w:pPr>
            <w:r w:rsidRPr="008F5C1C">
              <w:rPr>
                <w:rFonts w:ascii="Times New Roman" w:eastAsia="Arial Unicode MS" w:hAnsi="Times New Roman"/>
              </w:rPr>
              <w:t>Description</w:t>
            </w:r>
          </w:p>
        </w:tc>
      </w:tr>
      <w:tr w:rsidR="00FA34F2" w:rsidRPr="00DF27B7" w14:paraId="435F9F52" w14:textId="77777777" w:rsidTr="00247961">
        <w:trPr>
          <w:jc w:val="center"/>
        </w:trPr>
        <w:tc>
          <w:tcPr>
            <w:tcW w:w="1327" w:type="dxa"/>
          </w:tcPr>
          <w:p w14:paraId="61B67301" w14:textId="77777777" w:rsidR="00FA34F2" w:rsidRPr="00DF27B7" w:rsidRDefault="00FA34F2" w:rsidP="00247961">
            <w:pPr>
              <w:pStyle w:val="TAL"/>
              <w:rPr>
                <w:rFonts w:eastAsia="Arial Unicode MS"/>
                <w:i/>
              </w:rPr>
            </w:pPr>
            <w:r w:rsidRPr="00DF27B7">
              <w:rPr>
                <w:rFonts w:eastAsia="Arial Unicode MS"/>
                <w:i/>
                <w:lang w:eastAsia="zh-CN"/>
              </w:rPr>
              <w:t>notificationSchedule</w:t>
            </w:r>
          </w:p>
        </w:tc>
        <w:tc>
          <w:tcPr>
            <w:tcW w:w="2070" w:type="dxa"/>
          </w:tcPr>
          <w:p w14:paraId="2F66EA92" w14:textId="77777777" w:rsidR="00FA34F2" w:rsidRPr="00DF27B7" w:rsidRDefault="00FA34F2" w:rsidP="00247961">
            <w:pPr>
              <w:pStyle w:val="TAL"/>
              <w:jc w:val="center"/>
              <w:rPr>
                <w:i/>
              </w:rPr>
            </w:pPr>
            <w:r w:rsidRPr="00DF27B7">
              <w:rPr>
                <w:rFonts w:eastAsia="Arial Unicode MS"/>
                <w:i/>
                <w:lang w:eastAsia="zh-CN"/>
              </w:rPr>
              <w:t>&lt;schedule&gt;</w:t>
            </w:r>
          </w:p>
        </w:tc>
        <w:tc>
          <w:tcPr>
            <w:tcW w:w="1170" w:type="dxa"/>
          </w:tcPr>
          <w:p w14:paraId="1A41AA86" w14:textId="77777777" w:rsidR="00FA34F2" w:rsidRPr="00DF27B7" w:rsidRDefault="00FA34F2" w:rsidP="00247961">
            <w:pPr>
              <w:pStyle w:val="TAC"/>
              <w:rPr>
                <w:rFonts w:eastAsia="Arial Unicode MS"/>
              </w:rPr>
            </w:pPr>
            <w:r w:rsidRPr="00DF27B7">
              <w:rPr>
                <w:rFonts w:eastAsia="Arial Unicode MS"/>
                <w:lang w:eastAsia="zh-CN"/>
              </w:rPr>
              <w:t>0..</w:t>
            </w:r>
            <w:r w:rsidRPr="00DF27B7">
              <w:rPr>
                <w:rFonts w:eastAsia="Arial Unicode MS" w:hint="eastAsia"/>
                <w:lang w:eastAsia="zh-CN"/>
              </w:rPr>
              <w:t>1</w:t>
            </w:r>
          </w:p>
        </w:tc>
        <w:tc>
          <w:tcPr>
            <w:tcW w:w="5062" w:type="dxa"/>
          </w:tcPr>
          <w:p w14:paraId="64379518" w14:textId="77777777" w:rsidR="00FA34F2" w:rsidRPr="00665005" w:rsidRDefault="00FA34F2" w:rsidP="00247961">
            <w:pPr>
              <w:pStyle w:val="TAL"/>
              <w:snapToGrid w:val="0"/>
              <w:rPr>
                <w:rFonts w:eastAsia="Arial Unicode MS" w:cs="Arial"/>
              </w:rPr>
            </w:pPr>
            <w:r w:rsidRPr="00DF27B7">
              <w:rPr>
                <w:rFonts w:eastAsia="Arial Unicode MS" w:cs="Arial"/>
                <w:szCs w:val="18"/>
              </w:rPr>
              <w:t xml:space="preserve">See </w:t>
            </w:r>
            <w:r w:rsidRPr="007D2F15">
              <w:rPr>
                <w:rFonts w:eastAsia="Arial Unicode MS" w:cs="Arial"/>
                <w:szCs w:val="18"/>
              </w:rPr>
              <w:t>clause 9.6.9.</w:t>
            </w:r>
          </w:p>
        </w:tc>
      </w:tr>
      <w:tr w:rsidR="00FA34F2" w:rsidRPr="00DF27B7" w14:paraId="6E1D9CB3" w14:textId="77777777" w:rsidTr="00247961">
        <w:trPr>
          <w:jc w:val="center"/>
        </w:trPr>
        <w:tc>
          <w:tcPr>
            <w:tcW w:w="1327" w:type="dxa"/>
          </w:tcPr>
          <w:p w14:paraId="466FF251" w14:textId="77777777" w:rsidR="00FA34F2" w:rsidRPr="00DF27B7" w:rsidRDefault="00FA34F2" w:rsidP="00247961">
            <w:pPr>
              <w:pStyle w:val="TAL"/>
              <w:rPr>
                <w:rFonts w:eastAsia="Arial Unicode MS"/>
                <w:i/>
                <w:lang w:eastAsia="zh-CN"/>
              </w:rPr>
            </w:pPr>
            <w:r w:rsidRPr="00DF27B7">
              <w:rPr>
                <w:rFonts w:eastAsia="Arial Unicode MS"/>
                <w:i/>
              </w:rPr>
              <w:t>[variable]</w:t>
            </w:r>
          </w:p>
        </w:tc>
        <w:tc>
          <w:tcPr>
            <w:tcW w:w="2070" w:type="dxa"/>
          </w:tcPr>
          <w:p w14:paraId="4FAFEBFC" w14:textId="77777777" w:rsidR="00FA34F2" w:rsidRPr="00DF27B7" w:rsidRDefault="00FA34F2" w:rsidP="00247961">
            <w:pPr>
              <w:pStyle w:val="TAL"/>
              <w:jc w:val="center"/>
              <w:rPr>
                <w:rFonts w:eastAsia="Arial Unicode MS"/>
                <w:i/>
                <w:lang w:eastAsia="zh-CN"/>
              </w:rPr>
            </w:pPr>
            <w:r w:rsidRPr="00DF27B7">
              <w:rPr>
                <w:rFonts w:eastAsia="Arial Unicode MS"/>
                <w:i/>
              </w:rPr>
              <w:t>&lt;notificationTargetMg</w:t>
            </w:r>
            <w:r w:rsidRPr="00DF27B7">
              <w:rPr>
                <w:rFonts w:eastAsia="Arial Unicode MS" w:hint="eastAsia"/>
                <w:i/>
                <w:lang w:eastAsia="zh-CN"/>
              </w:rPr>
              <w:t>m</w:t>
            </w:r>
            <w:r w:rsidRPr="00DF27B7">
              <w:rPr>
                <w:rFonts w:eastAsia="Arial Unicode MS"/>
                <w:i/>
              </w:rPr>
              <w:t>tPolicyRef&gt;</w:t>
            </w:r>
          </w:p>
        </w:tc>
        <w:tc>
          <w:tcPr>
            <w:tcW w:w="1170" w:type="dxa"/>
          </w:tcPr>
          <w:p w14:paraId="2AFD053B" w14:textId="77777777" w:rsidR="00FA34F2" w:rsidRPr="00DF27B7" w:rsidRDefault="00FA34F2" w:rsidP="00247961">
            <w:pPr>
              <w:pStyle w:val="TAC"/>
              <w:rPr>
                <w:rFonts w:eastAsia="Arial Unicode MS"/>
                <w:lang w:eastAsia="zh-CN"/>
              </w:rPr>
            </w:pPr>
            <w:r w:rsidRPr="00DF27B7">
              <w:rPr>
                <w:rFonts w:eastAsia="Arial Unicode MS"/>
              </w:rPr>
              <w:t>0..n</w:t>
            </w:r>
          </w:p>
        </w:tc>
        <w:tc>
          <w:tcPr>
            <w:tcW w:w="5062" w:type="dxa"/>
          </w:tcPr>
          <w:p w14:paraId="47BE6460" w14:textId="77777777"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31</w:t>
            </w:r>
            <w:r w:rsidRPr="006F75BE">
              <w:rPr>
                <w:rFonts w:eastAsia="Arial Unicode MS" w:cs="Arial"/>
                <w:szCs w:val="18"/>
              </w:rPr>
              <w:t>.</w:t>
            </w:r>
          </w:p>
        </w:tc>
      </w:tr>
      <w:tr w:rsidR="00FA34F2" w:rsidRPr="00DF27B7" w14:paraId="209F0003" w14:textId="77777777" w:rsidTr="00247961">
        <w:trPr>
          <w:jc w:val="center"/>
        </w:trPr>
        <w:tc>
          <w:tcPr>
            <w:tcW w:w="1327" w:type="dxa"/>
          </w:tcPr>
          <w:p w14:paraId="01117977" w14:textId="77777777" w:rsidR="00FA34F2" w:rsidRPr="00DF27B7" w:rsidRDefault="00FA34F2" w:rsidP="00247961">
            <w:pPr>
              <w:pStyle w:val="TAL"/>
              <w:rPr>
                <w:rFonts w:eastAsia="Arial Unicode MS"/>
                <w:i/>
                <w:lang w:eastAsia="zh-CN"/>
              </w:rPr>
            </w:pPr>
            <w:r w:rsidRPr="00DF27B7">
              <w:rPr>
                <w:rFonts w:eastAsia="Arial Unicode MS" w:hint="eastAsia"/>
                <w:i/>
                <w:lang w:eastAsia="zh-CN"/>
              </w:rPr>
              <w:t>nstr</w:t>
            </w:r>
          </w:p>
        </w:tc>
        <w:tc>
          <w:tcPr>
            <w:tcW w:w="2070" w:type="dxa"/>
          </w:tcPr>
          <w:p w14:paraId="166D7637" w14:textId="77777777" w:rsidR="00FA34F2" w:rsidRPr="00DF27B7" w:rsidRDefault="00FA34F2" w:rsidP="00247961">
            <w:pPr>
              <w:pStyle w:val="TAL"/>
              <w:jc w:val="center"/>
              <w:rPr>
                <w:rFonts w:eastAsia="Arial Unicode MS"/>
                <w:i/>
                <w:lang w:eastAsia="zh-CN"/>
              </w:rPr>
            </w:pPr>
            <w:r w:rsidRPr="00DF27B7">
              <w:rPr>
                <w:rFonts w:eastAsia="Arial Unicode MS" w:hint="eastAsia"/>
                <w:i/>
                <w:lang w:eastAsia="ko-KR"/>
              </w:rPr>
              <w:t>&lt;notificationTargetSelfReference&gt;</w:t>
            </w:r>
          </w:p>
        </w:tc>
        <w:tc>
          <w:tcPr>
            <w:tcW w:w="1170" w:type="dxa"/>
          </w:tcPr>
          <w:p w14:paraId="005CE75D" w14:textId="77777777" w:rsidR="00FA34F2" w:rsidRPr="00DF27B7" w:rsidRDefault="00FA34F2" w:rsidP="00247961">
            <w:pPr>
              <w:pStyle w:val="TAC"/>
              <w:rPr>
                <w:rFonts w:eastAsia="Arial Unicode MS"/>
                <w:lang w:eastAsia="zh-CN"/>
              </w:rPr>
            </w:pPr>
            <w:r w:rsidRPr="00DF27B7">
              <w:rPr>
                <w:rFonts w:eastAsia="Arial Unicode MS" w:hint="eastAsia"/>
                <w:lang w:eastAsia="ko-KR"/>
              </w:rPr>
              <w:t>1</w:t>
            </w:r>
          </w:p>
        </w:tc>
        <w:tc>
          <w:tcPr>
            <w:tcW w:w="5062" w:type="dxa"/>
          </w:tcPr>
          <w:p w14:paraId="07248F6D" w14:textId="77777777"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34</w:t>
            </w:r>
            <w:r w:rsidRPr="006F75BE">
              <w:rPr>
                <w:rFonts w:eastAsia="Arial Unicode MS" w:cs="Arial"/>
                <w:szCs w:val="18"/>
              </w:rPr>
              <w:t>.</w:t>
            </w:r>
          </w:p>
        </w:tc>
      </w:tr>
      <w:tr w:rsidR="00BF4CE1" w:rsidRPr="00DF27B7" w14:paraId="4D34BD88" w14:textId="77777777" w:rsidTr="00247961">
        <w:trPr>
          <w:jc w:val="center"/>
        </w:trPr>
        <w:tc>
          <w:tcPr>
            <w:tcW w:w="1327" w:type="dxa"/>
          </w:tcPr>
          <w:p w14:paraId="12DE53AE" w14:textId="3E30503B" w:rsidR="00BF4CE1" w:rsidRPr="00DF27B7" w:rsidRDefault="00BF4CE1" w:rsidP="00BF4CE1">
            <w:pPr>
              <w:pStyle w:val="TAL"/>
              <w:rPr>
                <w:rFonts w:eastAsia="Arial Unicode MS"/>
                <w:i/>
                <w:lang w:eastAsia="zh-CN"/>
              </w:rPr>
            </w:pPr>
            <w:r>
              <w:rPr>
                <w:rFonts w:eastAsia="Arial Unicode MS"/>
                <w:i/>
                <w:lang w:eastAsia="zh-CN"/>
              </w:rPr>
              <w:t>[variable]</w:t>
            </w:r>
          </w:p>
        </w:tc>
        <w:tc>
          <w:tcPr>
            <w:tcW w:w="2070" w:type="dxa"/>
          </w:tcPr>
          <w:p w14:paraId="763CFE8B" w14:textId="5E82BE80" w:rsidR="00BF4CE1" w:rsidRPr="00DF27B7" w:rsidRDefault="00BF4CE1" w:rsidP="00BF4CE1">
            <w:pPr>
              <w:pStyle w:val="TAL"/>
              <w:jc w:val="center"/>
              <w:rPr>
                <w:rFonts w:eastAsia="Arial Unicode MS"/>
                <w:i/>
                <w:lang w:eastAsia="ko-KR"/>
              </w:rPr>
            </w:pPr>
            <w:r>
              <w:rPr>
                <w:rFonts w:eastAsia="Arial Unicode MS"/>
                <w:i/>
                <w:lang w:eastAsia="ko-KR"/>
              </w:rPr>
              <w:t>&lt;transaction&gt;</w:t>
            </w:r>
          </w:p>
        </w:tc>
        <w:tc>
          <w:tcPr>
            <w:tcW w:w="1170" w:type="dxa"/>
          </w:tcPr>
          <w:p w14:paraId="1CFE0D83" w14:textId="58D310E3" w:rsidR="00BF4CE1" w:rsidRPr="00DF27B7" w:rsidRDefault="00BF4CE1" w:rsidP="00BF4CE1">
            <w:pPr>
              <w:pStyle w:val="TAC"/>
              <w:rPr>
                <w:rFonts w:eastAsia="Arial Unicode MS"/>
                <w:lang w:eastAsia="ko-KR"/>
              </w:rPr>
            </w:pPr>
            <w:r>
              <w:rPr>
                <w:rFonts w:eastAsia="Arial Unicode MS"/>
                <w:lang w:eastAsia="ko-KR"/>
              </w:rPr>
              <w:t>0..n</w:t>
            </w:r>
          </w:p>
        </w:tc>
        <w:tc>
          <w:tcPr>
            <w:tcW w:w="5062" w:type="dxa"/>
          </w:tcPr>
          <w:p w14:paraId="59592D89" w14:textId="343BACE2" w:rsidR="00BF4CE1" w:rsidRPr="00DF27B7" w:rsidRDefault="00BF4CE1" w:rsidP="00BF4CE1">
            <w:pPr>
              <w:pStyle w:val="TAL"/>
              <w:snapToGrid w:val="0"/>
              <w:rPr>
                <w:rFonts w:eastAsia="Arial Unicode MS" w:cs="Arial"/>
                <w:szCs w:val="18"/>
              </w:rPr>
            </w:pPr>
            <w:r>
              <w:rPr>
                <w:lang w:eastAsia="ko-KR"/>
              </w:rPr>
              <w:t>See clause 9.6.4</w:t>
            </w:r>
            <w:r>
              <w:rPr>
                <w:rFonts w:eastAsiaTheme="minorEastAsia" w:hint="eastAsia"/>
                <w:lang w:eastAsia="zh-CN"/>
              </w:rPr>
              <w:t>8</w:t>
            </w:r>
          </w:p>
        </w:tc>
      </w:tr>
    </w:tbl>
    <w:p w14:paraId="6442FECD" w14:textId="77777777" w:rsidR="00FA34F2" w:rsidRPr="00DF27B7" w:rsidRDefault="00FA34F2" w:rsidP="00FA34F2">
      <w:pPr>
        <w:snapToGrid w:val="0"/>
      </w:pPr>
    </w:p>
    <w:p w14:paraId="7935FC6D" w14:textId="77777777" w:rsidR="00FA34F2" w:rsidRPr="00DF27B7" w:rsidRDefault="00FA34F2" w:rsidP="00FA34F2">
      <w:pPr>
        <w:snapToGrid w:val="0"/>
      </w:pPr>
      <w:r w:rsidRPr="00DF27B7">
        <w:t>The &lt;</w:t>
      </w:r>
      <w:r w:rsidRPr="00DF27B7">
        <w:rPr>
          <w:i/>
        </w:rPr>
        <w:t>crossResourceSubscription</w:t>
      </w:r>
      <w:r w:rsidRPr="00DF27B7">
        <w:t>&gt; resource shall contain the attributes specified in Table 9.6.</w:t>
      </w:r>
      <w:r>
        <w:rPr>
          <w:rFonts w:eastAsiaTheme="minorEastAsia" w:hint="eastAsia"/>
          <w:lang w:eastAsia="zh-CN"/>
        </w:rPr>
        <w:t>58</w:t>
      </w:r>
      <w:r w:rsidRPr="00DF27B7">
        <w:t xml:space="preserve">-2. </w:t>
      </w:r>
    </w:p>
    <w:p w14:paraId="2721C867" w14:textId="77777777" w:rsidR="00FA34F2" w:rsidRPr="00DF27B7" w:rsidRDefault="00FA34F2" w:rsidP="00FA34F2">
      <w:pPr>
        <w:pStyle w:val="af1"/>
        <w:snapToGrid w:val="0"/>
        <w:spacing w:before="0" w:after="0"/>
        <w:jc w:val="center"/>
      </w:pPr>
      <w:r w:rsidRPr="00DF27B7">
        <w:t>Table 9.6.</w:t>
      </w:r>
      <w:r>
        <w:rPr>
          <w:rFonts w:eastAsiaTheme="minorEastAsia" w:hint="eastAsia"/>
          <w:lang w:eastAsia="zh-CN"/>
        </w:rPr>
        <w:t>58</w:t>
      </w:r>
      <w:r w:rsidRPr="00DF27B7">
        <w:t>-2: Attributes of &lt;</w:t>
      </w:r>
      <w:r w:rsidRPr="00DF27B7">
        <w:rPr>
          <w:i/>
        </w:rPr>
        <w:t>crossResourceSubscription</w:t>
      </w:r>
      <w:r w:rsidRPr="00DF27B7">
        <w:t>&gt; resource</w:t>
      </w:r>
    </w:p>
    <w:tbl>
      <w:tblPr>
        <w:tblW w:w="95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11"/>
        <w:gridCol w:w="900"/>
        <w:gridCol w:w="1170"/>
        <w:gridCol w:w="5279"/>
      </w:tblGrid>
      <w:tr w:rsidR="00FA34F2" w:rsidRPr="00DF27B7" w14:paraId="5A23F94A" w14:textId="77777777" w:rsidTr="00247961">
        <w:trPr>
          <w:tblHeader/>
          <w:jc w:val="center"/>
        </w:trPr>
        <w:tc>
          <w:tcPr>
            <w:tcW w:w="2211" w:type="dxa"/>
            <w:shd w:val="clear" w:color="auto" w:fill="E0E0E0"/>
            <w:vAlign w:val="center"/>
          </w:tcPr>
          <w:p w14:paraId="5611D2FC"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 xml:space="preserve">Attributes of </w:t>
            </w:r>
            <w:r w:rsidRPr="00DF27B7">
              <w:rPr>
                <w:rFonts w:eastAsia="Arial Unicode MS" w:cs="Arial"/>
                <w:szCs w:val="18"/>
              </w:rPr>
              <w:br/>
              <w:t>&lt;</w:t>
            </w:r>
            <w:r w:rsidRPr="00DF27B7">
              <w:rPr>
                <w:rFonts w:eastAsia="Arial Unicode MS" w:cs="Arial"/>
                <w:i/>
                <w:szCs w:val="18"/>
              </w:rPr>
              <w:t>crossResourceSubscription</w:t>
            </w:r>
            <w:r w:rsidRPr="00DF27B7">
              <w:rPr>
                <w:rFonts w:eastAsia="Arial Unicode MS" w:cs="Arial"/>
                <w:szCs w:val="18"/>
              </w:rPr>
              <w:t>&gt;</w:t>
            </w:r>
          </w:p>
        </w:tc>
        <w:tc>
          <w:tcPr>
            <w:tcW w:w="900" w:type="dxa"/>
            <w:shd w:val="clear" w:color="auto" w:fill="E0E0E0"/>
            <w:vAlign w:val="center"/>
          </w:tcPr>
          <w:p w14:paraId="04D7F6E6"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Multiplicity</w:t>
            </w:r>
          </w:p>
        </w:tc>
        <w:tc>
          <w:tcPr>
            <w:tcW w:w="1170" w:type="dxa"/>
            <w:shd w:val="clear" w:color="auto" w:fill="E0E0E0"/>
            <w:vAlign w:val="center"/>
          </w:tcPr>
          <w:p w14:paraId="6C2797DD"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RW/</w:t>
            </w:r>
          </w:p>
          <w:p w14:paraId="45F9EFF9"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RO/</w:t>
            </w:r>
          </w:p>
          <w:p w14:paraId="2077F282"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WO</w:t>
            </w:r>
          </w:p>
        </w:tc>
        <w:tc>
          <w:tcPr>
            <w:tcW w:w="5279" w:type="dxa"/>
            <w:shd w:val="clear" w:color="auto" w:fill="E0E0E0"/>
            <w:vAlign w:val="center"/>
          </w:tcPr>
          <w:p w14:paraId="349F30E8"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Description</w:t>
            </w:r>
          </w:p>
        </w:tc>
      </w:tr>
      <w:tr w:rsidR="00FA34F2" w:rsidRPr="00DF27B7" w14:paraId="242123B7" w14:textId="77777777" w:rsidTr="00247961">
        <w:trPr>
          <w:jc w:val="center"/>
        </w:trPr>
        <w:tc>
          <w:tcPr>
            <w:tcW w:w="2211" w:type="dxa"/>
          </w:tcPr>
          <w:p w14:paraId="311F70E3"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resourceType</w:t>
            </w:r>
          </w:p>
        </w:tc>
        <w:tc>
          <w:tcPr>
            <w:tcW w:w="900" w:type="dxa"/>
          </w:tcPr>
          <w:p w14:paraId="1E3A889D"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4697A1D6"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42286E6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0879DAD9" w14:textId="77777777" w:rsidTr="00247961">
        <w:trPr>
          <w:jc w:val="center"/>
        </w:trPr>
        <w:tc>
          <w:tcPr>
            <w:tcW w:w="2211" w:type="dxa"/>
          </w:tcPr>
          <w:p w14:paraId="2663EE56"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resourceID</w:t>
            </w:r>
          </w:p>
        </w:tc>
        <w:tc>
          <w:tcPr>
            <w:tcW w:w="900" w:type="dxa"/>
          </w:tcPr>
          <w:p w14:paraId="62BB1E5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1</w:t>
            </w:r>
          </w:p>
        </w:tc>
        <w:tc>
          <w:tcPr>
            <w:tcW w:w="1170" w:type="dxa"/>
          </w:tcPr>
          <w:p w14:paraId="3F874220"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RO</w:t>
            </w:r>
          </w:p>
        </w:tc>
        <w:tc>
          <w:tcPr>
            <w:tcW w:w="5279" w:type="dxa"/>
          </w:tcPr>
          <w:p w14:paraId="430095A6"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9A7F6A2" w14:textId="77777777" w:rsidTr="00247961">
        <w:trPr>
          <w:jc w:val="center"/>
        </w:trPr>
        <w:tc>
          <w:tcPr>
            <w:tcW w:w="2211" w:type="dxa"/>
          </w:tcPr>
          <w:p w14:paraId="45CD6CA1" w14:textId="77777777" w:rsidR="00FA34F2" w:rsidRPr="00DF27B7" w:rsidRDefault="00FA34F2" w:rsidP="00247961">
            <w:pPr>
              <w:pStyle w:val="TAL"/>
              <w:keepNext w:val="0"/>
              <w:keepLines w:val="0"/>
              <w:rPr>
                <w:rFonts w:eastAsia="Arial Unicode MS" w:cs="Arial"/>
                <w:i/>
                <w:szCs w:val="18"/>
                <w:lang w:eastAsia="ko-KR"/>
              </w:rPr>
            </w:pPr>
            <w:r w:rsidRPr="00DF27B7">
              <w:rPr>
                <w:rFonts w:eastAsia="Arial Unicode MS" w:cs="Arial"/>
                <w:i/>
                <w:szCs w:val="18"/>
              </w:rPr>
              <w:t>resourceName</w:t>
            </w:r>
          </w:p>
        </w:tc>
        <w:tc>
          <w:tcPr>
            <w:tcW w:w="900" w:type="dxa"/>
          </w:tcPr>
          <w:p w14:paraId="74CD465C" w14:textId="77777777"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1</w:t>
            </w:r>
          </w:p>
        </w:tc>
        <w:tc>
          <w:tcPr>
            <w:tcW w:w="1170" w:type="dxa"/>
          </w:tcPr>
          <w:p w14:paraId="02112A84" w14:textId="77777777"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WO</w:t>
            </w:r>
          </w:p>
        </w:tc>
        <w:tc>
          <w:tcPr>
            <w:tcW w:w="5279" w:type="dxa"/>
          </w:tcPr>
          <w:p w14:paraId="6798BD6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56F87808" w14:textId="77777777" w:rsidTr="00247961">
        <w:trPr>
          <w:jc w:val="center"/>
        </w:trPr>
        <w:tc>
          <w:tcPr>
            <w:tcW w:w="2211" w:type="dxa"/>
          </w:tcPr>
          <w:p w14:paraId="6BAD953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parentID</w:t>
            </w:r>
          </w:p>
        </w:tc>
        <w:tc>
          <w:tcPr>
            <w:tcW w:w="900" w:type="dxa"/>
          </w:tcPr>
          <w:p w14:paraId="7D43570B"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1B6F340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142B2A0A"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13FD216E" w14:textId="77777777" w:rsidTr="00247961">
        <w:trPr>
          <w:jc w:val="center"/>
        </w:trPr>
        <w:tc>
          <w:tcPr>
            <w:tcW w:w="2211" w:type="dxa"/>
          </w:tcPr>
          <w:p w14:paraId="15219FC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expirationTime</w:t>
            </w:r>
          </w:p>
        </w:tc>
        <w:tc>
          <w:tcPr>
            <w:tcW w:w="900" w:type="dxa"/>
          </w:tcPr>
          <w:p w14:paraId="45FC4D98"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7B399D0D"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14:paraId="6C4AFDF2"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 xml:space="preserve">See clause 9.6.1.3. </w:t>
            </w:r>
          </w:p>
        </w:tc>
      </w:tr>
      <w:tr w:rsidR="00FA34F2" w:rsidRPr="00DF27B7" w14:paraId="59248765" w14:textId="77777777" w:rsidTr="00247961">
        <w:trPr>
          <w:jc w:val="center"/>
        </w:trPr>
        <w:tc>
          <w:tcPr>
            <w:tcW w:w="2211" w:type="dxa"/>
          </w:tcPr>
          <w:p w14:paraId="70F83DD1"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accessControlPolicyIDs</w:t>
            </w:r>
          </w:p>
        </w:tc>
        <w:tc>
          <w:tcPr>
            <w:tcW w:w="900" w:type="dxa"/>
          </w:tcPr>
          <w:p w14:paraId="7E68785A"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14:paraId="08DE1799"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14:paraId="4B3C08A5"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EE3EFCE" w14:textId="77777777" w:rsidTr="00247961">
        <w:trPr>
          <w:jc w:val="center"/>
        </w:trPr>
        <w:tc>
          <w:tcPr>
            <w:tcW w:w="2211" w:type="dxa"/>
          </w:tcPr>
          <w:p w14:paraId="696B0548"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labels</w:t>
            </w:r>
          </w:p>
        </w:tc>
        <w:tc>
          <w:tcPr>
            <w:tcW w:w="900" w:type="dxa"/>
          </w:tcPr>
          <w:p w14:paraId="49B681F5"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14:paraId="79A475EF" w14:textId="77777777"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RW</w:t>
            </w:r>
          </w:p>
        </w:tc>
        <w:tc>
          <w:tcPr>
            <w:tcW w:w="5279" w:type="dxa"/>
          </w:tcPr>
          <w:p w14:paraId="354D3B2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w:t>
            </w:r>
            <w:r w:rsidRPr="00DF27B7">
              <w:rPr>
                <w:rFonts w:eastAsia="Arial Unicode MS" w:cs="Arial"/>
                <w:szCs w:val="18"/>
                <w:lang w:eastAsia="zh-CN"/>
              </w:rPr>
              <w:t>.3</w:t>
            </w:r>
            <w:r w:rsidRPr="00DF27B7">
              <w:rPr>
                <w:rFonts w:eastAsia="Arial Unicode MS" w:cs="Arial"/>
                <w:szCs w:val="18"/>
              </w:rPr>
              <w:t>.</w:t>
            </w:r>
          </w:p>
        </w:tc>
      </w:tr>
      <w:tr w:rsidR="00FA34F2" w:rsidRPr="00DF27B7" w14:paraId="5854F209" w14:textId="77777777" w:rsidTr="00247961">
        <w:trPr>
          <w:jc w:val="center"/>
        </w:trPr>
        <w:tc>
          <w:tcPr>
            <w:tcW w:w="2211" w:type="dxa"/>
          </w:tcPr>
          <w:p w14:paraId="3973B676"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creationTime</w:t>
            </w:r>
          </w:p>
        </w:tc>
        <w:tc>
          <w:tcPr>
            <w:tcW w:w="900" w:type="dxa"/>
          </w:tcPr>
          <w:p w14:paraId="272B93D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4DD2E004" w14:textId="77777777"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RO</w:t>
            </w:r>
          </w:p>
        </w:tc>
        <w:tc>
          <w:tcPr>
            <w:tcW w:w="5279" w:type="dxa"/>
          </w:tcPr>
          <w:p w14:paraId="2DE8D58B"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49A21F34" w14:textId="77777777" w:rsidTr="00247961">
        <w:trPr>
          <w:jc w:val="center"/>
        </w:trPr>
        <w:tc>
          <w:tcPr>
            <w:tcW w:w="2211" w:type="dxa"/>
          </w:tcPr>
          <w:p w14:paraId="4DD63A7B"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lastModifiedTime</w:t>
            </w:r>
          </w:p>
        </w:tc>
        <w:tc>
          <w:tcPr>
            <w:tcW w:w="900" w:type="dxa"/>
          </w:tcPr>
          <w:p w14:paraId="2E8E5A26"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26253900"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7D087CA1"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3A8C33A7" w14:textId="77777777" w:rsidTr="00247961">
        <w:trPr>
          <w:jc w:val="center"/>
        </w:trPr>
        <w:tc>
          <w:tcPr>
            <w:tcW w:w="2211" w:type="dxa"/>
          </w:tcPr>
          <w:p w14:paraId="2955FD0B"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announceTo</w:t>
            </w:r>
          </w:p>
        </w:tc>
        <w:tc>
          <w:tcPr>
            <w:tcW w:w="900" w:type="dxa"/>
          </w:tcPr>
          <w:p w14:paraId="62D94FA8"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14:paraId="45D1D6DE"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14:paraId="1E2CDFA3" w14:textId="77777777"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14:paraId="6BB2A6F0" w14:textId="77777777" w:rsidTr="00247961">
        <w:trPr>
          <w:jc w:val="center"/>
        </w:trPr>
        <w:tc>
          <w:tcPr>
            <w:tcW w:w="2211" w:type="dxa"/>
          </w:tcPr>
          <w:p w14:paraId="2FA6536D"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announcedAttribute</w:t>
            </w:r>
          </w:p>
        </w:tc>
        <w:tc>
          <w:tcPr>
            <w:tcW w:w="900" w:type="dxa"/>
          </w:tcPr>
          <w:p w14:paraId="1ADB5A8F"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14:paraId="6C2DF13E"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14:paraId="398CDACC" w14:textId="77777777"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14:paraId="4268A026" w14:textId="77777777" w:rsidTr="00247961">
        <w:trPr>
          <w:jc w:val="center"/>
        </w:trPr>
        <w:tc>
          <w:tcPr>
            <w:tcW w:w="2211" w:type="dxa"/>
          </w:tcPr>
          <w:p w14:paraId="3FBB356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dynamicAuthorizationConsultationIDs</w:t>
            </w:r>
          </w:p>
        </w:tc>
        <w:tc>
          <w:tcPr>
            <w:tcW w:w="900" w:type="dxa"/>
          </w:tcPr>
          <w:p w14:paraId="0BFD9AB3"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0..1 (L)</w:t>
            </w:r>
          </w:p>
        </w:tc>
        <w:tc>
          <w:tcPr>
            <w:tcW w:w="1170" w:type="dxa"/>
          </w:tcPr>
          <w:p w14:paraId="1B24816C"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RW</w:t>
            </w:r>
          </w:p>
        </w:tc>
        <w:tc>
          <w:tcPr>
            <w:tcW w:w="5279" w:type="dxa"/>
          </w:tcPr>
          <w:p w14:paraId="6285CF25"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22EA20B6" w14:textId="77777777" w:rsidTr="00247961">
        <w:trPr>
          <w:jc w:val="center"/>
        </w:trPr>
        <w:tc>
          <w:tcPr>
            <w:tcW w:w="2211" w:type="dxa"/>
          </w:tcPr>
          <w:p w14:paraId="42D4A640"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creator</w:t>
            </w:r>
          </w:p>
        </w:tc>
        <w:tc>
          <w:tcPr>
            <w:tcW w:w="900" w:type="dxa"/>
          </w:tcPr>
          <w:p w14:paraId="72FAB3EC"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1</w:t>
            </w:r>
          </w:p>
        </w:tc>
        <w:tc>
          <w:tcPr>
            <w:tcW w:w="1170" w:type="dxa"/>
          </w:tcPr>
          <w:p w14:paraId="16D55A4D" w14:textId="77777777" w:rsidR="00FA34F2" w:rsidRPr="00DF27B7" w:rsidRDefault="00FA34F2" w:rsidP="00247961">
            <w:pPr>
              <w:pStyle w:val="TAL"/>
              <w:keepNext w:val="0"/>
              <w:keepLines w:val="0"/>
              <w:jc w:val="center"/>
              <w:rPr>
                <w:rFonts w:eastAsia="Arial Unicode MS" w:cs="Arial"/>
                <w:szCs w:val="18"/>
                <w:lang w:eastAsia="zh-CN"/>
              </w:rPr>
            </w:pPr>
            <w:r w:rsidRPr="00DF27B7">
              <w:rPr>
                <w:rFonts w:eastAsia="Arial Unicode MS" w:cs="Arial"/>
                <w:szCs w:val="18"/>
                <w:lang w:eastAsia="zh-CN"/>
              </w:rPr>
              <w:t>RO</w:t>
            </w:r>
          </w:p>
        </w:tc>
        <w:tc>
          <w:tcPr>
            <w:tcW w:w="5279" w:type="dxa"/>
          </w:tcPr>
          <w:p w14:paraId="11F5EF4D" w14:textId="77777777" w:rsidR="00FA34F2" w:rsidRPr="00DF27B7" w:rsidRDefault="00FA34F2" w:rsidP="00247961">
            <w:pPr>
              <w:pStyle w:val="TAL"/>
              <w:keepNext w:val="0"/>
              <w:keepLines w:val="0"/>
              <w:rPr>
                <w:rFonts w:eastAsia="Arial Unicode MS" w:cs="Arial"/>
                <w:szCs w:val="18"/>
                <w:lang w:eastAsia="zh-CN"/>
              </w:rPr>
            </w:pPr>
            <w:r w:rsidRPr="00DF27B7">
              <w:rPr>
                <w:rFonts w:eastAsia="Arial Unicode MS" w:cs="Arial"/>
                <w:szCs w:val="18"/>
              </w:rPr>
              <w:t>See clause 9.6.1.3</w:t>
            </w:r>
            <w:r w:rsidRPr="00DF27B7">
              <w:rPr>
                <w:rFonts w:eastAsia="Arial Unicode MS" w:cs="Arial"/>
                <w:szCs w:val="18"/>
                <w:lang w:eastAsia="zh-CN"/>
              </w:rPr>
              <w:t>.</w:t>
            </w:r>
          </w:p>
        </w:tc>
      </w:tr>
      <w:tr w:rsidR="00FA34F2" w:rsidRPr="00DF27B7" w14:paraId="53FA5A2B" w14:textId="77777777" w:rsidTr="00247961">
        <w:trPr>
          <w:jc w:val="center"/>
        </w:trPr>
        <w:tc>
          <w:tcPr>
            <w:tcW w:w="2211" w:type="dxa"/>
          </w:tcPr>
          <w:p w14:paraId="0AF5A164" w14:textId="77777777" w:rsidR="00FA34F2" w:rsidRPr="00DF27B7" w:rsidRDefault="00FA34F2" w:rsidP="00247961">
            <w:pPr>
              <w:pStyle w:val="TAL"/>
              <w:keepNext w:val="0"/>
              <w:keepLines w:val="0"/>
              <w:rPr>
                <w:rFonts w:eastAsia="Arial Unicode MS"/>
                <w:i/>
              </w:rPr>
            </w:pPr>
            <w:r w:rsidRPr="00DF27B7">
              <w:rPr>
                <w:rFonts w:eastAsia="Arial Unicode MS" w:hint="eastAsia"/>
                <w:i/>
                <w:lang w:eastAsia="ko-KR"/>
              </w:rPr>
              <w:t>expirationCounter</w:t>
            </w:r>
          </w:p>
        </w:tc>
        <w:tc>
          <w:tcPr>
            <w:tcW w:w="900" w:type="dxa"/>
          </w:tcPr>
          <w:p w14:paraId="0C3D2072" w14:textId="77777777" w:rsidR="00FA34F2" w:rsidRPr="00DF27B7" w:rsidRDefault="00FA34F2" w:rsidP="00247961">
            <w:pPr>
              <w:pStyle w:val="TAC"/>
              <w:keepNext w:val="0"/>
              <w:keepLines w:val="0"/>
              <w:rPr>
                <w:rFonts w:eastAsia="Arial Unicode MS"/>
              </w:rPr>
            </w:pPr>
            <w:r w:rsidRPr="00DF27B7">
              <w:rPr>
                <w:rFonts w:eastAsia="Arial Unicode MS" w:hint="eastAsia"/>
                <w:lang w:eastAsia="ko-KR"/>
              </w:rPr>
              <w:t>0..1</w:t>
            </w:r>
          </w:p>
        </w:tc>
        <w:tc>
          <w:tcPr>
            <w:tcW w:w="1170" w:type="dxa"/>
          </w:tcPr>
          <w:p w14:paraId="201261D9" w14:textId="77777777" w:rsidR="00FA34F2" w:rsidRPr="00DF27B7" w:rsidRDefault="00FA34F2" w:rsidP="00247961">
            <w:pPr>
              <w:pStyle w:val="TAC"/>
              <w:keepNext w:val="0"/>
              <w:keepLines w:val="0"/>
              <w:rPr>
                <w:rFonts w:eastAsia="Arial Unicode MS"/>
              </w:rPr>
            </w:pPr>
            <w:r w:rsidRPr="00DF27B7">
              <w:rPr>
                <w:rFonts w:eastAsia="Arial Unicode MS" w:hint="eastAsia"/>
                <w:lang w:eastAsia="ko-KR"/>
              </w:rPr>
              <w:t>RW</w:t>
            </w:r>
          </w:p>
        </w:tc>
        <w:tc>
          <w:tcPr>
            <w:tcW w:w="5279" w:type="dxa"/>
          </w:tcPr>
          <w:p w14:paraId="7C4090A7"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16B07CB6" w14:textId="77777777" w:rsidTr="00247961">
        <w:trPr>
          <w:jc w:val="center"/>
        </w:trPr>
        <w:tc>
          <w:tcPr>
            <w:tcW w:w="2211" w:type="dxa"/>
          </w:tcPr>
          <w:p w14:paraId="4661F511" w14:textId="77777777" w:rsidR="00FA34F2" w:rsidRPr="00DF27B7" w:rsidRDefault="00FA34F2" w:rsidP="00247961">
            <w:pPr>
              <w:pStyle w:val="TAL"/>
              <w:keepNext w:val="0"/>
              <w:keepLines w:val="0"/>
              <w:rPr>
                <w:rFonts w:eastAsia="Arial Unicode MS"/>
                <w:i/>
              </w:rPr>
            </w:pPr>
            <w:r w:rsidRPr="00DF27B7">
              <w:rPr>
                <w:rFonts w:eastAsia="Arial Unicode MS"/>
                <w:i/>
              </w:rPr>
              <w:t>notificationURI</w:t>
            </w:r>
          </w:p>
        </w:tc>
        <w:tc>
          <w:tcPr>
            <w:tcW w:w="900" w:type="dxa"/>
          </w:tcPr>
          <w:p w14:paraId="37037806" w14:textId="77777777" w:rsidR="00FA34F2" w:rsidRPr="00DF27B7" w:rsidRDefault="00FA34F2" w:rsidP="00247961">
            <w:pPr>
              <w:pStyle w:val="TAC"/>
              <w:keepNext w:val="0"/>
              <w:keepLines w:val="0"/>
              <w:rPr>
                <w:rFonts w:eastAsia="Arial Unicode MS"/>
              </w:rPr>
            </w:pPr>
            <w:r w:rsidRPr="00DF27B7">
              <w:rPr>
                <w:rFonts w:eastAsia="Arial Unicode MS"/>
              </w:rPr>
              <w:t>1 (L)</w:t>
            </w:r>
          </w:p>
        </w:tc>
        <w:tc>
          <w:tcPr>
            <w:tcW w:w="1170" w:type="dxa"/>
          </w:tcPr>
          <w:p w14:paraId="1B2058C5" w14:textId="77777777" w:rsidR="00FA34F2" w:rsidRPr="00DF27B7" w:rsidRDefault="00FA34F2" w:rsidP="00247961">
            <w:pPr>
              <w:pStyle w:val="TAC"/>
              <w:keepNext w:val="0"/>
              <w:keepLines w:val="0"/>
              <w:rPr>
                <w:rFonts w:eastAsia="Arial Unicode MS"/>
              </w:rPr>
            </w:pPr>
            <w:r w:rsidRPr="00DF27B7">
              <w:rPr>
                <w:rFonts w:eastAsia="Arial Unicode MS"/>
              </w:rPr>
              <w:t>RW</w:t>
            </w:r>
          </w:p>
        </w:tc>
        <w:tc>
          <w:tcPr>
            <w:tcW w:w="5279" w:type="dxa"/>
          </w:tcPr>
          <w:p w14:paraId="42FA4832"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3760C66D" w14:textId="77777777" w:rsidTr="00247961">
        <w:trPr>
          <w:jc w:val="center"/>
        </w:trPr>
        <w:tc>
          <w:tcPr>
            <w:tcW w:w="2211" w:type="dxa"/>
          </w:tcPr>
          <w:p w14:paraId="7004518B" w14:textId="77777777" w:rsidR="00FA34F2" w:rsidRPr="00DF27B7" w:rsidRDefault="00FA34F2" w:rsidP="00247961">
            <w:pPr>
              <w:pStyle w:val="TAL"/>
              <w:rPr>
                <w:i/>
                <w:lang w:eastAsia="ko-KR"/>
              </w:rPr>
            </w:pPr>
            <w:r w:rsidRPr="00DF27B7">
              <w:rPr>
                <w:rFonts w:hint="eastAsia"/>
                <w:i/>
                <w:lang w:eastAsia="ko-KR"/>
              </w:rPr>
              <w:lastRenderedPageBreak/>
              <w:t>notificationEventCat</w:t>
            </w:r>
          </w:p>
          <w:p w14:paraId="70B943DE" w14:textId="77777777" w:rsidR="00FA34F2" w:rsidRPr="00DF27B7" w:rsidRDefault="00FA34F2" w:rsidP="00247961">
            <w:pPr>
              <w:pStyle w:val="TAL"/>
              <w:rPr>
                <w:i/>
              </w:rPr>
            </w:pPr>
          </w:p>
        </w:tc>
        <w:tc>
          <w:tcPr>
            <w:tcW w:w="900" w:type="dxa"/>
          </w:tcPr>
          <w:p w14:paraId="0E6D9DF4" w14:textId="77777777" w:rsidR="00FA34F2" w:rsidRPr="00DF27B7" w:rsidRDefault="00FA34F2" w:rsidP="00247961">
            <w:pPr>
              <w:pStyle w:val="TAL"/>
              <w:jc w:val="center"/>
            </w:pPr>
            <w:r w:rsidRPr="00DF27B7">
              <w:rPr>
                <w:rFonts w:hint="eastAsia"/>
                <w:lang w:eastAsia="ko-KR"/>
              </w:rPr>
              <w:t>0..1</w:t>
            </w:r>
          </w:p>
        </w:tc>
        <w:tc>
          <w:tcPr>
            <w:tcW w:w="1170" w:type="dxa"/>
          </w:tcPr>
          <w:p w14:paraId="1E514853" w14:textId="77777777" w:rsidR="00FA34F2" w:rsidRPr="00DF27B7" w:rsidRDefault="00FA34F2" w:rsidP="00247961">
            <w:pPr>
              <w:pStyle w:val="TAL"/>
              <w:jc w:val="center"/>
            </w:pPr>
            <w:r w:rsidRPr="00DF27B7">
              <w:rPr>
                <w:rFonts w:hint="eastAsia"/>
                <w:lang w:eastAsia="ko-KR"/>
              </w:rPr>
              <w:t>RW</w:t>
            </w:r>
          </w:p>
        </w:tc>
        <w:tc>
          <w:tcPr>
            <w:tcW w:w="5279" w:type="dxa"/>
          </w:tcPr>
          <w:p w14:paraId="2F5051D9"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06824789" w14:textId="77777777" w:rsidTr="00247961">
        <w:trPr>
          <w:jc w:val="center"/>
        </w:trPr>
        <w:tc>
          <w:tcPr>
            <w:tcW w:w="2211" w:type="dxa"/>
          </w:tcPr>
          <w:p w14:paraId="16A92036" w14:textId="77777777" w:rsidR="00FA34F2" w:rsidRPr="00DF27B7" w:rsidRDefault="00FA34F2" w:rsidP="00247961">
            <w:pPr>
              <w:pStyle w:val="TAL"/>
              <w:rPr>
                <w:i/>
                <w:lang w:eastAsia="ko-KR"/>
              </w:rPr>
            </w:pPr>
            <w:r w:rsidRPr="00DF27B7">
              <w:rPr>
                <w:rFonts w:hint="eastAsia"/>
                <w:i/>
                <w:lang w:eastAsia="ko-KR"/>
              </w:rPr>
              <w:t>subscriberURI</w:t>
            </w:r>
          </w:p>
        </w:tc>
        <w:tc>
          <w:tcPr>
            <w:tcW w:w="900" w:type="dxa"/>
          </w:tcPr>
          <w:p w14:paraId="71457E92" w14:textId="77777777" w:rsidR="00FA34F2" w:rsidRPr="00DF27B7" w:rsidRDefault="00FA34F2" w:rsidP="00247961">
            <w:pPr>
              <w:pStyle w:val="TAL"/>
              <w:jc w:val="center"/>
              <w:rPr>
                <w:lang w:eastAsia="ko-KR"/>
              </w:rPr>
            </w:pPr>
            <w:r w:rsidRPr="00DF27B7">
              <w:rPr>
                <w:rFonts w:hint="eastAsia"/>
                <w:lang w:eastAsia="ko-KR"/>
              </w:rPr>
              <w:t>0..1</w:t>
            </w:r>
          </w:p>
        </w:tc>
        <w:tc>
          <w:tcPr>
            <w:tcW w:w="1170" w:type="dxa"/>
          </w:tcPr>
          <w:p w14:paraId="1215A7C5" w14:textId="77777777" w:rsidR="00FA34F2" w:rsidRPr="00DF27B7" w:rsidRDefault="00FA34F2" w:rsidP="00247961">
            <w:pPr>
              <w:pStyle w:val="TAL"/>
              <w:jc w:val="center"/>
              <w:rPr>
                <w:lang w:eastAsia="ko-KR"/>
              </w:rPr>
            </w:pPr>
            <w:r w:rsidRPr="00DF27B7">
              <w:rPr>
                <w:rFonts w:hint="eastAsia"/>
                <w:lang w:eastAsia="ko-KR"/>
              </w:rPr>
              <w:t>WO</w:t>
            </w:r>
          </w:p>
        </w:tc>
        <w:tc>
          <w:tcPr>
            <w:tcW w:w="5279" w:type="dxa"/>
          </w:tcPr>
          <w:p w14:paraId="63D1E670"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14EA426A" w14:textId="77777777" w:rsidTr="00247961">
        <w:trPr>
          <w:jc w:val="center"/>
        </w:trPr>
        <w:tc>
          <w:tcPr>
            <w:tcW w:w="2211" w:type="dxa"/>
          </w:tcPr>
          <w:p w14:paraId="4EFEF503" w14:textId="77777777" w:rsidR="00FA34F2" w:rsidRPr="00DF27B7" w:rsidRDefault="00FA34F2" w:rsidP="00247961">
            <w:pPr>
              <w:pStyle w:val="TAL"/>
              <w:rPr>
                <w:i/>
                <w:lang w:eastAsia="ko-KR"/>
              </w:rPr>
            </w:pPr>
            <w:r w:rsidRPr="00DF27B7">
              <w:rPr>
                <w:i/>
                <w:lang w:eastAsia="ko-KR"/>
              </w:rPr>
              <w:t>regularResourcesAsTarget</w:t>
            </w:r>
          </w:p>
        </w:tc>
        <w:tc>
          <w:tcPr>
            <w:tcW w:w="900" w:type="dxa"/>
          </w:tcPr>
          <w:p w14:paraId="260A4E4E" w14:textId="527F6D57" w:rsidR="00FA34F2" w:rsidRPr="00DF27B7" w:rsidRDefault="00FA34F2" w:rsidP="00F914CE">
            <w:pPr>
              <w:pStyle w:val="TAL"/>
              <w:jc w:val="center"/>
              <w:rPr>
                <w:lang w:eastAsia="ko-KR"/>
              </w:rPr>
            </w:pPr>
            <w:r w:rsidRPr="00DF27B7">
              <w:rPr>
                <w:lang w:eastAsia="ko-KR"/>
              </w:rPr>
              <w:t>0..1</w:t>
            </w:r>
          </w:p>
        </w:tc>
        <w:tc>
          <w:tcPr>
            <w:tcW w:w="1170" w:type="dxa"/>
          </w:tcPr>
          <w:p w14:paraId="746AD47C" w14:textId="77777777" w:rsidR="00FA34F2" w:rsidRPr="00DF27B7" w:rsidRDefault="00FA34F2" w:rsidP="00247961">
            <w:pPr>
              <w:pStyle w:val="TAL"/>
              <w:jc w:val="center"/>
              <w:rPr>
                <w:lang w:eastAsia="ko-KR"/>
              </w:rPr>
            </w:pPr>
            <w:r w:rsidRPr="00DF27B7">
              <w:rPr>
                <w:lang w:eastAsia="ko-KR"/>
              </w:rPr>
              <w:t>RW</w:t>
            </w:r>
          </w:p>
        </w:tc>
        <w:tc>
          <w:tcPr>
            <w:tcW w:w="5279" w:type="dxa"/>
          </w:tcPr>
          <w:p w14:paraId="41668432" w14:textId="77777777" w:rsidR="00FA34F2" w:rsidRPr="00BE741E"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regular resources </w:t>
            </w:r>
            <w:r w:rsidRPr="009A3574">
              <w:rPr>
                <w:rFonts w:eastAsia="Arial Unicode MS" w:cs="Arial"/>
                <w:szCs w:val="18"/>
              </w:rPr>
              <w:t xml:space="preserve">(i.e. normal resources rather than </w:t>
            </w:r>
            <w:r w:rsidRPr="009A3574">
              <w:rPr>
                <w:rFonts w:eastAsia="Arial Unicode MS" w:cs="Arial"/>
                <w:i/>
                <w:szCs w:val="18"/>
              </w:rPr>
              <w:t>&lt;subscription&gt;</w:t>
            </w:r>
            <w:r w:rsidRPr="009A3574">
              <w:rPr>
                <w:rFonts w:eastAsia="Arial Unicode MS" w:cs="Arial"/>
                <w:szCs w:val="18"/>
              </w:rPr>
              <w:t xml:space="preserve"> resources),</w:t>
            </w:r>
            <w:r w:rsidRPr="00DF27B7">
              <w:rPr>
                <w:rFonts w:eastAsia="Arial Unicode MS" w:cs="Arial"/>
                <w:szCs w:val="18"/>
              </w:rPr>
              <w:t xml:space="preserve"> which shall be used as the target resource for this cross-resource subscription. Here, the regular resource is referred to as any subscribable oneM2M resources. </w:t>
            </w:r>
          </w:p>
        </w:tc>
      </w:tr>
      <w:tr w:rsidR="00FA34F2" w:rsidRPr="00DF27B7" w14:paraId="6EE803CB" w14:textId="77777777" w:rsidTr="00247961">
        <w:trPr>
          <w:jc w:val="center"/>
        </w:trPr>
        <w:tc>
          <w:tcPr>
            <w:tcW w:w="2211" w:type="dxa"/>
          </w:tcPr>
          <w:p w14:paraId="7A02A496" w14:textId="77777777" w:rsidR="00FA34F2" w:rsidRPr="00DF27B7" w:rsidRDefault="00FA34F2" w:rsidP="00247961">
            <w:pPr>
              <w:pStyle w:val="TAL"/>
              <w:rPr>
                <w:i/>
                <w:lang w:eastAsia="ko-KR"/>
              </w:rPr>
            </w:pPr>
            <w:r w:rsidRPr="00DF27B7">
              <w:rPr>
                <w:i/>
                <w:lang w:eastAsia="ko-KR"/>
              </w:rPr>
              <w:t>subscriptionResourcesAsTarget</w:t>
            </w:r>
          </w:p>
        </w:tc>
        <w:tc>
          <w:tcPr>
            <w:tcW w:w="900" w:type="dxa"/>
          </w:tcPr>
          <w:p w14:paraId="527104A7" w14:textId="7D9280F0" w:rsidR="00FA34F2" w:rsidRPr="00DF27B7" w:rsidRDefault="00FA34F2" w:rsidP="00F914CE">
            <w:pPr>
              <w:pStyle w:val="TAL"/>
              <w:jc w:val="center"/>
              <w:rPr>
                <w:lang w:eastAsia="ko-KR"/>
              </w:rPr>
            </w:pPr>
            <w:r w:rsidRPr="00DF27B7">
              <w:rPr>
                <w:lang w:eastAsia="ko-KR"/>
              </w:rPr>
              <w:t>0..1</w:t>
            </w:r>
          </w:p>
        </w:tc>
        <w:tc>
          <w:tcPr>
            <w:tcW w:w="1170" w:type="dxa"/>
          </w:tcPr>
          <w:p w14:paraId="54CC65BD" w14:textId="77777777" w:rsidR="00FA34F2" w:rsidRPr="00DF27B7" w:rsidRDefault="00FA34F2" w:rsidP="00247961">
            <w:pPr>
              <w:pStyle w:val="TAL"/>
              <w:jc w:val="center"/>
              <w:rPr>
                <w:lang w:eastAsia="ko-KR"/>
              </w:rPr>
            </w:pPr>
            <w:r w:rsidRPr="00DF27B7">
              <w:rPr>
                <w:lang w:eastAsia="ko-KR"/>
              </w:rPr>
              <w:t>RW</w:t>
            </w:r>
          </w:p>
        </w:tc>
        <w:tc>
          <w:tcPr>
            <w:tcW w:w="5279" w:type="dxa"/>
          </w:tcPr>
          <w:p w14:paraId="4067F327"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existing </w:t>
            </w:r>
            <w:r w:rsidRPr="00DF27B7">
              <w:rPr>
                <w:rFonts w:eastAsia="Arial Unicode MS" w:cs="Arial"/>
                <w:i/>
                <w:szCs w:val="18"/>
              </w:rPr>
              <w:t>&lt;subscription&gt;</w:t>
            </w:r>
            <w:r w:rsidRPr="00DF27B7">
              <w:rPr>
                <w:rFonts w:eastAsia="Arial Unicode MS" w:cs="Arial"/>
                <w:szCs w:val="18"/>
              </w:rPr>
              <w:t xml:space="preserve"> resources, which shall be used as the target resource for this cross-resource subscription. </w:t>
            </w:r>
          </w:p>
        </w:tc>
      </w:tr>
      <w:tr w:rsidR="00FA34F2" w:rsidRPr="00DF27B7" w14:paraId="667536DD" w14:textId="77777777" w:rsidTr="00247961">
        <w:trPr>
          <w:jc w:val="center"/>
        </w:trPr>
        <w:tc>
          <w:tcPr>
            <w:tcW w:w="2211" w:type="dxa"/>
          </w:tcPr>
          <w:p w14:paraId="55E680C6" w14:textId="77777777" w:rsidR="00FA34F2" w:rsidRPr="00DF27B7" w:rsidRDefault="00FA34F2" w:rsidP="00247961">
            <w:pPr>
              <w:pStyle w:val="TAL"/>
              <w:rPr>
                <w:i/>
                <w:lang w:eastAsia="ko-KR"/>
              </w:rPr>
            </w:pPr>
            <w:r w:rsidRPr="00DF27B7">
              <w:rPr>
                <w:i/>
                <w:lang w:eastAsia="ko-KR"/>
              </w:rPr>
              <w:t>timeWindowType</w:t>
            </w:r>
          </w:p>
        </w:tc>
        <w:tc>
          <w:tcPr>
            <w:tcW w:w="900" w:type="dxa"/>
          </w:tcPr>
          <w:p w14:paraId="06E719DA" w14:textId="77777777" w:rsidR="00FA34F2" w:rsidRPr="00DF27B7" w:rsidRDefault="00FA34F2" w:rsidP="00247961">
            <w:pPr>
              <w:pStyle w:val="TAL"/>
              <w:jc w:val="center"/>
              <w:rPr>
                <w:lang w:eastAsia="ko-KR"/>
              </w:rPr>
            </w:pPr>
            <w:r w:rsidRPr="00DF27B7">
              <w:rPr>
                <w:lang w:eastAsia="ko-KR"/>
              </w:rPr>
              <w:t>1</w:t>
            </w:r>
          </w:p>
        </w:tc>
        <w:tc>
          <w:tcPr>
            <w:tcW w:w="1170" w:type="dxa"/>
          </w:tcPr>
          <w:p w14:paraId="6AD78594" w14:textId="77777777" w:rsidR="00FA34F2" w:rsidRPr="00DF27B7" w:rsidRDefault="00FA34F2" w:rsidP="00247961">
            <w:pPr>
              <w:pStyle w:val="TAL"/>
              <w:jc w:val="center"/>
              <w:rPr>
                <w:lang w:eastAsia="ko-KR"/>
              </w:rPr>
            </w:pPr>
            <w:r w:rsidRPr="00DF27B7">
              <w:rPr>
                <w:lang w:eastAsia="ko-KR"/>
              </w:rPr>
              <w:t>RW</w:t>
            </w:r>
          </w:p>
        </w:tc>
        <w:tc>
          <w:tcPr>
            <w:tcW w:w="5279" w:type="dxa"/>
          </w:tcPr>
          <w:p w14:paraId="692C603F" w14:textId="77777777" w:rsidR="00FA34F2" w:rsidRPr="00DF27B7" w:rsidRDefault="00FA34F2" w:rsidP="00247961">
            <w:pPr>
              <w:pStyle w:val="TAL"/>
              <w:jc w:val="both"/>
              <w:rPr>
                <w:rFonts w:eastAsia="Arial Unicode MS"/>
              </w:rPr>
            </w:pPr>
            <w:r w:rsidRPr="00DF27B7">
              <w:rPr>
                <w:rFonts w:eastAsia="Arial Unicode MS"/>
              </w:rPr>
              <w:t xml:space="preserve">This attribute indicates the type of time window mechanisms (e.g. </w:t>
            </w:r>
            <w:r w:rsidRPr="00DF27B7">
              <w:rPr>
                <w:rFonts w:eastAsia="Arial Unicode MS"/>
                <w:i/>
              </w:rPr>
              <w:t>timeWindowType</w:t>
            </w:r>
            <w:r w:rsidRPr="00DF27B7">
              <w:rPr>
                <w:rFonts w:eastAsia="Arial Unicode MS"/>
              </w:rPr>
              <w:t xml:space="preserve">=1 stands for periodic time window without any overlapping and </w:t>
            </w:r>
            <w:r w:rsidRPr="00DF27B7">
              <w:rPr>
                <w:rFonts w:eastAsia="Arial Unicode MS"/>
                <w:i/>
              </w:rPr>
              <w:t>timeWindowType</w:t>
            </w:r>
            <w:r w:rsidRPr="00DF27B7">
              <w:rPr>
                <w:rFonts w:eastAsia="Arial Unicode MS"/>
              </w:rPr>
              <w:t xml:space="preserve">=2 represents sliding time window where current time window will be slided to become next time window when a cross-resource notification is generated for instance) which will be used to determine the generation of a cross-resource notification. </w:t>
            </w:r>
          </w:p>
        </w:tc>
      </w:tr>
      <w:tr w:rsidR="00FA34F2" w:rsidRPr="00DF27B7" w14:paraId="5857720B" w14:textId="77777777" w:rsidTr="00247961">
        <w:trPr>
          <w:jc w:val="center"/>
        </w:trPr>
        <w:tc>
          <w:tcPr>
            <w:tcW w:w="2211" w:type="dxa"/>
          </w:tcPr>
          <w:p w14:paraId="39C69E4B" w14:textId="77777777" w:rsidR="00FA34F2" w:rsidRPr="00DF27B7" w:rsidRDefault="00FA34F2" w:rsidP="00247961">
            <w:pPr>
              <w:pStyle w:val="TAL"/>
              <w:rPr>
                <w:i/>
                <w:lang w:eastAsia="ko-KR"/>
              </w:rPr>
            </w:pPr>
            <w:r w:rsidRPr="00DF27B7">
              <w:rPr>
                <w:i/>
                <w:lang w:eastAsia="ko-KR"/>
              </w:rPr>
              <w:t>timeWindowSize</w:t>
            </w:r>
          </w:p>
        </w:tc>
        <w:tc>
          <w:tcPr>
            <w:tcW w:w="900" w:type="dxa"/>
          </w:tcPr>
          <w:p w14:paraId="13B36D34" w14:textId="77777777" w:rsidR="00FA34F2" w:rsidRPr="00DF27B7" w:rsidRDefault="00FA34F2" w:rsidP="00247961">
            <w:pPr>
              <w:pStyle w:val="TAL"/>
              <w:jc w:val="center"/>
              <w:rPr>
                <w:lang w:eastAsia="ko-KR"/>
              </w:rPr>
            </w:pPr>
            <w:r w:rsidRPr="00DF27B7">
              <w:rPr>
                <w:lang w:eastAsia="ko-KR"/>
              </w:rPr>
              <w:t>1</w:t>
            </w:r>
          </w:p>
        </w:tc>
        <w:tc>
          <w:tcPr>
            <w:tcW w:w="1170" w:type="dxa"/>
          </w:tcPr>
          <w:p w14:paraId="65712214" w14:textId="77777777" w:rsidR="00FA34F2" w:rsidRPr="00DF27B7" w:rsidRDefault="00FA34F2" w:rsidP="00247961">
            <w:pPr>
              <w:pStyle w:val="TAL"/>
              <w:jc w:val="center"/>
              <w:rPr>
                <w:lang w:eastAsia="ko-KR"/>
              </w:rPr>
            </w:pPr>
            <w:r w:rsidRPr="00DF27B7">
              <w:rPr>
                <w:lang w:eastAsia="ko-KR"/>
              </w:rPr>
              <w:t>RW</w:t>
            </w:r>
          </w:p>
        </w:tc>
        <w:tc>
          <w:tcPr>
            <w:tcW w:w="5279" w:type="dxa"/>
          </w:tcPr>
          <w:p w14:paraId="40355054" w14:textId="77777777" w:rsidR="00FA34F2" w:rsidRPr="00DF27B7" w:rsidRDefault="00FA34F2" w:rsidP="00247961">
            <w:pPr>
              <w:pStyle w:val="TAL"/>
              <w:jc w:val="both"/>
              <w:rPr>
                <w:rFonts w:eastAsia="Arial Unicode MS"/>
                <w:lang w:val="en-US"/>
              </w:rPr>
            </w:pPr>
            <w:r w:rsidRPr="00DF27B7">
              <w:rPr>
                <w:rFonts w:eastAsia="Arial Unicode MS"/>
              </w:rPr>
              <w:t xml:space="preserve">This attribute indicates the size or time duration (e.g. in seconds) of the time window, based on which cross-resource notifications shall be </w:t>
            </w:r>
            <w:r w:rsidRPr="00DF27B7">
              <w:rPr>
                <w:rFonts w:eastAsia="Arial Unicode MS" w:cs="Arial"/>
                <w:szCs w:val="18"/>
              </w:rPr>
              <w:t>generated</w:t>
            </w:r>
            <w:r w:rsidRPr="00DF27B7">
              <w:rPr>
                <w:rFonts w:eastAsia="宋体" w:cs="Arial"/>
                <w:bCs/>
                <w:color w:val="000000"/>
                <w:szCs w:val="18"/>
              </w:rPr>
              <w:t>. Note that the maximum window size (e.g. 60 seconds) may be enforced by the Hosting CSE for a subscriber; i</w:t>
            </w:r>
            <w:r w:rsidRPr="00DF27B7">
              <w:rPr>
                <w:rFonts w:eastAsia="宋体" w:cs="Arial"/>
                <w:bCs/>
                <w:color w:val="000000"/>
                <w:szCs w:val="18"/>
                <w:lang w:val="en-US"/>
              </w:rPr>
              <w:t xml:space="preserve">f the </w:t>
            </w:r>
            <w:r w:rsidRPr="00DF27B7">
              <w:rPr>
                <w:rFonts w:eastAsia="宋体" w:cs="Arial"/>
                <w:bCs/>
                <w:i/>
                <w:color w:val="000000"/>
                <w:szCs w:val="18"/>
                <w:lang w:val="en-US"/>
              </w:rPr>
              <w:t>timeWindowSize</w:t>
            </w:r>
            <w:r w:rsidRPr="00DF27B7">
              <w:rPr>
                <w:rFonts w:eastAsia="宋体" w:cs="Arial"/>
                <w:bCs/>
                <w:color w:val="000000"/>
                <w:szCs w:val="18"/>
                <w:lang w:val="en-US"/>
              </w:rPr>
              <w:t xml:space="preserve"> indicated or requested by a subscriber is larger than the maximum window size, the Hosting CSE may reject the subscriber’s request for cross-resource subscription.</w:t>
            </w:r>
            <w:r w:rsidRPr="00DF27B7">
              <w:rPr>
                <w:rFonts w:eastAsia="宋体" w:cs="Arial"/>
                <w:bCs/>
                <w:color w:val="000000"/>
                <w:sz w:val="22"/>
                <w:szCs w:val="22"/>
                <w:lang w:val="en-US"/>
              </w:rPr>
              <w:t xml:space="preserve">  </w:t>
            </w:r>
          </w:p>
        </w:tc>
      </w:tr>
      <w:tr w:rsidR="00FA34F2" w:rsidRPr="00DF27B7" w14:paraId="5987C58F" w14:textId="77777777" w:rsidTr="00247961">
        <w:trPr>
          <w:jc w:val="center"/>
        </w:trPr>
        <w:tc>
          <w:tcPr>
            <w:tcW w:w="2211" w:type="dxa"/>
          </w:tcPr>
          <w:p w14:paraId="2DBEED6F" w14:textId="77777777" w:rsidR="00FA34F2" w:rsidRPr="00DF27B7" w:rsidRDefault="00FA34F2" w:rsidP="00247961">
            <w:pPr>
              <w:pStyle w:val="TAL"/>
              <w:rPr>
                <w:i/>
                <w:lang w:eastAsia="ko-KR"/>
              </w:rPr>
            </w:pPr>
            <w:r w:rsidRPr="00DF27B7">
              <w:rPr>
                <w:i/>
                <w:lang w:eastAsia="ko-KR"/>
              </w:rPr>
              <w:t>eventNotificationCriteriaSet</w:t>
            </w:r>
          </w:p>
        </w:tc>
        <w:tc>
          <w:tcPr>
            <w:tcW w:w="900" w:type="dxa"/>
          </w:tcPr>
          <w:p w14:paraId="10A78236" w14:textId="77777777" w:rsidR="00FA34F2" w:rsidRPr="00DF27B7" w:rsidRDefault="00AC65AE" w:rsidP="00247961">
            <w:pPr>
              <w:pStyle w:val="TAL"/>
              <w:jc w:val="center"/>
              <w:rPr>
                <w:lang w:eastAsia="ko-KR"/>
              </w:rPr>
            </w:pPr>
            <w:r>
              <w:rPr>
                <w:rFonts w:eastAsiaTheme="minorEastAsia" w:hint="eastAsia"/>
                <w:lang w:eastAsia="zh-CN"/>
              </w:rPr>
              <w:t>0..</w:t>
            </w:r>
            <w:r w:rsidR="00FA34F2" w:rsidRPr="00DF27B7">
              <w:rPr>
                <w:lang w:eastAsia="ko-KR"/>
              </w:rPr>
              <w:t>1(L)</w:t>
            </w:r>
          </w:p>
        </w:tc>
        <w:tc>
          <w:tcPr>
            <w:tcW w:w="1170" w:type="dxa"/>
          </w:tcPr>
          <w:p w14:paraId="053AFEA7" w14:textId="77777777" w:rsidR="00FA34F2" w:rsidRPr="00DF27B7" w:rsidRDefault="00FA34F2" w:rsidP="00247961">
            <w:pPr>
              <w:pStyle w:val="TAL"/>
              <w:jc w:val="center"/>
              <w:rPr>
                <w:lang w:eastAsia="ko-KR"/>
              </w:rPr>
            </w:pPr>
            <w:r w:rsidRPr="00DF27B7">
              <w:rPr>
                <w:lang w:eastAsia="ko-KR"/>
              </w:rPr>
              <w:t>RW</w:t>
            </w:r>
          </w:p>
        </w:tc>
        <w:tc>
          <w:tcPr>
            <w:tcW w:w="5279" w:type="dxa"/>
          </w:tcPr>
          <w:p w14:paraId="43480683" w14:textId="77777777" w:rsidR="00FA34F2" w:rsidRPr="00DF27B7" w:rsidRDefault="00FA34F2" w:rsidP="00247961">
            <w:pPr>
              <w:pStyle w:val="TAL"/>
              <w:jc w:val="both"/>
              <w:rPr>
                <w:lang w:eastAsia="ko-KR"/>
              </w:rPr>
            </w:pPr>
            <w:r w:rsidRPr="00DF27B7">
              <w:rPr>
                <w:rFonts w:eastAsia="Arial Unicode MS"/>
              </w:rPr>
              <w:t xml:space="preserve">This attribute lists </w:t>
            </w:r>
            <w:r w:rsidRPr="00DF27B7">
              <w:rPr>
                <w:rFonts w:eastAsia="Arial Unicode MS"/>
                <w:i/>
              </w:rPr>
              <w:t>eventNotificationCriteria</w:t>
            </w:r>
            <w:r w:rsidRPr="00DF27B7">
              <w:rPr>
                <w:rFonts w:eastAsia="Arial Unicode MS"/>
              </w:rPr>
              <w:t xml:space="preserve"> for each regular target resource as indicated in </w:t>
            </w:r>
            <w:r w:rsidRPr="00DF27B7">
              <w:rPr>
                <w:i/>
                <w:lang w:eastAsia="ko-KR"/>
              </w:rPr>
              <w:t>regularResourcesAsTarget</w:t>
            </w:r>
            <w:r w:rsidRPr="00DF27B7">
              <w:rPr>
                <w:lang w:eastAsia="ko-KR"/>
              </w:rPr>
              <w:t xml:space="preserve"> attribute and</w:t>
            </w:r>
            <w:r w:rsidRPr="00DF27B7">
              <w:rPr>
                <w:rFonts w:eastAsia="Arial Unicode MS"/>
              </w:rPr>
              <w:t xml:space="preserve"> involved in a cross-resource subscription. If there is only one </w:t>
            </w:r>
            <w:r w:rsidRPr="00DF27B7">
              <w:rPr>
                <w:rFonts w:eastAsia="Arial Unicode MS"/>
                <w:i/>
              </w:rPr>
              <w:t>eventNotificationCriteria</w:t>
            </w:r>
            <w:r w:rsidRPr="00DF27B7">
              <w:rPr>
                <w:rFonts w:eastAsia="Arial Unicode MS"/>
              </w:rPr>
              <w:t xml:space="preserve"> contained in this attribute, it shall be applied to all target resources as indicated by </w:t>
            </w:r>
            <w:r w:rsidRPr="00DF27B7">
              <w:rPr>
                <w:i/>
                <w:lang w:eastAsia="ko-KR"/>
              </w:rPr>
              <w:t>regularResourcesAsTarget</w:t>
            </w:r>
            <w:r w:rsidRPr="00DF27B7">
              <w:rPr>
                <w:rFonts w:eastAsia="Arial Unicode MS"/>
              </w:rPr>
              <w:t xml:space="preserve"> </w:t>
            </w:r>
            <w:r w:rsidRPr="00DF27B7">
              <w:rPr>
                <w:lang w:eastAsia="ko-KR"/>
              </w:rPr>
              <w:t>attribute</w:t>
            </w:r>
            <w:r w:rsidRPr="00DF27B7">
              <w:rPr>
                <w:rFonts w:eastAsia="Arial Unicode MS"/>
              </w:rPr>
              <w:t xml:space="preserve">. If only </w:t>
            </w:r>
            <w:r w:rsidRPr="00DF27B7">
              <w:rPr>
                <w:i/>
                <w:lang w:eastAsia="ko-KR"/>
              </w:rPr>
              <w:t>subscriptionResourcesAsTarget</w:t>
            </w:r>
            <w:r w:rsidRPr="00DF27B7">
              <w:rPr>
                <w:lang w:eastAsia="ko-KR"/>
              </w:rPr>
              <w:t xml:space="preserve"> attribute appears (i.e. no </w:t>
            </w:r>
            <w:r w:rsidRPr="00DF27B7">
              <w:rPr>
                <w:i/>
                <w:lang w:eastAsia="ko-KR"/>
              </w:rPr>
              <w:t>regularResourcesAsTarget</w:t>
            </w:r>
            <w:r w:rsidRPr="00DF27B7">
              <w:rPr>
                <w:lang w:eastAsia="ko-KR"/>
              </w:rPr>
              <w:t xml:space="preserve"> attribute), </w:t>
            </w:r>
            <w:r w:rsidRPr="00DF27B7">
              <w:rPr>
                <w:i/>
                <w:lang w:eastAsia="ko-KR"/>
              </w:rPr>
              <w:t>eventNotificationCriteriaSet</w:t>
            </w:r>
            <w:r w:rsidRPr="00DF27B7">
              <w:rPr>
                <w:lang w:eastAsia="ko-KR"/>
              </w:rPr>
              <w:t xml:space="preserve"> shall not be needed. </w:t>
            </w:r>
          </w:p>
          <w:p w14:paraId="3D2EB21F" w14:textId="77777777" w:rsidR="00FA34F2" w:rsidRPr="00DF27B7" w:rsidRDefault="00FA34F2" w:rsidP="00247961">
            <w:pPr>
              <w:pStyle w:val="TAL"/>
              <w:jc w:val="both"/>
              <w:rPr>
                <w:lang w:eastAsia="ko-KR"/>
              </w:rPr>
            </w:pPr>
          </w:p>
          <w:p w14:paraId="437423A2" w14:textId="77777777" w:rsidR="00FA34F2" w:rsidRPr="00DF27B7" w:rsidRDefault="00FA34F2" w:rsidP="00247961">
            <w:pPr>
              <w:pStyle w:val="TAL"/>
              <w:jc w:val="both"/>
              <w:rPr>
                <w:rFonts w:eastAsia="Arial Unicode MS"/>
              </w:rPr>
            </w:pPr>
            <w:r w:rsidRPr="00DF27B7">
              <w:rPr>
                <w:rFonts w:eastAsia="Arial Unicode MS"/>
              </w:rPr>
              <w:t xml:space="preserve">See clause 9.6.8 for the description of </w:t>
            </w:r>
            <w:r w:rsidRPr="00DF27B7">
              <w:rPr>
                <w:rFonts w:eastAsia="Arial Unicode MS"/>
                <w:i/>
              </w:rPr>
              <w:t>eventNotificationCriteria</w:t>
            </w:r>
            <w:r w:rsidRPr="00DF27B7">
              <w:rPr>
                <w:rFonts w:eastAsia="Arial Unicode MS"/>
              </w:rPr>
              <w:t>.</w:t>
            </w:r>
          </w:p>
        </w:tc>
      </w:tr>
    </w:tbl>
    <w:p w14:paraId="48B2D245" w14:textId="77777777" w:rsidR="00FA34F2" w:rsidRPr="00407BE8" w:rsidRDefault="00FA34F2" w:rsidP="00FA34F2">
      <w:pPr>
        <w:snapToGrid w:val="0"/>
        <w:spacing w:after="0"/>
        <w:rPr>
          <w:color w:val="000000"/>
        </w:rPr>
      </w:pPr>
    </w:p>
    <w:p w14:paraId="0F397A4F" w14:textId="77777777" w:rsidR="00E745ED" w:rsidRDefault="00E745ED">
      <w:pPr>
        <w:snapToGrid w:val="0"/>
        <w:spacing w:after="0"/>
        <w:rPr>
          <w:color w:val="000000"/>
        </w:rPr>
      </w:pPr>
    </w:p>
    <w:p w14:paraId="2B15E8FD" w14:textId="5780A819" w:rsidR="00E745ED" w:rsidRDefault="00134C63">
      <w:pPr>
        <w:pStyle w:val="30"/>
        <w:rPr>
          <w:i/>
          <w:lang w:val="en-US" w:eastAsia="zh-CN"/>
        </w:rPr>
      </w:pPr>
      <w:bookmarkStart w:id="2512" w:name="_Toc2175901"/>
      <w:r w:rsidRPr="0088152C">
        <w:rPr>
          <w:lang w:val="en-US"/>
        </w:rPr>
        <w:t>9.6.</w:t>
      </w:r>
      <w:r>
        <w:rPr>
          <w:rFonts w:eastAsiaTheme="minorEastAsia" w:hint="eastAsia"/>
          <w:lang w:val="en-US" w:eastAsia="zh-CN"/>
        </w:rPr>
        <w:t>59</w:t>
      </w:r>
      <w:r w:rsidRPr="00843F3F">
        <w:tab/>
      </w:r>
      <w:r w:rsidR="00921E2F">
        <w:t>Void</w:t>
      </w:r>
      <w:bookmarkEnd w:id="2512"/>
    </w:p>
    <w:p w14:paraId="1D276083" w14:textId="77777777" w:rsidR="00E00A35" w:rsidRDefault="00E00A35" w:rsidP="006362B3">
      <w:pPr>
        <w:rPr>
          <w:rFonts w:eastAsiaTheme="minorEastAsia"/>
          <w:lang w:eastAsia="zh-CN"/>
        </w:rPr>
      </w:pPr>
    </w:p>
    <w:p w14:paraId="0AAE4328" w14:textId="77777777" w:rsidR="0088152C" w:rsidRPr="00B56664" w:rsidRDefault="0088152C" w:rsidP="0088152C">
      <w:pPr>
        <w:pStyle w:val="30"/>
        <w:rPr>
          <w:i/>
          <w:lang w:val="en-US"/>
        </w:rPr>
      </w:pPr>
      <w:bookmarkStart w:id="2513" w:name="_Toc2175902"/>
      <w:r w:rsidRPr="0088152C">
        <w:rPr>
          <w:lang w:val="en-US"/>
        </w:rPr>
        <w:t>9.6.</w:t>
      </w:r>
      <w:r>
        <w:rPr>
          <w:rFonts w:eastAsiaTheme="minorEastAsia" w:hint="eastAsia"/>
          <w:lang w:val="en-US" w:eastAsia="zh-CN"/>
        </w:rPr>
        <w:t>60</w:t>
      </w:r>
      <w:r w:rsidRPr="00843F3F">
        <w:tab/>
      </w:r>
      <w:r>
        <w:t xml:space="preserve">Resource Type </w:t>
      </w:r>
      <w:r>
        <w:rPr>
          <w:i/>
          <w:lang w:val="en-US"/>
        </w:rPr>
        <w:t>backgroundDataTransfer</w:t>
      </w:r>
      <w:bookmarkEnd w:id="2513"/>
    </w:p>
    <w:p w14:paraId="5A531D89" w14:textId="77777777" w:rsidR="0088152C" w:rsidRPr="00C81AA0" w:rsidRDefault="0088152C" w:rsidP="0088152C">
      <w:pPr>
        <w:rPr>
          <w:rFonts w:eastAsiaTheme="minorEastAsia"/>
          <w:lang w:val="en-US" w:eastAsia="zh-CN"/>
        </w:rPr>
      </w:pPr>
      <w:r w:rsidRPr="003A5E69">
        <w:rPr>
          <w:lang w:val="en-US" w:eastAsia="ja-JP"/>
        </w:rPr>
        <w:t>The &lt;</w:t>
      </w:r>
      <w:r w:rsidRPr="00ED45A1">
        <w:rPr>
          <w:i/>
          <w:lang w:val="en-US" w:eastAsia="ja-JP"/>
        </w:rPr>
        <w:t>backgroundDataTransfer</w:t>
      </w:r>
      <w:r w:rsidRPr="003A5E69">
        <w:rPr>
          <w:lang w:val="en-US" w:eastAsia="ja-JP"/>
        </w:rPr>
        <w:t xml:space="preserve">&gt; resource </w:t>
      </w:r>
      <w:r>
        <w:rPr>
          <w:lang w:val="en-US" w:eastAsia="ja-JP"/>
        </w:rPr>
        <w:t xml:space="preserve">is </w:t>
      </w:r>
      <w:r w:rsidRPr="003A5E69">
        <w:rPr>
          <w:lang w:val="en-US" w:eastAsia="ja-JP"/>
        </w:rPr>
        <w:t xml:space="preserve">used to </w:t>
      </w:r>
      <w:r>
        <w:rPr>
          <w:lang w:val="en-US" w:eastAsia="ja-JP"/>
        </w:rPr>
        <w:t xml:space="preserve">request that the IN-CSE negotiates a background data transfer for a set of field nodes, with the Underlying Network. The resource attributes </w:t>
      </w:r>
      <w:r w:rsidRPr="003A5E69">
        <w:rPr>
          <w:lang w:val="en-US" w:eastAsia="ja-JP"/>
        </w:rPr>
        <w:t xml:space="preserve">provide the characteristics </w:t>
      </w:r>
      <w:r>
        <w:rPr>
          <w:lang w:val="en-US" w:eastAsia="ja-JP"/>
        </w:rPr>
        <w:t xml:space="preserve">of the background data transfer, optional </w:t>
      </w:r>
      <w:r>
        <w:rPr>
          <w:lang w:val="en-US"/>
        </w:rPr>
        <w:t>guidance for transfer policy selection and</w:t>
      </w:r>
      <w:r>
        <w:rPr>
          <w:lang w:val="en-US" w:eastAsia="ja-JP"/>
        </w:rPr>
        <w:t xml:space="preserve"> </w:t>
      </w:r>
      <w:r>
        <w:rPr>
          <w:lang w:val="en-US"/>
        </w:rPr>
        <w:t>the field nodes involved with the data transfer</w:t>
      </w:r>
      <w:r w:rsidRPr="003A5E69">
        <w:rPr>
          <w:lang w:val="en-US"/>
        </w:rPr>
        <w:t xml:space="preserve">. </w:t>
      </w:r>
    </w:p>
    <w:p w14:paraId="41A0FFF7" w14:textId="77777777" w:rsidR="0088152C" w:rsidRPr="003A5E69" w:rsidRDefault="0088152C" w:rsidP="0088152C">
      <w:pPr>
        <w:rPr>
          <w:lang w:val="en-US" w:eastAsia="zh-CN"/>
        </w:rPr>
      </w:pPr>
      <w:r w:rsidRPr="003A5E69">
        <w:rPr>
          <w:lang w:val="en-US"/>
        </w:rPr>
        <w:t xml:space="preserve">The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 contain</w:t>
      </w:r>
      <w:r w:rsidRPr="003A5E69">
        <w:rPr>
          <w:rFonts w:eastAsia="MS Mincho"/>
          <w:lang w:val="en-US"/>
        </w:rPr>
        <w:t>s</w:t>
      </w:r>
      <w:r w:rsidRPr="003A5E69">
        <w:rPr>
          <w:lang w:val="en-US"/>
        </w:rPr>
        <w:t xml:space="preserve"> the child resources specified in </w:t>
      </w:r>
      <w:r w:rsidRPr="0088152C">
        <w:rPr>
          <w:lang w:val="en-US"/>
        </w:rPr>
        <w:t>table</w:t>
      </w:r>
      <w:r w:rsidRPr="0088152C">
        <w:rPr>
          <w:lang w:val="en-US" w:eastAsia="zh-CN"/>
        </w:rPr>
        <w:t xml:space="preserve"> 9.6.</w:t>
      </w:r>
      <w:r w:rsidRPr="0088152C">
        <w:rPr>
          <w:rFonts w:eastAsiaTheme="minorEastAsia" w:hint="eastAsia"/>
          <w:lang w:val="en-US" w:eastAsia="zh-CN"/>
        </w:rPr>
        <w:t>60</w:t>
      </w:r>
      <w:r w:rsidRPr="0088152C">
        <w:rPr>
          <w:lang w:val="en-US" w:eastAsia="ja-JP"/>
        </w:rPr>
        <w:t>-1</w:t>
      </w:r>
      <w:r w:rsidRPr="003A5E69">
        <w:rPr>
          <w:lang w:val="en-US"/>
        </w:rPr>
        <w:t>.</w:t>
      </w:r>
    </w:p>
    <w:p w14:paraId="58886F7C" w14:textId="77777777" w:rsidR="0088152C" w:rsidRPr="003A5E69" w:rsidRDefault="0088152C" w:rsidP="0088152C">
      <w:pPr>
        <w:pStyle w:val="TH"/>
        <w:rPr>
          <w:lang w:val="en-US"/>
        </w:rPr>
      </w:pPr>
      <w:r w:rsidRPr="003A5E69">
        <w:rPr>
          <w:lang w:val="en-US"/>
        </w:rPr>
        <w:t>Tabl</w:t>
      </w:r>
      <w:r w:rsidRPr="0088152C">
        <w:rPr>
          <w:lang w:val="en-US"/>
        </w:rPr>
        <w:t xml:space="preserve">e </w:t>
      </w:r>
      <w:r w:rsidRPr="0088152C">
        <w:rPr>
          <w:lang w:val="en-US" w:eastAsia="zh-CN"/>
        </w:rPr>
        <w:t>9.6.</w:t>
      </w:r>
      <w:r>
        <w:rPr>
          <w:rFonts w:eastAsiaTheme="minorEastAsia" w:hint="eastAsia"/>
          <w:lang w:val="en-US" w:eastAsia="zh-CN"/>
        </w:rPr>
        <w:t>60</w:t>
      </w:r>
      <w:r w:rsidRPr="0088152C">
        <w:rPr>
          <w:lang w:val="en-US" w:eastAsia="ja-JP"/>
        </w:rPr>
        <w:t>-1</w:t>
      </w:r>
      <w:r w:rsidRPr="003A5E69">
        <w:rPr>
          <w:lang w:val="en-US"/>
        </w:rPr>
        <w:t xml:space="preserve">: Child resources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88152C" w:rsidRPr="00C01522" w14:paraId="3EFD1370" w14:textId="77777777" w:rsidTr="00650547">
        <w:trPr>
          <w:tblHeader/>
          <w:jc w:val="center"/>
        </w:trPr>
        <w:tc>
          <w:tcPr>
            <w:tcW w:w="2544" w:type="dxa"/>
            <w:shd w:val="clear" w:color="auto" w:fill="DDDDDD"/>
            <w:vAlign w:val="center"/>
          </w:tcPr>
          <w:p w14:paraId="0529D033" w14:textId="77777777" w:rsidR="0088152C" w:rsidRPr="008F6685" w:rsidRDefault="0088152C" w:rsidP="00650547">
            <w:pPr>
              <w:pStyle w:val="TAL"/>
              <w:jc w:val="center"/>
              <w:rPr>
                <w:rFonts w:eastAsia="Arial Unicode MS"/>
                <w:lang w:val="en-US"/>
              </w:rPr>
            </w:pPr>
            <w:r w:rsidRPr="008F6685">
              <w:rPr>
                <w:rFonts w:eastAsia="Arial Unicode MS"/>
                <w:b/>
                <w:lang w:val="en-US"/>
              </w:rPr>
              <w:t>Child Resources of &lt;</w:t>
            </w:r>
            <w:r w:rsidRPr="00B75B9F">
              <w:rPr>
                <w:rFonts w:eastAsia="Arial Unicode MS"/>
                <w:b/>
                <w:i/>
                <w:lang w:val="en-US"/>
              </w:rPr>
              <w:t>backgroundDataTransfer</w:t>
            </w:r>
            <w:r w:rsidRPr="008F6685">
              <w:rPr>
                <w:rFonts w:eastAsia="Arial Unicode MS"/>
                <w:b/>
                <w:lang w:val="en-US"/>
              </w:rPr>
              <w:t>&gt;</w:t>
            </w:r>
          </w:p>
        </w:tc>
        <w:tc>
          <w:tcPr>
            <w:tcW w:w="1417" w:type="dxa"/>
            <w:shd w:val="clear" w:color="auto" w:fill="DDDDDD"/>
            <w:vAlign w:val="center"/>
          </w:tcPr>
          <w:p w14:paraId="3024FA70" w14:textId="77777777" w:rsidR="0088152C" w:rsidRPr="008F6685" w:rsidRDefault="0088152C" w:rsidP="00650547">
            <w:pPr>
              <w:pStyle w:val="TAH"/>
              <w:rPr>
                <w:rFonts w:eastAsia="Arial Unicode MS"/>
                <w:lang w:val="en-US"/>
              </w:rPr>
            </w:pPr>
            <w:r w:rsidRPr="008F6685">
              <w:rPr>
                <w:rFonts w:eastAsia="Arial Unicode MS"/>
                <w:lang w:val="en-US"/>
              </w:rPr>
              <w:t>Child Resource Type</w:t>
            </w:r>
          </w:p>
        </w:tc>
        <w:tc>
          <w:tcPr>
            <w:tcW w:w="1134" w:type="dxa"/>
            <w:shd w:val="clear" w:color="auto" w:fill="DDDDDD"/>
            <w:vAlign w:val="center"/>
          </w:tcPr>
          <w:p w14:paraId="15A86039" w14:textId="77777777" w:rsidR="0088152C" w:rsidRPr="00B75B9F" w:rsidRDefault="0088152C" w:rsidP="00650547">
            <w:pPr>
              <w:pStyle w:val="TAH"/>
              <w:rPr>
                <w:rFonts w:eastAsia="Arial Unicode MS"/>
                <w:lang w:val="en-US"/>
              </w:rPr>
            </w:pPr>
            <w:r w:rsidRPr="00B75B9F">
              <w:rPr>
                <w:rFonts w:eastAsia="Arial Unicode MS"/>
                <w:lang w:val="en-US"/>
              </w:rPr>
              <w:t>Multiplicity</w:t>
            </w:r>
          </w:p>
        </w:tc>
        <w:tc>
          <w:tcPr>
            <w:tcW w:w="1999" w:type="dxa"/>
            <w:shd w:val="clear" w:color="auto" w:fill="DDDDDD"/>
            <w:vAlign w:val="center"/>
          </w:tcPr>
          <w:p w14:paraId="778033C2" w14:textId="77777777" w:rsidR="0088152C" w:rsidRPr="005D12B1" w:rsidRDefault="0088152C" w:rsidP="00650547">
            <w:pPr>
              <w:pStyle w:val="TAH"/>
              <w:rPr>
                <w:rFonts w:eastAsia="Arial Unicode MS"/>
                <w:lang w:val="en-US"/>
              </w:rPr>
            </w:pPr>
            <w:r w:rsidRPr="005D12B1">
              <w:rPr>
                <w:rFonts w:eastAsia="Arial Unicode MS"/>
                <w:lang w:val="en-US"/>
              </w:rPr>
              <w:t>Description</w:t>
            </w:r>
          </w:p>
        </w:tc>
        <w:tc>
          <w:tcPr>
            <w:tcW w:w="2685" w:type="dxa"/>
            <w:shd w:val="clear" w:color="auto" w:fill="DDDDDD"/>
          </w:tcPr>
          <w:p w14:paraId="0C4E9D81" w14:textId="77777777" w:rsidR="0088152C" w:rsidRPr="008F6685" w:rsidRDefault="0088152C" w:rsidP="00650547">
            <w:pPr>
              <w:pStyle w:val="TAL"/>
              <w:jc w:val="center"/>
              <w:rPr>
                <w:rFonts w:eastAsia="Arial Unicode MS"/>
                <w:lang w:val="en-US" w:eastAsia="ja-JP"/>
              </w:rPr>
            </w:pPr>
            <w:r w:rsidRPr="00425E25">
              <w:rPr>
                <w:rFonts w:eastAsia="Arial Unicode MS"/>
                <w:b/>
                <w:lang w:val="en-US"/>
              </w:rPr>
              <w:t>&lt;</w:t>
            </w:r>
            <w:r w:rsidRPr="00B75B9F">
              <w:rPr>
                <w:rFonts w:eastAsia="Arial Unicode MS"/>
                <w:b/>
                <w:i/>
                <w:lang w:val="en-US"/>
              </w:rPr>
              <w:t>backgroundDataTransfer</w:t>
            </w:r>
            <w:r w:rsidRPr="008F6685">
              <w:rPr>
                <w:rFonts w:eastAsia="Arial Unicode MS"/>
                <w:b/>
                <w:lang w:val="en-US"/>
              </w:rPr>
              <w:t>&gt; Child Resource Types</w:t>
            </w:r>
          </w:p>
        </w:tc>
      </w:tr>
      <w:tr w:rsidR="0088152C" w:rsidRPr="003A5E69" w14:paraId="3D188512" w14:textId="77777777" w:rsidTr="00650547">
        <w:trPr>
          <w:jc w:val="center"/>
        </w:trPr>
        <w:tc>
          <w:tcPr>
            <w:tcW w:w="2544" w:type="dxa"/>
          </w:tcPr>
          <w:p w14:paraId="0DDF84A9" w14:textId="77777777" w:rsidR="0088152C" w:rsidRPr="003A5E69" w:rsidRDefault="0088152C" w:rsidP="00650547">
            <w:pPr>
              <w:pStyle w:val="TAL"/>
              <w:rPr>
                <w:rFonts w:eastAsia="Arial Unicode MS" w:cs="Arial"/>
                <w:i/>
                <w:lang w:val="en-US"/>
              </w:rPr>
            </w:pPr>
            <w:r w:rsidRPr="003A5E69">
              <w:rPr>
                <w:rFonts w:eastAsia="Arial Unicode MS"/>
                <w:i/>
                <w:lang w:val="en-US"/>
              </w:rPr>
              <w:t>[variable]</w:t>
            </w:r>
          </w:p>
        </w:tc>
        <w:tc>
          <w:tcPr>
            <w:tcW w:w="1417" w:type="dxa"/>
          </w:tcPr>
          <w:p w14:paraId="52F0FA1F" w14:textId="77777777" w:rsidR="0088152C" w:rsidRPr="003A5E69" w:rsidRDefault="0088152C" w:rsidP="00650547">
            <w:pPr>
              <w:pStyle w:val="TAL"/>
              <w:jc w:val="center"/>
              <w:rPr>
                <w:rFonts w:eastAsia="Arial Unicode MS" w:cs="Arial"/>
                <w:i/>
                <w:lang w:val="en-US"/>
              </w:rPr>
            </w:pPr>
            <w:r w:rsidRPr="003A5E69">
              <w:rPr>
                <w:rFonts w:eastAsia="Arial Unicode MS"/>
                <w:i/>
                <w:lang w:val="en-US"/>
              </w:rPr>
              <w:t>&lt;subscription&gt;</w:t>
            </w:r>
          </w:p>
        </w:tc>
        <w:tc>
          <w:tcPr>
            <w:tcW w:w="1134" w:type="dxa"/>
          </w:tcPr>
          <w:p w14:paraId="01B84FFB" w14:textId="77777777" w:rsidR="0088152C" w:rsidRPr="003A5E69" w:rsidRDefault="0088152C" w:rsidP="00650547">
            <w:pPr>
              <w:pStyle w:val="TAC"/>
              <w:rPr>
                <w:rFonts w:eastAsia="Arial Unicode MS" w:cs="Arial"/>
                <w:lang w:val="en-US"/>
              </w:rPr>
            </w:pPr>
            <w:r w:rsidRPr="003A5E69">
              <w:rPr>
                <w:rFonts w:eastAsia="Arial Unicode MS"/>
                <w:lang w:val="en-US"/>
              </w:rPr>
              <w:t>0..n</w:t>
            </w:r>
          </w:p>
        </w:tc>
        <w:tc>
          <w:tcPr>
            <w:tcW w:w="1999" w:type="dxa"/>
          </w:tcPr>
          <w:p w14:paraId="16E1060F" w14:textId="77777777" w:rsidR="0088152C" w:rsidRPr="003A5E69" w:rsidRDefault="0088152C" w:rsidP="0088152C">
            <w:pPr>
              <w:pStyle w:val="TAL"/>
              <w:rPr>
                <w:rFonts w:eastAsia="Arial Unicode MS"/>
                <w:lang w:val="en-US" w:eastAsia="zh-CN"/>
              </w:rPr>
            </w:pPr>
            <w:r w:rsidRPr="003A5E69">
              <w:rPr>
                <w:rFonts w:eastAsia="Arial Unicode MS"/>
                <w:lang w:val="en-US"/>
              </w:rPr>
              <w:t>See clause 9.6.8</w:t>
            </w:r>
            <w:r w:rsidRPr="003A5E69">
              <w:rPr>
                <w:rFonts w:eastAsia="Arial Unicode MS" w:cs="Arial"/>
                <w:szCs w:val="18"/>
                <w:lang w:val="en-US" w:eastAsia="ja-JP"/>
              </w:rPr>
              <w:t>.</w:t>
            </w:r>
          </w:p>
        </w:tc>
        <w:tc>
          <w:tcPr>
            <w:tcW w:w="2685" w:type="dxa"/>
          </w:tcPr>
          <w:p w14:paraId="51B237EE" w14:textId="77777777" w:rsidR="0088152C" w:rsidRPr="003A5E69" w:rsidRDefault="0088152C" w:rsidP="00650547">
            <w:pPr>
              <w:pStyle w:val="TAL"/>
              <w:rPr>
                <w:rFonts w:eastAsia="Arial Unicode MS"/>
                <w:lang w:val="en-US" w:eastAsia="ja-JP"/>
              </w:rPr>
            </w:pPr>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p>
        </w:tc>
      </w:tr>
    </w:tbl>
    <w:p w14:paraId="70B5D4AF" w14:textId="77777777" w:rsidR="0088152C" w:rsidRPr="003A5E69" w:rsidRDefault="0088152C" w:rsidP="0088152C">
      <w:pPr>
        <w:jc w:val="center"/>
        <w:rPr>
          <w:lang w:val="en-US" w:eastAsia="ja-JP"/>
        </w:rPr>
      </w:pPr>
    </w:p>
    <w:p w14:paraId="0AAD32EA" w14:textId="77777777" w:rsidR="0088152C" w:rsidRPr="003A5E69" w:rsidRDefault="0088152C" w:rsidP="0088152C">
      <w:pPr>
        <w:rPr>
          <w:lang w:val="en-US" w:eastAsia="zh-CN"/>
        </w:rPr>
      </w:pPr>
      <w:r w:rsidRPr="003A5E69">
        <w:rPr>
          <w:lang w:val="en-US"/>
        </w:rPr>
        <w:t>The &lt;</w:t>
      </w:r>
      <w:r w:rsidRPr="003A5E69">
        <w:rPr>
          <w:i/>
          <w:lang w:val="en-US" w:eastAsia="ja-JP"/>
        </w:rPr>
        <w:t>backgroundDataTransfer</w:t>
      </w:r>
      <w:r w:rsidRPr="003A5E69">
        <w:rPr>
          <w:lang w:val="en-US"/>
        </w:rPr>
        <w:t>&gt; resource contain</w:t>
      </w:r>
      <w:r w:rsidRPr="003A5E69">
        <w:rPr>
          <w:rFonts w:eastAsia="MS Mincho"/>
          <w:lang w:val="en-US"/>
        </w:rPr>
        <w:t>s</w:t>
      </w:r>
      <w:r w:rsidRPr="003A5E69">
        <w:rPr>
          <w:lang w:val="en-US"/>
        </w:rPr>
        <w:t xml:space="preserve"> the attributes specified in table </w:t>
      </w:r>
      <w:r w:rsidRPr="0088152C">
        <w:rPr>
          <w:lang w:val="en-US" w:eastAsia="zh-CN"/>
        </w:rPr>
        <w:t>9.6.</w:t>
      </w:r>
      <w:r w:rsidRPr="0088152C">
        <w:rPr>
          <w:rFonts w:eastAsiaTheme="minorEastAsia" w:hint="eastAsia"/>
          <w:lang w:val="en-US" w:eastAsia="zh-CN"/>
        </w:rPr>
        <w:t>60</w:t>
      </w:r>
      <w:r w:rsidRPr="0088152C">
        <w:rPr>
          <w:lang w:val="en-US"/>
        </w:rPr>
        <w:t>-</w:t>
      </w:r>
      <w:r w:rsidRPr="0088152C">
        <w:rPr>
          <w:lang w:val="en-US" w:eastAsia="ja-JP"/>
        </w:rPr>
        <w:t>2</w:t>
      </w:r>
      <w:r w:rsidRPr="0088152C">
        <w:rPr>
          <w:lang w:val="en-US"/>
        </w:rPr>
        <w:t>.</w:t>
      </w:r>
    </w:p>
    <w:p w14:paraId="3186FFDE" w14:textId="77777777" w:rsidR="0088152C" w:rsidRPr="003A5E69" w:rsidRDefault="0088152C" w:rsidP="0088152C">
      <w:pPr>
        <w:pStyle w:val="TH"/>
        <w:rPr>
          <w:lang w:val="en-US"/>
        </w:rPr>
      </w:pPr>
      <w:r w:rsidRPr="003A5E69">
        <w:rPr>
          <w:lang w:val="en-US"/>
        </w:rPr>
        <w:lastRenderedPageBreak/>
        <w:t>T</w:t>
      </w:r>
      <w:r>
        <w:rPr>
          <w:lang w:val="en-US"/>
        </w:rPr>
        <w:t xml:space="preserve">able </w:t>
      </w:r>
      <w:r w:rsidRPr="0088152C">
        <w:rPr>
          <w:lang w:val="en-US"/>
        </w:rPr>
        <w:t>9.6.</w:t>
      </w:r>
      <w:r w:rsidRPr="0088152C">
        <w:rPr>
          <w:rFonts w:eastAsiaTheme="minorEastAsia" w:hint="eastAsia"/>
          <w:lang w:val="en-US" w:eastAsia="zh-CN"/>
        </w:rPr>
        <w:t>60</w:t>
      </w:r>
      <w:r w:rsidRPr="0088152C">
        <w:rPr>
          <w:lang w:val="en-US"/>
        </w:rPr>
        <w:t>-</w:t>
      </w:r>
      <w:r w:rsidRPr="0088152C">
        <w:rPr>
          <w:lang w:val="en-US" w:eastAsia="ja-JP"/>
        </w:rPr>
        <w:t>2</w:t>
      </w:r>
      <w:r w:rsidRPr="003A5E69">
        <w:rPr>
          <w:lang w:val="en-US"/>
        </w:rPr>
        <w:t xml:space="preserve">: Attributes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81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796"/>
      </w:tblGrid>
      <w:tr w:rsidR="002A1583" w:rsidRPr="00035113" w14:paraId="2DCEB7D0" w14:textId="77777777" w:rsidTr="002A1583">
        <w:trPr>
          <w:tblHeader/>
          <w:jc w:val="center"/>
        </w:trPr>
        <w:tc>
          <w:tcPr>
            <w:tcW w:w="2304" w:type="dxa"/>
            <w:shd w:val="clear" w:color="auto" w:fill="DDDDDD"/>
            <w:vAlign w:val="center"/>
          </w:tcPr>
          <w:p w14:paraId="2312BEB8" w14:textId="77777777" w:rsidR="002A1583" w:rsidRPr="00035113" w:rsidRDefault="002A1583" w:rsidP="00650547">
            <w:pPr>
              <w:pStyle w:val="TAH"/>
              <w:rPr>
                <w:rFonts w:eastAsia="Arial Unicode MS"/>
                <w:lang w:val="en-US"/>
              </w:rPr>
            </w:pPr>
            <w:r w:rsidRPr="00035113">
              <w:rPr>
                <w:rFonts w:eastAsia="Arial Unicode MS"/>
                <w:lang w:val="en-US"/>
              </w:rPr>
              <w:t xml:space="preserve">Attributes of </w:t>
            </w:r>
            <w:r w:rsidRPr="00035113">
              <w:rPr>
                <w:rFonts w:eastAsia="Arial Unicode MS"/>
                <w:i/>
                <w:lang w:val="en-US"/>
              </w:rPr>
              <w:t>&lt;</w:t>
            </w:r>
            <w:r w:rsidRPr="003A5E69">
              <w:rPr>
                <w:i/>
                <w:lang w:val="en-US" w:eastAsia="ja-JP"/>
              </w:rPr>
              <w:t xml:space="preserve"> backgroundDataTransfer</w:t>
            </w:r>
            <w:r w:rsidRPr="00035113" w:rsidDel="003263BB">
              <w:rPr>
                <w:rFonts w:eastAsia="Arial Unicode MS"/>
                <w:i/>
                <w:lang w:val="en-US" w:eastAsia="ja-JP"/>
              </w:rPr>
              <w:t xml:space="preserve"> </w:t>
            </w:r>
            <w:r w:rsidRPr="00035113">
              <w:rPr>
                <w:rFonts w:eastAsia="Arial Unicode MS"/>
                <w:i/>
                <w:lang w:val="en-US"/>
              </w:rPr>
              <w:t>&gt;</w:t>
            </w:r>
          </w:p>
        </w:tc>
        <w:tc>
          <w:tcPr>
            <w:tcW w:w="1077" w:type="dxa"/>
            <w:shd w:val="clear" w:color="auto" w:fill="DDDDDD"/>
            <w:vAlign w:val="center"/>
          </w:tcPr>
          <w:p w14:paraId="212B4EDF" w14:textId="77777777" w:rsidR="002A1583" w:rsidRPr="00035113" w:rsidRDefault="002A1583" w:rsidP="00650547">
            <w:pPr>
              <w:pStyle w:val="TAH"/>
              <w:rPr>
                <w:rFonts w:eastAsia="Arial Unicode MS"/>
                <w:lang w:val="en-US"/>
              </w:rPr>
            </w:pPr>
            <w:r w:rsidRPr="00035113">
              <w:rPr>
                <w:rFonts w:eastAsia="Arial Unicode MS"/>
                <w:lang w:val="en-US"/>
              </w:rPr>
              <w:t>Multiplicity</w:t>
            </w:r>
          </w:p>
        </w:tc>
        <w:tc>
          <w:tcPr>
            <w:tcW w:w="1008" w:type="dxa"/>
            <w:shd w:val="clear" w:color="auto" w:fill="DDDDDD"/>
            <w:vAlign w:val="center"/>
          </w:tcPr>
          <w:p w14:paraId="157D7311" w14:textId="77777777" w:rsidR="002A1583" w:rsidRPr="00035113" w:rsidRDefault="002A1583" w:rsidP="00650547">
            <w:pPr>
              <w:pStyle w:val="TAH"/>
              <w:rPr>
                <w:rFonts w:eastAsia="Arial Unicode MS"/>
                <w:lang w:val="en-US"/>
              </w:rPr>
            </w:pPr>
            <w:r w:rsidRPr="00035113">
              <w:rPr>
                <w:rFonts w:eastAsia="Arial Unicode MS"/>
                <w:lang w:val="en-US"/>
              </w:rPr>
              <w:t>RW/</w:t>
            </w:r>
          </w:p>
          <w:p w14:paraId="08B4138B" w14:textId="77777777" w:rsidR="002A1583" w:rsidRPr="00035113" w:rsidRDefault="002A1583" w:rsidP="00650547">
            <w:pPr>
              <w:pStyle w:val="TAH"/>
              <w:rPr>
                <w:rFonts w:eastAsia="Arial Unicode MS"/>
                <w:lang w:val="en-US"/>
              </w:rPr>
            </w:pPr>
            <w:r w:rsidRPr="00035113">
              <w:rPr>
                <w:rFonts w:eastAsia="Arial Unicode MS"/>
                <w:lang w:val="en-US"/>
              </w:rPr>
              <w:t>RO/</w:t>
            </w:r>
          </w:p>
          <w:p w14:paraId="7F5E7018" w14:textId="77777777" w:rsidR="002A1583" w:rsidRPr="00035113" w:rsidRDefault="002A1583" w:rsidP="00650547">
            <w:pPr>
              <w:pStyle w:val="TAH"/>
              <w:rPr>
                <w:rFonts w:eastAsia="Arial Unicode MS"/>
                <w:lang w:val="en-US"/>
              </w:rPr>
            </w:pPr>
            <w:r w:rsidRPr="00035113">
              <w:rPr>
                <w:rFonts w:eastAsia="Arial Unicode MS"/>
                <w:lang w:val="en-US"/>
              </w:rPr>
              <w:t>WO</w:t>
            </w:r>
          </w:p>
        </w:tc>
        <w:tc>
          <w:tcPr>
            <w:tcW w:w="3796" w:type="dxa"/>
            <w:shd w:val="clear" w:color="auto" w:fill="DDDDDD"/>
            <w:vAlign w:val="center"/>
          </w:tcPr>
          <w:p w14:paraId="64FF3630" w14:textId="77777777" w:rsidR="002A1583" w:rsidRPr="00035113" w:rsidRDefault="002A1583" w:rsidP="00650547">
            <w:pPr>
              <w:pStyle w:val="TAH"/>
              <w:rPr>
                <w:rFonts w:eastAsia="Arial Unicode MS"/>
                <w:lang w:val="en-US"/>
              </w:rPr>
            </w:pPr>
            <w:r w:rsidRPr="00035113">
              <w:rPr>
                <w:rFonts w:eastAsia="Arial Unicode MS"/>
                <w:lang w:val="en-US"/>
              </w:rPr>
              <w:t>Description</w:t>
            </w:r>
          </w:p>
        </w:tc>
      </w:tr>
      <w:tr w:rsidR="002A1583" w:rsidRPr="00035113" w14:paraId="6B05ED79" w14:textId="77777777" w:rsidTr="002A1583">
        <w:trPr>
          <w:jc w:val="center"/>
        </w:trPr>
        <w:tc>
          <w:tcPr>
            <w:tcW w:w="2304" w:type="dxa"/>
            <w:tcBorders>
              <w:bottom w:val="single" w:sz="4" w:space="0" w:color="000000"/>
            </w:tcBorders>
          </w:tcPr>
          <w:p w14:paraId="6E6E8160"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resourceType</w:t>
            </w:r>
          </w:p>
        </w:tc>
        <w:tc>
          <w:tcPr>
            <w:tcW w:w="1077" w:type="dxa"/>
            <w:tcBorders>
              <w:bottom w:val="single" w:sz="4" w:space="0" w:color="000000"/>
            </w:tcBorders>
          </w:tcPr>
          <w:p w14:paraId="20661F69"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08CFC967"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266E281F"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14363E13" w14:textId="77777777" w:rsidTr="002A1583">
        <w:trPr>
          <w:jc w:val="center"/>
        </w:trPr>
        <w:tc>
          <w:tcPr>
            <w:tcW w:w="2304" w:type="dxa"/>
            <w:tcBorders>
              <w:bottom w:val="single" w:sz="4" w:space="0" w:color="000000"/>
            </w:tcBorders>
          </w:tcPr>
          <w:p w14:paraId="5D742E58" w14:textId="77777777" w:rsidR="002A1583" w:rsidRPr="00035113" w:rsidRDefault="002A1583" w:rsidP="00650547">
            <w:pPr>
              <w:pStyle w:val="TAL"/>
              <w:rPr>
                <w:rFonts w:eastAsia="Arial Unicode MS"/>
                <w:i/>
                <w:lang w:val="en-US"/>
              </w:rPr>
            </w:pPr>
            <w:r w:rsidRPr="00035113">
              <w:rPr>
                <w:rFonts w:eastAsia="Arial Unicode MS"/>
                <w:i/>
                <w:lang w:val="en-US" w:eastAsia="ko-KR"/>
              </w:rPr>
              <w:t>resourceID</w:t>
            </w:r>
          </w:p>
        </w:tc>
        <w:tc>
          <w:tcPr>
            <w:tcW w:w="1077" w:type="dxa"/>
            <w:tcBorders>
              <w:bottom w:val="single" w:sz="4" w:space="0" w:color="000000"/>
            </w:tcBorders>
          </w:tcPr>
          <w:p w14:paraId="4D22DBAE" w14:textId="77777777" w:rsidR="002A1583" w:rsidRPr="00035113" w:rsidRDefault="002A1583" w:rsidP="00650547">
            <w:pPr>
              <w:pStyle w:val="TAC"/>
              <w:rPr>
                <w:rFonts w:eastAsia="Arial Unicode MS"/>
                <w:lang w:val="en-US"/>
              </w:rPr>
            </w:pPr>
            <w:r w:rsidRPr="00035113">
              <w:rPr>
                <w:rFonts w:eastAsia="Arial Unicode MS"/>
                <w:lang w:val="en-US" w:eastAsia="ko-KR"/>
              </w:rPr>
              <w:t>1</w:t>
            </w:r>
          </w:p>
        </w:tc>
        <w:tc>
          <w:tcPr>
            <w:tcW w:w="1008" w:type="dxa"/>
            <w:tcBorders>
              <w:bottom w:val="single" w:sz="4" w:space="0" w:color="000000"/>
            </w:tcBorders>
          </w:tcPr>
          <w:p w14:paraId="4D5289C3" w14:textId="77777777" w:rsidR="002A1583" w:rsidRPr="00035113" w:rsidRDefault="002A1583" w:rsidP="00650547">
            <w:pPr>
              <w:pStyle w:val="TAC"/>
              <w:rPr>
                <w:rFonts w:eastAsia="Arial Unicode MS"/>
                <w:lang w:val="en-US"/>
              </w:rPr>
            </w:pPr>
            <w:r w:rsidRPr="00035113">
              <w:rPr>
                <w:rFonts w:eastAsia="Arial Unicode MS"/>
                <w:lang w:val="en-US" w:eastAsia="ko-KR"/>
              </w:rPr>
              <w:t>RO</w:t>
            </w:r>
          </w:p>
        </w:tc>
        <w:tc>
          <w:tcPr>
            <w:tcW w:w="3796" w:type="dxa"/>
            <w:tcBorders>
              <w:bottom w:val="single" w:sz="4" w:space="0" w:color="000000"/>
            </w:tcBorders>
          </w:tcPr>
          <w:p w14:paraId="727BD8BA"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4640AE0D" w14:textId="77777777" w:rsidTr="002A1583">
        <w:trPr>
          <w:jc w:val="center"/>
        </w:trPr>
        <w:tc>
          <w:tcPr>
            <w:tcW w:w="2304" w:type="dxa"/>
            <w:tcBorders>
              <w:bottom w:val="single" w:sz="4" w:space="0" w:color="000000"/>
            </w:tcBorders>
          </w:tcPr>
          <w:p w14:paraId="7FF824F5" w14:textId="77777777" w:rsidR="002A1583" w:rsidRPr="00035113" w:rsidRDefault="002A1583" w:rsidP="00650547">
            <w:pPr>
              <w:pStyle w:val="TAL"/>
              <w:rPr>
                <w:rFonts w:eastAsia="Arial Unicode MS"/>
                <w:i/>
                <w:lang w:val="en-US" w:eastAsia="ko-KR"/>
              </w:rPr>
            </w:pPr>
            <w:r w:rsidRPr="00035113">
              <w:rPr>
                <w:rFonts w:eastAsia="Arial Unicode MS"/>
                <w:i/>
                <w:lang w:val="en-US"/>
              </w:rPr>
              <w:t>resourceName</w:t>
            </w:r>
          </w:p>
        </w:tc>
        <w:tc>
          <w:tcPr>
            <w:tcW w:w="1077" w:type="dxa"/>
            <w:tcBorders>
              <w:bottom w:val="single" w:sz="4" w:space="0" w:color="000000"/>
            </w:tcBorders>
          </w:tcPr>
          <w:p w14:paraId="6DAEC4D6" w14:textId="77777777" w:rsidR="002A1583" w:rsidRPr="00035113" w:rsidRDefault="002A1583" w:rsidP="00650547">
            <w:pPr>
              <w:pStyle w:val="TAC"/>
              <w:rPr>
                <w:rFonts w:eastAsia="Arial Unicode MS"/>
                <w:lang w:val="en-US" w:eastAsia="ko-KR"/>
              </w:rPr>
            </w:pPr>
            <w:r w:rsidRPr="00035113">
              <w:rPr>
                <w:rFonts w:eastAsia="Arial Unicode MS"/>
                <w:lang w:val="en-US"/>
              </w:rPr>
              <w:t>1</w:t>
            </w:r>
          </w:p>
        </w:tc>
        <w:tc>
          <w:tcPr>
            <w:tcW w:w="1008" w:type="dxa"/>
            <w:tcBorders>
              <w:bottom w:val="single" w:sz="4" w:space="0" w:color="000000"/>
            </w:tcBorders>
          </w:tcPr>
          <w:p w14:paraId="64C22D11" w14:textId="77777777" w:rsidR="002A1583" w:rsidRPr="00035113" w:rsidRDefault="002A1583" w:rsidP="00650547">
            <w:pPr>
              <w:pStyle w:val="TAC"/>
              <w:rPr>
                <w:rFonts w:eastAsia="Arial Unicode MS"/>
                <w:lang w:val="en-US" w:eastAsia="ko-KR"/>
              </w:rPr>
            </w:pPr>
            <w:r w:rsidRPr="00035113">
              <w:rPr>
                <w:rFonts w:eastAsia="Arial Unicode MS"/>
                <w:lang w:val="en-US"/>
              </w:rPr>
              <w:t>WO</w:t>
            </w:r>
          </w:p>
        </w:tc>
        <w:tc>
          <w:tcPr>
            <w:tcW w:w="3796" w:type="dxa"/>
            <w:tcBorders>
              <w:bottom w:val="single" w:sz="4" w:space="0" w:color="000000"/>
            </w:tcBorders>
          </w:tcPr>
          <w:p w14:paraId="0847D19A"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6F361617" w14:textId="77777777" w:rsidTr="002A1583">
        <w:trPr>
          <w:jc w:val="center"/>
        </w:trPr>
        <w:tc>
          <w:tcPr>
            <w:tcW w:w="2304" w:type="dxa"/>
            <w:tcBorders>
              <w:bottom w:val="single" w:sz="4" w:space="0" w:color="000000"/>
            </w:tcBorders>
          </w:tcPr>
          <w:p w14:paraId="3A620FE6" w14:textId="77777777" w:rsidR="002A1583" w:rsidRPr="00035113" w:rsidRDefault="002A1583" w:rsidP="00650547">
            <w:pPr>
              <w:pStyle w:val="TAL"/>
              <w:rPr>
                <w:rFonts w:eastAsia="Arial Unicode MS"/>
                <w:i/>
                <w:lang w:val="en-US"/>
              </w:rPr>
            </w:pPr>
            <w:r w:rsidRPr="00035113">
              <w:rPr>
                <w:rFonts w:eastAsia="Arial Unicode MS"/>
                <w:i/>
                <w:lang w:val="en-US"/>
              </w:rPr>
              <w:t>parentID</w:t>
            </w:r>
          </w:p>
        </w:tc>
        <w:tc>
          <w:tcPr>
            <w:tcW w:w="1077" w:type="dxa"/>
            <w:tcBorders>
              <w:bottom w:val="single" w:sz="4" w:space="0" w:color="000000"/>
            </w:tcBorders>
          </w:tcPr>
          <w:p w14:paraId="5F08C8F6" w14:textId="77777777" w:rsidR="002A1583" w:rsidRPr="00035113" w:rsidRDefault="002A1583" w:rsidP="00650547">
            <w:pPr>
              <w:pStyle w:val="TAC"/>
              <w:rPr>
                <w:rFonts w:eastAsia="Arial Unicode MS"/>
                <w:lang w:val="en-US"/>
              </w:rPr>
            </w:pPr>
            <w:r w:rsidRPr="00035113">
              <w:rPr>
                <w:rFonts w:eastAsia="Arial Unicode MS"/>
                <w:lang w:val="en-US"/>
              </w:rPr>
              <w:t>1</w:t>
            </w:r>
          </w:p>
        </w:tc>
        <w:tc>
          <w:tcPr>
            <w:tcW w:w="1008" w:type="dxa"/>
            <w:tcBorders>
              <w:bottom w:val="single" w:sz="4" w:space="0" w:color="000000"/>
            </w:tcBorders>
          </w:tcPr>
          <w:p w14:paraId="6F128079" w14:textId="77777777" w:rsidR="002A1583" w:rsidRPr="00035113" w:rsidRDefault="002A1583" w:rsidP="00650547">
            <w:pPr>
              <w:pStyle w:val="TAC"/>
              <w:rPr>
                <w:rFonts w:eastAsia="Arial Unicode MS"/>
                <w:lang w:val="en-US"/>
              </w:rPr>
            </w:pPr>
            <w:r w:rsidRPr="00035113">
              <w:rPr>
                <w:rFonts w:eastAsia="Arial Unicode MS"/>
                <w:lang w:val="en-US"/>
              </w:rPr>
              <w:t>RO</w:t>
            </w:r>
          </w:p>
        </w:tc>
        <w:tc>
          <w:tcPr>
            <w:tcW w:w="3796" w:type="dxa"/>
            <w:tcBorders>
              <w:bottom w:val="single" w:sz="4" w:space="0" w:color="000000"/>
            </w:tcBorders>
          </w:tcPr>
          <w:p w14:paraId="33D78C82"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7FE867E7" w14:textId="77777777" w:rsidTr="002A1583">
        <w:trPr>
          <w:jc w:val="center"/>
        </w:trPr>
        <w:tc>
          <w:tcPr>
            <w:tcW w:w="2304" w:type="dxa"/>
            <w:tcBorders>
              <w:bottom w:val="single" w:sz="4" w:space="0" w:color="000000"/>
            </w:tcBorders>
          </w:tcPr>
          <w:p w14:paraId="08FA5969"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creationTime</w:t>
            </w:r>
          </w:p>
        </w:tc>
        <w:tc>
          <w:tcPr>
            <w:tcW w:w="1077" w:type="dxa"/>
            <w:tcBorders>
              <w:bottom w:val="single" w:sz="4" w:space="0" w:color="000000"/>
            </w:tcBorders>
          </w:tcPr>
          <w:p w14:paraId="0744B7BD"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72496FAD"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064E2B86"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 xml:space="preserve">See clause 9.6.1.3 </w:t>
            </w:r>
          </w:p>
        </w:tc>
      </w:tr>
      <w:tr w:rsidR="002A1583" w:rsidRPr="00035113" w14:paraId="0C73722E" w14:textId="77777777" w:rsidTr="002A1583">
        <w:trPr>
          <w:jc w:val="center"/>
        </w:trPr>
        <w:tc>
          <w:tcPr>
            <w:tcW w:w="2304" w:type="dxa"/>
            <w:tcBorders>
              <w:bottom w:val="single" w:sz="4" w:space="0" w:color="000000"/>
            </w:tcBorders>
          </w:tcPr>
          <w:p w14:paraId="11E6F9EA"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lastModifiedTime</w:t>
            </w:r>
          </w:p>
        </w:tc>
        <w:tc>
          <w:tcPr>
            <w:tcW w:w="1077" w:type="dxa"/>
            <w:tcBorders>
              <w:bottom w:val="single" w:sz="4" w:space="0" w:color="000000"/>
            </w:tcBorders>
          </w:tcPr>
          <w:p w14:paraId="650E362F"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6D41A168"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09DA080C"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15084F37" w14:textId="77777777" w:rsidTr="002A1583">
        <w:trPr>
          <w:jc w:val="center"/>
        </w:trPr>
        <w:tc>
          <w:tcPr>
            <w:tcW w:w="2304" w:type="dxa"/>
            <w:tcBorders>
              <w:bottom w:val="single" w:sz="4" w:space="0" w:color="000000"/>
            </w:tcBorders>
          </w:tcPr>
          <w:p w14:paraId="43EFFC91"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expirationTime</w:t>
            </w:r>
          </w:p>
        </w:tc>
        <w:tc>
          <w:tcPr>
            <w:tcW w:w="1077" w:type="dxa"/>
            <w:tcBorders>
              <w:bottom w:val="single" w:sz="4" w:space="0" w:color="000000"/>
            </w:tcBorders>
          </w:tcPr>
          <w:p w14:paraId="68B926CE"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2212AEC4"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41C74755"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22D3D23E" w14:textId="77777777" w:rsidTr="002A1583">
        <w:trPr>
          <w:jc w:val="center"/>
        </w:trPr>
        <w:tc>
          <w:tcPr>
            <w:tcW w:w="2304" w:type="dxa"/>
            <w:tcBorders>
              <w:bottom w:val="single" w:sz="4" w:space="0" w:color="000000"/>
            </w:tcBorders>
          </w:tcPr>
          <w:p w14:paraId="7AD3A175"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accessControlPolicyIDs</w:t>
            </w:r>
          </w:p>
        </w:tc>
        <w:tc>
          <w:tcPr>
            <w:tcW w:w="1077" w:type="dxa"/>
            <w:tcBorders>
              <w:bottom w:val="single" w:sz="4" w:space="0" w:color="000000"/>
            </w:tcBorders>
          </w:tcPr>
          <w:p w14:paraId="23E5F35A"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eastAsia="zh-CN"/>
              </w:rPr>
              <w:t>0..1 (L)</w:t>
            </w:r>
          </w:p>
        </w:tc>
        <w:tc>
          <w:tcPr>
            <w:tcW w:w="1008" w:type="dxa"/>
            <w:tcBorders>
              <w:bottom w:val="single" w:sz="4" w:space="0" w:color="000000"/>
            </w:tcBorders>
          </w:tcPr>
          <w:p w14:paraId="47B58243"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19531185"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42A980A2" w14:textId="77777777" w:rsidTr="002A1583">
        <w:trPr>
          <w:jc w:val="center"/>
        </w:trPr>
        <w:tc>
          <w:tcPr>
            <w:tcW w:w="2304" w:type="dxa"/>
            <w:tcBorders>
              <w:bottom w:val="single" w:sz="4" w:space="0" w:color="000000"/>
            </w:tcBorders>
          </w:tcPr>
          <w:p w14:paraId="33354D78" w14:textId="77777777" w:rsidR="00356EB5" w:rsidRPr="00035113" w:rsidRDefault="00356EB5" w:rsidP="00356EB5">
            <w:pPr>
              <w:pStyle w:val="TAL"/>
              <w:rPr>
                <w:rFonts w:eastAsia="Arial Unicode MS"/>
                <w:i/>
                <w:lang w:val="en-US"/>
              </w:rPr>
            </w:pPr>
            <w:r w:rsidRPr="00357143">
              <w:rPr>
                <w:rFonts w:eastAsia="Arial Unicode MS"/>
                <w:i/>
                <w:lang w:eastAsia="ko-KR"/>
              </w:rPr>
              <w:t>dynamicAuthorizationConsultationIDs</w:t>
            </w:r>
          </w:p>
        </w:tc>
        <w:tc>
          <w:tcPr>
            <w:tcW w:w="1077" w:type="dxa"/>
            <w:tcBorders>
              <w:bottom w:val="single" w:sz="4" w:space="0" w:color="000000"/>
            </w:tcBorders>
          </w:tcPr>
          <w:p w14:paraId="1EE9D03C" w14:textId="77777777" w:rsidR="00356EB5" w:rsidRPr="00035113" w:rsidRDefault="00356EB5" w:rsidP="00356EB5">
            <w:pPr>
              <w:pStyle w:val="TAC"/>
              <w:rPr>
                <w:rFonts w:eastAsia="Arial Unicode MS"/>
                <w:lang w:val="en-US" w:eastAsia="zh-CN"/>
              </w:rPr>
            </w:pPr>
            <w:r w:rsidRPr="00357143">
              <w:rPr>
                <w:rFonts w:eastAsia="Arial Unicode MS"/>
                <w:lang w:eastAsia="ko-KR"/>
              </w:rPr>
              <w:t>0..1 (L)</w:t>
            </w:r>
          </w:p>
        </w:tc>
        <w:tc>
          <w:tcPr>
            <w:tcW w:w="1008" w:type="dxa"/>
            <w:tcBorders>
              <w:bottom w:val="single" w:sz="4" w:space="0" w:color="000000"/>
            </w:tcBorders>
          </w:tcPr>
          <w:p w14:paraId="0AE646E5" w14:textId="77777777" w:rsidR="00356EB5" w:rsidRPr="00035113" w:rsidRDefault="00356EB5" w:rsidP="00356EB5">
            <w:pPr>
              <w:pStyle w:val="TAC"/>
              <w:rPr>
                <w:rFonts w:eastAsia="Arial Unicode MS"/>
                <w:lang w:val="en-US"/>
              </w:rPr>
            </w:pPr>
            <w:r w:rsidRPr="00357143">
              <w:rPr>
                <w:rFonts w:eastAsia="Arial Unicode MS"/>
              </w:rPr>
              <w:t>RW</w:t>
            </w:r>
          </w:p>
        </w:tc>
        <w:tc>
          <w:tcPr>
            <w:tcW w:w="3796" w:type="dxa"/>
            <w:tcBorders>
              <w:bottom w:val="single" w:sz="4" w:space="0" w:color="000000"/>
            </w:tcBorders>
          </w:tcPr>
          <w:p w14:paraId="3F3A8267" w14:textId="77777777" w:rsidR="00356EB5" w:rsidRPr="00035113" w:rsidRDefault="00356EB5" w:rsidP="00356EB5">
            <w:pPr>
              <w:pStyle w:val="TAL"/>
              <w:rPr>
                <w:rFonts w:eastAsia="Arial Unicode MS" w:cs="Arial"/>
                <w:szCs w:val="18"/>
                <w:lang w:val="en-US" w:eastAsia="ja-JP"/>
              </w:rPr>
            </w:pPr>
            <w:r w:rsidRPr="00357143">
              <w:rPr>
                <w:rFonts w:eastAsia="Arial Unicode MS"/>
              </w:rPr>
              <w:t>See clause 9.6.1.3.</w:t>
            </w:r>
          </w:p>
        </w:tc>
      </w:tr>
      <w:tr w:rsidR="00356EB5" w:rsidRPr="00035113" w14:paraId="001F7F09" w14:textId="77777777" w:rsidTr="002A1583">
        <w:trPr>
          <w:jc w:val="center"/>
        </w:trPr>
        <w:tc>
          <w:tcPr>
            <w:tcW w:w="2304" w:type="dxa"/>
            <w:tcBorders>
              <w:bottom w:val="single" w:sz="4" w:space="0" w:color="000000"/>
            </w:tcBorders>
          </w:tcPr>
          <w:p w14:paraId="7BB8B12C" w14:textId="77777777" w:rsidR="00356EB5" w:rsidRPr="00035113" w:rsidRDefault="00356EB5" w:rsidP="00356EB5">
            <w:pPr>
              <w:pStyle w:val="TAL"/>
              <w:rPr>
                <w:rFonts w:eastAsia="Arial Unicode MS" w:cs="Arial"/>
                <w:i/>
                <w:szCs w:val="18"/>
                <w:u w:val="single"/>
                <w:lang w:val="en-US"/>
              </w:rPr>
            </w:pPr>
            <w:r w:rsidRPr="00035113">
              <w:rPr>
                <w:rFonts w:eastAsia="Arial Unicode MS"/>
                <w:i/>
                <w:lang w:val="en-US"/>
              </w:rPr>
              <w:t>labels</w:t>
            </w:r>
          </w:p>
        </w:tc>
        <w:tc>
          <w:tcPr>
            <w:tcW w:w="1077" w:type="dxa"/>
            <w:tcBorders>
              <w:bottom w:val="single" w:sz="4" w:space="0" w:color="000000"/>
            </w:tcBorders>
          </w:tcPr>
          <w:p w14:paraId="7771DB85" w14:textId="77777777" w:rsidR="00356EB5" w:rsidRPr="00035113" w:rsidRDefault="00356EB5" w:rsidP="00356EB5">
            <w:pPr>
              <w:pStyle w:val="TAC"/>
              <w:rPr>
                <w:rFonts w:eastAsia="Arial Unicode MS" w:cs="Arial"/>
                <w:szCs w:val="18"/>
                <w:u w:val="single"/>
                <w:lang w:val="en-US"/>
              </w:rPr>
            </w:pPr>
            <w:r w:rsidRPr="00035113">
              <w:rPr>
                <w:rFonts w:eastAsia="Arial Unicode MS"/>
                <w:lang w:val="en-US"/>
              </w:rPr>
              <w:t>0..1 (L)</w:t>
            </w:r>
          </w:p>
        </w:tc>
        <w:tc>
          <w:tcPr>
            <w:tcW w:w="1008" w:type="dxa"/>
            <w:tcBorders>
              <w:bottom w:val="single" w:sz="4" w:space="0" w:color="000000"/>
            </w:tcBorders>
          </w:tcPr>
          <w:p w14:paraId="65FF64F1" w14:textId="77777777" w:rsidR="00356EB5" w:rsidRPr="00035113" w:rsidRDefault="00356EB5" w:rsidP="00356EB5">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11D0537C" w14:textId="77777777" w:rsidR="00356EB5" w:rsidRPr="00035113" w:rsidRDefault="00356EB5" w:rsidP="00356EB5">
            <w:pPr>
              <w:pStyle w:val="TAL"/>
              <w:rPr>
                <w:rFonts w:eastAsia="Arial Unicode MS" w:cs="Arial"/>
                <w:szCs w:val="18"/>
                <w:lang w:val="en-US"/>
              </w:rPr>
            </w:pPr>
            <w:r w:rsidRPr="00035113">
              <w:rPr>
                <w:rFonts w:eastAsia="Arial Unicode MS" w:cs="Arial"/>
                <w:szCs w:val="18"/>
                <w:lang w:val="en-US" w:eastAsia="ja-JP"/>
              </w:rPr>
              <w:t>See clause 9.6.1.3.</w:t>
            </w:r>
          </w:p>
        </w:tc>
      </w:tr>
      <w:tr w:rsidR="000450BE" w:rsidRPr="00035113" w14:paraId="22F020B4" w14:textId="77777777" w:rsidTr="002A1583">
        <w:trPr>
          <w:jc w:val="center"/>
        </w:trPr>
        <w:tc>
          <w:tcPr>
            <w:tcW w:w="2304" w:type="dxa"/>
            <w:tcBorders>
              <w:bottom w:val="single" w:sz="4" w:space="0" w:color="000000"/>
            </w:tcBorders>
          </w:tcPr>
          <w:p w14:paraId="53593E95" w14:textId="69BA9EBA" w:rsidR="000450BE" w:rsidRPr="00035113" w:rsidRDefault="000450BE" w:rsidP="000450BE">
            <w:pPr>
              <w:pStyle w:val="TAL"/>
              <w:rPr>
                <w:rFonts w:eastAsia="Arial Unicode MS"/>
                <w:i/>
                <w:lang w:val="en-US" w:eastAsia="ja-JP"/>
              </w:rPr>
            </w:pPr>
            <w:r w:rsidRPr="00357143">
              <w:rPr>
                <w:rFonts w:eastAsia="Arial Unicode MS" w:cs="Arial"/>
                <w:i/>
                <w:szCs w:val="18"/>
              </w:rPr>
              <w:t>creator</w:t>
            </w:r>
          </w:p>
        </w:tc>
        <w:tc>
          <w:tcPr>
            <w:tcW w:w="1077" w:type="dxa"/>
            <w:tcBorders>
              <w:bottom w:val="single" w:sz="4" w:space="0" w:color="000000"/>
            </w:tcBorders>
          </w:tcPr>
          <w:p w14:paraId="21C2AA75" w14:textId="37684600" w:rsidR="000450BE" w:rsidRPr="00035113" w:rsidRDefault="000450BE" w:rsidP="000450BE">
            <w:pPr>
              <w:pStyle w:val="TAC"/>
              <w:rPr>
                <w:rFonts w:eastAsia="Arial Unicode MS"/>
                <w:lang w:val="en-US" w:eastAsia="ja-JP"/>
              </w:rPr>
            </w:pPr>
            <w:r w:rsidRPr="00357143">
              <w:rPr>
                <w:rFonts w:eastAsia="Arial Unicode MS" w:cs="Arial" w:hint="eastAsia"/>
                <w:szCs w:val="18"/>
                <w:lang w:eastAsia="zh-CN"/>
              </w:rPr>
              <w:t>0..</w:t>
            </w:r>
            <w:r w:rsidRPr="00357143">
              <w:rPr>
                <w:rFonts w:eastAsia="Arial Unicode MS" w:cs="Arial"/>
                <w:szCs w:val="18"/>
              </w:rPr>
              <w:t>1</w:t>
            </w:r>
          </w:p>
        </w:tc>
        <w:tc>
          <w:tcPr>
            <w:tcW w:w="1008" w:type="dxa"/>
            <w:tcBorders>
              <w:bottom w:val="single" w:sz="4" w:space="0" w:color="000000"/>
            </w:tcBorders>
          </w:tcPr>
          <w:p w14:paraId="44120194" w14:textId="36522E37" w:rsidR="000450BE" w:rsidRPr="00035113" w:rsidRDefault="000450BE" w:rsidP="000450BE">
            <w:pPr>
              <w:pStyle w:val="TAC"/>
              <w:rPr>
                <w:rFonts w:eastAsia="Arial Unicode MS"/>
                <w:lang w:val="en-US" w:eastAsia="ja-JP"/>
              </w:rPr>
            </w:pPr>
            <w:r w:rsidRPr="00357143">
              <w:rPr>
                <w:rFonts w:eastAsia="Arial Unicode MS" w:cs="Arial" w:hint="eastAsia"/>
                <w:szCs w:val="18"/>
                <w:lang w:eastAsia="zh-CN"/>
              </w:rPr>
              <w:t>RO</w:t>
            </w:r>
          </w:p>
        </w:tc>
        <w:tc>
          <w:tcPr>
            <w:tcW w:w="3796" w:type="dxa"/>
            <w:tcBorders>
              <w:bottom w:val="single" w:sz="4" w:space="0" w:color="000000"/>
            </w:tcBorders>
          </w:tcPr>
          <w:p w14:paraId="01D351A7" w14:textId="77777777" w:rsidR="000450BE" w:rsidRPr="00035113" w:rsidRDefault="000450BE" w:rsidP="000450BE">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114EC636" w14:textId="77777777" w:rsidTr="002A1583">
        <w:trPr>
          <w:jc w:val="center"/>
        </w:trPr>
        <w:tc>
          <w:tcPr>
            <w:tcW w:w="2304" w:type="dxa"/>
          </w:tcPr>
          <w:p w14:paraId="7123533C" w14:textId="77777777" w:rsidR="00356EB5" w:rsidRPr="00035113" w:rsidRDefault="00356EB5" w:rsidP="00356EB5">
            <w:pPr>
              <w:pStyle w:val="TAL"/>
              <w:rPr>
                <w:rFonts w:eastAsia="Arial Unicode MS"/>
                <w:i/>
                <w:lang w:val="en-US" w:eastAsia="ja-JP"/>
              </w:rPr>
            </w:pPr>
            <w:r w:rsidRPr="00035113">
              <w:rPr>
                <w:i/>
                <w:lang w:val="en-US"/>
              </w:rPr>
              <w:t>volumePerNode</w:t>
            </w:r>
          </w:p>
        </w:tc>
        <w:tc>
          <w:tcPr>
            <w:tcW w:w="1077" w:type="dxa"/>
          </w:tcPr>
          <w:p w14:paraId="733D1E54" w14:textId="77777777"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14:paraId="0AC16E56"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39B2896C" w14:textId="77777777" w:rsidR="00356EB5" w:rsidRPr="00035113" w:rsidRDefault="00356EB5" w:rsidP="00356EB5">
            <w:pPr>
              <w:pStyle w:val="TAL"/>
              <w:rPr>
                <w:rFonts w:eastAsia="Arial Unicode MS"/>
                <w:lang w:val="en-US" w:eastAsia="zh-CN"/>
              </w:rPr>
            </w:pPr>
            <w:r w:rsidRPr="00035113">
              <w:rPr>
                <w:lang w:val="en-US"/>
              </w:rPr>
              <w:t>Expected data volume for the background data transfer.</w:t>
            </w:r>
          </w:p>
        </w:tc>
      </w:tr>
      <w:tr w:rsidR="00356EB5" w:rsidRPr="00035113" w14:paraId="74A21F49" w14:textId="77777777" w:rsidTr="002A1583">
        <w:trPr>
          <w:jc w:val="center"/>
        </w:trPr>
        <w:tc>
          <w:tcPr>
            <w:tcW w:w="2304" w:type="dxa"/>
          </w:tcPr>
          <w:p w14:paraId="1616AE28" w14:textId="77777777" w:rsidR="00356EB5" w:rsidRPr="00035113" w:rsidRDefault="00356EB5" w:rsidP="00356EB5">
            <w:pPr>
              <w:pStyle w:val="TAL"/>
              <w:rPr>
                <w:rFonts w:eastAsia="Arial Unicode MS"/>
                <w:i/>
                <w:lang w:val="en-US" w:eastAsia="ja-JP"/>
              </w:rPr>
            </w:pPr>
            <w:r w:rsidRPr="00035113">
              <w:rPr>
                <w:i/>
                <w:lang w:val="en-US"/>
              </w:rPr>
              <w:t>numberOfNodes</w:t>
            </w:r>
          </w:p>
        </w:tc>
        <w:tc>
          <w:tcPr>
            <w:tcW w:w="1077" w:type="dxa"/>
          </w:tcPr>
          <w:p w14:paraId="7F23F245" w14:textId="77777777"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14:paraId="211234AF"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527BDB8A" w14:textId="77777777" w:rsidR="00356EB5" w:rsidRPr="00035113" w:rsidRDefault="00356EB5" w:rsidP="00356EB5">
            <w:pPr>
              <w:pStyle w:val="TAL"/>
              <w:rPr>
                <w:rFonts w:eastAsia="Arial Unicode MS"/>
                <w:lang w:val="en-US" w:eastAsia="zh-CN"/>
              </w:rPr>
            </w:pPr>
            <w:r w:rsidRPr="00035113">
              <w:rPr>
                <w:lang w:val="en-US"/>
              </w:rPr>
              <w:t>Desired number of nodes for the background data transfer.</w:t>
            </w:r>
          </w:p>
        </w:tc>
      </w:tr>
      <w:tr w:rsidR="00356EB5" w:rsidRPr="00035113" w14:paraId="1E2B6858" w14:textId="77777777" w:rsidTr="002A1583">
        <w:trPr>
          <w:jc w:val="center"/>
        </w:trPr>
        <w:tc>
          <w:tcPr>
            <w:tcW w:w="2304" w:type="dxa"/>
          </w:tcPr>
          <w:p w14:paraId="0A9731C7" w14:textId="77777777" w:rsidR="00356EB5" w:rsidRPr="00035113" w:rsidRDefault="00356EB5" w:rsidP="00356EB5">
            <w:pPr>
              <w:pStyle w:val="TAL"/>
              <w:rPr>
                <w:rFonts w:eastAsia="Arial Unicode MS"/>
                <w:i/>
                <w:lang w:val="en-US" w:eastAsia="ja-JP"/>
              </w:rPr>
            </w:pPr>
            <w:r w:rsidRPr="00035113">
              <w:rPr>
                <w:i/>
                <w:lang w:val="en-US"/>
              </w:rPr>
              <w:t>desiredTimeWindow</w:t>
            </w:r>
          </w:p>
        </w:tc>
        <w:tc>
          <w:tcPr>
            <w:tcW w:w="1077" w:type="dxa"/>
          </w:tcPr>
          <w:p w14:paraId="655D5550" w14:textId="77777777" w:rsidR="00356EB5" w:rsidRPr="00035113" w:rsidRDefault="00356EB5" w:rsidP="00356EB5">
            <w:pPr>
              <w:pStyle w:val="TAC"/>
              <w:rPr>
                <w:rFonts w:eastAsia="Arial Unicode MS"/>
                <w:lang w:val="en-US" w:eastAsia="zh-CN"/>
              </w:rPr>
            </w:pPr>
            <w:r>
              <w:rPr>
                <w:rFonts w:eastAsia="Arial Unicode MS"/>
                <w:lang w:val="en-US" w:eastAsia="zh-CN"/>
              </w:rPr>
              <w:t>0..</w:t>
            </w:r>
            <w:r w:rsidRPr="00035113">
              <w:rPr>
                <w:rFonts w:eastAsia="Arial Unicode MS"/>
                <w:lang w:val="en-US" w:eastAsia="zh-CN"/>
              </w:rPr>
              <w:t>1</w:t>
            </w:r>
          </w:p>
        </w:tc>
        <w:tc>
          <w:tcPr>
            <w:tcW w:w="1008" w:type="dxa"/>
          </w:tcPr>
          <w:p w14:paraId="489EDCD7"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118B0AD6" w14:textId="77777777" w:rsidR="00356EB5" w:rsidRPr="00035113" w:rsidRDefault="00356EB5" w:rsidP="00356EB5">
            <w:pPr>
              <w:pStyle w:val="TAL"/>
              <w:rPr>
                <w:rFonts w:eastAsia="Arial Unicode MS"/>
                <w:lang w:val="en-US" w:eastAsia="zh-CN"/>
              </w:rPr>
            </w:pPr>
            <w:r w:rsidRPr="00035113">
              <w:rPr>
                <w:lang w:val="en-US"/>
              </w:rPr>
              <w:t>Desired time window for the background data transfer.</w:t>
            </w:r>
          </w:p>
        </w:tc>
      </w:tr>
      <w:tr w:rsidR="00356EB5" w:rsidRPr="00035113" w14:paraId="16ADDB78" w14:textId="77777777" w:rsidTr="002A1583">
        <w:trPr>
          <w:jc w:val="center"/>
        </w:trPr>
        <w:tc>
          <w:tcPr>
            <w:tcW w:w="2304" w:type="dxa"/>
          </w:tcPr>
          <w:p w14:paraId="024EBF14" w14:textId="77777777" w:rsidR="00356EB5" w:rsidRPr="00035113" w:rsidRDefault="00356EB5" w:rsidP="00356EB5">
            <w:pPr>
              <w:pStyle w:val="TAL"/>
              <w:rPr>
                <w:i/>
                <w:lang w:val="en-US"/>
              </w:rPr>
            </w:pPr>
            <w:r>
              <w:rPr>
                <w:i/>
                <w:lang w:val="en-US"/>
              </w:rPr>
              <w:t>transferSelectionGuidance</w:t>
            </w:r>
          </w:p>
        </w:tc>
        <w:tc>
          <w:tcPr>
            <w:tcW w:w="1077" w:type="dxa"/>
          </w:tcPr>
          <w:p w14:paraId="22052434" w14:textId="77777777" w:rsidR="00356EB5" w:rsidRDefault="00356EB5" w:rsidP="00356EB5">
            <w:pPr>
              <w:pStyle w:val="TAC"/>
              <w:rPr>
                <w:rFonts w:eastAsia="Arial Unicode MS"/>
                <w:lang w:val="en-US" w:eastAsia="zh-CN"/>
              </w:rPr>
            </w:pPr>
            <w:r>
              <w:rPr>
                <w:rFonts w:eastAsia="Arial Unicode MS"/>
                <w:lang w:val="en-US" w:eastAsia="zh-CN"/>
              </w:rPr>
              <w:t>0..1(L)</w:t>
            </w:r>
          </w:p>
        </w:tc>
        <w:tc>
          <w:tcPr>
            <w:tcW w:w="1008" w:type="dxa"/>
          </w:tcPr>
          <w:p w14:paraId="3A4AB2BD" w14:textId="77777777" w:rsidR="00356EB5" w:rsidRPr="00035113" w:rsidRDefault="00356EB5" w:rsidP="00356EB5">
            <w:pPr>
              <w:pStyle w:val="TAC"/>
              <w:rPr>
                <w:rFonts w:eastAsia="Arial Unicode MS"/>
                <w:lang w:val="en-US"/>
              </w:rPr>
            </w:pPr>
            <w:r>
              <w:rPr>
                <w:rFonts w:eastAsia="Arial Unicode MS"/>
                <w:lang w:val="en-US"/>
              </w:rPr>
              <w:t>WO</w:t>
            </w:r>
          </w:p>
        </w:tc>
        <w:tc>
          <w:tcPr>
            <w:tcW w:w="3796" w:type="dxa"/>
          </w:tcPr>
          <w:p w14:paraId="5EB7D0F4" w14:textId="77777777" w:rsidR="00356EB5" w:rsidRDefault="00356EB5" w:rsidP="00356EB5">
            <w:pPr>
              <w:pStyle w:val="TAL"/>
              <w:rPr>
                <w:lang w:val="en-US"/>
              </w:rPr>
            </w:pPr>
            <w:r>
              <w:rPr>
                <w:lang w:val="en-US"/>
              </w:rPr>
              <w:t>List that includes guidance to IN-CSE in selecting from multiple transfer policies provided by underlying network. Possible values include:” lowest cost”, “highest throughput given maximum cost of X”, etc.</w:t>
            </w:r>
          </w:p>
          <w:p w14:paraId="4CD807BE" w14:textId="77777777" w:rsidR="00356EB5" w:rsidRPr="00035113" w:rsidRDefault="00356EB5" w:rsidP="00356EB5">
            <w:pPr>
              <w:pStyle w:val="TAL"/>
              <w:rPr>
                <w:lang w:val="en-US"/>
              </w:rPr>
            </w:pPr>
            <w:r>
              <w:rPr>
                <w:lang w:val="en-US"/>
              </w:rPr>
              <w:t>If not included, the IN-CSE may independently choose from among multiple transfer policies.</w:t>
            </w:r>
          </w:p>
        </w:tc>
      </w:tr>
      <w:tr w:rsidR="00356EB5" w:rsidRPr="00035113" w14:paraId="67AE49AB" w14:textId="77777777" w:rsidTr="002A1583">
        <w:trPr>
          <w:jc w:val="center"/>
        </w:trPr>
        <w:tc>
          <w:tcPr>
            <w:tcW w:w="2304" w:type="dxa"/>
          </w:tcPr>
          <w:p w14:paraId="26C93D19" w14:textId="77777777" w:rsidR="00356EB5" w:rsidRDefault="00356EB5" w:rsidP="00356EB5">
            <w:pPr>
              <w:pStyle w:val="TAL"/>
              <w:rPr>
                <w:i/>
                <w:lang w:val="en-US"/>
              </w:rPr>
            </w:pPr>
            <w:r>
              <w:rPr>
                <w:i/>
                <w:lang w:val="en-US"/>
              </w:rPr>
              <w:t>geographicInformation</w:t>
            </w:r>
          </w:p>
        </w:tc>
        <w:tc>
          <w:tcPr>
            <w:tcW w:w="1077" w:type="dxa"/>
          </w:tcPr>
          <w:p w14:paraId="1139ABE5" w14:textId="77777777" w:rsidR="00356EB5" w:rsidRDefault="00356EB5" w:rsidP="00356EB5">
            <w:pPr>
              <w:pStyle w:val="TAC"/>
              <w:rPr>
                <w:rFonts w:eastAsia="Arial Unicode MS"/>
                <w:lang w:val="en-US" w:eastAsia="zh-CN"/>
              </w:rPr>
            </w:pPr>
            <w:r>
              <w:rPr>
                <w:rFonts w:eastAsia="Arial Unicode MS"/>
                <w:lang w:val="en-US" w:eastAsia="zh-CN"/>
              </w:rPr>
              <w:t>0..1</w:t>
            </w:r>
          </w:p>
        </w:tc>
        <w:tc>
          <w:tcPr>
            <w:tcW w:w="1008" w:type="dxa"/>
          </w:tcPr>
          <w:p w14:paraId="6C84326D" w14:textId="77777777" w:rsidR="00356EB5" w:rsidRDefault="00356EB5" w:rsidP="00356EB5">
            <w:pPr>
              <w:pStyle w:val="TAC"/>
              <w:rPr>
                <w:rFonts w:eastAsia="Arial Unicode MS"/>
                <w:lang w:val="en-US"/>
              </w:rPr>
            </w:pPr>
            <w:r>
              <w:rPr>
                <w:rFonts w:eastAsia="Arial Unicode MS"/>
                <w:lang w:val="en-US"/>
              </w:rPr>
              <w:t>WO</w:t>
            </w:r>
          </w:p>
        </w:tc>
        <w:tc>
          <w:tcPr>
            <w:tcW w:w="3796" w:type="dxa"/>
          </w:tcPr>
          <w:p w14:paraId="268F6F51" w14:textId="77777777" w:rsidR="00356EB5" w:rsidRDefault="00356EB5" w:rsidP="00356EB5">
            <w:pPr>
              <w:pStyle w:val="TAL"/>
              <w:rPr>
                <w:lang w:val="en-US"/>
              </w:rPr>
            </w:pPr>
            <w:r>
              <w:rPr>
                <w:lang w:val="en-US"/>
              </w:rPr>
              <w:t>Provides geographic information for the policy request</w:t>
            </w:r>
          </w:p>
        </w:tc>
      </w:tr>
      <w:tr w:rsidR="00356EB5" w:rsidRPr="00035113" w14:paraId="7A19A0FB" w14:textId="77777777" w:rsidTr="002A1583">
        <w:trPr>
          <w:jc w:val="center"/>
        </w:trPr>
        <w:tc>
          <w:tcPr>
            <w:tcW w:w="2304" w:type="dxa"/>
          </w:tcPr>
          <w:p w14:paraId="244D1DC2" w14:textId="77777777" w:rsidR="00356EB5" w:rsidRPr="00035113" w:rsidRDefault="00356EB5" w:rsidP="00356EB5">
            <w:pPr>
              <w:pStyle w:val="TAL"/>
              <w:rPr>
                <w:i/>
                <w:lang w:val="en-US" w:eastAsia="zh-CN"/>
              </w:rPr>
            </w:pPr>
            <w:r>
              <w:rPr>
                <w:rFonts w:eastAsia="Arial Unicode MS"/>
                <w:i/>
                <w:lang w:eastAsia="zh-CN"/>
              </w:rPr>
              <w:t>group</w:t>
            </w:r>
            <w:r w:rsidRPr="00A254FC">
              <w:rPr>
                <w:rFonts w:eastAsia="Arial Unicode MS"/>
                <w:i/>
                <w:lang w:eastAsia="zh-CN"/>
              </w:rPr>
              <w:t>Link</w:t>
            </w:r>
          </w:p>
        </w:tc>
        <w:tc>
          <w:tcPr>
            <w:tcW w:w="1077" w:type="dxa"/>
          </w:tcPr>
          <w:p w14:paraId="3D7B5FE3" w14:textId="77777777" w:rsidR="00356EB5" w:rsidRPr="004D3856" w:rsidRDefault="00356EB5" w:rsidP="00356EB5">
            <w:pPr>
              <w:pStyle w:val="TAC"/>
              <w:rPr>
                <w:rFonts w:eastAsia="Arial Unicode MS"/>
                <w:lang w:val="en-US" w:eastAsia="zh-CN"/>
              </w:rPr>
            </w:pPr>
            <w:r w:rsidRPr="004D3856">
              <w:rPr>
                <w:rFonts w:eastAsia="Arial Unicode MS" w:hint="eastAsia"/>
                <w:lang w:eastAsia="zh-CN"/>
              </w:rPr>
              <w:t>0</w:t>
            </w:r>
            <w:r w:rsidRPr="004D3856">
              <w:rPr>
                <w:rFonts w:eastAsia="Arial Unicode MS"/>
                <w:lang w:eastAsia="zh-CN"/>
              </w:rPr>
              <w:t>..</w:t>
            </w:r>
            <w:r w:rsidRPr="004D3856">
              <w:rPr>
                <w:rFonts w:eastAsia="Arial Unicode MS" w:hint="eastAsia"/>
                <w:lang w:eastAsia="zh-CN"/>
              </w:rPr>
              <w:t>1</w:t>
            </w:r>
          </w:p>
        </w:tc>
        <w:tc>
          <w:tcPr>
            <w:tcW w:w="1008" w:type="dxa"/>
          </w:tcPr>
          <w:p w14:paraId="411A5B16" w14:textId="77777777" w:rsidR="00356EB5" w:rsidRPr="004D3856" w:rsidDel="00153903" w:rsidRDefault="00356EB5" w:rsidP="00356EB5">
            <w:pPr>
              <w:pStyle w:val="TAC"/>
              <w:rPr>
                <w:rFonts w:eastAsia="Arial Unicode MS"/>
                <w:lang w:val="en-US"/>
              </w:rPr>
            </w:pPr>
            <w:r w:rsidRPr="004D3856">
              <w:rPr>
                <w:rFonts w:eastAsia="Arial Unicode MS"/>
                <w:lang w:eastAsia="zh-CN"/>
              </w:rPr>
              <w:t>RW</w:t>
            </w:r>
          </w:p>
        </w:tc>
        <w:tc>
          <w:tcPr>
            <w:tcW w:w="3796" w:type="dxa"/>
          </w:tcPr>
          <w:p w14:paraId="2B2529BE" w14:textId="77777777" w:rsidR="00356EB5" w:rsidRDefault="00356EB5" w:rsidP="00356EB5">
            <w:pPr>
              <w:pStyle w:val="TAL"/>
            </w:pPr>
            <w:r>
              <w:rPr>
                <w:lang w:val="en-US" w:eastAsia="ja-JP"/>
              </w:rPr>
              <w:t>This attribute shall be used if the background data transfer is requested for sending</w:t>
            </w:r>
            <w:r w:rsidRPr="004D3856">
              <w:rPr>
                <w:lang w:val="en-US" w:eastAsia="ja-JP"/>
              </w:rPr>
              <w:t xml:space="preserve"> </w:t>
            </w:r>
            <w:r>
              <w:rPr>
                <w:lang w:val="en-US" w:eastAsia="ja-JP"/>
              </w:rPr>
              <w:t xml:space="preserve">a request </w:t>
            </w:r>
            <w:r w:rsidRPr="004D3856">
              <w:rPr>
                <w:lang w:val="en-US" w:eastAsia="ja-JP"/>
              </w:rPr>
              <w:t>to a group of field domain nod</w:t>
            </w:r>
            <w:r>
              <w:rPr>
                <w:lang w:val="en-US" w:eastAsia="ja-JP"/>
              </w:rPr>
              <w:t>es. It is assumed that</w:t>
            </w:r>
            <w:r w:rsidRPr="004D3856">
              <w:rPr>
                <w:lang w:val="en-US" w:eastAsia="ja-JP"/>
              </w:rPr>
              <w:t xml:space="preserve"> a &lt;</w:t>
            </w:r>
            <w:r w:rsidRPr="00D718DE">
              <w:rPr>
                <w:i/>
                <w:lang w:val="en-US" w:eastAsia="ja-JP"/>
              </w:rPr>
              <w:t>group</w:t>
            </w:r>
            <w:r>
              <w:rPr>
                <w:lang w:val="en-US" w:eastAsia="ja-JP"/>
              </w:rPr>
              <w:t xml:space="preserve">&gt; resource, </w:t>
            </w:r>
            <w:r w:rsidRPr="004D3856">
              <w:rPr>
                <w:lang w:val="en-US" w:eastAsia="ja-JP"/>
              </w:rPr>
              <w:t xml:space="preserve">with a </w:t>
            </w:r>
            <w:r w:rsidRPr="004D3856">
              <w:rPr>
                <w:rFonts w:eastAsia="Arial Unicode MS"/>
                <w:i/>
                <w:lang w:eastAsia="zh-CN"/>
              </w:rPr>
              <w:t xml:space="preserve">memberIDs </w:t>
            </w:r>
            <w:r w:rsidRPr="004D3856">
              <w:rPr>
                <w:rFonts w:eastAsia="Arial Unicode MS"/>
                <w:lang w:eastAsia="zh-CN"/>
              </w:rPr>
              <w:t>list includi</w:t>
            </w:r>
            <w:r>
              <w:rPr>
                <w:rFonts w:eastAsia="Arial Unicode MS"/>
                <w:lang w:eastAsia="zh-CN"/>
              </w:rPr>
              <w:t>ng</w:t>
            </w:r>
            <w:r w:rsidRPr="004D3856">
              <w:rPr>
                <w:rFonts w:eastAsia="Arial Unicode MS"/>
                <w:lang w:eastAsia="zh-CN"/>
              </w:rPr>
              <w:t xml:space="preserve"> all field domain no</w:t>
            </w:r>
            <w:r>
              <w:rPr>
                <w:rFonts w:eastAsia="Arial Unicode MS"/>
                <w:lang w:eastAsia="zh-CN"/>
              </w:rPr>
              <w:t xml:space="preserve">des that need to be reached, has already been created. </w:t>
            </w:r>
            <w:r>
              <w:rPr>
                <w:rFonts w:eastAsia="Arial Unicode MS" w:cs="Arial"/>
                <w:lang w:eastAsia="ko-KR"/>
              </w:rPr>
              <w:t>This attribute contains the</w:t>
            </w:r>
            <w:r w:rsidRPr="00A254FC">
              <w:rPr>
                <w:rFonts w:eastAsia="Arial Unicode MS" w:cs="Arial"/>
                <w:lang w:eastAsia="ko-KR"/>
              </w:rPr>
              <w:t xml:space="preserve"> </w:t>
            </w:r>
            <w:r w:rsidRPr="00A254FC">
              <w:rPr>
                <w:rFonts w:eastAsia="Arial Unicode MS" w:cs="Arial"/>
                <w:i/>
                <w:lang w:eastAsia="ko-KR"/>
              </w:rPr>
              <w:t>resource identifier</w:t>
            </w:r>
            <w:r>
              <w:rPr>
                <w:rFonts w:eastAsia="Arial Unicode MS" w:cs="Arial" w:hint="eastAsia"/>
                <w:lang w:eastAsia="ko-KR"/>
              </w:rPr>
              <w:t xml:space="preserve"> of the</w:t>
            </w:r>
            <w:r w:rsidRPr="00A254FC">
              <w:rPr>
                <w:rFonts w:eastAsia="Arial Unicode MS" w:cs="Arial" w:hint="eastAsia"/>
                <w:lang w:eastAsia="ko-KR"/>
              </w:rPr>
              <w:t xml:space="preserve"> </w:t>
            </w:r>
            <w:r w:rsidRPr="00A254FC">
              <w:rPr>
                <w:rFonts w:eastAsia="Arial Unicode MS" w:cs="Arial" w:hint="eastAsia"/>
                <w:i/>
                <w:lang w:eastAsia="ko-KR"/>
              </w:rPr>
              <w:t>&lt;</w:t>
            </w:r>
            <w:r>
              <w:rPr>
                <w:rFonts w:eastAsia="Arial Unicode MS" w:cs="Arial"/>
                <w:i/>
                <w:lang w:eastAsia="ko-KR"/>
              </w:rPr>
              <w:t>group</w:t>
            </w:r>
            <w:r w:rsidRPr="00A254FC">
              <w:rPr>
                <w:rFonts w:eastAsia="Arial Unicode MS" w:cs="Arial" w:hint="eastAsia"/>
                <w:i/>
                <w:lang w:eastAsia="ko-KR"/>
              </w:rPr>
              <w:t>&gt;</w:t>
            </w:r>
            <w:r w:rsidRPr="00A254FC">
              <w:rPr>
                <w:rFonts w:eastAsia="Arial Unicode MS" w:cs="Arial" w:hint="eastAsia"/>
                <w:lang w:eastAsia="ko-KR"/>
              </w:rPr>
              <w:t xml:space="preserve"> resource </w:t>
            </w:r>
            <w:r>
              <w:rPr>
                <w:rFonts w:eastAsia="Arial Unicode MS" w:cs="Arial"/>
                <w:lang w:eastAsia="ko-KR"/>
              </w:rPr>
              <w:t xml:space="preserve">of field domain nodes </w:t>
            </w:r>
            <w:r>
              <w:t xml:space="preserve">for which the background data transfer applies. </w:t>
            </w:r>
          </w:p>
          <w:p w14:paraId="4BBF3431" w14:textId="77777777" w:rsidR="00356EB5" w:rsidRDefault="00356EB5" w:rsidP="00356EB5">
            <w:pPr>
              <w:pStyle w:val="TAL"/>
              <w:rPr>
                <w:rFonts w:eastAsia="Arial Unicode MS"/>
                <w:lang w:eastAsia="zh-CN"/>
              </w:rPr>
            </w:pPr>
          </w:p>
          <w:p w14:paraId="0142114C" w14:textId="77777777"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p w14:paraId="5E9E4DC0" w14:textId="77777777" w:rsidR="00356EB5" w:rsidRPr="00A73073" w:rsidRDefault="00356EB5" w:rsidP="00356EB5">
            <w:pPr>
              <w:pStyle w:val="TAL"/>
            </w:pPr>
          </w:p>
        </w:tc>
      </w:tr>
      <w:tr w:rsidR="00356EB5" w:rsidRPr="00357143" w14:paraId="6D490CB7" w14:textId="77777777" w:rsidTr="002A1583">
        <w:trPr>
          <w:jc w:val="center"/>
        </w:trPr>
        <w:tc>
          <w:tcPr>
            <w:tcW w:w="2304" w:type="dxa"/>
            <w:tcBorders>
              <w:top w:val="single" w:sz="4" w:space="0" w:color="000000"/>
              <w:left w:val="single" w:sz="4" w:space="0" w:color="000000"/>
              <w:bottom w:val="single" w:sz="4" w:space="0" w:color="000000"/>
              <w:right w:val="single" w:sz="4" w:space="0" w:color="000000"/>
            </w:tcBorders>
          </w:tcPr>
          <w:p w14:paraId="4441A782" w14:textId="77777777" w:rsidR="00356EB5" w:rsidRPr="00357143" w:rsidRDefault="00356EB5" w:rsidP="00356EB5">
            <w:pPr>
              <w:pStyle w:val="TAL"/>
              <w:rPr>
                <w:rFonts w:eastAsia="Arial Unicode MS"/>
                <w:i/>
                <w:lang w:eastAsia="zh-CN"/>
              </w:rPr>
            </w:pPr>
            <w:r w:rsidRPr="00357143">
              <w:rPr>
                <w:rFonts w:eastAsia="Arial Unicode MS"/>
                <w:i/>
                <w:lang w:eastAsia="zh-CN"/>
              </w:rPr>
              <w:t>memberIDs</w:t>
            </w:r>
          </w:p>
        </w:tc>
        <w:tc>
          <w:tcPr>
            <w:tcW w:w="1077" w:type="dxa"/>
            <w:tcBorders>
              <w:top w:val="single" w:sz="4" w:space="0" w:color="000000"/>
              <w:left w:val="single" w:sz="4" w:space="0" w:color="000000"/>
              <w:bottom w:val="single" w:sz="4" w:space="0" w:color="000000"/>
              <w:right w:val="single" w:sz="4" w:space="0" w:color="000000"/>
            </w:tcBorders>
          </w:tcPr>
          <w:p w14:paraId="25C3F67A" w14:textId="77777777" w:rsidR="00356EB5" w:rsidRPr="00357143" w:rsidRDefault="00356EB5" w:rsidP="00356EB5">
            <w:pPr>
              <w:pStyle w:val="TAC"/>
              <w:rPr>
                <w:rFonts w:eastAsia="Arial Unicode MS"/>
                <w:lang w:eastAsia="zh-CN"/>
              </w:rPr>
            </w:pPr>
            <w:r>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Borders>
              <w:top w:val="single" w:sz="4" w:space="0" w:color="000000"/>
              <w:left w:val="single" w:sz="4" w:space="0" w:color="000000"/>
              <w:bottom w:val="single" w:sz="4" w:space="0" w:color="000000"/>
              <w:right w:val="single" w:sz="4" w:space="0" w:color="000000"/>
            </w:tcBorders>
          </w:tcPr>
          <w:p w14:paraId="69D36E66" w14:textId="77777777" w:rsidR="00356EB5" w:rsidRPr="00357143" w:rsidRDefault="00356EB5" w:rsidP="00356EB5">
            <w:pPr>
              <w:pStyle w:val="TAC"/>
              <w:rPr>
                <w:rFonts w:eastAsia="Arial Unicode MS"/>
                <w:lang w:eastAsia="zh-CN"/>
              </w:rPr>
            </w:pPr>
            <w:r w:rsidRPr="00357143">
              <w:rPr>
                <w:rFonts w:eastAsia="Arial Unicode MS"/>
                <w:lang w:eastAsia="zh-CN"/>
              </w:rPr>
              <w:t>RW</w:t>
            </w:r>
          </w:p>
        </w:tc>
        <w:tc>
          <w:tcPr>
            <w:tcW w:w="3796" w:type="dxa"/>
            <w:tcBorders>
              <w:top w:val="single" w:sz="4" w:space="0" w:color="000000"/>
              <w:left w:val="single" w:sz="4" w:space="0" w:color="000000"/>
              <w:bottom w:val="single" w:sz="4" w:space="0" w:color="000000"/>
              <w:right w:val="single" w:sz="4" w:space="0" w:color="000000"/>
            </w:tcBorders>
          </w:tcPr>
          <w:p w14:paraId="6F3F3537" w14:textId="77777777" w:rsidR="00356EB5" w:rsidRDefault="00356EB5" w:rsidP="00356EB5">
            <w:pPr>
              <w:pStyle w:val="TAL"/>
              <w:rPr>
                <w:rFonts w:eastAsia="Arial Unicode MS" w:cs="Arial"/>
                <w:lang w:eastAsia="ko-KR"/>
              </w:rPr>
            </w:pPr>
            <w:r w:rsidRPr="005A457B">
              <w:rPr>
                <w:rFonts w:eastAsia="Arial Unicode MS" w:cs="Arial"/>
                <w:lang w:eastAsia="ko-KR"/>
              </w:rPr>
              <w:t xml:space="preserve">List of member resource IDs </w:t>
            </w:r>
            <w:r>
              <w:rPr>
                <w:rFonts w:eastAsia="Arial Unicode MS" w:cs="Arial"/>
                <w:lang w:eastAsia="ko-KR"/>
              </w:rPr>
              <w:t>for which the transfer policy applies. The valid resource types are &lt;remoteCSE&gt; and &lt;AE&gt;.</w:t>
            </w:r>
          </w:p>
          <w:p w14:paraId="66E969FA" w14:textId="77777777" w:rsidR="00356EB5" w:rsidRDefault="00356EB5" w:rsidP="00356EB5">
            <w:pPr>
              <w:pStyle w:val="TAL"/>
              <w:rPr>
                <w:rFonts w:eastAsia="Arial Unicode MS" w:cs="Arial"/>
                <w:lang w:eastAsia="ko-KR"/>
              </w:rPr>
            </w:pPr>
          </w:p>
          <w:p w14:paraId="23938459" w14:textId="77777777"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tc>
      </w:tr>
    </w:tbl>
    <w:p w14:paraId="2679C623" w14:textId="77777777" w:rsidR="0088152C" w:rsidRDefault="0088152C" w:rsidP="0088152C">
      <w:pPr>
        <w:rPr>
          <w:lang w:val="en-US" w:eastAsia="ja-JP"/>
        </w:rPr>
      </w:pPr>
    </w:p>
    <w:p w14:paraId="28B2F7B8" w14:textId="77777777" w:rsidR="0088152C" w:rsidRDefault="0088152C" w:rsidP="0088152C"/>
    <w:p w14:paraId="74D620DD" w14:textId="77777777" w:rsidR="0088152C" w:rsidRPr="00FA34F2" w:rsidRDefault="0088152C" w:rsidP="006362B3">
      <w:pPr>
        <w:rPr>
          <w:rFonts w:eastAsiaTheme="minorEastAsia"/>
          <w:lang w:eastAsia="zh-CN"/>
        </w:rPr>
      </w:pPr>
    </w:p>
    <w:p w14:paraId="55B7A204" w14:textId="77777777" w:rsidR="00176071" w:rsidRPr="00357143" w:rsidRDefault="00E610E5" w:rsidP="005B3B95">
      <w:pPr>
        <w:pStyle w:val="1"/>
      </w:pPr>
      <w:bookmarkStart w:id="2514" w:name="_Toc445302762"/>
      <w:bookmarkStart w:id="2515" w:name="_Toc445389929"/>
      <w:bookmarkStart w:id="2516" w:name="_Toc447042988"/>
      <w:bookmarkStart w:id="2517" w:name="_Toc457493747"/>
      <w:bookmarkStart w:id="2518" w:name="_Toc459976846"/>
      <w:bookmarkStart w:id="2519" w:name="_Toc470164027"/>
      <w:bookmarkStart w:id="2520" w:name="_Toc470164609"/>
      <w:bookmarkStart w:id="2521" w:name="_Toc475715218"/>
      <w:bookmarkStart w:id="2522" w:name="_Toc479349024"/>
      <w:bookmarkStart w:id="2523" w:name="_Toc484070472"/>
      <w:bookmarkStart w:id="2524" w:name="_Toc2175903"/>
      <w:r w:rsidRPr="00357143">
        <w:lastRenderedPageBreak/>
        <w:t>10</w:t>
      </w:r>
      <w:r w:rsidRPr="00357143">
        <w:tab/>
      </w:r>
      <w:r w:rsidR="00176071" w:rsidRPr="00357143">
        <w:t>Information Flows</w:t>
      </w:r>
      <w:bookmarkEnd w:id="2514"/>
      <w:bookmarkEnd w:id="2515"/>
      <w:bookmarkEnd w:id="2516"/>
      <w:bookmarkEnd w:id="2517"/>
      <w:bookmarkEnd w:id="2518"/>
      <w:bookmarkEnd w:id="2519"/>
      <w:bookmarkEnd w:id="2520"/>
      <w:bookmarkEnd w:id="2521"/>
      <w:bookmarkEnd w:id="2522"/>
      <w:bookmarkEnd w:id="2523"/>
      <w:bookmarkEnd w:id="2524"/>
    </w:p>
    <w:p w14:paraId="00CF444E" w14:textId="77777777" w:rsidR="008F2794" w:rsidRPr="00B806A5" w:rsidRDefault="008F2794" w:rsidP="008F2794">
      <w:pPr>
        <w:pStyle w:val="2"/>
      </w:pPr>
      <w:bookmarkStart w:id="2525" w:name="_Toc470164028"/>
      <w:bookmarkStart w:id="2526" w:name="_Toc470164610"/>
      <w:bookmarkStart w:id="2527" w:name="_Toc475715219"/>
      <w:bookmarkStart w:id="2528" w:name="_Toc479349025"/>
      <w:bookmarkStart w:id="2529" w:name="_Toc484070473"/>
      <w:bookmarkStart w:id="2530" w:name="_Toc2175904"/>
      <w:bookmarkStart w:id="2531" w:name="_Toc445302763"/>
      <w:bookmarkStart w:id="2532" w:name="_Toc445389930"/>
      <w:bookmarkStart w:id="2533" w:name="_Toc447042989"/>
      <w:bookmarkStart w:id="2534" w:name="_Toc457493748"/>
      <w:bookmarkStart w:id="2535" w:name="_Toc459976847"/>
      <w:r w:rsidRPr="00B806A5">
        <w:t>10.1</w:t>
      </w:r>
      <w:r w:rsidRPr="00B806A5">
        <w:tab/>
        <w:t>Basic Procedures</w:t>
      </w:r>
      <w:bookmarkEnd w:id="2525"/>
      <w:bookmarkEnd w:id="2526"/>
      <w:bookmarkEnd w:id="2527"/>
      <w:bookmarkEnd w:id="2528"/>
      <w:bookmarkEnd w:id="2529"/>
      <w:bookmarkEnd w:id="2530"/>
    </w:p>
    <w:p w14:paraId="2A7C1770" w14:textId="77777777" w:rsidR="008F2794" w:rsidRPr="00B806A5" w:rsidRDefault="008F2794" w:rsidP="008F2794">
      <w:pPr>
        <w:pStyle w:val="30"/>
      </w:pPr>
      <w:bookmarkStart w:id="2536" w:name="_Toc470164029"/>
      <w:bookmarkStart w:id="2537" w:name="_Toc470164611"/>
      <w:bookmarkStart w:id="2538" w:name="_Toc475715220"/>
      <w:bookmarkStart w:id="2539" w:name="_Toc479349026"/>
      <w:bookmarkStart w:id="2540" w:name="_Toc484070474"/>
      <w:bookmarkStart w:id="2541" w:name="_Toc2175905"/>
      <w:r w:rsidRPr="00B806A5">
        <w:rPr>
          <w:rFonts w:hint="eastAsia"/>
        </w:rPr>
        <w:t>10.1.</w:t>
      </w:r>
      <w:r>
        <w:t>1</w:t>
      </w:r>
      <w:r w:rsidRPr="00B806A5">
        <w:rPr>
          <w:rFonts w:hint="eastAsia"/>
        </w:rPr>
        <w:tab/>
        <w:t>Overview</w:t>
      </w:r>
      <w:bookmarkEnd w:id="2536"/>
      <w:bookmarkEnd w:id="2537"/>
      <w:bookmarkEnd w:id="2538"/>
      <w:bookmarkEnd w:id="2539"/>
      <w:bookmarkEnd w:id="2540"/>
      <w:bookmarkEnd w:id="2541"/>
    </w:p>
    <w:p w14:paraId="759BF8E1" w14:textId="191DBA71" w:rsidR="008F2794" w:rsidRPr="00B806A5" w:rsidRDefault="008F2794" w:rsidP="008F2794">
      <w:r w:rsidRPr="00B806A5">
        <w:t>As a pre-condition to the execution of the following procedures, M2M operational security procedures as specified in clauses 11.3.1 through 11.3.</w:t>
      </w:r>
      <w:r w:rsidR="00735B4B">
        <w:t>4</w:t>
      </w:r>
      <w:r w:rsidRPr="00B806A5">
        <w:t xml:space="preserve"> shall have been performed. In case of failure, the error shall be reported as specified in oneM2M TS-0004 [</w:t>
      </w:r>
      <w:r w:rsidR="00495BFB">
        <w:fldChar w:fldCharType="begin"/>
      </w:r>
      <w:r w:rsidR="00495BFB">
        <w:instrText xml:space="preserve"> REF REF_oneM2MTS_0004 \h  \* MERGEFORMAT </w:instrText>
      </w:r>
      <w:r w:rsidR="00495BFB">
        <w:fldChar w:fldCharType="separate"/>
      </w:r>
      <w:r w:rsidRPr="00B806A5">
        <w:t>3</w:t>
      </w:r>
      <w:r w:rsidR="00495BFB">
        <w:fldChar w:fldCharType="end"/>
      </w:r>
      <w:r w:rsidRPr="00B806A5">
        <w:t>].</w:t>
      </w:r>
    </w:p>
    <w:p w14:paraId="7BA7C93B" w14:textId="77777777" w:rsidR="008F2794" w:rsidRPr="00B806A5" w:rsidRDefault="008F2794" w:rsidP="008F2794">
      <w:r w:rsidRPr="00B806A5">
        <w:t>The procedures in the following clauses assume blocking requests as described in clause 8.2.2.</w:t>
      </w:r>
    </w:p>
    <w:p w14:paraId="6EDFDDD5" w14:textId="77777777" w:rsidR="008F2794" w:rsidRPr="00B806A5" w:rsidRDefault="008F2794" w:rsidP="008F2794">
      <w:pPr>
        <w:pStyle w:val="30"/>
      </w:pPr>
      <w:bookmarkStart w:id="2542" w:name="_Toc470164030"/>
      <w:bookmarkStart w:id="2543" w:name="_Toc470164612"/>
      <w:bookmarkStart w:id="2544" w:name="_Toc475715221"/>
      <w:bookmarkStart w:id="2545" w:name="_Toc479349027"/>
      <w:bookmarkStart w:id="2546" w:name="_Toc484070475"/>
      <w:bookmarkStart w:id="2547" w:name="_Toc2175906"/>
      <w:r w:rsidRPr="00B806A5">
        <w:t>10.1.</w:t>
      </w:r>
      <w:r>
        <w:t>2</w:t>
      </w:r>
      <w:r w:rsidRPr="00B806A5">
        <w:tab/>
        <w:t>CREATE (C)</w:t>
      </w:r>
      <w:bookmarkEnd w:id="2542"/>
      <w:bookmarkEnd w:id="2543"/>
      <w:bookmarkEnd w:id="2544"/>
      <w:bookmarkEnd w:id="2545"/>
      <w:bookmarkEnd w:id="2546"/>
      <w:bookmarkEnd w:id="2547"/>
    </w:p>
    <w:p w14:paraId="1D4E28E5" w14:textId="77777777"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14:paraId="5A839E0D" w14:textId="77777777" w:rsidR="008F2794" w:rsidRPr="005A3421" w:rsidRDefault="008F2794" w:rsidP="008F2794">
      <w:r w:rsidRPr="005A3421">
        <w:rPr>
          <w:b/>
        </w:rPr>
        <w:t>Hosting CSE</w:t>
      </w:r>
      <w:r w:rsidRPr="005A3421">
        <w:t xml:space="preserve"> If the request is allowed by the given privileges, the Receiver shall create the resource.</w:t>
      </w:r>
    </w:p>
    <w:p w14:paraId="06532FCB" w14:textId="77777777" w:rsidR="008F2794" w:rsidRPr="005A3421" w:rsidRDefault="008F2794" w:rsidP="008F2794">
      <w:pPr>
        <w:pStyle w:val="FL"/>
      </w:pPr>
      <w:r w:rsidRPr="005A3421">
        <w:object w:dxaOrig="6663" w:dyaOrig="3662" w14:anchorId="50CB827E">
          <v:shape id="_x0000_i1050" type="#_x0000_t75" style="width:331pt;height:179.45pt" o:ole="">
            <v:imagedata r:id="rId64" o:title=""/>
          </v:shape>
          <o:OLEObject Type="Embed" ProgID="Visio.Drawing.11" ShapeID="_x0000_i1050" DrawAspect="Content" ObjectID="_1620824308" r:id="rId65"/>
        </w:object>
      </w:r>
    </w:p>
    <w:p w14:paraId="405D34C5" w14:textId="248650A0" w:rsidR="008F2794" w:rsidRPr="005A3421" w:rsidRDefault="008F2794" w:rsidP="008F2794">
      <w:pPr>
        <w:pStyle w:val="TF"/>
      </w:pPr>
      <w:r w:rsidRPr="005A3421">
        <w:t>Figure 10.1.</w:t>
      </w:r>
      <w:r w:rsidR="00610794">
        <w:rPr>
          <w:rFonts w:eastAsiaTheme="minorEastAsia" w:hint="eastAsia"/>
          <w:lang w:eastAsia="zh-CN"/>
        </w:rPr>
        <w:t>2</w:t>
      </w:r>
      <w:r w:rsidRPr="005A3421">
        <w:t>-1: Procedure for CREATing a Resource</w:t>
      </w:r>
    </w:p>
    <w:p w14:paraId="52BE41FB" w14:textId="77777777" w:rsidR="008F2794" w:rsidRPr="005A3421" w:rsidRDefault="008F2794" w:rsidP="008F2794">
      <w:r w:rsidRPr="005A3421">
        <w:rPr>
          <w:b/>
        </w:rPr>
        <w:t>Step 001:</w:t>
      </w:r>
      <w:r w:rsidRPr="005A3421">
        <w:t xml:space="preserve"> The Originator  shall send mandatory parameters and may send optional parameters in Request message for CREATE operation as specified in clause 8.1.</w:t>
      </w:r>
      <w:r w:rsidRPr="005A3421">
        <w:rPr>
          <w:rFonts w:hint="eastAsia"/>
          <w:lang w:eastAsia="ko-KR"/>
        </w:rPr>
        <w:t>2.</w:t>
      </w:r>
    </w:p>
    <w:p w14:paraId="67F620E8" w14:textId="77777777" w:rsidR="008F2794" w:rsidRPr="005A3421" w:rsidRDefault="008F2794" w:rsidP="008F2794">
      <w:pPr>
        <w:keepNext/>
        <w:keepLines/>
      </w:pPr>
      <w:r w:rsidRPr="005A3421">
        <w:rPr>
          <w:b/>
        </w:rPr>
        <w:t>Step 002:</w:t>
      </w:r>
      <w:r w:rsidRPr="005A3421">
        <w:t xml:space="preserve"> The Receiver shall:</w:t>
      </w:r>
    </w:p>
    <w:p w14:paraId="6859659B" w14:textId="77777777" w:rsidR="00E745ED" w:rsidRDefault="008F2794" w:rsidP="00060623">
      <w:pPr>
        <w:pStyle w:val="BN"/>
        <w:keepNext/>
        <w:keepLines/>
        <w:numPr>
          <w:ilvl w:val="0"/>
          <w:numId w:val="49"/>
        </w:numPr>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279D5">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279D5">
        <w:rPr>
          <w:i/>
        </w:rPr>
        <w:t>accessControlPolicyIDs</w:t>
      </w:r>
      <w:r w:rsidRPr="00AF42AF">
        <w:t xml:space="preserve"> </w:t>
      </w:r>
      <w:r>
        <w:rPr>
          <w:rFonts w:hint="eastAsia"/>
          <w:lang w:eastAsia="ko-KR"/>
        </w:rPr>
        <w:t xml:space="preserve">attribute by the resource type definition(e.g. </w:t>
      </w:r>
      <w:r w:rsidRPr="00A279D5">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14:paraId="489BD8C7" w14:textId="77777777" w:rsidR="008F2794" w:rsidRPr="005A3421" w:rsidRDefault="008F2794" w:rsidP="008F2794">
      <w:pPr>
        <w:pStyle w:val="BN"/>
      </w:pPr>
      <w:r w:rsidRPr="005A3421">
        <w:t xml:space="preserve">Verify that the name for the created resource as suggested </w:t>
      </w:r>
      <w:r w:rsidRPr="005A3421">
        <w:rPr>
          <w:rFonts w:eastAsia="宋体" w:hint="eastAsia"/>
          <w:lang w:eastAsia="zh-CN"/>
        </w:rPr>
        <w:t>by</w:t>
      </w:r>
      <w:r w:rsidRPr="005A3421">
        <w:t xml:space="preserve"> the </w:t>
      </w:r>
      <w:r w:rsidRPr="005A3421">
        <w:rPr>
          <w:rFonts w:eastAsia="宋体" w:hint="eastAsia"/>
          <w:i/>
          <w:lang w:eastAsia="zh-CN"/>
        </w:rPr>
        <w:t>resourceName</w:t>
      </w:r>
      <w:r w:rsidRPr="005A3421">
        <w:rPr>
          <w:rFonts w:eastAsia="宋体" w:hint="eastAsia"/>
          <w:lang w:eastAsia="zh-CN"/>
        </w:rPr>
        <w:t xml:space="preserve"> attribute in </w:t>
      </w:r>
      <w:r w:rsidRPr="005A3421">
        <w:rPr>
          <w:rFonts w:eastAsia="宋体" w:hint="eastAsia"/>
          <w:b/>
          <w:i/>
          <w:lang w:eastAsia="zh-CN"/>
        </w:rPr>
        <w:t>Content</w:t>
      </w:r>
      <w:r w:rsidRPr="005A3421">
        <w:rPr>
          <w:rFonts w:eastAsia="宋体"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宋体" w:hint="eastAsia"/>
          <w:i/>
          <w:lang w:eastAsia="zh-CN"/>
        </w:rPr>
        <w:t>resourceName</w:t>
      </w:r>
      <w:r w:rsidRPr="005A3421">
        <w:t xml:space="preserve"> as suggested by the </w:t>
      </w:r>
      <w:r w:rsidRPr="005A3421">
        <w:rPr>
          <w:rFonts w:eastAsia="宋体" w:hint="eastAsia"/>
          <w:lang w:eastAsia="zh-CN"/>
        </w:rPr>
        <w:t>Originator</w:t>
      </w:r>
      <w:r w:rsidRPr="005A3421">
        <w:t xml:space="preserve">, use that name for the resource to be created. </w:t>
      </w:r>
      <w:r w:rsidRPr="005A3421">
        <w:rPr>
          <w:rFonts w:eastAsia="宋体" w:hint="eastAsia"/>
          <w:lang w:eastAsia="zh-CN"/>
        </w:rPr>
        <w:t xml:space="preserve">If a child uses the resourceName already, the Receiver </w:t>
      </w:r>
      <w:r w:rsidRPr="005A3421">
        <w:rPr>
          <w:rFonts w:eastAsia="宋体"/>
          <w:lang w:eastAsia="zh-CN"/>
        </w:rPr>
        <w:t>shall reject the request and return an error</w:t>
      </w:r>
      <w:r w:rsidRPr="005A3421">
        <w:rPr>
          <w:rFonts w:eastAsia="宋体" w:hint="eastAsia"/>
          <w:lang w:eastAsia="zh-CN"/>
        </w:rPr>
        <w:t xml:space="preserve"> to the Originator. </w:t>
      </w:r>
      <w:r w:rsidRPr="005A3421">
        <w:t xml:space="preserve">If </w:t>
      </w:r>
      <w:r w:rsidRPr="005A3421">
        <w:rPr>
          <w:rFonts w:eastAsia="宋体" w:hint="eastAsia"/>
          <w:lang w:eastAsia="zh-CN"/>
        </w:rPr>
        <w:t>the name was not suggested</w:t>
      </w:r>
      <w:r w:rsidRPr="005A3421">
        <w:t xml:space="preserve"> by the Originator, assign a name generated by the Receiver to the resource to be created.</w:t>
      </w:r>
    </w:p>
    <w:p w14:paraId="1DD83298" w14:textId="77777777"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14:paraId="0A19C511" w14:textId="77777777" w:rsidR="008F2794" w:rsidRPr="005A3421" w:rsidRDefault="008F2794" w:rsidP="008F2794">
      <w:pPr>
        <w:pStyle w:val="BN"/>
      </w:pPr>
      <w:r w:rsidRPr="005A3421">
        <w:lastRenderedPageBreak/>
        <w:t xml:space="preserve">Assign a Resource-ID (see </w:t>
      </w:r>
      <w:r w:rsidRPr="005A3421">
        <w:rPr>
          <w:i/>
        </w:rPr>
        <w:t>resourceID</w:t>
      </w:r>
      <w:r w:rsidRPr="005A3421">
        <w:t xml:space="preserve"> attribute in common attribute table 9.6.1.3.2-1) to the resource to be created.</w:t>
      </w:r>
    </w:p>
    <w:p w14:paraId="19A9DA78" w14:textId="77777777"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14:paraId="242EF766" w14:textId="77777777" w:rsidR="008F2794" w:rsidRPr="005A3421" w:rsidRDefault="008F2794" w:rsidP="008F2794">
      <w:pPr>
        <w:pStyle w:val="BN"/>
      </w:pPr>
      <w:r w:rsidRPr="005A3421">
        <w:t xml:space="preserve"> the Receiver shall assign a value to the following common attributes specified in clause 9.6.1.3:</w:t>
      </w:r>
    </w:p>
    <w:p w14:paraId="38D5DAAC" w14:textId="77777777" w:rsidR="008F2794" w:rsidRPr="005A3421" w:rsidRDefault="008F2794" w:rsidP="008F2794">
      <w:pPr>
        <w:pStyle w:val="B20"/>
      </w:pPr>
      <w:r w:rsidRPr="005A3421">
        <w:t>a)</w:t>
      </w:r>
      <w:r w:rsidRPr="005A3421">
        <w:tab/>
      </w:r>
      <w:r w:rsidRPr="005A3421">
        <w:rPr>
          <w:i/>
        </w:rPr>
        <w:t>parentID</w:t>
      </w:r>
      <w:r w:rsidRPr="005A3421">
        <w:t>;</w:t>
      </w:r>
    </w:p>
    <w:p w14:paraId="7F32D16C" w14:textId="77777777" w:rsidR="008F2794" w:rsidRPr="005A3421" w:rsidRDefault="008F2794" w:rsidP="008F2794">
      <w:pPr>
        <w:pStyle w:val="B20"/>
      </w:pPr>
      <w:r w:rsidRPr="005A3421">
        <w:t>b)</w:t>
      </w:r>
      <w:r w:rsidRPr="005A3421">
        <w:tab/>
      </w:r>
      <w:r w:rsidRPr="005A3421">
        <w:rPr>
          <w:i/>
        </w:rPr>
        <w:t>creationTime</w:t>
      </w:r>
      <w:r w:rsidRPr="005A3421">
        <w:t>;</w:t>
      </w:r>
    </w:p>
    <w:p w14:paraId="5B990D60" w14:textId="77777777" w:rsidR="008F2794" w:rsidRPr="005A3421" w:rsidRDefault="008F2794" w:rsidP="008F2794">
      <w:pPr>
        <w:pStyle w:val="B20"/>
      </w:pPr>
      <w:r w:rsidRPr="005A3421">
        <w:t>c)</w:t>
      </w:r>
      <w:r w:rsidRPr="005A3421">
        <w:tab/>
      </w:r>
      <w:r w:rsidRPr="005A3421">
        <w:rPr>
          <w:i/>
        </w:rPr>
        <w:t>expirationTime</w:t>
      </w:r>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14:paraId="19A30082" w14:textId="77777777" w:rsidR="008F2794" w:rsidRPr="005A3421" w:rsidRDefault="008F2794" w:rsidP="008F2794">
      <w:pPr>
        <w:pStyle w:val="B20"/>
      </w:pPr>
      <w:r w:rsidRPr="005A3421">
        <w:t>d)</w:t>
      </w:r>
      <w:r w:rsidRPr="005A3421">
        <w:tab/>
      </w:r>
      <w:r w:rsidRPr="005A3421">
        <w:rPr>
          <w:i/>
        </w:rPr>
        <w:t>lastModifiedTime</w:t>
      </w:r>
      <w:r w:rsidRPr="005A3421">
        <w:t xml:space="preserve">: which is equals to the </w:t>
      </w:r>
      <w:r w:rsidRPr="005A3421">
        <w:rPr>
          <w:i/>
        </w:rPr>
        <w:t>creationTime</w:t>
      </w:r>
      <w:r w:rsidRPr="005A3421">
        <w:t>;</w:t>
      </w:r>
    </w:p>
    <w:p w14:paraId="1D572C88" w14:textId="77777777" w:rsidR="008F2794" w:rsidRPr="005A3421" w:rsidRDefault="008F2794" w:rsidP="008F2794">
      <w:pPr>
        <w:pStyle w:val="B20"/>
      </w:pPr>
      <w:r w:rsidRPr="005A3421">
        <w:t>e)</w:t>
      </w:r>
      <w:r w:rsidRPr="005A3421">
        <w:tab/>
        <w:t>Any other RO (Read Only) attributes within the restriction of the Receiver policies.</w:t>
      </w:r>
    </w:p>
    <w:p w14:paraId="345424D0" w14:textId="77777777"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the  </w:t>
      </w:r>
      <w:r w:rsidRPr="005A3421">
        <w:rPr>
          <w:b/>
          <w:i/>
        </w:rPr>
        <w:t>Content</w:t>
      </w:r>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If  the </w:t>
      </w:r>
      <w:r w:rsidRPr="005A3421">
        <w:rPr>
          <w:i/>
        </w:rPr>
        <w:t>creator</w:t>
      </w:r>
      <w:r w:rsidRPr="005A3421">
        <w:t xml:space="preserve"> 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r w:rsidRPr="005A3421">
        <w:rPr>
          <w:b/>
          <w:i/>
        </w:rPr>
        <w:t>From</w:t>
      </w:r>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14:paraId="1B151D60" w14:textId="77777777"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the  </w:t>
      </w:r>
      <w:r w:rsidRPr="005A3421">
        <w:rPr>
          <w:b/>
          <w:i/>
        </w:rPr>
        <w:t>Content</w:t>
      </w:r>
      <w:r w:rsidRPr="005A3421">
        <w:t xml:space="preserve"> parameter of the request, then the Receiver shall not include the </w:t>
      </w:r>
      <w:r w:rsidRPr="005A3421">
        <w:rPr>
          <w:i/>
        </w:rPr>
        <w:t xml:space="preserve">creator </w:t>
      </w:r>
      <w:r w:rsidRPr="005A3421">
        <w:t>attribute in the resource to be created.</w:t>
      </w:r>
    </w:p>
    <w:p w14:paraId="1414AF3D" w14:textId="77777777" w:rsidR="008F2794" w:rsidRPr="005A3421" w:rsidRDefault="008F2794" w:rsidP="008F2794">
      <w:pPr>
        <w:pStyle w:val="BN"/>
      </w:pPr>
      <w:r w:rsidRPr="005A3421">
        <w:t>On successful validation of the Create Request, the Receiver shall create the requested resource.</w:t>
      </w:r>
    </w:p>
    <w:p w14:paraId="789375F2" w14:textId="77777777" w:rsidR="006C3260" w:rsidRPr="00940D2F" w:rsidRDefault="008F2794" w:rsidP="006C3260">
      <w:pPr>
        <w:pStyle w:val="BN"/>
      </w:pPr>
      <w:r w:rsidRPr="005A3421">
        <w:t xml:space="preserve">The Receiver shall check if the created child resource leads to changes in its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if so the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shall be updated</w:t>
      </w:r>
      <w:r w:rsidRPr="005A3421">
        <w:rPr>
          <w:rFonts w:eastAsia="宋体" w:hint="eastAsia"/>
          <w:lang w:eastAsia="zh-CN"/>
        </w:rPr>
        <w:t>.</w:t>
      </w:r>
      <w:r w:rsidR="006C3260" w:rsidRPr="006C3260">
        <w:t xml:space="preserve"> </w:t>
      </w:r>
    </w:p>
    <w:p w14:paraId="4C20CD5C" w14:textId="77777777" w:rsidR="008F2794" w:rsidRPr="005A3421" w:rsidRDefault="006C3260" w:rsidP="006C3260">
      <w:pPr>
        <w:pStyle w:val="BN"/>
      </w:pPr>
      <w:r w:rsidRPr="00B0046F">
        <w:t xml:space="preserve">The Receiver shall check if the created child resource references an Application Entity Resource ID, if so the Hosting CSE </w:t>
      </w:r>
      <w:r>
        <w:t>shall</w:t>
      </w:r>
      <w:r w:rsidRPr="00B0046F">
        <w:t xml:space="preserve"> send a NOTIFY request to the IN-CSE, requesting to add the entry to the &lt;AEContactList&gt; resource</w:t>
      </w:r>
      <w:r w:rsidRPr="00B0046F">
        <w:rPr>
          <w:rFonts w:eastAsia="宋体" w:hint="eastAsia"/>
          <w:lang w:eastAsia="zh-CN"/>
        </w:rPr>
        <w:t>.</w:t>
      </w:r>
    </w:p>
    <w:p w14:paraId="2173136C" w14:textId="77777777" w:rsidR="008F2794" w:rsidRPr="005A3421" w:rsidRDefault="008F2794" w:rsidP="008F2794">
      <w:r w:rsidRPr="005A3421">
        <w:rPr>
          <w:b/>
        </w:rPr>
        <w:t>Step 003:</w:t>
      </w:r>
      <w:r w:rsidRPr="005A3421">
        <w:t xml:space="preserve"> The Receiver shall respond with  mandatory parameters and may send optional parameters in Response message for CREATE operation as specified in clause 8.1.3.</w:t>
      </w:r>
    </w:p>
    <w:p w14:paraId="56BCD745" w14:textId="77777777" w:rsidR="008F2794" w:rsidRPr="005A3421" w:rsidRDefault="008F2794" w:rsidP="008F2794">
      <w:r w:rsidRPr="005A3421">
        <w:rPr>
          <w:b/>
        </w:rPr>
        <w:t>General Exceptions:</w:t>
      </w:r>
    </w:p>
    <w:p w14:paraId="259B6562" w14:textId="77777777" w:rsidR="00E745ED" w:rsidRDefault="008F2794" w:rsidP="00060623">
      <w:pPr>
        <w:pStyle w:val="BN"/>
        <w:numPr>
          <w:ilvl w:val="0"/>
          <w:numId w:val="50"/>
        </w:numPr>
      </w:pPr>
      <w:r w:rsidRPr="005A3421">
        <w:t>The Originator does not have the privileges to create a resource on the Receiver. The Receiver responds with an error.</w:t>
      </w:r>
    </w:p>
    <w:p w14:paraId="558D28FB" w14:textId="77777777" w:rsidR="008F2794" w:rsidRPr="005A3421" w:rsidRDefault="008F2794" w:rsidP="008F2794">
      <w:pPr>
        <w:pStyle w:val="BN"/>
      </w:pPr>
      <w:r w:rsidRPr="005A3421">
        <w:t>The resource with the specified name (if provided) already exists at the Receiver. The Receiver responds with an error.</w:t>
      </w:r>
    </w:p>
    <w:p w14:paraId="236A10DC" w14:textId="77777777"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14:paraId="37157C13" w14:textId="77777777" w:rsidR="008F2794" w:rsidRPr="005A3421" w:rsidRDefault="008F2794" w:rsidP="008F2794">
      <w:pPr>
        <w:pStyle w:val="30"/>
      </w:pPr>
      <w:bookmarkStart w:id="2548" w:name="_Toc470164031"/>
      <w:bookmarkStart w:id="2549" w:name="_Toc470164613"/>
      <w:bookmarkStart w:id="2550" w:name="_Toc475715222"/>
      <w:bookmarkStart w:id="2551" w:name="_Toc479349028"/>
      <w:bookmarkStart w:id="2552" w:name="_Toc484070476"/>
      <w:bookmarkStart w:id="2553" w:name="_Toc2175907"/>
      <w:r w:rsidRPr="005A3421">
        <w:t>10.1.</w:t>
      </w:r>
      <w:r>
        <w:t>3</w:t>
      </w:r>
      <w:r w:rsidRPr="005A3421">
        <w:tab/>
        <w:t>RETRIEVE (R)</w:t>
      </w:r>
      <w:bookmarkEnd w:id="2548"/>
      <w:bookmarkEnd w:id="2549"/>
      <w:bookmarkEnd w:id="2550"/>
      <w:bookmarkEnd w:id="2551"/>
      <w:bookmarkEnd w:id="2552"/>
      <w:bookmarkEnd w:id="2553"/>
    </w:p>
    <w:p w14:paraId="4E45A890" w14:textId="77777777"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14:paraId="616076F9" w14:textId="77777777"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14:paraId="4CC1266B" w14:textId="4FCFE038" w:rsidR="008F2794" w:rsidRPr="005A3421" w:rsidRDefault="008F2794" w:rsidP="008F2794">
      <w:r w:rsidRPr="005A3421">
        <w:rPr>
          <w:b/>
        </w:rPr>
        <w:lastRenderedPageBreak/>
        <w:t>Receiver</w:t>
      </w:r>
      <w:r w:rsidRPr="005A3421">
        <w:t xml:space="preserve">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14:paraId="28EBA94B" w14:textId="77777777" w:rsidR="008F2794" w:rsidRPr="005A3421" w:rsidRDefault="008F2794" w:rsidP="008F2794">
      <w:pPr>
        <w:pStyle w:val="FL"/>
      </w:pPr>
      <w:r w:rsidRPr="005A3421">
        <w:object w:dxaOrig="6663" w:dyaOrig="3662" w14:anchorId="2A59F504">
          <v:shape id="_x0000_i1051" type="#_x0000_t75" style="width:331pt;height:179.45pt" o:ole="">
            <v:imagedata r:id="rId66" o:title=""/>
          </v:shape>
          <o:OLEObject Type="Embed" ProgID="Visio.Drawing.11" ShapeID="_x0000_i1051" DrawAspect="Content" ObjectID="_1620824309" r:id="rId67"/>
        </w:object>
      </w:r>
    </w:p>
    <w:p w14:paraId="73CA7497" w14:textId="77777777" w:rsidR="008F2794" w:rsidRPr="005A3421" w:rsidRDefault="008F2794" w:rsidP="008F2794">
      <w:pPr>
        <w:pStyle w:val="TF"/>
      </w:pPr>
      <w:r w:rsidRPr="005A3421">
        <w:t>Figure 10.1.</w:t>
      </w:r>
      <w:r w:rsidR="00610794">
        <w:rPr>
          <w:rFonts w:eastAsiaTheme="minorEastAsia" w:hint="eastAsia"/>
          <w:lang w:eastAsia="zh-CN"/>
        </w:rPr>
        <w:t>3</w:t>
      </w:r>
      <w:r w:rsidRPr="005A3421">
        <w:t>-1: Procedure for RETRIEVing a Resource</w:t>
      </w:r>
    </w:p>
    <w:p w14:paraId="38E7B699" w14:textId="77777777"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RETRIEVE operation as specified in clause 8.1.2</w:t>
      </w:r>
      <w:r w:rsidRPr="005A3421">
        <w:rPr>
          <w:rFonts w:eastAsia="宋体" w:hint="eastAsia"/>
          <w:lang w:eastAsia="zh-CN"/>
        </w:rPr>
        <w:t>.</w:t>
      </w:r>
    </w:p>
    <w:p w14:paraId="2C54DB3B" w14:textId="77777777" w:rsidR="008F2794" w:rsidRPr="005A3421" w:rsidRDefault="008F2794" w:rsidP="008F2794">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14:paraId="4E6B437E"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RETRIEVE operation as specified in clause 8.1.3.</w:t>
      </w:r>
    </w:p>
    <w:p w14:paraId="0409298B" w14:textId="77777777" w:rsidR="008F2794" w:rsidRPr="005A3421" w:rsidRDefault="008F2794" w:rsidP="008F2794">
      <w:pPr>
        <w:rPr>
          <w:b/>
        </w:rPr>
      </w:pPr>
      <w:r w:rsidRPr="005A3421">
        <w:rPr>
          <w:b/>
        </w:rPr>
        <w:t>General Exceptions:</w:t>
      </w:r>
    </w:p>
    <w:p w14:paraId="6E8B7B21" w14:textId="77777777" w:rsidR="00E745ED" w:rsidRDefault="008F2794" w:rsidP="00060623">
      <w:pPr>
        <w:pStyle w:val="BN"/>
        <w:numPr>
          <w:ilvl w:val="0"/>
          <w:numId w:val="51"/>
        </w:numPr>
      </w:pPr>
      <w:r w:rsidRPr="005A3421">
        <w:t xml:space="preserve">The targeted resource/attribute in </w:t>
      </w:r>
      <w:r w:rsidRPr="00A279D5">
        <w:rPr>
          <w:b/>
          <w:i/>
        </w:rPr>
        <w:t>To</w:t>
      </w:r>
      <w:r w:rsidRPr="005A3421">
        <w:t xml:space="preserve"> parameter does not exist. The Receiver responds with an error.</w:t>
      </w:r>
    </w:p>
    <w:p w14:paraId="77FFA5AF" w14:textId="77777777" w:rsidR="008F2794" w:rsidRPr="005A3421" w:rsidRDefault="008F2794" w:rsidP="008F2794">
      <w:pPr>
        <w:pStyle w:val="BN"/>
      </w:pPr>
      <w:r w:rsidRPr="005A3421">
        <w:t>The Originator does not have privileges to retrieve information stored in the resource on the Receiver. The Receiver responds with an error.</w:t>
      </w:r>
    </w:p>
    <w:p w14:paraId="25841ECA" w14:textId="77777777" w:rsidR="008F2794" w:rsidRPr="005A3421" w:rsidRDefault="008F2794" w:rsidP="008F2794">
      <w:pPr>
        <w:pStyle w:val="30"/>
      </w:pPr>
      <w:bookmarkStart w:id="2554" w:name="_Toc470164032"/>
      <w:bookmarkStart w:id="2555" w:name="_Toc470164614"/>
      <w:bookmarkStart w:id="2556" w:name="_Toc475715223"/>
      <w:bookmarkStart w:id="2557" w:name="_Toc479349029"/>
      <w:bookmarkStart w:id="2558" w:name="_Toc484070477"/>
      <w:bookmarkStart w:id="2559" w:name="_Toc2175908"/>
      <w:r w:rsidRPr="005A3421">
        <w:t>10.1.</w:t>
      </w:r>
      <w:r>
        <w:t>4</w:t>
      </w:r>
      <w:r w:rsidRPr="005A3421">
        <w:tab/>
        <w:t>UPDATE (U)</w:t>
      </w:r>
      <w:bookmarkEnd w:id="2554"/>
      <w:bookmarkEnd w:id="2555"/>
      <w:bookmarkEnd w:id="2556"/>
      <w:bookmarkEnd w:id="2557"/>
      <w:bookmarkEnd w:id="2558"/>
      <w:bookmarkEnd w:id="2559"/>
    </w:p>
    <w:p w14:paraId="589DFABB" w14:textId="77777777"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14:paraId="3FA8BF7C" w14:textId="77777777"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to modify or create previously non-existing attributes of the resource type (defined in clause 9.6) that are indicated as "RW" (Read Write) for the specific resource type definition.</w:t>
      </w:r>
    </w:p>
    <w:p w14:paraId="47C6D2EF" w14:textId="77777777"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14:paraId="31970154" w14:textId="77777777" w:rsidR="008F2794" w:rsidRPr="005A3421" w:rsidRDefault="008F2794" w:rsidP="008F2794">
      <w:r w:rsidRPr="005A3421">
        <w:t>See clause 8.1.2 for the information to be included in the Request message.</w:t>
      </w:r>
    </w:p>
    <w:p w14:paraId="091AB994" w14:textId="59E43646" w:rsidR="008F2794" w:rsidRPr="005A3421" w:rsidRDefault="008F2794" w:rsidP="008F2794">
      <w:r w:rsidRPr="005A3421">
        <w:t xml:space="preserve">The </w:t>
      </w:r>
      <w:r w:rsidRPr="00A45D48">
        <w:rPr>
          <w:b/>
        </w:rPr>
        <w:t>Receiver</w:t>
      </w:r>
      <w:r w:rsidRPr="005A3421">
        <w:t xml:space="preserve">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14:paraId="614E0FDF" w14:textId="77777777" w:rsidR="008F2794" w:rsidRPr="005A3421" w:rsidRDefault="008F2794" w:rsidP="008F2794">
      <w:r w:rsidRPr="005A3421">
        <w:rPr>
          <w:rFonts w:hint="eastAsia"/>
          <w:lang w:eastAsia="zh-CN"/>
        </w:rPr>
        <w:lastRenderedPageBreak/>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0AC3C531" w14:textId="182C9497" w:rsidR="008F2794" w:rsidRPr="005A3421" w:rsidRDefault="008F2794" w:rsidP="008F2794">
      <w:r w:rsidRPr="005A3421">
        <w:rPr>
          <w:rFonts w:hint="eastAsia"/>
          <w:lang w:eastAsia="zh-CN"/>
        </w:rPr>
        <w:t>I</w:t>
      </w:r>
      <w:r w:rsidRPr="005A3421">
        <w:t xml:space="preserve">f the attributes provided have their value set to NULL, after verifying the existence of the addressed resource, the Receiver validates the attributes provided and the </w:t>
      </w:r>
      <w:r w:rsidR="00564928">
        <w:t>Update</w:t>
      </w:r>
      <w:r w:rsidR="00564928" w:rsidRPr="005A3421">
        <w:t xml:space="preserve"> </w:t>
      </w:r>
      <w:r w:rsidRPr="005A3421">
        <w:t>privileges</w:t>
      </w:r>
      <w:r w:rsidR="00564928">
        <w:t xml:space="preserve"> of the Originator</w:t>
      </w:r>
      <w:r w:rsidRPr="005A3421">
        <w:t>. On successful validation, the Receiver shall delete such attributes and shall return a Response message to the Originator with the operation results as specified in clause 8.1.3.</w:t>
      </w:r>
    </w:p>
    <w:p w14:paraId="1370A0DA" w14:textId="77777777" w:rsidR="008F2794" w:rsidRPr="005A3421" w:rsidRDefault="008F2794" w:rsidP="008F2794">
      <w:pPr>
        <w:pStyle w:val="FL"/>
      </w:pPr>
      <w:r w:rsidRPr="005A3421">
        <w:object w:dxaOrig="6663" w:dyaOrig="3662" w14:anchorId="58195ABE">
          <v:shape id="_x0000_i1052" type="#_x0000_t75" style="width:331pt;height:179.45pt" o:ole="">
            <v:imagedata r:id="rId68" o:title=""/>
          </v:shape>
          <o:OLEObject Type="Embed" ProgID="Visio.Drawing.11" ShapeID="_x0000_i1052" DrawAspect="Content" ObjectID="_1620824310" r:id="rId69"/>
        </w:object>
      </w:r>
    </w:p>
    <w:p w14:paraId="62D77993" w14:textId="77777777" w:rsidR="008F2794" w:rsidRPr="005A3421" w:rsidRDefault="008F2794" w:rsidP="008F2794">
      <w:pPr>
        <w:pStyle w:val="TF"/>
      </w:pPr>
      <w:r w:rsidRPr="005A3421">
        <w:t>Figure 10.1.</w:t>
      </w:r>
      <w:r w:rsidR="00610794">
        <w:rPr>
          <w:rFonts w:eastAsiaTheme="minorEastAsia" w:hint="eastAsia"/>
          <w:lang w:eastAsia="zh-CN"/>
        </w:rPr>
        <w:t>4</w:t>
      </w:r>
      <w:r w:rsidRPr="005A3421">
        <w:t>-1: Procedure for UPDATing a Resource</w:t>
      </w:r>
    </w:p>
    <w:p w14:paraId="7F5FE6F2" w14:textId="77777777" w:rsidR="008F2794" w:rsidRPr="005A3421" w:rsidRDefault="008F2794" w:rsidP="008F2794">
      <w:pPr>
        <w:rPr>
          <w:rFonts w:eastAsia="宋体"/>
          <w:lang w:eastAsia="zh-CN"/>
        </w:rPr>
      </w:pPr>
      <w:r w:rsidRPr="005A3421">
        <w:rPr>
          <w:b/>
        </w:rPr>
        <w:t>Step 001:</w:t>
      </w:r>
      <w:r w:rsidRPr="005A3421">
        <w:t xml:space="preserve"> The Originator shall send</w:t>
      </w:r>
      <w:r w:rsidRPr="005A3421">
        <w:rPr>
          <w:rFonts w:eastAsia="宋体" w:hint="eastAsia"/>
          <w:lang w:eastAsia="zh-CN"/>
        </w:rPr>
        <w:t xml:space="preserve"> </w:t>
      </w:r>
      <w:r w:rsidRPr="005A3421">
        <w:t>mandatory parameters and may send optional parameters in Request message for UPDATE operation as specified in clause 8.1.2.</w:t>
      </w:r>
    </w:p>
    <w:p w14:paraId="1D2BDD5C" w14:textId="0488F39E" w:rsidR="008F2794" w:rsidRPr="005A3421" w:rsidRDefault="008F2794" w:rsidP="008F2794">
      <w:pPr>
        <w:rPr>
          <w:rFonts w:eastAsia="宋体"/>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 xml:space="preserve">f the attributes provided have their value set to NULL, the Receiver shall validate if the Originator has </w:t>
      </w:r>
      <w:r w:rsidR="00564928">
        <w:t>Update</w:t>
      </w:r>
      <w:r w:rsidRPr="005A3421">
        <w:t xml:space="preserve"> privilege to delete the attributes at the target resource. On successful validation, the Receiver shall delete such attributes.</w:t>
      </w:r>
      <w:r w:rsidRPr="005A3421">
        <w:rPr>
          <w:rFonts w:eastAsia="宋体" w:hint="eastAsia"/>
          <w:lang w:eastAsia="zh-CN"/>
        </w:rPr>
        <w:t xml:space="preserve"> </w:t>
      </w:r>
      <w:r w:rsidRPr="005A3421">
        <w:t>The Receiver shall check if the updated target resource is a child of a parent resource having a stateTag attribute and increment the stateTag if present.</w:t>
      </w:r>
      <w:r w:rsidR="007462DC" w:rsidRPr="00940D2F">
        <w:rPr>
          <w:color w:val="000000"/>
        </w:rPr>
        <w:t xml:space="preserve"> </w:t>
      </w:r>
      <w:r w:rsidR="007462DC" w:rsidRPr="00B0046F">
        <w:rPr>
          <w:color w:val="000000"/>
        </w:rPr>
        <w:t xml:space="preserve">The Receiver shall check if the update causes a change  to a reference to an Application Entity Resource ID. If so the Hosting CSE </w:t>
      </w:r>
      <w:r w:rsidR="007462DC">
        <w:rPr>
          <w:color w:val="000000"/>
        </w:rPr>
        <w:t>shall</w:t>
      </w:r>
      <w:r w:rsidR="007462DC" w:rsidRPr="00B0046F">
        <w:rPr>
          <w:color w:val="000000"/>
        </w:rPr>
        <w:t xml:space="preserve"> send a NOTIFY request to the IN-CSE, requesting to update the entry to the &lt;AEContactList&gt; resource.</w:t>
      </w:r>
    </w:p>
    <w:p w14:paraId="36D7C73F" w14:textId="77777777" w:rsidR="008F2794" w:rsidRPr="005A3421" w:rsidRDefault="008F2794" w:rsidP="008F2794">
      <w:pPr>
        <w:keepNext/>
        <w:keepLines/>
      </w:pPr>
      <w:r w:rsidRPr="005A3421">
        <w:rPr>
          <w:b/>
        </w:rPr>
        <w:t>Step 003:</w:t>
      </w:r>
      <w:r w:rsidRPr="005A3421">
        <w:t xml:space="preserve"> The Receiver shall respond with  mandatory parameters and may send optional parameters in Response message for UPDATE operation as specified in clause 8.1.3.</w:t>
      </w:r>
    </w:p>
    <w:p w14:paraId="0F0397E7" w14:textId="77777777" w:rsidR="008F2794" w:rsidRPr="005A3421" w:rsidRDefault="008F2794" w:rsidP="008F2794">
      <w:pPr>
        <w:keepNext/>
        <w:keepLines/>
        <w:rPr>
          <w:b/>
        </w:rPr>
      </w:pPr>
      <w:r w:rsidRPr="005A3421">
        <w:rPr>
          <w:b/>
        </w:rPr>
        <w:t>General Exceptions:</w:t>
      </w:r>
    </w:p>
    <w:p w14:paraId="17E72E7F" w14:textId="77777777" w:rsidR="00E745ED" w:rsidRDefault="008F2794" w:rsidP="00060623">
      <w:pPr>
        <w:pStyle w:val="BN"/>
        <w:numPr>
          <w:ilvl w:val="0"/>
          <w:numId w:val="52"/>
        </w:numPr>
      </w:pPr>
      <w:r w:rsidRPr="005A3421">
        <w:t xml:space="preserve">The targeted resource in </w:t>
      </w:r>
      <w:r w:rsidRPr="00A279D5">
        <w:rPr>
          <w:b/>
          <w:i/>
        </w:rPr>
        <w:t>To</w:t>
      </w:r>
      <w:r w:rsidRPr="005A3421">
        <w:t xml:space="preserve"> parameter does not exist. The Receiver responds with an error.</w:t>
      </w:r>
    </w:p>
    <w:p w14:paraId="1AEF6CBF" w14:textId="54A48447" w:rsidR="008F2794" w:rsidRPr="005A3421" w:rsidRDefault="008F2794" w:rsidP="008F2794">
      <w:pPr>
        <w:pStyle w:val="BN"/>
      </w:pPr>
      <w:r w:rsidRPr="005A3421">
        <w:t xml:space="preserve">The Originator does not have the privilege to </w:t>
      </w:r>
      <w:r w:rsidR="00564928">
        <w:t>Update</w:t>
      </w:r>
      <w:r w:rsidRPr="005A3421">
        <w:t xml:space="preserve"> the resource </w:t>
      </w:r>
      <w:r w:rsidR="00564928">
        <w:t>including</w:t>
      </w:r>
      <w:r w:rsidR="00564928" w:rsidRPr="005A3421">
        <w:t xml:space="preserve"> </w:t>
      </w:r>
      <w:r w:rsidRPr="005A3421">
        <w:t xml:space="preserve">create </w:t>
      </w:r>
      <w:r w:rsidR="00564928">
        <w:t>non-existing</w:t>
      </w:r>
      <w:r w:rsidR="00564928" w:rsidRPr="005A3421">
        <w:t xml:space="preserve"> </w:t>
      </w:r>
      <w:r w:rsidRPr="005A3421">
        <w:t xml:space="preserve">attributes or delete </w:t>
      </w:r>
      <w:r w:rsidR="00564928">
        <w:t>exisiting</w:t>
      </w:r>
      <w:r w:rsidR="00564928" w:rsidRPr="005A3421">
        <w:t xml:space="preserve"> </w:t>
      </w:r>
      <w:r w:rsidRPr="005A3421">
        <w:t xml:space="preserve">attributes on the Receiver. The Receiver responds with </w:t>
      </w:r>
      <w:r w:rsidR="00564928">
        <w:t>an</w:t>
      </w:r>
      <w:r w:rsidR="00564928" w:rsidRPr="005A3421">
        <w:t xml:space="preserve"> </w:t>
      </w:r>
      <w:r w:rsidRPr="005A3421">
        <w:t>error.</w:t>
      </w:r>
    </w:p>
    <w:p w14:paraId="6E2B8E1C" w14:textId="1E53770A" w:rsidR="008F2794" w:rsidRPr="005A3421" w:rsidRDefault="008F2794" w:rsidP="008F2794">
      <w:pPr>
        <w:pStyle w:val="BN"/>
      </w:pPr>
      <w:r w:rsidRPr="005A3421">
        <w:t xml:space="preserve">The provided information in the </w:t>
      </w:r>
      <w:r w:rsidRPr="005A3421">
        <w:rPr>
          <w:b/>
          <w:i/>
        </w:rPr>
        <w:t>Content</w:t>
      </w:r>
      <w:r w:rsidRPr="005A3421">
        <w:t xml:space="preserve"> is not accepted by the Receiver. The Receiver responds with </w:t>
      </w:r>
      <w:r w:rsidR="00564928">
        <w:t>an</w:t>
      </w:r>
      <w:r w:rsidR="00564928" w:rsidRPr="005A3421">
        <w:t xml:space="preserve"> </w:t>
      </w:r>
      <w:r w:rsidRPr="005A3421">
        <w:t>error.</w:t>
      </w:r>
    </w:p>
    <w:p w14:paraId="17F7C741" w14:textId="77777777" w:rsidR="008F2794" w:rsidRPr="00B806A5" w:rsidRDefault="008F2794" w:rsidP="008F2794">
      <w:pPr>
        <w:pStyle w:val="30"/>
      </w:pPr>
      <w:bookmarkStart w:id="2560" w:name="_Toc470164033"/>
      <w:bookmarkStart w:id="2561" w:name="_Toc470164615"/>
      <w:bookmarkStart w:id="2562" w:name="_Toc475715224"/>
      <w:bookmarkStart w:id="2563" w:name="_Toc479349030"/>
      <w:bookmarkStart w:id="2564" w:name="_Toc484070478"/>
      <w:bookmarkStart w:id="2565" w:name="_Toc2175909"/>
      <w:r w:rsidRPr="00B806A5">
        <w:t>10.1.</w:t>
      </w:r>
      <w:r>
        <w:t>5</w:t>
      </w:r>
      <w:r w:rsidRPr="00B806A5">
        <w:tab/>
        <w:t>DELETE (D)</w:t>
      </w:r>
      <w:bookmarkEnd w:id="2560"/>
      <w:bookmarkEnd w:id="2561"/>
      <w:bookmarkEnd w:id="2562"/>
      <w:bookmarkEnd w:id="2563"/>
      <w:bookmarkEnd w:id="2564"/>
      <w:bookmarkEnd w:id="2565"/>
    </w:p>
    <w:p w14:paraId="17A3BE7D" w14:textId="77777777"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14:paraId="7FCF8BE3" w14:textId="77777777" w:rsidR="008F2794" w:rsidRPr="005A3421" w:rsidRDefault="008F2794" w:rsidP="008F2794">
      <w:r w:rsidRPr="005A3421">
        <w:rPr>
          <w:b/>
        </w:rPr>
        <w:t>Originator</w:t>
      </w:r>
      <w:r w:rsidRPr="005A3421">
        <w:t xml:space="preserve"> requests deletion of a resource by using a DELETE Request message. See clause 8.1.2 for the information to be included in the Request message.</w:t>
      </w:r>
    </w:p>
    <w:p w14:paraId="5836726F" w14:textId="77777777" w:rsidR="008F2794" w:rsidRPr="005A3421" w:rsidRDefault="008F2794" w:rsidP="008F2794">
      <w:r w:rsidRPr="005A3421">
        <w:rPr>
          <w:b/>
        </w:rPr>
        <w:lastRenderedPageBreak/>
        <w:t>Receiver</w:t>
      </w:r>
      <w:r w:rsidRPr="005A3421">
        <w:t xml:space="preserve"> The Receiver verifies the existence of the requested resource, and the privileges for deleting the resource.</w:t>
      </w:r>
    </w:p>
    <w:p w14:paraId="3BD0E69D" w14:textId="77777777" w:rsidR="008F2794" w:rsidRPr="005A3421" w:rsidRDefault="008F2794" w:rsidP="008F2794">
      <w:pPr>
        <w:pStyle w:val="FL"/>
      </w:pPr>
      <w:r w:rsidRPr="005A3421">
        <w:object w:dxaOrig="6663" w:dyaOrig="3662" w14:anchorId="5FBAFF04">
          <v:shape id="_x0000_i1053" type="#_x0000_t75" style="width:331pt;height:179.45pt" o:ole="">
            <v:imagedata r:id="rId70" o:title=""/>
          </v:shape>
          <o:OLEObject Type="Embed" ProgID="Visio.Drawing.11" ShapeID="_x0000_i1053" DrawAspect="Content" ObjectID="_1620824311" r:id="rId71"/>
        </w:object>
      </w:r>
    </w:p>
    <w:p w14:paraId="582BEA27" w14:textId="77777777" w:rsidR="008F2794" w:rsidRPr="005A3421" w:rsidRDefault="008F2794" w:rsidP="008F2794">
      <w:pPr>
        <w:pStyle w:val="TF"/>
      </w:pPr>
      <w:r w:rsidRPr="005A3421">
        <w:t>Figure 10.1.</w:t>
      </w:r>
      <w:r w:rsidR="00610794">
        <w:rPr>
          <w:rFonts w:eastAsiaTheme="minorEastAsia" w:hint="eastAsia"/>
          <w:lang w:eastAsia="zh-CN"/>
        </w:rPr>
        <w:t>5</w:t>
      </w:r>
      <w:r w:rsidRPr="005A3421">
        <w:t>-1: Procedure for DELETING a Resource</w:t>
      </w:r>
    </w:p>
    <w:p w14:paraId="27C2C132" w14:textId="77777777" w:rsidR="008F2794" w:rsidRPr="005A3421" w:rsidRDefault="008F2794" w:rsidP="008F2794">
      <w:r w:rsidRPr="005A3421">
        <w:rPr>
          <w:b/>
        </w:rPr>
        <w:t>Step 001:</w:t>
      </w:r>
      <w:r w:rsidRPr="005A3421">
        <w:t xml:space="preserve"> The Originator shall  mandatory parameters and may send optional parameters in Request message for DELETE operation as specified in clause 8.1.2.</w:t>
      </w:r>
    </w:p>
    <w:p w14:paraId="757A6BA2" w14:textId="77777777" w:rsidR="008F2794" w:rsidRPr="005A3421" w:rsidRDefault="008F2794" w:rsidP="008F2794">
      <w:pPr>
        <w:rPr>
          <w:rFonts w:eastAsia="宋体"/>
          <w:lang w:eastAsia="zh-CN"/>
        </w:rPr>
      </w:pPr>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宋体" w:hint="eastAsia"/>
          <w:lang w:eastAsia="zh-CN"/>
        </w:rPr>
        <w:t xml:space="preserve"> </w:t>
      </w:r>
      <w:r w:rsidRPr="005A3421">
        <w:t>of the requested resource and if the Originator has the appropriate privilege to delete the resource.</w:t>
      </w:r>
      <w:r>
        <w:rPr>
          <w:rFonts w:eastAsia="宋体"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宋体" w:hint="eastAsia"/>
          <w:lang w:eastAsia="zh-CN"/>
        </w:rPr>
        <w:t xml:space="preserve"> </w:t>
      </w:r>
      <w:r w:rsidR="0057653A" w:rsidRPr="005A3421">
        <w:t xml:space="preserve">The Receiver shall check if the </w:t>
      </w:r>
      <w:r w:rsidR="0057653A">
        <w:t>deleted</w:t>
      </w:r>
      <w:r w:rsidR="0057653A" w:rsidRPr="005A3421">
        <w:t xml:space="preserve"> child resource leads to changes in its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if so the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shall be updated</w:t>
      </w:r>
      <w:r w:rsidR="0057653A" w:rsidRPr="007F6EAC">
        <w:rPr>
          <w:rFonts w:eastAsia="宋体" w:hint="eastAsia"/>
          <w:lang w:eastAsia="zh-CN"/>
        </w:rPr>
        <w:t>.</w:t>
      </w:r>
      <w:r w:rsidR="00D80C15">
        <w:rPr>
          <w:rFonts w:eastAsia="宋体"/>
          <w:lang w:eastAsia="zh-CN"/>
        </w:rPr>
        <w:t xml:space="preserve"> </w:t>
      </w:r>
      <w:r w:rsidR="00D80C15" w:rsidRPr="00B0046F">
        <w:rPr>
          <w:rFonts w:eastAsia="宋体"/>
          <w:color w:val="000000"/>
          <w:lang w:eastAsia="zh-CN"/>
        </w:rPr>
        <w:t>If the deleted resource had a reference to an Application Entity Resource ID, the Hosting CSE shall send a NOTIFY request to the IN-CSE, requesting to delete the entry from the &lt;AEContactList&gt; resource.</w:t>
      </w:r>
    </w:p>
    <w:p w14:paraId="74802933"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DELETE operation as specified in clause 8.1.3.</w:t>
      </w:r>
    </w:p>
    <w:p w14:paraId="73B97366" w14:textId="77777777" w:rsidR="008F2794" w:rsidRPr="005A3421" w:rsidRDefault="008F2794" w:rsidP="008F2794">
      <w:pPr>
        <w:rPr>
          <w:b/>
        </w:rPr>
      </w:pPr>
      <w:r w:rsidRPr="005A3421">
        <w:rPr>
          <w:b/>
        </w:rPr>
        <w:t>General Exceptions:</w:t>
      </w:r>
    </w:p>
    <w:p w14:paraId="2C8D0339" w14:textId="77777777" w:rsidR="00E745ED" w:rsidRDefault="008F2794" w:rsidP="00060623">
      <w:pPr>
        <w:pStyle w:val="BN"/>
        <w:numPr>
          <w:ilvl w:val="0"/>
          <w:numId w:val="53"/>
        </w:numPr>
      </w:pPr>
      <w:r w:rsidRPr="005A3421">
        <w:t xml:space="preserve">The targeted resource in </w:t>
      </w:r>
      <w:r w:rsidRPr="00A279D5">
        <w:rPr>
          <w:b/>
          <w:i/>
        </w:rPr>
        <w:t>To</w:t>
      </w:r>
      <w:r w:rsidRPr="005A3421">
        <w:t xml:space="preserve"> information does not exist. The Receiver responds with an error.</w:t>
      </w:r>
    </w:p>
    <w:p w14:paraId="38C15C3A" w14:textId="77777777" w:rsidR="008F2794" w:rsidRPr="005A3421" w:rsidRDefault="008F2794" w:rsidP="008F2794">
      <w:pPr>
        <w:pStyle w:val="BN"/>
      </w:pPr>
      <w:r w:rsidRPr="005A3421">
        <w:t>The Originator does not have the privileges to delete the resource on the Receiver. The Receiver responds with an error.</w:t>
      </w:r>
    </w:p>
    <w:p w14:paraId="6CFBF196" w14:textId="77777777" w:rsidR="008F2794" w:rsidRPr="005A3421" w:rsidRDefault="008F2794" w:rsidP="008F2794">
      <w:pPr>
        <w:pStyle w:val="30"/>
      </w:pPr>
      <w:bookmarkStart w:id="2566" w:name="_Toc470164034"/>
      <w:bookmarkStart w:id="2567" w:name="_Toc470164616"/>
      <w:bookmarkStart w:id="2568" w:name="_Toc475715225"/>
      <w:bookmarkStart w:id="2569" w:name="_Toc479349031"/>
      <w:bookmarkStart w:id="2570" w:name="_Toc484070479"/>
      <w:bookmarkStart w:id="2571" w:name="_Toc2175910"/>
      <w:r w:rsidRPr="005A3421">
        <w:t>10.1.</w:t>
      </w:r>
      <w:r>
        <w:t>6</w:t>
      </w:r>
      <w:r w:rsidRPr="005A3421">
        <w:tab/>
        <w:t>NOTIFY (N)</w:t>
      </w:r>
      <w:bookmarkEnd w:id="2566"/>
      <w:bookmarkEnd w:id="2567"/>
      <w:bookmarkEnd w:id="2568"/>
      <w:bookmarkEnd w:id="2569"/>
      <w:bookmarkEnd w:id="2570"/>
      <w:bookmarkEnd w:id="2571"/>
    </w:p>
    <w:p w14:paraId="18700380" w14:textId="77777777"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w:t>
      </w:r>
      <w:r w:rsidR="00610794">
        <w:rPr>
          <w:rFonts w:eastAsiaTheme="minorEastAsia" w:hint="eastAsia"/>
          <w:lang w:eastAsia="zh-CN"/>
        </w:rPr>
        <w:t>1.6</w:t>
      </w:r>
      <w:r>
        <w:t xml:space="preserve"> (Notification procedures).</w:t>
      </w:r>
    </w:p>
    <w:p w14:paraId="1C4310A8" w14:textId="44BE9BC5" w:rsidR="008F2794" w:rsidRPr="005A3421" w:rsidRDefault="008F2794" w:rsidP="008F2794">
      <w:r w:rsidRPr="005A3421">
        <w:t xml:space="preserve">The </w:t>
      </w:r>
      <w:r w:rsidRPr="00A45D48">
        <w:rPr>
          <w:b/>
        </w:rPr>
        <w:t>Originator</w:t>
      </w:r>
      <w:r w:rsidRPr="005A3421">
        <w:t xml:space="preserve"> requests to notify an entity by using NOTIFY method. See clause 8.1.2 for the information to be included in a Request message.</w:t>
      </w:r>
    </w:p>
    <w:p w14:paraId="53E2B7A0" w14:textId="1CEAC3D9" w:rsidR="008F2794" w:rsidRPr="005A3421" w:rsidRDefault="008F2794" w:rsidP="008F2794">
      <w:r w:rsidRPr="005A3421">
        <w:t xml:space="preserve">The </w:t>
      </w:r>
      <w:r w:rsidRPr="00A45D48">
        <w:rPr>
          <w:b/>
        </w:rPr>
        <w:t>Receiver</w:t>
      </w:r>
      <w:r w:rsidRPr="005A3421">
        <w:t xml:space="preserve"> responds to the Originator with the operation results as specified in clause 8.1.3.</w:t>
      </w:r>
    </w:p>
    <w:p w14:paraId="3BAB509D" w14:textId="77777777" w:rsidR="008F2794" w:rsidRPr="00A13801" w:rsidRDefault="008F2794" w:rsidP="008F2794">
      <w:pPr>
        <w:pStyle w:val="FL"/>
        <w:rPr>
          <w:rFonts w:eastAsia="宋体"/>
          <w:lang w:eastAsia="zh-CN"/>
        </w:rPr>
      </w:pPr>
      <w:r w:rsidRPr="005A3421">
        <w:object w:dxaOrig="7185" w:dyaOrig="4321" w14:anchorId="23D62E0C">
          <v:shape id="_x0000_i1054" type="#_x0000_t75" style="width:5in;height:3in" o:ole="">
            <v:imagedata r:id="rId72" o:title=""/>
          </v:shape>
          <o:OLEObject Type="Embed" ProgID="Visio.Drawing.11" ShapeID="_x0000_i1054" DrawAspect="Content" ObjectID="_1620824312" r:id="rId73"/>
        </w:object>
      </w:r>
    </w:p>
    <w:p w14:paraId="3640688F" w14:textId="77777777" w:rsidR="008F2794" w:rsidRPr="005A3421" w:rsidRDefault="008F2794" w:rsidP="008F2794">
      <w:pPr>
        <w:pStyle w:val="TF"/>
      </w:pPr>
      <w:r w:rsidRPr="005A3421">
        <w:t>Figure 10.1.</w:t>
      </w:r>
      <w:r w:rsidR="00610794">
        <w:rPr>
          <w:rFonts w:eastAsiaTheme="minorEastAsia" w:hint="eastAsia"/>
          <w:lang w:eastAsia="zh-CN"/>
        </w:rPr>
        <w:t>6</w:t>
      </w:r>
      <w:r w:rsidRPr="005A3421">
        <w:t>-1: Procedure for NOTIFYing Information</w:t>
      </w:r>
    </w:p>
    <w:p w14:paraId="5FF80166" w14:textId="77777777" w:rsidR="008F2794" w:rsidRPr="005A3421" w:rsidRDefault="008F2794" w:rsidP="008F2794">
      <w:r w:rsidRPr="005A3421">
        <w:rPr>
          <w:b/>
        </w:rPr>
        <w:t>Step 001:</w:t>
      </w:r>
      <w:r w:rsidRPr="005A3421">
        <w:t xml:space="preserve"> A notification to be sent to the Receiver is triggered in the Originator.</w:t>
      </w:r>
    </w:p>
    <w:p w14:paraId="485AA2E3" w14:textId="77777777" w:rsidR="008F2794" w:rsidRPr="005A3421" w:rsidRDefault="008F2794" w:rsidP="008F2794">
      <w:r w:rsidRPr="005A3421">
        <w:rPr>
          <w:b/>
        </w:rPr>
        <w:t>Step 002:</w:t>
      </w:r>
      <w:r w:rsidRPr="005A3421">
        <w:t xml:space="preserve"> The Originator shall send </w:t>
      </w:r>
      <w:r w:rsidRPr="005A3421">
        <w:rPr>
          <w:rFonts w:hint="eastAsia"/>
          <w:lang w:eastAsia="ko-KR"/>
        </w:rPr>
        <w:t xml:space="preserve"> mandatory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14:paraId="5827A978" w14:textId="77777777" w:rsidR="008F2794" w:rsidRPr="005A3421" w:rsidRDefault="008F2794" w:rsidP="008F2794">
      <w:r w:rsidRPr="005A3421">
        <w:rPr>
          <w:b/>
        </w:rPr>
        <w:t>Step 003:</w:t>
      </w:r>
      <w:r w:rsidRPr="005A3421">
        <w:t xml:space="preserve"> Local Processing.</w:t>
      </w:r>
    </w:p>
    <w:p w14:paraId="049D339E" w14:textId="77777777" w:rsidR="008F2794" w:rsidRPr="005A3421" w:rsidRDefault="008F2794" w:rsidP="008F2794">
      <w:r w:rsidRPr="005A3421">
        <w:rPr>
          <w:b/>
        </w:rPr>
        <w:t>Step 004:</w:t>
      </w:r>
      <w:r w:rsidRPr="005A3421">
        <w:t xml:space="preserve"> The Receiver </w:t>
      </w:r>
      <w:r w:rsidRPr="005A3421">
        <w:rPr>
          <w:rFonts w:hint="eastAsia"/>
          <w:lang w:eastAsia="ko-KR"/>
        </w:rPr>
        <w:t xml:space="preserve"> shall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14:paraId="1DD1F1C4" w14:textId="77777777" w:rsidR="008F2794" w:rsidRPr="005A3421" w:rsidRDefault="008F2794" w:rsidP="008F2794">
      <w:pPr>
        <w:rPr>
          <w:b/>
        </w:rPr>
      </w:pPr>
      <w:r w:rsidRPr="005A3421">
        <w:rPr>
          <w:b/>
        </w:rPr>
        <w:t>General Exceptions:</w:t>
      </w:r>
    </w:p>
    <w:p w14:paraId="1A34BCFA" w14:textId="77777777" w:rsidR="005C2AEC" w:rsidRDefault="008F2794">
      <w:pPr>
        <w:pStyle w:val="B1"/>
        <w:rPr>
          <w:rFonts w:eastAsiaTheme="minorEastAsia"/>
          <w:lang w:eastAsia="zh-CN"/>
        </w:rPr>
      </w:pPr>
      <w:r w:rsidRPr="005A3421">
        <w:t>See oneM2M TS-0003 [</w:t>
      </w:r>
      <w:r w:rsidR="00205F58">
        <w:fldChar w:fldCharType="begin"/>
      </w:r>
      <w:r w:rsidR="00D0433C">
        <w:instrText xml:space="preserve"> REF REF_oneM2MTS_0003 \h </w:instrText>
      </w:r>
      <w:r w:rsidR="00205F58">
        <w:fldChar w:fldCharType="separate"/>
      </w:r>
      <w:r>
        <w:rPr>
          <w:noProof/>
        </w:rPr>
        <w:t>2</w:t>
      </w:r>
      <w:r w:rsidR="00205F58">
        <w:fldChar w:fldCharType="end"/>
      </w:r>
      <w:r w:rsidRPr="005A3421">
        <w:t>].</w:t>
      </w:r>
    </w:p>
    <w:p w14:paraId="74429550" w14:textId="77777777"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14:paraId="39671DBE" w14:textId="77777777" w:rsidR="008F2794" w:rsidRDefault="008F2794" w:rsidP="008F2794">
      <w:pPr>
        <w:pStyle w:val="B1"/>
        <w:rPr>
          <w:lang w:eastAsia="ko-KR"/>
        </w:rPr>
      </w:pPr>
      <w:r>
        <w:rPr>
          <w:rFonts w:hint="eastAsia"/>
          <w:lang w:eastAsia="ko-KR"/>
        </w:rPr>
        <w:t>&lt;subscription&gt; resource handling (clause 10.2.</w:t>
      </w:r>
      <w:r w:rsidR="00610794">
        <w:rPr>
          <w:rFonts w:eastAsiaTheme="minorEastAsia" w:hint="eastAsia"/>
          <w:lang w:eastAsia="zh-CN"/>
        </w:rPr>
        <w:t>10</w:t>
      </w:r>
      <w:r>
        <w:rPr>
          <w:rFonts w:hint="eastAsia"/>
          <w:lang w:eastAsia="ko-KR"/>
        </w:rPr>
        <w:t>)</w:t>
      </w:r>
    </w:p>
    <w:p w14:paraId="43ECC948" w14:textId="77777777" w:rsidR="00E745ED" w:rsidRDefault="008F2794" w:rsidP="00060623">
      <w:pPr>
        <w:pStyle w:val="B1"/>
        <w:numPr>
          <w:ilvl w:val="1"/>
          <w:numId w:val="35"/>
        </w:numPr>
        <w:rPr>
          <w:lang w:eastAsia="ko-KR"/>
        </w:rPr>
      </w:pPr>
      <w:r w:rsidRPr="00B777D2">
        <w:rPr>
          <w:lang w:eastAsia="ko-KR"/>
        </w:rPr>
        <w:t>to notify Receiver(s) of modifications of a resource for an ass</w:t>
      </w:r>
      <w:r>
        <w:rPr>
          <w:lang w:eastAsia="ko-KR"/>
        </w:rPr>
        <w:t>ociated &lt;subscription&gt; resource</w:t>
      </w:r>
    </w:p>
    <w:p w14:paraId="6DF29F07" w14:textId="77777777" w:rsidR="00E745ED" w:rsidRDefault="008F2794" w:rsidP="00060623">
      <w:pPr>
        <w:numPr>
          <w:ilvl w:val="1"/>
          <w:numId w:val="35"/>
        </w:numPr>
        <w:rPr>
          <w:lang w:eastAsia="ko-KR"/>
        </w:rPr>
      </w:pPr>
      <w:r w:rsidRPr="00D816C6">
        <w:rPr>
          <w:lang w:eastAsia="ko-KR"/>
        </w:rPr>
        <w:t xml:space="preserve">to notify </w:t>
      </w:r>
      <w:r>
        <w:rPr>
          <w:rFonts w:hint="eastAsia"/>
          <w:lang w:eastAsia="ko-KR"/>
        </w:rPr>
        <w:t>aggregated notifications from &lt;subscription&gt; member resources of &lt;group&gt; resource</w:t>
      </w:r>
    </w:p>
    <w:p w14:paraId="0FCBC183" w14:textId="77777777" w:rsidR="00E745ED" w:rsidRDefault="008F2794" w:rsidP="00060623">
      <w:pPr>
        <w:pStyle w:val="B1"/>
        <w:numPr>
          <w:ilvl w:val="1"/>
          <w:numId w:val="35"/>
        </w:numPr>
        <w:rPr>
          <w:lang w:eastAsia="ko-KR"/>
        </w:rPr>
      </w:pPr>
      <w:r w:rsidRPr="00B777D2">
        <w:rPr>
          <w:lang w:eastAsia="ko-KR"/>
        </w:rPr>
        <w:t>to request Receiver(s) to perform res</w:t>
      </w:r>
      <w:r>
        <w:rPr>
          <w:lang w:eastAsia="ko-KR"/>
        </w:rPr>
        <w:t>ource subscription verification</w:t>
      </w:r>
    </w:p>
    <w:p w14:paraId="16CB7CB5" w14:textId="77777777" w:rsidR="00E745ED" w:rsidRDefault="008F2794" w:rsidP="00060623">
      <w:pPr>
        <w:pStyle w:val="B1"/>
        <w:numPr>
          <w:ilvl w:val="1"/>
          <w:numId w:val="35"/>
        </w:numPr>
        <w:rPr>
          <w:lang w:eastAsia="ko-KR"/>
        </w:rPr>
      </w:pPr>
      <w:r w:rsidRPr="00B777D2">
        <w:rPr>
          <w:lang w:eastAsia="ko-KR"/>
        </w:rPr>
        <w:t>to notify deletion</w:t>
      </w:r>
      <w:r>
        <w:rPr>
          <w:lang w:eastAsia="ko-KR"/>
        </w:rPr>
        <w:t xml:space="preserve"> of the &lt;subscription&gt; resource</w:t>
      </w:r>
    </w:p>
    <w:p w14:paraId="177BF57C" w14:textId="77777777" w:rsidR="00E745ED" w:rsidRDefault="008F2794" w:rsidP="00060623">
      <w:pPr>
        <w:pStyle w:val="B1"/>
        <w:numPr>
          <w:ilvl w:val="1"/>
          <w:numId w:val="35"/>
        </w:numPr>
        <w:rPr>
          <w:lang w:eastAsia="ko-KR"/>
        </w:rPr>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14:paraId="098565B3" w14:textId="77777777"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14:paraId="5D9B3AB9" w14:textId="77777777" w:rsidR="00223920" w:rsidRDefault="008F2794" w:rsidP="00223920">
      <w:pPr>
        <w:pStyle w:val="B1"/>
        <w:numPr>
          <w:ilvl w:val="1"/>
          <w:numId w:val="1"/>
        </w:numPr>
        <w:rPr>
          <w:lang w:eastAsia="ko-KR"/>
        </w:rPr>
      </w:pPr>
      <w:r>
        <w:rPr>
          <w:rFonts w:hint="eastAsia"/>
          <w:lang w:eastAsia="ko-KR"/>
        </w:rPr>
        <w:t>to send the result of the request</w:t>
      </w:r>
    </w:p>
    <w:p w14:paraId="2728BBFA" w14:textId="77777777" w:rsidR="008F2794" w:rsidRDefault="008F2794" w:rsidP="008F2794">
      <w:pPr>
        <w:pStyle w:val="B1"/>
        <w:rPr>
          <w:lang w:eastAsia="ko-KR"/>
        </w:rPr>
      </w:pPr>
      <w:r>
        <w:rPr>
          <w:rFonts w:hint="eastAsia"/>
          <w:lang w:eastAsia="ko-KR"/>
        </w:rPr>
        <w:t>&lt;pollingChannelURI&gt; resource handling (clause 10.2.</w:t>
      </w:r>
      <w:r w:rsidR="00610794">
        <w:rPr>
          <w:rFonts w:eastAsiaTheme="minorEastAsia" w:hint="eastAsia"/>
          <w:lang w:eastAsia="zh-CN"/>
        </w:rPr>
        <w:t>5</w:t>
      </w:r>
      <w:r>
        <w:rPr>
          <w:rFonts w:hint="eastAsia"/>
          <w:lang w:eastAsia="ko-KR"/>
        </w:rPr>
        <w:t>.</w:t>
      </w:r>
      <w:r w:rsidR="00610794">
        <w:rPr>
          <w:rFonts w:eastAsiaTheme="minorEastAsia" w:hint="eastAsia"/>
          <w:lang w:eastAsia="zh-CN"/>
        </w:rPr>
        <w:t>19</w:t>
      </w:r>
      <w:r>
        <w:rPr>
          <w:rFonts w:hint="eastAsia"/>
          <w:lang w:eastAsia="ko-KR"/>
        </w:rPr>
        <w:t>)</w:t>
      </w:r>
    </w:p>
    <w:p w14:paraId="60C02775" w14:textId="77777777" w:rsidR="00223920" w:rsidRDefault="008F2794" w:rsidP="00223920">
      <w:pPr>
        <w:pStyle w:val="B1"/>
        <w:numPr>
          <w:ilvl w:val="1"/>
          <w:numId w:val="1"/>
        </w:numPr>
        <w:rPr>
          <w:lang w:eastAsia="ko-KR"/>
        </w:rPr>
      </w:pPr>
      <w:r>
        <w:rPr>
          <w:rFonts w:hint="eastAsia"/>
          <w:lang w:eastAsia="ko-KR"/>
        </w:rPr>
        <w:t xml:space="preserve">to send the response corresponding to a request delivered via service layer long polling </w:t>
      </w:r>
    </w:p>
    <w:p w14:paraId="46B691D7" w14:textId="77777777" w:rsidR="008F2794" w:rsidRDefault="008F2794" w:rsidP="008F2794">
      <w:pPr>
        <w:pStyle w:val="B1"/>
        <w:rPr>
          <w:lang w:eastAsia="ko-KR"/>
        </w:rPr>
      </w:pPr>
      <w:r>
        <w:rPr>
          <w:rFonts w:hint="eastAsia"/>
          <w:lang w:eastAsia="ko-KR"/>
        </w:rPr>
        <w:t>IPE on-demand discovery handling (clause 10.2.6)</w:t>
      </w:r>
    </w:p>
    <w:p w14:paraId="6505B2E1" w14:textId="77777777" w:rsidR="00223920" w:rsidRDefault="008F2794" w:rsidP="00223920">
      <w:pPr>
        <w:pStyle w:val="B1"/>
        <w:numPr>
          <w:ilvl w:val="1"/>
          <w:numId w:val="1"/>
        </w:numPr>
        <w:rPr>
          <w:lang w:eastAsia="ko-KR"/>
        </w:rPr>
      </w:pPr>
      <w:r>
        <w:rPr>
          <w:rFonts w:hint="eastAsia"/>
          <w:lang w:eastAsia="ko-KR"/>
        </w:rPr>
        <w:t>to notify Receiver(s)(i.e., IPE) for on-demand discovery request.</w:t>
      </w:r>
    </w:p>
    <w:p w14:paraId="26AC5069" w14:textId="77777777" w:rsidR="008F2794" w:rsidRDefault="008F2794" w:rsidP="008F2794">
      <w:pPr>
        <w:pStyle w:val="B1"/>
        <w:rPr>
          <w:lang w:eastAsia="ko-KR"/>
        </w:rPr>
      </w:pPr>
      <w:r>
        <w:rPr>
          <w:rFonts w:hint="eastAsia"/>
          <w:lang w:eastAsia="ko-KR"/>
        </w:rPr>
        <w:t>End-to-end security handling (clause 11.4)</w:t>
      </w:r>
    </w:p>
    <w:p w14:paraId="3B958A7C" w14:textId="77777777" w:rsidR="00223920" w:rsidRDefault="008F2794" w:rsidP="00223920">
      <w:pPr>
        <w:pStyle w:val="B1"/>
        <w:numPr>
          <w:ilvl w:val="1"/>
          <w:numId w:val="1"/>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14:paraId="72EE95AE" w14:textId="77777777" w:rsidR="008F2794" w:rsidRDefault="008F2794" w:rsidP="008F2794">
      <w:pPr>
        <w:pStyle w:val="B1"/>
        <w:rPr>
          <w:lang w:eastAsia="ko-KR"/>
        </w:rPr>
      </w:pPr>
      <w:r>
        <w:rPr>
          <w:rFonts w:hint="eastAsia"/>
          <w:lang w:eastAsia="ko-KR"/>
        </w:rPr>
        <w:lastRenderedPageBreak/>
        <w:t>Dynamic authorization consultation handling (clause 11.5)</w:t>
      </w:r>
    </w:p>
    <w:p w14:paraId="45F11DDC" w14:textId="77777777" w:rsidR="00223920" w:rsidRPr="00C36309" w:rsidRDefault="008F2794" w:rsidP="00223920">
      <w:pPr>
        <w:pStyle w:val="B1"/>
        <w:numPr>
          <w:ilvl w:val="1"/>
          <w:numId w:val="1"/>
        </w:numPr>
        <w:rPr>
          <w:lang w:eastAsia="ko-KR"/>
        </w:rPr>
      </w:pPr>
      <w:r>
        <w:rPr>
          <w:rFonts w:hint="eastAsia"/>
          <w:lang w:eastAsia="ko-KR"/>
        </w:rPr>
        <w:t>to seek authorization to access a resource from Dynamic Authorization Server</w:t>
      </w:r>
    </w:p>
    <w:p w14:paraId="4E135F42" w14:textId="77777777" w:rsidR="00C36309" w:rsidRPr="00B0046F" w:rsidRDefault="00C36309" w:rsidP="00C36309">
      <w:pPr>
        <w:pStyle w:val="B1"/>
        <w:rPr>
          <w:color w:val="000000"/>
          <w:lang w:eastAsia="ko-KR"/>
        </w:rPr>
      </w:pPr>
      <w:r w:rsidRPr="00B0046F">
        <w:rPr>
          <w:color w:val="000000"/>
          <w:lang w:eastAsia="ko-KR"/>
        </w:rPr>
        <w:t xml:space="preserve">Change in AE Registration Point (clause </w:t>
      </w:r>
      <w:r w:rsidRPr="00C36309">
        <w:rPr>
          <w:color w:val="000000"/>
          <w:lang w:eastAsia="ko-KR"/>
        </w:rPr>
        <w:t>10.2.</w:t>
      </w:r>
      <w:r>
        <w:rPr>
          <w:rFonts w:eastAsiaTheme="minorEastAsia" w:hint="eastAsia"/>
          <w:color w:val="000000"/>
          <w:lang w:eastAsia="zh-CN"/>
        </w:rPr>
        <w:t>16</w:t>
      </w:r>
      <w:r w:rsidRPr="00B0046F">
        <w:rPr>
          <w:color w:val="000000"/>
          <w:lang w:eastAsia="ko-KR"/>
        </w:rPr>
        <w:t>)</w:t>
      </w:r>
    </w:p>
    <w:p w14:paraId="583A34C0" w14:textId="77777777" w:rsidR="00C36309" w:rsidRPr="00B0046F" w:rsidRDefault="00C36309" w:rsidP="00C36309">
      <w:pPr>
        <w:pStyle w:val="B2"/>
        <w:rPr>
          <w:color w:val="000000"/>
          <w:lang w:eastAsia="ko-KR"/>
        </w:rPr>
      </w:pPr>
      <w:r w:rsidRPr="00B0046F">
        <w:rPr>
          <w:color w:val="000000"/>
          <w:lang w:eastAsia="ko-KR"/>
        </w:rPr>
        <w:t>to notify Receivers that an AE has changed registration point</w:t>
      </w:r>
    </w:p>
    <w:p w14:paraId="4C06986B" w14:textId="77777777" w:rsidR="00C36309" w:rsidRPr="00B0046F" w:rsidRDefault="00C36309" w:rsidP="00C36309">
      <w:pPr>
        <w:pStyle w:val="B1"/>
        <w:rPr>
          <w:color w:val="000000"/>
          <w:lang w:eastAsia="ko-KR"/>
        </w:rPr>
      </w:pPr>
      <w:r w:rsidRPr="00B0046F">
        <w:rPr>
          <w:color w:val="000000"/>
          <w:lang w:eastAsia="ko-KR"/>
        </w:rPr>
        <w:t>Change in a resource with reference to an Application Entity Resource ID (clause 10.1.</w:t>
      </w:r>
      <w:r>
        <w:rPr>
          <w:color w:val="000000"/>
          <w:lang w:eastAsia="ko-KR"/>
        </w:rPr>
        <w:t>2</w:t>
      </w:r>
      <w:r w:rsidRPr="00B0046F">
        <w:rPr>
          <w:color w:val="000000"/>
          <w:lang w:eastAsia="ko-KR"/>
        </w:rPr>
        <w:t xml:space="preserve"> (CREATE), 10.1.</w:t>
      </w:r>
      <w:r>
        <w:rPr>
          <w:color w:val="000000"/>
          <w:lang w:eastAsia="ko-KR"/>
        </w:rPr>
        <w:t>4</w:t>
      </w:r>
      <w:r w:rsidRPr="00B0046F">
        <w:rPr>
          <w:color w:val="000000"/>
          <w:lang w:eastAsia="ko-KR"/>
        </w:rPr>
        <w:t xml:space="preserve"> (UPDATE), 10.1.</w:t>
      </w:r>
      <w:r>
        <w:rPr>
          <w:color w:val="000000"/>
          <w:lang w:eastAsia="ko-KR"/>
        </w:rPr>
        <w:t xml:space="preserve">5 </w:t>
      </w:r>
      <w:r w:rsidRPr="00B0046F">
        <w:rPr>
          <w:color w:val="000000"/>
          <w:lang w:eastAsia="ko-KR"/>
        </w:rPr>
        <w:t>(DELETE), 9.6.1.3.1 (expiration timer expiry)</w:t>
      </w:r>
    </w:p>
    <w:p w14:paraId="34122593" w14:textId="77777777" w:rsidR="00C36309" w:rsidRPr="00C760D0" w:rsidRDefault="00C36309" w:rsidP="00C36309">
      <w:pPr>
        <w:pStyle w:val="B2"/>
        <w:rPr>
          <w:color w:val="000000"/>
          <w:lang w:eastAsia="ko-KR"/>
        </w:rPr>
      </w:pPr>
      <w:r w:rsidRPr="00C36309">
        <w:rPr>
          <w:color w:val="000000"/>
          <w:lang w:eastAsia="ko-KR"/>
        </w:rPr>
        <w:t xml:space="preserve">to notify IN-CSE that the Originator has a new/updated reference to an Application Entity Resource identifier  </w:t>
      </w:r>
    </w:p>
    <w:p w14:paraId="3738570A" w14:textId="77777777" w:rsidR="00C760D0" w:rsidRPr="007F1F5C" w:rsidRDefault="00C760D0" w:rsidP="00C760D0">
      <w:pPr>
        <w:pStyle w:val="B1"/>
        <w:rPr>
          <w:lang w:eastAsia="ko-KR"/>
        </w:rPr>
      </w:pPr>
      <w:r w:rsidRPr="009414A6">
        <w:rPr>
          <w:rFonts w:hint="eastAsia"/>
          <w:i/>
          <w:lang w:eastAsia="ko-KR"/>
        </w:rPr>
        <w:t>&lt;</w:t>
      </w:r>
      <w:r w:rsidRPr="007F1F5C">
        <w:rPr>
          <w:i/>
          <w:lang w:eastAsia="ko-KR"/>
        </w:rPr>
        <w:t>crossResourceS</w:t>
      </w:r>
      <w:r w:rsidRPr="007F1F5C">
        <w:rPr>
          <w:rFonts w:hint="eastAsia"/>
          <w:i/>
          <w:lang w:eastAsia="ko-KR"/>
        </w:rPr>
        <w:t>ubscription&gt;</w:t>
      </w:r>
      <w:r w:rsidRPr="007F1F5C">
        <w:rPr>
          <w:rFonts w:hint="eastAsia"/>
          <w:lang w:eastAsia="ko-KR"/>
        </w:rPr>
        <w:t xml:space="preserve"> resource handling (clause 10.2.</w:t>
      </w:r>
      <w:r w:rsidRPr="007F1F5C">
        <w:rPr>
          <w:rFonts w:eastAsia="等线" w:hint="eastAsia"/>
          <w:lang w:eastAsia="zh-CN"/>
        </w:rPr>
        <w:t>10</w:t>
      </w:r>
      <w:r w:rsidRPr="007F1F5C">
        <w:rPr>
          <w:rFonts w:hint="eastAsia"/>
          <w:lang w:eastAsia="ko-KR"/>
        </w:rPr>
        <w:t>)</w:t>
      </w:r>
    </w:p>
    <w:p w14:paraId="076FDDEC" w14:textId="77777777" w:rsidR="00C760D0" w:rsidRPr="007F1F5C" w:rsidRDefault="00C760D0" w:rsidP="00060623">
      <w:pPr>
        <w:pStyle w:val="B1"/>
        <w:numPr>
          <w:ilvl w:val="1"/>
          <w:numId w:val="35"/>
        </w:numPr>
        <w:rPr>
          <w:lang w:eastAsia="ko-KR"/>
        </w:rPr>
      </w:pPr>
      <w:r w:rsidRPr="007F1F5C">
        <w:rPr>
          <w:lang w:eastAsia="ko-KR"/>
        </w:rPr>
        <w:t xml:space="preserve">to notify Receiver(s) of cross-resource notification generated by a </w:t>
      </w:r>
      <w:r w:rsidRPr="007F1F5C">
        <w:rPr>
          <w:i/>
          <w:lang w:eastAsia="ko-KR"/>
        </w:rPr>
        <w:t>&lt;crossResourceSubscription&gt;</w:t>
      </w:r>
      <w:r w:rsidRPr="007F1F5C">
        <w:rPr>
          <w:lang w:eastAsia="ko-KR"/>
        </w:rPr>
        <w:t xml:space="preserve"> Hosting CSE</w:t>
      </w:r>
    </w:p>
    <w:p w14:paraId="69A15E8E" w14:textId="77777777" w:rsidR="00C760D0" w:rsidRPr="00881841" w:rsidRDefault="00C760D0" w:rsidP="00060623">
      <w:pPr>
        <w:pStyle w:val="B1"/>
        <w:numPr>
          <w:ilvl w:val="1"/>
          <w:numId w:val="35"/>
        </w:numPr>
        <w:rPr>
          <w:lang w:eastAsia="ko-KR"/>
        </w:rPr>
      </w:pPr>
      <w:r w:rsidRPr="007F1F5C">
        <w:rPr>
          <w:lang w:eastAsia="ko-KR"/>
        </w:rPr>
        <w:t xml:space="preserve">to notify deletion of the </w:t>
      </w:r>
      <w:r w:rsidRPr="00881841">
        <w:rPr>
          <w:i/>
          <w:lang w:eastAsia="ko-KR"/>
        </w:rPr>
        <w:t>&lt;crossResourceSubscription&gt;</w:t>
      </w:r>
      <w:r w:rsidRPr="00881841">
        <w:rPr>
          <w:lang w:eastAsia="ko-KR"/>
        </w:rPr>
        <w:t xml:space="preserve"> resource</w:t>
      </w:r>
    </w:p>
    <w:p w14:paraId="6EB553C9" w14:textId="77777777" w:rsidR="00C760D0" w:rsidRPr="00B96E64" w:rsidRDefault="00C760D0" w:rsidP="00060623">
      <w:pPr>
        <w:pStyle w:val="B1"/>
        <w:numPr>
          <w:ilvl w:val="1"/>
          <w:numId w:val="35"/>
        </w:numPr>
        <w:rPr>
          <w:lang w:eastAsia="ko-KR"/>
        </w:rPr>
      </w:pPr>
      <w:r w:rsidRPr="00881841">
        <w:rPr>
          <w:lang w:eastAsia="ko-KR"/>
        </w:rPr>
        <w:t>to request Rece</w:t>
      </w:r>
      <w:r w:rsidRPr="00B96E64">
        <w:rPr>
          <w:lang w:eastAsia="ko-KR"/>
        </w:rPr>
        <w:t>iver(s) to perform cross-resource subscription verification</w:t>
      </w:r>
    </w:p>
    <w:p w14:paraId="3D5C3CEE" w14:textId="77777777" w:rsidR="00C760D0" w:rsidRPr="006E5825" w:rsidRDefault="00C760D0" w:rsidP="00060623">
      <w:pPr>
        <w:pStyle w:val="B1"/>
        <w:numPr>
          <w:ilvl w:val="1"/>
          <w:numId w:val="35"/>
        </w:numPr>
        <w:rPr>
          <w:lang w:eastAsia="ko-KR"/>
        </w:rPr>
      </w:pPr>
      <w:r w:rsidRPr="00B96E64">
        <w:rPr>
          <w:rFonts w:hint="eastAsia"/>
          <w:lang w:eastAsia="ko-KR"/>
        </w:rPr>
        <w:t xml:space="preserve">to </w:t>
      </w:r>
      <w:r w:rsidRPr="006E5825">
        <w:rPr>
          <w:rFonts w:eastAsia="Arial Unicode MS"/>
          <w:lang w:eastAsia="ko-KR"/>
        </w:rPr>
        <w:t>seek authorization from the cross-resource subscription creator</w:t>
      </w:r>
      <w:r w:rsidRPr="006E5825">
        <w:rPr>
          <w:rFonts w:eastAsia="Arial Unicode MS" w:hint="eastAsia"/>
          <w:lang w:eastAsia="ko-KR"/>
        </w:rPr>
        <w:t xml:space="preserve"> during a notification target deletion</w:t>
      </w:r>
    </w:p>
    <w:p w14:paraId="169A5A7E" w14:textId="77777777" w:rsidR="008F2794" w:rsidRPr="00DE5564" w:rsidRDefault="008F2794" w:rsidP="008F2794">
      <w:pPr>
        <w:pStyle w:val="2"/>
      </w:pPr>
      <w:bookmarkStart w:id="2572" w:name="_Toc470164035"/>
      <w:bookmarkStart w:id="2573" w:name="_Toc470164617"/>
      <w:bookmarkStart w:id="2574" w:name="_Toc475715226"/>
      <w:bookmarkStart w:id="2575" w:name="_Toc479349032"/>
      <w:bookmarkStart w:id="2576" w:name="_Toc484070480"/>
      <w:bookmarkStart w:id="2577" w:name="_Toc2175911"/>
      <w:r w:rsidRPr="00DE5564">
        <w:t>10.2</w:t>
      </w:r>
      <w:r w:rsidRPr="00DE5564">
        <w:tab/>
      </w:r>
      <w:r>
        <w:t>Functional</w:t>
      </w:r>
      <w:r w:rsidRPr="00DE5564">
        <w:t xml:space="preserve"> </w:t>
      </w:r>
      <w:r>
        <w:t>p</w:t>
      </w:r>
      <w:r w:rsidRPr="00DE5564">
        <w:t>rocedures</w:t>
      </w:r>
      <w:bookmarkEnd w:id="2572"/>
      <w:bookmarkEnd w:id="2573"/>
      <w:bookmarkEnd w:id="2574"/>
      <w:bookmarkEnd w:id="2575"/>
      <w:bookmarkEnd w:id="2576"/>
      <w:bookmarkEnd w:id="2577"/>
    </w:p>
    <w:p w14:paraId="3A8E5A0F" w14:textId="77777777" w:rsidR="008F2794" w:rsidRPr="00DE5564" w:rsidRDefault="008F2794" w:rsidP="008F2794">
      <w:pPr>
        <w:pStyle w:val="30"/>
      </w:pPr>
      <w:bookmarkStart w:id="2578" w:name="_Toc470164036"/>
      <w:bookmarkStart w:id="2579" w:name="_Toc470164618"/>
      <w:bookmarkStart w:id="2580" w:name="_Toc475715227"/>
      <w:bookmarkStart w:id="2581" w:name="_Toc479349033"/>
      <w:bookmarkStart w:id="2582" w:name="_Toc484070481"/>
      <w:bookmarkStart w:id="2583" w:name="_Toc2175912"/>
      <w:r w:rsidRPr="00DE5564">
        <w:rPr>
          <w:rFonts w:hint="eastAsia"/>
        </w:rPr>
        <w:t>10.2.</w:t>
      </w:r>
      <w:r>
        <w:t>1</w:t>
      </w:r>
      <w:r w:rsidRPr="00DE5564">
        <w:rPr>
          <w:rFonts w:hint="eastAsia"/>
        </w:rPr>
        <w:tab/>
        <w:t>Overview</w:t>
      </w:r>
      <w:bookmarkEnd w:id="2578"/>
      <w:bookmarkEnd w:id="2579"/>
      <w:bookmarkEnd w:id="2580"/>
      <w:bookmarkEnd w:id="2581"/>
      <w:bookmarkEnd w:id="2582"/>
      <w:bookmarkEnd w:id="2583"/>
    </w:p>
    <w:p w14:paraId="0221B377" w14:textId="77777777"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14:paraId="61EE90AE" w14:textId="77777777" w:rsidR="005C2AEC" w:rsidRDefault="008F2794">
      <w:r w:rsidRPr="00DE5564">
        <w:t>For resources without defined resource type-specific operations, the basic operations in clause 10.1 shall apply.</w:t>
      </w:r>
    </w:p>
    <w:p w14:paraId="183142C0" w14:textId="77777777" w:rsidR="008F2794" w:rsidRPr="00DE5564" w:rsidRDefault="008F2794" w:rsidP="008F2794">
      <w:pPr>
        <w:pStyle w:val="30"/>
      </w:pPr>
      <w:bookmarkStart w:id="2584" w:name="_Toc470164037"/>
      <w:bookmarkStart w:id="2585" w:name="_Toc470164619"/>
      <w:bookmarkStart w:id="2586" w:name="_Toc475715228"/>
      <w:bookmarkStart w:id="2587" w:name="_Toc479349034"/>
      <w:bookmarkStart w:id="2588" w:name="_Toc484070482"/>
      <w:bookmarkStart w:id="2589" w:name="_Toc2175913"/>
      <w:r w:rsidRPr="00DE5564">
        <w:t>10.2.</w:t>
      </w:r>
      <w:r>
        <w:t>2</w:t>
      </w:r>
      <w:r w:rsidRPr="00DE5564">
        <w:tab/>
      </w:r>
      <w:r>
        <w:t>Registration</w:t>
      </w:r>
      <w:bookmarkEnd w:id="2584"/>
      <w:bookmarkEnd w:id="2585"/>
      <w:bookmarkEnd w:id="2586"/>
      <w:bookmarkEnd w:id="2587"/>
      <w:bookmarkEnd w:id="2588"/>
      <w:bookmarkEnd w:id="2589"/>
      <w:r>
        <w:t xml:space="preserve"> </w:t>
      </w:r>
    </w:p>
    <w:p w14:paraId="34DA7A92" w14:textId="77777777" w:rsidR="008F2794" w:rsidRDefault="008F2794" w:rsidP="008F2794">
      <w:pPr>
        <w:pStyle w:val="40"/>
      </w:pPr>
      <w:bookmarkStart w:id="2590" w:name="_Toc470164038"/>
      <w:bookmarkStart w:id="2591" w:name="_Toc470164620"/>
      <w:bookmarkStart w:id="2592" w:name="_Toc475715229"/>
      <w:bookmarkStart w:id="2593" w:name="_Toc479349035"/>
      <w:bookmarkStart w:id="2594" w:name="_Toc484070483"/>
      <w:bookmarkStart w:id="2595" w:name="_Toc2175914"/>
      <w:r w:rsidRPr="005A3421">
        <w:t>10.2.</w:t>
      </w:r>
      <w:r>
        <w:t>2</w:t>
      </w:r>
      <w:r w:rsidRPr="005A3421">
        <w:t>.1</w:t>
      </w:r>
      <w:r w:rsidRPr="005A3421">
        <w:tab/>
      </w:r>
      <w:r>
        <w:t>AE registration</w:t>
      </w:r>
      <w:bookmarkEnd w:id="2590"/>
      <w:bookmarkEnd w:id="2591"/>
      <w:bookmarkEnd w:id="2592"/>
      <w:bookmarkEnd w:id="2593"/>
      <w:bookmarkEnd w:id="2594"/>
      <w:bookmarkEnd w:id="2595"/>
    </w:p>
    <w:p w14:paraId="0799C51D" w14:textId="655387E2" w:rsidR="009C2A1D" w:rsidRDefault="009C2A1D">
      <w:pPr>
        <w:rPr>
          <w:lang w:eastAsia="ko-KR"/>
        </w:rPr>
      </w:pPr>
      <w:r w:rsidRPr="000A222C">
        <w:rPr>
          <w:lang w:eastAsia="ko-KR"/>
        </w:rPr>
        <w:t xml:space="preserve">AE Registration </w:t>
      </w:r>
      <w:r>
        <w:rPr>
          <w:lang w:eastAsia="ko-KR"/>
        </w:rPr>
        <w:t xml:space="preserve">towards a Registrar CSE </w:t>
      </w:r>
      <w:r w:rsidRPr="000A222C">
        <w:rPr>
          <w:lang w:eastAsia="ko-KR"/>
        </w:rPr>
        <w:t xml:space="preserve">is a process to enable an AE to use </w:t>
      </w:r>
      <w:r>
        <w:rPr>
          <w:lang w:eastAsia="ko-KR"/>
        </w:rPr>
        <w:t>s</w:t>
      </w:r>
      <w:r w:rsidRPr="000A222C">
        <w:rPr>
          <w:lang w:eastAsia="ko-KR"/>
        </w:rPr>
        <w:t xml:space="preserve">ervices offered by </w:t>
      </w:r>
      <w:r>
        <w:rPr>
          <w:lang w:eastAsia="ko-KR"/>
        </w:rPr>
        <w:t>the oneM2M System</w:t>
      </w:r>
      <w:r w:rsidRPr="000A222C">
        <w:rPr>
          <w:lang w:eastAsia="ko-KR"/>
        </w:rPr>
        <w:t>. It is achieved through the create &lt;</w:t>
      </w:r>
      <w:r w:rsidRPr="000A222C">
        <w:rPr>
          <w:i/>
          <w:lang w:eastAsia="ko-KR"/>
        </w:rPr>
        <w:t>AE</w:t>
      </w:r>
      <w:r w:rsidRPr="000A222C">
        <w:rPr>
          <w:lang w:eastAsia="ko-KR"/>
        </w:rPr>
        <w:t>&gt; procedure. The registration details can be viewed and updated using retrieve &lt;</w:t>
      </w:r>
      <w:r w:rsidRPr="000A222C">
        <w:rPr>
          <w:i/>
          <w:lang w:eastAsia="ko-KR"/>
        </w:rPr>
        <w:t>AE</w:t>
      </w:r>
      <w:r w:rsidRPr="000A222C">
        <w:rPr>
          <w:lang w:eastAsia="ko-KR"/>
        </w:rPr>
        <w:t>&gt; and update &lt;</w:t>
      </w:r>
      <w:r w:rsidRPr="000A222C">
        <w:rPr>
          <w:i/>
          <w:lang w:eastAsia="ko-KR"/>
        </w:rPr>
        <w:t>AE</w:t>
      </w:r>
      <w:r w:rsidRPr="000A222C">
        <w:rPr>
          <w:lang w:eastAsia="ko-KR"/>
        </w:rPr>
        <w:t>&gt; procedures, respectively. The delete &lt;</w:t>
      </w:r>
      <w:r w:rsidRPr="000A222C">
        <w:rPr>
          <w:i/>
          <w:lang w:eastAsia="ko-KR"/>
        </w:rPr>
        <w:t>AE</w:t>
      </w:r>
      <w:r w:rsidRPr="000A222C">
        <w:rPr>
          <w:lang w:eastAsia="ko-KR"/>
        </w:rPr>
        <w:t xml:space="preserve">&gt; procedure is used to de-register an AE from its Registrar CSE. </w:t>
      </w:r>
      <w:r>
        <w:rPr>
          <w:lang w:eastAsia="ko-KR"/>
        </w:rPr>
        <w:t xml:space="preserve"> </w:t>
      </w:r>
    </w:p>
    <w:p w14:paraId="787933AA" w14:textId="312B9AC4" w:rsidR="009C2A1D" w:rsidRDefault="009C2A1D">
      <w:pPr>
        <w:rPr>
          <w:rFonts w:eastAsia="Malgun Gothic"/>
          <w:i/>
          <w:color w:val="FF0000"/>
          <w:lang w:eastAsia="ko-KR"/>
        </w:rPr>
      </w:pPr>
      <w:r w:rsidRPr="000A222C">
        <w:rPr>
          <w:lang w:val="en-US" w:eastAsia="ko-KR"/>
        </w:rPr>
        <w:t>AE Registration helps the M2M Service Provider to offer its services only to authorized AEs and to protect its platform from malicious AE.</w:t>
      </w:r>
    </w:p>
    <w:p w14:paraId="6DA560B2" w14:textId="77777777" w:rsidR="008F2794" w:rsidRPr="005A3421" w:rsidRDefault="008F2794" w:rsidP="008F2794">
      <w:pPr>
        <w:pStyle w:val="40"/>
      </w:pPr>
      <w:bookmarkStart w:id="2596" w:name="_Toc470164039"/>
      <w:bookmarkStart w:id="2597" w:name="_Toc470164621"/>
      <w:bookmarkStart w:id="2598" w:name="_Toc475715230"/>
      <w:bookmarkStart w:id="2599" w:name="_Toc479349036"/>
      <w:bookmarkStart w:id="2600" w:name="_Toc484070484"/>
      <w:bookmarkStart w:id="2601" w:name="_Toc2175915"/>
      <w:r w:rsidRPr="005A3421">
        <w:lastRenderedPageBreak/>
        <w:t>10.2.</w:t>
      </w:r>
      <w:r>
        <w:t>2</w:t>
      </w:r>
      <w:r w:rsidRPr="005A3421">
        <w:t>.</w:t>
      </w:r>
      <w:r>
        <w:t>2</w:t>
      </w:r>
      <w:r w:rsidRPr="005A3421">
        <w:tab/>
        <w:t xml:space="preserve">Create </w:t>
      </w:r>
      <w:r w:rsidRPr="005A3421">
        <w:rPr>
          <w:i/>
        </w:rPr>
        <w:t>&lt;AE&gt;</w:t>
      </w:r>
      <w:bookmarkEnd w:id="2596"/>
      <w:bookmarkEnd w:id="2597"/>
      <w:bookmarkEnd w:id="2598"/>
      <w:bookmarkEnd w:id="2599"/>
      <w:bookmarkEnd w:id="2600"/>
      <w:bookmarkEnd w:id="2601"/>
    </w:p>
    <w:p w14:paraId="7C7B7F9A" w14:textId="77777777"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w:t>
      </w:r>
      <w:r w:rsidR="00610794">
        <w:t>10.2.2.2</w:t>
      </w:r>
      <w:r w:rsidRPr="005A3421">
        <w:t>.</w:t>
      </w:r>
    </w:p>
    <w:p w14:paraId="28DB295D" w14:textId="77777777"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26AABB2" w14:textId="77777777" w:rsidTr="008F2794">
        <w:trPr>
          <w:tblHeader/>
          <w:jc w:val="center"/>
        </w:trPr>
        <w:tc>
          <w:tcPr>
            <w:tcW w:w="9167" w:type="dxa"/>
            <w:gridSpan w:val="2"/>
            <w:shd w:val="clear" w:color="auto" w:fill="DDDDDD"/>
          </w:tcPr>
          <w:p w14:paraId="7ACE9658" w14:textId="77777777"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14:paraId="284F7F8D" w14:textId="77777777" w:rsidTr="008F2794">
        <w:trPr>
          <w:jc w:val="center"/>
        </w:trPr>
        <w:tc>
          <w:tcPr>
            <w:tcW w:w="2093" w:type="dxa"/>
            <w:shd w:val="clear" w:color="auto" w:fill="auto"/>
          </w:tcPr>
          <w:p w14:paraId="3149C41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75F3E2C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w:t>
            </w:r>
          </w:p>
        </w:tc>
      </w:tr>
      <w:tr w:rsidR="008F2794" w:rsidRPr="005A3421" w14:paraId="3029FFFC" w14:textId="77777777" w:rsidTr="008F2794">
        <w:trPr>
          <w:jc w:val="center"/>
        </w:trPr>
        <w:tc>
          <w:tcPr>
            <w:tcW w:w="2093" w:type="dxa"/>
            <w:shd w:val="clear" w:color="auto" w:fill="auto"/>
          </w:tcPr>
          <w:p w14:paraId="0CDD11E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805727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403F527"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14:paraId="46E09110"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14:paraId="3C6F272D" w14:textId="77777777" w:rsidTr="008F2794">
        <w:trPr>
          <w:jc w:val="center"/>
        </w:trPr>
        <w:tc>
          <w:tcPr>
            <w:tcW w:w="2093" w:type="dxa"/>
            <w:shd w:val="clear" w:color="auto" w:fill="auto"/>
          </w:tcPr>
          <w:p w14:paraId="564E32F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1065EC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00610794">
              <w:t>10.2.2.2</w:t>
            </w:r>
          </w:p>
        </w:tc>
      </w:tr>
      <w:tr w:rsidR="008F2794" w:rsidRPr="005A3421" w14:paraId="01DF7C69" w14:textId="77777777" w:rsidTr="008F2794">
        <w:trPr>
          <w:jc w:val="center"/>
        </w:trPr>
        <w:tc>
          <w:tcPr>
            <w:tcW w:w="2093" w:type="dxa"/>
            <w:shd w:val="clear" w:color="auto" w:fill="auto"/>
          </w:tcPr>
          <w:p w14:paraId="0F3EC13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5881D7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00610794">
              <w:t>10.2.2.2</w:t>
            </w:r>
          </w:p>
        </w:tc>
      </w:tr>
      <w:tr w:rsidR="008F2794" w:rsidRPr="005A3421" w14:paraId="00519DD9" w14:textId="77777777" w:rsidTr="008F2794">
        <w:trPr>
          <w:jc w:val="center"/>
        </w:trPr>
        <w:tc>
          <w:tcPr>
            <w:tcW w:w="2093" w:type="dxa"/>
            <w:shd w:val="clear" w:color="auto" w:fill="auto"/>
          </w:tcPr>
          <w:p w14:paraId="75B4665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4C6F92B"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14:paraId="6BAB7E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213C4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412AE09"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r w:rsidR="008F2794" w:rsidRPr="005A3421" w14:paraId="7F48F3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D2523B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4D8768F"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bl>
    <w:p w14:paraId="2CA73F5A" w14:textId="77777777" w:rsidR="008F2794" w:rsidRDefault="008F2794" w:rsidP="008F2794"/>
    <w:p w14:paraId="2736265B" w14:textId="77777777" w:rsidR="008F2794" w:rsidRPr="005A3421" w:rsidRDefault="008F2794" w:rsidP="008F2794">
      <w:r w:rsidRPr="005A3421">
        <w:t xml:space="preserve">The procedure for AE registration follows the message flow description depicted in figure </w:t>
      </w:r>
      <w:r w:rsidR="00610794">
        <w:t>10.2.2.2</w:t>
      </w:r>
      <w:r w:rsidRPr="005A3421">
        <w:t xml:space="preserve">-1.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r w:rsidR="00B576EB">
        <w:t xml:space="preserve"> The above additional procedures i.e. steps related to announcement shall not be required when Registrar CSE is the IN-CSE.</w:t>
      </w:r>
    </w:p>
    <w:p w14:paraId="636A2F8C" w14:textId="77777777" w:rsidR="008F2794" w:rsidRPr="006E35E9" w:rsidRDefault="007944AB" w:rsidP="008F2794">
      <w:pPr>
        <w:pStyle w:val="FL"/>
      </w:pPr>
      <w:r>
        <w:object w:dxaOrig="11174" w:dyaOrig="20799" w14:anchorId="6AB143EB">
          <v:shape id="_x0000_i1055" type="#_x0000_t75" style="width:374.5pt;height:669.5pt" o:ole="">
            <v:imagedata r:id="rId74" o:title="" cropbottom="31547f" cropright="30270f"/>
          </v:shape>
          <o:OLEObject Type="Embed" ProgID="Visio.Drawing.15" ShapeID="_x0000_i1055" DrawAspect="Content" ObjectID="_1620824313" r:id="rId75"/>
        </w:object>
      </w:r>
    </w:p>
    <w:p w14:paraId="7BAEFA6D" w14:textId="77777777" w:rsidR="008F2794" w:rsidRPr="005A3421" w:rsidRDefault="008F2794" w:rsidP="008F2794">
      <w:pPr>
        <w:pStyle w:val="TF"/>
      </w:pPr>
      <w:r w:rsidRPr="005A3421">
        <w:t>Figure 10.</w:t>
      </w:r>
      <w:r>
        <w:t>2</w:t>
      </w:r>
      <w:r w:rsidRPr="005A3421">
        <w:t>.2.2-1: Procedure for Creating an &lt;AE&gt; Resource</w:t>
      </w:r>
    </w:p>
    <w:p w14:paraId="02CA2F5F" w14:textId="77777777" w:rsidR="008F2794" w:rsidRPr="005A3421" w:rsidRDefault="008F2794" w:rsidP="008F2794">
      <w:r w:rsidRPr="005A3421">
        <w:rPr>
          <w:b/>
        </w:rPr>
        <w:t xml:space="preserve">Originator: </w:t>
      </w:r>
      <w:r w:rsidRPr="005A3421">
        <w:t>The Originator shall be the Registree AE.</w:t>
      </w:r>
    </w:p>
    <w:p w14:paraId="21880816" w14:textId="623C280A" w:rsidR="008F2794" w:rsidRPr="005A3421" w:rsidRDefault="008F2794" w:rsidP="008F2794">
      <w:r w:rsidRPr="005A3421">
        <w:rPr>
          <w:b/>
        </w:rPr>
        <w:lastRenderedPageBreak/>
        <w:t>Receiver:</w:t>
      </w:r>
      <w:r w:rsidRPr="005A3421">
        <w:t xml:space="preserve"> The Receiver shall allow the creation of the </w:t>
      </w:r>
      <w:r w:rsidRPr="005A3421">
        <w:rPr>
          <w:i/>
        </w:rPr>
        <w:t>&lt;AE&gt;</w:t>
      </w:r>
      <w:r w:rsidRPr="005A3421">
        <w:t xml:space="preserve"> resource according to the </w:t>
      </w:r>
      <w:r w:rsidRPr="005A3421">
        <w:rPr>
          <w:rFonts w:eastAsia="宋体" w:hint="eastAsia"/>
          <w:lang w:eastAsia="zh-CN"/>
        </w:rPr>
        <w:t xml:space="preserve">m2m service </w:t>
      </w:r>
      <w:r w:rsidRPr="005A3421">
        <w:t xml:space="preserve">subscription </w:t>
      </w:r>
      <w:r w:rsidR="00564928">
        <w:t>validation</w:t>
      </w:r>
      <w:r w:rsidR="00564928" w:rsidRPr="005A3421">
        <w:t xml:space="preserve">. </w:t>
      </w:r>
      <w:r w:rsidR="00564928">
        <w:t>Note that access control</w:t>
      </w:r>
      <w:r w:rsidR="00564928" w:rsidRPr="0043799E">
        <w:t xml:space="preserve"> </w:t>
      </w:r>
      <w:r w:rsidR="00564928">
        <w:t xml:space="preserve">for resource access (e.g. using &lt;accessControlPolicy&gt; resources) is omitted. </w:t>
      </w:r>
      <w:r w:rsidRPr="005A3421">
        <w:t xml:space="preserv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14:paraId="7AAAECC9" w14:textId="77777777" w:rsidR="008F2794" w:rsidRPr="005A3421" w:rsidRDefault="008F2794" w:rsidP="008F2794">
      <w:r w:rsidRPr="005A3421">
        <w:rPr>
          <w:b/>
        </w:rPr>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14:paraId="0A4AE617" w14:textId="77777777"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14:paraId="7669B8A0" w14:textId="77777777" w:rsidR="008F2794" w:rsidRPr="005A3421" w:rsidRDefault="008F2794" w:rsidP="008F2794">
      <w:pPr>
        <w:pStyle w:val="B1"/>
      </w:pPr>
      <w:r w:rsidRPr="005A3421">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p>
    <w:p w14:paraId="50DCBBC6" w14:textId="77777777"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3F1C7944" w14:textId="77777777" w:rsidR="008F2794" w:rsidRPr="005A3421" w:rsidRDefault="008F2794" w:rsidP="008F2794">
      <w:r w:rsidRPr="005A3421">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14:paraId="4264F37B" w14:textId="77777777" w:rsidR="008F2794" w:rsidRPr="005A3421" w:rsidRDefault="008F2794" w:rsidP="008F2794">
      <w:r w:rsidRPr="005A3421">
        <w:rPr>
          <w:b/>
        </w:rPr>
        <w:t>Step 002:</w:t>
      </w:r>
      <w:r w:rsidRPr="005A3421">
        <w:t xml:space="preserve"> The Originator shall send the information defined in clause 10.1.</w:t>
      </w:r>
      <w:r w:rsidR="00610794">
        <w:rPr>
          <w:rFonts w:eastAsiaTheme="minorEastAsia" w:hint="eastAsia"/>
          <w:lang w:eastAsia="zh-CN"/>
        </w:rPr>
        <w:t>2</w:t>
      </w:r>
      <w:r w:rsidRPr="005A3421">
        <w:t xml:space="preserve"> for the registration CREATE procedure with the following specific information in the CREATE Request message:</w:t>
      </w:r>
    </w:p>
    <w:p w14:paraId="35DD7DFE" w14:textId="77777777" w:rsidR="008F2794" w:rsidRPr="005A3421" w:rsidRDefault="008F2794" w:rsidP="008F2794">
      <w:pPr>
        <w:pStyle w:val="B10"/>
      </w:pPr>
      <w:r w:rsidRPr="005A3421">
        <w:rPr>
          <w:b/>
          <w:i/>
        </w:rPr>
        <w:tab/>
        <w:t>From</w:t>
      </w:r>
      <w:r w:rsidRPr="005A3421">
        <w:rPr>
          <w:b/>
        </w:rPr>
        <w:t>:</w:t>
      </w:r>
      <w:r w:rsidRPr="005A3421">
        <w:t xml:space="preserve"> AE-ID-Stem or </w:t>
      </w:r>
      <w:r w:rsidR="006034C3">
        <w:rPr>
          <w:rFonts w:eastAsiaTheme="minorEastAsia" w:hint="eastAsia"/>
          <w:lang w:eastAsia="zh-CN"/>
        </w:rPr>
        <w:t>Not Present</w:t>
      </w:r>
      <w:r w:rsidRPr="005A3421">
        <w:t>:</w:t>
      </w:r>
    </w:p>
    <w:p w14:paraId="0D37379E" w14:textId="77777777" w:rsidR="00E745ED" w:rsidRDefault="008F2794" w:rsidP="00060623">
      <w:pPr>
        <w:pStyle w:val="B2"/>
        <w:numPr>
          <w:ilvl w:val="0"/>
          <w:numId w:val="56"/>
        </w:numPr>
      </w:pPr>
      <w:r w:rsidRPr="005A3421">
        <w:t xml:space="preserve">In case the Registree AE has already registered successfully before, then deregistered  and intends to register again </w:t>
      </w:r>
      <w:r w:rsidR="006C539E" w:rsidRPr="00B0046F">
        <w:rPr>
          <w:color w:val="000000"/>
        </w:rPr>
        <w:t>to the same Registrar CSE</w:t>
      </w:r>
      <w:r w:rsidR="006C539E" w:rsidRPr="005A3421">
        <w:t xml:space="preserve"> </w:t>
      </w:r>
      <w:r w:rsidRPr="005A3421">
        <w:t xml:space="preserve">with the same AE-ID-Stem value as before, the Registree AE shall include that AE-ID-Stem value into the </w:t>
      </w:r>
      <w:r w:rsidRPr="005A3421">
        <w:rPr>
          <w:b/>
          <w:i/>
        </w:rPr>
        <w:t>From</w:t>
      </w:r>
      <w:r w:rsidRPr="005A3421">
        <w:t xml:space="preserve"> parameter.</w:t>
      </w:r>
    </w:p>
    <w:p w14:paraId="1A5D60AC" w14:textId="77777777" w:rsidR="00E745ED" w:rsidRDefault="006034C3" w:rsidP="00060623">
      <w:pPr>
        <w:pStyle w:val="B2"/>
        <w:numPr>
          <w:ilvl w:val="0"/>
          <w:numId w:val="56"/>
        </w:numPr>
      </w:pPr>
      <w:r w:rsidRPr="006034C3">
        <w:t xml:space="preserve"> </w:t>
      </w: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171038">
        <w:rPr>
          <w:b/>
          <w:i/>
        </w:rPr>
        <w:t>From</w:t>
      </w:r>
      <w:r w:rsidRPr="00357143">
        <w:t xml:space="preserve"> parameter.</w:t>
      </w:r>
    </w:p>
    <w:p w14:paraId="0B5269C6" w14:textId="77777777" w:rsidR="00E745ED" w:rsidRDefault="008F2794" w:rsidP="00060623">
      <w:pPr>
        <w:pStyle w:val="B2"/>
        <w:numPr>
          <w:ilvl w:val="0"/>
          <w:numId w:val="56"/>
        </w:numPr>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6034C3">
        <w:rPr>
          <w:b/>
          <w:i/>
        </w:rPr>
        <w:t>From</w:t>
      </w:r>
      <w:r w:rsidRPr="005A3421">
        <w:t xml:space="preserve"> parameter to the character 'S'.</w:t>
      </w:r>
    </w:p>
    <w:p w14:paraId="73B088C0" w14:textId="77777777" w:rsidR="00E745ED" w:rsidRDefault="008F2794" w:rsidP="00060623">
      <w:pPr>
        <w:pStyle w:val="B2"/>
        <w:numPr>
          <w:ilvl w:val="0"/>
          <w:numId w:val="56"/>
        </w:numPr>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6034C3">
        <w:rPr>
          <w:b/>
          <w:i/>
        </w:rPr>
        <w:t>From</w:t>
      </w:r>
      <w:r w:rsidRPr="005A3421">
        <w:t xml:space="preserve"> parameter to the character 'C'.</w:t>
      </w:r>
    </w:p>
    <w:p w14:paraId="567B13F3" w14:textId="77777777" w:rsidR="00E745ED" w:rsidRDefault="008F2794" w:rsidP="00060623">
      <w:pPr>
        <w:pStyle w:val="B2"/>
        <w:numPr>
          <w:ilvl w:val="0"/>
          <w:numId w:val="56"/>
        </w:numPr>
      </w:pPr>
      <w:r w:rsidRPr="005A3421">
        <w:t>In case the Registree AE intends to initiate a fresh registration and has no preference for the AE</w:t>
      </w:r>
      <w:r w:rsidRPr="005A3421">
        <w:noBreakHyphen/>
        <w:t>ID</w:t>
      </w:r>
      <w:r w:rsidRPr="005A3421">
        <w:noBreakHyphen/>
        <w:t xml:space="preserve">Stem value, the </w:t>
      </w:r>
      <w:r w:rsidRPr="006034C3">
        <w:rPr>
          <w:b/>
          <w:i/>
        </w:rPr>
        <w:t>From</w:t>
      </w:r>
      <w:r w:rsidRPr="005A3421">
        <w:t xml:space="preserve"> parameter shall</w:t>
      </w:r>
      <w:r w:rsidR="006034C3">
        <w:rPr>
          <w:rFonts w:eastAsiaTheme="minorEastAsia" w:hint="eastAsia"/>
          <w:lang w:eastAsia="zh-CN"/>
        </w:rPr>
        <w:t xml:space="preserve"> </w:t>
      </w:r>
      <w:r w:rsidRPr="006034C3">
        <w:rPr>
          <w:rFonts w:eastAsia="宋体" w:hint="eastAsia"/>
          <w:lang w:eastAsia="zh-CN"/>
        </w:rPr>
        <w:t>not be sent</w:t>
      </w:r>
      <w:r w:rsidRPr="005A3421">
        <w:t>.</w:t>
      </w:r>
    </w:p>
    <w:p w14:paraId="4AB94830" w14:textId="77777777" w:rsidR="00E745ED" w:rsidRDefault="00F24DD8" w:rsidP="00060623">
      <w:pPr>
        <w:pStyle w:val="B2"/>
        <w:numPr>
          <w:ilvl w:val="0"/>
          <w:numId w:val="56"/>
        </w:numPr>
      </w:pPr>
      <w:r w:rsidRPr="00B0046F">
        <w:rPr>
          <w:color w:val="000000"/>
        </w:rPr>
        <w:t xml:space="preserve">In case the Registree AE has already registered successfully to a Registrar CSE, and now intends to register to a different Registrar CSE (i.e. Registree AE has changed its registration point), the Registree AE shall include its AE-ID-Stem value (from the prior registration) into the </w:t>
      </w:r>
      <w:r w:rsidRPr="00B0046F">
        <w:rPr>
          <w:b/>
          <w:i/>
          <w:color w:val="000000"/>
        </w:rPr>
        <w:t>From</w:t>
      </w:r>
      <w:r w:rsidRPr="00B0046F">
        <w:rPr>
          <w:color w:val="000000"/>
        </w:rPr>
        <w:t xml:space="preserve"> parameter.</w:t>
      </w:r>
    </w:p>
    <w:p w14:paraId="41133D64" w14:textId="77777777" w:rsidR="008F2794" w:rsidRDefault="008F2794" w:rsidP="008F2794">
      <w:pPr>
        <w:rPr>
          <w:rFonts w:eastAsia="宋体"/>
          <w:b/>
          <w:lang w:eastAsia="zh-CN"/>
        </w:rPr>
      </w:pPr>
      <w:r w:rsidRPr="00DF08F5">
        <w:t xml:space="preserve">The CSE shall allow unknown AEs to attempt the ‘CREATE’ before they are granted this permission. See TS-0003[2] </w:t>
      </w:r>
      <w:r w:rsidR="006034C3">
        <w:rPr>
          <w:rFonts w:eastAsiaTheme="minorEastAsia" w:hint="eastAsia"/>
          <w:lang w:eastAsia="zh-CN"/>
        </w:rPr>
        <w:t xml:space="preserve">for </w:t>
      </w:r>
      <w:r w:rsidRPr="00DF08F5">
        <w:t>further detail</w:t>
      </w:r>
      <w:r w:rsidR="006034C3">
        <w:rPr>
          <w:rFonts w:eastAsiaTheme="minorEastAsia" w:hint="eastAsia"/>
          <w:lang w:eastAsia="zh-CN"/>
        </w:rPr>
        <w:t>s</w:t>
      </w:r>
      <w:r w:rsidRPr="00DF08F5">
        <w:t xml:space="preserve"> about authentication for the AE</w:t>
      </w:r>
      <w:r>
        <w:rPr>
          <w:rFonts w:eastAsia="宋体" w:hint="eastAsia"/>
          <w:lang w:eastAsia="zh-CN"/>
        </w:rPr>
        <w:t>.</w:t>
      </w:r>
    </w:p>
    <w:p w14:paraId="1A270B02" w14:textId="77777777" w:rsidR="008F2794" w:rsidRPr="005A3421" w:rsidRDefault="008F2794" w:rsidP="008F2794">
      <w:r w:rsidRPr="005A3421">
        <w:rPr>
          <w:b/>
        </w:rPr>
        <w:t>Step 003:</w:t>
      </w:r>
      <w:r w:rsidRPr="005A3421">
        <w:t xml:space="preserve"> The Receiver shall determine whether the request to register the Registree AE meets any of the following conditions:</w:t>
      </w:r>
    </w:p>
    <w:p w14:paraId="66DE11DB" w14:textId="77777777" w:rsidR="008F2794" w:rsidRPr="005A3421" w:rsidRDefault="008F2794" w:rsidP="008F2794">
      <w:pPr>
        <w:pStyle w:val="B1"/>
      </w:pPr>
      <w:r w:rsidRPr="005A3421">
        <w:lastRenderedPageBreak/>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w:t>
      </w:r>
    </w:p>
    <w:p w14:paraId="705FFF5C" w14:textId="77777777"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宋体" w:hint="eastAsia"/>
          <w:lang w:eastAsia="zh-CN"/>
        </w:rPr>
        <w:t>was not</w:t>
      </w:r>
      <w:r w:rsidR="00BB45A4">
        <w:rPr>
          <w:rFonts w:eastAsia="宋体"/>
          <w:lang w:eastAsia="zh-CN"/>
        </w:rPr>
        <w:t xml:space="preserve"> </w:t>
      </w:r>
      <w:r w:rsidRPr="005A3421">
        <w:rPr>
          <w:rFonts w:eastAsia="宋体" w:hint="eastAsia"/>
          <w:lang w:eastAsia="zh-CN"/>
        </w:rPr>
        <w:t xml:space="preserve">set in the request </w:t>
      </w:r>
      <w:r w:rsidRPr="005A3421">
        <w:t xml:space="preserve">and the allowed AE-ID-Stem </w:t>
      </w:r>
      <w:r w:rsidR="006034C3">
        <w:rPr>
          <w:rFonts w:eastAsiaTheme="minorEastAsia" w:hint="eastAsia"/>
          <w:lang w:eastAsia="zh-CN"/>
        </w:rPr>
        <w:t>includes a</w:t>
      </w:r>
      <w:r w:rsidRPr="005A3421">
        <w:t xml:space="preserve"> wild card ("*") in</w:t>
      </w:r>
      <w:r w:rsidR="006034C3" w:rsidRPr="006034C3">
        <w:t xml:space="preserve"> </w:t>
      </w:r>
      <w:r w:rsidR="006034C3">
        <w:t>the applicable</w:t>
      </w:r>
      <w:r w:rsidRPr="005A3421">
        <w:t xml:space="preserve"> service subscription profile</w:t>
      </w:r>
      <w:r w:rsidR="006034C3">
        <w:rPr>
          <w:rFonts w:eastAsiaTheme="minorEastAsia" w:hint="eastAsia"/>
          <w:lang w:eastAsia="zh-CN"/>
        </w:rPr>
        <w:t>(s)</w:t>
      </w:r>
      <w:r w:rsidRPr="005A3421">
        <w:t xml:space="preserve">, the Registrar CSE shall assign the starting character ('S', 'C')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"CSE-ID={Registrar-CSE-ID}"where {Registrar</w:t>
      </w:r>
      <w:r w:rsidRPr="005A3421">
        <w:noBreakHyphen/>
        <w:t>CSE-ID} needs to be substituted by the actual CSE-ID of the Registrar-CSE.</w:t>
      </w:r>
    </w:p>
    <w:p w14:paraId="2DD44F7B" w14:textId="77777777" w:rsidR="008F2794" w:rsidRPr="005A3421" w:rsidRDefault="008F2794" w:rsidP="008F2794">
      <w:r w:rsidRPr="005A3421">
        <w:t>If none of the conditions are met, the registration is not allowed and the Receiver shall respond with an error.</w:t>
      </w:r>
    </w:p>
    <w:p w14:paraId="44F9DA41" w14:textId="77777777" w:rsidR="006034C3" w:rsidRDefault="008F2794" w:rsidP="006034C3">
      <w:pPr>
        <w:rPr>
          <w:rFonts w:eastAsiaTheme="minorEastAsia"/>
          <w:lang w:eastAsia="zh-CN"/>
        </w:rPr>
      </w:pPr>
      <w:r w:rsidRPr="005A3421">
        <w:rPr>
          <w:b/>
        </w:rPr>
        <w:t>Step 004:</w:t>
      </w:r>
      <w:r w:rsidRPr="005A3421">
        <w:t xml:space="preserve"> If the </w:t>
      </w:r>
      <w:r w:rsidRPr="005A3421">
        <w:rPr>
          <w:b/>
          <w:i/>
        </w:rPr>
        <w:t>From</w:t>
      </w:r>
      <w:r w:rsidRPr="005A3421">
        <w:t xml:space="preserve"> parameter of the request provides a </w:t>
      </w:r>
      <w:r w:rsidR="006034C3">
        <w:rPr>
          <w:rFonts w:eastAsiaTheme="minorEastAsia" w:hint="eastAsia"/>
          <w:lang w:eastAsia="zh-CN"/>
        </w:rPr>
        <w:t xml:space="preserve">complete </w:t>
      </w:r>
      <w:r w:rsidRPr="005A3421">
        <w:t>AE-ID-Stem value</w:t>
      </w:r>
      <w:r w:rsidR="006034C3">
        <w:t>, i.e. case i</w:t>
      </w:r>
      <w:r w:rsidR="007F0010">
        <w:rPr>
          <w:rFonts w:eastAsiaTheme="minorEastAsia" w:hint="eastAsia"/>
          <w:lang w:eastAsia="zh-CN"/>
        </w:rPr>
        <w:t>,</w:t>
      </w:r>
      <w:r w:rsidR="006034C3">
        <w:t xml:space="preserve"> ii</w:t>
      </w:r>
      <w:r w:rsidR="007F0010">
        <w:rPr>
          <w:rFonts w:eastAsiaTheme="minorEastAsia" w:hint="eastAsia"/>
          <w:lang w:eastAsia="zh-CN"/>
        </w:rPr>
        <w:t>, or vi</w:t>
      </w:r>
      <w:r w:rsidR="006034C3">
        <w:t xml:space="preserve"> of Step 002 applied</w:t>
      </w:r>
      <w:r w:rsidRPr="005A3421">
        <w:t xml:space="preserv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w:t>
      </w:r>
      <w:r w:rsidR="006034C3" w:rsidRPr="006034C3">
        <w:t xml:space="preserve"> </w:t>
      </w:r>
      <w:r w:rsidR="006034C3">
        <w:t>on the Registrar CSE</w:t>
      </w:r>
      <w:r w:rsidRPr="005A3421">
        <w:t xml:space="preserve">.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w:t>
      </w:r>
      <w:r w:rsidR="00610794">
        <w:rPr>
          <w:rFonts w:eastAsiaTheme="minorEastAsia" w:hint="eastAsia"/>
          <w:lang w:eastAsia="zh-CN"/>
        </w:rPr>
        <w:t>2</w:t>
      </w:r>
      <w:r w:rsidRPr="005A3421">
        <w:t>.</w:t>
      </w:r>
      <w:r w:rsidR="006034C3" w:rsidRPr="006034C3">
        <w:t xml:space="preserve"> </w:t>
      </w:r>
    </w:p>
    <w:p w14:paraId="4036CEC6" w14:textId="77777777" w:rsidR="006034C3" w:rsidRDefault="006034C3" w:rsidP="006034C3">
      <w:pPr>
        <w:rPr>
          <w:rFonts w:eastAsiaTheme="minorEastAsia"/>
          <w:lang w:eastAsia="zh-CN"/>
        </w:rPr>
      </w:pPr>
      <w:r>
        <w:t xml:space="preserve">If the </w:t>
      </w:r>
      <w:r w:rsidR="00223920" w:rsidRPr="00223920">
        <w:rPr>
          <w:b/>
          <w:bCs/>
          <w:i/>
          <w:iCs/>
        </w:rPr>
        <w:t>From</w:t>
      </w:r>
      <w:r>
        <w:t xml:space="preserve"> parameter of the request provides a complete AE-ID-Stem and starts with ‘S’, i.e. case i</w:t>
      </w:r>
      <w:r w:rsidR="007F0010">
        <w:rPr>
          <w:rFonts w:eastAsiaTheme="minorEastAsia" w:hint="eastAsia"/>
          <w:lang w:eastAsia="zh-CN"/>
        </w:rPr>
        <w:t>,</w:t>
      </w:r>
      <w:r>
        <w:t xml:space="preserve"> ii</w:t>
      </w:r>
      <w:r w:rsidR="007F0010">
        <w:rPr>
          <w:rFonts w:eastAsiaTheme="minorEastAsia" w:hint="eastAsia"/>
          <w:lang w:eastAsia="zh-CN"/>
        </w:rPr>
        <w:t>, or vi</w:t>
      </w:r>
      <w:r>
        <w:t xml:space="preserve"> of Step 002 applied and ‘S’ is the first character of the provided AE-ID-Stem, </w:t>
      </w:r>
      <w:r w:rsidR="007F0010" w:rsidRPr="007F0010">
        <w:t xml:space="preserve">and if the Registrar CSE determines that this is an initial registration or a re-registration to the same Registrar CSE, </w:t>
      </w:r>
      <w:r>
        <w:t>the procedure continues with case b) of the present step 004 below.</w:t>
      </w:r>
    </w:p>
    <w:p w14:paraId="11A74FA2" w14:textId="77777777" w:rsidR="007F0010" w:rsidRPr="00492FDC"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not to be tracked as it changes its registration point</w:t>
      </w:r>
      <w:r>
        <w:t xml:space="preserve"> (</w:t>
      </w:r>
      <w:r>
        <w:rPr>
          <w:i/>
        </w:rPr>
        <w:t>trackRegistrationPoints</w:t>
      </w:r>
      <w:r>
        <w:t xml:space="preserve">= </w:t>
      </w:r>
      <w:r w:rsidR="007944AB">
        <w:t>FALSE</w:t>
      </w:r>
      <w:r>
        <w:t>)</w:t>
      </w:r>
      <w:r w:rsidRPr="00492FDC">
        <w:t>, the procedure continues as an initial registration, with case b) of the present step 004 below.</w:t>
      </w:r>
    </w:p>
    <w:p w14:paraId="5AA6BB30" w14:textId="77777777" w:rsidR="007F0010" w:rsidRPr="007F0010"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to be tracked as it changes its registration point</w:t>
      </w:r>
      <w:r>
        <w:t xml:space="preserve"> (</w:t>
      </w:r>
      <w:r>
        <w:rPr>
          <w:i/>
        </w:rPr>
        <w:t>trackRegistrationPoints</w:t>
      </w:r>
      <w:r>
        <w:t xml:space="preserve"> = </w:t>
      </w:r>
      <w:r w:rsidR="007944AB">
        <w:t>TRUE</w:t>
      </w:r>
      <w:r>
        <w:t>)</w:t>
      </w:r>
      <w:r w:rsidRPr="00492FDC">
        <w:t>, the procedure continues as a re-registration to a new Registrar CSE, with case e) of the present step 004 below.</w:t>
      </w:r>
    </w:p>
    <w:p w14:paraId="49680943" w14:textId="77777777" w:rsidR="006034C3" w:rsidRDefault="006034C3" w:rsidP="006034C3">
      <w:pPr>
        <w:rPr>
          <w:rFonts w:eastAsiaTheme="minorEastAsia"/>
          <w:lang w:eastAsia="zh-CN"/>
        </w:rPr>
      </w:pPr>
      <w:r>
        <w:t xml:space="preserve">If </w:t>
      </w:r>
      <w:r w:rsidRPr="00D33448">
        <w:rPr>
          <w:b/>
          <w:bCs/>
          <w:i/>
          <w:iCs/>
        </w:rPr>
        <w:t>From</w:t>
      </w:r>
      <w:r>
        <w:t xml:space="preserve"> parameter of the request provides a complete AE-ID-Stem and starts with ‘C’, </w:t>
      </w:r>
      <w:r w:rsidRPr="00E26B53">
        <w:t xml:space="preserve"> </w:t>
      </w:r>
      <w:r>
        <w:t>i.e. case i</w:t>
      </w:r>
      <w:r w:rsidR="00D92BE8">
        <w:rPr>
          <w:rFonts w:eastAsiaTheme="minorEastAsia" w:hint="eastAsia"/>
          <w:lang w:eastAsia="zh-CN"/>
        </w:rPr>
        <w:t>,</w:t>
      </w:r>
      <w:r>
        <w:t xml:space="preserve"> ii</w:t>
      </w:r>
      <w:r w:rsidR="00D92BE8">
        <w:rPr>
          <w:rFonts w:eastAsiaTheme="minorEastAsia" w:hint="eastAsia"/>
          <w:lang w:eastAsia="zh-CN"/>
        </w:rPr>
        <w:t>, or vi</w:t>
      </w:r>
      <w:r>
        <w:t xml:space="preserve"> of Step 002 applied and ‘C’ is the first character of the provided AE-ID-Stem, </w:t>
      </w:r>
      <w:r w:rsidR="00D92BE8" w:rsidRPr="00492FDC">
        <w:t xml:space="preserve">and if the Registrar CSE determines that this is an initial registration or a re-registration to the same Registrar CSE, </w:t>
      </w:r>
      <w:r w:rsidR="00D92BE8">
        <w:t xml:space="preserve"> </w:t>
      </w:r>
      <w:r>
        <w:t>the procedure continues with case d) of the present step 004 below.</w:t>
      </w:r>
    </w:p>
    <w:p w14:paraId="37382D9A" w14:textId="77777777" w:rsidR="00D92BE8" w:rsidRPr="00B0046F" w:rsidRDefault="00D92BE8" w:rsidP="00D92BE8">
      <w:pPr>
        <w:rPr>
          <w:color w:val="000000"/>
        </w:rPr>
      </w:pPr>
      <w:r w:rsidRPr="00B0046F">
        <w:rPr>
          <w:color w:val="000000"/>
        </w:rPr>
        <w:t xml:space="preserve">If </w:t>
      </w:r>
      <w:r w:rsidRPr="00B0046F">
        <w:rPr>
          <w:b/>
          <w:bCs/>
          <w:i/>
          <w:iCs/>
          <w:color w:val="000000"/>
        </w:rPr>
        <w:t>From</w:t>
      </w:r>
      <w:r w:rsidRPr="00B0046F">
        <w:rPr>
          <w:color w:val="000000"/>
        </w:rPr>
        <w:t xml:space="preserve"> parameter of the request provides a complete AE-ID-Stem and starts with ‘C’, i.e. case i</w:t>
      </w:r>
      <w:r>
        <w:rPr>
          <w:color w:val="000000"/>
        </w:rPr>
        <w:t>,</w:t>
      </w:r>
      <w:r w:rsidRPr="00B0046F">
        <w:rPr>
          <w:color w:val="000000"/>
        </w:rPr>
        <w:t xml:space="preserve"> ii or vi of Step 002 applied and ‘C’ is the first character of the provided AE-ID-Stem, and if the Registrar CSE determines that this is a re-registration due to a change in registration point, and if the Registree AE requests not to be tracked as it changes its registration point</w:t>
      </w:r>
      <w:r>
        <w:rPr>
          <w:color w:val="000000"/>
        </w:rPr>
        <w:t xml:space="preserve"> </w:t>
      </w:r>
      <w:r>
        <w:t>(</w:t>
      </w:r>
      <w:r w:rsidRPr="003F3EBA">
        <w:rPr>
          <w:i/>
        </w:rPr>
        <w:t>trackRegistrationPoints</w:t>
      </w:r>
      <w:r w:rsidRPr="003F3EBA">
        <w:t xml:space="preserve"> = </w:t>
      </w:r>
      <w:r w:rsidR="007944AB">
        <w:t>FALSE</w:t>
      </w:r>
      <w:r>
        <w:t>)</w:t>
      </w:r>
      <w:r w:rsidRPr="00B0046F">
        <w:rPr>
          <w:color w:val="000000"/>
        </w:rPr>
        <w:t>, the procedure continues as an initial registration, with case d) of the present step 004 below.</w:t>
      </w:r>
    </w:p>
    <w:p w14:paraId="013A33C2" w14:textId="77777777" w:rsidR="00D92BE8" w:rsidRPr="00D92BE8" w:rsidRDefault="00D92BE8" w:rsidP="00D92BE8">
      <w:r w:rsidRPr="003F3EBA">
        <w:rPr>
          <w:color w:val="000000"/>
        </w:rPr>
        <w:t xml:space="preserve">If </w:t>
      </w:r>
      <w:r w:rsidRPr="003F3EBA">
        <w:rPr>
          <w:b/>
          <w:bCs/>
          <w:i/>
          <w:iCs/>
          <w:color w:val="000000"/>
        </w:rPr>
        <w:t>From</w:t>
      </w:r>
      <w:r w:rsidRPr="003F3EBA">
        <w:rPr>
          <w:color w:val="000000"/>
        </w:rPr>
        <w:t xml:space="preserve"> parameter of the request provides a complete AE-ID-Stem and starts with ‘C’, i.e. case i or ii or vi of Step 002 applied and ‘C’ is the first character of the provided AE-ID-Stem, and if the Registrar CSE determines that this is a re-registration due to a change in registration point, and if the Registree AE requests to be tracked as it changes its registration point </w:t>
      </w:r>
      <w:r w:rsidRPr="003F3EBA">
        <w:t>(</w:t>
      </w:r>
      <w:r w:rsidRPr="003F3EBA">
        <w:rPr>
          <w:i/>
        </w:rPr>
        <w:t>trackRegistrationPoints</w:t>
      </w:r>
      <w:r w:rsidRPr="003F3EBA">
        <w:t xml:space="preserve"> = </w:t>
      </w:r>
      <w:r w:rsidR="007944AB">
        <w:t>TRUE</w:t>
      </w:r>
      <w:r w:rsidRPr="003F3EBA">
        <w:t>)</w:t>
      </w:r>
      <w:r w:rsidRPr="003F3EBA">
        <w:rPr>
          <w:color w:val="000000"/>
        </w:rPr>
        <w:t>, the procedure continues as a re-registration to a new Registrar CSE, with case f) of the present step 004 below.</w:t>
      </w:r>
    </w:p>
    <w:p w14:paraId="30E03F8B" w14:textId="77777777" w:rsidR="006034C3" w:rsidRDefault="006034C3" w:rsidP="006034C3">
      <w:r w:rsidRPr="00357143">
        <w:t xml:space="preserve">If the </w:t>
      </w:r>
      <w:r w:rsidRPr="00357143">
        <w:rPr>
          <w:b/>
          <w:i/>
        </w:rPr>
        <w:t>From</w:t>
      </w:r>
      <w:r w:rsidRPr="00357143">
        <w:t xml:space="preserve"> parameter of the request </w:t>
      </w:r>
      <w:r>
        <w:t>is equal to the value ‘S’, i.e. case iii of Step 002 applied, t</w:t>
      </w:r>
      <w:r w:rsidRPr="00357143">
        <w:t xml:space="preserve">he </w:t>
      </w:r>
      <w:r>
        <w:t>procedure continues with case a) of the present step 004 below.</w:t>
      </w:r>
    </w:p>
    <w:p w14:paraId="25F27577" w14:textId="77777777" w:rsidR="006034C3" w:rsidRDefault="006034C3" w:rsidP="006034C3">
      <w:r w:rsidRPr="00357143">
        <w:lastRenderedPageBreak/>
        <w:t xml:space="preserve">If the </w:t>
      </w:r>
      <w:r w:rsidRPr="00357143">
        <w:rPr>
          <w:b/>
          <w:i/>
        </w:rPr>
        <w:t>From</w:t>
      </w:r>
      <w:r w:rsidRPr="00357143">
        <w:t xml:space="preserve"> parameter of the request </w:t>
      </w:r>
      <w:r>
        <w:t>is equal to the value ‘C’, i.e. case iv of Step 002 applied, t</w:t>
      </w:r>
      <w:r w:rsidRPr="00357143">
        <w:t xml:space="preserve">he </w:t>
      </w:r>
      <w:r>
        <w:t>procedure continues with case c)</w:t>
      </w:r>
      <w:r w:rsidRPr="00E26B53">
        <w:t xml:space="preserve"> </w:t>
      </w:r>
      <w:r>
        <w:t>of the present step 004 below.</w:t>
      </w:r>
    </w:p>
    <w:p w14:paraId="61911D86" w14:textId="77777777" w:rsidR="007C3A57" w:rsidRDefault="006034C3" w:rsidP="008F2794">
      <w:pPr>
        <w:rPr>
          <w:rFonts w:eastAsiaTheme="minorEastAsia"/>
          <w:lang w:eastAsia="zh-CN"/>
        </w:rPr>
      </w:pPr>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w:t>
      </w:r>
      <w:r w:rsidR="00610794">
        <w:rPr>
          <w:rFonts w:eastAsiaTheme="minorEastAsia" w:hint="eastAsia"/>
          <w:lang w:eastAsia="zh-CN"/>
        </w:rPr>
        <w:t>2</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p>
    <w:p w14:paraId="17268439" w14:textId="77777777" w:rsidR="008F2794" w:rsidRPr="005A3421" w:rsidRDefault="008F2794" w:rsidP="008F2794">
      <w:r w:rsidRPr="005A3421">
        <w:rPr>
          <w:b/>
        </w:rPr>
        <w:t>Case a) AE-ID-Stem starts with 'S' and AE does not include an AE-ID-Stem (initial registration):</w:t>
      </w:r>
    </w:p>
    <w:p w14:paraId="3BAB351B"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14:paraId="322121B4" w14:textId="77777777"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14:paraId="3C16C883" w14:textId="77777777"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14:paraId="5117266D" w14:textId="77777777" w:rsidR="008F2794" w:rsidRPr="005A3421" w:rsidRDefault="008F2794" w:rsidP="008F2794">
      <w:pPr>
        <w:pStyle w:val="B2"/>
      </w:pPr>
      <w:r w:rsidRPr="005A3421">
        <w:t xml:space="preserve">The </w:t>
      </w:r>
      <w:r w:rsidRPr="005A3421">
        <w:rPr>
          <w:b/>
          <w:i/>
        </w:rPr>
        <w:t>From</w:t>
      </w:r>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14:paraId="0029FF77" w14:textId="77777777"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14:paraId="663A1FDE" w14:textId="77777777"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14:paraId="5EE564DC" w14:textId="77777777"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Security Association was used by the Registree AE, a value of 'None' shall be used for Credential-ID.</w:t>
      </w:r>
    </w:p>
    <w:p w14:paraId="215B32A7" w14:textId="77777777" w:rsidR="008F2794" w:rsidRPr="005A3421" w:rsidRDefault="008F2794" w:rsidP="008F2794">
      <w:pPr>
        <w:pStyle w:val="B1"/>
      </w:pPr>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Pr="005A3421">
        <w:rPr>
          <w:b/>
          <w:i/>
        </w:rPr>
        <w:t>From</w:t>
      </w:r>
      <w:r w:rsidRPr="005A3421">
        <w:t xml:space="preserve"> parameter contains only the character 'S', the IN-CSE shall select an AE-ID-Stem in line with the applicable service subscription profile.</w:t>
      </w:r>
    </w:p>
    <w:p w14:paraId="42B2E545" w14:textId="77777777"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w:t>
      </w:r>
      <w:r w:rsidR="006034C3">
        <w:rPr>
          <w:rFonts w:eastAsiaTheme="minorEastAsia" w:hint="eastAsia"/>
          <w:lang w:eastAsia="zh-CN"/>
        </w:rPr>
        <w:t>replace</w:t>
      </w:r>
      <w:r w:rsidRPr="005A3421">
        <w:t xml:space="preserve"> the AE-ID-Stem </w:t>
      </w:r>
      <w:r w:rsidR="006034C3">
        <w:t>for the trailing ‘S’ character in</w:t>
      </w:r>
      <w:r w:rsidRPr="005A3421">
        <w:t xml:space="preserve"> the </w:t>
      </w:r>
      <w:r w:rsidR="006034C3" w:rsidRPr="00357143">
        <w:t xml:space="preserve">Unstructured-CSE-relative-Resource-ID </w:t>
      </w:r>
      <w:r w:rsidR="006034C3">
        <w:t>present in the</w:t>
      </w:r>
      <w:r w:rsidR="006034C3" w:rsidRPr="005A3421">
        <w:t xml:space="preserve"> </w:t>
      </w:r>
      <w:r w:rsidRPr="005A3421">
        <w:t xml:space="preserve">link attribute if </w:t>
      </w:r>
      <w:r w:rsidR="006034C3">
        <w:t>the AE-ID-Stem</w:t>
      </w:r>
      <w:r w:rsidRPr="005A3421">
        <w:t xml:space="preserve"> was selected by the IN-CSE, and send a successful response to the Registrar CSE.</w:t>
      </w:r>
    </w:p>
    <w:p w14:paraId="64124F2C" w14:textId="77777777"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2D743349" w14:textId="77777777" w:rsidR="008F2794" w:rsidRPr="005A3421" w:rsidRDefault="008F2794" w:rsidP="008F2794">
      <w:pPr>
        <w:keepNext/>
        <w:keepLines/>
        <w:rPr>
          <w:b/>
        </w:rPr>
      </w:pPr>
      <w:r w:rsidRPr="005A3421">
        <w:rPr>
          <w:b/>
        </w:rPr>
        <w:t>Case b) AE-ID-Stem starts with 'S' and AE includes an AE-ID-Stem (</w:t>
      </w:r>
      <w:r w:rsidR="006034C3">
        <w:rPr>
          <w:b/>
        </w:rPr>
        <w:t xml:space="preserve">initial registration or </w:t>
      </w:r>
      <w:r w:rsidRPr="005A3421">
        <w:rPr>
          <w:b/>
        </w:rPr>
        <w:t>re-registration</w:t>
      </w:r>
      <w:r w:rsidR="007C3A57" w:rsidRPr="007C3A57">
        <w:rPr>
          <w:b/>
        </w:rPr>
        <w:t xml:space="preserve"> to the same Registrar CSE</w:t>
      </w:r>
      <w:r w:rsidRPr="005A3421">
        <w:rPr>
          <w:b/>
        </w:rPr>
        <w:t>):</w:t>
      </w:r>
    </w:p>
    <w:p w14:paraId="5DE04B5D" w14:textId="77777777"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w:t>
      </w:r>
      <w:r w:rsidR="006034C3">
        <w:t>initial registration or</w:t>
      </w:r>
      <w:r w:rsidRPr="005A3421">
        <w:t xml:space="preserve"> re-registration using its already assigned AE-ID-Stem:</w:t>
      </w:r>
    </w:p>
    <w:p w14:paraId="00B81272" w14:textId="77777777" w:rsidR="008F2794" w:rsidRPr="005A3421" w:rsidRDefault="008F2794" w:rsidP="008F2794">
      <w:pPr>
        <w:pStyle w:val="B1"/>
      </w:pPr>
      <w:r w:rsidRPr="005A3421">
        <w:rPr>
          <w:b/>
        </w:rPr>
        <w:t>Step 005b:</w:t>
      </w:r>
      <w:r w:rsidR="006034C3" w:rsidRPr="006034C3">
        <w:t xml:space="preserve"> </w:t>
      </w:r>
      <w:r w:rsidR="006034C3">
        <w:t xml:space="preserve">The receiver shall determine if an </w:t>
      </w:r>
      <w:r w:rsidR="006034C3" w:rsidRPr="00357143">
        <w:rPr>
          <w:i/>
        </w:rPr>
        <w:t>&lt;AEAnnc&gt;</w:t>
      </w:r>
      <w:r w:rsidR="006034C3" w:rsidRPr="00357143">
        <w:t xml:space="preserve"> resource </w:t>
      </w:r>
      <w:r w:rsidR="006034C3">
        <w:t xml:space="preserve">already exists </w:t>
      </w:r>
      <w:r w:rsidR="006034C3" w:rsidRPr="00357143">
        <w:t>on the IN-CSE that is associated with the Registree AE</w:t>
      </w:r>
      <w:r w:rsidR="006034C3">
        <w:t>.</w:t>
      </w:r>
      <w:r w:rsidRPr="005A3421">
        <w:t xml:space="preserve"> The Receiver shall send an UPDATE request for an </w:t>
      </w:r>
      <w:r w:rsidRPr="005A3421">
        <w:rPr>
          <w:i/>
        </w:rPr>
        <w:t>&lt;AEAnnc&gt;</w:t>
      </w:r>
      <w:r w:rsidRPr="005A3421">
        <w:t xml:space="preserve"> resource to </w:t>
      </w:r>
      <w:r w:rsidRPr="005A3421">
        <w:lastRenderedPageBreak/>
        <w:t xml:space="preserve">the IN-CSE in order to update the already existing </w:t>
      </w:r>
      <w:r w:rsidRPr="005A3421">
        <w:rPr>
          <w:i/>
        </w:rPr>
        <w:t>&lt;AEAnnc&gt;</w:t>
      </w:r>
      <w:r w:rsidRPr="005A3421">
        <w:t xml:space="preserve"> resource on the IN-CSE that is associated with the Registree AE</w:t>
      </w:r>
      <w:r w:rsidR="0036155E">
        <w:rPr>
          <w:rFonts w:eastAsiaTheme="minorEastAsia" w:hint="eastAsia"/>
          <w:lang w:eastAsia="zh-CN"/>
        </w:rPr>
        <w:t xml:space="preserve"> </w:t>
      </w:r>
      <w:r w:rsidR="0036155E">
        <w:t>in case of re-registration or t</w:t>
      </w:r>
      <w:r w:rsidR="0036155E" w:rsidRPr="00357143">
        <w:t xml:space="preserve">he Receiver shall send a CREATE request for an </w:t>
      </w:r>
      <w:r w:rsidR="0036155E" w:rsidRPr="00357143">
        <w:rPr>
          <w:i/>
        </w:rPr>
        <w:t>&lt;AEAnnc&gt;</w:t>
      </w:r>
      <w:r w:rsidR="0036155E" w:rsidRPr="00357143">
        <w:t xml:space="preserve"> resource to the IN-CSE in order to create an </w:t>
      </w:r>
      <w:r w:rsidR="0036155E" w:rsidRPr="00357143">
        <w:rPr>
          <w:i/>
        </w:rPr>
        <w:t>&lt;AEAnnc&gt;</w:t>
      </w:r>
      <w:r w:rsidR="0036155E" w:rsidRPr="00357143">
        <w:t xml:space="preserve"> resource on the IN-CSE that is associated with the Registree AE</w:t>
      </w:r>
      <w:r w:rsidR="0036155E">
        <w:t xml:space="preserve"> in case of initial registration</w:t>
      </w:r>
      <w:r w:rsidRPr="005A3421">
        <w:t xml:space="preserve">.  The following information shall be sent with that </w:t>
      </w:r>
      <w:r w:rsidR="0036155E">
        <w:t>UPDATE or</w:t>
      </w:r>
      <w:r w:rsidR="0036155E" w:rsidRPr="005A3421">
        <w:t xml:space="preserve"> </w:t>
      </w:r>
      <w:r w:rsidRPr="005A3421">
        <w:t>CREATE request:</w:t>
      </w:r>
    </w:p>
    <w:p w14:paraId="30A842DB" w14:textId="77777777" w:rsidR="008F2794" w:rsidRPr="005A3421" w:rsidRDefault="008F2794" w:rsidP="008F2794">
      <w:pPr>
        <w:pStyle w:val="B2"/>
      </w:pPr>
      <w:r w:rsidRPr="005A3421">
        <w:t xml:space="preserve">The </w:t>
      </w:r>
      <w:r w:rsidRPr="005A3421">
        <w:rPr>
          <w:b/>
          <w:i/>
        </w:rPr>
        <w:t>To</w:t>
      </w:r>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14:paraId="4219A22D" w14:textId="77777777" w:rsidR="008F2794" w:rsidRPr="005A3421" w:rsidRDefault="008F2794" w:rsidP="008F2794">
      <w:pPr>
        <w:pStyle w:val="B2"/>
      </w:pPr>
      <w:r w:rsidRPr="005A3421">
        <w:rPr>
          <w:b/>
          <w:i/>
        </w:rPr>
        <w:t>From</w:t>
      </w:r>
      <w:r w:rsidRPr="005A3421">
        <w:t xml:space="preserve"> parameter of the </w:t>
      </w:r>
      <w:r w:rsidR="0036155E">
        <w:t xml:space="preserve">CREATE or </w:t>
      </w:r>
      <w:r w:rsidRPr="005A3421">
        <w:t xml:space="preserve">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0036155E" w:rsidRPr="005A3421">
        <w:t xml:space="preserve"> </w:t>
      </w:r>
      <w:r w:rsidR="0036155E">
        <w:t>‘/’ and the AE-ID-Stem value.</w:t>
      </w:r>
    </w:p>
    <w:p w14:paraId="6C6F7CC9" w14:textId="77777777" w:rsidR="008F2794" w:rsidRPr="005A3421" w:rsidRDefault="008F2794" w:rsidP="008F2794">
      <w:pPr>
        <w:pStyle w:val="B2"/>
      </w:pPr>
      <w:r w:rsidRPr="005A3421">
        <w:t xml:space="preserve">The link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updated</w:t>
      </w:r>
      <w:r w:rsidR="0036155E">
        <w:rPr>
          <w:rFonts w:eastAsiaTheme="minorEastAsia" w:hint="eastAsia"/>
          <w:lang w:eastAsia="zh-CN"/>
        </w:rPr>
        <w:t xml:space="preserve"> </w:t>
      </w:r>
      <w:r w:rsidR="0036155E">
        <w:t>(in case of re-registration)</w:t>
      </w:r>
      <w:r w:rsidRPr="005A3421">
        <w:t xml:space="preserve">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14:paraId="0C132ADA" w14:textId="77777777" w:rsidR="008F2794" w:rsidRPr="005A3421" w:rsidRDefault="008F2794" w:rsidP="008F2794">
      <w:pPr>
        <w:pStyle w:val="B2"/>
      </w:pPr>
      <w:r w:rsidRPr="005A3421">
        <w:t xml:space="preserve">The labels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 xml:space="preserve">updated </w:t>
      </w:r>
      <w:r w:rsidR="0036155E">
        <w:t>(in case of re-registration)</w:t>
      </w:r>
      <w:r w:rsidRPr="005A3421">
        <w:t xml:space="preserve"> </w:t>
      </w:r>
      <w:r w:rsidR="0036155E">
        <w:rPr>
          <w:rFonts w:eastAsiaTheme="minorEastAsia" w:hint="eastAsia"/>
          <w:lang w:eastAsia="zh-CN"/>
        </w:rPr>
        <w:t xml:space="preserve">to </w:t>
      </w:r>
      <w:r w:rsidRPr="005A3421">
        <w:t>the concatenation of the string 'Credential-ID:' and the Credential-ID of the Security Association used by the Registree AE, replacing the existing entry starting with 'Credential-ID:'</w:t>
      </w:r>
      <w:r w:rsidR="0036155E" w:rsidRPr="0036155E">
        <w:t xml:space="preserve"> </w:t>
      </w:r>
      <w:r w:rsidR="0036155E">
        <w:t>if present</w:t>
      </w:r>
      <w:r w:rsidRPr="005A3421">
        <w:t>. If no Security Association was used by the Registree AE, a value of 'None' shall be used for Credential-ID.</w:t>
      </w:r>
    </w:p>
    <w:p w14:paraId="565F9C2D" w14:textId="77777777" w:rsidR="008F2794" w:rsidRPr="005A3421" w:rsidRDefault="008F2794" w:rsidP="008F2794">
      <w:pPr>
        <w:pStyle w:val="B1"/>
      </w:pPr>
      <w:r w:rsidRPr="005A3421">
        <w:rPr>
          <w:b/>
        </w:rPr>
        <w:t>Step 006b:</w:t>
      </w:r>
      <w:r w:rsidRPr="005A3421">
        <w:t xml:space="preserve"> Upon reception of the</w:t>
      </w:r>
      <w:r w:rsidR="0036155E" w:rsidRPr="0036155E">
        <w:t xml:space="preserve"> </w:t>
      </w:r>
      <w:r w:rsidR="0036155E">
        <w:t>CREATE or</w:t>
      </w:r>
      <w:r w:rsidRPr="005A3421">
        <w:t xml:space="preserve"> UPDATE </w:t>
      </w:r>
      <w:r w:rsidRPr="005A3421">
        <w:rPr>
          <w:i/>
        </w:rPr>
        <w:t>&lt;AEAnnc&gt;</w:t>
      </w:r>
      <w:r w:rsidRPr="005A3421">
        <w:t xml:space="preserve"> request, the IN-CSE shall validate the request and verify whether the values suggested to be </w:t>
      </w:r>
      <w:r w:rsidR="0036155E">
        <w:t>set or to be</w:t>
      </w:r>
      <w:r w:rsidR="0036155E" w:rsidRPr="005A3421">
        <w:t xml:space="preserve"> </w:t>
      </w:r>
      <w:r w:rsidRPr="005A3421">
        <w:t xml:space="preserve">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w:t>
      </w:r>
      <w:r w:rsidR="00BB45A4">
        <w:t xml:space="preserve"> </w:t>
      </w:r>
      <w:r w:rsidRPr="005A3421">
        <w:t>according to the applicable service subscription profile.</w:t>
      </w:r>
    </w:p>
    <w:p w14:paraId="2CF73FEB" w14:textId="77777777"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w:t>
      </w:r>
      <w:r w:rsidR="0036155E">
        <w:t xml:space="preserve">create </w:t>
      </w:r>
      <w:r w:rsidR="0036155E" w:rsidRPr="00357143">
        <w:rPr>
          <w:i/>
        </w:rPr>
        <w:t>&lt;AEAnnc&gt;</w:t>
      </w:r>
      <w:r w:rsidR="0036155E" w:rsidRPr="00357143">
        <w:t xml:space="preserve"> resource with an Unstructured-CSE-relative-Resource-ID equal to the value of the </w:t>
      </w:r>
      <w:r w:rsidR="0036155E">
        <w:t xml:space="preserve">provided </w:t>
      </w:r>
      <w:r w:rsidR="0036155E" w:rsidRPr="00357143">
        <w:t>AE-ID-Stem</w:t>
      </w:r>
      <w:r w:rsidR="0036155E">
        <w:t xml:space="preserve"> or </w:t>
      </w:r>
      <w:r w:rsidRPr="005A3421">
        <w:t xml:space="preserve">update the </w:t>
      </w:r>
      <w:r w:rsidRPr="005A3421">
        <w:rPr>
          <w:i/>
        </w:rPr>
        <w:t>&lt;AEAnnc&gt;</w:t>
      </w:r>
      <w:r w:rsidRPr="005A3421">
        <w:t xml:space="preserve"> resource</w:t>
      </w:r>
      <w:r w:rsidR="0036155E">
        <w:t xml:space="preserve"> in line with the parameters provided in step 005b</w:t>
      </w:r>
      <w:r w:rsidRPr="005A3421">
        <w:t>.</w:t>
      </w:r>
    </w:p>
    <w:p w14:paraId="245BDE7C" w14:textId="77777777"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w:t>
      </w:r>
      <w:r w:rsidR="0036155E">
        <w:t>provided by the Registree AE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7372F2CA" w14:textId="77777777" w:rsidR="008F2794" w:rsidRPr="005A3421" w:rsidRDefault="008F2794" w:rsidP="008F2794">
      <w:pPr>
        <w:rPr>
          <w:b/>
        </w:rPr>
      </w:pPr>
      <w:r w:rsidRPr="005A3421">
        <w:rPr>
          <w:b/>
        </w:rPr>
        <w:t>Case c) AE-ID-Stem starts with 'C' and AE does not include an AE-ID-Stem (initial registration):</w:t>
      </w:r>
    </w:p>
    <w:p w14:paraId="1BD934FC"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14:paraId="76D255ED" w14:textId="77777777"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7E374FA4" w14:textId="77777777" w:rsidR="008F2794" w:rsidRPr="005A3421" w:rsidRDefault="008F2794" w:rsidP="008F2794">
      <w:pPr>
        <w:rPr>
          <w:b/>
        </w:rPr>
      </w:pPr>
      <w:r w:rsidRPr="005A3421">
        <w:rPr>
          <w:b/>
        </w:rPr>
        <w:t>Case d) AE-ID-Stem starts with 'C' and AE includes an AE-ID-Stem (</w:t>
      </w:r>
      <w:r w:rsidR="0036155E">
        <w:rPr>
          <w:b/>
        </w:rPr>
        <w:t>initial registration or</w:t>
      </w:r>
      <w:r w:rsidR="0036155E" w:rsidRPr="005A3421">
        <w:rPr>
          <w:b/>
        </w:rPr>
        <w:t xml:space="preserve"> </w:t>
      </w:r>
      <w:r w:rsidRPr="005A3421">
        <w:rPr>
          <w:b/>
        </w:rPr>
        <w:t>re-registration</w:t>
      </w:r>
      <w:r w:rsidR="00E50B45" w:rsidRPr="00565DDD">
        <w:rPr>
          <w:b/>
          <w:color w:val="000000"/>
        </w:rPr>
        <w:t xml:space="preserve"> </w:t>
      </w:r>
      <w:r w:rsidR="00E50B45" w:rsidRPr="00B0046F">
        <w:rPr>
          <w:b/>
          <w:color w:val="000000"/>
        </w:rPr>
        <w:t>registration to the same Registrar CSE</w:t>
      </w:r>
      <w:r w:rsidRPr="005A3421">
        <w:rPr>
          <w:b/>
        </w:rPr>
        <w:t>):</w:t>
      </w:r>
    </w:p>
    <w:p w14:paraId="2AF7522C"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and a specific AE-ID-Stem was provided with the CREATE request of the Registree AE. This case applies when the </w:t>
      </w:r>
      <w:r>
        <w:t>Registree</w:t>
      </w:r>
      <w:r w:rsidRPr="005A3421">
        <w:t xml:space="preserve"> AE is not supposed to use an M2M-SP-assigned AE-ID and wants to perform </w:t>
      </w:r>
      <w:r w:rsidR="0036155E">
        <w:t>initial registration or</w:t>
      </w:r>
      <w:r w:rsidRPr="005A3421">
        <w:t xml:space="preserve"> re-registration</w:t>
      </w:r>
      <w:r w:rsidR="0036155E" w:rsidRPr="0036155E">
        <w:t xml:space="preserve"> </w:t>
      </w:r>
      <w:r w:rsidR="0036155E" w:rsidRPr="00357143">
        <w:t>using its already assigned AE-ID-Stem</w:t>
      </w:r>
      <w:r w:rsidRPr="005A3421">
        <w:t>:</w:t>
      </w:r>
    </w:p>
    <w:p w14:paraId="6D1824BE" w14:textId="77777777"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r w:rsidRPr="005A3421">
        <w:rPr>
          <w:b/>
          <w:i/>
        </w:rPr>
        <w:t>From</w:t>
      </w:r>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52468728" w14:textId="77777777" w:rsidR="00E50B45" w:rsidRPr="00B0046F" w:rsidRDefault="00E50B45" w:rsidP="00E50B45">
      <w:pPr>
        <w:keepNext/>
        <w:keepLines/>
        <w:rPr>
          <w:b/>
          <w:color w:val="000000"/>
        </w:rPr>
      </w:pPr>
      <w:r w:rsidRPr="00B0046F">
        <w:rPr>
          <w:b/>
          <w:color w:val="000000"/>
        </w:rPr>
        <w:lastRenderedPageBreak/>
        <w:t>Case e) AE-ID-Stem starts with 'S' and AE includes an AE-ID-Stem (re-registration to a new Registrar CSE)</w:t>
      </w:r>
    </w:p>
    <w:p w14:paraId="76BBE65D" w14:textId="77777777" w:rsidR="00E50B45" w:rsidRPr="00B0046F" w:rsidRDefault="00E50B45" w:rsidP="00E50B45">
      <w:pPr>
        <w:keepNext/>
        <w:keepLines/>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'S' character and a specific AE-ID-Stem was provided with the CREATE request of the Registree AE. This case applies when the Registree AE is supposed to use an M2M-SP-assigned AE-ID and wants to perform a re-registration to a new Registrar CSE, using its already assigned AE-ID-Stem from a registration to a prior Registrar CSE:</w:t>
      </w:r>
    </w:p>
    <w:p w14:paraId="21818003" w14:textId="77777777" w:rsidR="00E50B45" w:rsidRPr="00B0046F" w:rsidRDefault="00E50B45" w:rsidP="00E50B45">
      <w:pPr>
        <w:pStyle w:val="B1"/>
        <w:rPr>
          <w:color w:val="000000"/>
        </w:rPr>
      </w:pPr>
      <w:r w:rsidRPr="00B0046F">
        <w:rPr>
          <w:b/>
          <w:color w:val="000000"/>
        </w:rPr>
        <w:t>Step 005</w:t>
      </w:r>
      <w:r>
        <w:rPr>
          <w:b/>
          <w:color w:val="000000"/>
        </w:rPr>
        <w:t>e</w:t>
      </w:r>
      <w:r w:rsidRPr="00B0046F">
        <w:rPr>
          <w:b/>
          <w:color w:val="000000"/>
        </w:rPr>
        <w:t>:</w:t>
      </w:r>
      <w:r w:rsidRPr="00B0046F">
        <w:rPr>
          <w:color w:val="000000"/>
        </w:rPr>
        <w:t xml:space="preserve"> The receiver shall determine if an </w:t>
      </w:r>
      <w:r w:rsidRPr="00B0046F">
        <w:rPr>
          <w:i/>
          <w:color w:val="000000"/>
        </w:rPr>
        <w:t>&lt;AEAnnc&gt;</w:t>
      </w:r>
      <w:r w:rsidRPr="00B0046F">
        <w:rPr>
          <w:color w:val="000000"/>
        </w:rPr>
        <w:t xml:space="preserve"> resource already exists on the IN-CSE that is associated with the Registree AE. If so, the Receiver shall send an UPDATE request for an </w:t>
      </w:r>
      <w:r w:rsidRPr="00B0046F">
        <w:rPr>
          <w:i/>
          <w:color w:val="000000"/>
        </w:rPr>
        <w:t>&lt;AEAnnc&gt;</w:t>
      </w:r>
      <w:r w:rsidRPr="00B0046F">
        <w:rPr>
          <w:color w:val="000000"/>
        </w:rPr>
        <w:t xml:space="preserve"> resource to the IN-CSE in order to update the already existing </w:t>
      </w:r>
      <w:r w:rsidRPr="00B0046F">
        <w:rPr>
          <w:i/>
          <w:color w:val="000000"/>
        </w:rPr>
        <w:t>&lt;AEAnnc&gt;</w:t>
      </w:r>
      <w:r w:rsidRPr="00B0046F">
        <w:rPr>
          <w:color w:val="000000"/>
        </w:rPr>
        <w:t xml:space="preserve"> resource on the IN-CSE that is associated with the Registree AE in case of re-registration. Otherwise, if there is no already existing &lt;</w:t>
      </w:r>
      <w:r w:rsidRPr="00B0046F">
        <w:rPr>
          <w:i/>
          <w:color w:val="000000"/>
        </w:rPr>
        <w:t>AEAnnc</w:t>
      </w:r>
      <w:r w:rsidRPr="00B0046F">
        <w:rPr>
          <w:color w:val="000000"/>
        </w:rPr>
        <w:t xml:space="preserve">&gt; resource associated with the Registree AE, the Receiver shall send a CREATE request for an </w:t>
      </w:r>
      <w:r w:rsidRPr="00B0046F">
        <w:rPr>
          <w:i/>
          <w:color w:val="000000"/>
        </w:rPr>
        <w:t>&lt;AEAnnc&gt;</w:t>
      </w:r>
      <w:r w:rsidRPr="00B0046F">
        <w:rPr>
          <w:color w:val="000000"/>
        </w:rPr>
        <w:t xml:space="preserve"> resource to the IN-CSE in order to create an </w:t>
      </w:r>
      <w:r w:rsidRPr="00B0046F">
        <w:rPr>
          <w:i/>
          <w:color w:val="000000"/>
        </w:rPr>
        <w:t>&lt;AEAnnc&gt;</w:t>
      </w:r>
      <w:r w:rsidRPr="00B0046F">
        <w:rPr>
          <w:color w:val="000000"/>
        </w:rPr>
        <w:t xml:space="preserve"> resource on the IN-CSE that is associated with the Registree AE. The following information shall be sent with that UPDATE or CREATE request:</w:t>
      </w:r>
    </w:p>
    <w:p w14:paraId="0018C13F" w14:textId="77777777" w:rsidR="00E50B45" w:rsidRPr="00B0046F" w:rsidRDefault="00E50B45" w:rsidP="00E50B45">
      <w:pPr>
        <w:pStyle w:val="B2"/>
        <w:rPr>
          <w:color w:val="000000"/>
        </w:rPr>
      </w:pPr>
      <w:r w:rsidRPr="00B0046F">
        <w:rPr>
          <w:color w:val="000000"/>
        </w:rPr>
        <w:t xml:space="preserve">The </w:t>
      </w:r>
      <w:r w:rsidRPr="00B0046F">
        <w:rPr>
          <w:b/>
          <w:i/>
          <w:color w:val="000000"/>
        </w:rPr>
        <w:t>To</w:t>
      </w:r>
      <w:r w:rsidRPr="00B0046F">
        <w:rPr>
          <w:color w:val="000000"/>
        </w:rPr>
        <w:t xml:space="preserve"> parameter shall contain the SP-relative-Resource-ID format of the Resource ID for the </w:t>
      </w:r>
      <w:r w:rsidRPr="00B0046F">
        <w:rPr>
          <w:i/>
          <w:color w:val="000000"/>
        </w:rPr>
        <w:t>&lt;AEAnnc&gt;</w:t>
      </w:r>
      <w:r w:rsidRPr="00B0046F">
        <w:rPr>
          <w:color w:val="000000"/>
        </w:rPr>
        <w:t xml:space="preserve"> resource which shall be constructed from the CSE-ID of the IN-CSE and the AE-ID-Stem that the Registree AE provided.</w:t>
      </w:r>
    </w:p>
    <w:p w14:paraId="50BA2C4F" w14:textId="77777777" w:rsidR="00E50B45" w:rsidRPr="00B0046F" w:rsidRDefault="00E50B45" w:rsidP="00E50B45">
      <w:pPr>
        <w:pStyle w:val="B2"/>
        <w:rPr>
          <w:color w:val="000000"/>
        </w:rPr>
      </w:pPr>
      <w:r w:rsidRPr="00B0046F">
        <w:rPr>
          <w:b/>
          <w:i/>
          <w:color w:val="000000"/>
        </w:rPr>
        <w:t>From</w:t>
      </w:r>
      <w:r w:rsidRPr="00B0046F">
        <w:rPr>
          <w:color w:val="000000"/>
        </w:rPr>
        <w:t xml:space="preserve"> parameter of the CREATE or UPDATE request for the </w:t>
      </w:r>
      <w:r w:rsidRPr="00B0046F">
        <w:rPr>
          <w:i/>
          <w:color w:val="000000"/>
        </w:rPr>
        <w:t>&lt;AEAnnc&gt;</w:t>
      </w:r>
      <w:r w:rsidRPr="00B0046F">
        <w:rPr>
          <w:color w:val="000000"/>
        </w:rPr>
        <w:t xml:space="preserve"> resource shall be set to the SP-relative-CSE-ID or </w:t>
      </w:r>
      <w:r w:rsidRPr="00B0046F">
        <w:rPr>
          <w:color w:val="000000"/>
          <w:lang w:eastAsia="ko-KR"/>
        </w:rPr>
        <w:t xml:space="preserve">Absolute-CSE-ID </w:t>
      </w:r>
      <w:r w:rsidRPr="00B0046F">
        <w:rPr>
          <w:color w:val="000000"/>
        </w:rPr>
        <w:t>followed by ‘/’ and the AE-ID-Stem value</w:t>
      </w:r>
      <w:r w:rsidRPr="00B0046F">
        <w:rPr>
          <w:rFonts w:hint="eastAsia"/>
          <w:color w:val="000000"/>
          <w:lang w:eastAsia="zh-CN"/>
        </w:rPr>
        <w:t>.</w:t>
      </w:r>
      <w:r w:rsidRPr="00B0046F">
        <w:rPr>
          <w:color w:val="000000"/>
        </w:rPr>
        <w:t xml:space="preserve"> </w:t>
      </w:r>
    </w:p>
    <w:p w14:paraId="1142A2CD" w14:textId="77777777" w:rsidR="00E50B45" w:rsidRPr="00B0046F" w:rsidRDefault="00E50B45" w:rsidP="00E50B45">
      <w:pPr>
        <w:pStyle w:val="B2"/>
        <w:rPr>
          <w:color w:val="000000"/>
        </w:rPr>
      </w:pPr>
      <w:r w:rsidRPr="00B0046F">
        <w:rPr>
          <w:color w:val="000000"/>
        </w:rPr>
        <w:t xml:space="preserve">The link attribute of the </w:t>
      </w:r>
      <w:r w:rsidRPr="00B0046F">
        <w:rPr>
          <w:i/>
          <w:color w:val="000000"/>
        </w:rPr>
        <w:t>&lt;AEAnnc&gt;</w:t>
      </w:r>
      <w:r w:rsidRPr="00B0046F">
        <w:rPr>
          <w:color w:val="000000"/>
        </w:rPr>
        <w:t xml:space="preserve"> resource shall be set or updated, to the SP-Relative-Resource-ID format of a - not yet existent - </w:t>
      </w:r>
      <w:r w:rsidRPr="00B0046F">
        <w:rPr>
          <w:i/>
          <w:color w:val="000000"/>
        </w:rPr>
        <w:t>&lt;AE&gt;</w:t>
      </w:r>
      <w:r w:rsidRPr="00B0046F">
        <w:rPr>
          <w:color w:val="000000"/>
        </w:rPr>
        <w:t xml:space="preserve"> resource hosted on the Registrar CSE constructed with an Unstructured</w:t>
      </w:r>
      <w:r w:rsidRPr="00B0046F">
        <w:rPr>
          <w:color w:val="000000"/>
        </w:rPr>
        <w:noBreakHyphen/>
        <w:t>CSE-relative-Resource-ID that is equal to the AE-ID-Stem value used for the Registree AE.</w:t>
      </w:r>
    </w:p>
    <w:p w14:paraId="446C5A41" w14:textId="77777777" w:rsidR="00E50B45" w:rsidRPr="00B0046F" w:rsidRDefault="00E50B45" w:rsidP="00E50B45">
      <w:pPr>
        <w:pStyle w:val="B2"/>
        <w:rPr>
          <w:color w:val="000000"/>
        </w:rPr>
      </w:pPr>
      <w:r w:rsidRPr="00B0046F">
        <w:rPr>
          <w:color w:val="000000"/>
        </w:rPr>
        <w:t xml:space="preserve">The labels attribute of the </w:t>
      </w:r>
      <w:r w:rsidRPr="00B0046F">
        <w:rPr>
          <w:i/>
          <w:color w:val="000000"/>
        </w:rPr>
        <w:t>&lt;AEAnnc&gt;</w:t>
      </w:r>
      <w:r w:rsidRPr="00B0046F">
        <w:rPr>
          <w:color w:val="000000"/>
        </w:rPr>
        <w:t xml:space="preserve"> resource shall be set or updated to the concatenation of the string 'Credential-ID:' and the Credential-ID of the Security Association used by the Registree AE, replacing the existing entry starting with 'Credential-ID:' if present. If no Security Association was used by the Registree AE, a value of 'None' shall be used for Credential-ID.</w:t>
      </w:r>
    </w:p>
    <w:p w14:paraId="0BCF49E8" w14:textId="77777777" w:rsidR="00E50B45" w:rsidRPr="00B0046F" w:rsidRDefault="00E50B45" w:rsidP="00E50B45">
      <w:pPr>
        <w:pStyle w:val="B1"/>
        <w:rPr>
          <w:color w:val="000000"/>
        </w:rPr>
      </w:pPr>
      <w:r w:rsidRPr="00B0046F">
        <w:rPr>
          <w:b/>
          <w:color w:val="000000"/>
        </w:rPr>
        <w:t>Step 006</w:t>
      </w:r>
      <w:r>
        <w:rPr>
          <w:b/>
          <w:color w:val="000000"/>
        </w:rPr>
        <w:t>e</w:t>
      </w:r>
      <w:r w:rsidRPr="00B0046F">
        <w:rPr>
          <w:b/>
          <w:color w:val="000000"/>
        </w:rPr>
        <w:t>:</w:t>
      </w:r>
      <w:r w:rsidRPr="00B0046F">
        <w:rPr>
          <w:color w:val="000000"/>
        </w:rPr>
        <w:t xml:space="preserve"> Upon reception of the CREATE or UPDATE </w:t>
      </w:r>
      <w:r w:rsidRPr="00B0046F">
        <w:rPr>
          <w:i/>
          <w:color w:val="000000"/>
        </w:rPr>
        <w:t>&lt;AEAnnc&gt;</w:t>
      </w:r>
      <w:r w:rsidRPr="00B0046F">
        <w:rPr>
          <w:color w:val="000000"/>
        </w:rPr>
        <w:t xml:space="preserve"> request, the IN-CSE shall validate the request and verify whether the values suggested to be set or to be updated for the Credential-ID included in the labels attribute - if any - and the CSE-ID of the Registrar CSE included in the </w:t>
      </w:r>
      <w:r w:rsidRPr="00B0046F">
        <w:rPr>
          <w:b/>
          <w:i/>
          <w:color w:val="000000"/>
        </w:rPr>
        <w:t>From</w:t>
      </w:r>
      <w:r w:rsidRPr="00B0046F">
        <w:rPr>
          <w:color w:val="000000"/>
        </w:rPr>
        <w:t xml:space="preserve"> parameter still match with any of the allowed combinations of </w:t>
      </w:r>
      <w:r w:rsidRPr="00B0046F">
        <w:rPr>
          <w:i/>
          <w:color w:val="000000"/>
        </w:rPr>
        <w:t>App</w:t>
      </w:r>
      <w:r w:rsidRPr="00B0046F">
        <w:rPr>
          <w:i/>
          <w:color w:val="000000"/>
        </w:rPr>
        <w:noBreakHyphen/>
        <w:t>ID</w:t>
      </w:r>
      <w:r w:rsidRPr="00B0046F">
        <w:rPr>
          <w:color w:val="000000"/>
        </w:rPr>
        <w:t xml:space="preserve"> attribute and the AE-ID-Stem in the </w:t>
      </w:r>
      <w:r w:rsidRPr="00B0046F">
        <w:rPr>
          <w:i/>
          <w:color w:val="000000"/>
        </w:rPr>
        <w:t>link</w:t>
      </w:r>
      <w:r w:rsidRPr="00B0046F">
        <w:rPr>
          <w:color w:val="000000"/>
        </w:rPr>
        <w:t xml:space="preserve"> attribute according to the applicable service subscription profile.</w:t>
      </w:r>
    </w:p>
    <w:p w14:paraId="2A52F80A" w14:textId="3841EBC8" w:rsidR="00E50B45" w:rsidRPr="00B0046F" w:rsidRDefault="00E50B45" w:rsidP="003E1BD6">
      <w:pPr>
        <w:pStyle w:val="B1"/>
      </w:pPr>
      <w:r w:rsidRPr="00B0046F">
        <w:rPr>
          <w:b/>
        </w:rPr>
        <w:t>Step 007</w:t>
      </w:r>
      <w:r>
        <w:rPr>
          <w:b/>
        </w:rPr>
        <w:t>e</w:t>
      </w:r>
      <w:r w:rsidRPr="00B0046F">
        <w:rPr>
          <w:b/>
        </w:rPr>
        <w:t>:</w:t>
      </w:r>
      <w:r w:rsidRPr="00B0046F">
        <w:t xml:space="preserve"> When the validation and verification in </w:t>
      </w:r>
      <w:r w:rsidRPr="00B0046F">
        <w:rPr>
          <w:b/>
        </w:rPr>
        <w:t>Step 006</w:t>
      </w:r>
      <w:r>
        <w:rPr>
          <w:b/>
        </w:rPr>
        <w:t>e</w:t>
      </w:r>
      <w:r w:rsidRPr="00B0046F">
        <w:t xml:space="preserve"> completed successfully, the IN-CSE shall create </w:t>
      </w:r>
      <w:r w:rsidRPr="00B0046F">
        <w:rPr>
          <w:i/>
        </w:rPr>
        <w:t>&lt;AEAnnc&gt;</w:t>
      </w:r>
      <w:r w:rsidRPr="00B0046F">
        <w:t xml:space="preserve"> resource with an Unstructured-CSE-relative-Resource-ID equal to the value of the provided AE-ID-Stem or update the </w:t>
      </w:r>
      <w:r w:rsidRPr="00B0046F">
        <w:rPr>
          <w:i/>
        </w:rPr>
        <w:t>&lt;AEAnnc&gt;</w:t>
      </w:r>
      <w:r w:rsidRPr="00B0046F">
        <w:t xml:space="preserve"> resource in line with the parameters provided in step 005</w:t>
      </w:r>
      <w:r>
        <w:t>e</w:t>
      </w:r>
      <w:r w:rsidRPr="00B0046F">
        <w:t xml:space="preserve">. The IN-CSE shall change the </w:t>
      </w:r>
      <w:r w:rsidR="007944AB" w:rsidRPr="0055789A">
        <w:rPr>
          <w:i/>
        </w:rPr>
        <w:t>registrationS</w:t>
      </w:r>
      <w:r w:rsidRPr="00B0046F">
        <w:t xml:space="preserve">tatus </w:t>
      </w:r>
      <w:r w:rsidR="007944AB">
        <w:t>attribute</w:t>
      </w:r>
      <w:r w:rsidR="007944AB" w:rsidRPr="00B0046F">
        <w:t xml:space="preserve"> </w:t>
      </w:r>
      <w:r w:rsidRPr="00B0046F">
        <w:t>of the old &lt;</w:t>
      </w:r>
      <w:r w:rsidRPr="00B0046F">
        <w:rPr>
          <w:i/>
        </w:rPr>
        <w:t>AEAnnc</w:t>
      </w:r>
      <w:r w:rsidRPr="00B0046F">
        <w:t xml:space="preserve">&gt; resource (tied to the old registration point) to INACTIVE, and shall transfer all </w:t>
      </w:r>
      <w:r>
        <w:t>child</w:t>
      </w:r>
      <w:r w:rsidRPr="00B0046F">
        <w:t>-resources under the old &lt;</w:t>
      </w:r>
      <w:r w:rsidRPr="00B0046F">
        <w:rPr>
          <w:i/>
        </w:rPr>
        <w:t>AEAnnc</w:t>
      </w:r>
      <w:r w:rsidRPr="00B0046F">
        <w:t>&gt; resource to the newly created or updated &lt;</w:t>
      </w:r>
      <w:r w:rsidRPr="00B0046F">
        <w:rPr>
          <w:i/>
        </w:rPr>
        <w:t>AEAnnc</w:t>
      </w:r>
      <w:r w:rsidRPr="00B0046F">
        <w:t>&gt; resource. The IN-CSE shall update all references to the SP-Relative-Resource-ID references (e.g. in Announce links, Notification targets, group Member ID</w:t>
      </w:r>
      <w:r w:rsidRPr="003F3EBA">
        <w:t xml:space="preserve">, &lt;accessControlPolicy&gt; resource </w:t>
      </w:r>
      <w:r w:rsidRPr="003F3EBA">
        <w:rPr>
          <w:i/>
        </w:rPr>
        <w:t xml:space="preserve">OriginatorID </w:t>
      </w:r>
      <w:r w:rsidRPr="003F3EBA">
        <w:t>lists) tied</w:t>
      </w:r>
      <w:r w:rsidRPr="00B0046F">
        <w:t xml:space="preserve"> to the prior AE registration point, so that these refer to the new AE registration point.</w:t>
      </w:r>
      <w:r>
        <w:t xml:space="preserve"> T</w:t>
      </w:r>
      <w:r w:rsidRPr="00B0046F">
        <w:t xml:space="preserve">he IN-CSE shall </w:t>
      </w:r>
      <w:r>
        <w:t xml:space="preserve">manage the change in AE registration point, as described in clause </w:t>
      </w:r>
      <w:r w:rsidR="003E1BD6" w:rsidRPr="003E1BD6">
        <w:rPr>
          <w:color w:val="000000"/>
        </w:rPr>
        <w:t>10.2.16.1</w:t>
      </w:r>
      <w:r>
        <w:t>.</w:t>
      </w:r>
    </w:p>
    <w:p w14:paraId="4C02584C" w14:textId="77777777" w:rsidR="00E50B45" w:rsidRPr="005A3421" w:rsidRDefault="00E50B45" w:rsidP="00E50B45">
      <w:pPr>
        <w:pStyle w:val="B1"/>
      </w:pPr>
      <w:r w:rsidRPr="00B0046F">
        <w:rPr>
          <w:b/>
          <w:color w:val="000000"/>
        </w:rPr>
        <w:t>Step 008</w:t>
      </w:r>
      <w:r>
        <w:rPr>
          <w:b/>
          <w:color w:val="000000"/>
        </w:rPr>
        <w:t>e</w:t>
      </w:r>
      <w:r w:rsidRPr="00B0046F">
        <w:rPr>
          <w:b/>
          <w:color w:val="000000"/>
        </w:rPr>
        <w:t>:</w:t>
      </w:r>
      <w:r w:rsidRPr="00B0046F">
        <w:rPr>
          <w:color w:val="000000"/>
        </w:rPr>
        <w:t xml:space="preserve"> Upon reception of a successful response from the IN-CSE, the Registrar CSE shall use the Unstructured-CSE-relative-Resource-ID equal to the AE-ID-Stem provided by the Registree AE for the </w:t>
      </w:r>
      <w:r w:rsidRPr="00B0046F">
        <w:rPr>
          <w:i/>
          <w:color w:val="000000"/>
        </w:rPr>
        <w:t>&lt;AE&gt;</w:t>
      </w:r>
      <w:r w:rsidRPr="00B0046F">
        <w:rPr>
          <w:color w:val="000000"/>
        </w:rPr>
        <w:t xml:space="preserve"> resource to be created on the Registrar CSE and continue </w:t>
      </w:r>
      <w:r w:rsidRPr="005A3421">
        <w:t xml:space="preserve">with action (4) of </w:t>
      </w:r>
      <w:r w:rsidRPr="005A3421">
        <w:rPr>
          <w:b/>
        </w:rPr>
        <w:t>Step 002</w:t>
      </w:r>
      <w:r w:rsidRPr="005A3421">
        <w:t xml:space="preserve"> of the non-registration related CREATE procedure in clause 10.1.</w:t>
      </w:r>
      <w:r w:rsidRPr="00A23352">
        <w:rPr>
          <w:rFonts w:hint="eastAsia"/>
          <w:lang w:eastAsia="zh-CN"/>
        </w:rPr>
        <w:t>2</w:t>
      </w:r>
      <w:r w:rsidRPr="005A3421">
        <w:t>.</w:t>
      </w:r>
    </w:p>
    <w:p w14:paraId="11022C16" w14:textId="77777777" w:rsidR="00E50B45" w:rsidRPr="00B0046F" w:rsidRDefault="00E50B45" w:rsidP="00E50B45">
      <w:pPr>
        <w:keepNext/>
        <w:keepLines/>
        <w:rPr>
          <w:b/>
          <w:color w:val="000000"/>
        </w:rPr>
      </w:pPr>
      <w:r w:rsidRPr="00B0046F">
        <w:rPr>
          <w:b/>
          <w:color w:val="000000"/>
        </w:rPr>
        <w:t>Case f) AE-ID-Stem starts with 'C' and AE includes an AE-ID-Stem (re-registration to a new Registrar CSE):</w:t>
      </w:r>
    </w:p>
    <w:p w14:paraId="1B61FE9E" w14:textId="77777777" w:rsidR="00E50B45" w:rsidRPr="00B0046F" w:rsidRDefault="00E50B45" w:rsidP="00E50B45">
      <w:pPr>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'C' character and a specific AE-ID-Stem was provided with the CREATE request of the Registree AE. This case applies when the Registree AE is not supposed to use an M2M-SP-assigned AE-ID and wants to perform a re-registration to a new Registrar CSE and it wants to </w:t>
      </w:r>
      <w:r>
        <w:rPr>
          <w:color w:val="000000"/>
        </w:rPr>
        <w:t>have its</w:t>
      </w:r>
      <w:r w:rsidRPr="00B0046F">
        <w:rPr>
          <w:color w:val="000000"/>
        </w:rPr>
        <w:t xml:space="preserve"> registration points</w:t>
      </w:r>
      <w:r>
        <w:rPr>
          <w:color w:val="000000"/>
        </w:rPr>
        <w:t xml:space="preserve"> tracked</w:t>
      </w:r>
      <w:r w:rsidRPr="00B0046F">
        <w:rPr>
          <w:color w:val="000000"/>
        </w:rPr>
        <w:t>:</w:t>
      </w:r>
    </w:p>
    <w:p w14:paraId="1971B6D6" w14:textId="77777777" w:rsidR="00E50B45" w:rsidRDefault="00E50B45" w:rsidP="00E50B45">
      <w:pPr>
        <w:pStyle w:val="B1"/>
        <w:rPr>
          <w:color w:val="000000"/>
        </w:rPr>
      </w:pPr>
      <w:r w:rsidRPr="00B0046F">
        <w:rPr>
          <w:b/>
          <w:color w:val="000000"/>
        </w:rPr>
        <w:t>Step 005</w:t>
      </w:r>
      <w:r>
        <w:rPr>
          <w:b/>
          <w:color w:val="000000"/>
        </w:rPr>
        <w:t>f</w:t>
      </w:r>
      <w:r w:rsidRPr="00B0046F">
        <w:rPr>
          <w:b/>
          <w:color w:val="000000"/>
        </w:rPr>
        <w:t>:</w:t>
      </w:r>
      <w:r w:rsidRPr="00B0046F">
        <w:rPr>
          <w:color w:val="000000"/>
        </w:rPr>
        <w:t xml:space="preserve"> The Registrar CSE shall use the Unstructured-CSE-relative-Resource-ID equal to the AE-ID-Stem in the </w:t>
      </w:r>
      <w:r w:rsidRPr="00B0046F">
        <w:rPr>
          <w:b/>
          <w:i/>
          <w:color w:val="000000"/>
        </w:rPr>
        <w:t>From</w:t>
      </w:r>
      <w:r w:rsidRPr="00B0046F">
        <w:rPr>
          <w:color w:val="000000"/>
        </w:rPr>
        <w:t xml:space="preserve"> parameter for the &lt;AE&gt; resource to be created on the Registrar CSE, </w:t>
      </w:r>
    </w:p>
    <w:p w14:paraId="3A7FF580" w14:textId="77777777" w:rsidR="00E50B45" w:rsidRPr="003F3EBA" w:rsidRDefault="00E50B45" w:rsidP="00E50B45">
      <w:pPr>
        <w:pStyle w:val="B1"/>
        <w:rPr>
          <w:color w:val="000000"/>
        </w:rPr>
      </w:pPr>
      <w:r w:rsidRPr="003F3EBA">
        <w:rPr>
          <w:b/>
          <w:color w:val="000000"/>
        </w:rPr>
        <w:lastRenderedPageBreak/>
        <w:t xml:space="preserve">Step 006f: </w:t>
      </w:r>
      <w:r w:rsidRPr="003F3EBA">
        <w:rPr>
          <w:color w:val="000000"/>
        </w:rPr>
        <w:t xml:space="preserve">The Registrar CSE shall send a NOTIFY request to the IN-CSE. The </w:t>
      </w:r>
      <w:r w:rsidRPr="003F3EBA">
        <w:rPr>
          <w:b/>
          <w:i/>
          <w:color w:val="000000"/>
        </w:rPr>
        <w:t>Content</w:t>
      </w:r>
      <w:r w:rsidRPr="003F3EBA">
        <w:rPr>
          <w:color w:val="000000"/>
        </w:rPr>
        <w:t xml:space="preserve"> parameter shall contain the SP-relative-Resource-ID at the prior registration point and the SP-relative-Resource-ID at the new registration point. </w:t>
      </w:r>
    </w:p>
    <w:p w14:paraId="59FA0D75" w14:textId="53FF1CD0" w:rsidR="00E50B45" w:rsidRPr="003F3EBA" w:rsidRDefault="00E50B45" w:rsidP="003E1BD6">
      <w:pPr>
        <w:pStyle w:val="B1"/>
      </w:pPr>
      <w:r w:rsidRPr="003F3EBA">
        <w:rPr>
          <w:b/>
        </w:rPr>
        <w:t>Step 007f:</w:t>
      </w:r>
      <w:r w:rsidRPr="003F3EBA">
        <w:t xml:space="preserve"> Upon reception of the NOTIFY request, the IN-CSE shall manage the change in AE registration point, as described in clause </w:t>
      </w:r>
      <w:r w:rsidR="003E1BD6" w:rsidRPr="003E1BD6">
        <w:rPr>
          <w:color w:val="000000"/>
        </w:rPr>
        <w:t>10.2.16.1</w:t>
      </w:r>
      <w:r w:rsidRPr="003F3EBA">
        <w:rPr>
          <w:color w:val="000000"/>
        </w:rPr>
        <w:t>.</w:t>
      </w:r>
      <w:r w:rsidRPr="003F3EBA">
        <w:t xml:space="preserve"> </w:t>
      </w:r>
    </w:p>
    <w:p w14:paraId="68E3392A" w14:textId="77777777" w:rsidR="00E50B45" w:rsidRPr="003F3EBA" w:rsidRDefault="00E50B45" w:rsidP="00E50B45">
      <w:pPr>
        <w:pStyle w:val="B1"/>
        <w:rPr>
          <w:color w:val="000000"/>
        </w:rPr>
      </w:pPr>
      <w:r w:rsidRPr="003F3EBA">
        <w:rPr>
          <w:b/>
          <w:color w:val="000000"/>
        </w:rPr>
        <w:t>Step 008f:</w:t>
      </w:r>
      <w:r w:rsidRPr="003F3EBA">
        <w:rPr>
          <w:color w:val="000000"/>
        </w:rPr>
        <w:t xml:space="preserve"> Upon reception of a successful response from the IN-CSE, the receiver shall then continue with action (4) of </w:t>
      </w:r>
      <w:r w:rsidRPr="003F3EBA">
        <w:rPr>
          <w:b/>
          <w:color w:val="000000"/>
        </w:rPr>
        <w:t>Step 002</w:t>
      </w:r>
      <w:r w:rsidRPr="003F3EBA">
        <w:rPr>
          <w:color w:val="000000"/>
        </w:rPr>
        <w:t xml:space="preserve"> of the non-registration related CREATE procedure in clause 10.1.2. </w:t>
      </w:r>
    </w:p>
    <w:p w14:paraId="7014DD2B" w14:textId="77777777" w:rsidR="008F2794" w:rsidRPr="00E50B45" w:rsidRDefault="008F2794" w:rsidP="008F2794"/>
    <w:p w14:paraId="6B759D73" w14:textId="77777777" w:rsidR="008F2794" w:rsidRPr="005A3421" w:rsidRDefault="008F2794" w:rsidP="008F2794">
      <w:pPr>
        <w:pStyle w:val="40"/>
      </w:pPr>
      <w:bookmarkStart w:id="2602" w:name="_Toc470164040"/>
      <w:bookmarkStart w:id="2603" w:name="_Toc470164622"/>
      <w:bookmarkStart w:id="2604" w:name="_Toc475715231"/>
      <w:bookmarkStart w:id="2605" w:name="_Toc479349037"/>
      <w:bookmarkStart w:id="2606" w:name="_Toc484070485"/>
      <w:bookmarkStart w:id="2607" w:name="_Toc2175916"/>
      <w:r w:rsidRPr="005A3421">
        <w:t>10.2.</w:t>
      </w:r>
      <w:r>
        <w:t>2</w:t>
      </w:r>
      <w:r w:rsidRPr="005A3421">
        <w:t>.</w:t>
      </w:r>
      <w:r>
        <w:t>3</w:t>
      </w:r>
      <w:r w:rsidRPr="005A3421">
        <w:tab/>
        <w:t xml:space="preserve">Retrieve </w:t>
      </w:r>
      <w:r w:rsidRPr="005A3421">
        <w:rPr>
          <w:i/>
        </w:rPr>
        <w:t>&lt;AE&gt;</w:t>
      </w:r>
      <w:bookmarkEnd w:id="2602"/>
      <w:bookmarkEnd w:id="2603"/>
      <w:bookmarkEnd w:id="2604"/>
      <w:bookmarkEnd w:id="2605"/>
      <w:bookmarkEnd w:id="2606"/>
      <w:bookmarkEnd w:id="2607"/>
    </w:p>
    <w:p w14:paraId="1A263519" w14:textId="77777777"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14:paraId="46CFBE59" w14:textId="77777777"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C5AB6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AC63400"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14:paraId="0739D6EC" w14:textId="77777777" w:rsidTr="008F2794">
        <w:trPr>
          <w:jc w:val="center"/>
        </w:trPr>
        <w:tc>
          <w:tcPr>
            <w:tcW w:w="2093" w:type="dxa"/>
            <w:shd w:val="clear" w:color="auto" w:fill="auto"/>
          </w:tcPr>
          <w:p w14:paraId="0A4D929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CFD949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8239C3F" w14:textId="77777777" w:rsidTr="008F2794">
        <w:trPr>
          <w:jc w:val="center"/>
        </w:trPr>
        <w:tc>
          <w:tcPr>
            <w:tcW w:w="2093" w:type="dxa"/>
            <w:shd w:val="clear" w:color="auto" w:fill="auto"/>
          </w:tcPr>
          <w:p w14:paraId="50F6D77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8B44E11"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14:paraId="3AAA31C8" w14:textId="77777777" w:rsidTr="008F2794">
        <w:trPr>
          <w:jc w:val="center"/>
        </w:trPr>
        <w:tc>
          <w:tcPr>
            <w:tcW w:w="2093" w:type="dxa"/>
            <w:shd w:val="clear" w:color="auto" w:fill="auto"/>
          </w:tcPr>
          <w:p w14:paraId="792DEDF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20EBE5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55C1D3E" w14:textId="77777777" w:rsidTr="008F2794">
        <w:trPr>
          <w:jc w:val="center"/>
        </w:trPr>
        <w:tc>
          <w:tcPr>
            <w:tcW w:w="2093" w:type="dxa"/>
            <w:shd w:val="clear" w:color="auto" w:fill="auto"/>
          </w:tcPr>
          <w:p w14:paraId="2E44957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8266E2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63C36F4" w14:textId="77777777" w:rsidTr="008F2794">
        <w:trPr>
          <w:jc w:val="center"/>
        </w:trPr>
        <w:tc>
          <w:tcPr>
            <w:tcW w:w="2093" w:type="dxa"/>
            <w:shd w:val="clear" w:color="auto" w:fill="auto"/>
          </w:tcPr>
          <w:p w14:paraId="09DA95E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1B5E2F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59CFDC1D" w14:textId="77777777"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14:paraId="7FFB95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14F02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14CF26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r w:rsidR="008F2794" w:rsidRPr="005A3421" w14:paraId="2C93BE5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B5AC1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9858C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bl>
    <w:p w14:paraId="3AF8D6FC" w14:textId="77777777" w:rsidR="008F2794" w:rsidRPr="005A3421" w:rsidRDefault="008F2794" w:rsidP="008F2794"/>
    <w:p w14:paraId="775C45CE" w14:textId="77777777" w:rsidR="008F2794" w:rsidRPr="005A3421" w:rsidRDefault="008F2794" w:rsidP="008F2794">
      <w:pPr>
        <w:pStyle w:val="40"/>
      </w:pPr>
      <w:bookmarkStart w:id="2608" w:name="_Toc470164041"/>
      <w:bookmarkStart w:id="2609" w:name="_Toc470164623"/>
      <w:bookmarkStart w:id="2610" w:name="_Toc475715232"/>
      <w:bookmarkStart w:id="2611" w:name="_Toc479349038"/>
      <w:bookmarkStart w:id="2612" w:name="_Toc484070486"/>
      <w:bookmarkStart w:id="2613" w:name="_Toc2175917"/>
      <w:r w:rsidRPr="005A3421">
        <w:t>10.2.</w:t>
      </w:r>
      <w:r>
        <w:t>2</w:t>
      </w:r>
      <w:r w:rsidRPr="005A3421">
        <w:t>.</w:t>
      </w:r>
      <w:r>
        <w:t>4</w:t>
      </w:r>
      <w:r w:rsidRPr="005A3421">
        <w:tab/>
        <w:t xml:space="preserve">Update </w:t>
      </w:r>
      <w:r w:rsidRPr="005A3421">
        <w:rPr>
          <w:i/>
        </w:rPr>
        <w:t>&lt;AE&gt;</w:t>
      </w:r>
      <w:bookmarkEnd w:id="2608"/>
      <w:bookmarkEnd w:id="2609"/>
      <w:bookmarkEnd w:id="2610"/>
      <w:bookmarkEnd w:id="2611"/>
      <w:bookmarkEnd w:id="2612"/>
      <w:bookmarkEnd w:id="2613"/>
    </w:p>
    <w:p w14:paraId="29EEDBE2"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14:paraId="4B76443E" w14:textId="77777777"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8FA490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24E1E2"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14:paraId="5061357C" w14:textId="77777777" w:rsidTr="008F2794">
        <w:trPr>
          <w:jc w:val="center"/>
        </w:trPr>
        <w:tc>
          <w:tcPr>
            <w:tcW w:w="2093" w:type="dxa"/>
            <w:shd w:val="clear" w:color="auto" w:fill="auto"/>
          </w:tcPr>
          <w:p w14:paraId="04D09F0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270E72B"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0304F3D" w14:textId="77777777" w:rsidTr="008F2794">
        <w:trPr>
          <w:jc w:val="center"/>
        </w:trPr>
        <w:tc>
          <w:tcPr>
            <w:tcW w:w="2093" w:type="dxa"/>
            <w:shd w:val="clear" w:color="auto" w:fill="auto"/>
          </w:tcPr>
          <w:p w14:paraId="3C4DC03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DD40CF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B016945"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14:paraId="42EC4716" w14:textId="77777777" w:rsidTr="008F2794">
        <w:trPr>
          <w:jc w:val="center"/>
        </w:trPr>
        <w:tc>
          <w:tcPr>
            <w:tcW w:w="2093" w:type="dxa"/>
            <w:shd w:val="clear" w:color="auto" w:fill="auto"/>
          </w:tcPr>
          <w:p w14:paraId="785CA27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4D177C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08F1136" w14:textId="77777777" w:rsidTr="008F2794">
        <w:trPr>
          <w:jc w:val="center"/>
        </w:trPr>
        <w:tc>
          <w:tcPr>
            <w:tcW w:w="2093" w:type="dxa"/>
            <w:shd w:val="clear" w:color="auto" w:fill="auto"/>
          </w:tcPr>
          <w:p w14:paraId="7D6FE94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9549A1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p w14:paraId="4DA91E3B" w14:textId="77777777" w:rsidR="008F2794" w:rsidRPr="00CF2F35" w:rsidRDefault="008F2794" w:rsidP="008F2794">
            <w:pPr>
              <w:pStyle w:val="TAL"/>
              <w:rPr>
                <w:rFonts w:eastAsia="Arial Unicode MS"/>
                <w:szCs w:val="18"/>
                <w:lang w:eastAsia="zh-CN"/>
              </w:rPr>
            </w:pPr>
          </w:p>
          <w:p w14:paraId="6BF9932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506E1D97" w14:textId="77777777" w:rsidTr="008F2794">
        <w:trPr>
          <w:jc w:val="center"/>
        </w:trPr>
        <w:tc>
          <w:tcPr>
            <w:tcW w:w="2093" w:type="dxa"/>
            <w:shd w:val="clear" w:color="auto" w:fill="auto"/>
          </w:tcPr>
          <w:p w14:paraId="6B9440E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18B84B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2B8EC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7218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33210B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EA80F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B5D077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AF406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60607057" w14:textId="77777777" w:rsidR="008F2794" w:rsidRPr="005A3421" w:rsidRDefault="008F2794" w:rsidP="008F2794"/>
    <w:p w14:paraId="6EC2923E" w14:textId="77777777" w:rsidR="008F2794" w:rsidRPr="005A3421" w:rsidRDefault="008F2794" w:rsidP="008F2794">
      <w:pPr>
        <w:pStyle w:val="40"/>
      </w:pPr>
      <w:bookmarkStart w:id="2614" w:name="_Toc470164042"/>
      <w:bookmarkStart w:id="2615" w:name="_Toc470164624"/>
      <w:bookmarkStart w:id="2616" w:name="_Toc475715233"/>
      <w:bookmarkStart w:id="2617" w:name="_Toc479349039"/>
      <w:bookmarkStart w:id="2618" w:name="_Toc484070487"/>
      <w:bookmarkStart w:id="2619" w:name="_Toc2175918"/>
      <w:r w:rsidRPr="005A3421">
        <w:t>10.2.</w:t>
      </w:r>
      <w:r>
        <w:t>2</w:t>
      </w:r>
      <w:r w:rsidRPr="005A3421">
        <w:t>.</w:t>
      </w:r>
      <w:r>
        <w:t>5</w:t>
      </w:r>
      <w:r w:rsidRPr="005A3421">
        <w:tab/>
        <w:t xml:space="preserve">Delete </w:t>
      </w:r>
      <w:r w:rsidRPr="005A3421">
        <w:rPr>
          <w:i/>
        </w:rPr>
        <w:t>&lt;AE&gt;</w:t>
      </w:r>
      <w:bookmarkEnd w:id="2614"/>
      <w:bookmarkEnd w:id="2615"/>
      <w:bookmarkEnd w:id="2616"/>
      <w:bookmarkEnd w:id="2617"/>
      <w:bookmarkEnd w:id="2618"/>
      <w:bookmarkEnd w:id="2619"/>
    </w:p>
    <w:p w14:paraId="39715028" w14:textId="77777777"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14:paraId="4B1CDD48" w14:textId="77777777" w:rsidR="008F2794" w:rsidRPr="005A3421" w:rsidRDefault="008F2794" w:rsidP="008F2794">
      <w:pPr>
        <w:pStyle w:val="TH"/>
      </w:pPr>
      <w:r w:rsidRPr="005A3421">
        <w:lastRenderedPageBreak/>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040EAA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61E953"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14:paraId="56382AE0" w14:textId="77777777" w:rsidTr="008F2794">
        <w:trPr>
          <w:jc w:val="center"/>
        </w:trPr>
        <w:tc>
          <w:tcPr>
            <w:tcW w:w="2093" w:type="dxa"/>
            <w:shd w:val="clear" w:color="auto" w:fill="auto"/>
          </w:tcPr>
          <w:p w14:paraId="75769F7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62CFBA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6E7864B" w14:textId="77777777" w:rsidTr="008F2794">
        <w:trPr>
          <w:jc w:val="center"/>
        </w:trPr>
        <w:tc>
          <w:tcPr>
            <w:tcW w:w="2093" w:type="dxa"/>
            <w:shd w:val="clear" w:color="auto" w:fill="auto"/>
          </w:tcPr>
          <w:p w14:paraId="43D1B28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EBAFF7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86C4347" w14:textId="77777777" w:rsidTr="008F2794">
        <w:trPr>
          <w:jc w:val="center"/>
        </w:trPr>
        <w:tc>
          <w:tcPr>
            <w:tcW w:w="2093" w:type="dxa"/>
            <w:shd w:val="clear" w:color="auto" w:fill="auto"/>
          </w:tcPr>
          <w:p w14:paraId="3B17D41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C2F94C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1F1D7AA" w14:textId="77777777" w:rsidTr="008F2794">
        <w:trPr>
          <w:jc w:val="center"/>
        </w:trPr>
        <w:tc>
          <w:tcPr>
            <w:tcW w:w="2093" w:type="dxa"/>
            <w:shd w:val="clear" w:color="auto" w:fill="auto"/>
          </w:tcPr>
          <w:p w14:paraId="1C5DED9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70517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5D81CED3" w14:textId="77777777" w:rsidTr="008F2794">
        <w:trPr>
          <w:jc w:val="center"/>
        </w:trPr>
        <w:tc>
          <w:tcPr>
            <w:tcW w:w="2093" w:type="dxa"/>
            <w:shd w:val="clear" w:color="auto" w:fill="auto"/>
          </w:tcPr>
          <w:p w14:paraId="55EB464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DF43AD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B9F18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85F80"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8A48C1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63627B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18E521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BF00E5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5425759C" w14:textId="77777777" w:rsidR="008F2794" w:rsidRDefault="008F2794" w:rsidP="008F2794">
      <w:pPr>
        <w:rPr>
          <w:rFonts w:eastAsia="宋体"/>
          <w:lang w:eastAsia="zh-CN"/>
        </w:rPr>
      </w:pPr>
    </w:p>
    <w:p w14:paraId="3C1DD549" w14:textId="77777777"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14:paraId="5F8C35C6" w14:textId="782E3880"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宋体"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w:t>
      </w:r>
      <w:r w:rsidR="001967FF">
        <w:t>the</w:t>
      </w:r>
      <w:r w:rsidRPr="005A3421">
        <w:t xml:space="preserve"> value</w:t>
      </w:r>
      <w:r w:rsidR="001967FF">
        <w:t xml:space="preserve"> “INACTIVE” </w:t>
      </w:r>
      <w:r w:rsidRPr="005A3421">
        <w:t xml:space="preserve">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w:t>
      </w:r>
      <w:r w:rsidR="003F0A61">
        <w:rPr>
          <w:rFonts w:eastAsiaTheme="minorEastAsia" w:hint="eastAsia"/>
          <w:lang w:eastAsia="zh-CN"/>
        </w:rPr>
        <w:t>2</w:t>
      </w:r>
      <w:r w:rsidRPr="005A3421">
        <w:t>.</w:t>
      </w:r>
      <w:r w:rsidR="003F0A61">
        <w:rPr>
          <w:rFonts w:eastAsiaTheme="minorEastAsia" w:hint="eastAsia"/>
          <w:lang w:eastAsia="zh-CN"/>
        </w:rPr>
        <w:t>5</w:t>
      </w:r>
      <w:r w:rsidRPr="005A3421">
        <w:t>.</w:t>
      </w:r>
    </w:p>
    <w:p w14:paraId="20F7C81F" w14:textId="77777777" w:rsidR="008F2794" w:rsidRPr="005A3421" w:rsidRDefault="008F2794" w:rsidP="008F2794">
      <w:r w:rsidRPr="005A3421">
        <w:t>In case an &lt;AE&gt; resource with AE-ID-Stem not starting with "S" is requested to be deleted, the procedure for AE Deregistration follows the procedure described in clause 10.1.</w:t>
      </w:r>
      <w:r w:rsidR="003F0A61">
        <w:rPr>
          <w:rFonts w:eastAsiaTheme="minorEastAsia" w:hint="eastAsia"/>
          <w:lang w:eastAsia="zh-CN"/>
        </w:rPr>
        <w:t>5</w:t>
      </w:r>
      <w:r w:rsidRPr="005A3421">
        <w:t>.</w:t>
      </w:r>
    </w:p>
    <w:p w14:paraId="5CC502E9" w14:textId="77777777" w:rsidR="008F2794" w:rsidRPr="00691A43" w:rsidRDefault="008F2794" w:rsidP="008F2794">
      <w:pPr>
        <w:pStyle w:val="40"/>
        <w:rPr>
          <w:rFonts w:eastAsia="Malgun Gothic"/>
          <w:lang w:eastAsia="ko-KR"/>
        </w:rPr>
      </w:pPr>
      <w:bookmarkStart w:id="2620" w:name="_Toc470164043"/>
      <w:bookmarkStart w:id="2621" w:name="_Toc470164625"/>
      <w:bookmarkStart w:id="2622" w:name="_Toc475715234"/>
      <w:bookmarkStart w:id="2623" w:name="_Toc479349040"/>
      <w:bookmarkStart w:id="2624" w:name="_Toc484070488"/>
      <w:bookmarkStart w:id="2625" w:name="_Toc2175919"/>
      <w:r w:rsidRPr="00691A43">
        <w:rPr>
          <w:rFonts w:eastAsia="Malgun Gothic" w:hint="eastAsia"/>
          <w:lang w:eastAsia="ko-KR"/>
        </w:rPr>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2620"/>
      <w:bookmarkEnd w:id="2621"/>
      <w:bookmarkEnd w:id="2622"/>
      <w:bookmarkEnd w:id="2623"/>
      <w:bookmarkEnd w:id="2624"/>
      <w:bookmarkEnd w:id="2625"/>
    </w:p>
    <w:p w14:paraId="5E3264CA" w14:textId="77777777" w:rsidR="009C2A1D" w:rsidRPr="00FC29E6" w:rsidRDefault="009C2A1D" w:rsidP="009C2A1D">
      <w:r w:rsidRPr="000A222C">
        <w:rPr>
          <w:rFonts w:cs="Arial"/>
          <w:lang w:eastAsia="ko-KR"/>
        </w:rPr>
        <w:t xml:space="preserve">CSE Registration </w:t>
      </w:r>
      <w:r>
        <w:rPr>
          <w:rFonts w:cs="Arial"/>
          <w:lang w:eastAsia="ko-KR"/>
        </w:rPr>
        <w:t xml:space="preserve">towards a Registrar CSE </w:t>
      </w:r>
      <w:r w:rsidRPr="000A222C">
        <w:rPr>
          <w:rFonts w:cs="Arial"/>
          <w:lang w:eastAsia="ko-KR"/>
        </w:rPr>
        <w:t xml:space="preserve">is a process to enable a CSE to use </w:t>
      </w:r>
      <w:r>
        <w:rPr>
          <w:rFonts w:cs="Arial"/>
          <w:lang w:eastAsia="ko-KR"/>
        </w:rPr>
        <w:t>s</w:t>
      </w:r>
      <w:r w:rsidRPr="000A222C">
        <w:rPr>
          <w:rFonts w:cs="Arial"/>
          <w:lang w:eastAsia="ko-KR"/>
        </w:rPr>
        <w:t xml:space="preserve">ervices offered by </w:t>
      </w:r>
      <w:r>
        <w:rPr>
          <w:rFonts w:cs="Arial"/>
          <w:lang w:eastAsia="ko-KR"/>
        </w:rPr>
        <w:t>the oneM2M System</w:t>
      </w:r>
      <w:r w:rsidRPr="000A222C">
        <w:rPr>
          <w:rFonts w:cs="Arial"/>
          <w:lang w:eastAsia="ko-KR"/>
        </w:rPr>
        <w:t>. During the process of CSE registration, a Registree CSE creates a &lt;</w:t>
      </w:r>
      <w:r w:rsidRPr="000A222C">
        <w:rPr>
          <w:rFonts w:cs="Arial"/>
          <w:i/>
          <w:lang w:eastAsia="ko-KR"/>
        </w:rPr>
        <w:t>remoteCSE</w:t>
      </w:r>
      <w:r w:rsidRPr="000A222C">
        <w:rPr>
          <w:rFonts w:cs="Arial"/>
          <w:lang w:eastAsia="ko-KR"/>
        </w:rPr>
        <w:t>&gt; resource as a child of the &lt;</w:t>
      </w:r>
      <w:r w:rsidRPr="000A222C">
        <w:rPr>
          <w:rFonts w:cs="Arial"/>
          <w:i/>
          <w:lang w:eastAsia="ko-KR"/>
        </w:rPr>
        <w:t>CSEBase</w:t>
      </w:r>
      <w:r w:rsidRPr="000A222C">
        <w:rPr>
          <w:rFonts w:cs="Arial"/>
          <w:lang w:eastAsia="ko-KR"/>
        </w:rPr>
        <w:t>&gt; resource of its Registrar CSE.</w:t>
      </w:r>
    </w:p>
    <w:p w14:paraId="5A0AA919" w14:textId="533C2117" w:rsidR="008F2794" w:rsidRPr="005A3421" w:rsidRDefault="008F2794" w:rsidP="008F2794">
      <w:r w:rsidRPr="005A3421">
        <w:t xml:space="preserve">The Create procedure shall be not apply to </w:t>
      </w:r>
      <w:r w:rsidRPr="005A3421">
        <w:rPr>
          <w:i/>
        </w:rPr>
        <w:t>&lt;CSEBase&gt;.</w:t>
      </w:r>
      <w:r w:rsidRPr="005A3421">
        <w:t xml:space="preserve"> </w:t>
      </w:r>
      <w:r w:rsidRPr="005A3421">
        <w:rPr>
          <w:i/>
        </w:rPr>
        <w:t>&lt;CSEBase&gt;</w:t>
      </w:r>
      <w:r w:rsidRPr="005A3421">
        <w:t xml:space="preserve"> can be created via management operation not defined in this version of the specification.</w:t>
      </w:r>
    </w:p>
    <w:p w14:paraId="6605FD2B" w14:textId="77777777" w:rsidR="008F2794" w:rsidRPr="005A3421" w:rsidRDefault="008F2794" w:rsidP="008F2794">
      <w:r w:rsidRPr="005A3421">
        <w:t xml:space="preserve">The Update procedure shall not apply to </w:t>
      </w:r>
      <w:r w:rsidRPr="005A3421">
        <w:rPr>
          <w:i/>
        </w:rPr>
        <w:t>&lt;CSEBase&gt;.</w:t>
      </w:r>
      <w:r w:rsidRPr="005A3421">
        <w:t xml:space="preserve"> </w:t>
      </w:r>
      <w:r w:rsidRPr="005A3421">
        <w:rPr>
          <w:i/>
        </w:rPr>
        <w:t>&lt;CSEBase&gt;</w:t>
      </w:r>
      <w:r w:rsidRPr="005A3421">
        <w:t xml:space="preserve">  can be updated via management operation not defined in this version of the specification.</w:t>
      </w:r>
    </w:p>
    <w:p w14:paraId="0ECE59B4" w14:textId="77777777" w:rsidR="005C2AEC" w:rsidRDefault="008F2794">
      <w:pPr>
        <w:rPr>
          <w:rFonts w:eastAsia="宋体"/>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14:paraId="1D540444" w14:textId="77777777" w:rsidR="008F2794" w:rsidRPr="005A3421" w:rsidRDefault="008F2794" w:rsidP="008F2794">
      <w:pPr>
        <w:pStyle w:val="40"/>
      </w:pPr>
      <w:bookmarkStart w:id="2626" w:name="_Toc470164044"/>
      <w:bookmarkStart w:id="2627" w:name="_Toc470164626"/>
      <w:bookmarkStart w:id="2628" w:name="_Toc475715235"/>
      <w:bookmarkStart w:id="2629" w:name="_Toc479349041"/>
      <w:bookmarkStart w:id="2630" w:name="_Toc484070489"/>
      <w:bookmarkStart w:id="2631" w:name="_Toc2175920"/>
      <w:r w:rsidRPr="005A3421">
        <w:lastRenderedPageBreak/>
        <w:t>10.2.2.</w:t>
      </w:r>
      <w:r>
        <w:t>7</w:t>
      </w:r>
      <w:r w:rsidRPr="005A3421">
        <w:tab/>
        <w:t xml:space="preserve">Create </w:t>
      </w:r>
      <w:r w:rsidRPr="005A3421">
        <w:rPr>
          <w:i/>
        </w:rPr>
        <w:t>&lt;remoteCSE&gt;</w:t>
      </w:r>
      <w:bookmarkEnd w:id="2626"/>
      <w:bookmarkEnd w:id="2627"/>
      <w:bookmarkEnd w:id="2628"/>
      <w:bookmarkEnd w:id="2629"/>
      <w:bookmarkEnd w:id="2630"/>
      <w:bookmarkEnd w:id="2631"/>
    </w:p>
    <w:p w14:paraId="3B346F2F" w14:textId="359402C4"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w:t>
      </w:r>
      <w:r w:rsidR="003E1BD6">
        <w:t xml:space="preserve">this </w:t>
      </w:r>
      <w:r w:rsidRPr="005A3421">
        <w:t>clause.</w:t>
      </w:r>
    </w:p>
    <w:p w14:paraId="659A26AE" w14:textId="77777777"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D8512C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CABB6C"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14:paraId="0D5D7429" w14:textId="77777777" w:rsidTr="008F2794">
        <w:trPr>
          <w:jc w:val="center"/>
        </w:trPr>
        <w:tc>
          <w:tcPr>
            <w:tcW w:w="2093" w:type="dxa"/>
            <w:shd w:val="clear" w:color="auto" w:fill="auto"/>
          </w:tcPr>
          <w:p w14:paraId="652D148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0D799BDF" w14:textId="77777777"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14:paraId="2CC56067" w14:textId="77777777" w:rsidTr="008F2794">
        <w:trPr>
          <w:jc w:val="center"/>
        </w:trPr>
        <w:tc>
          <w:tcPr>
            <w:tcW w:w="2093" w:type="dxa"/>
            <w:shd w:val="clear" w:color="auto" w:fill="auto"/>
          </w:tcPr>
          <w:p w14:paraId="553DFA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5C29D4A"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618E916" w14:textId="77777777"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14:paraId="14B2DC98" w14:textId="77777777"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14:paraId="55EEFC0B" w14:textId="77777777" w:rsidTr="008F2794">
        <w:trPr>
          <w:jc w:val="center"/>
        </w:trPr>
        <w:tc>
          <w:tcPr>
            <w:tcW w:w="2093" w:type="dxa"/>
            <w:shd w:val="clear" w:color="auto" w:fill="auto"/>
          </w:tcPr>
          <w:p w14:paraId="2B10173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356D9D1"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00460F92">
              <w:t>10.2.2.7</w:t>
            </w:r>
          </w:p>
        </w:tc>
      </w:tr>
      <w:tr w:rsidR="008F2794" w:rsidRPr="005A3421" w14:paraId="0C8211A9" w14:textId="77777777" w:rsidTr="008F2794">
        <w:trPr>
          <w:jc w:val="center"/>
        </w:trPr>
        <w:tc>
          <w:tcPr>
            <w:tcW w:w="2093" w:type="dxa"/>
            <w:shd w:val="clear" w:color="auto" w:fill="auto"/>
          </w:tcPr>
          <w:p w14:paraId="4C48190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4F4CBA8" w14:textId="77777777" w:rsidR="0027256E" w:rsidRDefault="008F2794" w:rsidP="0027256E">
            <w:pPr>
              <w:keepNext/>
              <w:keepLines/>
              <w:spacing w:after="0"/>
              <w:rPr>
                <w:rFonts w:ascii="Arial" w:hAnsi="Arial"/>
                <w:sz w:val="18"/>
              </w:rPr>
            </w:pPr>
            <w:r w:rsidRPr="00CF2F35">
              <w:rPr>
                <w:rFonts w:eastAsia="Arial Unicode MS"/>
                <w:lang w:eastAsia="ko-KR"/>
              </w:rPr>
              <w:t xml:space="preserve">According to clause </w:t>
            </w:r>
            <w:r w:rsidR="00460F92">
              <w:t>10.2.2.7</w:t>
            </w:r>
            <w:r w:rsidR="0027256E">
              <w:rPr>
                <w:rFonts w:ascii="Arial" w:hAnsi="Arial"/>
                <w:sz w:val="18"/>
              </w:rPr>
              <w:t xml:space="preserve"> with the following specific processing:</w:t>
            </w:r>
          </w:p>
          <w:p w14:paraId="3E35A2A8" w14:textId="77777777" w:rsidR="00CF34FE" w:rsidRDefault="0027256E" w:rsidP="00CF34FE">
            <w:pPr>
              <w:keepNext/>
              <w:keepLines/>
              <w:spacing w:after="0"/>
              <w:rPr>
                <w:rFonts w:eastAsia="Arial Unicode MS"/>
                <w:lang w:eastAsia="zh-CN"/>
              </w:rPr>
            </w:pPr>
            <w:r>
              <w:rPr>
                <w:rFonts w:ascii="Arial" w:hAnsi="Arial"/>
                <w:sz w:val="18"/>
              </w:rPr>
              <w:t xml:space="preserve">If the Receiver CSE has registered to another CSE, the Receiver CSE shall send an update request to its Registrar CSE to add the CSE-IDs of the Originator CSE and the Originator CSE’s descendants into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2AADCA78" w14:textId="77777777" w:rsidR="008F2794" w:rsidRPr="00CF2F35" w:rsidRDefault="008F2794" w:rsidP="008F2794">
            <w:pPr>
              <w:pStyle w:val="TAL"/>
              <w:rPr>
                <w:rFonts w:eastAsia="Arial Unicode MS"/>
                <w:lang w:eastAsia="ko-KR"/>
              </w:rPr>
            </w:pPr>
          </w:p>
          <w:p w14:paraId="683D235A" w14:textId="77777777"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14:paraId="6421BFD7" w14:textId="77777777" w:rsidTr="008F2794">
        <w:trPr>
          <w:jc w:val="center"/>
        </w:trPr>
        <w:tc>
          <w:tcPr>
            <w:tcW w:w="2093" w:type="dxa"/>
            <w:shd w:val="clear" w:color="auto" w:fill="auto"/>
          </w:tcPr>
          <w:p w14:paraId="74EC2B5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347126E"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789AC26D"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00460F92">
              <w:t>10.2.2.7</w:t>
            </w:r>
          </w:p>
        </w:tc>
      </w:tr>
      <w:tr w:rsidR="008F2794" w:rsidRPr="005A3421" w14:paraId="35338B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C978D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2DB2DD" w14:textId="73DE3338" w:rsidR="008F2794" w:rsidRPr="00CF2F35" w:rsidRDefault="00D473A2" w:rsidP="00D473A2">
            <w:pPr>
              <w:pStyle w:val="TAL"/>
              <w:rPr>
                <w:rFonts w:eastAsia="Arial Unicode MS"/>
              </w:rPr>
            </w:pPr>
            <w:r>
              <w:rPr>
                <w:rFonts w:eastAsia="Arial Unicode MS"/>
                <w:lang w:eastAsia="ko-KR"/>
              </w:rPr>
              <w:t>T</w:t>
            </w:r>
            <w:r w:rsidR="00383CF8">
              <w:rPr>
                <w:rFonts w:eastAsia="Arial Unicode MS"/>
                <w:lang w:eastAsia="ko-KR"/>
              </w:rPr>
              <w: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8F2794" w:rsidRPr="005A3421" w14:paraId="6C99289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759E9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52B93C"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00460F92">
              <w:t>10.2.2.7</w:t>
            </w:r>
          </w:p>
        </w:tc>
      </w:tr>
    </w:tbl>
    <w:p w14:paraId="4AB6CAA6" w14:textId="77777777" w:rsidR="008F2794" w:rsidRDefault="008F2794" w:rsidP="008F2794"/>
    <w:p w14:paraId="61891925" w14:textId="77777777" w:rsidR="008F2794" w:rsidRPr="005A3421" w:rsidRDefault="008F2794" w:rsidP="008F2794">
      <w:r w:rsidRPr="005A3421">
        <w:t>The procedure for CSE Registration follows the procedure described in clause 10.1.</w:t>
      </w:r>
      <w:r w:rsidR="00610794">
        <w:rPr>
          <w:rFonts w:eastAsiaTheme="minorEastAsia" w:hint="eastAsia"/>
          <w:lang w:eastAsia="zh-CN"/>
        </w:rPr>
        <w:t>2</w:t>
      </w:r>
      <w:r w:rsidRPr="005A3421">
        <w:t>, but with some deviations. Below is the detailed description on how to perform the CSE Registration and which part of the procedure deviates from the one described in clause 10.1.</w:t>
      </w:r>
      <w:r w:rsidR="00610794">
        <w:rPr>
          <w:rFonts w:eastAsiaTheme="minorEastAsia" w:hint="eastAsia"/>
          <w:lang w:eastAsia="zh-CN"/>
        </w:rPr>
        <w:t>2</w:t>
      </w:r>
      <w:r w:rsidRPr="005A3421">
        <w:t>.</w:t>
      </w:r>
    </w:p>
    <w:p w14:paraId="63968E49" w14:textId="77777777"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宋体" w:hint="eastAsia"/>
          <w:lang w:eastAsia="zh-CN"/>
        </w:rPr>
        <w:t>5</w:t>
      </w:r>
      <w:r w:rsidRPr="005A3421">
        <w:t>.</w:t>
      </w:r>
    </w:p>
    <w:p w14:paraId="21DD6B4D" w14:textId="77777777" w:rsidR="008F2794" w:rsidRPr="005A3421" w:rsidRDefault="008F2794" w:rsidP="008F2794">
      <w:r w:rsidRPr="005A3421">
        <w:rPr>
          <w:b/>
        </w:rPr>
        <w:t>Originator:</w:t>
      </w:r>
      <w:r w:rsidRPr="005A3421">
        <w:t xml:space="preserve"> The Originator shall be the registering CSE.</w:t>
      </w:r>
    </w:p>
    <w:p w14:paraId="466A2836" w14:textId="77777777" w:rsidR="008F2794" w:rsidRPr="005A3421" w:rsidRDefault="008F2794" w:rsidP="008F2794">
      <w:r w:rsidRPr="005A3421">
        <w:rPr>
          <w:b/>
        </w:rPr>
        <w:t>Receiver:</w:t>
      </w:r>
      <w:r w:rsidRPr="005A3421">
        <w:t xml:space="preserve"> The Receiver shall create the &lt;remoteCSE&gt; resource.</w:t>
      </w:r>
    </w:p>
    <w:p w14:paraId="71958524" w14:textId="77777777" w:rsidR="008F2794" w:rsidRPr="005A3421" w:rsidRDefault="008F2794" w:rsidP="008F2794">
      <w:pPr>
        <w:pStyle w:val="FL"/>
      </w:pPr>
      <w:r w:rsidRPr="005A3421">
        <w:object w:dxaOrig="7011" w:dyaOrig="8379" w14:anchorId="2D878C1A">
          <v:shape id="_x0000_i1056" type="#_x0000_t75" style="width:345.5pt;height:417.5pt" o:ole="">
            <v:imagedata r:id="rId76" o:title=""/>
          </v:shape>
          <o:OLEObject Type="Embed" ProgID="Visio.Drawing.11" ShapeID="_x0000_i1056" DrawAspect="Content" ObjectID="_1620824314" r:id="rId77"/>
        </w:object>
      </w:r>
    </w:p>
    <w:p w14:paraId="1021BB01" w14:textId="77777777" w:rsidR="008F2794" w:rsidRPr="005A3421" w:rsidRDefault="008F2794" w:rsidP="008F2794">
      <w:pPr>
        <w:pStyle w:val="TF"/>
      </w:pPr>
      <w:r w:rsidRPr="005A3421">
        <w:t>Figure 10.</w:t>
      </w:r>
      <w:r>
        <w:t>2</w:t>
      </w:r>
      <w:r w:rsidRPr="005A3421">
        <w:t>.2.</w:t>
      </w:r>
      <w:r>
        <w:t>7</w:t>
      </w:r>
      <w:r w:rsidRPr="005A3421">
        <w:t>-1: Procedure for CREATEing a &lt;remoteCSE&gt; Resource</w:t>
      </w:r>
    </w:p>
    <w:p w14:paraId="790FD1D4" w14:textId="77777777" w:rsidR="008F2794" w:rsidRPr="005A3421" w:rsidRDefault="008F2794" w:rsidP="008F2794">
      <w:r w:rsidRPr="005A3421">
        <w:t>All the parameters of the request and steps that are not indicated do not deviate from clause 10.1.</w:t>
      </w:r>
      <w:r w:rsidR="00610794">
        <w:rPr>
          <w:rFonts w:eastAsiaTheme="minorEastAsia" w:hint="eastAsia"/>
          <w:lang w:eastAsia="zh-CN"/>
        </w:rPr>
        <w:t>2</w:t>
      </w:r>
      <w:r w:rsidRPr="005A3421">
        <w:t>.</w:t>
      </w:r>
    </w:p>
    <w:p w14:paraId="6EF1A241" w14:textId="77777777"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宋体" w:hint="eastAsia"/>
          <w:lang w:eastAsia="zh-CN"/>
        </w:rPr>
        <w:t>.</w:t>
      </w:r>
    </w:p>
    <w:p w14:paraId="46EA9BB6" w14:textId="77777777" w:rsidR="008F2794" w:rsidRPr="005A3421" w:rsidRDefault="008F2794" w:rsidP="008F2794">
      <w:r w:rsidRPr="005A3421">
        <w:rPr>
          <w:b/>
        </w:rPr>
        <w:t>Step 002:</w:t>
      </w:r>
      <w:r w:rsidRPr="005A3421">
        <w:t xml:space="preserve"> The Receiver shall:</w:t>
      </w:r>
    </w:p>
    <w:p w14:paraId="316477F3" w14:textId="77777777" w:rsidR="00E745ED" w:rsidRDefault="008F2794" w:rsidP="00060623">
      <w:pPr>
        <w:pStyle w:val="BN"/>
        <w:numPr>
          <w:ilvl w:val="0"/>
          <w:numId w:val="47"/>
        </w:numPr>
      </w:pPr>
      <w:r w:rsidRPr="00493E5A">
        <w:t>The registrar CSE shall allow unknown remote CSE to attempt to ‘CREATE’ when it was authenticated by credential provided by the entity. See TS-0003[2] further detail about authentication for the CSE</w:t>
      </w:r>
      <w:r w:rsidRPr="00A279D5">
        <w:rPr>
          <w:rFonts w:eastAsia="宋体" w:hint="eastAsia"/>
          <w:lang w:eastAsia="zh-CN"/>
        </w:rPr>
        <w:t>.</w:t>
      </w:r>
    </w:p>
    <w:p w14:paraId="765A6F27" w14:textId="44DA7204" w:rsidR="008F2794" w:rsidRPr="005A3421" w:rsidRDefault="008F2794" w:rsidP="008F2794">
      <w:pPr>
        <w:pStyle w:val="BN"/>
      </w:pPr>
      <w:r>
        <w:rPr>
          <w:rFonts w:eastAsia="宋体" w:hint="eastAsia"/>
          <w:lang w:eastAsia="zh-CN"/>
        </w:rPr>
        <w:t xml:space="preserve">Perform </w:t>
      </w:r>
      <w:r>
        <w:t xml:space="preserve">sub-steps: </w:t>
      </w:r>
      <w:r>
        <w:rPr>
          <w:rFonts w:eastAsia="宋体" w:hint="eastAsia"/>
          <w:lang w:eastAsia="zh-CN"/>
        </w:rPr>
        <w:t>2</w:t>
      </w:r>
      <w:r>
        <w:t>)-8), from step 002 from clause 10.1.</w:t>
      </w:r>
      <w:r w:rsidR="00610794">
        <w:rPr>
          <w:rFonts w:eastAsiaTheme="minorEastAsia" w:hint="eastAsia"/>
          <w:lang w:eastAsia="zh-CN"/>
        </w:rPr>
        <w:t>2</w:t>
      </w:r>
      <w:r>
        <w:t xml:space="preserve"> are applicable</w:t>
      </w:r>
      <w:r w:rsidRPr="005A3421">
        <w:t>.</w:t>
      </w:r>
      <w:r w:rsidR="00564928" w:rsidRPr="00564928">
        <w:t xml:space="preserve"> </w:t>
      </w:r>
      <w:r w:rsidR="00564928">
        <w:t>The acces control which is sub-step 1) is omitted.</w:t>
      </w:r>
    </w:p>
    <w:p w14:paraId="06672F1F" w14:textId="77777777"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14:paraId="3F8766CB" w14:textId="77777777" w:rsidR="008F2794" w:rsidRPr="005A3421" w:rsidRDefault="008F2794" w:rsidP="008F2794">
      <w:r w:rsidRPr="005A3421">
        <w:rPr>
          <w:b/>
        </w:rPr>
        <w:t>Step 003:</w:t>
      </w:r>
      <w:r w:rsidRPr="005A3421">
        <w:t xml:space="preserve"> See clause 10.1.</w:t>
      </w:r>
      <w:r w:rsidR="00610794">
        <w:rPr>
          <w:rFonts w:eastAsiaTheme="minorEastAsia" w:hint="eastAsia"/>
          <w:lang w:eastAsia="zh-CN"/>
        </w:rPr>
        <w:t>2</w:t>
      </w:r>
      <w:r w:rsidRPr="005A3421">
        <w:t>.</w:t>
      </w:r>
    </w:p>
    <w:p w14:paraId="487F4BDE" w14:textId="77777777" w:rsidR="008F2794" w:rsidRPr="005A3421" w:rsidRDefault="008F2794" w:rsidP="008F2794">
      <w:r w:rsidRPr="005A3421">
        <w:rPr>
          <w:b/>
        </w:rPr>
        <w:t>Step 004:</w:t>
      </w:r>
      <w:r w:rsidRPr="005A3421">
        <w:t xml:space="preserve"> The Originator, upon receipt of the</w:t>
      </w:r>
      <w:r w:rsidR="00C1608A">
        <w:rPr>
          <w:rFonts w:eastAsiaTheme="minorEastAsia" w:hint="eastAsia"/>
          <w:lang w:eastAsia="zh-CN"/>
        </w:rPr>
        <w:t xml:space="preserve"> successful</w:t>
      </w:r>
      <w:r w:rsidRPr="005A3421">
        <w:t xml:space="preserve"> CREATE response message, shall create a &lt;remoteCSE&gt; resource locally under its &lt;CSEBase&gt; resource. This resource is representing the Receiver CSE. The Originator shall provide the appropriate values to all mandatory parameters as described in clause 9.6.4.</w:t>
      </w:r>
    </w:p>
    <w:p w14:paraId="568E607C" w14:textId="77777777" w:rsidR="008F2794" w:rsidRPr="005A3421" w:rsidRDefault="008F2794" w:rsidP="008F2794">
      <w:r w:rsidRPr="005A3421">
        <w:rPr>
          <w:b/>
        </w:rPr>
        <w:lastRenderedPageBreak/>
        <w:t>Step 005:</w:t>
      </w:r>
      <w:r w:rsidRPr="005A3421">
        <w:t xml:space="preserve"> The Originator may issue a RETRIEVE Request towards the Receiver (same </w:t>
      </w:r>
      <w:r w:rsidRPr="005A3421">
        <w:rPr>
          <w:b/>
          <w:i/>
        </w:rPr>
        <w:t>To</w:t>
      </w:r>
      <w:r w:rsidRPr="005A3421">
        <w:t xml:space="preserve"> as for the CREATE request message) to obtain the optional </w:t>
      </w:r>
      <w:r w:rsidR="00C1608A">
        <w:rPr>
          <w:rFonts w:eastAsiaTheme="minorEastAsia" w:hint="eastAsia"/>
          <w:lang w:eastAsia="zh-CN"/>
        </w:rPr>
        <w:t>attributes</w:t>
      </w:r>
      <w:r w:rsidRPr="005A3421">
        <w:t xml:space="preserve"> of the &lt;remoteCSE&gt; resource created at the </w:t>
      </w:r>
      <w:r w:rsidR="00C1608A">
        <w:rPr>
          <w:rFonts w:eastAsiaTheme="minorEastAsia" w:hint="eastAsia"/>
          <w:lang w:eastAsia="zh-CN"/>
        </w:rPr>
        <w:t>Originator</w:t>
      </w:r>
      <w:r w:rsidRPr="005A3421">
        <w:t xml:space="preserve">  </w:t>
      </w:r>
      <w:r w:rsidR="00C1608A">
        <w:rPr>
          <w:rFonts w:eastAsiaTheme="minorEastAsia" w:hint="eastAsia"/>
          <w:lang w:eastAsia="zh-CN"/>
        </w:rPr>
        <w:t xml:space="preserve">in </w:t>
      </w:r>
      <w:r w:rsidRPr="005A3421">
        <w:t>step 004 (e.g. </w:t>
      </w:r>
      <w:r w:rsidRPr="005A3421">
        <w:rPr>
          <w:i/>
        </w:rPr>
        <w:t>labels</w:t>
      </w:r>
      <w:r w:rsidRPr="005A3421">
        <w:t xml:space="preserve">, </w:t>
      </w:r>
      <w:r w:rsidRPr="005A3421">
        <w:rPr>
          <w:i/>
        </w:rPr>
        <w:t xml:space="preserve">accessControlPolicyIDs </w:t>
      </w:r>
      <w:r w:rsidRPr="005A3421">
        <w:t>attributes). The RETRIEVE procedure is described in clause 10.1.</w:t>
      </w:r>
      <w:r w:rsidR="0087590E">
        <w:rPr>
          <w:rFonts w:eastAsiaTheme="minorEastAsia" w:hint="eastAsia"/>
          <w:lang w:eastAsia="zh-CN"/>
        </w:rPr>
        <w:t>3</w:t>
      </w:r>
      <w:r w:rsidRPr="005A3421">
        <w:t>.</w:t>
      </w:r>
    </w:p>
    <w:p w14:paraId="2F1850E9" w14:textId="77777777" w:rsidR="008F2794" w:rsidRPr="005A3421" w:rsidRDefault="008F2794" w:rsidP="008F2794">
      <w:r w:rsidRPr="005A3421">
        <w:t>See clauses 8.1.2 for the information to be included in the Request message.</w:t>
      </w:r>
    </w:p>
    <w:p w14:paraId="52E4C8A5" w14:textId="77777777" w:rsidR="008F2794" w:rsidRPr="005A3421" w:rsidRDefault="008F2794" w:rsidP="008F2794">
      <w:r w:rsidRPr="005A3421">
        <w:rPr>
          <w:b/>
        </w:rPr>
        <w:t>Step 006:</w:t>
      </w:r>
      <w:r w:rsidRPr="005A3421">
        <w:t xml:space="preserve"> The Receiver verifies that the Originator has the appropriate privileges to access the information.</w:t>
      </w:r>
    </w:p>
    <w:p w14:paraId="2DF23F27" w14:textId="77777777" w:rsidR="008F2794" w:rsidRPr="005A3421" w:rsidRDefault="008F2794" w:rsidP="008F2794">
      <w:r w:rsidRPr="005A3421">
        <w:rPr>
          <w:b/>
        </w:rPr>
        <w:t>Step 007:</w:t>
      </w:r>
      <w:r w:rsidRPr="005A3421">
        <w:t xml:space="preserve"> The Receiver sends a RETRIEVE response message, according to the procedure described in clause 10.1.</w:t>
      </w:r>
      <w:r w:rsidR="0087590E">
        <w:rPr>
          <w:rFonts w:eastAsiaTheme="minorEastAsia" w:hint="eastAsia"/>
          <w:lang w:eastAsia="zh-CN"/>
        </w:rPr>
        <w:t>3</w:t>
      </w:r>
      <w:r w:rsidRPr="005A3421">
        <w:t>.</w:t>
      </w:r>
    </w:p>
    <w:p w14:paraId="416D9382" w14:textId="2E5FD66B" w:rsidR="008F2794" w:rsidRPr="005A3421" w:rsidRDefault="008F2794" w:rsidP="008F2794">
      <w:r w:rsidRPr="005A3421">
        <w:t>See clauses 8.1.3 for the information to be included in the Response message.</w:t>
      </w:r>
    </w:p>
    <w:p w14:paraId="23C0C1FD" w14:textId="77777777"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14:paraId="34DEBFA2" w14:textId="77777777" w:rsidR="008F2794" w:rsidRPr="005A3421" w:rsidRDefault="008F2794" w:rsidP="008F2794">
      <w:pPr>
        <w:rPr>
          <w:b/>
        </w:rPr>
      </w:pPr>
      <w:r w:rsidRPr="005A3421">
        <w:rPr>
          <w:b/>
        </w:rPr>
        <w:t>General Exceptions:</w:t>
      </w:r>
    </w:p>
    <w:p w14:paraId="606A7095" w14:textId="77777777" w:rsidR="008F2794" w:rsidRPr="005A3421" w:rsidRDefault="008F2794" w:rsidP="008F2794">
      <w:r w:rsidRPr="005A3421">
        <w:t>All exceptions from clause 10.1.</w:t>
      </w:r>
      <w:r w:rsidR="00610794">
        <w:rPr>
          <w:rFonts w:eastAsiaTheme="minorEastAsia" w:hint="eastAsia"/>
          <w:lang w:eastAsia="zh-CN"/>
        </w:rPr>
        <w:t>2</w:t>
      </w:r>
      <w:r w:rsidRPr="005A3421">
        <w:t xml:space="preserve"> are applicable; in addition the following exception may occur:</w:t>
      </w:r>
    </w:p>
    <w:p w14:paraId="6E6DEFF3" w14:textId="77777777" w:rsidR="00E745ED" w:rsidRDefault="008F2794" w:rsidP="00060623">
      <w:pPr>
        <w:pStyle w:val="BN"/>
        <w:numPr>
          <w:ilvl w:val="0"/>
          <w:numId w:val="48"/>
        </w:numPr>
      </w:pPr>
      <w:r w:rsidRPr="005A3421">
        <w:t>The Originator does not have the privileges to retrieve the attributes of the Receiver CSE. The Receiver responds with an error.</w:t>
      </w:r>
    </w:p>
    <w:p w14:paraId="0A9B25BB" w14:textId="77777777" w:rsidR="008F2794" w:rsidRPr="005A3421" w:rsidRDefault="008F2794" w:rsidP="008F2794"/>
    <w:p w14:paraId="7D033280" w14:textId="77777777" w:rsidR="008F2794" w:rsidRPr="005A3421" w:rsidRDefault="008F2794" w:rsidP="008F2794">
      <w:pPr>
        <w:pStyle w:val="40"/>
      </w:pPr>
      <w:bookmarkStart w:id="2632" w:name="_Toc470164045"/>
      <w:bookmarkStart w:id="2633" w:name="_Toc470164627"/>
      <w:bookmarkStart w:id="2634" w:name="_Toc475715236"/>
      <w:bookmarkStart w:id="2635" w:name="_Toc479349042"/>
      <w:bookmarkStart w:id="2636" w:name="_Toc484070490"/>
      <w:bookmarkStart w:id="2637" w:name="_Toc2175921"/>
      <w:r w:rsidRPr="005A3421">
        <w:t>10.2.2.</w:t>
      </w:r>
      <w:r>
        <w:t>8</w:t>
      </w:r>
      <w:r w:rsidRPr="005A3421">
        <w:tab/>
        <w:t xml:space="preserve">Retrieve </w:t>
      </w:r>
      <w:r w:rsidRPr="005A3421">
        <w:rPr>
          <w:i/>
        </w:rPr>
        <w:t>&lt;remoteCSE&gt;</w:t>
      </w:r>
      <w:bookmarkEnd w:id="2632"/>
      <w:bookmarkEnd w:id="2633"/>
      <w:bookmarkEnd w:id="2634"/>
      <w:bookmarkEnd w:id="2635"/>
      <w:bookmarkEnd w:id="2636"/>
      <w:bookmarkEnd w:id="2637"/>
    </w:p>
    <w:p w14:paraId="7EB541D8" w14:textId="77777777"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14:paraId="0AAC0AA9" w14:textId="77777777"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04BCE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21AD5F"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14:paraId="5CD63FC4" w14:textId="77777777" w:rsidTr="008F2794">
        <w:trPr>
          <w:jc w:val="center"/>
        </w:trPr>
        <w:tc>
          <w:tcPr>
            <w:tcW w:w="2093" w:type="dxa"/>
            <w:shd w:val="clear" w:color="auto" w:fill="auto"/>
          </w:tcPr>
          <w:p w14:paraId="68D0986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5738C3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D9D3774" w14:textId="77777777" w:rsidTr="008F2794">
        <w:trPr>
          <w:jc w:val="center"/>
        </w:trPr>
        <w:tc>
          <w:tcPr>
            <w:tcW w:w="2093" w:type="dxa"/>
            <w:shd w:val="clear" w:color="auto" w:fill="auto"/>
          </w:tcPr>
          <w:p w14:paraId="225927B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1560F7E"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133DC499" w14:textId="77777777" w:rsidTr="008F2794">
        <w:trPr>
          <w:jc w:val="center"/>
        </w:trPr>
        <w:tc>
          <w:tcPr>
            <w:tcW w:w="2093" w:type="dxa"/>
            <w:shd w:val="clear" w:color="auto" w:fill="auto"/>
          </w:tcPr>
          <w:p w14:paraId="43653F7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E3FDE3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52DB7CE" w14:textId="77777777" w:rsidTr="008F2794">
        <w:trPr>
          <w:jc w:val="center"/>
        </w:trPr>
        <w:tc>
          <w:tcPr>
            <w:tcW w:w="2093" w:type="dxa"/>
            <w:shd w:val="clear" w:color="auto" w:fill="auto"/>
          </w:tcPr>
          <w:p w14:paraId="43ABCD6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0F43F5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F3D76F4" w14:textId="77777777" w:rsidTr="008F2794">
        <w:trPr>
          <w:jc w:val="center"/>
        </w:trPr>
        <w:tc>
          <w:tcPr>
            <w:tcW w:w="2093" w:type="dxa"/>
            <w:shd w:val="clear" w:color="auto" w:fill="auto"/>
          </w:tcPr>
          <w:p w14:paraId="65F1283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FA0794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A5A8F6E"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14:paraId="2E2116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409628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716BB6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EB87DE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630E5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29769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56C25C48" w14:textId="77777777" w:rsidR="008F2794" w:rsidRPr="005A3421" w:rsidRDefault="008F2794" w:rsidP="008F2794"/>
    <w:p w14:paraId="795B28CB" w14:textId="77777777" w:rsidR="008F2794" w:rsidRPr="005A3421" w:rsidRDefault="008F2794" w:rsidP="008F2794">
      <w:pPr>
        <w:pStyle w:val="40"/>
      </w:pPr>
      <w:bookmarkStart w:id="2638" w:name="_Toc470164046"/>
      <w:bookmarkStart w:id="2639" w:name="_Toc470164628"/>
      <w:bookmarkStart w:id="2640" w:name="_Toc475715237"/>
      <w:bookmarkStart w:id="2641" w:name="_Toc479349043"/>
      <w:bookmarkStart w:id="2642" w:name="_Toc484070491"/>
      <w:bookmarkStart w:id="2643" w:name="_Toc2175922"/>
      <w:r w:rsidRPr="005A3421">
        <w:lastRenderedPageBreak/>
        <w:t>10.2.2.</w:t>
      </w:r>
      <w:r>
        <w:t>9</w:t>
      </w:r>
      <w:r w:rsidRPr="005A3421">
        <w:tab/>
        <w:t xml:space="preserve">Update </w:t>
      </w:r>
      <w:r w:rsidRPr="005A3421">
        <w:rPr>
          <w:i/>
        </w:rPr>
        <w:t>&lt;remoteCSE&gt;</w:t>
      </w:r>
      <w:bookmarkEnd w:id="2638"/>
      <w:bookmarkEnd w:id="2639"/>
      <w:bookmarkEnd w:id="2640"/>
      <w:bookmarkEnd w:id="2641"/>
      <w:bookmarkEnd w:id="2642"/>
      <w:bookmarkEnd w:id="2643"/>
    </w:p>
    <w:p w14:paraId="3938F081"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14:paraId="586F48F9" w14:textId="77777777"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EB8D7E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04F5691"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14:paraId="148306C8" w14:textId="77777777" w:rsidTr="008F2794">
        <w:trPr>
          <w:jc w:val="center"/>
        </w:trPr>
        <w:tc>
          <w:tcPr>
            <w:tcW w:w="2093" w:type="dxa"/>
            <w:shd w:val="clear" w:color="auto" w:fill="auto"/>
          </w:tcPr>
          <w:p w14:paraId="543FDA5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0A712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0A78DC34" w14:textId="77777777" w:rsidTr="008F2794">
        <w:trPr>
          <w:jc w:val="center"/>
        </w:trPr>
        <w:tc>
          <w:tcPr>
            <w:tcW w:w="2093" w:type="dxa"/>
            <w:shd w:val="clear" w:color="auto" w:fill="auto"/>
          </w:tcPr>
          <w:p w14:paraId="01A7DB0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F8A9A7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354E243"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14:paraId="21580E82" w14:textId="77777777" w:rsidTr="008F2794">
        <w:trPr>
          <w:jc w:val="center"/>
        </w:trPr>
        <w:tc>
          <w:tcPr>
            <w:tcW w:w="2093" w:type="dxa"/>
            <w:shd w:val="clear" w:color="auto" w:fill="auto"/>
          </w:tcPr>
          <w:p w14:paraId="59A4670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3117F9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B2EA775" w14:textId="77777777" w:rsidTr="008F2794">
        <w:trPr>
          <w:jc w:val="center"/>
        </w:trPr>
        <w:tc>
          <w:tcPr>
            <w:tcW w:w="2093" w:type="dxa"/>
            <w:shd w:val="clear" w:color="auto" w:fill="auto"/>
          </w:tcPr>
          <w:p w14:paraId="4A315E7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3025293" w14:textId="77777777" w:rsidR="0027256E" w:rsidRDefault="008F2794" w:rsidP="0027256E">
            <w:pPr>
              <w:keepNext/>
              <w:keepLines/>
              <w:spacing w:after="0"/>
              <w:rPr>
                <w:rFonts w:ascii="Arial" w:hAnsi="Arial"/>
                <w:sz w:val="18"/>
              </w:rPr>
            </w:pPr>
            <w:r w:rsidRPr="00CF2F35">
              <w:rPr>
                <w:rFonts w:eastAsia="Arial Unicode MS"/>
                <w:szCs w:val="18"/>
                <w:lang w:eastAsia="ko-KR"/>
              </w:rPr>
              <w:t>According to clause 10.1.</w:t>
            </w:r>
            <w:r w:rsidR="00312958">
              <w:rPr>
                <w:rFonts w:eastAsia="Arial Unicode MS" w:hint="eastAsia"/>
                <w:szCs w:val="18"/>
                <w:lang w:eastAsia="zh-CN"/>
              </w:rPr>
              <w:t>4</w:t>
            </w:r>
            <w:r w:rsidR="0027256E">
              <w:rPr>
                <w:rFonts w:ascii="Arial" w:eastAsia="Arial Unicode MS" w:hAnsi="Arial"/>
                <w:sz w:val="18"/>
                <w:szCs w:val="18"/>
                <w:lang w:eastAsia="ko-KR"/>
              </w:rPr>
              <w:t xml:space="preserve"> </w:t>
            </w:r>
            <w:r w:rsidR="0027256E">
              <w:rPr>
                <w:rFonts w:ascii="Arial" w:hAnsi="Arial"/>
                <w:sz w:val="18"/>
              </w:rPr>
              <w:t>with the following specific processing:</w:t>
            </w:r>
          </w:p>
          <w:p w14:paraId="6B26AC96" w14:textId="77777777" w:rsidR="00CF34FE" w:rsidRDefault="0027256E" w:rsidP="00CF34FE">
            <w:pPr>
              <w:keepNext/>
              <w:keepLines/>
              <w:spacing w:after="0"/>
              <w:rPr>
                <w:rFonts w:eastAsia="Arial Unicode MS"/>
                <w:szCs w:val="18"/>
                <w:lang w:eastAsia="zh-CN"/>
              </w:rPr>
            </w:pPr>
            <w:r>
              <w:rPr>
                <w:rFonts w:ascii="Arial" w:hAnsi="Arial"/>
                <w:sz w:val="18"/>
              </w:rPr>
              <w:t xml:space="preserve">If the </w:t>
            </w:r>
            <w:r w:rsidRPr="00B203D7">
              <w:rPr>
                <w:rFonts w:ascii="Arial" w:hAnsi="Arial"/>
                <w:i/>
                <w:sz w:val="18"/>
              </w:rPr>
              <w:t>descendantCSEs</w:t>
            </w:r>
            <w:r>
              <w:rPr>
                <w:rFonts w:ascii="Arial" w:hAnsi="Arial"/>
                <w:sz w:val="18"/>
              </w:rPr>
              <w:t xml:space="preserve"> attribute is updated, and the Receiver CSE has registered to another CSE, the Receiver CSE shall send an update request to its Registrar CSE to make the corresponding updates 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45B7F8DE" w14:textId="77777777" w:rsidR="008F2794" w:rsidRPr="00CF2F35" w:rsidRDefault="008F2794" w:rsidP="008F2794">
            <w:pPr>
              <w:pStyle w:val="TAL"/>
              <w:rPr>
                <w:rFonts w:eastAsia="Arial Unicode MS"/>
                <w:szCs w:val="18"/>
                <w:lang w:eastAsia="zh-CN"/>
              </w:rPr>
            </w:pPr>
          </w:p>
          <w:p w14:paraId="3DD3389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146A8407" w14:textId="77777777" w:rsidTr="008F2794">
        <w:trPr>
          <w:jc w:val="center"/>
        </w:trPr>
        <w:tc>
          <w:tcPr>
            <w:tcW w:w="2093" w:type="dxa"/>
            <w:shd w:val="clear" w:color="auto" w:fill="auto"/>
          </w:tcPr>
          <w:p w14:paraId="77DB32F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F3EB9C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D384A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57CDD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81A8D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F7745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7EBDA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03E881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2537A206" w14:textId="77777777" w:rsidR="008F2794" w:rsidRPr="005A3421" w:rsidRDefault="008F2794" w:rsidP="008F2794"/>
    <w:p w14:paraId="624F95AC" w14:textId="77777777" w:rsidR="008F2794" w:rsidRPr="005A3421" w:rsidRDefault="008F2794" w:rsidP="008F2794">
      <w:pPr>
        <w:pStyle w:val="40"/>
      </w:pPr>
      <w:bookmarkStart w:id="2644" w:name="_Toc470164047"/>
      <w:bookmarkStart w:id="2645" w:name="_Toc470164629"/>
      <w:bookmarkStart w:id="2646" w:name="_Toc475715238"/>
      <w:bookmarkStart w:id="2647" w:name="_Toc479349044"/>
      <w:bookmarkStart w:id="2648" w:name="_Toc484070492"/>
      <w:bookmarkStart w:id="2649" w:name="_Toc2175923"/>
      <w:r w:rsidRPr="005A3421">
        <w:t>10.2.2.</w:t>
      </w:r>
      <w:r>
        <w:t>10</w:t>
      </w:r>
      <w:r w:rsidRPr="005A3421">
        <w:tab/>
        <w:t xml:space="preserve">Delete </w:t>
      </w:r>
      <w:r w:rsidRPr="005A3421">
        <w:rPr>
          <w:i/>
        </w:rPr>
        <w:t>&lt;remoteCSE&gt;</w:t>
      </w:r>
      <w:bookmarkEnd w:id="2644"/>
      <w:bookmarkEnd w:id="2645"/>
      <w:bookmarkEnd w:id="2646"/>
      <w:bookmarkEnd w:id="2647"/>
      <w:bookmarkEnd w:id="2648"/>
      <w:bookmarkEnd w:id="2649"/>
    </w:p>
    <w:p w14:paraId="222DCAFE" w14:textId="77777777"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14:paraId="51D12E24" w14:textId="77777777"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F8446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E3F9F0"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14:paraId="48F22D47" w14:textId="77777777" w:rsidTr="008F2794">
        <w:trPr>
          <w:jc w:val="center"/>
        </w:trPr>
        <w:tc>
          <w:tcPr>
            <w:tcW w:w="2093" w:type="dxa"/>
            <w:shd w:val="clear" w:color="auto" w:fill="auto"/>
          </w:tcPr>
          <w:p w14:paraId="63640F0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10A299C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2D20B88" w14:textId="77777777" w:rsidTr="008F2794">
        <w:trPr>
          <w:jc w:val="center"/>
        </w:trPr>
        <w:tc>
          <w:tcPr>
            <w:tcW w:w="2093" w:type="dxa"/>
            <w:shd w:val="clear" w:color="auto" w:fill="auto"/>
          </w:tcPr>
          <w:p w14:paraId="0DBFC94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19A2D8C"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6961BA3" w14:textId="77777777" w:rsidTr="008F2794">
        <w:trPr>
          <w:jc w:val="center"/>
        </w:trPr>
        <w:tc>
          <w:tcPr>
            <w:tcW w:w="2093" w:type="dxa"/>
            <w:shd w:val="clear" w:color="auto" w:fill="auto"/>
          </w:tcPr>
          <w:p w14:paraId="2F1138A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2B7F74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724DB44A" w14:textId="77777777" w:rsidTr="008F2794">
        <w:trPr>
          <w:jc w:val="center"/>
        </w:trPr>
        <w:tc>
          <w:tcPr>
            <w:tcW w:w="2093" w:type="dxa"/>
            <w:shd w:val="clear" w:color="auto" w:fill="auto"/>
          </w:tcPr>
          <w:p w14:paraId="67AF029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0028A62" w14:textId="77777777" w:rsidR="00E73FF0" w:rsidRDefault="008F2794" w:rsidP="00E73FF0">
            <w:pPr>
              <w:keepNext/>
              <w:keepLines/>
              <w:spacing w:after="0"/>
              <w:rPr>
                <w:rFonts w:ascii="Arial" w:hAnsi="Arial"/>
                <w:sz w:val="18"/>
              </w:rPr>
            </w:pPr>
            <w:r w:rsidRPr="00CF2F35">
              <w:rPr>
                <w:rFonts w:eastAsia="Arial Unicode MS"/>
                <w:szCs w:val="18"/>
                <w:lang w:eastAsia="ko-KR"/>
              </w:rPr>
              <w:t>According to clause 10.1.</w:t>
            </w:r>
            <w:r w:rsidR="003F0A61">
              <w:rPr>
                <w:rFonts w:eastAsia="Arial Unicode MS" w:hint="eastAsia"/>
                <w:szCs w:val="18"/>
                <w:lang w:eastAsia="zh-CN"/>
              </w:rPr>
              <w:t>5</w:t>
            </w:r>
            <w:r w:rsidR="00E73FF0">
              <w:rPr>
                <w:rFonts w:ascii="Arial" w:hAnsi="Arial"/>
                <w:sz w:val="18"/>
              </w:rPr>
              <w:t xml:space="preserve"> with the following specific processing:</w:t>
            </w:r>
          </w:p>
          <w:p w14:paraId="3C83A84B" w14:textId="77777777" w:rsidR="00CF34FE" w:rsidRDefault="00E73FF0" w:rsidP="00CF34FE">
            <w:pPr>
              <w:keepNext/>
              <w:keepLines/>
              <w:spacing w:after="0"/>
              <w:rPr>
                <w:rFonts w:eastAsia="Arial Unicode MS"/>
                <w:szCs w:val="18"/>
                <w:lang w:eastAsia="zh-CN"/>
              </w:rPr>
            </w:pPr>
            <w:r>
              <w:rPr>
                <w:rFonts w:ascii="Arial" w:hAnsi="Arial"/>
                <w:sz w:val="18"/>
              </w:rPr>
              <w:t xml:space="preserve">If the Receiver CSE has registered to another CSE, the Receiver CSE shall send an update request to its Registrar CSE to delete the CSE-IDs of the Originator CSE and the Originator CSE’s descendants in the </w:t>
            </w:r>
            <w:r w:rsidRPr="00B203D7">
              <w:rPr>
                <w:rFonts w:ascii="Arial" w:hAnsi="Arial"/>
                <w:i/>
                <w:sz w:val="18"/>
              </w:rPr>
              <w:t>descendantCSEs</w:t>
            </w:r>
            <w:r>
              <w:rPr>
                <w:rFonts w:ascii="Arial" w:hAnsi="Arial"/>
                <w:sz w:val="18"/>
              </w:rPr>
              <w:t xml:space="preserve"> attribute of the Receiver CSE’s &lt;remoteCSE&gt; hosted by the Registrar CSE.</w:t>
            </w:r>
          </w:p>
          <w:p w14:paraId="21DC2528" w14:textId="77777777" w:rsidR="008F2794" w:rsidRPr="00CF2F35" w:rsidRDefault="008F2794" w:rsidP="008F2794">
            <w:pPr>
              <w:pStyle w:val="TAL"/>
              <w:rPr>
                <w:rFonts w:eastAsia="Arial Unicode MS"/>
                <w:szCs w:val="18"/>
                <w:lang w:eastAsia="ko-KR"/>
              </w:rPr>
            </w:pPr>
          </w:p>
          <w:p w14:paraId="158A3631" w14:textId="77777777"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14:paraId="7C4AEFA9" w14:textId="77777777" w:rsidTr="008F2794">
        <w:trPr>
          <w:jc w:val="center"/>
        </w:trPr>
        <w:tc>
          <w:tcPr>
            <w:tcW w:w="2093" w:type="dxa"/>
            <w:shd w:val="clear" w:color="auto" w:fill="auto"/>
          </w:tcPr>
          <w:p w14:paraId="2A0A677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C2FAE9F"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8634E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D927C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2D88B4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0DC012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B8F1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61E26B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1C936291" w14:textId="77777777" w:rsidR="008F2794" w:rsidRDefault="008F2794" w:rsidP="008F2794"/>
    <w:p w14:paraId="5D391DE1" w14:textId="77777777" w:rsidR="008F2794" w:rsidRPr="005A3421" w:rsidRDefault="008F2794" w:rsidP="008F2794">
      <w:r w:rsidRPr="005A3421">
        <w:t>The procedure for CSE Deregistration follows the procedure described in clause 10.1.</w:t>
      </w:r>
      <w:r w:rsidR="003F0A61">
        <w:rPr>
          <w:rFonts w:eastAsiaTheme="minorEastAsia" w:hint="eastAsia"/>
          <w:lang w:eastAsia="zh-CN"/>
        </w:rPr>
        <w:t>5</w:t>
      </w:r>
      <w:r w:rsidRPr="005A3421">
        <w:t>, but with some exceptions. Below is the detailed description on how to perform the CSE Deregistration and which part of the procedure deviates from the one described in clause 10.1.</w:t>
      </w:r>
      <w:r w:rsidR="003F0A61">
        <w:rPr>
          <w:rFonts w:eastAsiaTheme="minorEastAsia" w:hint="eastAsia"/>
          <w:lang w:eastAsia="zh-CN"/>
        </w:rPr>
        <w:t>5</w:t>
      </w:r>
      <w:r w:rsidRPr="005A3421">
        <w:t>.</w:t>
      </w:r>
    </w:p>
    <w:p w14:paraId="733C2C55" w14:textId="77777777" w:rsidR="008F2794" w:rsidRPr="005A3421" w:rsidRDefault="008F2794" w:rsidP="008F2794">
      <w:r w:rsidRPr="005A3421">
        <w:rPr>
          <w:rFonts w:hint="eastAsia"/>
        </w:rPr>
        <w:lastRenderedPageBreak/>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14:paraId="667DB2C9" w14:textId="77777777" w:rsidR="008F2794" w:rsidRPr="005A3421" w:rsidRDefault="008F2794" w:rsidP="008F2794">
      <w:pPr>
        <w:pStyle w:val="FL"/>
      </w:pPr>
      <w:r w:rsidRPr="005A3421">
        <w:object w:dxaOrig="6976" w:dyaOrig="4881" w14:anchorId="44169358">
          <v:shape id="_x0000_i1057" type="#_x0000_t75" style="width:345.5pt;height:245pt" o:ole="">
            <v:imagedata r:id="rId78" o:title=""/>
          </v:shape>
          <o:OLEObject Type="Embed" ProgID="Visio.Drawing.11" ShapeID="_x0000_i1057" DrawAspect="Content" ObjectID="_1620824315" r:id="rId79"/>
        </w:object>
      </w:r>
    </w:p>
    <w:p w14:paraId="7F40B73C" w14:textId="77777777"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14:paraId="70C2806A" w14:textId="77777777" w:rsidR="008F2794" w:rsidRPr="005A3421" w:rsidRDefault="008F2794" w:rsidP="008F2794">
      <w:r w:rsidRPr="005A3421">
        <w:rPr>
          <w:b/>
        </w:rPr>
        <w:t>Step 001:</w:t>
      </w:r>
      <w:r w:rsidRPr="005A3421">
        <w:t xml:space="preserve"> See clause 10.1.</w:t>
      </w:r>
      <w:r w:rsidR="00951FFA">
        <w:rPr>
          <w:rFonts w:eastAsiaTheme="minorEastAsia" w:hint="eastAsia"/>
          <w:lang w:eastAsia="zh-CN"/>
        </w:rPr>
        <w:t>5</w:t>
      </w:r>
      <w:r w:rsidRPr="005A3421">
        <w:t>.</w:t>
      </w:r>
    </w:p>
    <w:p w14:paraId="70C55A04" w14:textId="77777777" w:rsidR="008F2794" w:rsidRPr="005A3421" w:rsidRDefault="008F2794" w:rsidP="008F2794">
      <w:r w:rsidRPr="005A3421">
        <w:rPr>
          <w:b/>
        </w:rPr>
        <w:t>Step 002:</w:t>
      </w:r>
      <w:r w:rsidRPr="005A3421">
        <w:t xml:space="preserve"> See clause 10.1.</w:t>
      </w:r>
      <w:r w:rsidR="00951FFA">
        <w:rPr>
          <w:rFonts w:eastAsiaTheme="minorEastAsia" w:hint="eastAsia"/>
          <w:lang w:eastAsia="zh-CN"/>
        </w:rPr>
        <w:t>5</w:t>
      </w:r>
      <w:r w:rsidRPr="005A3421">
        <w:t>.</w:t>
      </w:r>
    </w:p>
    <w:p w14:paraId="5E1B40DD" w14:textId="77777777" w:rsidR="008F2794" w:rsidRPr="005A3421" w:rsidRDefault="008F2794" w:rsidP="008F2794">
      <w:r w:rsidRPr="005A3421">
        <w:rPr>
          <w:b/>
        </w:rPr>
        <w:t>Step 003:</w:t>
      </w:r>
      <w:r w:rsidRPr="005A3421">
        <w:t xml:space="preserve"> See clause 10.1.</w:t>
      </w:r>
      <w:r w:rsidR="00951FFA">
        <w:rPr>
          <w:rFonts w:eastAsiaTheme="minorEastAsia" w:hint="eastAsia"/>
          <w:lang w:eastAsia="zh-CN"/>
        </w:rPr>
        <w:t>5</w:t>
      </w:r>
      <w:r w:rsidRPr="005A3421">
        <w:t>.</w:t>
      </w:r>
    </w:p>
    <w:p w14:paraId="56945066" w14:textId="77777777"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14:paraId="12DD4B66" w14:textId="77777777" w:rsidR="008F2794" w:rsidRPr="005A3421" w:rsidRDefault="008F2794" w:rsidP="008F2794">
      <w:pPr>
        <w:rPr>
          <w:b/>
        </w:rPr>
      </w:pPr>
      <w:r w:rsidRPr="005A3421">
        <w:rPr>
          <w:b/>
        </w:rPr>
        <w:t>General Exceptions:</w:t>
      </w:r>
    </w:p>
    <w:p w14:paraId="4EA24293" w14:textId="77777777" w:rsidR="008F2794" w:rsidRPr="005A3421" w:rsidRDefault="008F2794" w:rsidP="008F2794">
      <w:r w:rsidRPr="005A3421">
        <w:t>All exceptions from 10.1.</w:t>
      </w:r>
      <w:r w:rsidR="00951FFA">
        <w:rPr>
          <w:rFonts w:eastAsiaTheme="minorEastAsia" w:hint="eastAsia"/>
          <w:lang w:eastAsia="zh-CN"/>
        </w:rPr>
        <w:t>5</w:t>
      </w:r>
      <w:r w:rsidRPr="005A3421">
        <w:t xml:space="preserve"> are applicable; in addition the following exception may occur:</w:t>
      </w:r>
    </w:p>
    <w:p w14:paraId="41E0D5EC" w14:textId="77777777" w:rsidR="00E745ED" w:rsidRDefault="008F2794" w:rsidP="00060623">
      <w:pPr>
        <w:pStyle w:val="BN"/>
        <w:numPr>
          <w:ilvl w:val="0"/>
          <w:numId w:val="54"/>
        </w:numPr>
      </w:pPr>
      <w:r w:rsidRPr="005A3421">
        <w:t>If the Receiver rejects the DELETE request and responds with an error in the DELETE response, the Originator cannot perform the action described in the Step 004.</w:t>
      </w:r>
    </w:p>
    <w:p w14:paraId="697B9460" w14:textId="77777777" w:rsidR="008F2794" w:rsidRPr="005A3421" w:rsidRDefault="008F2794" w:rsidP="008F2794">
      <w:pPr>
        <w:pStyle w:val="40"/>
      </w:pPr>
      <w:bookmarkStart w:id="2650" w:name="_Toc470164048"/>
      <w:bookmarkStart w:id="2651" w:name="_Toc470164630"/>
      <w:bookmarkStart w:id="2652" w:name="_Toc475715239"/>
      <w:bookmarkStart w:id="2653" w:name="_Toc479349045"/>
      <w:bookmarkStart w:id="2654" w:name="_Toc484070493"/>
      <w:bookmarkStart w:id="2655" w:name="_Toc2175924"/>
      <w:r w:rsidRPr="005A3421">
        <w:lastRenderedPageBreak/>
        <w:t>10.2.</w:t>
      </w:r>
      <w:r>
        <w:t>2</w:t>
      </w:r>
      <w:r w:rsidRPr="005A3421">
        <w:t>.</w:t>
      </w:r>
      <w:r>
        <w:t>11</w:t>
      </w:r>
      <w:r w:rsidRPr="005A3421">
        <w:tab/>
        <w:t xml:space="preserve">Retrieve </w:t>
      </w:r>
      <w:r w:rsidRPr="005A3421">
        <w:rPr>
          <w:i/>
        </w:rPr>
        <w:t>&lt;CSEBase&gt;</w:t>
      </w:r>
      <w:bookmarkEnd w:id="2650"/>
      <w:bookmarkEnd w:id="2651"/>
      <w:bookmarkEnd w:id="2652"/>
      <w:bookmarkEnd w:id="2653"/>
      <w:bookmarkEnd w:id="2654"/>
      <w:bookmarkEnd w:id="2655"/>
    </w:p>
    <w:p w14:paraId="44F81851" w14:textId="77777777"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14:paraId="7CC9B569" w14:textId="77777777"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4FE70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141831D" w14:textId="77777777"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14:paraId="0E3B3AD9" w14:textId="77777777" w:rsidTr="008F2794">
        <w:trPr>
          <w:jc w:val="center"/>
        </w:trPr>
        <w:tc>
          <w:tcPr>
            <w:tcW w:w="2093" w:type="dxa"/>
            <w:shd w:val="clear" w:color="auto" w:fill="auto"/>
          </w:tcPr>
          <w:p w14:paraId="795F865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60B155F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E813FFE" w14:textId="77777777" w:rsidTr="008F2794">
        <w:trPr>
          <w:jc w:val="center"/>
        </w:trPr>
        <w:tc>
          <w:tcPr>
            <w:tcW w:w="2093" w:type="dxa"/>
            <w:shd w:val="clear" w:color="auto" w:fill="auto"/>
          </w:tcPr>
          <w:p w14:paraId="114D5C1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FD1CBB8"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3BD9B4F8" w14:textId="77777777" w:rsidTr="008F2794">
        <w:trPr>
          <w:jc w:val="center"/>
        </w:trPr>
        <w:tc>
          <w:tcPr>
            <w:tcW w:w="2093" w:type="dxa"/>
            <w:shd w:val="clear" w:color="auto" w:fill="auto"/>
          </w:tcPr>
          <w:p w14:paraId="0F80A73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59B24A5" w14:textId="77777777" w:rsidR="008F2794" w:rsidRPr="0087590E" w:rsidRDefault="008F2794" w:rsidP="0087590E">
            <w:pPr>
              <w:pStyle w:val="TAL"/>
              <w:rPr>
                <w:rFonts w:eastAsiaTheme="minorEastAsia"/>
                <w:szCs w:val="18"/>
                <w:lang w:eastAsia="zh-CN"/>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CF34FE" w:rsidRPr="00CF34FE">
              <w:t>10.2.2.7</w:t>
            </w:r>
          </w:p>
        </w:tc>
      </w:tr>
      <w:tr w:rsidR="008F2794" w:rsidRPr="005A3421" w14:paraId="7AD0E631" w14:textId="77777777" w:rsidTr="008F2794">
        <w:trPr>
          <w:jc w:val="center"/>
        </w:trPr>
        <w:tc>
          <w:tcPr>
            <w:tcW w:w="2093" w:type="dxa"/>
            <w:shd w:val="clear" w:color="auto" w:fill="auto"/>
          </w:tcPr>
          <w:p w14:paraId="2A005E9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B38BDA9" w14:textId="77777777" w:rsidR="008F2794" w:rsidRPr="00CF2F35" w:rsidRDefault="008F2794" w:rsidP="0087590E">
            <w:pPr>
              <w:pStyle w:val="TAL"/>
              <w:rPr>
                <w:rFonts w:eastAsia="Arial Unicode MS"/>
                <w:szCs w:val="18"/>
                <w:lang w:eastAsia="ko-KR"/>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r w:rsidR="008F2794" w:rsidRPr="005A3421" w14:paraId="629EF52B" w14:textId="77777777" w:rsidTr="008F2794">
        <w:trPr>
          <w:jc w:val="center"/>
        </w:trPr>
        <w:tc>
          <w:tcPr>
            <w:tcW w:w="2093" w:type="dxa"/>
            <w:shd w:val="clear" w:color="auto" w:fill="auto"/>
          </w:tcPr>
          <w:p w14:paraId="3B1BD1E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55128C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595E5D6"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14:paraId="5F6013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3055D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596C5F" w14:textId="77777777" w:rsidR="008F2794" w:rsidRPr="00CF2F35" w:rsidRDefault="008F2794" w:rsidP="008F2794">
            <w:pPr>
              <w:pStyle w:val="TAL"/>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p w14:paraId="559F67DB" w14:textId="77777777"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14:paraId="781A331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CF5E2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55C118D" w14:textId="77777777" w:rsidR="008F2794" w:rsidRPr="00CF2F35" w:rsidRDefault="008F2794" w:rsidP="0087590E">
            <w:pPr>
              <w:pStyle w:val="TAL"/>
              <w:rPr>
                <w:rFonts w:eastAsia="Arial Unicode MS"/>
                <w:szCs w:val="18"/>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bl>
    <w:p w14:paraId="20264C7A" w14:textId="77777777" w:rsidR="008F2794" w:rsidRDefault="008F2794" w:rsidP="008F2794">
      <w:pPr>
        <w:rPr>
          <w:rFonts w:eastAsia="宋体"/>
          <w:lang w:eastAsia="zh-CN"/>
        </w:rPr>
      </w:pPr>
    </w:p>
    <w:p w14:paraId="78509F70" w14:textId="77777777" w:rsidR="008F2794" w:rsidRPr="005A3421" w:rsidRDefault="008F2794" w:rsidP="008F2794">
      <w:pPr>
        <w:pStyle w:val="30"/>
      </w:pPr>
      <w:bookmarkStart w:id="2656" w:name="_Toc470164049"/>
      <w:bookmarkStart w:id="2657" w:name="_Toc470164631"/>
      <w:bookmarkStart w:id="2658" w:name="_Toc475715240"/>
      <w:bookmarkStart w:id="2659" w:name="_Toc479349046"/>
      <w:bookmarkStart w:id="2660" w:name="_Toc484070494"/>
      <w:bookmarkStart w:id="2661" w:name="_Toc2175925"/>
      <w:r w:rsidRPr="005A3421">
        <w:t>10.2.</w:t>
      </w:r>
      <w:r>
        <w:t>3</w:t>
      </w:r>
      <w:r w:rsidRPr="005A3421">
        <w:tab/>
      </w:r>
      <w:r w:rsidR="00F07ECC" w:rsidRPr="00F07ECC">
        <w:t>Authorization</w:t>
      </w:r>
      <w:bookmarkEnd w:id="2656"/>
      <w:bookmarkEnd w:id="2657"/>
      <w:bookmarkEnd w:id="2658"/>
      <w:bookmarkEnd w:id="2659"/>
      <w:bookmarkEnd w:id="2660"/>
      <w:bookmarkEnd w:id="2661"/>
    </w:p>
    <w:p w14:paraId="48017197" w14:textId="77777777" w:rsidR="008F2794" w:rsidRPr="005A3421" w:rsidRDefault="008F2794" w:rsidP="008F2794">
      <w:pPr>
        <w:pStyle w:val="40"/>
      </w:pPr>
      <w:bookmarkStart w:id="2662" w:name="_Toc470164050"/>
      <w:bookmarkStart w:id="2663" w:name="_Toc470164632"/>
      <w:bookmarkStart w:id="2664" w:name="_Toc475715241"/>
      <w:bookmarkStart w:id="2665" w:name="_Toc479349047"/>
      <w:bookmarkStart w:id="2666" w:name="_Toc484070495"/>
      <w:bookmarkStart w:id="2667" w:name="_Toc2175926"/>
      <w:r w:rsidRPr="005A3421">
        <w:t>10.2.</w:t>
      </w:r>
      <w:r>
        <w:t>3</w:t>
      </w:r>
      <w:r w:rsidRPr="005A3421">
        <w:t>.1</w:t>
      </w:r>
      <w:r w:rsidRPr="005A3421">
        <w:tab/>
      </w:r>
      <w:r>
        <w:t>Introduction</w:t>
      </w:r>
      <w:bookmarkEnd w:id="2662"/>
      <w:bookmarkEnd w:id="2663"/>
      <w:bookmarkEnd w:id="2664"/>
      <w:bookmarkEnd w:id="2665"/>
      <w:bookmarkEnd w:id="2666"/>
      <w:bookmarkEnd w:id="2667"/>
    </w:p>
    <w:p w14:paraId="7A6F88E4" w14:textId="77777777" w:rsidR="00A5113E" w:rsidRDefault="00A5113E" w:rsidP="008F2794">
      <w:pPr>
        <w:rPr>
          <w:rFonts w:eastAsiaTheme="minorEastAsia"/>
          <w:i/>
          <w:color w:val="FF0000"/>
          <w:lang w:eastAsia="zh-CN"/>
        </w:rPr>
      </w:pPr>
    </w:p>
    <w:p w14:paraId="23E38745" w14:textId="6EDFBE3A" w:rsidR="00A5113E" w:rsidRDefault="00A5113E" w:rsidP="008F2794">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different types of authorization resources (i.e. </w:t>
      </w:r>
      <w:r>
        <w:t xml:space="preserve"> &lt;</w:t>
      </w:r>
      <w:r w:rsidRPr="00940949">
        <w:rPr>
          <w:i/>
          <w:lang w:val="en-US"/>
        </w:rPr>
        <w:t>accessControlPolicy</w:t>
      </w:r>
      <w:r>
        <w:t>&gt;, &lt;</w:t>
      </w:r>
      <w:r w:rsidRPr="00940949">
        <w:rPr>
          <w:i/>
        </w:rPr>
        <w:t>dynamic</w:t>
      </w:r>
      <w:r w:rsidRPr="00940949">
        <w:rPr>
          <w:i/>
          <w:lang w:val="en-US"/>
        </w:rPr>
        <w:t>AuthorizationConsultation</w:t>
      </w:r>
      <w:r>
        <w:rPr>
          <w:lang w:val="en-US"/>
        </w:rPr>
        <w:t>&gt;, &lt;</w:t>
      </w:r>
      <w:r w:rsidRPr="00940949">
        <w:rPr>
          <w:i/>
          <w:lang w:val="en-US"/>
        </w:rPr>
        <w:t>role</w:t>
      </w:r>
      <w:r>
        <w:rPr>
          <w:lang w:val="en-US"/>
        </w:rPr>
        <w:t>&gt; and &lt;</w:t>
      </w:r>
      <w:r w:rsidRPr="00940949">
        <w:rPr>
          <w:i/>
          <w:lang w:val="en-US"/>
        </w:rPr>
        <w:t>token</w:t>
      </w:r>
      <w:r>
        <w:rPr>
          <w:lang w:val="en-US"/>
        </w:rPr>
        <w:t xml:space="preserve">&gt;).   These resources are used by a CSE to control access to other resources based on the different authorization methods as specified </w:t>
      </w:r>
      <w:r w:rsidRPr="00940949">
        <w:rPr>
          <w:lang w:val="en-US"/>
        </w:rPr>
        <w:t>in the present document and in oneM2M TS-0003 [2]</w:t>
      </w:r>
      <w:r>
        <w:rPr>
          <w:lang w:val="en-US"/>
        </w:rPr>
        <w:t>.</w:t>
      </w:r>
    </w:p>
    <w:p w14:paraId="1891B541" w14:textId="7551A309" w:rsidR="00EF0346" w:rsidRDefault="00EF0346" w:rsidP="008F2794">
      <w:pPr>
        <w:rPr>
          <w:lang w:eastAsia="zh-CN"/>
        </w:rPr>
      </w:pPr>
      <w:r>
        <w:rPr>
          <w:lang w:eastAsia="zh-CN"/>
        </w:rPr>
        <w:t>When processing a request to a targeted resource, the Hosting CSE shall progress through the different types of authorization (if supported) as shown in figure 10.2.3.1-1.</w:t>
      </w:r>
    </w:p>
    <w:p w14:paraId="1C3E8978" w14:textId="77777777" w:rsidR="00EF0346" w:rsidRDefault="00EF0346" w:rsidP="008F2794"/>
    <w:p w14:paraId="57E8763F" w14:textId="6D37ED88" w:rsidR="00EF0346" w:rsidRDefault="00EF0346" w:rsidP="008F2794">
      <w:r>
        <w:object w:dxaOrig="12411" w:dyaOrig="15731" w14:anchorId="1E8CF3D6">
          <v:shape id="_x0000_i1058" type="#_x0000_t75" style="width:445.95pt;height:583pt" o:ole="">
            <v:imagedata r:id="rId80" o:title="" croptop="1453f" cropbottom="916f" cropleft="2061f" cropright="1686f"/>
          </v:shape>
          <o:OLEObject Type="Embed" ProgID="Visio.Drawing.11" ShapeID="_x0000_i1058" DrawAspect="Content" ObjectID="_1620824316" r:id="rId81"/>
        </w:object>
      </w:r>
    </w:p>
    <w:p w14:paraId="3D3B0500" w14:textId="77777777" w:rsidR="00EF0346" w:rsidRPr="00357143" w:rsidRDefault="00EF0346" w:rsidP="00EF0346">
      <w:pPr>
        <w:pStyle w:val="TF"/>
      </w:pPr>
      <w:r w:rsidRPr="00357143">
        <w:t>Figure 1</w:t>
      </w:r>
      <w:r>
        <w:t>0.2.3.1-1</w:t>
      </w:r>
      <w:r w:rsidRPr="00357143">
        <w:t xml:space="preserve">: </w:t>
      </w:r>
      <w:r>
        <w:t>Different types of authorization flow chart</w:t>
      </w:r>
    </w:p>
    <w:p w14:paraId="15A072BE" w14:textId="1C3B9929" w:rsidR="00EF0346" w:rsidRPr="00A5113E" w:rsidRDefault="00EF0346" w:rsidP="00EF0346">
      <w:pPr>
        <w:rPr>
          <w:rFonts w:eastAsiaTheme="minorEastAsia"/>
          <w:lang w:val="en-US" w:eastAsia="zh-CN"/>
        </w:rPr>
      </w:pPr>
      <w:r>
        <w:rPr>
          <w:lang w:eastAsia="zh-CN"/>
        </w:rPr>
        <w:t>If the Hosting CSE receives a request targeting</w:t>
      </w:r>
      <w:r>
        <w:t xml:space="preserve"> </w:t>
      </w:r>
      <w:r w:rsidRPr="00357143">
        <w:t xml:space="preserve">a resource of </w:t>
      </w:r>
      <w:r>
        <w:t xml:space="preserve">type </w:t>
      </w:r>
      <w:r w:rsidRPr="00357143">
        <w:rPr>
          <w:i/>
        </w:rPr>
        <w:t>&lt;accessControlPolicy</w:t>
      </w:r>
      <w:r>
        <w:rPr>
          <w:i/>
        </w:rPr>
        <w:t>&gt;</w:t>
      </w:r>
      <w:r>
        <w:t>, the Hosting</w:t>
      </w:r>
      <w:r w:rsidRPr="00357143">
        <w:t xml:space="preserve"> CSE </w:t>
      </w:r>
      <w:r>
        <w:t>shall evaluate</w:t>
      </w:r>
      <w:r w:rsidRPr="00357143">
        <w:t xml:space="preserve"> </w:t>
      </w:r>
      <w:r>
        <w:t>t</w:t>
      </w:r>
      <w:r w:rsidRPr="00357143">
        <w:t xml:space="preserve">he set of access control rules </w:t>
      </w:r>
      <w:r>
        <w:t xml:space="preserve">configured within the </w:t>
      </w:r>
      <w:r w:rsidRPr="00B30F66">
        <w:rPr>
          <w:i/>
        </w:rPr>
        <w:t>selfPrivileges</w:t>
      </w:r>
      <w:r w:rsidRPr="00357143">
        <w:t xml:space="preserve"> </w:t>
      </w:r>
      <w:r>
        <w:rPr>
          <w:rFonts w:hint="eastAsia"/>
          <w:lang w:eastAsia="zh-CN"/>
        </w:rPr>
        <w:t xml:space="preserve">attribute </w:t>
      </w:r>
      <w:r>
        <w:t>and shall</w:t>
      </w:r>
      <w:r>
        <w:rPr>
          <w:lang w:eastAsia="zh-CN"/>
        </w:rPr>
        <w:t xml:space="preserve"> permit the operation if allowed by at least one access control rule</w:t>
      </w:r>
      <w:r>
        <w:t xml:space="preserve">.  Otherwise the Hosting CSE shall deny access to the </w:t>
      </w:r>
      <w:r w:rsidRPr="00357143">
        <w:rPr>
          <w:i/>
        </w:rPr>
        <w:t>&lt;accessControlPolicy</w:t>
      </w:r>
      <w:r>
        <w:rPr>
          <w:i/>
        </w:rPr>
        <w:t xml:space="preserve">&gt; </w:t>
      </w:r>
      <w:r>
        <w:t>resource a</w:t>
      </w:r>
      <w:r w:rsidRPr="007479EF">
        <w:t>nd return an error to the Originator.</w:t>
      </w:r>
      <w:r>
        <w:t xml:space="preserve"> I</w:t>
      </w:r>
      <w:r w:rsidRPr="007479EF">
        <w:t>f a</w:t>
      </w:r>
      <w:r>
        <w:t xml:space="preserve"> targeted</w:t>
      </w:r>
      <w:r w:rsidRPr="00357143">
        <w:t xml:space="preserve"> resource is </w:t>
      </w:r>
      <w:r>
        <w:t>not</w:t>
      </w:r>
      <w:r w:rsidRPr="00357143">
        <w:t xml:space="preserve"> of </w:t>
      </w:r>
      <w:r>
        <w:t xml:space="preserve">type </w:t>
      </w:r>
      <w:r w:rsidRPr="00357143">
        <w:rPr>
          <w:i/>
        </w:rPr>
        <w:t>&lt;accessControlPolicy&gt;</w:t>
      </w:r>
      <w:r>
        <w:t xml:space="preserve"> and</w:t>
      </w:r>
      <w:r w:rsidRPr="00357143">
        <w:t xml:space="preserve"> </w:t>
      </w:r>
      <w:r>
        <w:t xml:space="preserve">does not support an </w:t>
      </w:r>
      <w:r w:rsidRPr="00727FB0">
        <w:rPr>
          <w:i/>
        </w:rPr>
        <w:t>accessControlPolicyIDs</w:t>
      </w:r>
      <w:r>
        <w:t xml:space="preserve"> attribute</w:t>
      </w:r>
      <w:r>
        <w:rPr>
          <w:rFonts w:hint="eastAsia"/>
          <w:lang w:eastAsia="zh-CN"/>
        </w:rPr>
        <w:t xml:space="preserve">, </w:t>
      </w:r>
      <w:r>
        <w:t>the Hosting</w:t>
      </w:r>
      <w:r w:rsidRPr="00357143">
        <w:t xml:space="preserve"> CSE </w:t>
      </w:r>
      <w:r>
        <w:t>shall evaluate</w:t>
      </w:r>
      <w:r w:rsidRPr="00357143">
        <w:t xml:space="preserve"> </w:t>
      </w:r>
      <w:r>
        <w:t>t</w:t>
      </w:r>
      <w:r w:rsidRPr="00357143">
        <w:t xml:space="preserve">he </w:t>
      </w:r>
      <w:r w:rsidRPr="009B3B55">
        <w:rPr>
          <w:i/>
        </w:rPr>
        <w:t>accessControlPolicyIDs</w:t>
      </w:r>
      <w:r>
        <w:t xml:space="preserve"> of the targeted resource’s parent.  I</w:t>
      </w:r>
      <w:r w:rsidRPr="007479EF">
        <w:t>f a</w:t>
      </w:r>
      <w:r w:rsidRPr="00357143">
        <w:t xml:space="preserve"> </w:t>
      </w:r>
      <w:r>
        <w:t xml:space="preserve">targeted </w:t>
      </w:r>
      <w:r w:rsidRPr="00357143">
        <w:t xml:space="preserve">resource is </w:t>
      </w:r>
      <w:r>
        <w:t>not</w:t>
      </w:r>
      <w:r w:rsidRPr="00357143">
        <w:t xml:space="preserve"> of </w:t>
      </w:r>
      <w:r>
        <w:t xml:space="preserve">type </w:t>
      </w:r>
      <w:r w:rsidRPr="00357143">
        <w:rPr>
          <w:i/>
        </w:rPr>
        <w:t>&lt;accessControlPolicy&gt;</w:t>
      </w:r>
      <w:r>
        <w:t xml:space="preserve"> and</w:t>
      </w:r>
      <w:r w:rsidRPr="00357143">
        <w:t xml:space="preserve"> </w:t>
      </w:r>
      <w:r>
        <w:t>i</w:t>
      </w:r>
      <w:r>
        <w:rPr>
          <w:lang w:eastAsia="zh-CN"/>
        </w:rPr>
        <w:t>f</w:t>
      </w:r>
      <w:r>
        <w:rPr>
          <w:rFonts w:hint="eastAsia"/>
          <w:lang w:eastAsia="zh-CN"/>
        </w:rPr>
        <w:t xml:space="preserve"> the </w:t>
      </w:r>
      <w:r>
        <w:rPr>
          <w:i/>
          <w:lang w:eastAsia="zh-CN"/>
        </w:rPr>
        <w:t>accessControlPolicyIDs</w:t>
      </w:r>
      <w:r>
        <w:rPr>
          <w:rFonts w:hint="eastAsia"/>
          <w:lang w:eastAsia="zh-CN"/>
        </w:rPr>
        <w:t xml:space="preserve"> </w:t>
      </w:r>
      <w:r>
        <w:rPr>
          <w:lang w:eastAsia="zh-CN"/>
        </w:rPr>
        <w:t xml:space="preserve">is supported, the Hosting CSE shall evaluate the </w:t>
      </w:r>
      <w:r w:rsidRPr="009B3B55">
        <w:rPr>
          <w:i/>
        </w:rPr>
        <w:t>accessControlPolicyIDs</w:t>
      </w:r>
      <w:r>
        <w:t xml:space="preserve"> of the targeted resource.  If the </w:t>
      </w:r>
      <w:r w:rsidRPr="009B3B55">
        <w:rPr>
          <w:i/>
        </w:rPr>
        <w:t>accessControlPolicyIDs</w:t>
      </w:r>
      <w:r>
        <w:rPr>
          <w:lang w:eastAsia="zh-CN"/>
        </w:rPr>
        <w:t xml:space="preserve"> </w:t>
      </w:r>
      <w:r>
        <w:rPr>
          <w:rFonts w:hint="eastAsia"/>
          <w:lang w:eastAsia="zh-CN"/>
        </w:rPr>
        <w:t xml:space="preserve">attribute is </w:t>
      </w:r>
      <w:r>
        <w:rPr>
          <w:lang w:eastAsia="zh-CN"/>
        </w:rPr>
        <w:t>not NULL</w:t>
      </w:r>
      <w:r>
        <w:rPr>
          <w:rFonts w:hint="eastAsia"/>
          <w:lang w:eastAsia="zh-CN"/>
        </w:rPr>
        <w:t xml:space="preserve">, </w:t>
      </w:r>
      <w:r>
        <w:t>the Hosting</w:t>
      </w:r>
      <w:r w:rsidRPr="00357143">
        <w:t xml:space="preserve"> CSE </w:t>
      </w:r>
      <w:r>
        <w:t>shall evaluate</w:t>
      </w:r>
      <w:r w:rsidRPr="00357143">
        <w:t xml:space="preserve"> </w:t>
      </w:r>
      <w:r>
        <w:t>t</w:t>
      </w:r>
      <w:r w:rsidRPr="00357143">
        <w:t xml:space="preserve">he set of </w:t>
      </w:r>
      <w:r w:rsidRPr="00357143">
        <w:lastRenderedPageBreak/>
        <w:t xml:space="preserve">access control rules </w:t>
      </w:r>
      <w:r>
        <w:t>configured within</w:t>
      </w:r>
      <w:r w:rsidRPr="00357143">
        <w:t xml:space="preserve"> the </w:t>
      </w:r>
      <w:r w:rsidRPr="00357143">
        <w:rPr>
          <w:i/>
        </w:rPr>
        <w:t>privileges</w:t>
      </w:r>
      <w:r w:rsidRPr="00357143">
        <w:t xml:space="preserve"> attributes </w:t>
      </w:r>
      <w:r>
        <w:t>of each of</w:t>
      </w:r>
      <w:r w:rsidRPr="00357143">
        <w:t xml:space="preserve"> the </w:t>
      </w:r>
      <w:r w:rsidRPr="00357143">
        <w:rPr>
          <w:i/>
        </w:rPr>
        <w:t>&lt;accessControlPolicy&gt;</w:t>
      </w:r>
      <w:r w:rsidRPr="00357143">
        <w:t xml:space="preserve"> resources</w:t>
      </w:r>
      <w:r>
        <w:rPr>
          <w:rFonts w:hint="eastAsia"/>
          <w:lang w:eastAsia="zh-CN"/>
        </w:rPr>
        <w:t xml:space="preserve"> and </w:t>
      </w:r>
      <w:r>
        <w:rPr>
          <w:lang w:eastAsia="zh-CN"/>
        </w:rPr>
        <w:t xml:space="preserve">shall permit the operation if allowed by at least one </w:t>
      </w:r>
      <w:r w:rsidRPr="00357143">
        <w:t>access control rule</w:t>
      </w:r>
      <w:r>
        <w:t xml:space="preserve">.  If the </w:t>
      </w:r>
      <w:r w:rsidRPr="00B30F66">
        <w:rPr>
          <w:i/>
        </w:rPr>
        <w:t>accessControlPolicyIDs</w:t>
      </w:r>
      <w:r w:rsidRPr="00B30F66">
        <w:t xml:space="preserve"> attribute is </w:t>
      </w:r>
      <w:r>
        <w:t>NULL</w:t>
      </w:r>
      <w:r w:rsidRPr="00B30F66">
        <w:t xml:space="preserve">, </w:t>
      </w:r>
      <w:r>
        <w:t>the Hosting CSE shall apply the default access privileges and grant access to the creator of the resource. Otherwise, if the request includes token information, the Hosting CSE may perform Indirect Dynamic Authorization if supported, as described in clause 11.5.3, and</w:t>
      </w:r>
      <w:r>
        <w:rPr>
          <w:lang w:eastAsia="zh-CN"/>
        </w:rPr>
        <w:t xml:space="preserve"> permit the operation if allowed</w:t>
      </w:r>
      <w:r>
        <w:t xml:space="preserve">.  Otherwise, </w:t>
      </w:r>
      <w:r>
        <w:rPr>
          <w:lang w:eastAsia="zh-CN"/>
        </w:rPr>
        <w:t>if</w:t>
      </w:r>
      <w:r>
        <w:rPr>
          <w:rFonts w:hint="eastAsia"/>
          <w:lang w:eastAsia="zh-CN"/>
        </w:rPr>
        <w:t xml:space="preserve"> the </w:t>
      </w:r>
      <w:r w:rsidRPr="00DE24B8">
        <w:rPr>
          <w:i/>
          <w:lang w:eastAsia="zh-CN"/>
        </w:rPr>
        <w:t>dynamicAuthorizationConsultationIDs</w:t>
      </w:r>
      <w:r w:rsidRPr="00DE24B8">
        <w:rPr>
          <w:rFonts w:hint="eastAsia"/>
          <w:i/>
          <w:lang w:eastAsia="zh-CN"/>
        </w:rPr>
        <w:t xml:space="preserve"> </w:t>
      </w:r>
      <w:r>
        <w:rPr>
          <w:rFonts w:hint="eastAsia"/>
          <w:lang w:eastAsia="zh-CN"/>
        </w:rPr>
        <w:t xml:space="preserve">attribute is </w:t>
      </w:r>
      <w:r>
        <w:rPr>
          <w:lang w:eastAsia="zh-CN"/>
        </w:rPr>
        <w:t>not NULL</w:t>
      </w:r>
      <w:r>
        <w:rPr>
          <w:rFonts w:hint="eastAsia"/>
          <w:lang w:eastAsia="zh-CN"/>
        </w:rPr>
        <w:t xml:space="preserve">, </w:t>
      </w:r>
      <w:r>
        <w:t>the Hosting</w:t>
      </w:r>
      <w:r w:rsidRPr="00357143">
        <w:t xml:space="preserve"> CSE </w:t>
      </w:r>
      <w:r>
        <w:t xml:space="preserve">may perform Direct Dynamic Authorization if supported, as described in clause 11.5.2, and </w:t>
      </w:r>
      <w:r>
        <w:rPr>
          <w:lang w:eastAsia="zh-CN"/>
        </w:rPr>
        <w:t>permit the operation if allowed</w:t>
      </w:r>
      <w:r>
        <w:t>. Otherwise, the Hosting</w:t>
      </w:r>
      <w:r w:rsidRPr="00357143">
        <w:t xml:space="preserve"> CSE </w:t>
      </w:r>
      <w:r>
        <w:t xml:space="preserve">may perform Distributed Authorization if supported, as described in clause 11.6, and </w:t>
      </w:r>
      <w:r>
        <w:rPr>
          <w:lang w:eastAsia="zh-CN"/>
        </w:rPr>
        <w:t>permit the operation if allowed</w:t>
      </w:r>
      <w:r>
        <w:t>.</w:t>
      </w:r>
    </w:p>
    <w:p w14:paraId="6AC92008" w14:textId="77777777" w:rsidR="008F2794" w:rsidRPr="005A3421" w:rsidRDefault="008F2794" w:rsidP="008F2794">
      <w:pPr>
        <w:pStyle w:val="40"/>
      </w:pPr>
      <w:bookmarkStart w:id="2668" w:name="_Toc470164051"/>
      <w:bookmarkStart w:id="2669" w:name="_Toc470164633"/>
      <w:bookmarkStart w:id="2670" w:name="_Toc475715242"/>
      <w:bookmarkStart w:id="2671" w:name="_Toc479349048"/>
      <w:bookmarkStart w:id="2672" w:name="_Toc484070496"/>
      <w:bookmarkStart w:id="2673" w:name="_Toc2175927"/>
      <w:r w:rsidRPr="005A3421">
        <w:t>10.2.</w:t>
      </w:r>
      <w:r>
        <w:t>3</w:t>
      </w:r>
      <w:r w:rsidRPr="005A3421">
        <w:t>.</w:t>
      </w:r>
      <w:r>
        <w:t>2</w:t>
      </w:r>
      <w:r w:rsidRPr="005A3421">
        <w:tab/>
      </w:r>
      <w:r>
        <w:t xml:space="preserve">Authorization using </w:t>
      </w:r>
      <w:r w:rsidR="00F07ECC" w:rsidRPr="00F07ECC">
        <w:rPr>
          <w:i/>
        </w:rPr>
        <w:t>&lt;accessControlPolicy&gt;</w:t>
      </w:r>
      <w:bookmarkEnd w:id="2668"/>
      <w:bookmarkEnd w:id="2669"/>
      <w:bookmarkEnd w:id="2670"/>
      <w:bookmarkEnd w:id="2671"/>
      <w:bookmarkEnd w:id="2672"/>
      <w:bookmarkEnd w:id="2673"/>
    </w:p>
    <w:p w14:paraId="40DEB510" w14:textId="77777777" w:rsidR="00F65938" w:rsidRPr="00836255" w:rsidRDefault="00F65938" w:rsidP="00F65938">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sidRPr="00940949">
        <w:rPr>
          <w:i/>
          <w:lang w:val="en-US"/>
        </w:rPr>
        <w:t>accessControlPolicy</w:t>
      </w:r>
      <w:r>
        <w:t>&gt;</w:t>
      </w:r>
      <w:r>
        <w:rPr>
          <w:lang w:val="en-US"/>
        </w:rPr>
        <w:t xml:space="preserve"> resource. The </w:t>
      </w:r>
      <w:r>
        <w:t>&lt;</w:t>
      </w:r>
      <w:r w:rsidRPr="00940949">
        <w:rPr>
          <w:i/>
          <w:lang w:val="en-US"/>
        </w:rPr>
        <w:t>accessControlPolicy</w:t>
      </w:r>
      <w:r>
        <w:t>&gt;</w:t>
      </w:r>
      <w:r>
        <w:rPr>
          <w:lang w:val="en-US"/>
        </w:rPr>
        <w:t xml:space="preserve"> resource is used by a CSE to control access to other resources as specified </w:t>
      </w:r>
      <w:r w:rsidRPr="00940949">
        <w:rPr>
          <w:lang w:val="en-US"/>
        </w:rPr>
        <w:t xml:space="preserve">in </w:t>
      </w:r>
      <w:r>
        <w:rPr>
          <w:lang w:val="en-US"/>
        </w:rPr>
        <w:t xml:space="preserve">clauses 9.6.2 and 11.3.4.   </w:t>
      </w:r>
    </w:p>
    <w:p w14:paraId="3AD4FEDB" w14:textId="77777777" w:rsidR="008F2794" w:rsidRPr="005A3421" w:rsidRDefault="008F2794" w:rsidP="008F2794">
      <w:pPr>
        <w:pStyle w:val="40"/>
      </w:pPr>
      <w:bookmarkStart w:id="2674" w:name="_Toc470164052"/>
      <w:bookmarkStart w:id="2675" w:name="_Toc470164634"/>
      <w:bookmarkStart w:id="2676" w:name="_Toc475715243"/>
      <w:bookmarkStart w:id="2677" w:name="_Toc479349049"/>
      <w:bookmarkStart w:id="2678" w:name="_Toc484070497"/>
      <w:bookmarkStart w:id="2679" w:name="_Toc2175928"/>
      <w:r w:rsidRPr="005A3421">
        <w:t>10.2.</w:t>
      </w:r>
      <w:r>
        <w:t>3</w:t>
      </w:r>
      <w:r w:rsidRPr="005A3421">
        <w:t>.</w:t>
      </w:r>
      <w:r>
        <w:t>3</w:t>
      </w:r>
      <w:r w:rsidRPr="005A3421">
        <w:tab/>
        <w:t xml:space="preserve">Create </w:t>
      </w:r>
      <w:r w:rsidRPr="005A3421">
        <w:rPr>
          <w:i/>
        </w:rPr>
        <w:t>&lt;accessControlPolicy&gt;</w:t>
      </w:r>
      <w:bookmarkEnd w:id="2674"/>
      <w:bookmarkEnd w:id="2675"/>
      <w:bookmarkEnd w:id="2676"/>
      <w:bookmarkEnd w:id="2677"/>
      <w:bookmarkEnd w:id="2678"/>
      <w:bookmarkEnd w:id="2679"/>
    </w:p>
    <w:p w14:paraId="1841DB72" w14:textId="77777777"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14:paraId="318C6D9F"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CC8D72E"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735631FE"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14:paraId="5FEAF7D7" w14:textId="77777777" w:rsidTr="008F2794">
        <w:trPr>
          <w:gridAfter w:val="1"/>
          <w:wAfter w:w="6" w:type="dxa"/>
          <w:jc w:val="center"/>
        </w:trPr>
        <w:tc>
          <w:tcPr>
            <w:tcW w:w="2210" w:type="dxa"/>
            <w:shd w:val="clear" w:color="auto" w:fill="auto"/>
          </w:tcPr>
          <w:p w14:paraId="4FF3EDE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BFBA4B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D5CFF18" w14:textId="77777777" w:rsidTr="008F2794">
        <w:trPr>
          <w:gridAfter w:val="1"/>
          <w:wAfter w:w="6" w:type="dxa"/>
          <w:jc w:val="center"/>
        </w:trPr>
        <w:tc>
          <w:tcPr>
            <w:tcW w:w="2210" w:type="dxa"/>
            <w:shd w:val="clear" w:color="auto" w:fill="auto"/>
          </w:tcPr>
          <w:p w14:paraId="5432DA8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3DF57A2E"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0DAEB71D" w14:textId="77777777" w:rsidTr="008F2794">
        <w:trPr>
          <w:gridAfter w:val="1"/>
          <w:wAfter w:w="6" w:type="dxa"/>
          <w:jc w:val="center"/>
        </w:trPr>
        <w:tc>
          <w:tcPr>
            <w:tcW w:w="2210" w:type="dxa"/>
            <w:shd w:val="clear" w:color="auto" w:fill="auto"/>
          </w:tcPr>
          <w:p w14:paraId="43B3010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453B440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06BA5208" w14:textId="77777777" w:rsidTr="008F2794">
        <w:trPr>
          <w:gridAfter w:val="1"/>
          <w:wAfter w:w="6" w:type="dxa"/>
          <w:jc w:val="center"/>
        </w:trPr>
        <w:tc>
          <w:tcPr>
            <w:tcW w:w="2210" w:type="dxa"/>
            <w:shd w:val="clear" w:color="auto" w:fill="auto"/>
          </w:tcPr>
          <w:p w14:paraId="02B387D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C6EEE57" w14:textId="77777777" w:rsidR="008F2794" w:rsidRPr="00CF2F35" w:rsidRDefault="008F2794" w:rsidP="005C30D7">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 xml:space="preserve">. </w:t>
            </w:r>
          </w:p>
        </w:tc>
      </w:tr>
      <w:tr w:rsidR="008F2794" w:rsidRPr="005A3421" w14:paraId="16960330" w14:textId="77777777" w:rsidTr="008F2794">
        <w:trPr>
          <w:gridAfter w:val="1"/>
          <w:wAfter w:w="6" w:type="dxa"/>
          <w:jc w:val="center"/>
        </w:trPr>
        <w:tc>
          <w:tcPr>
            <w:tcW w:w="2210" w:type="dxa"/>
            <w:shd w:val="clear" w:color="auto" w:fill="auto"/>
          </w:tcPr>
          <w:p w14:paraId="34E9BFE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6737682"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4688515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405177D"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262E217"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4505324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6A641C9"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336B687" w14:textId="77777777" w:rsidR="008F2794" w:rsidRPr="00CF2F35" w:rsidRDefault="008F2794" w:rsidP="008F2794">
            <w:pPr>
              <w:pStyle w:val="TAL"/>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bl>
    <w:p w14:paraId="7366DACE" w14:textId="77777777" w:rsidR="008F2794" w:rsidRPr="005A3421" w:rsidRDefault="008F2794" w:rsidP="008F2794"/>
    <w:p w14:paraId="4BE50B32" w14:textId="77777777" w:rsidR="008F2794" w:rsidRPr="005A3421" w:rsidRDefault="008F2794" w:rsidP="008F2794">
      <w:pPr>
        <w:pStyle w:val="40"/>
      </w:pPr>
      <w:bookmarkStart w:id="2680" w:name="_Toc470164053"/>
      <w:bookmarkStart w:id="2681" w:name="_Toc470164635"/>
      <w:bookmarkStart w:id="2682" w:name="_Toc475715244"/>
      <w:bookmarkStart w:id="2683" w:name="_Toc479349050"/>
      <w:bookmarkStart w:id="2684" w:name="_Toc484070498"/>
      <w:bookmarkStart w:id="2685" w:name="_Toc2175929"/>
      <w:r w:rsidRPr="005A3421">
        <w:t>10.2.</w:t>
      </w:r>
      <w:r>
        <w:t>3</w:t>
      </w:r>
      <w:r w:rsidRPr="005A3421">
        <w:t>.</w:t>
      </w:r>
      <w:r>
        <w:t>4</w:t>
      </w:r>
      <w:r w:rsidRPr="005A3421">
        <w:tab/>
        <w:t xml:space="preserve">Retrieve </w:t>
      </w:r>
      <w:r w:rsidRPr="005A3421">
        <w:rPr>
          <w:i/>
        </w:rPr>
        <w:t>&lt;accessControlPolicy&gt;</w:t>
      </w:r>
      <w:bookmarkEnd w:id="2680"/>
      <w:bookmarkEnd w:id="2681"/>
      <w:bookmarkEnd w:id="2682"/>
      <w:bookmarkEnd w:id="2683"/>
      <w:bookmarkEnd w:id="2684"/>
      <w:bookmarkEnd w:id="2685"/>
    </w:p>
    <w:p w14:paraId="2CEB4878" w14:textId="77777777" w:rsidR="008F2794" w:rsidRPr="005A3421" w:rsidRDefault="008F2794" w:rsidP="008F2794">
      <w:r w:rsidRPr="005A3421">
        <w:t xml:space="preserve">This procedure shall be used to retrieve  attributes and child resource information of the </w:t>
      </w:r>
      <w:r w:rsidRPr="005A3421">
        <w:rPr>
          <w:i/>
        </w:rPr>
        <w:t>&lt;accessControlPolicy&gt;</w:t>
      </w:r>
      <w:r w:rsidRPr="005A3421">
        <w:t xml:space="preserve"> resource.</w:t>
      </w:r>
    </w:p>
    <w:p w14:paraId="5947EC20"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4BCEF4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73A5ADF"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14:paraId="7F4AB960" w14:textId="77777777" w:rsidTr="008F2794">
        <w:trPr>
          <w:gridAfter w:val="1"/>
          <w:wAfter w:w="6" w:type="dxa"/>
          <w:jc w:val="center"/>
        </w:trPr>
        <w:tc>
          <w:tcPr>
            <w:tcW w:w="2210" w:type="dxa"/>
            <w:shd w:val="clear" w:color="auto" w:fill="auto"/>
          </w:tcPr>
          <w:p w14:paraId="6F3487E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4D4F8915"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62F033C0" w14:textId="77777777" w:rsidTr="008F2794">
        <w:trPr>
          <w:gridAfter w:val="1"/>
          <w:wAfter w:w="6" w:type="dxa"/>
          <w:jc w:val="center"/>
        </w:trPr>
        <w:tc>
          <w:tcPr>
            <w:tcW w:w="2210" w:type="dxa"/>
            <w:shd w:val="clear" w:color="auto" w:fill="auto"/>
          </w:tcPr>
          <w:p w14:paraId="70B69467"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27682F6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4A8A00B" w14:textId="77777777" w:rsidTr="008F2794">
        <w:trPr>
          <w:gridAfter w:val="1"/>
          <w:wAfter w:w="6" w:type="dxa"/>
          <w:jc w:val="center"/>
        </w:trPr>
        <w:tc>
          <w:tcPr>
            <w:tcW w:w="2210" w:type="dxa"/>
            <w:shd w:val="clear" w:color="auto" w:fill="auto"/>
          </w:tcPr>
          <w:p w14:paraId="33FE2DB5"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92C543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3A6C358E" w14:textId="77777777" w:rsidTr="008F2794">
        <w:trPr>
          <w:gridAfter w:val="1"/>
          <w:wAfter w:w="6" w:type="dxa"/>
          <w:jc w:val="center"/>
        </w:trPr>
        <w:tc>
          <w:tcPr>
            <w:tcW w:w="2210" w:type="dxa"/>
            <w:shd w:val="clear" w:color="auto" w:fill="auto"/>
          </w:tcPr>
          <w:p w14:paraId="0410B7D1"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0687D1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87590E">
              <w:rPr>
                <w:rFonts w:eastAsia="Arial Unicode MS" w:hint="eastAsia"/>
                <w:szCs w:val="18"/>
                <w:lang w:eastAsia="zh-CN"/>
              </w:rPr>
              <w:t>3</w:t>
            </w:r>
            <w:r w:rsidRPr="00CF2F35">
              <w:rPr>
                <w:rFonts w:eastAsia="Arial Unicode MS"/>
                <w:szCs w:val="18"/>
                <w:lang w:eastAsia="ko-KR"/>
              </w:rPr>
              <w:t>:</w:t>
            </w:r>
          </w:p>
          <w:p w14:paraId="139446C8"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14:paraId="47D4F87A" w14:textId="77777777" w:rsidTr="008F2794">
        <w:trPr>
          <w:gridAfter w:val="1"/>
          <w:wAfter w:w="6" w:type="dxa"/>
          <w:jc w:val="center"/>
        </w:trPr>
        <w:tc>
          <w:tcPr>
            <w:tcW w:w="2210" w:type="dxa"/>
            <w:shd w:val="clear" w:color="auto" w:fill="auto"/>
          </w:tcPr>
          <w:p w14:paraId="644F6CB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6098F8D"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58F1EE1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04D3B8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3DF0C63D"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39F9D4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4480A0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AB66DCF"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4D618907" w14:textId="77777777" w:rsidR="008F2794" w:rsidRPr="005A3421" w:rsidRDefault="008F2794" w:rsidP="008F2794"/>
    <w:p w14:paraId="31D2C276" w14:textId="77777777" w:rsidR="008F2794" w:rsidRPr="005A3421" w:rsidRDefault="008F2794" w:rsidP="008F2794">
      <w:pPr>
        <w:pStyle w:val="40"/>
      </w:pPr>
      <w:bookmarkStart w:id="2686" w:name="_Toc470164054"/>
      <w:bookmarkStart w:id="2687" w:name="_Toc470164636"/>
      <w:bookmarkStart w:id="2688" w:name="_Toc475715245"/>
      <w:bookmarkStart w:id="2689" w:name="_Toc479349051"/>
      <w:bookmarkStart w:id="2690" w:name="_Toc484070499"/>
      <w:bookmarkStart w:id="2691" w:name="_Toc2175930"/>
      <w:r w:rsidRPr="005A3421">
        <w:lastRenderedPageBreak/>
        <w:t>10.2.</w:t>
      </w:r>
      <w:r>
        <w:t>3</w:t>
      </w:r>
      <w:r w:rsidRPr="005A3421">
        <w:t>.</w:t>
      </w:r>
      <w:r>
        <w:t>5</w:t>
      </w:r>
      <w:r w:rsidRPr="005A3421">
        <w:tab/>
        <w:t xml:space="preserve">Update </w:t>
      </w:r>
      <w:r w:rsidRPr="005A3421">
        <w:rPr>
          <w:i/>
        </w:rPr>
        <w:t>&lt;accessControlPolicy&gt;</w:t>
      </w:r>
      <w:bookmarkEnd w:id="2686"/>
      <w:bookmarkEnd w:id="2687"/>
      <w:bookmarkEnd w:id="2688"/>
      <w:bookmarkEnd w:id="2689"/>
      <w:bookmarkEnd w:id="2690"/>
      <w:bookmarkEnd w:id="2691"/>
    </w:p>
    <w:p w14:paraId="7D7AF870" w14:textId="77777777"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14:paraId="7199DD24"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70CA54D"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6C5A30B"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14:paraId="2EE4AE55" w14:textId="77777777" w:rsidTr="008F2794">
        <w:trPr>
          <w:gridAfter w:val="1"/>
          <w:wAfter w:w="6" w:type="dxa"/>
          <w:jc w:val="center"/>
        </w:trPr>
        <w:tc>
          <w:tcPr>
            <w:tcW w:w="2210" w:type="dxa"/>
            <w:shd w:val="clear" w:color="auto" w:fill="auto"/>
          </w:tcPr>
          <w:p w14:paraId="1B2E5FA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D194E7B"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04D51F01" w14:textId="77777777" w:rsidTr="008F2794">
        <w:trPr>
          <w:gridAfter w:val="1"/>
          <w:wAfter w:w="6" w:type="dxa"/>
          <w:jc w:val="center"/>
        </w:trPr>
        <w:tc>
          <w:tcPr>
            <w:tcW w:w="2210" w:type="dxa"/>
            <w:shd w:val="clear" w:color="auto" w:fill="auto"/>
          </w:tcPr>
          <w:p w14:paraId="1600D11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38613904"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16ABC400" w14:textId="77777777" w:rsidTr="008F2794">
        <w:trPr>
          <w:gridAfter w:val="1"/>
          <w:wAfter w:w="6" w:type="dxa"/>
          <w:jc w:val="center"/>
        </w:trPr>
        <w:tc>
          <w:tcPr>
            <w:tcW w:w="2210" w:type="dxa"/>
            <w:shd w:val="clear" w:color="auto" w:fill="auto"/>
          </w:tcPr>
          <w:p w14:paraId="7F1326F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1CCA445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A64B576" w14:textId="77777777" w:rsidTr="008F2794">
        <w:trPr>
          <w:gridAfter w:val="1"/>
          <w:wAfter w:w="6" w:type="dxa"/>
          <w:jc w:val="center"/>
        </w:trPr>
        <w:tc>
          <w:tcPr>
            <w:tcW w:w="2210" w:type="dxa"/>
            <w:shd w:val="clear" w:color="auto" w:fill="auto"/>
          </w:tcPr>
          <w:p w14:paraId="568AEF0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B0157E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szCs w:val="18"/>
                <w:lang w:eastAsia="ko-KR"/>
              </w:rPr>
              <w:t>:</w:t>
            </w:r>
          </w:p>
          <w:p w14:paraId="6D97249E"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734EFCA6" w14:textId="77777777" w:rsidTr="008F2794">
        <w:trPr>
          <w:gridAfter w:val="1"/>
          <w:wAfter w:w="6" w:type="dxa"/>
          <w:jc w:val="center"/>
        </w:trPr>
        <w:tc>
          <w:tcPr>
            <w:tcW w:w="2210" w:type="dxa"/>
            <w:shd w:val="clear" w:color="auto" w:fill="auto"/>
          </w:tcPr>
          <w:p w14:paraId="649257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D391E5F"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F4379E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83F59D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166C93F"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476502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AA8BB9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26311819"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09EE80B4" w14:textId="77777777" w:rsidR="008F2794" w:rsidRPr="005A3421" w:rsidRDefault="008F2794" w:rsidP="008F2794"/>
    <w:p w14:paraId="1DCC2F44" w14:textId="77777777" w:rsidR="008F2794" w:rsidRPr="005A3421" w:rsidRDefault="008F2794" w:rsidP="008F2794">
      <w:pPr>
        <w:pStyle w:val="40"/>
      </w:pPr>
      <w:bookmarkStart w:id="2692" w:name="_Toc470164055"/>
      <w:bookmarkStart w:id="2693" w:name="_Toc470164637"/>
      <w:bookmarkStart w:id="2694" w:name="_Toc475715246"/>
      <w:bookmarkStart w:id="2695" w:name="_Toc479349052"/>
      <w:bookmarkStart w:id="2696" w:name="_Toc484070500"/>
      <w:bookmarkStart w:id="2697" w:name="_Toc2175931"/>
      <w:r w:rsidRPr="005A3421">
        <w:t>10.2.</w:t>
      </w:r>
      <w:r>
        <w:t>3</w:t>
      </w:r>
      <w:r w:rsidRPr="005A3421">
        <w:t>.</w:t>
      </w:r>
      <w:r>
        <w:t>6</w:t>
      </w:r>
      <w:r w:rsidRPr="005A3421">
        <w:tab/>
        <w:t xml:space="preserve">Delete </w:t>
      </w:r>
      <w:r w:rsidRPr="005A3421">
        <w:rPr>
          <w:i/>
        </w:rPr>
        <w:t>&lt;accessControlPolicy&gt;</w:t>
      </w:r>
      <w:bookmarkEnd w:id="2692"/>
      <w:bookmarkEnd w:id="2693"/>
      <w:bookmarkEnd w:id="2694"/>
      <w:bookmarkEnd w:id="2695"/>
      <w:bookmarkEnd w:id="2696"/>
      <w:bookmarkEnd w:id="2697"/>
    </w:p>
    <w:p w14:paraId="3D3E0E2F" w14:textId="77777777"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14:paraId="10B2E9AF"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380"/>
        <w:gridCol w:w="7028"/>
        <w:gridCol w:w="6"/>
      </w:tblGrid>
      <w:tr w:rsidR="008F2794" w:rsidRPr="005A3421" w14:paraId="48ED2DBF" w14:textId="77777777" w:rsidTr="008F2794">
        <w:trPr>
          <w:jc w:val="center"/>
        </w:trPr>
        <w:tc>
          <w:tcPr>
            <w:tcW w:w="9411" w:type="dxa"/>
            <w:gridSpan w:val="3"/>
            <w:tcBorders>
              <w:top w:val="single" w:sz="8" w:space="0" w:color="000000"/>
              <w:left w:val="single" w:sz="8" w:space="0" w:color="000000"/>
              <w:bottom w:val="single" w:sz="4" w:space="0" w:color="auto"/>
              <w:right w:val="single" w:sz="8" w:space="0" w:color="000000"/>
            </w:tcBorders>
            <w:shd w:val="clear" w:color="auto" w:fill="DDDDDD"/>
          </w:tcPr>
          <w:p w14:paraId="3ABB926D"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14:paraId="2C7DFB28" w14:textId="77777777" w:rsidTr="008F2794">
        <w:trPr>
          <w:gridAfter w:val="1"/>
          <w:wAfter w:w="6" w:type="dxa"/>
          <w:jc w:val="center"/>
        </w:trPr>
        <w:tc>
          <w:tcPr>
            <w:tcW w:w="2380" w:type="dxa"/>
            <w:shd w:val="clear" w:color="auto" w:fill="auto"/>
          </w:tcPr>
          <w:p w14:paraId="4E00E38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1325CEDF"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20338C3D" w14:textId="77777777" w:rsidTr="008F2794">
        <w:trPr>
          <w:gridAfter w:val="1"/>
          <w:wAfter w:w="6" w:type="dxa"/>
          <w:jc w:val="center"/>
        </w:trPr>
        <w:tc>
          <w:tcPr>
            <w:tcW w:w="2380" w:type="dxa"/>
            <w:shd w:val="clear" w:color="auto" w:fill="auto"/>
          </w:tcPr>
          <w:p w14:paraId="781905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72F79C49"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ACC50A5" w14:textId="77777777" w:rsidTr="008F2794">
        <w:trPr>
          <w:gridAfter w:val="1"/>
          <w:wAfter w:w="6" w:type="dxa"/>
          <w:jc w:val="center"/>
        </w:trPr>
        <w:tc>
          <w:tcPr>
            <w:tcW w:w="2380" w:type="dxa"/>
            <w:shd w:val="clear" w:color="auto" w:fill="auto"/>
          </w:tcPr>
          <w:p w14:paraId="7497D36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7F960F0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73334397" w14:textId="77777777" w:rsidTr="008F2794">
        <w:trPr>
          <w:gridAfter w:val="1"/>
          <w:wAfter w:w="6" w:type="dxa"/>
          <w:jc w:val="center"/>
        </w:trPr>
        <w:tc>
          <w:tcPr>
            <w:tcW w:w="2380" w:type="dxa"/>
            <w:shd w:val="clear" w:color="auto" w:fill="auto"/>
          </w:tcPr>
          <w:p w14:paraId="4B3EAB9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E48F3E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szCs w:val="18"/>
                <w:lang w:eastAsia="ko-KR"/>
              </w:rPr>
              <w:t>:</w:t>
            </w:r>
          </w:p>
          <w:p w14:paraId="0FC0D18A"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615C76B6" w14:textId="77777777" w:rsidTr="008F2794">
        <w:trPr>
          <w:gridAfter w:val="1"/>
          <w:wAfter w:w="6" w:type="dxa"/>
          <w:jc w:val="center"/>
        </w:trPr>
        <w:tc>
          <w:tcPr>
            <w:tcW w:w="2380" w:type="dxa"/>
            <w:shd w:val="clear" w:color="auto" w:fill="auto"/>
          </w:tcPr>
          <w:p w14:paraId="10B4FB5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A1BA382"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1C76F625"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3342FEB5"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C323062"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2A6599E3"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1ACDBB6A"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19BA068"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16CD66B8" w14:textId="77777777" w:rsidR="008F2794" w:rsidRPr="005A3421" w:rsidRDefault="008F2794" w:rsidP="008F2794"/>
    <w:p w14:paraId="60EA5EBC" w14:textId="77777777" w:rsidR="008F2794" w:rsidRPr="005A3421" w:rsidRDefault="008F2794" w:rsidP="008F2794">
      <w:pPr>
        <w:pStyle w:val="40"/>
      </w:pPr>
      <w:bookmarkStart w:id="2698" w:name="_Toc470164056"/>
      <w:bookmarkStart w:id="2699" w:name="_Toc470164638"/>
      <w:bookmarkStart w:id="2700" w:name="_Toc475715247"/>
      <w:bookmarkStart w:id="2701" w:name="_Toc479349053"/>
      <w:bookmarkStart w:id="2702" w:name="_Toc484070501"/>
      <w:bookmarkStart w:id="2703" w:name="_Toc2175932"/>
      <w:r w:rsidRPr="005A3421">
        <w:t>10.2.</w:t>
      </w:r>
      <w:r>
        <w:t>3</w:t>
      </w:r>
      <w:r w:rsidRPr="005A3421">
        <w:t>.</w:t>
      </w:r>
      <w:r>
        <w:t>7</w:t>
      </w:r>
      <w:r w:rsidRPr="005A3421">
        <w:tab/>
      </w:r>
      <w:r>
        <w:t xml:space="preserve">Authorization using </w:t>
      </w:r>
      <w:r w:rsidRPr="00EC7C52">
        <w:rPr>
          <w:i/>
        </w:rPr>
        <w:t>&lt;</w:t>
      </w:r>
      <w:r>
        <w:rPr>
          <w:i/>
        </w:rPr>
        <w:t>dynamicAuthorization</w:t>
      </w:r>
      <w:r w:rsidR="00F65938">
        <w:rPr>
          <w:rFonts w:eastAsiaTheme="minorEastAsia" w:hint="eastAsia"/>
          <w:i/>
          <w:lang w:eastAsia="zh-CN"/>
        </w:rPr>
        <w:t>C</w:t>
      </w:r>
      <w:r>
        <w:rPr>
          <w:i/>
        </w:rPr>
        <w:t>onsultation</w:t>
      </w:r>
      <w:r w:rsidRPr="00EC7C52">
        <w:rPr>
          <w:i/>
        </w:rPr>
        <w:t>&gt;</w:t>
      </w:r>
      <w:bookmarkEnd w:id="2698"/>
      <w:bookmarkEnd w:id="2699"/>
      <w:bookmarkEnd w:id="2700"/>
      <w:bookmarkEnd w:id="2701"/>
      <w:bookmarkEnd w:id="2702"/>
      <w:bookmarkEnd w:id="2703"/>
    </w:p>
    <w:p w14:paraId="1A412D7D" w14:textId="77777777" w:rsidR="005875A2" w:rsidRPr="005875A2" w:rsidRDefault="00F65938" w:rsidP="005875A2">
      <w:pPr>
        <w:spacing w:after="0"/>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14:paraId="517ACA0F" w14:textId="77777777" w:rsidR="008F2794" w:rsidRPr="005A3421" w:rsidRDefault="008F2794" w:rsidP="008F2794">
      <w:pPr>
        <w:pStyle w:val="40"/>
      </w:pPr>
      <w:bookmarkStart w:id="2704" w:name="_Toc470164057"/>
      <w:bookmarkStart w:id="2705" w:name="_Toc470164639"/>
      <w:bookmarkStart w:id="2706" w:name="_Toc475715248"/>
      <w:bookmarkStart w:id="2707" w:name="_Toc479349054"/>
      <w:bookmarkStart w:id="2708" w:name="_Toc484070502"/>
      <w:bookmarkStart w:id="2709" w:name="_Toc2175933"/>
      <w:r w:rsidRPr="005A3421">
        <w:t>10.2.3</w:t>
      </w:r>
      <w:r>
        <w:t>.</w:t>
      </w:r>
      <w:r w:rsidRPr="005A3421">
        <w:rPr>
          <w:rFonts w:hint="eastAsia"/>
        </w:rPr>
        <w:t>8</w:t>
      </w:r>
      <w:r w:rsidRPr="005A3421">
        <w:rPr>
          <w:rFonts w:eastAsia="宋体" w:hint="eastAsia"/>
          <w:lang w:eastAsia="zh-CN"/>
        </w:rPr>
        <w:tab/>
      </w:r>
      <w:r w:rsidRPr="005A3421">
        <w:t>Create &lt;</w:t>
      </w:r>
      <w:r w:rsidRPr="005A3421">
        <w:rPr>
          <w:i/>
        </w:rPr>
        <w:t>dynamicAuthorizationConsultation</w:t>
      </w:r>
      <w:r w:rsidRPr="005A3421">
        <w:t>&gt;</w:t>
      </w:r>
      <w:bookmarkEnd w:id="2704"/>
      <w:bookmarkEnd w:id="2705"/>
      <w:bookmarkEnd w:id="2706"/>
      <w:bookmarkEnd w:id="2707"/>
      <w:bookmarkEnd w:id="2708"/>
      <w:bookmarkEnd w:id="2709"/>
    </w:p>
    <w:p w14:paraId="6EA67D62" w14:textId="77777777"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14:paraId="042513F0" w14:textId="77777777" w:rsidR="008F2794" w:rsidRPr="005A3421" w:rsidRDefault="008F2794" w:rsidP="008F2794">
      <w:pPr>
        <w:pStyle w:val="TH"/>
      </w:pPr>
      <w:r w:rsidRPr="005A3421">
        <w:lastRenderedPageBreak/>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21BF97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D7A9111"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14:paraId="4739FC87" w14:textId="77777777" w:rsidTr="008F2794">
        <w:trPr>
          <w:gridAfter w:val="1"/>
          <w:wAfter w:w="6" w:type="dxa"/>
          <w:jc w:val="center"/>
        </w:trPr>
        <w:tc>
          <w:tcPr>
            <w:tcW w:w="2210" w:type="dxa"/>
            <w:shd w:val="clear" w:color="auto" w:fill="auto"/>
          </w:tcPr>
          <w:p w14:paraId="063E1E3B"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181A624E"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056307F" w14:textId="77777777" w:rsidTr="008F2794">
        <w:trPr>
          <w:gridAfter w:val="1"/>
          <w:wAfter w:w="6" w:type="dxa"/>
          <w:jc w:val="center"/>
        </w:trPr>
        <w:tc>
          <w:tcPr>
            <w:tcW w:w="2210" w:type="dxa"/>
            <w:shd w:val="clear" w:color="auto" w:fill="auto"/>
          </w:tcPr>
          <w:p w14:paraId="1699AC7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2079EBC2"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05BEE1F8" w14:textId="77777777" w:rsidTr="008F2794">
        <w:trPr>
          <w:gridAfter w:val="1"/>
          <w:wAfter w:w="6" w:type="dxa"/>
          <w:jc w:val="center"/>
        </w:trPr>
        <w:tc>
          <w:tcPr>
            <w:tcW w:w="2210" w:type="dxa"/>
            <w:shd w:val="clear" w:color="auto" w:fill="auto"/>
          </w:tcPr>
          <w:p w14:paraId="058F2266"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F2767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505F2214" w14:textId="77777777" w:rsidTr="008F2794">
        <w:trPr>
          <w:gridAfter w:val="1"/>
          <w:wAfter w:w="6" w:type="dxa"/>
          <w:jc w:val="center"/>
        </w:trPr>
        <w:tc>
          <w:tcPr>
            <w:tcW w:w="2210" w:type="dxa"/>
            <w:shd w:val="clear" w:color="auto" w:fill="auto"/>
          </w:tcPr>
          <w:p w14:paraId="06EF91F5"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2FBF139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59FD37ED" w14:textId="77777777" w:rsidTr="008F2794">
        <w:trPr>
          <w:gridAfter w:val="1"/>
          <w:wAfter w:w="6" w:type="dxa"/>
          <w:jc w:val="center"/>
        </w:trPr>
        <w:tc>
          <w:tcPr>
            <w:tcW w:w="2210" w:type="dxa"/>
            <w:shd w:val="clear" w:color="auto" w:fill="auto"/>
          </w:tcPr>
          <w:p w14:paraId="6CAB492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02217E76"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719F67C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2576EBE"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4F40523A"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2FCF9EFE"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5D9F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21C5796A" w14:textId="77777777" w:rsidR="008F2794" w:rsidRPr="00CF2F35" w:rsidRDefault="008F2794" w:rsidP="008F2794">
            <w:pPr>
              <w:pStyle w:val="TAL"/>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bl>
    <w:p w14:paraId="4B1334B0" w14:textId="77777777" w:rsidR="008F2794" w:rsidRPr="005A3421" w:rsidRDefault="008F2794" w:rsidP="008F2794"/>
    <w:p w14:paraId="3AD9298A" w14:textId="77777777" w:rsidR="008F2794" w:rsidRPr="005A3421" w:rsidRDefault="008F2794" w:rsidP="008F2794">
      <w:pPr>
        <w:pStyle w:val="40"/>
      </w:pPr>
      <w:bookmarkStart w:id="2710" w:name="_Toc470164058"/>
      <w:bookmarkStart w:id="2711" w:name="_Toc470164640"/>
      <w:bookmarkStart w:id="2712" w:name="_Toc475715249"/>
      <w:bookmarkStart w:id="2713" w:name="_Toc479349055"/>
      <w:bookmarkStart w:id="2714" w:name="_Toc484070503"/>
      <w:bookmarkStart w:id="2715" w:name="_Toc2175934"/>
      <w:r w:rsidRPr="005A3421">
        <w:t>10.2.3</w:t>
      </w:r>
      <w:r>
        <w:t>.9</w:t>
      </w:r>
      <w:r w:rsidRPr="005A3421">
        <w:tab/>
        <w:t>Retrieve &lt;</w:t>
      </w:r>
      <w:r w:rsidRPr="005A3421">
        <w:rPr>
          <w:i/>
        </w:rPr>
        <w:t>dynamicAuthorizationConsultation</w:t>
      </w:r>
      <w:r w:rsidRPr="005A3421">
        <w:t>&gt;</w:t>
      </w:r>
      <w:bookmarkEnd w:id="2710"/>
      <w:bookmarkEnd w:id="2711"/>
      <w:bookmarkEnd w:id="2712"/>
      <w:bookmarkEnd w:id="2713"/>
      <w:bookmarkEnd w:id="2714"/>
      <w:bookmarkEnd w:id="2715"/>
    </w:p>
    <w:p w14:paraId="381B78A9" w14:textId="77777777" w:rsidR="008F2794" w:rsidRPr="005A3421" w:rsidRDefault="008F2794" w:rsidP="008F2794">
      <w:r w:rsidRPr="005A3421">
        <w:t xml:space="preserve">This procedure shall be used to retrieve  attributes and child resource information of the </w:t>
      </w:r>
      <w:r w:rsidRPr="005A3421">
        <w:rPr>
          <w:i/>
        </w:rPr>
        <w:t>&lt;dynamicAuthorizationConsultation&gt;</w:t>
      </w:r>
      <w:r w:rsidRPr="005A3421">
        <w:t xml:space="preserve"> resource.</w:t>
      </w:r>
    </w:p>
    <w:p w14:paraId="10F0C9F5" w14:textId="77777777" w:rsidR="008F2794" w:rsidRPr="005A3421" w:rsidRDefault="008F2794" w:rsidP="008F2794">
      <w:pPr>
        <w:pStyle w:val="TH"/>
      </w:pPr>
      <w:r w:rsidRPr="005A3421">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B94C41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0807853"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14:paraId="7AC4E0F1" w14:textId="77777777" w:rsidTr="008F2794">
        <w:trPr>
          <w:gridAfter w:val="1"/>
          <w:wAfter w:w="6" w:type="dxa"/>
          <w:jc w:val="center"/>
        </w:trPr>
        <w:tc>
          <w:tcPr>
            <w:tcW w:w="2210" w:type="dxa"/>
            <w:shd w:val="clear" w:color="auto" w:fill="auto"/>
          </w:tcPr>
          <w:p w14:paraId="7533B28B"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5B558464"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14:paraId="0A0CC3E7" w14:textId="77777777" w:rsidTr="008F2794">
        <w:trPr>
          <w:gridAfter w:val="1"/>
          <w:wAfter w:w="6" w:type="dxa"/>
          <w:jc w:val="center"/>
        </w:trPr>
        <w:tc>
          <w:tcPr>
            <w:tcW w:w="2210" w:type="dxa"/>
            <w:shd w:val="clear" w:color="auto" w:fill="auto"/>
          </w:tcPr>
          <w:p w14:paraId="6DF67DF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244BC68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12D6E458" w14:textId="77777777" w:rsidTr="008F2794">
        <w:trPr>
          <w:gridAfter w:val="1"/>
          <w:wAfter w:w="6" w:type="dxa"/>
          <w:jc w:val="center"/>
        </w:trPr>
        <w:tc>
          <w:tcPr>
            <w:tcW w:w="2210" w:type="dxa"/>
            <w:shd w:val="clear" w:color="auto" w:fill="auto"/>
          </w:tcPr>
          <w:p w14:paraId="26C41CA2"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4C8B30A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18E7E34" w14:textId="77777777" w:rsidTr="008F2794">
        <w:trPr>
          <w:gridAfter w:val="1"/>
          <w:wAfter w:w="6" w:type="dxa"/>
          <w:jc w:val="center"/>
        </w:trPr>
        <w:tc>
          <w:tcPr>
            <w:tcW w:w="2210" w:type="dxa"/>
            <w:shd w:val="clear" w:color="auto" w:fill="auto"/>
          </w:tcPr>
          <w:p w14:paraId="5902BDBD"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5935D73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26A18127" w14:textId="77777777" w:rsidTr="008F2794">
        <w:trPr>
          <w:gridAfter w:val="1"/>
          <w:wAfter w:w="6" w:type="dxa"/>
          <w:jc w:val="center"/>
        </w:trPr>
        <w:tc>
          <w:tcPr>
            <w:tcW w:w="2210" w:type="dxa"/>
            <w:shd w:val="clear" w:color="auto" w:fill="auto"/>
          </w:tcPr>
          <w:p w14:paraId="528C31D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67619BC3"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3F41A92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CE46B9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01FF6E93"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69D6AB6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50366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7E8906CC"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6B7A92D0" w14:textId="77777777" w:rsidR="008F2794" w:rsidRPr="005A3421" w:rsidRDefault="008F2794" w:rsidP="008F2794"/>
    <w:p w14:paraId="585F3431" w14:textId="77777777" w:rsidR="008F2794" w:rsidRPr="005A3421" w:rsidRDefault="008F2794" w:rsidP="008F2794">
      <w:pPr>
        <w:pStyle w:val="40"/>
      </w:pPr>
      <w:bookmarkStart w:id="2716" w:name="_Toc470164059"/>
      <w:bookmarkStart w:id="2717" w:name="_Toc470164641"/>
      <w:bookmarkStart w:id="2718" w:name="_Toc475715250"/>
      <w:bookmarkStart w:id="2719" w:name="_Toc479349056"/>
      <w:bookmarkStart w:id="2720" w:name="_Toc484070504"/>
      <w:bookmarkStart w:id="2721" w:name="_Toc2175935"/>
      <w:r w:rsidRPr="005A3421">
        <w:t>10.2.3</w:t>
      </w:r>
      <w:r>
        <w:t>.10</w:t>
      </w:r>
      <w:r w:rsidRPr="005A3421">
        <w:tab/>
        <w:t>Update &lt;</w:t>
      </w:r>
      <w:r w:rsidRPr="005A3421">
        <w:rPr>
          <w:i/>
        </w:rPr>
        <w:t>dynamicAuthorizationConsultation</w:t>
      </w:r>
      <w:r w:rsidRPr="005A3421">
        <w:t>&gt;</w:t>
      </w:r>
      <w:bookmarkEnd w:id="2716"/>
      <w:bookmarkEnd w:id="2717"/>
      <w:bookmarkEnd w:id="2718"/>
      <w:bookmarkEnd w:id="2719"/>
      <w:bookmarkEnd w:id="2720"/>
      <w:bookmarkEnd w:id="2721"/>
    </w:p>
    <w:p w14:paraId="576214BD" w14:textId="77777777"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14:paraId="68C287CD" w14:textId="77777777"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A980560"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9E0A7F5"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14:paraId="0F376369" w14:textId="77777777" w:rsidTr="008F2794">
        <w:trPr>
          <w:gridAfter w:val="1"/>
          <w:wAfter w:w="6" w:type="dxa"/>
          <w:jc w:val="center"/>
        </w:trPr>
        <w:tc>
          <w:tcPr>
            <w:tcW w:w="2210" w:type="dxa"/>
            <w:shd w:val="clear" w:color="auto" w:fill="auto"/>
          </w:tcPr>
          <w:p w14:paraId="0512DD2A"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3FBB4AF5"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14:paraId="149AB00D" w14:textId="77777777" w:rsidTr="008F2794">
        <w:trPr>
          <w:gridAfter w:val="1"/>
          <w:wAfter w:w="6" w:type="dxa"/>
          <w:jc w:val="center"/>
        </w:trPr>
        <w:tc>
          <w:tcPr>
            <w:tcW w:w="2210" w:type="dxa"/>
            <w:shd w:val="clear" w:color="auto" w:fill="auto"/>
          </w:tcPr>
          <w:p w14:paraId="5AED74C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62A5FAF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75121F85" w14:textId="77777777" w:rsidTr="008F2794">
        <w:trPr>
          <w:gridAfter w:val="1"/>
          <w:wAfter w:w="6" w:type="dxa"/>
          <w:jc w:val="center"/>
        </w:trPr>
        <w:tc>
          <w:tcPr>
            <w:tcW w:w="2210" w:type="dxa"/>
            <w:shd w:val="clear" w:color="auto" w:fill="auto"/>
          </w:tcPr>
          <w:p w14:paraId="0D60AB08"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08E10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6D0DDF3" w14:textId="77777777" w:rsidTr="008F2794">
        <w:trPr>
          <w:gridAfter w:val="1"/>
          <w:wAfter w:w="6" w:type="dxa"/>
          <w:jc w:val="center"/>
        </w:trPr>
        <w:tc>
          <w:tcPr>
            <w:tcW w:w="2210" w:type="dxa"/>
            <w:shd w:val="clear" w:color="auto" w:fill="auto"/>
          </w:tcPr>
          <w:p w14:paraId="53501AF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4327541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hint="eastAsia"/>
                <w:szCs w:val="18"/>
                <w:lang w:eastAsia="zh-CN"/>
              </w:rPr>
              <w:t>.</w:t>
            </w:r>
          </w:p>
        </w:tc>
      </w:tr>
      <w:tr w:rsidR="008F2794" w:rsidRPr="005A3421" w14:paraId="3D627D09" w14:textId="77777777" w:rsidTr="008F2794">
        <w:trPr>
          <w:gridAfter w:val="1"/>
          <w:wAfter w:w="6" w:type="dxa"/>
          <w:jc w:val="center"/>
        </w:trPr>
        <w:tc>
          <w:tcPr>
            <w:tcW w:w="2210" w:type="dxa"/>
            <w:shd w:val="clear" w:color="auto" w:fill="auto"/>
          </w:tcPr>
          <w:p w14:paraId="25DFA1F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0F54A59F"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06449C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663858F"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330776C6"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5036017"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26EDB1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51D8CB7D"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6D8A187C" w14:textId="77777777" w:rsidR="008F2794" w:rsidRPr="005A3421" w:rsidRDefault="008F2794" w:rsidP="008F2794"/>
    <w:p w14:paraId="65DA4DD9" w14:textId="77777777" w:rsidR="008F2794" w:rsidRPr="005A3421" w:rsidRDefault="008F2794" w:rsidP="008F2794">
      <w:pPr>
        <w:pStyle w:val="40"/>
      </w:pPr>
      <w:bookmarkStart w:id="2722" w:name="_Toc470164060"/>
      <w:bookmarkStart w:id="2723" w:name="_Toc470164642"/>
      <w:bookmarkStart w:id="2724" w:name="_Toc475715251"/>
      <w:bookmarkStart w:id="2725" w:name="_Toc479349057"/>
      <w:bookmarkStart w:id="2726" w:name="_Toc484070505"/>
      <w:bookmarkStart w:id="2727" w:name="_Toc2175936"/>
      <w:r w:rsidRPr="005A3421">
        <w:t>10.2.3</w:t>
      </w:r>
      <w:r>
        <w:t>.11</w:t>
      </w:r>
      <w:r w:rsidRPr="005A3421">
        <w:tab/>
        <w:t>Delete &lt;</w:t>
      </w:r>
      <w:r w:rsidRPr="005A3421">
        <w:rPr>
          <w:i/>
        </w:rPr>
        <w:t>dynamicAuthorizationConsultation</w:t>
      </w:r>
      <w:r w:rsidRPr="005A3421">
        <w:t>&gt;</w:t>
      </w:r>
      <w:bookmarkEnd w:id="2722"/>
      <w:bookmarkEnd w:id="2723"/>
      <w:bookmarkEnd w:id="2724"/>
      <w:bookmarkEnd w:id="2725"/>
      <w:bookmarkEnd w:id="2726"/>
      <w:bookmarkEnd w:id="2727"/>
    </w:p>
    <w:p w14:paraId="02E960F7" w14:textId="77777777"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14:paraId="4E39A31F" w14:textId="77777777" w:rsidR="008F2794" w:rsidRPr="005A3421" w:rsidRDefault="008F2794" w:rsidP="008F2794">
      <w:pPr>
        <w:pStyle w:val="TH"/>
      </w:pPr>
      <w:r w:rsidRPr="005A3421">
        <w:lastRenderedPageBreak/>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CF5421C"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433A95E"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14:paraId="3AC59972" w14:textId="77777777" w:rsidTr="008F2794">
        <w:trPr>
          <w:gridAfter w:val="1"/>
          <w:wAfter w:w="6" w:type="dxa"/>
          <w:jc w:val="center"/>
        </w:trPr>
        <w:tc>
          <w:tcPr>
            <w:tcW w:w="2210" w:type="dxa"/>
            <w:shd w:val="clear" w:color="auto" w:fill="auto"/>
          </w:tcPr>
          <w:p w14:paraId="07F5E02D"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7EA5D411"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r w:rsidRPr="00CF2F35">
              <w:rPr>
                <w:szCs w:val="18"/>
                <w:lang w:eastAsia="ko-KR"/>
              </w:rPr>
              <w:t>.</w:t>
            </w:r>
          </w:p>
        </w:tc>
      </w:tr>
      <w:tr w:rsidR="008F2794" w:rsidRPr="005A3421" w14:paraId="6FD9BE07" w14:textId="77777777" w:rsidTr="008F2794">
        <w:trPr>
          <w:gridAfter w:val="1"/>
          <w:wAfter w:w="6" w:type="dxa"/>
          <w:jc w:val="center"/>
        </w:trPr>
        <w:tc>
          <w:tcPr>
            <w:tcW w:w="2210" w:type="dxa"/>
            <w:shd w:val="clear" w:color="auto" w:fill="auto"/>
          </w:tcPr>
          <w:p w14:paraId="499C7B4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133192CF"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69A0C468" w14:textId="77777777" w:rsidTr="008F2794">
        <w:trPr>
          <w:gridAfter w:val="1"/>
          <w:wAfter w:w="6" w:type="dxa"/>
          <w:jc w:val="center"/>
        </w:trPr>
        <w:tc>
          <w:tcPr>
            <w:tcW w:w="2210" w:type="dxa"/>
            <w:shd w:val="clear" w:color="auto" w:fill="auto"/>
          </w:tcPr>
          <w:p w14:paraId="0F5C008A"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78D7A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71E1191" w14:textId="77777777" w:rsidTr="008F2794">
        <w:trPr>
          <w:gridAfter w:val="1"/>
          <w:wAfter w:w="6" w:type="dxa"/>
          <w:jc w:val="center"/>
        </w:trPr>
        <w:tc>
          <w:tcPr>
            <w:tcW w:w="2210" w:type="dxa"/>
            <w:shd w:val="clear" w:color="auto" w:fill="auto"/>
          </w:tcPr>
          <w:p w14:paraId="579BB00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0ABE06F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hint="eastAsia"/>
                <w:szCs w:val="18"/>
                <w:lang w:eastAsia="zh-CN"/>
              </w:rPr>
              <w:t>.</w:t>
            </w:r>
          </w:p>
        </w:tc>
      </w:tr>
      <w:tr w:rsidR="008F2794" w:rsidRPr="005A3421" w14:paraId="4BFC95AC" w14:textId="77777777" w:rsidTr="008F2794">
        <w:trPr>
          <w:gridAfter w:val="1"/>
          <w:wAfter w:w="6" w:type="dxa"/>
          <w:jc w:val="center"/>
        </w:trPr>
        <w:tc>
          <w:tcPr>
            <w:tcW w:w="2210" w:type="dxa"/>
            <w:shd w:val="clear" w:color="auto" w:fill="auto"/>
          </w:tcPr>
          <w:p w14:paraId="1794A75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3CE583C3"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487ED5D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406CC6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03DCCBB0"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521E90F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4DF383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427D0B12"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79AD7035" w14:textId="77777777" w:rsidR="008F2794" w:rsidRPr="005A3421" w:rsidRDefault="008F2794" w:rsidP="008F2794">
      <w:pPr>
        <w:rPr>
          <w:rFonts w:eastAsia="宋体"/>
          <w:lang w:eastAsia="zh-CN"/>
        </w:rPr>
      </w:pPr>
    </w:p>
    <w:p w14:paraId="0DB69ED6" w14:textId="77777777" w:rsidR="008F2794" w:rsidRPr="005A3421" w:rsidRDefault="008F2794" w:rsidP="008F2794">
      <w:pPr>
        <w:pStyle w:val="40"/>
      </w:pPr>
      <w:bookmarkStart w:id="2728" w:name="_Toc470164061"/>
      <w:bookmarkStart w:id="2729" w:name="_Toc470164643"/>
      <w:bookmarkStart w:id="2730" w:name="_Toc475715252"/>
      <w:bookmarkStart w:id="2731" w:name="_Toc479349058"/>
      <w:bookmarkStart w:id="2732" w:name="_Toc484070506"/>
      <w:bookmarkStart w:id="2733" w:name="_Toc2175937"/>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2728"/>
      <w:bookmarkEnd w:id="2729"/>
      <w:bookmarkEnd w:id="2730"/>
      <w:bookmarkEnd w:id="2731"/>
      <w:bookmarkEnd w:id="2732"/>
      <w:bookmarkEnd w:id="2733"/>
    </w:p>
    <w:p w14:paraId="31F83BB4"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w:t>
      </w:r>
      <w:r w:rsidRPr="00F5206A">
        <w:rPr>
          <w:lang w:val="en-US"/>
        </w:rPr>
        <w:t xml:space="preserve"> to an AE or CSE</w:t>
      </w:r>
      <w:r>
        <w:rPr>
          <w:lang w:val="en-US"/>
        </w:rPr>
        <w:t xml:space="preserve">.  The role is used to control access to resources in a role-based manner as specified </w:t>
      </w:r>
      <w:r w:rsidRPr="00940949">
        <w:rPr>
          <w:lang w:val="en-US"/>
        </w:rPr>
        <w:t>in oneM2M TS-0003 [2]</w:t>
      </w:r>
      <w:r>
        <w:rPr>
          <w:lang w:val="en-US"/>
        </w:rPr>
        <w:t>.</w:t>
      </w:r>
    </w:p>
    <w:p w14:paraId="1B173891" w14:textId="77777777" w:rsidR="008F2794" w:rsidRPr="005A3421" w:rsidRDefault="008F2794" w:rsidP="008F2794">
      <w:pPr>
        <w:pStyle w:val="40"/>
      </w:pPr>
      <w:bookmarkStart w:id="2734" w:name="_Toc470164062"/>
      <w:bookmarkStart w:id="2735" w:name="_Toc470164644"/>
      <w:bookmarkStart w:id="2736" w:name="_Toc475715253"/>
      <w:bookmarkStart w:id="2737" w:name="_Toc479349059"/>
      <w:bookmarkStart w:id="2738" w:name="_Toc484070507"/>
      <w:bookmarkStart w:id="2739" w:name="_Toc2175938"/>
      <w:r w:rsidRPr="005A3421">
        <w:t>10.2.</w:t>
      </w:r>
      <w:r w:rsidRPr="005A3421">
        <w:rPr>
          <w:rFonts w:hint="eastAsia"/>
        </w:rPr>
        <w:t>3</w:t>
      </w:r>
      <w:r>
        <w:t>.13</w:t>
      </w:r>
      <w:r w:rsidRPr="005A3421">
        <w:rPr>
          <w:rFonts w:eastAsia="宋体" w:hint="eastAsia"/>
          <w:lang w:eastAsia="zh-CN"/>
        </w:rPr>
        <w:tab/>
      </w:r>
      <w:r w:rsidRPr="005A3421">
        <w:t>Create &lt;</w:t>
      </w:r>
      <w:r w:rsidRPr="005A3421">
        <w:rPr>
          <w:i/>
        </w:rPr>
        <w:t>role</w:t>
      </w:r>
      <w:r w:rsidRPr="005A3421">
        <w:t>&gt;</w:t>
      </w:r>
      <w:bookmarkEnd w:id="2734"/>
      <w:bookmarkEnd w:id="2735"/>
      <w:bookmarkEnd w:id="2736"/>
      <w:bookmarkEnd w:id="2737"/>
      <w:bookmarkEnd w:id="2738"/>
      <w:bookmarkEnd w:id="2739"/>
    </w:p>
    <w:p w14:paraId="64E1D3C9" w14:textId="77777777" w:rsidR="008F2794" w:rsidRPr="005A3421" w:rsidRDefault="008F2794" w:rsidP="008F2794">
      <w:r w:rsidRPr="005A3421">
        <w:t xml:space="preserve">This procedure shall be used for creating a </w:t>
      </w:r>
      <w:r w:rsidRPr="005A3421">
        <w:rPr>
          <w:i/>
        </w:rPr>
        <w:t>&lt;role&gt;</w:t>
      </w:r>
      <w:r w:rsidRPr="005A3421">
        <w:t xml:space="preserve"> resource.</w:t>
      </w:r>
    </w:p>
    <w:p w14:paraId="4686C04D" w14:textId="77777777"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FCA974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8C3499"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14:paraId="7DE2AE29" w14:textId="77777777" w:rsidTr="008F2794">
        <w:trPr>
          <w:jc w:val="center"/>
        </w:trPr>
        <w:tc>
          <w:tcPr>
            <w:tcW w:w="2093" w:type="dxa"/>
            <w:shd w:val="clear" w:color="auto" w:fill="auto"/>
          </w:tcPr>
          <w:p w14:paraId="0A19E2B3"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1E1A9C1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14:paraId="37184B77" w14:textId="77777777" w:rsidTr="008F2794">
        <w:trPr>
          <w:jc w:val="center"/>
        </w:trPr>
        <w:tc>
          <w:tcPr>
            <w:tcW w:w="2093" w:type="dxa"/>
            <w:shd w:val="clear" w:color="auto" w:fill="auto"/>
          </w:tcPr>
          <w:p w14:paraId="7C4067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DD3AA4E"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C395C0F"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4F8D909A"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04F14608"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14:paraId="07E02964" w14:textId="77777777" w:rsidTr="008F2794">
        <w:trPr>
          <w:jc w:val="center"/>
        </w:trPr>
        <w:tc>
          <w:tcPr>
            <w:tcW w:w="2093" w:type="dxa"/>
            <w:shd w:val="clear" w:color="auto" w:fill="auto"/>
          </w:tcPr>
          <w:p w14:paraId="3A13F4A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A9DEED5"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A079370" w14:textId="77777777" w:rsidTr="008F2794">
        <w:trPr>
          <w:jc w:val="center"/>
        </w:trPr>
        <w:tc>
          <w:tcPr>
            <w:tcW w:w="2093" w:type="dxa"/>
            <w:shd w:val="clear" w:color="auto" w:fill="auto"/>
          </w:tcPr>
          <w:p w14:paraId="3DA083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51ECF1DD"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7D088D5F" w14:textId="77777777" w:rsidTr="008F2794">
        <w:trPr>
          <w:jc w:val="center"/>
        </w:trPr>
        <w:tc>
          <w:tcPr>
            <w:tcW w:w="2093" w:type="dxa"/>
            <w:shd w:val="clear" w:color="auto" w:fill="auto"/>
          </w:tcPr>
          <w:p w14:paraId="5FAFF59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7C6DB41D"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7A3ABF5"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32A70D4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247EA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1ACFE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4FBC1C0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DB59C1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B31C76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7E8C0F4E" w14:textId="77777777" w:rsidR="008F2794" w:rsidRPr="005A3421" w:rsidRDefault="008F2794" w:rsidP="008F2794"/>
    <w:p w14:paraId="5E343093" w14:textId="77777777" w:rsidR="008F2794" w:rsidRPr="005A3421" w:rsidRDefault="008F2794" w:rsidP="008F2794">
      <w:pPr>
        <w:pStyle w:val="40"/>
      </w:pPr>
      <w:bookmarkStart w:id="2740" w:name="_Toc470164063"/>
      <w:bookmarkStart w:id="2741" w:name="_Toc470164645"/>
      <w:bookmarkStart w:id="2742" w:name="_Toc475715254"/>
      <w:bookmarkStart w:id="2743" w:name="_Toc479349060"/>
      <w:bookmarkStart w:id="2744" w:name="_Toc484070508"/>
      <w:bookmarkStart w:id="2745" w:name="_Toc2175939"/>
      <w:r w:rsidRPr="005A3421">
        <w:lastRenderedPageBreak/>
        <w:t>10.2.</w:t>
      </w:r>
      <w:r w:rsidRPr="005A3421">
        <w:rPr>
          <w:rFonts w:hint="eastAsia"/>
        </w:rPr>
        <w:t>3</w:t>
      </w:r>
      <w:r>
        <w:t>.14</w:t>
      </w:r>
      <w:r w:rsidRPr="005A3421">
        <w:tab/>
        <w:t>Retrieve &lt;</w:t>
      </w:r>
      <w:r w:rsidRPr="005A3421">
        <w:rPr>
          <w:i/>
        </w:rPr>
        <w:t>role</w:t>
      </w:r>
      <w:r w:rsidRPr="005A3421">
        <w:t>&gt;</w:t>
      </w:r>
      <w:bookmarkEnd w:id="2740"/>
      <w:bookmarkEnd w:id="2741"/>
      <w:bookmarkEnd w:id="2742"/>
      <w:bookmarkEnd w:id="2743"/>
      <w:bookmarkEnd w:id="2744"/>
      <w:bookmarkEnd w:id="2745"/>
    </w:p>
    <w:p w14:paraId="13386061" w14:textId="77777777"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14:paraId="74D62F12"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108A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D8AA77"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14:paraId="0D3746B5" w14:textId="77777777" w:rsidTr="008F2794">
        <w:trPr>
          <w:jc w:val="center"/>
        </w:trPr>
        <w:tc>
          <w:tcPr>
            <w:tcW w:w="2093" w:type="dxa"/>
            <w:shd w:val="clear" w:color="auto" w:fill="auto"/>
          </w:tcPr>
          <w:p w14:paraId="4BAB64B9"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943E86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C3E5F6D" w14:textId="77777777" w:rsidTr="008F2794">
        <w:trPr>
          <w:jc w:val="center"/>
        </w:trPr>
        <w:tc>
          <w:tcPr>
            <w:tcW w:w="2093" w:type="dxa"/>
            <w:shd w:val="clear" w:color="auto" w:fill="auto"/>
          </w:tcPr>
          <w:p w14:paraId="1CA043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B43C27C"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188E824"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0C22E75D" w14:textId="77777777" w:rsidTr="008F2794">
        <w:trPr>
          <w:jc w:val="center"/>
        </w:trPr>
        <w:tc>
          <w:tcPr>
            <w:tcW w:w="2093" w:type="dxa"/>
            <w:shd w:val="clear" w:color="auto" w:fill="auto"/>
          </w:tcPr>
          <w:p w14:paraId="7FDFDB3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9E9099F"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E9B4A32" w14:textId="77777777" w:rsidTr="008F2794">
        <w:trPr>
          <w:jc w:val="center"/>
        </w:trPr>
        <w:tc>
          <w:tcPr>
            <w:tcW w:w="2093" w:type="dxa"/>
            <w:shd w:val="clear" w:color="auto" w:fill="auto"/>
          </w:tcPr>
          <w:p w14:paraId="3212A30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004AE3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D7C4793" w14:textId="77777777" w:rsidTr="008F2794">
        <w:trPr>
          <w:jc w:val="center"/>
        </w:trPr>
        <w:tc>
          <w:tcPr>
            <w:tcW w:w="2093" w:type="dxa"/>
            <w:shd w:val="clear" w:color="auto" w:fill="auto"/>
          </w:tcPr>
          <w:p w14:paraId="467A231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6A0719C"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6433421D" w14:textId="77777777"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宋体" w:hAnsi="Arial" w:hint="eastAsia"/>
                <w:sz w:val="18"/>
                <w:lang w:eastAsia="zh-CN"/>
              </w:rPr>
              <w:t>38</w:t>
            </w:r>
          </w:p>
        </w:tc>
      </w:tr>
      <w:tr w:rsidR="008F2794" w:rsidRPr="005A3421" w14:paraId="2C9AD3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D2A19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28E6A90"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8C04D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A08C0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C287FED"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47CA0CD" w14:textId="77777777" w:rsidR="008F2794" w:rsidRPr="005A3421" w:rsidRDefault="008F2794" w:rsidP="008F2794"/>
    <w:p w14:paraId="4C31B3A9" w14:textId="77777777" w:rsidR="008F2794" w:rsidRPr="005A3421" w:rsidRDefault="008F2794" w:rsidP="008F2794">
      <w:pPr>
        <w:pStyle w:val="40"/>
      </w:pPr>
      <w:bookmarkStart w:id="2746" w:name="_Toc470164064"/>
      <w:bookmarkStart w:id="2747" w:name="_Toc470164646"/>
      <w:bookmarkStart w:id="2748" w:name="_Toc475715255"/>
      <w:bookmarkStart w:id="2749" w:name="_Toc479349061"/>
      <w:bookmarkStart w:id="2750" w:name="_Toc484070509"/>
      <w:bookmarkStart w:id="2751" w:name="_Toc2175940"/>
      <w:r w:rsidRPr="005A3421">
        <w:t>10.2.</w:t>
      </w:r>
      <w:r w:rsidRPr="005A3421">
        <w:rPr>
          <w:rFonts w:hint="eastAsia"/>
        </w:rPr>
        <w:t>3</w:t>
      </w:r>
      <w:r>
        <w:t>.15</w:t>
      </w:r>
      <w:r w:rsidRPr="005A3421">
        <w:tab/>
        <w:t>Update &lt;</w:t>
      </w:r>
      <w:r w:rsidRPr="005A3421">
        <w:rPr>
          <w:i/>
        </w:rPr>
        <w:t>role</w:t>
      </w:r>
      <w:r w:rsidRPr="005A3421">
        <w:t>&gt;</w:t>
      </w:r>
      <w:bookmarkEnd w:id="2746"/>
      <w:bookmarkEnd w:id="2747"/>
      <w:bookmarkEnd w:id="2748"/>
      <w:bookmarkEnd w:id="2749"/>
      <w:bookmarkEnd w:id="2750"/>
      <w:bookmarkEnd w:id="2751"/>
    </w:p>
    <w:p w14:paraId="29C63668"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14:paraId="34220FB8"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CF436A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9C1DAD1"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14:paraId="2F24A6A9" w14:textId="77777777" w:rsidTr="008F2794">
        <w:trPr>
          <w:jc w:val="center"/>
        </w:trPr>
        <w:tc>
          <w:tcPr>
            <w:tcW w:w="2093" w:type="dxa"/>
            <w:shd w:val="clear" w:color="auto" w:fill="auto"/>
          </w:tcPr>
          <w:p w14:paraId="7FE17D61"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0893F4D8"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19597FF" w14:textId="77777777" w:rsidTr="008F2794">
        <w:trPr>
          <w:jc w:val="center"/>
        </w:trPr>
        <w:tc>
          <w:tcPr>
            <w:tcW w:w="2093" w:type="dxa"/>
            <w:shd w:val="clear" w:color="auto" w:fill="auto"/>
          </w:tcPr>
          <w:p w14:paraId="2C1A70F8" w14:textId="77777777" w:rsidR="008F2794" w:rsidRPr="00CF2F35" w:rsidRDefault="008F2794" w:rsidP="008F2794">
            <w:pPr>
              <w:pStyle w:val="TAL"/>
              <w:rPr>
                <w:rFonts w:eastAsia="Arial Unicode MS"/>
              </w:rPr>
            </w:pPr>
            <w:r w:rsidRPr="00CF2F35">
              <w:rPr>
                <w:rFonts w:eastAsia="Arial Unicode MS"/>
              </w:rPr>
              <w:t>Information in Request message</w:t>
            </w:r>
          </w:p>
          <w:p w14:paraId="0D6CB031" w14:textId="77777777" w:rsidR="008F2794" w:rsidRPr="00CF2F35" w:rsidRDefault="008F2794" w:rsidP="008F2794">
            <w:pPr>
              <w:pStyle w:val="TAL"/>
              <w:rPr>
                <w:rFonts w:eastAsia="Arial Unicode MS"/>
              </w:rPr>
            </w:pPr>
          </w:p>
        </w:tc>
        <w:tc>
          <w:tcPr>
            <w:tcW w:w="7074" w:type="dxa"/>
            <w:shd w:val="clear" w:color="auto" w:fill="auto"/>
            <w:vAlign w:val="center"/>
          </w:tcPr>
          <w:p w14:paraId="1DAFEFF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769B0768" w14:textId="77777777" w:rsidTr="008F2794">
        <w:trPr>
          <w:jc w:val="center"/>
        </w:trPr>
        <w:tc>
          <w:tcPr>
            <w:tcW w:w="2093" w:type="dxa"/>
            <w:shd w:val="clear" w:color="auto" w:fill="auto"/>
          </w:tcPr>
          <w:p w14:paraId="62F4CD2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46E4D5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CC7A2DD" w14:textId="77777777" w:rsidTr="008F2794">
        <w:trPr>
          <w:jc w:val="center"/>
        </w:trPr>
        <w:tc>
          <w:tcPr>
            <w:tcW w:w="2093" w:type="dxa"/>
            <w:shd w:val="clear" w:color="auto" w:fill="auto"/>
          </w:tcPr>
          <w:p w14:paraId="34780F1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CE7342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527EB71" w14:textId="77777777" w:rsidTr="008F2794">
        <w:trPr>
          <w:jc w:val="center"/>
        </w:trPr>
        <w:tc>
          <w:tcPr>
            <w:tcW w:w="2093" w:type="dxa"/>
            <w:shd w:val="clear" w:color="auto" w:fill="auto"/>
          </w:tcPr>
          <w:p w14:paraId="21BFE03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9094EFB"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71A1F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803C5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D97E43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59DFCB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288A4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E4DB1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28F5EF0C" w14:textId="77777777" w:rsidR="008F2794" w:rsidRPr="005A3421" w:rsidRDefault="008F2794" w:rsidP="008F2794">
      <w:pPr>
        <w:rPr>
          <w:lang w:eastAsia="zh-CN"/>
        </w:rPr>
      </w:pPr>
    </w:p>
    <w:p w14:paraId="7DE07A05" w14:textId="77777777" w:rsidR="008F2794" w:rsidRPr="005A3421" w:rsidRDefault="008F2794" w:rsidP="008F2794">
      <w:pPr>
        <w:pStyle w:val="40"/>
      </w:pPr>
      <w:bookmarkStart w:id="2752" w:name="_Toc470164065"/>
      <w:bookmarkStart w:id="2753" w:name="_Toc470164647"/>
      <w:bookmarkStart w:id="2754" w:name="_Toc475715256"/>
      <w:bookmarkStart w:id="2755" w:name="_Toc479349062"/>
      <w:bookmarkStart w:id="2756" w:name="_Toc484070510"/>
      <w:bookmarkStart w:id="2757" w:name="_Toc2175941"/>
      <w:r w:rsidRPr="005A3421">
        <w:lastRenderedPageBreak/>
        <w:t>10.2.</w:t>
      </w:r>
      <w:r w:rsidRPr="005A3421">
        <w:rPr>
          <w:rFonts w:hint="eastAsia"/>
        </w:rPr>
        <w:t>3</w:t>
      </w:r>
      <w:r>
        <w:t>.16</w:t>
      </w:r>
      <w:r w:rsidRPr="005A3421">
        <w:tab/>
        <w:t>Delete &lt;</w:t>
      </w:r>
      <w:r w:rsidRPr="005A3421">
        <w:rPr>
          <w:i/>
        </w:rPr>
        <w:t>role</w:t>
      </w:r>
      <w:r w:rsidRPr="005A3421">
        <w:t>&gt;</w:t>
      </w:r>
      <w:bookmarkEnd w:id="2752"/>
      <w:bookmarkEnd w:id="2753"/>
      <w:bookmarkEnd w:id="2754"/>
      <w:bookmarkEnd w:id="2755"/>
      <w:bookmarkEnd w:id="2756"/>
      <w:bookmarkEnd w:id="2757"/>
    </w:p>
    <w:p w14:paraId="27B609C7"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14:paraId="0DA1E9CB"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6A714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92C3B3"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14:paraId="39594C64" w14:textId="77777777" w:rsidTr="008F2794">
        <w:trPr>
          <w:jc w:val="center"/>
        </w:trPr>
        <w:tc>
          <w:tcPr>
            <w:tcW w:w="2093" w:type="dxa"/>
            <w:shd w:val="clear" w:color="auto" w:fill="auto"/>
          </w:tcPr>
          <w:p w14:paraId="3288CD65"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453C6772"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50DBD15B" w14:textId="77777777" w:rsidTr="008F2794">
        <w:trPr>
          <w:jc w:val="center"/>
        </w:trPr>
        <w:tc>
          <w:tcPr>
            <w:tcW w:w="2093" w:type="dxa"/>
            <w:shd w:val="clear" w:color="auto" w:fill="auto"/>
          </w:tcPr>
          <w:p w14:paraId="31D4793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F3AE123"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1CA7CC05" w14:textId="77777777" w:rsidTr="008F2794">
        <w:trPr>
          <w:jc w:val="center"/>
        </w:trPr>
        <w:tc>
          <w:tcPr>
            <w:tcW w:w="2093" w:type="dxa"/>
            <w:shd w:val="clear" w:color="auto" w:fill="auto"/>
          </w:tcPr>
          <w:p w14:paraId="1BFB818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AA3E57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D0A3A9D" w14:textId="77777777" w:rsidTr="008F2794">
        <w:trPr>
          <w:jc w:val="center"/>
        </w:trPr>
        <w:tc>
          <w:tcPr>
            <w:tcW w:w="2093" w:type="dxa"/>
            <w:shd w:val="clear" w:color="auto" w:fill="auto"/>
          </w:tcPr>
          <w:p w14:paraId="6C4AACF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7DA4EB5"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45FD0DE" w14:textId="77777777" w:rsidTr="008F2794">
        <w:trPr>
          <w:jc w:val="center"/>
        </w:trPr>
        <w:tc>
          <w:tcPr>
            <w:tcW w:w="2093" w:type="dxa"/>
            <w:shd w:val="clear" w:color="auto" w:fill="auto"/>
          </w:tcPr>
          <w:p w14:paraId="6C77701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D1471D5"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11273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DCC2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21880D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7A5D1BF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D731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9987F6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6106A261" w14:textId="77777777" w:rsidR="008F2794" w:rsidRPr="005A3421" w:rsidRDefault="008F2794" w:rsidP="008F2794">
      <w:pPr>
        <w:rPr>
          <w:rFonts w:eastAsia="宋体"/>
          <w:lang w:eastAsia="zh-CN"/>
        </w:rPr>
      </w:pPr>
    </w:p>
    <w:p w14:paraId="56904060" w14:textId="77777777" w:rsidR="008F2794" w:rsidRPr="005A3421" w:rsidRDefault="008F2794" w:rsidP="008F2794">
      <w:pPr>
        <w:pStyle w:val="40"/>
      </w:pPr>
      <w:bookmarkStart w:id="2758" w:name="_Toc470164066"/>
      <w:bookmarkStart w:id="2759" w:name="_Toc470164648"/>
      <w:bookmarkStart w:id="2760" w:name="_Toc475715257"/>
      <w:bookmarkStart w:id="2761" w:name="_Toc479349063"/>
      <w:bookmarkStart w:id="2762" w:name="_Toc484070511"/>
      <w:bookmarkStart w:id="2763" w:name="_Toc2175942"/>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2758"/>
      <w:bookmarkEnd w:id="2759"/>
      <w:bookmarkEnd w:id="2760"/>
      <w:bookmarkEnd w:id="2761"/>
      <w:bookmarkEnd w:id="2762"/>
      <w:bookmarkEnd w:id="2763"/>
    </w:p>
    <w:p w14:paraId="7702743E"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宋体"/>
          <w:lang w:eastAsia="zh-CN"/>
        </w:rPr>
        <w:t xml:space="preserve">for storing </w:t>
      </w:r>
      <w:r>
        <w:rPr>
          <w:lang w:eastAsia="zh-CN"/>
        </w:rPr>
        <w:t>a token that is issued to an AE or CSE</w:t>
      </w:r>
      <w:r>
        <w:t xml:space="preserve">.  </w:t>
      </w:r>
      <w:r>
        <w:rPr>
          <w:lang w:val="en-US"/>
        </w:rPr>
        <w:t xml:space="preserve">The token is used to control access to resources in a dynamic manner as specified </w:t>
      </w:r>
      <w:r w:rsidRPr="00940949">
        <w:rPr>
          <w:lang w:val="en-US"/>
        </w:rPr>
        <w:t xml:space="preserve">in </w:t>
      </w:r>
      <w:r>
        <w:rPr>
          <w:lang w:val="en-US"/>
        </w:rPr>
        <w:t xml:space="preserve">clause 11.5 of </w:t>
      </w:r>
      <w:r w:rsidRPr="00940949">
        <w:rPr>
          <w:lang w:val="en-US"/>
        </w:rPr>
        <w:t>the present document and in oneM2M TS-0003 [2]</w:t>
      </w:r>
      <w:r>
        <w:rPr>
          <w:lang w:val="en-US"/>
        </w:rPr>
        <w:t>.</w:t>
      </w:r>
    </w:p>
    <w:p w14:paraId="343278C4" w14:textId="77777777" w:rsidR="008F2794" w:rsidRPr="005A3421" w:rsidRDefault="008F2794" w:rsidP="008F2794">
      <w:pPr>
        <w:pStyle w:val="40"/>
      </w:pPr>
      <w:bookmarkStart w:id="2764" w:name="_Toc470164067"/>
      <w:bookmarkStart w:id="2765" w:name="_Toc470164649"/>
      <w:bookmarkStart w:id="2766" w:name="_Toc475715258"/>
      <w:bookmarkStart w:id="2767" w:name="_Toc479349064"/>
      <w:bookmarkStart w:id="2768" w:name="_Toc484070512"/>
      <w:bookmarkStart w:id="2769" w:name="_Toc2175943"/>
      <w:r w:rsidRPr="005A3421">
        <w:t>10.2.</w:t>
      </w:r>
      <w:r>
        <w:t>3</w:t>
      </w:r>
      <w:r w:rsidRPr="005A3421">
        <w:t>.1</w:t>
      </w:r>
      <w:r>
        <w:t>8</w:t>
      </w:r>
      <w:r w:rsidRPr="005A3421">
        <w:tab/>
        <w:t>Create &lt;</w:t>
      </w:r>
      <w:r w:rsidRPr="005A3421">
        <w:rPr>
          <w:i/>
        </w:rPr>
        <w:t>token</w:t>
      </w:r>
      <w:r w:rsidRPr="005A3421">
        <w:t>&gt;</w:t>
      </w:r>
      <w:bookmarkEnd w:id="2764"/>
      <w:bookmarkEnd w:id="2765"/>
      <w:bookmarkEnd w:id="2766"/>
      <w:bookmarkEnd w:id="2767"/>
      <w:bookmarkEnd w:id="2768"/>
      <w:bookmarkEnd w:id="2769"/>
    </w:p>
    <w:p w14:paraId="0F4FD5FE" w14:textId="77777777" w:rsidR="008F2794" w:rsidRPr="005A3421" w:rsidRDefault="008F2794" w:rsidP="008F2794">
      <w:r w:rsidRPr="005A3421">
        <w:t xml:space="preserve">This procedure shall be used for creating a </w:t>
      </w:r>
      <w:r w:rsidRPr="005A3421">
        <w:rPr>
          <w:i/>
        </w:rPr>
        <w:t>&lt;token&gt;</w:t>
      </w:r>
      <w:r w:rsidRPr="005A3421">
        <w:t xml:space="preserve"> resource.</w:t>
      </w:r>
    </w:p>
    <w:p w14:paraId="04D11C23"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Pr="005A3421">
        <w:rPr>
          <w:rFonts w:eastAsia="宋体" w:hint="eastAsia"/>
          <w:lang w:eastAsia="zh-CN"/>
        </w:rPr>
        <w:t>1</w:t>
      </w:r>
      <w:r w:rsidR="00FC679E">
        <w:rPr>
          <w:rFonts w:eastAsia="宋体"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7CA963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311A4B"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14:paraId="1E87EC84" w14:textId="77777777" w:rsidTr="008F2794">
        <w:trPr>
          <w:jc w:val="center"/>
        </w:trPr>
        <w:tc>
          <w:tcPr>
            <w:tcW w:w="2093" w:type="dxa"/>
            <w:shd w:val="clear" w:color="auto" w:fill="auto"/>
          </w:tcPr>
          <w:p w14:paraId="21F0EC09"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329BD004"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14:paraId="7B1B2727" w14:textId="77777777" w:rsidTr="008F2794">
        <w:trPr>
          <w:jc w:val="center"/>
        </w:trPr>
        <w:tc>
          <w:tcPr>
            <w:tcW w:w="2093" w:type="dxa"/>
            <w:shd w:val="clear" w:color="auto" w:fill="auto"/>
          </w:tcPr>
          <w:p w14:paraId="5F894D3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164C300"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199A66E"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7E926BC0"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523CA1E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14:paraId="0EE0A6BE" w14:textId="77777777" w:rsidTr="008F2794">
        <w:trPr>
          <w:jc w:val="center"/>
        </w:trPr>
        <w:tc>
          <w:tcPr>
            <w:tcW w:w="2093" w:type="dxa"/>
            <w:shd w:val="clear" w:color="auto" w:fill="auto"/>
          </w:tcPr>
          <w:p w14:paraId="5BB9EB0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679EF5E"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700B9619" w14:textId="77777777" w:rsidTr="008F2794">
        <w:trPr>
          <w:jc w:val="center"/>
        </w:trPr>
        <w:tc>
          <w:tcPr>
            <w:tcW w:w="2093" w:type="dxa"/>
            <w:shd w:val="clear" w:color="auto" w:fill="auto"/>
          </w:tcPr>
          <w:p w14:paraId="5B69865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A537DBC"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5989513E" w14:textId="77777777" w:rsidTr="008F2794">
        <w:trPr>
          <w:jc w:val="center"/>
        </w:trPr>
        <w:tc>
          <w:tcPr>
            <w:tcW w:w="2093" w:type="dxa"/>
            <w:shd w:val="clear" w:color="auto" w:fill="auto"/>
          </w:tcPr>
          <w:p w14:paraId="078A203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9029D72"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45EF27C"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79FE5B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FE9B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99BD41"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A2276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E03656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554AC6"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672A08C2" w14:textId="77777777" w:rsidR="008F2794" w:rsidRPr="005A3421" w:rsidRDefault="008F2794" w:rsidP="008F2794"/>
    <w:p w14:paraId="529EF402" w14:textId="77777777" w:rsidR="008F2794" w:rsidRPr="005A3421" w:rsidRDefault="008F2794" w:rsidP="008F2794">
      <w:pPr>
        <w:pStyle w:val="40"/>
      </w:pPr>
      <w:bookmarkStart w:id="2770" w:name="_Toc470164068"/>
      <w:bookmarkStart w:id="2771" w:name="_Toc470164650"/>
      <w:bookmarkStart w:id="2772" w:name="_Toc475715259"/>
      <w:bookmarkStart w:id="2773" w:name="_Toc479349065"/>
      <w:bookmarkStart w:id="2774" w:name="_Toc484070513"/>
      <w:bookmarkStart w:id="2775" w:name="_Toc2175944"/>
      <w:r w:rsidRPr="005A3421">
        <w:lastRenderedPageBreak/>
        <w:t>10.2.</w:t>
      </w:r>
      <w:r w:rsidRPr="005A3421">
        <w:rPr>
          <w:rFonts w:hint="eastAsia"/>
        </w:rPr>
        <w:t>3</w:t>
      </w:r>
      <w:r>
        <w:t>.19</w:t>
      </w:r>
      <w:r w:rsidRPr="005A3421">
        <w:tab/>
        <w:t>Retrieve &lt;</w:t>
      </w:r>
      <w:r w:rsidRPr="005A3421">
        <w:rPr>
          <w:i/>
        </w:rPr>
        <w:t>token</w:t>
      </w:r>
      <w:r w:rsidRPr="005A3421">
        <w:t>&gt;</w:t>
      </w:r>
      <w:bookmarkEnd w:id="2770"/>
      <w:bookmarkEnd w:id="2771"/>
      <w:bookmarkEnd w:id="2772"/>
      <w:bookmarkEnd w:id="2773"/>
      <w:bookmarkEnd w:id="2774"/>
      <w:bookmarkEnd w:id="2775"/>
    </w:p>
    <w:p w14:paraId="3703E265" w14:textId="77777777"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14:paraId="2B110539"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9D018E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022EF4"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14:paraId="4CE35186" w14:textId="77777777" w:rsidTr="008F2794">
        <w:trPr>
          <w:jc w:val="center"/>
        </w:trPr>
        <w:tc>
          <w:tcPr>
            <w:tcW w:w="2093" w:type="dxa"/>
            <w:shd w:val="clear" w:color="auto" w:fill="auto"/>
          </w:tcPr>
          <w:p w14:paraId="7F588D6A"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336157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3CA8FC5" w14:textId="77777777" w:rsidTr="008F2794">
        <w:trPr>
          <w:jc w:val="center"/>
        </w:trPr>
        <w:tc>
          <w:tcPr>
            <w:tcW w:w="2093" w:type="dxa"/>
            <w:shd w:val="clear" w:color="auto" w:fill="auto"/>
          </w:tcPr>
          <w:p w14:paraId="47BB57D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79260C5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3B3CCF4"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3689CD39" w14:textId="77777777" w:rsidTr="008F2794">
        <w:trPr>
          <w:jc w:val="center"/>
        </w:trPr>
        <w:tc>
          <w:tcPr>
            <w:tcW w:w="2093" w:type="dxa"/>
            <w:shd w:val="clear" w:color="auto" w:fill="auto"/>
          </w:tcPr>
          <w:p w14:paraId="6CFA5E5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C013CE4"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7B1E7D9C" w14:textId="77777777" w:rsidTr="008F2794">
        <w:trPr>
          <w:jc w:val="center"/>
        </w:trPr>
        <w:tc>
          <w:tcPr>
            <w:tcW w:w="2093" w:type="dxa"/>
            <w:shd w:val="clear" w:color="auto" w:fill="auto"/>
          </w:tcPr>
          <w:p w14:paraId="5F92C7B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D059B2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49867DD" w14:textId="77777777" w:rsidTr="008F2794">
        <w:trPr>
          <w:jc w:val="center"/>
        </w:trPr>
        <w:tc>
          <w:tcPr>
            <w:tcW w:w="2093" w:type="dxa"/>
            <w:shd w:val="clear" w:color="auto" w:fill="auto"/>
          </w:tcPr>
          <w:p w14:paraId="5BC5C4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D09B1B1"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07F2B1B7" w14:textId="77777777"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宋体" w:hAnsi="Arial" w:hint="eastAsia"/>
                <w:sz w:val="18"/>
                <w:lang w:eastAsia="zh-CN"/>
              </w:rPr>
              <w:t>39</w:t>
            </w:r>
          </w:p>
        </w:tc>
      </w:tr>
      <w:tr w:rsidR="008F2794" w:rsidRPr="005A3421" w14:paraId="6BF076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5D54D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309D9A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D05918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02A0A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6D8FA43"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79AD4A9F" w14:textId="77777777" w:rsidR="008F2794" w:rsidRPr="005A3421" w:rsidRDefault="008F2794" w:rsidP="008F2794"/>
    <w:p w14:paraId="0814C0C2" w14:textId="77777777" w:rsidR="008F2794" w:rsidRPr="005A3421" w:rsidRDefault="008F2794" w:rsidP="008F2794">
      <w:pPr>
        <w:pStyle w:val="40"/>
      </w:pPr>
      <w:bookmarkStart w:id="2776" w:name="_Toc470164069"/>
      <w:bookmarkStart w:id="2777" w:name="_Toc470164651"/>
      <w:bookmarkStart w:id="2778" w:name="_Toc475715260"/>
      <w:bookmarkStart w:id="2779" w:name="_Toc479349066"/>
      <w:bookmarkStart w:id="2780" w:name="_Toc484070514"/>
      <w:bookmarkStart w:id="2781" w:name="_Toc2175945"/>
      <w:r w:rsidRPr="005A3421">
        <w:t>10.2.</w:t>
      </w:r>
      <w:r w:rsidRPr="005A3421">
        <w:rPr>
          <w:rFonts w:hint="eastAsia"/>
        </w:rPr>
        <w:t>3</w:t>
      </w:r>
      <w:r>
        <w:t>.20</w:t>
      </w:r>
      <w:r w:rsidRPr="005A3421">
        <w:tab/>
        <w:t>Update &lt;</w:t>
      </w:r>
      <w:r w:rsidRPr="005A3421">
        <w:rPr>
          <w:i/>
        </w:rPr>
        <w:t>token</w:t>
      </w:r>
      <w:r w:rsidRPr="005A3421">
        <w:t>&gt;</w:t>
      </w:r>
      <w:bookmarkEnd w:id="2776"/>
      <w:bookmarkEnd w:id="2777"/>
      <w:bookmarkEnd w:id="2778"/>
      <w:bookmarkEnd w:id="2779"/>
      <w:bookmarkEnd w:id="2780"/>
      <w:bookmarkEnd w:id="2781"/>
    </w:p>
    <w:p w14:paraId="1F3383DB"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14:paraId="165636F0"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98B3B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4864884"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14:paraId="263058C0" w14:textId="77777777" w:rsidTr="008F2794">
        <w:trPr>
          <w:jc w:val="center"/>
        </w:trPr>
        <w:tc>
          <w:tcPr>
            <w:tcW w:w="2093" w:type="dxa"/>
            <w:shd w:val="clear" w:color="auto" w:fill="auto"/>
          </w:tcPr>
          <w:p w14:paraId="33324892"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B16D68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2413F82" w14:textId="77777777" w:rsidTr="008F2794">
        <w:trPr>
          <w:jc w:val="center"/>
        </w:trPr>
        <w:tc>
          <w:tcPr>
            <w:tcW w:w="2093" w:type="dxa"/>
            <w:shd w:val="clear" w:color="auto" w:fill="auto"/>
          </w:tcPr>
          <w:p w14:paraId="27C98C9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A22C08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67C69854" w14:textId="77777777" w:rsidTr="008F2794">
        <w:trPr>
          <w:jc w:val="center"/>
        </w:trPr>
        <w:tc>
          <w:tcPr>
            <w:tcW w:w="2093" w:type="dxa"/>
            <w:shd w:val="clear" w:color="auto" w:fill="auto"/>
          </w:tcPr>
          <w:p w14:paraId="3C2E1BE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FF0E67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BAE13EC" w14:textId="77777777" w:rsidTr="008F2794">
        <w:trPr>
          <w:jc w:val="center"/>
        </w:trPr>
        <w:tc>
          <w:tcPr>
            <w:tcW w:w="2093" w:type="dxa"/>
            <w:shd w:val="clear" w:color="auto" w:fill="auto"/>
          </w:tcPr>
          <w:p w14:paraId="48CECFB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10298D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AE1DB23" w14:textId="77777777" w:rsidTr="008F2794">
        <w:trPr>
          <w:jc w:val="center"/>
        </w:trPr>
        <w:tc>
          <w:tcPr>
            <w:tcW w:w="2093" w:type="dxa"/>
            <w:shd w:val="clear" w:color="auto" w:fill="auto"/>
          </w:tcPr>
          <w:p w14:paraId="003F17D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F820AB7"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273820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A0889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AA4E1B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B2574D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50F99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1844A5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7700A955" w14:textId="77777777" w:rsidR="008F2794" w:rsidRPr="005A3421" w:rsidRDefault="008F2794" w:rsidP="008F2794">
      <w:pPr>
        <w:rPr>
          <w:lang w:eastAsia="zh-CN"/>
        </w:rPr>
      </w:pPr>
    </w:p>
    <w:p w14:paraId="6F6D1AE3" w14:textId="77777777" w:rsidR="008F2794" w:rsidRPr="005A3421" w:rsidRDefault="008F2794" w:rsidP="008F2794">
      <w:pPr>
        <w:pStyle w:val="40"/>
      </w:pPr>
      <w:bookmarkStart w:id="2782" w:name="_Toc470164070"/>
      <w:bookmarkStart w:id="2783" w:name="_Toc470164652"/>
      <w:bookmarkStart w:id="2784" w:name="_Toc475715261"/>
      <w:bookmarkStart w:id="2785" w:name="_Toc479349067"/>
      <w:bookmarkStart w:id="2786" w:name="_Toc484070515"/>
      <w:bookmarkStart w:id="2787" w:name="_Toc2175946"/>
      <w:r w:rsidRPr="005A3421">
        <w:lastRenderedPageBreak/>
        <w:t>10.2.</w:t>
      </w:r>
      <w:r w:rsidRPr="005A3421">
        <w:rPr>
          <w:rFonts w:hint="eastAsia"/>
        </w:rPr>
        <w:t>3</w:t>
      </w:r>
      <w:r>
        <w:t>.21</w:t>
      </w:r>
      <w:r w:rsidRPr="005A3421">
        <w:rPr>
          <w:rFonts w:eastAsia="宋体" w:hint="eastAsia"/>
          <w:lang w:eastAsia="zh-CN"/>
        </w:rPr>
        <w:tab/>
      </w:r>
      <w:r w:rsidRPr="005A3421">
        <w:t>Delete &lt;</w:t>
      </w:r>
      <w:r w:rsidRPr="005A3421">
        <w:rPr>
          <w:i/>
        </w:rPr>
        <w:t>token</w:t>
      </w:r>
      <w:r w:rsidRPr="005A3421">
        <w:t>&gt;</w:t>
      </w:r>
      <w:bookmarkEnd w:id="2782"/>
      <w:bookmarkEnd w:id="2783"/>
      <w:bookmarkEnd w:id="2784"/>
      <w:bookmarkEnd w:id="2785"/>
      <w:bookmarkEnd w:id="2786"/>
      <w:bookmarkEnd w:id="2787"/>
    </w:p>
    <w:p w14:paraId="47AD5DCA"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14:paraId="60F3FACD"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宋体"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B858B8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E9844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14:paraId="30829E93" w14:textId="77777777" w:rsidTr="008F2794">
        <w:trPr>
          <w:jc w:val="center"/>
        </w:trPr>
        <w:tc>
          <w:tcPr>
            <w:tcW w:w="2093" w:type="dxa"/>
            <w:shd w:val="clear" w:color="auto" w:fill="auto"/>
          </w:tcPr>
          <w:p w14:paraId="0D45FF01"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15477BE"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02F8621" w14:textId="77777777" w:rsidTr="008F2794">
        <w:trPr>
          <w:jc w:val="center"/>
        </w:trPr>
        <w:tc>
          <w:tcPr>
            <w:tcW w:w="2093" w:type="dxa"/>
            <w:shd w:val="clear" w:color="auto" w:fill="auto"/>
          </w:tcPr>
          <w:p w14:paraId="1E0A2C1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74B5604"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02C09504" w14:textId="77777777" w:rsidTr="008F2794">
        <w:trPr>
          <w:jc w:val="center"/>
        </w:trPr>
        <w:tc>
          <w:tcPr>
            <w:tcW w:w="2093" w:type="dxa"/>
            <w:shd w:val="clear" w:color="auto" w:fill="auto"/>
          </w:tcPr>
          <w:p w14:paraId="6A39A66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0B1DEE4"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F10B558" w14:textId="77777777" w:rsidTr="008F2794">
        <w:trPr>
          <w:jc w:val="center"/>
        </w:trPr>
        <w:tc>
          <w:tcPr>
            <w:tcW w:w="2093" w:type="dxa"/>
            <w:shd w:val="clear" w:color="auto" w:fill="auto"/>
          </w:tcPr>
          <w:p w14:paraId="3121792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C3241BC"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48C9B856" w14:textId="77777777" w:rsidTr="008F2794">
        <w:trPr>
          <w:jc w:val="center"/>
        </w:trPr>
        <w:tc>
          <w:tcPr>
            <w:tcW w:w="2093" w:type="dxa"/>
            <w:shd w:val="clear" w:color="auto" w:fill="auto"/>
          </w:tcPr>
          <w:p w14:paraId="1F09C81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54EBD87"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3AD52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B1A2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2ADE16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F84F8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32E0C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9E5CA0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0B2E5A02" w14:textId="77777777" w:rsidR="008F2794" w:rsidRDefault="008F2794" w:rsidP="008F2794">
      <w:pPr>
        <w:rPr>
          <w:rFonts w:eastAsia="宋体"/>
          <w:lang w:eastAsia="zh-CN"/>
        </w:rPr>
      </w:pPr>
    </w:p>
    <w:p w14:paraId="0C3FB56D" w14:textId="77777777" w:rsidR="00472619" w:rsidRDefault="00472619" w:rsidP="00472619">
      <w:pPr>
        <w:pStyle w:val="40"/>
      </w:pPr>
      <w:bookmarkStart w:id="2788" w:name="_Toc406425314"/>
      <w:bookmarkStart w:id="2789" w:name="_Toc408583399"/>
      <w:bookmarkStart w:id="2790" w:name="_Toc408583843"/>
      <w:bookmarkStart w:id="2791" w:name="_Toc430356693"/>
      <w:bookmarkStart w:id="2792" w:name="_Toc442088209"/>
      <w:bookmarkStart w:id="2793" w:name="_Toc442089868"/>
      <w:bookmarkStart w:id="2794" w:name="_Toc442090433"/>
      <w:bookmarkStart w:id="2795" w:name="_Toc442093151"/>
      <w:bookmarkStart w:id="2796" w:name="_Toc445029428"/>
      <w:bookmarkStart w:id="2797" w:name="_Toc470164071"/>
      <w:bookmarkStart w:id="2798" w:name="_Toc470164653"/>
      <w:bookmarkStart w:id="2799" w:name="_Toc475715262"/>
      <w:bookmarkStart w:id="2800" w:name="_Toc479349068"/>
      <w:bookmarkStart w:id="2801" w:name="_Toc484070516"/>
      <w:bookmarkStart w:id="2802" w:name="_Toc2175947"/>
      <w:bookmarkStart w:id="2803" w:name="_Toc442088376"/>
      <w:bookmarkStart w:id="2804" w:name="_Toc442090035"/>
      <w:bookmarkStart w:id="2805" w:name="_Toc442090600"/>
      <w:bookmarkStart w:id="2806" w:name="_Toc442093318"/>
      <w:bookmarkStart w:id="2807" w:name="_Toc445029595"/>
      <w:r>
        <w:t>10.2.</w:t>
      </w:r>
      <w:r>
        <w:rPr>
          <w:rFonts w:hint="eastAsia"/>
          <w:lang w:val="en-US" w:eastAsia="zh-CN"/>
        </w:rPr>
        <w:t>3</w:t>
      </w:r>
      <w:r>
        <w:t>.</w:t>
      </w:r>
      <w:r>
        <w:rPr>
          <w:rFonts w:eastAsiaTheme="minorEastAsia" w:hint="eastAsia"/>
          <w:lang w:eastAsia="zh-CN"/>
        </w:rPr>
        <w:t>22</w:t>
      </w:r>
      <w:r>
        <w:tab/>
        <w:t xml:space="preserve">Authorization using </w:t>
      </w:r>
      <w:r w:rsidRPr="00A044DC">
        <w:rPr>
          <w:i/>
        </w:rPr>
        <w:t>&lt;authorizationDecision&gt;</w:t>
      </w:r>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p>
    <w:p w14:paraId="031FE101"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14:paraId="7907A4FF"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authorizationDecision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sidRPr="00B11D07">
        <w:rPr>
          <w:rFonts w:hint="eastAsia"/>
          <w:i/>
          <w:lang w:eastAsia="zh-CN"/>
        </w:rPr>
        <w:t>authorizationDecision</w:t>
      </w:r>
      <w:r>
        <w:rPr>
          <w:rFonts w:hint="eastAsia"/>
          <w:lang w:eastAsia="zh-CN"/>
        </w:rPr>
        <w:t>&gt; resource.</w:t>
      </w:r>
    </w:p>
    <w:p w14:paraId="3551CF57" w14:textId="77777777" w:rsidR="00472619" w:rsidRDefault="00472619" w:rsidP="00472619">
      <w:pPr>
        <w:rPr>
          <w:lang w:eastAsia="zh-CN"/>
        </w:rPr>
      </w:pPr>
      <w:r w:rsidRPr="00AB2303">
        <w:rPr>
          <w:lang w:eastAsia="zh-CN"/>
        </w:rPr>
        <w:t xml:space="preserve">The </w:t>
      </w:r>
      <w:r>
        <w:rPr>
          <w:rFonts w:hint="eastAsia"/>
          <w:lang w:eastAsia="zh-CN"/>
        </w:rPr>
        <w:t xml:space="preserve">resource specific </w:t>
      </w:r>
      <w:r w:rsidRPr="00AB2303">
        <w:rPr>
          <w:lang w:eastAsia="zh-CN"/>
        </w:rPr>
        <w:t xml:space="preserve">attributes of </w:t>
      </w:r>
      <w:r>
        <w:rPr>
          <w:rFonts w:hint="eastAsia"/>
          <w:lang w:eastAsia="zh-CN"/>
        </w:rPr>
        <w:t xml:space="preserve">an </w:t>
      </w:r>
      <w:r w:rsidRPr="00AB2303">
        <w:rPr>
          <w:lang w:eastAsia="zh-CN"/>
        </w:rPr>
        <w:t>&lt;</w:t>
      </w:r>
      <w:r w:rsidRPr="00B11D07">
        <w:rPr>
          <w:i/>
          <w:lang w:eastAsia="zh-CN"/>
        </w:rPr>
        <w:t>authorizationDecision</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decisions, e.g.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w:t>
      </w:r>
      <w:r w:rsidRPr="00732E7B">
        <w:rPr>
          <w:rFonts w:hint="eastAsia"/>
          <w:lang w:eastAsia="zh-CN"/>
        </w:rPr>
        <w:t xml:space="preserve">e.g. </w:t>
      </w:r>
      <w:r w:rsidRPr="00732E7B">
        <w:rPr>
          <w:rFonts w:hint="eastAsia"/>
          <w:i/>
          <w:lang w:eastAsia="zh-CN"/>
        </w:rPr>
        <w:t>to</w:t>
      </w:r>
      <w:r w:rsidRPr="00732E7B">
        <w:rPr>
          <w:rFonts w:hint="eastAsia"/>
          <w:lang w:eastAsia="zh-CN"/>
        </w:rPr>
        <w:t xml:space="preserve">, </w:t>
      </w:r>
      <w:r w:rsidRPr="00732E7B">
        <w:rPr>
          <w:rFonts w:hint="eastAsia"/>
          <w:i/>
          <w:lang w:eastAsia="zh-CN"/>
        </w:rPr>
        <w:t>from</w:t>
      </w:r>
      <w:r w:rsidRPr="00732E7B">
        <w:rPr>
          <w:rFonts w:hint="eastAsia"/>
          <w:lang w:eastAsia="zh-CN"/>
        </w:rPr>
        <w:t xml:space="preserve">, </w:t>
      </w:r>
      <w:r w:rsidRPr="00732E7B">
        <w:rPr>
          <w:rFonts w:hint="eastAsia"/>
          <w:i/>
          <w:lang w:eastAsia="zh-CN"/>
        </w:rPr>
        <w:t>operation</w:t>
      </w:r>
      <w:r w:rsidRPr="00732E7B">
        <w:rPr>
          <w:rFonts w:hint="eastAsia"/>
          <w:lang w:eastAsia="zh-CN"/>
        </w:rPr>
        <w:t>,</w:t>
      </w:r>
      <w:r>
        <w:rPr>
          <w:rFonts w:hint="eastAsia"/>
          <w:lang w:eastAsia="zh-CN"/>
        </w:rPr>
        <w:t xml:space="preserve"> </w:t>
      </w:r>
      <w:r w:rsidRPr="00B11D07">
        <w:rPr>
          <w:rFonts w:hint="eastAsia"/>
          <w:i/>
          <w:lang w:eastAsia="zh-CN"/>
        </w:rPr>
        <w:t>roleIDs</w:t>
      </w:r>
      <w:r>
        <w:rPr>
          <w:rFonts w:hint="eastAsia"/>
          <w:lang w:eastAsia="zh-CN"/>
        </w:rPr>
        <w:t xml:space="preserve"> and so on.</w:t>
      </w:r>
    </w:p>
    <w:p w14:paraId="1E8BFB06" w14:textId="77777777" w:rsidR="00472619" w:rsidRDefault="00472619" w:rsidP="00472619">
      <w:pPr>
        <w:rPr>
          <w:lang w:eastAsia="zh-CN"/>
        </w:rPr>
      </w:pPr>
      <w:r>
        <w:rPr>
          <w:lang w:eastAsia="zh-CN"/>
        </w:rPr>
        <w:t>A</w:t>
      </w:r>
      <w:r w:rsidR="00F654C0">
        <w:rPr>
          <w:rFonts w:eastAsiaTheme="minorEastAsia" w:hint="eastAsia"/>
          <w:lang w:eastAsia="zh-CN"/>
        </w:rPr>
        <w:t>n</w:t>
      </w:r>
      <w:r>
        <w:rPr>
          <w:rFonts w:hint="eastAsia"/>
          <w:lang w:eastAsia="zh-CN"/>
        </w:rPr>
        <w:t xml:space="preserve"> </w:t>
      </w:r>
      <w:r w:rsidR="00F654C0">
        <w:rPr>
          <w:rFonts w:hint="eastAsia"/>
          <w:lang w:eastAsia="zh-CN"/>
        </w:rPr>
        <w:t>UPDATE</w:t>
      </w:r>
      <w:r>
        <w:rPr>
          <w:rFonts w:hint="eastAsia"/>
          <w:lang w:eastAsia="zh-CN"/>
        </w:rPr>
        <w:t xml:space="preserve"> operation on an &lt;</w:t>
      </w:r>
      <w:r w:rsidRPr="00B11D07">
        <w:rPr>
          <w:rFonts w:hint="eastAsia"/>
          <w:i/>
          <w:lang w:eastAsia="zh-CN"/>
        </w:rPr>
        <w:t>authorizationDecision</w:t>
      </w:r>
      <w:r>
        <w:rPr>
          <w:rFonts w:hint="eastAsia"/>
          <w:lang w:eastAsia="zh-CN"/>
        </w:rPr>
        <w:t xml:space="preserve">&gt; resource </w:t>
      </w:r>
      <w:r w:rsidR="00F654C0">
        <w:rPr>
          <w:rFonts w:eastAsiaTheme="minorEastAsia" w:hint="eastAsia"/>
          <w:lang w:eastAsia="zh-CN"/>
        </w:rPr>
        <w:t>may</w:t>
      </w:r>
      <w:r w:rsidR="00F654C0">
        <w:rPr>
          <w:rFonts w:hint="eastAsia"/>
          <w:lang w:eastAsia="zh-CN"/>
        </w:rPr>
        <w:t xml:space="preserve"> </w:t>
      </w:r>
      <w:r>
        <w:rPr>
          <w:lang w:eastAsia="zh-CN"/>
        </w:rPr>
        <w:t>trigger</w:t>
      </w:r>
      <w:r>
        <w:rPr>
          <w:rFonts w:hint="eastAsia"/>
          <w:lang w:eastAsia="zh-CN"/>
        </w:rPr>
        <w:t xml:space="preserve"> an access control decision making process. </w:t>
      </w:r>
      <w:r>
        <w:rPr>
          <w:lang w:eastAsia="zh-CN"/>
        </w:rPr>
        <w:t>A</w:t>
      </w:r>
      <w:r>
        <w:rPr>
          <w:rFonts w:hint="eastAsia"/>
          <w:lang w:eastAsia="zh-CN"/>
        </w:rPr>
        <w:t xml:space="preserve">fter making an access control decision, the access control decision or </w:t>
      </w:r>
      <w:r w:rsidR="00F654C0">
        <w:rPr>
          <w:rFonts w:hint="eastAsia"/>
          <w:lang w:eastAsia="zh-CN"/>
        </w:rPr>
        <w:t xml:space="preserve">error </w:t>
      </w:r>
      <w:r>
        <w:rPr>
          <w:rFonts w:hint="eastAsia"/>
          <w:lang w:eastAsia="zh-CN"/>
        </w:rPr>
        <w:t>status</w:t>
      </w:r>
      <w:r w:rsidRPr="0098232C">
        <w:rPr>
          <w:rFonts w:hint="eastAsia"/>
          <w:lang w:eastAsia="zh-CN"/>
        </w:rPr>
        <w:t xml:space="preserve"> </w:t>
      </w:r>
      <w:r w:rsidR="00F654C0">
        <w:rPr>
          <w:rFonts w:eastAsiaTheme="minorEastAsia" w:hint="eastAsia"/>
          <w:lang w:eastAsia="zh-CN"/>
        </w:rPr>
        <w:t>is</w:t>
      </w:r>
      <w:r w:rsidR="00F654C0">
        <w:rPr>
          <w:rFonts w:hint="eastAsia"/>
          <w:lang w:eastAsia="zh-CN"/>
        </w:rPr>
        <w:t xml:space="preserve"> </w:t>
      </w:r>
      <w:r>
        <w:rPr>
          <w:rFonts w:hint="eastAsia"/>
          <w:lang w:eastAsia="zh-CN"/>
        </w:rPr>
        <w:t xml:space="preserve">returned back to the decision requester </w:t>
      </w:r>
      <w:r w:rsidR="00F654C0">
        <w:rPr>
          <w:rFonts w:hint="eastAsia"/>
          <w:lang w:eastAsia="zh-CN"/>
        </w:rPr>
        <w:t>via an UPDATE</w:t>
      </w:r>
      <w:r>
        <w:rPr>
          <w:rFonts w:hint="eastAsia"/>
          <w:lang w:eastAsia="zh-CN"/>
        </w:rPr>
        <w:t xml:space="preserve"> response.</w:t>
      </w:r>
    </w:p>
    <w:p w14:paraId="7B29D46A" w14:textId="77777777" w:rsidR="00472619" w:rsidRDefault="00472619" w:rsidP="00472619">
      <w:pPr>
        <w:rPr>
          <w:lang w:eastAsia="zh-CN"/>
        </w:rPr>
      </w:pPr>
      <w:r w:rsidRPr="004C6FCE">
        <w:rPr>
          <w:lang w:eastAsia="zh-CN"/>
        </w:rPr>
        <w:t>The details of distributed authorization procedures are described in TS-0003 [2].</w:t>
      </w:r>
    </w:p>
    <w:p w14:paraId="0EC6F267" w14:textId="77777777" w:rsidR="00472619" w:rsidRPr="00CC7972" w:rsidRDefault="00472619" w:rsidP="00472619">
      <w:pPr>
        <w:pStyle w:val="40"/>
      </w:pPr>
      <w:bookmarkStart w:id="2808" w:name="_Toc470164072"/>
      <w:bookmarkStart w:id="2809" w:name="_Toc470164654"/>
      <w:bookmarkStart w:id="2810" w:name="_Toc475715263"/>
      <w:bookmarkStart w:id="2811" w:name="_Toc479349069"/>
      <w:bookmarkStart w:id="2812" w:name="_Toc484070517"/>
      <w:bookmarkStart w:id="2813" w:name="_Toc2175948"/>
      <w:r w:rsidRPr="00CC7972">
        <w:t>10.2.</w:t>
      </w:r>
      <w:r>
        <w:rPr>
          <w:rFonts w:hint="eastAsia"/>
        </w:rPr>
        <w:t>3</w:t>
      </w:r>
      <w:r w:rsidRPr="00CC7972">
        <w:t>.</w:t>
      </w:r>
      <w:r w:rsidR="005875A2" w:rsidRPr="005875A2">
        <w:t>23</w:t>
      </w:r>
      <w:r>
        <w:rPr>
          <w:rFonts w:hint="eastAsia"/>
        </w:rPr>
        <w:tab/>
      </w:r>
      <w:r w:rsidRPr="00CC7972">
        <w:t xml:space="preserve">Create </w:t>
      </w:r>
      <w:r w:rsidR="005875A2" w:rsidRPr="005875A2">
        <w:rPr>
          <w:i/>
        </w:rPr>
        <w:t>&lt;</w:t>
      </w:r>
      <w:r w:rsidRPr="008B4336">
        <w:rPr>
          <w:i/>
        </w:rPr>
        <w:t>authorizationDecision</w:t>
      </w:r>
      <w:r w:rsidR="005875A2" w:rsidRPr="005875A2">
        <w:rPr>
          <w:i/>
        </w:rPr>
        <w:t>&gt;</w:t>
      </w:r>
      <w:bookmarkEnd w:id="2803"/>
      <w:bookmarkEnd w:id="2804"/>
      <w:bookmarkEnd w:id="2805"/>
      <w:bookmarkEnd w:id="2806"/>
      <w:bookmarkEnd w:id="2807"/>
      <w:bookmarkEnd w:id="2808"/>
      <w:bookmarkEnd w:id="2809"/>
      <w:bookmarkEnd w:id="2810"/>
      <w:bookmarkEnd w:id="2811"/>
      <w:bookmarkEnd w:id="2812"/>
      <w:bookmarkEnd w:id="2813"/>
    </w:p>
    <w:p w14:paraId="014E11B1" w14:textId="77777777" w:rsidR="00472619" w:rsidRPr="00CC7972" w:rsidRDefault="00472619" w:rsidP="00472619">
      <w:pPr>
        <w:rPr>
          <w:lang w:eastAsia="zh-CN"/>
        </w:rPr>
      </w:pPr>
      <w:r w:rsidRPr="00CC7972">
        <w:t>This procedure shall be used for creating a</w:t>
      </w:r>
      <w:r>
        <w:rPr>
          <w:rFonts w:hint="eastAsia"/>
          <w:lang w:eastAsia="zh-CN"/>
        </w:rPr>
        <w:t>n</w:t>
      </w:r>
      <w:r w:rsidRPr="00CC7972">
        <w:t xml:space="preserve"> </w:t>
      </w:r>
      <w:r w:rsidRPr="00CC7972">
        <w:rPr>
          <w:i/>
        </w:rPr>
        <w:t>&lt;</w:t>
      </w:r>
      <w:r w:rsidRPr="00541AFC">
        <w:rPr>
          <w:i/>
        </w:rPr>
        <w:t>authorizationDecision</w:t>
      </w:r>
      <w:r w:rsidRPr="00CC7972">
        <w:rPr>
          <w:i/>
        </w:rPr>
        <w:t>&gt;</w:t>
      </w:r>
      <w:r w:rsidRPr="00CC7972">
        <w:t xml:space="preserve"> resource.</w:t>
      </w:r>
    </w:p>
    <w:p w14:paraId="2B097697"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23</w:t>
      </w:r>
      <w:r w:rsidRPr="005B2303">
        <w:t>-1: &lt;</w:t>
      </w:r>
      <w:r w:rsidRPr="003F6E08">
        <w:rPr>
          <w:i/>
        </w:rPr>
        <w:t>authorizationDecision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06997C8E"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1736AE"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sidRPr="003F6E08">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65577B94" w14:textId="77777777" w:rsidTr="007D5BB9">
        <w:trPr>
          <w:jc w:val="center"/>
        </w:trPr>
        <w:tc>
          <w:tcPr>
            <w:tcW w:w="2093" w:type="dxa"/>
            <w:shd w:val="clear" w:color="auto" w:fill="auto"/>
          </w:tcPr>
          <w:p w14:paraId="494C0C6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0585493E"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6247F82A" w14:textId="77777777" w:rsidTr="007D5BB9">
        <w:trPr>
          <w:jc w:val="center"/>
        </w:trPr>
        <w:tc>
          <w:tcPr>
            <w:tcW w:w="2093" w:type="dxa"/>
            <w:shd w:val="clear" w:color="auto" w:fill="auto"/>
          </w:tcPr>
          <w:p w14:paraId="682CD57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1B0674B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61B7C686" w14:textId="77777777"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41</w:t>
            </w:r>
            <w:r>
              <w:rPr>
                <w:rFonts w:ascii="Arial" w:eastAsia="Arial Unicode MS" w:hAnsi="Arial" w:hint="eastAsia"/>
                <w:sz w:val="18"/>
                <w:lang w:eastAsia="zh-CN"/>
              </w:rPr>
              <w:t>, and all the values of resource specific attributes shall be set to null.</w:t>
            </w:r>
          </w:p>
        </w:tc>
      </w:tr>
      <w:tr w:rsidR="00472619" w:rsidRPr="00CC7972" w14:paraId="247B0D2C" w14:textId="77777777" w:rsidTr="007D5BB9">
        <w:trPr>
          <w:jc w:val="center"/>
        </w:trPr>
        <w:tc>
          <w:tcPr>
            <w:tcW w:w="2093" w:type="dxa"/>
            <w:shd w:val="clear" w:color="auto" w:fill="auto"/>
          </w:tcPr>
          <w:p w14:paraId="7E085C4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21C883F5" w14:textId="77777777" w:rsidR="00472619" w:rsidRPr="0087590E"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249E3AA3" w14:textId="77777777" w:rsidTr="007D5BB9">
        <w:trPr>
          <w:jc w:val="center"/>
        </w:trPr>
        <w:tc>
          <w:tcPr>
            <w:tcW w:w="2093" w:type="dxa"/>
            <w:shd w:val="clear" w:color="auto" w:fill="auto"/>
          </w:tcPr>
          <w:p w14:paraId="1FB5092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7F2E0C6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76963559" w14:textId="77777777" w:rsidTr="007D5BB9">
        <w:trPr>
          <w:jc w:val="center"/>
        </w:trPr>
        <w:tc>
          <w:tcPr>
            <w:tcW w:w="2093" w:type="dxa"/>
            <w:shd w:val="clear" w:color="auto" w:fill="auto"/>
          </w:tcPr>
          <w:p w14:paraId="653C3EA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33D6D48"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7088AFF9"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B89A17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05833D"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2F96AD5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6D3C41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51772AA"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4284A451" w14:textId="77777777" w:rsidR="00472619" w:rsidRDefault="00472619" w:rsidP="00472619">
      <w:pPr>
        <w:rPr>
          <w:lang w:eastAsia="zh-CN"/>
        </w:rPr>
      </w:pPr>
    </w:p>
    <w:p w14:paraId="75A09CBA" w14:textId="77777777" w:rsidR="00472619" w:rsidRPr="00CC7972" w:rsidRDefault="00472619" w:rsidP="00472619">
      <w:pPr>
        <w:pStyle w:val="40"/>
      </w:pPr>
      <w:bookmarkStart w:id="2814" w:name="_Toc442088377"/>
      <w:bookmarkStart w:id="2815" w:name="_Toc442090036"/>
      <w:bookmarkStart w:id="2816" w:name="_Toc442090601"/>
      <w:bookmarkStart w:id="2817" w:name="_Toc442093319"/>
      <w:bookmarkStart w:id="2818" w:name="_Toc445029596"/>
      <w:bookmarkStart w:id="2819" w:name="_Toc470164073"/>
      <w:bookmarkStart w:id="2820" w:name="_Toc470164655"/>
      <w:bookmarkStart w:id="2821" w:name="_Toc475715264"/>
      <w:bookmarkStart w:id="2822" w:name="_Toc479349070"/>
      <w:bookmarkStart w:id="2823" w:name="_Toc484070518"/>
      <w:bookmarkStart w:id="2824" w:name="_Toc2175949"/>
      <w:r w:rsidRPr="00CC7972">
        <w:lastRenderedPageBreak/>
        <w:t>10.2.</w:t>
      </w:r>
      <w:r>
        <w:rPr>
          <w:rFonts w:hint="eastAsia"/>
        </w:rPr>
        <w:t>3</w:t>
      </w:r>
      <w:r w:rsidRPr="00CC7972">
        <w:t>.</w:t>
      </w:r>
      <w:r w:rsidR="005875A2" w:rsidRPr="005875A2">
        <w:t>24</w:t>
      </w:r>
      <w:r>
        <w:rPr>
          <w:rFonts w:hint="eastAsia"/>
        </w:rPr>
        <w:tab/>
      </w:r>
      <w:r w:rsidRPr="00CC7972">
        <w:t xml:space="preserve">Retrieve </w:t>
      </w:r>
      <w:r w:rsidR="005875A2" w:rsidRPr="005875A2">
        <w:rPr>
          <w:i/>
        </w:rPr>
        <w:t>&lt;</w:t>
      </w:r>
      <w:r w:rsidRPr="008B4336">
        <w:rPr>
          <w:i/>
        </w:rPr>
        <w:t>authorizationDecision</w:t>
      </w:r>
      <w:r w:rsidR="005875A2" w:rsidRPr="005875A2">
        <w:rPr>
          <w:i/>
        </w:rPr>
        <w:t>&gt;</w:t>
      </w:r>
      <w:bookmarkEnd w:id="2814"/>
      <w:bookmarkEnd w:id="2815"/>
      <w:bookmarkEnd w:id="2816"/>
      <w:bookmarkEnd w:id="2817"/>
      <w:bookmarkEnd w:id="2818"/>
      <w:bookmarkEnd w:id="2819"/>
      <w:bookmarkEnd w:id="2820"/>
      <w:bookmarkEnd w:id="2821"/>
      <w:bookmarkEnd w:id="2822"/>
      <w:bookmarkEnd w:id="2823"/>
      <w:bookmarkEnd w:id="2824"/>
    </w:p>
    <w:p w14:paraId="2DA97B97" w14:textId="77777777" w:rsidR="00F654C0" w:rsidRPr="005A3421" w:rsidRDefault="00F654C0" w:rsidP="00F654C0">
      <w:pPr>
        <w:keepNext/>
        <w:keepLines/>
      </w:pPr>
      <w:r w:rsidRPr="005A3421">
        <w:t>This procedure shall be used for retrieving &lt;</w:t>
      </w:r>
      <w:r>
        <w:rPr>
          <w:i/>
        </w:rPr>
        <w:t>authorizationDecision</w:t>
      </w:r>
      <w:r w:rsidRPr="005A3421">
        <w:t>&gt; resource.</w:t>
      </w:r>
    </w:p>
    <w:p w14:paraId="59F7189C" w14:textId="77777777" w:rsidR="00F654C0" w:rsidRPr="005A3421" w:rsidRDefault="00F654C0" w:rsidP="00F654C0">
      <w:pPr>
        <w:pStyle w:val="TH"/>
      </w:pPr>
      <w:r w:rsidRPr="005A3421">
        <w:t xml:space="preserve">Table </w:t>
      </w:r>
      <w:r w:rsidRPr="00C765E2">
        <w:t>10.2.3.24</w:t>
      </w:r>
      <w:r w:rsidRPr="005A3421">
        <w:t>-1: &lt;</w:t>
      </w:r>
      <w:r>
        <w:rPr>
          <w:i/>
        </w:rPr>
        <w:t>authorizationDecision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54C0" w:rsidRPr="005A3421" w14:paraId="51C4648F"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77800D2" w14:textId="77777777" w:rsidR="00F654C0" w:rsidRPr="005A3421" w:rsidRDefault="00F654C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authorizationDecision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F654C0" w:rsidRPr="005A3421" w14:paraId="25FB1A05" w14:textId="77777777" w:rsidTr="00255014">
        <w:trPr>
          <w:jc w:val="center"/>
        </w:trPr>
        <w:tc>
          <w:tcPr>
            <w:tcW w:w="2093" w:type="dxa"/>
            <w:shd w:val="clear" w:color="auto" w:fill="auto"/>
          </w:tcPr>
          <w:p w14:paraId="7652ADEB" w14:textId="77777777" w:rsidR="00F654C0" w:rsidRPr="005A3421" w:rsidRDefault="00F654C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CE706C2" w14:textId="77777777" w:rsidR="00F654C0" w:rsidRPr="005A3421" w:rsidRDefault="00F654C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F654C0" w:rsidRPr="005A3421" w14:paraId="1A08045A" w14:textId="77777777" w:rsidTr="00255014">
        <w:trPr>
          <w:jc w:val="center"/>
        </w:trPr>
        <w:tc>
          <w:tcPr>
            <w:tcW w:w="2093" w:type="dxa"/>
            <w:shd w:val="clear" w:color="auto" w:fill="auto"/>
          </w:tcPr>
          <w:p w14:paraId="2D21E79E"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8BF5BEA"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3035C65F" w14:textId="77777777" w:rsidR="00F654C0" w:rsidRPr="005A3421" w:rsidRDefault="00F654C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F654C0" w:rsidRPr="005A3421" w14:paraId="69E9A15B" w14:textId="77777777" w:rsidTr="00255014">
        <w:trPr>
          <w:jc w:val="center"/>
        </w:trPr>
        <w:tc>
          <w:tcPr>
            <w:tcW w:w="2093" w:type="dxa"/>
            <w:shd w:val="clear" w:color="auto" w:fill="auto"/>
          </w:tcPr>
          <w:p w14:paraId="409BC25E"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327C698A"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34E69509" w14:textId="77777777" w:rsidTr="00255014">
        <w:trPr>
          <w:jc w:val="center"/>
        </w:trPr>
        <w:tc>
          <w:tcPr>
            <w:tcW w:w="2093" w:type="dxa"/>
            <w:shd w:val="clear" w:color="auto" w:fill="auto"/>
          </w:tcPr>
          <w:p w14:paraId="42E0122D"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29261454"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117E81E7" w14:textId="77777777" w:rsidTr="00255014">
        <w:trPr>
          <w:jc w:val="center"/>
        </w:trPr>
        <w:tc>
          <w:tcPr>
            <w:tcW w:w="2093" w:type="dxa"/>
            <w:shd w:val="clear" w:color="auto" w:fill="auto"/>
          </w:tcPr>
          <w:p w14:paraId="0CF04ECB"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7A0B7106"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23FBE4A0" w14:textId="77777777" w:rsidR="00F654C0" w:rsidRPr="005A3421" w:rsidRDefault="00F654C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authorizationDecision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F654C0" w:rsidRPr="005A3421" w14:paraId="1A05546C"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D4A421A"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D6A859"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23CFD0E8"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598470E6"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EC1433"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768E08BA" w14:textId="77777777" w:rsidR="00F654C0" w:rsidRPr="005A3421" w:rsidRDefault="00F654C0" w:rsidP="00F654C0"/>
    <w:p w14:paraId="41F1CD78" w14:textId="77777777" w:rsidR="00472619" w:rsidRPr="005244CA" w:rsidRDefault="00472619" w:rsidP="00472619">
      <w:pPr>
        <w:rPr>
          <w:lang w:eastAsia="zh-CN"/>
        </w:rPr>
      </w:pPr>
    </w:p>
    <w:p w14:paraId="74643ED8" w14:textId="77777777" w:rsidR="00472619" w:rsidRPr="00CC7972" w:rsidRDefault="00472619" w:rsidP="00472619">
      <w:pPr>
        <w:pStyle w:val="40"/>
      </w:pPr>
      <w:bookmarkStart w:id="2825" w:name="_Toc442088378"/>
      <w:bookmarkStart w:id="2826" w:name="_Toc442090037"/>
      <w:bookmarkStart w:id="2827" w:name="_Toc442090602"/>
      <w:bookmarkStart w:id="2828" w:name="_Toc442093320"/>
      <w:bookmarkStart w:id="2829" w:name="_Toc445029597"/>
      <w:bookmarkStart w:id="2830" w:name="_Toc470164074"/>
      <w:bookmarkStart w:id="2831" w:name="_Toc470164656"/>
      <w:bookmarkStart w:id="2832" w:name="_Toc475715265"/>
      <w:bookmarkStart w:id="2833" w:name="_Toc479349071"/>
      <w:bookmarkStart w:id="2834" w:name="_Toc484070519"/>
      <w:bookmarkStart w:id="2835" w:name="_Toc2175950"/>
      <w:r w:rsidRPr="00CC7972">
        <w:t>10.2.</w:t>
      </w:r>
      <w:r>
        <w:rPr>
          <w:rFonts w:hint="eastAsia"/>
        </w:rPr>
        <w:t>3</w:t>
      </w:r>
      <w:r w:rsidRPr="00CC7972">
        <w:t>.</w:t>
      </w:r>
      <w:r w:rsidR="005875A2" w:rsidRPr="005875A2">
        <w:t>25</w:t>
      </w:r>
      <w:r>
        <w:rPr>
          <w:rFonts w:hint="eastAsia"/>
        </w:rPr>
        <w:tab/>
      </w:r>
      <w:r w:rsidRPr="00CC7972">
        <w:t xml:space="preserve">Update </w:t>
      </w:r>
      <w:r w:rsidR="005875A2" w:rsidRPr="005875A2">
        <w:rPr>
          <w:i/>
        </w:rPr>
        <w:t>&lt;</w:t>
      </w:r>
      <w:r w:rsidRPr="008B4336">
        <w:rPr>
          <w:i/>
        </w:rPr>
        <w:t>authorizationDecision</w:t>
      </w:r>
      <w:r w:rsidR="005875A2" w:rsidRPr="005875A2">
        <w:rPr>
          <w:i/>
        </w:rPr>
        <w:t>&gt;</w:t>
      </w:r>
      <w:bookmarkEnd w:id="2825"/>
      <w:bookmarkEnd w:id="2826"/>
      <w:bookmarkEnd w:id="2827"/>
      <w:bookmarkEnd w:id="2828"/>
      <w:bookmarkEnd w:id="2829"/>
      <w:bookmarkEnd w:id="2830"/>
      <w:bookmarkEnd w:id="2831"/>
      <w:bookmarkEnd w:id="2832"/>
      <w:bookmarkEnd w:id="2833"/>
      <w:bookmarkEnd w:id="2834"/>
      <w:bookmarkEnd w:id="2835"/>
    </w:p>
    <w:p w14:paraId="44CBE4E5"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authorizationDecision</w:t>
      </w:r>
      <w:r w:rsidRPr="00166CF1">
        <w:rPr>
          <w:i/>
        </w:rPr>
        <w:t>&gt;</w:t>
      </w:r>
      <w:r>
        <w:t xml:space="preserve"> resource.</w:t>
      </w:r>
    </w:p>
    <w:p w14:paraId="5D190BEB" w14:textId="77777777" w:rsidR="00F654C0" w:rsidRDefault="00F654C0" w:rsidP="00F654C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decision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access control decision request shall be specified with</w:t>
      </w:r>
      <w:r w:rsidRPr="00E71565">
        <w:rPr>
          <w:lang w:eastAsia="zh-CN"/>
        </w:rPr>
        <w:t xml:space="preserve"> </w:t>
      </w:r>
      <w:r>
        <w:rPr>
          <w:rFonts w:hint="eastAsia"/>
          <w:lang w:eastAsia="zh-CN"/>
        </w:rPr>
        <w:t xml:space="preserve">resource specific attributes except the </w:t>
      </w:r>
      <w:r w:rsidRPr="005E01DB">
        <w:rPr>
          <w:rFonts w:hint="eastAsia"/>
          <w:i/>
          <w:lang w:eastAsia="zh-CN"/>
        </w:rPr>
        <w:t>decision</w:t>
      </w:r>
      <w:r>
        <w:rPr>
          <w:rFonts w:hint="eastAsia"/>
          <w:lang w:eastAsia="zh-CN"/>
        </w:rPr>
        <w:t xml:space="preserve"> attribute. </w:t>
      </w:r>
    </w:p>
    <w:p w14:paraId="24EB1156" w14:textId="77777777" w:rsidR="00292330" w:rsidRDefault="00F654C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decision making process according to the access control decision request provided in the UPDATE request and return the access control decision in the UPDATE</w:t>
      </w:r>
      <w:r w:rsidRPr="00611568">
        <w:rPr>
          <w:lang w:eastAsia="zh-CN"/>
        </w:rPr>
        <w:t xml:space="preserve"> </w:t>
      </w:r>
      <w:r>
        <w:rPr>
          <w:rFonts w:hint="eastAsia"/>
          <w:lang w:eastAsia="zh-CN"/>
        </w:rPr>
        <w:t>response.</w:t>
      </w:r>
    </w:p>
    <w:p w14:paraId="6904D759" w14:textId="77777777" w:rsidR="00472619" w:rsidRPr="005B2303" w:rsidRDefault="00472619" w:rsidP="00472619">
      <w:pPr>
        <w:pStyle w:val="TH"/>
      </w:pPr>
      <w:r w:rsidRPr="00C60029">
        <w:lastRenderedPageBreak/>
        <w:t>Table 10.2.</w:t>
      </w:r>
      <w:r>
        <w:rPr>
          <w:rFonts w:hint="eastAsia"/>
          <w:lang w:eastAsia="zh-CN"/>
        </w:rPr>
        <w:t>3</w:t>
      </w:r>
      <w:r w:rsidRPr="00C60029">
        <w:t>.</w:t>
      </w:r>
      <w:r w:rsidR="00732E7B">
        <w:rPr>
          <w:rFonts w:eastAsiaTheme="minorEastAsia" w:hint="eastAsia"/>
          <w:lang w:eastAsia="zh-CN"/>
        </w:rPr>
        <w:t>25</w:t>
      </w:r>
      <w:r w:rsidRPr="00C60029">
        <w:t xml:space="preserve">-1: </w:t>
      </w:r>
      <w:r w:rsidRPr="005B2303">
        <w:t>&lt;</w:t>
      </w:r>
      <w:r>
        <w:rPr>
          <w:rFonts w:hint="eastAsia"/>
          <w:i/>
        </w:rPr>
        <w:t>authorizationDecision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49696FB2"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C659A1"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authorizationDecision</w:t>
            </w:r>
            <w:r w:rsidRPr="005B075F">
              <w:rPr>
                <w:i/>
                <w:lang w:eastAsia="ko-KR"/>
              </w:rPr>
              <w:t>&gt;</w:t>
            </w:r>
            <w:r w:rsidRPr="005B075F">
              <w:rPr>
                <w:lang w:eastAsia="ko-KR"/>
              </w:rPr>
              <w:t xml:space="preserve"> </w:t>
            </w:r>
            <w:r w:rsidRPr="00CD1C82">
              <w:rPr>
                <w:lang w:eastAsia="ko-KR"/>
              </w:rPr>
              <w:t>UPDATE</w:t>
            </w:r>
          </w:p>
        </w:tc>
      </w:tr>
      <w:tr w:rsidR="00472619" w:rsidRPr="00D639D5" w14:paraId="5C7F29E0" w14:textId="77777777" w:rsidTr="007D5BB9">
        <w:trPr>
          <w:jc w:val="center"/>
        </w:trPr>
        <w:tc>
          <w:tcPr>
            <w:tcW w:w="2093" w:type="dxa"/>
            <w:shd w:val="clear" w:color="auto" w:fill="auto"/>
          </w:tcPr>
          <w:p w14:paraId="6CEEE364"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23966A7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2FD8D8F9" w14:textId="77777777" w:rsidTr="007D5BB9">
        <w:trPr>
          <w:jc w:val="center"/>
        </w:trPr>
        <w:tc>
          <w:tcPr>
            <w:tcW w:w="2093" w:type="dxa"/>
            <w:shd w:val="clear" w:color="auto" w:fill="auto"/>
          </w:tcPr>
          <w:p w14:paraId="15765DA1"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78F2A880" w14:textId="77777777" w:rsidR="00472619" w:rsidRPr="005B075F" w:rsidRDefault="00472619" w:rsidP="007D5BB9">
            <w:pPr>
              <w:pStyle w:val="TAL"/>
              <w:rPr>
                <w:rFonts w:eastAsia="Arial Unicode MS"/>
              </w:rPr>
            </w:pPr>
          </w:p>
        </w:tc>
        <w:tc>
          <w:tcPr>
            <w:tcW w:w="7074" w:type="dxa"/>
            <w:shd w:val="clear" w:color="auto" w:fill="auto"/>
            <w:vAlign w:val="center"/>
          </w:tcPr>
          <w:p w14:paraId="10372D7D"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5DBA428" w14:textId="77777777" w:rsidTr="007D5BB9">
        <w:trPr>
          <w:jc w:val="center"/>
        </w:trPr>
        <w:tc>
          <w:tcPr>
            <w:tcW w:w="2093" w:type="dxa"/>
            <w:shd w:val="clear" w:color="auto" w:fill="auto"/>
          </w:tcPr>
          <w:p w14:paraId="2D0883A7"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3AAF642D" w14:textId="77777777" w:rsidR="00F654C0" w:rsidRPr="00C90BAC" w:rsidRDefault="00472619" w:rsidP="00F654C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p>
          <w:p w14:paraId="75A2E943" w14:textId="77777777" w:rsidR="00472619" w:rsidRPr="005B075F" w:rsidRDefault="00F654C0" w:rsidP="00F654C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decision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12678CA7" w14:textId="77777777" w:rsidTr="007D5BB9">
        <w:trPr>
          <w:jc w:val="center"/>
        </w:trPr>
        <w:tc>
          <w:tcPr>
            <w:tcW w:w="2093" w:type="dxa"/>
            <w:shd w:val="clear" w:color="auto" w:fill="auto"/>
          </w:tcPr>
          <w:p w14:paraId="56354CE6"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55D40080"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r w:rsidR="00F654C0">
              <w:rPr>
                <w:rFonts w:eastAsia="Arial Unicode MS" w:hint="eastAsia"/>
                <w:lang w:val="en-US" w:eastAsia="zh-CN"/>
              </w:rPr>
              <w:t>:</w:t>
            </w:r>
          </w:p>
          <w:p w14:paraId="41240C63" w14:textId="77777777" w:rsidR="00F654C0" w:rsidRDefault="00F654C0" w:rsidP="00F654C0">
            <w:pPr>
              <w:pStyle w:val="TB1"/>
              <w:ind w:left="737" w:hanging="380"/>
            </w:pPr>
            <w:r w:rsidRPr="009F0E6A">
              <w:t xml:space="preserve">Check the </w:t>
            </w:r>
            <w:r w:rsidRPr="006E7557">
              <w:t>validity</w:t>
            </w:r>
            <w:r>
              <w:rPr>
                <w:rFonts w:hint="eastAsia"/>
                <w:lang w:eastAsia="zh-CN"/>
              </w:rPr>
              <w:t xml:space="preserve"> of the access control decision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1EFBFC4C" w14:textId="77777777" w:rsidR="00F654C0" w:rsidRDefault="00F654C0" w:rsidP="00F654C0">
            <w:pPr>
              <w:pStyle w:val="TB1"/>
              <w:ind w:left="737" w:hanging="380"/>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and</w:t>
            </w:r>
            <w:r w:rsidRPr="00F54FCD">
              <w:rPr>
                <w:rFonts w:hint="eastAsia"/>
                <w:lang w:eastAsia="zh-CN"/>
              </w:rPr>
              <w:t xml:space="preserve"> </w:t>
            </w:r>
            <w:r>
              <w:rPr>
                <w:rFonts w:hint="eastAsia"/>
                <w:lang w:eastAsia="zh-CN"/>
              </w:rPr>
              <w:t xml:space="preserve">requested </w:t>
            </w:r>
            <w:r w:rsidRPr="00F54FCD">
              <w:rPr>
                <w:rFonts w:hint="eastAsia"/>
                <w:lang w:eastAsia="zh-CN"/>
              </w:rPr>
              <w:t xml:space="preserve">access control </w:t>
            </w:r>
            <w:r>
              <w:rPr>
                <w:rFonts w:hint="eastAsia"/>
                <w:lang w:eastAsia="zh-CN"/>
              </w:rPr>
              <w:t>information</w:t>
            </w:r>
            <w:r w:rsidRPr="00F54FCD">
              <w:rPr>
                <w:rFonts w:hint="eastAsia"/>
                <w:lang w:eastAsia="zh-CN"/>
              </w:rPr>
              <w:t>, and then make an access control decision</w:t>
            </w:r>
            <w:r>
              <w:rPr>
                <w:rFonts w:hint="eastAsia"/>
                <w:lang w:eastAsia="zh-CN"/>
              </w:rPr>
              <w:t xml:space="preserve">.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440AAA47" w14:textId="77777777" w:rsidR="00292330" w:rsidRDefault="00F654C0">
            <w:pPr>
              <w:pStyle w:val="TB1"/>
              <w:ind w:left="737" w:hanging="380"/>
            </w:pPr>
            <w:r>
              <w:rPr>
                <w:rFonts w:hint="eastAsia"/>
                <w:lang w:eastAsia="zh-CN"/>
              </w:rPr>
              <w:t xml:space="preserve">Update the </w:t>
            </w:r>
            <w:r w:rsidRPr="004D5347">
              <w:rPr>
                <w:rFonts w:hint="eastAsia"/>
                <w:i/>
                <w:lang w:eastAsia="zh-CN"/>
              </w:rPr>
              <w:t>decision</w:t>
            </w:r>
            <w:r>
              <w:rPr>
                <w:rFonts w:hint="eastAsia"/>
                <w:lang w:eastAsia="zh-CN"/>
              </w:rPr>
              <w:t xml:space="preserve"> and </w:t>
            </w:r>
            <w:r w:rsidRPr="00721E13">
              <w:rPr>
                <w:rFonts w:hint="eastAsia"/>
                <w:i/>
                <w:lang w:eastAsia="zh-CN"/>
              </w:rPr>
              <w:t>status</w:t>
            </w:r>
            <w:r>
              <w:rPr>
                <w:rFonts w:hint="eastAsia"/>
                <w:lang w:eastAsia="zh-CN"/>
              </w:rPr>
              <w:t xml:space="preserve"> attributes with the access control decision evaluation result.</w:t>
            </w:r>
            <w:r w:rsidRPr="005B0D83">
              <w:rPr>
                <w:lang w:eastAsia="zh-CN"/>
              </w:rPr>
              <w:t xml:space="preserve"> </w:t>
            </w:r>
            <w:r>
              <w:rPr>
                <w:rFonts w:hint="eastAsia"/>
                <w:lang w:eastAsia="zh-CN"/>
              </w:rPr>
              <w:t>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access control decision evaluation results.</w:t>
            </w:r>
          </w:p>
          <w:p w14:paraId="6833483F" w14:textId="77777777" w:rsidR="00292330" w:rsidRDefault="00F654C0">
            <w:pPr>
              <w:pStyle w:val="TB1"/>
              <w:ind w:left="737" w:hanging="380"/>
            </w:pPr>
            <w:r>
              <w:rPr>
                <w:rFonts w:hint="eastAsia"/>
                <w:lang w:eastAsia="zh-CN"/>
              </w:rPr>
              <w:t>After sending the response message, all the resource specific attributes shall be deleted.</w:t>
            </w:r>
          </w:p>
        </w:tc>
      </w:tr>
      <w:tr w:rsidR="00472619" w:rsidRPr="00D639D5" w14:paraId="40462F64" w14:textId="77777777" w:rsidTr="007D5BB9">
        <w:trPr>
          <w:jc w:val="center"/>
        </w:trPr>
        <w:tc>
          <w:tcPr>
            <w:tcW w:w="2093" w:type="dxa"/>
            <w:shd w:val="clear" w:color="auto" w:fill="auto"/>
          </w:tcPr>
          <w:p w14:paraId="298BAE7F"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EB21114"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0E5EE5A3"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F94E45F"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E09F091"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706315B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99C5489"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D64000F"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244403C4" w14:textId="77777777" w:rsidR="00472619" w:rsidRDefault="00472619" w:rsidP="00472619">
      <w:pPr>
        <w:rPr>
          <w:lang w:eastAsia="zh-CN"/>
        </w:rPr>
      </w:pPr>
    </w:p>
    <w:p w14:paraId="60512F5F" w14:textId="77777777" w:rsidR="00472619" w:rsidRPr="00CC7972" w:rsidRDefault="00472619" w:rsidP="00472619">
      <w:pPr>
        <w:pStyle w:val="40"/>
      </w:pPr>
      <w:bookmarkStart w:id="2836" w:name="_Toc442088379"/>
      <w:bookmarkStart w:id="2837" w:name="_Toc442090038"/>
      <w:bookmarkStart w:id="2838" w:name="_Toc442090603"/>
      <w:bookmarkStart w:id="2839" w:name="_Toc442093321"/>
      <w:bookmarkStart w:id="2840" w:name="_Toc445029598"/>
      <w:bookmarkStart w:id="2841" w:name="_Toc470164075"/>
      <w:bookmarkStart w:id="2842" w:name="_Toc470164657"/>
      <w:bookmarkStart w:id="2843" w:name="_Toc475715266"/>
      <w:bookmarkStart w:id="2844" w:name="_Toc479349072"/>
      <w:bookmarkStart w:id="2845" w:name="_Toc484070520"/>
      <w:bookmarkStart w:id="2846" w:name="_Toc2175951"/>
      <w:r w:rsidRPr="00CC7972">
        <w:t>10.2.</w:t>
      </w:r>
      <w:r>
        <w:rPr>
          <w:rFonts w:hint="eastAsia"/>
        </w:rPr>
        <w:t>3</w:t>
      </w:r>
      <w:r w:rsidRPr="00CC7972">
        <w:t>.</w:t>
      </w:r>
      <w:r w:rsidR="005875A2" w:rsidRPr="005875A2">
        <w:t>26</w:t>
      </w:r>
      <w:r>
        <w:rPr>
          <w:rFonts w:hint="eastAsia"/>
        </w:rPr>
        <w:tab/>
      </w:r>
      <w:r w:rsidRPr="00CC7972">
        <w:t xml:space="preserve">Delete </w:t>
      </w:r>
      <w:r w:rsidR="005875A2" w:rsidRPr="005875A2">
        <w:rPr>
          <w:i/>
        </w:rPr>
        <w:t>&lt;</w:t>
      </w:r>
      <w:r w:rsidRPr="008B4336">
        <w:rPr>
          <w:i/>
        </w:rPr>
        <w:t>authorizationDecision</w:t>
      </w:r>
      <w:r w:rsidR="005875A2" w:rsidRPr="005875A2">
        <w:rPr>
          <w:i/>
        </w:rPr>
        <w:t>&gt;</w:t>
      </w:r>
      <w:bookmarkEnd w:id="2836"/>
      <w:bookmarkEnd w:id="2837"/>
      <w:bookmarkEnd w:id="2838"/>
      <w:bookmarkEnd w:id="2839"/>
      <w:bookmarkEnd w:id="2840"/>
      <w:bookmarkEnd w:id="2841"/>
      <w:bookmarkEnd w:id="2842"/>
      <w:bookmarkEnd w:id="2843"/>
      <w:bookmarkEnd w:id="2844"/>
      <w:bookmarkEnd w:id="2845"/>
      <w:bookmarkEnd w:id="2846"/>
    </w:p>
    <w:p w14:paraId="2593400E"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authorizationDecision</w:t>
      </w:r>
      <w:r w:rsidRPr="00496FFB">
        <w:t>&gt;</w:t>
      </w:r>
      <w:r w:rsidRPr="003D1268">
        <w:t xml:space="preserve"> resource.</w:t>
      </w:r>
    </w:p>
    <w:p w14:paraId="1D0D2C2F"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26</w:t>
      </w:r>
      <w:r w:rsidRPr="005B2303">
        <w:t>-1: &lt;</w:t>
      </w:r>
      <w:r>
        <w:rPr>
          <w:i/>
        </w:rPr>
        <w:t>authorizationDecision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EDC47CC"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64CB69"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4A1CA0D6" w14:textId="77777777" w:rsidTr="007D5BB9">
        <w:trPr>
          <w:jc w:val="center"/>
        </w:trPr>
        <w:tc>
          <w:tcPr>
            <w:tcW w:w="2093" w:type="dxa"/>
            <w:shd w:val="clear" w:color="auto" w:fill="auto"/>
          </w:tcPr>
          <w:p w14:paraId="23BB2FF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5F2C85FA"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2D0BF9AC" w14:textId="77777777" w:rsidTr="007D5BB9">
        <w:trPr>
          <w:jc w:val="center"/>
        </w:trPr>
        <w:tc>
          <w:tcPr>
            <w:tcW w:w="2093" w:type="dxa"/>
            <w:shd w:val="clear" w:color="auto" w:fill="auto"/>
          </w:tcPr>
          <w:p w14:paraId="4753037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6B9B2C4"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0AE0E00E" w14:textId="77777777" w:rsidTr="007D5BB9">
        <w:trPr>
          <w:jc w:val="center"/>
        </w:trPr>
        <w:tc>
          <w:tcPr>
            <w:tcW w:w="2093" w:type="dxa"/>
            <w:shd w:val="clear" w:color="auto" w:fill="auto"/>
          </w:tcPr>
          <w:p w14:paraId="3F76079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2E0EDA7E"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25A6D2F8" w14:textId="77777777" w:rsidTr="007D5BB9">
        <w:trPr>
          <w:jc w:val="center"/>
        </w:trPr>
        <w:tc>
          <w:tcPr>
            <w:tcW w:w="2093" w:type="dxa"/>
            <w:shd w:val="clear" w:color="auto" w:fill="auto"/>
          </w:tcPr>
          <w:p w14:paraId="7000291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513627EF"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5BEF0A0" w14:textId="77777777" w:rsidTr="007D5BB9">
        <w:trPr>
          <w:jc w:val="center"/>
        </w:trPr>
        <w:tc>
          <w:tcPr>
            <w:tcW w:w="2093" w:type="dxa"/>
            <w:shd w:val="clear" w:color="auto" w:fill="auto"/>
          </w:tcPr>
          <w:p w14:paraId="0BF8311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4B7FED49"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11F004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921DB3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E332C1"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A9D417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D5AD93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14B237D"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0DE5178C" w14:textId="77777777" w:rsidR="00472619" w:rsidRDefault="00472619" w:rsidP="00472619">
      <w:pPr>
        <w:rPr>
          <w:lang w:eastAsia="zh-CN"/>
        </w:rPr>
      </w:pPr>
    </w:p>
    <w:p w14:paraId="28C51ADF" w14:textId="77777777" w:rsidR="00472619" w:rsidRDefault="00472619" w:rsidP="00472619">
      <w:pPr>
        <w:pStyle w:val="40"/>
      </w:pPr>
      <w:bookmarkStart w:id="2847" w:name="_Toc470164076"/>
      <w:bookmarkStart w:id="2848" w:name="_Toc470164658"/>
      <w:bookmarkStart w:id="2849" w:name="_Toc475715267"/>
      <w:bookmarkStart w:id="2850" w:name="_Toc479349073"/>
      <w:bookmarkStart w:id="2851" w:name="_Toc484070521"/>
      <w:bookmarkStart w:id="2852" w:name="_Toc2175952"/>
      <w:r>
        <w:t>10.2.</w:t>
      </w:r>
      <w:r>
        <w:rPr>
          <w:rFonts w:hint="eastAsia"/>
          <w:lang w:val="en-US" w:eastAsia="zh-CN"/>
        </w:rPr>
        <w:t>3</w:t>
      </w:r>
      <w:r>
        <w:t>.</w:t>
      </w:r>
      <w:r w:rsidR="00732E7B">
        <w:rPr>
          <w:rFonts w:eastAsiaTheme="minorEastAsia" w:hint="eastAsia"/>
          <w:lang w:eastAsia="zh-CN"/>
        </w:rPr>
        <w:t>27</w:t>
      </w:r>
      <w:r>
        <w:tab/>
        <w:t xml:space="preserve">Authorization using </w:t>
      </w:r>
      <w:r w:rsidRPr="00A044DC">
        <w:rPr>
          <w:i/>
        </w:rPr>
        <w:t>&lt;authorizationPolicy&gt;</w:t>
      </w:r>
      <w:bookmarkEnd w:id="2847"/>
      <w:bookmarkEnd w:id="2848"/>
      <w:bookmarkEnd w:id="2849"/>
      <w:bookmarkEnd w:id="2850"/>
      <w:bookmarkEnd w:id="2851"/>
      <w:bookmarkEnd w:id="2852"/>
    </w:p>
    <w:p w14:paraId="2CA49BA7"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Policy</w:t>
      </w:r>
      <w:r>
        <w:rPr>
          <w:rFonts w:hint="eastAsia"/>
          <w:lang w:eastAsia="zh-CN"/>
        </w:rPr>
        <w:t>&gt; resource represents an entrance of a Policy Retrieval Point (PRP) that is responsible for retrieving access control policies.</w:t>
      </w:r>
    </w:p>
    <w:p w14:paraId="41F429D0"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Policy</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Policy</w:t>
      </w:r>
      <w:r>
        <w:rPr>
          <w:rFonts w:hint="eastAsia"/>
          <w:lang w:eastAsia="zh-CN"/>
        </w:rPr>
        <w:t>&gt; resource can be used to group access control policy requesters, i.e. which CSEs can retrieve access control policies from a given &lt;</w:t>
      </w:r>
      <w:r w:rsidRPr="00B11D07">
        <w:rPr>
          <w:rFonts w:hint="eastAsia"/>
          <w:i/>
          <w:lang w:eastAsia="zh-CN"/>
        </w:rPr>
        <w:t>authorization</w:t>
      </w:r>
      <w:r>
        <w:rPr>
          <w:rFonts w:hint="eastAsia"/>
          <w:i/>
          <w:lang w:eastAsia="zh-CN"/>
        </w:rPr>
        <w:t>Policy</w:t>
      </w:r>
      <w:r>
        <w:rPr>
          <w:rFonts w:hint="eastAsia"/>
          <w:lang w:eastAsia="zh-CN"/>
        </w:rPr>
        <w:t>&gt; resource.</w:t>
      </w:r>
    </w:p>
    <w:p w14:paraId="4EF4E9BA" w14:textId="77777777" w:rsidR="00472619" w:rsidRDefault="00472619" w:rsidP="00472619">
      <w:pPr>
        <w:rPr>
          <w:lang w:eastAsia="zh-CN"/>
        </w:rPr>
      </w:pPr>
      <w:r w:rsidRPr="00AB2303">
        <w:rPr>
          <w:lang w:eastAsia="zh-CN"/>
        </w:rPr>
        <w:lastRenderedPageBreak/>
        <w:t>The</w:t>
      </w:r>
      <w:r>
        <w:rPr>
          <w:rFonts w:hint="eastAsia"/>
          <w:lang w:eastAsia="zh-CN"/>
        </w:rPr>
        <w:t xml:space="preserve"> resource specific</w:t>
      </w:r>
      <w:r w:rsidRPr="00AB2303">
        <w:rPr>
          <w:lang w:eastAsia="zh-CN"/>
        </w:rPr>
        <w:t xml:space="preserve"> attributes 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Policy</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policies, e.g.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w:t>
      </w:r>
      <w:r w:rsidRPr="00B11D07">
        <w:rPr>
          <w:rFonts w:hint="eastAsia"/>
          <w:i/>
          <w:lang w:eastAsia="zh-CN"/>
        </w:rPr>
        <w:t>to</w:t>
      </w:r>
      <w:r w:rsidRPr="002B3136">
        <w:rPr>
          <w:rFonts w:hint="eastAsia"/>
          <w:lang w:eastAsia="zh-CN"/>
        </w:rPr>
        <w:t xml:space="preserve"> </w:t>
      </w:r>
      <w:r>
        <w:rPr>
          <w:rFonts w:hint="eastAsia"/>
          <w:lang w:eastAsia="zh-CN"/>
        </w:rPr>
        <w:t>attribute.</w:t>
      </w:r>
    </w:p>
    <w:p w14:paraId="24B76441"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Policy</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w:t>
      </w:r>
      <w:r w:rsidRPr="00844647">
        <w:rPr>
          <w:rFonts w:hint="eastAsia"/>
          <w:lang w:eastAsia="zh-CN"/>
        </w:rPr>
        <w:t xml:space="preserve"> </w:t>
      </w:r>
      <w:r>
        <w:rPr>
          <w:rFonts w:hint="eastAsia"/>
          <w:lang w:eastAsia="zh-CN"/>
        </w:rPr>
        <w:t>and policy combining algorithm, the access control policies and policy combining algorithm</w:t>
      </w:r>
      <w:r w:rsidR="005C3FA0" w:rsidRPr="005C3FA0">
        <w:rPr>
          <w:rFonts w:hint="eastAsia"/>
          <w:lang w:eastAsia="zh-CN"/>
        </w:rPr>
        <w:t xml:space="preserve"> </w:t>
      </w:r>
      <w:r w:rsidR="005C3FA0">
        <w:rPr>
          <w:rFonts w:hint="eastAsia"/>
          <w:lang w:eastAsia="zh-CN"/>
        </w:rPr>
        <w:t>or error status</w:t>
      </w:r>
      <w:r>
        <w:rPr>
          <w:rFonts w:hint="eastAsia"/>
          <w:lang w:eastAsia="zh-CN"/>
        </w:rPr>
        <w:t xml:space="preserve"> </w:t>
      </w:r>
      <w:r w:rsidR="005C3FA0">
        <w:rPr>
          <w:rFonts w:eastAsiaTheme="minorEastAsia" w:hint="eastAsia"/>
          <w:lang w:eastAsia="zh-CN"/>
        </w:rPr>
        <w:t>is</w:t>
      </w:r>
      <w:r w:rsidR="005C3FA0">
        <w:rPr>
          <w:rFonts w:hint="eastAsia"/>
          <w:lang w:eastAsia="zh-CN"/>
        </w:rPr>
        <w:t xml:space="preserve"> </w:t>
      </w:r>
      <w:r>
        <w:rPr>
          <w:rFonts w:hint="eastAsia"/>
          <w:lang w:eastAsia="zh-CN"/>
        </w:rPr>
        <w:t xml:space="preserve">returned back to the policy requester </w:t>
      </w:r>
      <w:r w:rsidR="005C3FA0">
        <w:rPr>
          <w:rFonts w:hint="eastAsia"/>
          <w:lang w:eastAsia="zh-CN"/>
        </w:rPr>
        <w:t xml:space="preserve">via an UPDATE </w:t>
      </w:r>
      <w:r>
        <w:rPr>
          <w:rFonts w:hint="eastAsia"/>
          <w:lang w:eastAsia="zh-CN"/>
        </w:rPr>
        <w:t>response.</w:t>
      </w:r>
    </w:p>
    <w:p w14:paraId="2A8DE9BB" w14:textId="77777777" w:rsidR="00472619" w:rsidRDefault="00472619" w:rsidP="00472619">
      <w:pPr>
        <w:rPr>
          <w:lang w:eastAsia="zh-CN"/>
        </w:rPr>
      </w:pPr>
      <w:r w:rsidRPr="004C6FCE">
        <w:rPr>
          <w:lang w:eastAsia="zh-CN"/>
        </w:rPr>
        <w:t>The details of distributed authorization procedures are described in TS-0003 [2].</w:t>
      </w:r>
    </w:p>
    <w:p w14:paraId="214C75CA" w14:textId="77777777" w:rsidR="00472619" w:rsidRPr="00CC7972" w:rsidRDefault="00472619" w:rsidP="00472619">
      <w:pPr>
        <w:pStyle w:val="40"/>
      </w:pPr>
      <w:bookmarkStart w:id="2853" w:name="_Toc470164077"/>
      <w:bookmarkStart w:id="2854" w:name="_Toc470164659"/>
      <w:bookmarkStart w:id="2855" w:name="_Toc475715268"/>
      <w:bookmarkStart w:id="2856" w:name="_Toc479349074"/>
      <w:bookmarkStart w:id="2857" w:name="_Toc484070522"/>
      <w:bookmarkStart w:id="2858" w:name="_Toc2175953"/>
      <w:r>
        <w:t>10.2.</w:t>
      </w:r>
      <w:r>
        <w:rPr>
          <w:rFonts w:hint="eastAsia"/>
        </w:rPr>
        <w:t>3</w:t>
      </w:r>
      <w:r w:rsidRPr="00CC7972">
        <w:t>.</w:t>
      </w:r>
      <w:r w:rsidR="005875A2" w:rsidRPr="005875A2">
        <w:t>28</w:t>
      </w:r>
      <w:r w:rsidRPr="00CC7972">
        <w:tab/>
        <w:t xml:space="preserve">Create </w:t>
      </w:r>
      <w:r w:rsidR="005875A2" w:rsidRPr="005875A2">
        <w:rPr>
          <w:i/>
        </w:rPr>
        <w:t>&lt;</w:t>
      </w:r>
      <w:r w:rsidRPr="008B4336">
        <w:rPr>
          <w:i/>
        </w:rPr>
        <w:t>authorizationPolicy</w:t>
      </w:r>
      <w:r w:rsidR="005875A2" w:rsidRPr="005875A2">
        <w:rPr>
          <w:i/>
        </w:rPr>
        <w:t>&gt;</w:t>
      </w:r>
      <w:bookmarkEnd w:id="2853"/>
      <w:bookmarkEnd w:id="2854"/>
      <w:bookmarkEnd w:id="2855"/>
      <w:bookmarkEnd w:id="2856"/>
      <w:bookmarkEnd w:id="2857"/>
      <w:bookmarkEnd w:id="2858"/>
    </w:p>
    <w:p w14:paraId="0D4F8B78"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authorizationPolicy</w:t>
      </w:r>
      <w:r w:rsidRPr="00CC7972">
        <w:rPr>
          <w:i/>
        </w:rPr>
        <w:t>&gt;</w:t>
      </w:r>
      <w:r w:rsidRPr="00CC7972">
        <w:t xml:space="preserve"> resource.</w:t>
      </w:r>
    </w:p>
    <w:p w14:paraId="3FA64034"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28</w:t>
      </w:r>
      <w:r w:rsidRPr="005B2303">
        <w:t>-1: &lt;</w:t>
      </w:r>
      <w:r>
        <w:rPr>
          <w:i/>
        </w:rPr>
        <w:t>authorizationPolicy</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77501C8B"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F9DAE9"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26F6D2C5" w14:textId="77777777" w:rsidTr="007D5BB9">
        <w:trPr>
          <w:jc w:val="center"/>
        </w:trPr>
        <w:tc>
          <w:tcPr>
            <w:tcW w:w="2093" w:type="dxa"/>
            <w:shd w:val="clear" w:color="auto" w:fill="auto"/>
          </w:tcPr>
          <w:p w14:paraId="57640305"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32D4C0D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6E775453" w14:textId="77777777" w:rsidTr="007D5BB9">
        <w:trPr>
          <w:jc w:val="center"/>
        </w:trPr>
        <w:tc>
          <w:tcPr>
            <w:tcW w:w="2093" w:type="dxa"/>
            <w:shd w:val="clear" w:color="auto" w:fill="auto"/>
          </w:tcPr>
          <w:p w14:paraId="6600A1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41339AAE"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73C1D78E" w14:textId="77777777"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42</w:t>
            </w:r>
            <w:r>
              <w:rPr>
                <w:rFonts w:ascii="Arial" w:eastAsia="Arial Unicode MS" w:hAnsi="Arial" w:hint="eastAsia"/>
                <w:sz w:val="18"/>
                <w:lang w:eastAsia="zh-CN"/>
              </w:rPr>
              <w:t>, and all the values of resource specific attributes shall be set to null.</w:t>
            </w:r>
          </w:p>
        </w:tc>
      </w:tr>
      <w:tr w:rsidR="00472619" w:rsidRPr="00CC7972" w14:paraId="08353624" w14:textId="77777777" w:rsidTr="007D5BB9">
        <w:trPr>
          <w:jc w:val="center"/>
        </w:trPr>
        <w:tc>
          <w:tcPr>
            <w:tcW w:w="2093" w:type="dxa"/>
            <w:shd w:val="clear" w:color="auto" w:fill="auto"/>
          </w:tcPr>
          <w:p w14:paraId="72EAEA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39262A65"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10C69DA0" w14:textId="77777777" w:rsidTr="007D5BB9">
        <w:trPr>
          <w:jc w:val="center"/>
        </w:trPr>
        <w:tc>
          <w:tcPr>
            <w:tcW w:w="2093" w:type="dxa"/>
            <w:shd w:val="clear" w:color="auto" w:fill="auto"/>
          </w:tcPr>
          <w:p w14:paraId="7C6AC78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2776B9E7"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2B4E26E" w14:textId="77777777" w:rsidTr="007D5BB9">
        <w:trPr>
          <w:jc w:val="center"/>
        </w:trPr>
        <w:tc>
          <w:tcPr>
            <w:tcW w:w="2093" w:type="dxa"/>
            <w:shd w:val="clear" w:color="auto" w:fill="auto"/>
          </w:tcPr>
          <w:p w14:paraId="2E99BA4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A8BDD4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7601E7F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05F768B"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539181"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3A20471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22DC4D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0E5C76B"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0354E51A" w14:textId="77777777" w:rsidR="00472619" w:rsidRDefault="00472619" w:rsidP="00472619">
      <w:pPr>
        <w:rPr>
          <w:lang w:eastAsia="zh-CN"/>
        </w:rPr>
      </w:pPr>
    </w:p>
    <w:p w14:paraId="6AE5C772" w14:textId="77777777" w:rsidR="00472619" w:rsidRPr="00CC7972" w:rsidRDefault="00472619" w:rsidP="00472619">
      <w:pPr>
        <w:pStyle w:val="40"/>
      </w:pPr>
      <w:bookmarkStart w:id="2859" w:name="_Toc470164078"/>
      <w:bookmarkStart w:id="2860" w:name="_Toc470164660"/>
      <w:bookmarkStart w:id="2861" w:name="_Toc475715269"/>
      <w:bookmarkStart w:id="2862" w:name="_Toc479349075"/>
      <w:bookmarkStart w:id="2863" w:name="_Toc484070523"/>
      <w:bookmarkStart w:id="2864" w:name="_Toc2175954"/>
      <w:r>
        <w:t>10.2.</w:t>
      </w:r>
      <w:r>
        <w:rPr>
          <w:rFonts w:hint="eastAsia"/>
        </w:rPr>
        <w:t>3</w:t>
      </w:r>
      <w:r w:rsidRPr="00CC7972">
        <w:t>.</w:t>
      </w:r>
      <w:r w:rsidR="00732E7B">
        <w:rPr>
          <w:rFonts w:hint="eastAsia"/>
        </w:rPr>
        <w:t>29</w:t>
      </w:r>
      <w:r w:rsidRPr="00CC7972">
        <w:tab/>
        <w:t xml:space="preserve">Retrieve </w:t>
      </w:r>
      <w:r w:rsidR="005875A2" w:rsidRPr="005875A2">
        <w:rPr>
          <w:i/>
        </w:rPr>
        <w:t>&lt;</w:t>
      </w:r>
      <w:r w:rsidRPr="008B4336">
        <w:rPr>
          <w:i/>
        </w:rPr>
        <w:t>authorizationPolicy</w:t>
      </w:r>
      <w:r w:rsidR="005875A2" w:rsidRPr="005875A2">
        <w:rPr>
          <w:i/>
        </w:rPr>
        <w:t>&gt;</w:t>
      </w:r>
      <w:bookmarkEnd w:id="2859"/>
      <w:bookmarkEnd w:id="2860"/>
      <w:bookmarkEnd w:id="2861"/>
      <w:bookmarkEnd w:id="2862"/>
      <w:bookmarkEnd w:id="2863"/>
      <w:bookmarkEnd w:id="2864"/>
    </w:p>
    <w:p w14:paraId="0C2158AE" w14:textId="77777777" w:rsidR="005C3FA0" w:rsidRPr="005A3421" w:rsidRDefault="005C3FA0" w:rsidP="005C3FA0">
      <w:pPr>
        <w:keepNext/>
        <w:keepLines/>
      </w:pPr>
      <w:r w:rsidRPr="005A3421">
        <w:t>This procedure shall be used for retrieving &lt;</w:t>
      </w:r>
      <w:r>
        <w:rPr>
          <w:i/>
        </w:rPr>
        <w:t>authorizationPolicy</w:t>
      </w:r>
      <w:r w:rsidRPr="005A3421">
        <w:t>&gt; resource.</w:t>
      </w:r>
    </w:p>
    <w:p w14:paraId="7653C3C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29</w:t>
      </w:r>
      <w:r w:rsidRPr="005A3421">
        <w:t>-1: &lt;</w:t>
      </w:r>
      <w:r>
        <w:rPr>
          <w:i/>
        </w:rPr>
        <w:t>authorizationPolicy</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116155C8"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8AAED2"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authorizationPolicy</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764F23FC" w14:textId="77777777" w:rsidTr="00255014">
        <w:trPr>
          <w:jc w:val="center"/>
        </w:trPr>
        <w:tc>
          <w:tcPr>
            <w:tcW w:w="2093" w:type="dxa"/>
            <w:shd w:val="clear" w:color="auto" w:fill="auto"/>
          </w:tcPr>
          <w:p w14:paraId="5E248291" w14:textId="77777777"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39B1D542" w14:textId="77777777"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14:paraId="1E9304D5" w14:textId="77777777" w:rsidTr="00255014">
        <w:trPr>
          <w:jc w:val="center"/>
        </w:trPr>
        <w:tc>
          <w:tcPr>
            <w:tcW w:w="2093" w:type="dxa"/>
            <w:shd w:val="clear" w:color="auto" w:fill="auto"/>
          </w:tcPr>
          <w:p w14:paraId="552460A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6F9D9680"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BA39B8C"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64A8B28E" w14:textId="77777777" w:rsidTr="00255014">
        <w:trPr>
          <w:jc w:val="center"/>
        </w:trPr>
        <w:tc>
          <w:tcPr>
            <w:tcW w:w="2093" w:type="dxa"/>
            <w:shd w:val="clear" w:color="auto" w:fill="auto"/>
          </w:tcPr>
          <w:p w14:paraId="092D10F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20F15077"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4FCCB517" w14:textId="77777777" w:rsidTr="00255014">
        <w:trPr>
          <w:jc w:val="center"/>
        </w:trPr>
        <w:tc>
          <w:tcPr>
            <w:tcW w:w="2093" w:type="dxa"/>
            <w:shd w:val="clear" w:color="auto" w:fill="auto"/>
          </w:tcPr>
          <w:p w14:paraId="36D6DCCF"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BE1C843"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25D0E9EE" w14:textId="77777777" w:rsidTr="00255014">
        <w:trPr>
          <w:jc w:val="center"/>
        </w:trPr>
        <w:tc>
          <w:tcPr>
            <w:tcW w:w="2093" w:type="dxa"/>
            <w:shd w:val="clear" w:color="auto" w:fill="auto"/>
          </w:tcPr>
          <w:p w14:paraId="7B4C0BD8"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2F6F4B2A"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BA36119"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authorizationPolicy</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0C7D6F5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5AAB0DE0"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F402FFA"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0B8E7F6D"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432587F7"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1DDF86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74BB386F" w14:textId="77777777" w:rsidR="00472619" w:rsidRPr="005244CA" w:rsidRDefault="00472619" w:rsidP="00472619">
      <w:pPr>
        <w:rPr>
          <w:lang w:eastAsia="zh-CN"/>
        </w:rPr>
      </w:pPr>
    </w:p>
    <w:p w14:paraId="4D70F13C" w14:textId="77777777" w:rsidR="00472619" w:rsidRPr="00CC7972" w:rsidRDefault="00472619" w:rsidP="00472619">
      <w:pPr>
        <w:pStyle w:val="40"/>
      </w:pPr>
      <w:bookmarkStart w:id="2865" w:name="_Toc470164079"/>
      <w:bookmarkStart w:id="2866" w:name="_Toc470164661"/>
      <w:bookmarkStart w:id="2867" w:name="_Toc475715270"/>
      <w:bookmarkStart w:id="2868" w:name="_Toc479349076"/>
      <w:bookmarkStart w:id="2869" w:name="_Toc484070524"/>
      <w:bookmarkStart w:id="2870" w:name="_Toc2175955"/>
      <w:r>
        <w:t>10.2.</w:t>
      </w:r>
      <w:r>
        <w:rPr>
          <w:rFonts w:hint="eastAsia"/>
        </w:rPr>
        <w:t>3</w:t>
      </w:r>
      <w:r w:rsidRPr="00CC7972">
        <w:t>.</w:t>
      </w:r>
      <w:r w:rsidR="005875A2" w:rsidRPr="005875A2">
        <w:t>30</w:t>
      </w:r>
      <w:r>
        <w:rPr>
          <w:rFonts w:hint="eastAsia"/>
        </w:rPr>
        <w:tab/>
      </w:r>
      <w:r w:rsidRPr="00CC7972">
        <w:t xml:space="preserve">Update </w:t>
      </w:r>
      <w:r w:rsidR="005875A2" w:rsidRPr="005875A2">
        <w:rPr>
          <w:i/>
        </w:rPr>
        <w:t>&lt;</w:t>
      </w:r>
      <w:r w:rsidRPr="008B4336">
        <w:rPr>
          <w:i/>
        </w:rPr>
        <w:t>authorizationPolicy</w:t>
      </w:r>
      <w:r w:rsidR="005875A2" w:rsidRPr="005875A2">
        <w:rPr>
          <w:i/>
        </w:rPr>
        <w:t>&gt;</w:t>
      </w:r>
      <w:bookmarkEnd w:id="2865"/>
      <w:bookmarkEnd w:id="2866"/>
      <w:bookmarkEnd w:id="2867"/>
      <w:bookmarkEnd w:id="2868"/>
      <w:bookmarkEnd w:id="2869"/>
      <w:bookmarkEnd w:id="2870"/>
    </w:p>
    <w:p w14:paraId="00E36ED5"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authorizationPolicy</w:t>
      </w:r>
      <w:r w:rsidRPr="00166CF1">
        <w:rPr>
          <w:i/>
        </w:rPr>
        <w:t>&gt;</w:t>
      </w:r>
      <w:r>
        <w:t xml:space="preserve"> resource.</w:t>
      </w:r>
    </w:p>
    <w:p w14:paraId="301F814D"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policies</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access control policy request shall be specified with</w:t>
      </w:r>
      <w:r w:rsidRPr="00E71565">
        <w:rPr>
          <w:lang w:eastAsia="zh-CN"/>
        </w:rPr>
        <w:t xml:space="preserve"> </w:t>
      </w:r>
      <w:r>
        <w:rPr>
          <w:rFonts w:hint="eastAsia"/>
          <w:lang w:eastAsia="zh-CN"/>
        </w:rPr>
        <w:t xml:space="preserve">resource specific attributes except the </w:t>
      </w:r>
      <w:r w:rsidRPr="00A14939">
        <w:rPr>
          <w:i/>
          <w:lang w:eastAsia="zh-CN"/>
        </w:rPr>
        <w:t>policies and combiningAlgorithm</w:t>
      </w:r>
      <w:r>
        <w:rPr>
          <w:rFonts w:hint="eastAsia"/>
          <w:lang w:eastAsia="zh-CN"/>
        </w:rPr>
        <w:t xml:space="preserve"> attributes.</w:t>
      </w:r>
    </w:p>
    <w:p w14:paraId="43B028FC" w14:textId="77777777"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policy retrieving process according to the access control policy </w:t>
      </w:r>
      <w:r>
        <w:rPr>
          <w:rFonts w:hint="eastAsia"/>
          <w:lang w:eastAsia="zh-CN"/>
        </w:rPr>
        <w:lastRenderedPageBreak/>
        <w:t>request provided in the UPDATE request and return the access control policies and policy combining algorithm in the UPDATE</w:t>
      </w:r>
      <w:r w:rsidRPr="00611568">
        <w:rPr>
          <w:lang w:eastAsia="zh-CN"/>
        </w:rPr>
        <w:t xml:space="preserve"> </w:t>
      </w:r>
      <w:r>
        <w:rPr>
          <w:rFonts w:hint="eastAsia"/>
          <w:lang w:eastAsia="zh-CN"/>
        </w:rPr>
        <w:t>response.</w:t>
      </w:r>
    </w:p>
    <w:p w14:paraId="582131DC"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30</w:t>
      </w:r>
      <w:r w:rsidRPr="00C60029">
        <w:t xml:space="preserve">-1: </w:t>
      </w:r>
      <w:r w:rsidRPr="005B2303">
        <w:t>&lt;</w:t>
      </w:r>
      <w:r>
        <w:rPr>
          <w:rFonts w:hint="eastAsia"/>
          <w:i/>
        </w:rPr>
        <w:t>authorizationPolicy</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0D1C6D78"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82B31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authorizationPolicy</w:t>
            </w:r>
            <w:r w:rsidRPr="005B075F">
              <w:rPr>
                <w:i/>
                <w:lang w:eastAsia="ko-KR"/>
              </w:rPr>
              <w:t>&gt;</w:t>
            </w:r>
            <w:r w:rsidRPr="005B075F">
              <w:rPr>
                <w:lang w:eastAsia="ko-KR"/>
              </w:rPr>
              <w:t xml:space="preserve"> </w:t>
            </w:r>
            <w:r w:rsidRPr="00CD1C82">
              <w:rPr>
                <w:lang w:eastAsia="ko-KR"/>
              </w:rPr>
              <w:t>UPDATE</w:t>
            </w:r>
          </w:p>
        </w:tc>
      </w:tr>
      <w:tr w:rsidR="00472619" w:rsidRPr="00D639D5" w14:paraId="6AFC5DE4" w14:textId="77777777" w:rsidTr="007D5BB9">
        <w:trPr>
          <w:jc w:val="center"/>
        </w:trPr>
        <w:tc>
          <w:tcPr>
            <w:tcW w:w="2093" w:type="dxa"/>
            <w:shd w:val="clear" w:color="auto" w:fill="auto"/>
          </w:tcPr>
          <w:p w14:paraId="16A0435A"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1D44945C"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0990B20A" w14:textId="77777777" w:rsidTr="007D5BB9">
        <w:trPr>
          <w:jc w:val="center"/>
        </w:trPr>
        <w:tc>
          <w:tcPr>
            <w:tcW w:w="2093" w:type="dxa"/>
            <w:shd w:val="clear" w:color="auto" w:fill="auto"/>
          </w:tcPr>
          <w:p w14:paraId="6EAAF72D"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2FD96339" w14:textId="77777777" w:rsidR="00472619" w:rsidRPr="005B075F" w:rsidRDefault="00472619" w:rsidP="007D5BB9">
            <w:pPr>
              <w:pStyle w:val="TAL"/>
              <w:rPr>
                <w:rFonts w:eastAsia="Arial Unicode MS"/>
              </w:rPr>
            </w:pPr>
          </w:p>
        </w:tc>
        <w:tc>
          <w:tcPr>
            <w:tcW w:w="7074" w:type="dxa"/>
            <w:shd w:val="clear" w:color="auto" w:fill="auto"/>
            <w:vAlign w:val="center"/>
          </w:tcPr>
          <w:p w14:paraId="41C04E82"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F520BE6" w14:textId="77777777" w:rsidTr="007D5BB9">
        <w:trPr>
          <w:jc w:val="center"/>
        </w:trPr>
        <w:tc>
          <w:tcPr>
            <w:tcW w:w="2093" w:type="dxa"/>
            <w:shd w:val="clear" w:color="auto" w:fill="auto"/>
          </w:tcPr>
          <w:p w14:paraId="0F0AD0D3"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CF9E20E"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0961FDCB"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policy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07B48A51" w14:textId="77777777" w:rsidTr="007D5BB9">
        <w:trPr>
          <w:jc w:val="center"/>
        </w:trPr>
        <w:tc>
          <w:tcPr>
            <w:tcW w:w="2093" w:type="dxa"/>
            <w:shd w:val="clear" w:color="auto" w:fill="auto"/>
          </w:tcPr>
          <w:p w14:paraId="599F1E0A"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48505B45"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4DCA46A6"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policy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64052D50" w14:textId="77777777" w:rsidR="005C3FA0" w:rsidRPr="005E5ACE" w:rsidRDefault="005C3FA0" w:rsidP="005C3FA0">
            <w:pPr>
              <w:pStyle w:val="TB1"/>
              <w:ind w:left="737" w:hanging="380"/>
              <w:rPr>
                <w:rFonts w:eastAsia="Arial Unicode MS"/>
                <w:szCs w:val="18"/>
                <w:lang w:eastAsia="zh-CN"/>
              </w:rPr>
            </w:pPr>
            <w:r w:rsidRPr="005E5ACE">
              <w:rPr>
                <w:lang w:eastAsia="zh-CN"/>
              </w:rPr>
              <w:t>Obtain applicable access control policies</w:t>
            </w:r>
            <w:r>
              <w:rPr>
                <w:rFonts w:hint="eastAsia"/>
                <w:lang w:eastAsia="zh-CN"/>
              </w:rPr>
              <w:t xml:space="preserve"> and policy combining algorithm.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35A83C31" w14:textId="77777777" w:rsidR="00292330" w:rsidRDefault="005C3FA0">
            <w:pPr>
              <w:pStyle w:val="TB1"/>
              <w:ind w:left="737" w:hanging="380"/>
            </w:pPr>
            <w:r>
              <w:rPr>
                <w:rFonts w:hint="eastAsia"/>
                <w:lang w:eastAsia="zh-CN"/>
              </w:rPr>
              <w:t xml:space="preserve">Update the </w:t>
            </w:r>
            <w:r w:rsidRPr="005E5ACE">
              <w:rPr>
                <w:i/>
                <w:lang w:eastAsia="zh-CN"/>
              </w:rPr>
              <w:t xml:space="preserve">policies </w:t>
            </w:r>
            <w:r w:rsidRPr="005E5ACE">
              <w:rPr>
                <w:lang w:eastAsia="zh-CN"/>
              </w:rPr>
              <w:t xml:space="preserve">and </w:t>
            </w:r>
            <w:r w:rsidRPr="005E5ACE">
              <w:rPr>
                <w:i/>
                <w:lang w:eastAsia="zh-CN"/>
              </w:rPr>
              <w:t>combiningAlgorithm</w:t>
            </w:r>
            <w:r>
              <w:rPr>
                <w:rFonts w:hint="eastAsia"/>
                <w:lang w:eastAsia="zh-CN"/>
              </w:rPr>
              <w:t xml:space="preserve"> and </w:t>
            </w:r>
            <w:r w:rsidRPr="00C77C77">
              <w:rPr>
                <w:rFonts w:hint="eastAsia"/>
                <w:i/>
                <w:lang w:eastAsia="zh-CN"/>
              </w:rPr>
              <w:t>status</w:t>
            </w:r>
            <w:r>
              <w:rPr>
                <w:rFonts w:hint="eastAsia"/>
                <w:lang w:eastAsia="zh-CN"/>
              </w:rPr>
              <w:t xml:space="preserve"> attributes with the access control policy retrieval result. 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policy combining algorithms.</w:t>
            </w:r>
            <w:r>
              <w:rPr>
                <w:lang w:eastAsia="zh-CN"/>
              </w:rPr>
              <w:t xml:space="preserve"> </w:t>
            </w:r>
          </w:p>
          <w:p w14:paraId="1219ED62" w14:textId="77777777" w:rsidR="00292330" w:rsidRDefault="005C3FA0">
            <w:pPr>
              <w:pStyle w:val="TB1"/>
              <w:ind w:left="737" w:hanging="380"/>
            </w:pPr>
            <w:r>
              <w:rPr>
                <w:rFonts w:hint="eastAsia"/>
                <w:lang w:eastAsia="zh-CN"/>
              </w:rPr>
              <w:t>After sending the response message, all the resource specific attributes shall be deleted.</w:t>
            </w:r>
          </w:p>
        </w:tc>
      </w:tr>
      <w:tr w:rsidR="00472619" w:rsidRPr="00D639D5" w14:paraId="24C2CE85" w14:textId="77777777" w:rsidTr="007D5BB9">
        <w:trPr>
          <w:jc w:val="center"/>
        </w:trPr>
        <w:tc>
          <w:tcPr>
            <w:tcW w:w="2093" w:type="dxa"/>
            <w:shd w:val="clear" w:color="auto" w:fill="auto"/>
          </w:tcPr>
          <w:p w14:paraId="342B045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715353CD"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D9AD754"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0797F49"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014EB7D"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0B5129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8437ED8"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065E954"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5D96BA84" w14:textId="77777777" w:rsidR="00472619" w:rsidRDefault="00472619" w:rsidP="00472619">
      <w:pPr>
        <w:rPr>
          <w:lang w:eastAsia="zh-CN"/>
        </w:rPr>
      </w:pPr>
    </w:p>
    <w:p w14:paraId="7A7E325E" w14:textId="77777777" w:rsidR="00472619" w:rsidRPr="00CC7972" w:rsidRDefault="00472619" w:rsidP="00472619">
      <w:pPr>
        <w:pStyle w:val="40"/>
      </w:pPr>
      <w:bookmarkStart w:id="2871" w:name="_Toc470164080"/>
      <w:bookmarkStart w:id="2872" w:name="_Toc470164662"/>
      <w:bookmarkStart w:id="2873" w:name="_Toc475715271"/>
      <w:bookmarkStart w:id="2874" w:name="_Toc479349077"/>
      <w:bookmarkStart w:id="2875" w:name="_Toc484070525"/>
      <w:bookmarkStart w:id="2876" w:name="_Toc2175956"/>
      <w:r>
        <w:t>10.2.</w:t>
      </w:r>
      <w:r>
        <w:rPr>
          <w:rFonts w:hint="eastAsia"/>
        </w:rPr>
        <w:t>3</w:t>
      </w:r>
      <w:r w:rsidRPr="00CC7972">
        <w:t>.</w:t>
      </w:r>
      <w:r w:rsidR="005875A2" w:rsidRPr="005875A2">
        <w:t>31</w:t>
      </w:r>
      <w:r>
        <w:rPr>
          <w:rFonts w:hint="eastAsia"/>
        </w:rPr>
        <w:tab/>
      </w:r>
      <w:r w:rsidRPr="00CC7972">
        <w:t xml:space="preserve">Delete </w:t>
      </w:r>
      <w:r w:rsidR="005875A2" w:rsidRPr="005875A2">
        <w:rPr>
          <w:i/>
        </w:rPr>
        <w:t>&lt;</w:t>
      </w:r>
      <w:r w:rsidRPr="008B4336">
        <w:rPr>
          <w:i/>
        </w:rPr>
        <w:t>authorizationPolicy</w:t>
      </w:r>
      <w:r w:rsidR="005875A2" w:rsidRPr="005875A2">
        <w:rPr>
          <w:i/>
        </w:rPr>
        <w:t>&gt;</w:t>
      </w:r>
      <w:bookmarkEnd w:id="2871"/>
      <w:bookmarkEnd w:id="2872"/>
      <w:bookmarkEnd w:id="2873"/>
      <w:bookmarkEnd w:id="2874"/>
      <w:bookmarkEnd w:id="2875"/>
      <w:bookmarkEnd w:id="2876"/>
    </w:p>
    <w:p w14:paraId="565F26E0"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authorizationPolicy</w:t>
      </w:r>
      <w:r w:rsidRPr="00496FFB">
        <w:t>&gt;</w:t>
      </w:r>
      <w:r w:rsidRPr="003D1268">
        <w:t xml:space="preserve"> resource.</w:t>
      </w:r>
    </w:p>
    <w:p w14:paraId="1B633A6A"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31</w:t>
      </w:r>
      <w:r w:rsidRPr="005B2303">
        <w:t>-1: &lt;</w:t>
      </w:r>
      <w:r>
        <w:rPr>
          <w:i/>
        </w:rPr>
        <w:t>authorizationPolicy</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F69B24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8C4C295"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77027F6C" w14:textId="77777777" w:rsidTr="007D5BB9">
        <w:trPr>
          <w:jc w:val="center"/>
        </w:trPr>
        <w:tc>
          <w:tcPr>
            <w:tcW w:w="2093" w:type="dxa"/>
            <w:shd w:val="clear" w:color="auto" w:fill="auto"/>
          </w:tcPr>
          <w:p w14:paraId="54EA54E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3CC89B81"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72A864A6" w14:textId="77777777" w:rsidTr="007D5BB9">
        <w:trPr>
          <w:jc w:val="center"/>
        </w:trPr>
        <w:tc>
          <w:tcPr>
            <w:tcW w:w="2093" w:type="dxa"/>
            <w:shd w:val="clear" w:color="auto" w:fill="auto"/>
          </w:tcPr>
          <w:p w14:paraId="35DF511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336A6C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2538899E" w14:textId="77777777" w:rsidTr="007D5BB9">
        <w:trPr>
          <w:jc w:val="center"/>
        </w:trPr>
        <w:tc>
          <w:tcPr>
            <w:tcW w:w="2093" w:type="dxa"/>
            <w:shd w:val="clear" w:color="auto" w:fill="auto"/>
          </w:tcPr>
          <w:p w14:paraId="412A1E0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07CED7C6"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12478CC" w14:textId="77777777" w:rsidTr="007D5BB9">
        <w:trPr>
          <w:jc w:val="center"/>
        </w:trPr>
        <w:tc>
          <w:tcPr>
            <w:tcW w:w="2093" w:type="dxa"/>
            <w:shd w:val="clear" w:color="auto" w:fill="auto"/>
          </w:tcPr>
          <w:p w14:paraId="05043F3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0EF96857"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347DBC2" w14:textId="77777777" w:rsidTr="007D5BB9">
        <w:trPr>
          <w:jc w:val="center"/>
        </w:trPr>
        <w:tc>
          <w:tcPr>
            <w:tcW w:w="2093" w:type="dxa"/>
            <w:shd w:val="clear" w:color="auto" w:fill="auto"/>
          </w:tcPr>
          <w:p w14:paraId="3F3ADD8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050B54B"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B22FDF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6C66F5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5A9B8C9"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61633D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875CBD0"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A18D7A9"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7CD01AA4" w14:textId="77777777" w:rsidR="00472619" w:rsidRDefault="00472619" w:rsidP="00472619">
      <w:pPr>
        <w:rPr>
          <w:lang w:eastAsia="zh-CN"/>
        </w:rPr>
      </w:pPr>
    </w:p>
    <w:p w14:paraId="569B0DB9" w14:textId="77777777" w:rsidR="00472619" w:rsidRDefault="00472619" w:rsidP="00472619">
      <w:pPr>
        <w:pStyle w:val="40"/>
      </w:pPr>
      <w:bookmarkStart w:id="2877" w:name="_Toc470164081"/>
      <w:bookmarkStart w:id="2878" w:name="_Toc470164663"/>
      <w:bookmarkStart w:id="2879" w:name="_Toc475715272"/>
      <w:bookmarkStart w:id="2880" w:name="_Toc479349078"/>
      <w:bookmarkStart w:id="2881" w:name="_Toc484070526"/>
      <w:bookmarkStart w:id="2882" w:name="_Toc2175957"/>
      <w:r>
        <w:t>10.2.</w:t>
      </w:r>
      <w:r>
        <w:rPr>
          <w:rFonts w:hint="eastAsia"/>
          <w:lang w:val="en-US" w:eastAsia="zh-CN"/>
        </w:rPr>
        <w:t>3</w:t>
      </w:r>
      <w:r>
        <w:t>.</w:t>
      </w:r>
      <w:r w:rsidR="00732E7B">
        <w:rPr>
          <w:rFonts w:eastAsiaTheme="minorEastAsia" w:hint="eastAsia"/>
          <w:lang w:eastAsia="zh-CN"/>
        </w:rPr>
        <w:t>32</w:t>
      </w:r>
      <w:r>
        <w:tab/>
        <w:t xml:space="preserve">Authorization using </w:t>
      </w:r>
      <w:r w:rsidRPr="00A044DC">
        <w:rPr>
          <w:i/>
        </w:rPr>
        <w:t>&lt;authorization</w:t>
      </w:r>
      <w:r w:rsidR="005C3FA0" w:rsidRPr="008B4336">
        <w:rPr>
          <w:i/>
        </w:rPr>
        <w:t>Information</w:t>
      </w:r>
      <w:r w:rsidRPr="00A044DC">
        <w:rPr>
          <w:i/>
        </w:rPr>
        <w:t>&gt;</w:t>
      </w:r>
      <w:bookmarkEnd w:id="2877"/>
      <w:bookmarkEnd w:id="2878"/>
      <w:bookmarkEnd w:id="2879"/>
      <w:bookmarkEnd w:id="2880"/>
      <w:bookmarkEnd w:id="2881"/>
      <w:bookmarkEnd w:id="2882"/>
    </w:p>
    <w:p w14:paraId="156A4DB3"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Information</w:t>
      </w:r>
      <w:r>
        <w:rPr>
          <w:rFonts w:hint="eastAsia"/>
          <w:lang w:eastAsia="zh-CN"/>
        </w:rPr>
        <w:t>&gt; resource represents an entrance of a Policy Information Point (PIP) that is responsible for retrieving access control information, e.g. a role or token.</w:t>
      </w:r>
    </w:p>
    <w:p w14:paraId="2A337730"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Information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Information</w:t>
      </w:r>
      <w:r>
        <w:rPr>
          <w:rFonts w:hint="eastAsia"/>
          <w:lang w:eastAsia="zh-CN"/>
        </w:rPr>
        <w:t>&gt; resource can be used to group access control information requesters, i.e. which CSEs can retrieve access control information from a given &lt;</w:t>
      </w:r>
      <w:r w:rsidRPr="00B11D07">
        <w:rPr>
          <w:rFonts w:hint="eastAsia"/>
          <w:i/>
          <w:lang w:eastAsia="zh-CN"/>
        </w:rPr>
        <w:t>authorization</w:t>
      </w:r>
      <w:r>
        <w:rPr>
          <w:rFonts w:hint="eastAsia"/>
          <w:i/>
          <w:lang w:eastAsia="zh-CN"/>
        </w:rPr>
        <w:t>Information</w:t>
      </w:r>
      <w:r>
        <w:rPr>
          <w:rFonts w:hint="eastAsia"/>
          <w:lang w:eastAsia="zh-CN"/>
        </w:rPr>
        <w:t>&gt; resource.</w:t>
      </w:r>
    </w:p>
    <w:p w14:paraId="137037E5" w14:textId="77777777" w:rsidR="00472619" w:rsidRDefault="00472619" w:rsidP="00472619">
      <w:pPr>
        <w:rPr>
          <w:lang w:eastAsia="zh-CN"/>
        </w:rPr>
      </w:pPr>
      <w:r w:rsidRPr="00AB2303">
        <w:rPr>
          <w:lang w:eastAsia="zh-CN"/>
        </w:rPr>
        <w:lastRenderedPageBreak/>
        <w:t>The</w:t>
      </w:r>
      <w:r w:rsidRPr="00454D6D">
        <w:rPr>
          <w:rFonts w:hint="eastAsia"/>
          <w:lang w:eastAsia="zh-CN"/>
        </w:rPr>
        <w:t xml:space="preserve"> </w:t>
      </w:r>
      <w:r>
        <w:rPr>
          <w:rFonts w:hint="eastAsia"/>
          <w:lang w:eastAsia="zh-CN"/>
        </w:rPr>
        <w:t>resource specific</w:t>
      </w:r>
      <w:r w:rsidRPr="00AB2303">
        <w:rPr>
          <w:lang w:eastAsia="zh-CN"/>
        </w:rPr>
        <w:t xml:space="preserve"> attributes </w:t>
      </w:r>
      <w:r>
        <w:rPr>
          <w:rFonts w:hint="eastAsia"/>
          <w:lang w:eastAsia="zh-CN"/>
        </w:rPr>
        <w:t xml:space="preserve">or child resources </w:t>
      </w:r>
      <w:r w:rsidRPr="00AB2303">
        <w:rPr>
          <w:lang w:eastAsia="zh-CN"/>
        </w:rPr>
        <w:t xml:space="preserve">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Information</w:t>
      </w:r>
      <w:r w:rsidRPr="00AB2303">
        <w:rPr>
          <w:lang w:eastAsia="zh-CN"/>
        </w:rPr>
        <w:t xml:space="preserve">&gt; resource can be classified into two categories according to their usages. </w:t>
      </w:r>
      <w:r>
        <w:rPr>
          <w:lang w:eastAsia="zh-CN"/>
        </w:rPr>
        <w:t>O</w:t>
      </w:r>
      <w:r>
        <w:rPr>
          <w:rFonts w:hint="eastAsia"/>
          <w:lang w:eastAsia="zh-CN"/>
        </w:rPr>
        <w:t>ne category is used for describing access control information, e.g.  &lt;</w:t>
      </w:r>
      <w:r w:rsidRPr="00393F71">
        <w:rPr>
          <w:rFonts w:hint="eastAsia"/>
          <w:i/>
          <w:lang w:eastAsia="zh-CN"/>
        </w:rPr>
        <w:t>role</w:t>
      </w:r>
      <w:r>
        <w:rPr>
          <w:rFonts w:hint="eastAsia"/>
          <w:lang w:eastAsia="zh-CN"/>
        </w:rPr>
        <w:t>&gt; and &lt;</w:t>
      </w:r>
      <w:r w:rsidRPr="00393F71">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w:t>
      </w:r>
      <w:r w:rsidRPr="00D731E3">
        <w:rPr>
          <w:rFonts w:hint="eastAsia"/>
          <w:i/>
          <w:lang w:eastAsia="zh-CN"/>
        </w:rPr>
        <w:t>from</w:t>
      </w:r>
      <w:r>
        <w:rPr>
          <w:rFonts w:hint="eastAsia"/>
          <w:lang w:eastAsia="zh-CN"/>
        </w:rPr>
        <w:t>,</w:t>
      </w:r>
      <w:r w:rsidRPr="00393F71">
        <w:rPr>
          <w:rFonts w:hint="eastAsia"/>
          <w:i/>
          <w:lang w:eastAsia="zh-CN"/>
        </w:rPr>
        <w:t xml:space="preserve"> roleIDs</w:t>
      </w:r>
      <w:r>
        <w:rPr>
          <w:rFonts w:hint="eastAsia"/>
          <w:lang w:eastAsia="zh-CN"/>
        </w:rPr>
        <w:t xml:space="preserve"> and </w:t>
      </w:r>
      <w:r w:rsidRPr="00393F71">
        <w:rPr>
          <w:rFonts w:hint="eastAsia"/>
          <w:i/>
          <w:lang w:eastAsia="zh-CN"/>
        </w:rPr>
        <w:t>tokenIDs</w:t>
      </w:r>
      <w:r w:rsidRPr="002B3136">
        <w:rPr>
          <w:rFonts w:hint="eastAsia"/>
          <w:lang w:eastAsia="zh-CN"/>
        </w:rPr>
        <w:t xml:space="preserve"> </w:t>
      </w:r>
      <w:r>
        <w:rPr>
          <w:rFonts w:hint="eastAsia"/>
          <w:lang w:eastAsia="zh-CN"/>
        </w:rPr>
        <w:t>attributes.</w:t>
      </w:r>
    </w:p>
    <w:p w14:paraId="531CFC4B"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eastAsiaTheme="minorEastAsia"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Information</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 xml:space="preserve">fter obtaining the access control information, the access control information </w:t>
      </w:r>
      <w:r w:rsidR="005C3FA0">
        <w:rPr>
          <w:rFonts w:hint="eastAsia"/>
          <w:lang w:eastAsia="zh-CN"/>
        </w:rPr>
        <w:t xml:space="preserve">or error status </w:t>
      </w:r>
      <w:r>
        <w:rPr>
          <w:rFonts w:hint="eastAsia"/>
          <w:lang w:eastAsia="zh-CN"/>
        </w:rPr>
        <w:t xml:space="preserve">is returned back to the information requester </w:t>
      </w:r>
      <w:r w:rsidR="005C3FA0">
        <w:rPr>
          <w:rFonts w:hint="eastAsia"/>
          <w:lang w:eastAsia="zh-CN"/>
        </w:rPr>
        <w:t>via an UPDATE</w:t>
      </w:r>
      <w:r>
        <w:rPr>
          <w:rFonts w:hint="eastAsia"/>
          <w:lang w:eastAsia="zh-CN"/>
        </w:rPr>
        <w:t xml:space="preserve"> response.</w:t>
      </w:r>
    </w:p>
    <w:p w14:paraId="1A07BA9E" w14:textId="77777777" w:rsidR="00472619" w:rsidRDefault="00472619" w:rsidP="00472619">
      <w:pPr>
        <w:rPr>
          <w:lang w:eastAsia="zh-CN"/>
        </w:rPr>
      </w:pPr>
      <w:r w:rsidRPr="004C6FCE">
        <w:rPr>
          <w:lang w:eastAsia="zh-CN"/>
        </w:rPr>
        <w:t>The details of distributed authorization procedures are described in TS-0003 [2].</w:t>
      </w:r>
    </w:p>
    <w:p w14:paraId="358EEC0F" w14:textId="77777777" w:rsidR="00472619" w:rsidRPr="00CC7972" w:rsidRDefault="00472619" w:rsidP="00472619">
      <w:pPr>
        <w:pStyle w:val="40"/>
      </w:pPr>
      <w:bookmarkStart w:id="2883" w:name="_Toc470164082"/>
      <w:bookmarkStart w:id="2884" w:name="_Toc470164664"/>
      <w:bookmarkStart w:id="2885" w:name="_Toc475715273"/>
      <w:bookmarkStart w:id="2886" w:name="_Toc479349079"/>
      <w:bookmarkStart w:id="2887" w:name="_Toc484070527"/>
      <w:bookmarkStart w:id="2888" w:name="_Toc2175958"/>
      <w:r>
        <w:t>10.2.</w:t>
      </w:r>
      <w:r>
        <w:rPr>
          <w:rFonts w:hint="eastAsia"/>
        </w:rPr>
        <w:t>3</w:t>
      </w:r>
      <w:r w:rsidRPr="00CC7972">
        <w:t>.</w:t>
      </w:r>
      <w:r w:rsidR="005875A2" w:rsidRPr="005875A2">
        <w:t>33</w:t>
      </w:r>
      <w:r w:rsidRPr="00CC7972">
        <w:tab/>
        <w:t xml:space="preserve">Create </w:t>
      </w:r>
      <w:r w:rsidR="005875A2" w:rsidRPr="005875A2">
        <w:rPr>
          <w:i/>
        </w:rPr>
        <w:t>&lt;</w:t>
      </w:r>
      <w:r w:rsidRPr="008B4336">
        <w:rPr>
          <w:i/>
        </w:rPr>
        <w:t>authorizationInformation</w:t>
      </w:r>
      <w:r w:rsidR="005875A2" w:rsidRPr="005875A2">
        <w:rPr>
          <w:i/>
        </w:rPr>
        <w:t>&gt;</w:t>
      </w:r>
      <w:bookmarkEnd w:id="2883"/>
      <w:bookmarkEnd w:id="2884"/>
      <w:bookmarkEnd w:id="2885"/>
      <w:bookmarkEnd w:id="2886"/>
      <w:bookmarkEnd w:id="2887"/>
      <w:bookmarkEnd w:id="2888"/>
    </w:p>
    <w:p w14:paraId="4702B8D1"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authorizationInformation</w:t>
      </w:r>
      <w:r w:rsidRPr="00CC7972">
        <w:rPr>
          <w:i/>
        </w:rPr>
        <w:t>&gt;</w:t>
      </w:r>
      <w:r w:rsidRPr="00CC7972">
        <w:t xml:space="preserve"> resource.</w:t>
      </w:r>
    </w:p>
    <w:p w14:paraId="4E78FAB3"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33</w:t>
      </w:r>
      <w:r w:rsidRPr="005B2303">
        <w:t>-1: &lt;</w:t>
      </w:r>
      <w:r>
        <w:rPr>
          <w:i/>
        </w:rPr>
        <w:t>authorizationInformation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4E9428FE"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367787"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7D0AC1C6" w14:textId="77777777" w:rsidTr="007D5BB9">
        <w:trPr>
          <w:jc w:val="center"/>
        </w:trPr>
        <w:tc>
          <w:tcPr>
            <w:tcW w:w="2093" w:type="dxa"/>
            <w:shd w:val="clear" w:color="auto" w:fill="auto"/>
          </w:tcPr>
          <w:p w14:paraId="24F585E5"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7A1E7210"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788C9FF2" w14:textId="77777777" w:rsidTr="007D5BB9">
        <w:trPr>
          <w:jc w:val="center"/>
        </w:trPr>
        <w:tc>
          <w:tcPr>
            <w:tcW w:w="2093" w:type="dxa"/>
            <w:shd w:val="clear" w:color="auto" w:fill="auto"/>
          </w:tcPr>
          <w:p w14:paraId="20B8D3C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6DA11CBB"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58D82EEA" w14:textId="77777777" w:rsidR="00472619" w:rsidRPr="003F6E08" w:rsidRDefault="00472619" w:rsidP="00D069DE">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D069DE">
              <w:rPr>
                <w:rFonts w:ascii="Arial" w:eastAsia="Arial Unicode MS" w:hAnsi="Arial" w:hint="eastAsia"/>
                <w:sz w:val="18"/>
                <w:lang w:eastAsia="zh-CN"/>
              </w:rPr>
              <w:t>43</w:t>
            </w:r>
            <w:r>
              <w:rPr>
                <w:rFonts w:ascii="Arial" w:eastAsia="Arial Unicode MS" w:hAnsi="Arial" w:hint="eastAsia"/>
                <w:sz w:val="18"/>
                <w:lang w:eastAsia="zh-CN"/>
              </w:rPr>
              <w:t>, and all the values of resource specific attributes shall be set to null, and any resource specific child resource shall not be created.</w:t>
            </w:r>
          </w:p>
        </w:tc>
      </w:tr>
      <w:tr w:rsidR="00472619" w:rsidRPr="00CC7972" w14:paraId="25E2E526" w14:textId="77777777" w:rsidTr="007D5BB9">
        <w:trPr>
          <w:jc w:val="center"/>
        </w:trPr>
        <w:tc>
          <w:tcPr>
            <w:tcW w:w="2093" w:type="dxa"/>
            <w:shd w:val="clear" w:color="auto" w:fill="auto"/>
          </w:tcPr>
          <w:p w14:paraId="45E0F80E"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629915B6"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7944BA51" w14:textId="77777777" w:rsidTr="007D5BB9">
        <w:trPr>
          <w:jc w:val="center"/>
        </w:trPr>
        <w:tc>
          <w:tcPr>
            <w:tcW w:w="2093" w:type="dxa"/>
            <w:shd w:val="clear" w:color="auto" w:fill="auto"/>
          </w:tcPr>
          <w:p w14:paraId="0C7DAA3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4BF7B76D"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F343A84" w14:textId="77777777" w:rsidTr="007D5BB9">
        <w:trPr>
          <w:jc w:val="center"/>
        </w:trPr>
        <w:tc>
          <w:tcPr>
            <w:tcW w:w="2093" w:type="dxa"/>
            <w:shd w:val="clear" w:color="auto" w:fill="auto"/>
          </w:tcPr>
          <w:p w14:paraId="5CACC0F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6A72BFC8"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14A37CAB"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1B5B22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280074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08CCBC0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EF2721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6104250"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315503AC" w14:textId="77777777" w:rsidR="00472619" w:rsidRDefault="00472619" w:rsidP="00472619">
      <w:pPr>
        <w:rPr>
          <w:lang w:eastAsia="zh-CN"/>
        </w:rPr>
      </w:pPr>
    </w:p>
    <w:p w14:paraId="257AB5C0" w14:textId="77777777" w:rsidR="00472619" w:rsidRPr="00CC7972" w:rsidRDefault="00472619" w:rsidP="00472619">
      <w:pPr>
        <w:pStyle w:val="40"/>
      </w:pPr>
      <w:bookmarkStart w:id="2889" w:name="_Toc470164083"/>
      <w:bookmarkStart w:id="2890" w:name="_Toc470164665"/>
      <w:bookmarkStart w:id="2891" w:name="_Toc475715274"/>
      <w:bookmarkStart w:id="2892" w:name="_Toc479349080"/>
      <w:bookmarkStart w:id="2893" w:name="_Toc484070528"/>
      <w:bookmarkStart w:id="2894" w:name="_Toc2175959"/>
      <w:r>
        <w:t>10.2.</w:t>
      </w:r>
      <w:r>
        <w:rPr>
          <w:rFonts w:hint="eastAsia"/>
        </w:rPr>
        <w:t>3</w:t>
      </w:r>
      <w:r w:rsidRPr="00CC7972">
        <w:t>.</w:t>
      </w:r>
      <w:r w:rsidR="005875A2" w:rsidRPr="005875A2">
        <w:t>34</w:t>
      </w:r>
      <w:r>
        <w:rPr>
          <w:rFonts w:hint="eastAsia"/>
        </w:rPr>
        <w:tab/>
      </w:r>
      <w:r w:rsidRPr="00CC7972">
        <w:t xml:space="preserve">Retrieve </w:t>
      </w:r>
      <w:r w:rsidR="005875A2" w:rsidRPr="005875A2">
        <w:rPr>
          <w:i/>
        </w:rPr>
        <w:t>&lt;</w:t>
      </w:r>
      <w:r w:rsidRPr="008B4336">
        <w:rPr>
          <w:i/>
        </w:rPr>
        <w:t>authorizationInformation</w:t>
      </w:r>
      <w:r w:rsidR="005875A2" w:rsidRPr="005875A2">
        <w:rPr>
          <w:i/>
        </w:rPr>
        <w:t>&gt;</w:t>
      </w:r>
      <w:bookmarkEnd w:id="2889"/>
      <w:bookmarkEnd w:id="2890"/>
      <w:bookmarkEnd w:id="2891"/>
      <w:bookmarkEnd w:id="2892"/>
      <w:bookmarkEnd w:id="2893"/>
      <w:bookmarkEnd w:id="2894"/>
    </w:p>
    <w:p w14:paraId="6F9B5F8A" w14:textId="77777777" w:rsidR="005C3FA0" w:rsidRPr="005A3421" w:rsidRDefault="005C3FA0" w:rsidP="005C3FA0">
      <w:pPr>
        <w:keepNext/>
        <w:keepLines/>
      </w:pPr>
      <w:r w:rsidRPr="005A3421">
        <w:t>This procedure shall be used for retrieving &lt;</w:t>
      </w:r>
      <w:r>
        <w:rPr>
          <w:i/>
        </w:rPr>
        <w:t>authorizationInformation</w:t>
      </w:r>
      <w:r w:rsidRPr="005A3421">
        <w:t>&gt; resource.</w:t>
      </w:r>
    </w:p>
    <w:p w14:paraId="36AD145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3</w:t>
      </w:r>
      <w:r w:rsidRPr="004D5347">
        <w:rPr>
          <w:rFonts w:hint="eastAsia"/>
          <w:lang w:eastAsia="zh-CN"/>
        </w:rPr>
        <w:t>4</w:t>
      </w:r>
      <w:r w:rsidRPr="005A3421">
        <w:t>-1: &lt;</w:t>
      </w:r>
      <w:r>
        <w:rPr>
          <w:i/>
        </w:rPr>
        <w:t>authorizationInformation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69F4B3B5"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F213F7"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authorizationInformation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17CAA4D5" w14:textId="77777777" w:rsidTr="00255014">
        <w:trPr>
          <w:jc w:val="center"/>
        </w:trPr>
        <w:tc>
          <w:tcPr>
            <w:tcW w:w="2093" w:type="dxa"/>
            <w:shd w:val="clear" w:color="auto" w:fill="auto"/>
          </w:tcPr>
          <w:p w14:paraId="6B9F23CF" w14:textId="77777777"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32D9C1B" w14:textId="77777777"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14:paraId="45E65FAF" w14:textId="77777777" w:rsidTr="00255014">
        <w:trPr>
          <w:jc w:val="center"/>
        </w:trPr>
        <w:tc>
          <w:tcPr>
            <w:tcW w:w="2093" w:type="dxa"/>
            <w:shd w:val="clear" w:color="auto" w:fill="auto"/>
          </w:tcPr>
          <w:p w14:paraId="54223DDE"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0AC5A38"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2F0DF7C0"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492D4656" w14:textId="77777777" w:rsidTr="00255014">
        <w:trPr>
          <w:jc w:val="center"/>
        </w:trPr>
        <w:tc>
          <w:tcPr>
            <w:tcW w:w="2093" w:type="dxa"/>
            <w:shd w:val="clear" w:color="auto" w:fill="auto"/>
          </w:tcPr>
          <w:p w14:paraId="31F19BB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CF04900"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3EE29B7F" w14:textId="77777777" w:rsidTr="00255014">
        <w:trPr>
          <w:jc w:val="center"/>
        </w:trPr>
        <w:tc>
          <w:tcPr>
            <w:tcW w:w="2093" w:type="dxa"/>
            <w:shd w:val="clear" w:color="auto" w:fill="auto"/>
          </w:tcPr>
          <w:p w14:paraId="68F03A1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2F07C6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54676C30" w14:textId="77777777" w:rsidTr="00255014">
        <w:trPr>
          <w:jc w:val="center"/>
        </w:trPr>
        <w:tc>
          <w:tcPr>
            <w:tcW w:w="2093" w:type="dxa"/>
            <w:shd w:val="clear" w:color="auto" w:fill="auto"/>
          </w:tcPr>
          <w:p w14:paraId="1674239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00852FA5"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08188BD"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authorizationInformation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7E8DA34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EAE554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09584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757D6819"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ABE50D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30CEE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670F8988" w14:textId="77777777" w:rsidR="005C3FA0" w:rsidRPr="005A3421" w:rsidRDefault="005C3FA0" w:rsidP="005C3FA0"/>
    <w:p w14:paraId="5A1C0963" w14:textId="77777777" w:rsidR="00472619" w:rsidRPr="00CC7972" w:rsidRDefault="00472619" w:rsidP="00472619">
      <w:pPr>
        <w:pStyle w:val="40"/>
      </w:pPr>
      <w:bookmarkStart w:id="2895" w:name="_Toc470164084"/>
      <w:bookmarkStart w:id="2896" w:name="_Toc470164666"/>
      <w:bookmarkStart w:id="2897" w:name="_Toc475715275"/>
      <w:bookmarkStart w:id="2898" w:name="_Toc479349081"/>
      <w:bookmarkStart w:id="2899" w:name="_Toc484070529"/>
      <w:bookmarkStart w:id="2900" w:name="_Toc2175960"/>
      <w:r>
        <w:t>10.2.</w:t>
      </w:r>
      <w:r>
        <w:rPr>
          <w:rFonts w:hint="eastAsia"/>
        </w:rPr>
        <w:t>3</w:t>
      </w:r>
      <w:r w:rsidRPr="00CC7972">
        <w:t>.</w:t>
      </w:r>
      <w:r w:rsidR="005875A2" w:rsidRPr="005875A2">
        <w:t>35</w:t>
      </w:r>
      <w:r>
        <w:rPr>
          <w:rFonts w:hint="eastAsia"/>
        </w:rPr>
        <w:tab/>
      </w:r>
      <w:r w:rsidRPr="00CC7972">
        <w:t xml:space="preserve">Update </w:t>
      </w:r>
      <w:r w:rsidR="005875A2" w:rsidRPr="005875A2">
        <w:rPr>
          <w:i/>
        </w:rPr>
        <w:t>&lt;</w:t>
      </w:r>
      <w:r w:rsidRPr="008B4336">
        <w:rPr>
          <w:i/>
        </w:rPr>
        <w:t>authorizationInformation</w:t>
      </w:r>
      <w:r w:rsidR="005875A2" w:rsidRPr="005875A2">
        <w:rPr>
          <w:i/>
        </w:rPr>
        <w:t>&gt;</w:t>
      </w:r>
      <w:bookmarkEnd w:id="2895"/>
      <w:bookmarkEnd w:id="2896"/>
      <w:bookmarkEnd w:id="2897"/>
      <w:bookmarkEnd w:id="2898"/>
      <w:bookmarkEnd w:id="2899"/>
      <w:bookmarkEnd w:id="2900"/>
    </w:p>
    <w:p w14:paraId="00A0F2C9" w14:textId="77777777" w:rsidR="00472619" w:rsidRDefault="00472619" w:rsidP="00472619">
      <w:pPr>
        <w:rPr>
          <w:rFonts w:eastAsiaTheme="minorEastAsia"/>
          <w:lang w:eastAsia="zh-CN"/>
        </w:rPr>
      </w:pPr>
      <w:r>
        <w:t xml:space="preserve">This procedure shall be used for updating attributes </w:t>
      </w:r>
      <w:r w:rsidR="005C3FA0">
        <w:rPr>
          <w:rFonts w:hint="eastAsia"/>
          <w:lang w:eastAsia="zh-CN"/>
        </w:rPr>
        <w:t xml:space="preserve">and child resources </w:t>
      </w:r>
      <w:r>
        <w:t>of a</w:t>
      </w:r>
      <w:r>
        <w:rPr>
          <w:rFonts w:hint="eastAsia"/>
          <w:lang w:eastAsia="zh-CN"/>
        </w:rPr>
        <w:t>n</w:t>
      </w:r>
      <w:r>
        <w:t xml:space="preserve"> </w:t>
      </w:r>
      <w:r w:rsidRPr="00166CF1">
        <w:rPr>
          <w:i/>
        </w:rPr>
        <w:t>&lt;</w:t>
      </w:r>
      <w:r>
        <w:rPr>
          <w:rFonts w:hint="eastAsia"/>
          <w:i/>
          <w:lang w:eastAsia="zh-CN"/>
        </w:rPr>
        <w:t>authorizationInformation</w:t>
      </w:r>
      <w:r w:rsidRPr="00166CF1">
        <w:rPr>
          <w:i/>
        </w:rPr>
        <w:t>&gt;</w:t>
      </w:r>
      <w:r>
        <w:t xml:space="preserve"> resource.</w:t>
      </w:r>
    </w:p>
    <w:p w14:paraId="398EB800"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i</w:t>
      </w:r>
      <w:r w:rsidRPr="005E5ACE">
        <w:rPr>
          <w:lang w:eastAsia="zh-CN"/>
        </w:rPr>
        <w:t>nformation</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sidRPr="005E5ACE">
        <w:rPr>
          <w:i/>
          <w:lang w:eastAsia="zh-CN"/>
        </w:rPr>
        <w:t>Information</w:t>
      </w:r>
      <w:r w:rsidRPr="00496FFB">
        <w:t xml:space="preserve">&gt; </w:t>
      </w:r>
      <w:r w:rsidRPr="00611568">
        <w:rPr>
          <w:rFonts w:hint="eastAsia"/>
          <w:lang w:eastAsia="zh-CN"/>
        </w:rPr>
        <w:t>resource.</w:t>
      </w:r>
      <w:r>
        <w:rPr>
          <w:rFonts w:hint="eastAsia"/>
          <w:lang w:eastAsia="zh-CN"/>
        </w:rPr>
        <w:t xml:space="preserve"> The access control i</w:t>
      </w:r>
      <w:r w:rsidRPr="005E5ACE">
        <w:rPr>
          <w:lang w:eastAsia="zh-CN"/>
        </w:rPr>
        <w:t>nformation</w:t>
      </w:r>
      <w:r>
        <w:rPr>
          <w:rFonts w:hint="eastAsia"/>
          <w:lang w:eastAsia="zh-CN"/>
        </w:rPr>
        <w:t xml:space="preserve"> request shall be specified with</w:t>
      </w:r>
      <w:r w:rsidRPr="00E71565">
        <w:rPr>
          <w:lang w:eastAsia="zh-CN"/>
        </w:rPr>
        <w:t xml:space="preserve"> </w:t>
      </w:r>
      <w:r>
        <w:rPr>
          <w:rFonts w:hint="eastAsia"/>
          <w:lang w:eastAsia="zh-CN"/>
        </w:rPr>
        <w:t xml:space="preserve">resource specific </w:t>
      </w:r>
      <w:r>
        <w:rPr>
          <w:rFonts w:hint="eastAsia"/>
          <w:lang w:eastAsia="zh-CN"/>
        </w:rPr>
        <w:lastRenderedPageBreak/>
        <w:t>attributes.</w:t>
      </w:r>
    </w:p>
    <w:p w14:paraId="3335AD92" w14:textId="77777777"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w:t>
      </w:r>
      <w:r w:rsidRPr="00946AFD">
        <w:rPr>
          <w:lang w:eastAsia="zh-CN"/>
        </w:rPr>
        <w:t>information</w:t>
      </w:r>
      <w:r>
        <w:rPr>
          <w:rFonts w:hint="eastAsia"/>
          <w:lang w:eastAsia="zh-CN"/>
        </w:rPr>
        <w:t xml:space="preserve"> retrieving process according to the access control </w:t>
      </w:r>
      <w:r w:rsidRPr="00946AFD">
        <w:rPr>
          <w:lang w:eastAsia="zh-CN"/>
        </w:rPr>
        <w:t>information</w:t>
      </w:r>
      <w:r>
        <w:rPr>
          <w:rFonts w:hint="eastAsia"/>
          <w:lang w:eastAsia="zh-CN"/>
        </w:rPr>
        <w:t xml:space="preserve"> request provided in the UPDATE request, and return the access control </w:t>
      </w:r>
      <w:r w:rsidRPr="00946AFD">
        <w:rPr>
          <w:lang w:eastAsia="zh-CN"/>
        </w:rPr>
        <w:t>information</w:t>
      </w:r>
      <w:r>
        <w:rPr>
          <w:rFonts w:hint="eastAsia"/>
          <w:lang w:eastAsia="zh-CN"/>
        </w:rPr>
        <w:t xml:space="preserve"> in the UPDATE</w:t>
      </w:r>
      <w:r w:rsidRPr="00611568">
        <w:rPr>
          <w:lang w:eastAsia="zh-CN"/>
        </w:rPr>
        <w:t xml:space="preserve"> </w:t>
      </w:r>
      <w:r>
        <w:rPr>
          <w:rFonts w:hint="eastAsia"/>
          <w:lang w:eastAsia="zh-CN"/>
        </w:rPr>
        <w:t>response.</w:t>
      </w:r>
      <w:r w:rsidRPr="007D2ADE">
        <w:rPr>
          <w:rFonts w:hint="eastAsia"/>
          <w:lang w:eastAsia="zh-CN"/>
        </w:rPr>
        <w:t xml:space="preserve"> </w:t>
      </w:r>
      <w:r>
        <w:rPr>
          <w:rFonts w:hint="eastAsia"/>
          <w:lang w:eastAsia="zh-CN"/>
        </w:rPr>
        <w:t xml:space="preserve">The access control </w:t>
      </w:r>
      <w:r w:rsidRPr="00946AFD">
        <w:rPr>
          <w:lang w:eastAsia="zh-CN"/>
        </w:rPr>
        <w:t>information</w:t>
      </w:r>
      <w:r>
        <w:rPr>
          <w:rFonts w:hint="eastAsia"/>
          <w:lang w:eastAsia="zh-CN"/>
        </w:rPr>
        <w:t xml:space="preserve"> shall be specified with &lt;</w:t>
      </w:r>
      <w:r w:rsidRPr="00035E9C">
        <w:rPr>
          <w:rFonts w:hint="eastAsia"/>
          <w:i/>
          <w:lang w:eastAsia="zh-CN"/>
        </w:rPr>
        <w:t>role</w:t>
      </w:r>
      <w:r>
        <w:rPr>
          <w:rFonts w:hint="eastAsia"/>
          <w:lang w:eastAsia="zh-CN"/>
        </w:rPr>
        <w:t>&gt; and/or &lt;</w:t>
      </w:r>
      <w:r w:rsidRPr="00035E9C">
        <w:rPr>
          <w:rFonts w:hint="eastAsia"/>
          <w:i/>
          <w:lang w:eastAsia="zh-CN"/>
        </w:rPr>
        <w:t>token</w:t>
      </w:r>
      <w:r>
        <w:rPr>
          <w:rFonts w:hint="eastAsia"/>
          <w:lang w:eastAsia="zh-CN"/>
        </w:rPr>
        <w:t>&gt; child resources.</w:t>
      </w:r>
    </w:p>
    <w:p w14:paraId="2D50899D"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35</w:t>
      </w:r>
      <w:r w:rsidRPr="00C60029">
        <w:t xml:space="preserve">-1: </w:t>
      </w:r>
      <w:r w:rsidRPr="005B2303">
        <w:t>&lt;</w:t>
      </w:r>
      <w:r>
        <w:rPr>
          <w:rFonts w:hint="eastAsia"/>
          <w:i/>
        </w:rPr>
        <w:t>authorizationInformation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1D761A84"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BC222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authorizationInformation</w:t>
            </w:r>
            <w:r w:rsidRPr="005B075F">
              <w:rPr>
                <w:i/>
                <w:lang w:eastAsia="ko-KR"/>
              </w:rPr>
              <w:t>&gt;</w:t>
            </w:r>
            <w:r w:rsidRPr="005B075F">
              <w:rPr>
                <w:lang w:eastAsia="ko-KR"/>
              </w:rPr>
              <w:t xml:space="preserve"> </w:t>
            </w:r>
            <w:r w:rsidRPr="00CD1C82">
              <w:rPr>
                <w:lang w:eastAsia="ko-KR"/>
              </w:rPr>
              <w:t>UPDATE</w:t>
            </w:r>
          </w:p>
        </w:tc>
      </w:tr>
      <w:tr w:rsidR="00472619" w:rsidRPr="00D639D5" w14:paraId="62C24A1F" w14:textId="77777777" w:rsidTr="007D5BB9">
        <w:trPr>
          <w:jc w:val="center"/>
        </w:trPr>
        <w:tc>
          <w:tcPr>
            <w:tcW w:w="2093" w:type="dxa"/>
            <w:shd w:val="clear" w:color="auto" w:fill="auto"/>
          </w:tcPr>
          <w:p w14:paraId="56E3FB37"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03294ED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107FB0D8" w14:textId="77777777" w:rsidTr="007D5BB9">
        <w:trPr>
          <w:jc w:val="center"/>
        </w:trPr>
        <w:tc>
          <w:tcPr>
            <w:tcW w:w="2093" w:type="dxa"/>
            <w:shd w:val="clear" w:color="auto" w:fill="auto"/>
          </w:tcPr>
          <w:p w14:paraId="52A2740F"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3D4B4A67" w14:textId="77777777" w:rsidR="00472619" w:rsidRPr="005B075F" w:rsidRDefault="00472619" w:rsidP="007D5BB9">
            <w:pPr>
              <w:pStyle w:val="TAL"/>
              <w:rPr>
                <w:rFonts w:eastAsia="Arial Unicode MS"/>
              </w:rPr>
            </w:pPr>
          </w:p>
        </w:tc>
        <w:tc>
          <w:tcPr>
            <w:tcW w:w="7074" w:type="dxa"/>
            <w:shd w:val="clear" w:color="auto" w:fill="auto"/>
            <w:vAlign w:val="center"/>
          </w:tcPr>
          <w:p w14:paraId="0C721AED"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3C997F81" w14:textId="77777777" w:rsidTr="007D5BB9">
        <w:trPr>
          <w:jc w:val="center"/>
        </w:trPr>
        <w:tc>
          <w:tcPr>
            <w:tcW w:w="2093" w:type="dxa"/>
            <w:shd w:val="clear" w:color="auto" w:fill="auto"/>
          </w:tcPr>
          <w:p w14:paraId="0DB01188"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369D57B0"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4D39C724"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information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0B153561" w14:textId="77777777" w:rsidTr="007D5BB9">
        <w:trPr>
          <w:jc w:val="center"/>
        </w:trPr>
        <w:tc>
          <w:tcPr>
            <w:tcW w:w="2093" w:type="dxa"/>
            <w:shd w:val="clear" w:color="auto" w:fill="auto"/>
          </w:tcPr>
          <w:p w14:paraId="67BD4004"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624DD695"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5F2DF901"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information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01B68444" w14:textId="77777777" w:rsidR="005C3FA0" w:rsidRPr="00710D02" w:rsidRDefault="005C3FA0" w:rsidP="005C3FA0">
            <w:pPr>
              <w:pStyle w:val="TB1"/>
              <w:ind w:left="737" w:hanging="380"/>
              <w:rPr>
                <w:rFonts w:eastAsia="Arial Unicode MS"/>
                <w:szCs w:val="18"/>
                <w:lang w:eastAsia="zh-CN"/>
              </w:rPr>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 xml:space="preserve">access control </w:t>
            </w:r>
            <w:r>
              <w:rPr>
                <w:rFonts w:hint="eastAsia"/>
                <w:lang w:eastAsia="zh-CN"/>
              </w:rPr>
              <w:t xml:space="preserve">information. </w:t>
            </w:r>
            <w:r w:rsidRPr="008B7785">
              <w:rPr>
                <w:lang w:eastAsia="zh-CN"/>
              </w:rPr>
              <w:t>The details of this process are described in TS-0003 [2].</w:t>
            </w:r>
          </w:p>
          <w:p w14:paraId="51FCE391" w14:textId="77777777" w:rsidR="00292330" w:rsidRDefault="005C3FA0">
            <w:pPr>
              <w:pStyle w:val="TB1"/>
              <w:ind w:left="737" w:hanging="380"/>
            </w:pPr>
            <w:r>
              <w:rPr>
                <w:rFonts w:hint="eastAsia"/>
                <w:lang w:eastAsia="zh-CN"/>
              </w:rPr>
              <w:t>Create &lt;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 xml:space="preserve">&gt; child resources and update the </w:t>
            </w:r>
            <w:r w:rsidRPr="00C77C77">
              <w:rPr>
                <w:rFonts w:hint="eastAsia"/>
                <w:i/>
                <w:lang w:eastAsia="zh-CN"/>
              </w:rPr>
              <w:t>status</w:t>
            </w:r>
            <w:r>
              <w:rPr>
                <w:rFonts w:hint="eastAsia"/>
                <w:lang w:eastAsia="zh-CN"/>
              </w:rPr>
              <w:t xml:space="preserve"> attributes according to the access control information retrieval result.</w:t>
            </w:r>
          </w:p>
          <w:p w14:paraId="6DB31ABA" w14:textId="77777777" w:rsidR="00292330" w:rsidRDefault="005C3FA0">
            <w:pPr>
              <w:pStyle w:val="TB1"/>
              <w:ind w:left="737" w:hanging="380"/>
            </w:pPr>
            <w:r>
              <w:rPr>
                <w:rFonts w:hint="eastAsia"/>
                <w:lang w:eastAsia="zh-CN"/>
              </w:rPr>
              <w:t>After sending the response message, all the resource specific attributes and &lt;</w:t>
            </w:r>
            <w:r w:rsidRPr="005C3FA0">
              <w:rPr>
                <w:rFonts w:hint="eastAsia"/>
                <w:i/>
                <w:lang w:eastAsia="zh-CN"/>
              </w:rPr>
              <w:t>role</w:t>
            </w:r>
            <w:r>
              <w:rPr>
                <w:rFonts w:hint="eastAsia"/>
                <w:lang w:eastAsia="zh-CN"/>
              </w:rPr>
              <w:t>&gt; and/or &lt;</w:t>
            </w:r>
            <w:r w:rsidRPr="005C3FA0">
              <w:rPr>
                <w:rFonts w:hint="eastAsia"/>
                <w:i/>
                <w:lang w:eastAsia="zh-CN"/>
              </w:rPr>
              <w:t>token</w:t>
            </w:r>
            <w:r>
              <w:rPr>
                <w:rFonts w:hint="eastAsia"/>
                <w:lang w:eastAsia="zh-CN"/>
              </w:rPr>
              <w:t>&gt; child resources shall be deleted.</w:t>
            </w:r>
          </w:p>
        </w:tc>
      </w:tr>
      <w:tr w:rsidR="00472619" w:rsidRPr="00D639D5" w14:paraId="1C43E280" w14:textId="77777777" w:rsidTr="007D5BB9">
        <w:trPr>
          <w:jc w:val="center"/>
        </w:trPr>
        <w:tc>
          <w:tcPr>
            <w:tcW w:w="2093" w:type="dxa"/>
            <w:shd w:val="clear" w:color="auto" w:fill="auto"/>
          </w:tcPr>
          <w:p w14:paraId="47AD7B9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56C2AC5"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01B1C79F" w14:textId="77777777" w:rsidR="00472619" w:rsidRPr="005B075F" w:rsidRDefault="005C3FA0" w:rsidP="005C3FA0">
            <w:pPr>
              <w:pStyle w:val="TAL"/>
              <w:rPr>
                <w:rFonts w:eastAsia="Arial Unicode MS"/>
                <w:iCs/>
                <w:szCs w:val="18"/>
                <w:lang w:eastAsia="zh-CN"/>
              </w:rPr>
            </w:pPr>
            <w:r>
              <w:rPr>
                <w:rFonts w:hint="eastAsia"/>
                <w:lang w:val="en-US" w:eastAsia="zh-CN"/>
              </w:rPr>
              <w:t xml:space="preserve">The </w:t>
            </w:r>
            <w:r>
              <w:rPr>
                <w:rFonts w:hint="eastAsia"/>
                <w:lang w:eastAsia="zh-CN"/>
              </w:rPr>
              <w:t>&lt;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&gt; child resources</w:t>
            </w:r>
            <w:r>
              <w:rPr>
                <w:rFonts w:hint="eastAsia"/>
                <w:lang w:val="en-US" w:eastAsia="zh-CN"/>
              </w:rPr>
              <w:t xml:space="preserve"> shall also be returned</w:t>
            </w:r>
            <w:r>
              <w:rPr>
                <w:rFonts w:hint="eastAsia"/>
                <w:lang w:eastAsia="zh-CN"/>
              </w:rPr>
              <w:t>.</w:t>
            </w:r>
          </w:p>
        </w:tc>
      </w:tr>
      <w:tr w:rsidR="00472619" w:rsidRPr="00D639D5" w14:paraId="5329732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35503C5"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F7E810C"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9BA984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833E8DF"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A79B250"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7670C750" w14:textId="77777777" w:rsidR="00472619" w:rsidRDefault="00472619" w:rsidP="00472619">
      <w:pPr>
        <w:rPr>
          <w:lang w:eastAsia="zh-CN"/>
        </w:rPr>
      </w:pPr>
    </w:p>
    <w:p w14:paraId="5F9B3B00" w14:textId="77777777" w:rsidR="00472619" w:rsidRPr="00CC7972" w:rsidRDefault="00472619" w:rsidP="00472619">
      <w:pPr>
        <w:pStyle w:val="40"/>
      </w:pPr>
      <w:bookmarkStart w:id="2901" w:name="_Toc470164085"/>
      <w:bookmarkStart w:id="2902" w:name="_Toc470164667"/>
      <w:bookmarkStart w:id="2903" w:name="_Toc475715276"/>
      <w:bookmarkStart w:id="2904" w:name="_Toc479349082"/>
      <w:bookmarkStart w:id="2905" w:name="_Toc484070530"/>
      <w:bookmarkStart w:id="2906" w:name="_Toc2175961"/>
      <w:r>
        <w:t>10.2.</w:t>
      </w:r>
      <w:r>
        <w:rPr>
          <w:rFonts w:hint="eastAsia"/>
        </w:rPr>
        <w:t>3</w:t>
      </w:r>
      <w:r w:rsidRPr="00CC7972">
        <w:t>.</w:t>
      </w:r>
      <w:r w:rsidR="005875A2" w:rsidRPr="005875A2">
        <w:t>36</w:t>
      </w:r>
      <w:r>
        <w:rPr>
          <w:rFonts w:hint="eastAsia"/>
        </w:rPr>
        <w:tab/>
      </w:r>
      <w:r w:rsidRPr="00CC7972">
        <w:t xml:space="preserve">Delete </w:t>
      </w:r>
      <w:r w:rsidR="005875A2" w:rsidRPr="005875A2">
        <w:rPr>
          <w:i/>
        </w:rPr>
        <w:t>&lt;</w:t>
      </w:r>
      <w:r w:rsidRPr="008B4336">
        <w:rPr>
          <w:i/>
        </w:rPr>
        <w:t>authorizationInformation</w:t>
      </w:r>
      <w:r w:rsidR="005875A2" w:rsidRPr="005875A2">
        <w:rPr>
          <w:i/>
        </w:rPr>
        <w:t>&gt;</w:t>
      </w:r>
      <w:bookmarkEnd w:id="2901"/>
      <w:bookmarkEnd w:id="2902"/>
      <w:bookmarkEnd w:id="2903"/>
      <w:bookmarkEnd w:id="2904"/>
      <w:bookmarkEnd w:id="2905"/>
      <w:bookmarkEnd w:id="2906"/>
    </w:p>
    <w:p w14:paraId="6133616A"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authorizationInformation</w:t>
      </w:r>
      <w:r w:rsidRPr="00496FFB">
        <w:t>&gt;</w:t>
      </w:r>
      <w:r w:rsidRPr="003D1268">
        <w:t xml:space="preserve"> resource.</w:t>
      </w:r>
    </w:p>
    <w:p w14:paraId="0B2D075D"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36</w:t>
      </w:r>
      <w:r w:rsidRPr="005B2303">
        <w:t>-1: &lt;</w:t>
      </w:r>
      <w:r>
        <w:rPr>
          <w:i/>
        </w:rPr>
        <w:t>authorizationInformation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2411624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8024D2"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334D07E8" w14:textId="77777777" w:rsidTr="007D5BB9">
        <w:trPr>
          <w:jc w:val="center"/>
        </w:trPr>
        <w:tc>
          <w:tcPr>
            <w:tcW w:w="2093" w:type="dxa"/>
            <w:shd w:val="clear" w:color="auto" w:fill="auto"/>
          </w:tcPr>
          <w:p w14:paraId="49F53841"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5F7C015C"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2A838998" w14:textId="77777777" w:rsidTr="007D5BB9">
        <w:trPr>
          <w:jc w:val="center"/>
        </w:trPr>
        <w:tc>
          <w:tcPr>
            <w:tcW w:w="2093" w:type="dxa"/>
            <w:shd w:val="clear" w:color="auto" w:fill="auto"/>
          </w:tcPr>
          <w:p w14:paraId="2D350ED2"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6786695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4FA20E8B" w14:textId="77777777" w:rsidTr="007D5BB9">
        <w:trPr>
          <w:jc w:val="center"/>
        </w:trPr>
        <w:tc>
          <w:tcPr>
            <w:tcW w:w="2093" w:type="dxa"/>
            <w:shd w:val="clear" w:color="auto" w:fill="auto"/>
          </w:tcPr>
          <w:p w14:paraId="13424A0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711F0F7C"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ADA1FC6" w14:textId="77777777" w:rsidTr="007D5BB9">
        <w:trPr>
          <w:jc w:val="center"/>
        </w:trPr>
        <w:tc>
          <w:tcPr>
            <w:tcW w:w="2093" w:type="dxa"/>
            <w:shd w:val="clear" w:color="auto" w:fill="auto"/>
          </w:tcPr>
          <w:p w14:paraId="1714C62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1301E5D0"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DCF2661" w14:textId="77777777" w:rsidTr="007D5BB9">
        <w:trPr>
          <w:jc w:val="center"/>
        </w:trPr>
        <w:tc>
          <w:tcPr>
            <w:tcW w:w="2093" w:type="dxa"/>
            <w:shd w:val="clear" w:color="auto" w:fill="auto"/>
          </w:tcPr>
          <w:p w14:paraId="2D01C62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381B63C4"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C5E59A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F00185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B3089E"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05F953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AA26E1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465CC68"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3DEC13E1" w14:textId="77777777" w:rsidR="00472619" w:rsidRDefault="00472619" w:rsidP="008F2794">
      <w:pPr>
        <w:rPr>
          <w:rFonts w:eastAsia="宋体"/>
          <w:lang w:eastAsia="zh-CN"/>
        </w:rPr>
      </w:pPr>
    </w:p>
    <w:p w14:paraId="24C381B8" w14:textId="77777777" w:rsidR="008F2794" w:rsidRPr="005A3421" w:rsidRDefault="008F2794" w:rsidP="008F2794">
      <w:pPr>
        <w:pStyle w:val="30"/>
      </w:pPr>
      <w:bookmarkStart w:id="2907" w:name="_Toc470164086"/>
      <w:bookmarkStart w:id="2908" w:name="_Toc470164668"/>
      <w:bookmarkStart w:id="2909" w:name="_Toc475715277"/>
      <w:bookmarkStart w:id="2910" w:name="_Toc479349083"/>
      <w:bookmarkStart w:id="2911" w:name="_Toc484070531"/>
      <w:bookmarkStart w:id="2912" w:name="_Toc2175962"/>
      <w:r w:rsidRPr="005A3421">
        <w:t>10.2.</w:t>
      </w:r>
      <w:r>
        <w:t>4</w:t>
      </w:r>
      <w:r w:rsidRPr="005A3421">
        <w:tab/>
      </w:r>
      <w:r>
        <w:t>Data management</w:t>
      </w:r>
      <w:bookmarkEnd w:id="2907"/>
      <w:bookmarkEnd w:id="2908"/>
      <w:bookmarkEnd w:id="2909"/>
      <w:bookmarkEnd w:id="2910"/>
      <w:bookmarkEnd w:id="2911"/>
      <w:bookmarkEnd w:id="2912"/>
    </w:p>
    <w:p w14:paraId="7B5447A8" w14:textId="77777777" w:rsidR="008F2794" w:rsidRPr="005A3421" w:rsidRDefault="008F2794" w:rsidP="008F2794">
      <w:pPr>
        <w:pStyle w:val="40"/>
      </w:pPr>
      <w:bookmarkStart w:id="2913" w:name="_Toc470164087"/>
      <w:bookmarkStart w:id="2914" w:name="_Toc470164669"/>
      <w:bookmarkStart w:id="2915" w:name="_Toc475715278"/>
      <w:bookmarkStart w:id="2916" w:name="_Toc479349084"/>
      <w:bookmarkStart w:id="2917" w:name="_Toc484070532"/>
      <w:bookmarkStart w:id="2918" w:name="_Toc2175963"/>
      <w:r w:rsidRPr="005A3421">
        <w:t>10.2.</w:t>
      </w:r>
      <w:r>
        <w:t>4</w:t>
      </w:r>
      <w:r w:rsidRPr="005A3421">
        <w:t>.1</w:t>
      </w:r>
      <w:r w:rsidRPr="005A3421">
        <w:tab/>
        <w:t>Introduction</w:t>
      </w:r>
      <w:bookmarkEnd w:id="2913"/>
      <w:bookmarkEnd w:id="2914"/>
      <w:bookmarkEnd w:id="2915"/>
      <w:bookmarkEnd w:id="2916"/>
      <w:bookmarkEnd w:id="2917"/>
      <w:bookmarkEnd w:id="2918"/>
      <w:r w:rsidRPr="005A3421">
        <w:t xml:space="preserve"> </w:t>
      </w:r>
    </w:p>
    <w:p w14:paraId="00DBC22B" w14:textId="770B0F49" w:rsidR="00BB43F6" w:rsidRDefault="00BB43F6" w:rsidP="008F2794">
      <w:pPr>
        <w:rPr>
          <w:i/>
          <w:color w:val="FF0000"/>
          <w:lang w:eastAsia="ko-KR"/>
        </w:rPr>
      </w:pPr>
    </w:p>
    <w:p w14:paraId="5844758F" w14:textId="645DE1EB" w:rsidR="00BB43F6" w:rsidRPr="00F81FF6" w:rsidRDefault="00BB43F6" w:rsidP="00BB43F6">
      <w:pPr>
        <w:rPr>
          <w:color w:val="000000"/>
          <w:lang w:eastAsia="ko-KR"/>
        </w:rPr>
      </w:pPr>
      <w:r w:rsidRPr="00903A3B">
        <w:rPr>
          <w:color w:val="000000"/>
          <w:lang w:eastAsia="ko-KR"/>
        </w:rPr>
        <w:lastRenderedPageBreak/>
        <w:t>Data</w:t>
      </w:r>
      <w:r w:rsidRPr="00F81FF6">
        <w:rPr>
          <w:color w:val="000000"/>
          <w:lang w:eastAsia="ko-KR"/>
        </w:rPr>
        <w:t xml:space="preserve"> management is provided with different sets of </w:t>
      </w:r>
      <w:r>
        <w:rPr>
          <w:color w:val="000000"/>
          <w:lang w:eastAsia="ko-KR"/>
        </w:rPr>
        <w:t>Content Sharing Resources</w:t>
      </w:r>
      <w:r w:rsidRPr="00F81FF6">
        <w:rPr>
          <w:color w:val="000000"/>
          <w:lang w:eastAsia="ko-KR"/>
        </w:rPr>
        <w:t xml:space="preserve"> and those sets provide different functionalities that can be utilized depending on application services. The following lists each resource type set.</w:t>
      </w:r>
    </w:p>
    <w:p w14:paraId="555EDF6A" w14:textId="77777777" w:rsidR="00BB43F6" w:rsidRDefault="00BB43F6" w:rsidP="00BB43F6">
      <w:pPr>
        <w:pStyle w:val="B1"/>
      </w:pPr>
      <w:r>
        <w:t>container, contentInstance, latest, oldest</w:t>
      </w:r>
    </w:p>
    <w:p w14:paraId="33ADD800" w14:textId="77777777" w:rsidR="00BB43F6" w:rsidRDefault="00BB43F6" w:rsidP="00BB43F6">
      <w:pPr>
        <w:pStyle w:val="B1"/>
      </w:pPr>
      <w:r>
        <w:t>flexContainer</w:t>
      </w:r>
    </w:p>
    <w:p w14:paraId="2F444075" w14:textId="77777777" w:rsidR="00BB43F6" w:rsidRPr="00357143" w:rsidRDefault="00BB43F6" w:rsidP="00BB43F6">
      <w:pPr>
        <w:pStyle w:val="B1"/>
      </w:pPr>
      <w:r>
        <w:t>timeSeries, timeSeriesInstance, latest, oldest</w:t>
      </w:r>
    </w:p>
    <w:p w14:paraId="77292BCD" w14:textId="77777777" w:rsidR="00BB43F6" w:rsidRDefault="00BB43F6" w:rsidP="008F2794"/>
    <w:p w14:paraId="288C6F4E" w14:textId="77777777" w:rsidR="008F2794" w:rsidRPr="005A3421" w:rsidRDefault="008F2794" w:rsidP="008F2794">
      <w:pPr>
        <w:pStyle w:val="40"/>
      </w:pPr>
      <w:bookmarkStart w:id="2919" w:name="_Toc470164088"/>
      <w:bookmarkStart w:id="2920" w:name="_Toc470164670"/>
      <w:bookmarkStart w:id="2921" w:name="_Toc475715279"/>
      <w:bookmarkStart w:id="2922" w:name="_Toc479349085"/>
      <w:bookmarkStart w:id="2923" w:name="_Toc484070533"/>
      <w:bookmarkStart w:id="2924" w:name="_Toc2175964"/>
      <w:r w:rsidRPr="005A3421">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2919"/>
      <w:bookmarkEnd w:id="2920"/>
      <w:bookmarkEnd w:id="2921"/>
      <w:bookmarkEnd w:id="2922"/>
      <w:bookmarkEnd w:id="2923"/>
      <w:bookmarkEnd w:id="2924"/>
      <w:r w:rsidRPr="005A3421">
        <w:t xml:space="preserve"> </w:t>
      </w:r>
    </w:p>
    <w:p w14:paraId="368FE2A4" w14:textId="77777777" w:rsidR="00BB43F6" w:rsidRDefault="00BB43F6" w:rsidP="00BB43F6">
      <w:pPr>
        <w:rPr>
          <w:rFonts w:eastAsia="等线"/>
          <w:lang w:eastAsia="zh-CN"/>
        </w:rPr>
      </w:pPr>
      <w:r>
        <w:rPr>
          <w:rFonts w:eastAsia="等线" w:hint="eastAsia"/>
          <w:lang w:eastAsia="zh-CN"/>
        </w:rPr>
        <w:t xml:space="preserve">A </w:t>
      </w:r>
      <w:r>
        <w:rPr>
          <w:rFonts w:eastAsia="等线"/>
          <w:lang w:eastAsia="zh-CN"/>
        </w:rPr>
        <w:t xml:space="preserve">&lt;container&gt; resource provides the data instance container for the children &lt;contentInstance&gt; resources. An AE can configure the container (e.g. maxNrOfInstances) and a CSE provides meta information (e.g. currentNrOfInstances) of the container. A &lt;contentInstance&gt; resource is immutable once created and it stores application data within a single attribute (i.e. the </w:t>
      </w:r>
      <w:r w:rsidRPr="00903A3B">
        <w:rPr>
          <w:rFonts w:eastAsia="等线"/>
          <w:i/>
          <w:lang w:eastAsia="zh-CN"/>
        </w:rPr>
        <w:t>content</w:t>
      </w:r>
      <w:r>
        <w:rPr>
          <w:rFonts w:eastAsia="等线"/>
          <w:lang w:eastAsia="zh-CN"/>
        </w:rPr>
        <w:t>) regardless the data structure and format.</w:t>
      </w:r>
    </w:p>
    <w:p w14:paraId="48F671D6" w14:textId="77777777" w:rsidR="00BB43F6" w:rsidRPr="00407CBE" w:rsidRDefault="00BB43F6" w:rsidP="00BB43F6">
      <w:pPr>
        <w:rPr>
          <w:lang w:val="x-none"/>
        </w:rPr>
      </w:pPr>
      <w:r>
        <w:rPr>
          <w:rFonts w:eastAsia="等线"/>
          <w:lang w:eastAsia="zh-CN"/>
        </w:rPr>
        <w:t>The &lt;latest&gt; and &lt;oldest&gt; virtual resources are used to easily retrieve and delete the latest and oldest &lt;contentInstance&gt; resource in a &lt;container&gt; resource, respectively, without any knowledge of all the &lt;contentInstance&gt; resources in the container.</w:t>
      </w:r>
    </w:p>
    <w:p w14:paraId="7D944DBC" w14:textId="77777777" w:rsidR="008F2794" w:rsidRPr="005A3421" w:rsidRDefault="008F2794" w:rsidP="008F2794">
      <w:pPr>
        <w:pStyle w:val="40"/>
      </w:pPr>
      <w:bookmarkStart w:id="2925" w:name="_Toc470164089"/>
      <w:bookmarkStart w:id="2926" w:name="_Toc470164671"/>
      <w:bookmarkStart w:id="2927" w:name="_Toc475715280"/>
      <w:bookmarkStart w:id="2928" w:name="_Toc479349086"/>
      <w:bookmarkStart w:id="2929" w:name="_Toc484070534"/>
      <w:bookmarkStart w:id="2930" w:name="_Toc2175965"/>
      <w:r w:rsidRPr="005A3421">
        <w:t>10.2.4.</w:t>
      </w:r>
      <w:r>
        <w:t>3</w:t>
      </w:r>
      <w:r w:rsidRPr="005A3421">
        <w:tab/>
        <w:t xml:space="preserve">Create </w:t>
      </w:r>
      <w:r w:rsidRPr="005A3421">
        <w:rPr>
          <w:i/>
        </w:rPr>
        <w:t>&lt;container&gt;</w:t>
      </w:r>
      <w:bookmarkEnd w:id="2925"/>
      <w:bookmarkEnd w:id="2926"/>
      <w:bookmarkEnd w:id="2927"/>
      <w:bookmarkEnd w:id="2928"/>
      <w:bookmarkEnd w:id="2929"/>
      <w:bookmarkEnd w:id="2930"/>
    </w:p>
    <w:p w14:paraId="3D77171D" w14:textId="77777777" w:rsidR="008F2794" w:rsidRPr="005A3421" w:rsidRDefault="008F2794" w:rsidP="008F2794">
      <w:r w:rsidRPr="005A3421">
        <w:t xml:space="preserve">This procedure shall be used for creating a </w:t>
      </w:r>
      <w:r w:rsidRPr="005A3421">
        <w:rPr>
          <w:i/>
        </w:rPr>
        <w:t>&lt;container&gt;</w:t>
      </w:r>
      <w:r w:rsidRPr="005A3421">
        <w:t xml:space="preserve"> resource.</w:t>
      </w:r>
    </w:p>
    <w:p w14:paraId="1CBE8A14" w14:textId="77777777" w:rsidR="008F2794" w:rsidRPr="005A3421" w:rsidRDefault="008F2794" w:rsidP="008F2794">
      <w:pPr>
        <w:pStyle w:val="TH"/>
      </w:pPr>
      <w:r w:rsidRPr="005A3421">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573A0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4C3F33C"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14:paraId="6F43D6FE" w14:textId="77777777" w:rsidTr="008F2794">
        <w:trPr>
          <w:jc w:val="center"/>
        </w:trPr>
        <w:tc>
          <w:tcPr>
            <w:tcW w:w="2093" w:type="dxa"/>
            <w:shd w:val="clear" w:color="auto" w:fill="auto"/>
          </w:tcPr>
          <w:p w14:paraId="395B358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7B2255D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15241EE" w14:textId="77777777" w:rsidTr="008F2794">
        <w:trPr>
          <w:jc w:val="center"/>
        </w:trPr>
        <w:tc>
          <w:tcPr>
            <w:tcW w:w="2093" w:type="dxa"/>
            <w:shd w:val="clear" w:color="auto" w:fill="auto"/>
          </w:tcPr>
          <w:p w14:paraId="189BCFF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C866D7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C22E259"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0E34983C" w14:textId="77777777" w:rsidTr="008F2794">
        <w:trPr>
          <w:jc w:val="center"/>
        </w:trPr>
        <w:tc>
          <w:tcPr>
            <w:tcW w:w="2093" w:type="dxa"/>
            <w:shd w:val="clear" w:color="auto" w:fill="auto"/>
          </w:tcPr>
          <w:p w14:paraId="6BB819E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0C5C573"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25DC5C2" w14:textId="77777777" w:rsidTr="008F2794">
        <w:trPr>
          <w:jc w:val="center"/>
        </w:trPr>
        <w:tc>
          <w:tcPr>
            <w:tcW w:w="2093" w:type="dxa"/>
            <w:shd w:val="clear" w:color="auto" w:fill="auto"/>
          </w:tcPr>
          <w:p w14:paraId="12C0E5E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D4099ED"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185D616E" w14:textId="77777777" w:rsidTr="008F2794">
        <w:trPr>
          <w:jc w:val="center"/>
        </w:trPr>
        <w:tc>
          <w:tcPr>
            <w:tcW w:w="2093" w:type="dxa"/>
            <w:shd w:val="clear" w:color="auto" w:fill="auto"/>
          </w:tcPr>
          <w:p w14:paraId="627860D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F280F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EDDA705" w14:textId="77777777" w:rsidR="008F2794" w:rsidRPr="003F0A61"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w:t>
            </w:r>
            <w:r w:rsidR="003F0A61">
              <w:rPr>
                <w:rFonts w:eastAsiaTheme="minorEastAsia" w:hint="eastAsia"/>
                <w:lang w:eastAsia="zh-CN"/>
              </w:rPr>
              <w:t>2</w:t>
            </w:r>
          </w:p>
        </w:tc>
      </w:tr>
      <w:tr w:rsidR="008F2794" w:rsidRPr="005A3421" w14:paraId="04D98A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6F811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DB932AA"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4785BAD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A851C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5517FA"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705EC9D0" w14:textId="77777777" w:rsidR="008F2794" w:rsidRPr="005A3421" w:rsidRDefault="008F2794" w:rsidP="008F2794"/>
    <w:p w14:paraId="7F71115E" w14:textId="77777777" w:rsidR="008F2794" w:rsidRPr="005A3421" w:rsidRDefault="008F2794" w:rsidP="008F2794">
      <w:pPr>
        <w:pStyle w:val="40"/>
      </w:pPr>
      <w:bookmarkStart w:id="2931" w:name="_Toc470164090"/>
      <w:bookmarkStart w:id="2932" w:name="_Toc470164672"/>
      <w:bookmarkStart w:id="2933" w:name="_Toc475715281"/>
      <w:bookmarkStart w:id="2934" w:name="_Toc479349087"/>
      <w:bookmarkStart w:id="2935" w:name="_Toc484070535"/>
      <w:bookmarkStart w:id="2936" w:name="_Toc2175966"/>
      <w:r w:rsidRPr="005A3421">
        <w:lastRenderedPageBreak/>
        <w:t>10.2.4.</w:t>
      </w:r>
      <w:r>
        <w:t>4</w:t>
      </w:r>
      <w:r w:rsidRPr="005A3421">
        <w:tab/>
        <w:t xml:space="preserve">Retrieve </w:t>
      </w:r>
      <w:r w:rsidRPr="005A3421">
        <w:rPr>
          <w:i/>
        </w:rPr>
        <w:t>&lt;container&gt;</w:t>
      </w:r>
      <w:bookmarkEnd w:id="2931"/>
      <w:bookmarkEnd w:id="2932"/>
      <w:bookmarkEnd w:id="2933"/>
      <w:bookmarkEnd w:id="2934"/>
      <w:bookmarkEnd w:id="2935"/>
      <w:bookmarkEnd w:id="2936"/>
    </w:p>
    <w:p w14:paraId="2FB43710" w14:textId="77777777"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14:paraId="2FB13AA7" w14:textId="77777777"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5E1E4F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23EA57"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14:paraId="7003E59C" w14:textId="77777777" w:rsidTr="008F2794">
        <w:trPr>
          <w:jc w:val="center"/>
        </w:trPr>
        <w:tc>
          <w:tcPr>
            <w:tcW w:w="2093" w:type="dxa"/>
            <w:shd w:val="clear" w:color="auto" w:fill="auto"/>
          </w:tcPr>
          <w:p w14:paraId="661AD8D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EFE620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22E8A1C" w14:textId="77777777" w:rsidTr="008F2794">
        <w:trPr>
          <w:jc w:val="center"/>
        </w:trPr>
        <w:tc>
          <w:tcPr>
            <w:tcW w:w="2093" w:type="dxa"/>
            <w:shd w:val="clear" w:color="auto" w:fill="auto"/>
          </w:tcPr>
          <w:p w14:paraId="608C728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713862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30F6F53"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69F7C976" w14:textId="77777777" w:rsidTr="008F2794">
        <w:trPr>
          <w:jc w:val="center"/>
        </w:trPr>
        <w:tc>
          <w:tcPr>
            <w:tcW w:w="2093" w:type="dxa"/>
            <w:shd w:val="clear" w:color="auto" w:fill="auto"/>
          </w:tcPr>
          <w:p w14:paraId="5E752E8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08719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30B2B79" w14:textId="77777777" w:rsidTr="008F2794">
        <w:trPr>
          <w:jc w:val="center"/>
        </w:trPr>
        <w:tc>
          <w:tcPr>
            <w:tcW w:w="2093" w:type="dxa"/>
            <w:shd w:val="clear" w:color="auto" w:fill="auto"/>
          </w:tcPr>
          <w:p w14:paraId="61F8AB1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BC7F7BC" w14:textId="77777777" w:rsidR="008F2794" w:rsidRPr="00CF2F35" w:rsidRDefault="008F2794" w:rsidP="008F2794">
            <w:pPr>
              <w:pStyle w:val="TAL"/>
            </w:pPr>
            <w:r w:rsidRPr="00CF2F35">
              <w:t xml:space="preserve">The Receiver shall verify the existence </w:t>
            </w:r>
            <w:r w:rsidRPr="00CF2F35">
              <w:rPr>
                <w:lang w:eastAsia="ko-KR"/>
              </w:rPr>
              <w:t xml:space="preserve"> (including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14:paraId="61779620" w14:textId="77777777"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14:paraId="43C7379F" w14:textId="77777777" w:rsidR="008F2794" w:rsidRPr="00CF2F35" w:rsidRDefault="008F2794" w:rsidP="008F2794">
            <w:pPr>
              <w:pStyle w:val="TAL"/>
              <w:tabs>
                <w:tab w:val="left" w:pos="762"/>
              </w:tabs>
              <w:ind w:left="762" w:hanging="478"/>
              <w:rPr>
                <w:rFonts w:eastAsia="Arial Unicode MS"/>
              </w:rPr>
            </w:pPr>
            <w:r w:rsidRPr="00CF2F35">
              <w:t>a)</w:t>
            </w:r>
            <w:r w:rsidRPr="00CF2F35">
              <w:tab/>
              <w:t xml:space="preserve">there is a subscription on the &lt;container&gt; resource with the </w:t>
            </w:r>
            <w:r w:rsidR="00924D04">
              <w:t>notificationE</w:t>
            </w:r>
            <w:r w:rsidRPr="00CF2F35">
              <w:t>ventType '</w:t>
            </w:r>
            <w:r>
              <w:rPr>
                <w:rFonts w:eastAsia="宋体" w:hint="eastAsia"/>
                <w:lang w:eastAsia="zh-CN"/>
              </w:rPr>
              <w:t>e)</w:t>
            </w:r>
            <w:r w:rsidRPr="00CF2F35">
              <w:t xml:space="preserve">' set (oneM2M </w:t>
            </w:r>
            <w:r w:rsidRPr="00CF2F35">
              <w:rPr>
                <w:rFonts w:cs="Arial"/>
                <w:szCs w:val="18"/>
              </w:rPr>
              <w:t>TS-0001, table 9.6.8</w:t>
            </w:r>
            <w:r>
              <w:rPr>
                <w:rFonts w:eastAsia="宋体" w:cs="Arial" w:hint="eastAsia"/>
                <w:szCs w:val="18"/>
                <w:lang w:eastAsia="zh-CN"/>
              </w:rPr>
              <w:t>-</w:t>
            </w:r>
            <w:r w:rsidRPr="00CF2F35">
              <w:rPr>
                <w:rFonts w:cs="Arial"/>
                <w:szCs w:val="18"/>
              </w:rPr>
              <w:t>3</w:t>
            </w:r>
            <w:r w:rsidRPr="00CF2F35">
              <w:t>) so a notification is triggered,</w:t>
            </w:r>
            <w:r w:rsidR="00BB45A4">
              <w:t xml:space="preserve"> </w:t>
            </w:r>
            <w:r w:rsidRPr="00CF2F35">
              <w:t xml:space="preserve">a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parameter, otherwise, the timer is set, based on the local policy configured at the Hosting CSE</w:t>
            </w:r>
            <w:r w:rsidRPr="00CF2F35">
              <w:rPr>
                <w:rFonts w:eastAsia="Arial Unicode MS"/>
              </w:rPr>
              <w:t>.</w:t>
            </w:r>
          </w:p>
          <w:p w14:paraId="4CAD9B1D" w14:textId="77777777" w:rsidR="008F2794" w:rsidRPr="00CF2F35" w:rsidRDefault="008F2794" w:rsidP="008F2794">
            <w:pPr>
              <w:pStyle w:val="TAL"/>
              <w:tabs>
                <w:tab w:val="left" w:pos="762"/>
              </w:tabs>
              <w:ind w:left="762" w:hanging="478"/>
              <w:rPr>
                <w:rFonts w:eastAsia="宋体"/>
              </w:rPr>
            </w:pPr>
            <w:r w:rsidRPr="00CF2F35">
              <w:t>b)</w:t>
            </w:r>
            <w:r w:rsidRPr="00CF2F35">
              <w:tab/>
              <w:t xml:space="preserve">there is no subscription on the &lt;container&gt; resource with the </w:t>
            </w:r>
            <w:r w:rsidR="00924D04">
              <w:t>notificationE</w:t>
            </w:r>
            <w:r w:rsidRPr="00CF2F35">
              <w:t>ventType '</w:t>
            </w:r>
            <w:r>
              <w:rPr>
                <w:rFonts w:eastAsia="宋体" w:hint="eastAsia"/>
                <w:lang w:eastAsia="zh-CN"/>
              </w:rPr>
              <w:t>e)</w:t>
            </w:r>
            <w:r w:rsidRPr="00CF2F35">
              <w:t>' set, then the Receiver shall respond with an error.</w:t>
            </w:r>
          </w:p>
          <w:p w14:paraId="3B2484E5" w14:textId="77777777" w:rsidR="008F2794" w:rsidRPr="00CF2F35" w:rsidRDefault="008F2794" w:rsidP="008F2794">
            <w:pPr>
              <w:pStyle w:val="TAL"/>
              <w:rPr>
                <w:rFonts w:eastAsia="Arial Unicode MS"/>
                <w:szCs w:val="18"/>
                <w:lang w:eastAsia="ko-KR"/>
              </w:rPr>
            </w:pPr>
            <w:r w:rsidRPr="00CF2F35">
              <w:t>Otherwise clause 10.1.</w:t>
            </w:r>
            <w:r w:rsidR="0087590E">
              <w:rPr>
                <w:rFonts w:eastAsiaTheme="minorEastAsia" w:hint="eastAsia"/>
                <w:lang w:eastAsia="zh-CN"/>
              </w:rPr>
              <w:t>3</w:t>
            </w:r>
            <w:r w:rsidRPr="00CF2F35">
              <w:t xml:space="preserve"> applies.</w:t>
            </w:r>
          </w:p>
        </w:tc>
      </w:tr>
      <w:tr w:rsidR="008F2794" w:rsidRPr="005A3421" w14:paraId="0AA2FBC8" w14:textId="77777777" w:rsidTr="008F2794">
        <w:trPr>
          <w:jc w:val="center"/>
        </w:trPr>
        <w:tc>
          <w:tcPr>
            <w:tcW w:w="2093" w:type="dxa"/>
            <w:shd w:val="clear" w:color="auto" w:fill="auto"/>
          </w:tcPr>
          <w:p w14:paraId="5E8F72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0197C0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CB72F6C" w14:textId="77777777"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14:paraId="7379989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A1EE5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4057EB" w14:textId="77777777"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4417361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ADF472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2BA41E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p w14:paraId="3E7FB388" w14:textId="77777777" w:rsidR="008F2794" w:rsidRPr="00CF2F35" w:rsidRDefault="008F2794" w:rsidP="008F2794">
            <w:pPr>
              <w:pStyle w:val="TAL"/>
              <w:rPr>
                <w:rFonts w:eastAsia="Arial Unicode MS"/>
                <w:szCs w:val="18"/>
                <w:lang w:eastAsia="zh-CN"/>
              </w:rPr>
            </w:pPr>
            <w:r w:rsidRPr="00CF2F35">
              <w:t>In addition : a timer has expired. The Receiver responds with an error.</w:t>
            </w:r>
          </w:p>
        </w:tc>
      </w:tr>
    </w:tbl>
    <w:p w14:paraId="4983A883" w14:textId="77777777" w:rsidR="008F2794" w:rsidRPr="005A3421" w:rsidRDefault="008F2794" w:rsidP="008F2794"/>
    <w:p w14:paraId="5AE48959" w14:textId="77777777" w:rsidR="008F2794" w:rsidRPr="005A3421" w:rsidRDefault="008F2794" w:rsidP="008F2794">
      <w:pPr>
        <w:pStyle w:val="40"/>
      </w:pPr>
      <w:bookmarkStart w:id="2937" w:name="_Toc470164091"/>
      <w:bookmarkStart w:id="2938" w:name="_Toc470164673"/>
      <w:bookmarkStart w:id="2939" w:name="_Toc475715282"/>
      <w:bookmarkStart w:id="2940" w:name="_Toc479349088"/>
      <w:bookmarkStart w:id="2941" w:name="_Toc484070536"/>
      <w:bookmarkStart w:id="2942" w:name="_Toc2175967"/>
      <w:r w:rsidRPr="005A3421">
        <w:t>10.2.4.</w:t>
      </w:r>
      <w:r>
        <w:t>5</w:t>
      </w:r>
      <w:r w:rsidRPr="005A3421">
        <w:tab/>
        <w:t xml:space="preserve">Update </w:t>
      </w:r>
      <w:r w:rsidRPr="005A3421">
        <w:rPr>
          <w:i/>
        </w:rPr>
        <w:t>&lt;container&gt;</w:t>
      </w:r>
      <w:bookmarkEnd w:id="2937"/>
      <w:bookmarkEnd w:id="2938"/>
      <w:bookmarkEnd w:id="2939"/>
      <w:bookmarkEnd w:id="2940"/>
      <w:bookmarkEnd w:id="2941"/>
      <w:bookmarkEnd w:id="2942"/>
    </w:p>
    <w:p w14:paraId="0C75FA6B" w14:textId="77777777"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14:paraId="2514A19B" w14:textId="77777777" w:rsidR="008F2794" w:rsidRPr="005A3421" w:rsidRDefault="008F2794" w:rsidP="008F2794">
      <w:pPr>
        <w:pStyle w:val="TH"/>
      </w:pPr>
      <w:r w:rsidRPr="005A3421">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62753A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887CC5"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14:paraId="5214445B" w14:textId="77777777" w:rsidTr="008F2794">
        <w:trPr>
          <w:jc w:val="center"/>
        </w:trPr>
        <w:tc>
          <w:tcPr>
            <w:tcW w:w="2093" w:type="dxa"/>
            <w:shd w:val="clear" w:color="auto" w:fill="auto"/>
          </w:tcPr>
          <w:p w14:paraId="6DC10F7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27A8A3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1DAECD0" w14:textId="77777777" w:rsidTr="008F2794">
        <w:trPr>
          <w:jc w:val="center"/>
        </w:trPr>
        <w:tc>
          <w:tcPr>
            <w:tcW w:w="2093" w:type="dxa"/>
            <w:shd w:val="clear" w:color="auto" w:fill="auto"/>
          </w:tcPr>
          <w:p w14:paraId="6E8F26A1" w14:textId="77777777" w:rsidR="008F2794" w:rsidRPr="00CF2F35" w:rsidRDefault="008F2794" w:rsidP="008F2794">
            <w:pPr>
              <w:pStyle w:val="TAL"/>
              <w:rPr>
                <w:rFonts w:eastAsia="Arial Unicode MS"/>
              </w:rPr>
            </w:pPr>
            <w:r w:rsidRPr="00CF2F35">
              <w:rPr>
                <w:rFonts w:eastAsia="Arial Unicode MS"/>
              </w:rPr>
              <w:t>Information in Request message</w:t>
            </w:r>
          </w:p>
          <w:p w14:paraId="04C9EAF3" w14:textId="77777777" w:rsidR="008F2794" w:rsidRPr="00CF2F35" w:rsidRDefault="008F2794" w:rsidP="008F2794">
            <w:pPr>
              <w:pStyle w:val="TAL"/>
              <w:rPr>
                <w:rFonts w:eastAsia="Arial Unicode MS"/>
              </w:rPr>
            </w:pPr>
          </w:p>
        </w:tc>
        <w:tc>
          <w:tcPr>
            <w:tcW w:w="7074" w:type="dxa"/>
            <w:shd w:val="clear" w:color="auto" w:fill="auto"/>
            <w:vAlign w:val="center"/>
          </w:tcPr>
          <w:p w14:paraId="5147148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EEAD42F"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14:paraId="01C8F9B9" w14:textId="77777777" w:rsidTr="008F2794">
        <w:trPr>
          <w:jc w:val="center"/>
        </w:trPr>
        <w:tc>
          <w:tcPr>
            <w:tcW w:w="2093" w:type="dxa"/>
            <w:shd w:val="clear" w:color="auto" w:fill="auto"/>
          </w:tcPr>
          <w:p w14:paraId="46BBA3F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78DB0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5BF3462" w14:textId="77777777" w:rsidTr="008F2794">
        <w:trPr>
          <w:jc w:val="center"/>
        </w:trPr>
        <w:tc>
          <w:tcPr>
            <w:tcW w:w="2093" w:type="dxa"/>
            <w:shd w:val="clear" w:color="auto" w:fill="auto"/>
          </w:tcPr>
          <w:p w14:paraId="1620D33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454013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2E72553" w14:textId="77777777" w:rsidTr="008F2794">
        <w:trPr>
          <w:jc w:val="center"/>
        </w:trPr>
        <w:tc>
          <w:tcPr>
            <w:tcW w:w="2093" w:type="dxa"/>
            <w:shd w:val="clear" w:color="auto" w:fill="auto"/>
          </w:tcPr>
          <w:p w14:paraId="33495D2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08895C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D48BE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8FAAC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988FE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81A26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08A6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8F2725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E3E89B0" w14:textId="77777777" w:rsidR="008F2794" w:rsidRPr="005A3421" w:rsidRDefault="008F2794" w:rsidP="008F2794"/>
    <w:p w14:paraId="2034FEDB" w14:textId="77777777" w:rsidR="008F2794" w:rsidRPr="005A3421" w:rsidRDefault="008F2794" w:rsidP="008F2794">
      <w:pPr>
        <w:pStyle w:val="40"/>
      </w:pPr>
      <w:bookmarkStart w:id="2943" w:name="_Toc470164092"/>
      <w:bookmarkStart w:id="2944" w:name="_Toc470164674"/>
      <w:bookmarkStart w:id="2945" w:name="_Toc475715283"/>
      <w:bookmarkStart w:id="2946" w:name="_Toc479349089"/>
      <w:bookmarkStart w:id="2947" w:name="_Toc484070537"/>
      <w:bookmarkStart w:id="2948" w:name="_Toc2175968"/>
      <w:r w:rsidRPr="005A3421">
        <w:lastRenderedPageBreak/>
        <w:t>10.2.4.</w:t>
      </w:r>
      <w:r>
        <w:t>6</w:t>
      </w:r>
      <w:r w:rsidRPr="005A3421">
        <w:tab/>
        <w:t xml:space="preserve">Delete </w:t>
      </w:r>
      <w:r w:rsidRPr="005A3421">
        <w:rPr>
          <w:i/>
        </w:rPr>
        <w:t>&lt;container&gt;</w:t>
      </w:r>
      <w:bookmarkEnd w:id="2943"/>
      <w:bookmarkEnd w:id="2944"/>
      <w:bookmarkEnd w:id="2945"/>
      <w:bookmarkEnd w:id="2946"/>
      <w:bookmarkEnd w:id="2947"/>
      <w:bookmarkEnd w:id="2948"/>
    </w:p>
    <w:p w14:paraId="2C21C9D6" w14:textId="77777777"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w:t>
      </w:r>
    </w:p>
    <w:p w14:paraId="2748EC03" w14:textId="77777777"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1B378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92FDB1"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14:paraId="667829A7" w14:textId="77777777" w:rsidTr="008F2794">
        <w:trPr>
          <w:jc w:val="center"/>
        </w:trPr>
        <w:tc>
          <w:tcPr>
            <w:tcW w:w="2093" w:type="dxa"/>
            <w:shd w:val="clear" w:color="auto" w:fill="auto"/>
          </w:tcPr>
          <w:p w14:paraId="142E3A2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4C7959D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E920878" w14:textId="77777777" w:rsidTr="008F2794">
        <w:trPr>
          <w:jc w:val="center"/>
        </w:trPr>
        <w:tc>
          <w:tcPr>
            <w:tcW w:w="2093" w:type="dxa"/>
            <w:shd w:val="clear" w:color="auto" w:fill="auto"/>
          </w:tcPr>
          <w:p w14:paraId="2AE2CD6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9EDB05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0CA5B789" w14:textId="77777777" w:rsidTr="008F2794">
        <w:trPr>
          <w:jc w:val="center"/>
        </w:trPr>
        <w:tc>
          <w:tcPr>
            <w:tcW w:w="2093" w:type="dxa"/>
            <w:shd w:val="clear" w:color="auto" w:fill="auto"/>
          </w:tcPr>
          <w:p w14:paraId="135B8C6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A27319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239AEBF5" w14:textId="77777777" w:rsidTr="008F2794">
        <w:trPr>
          <w:jc w:val="center"/>
        </w:trPr>
        <w:tc>
          <w:tcPr>
            <w:tcW w:w="2093" w:type="dxa"/>
            <w:shd w:val="clear" w:color="auto" w:fill="auto"/>
          </w:tcPr>
          <w:p w14:paraId="4C7EC22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5EB6BFF" w14:textId="77777777" w:rsidR="008F2794" w:rsidRPr="00CF2F35" w:rsidRDefault="008F2794" w:rsidP="0092611B">
            <w:pPr>
              <w:pStyle w:val="TAL"/>
            </w:pPr>
            <w:r w:rsidRPr="00CF2F35">
              <w:rPr>
                <w:rFonts w:eastAsia="Arial Unicode MS"/>
                <w:szCs w:val="18"/>
                <w:lang w:eastAsia="ko-KR"/>
              </w:rPr>
              <w:t>According to clause 10.1.</w:t>
            </w:r>
            <w:r w:rsidR="00951FFA">
              <w:rPr>
                <w:rFonts w:eastAsia="Arial Unicode MS" w:hint="eastAsia"/>
                <w:szCs w:val="18"/>
                <w:lang w:eastAsia="zh-CN"/>
              </w:rPr>
              <w:t>5</w:t>
            </w:r>
            <w:r w:rsidR="0092611B">
              <w:rPr>
                <w:rFonts w:eastAsia="Arial Unicode MS" w:hint="eastAsia"/>
                <w:szCs w:val="18"/>
                <w:lang w:eastAsia="zh-CN"/>
              </w:rPr>
              <w:t>.</w:t>
            </w:r>
          </w:p>
        </w:tc>
      </w:tr>
      <w:tr w:rsidR="008F2794" w:rsidRPr="005A3421" w14:paraId="11D67F75" w14:textId="77777777" w:rsidTr="008F2794">
        <w:trPr>
          <w:jc w:val="center"/>
        </w:trPr>
        <w:tc>
          <w:tcPr>
            <w:tcW w:w="2093" w:type="dxa"/>
            <w:shd w:val="clear" w:color="auto" w:fill="auto"/>
          </w:tcPr>
          <w:p w14:paraId="095AD31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C6034C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0060ADC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E45D0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FD1D83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51BF7A2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F809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86F70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bl>
    <w:p w14:paraId="39BEE9F6" w14:textId="77777777" w:rsidR="008F2794" w:rsidRDefault="008F2794" w:rsidP="008F2794"/>
    <w:p w14:paraId="6C22657F" w14:textId="77777777" w:rsidR="008F2794" w:rsidRPr="005A3421" w:rsidRDefault="008F2794" w:rsidP="008F2794">
      <w:pPr>
        <w:pStyle w:val="40"/>
        <w:rPr>
          <w:lang w:eastAsia="zh-CN"/>
        </w:rPr>
      </w:pPr>
      <w:bookmarkStart w:id="2949" w:name="_Toc470164093"/>
      <w:bookmarkStart w:id="2950" w:name="_Toc470164675"/>
      <w:bookmarkStart w:id="2951" w:name="_Toc475715284"/>
      <w:bookmarkStart w:id="2952" w:name="_Toc479349090"/>
      <w:bookmarkStart w:id="2953" w:name="_Toc484070538"/>
      <w:bookmarkStart w:id="2954" w:name="_Toc2175969"/>
      <w:r w:rsidRPr="005A3421">
        <w:t>10.2.</w:t>
      </w:r>
      <w:r>
        <w:t>4</w:t>
      </w:r>
      <w:r w:rsidRPr="005A3421">
        <w:t>.</w:t>
      </w:r>
      <w:r>
        <w:t>7</w:t>
      </w:r>
      <w:r w:rsidRPr="005A3421">
        <w:tab/>
      </w:r>
      <w:r>
        <w:t xml:space="preserve">Create </w:t>
      </w:r>
      <w:r w:rsidRPr="005A3421">
        <w:rPr>
          <w:rFonts w:hint="eastAsia"/>
          <w:i/>
          <w:lang w:eastAsia="zh-CN"/>
        </w:rPr>
        <w:t>&lt;contentInstance&gt;</w:t>
      </w:r>
      <w:bookmarkEnd w:id="2949"/>
      <w:bookmarkEnd w:id="2950"/>
      <w:bookmarkEnd w:id="2951"/>
      <w:bookmarkEnd w:id="2952"/>
      <w:bookmarkEnd w:id="2953"/>
      <w:bookmarkEnd w:id="2954"/>
      <w:r w:rsidRPr="005A3421">
        <w:rPr>
          <w:rFonts w:hint="eastAsia"/>
          <w:lang w:eastAsia="zh-CN"/>
        </w:rPr>
        <w:t xml:space="preserve"> </w:t>
      </w:r>
    </w:p>
    <w:p w14:paraId="7E9C9EE3" w14:textId="77777777" w:rsidR="008F2794" w:rsidRPr="005A3421" w:rsidRDefault="008F2794" w:rsidP="008F2794">
      <w:pPr>
        <w:rPr>
          <w:rFonts w:eastAsia="Arial Unicode MS"/>
          <w:iCs/>
          <w:lang w:eastAsia="zh-CN"/>
        </w:rPr>
      </w:pPr>
      <w:r w:rsidRPr="005A3421">
        <w:t xml:space="preserve">This procedure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14:paraId="59885E14" w14:textId="77777777" w:rsidR="008F2794" w:rsidRPr="005A3421" w:rsidRDefault="008F2794" w:rsidP="008F2794">
      <w:pPr>
        <w:pStyle w:val="TH"/>
      </w:pPr>
      <w:r w:rsidRPr="005A3421">
        <w:lastRenderedPageBreak/>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12EE5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8E0998"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14:paraId="5DBB3866" w14:textId="77777777" w:rsidTr="008F2794">
        <w:trPr>
          <w:jc w:val="center"/>
        </w:trPr>
        <w:tc>
          <w:tcPr>
            <w:tcW w:w="2093" w:type="dxa"/>
            <w:shd w:val="clear" w:color="auto" w:fill="auto"/>
          </w:tcPr>
          <w:p w14:paraId="5C4FB0C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783D2B83"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119B80C" w14:textId="77777777" w:rsidTr="008F2794">
        <w:trPr>
          <w:jc w:val="center"/>
        </w:trPr>
        <w:tc>
          <w:tcPr>
            <w:tcW w:w="2093" w:type="dxa"/>
            <w:shd w:val="clear" w:color="auto" w:fill="auto"/>
          </w:tcPr>
          <w:p w14:paraId="726F8BF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C59D76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DA86AE5"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14:paraId="6D45EA90" w14:textId="77777777" w:rsidTr="008F2794">
        <w:trPr>
          <w:jc w:val="center"/>
        </w:trPr>
        <w:tc>
          <w:tcPr>
            <w:tcW w:w="2093" w:type="dxa"/>
            <w:shd w:val="clear" w:color="auto" w:fill="auto"/>
          </w:tcPr>
          <w:p w14:paraId="72B66A9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B231E1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54284A71" w14:textId="77777777" w:rsidTr="008F2794">
        <w:trPr>
          <w:jc w:val="center"/>
        </w:trPr>
        <w:tc>
          <w:tcPr>
            <w:tcW w:w="2093" w:type="dxa"/>
            <w:shd w:val="clear" w:color="auto" w:fill="auto"/>
          </w:tcPr>
          <w:p w14:paraId="2E44757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35B70D0"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36038479" w14:textId="77777777" w:rsidR="008F2794" w:rsidRPr="00CF2F35" w:rsidRDefault="008F2794" w:rsidP="008F2794">
            <w:pPr>
              <w:pStyle w:val="TAL"/>
            </w:pPr>
          </w:p>
          <w:p w14:paraId="3FFDF68A" w14:textId="77777777" w:rsidR="008F2794" w:rsidRDefault="008F2794" w:rsidP="008F2794">
            <w:pPr>
              <w:pStyle w:val="TAL"/>
              <w:rPr>
                <w:rFonts w:eastAsiaTheme="minorEastAsia"/>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p w14:paraId="0CE7EB25" w14:textId="77777777" w:rsidR="00C33774" w:rsidRPr="00C33774" w:rsidRDefault="00C33774" w:rsidP="008F2794">
            <w:pPr>
              <w:pStyle w:val="TAL"/>
              <w:rPr>
                <w:rFonts w:eastAsiaTheme="minorEastAsia"/>
                <w:lang w:eastAsia="zh-CN"/>
              </w:rPr>
            </w:pPr>
          </w:p>
          <w:p w14:paraId="3834AA35" w14:textId="77777777" w:rsidR="00C33774" w:rsidRPr="00064B2D" w:rsidRDefault="00C33774" w:rsidP="00C33774">
            <w:pPr>
              <w:pStyle w:val="TAL"/>
              <w:rPr>
                <w:lang w:val="en-US"/>
              </w:rPr>
            </w:pPr>
            <w:r>
              <w:t>I</w:t>
            </w:r>
            <w:r>
              <w:rPr>
                <w:lang w:val="en-US"/>
              </w:rPr>
              <w:t xml:space="preserve">f </w:t>
            </w:r>
            <w:r w:rsidRPr="006552E9">
              <w:rPr>
                <w:lang w:val="en-US"/>
              </w:rPr>
              <w:t xml:space="preserve">the hosting CSE </w:t>
            </w:r>
            <w:r>
              <w:rPr>
                <w:lang w:val="en-US"/>
              </w:rPr>
              <w:t xml:space="preserve">has the capability to duplicate </w:t>
            </w:r>
            <w:r w:rsidRPr="006552E9">
              <w:rPr>
                <w:lang w:val="en-US"/>
              </w:rPr>
              <w:t>the actual data in semantic triples</w:t>
            </w:r>
            <w:r>
              <w:rPr>
                <w:lang w:val="en-US"/>
              </w:rPr>
              <w:t xml:space="preserve"> complying to an ontology that it supports, it may: 1) represent the actual data contained in the </w:t>
            </w:r>
            <w:r>
              <w:rPr>
                <w:i/>
                <w:lang w:val="en-US"/>
              </w:rPr>
              <w:t xml:space="preserve">content </w:t>
            </w:r>
            <w:r>
              <w:rPr>
                <w:lang w:val="en-US"/>
              </w:rPr>
              <w:t xml:space="preserve">attribute to semantic triples (e.g. RDF triples), 2) create a </w:t>
            </w:r>
            <w:r w:rsidRPr="006552E9">
              <w:rPr>
                <w:i/>
                <w:lang w:val="en-US"/>
              </w:rPr>
              <w:t>&lt;semanticDescriptor&gt;</w:t>
            </w:r>
            <w:r w:rsidRPr="006552E9">
              <w:rPr>
                <w:lang w:val="en-US"/>
              </w:rPr>
              <w:t xml:space="preserve"> child resource for the </w:t>
            </w:r>
            <w:r w:rsidRPr="006552E9">
              <w:rPr>
                <w:i/>
                <w:lang w:val="en-US"/>
              </w:rPr>
              <w:t>&lt;contentInstance&gt;</w:t>
            </w:r>
            <w:r w:rsidRPr="006552E9">
              <w:rPr>
                <w:lang w:val="en-US"/>
              </w:rPr>
              <w:t xml:space="preserve"> resource</w:t>
            </w:r>
            <w:r>
              <w:rPr>
                <w:lang w:val="en-US"/>
              </w:rPr>
              <w:t xml:space="preserve"> with its </w:t>
            </w:r>
            <w:r>
              <w:rPr>
                <w:i/>
                <w:lang w:val="en-US"/>
              </w:rPr>
              <w:t xml:space="preserve">descriptor </w:t>
            </w:r>
            <w:r>
              <w:rPr>
                <w:lang w:val="en-US"/>
              </w:rPr>
              <w:t xml:space="preserve">attribute set to these semantic triples generated in 1). </w:t>
            </w:r>
          </w:p>
          <w:p w14:paraId="57727CD5" w14:textId="77777777" w:rsidR="00C33774" w:rsidRDefault="00C33774" w:rsidP="00060623">
            <w:pPr>
              <w:pStyle w:val="TAL"/>
              <w:numPr>
                <w:ilvl w:val="0"/>
                <w:numId w:val="77"/>
              </w:numPr>
            </w:pPr>
            <w:r>
              <w:t xml:space="preserve">As an example to enable the hosting CSE to duplicate the actual data in semantic triples, the parent </w:t>
            </w:r>
            <w:r w:rsidRPr="008A0D55">
              <w:rPr>
                <w:i/>
              </w:rPr>
              <w:t>&lt;container&gt;</w:t>
            </w:r>
            <w:r>
              <w:t xml:space="preserve"> resource contains sufficient semantic information in one of its </w:t>
            </w:r>
            <w:r w:rsidRPr="008A0D55">
              <w:rPr>
                <w:i/>
              </w:rPr>
              <w:t>&lt;semantic</w:t>
            </w:r>
            <w:r>
              <w:rPr>
                <w:i/>
              </w:rPr>
              <w:t>Descriptor</w:t>
            </w:r>
            <w:r w:rsidRPr="008A0D55">
              <w:rPr>
                <w:i/>
              </w:rPr>
              <w:t>&gt;</w:t>
            </w:r>
            <w:r>
              <w:t xml:space="preserve"> child resources. Specifically, the </w:t>
            </w:r>
            <w:r w:rsidRPr="00FE49D7">
              <w:rPr>
                <w:i/>
              </w:rPr>
              <w:t xml:space="preserve">descriptor </w:t>
            </w:r>
            <w:r>
              <w:t xml:space="preserve">attribute of the </w:t>
            </w:r>
            <w:r w:rsidRPr="00FE49D7">
              <w:rPr>
                <w:i/>
              </w:rPr>
              <w:t>&lt;container&gt;/&lt;semanticDescriptor&gt;</w:t>
            </w:r>
            <w:r>
              <w:t xml:space="preserve"> resource contains triples to describe semantic information about the actual data to be contained in any created </w:t>
            </w:r>
            <w:r w:rsidRPr="00FE49D7">
              <w:rPr>
                <w:i/>
              </w:rPr>
              <w:t>&lt;</w:t>
            </w:r>
            <w:r>
              <w:rPr>
                <w:i/>
              </w:rPr>
              <w:t>contentInstance</w:t>
            </w:r>
            <w:r w:rsidRPr="00FE49D7">
              <w:rPr>
                <w:i/>
              </w:rPr>
              <w:t>&gt;</w:t>
            </w:r>
            <w:r w:rsidRPr="00FE49D7">
              <w:t>; as such</w:t>
            </w:r>
            <w:r>
              <w:t xml:space="preserve">, the hosting CSE is able to duplicate the actual data in semantic triples. For example, if the </w:t>
            </w:r>
            <w:r w:rsidRPr="00FE49D7">
              <w:rPr>
                <w:i/>
              </w:rPr>
              <w:t>&lt;container&gt;</w:t>
            </w:r>
            <w:r>
              <w:t xml:space="preserve"> is for storing readings from a temperature sensor (i.e.  each </w:t>
            </w:r>
            <w:r w:rsidRPr="00FE49D7">
              <w:rPr>
                <w:i/>
              </w:rPr>
              <w:t>&lt;contentInstance&gt;</w:t>
            </w:r>
            <w:r>
              <w:t xml:space="preserve"> corresponds to a different reading), the </w:t>
            </w:r>
            <w:r w:rsidRPr="00FE49D7">
              <w:rPr>
                <w:i/>
              </w:rPr>
              <w:t>descriptor</w:t>
            </w:r>
            <w:r>
              <w:t xml:space="preserve"> attribute can contain triples to describe, for example, the type of actual data is temperature reading, the encoding of the actual data is a Base64-encoded string, and the unit of the actual data is Celsius. </w:t>
            </w:r>
          </w:p>
          <w:p w14:paraId="5E2BDF74" w14:textId="77777777" w:rsidR="00C33774" w:rsidRPr="00C33774" w:rsidRDefault="00C33774" w:rsidP="008F2794">
            <w:pPr>
              <w:pStyle w:val="TAL"/>
              <w:rPr>
                <w:rFonts w:eastAsiaTheme="minorEastAsia"/>
                <w:szCs w:val="18"/>
                <w:lang w:val="en-US" w:eastAsia="zh-CN"/>
              </w:rPr>
            </w:pPr>
          </w:p>
        </w:tc>
      </w:tr>
      <w:tr w:rsidR="008F2794" w:rsidRPr="005A3421" w14:paraId="61876E25" w14:textId="77777777" w:rsidTr="008F2794">
        <w:trPr>
          <w:jc w:val="center"/>
        </w:trPr>
        <w:tc>
          <w:tcPr>
            <w:tcW w:w="2093" w:type="dxa"/>
            <w:shd w:val="clear" w:color="auto" w:fill="auto"/>
          </w:tcPr>
          <w:p w14:paraId="28BCC11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C47983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1A77D87" w14:textId="77777777"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w:t>
            </w:r>
            <w:r w:rsidR="00610794">
              <w:rPr>
                <w:rFonts w:eastAsiaTheme="minorEastAsia" w:hint="eastAsia"/>
                <w:lang w:eastAsia="zh-CN"/>
              </w:rPr>
              <w:t>2</w:t>
            </w:r>
            <w:r w:rsidRPr="005A3421">
              <w:rPr>
                <w:lang w:eastAsia="ko-KR"/>
              </w:rPr>
              <w:t>.</w:t>
            </w:r>
          </w:p>
        </w:tc>
      </w:tr>
      <w:tr w:rsidR="008F2794" w:rsidRPr="005A3421" w14:paraId="30E756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9973E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016047" w14:textId="77777777" w:rsidR="00C33774" w:rsidRDefault="008F2794" w:rsidP="00C3377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r w:rsidR="00C33774">
              <w:t xml:space="preserve"> </w:t>
            </w:r>
          </w:p>
          <w:p w14:paraId="3CD7766F" w14:textId="77777777" w:rsidR="004138D8" w:rsidRDefault="004138D8" w:rsidP="00060623">
            <w:pPr>
              <w:pStyle w:val="TAL"/>
              <w:numPr>
                <w:ilvl w:val="0"/>
                <w:numId w:val="77"/>
              </w:numPr>
              <w:rPr>
                <w:rFonts w:eastAsia="Arial Unicode MS"/>
                <w:szCs w:val="18"/>
              </w:rPr>
            </w:pPr>
          </w:p>
        </w:tc>
      </w:tr>
      <w:tr w:rsidR="008F2794" w:rsidRPr="005A3421" w14:paraId="3A0A65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F694E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FBA52E1"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3BD51E03" w14:textId="77777777" w:rsidR="008F2794" w:rsidRPr="005A3421" w:rsidRDefault="008F2794" w:rsidP="008F2794"/>
    <w:p w14:paraId="79ED4030" w14:textId="77777777" w:rsidR="008F2794" w:rsidRPr="005A3421" w:rsidRDefault="008F2794" w:rsidP="008F2794">
      <w:pPr>
        <w:pStyle w:val="40"/>
        <w:rPr>
          <w:lang w:eastAsia="zh-CN"/>
        </w:rPr>
      </w:pPr>
      <w:bookmarkStart w:id="2955" w:name="_Toc470164094"/>
      <w:bookmarkStart w:id="2956" w:name="_Toc470164676"/>
      <w:bookmarkStart w:id="2957" w:name="_Toc475715285"/>
      <w:bookmarkStart w:id="2958" w:name="_Toc479349091"/>
      <w:bookmarkStart w:id="2959" w:name="_Toc484070539"/>
      <w:bookmarkStart w:id="2960" w:name="_Toc2175970"/>
      <w:r w:rsidRPr="005A3421">
        <w:rPr>
          <w:rFonts w:hint="eastAsia"/>
        </w:rPr>
        <w:lastRenderedPageBreak/>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2955"/>
      <w:bookmarkEnd w:id="2956"/>
      <w:bookmarkEnd w:id="2957"/>
      <w:bookmarkEnd w:id="2958"/>
      <w:bookmarkEnd w:id="2959"/>
      <w:bookmarkEnd w:id="2960"/>
      <w:r w:rsidRPr="005A3421">
        <w:rPr>
          <w:rFonts w:hint="eastAsia"/>
          <w:lang w:eastAsia="zh-CN"/>
        </w:rPr>
        <w:t xml:space="preserve"> </w:t>
      </w:r>
    </w:p>
    <w:p w14:paraId="1DC46F3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14:paraId="13EC7677" w14:textId="77777777"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B3F73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897E02"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14:paraId="3EA0091E" w14:textId="77777777" w:rsidTr="008F2794">
        <w:trPr>
          <w:jc w:val="center"/>
        </w:trPr>
        <w:tc>
          <w:tcPr>
            <w:tcW w:w="2093" w:type="dxa"/>
            <w:shd w:val="clear" w:color="auto" w:fill="auto"/>
          </w:tcPr>
          <w:p w14:paraId="0D1F7610"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0B00F412"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60D8CB3E" w14:textId="77777777" w:rsidTr="008F2794">
        <w:trPr>
          <w:jc w:val="center"/>
        </w:trPr>
        <w:tc>
          <w:tcPr>
            <w:tcW w:w="2093" w:type="dxa"/>
            <w:shd w:val="clear" w:color="auto" w:fill="auto"/>
          </w:tcPr>
          <w:p w14:paraId="1C8A8EA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A90675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0B240EE" w14:textId="77777777" w:rsidTr="008F2794">
        <w:trPr>
          <w:jc w:val="center"/>
        </w:trPr>
        <w:tc>
          <w:tcPr>
            <w:tcW w:w="2093" w:type="dxa"/>
            <w:shd w:val="clear" w:color="auto" w:fill="auto"/>
          </w:tcPr>
          <w:p w14:paraId="77F9FF8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CCD07D4"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578F946C" w14:textId="77777777" w:rsidTr="008F2794">
        <w:trPr>
          <w:jc w:val="center"/>
        </w:trPr>
        <w:tc>
          <w:tcPr>
            <w:tcW w:w="2093" w:type="dxa"/>
            <w:shd w:val="clear" w:color="auto" w:fill="auto"/>
          </w:tcPr>
          <w:p w14:paraId="0171E06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8BA7F4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p w14:paraId="75B26312"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14:paraId="1F7669F2" w14:textId="77777777" w:rsidTr="008F2794">
        <w:trPr>
          <w:jc w:val="center"/>
        </w:trPr>
        <w:tc>
          <w:tcPr>
            <w:tcW w:w="2093" w:type="dxa"/>
            <w:shd w:val="clear" w:color="auto" w:fill="auto"/>
          </w:tcPr>
          <w:p w14:paraId="3A3DE49A" w14:textId="77777777" w:rsidR="008F2794" w:rsidRPr="00CF2F35" w:rsidRDefault="008F2794" w:rsidP="008F2794">
            <w:pPr>
              <w:pStyle w:val="TAL"/>
              <w:rPr>
                <w:rFonts w:eastAsia="Arial Unicode MS"/>
              </w:rPr>
            </w:pPr>
            <w:r w:rsidRPr="00CF2F35">
              <w:rPr>
                <w:rFonts w:eastAsia="Arial Unicode MS"/>
              </w:rPr>
              <w:t>Information in Response</w:t>
            </w:r>
          </w:p>
          <w:p w14:paraId="7377BAF7"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14:paraId="534C7976"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14:paraId="37DC74B7"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14:paraId="5FA5CE3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CB3E1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C1A7FCE"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21F8498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6E3E4C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CD4C64"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A30BEE5"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D2AB363" w14:textId="77777777"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14:paraId="3B18408B" w14:textId="77777777" w:rsidR="008F2794" w:rsidRPr="005A3421" w:rsidRDefault="008F2794" w:rsidP="008F2794"/>
    <w:p w14:paraId="2C70D6F6" w14:textId="77777777" w:rsidR="008F2794" w:rsidRPr="005A3421" w:rsidRDefault="008F2794" w:rsidP="008F2794">
      <w:pPr>
        <w:pStyle w:val="40"/>
        <w:rPr>
          <w:lang w:eastAsia="zh-CN"/>
        </w:rPr>
      </w:pPr>
      <w:bookmarkStart w:id="2961" w:name="_Toc470164095"/>
      <w:bookmarkStart w:id="2962" w:name="_Toc470164677"/>
      <w:bookmarkStart w:id="2963" w:name="_Toc475715286"/>
      <w:bookmarkStart w:id="2964" w:name="_Toc479349092"/>
      <w:bookmarkStart w:id="2965" w:name="_Toc484070540"/>
      <w:bookmarkStart w:id="2966" w:name="_Toc2175971"/>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2961"/>
      <w:bookmarkEnd w:id="2962"/>
      <w:bookmarkEnd w:id="2963"/>
      <w:bookmarkEnd w:id="2964"/>
      <w:bookmarkEnd w:id="2965"/>
      <w:bookmarkEnd w:id="2966"/>
      <w:r w:rsidRPr="005A3421">
        <w:rPr>
          <w:rFonts w:hint="eastAsia"/>
          <w:lang w:eastAsia="zh-CN"/>
        </w:rPr>
        <w:t xml:space="preserve"> </w:t>
      </w:r>
    </w:p>
    <w:p w14:paraId="7FF35343" w14:textId="77777777" w:rsidR="001479CE" w:rsidRPr="005A3421" w:rsidRDefault="001479CE" w:rsidP="001479CE">
      <w:r w:rsidRPr="005A3421">
        <w:t xml:space="preserve">The Update operation shall not apply to </w:t>
      </w:r>
      <w:r w:rsidRPr="005A3421">
        <w:rPr>
          <w:i/>
        </w:rPr>
        <w:t>&lt;contentInstance&gt;</w:t>
      </w:r>
      <w:r w:rsidRPr="005A3421">
        <w:t xml:space="preserve"> resource.</w:t>
      </w:r>
    </w:p>
    <w:p w14:paraId="34CE1E83" w14:textId="77777777" w:rsidR="009E4EAF" w:rsidRPr="005A3421" w:rsidRDefault="009E4EAF" w:rsidP="009E4EAF">
      <w:pPr>
        <w:pStyle w:val="afff2"/>
        <w:numPr>
          <w:ilvl w:val="0"/>
          <w:numId w:val="22"/>
        </w:numPr>
        <w:ind w:firstLineChars="0"/>
      </w:pPr>
    </w:p>
    <w:p w14:paraId="62755417" w14:textId="77777777" w:rsidR="008F2794" w:rsidRPr="005A3421" w:rsidRDefault="008F2794" w:rsidP="00D57926"/>
    <w:p w14:paraId="4A27E1A7" w14:textId="77777777" w:rsidR="008F2794" w:rsidRPr="005A3421" w:rsidRDefault="008F2794" w:rsidP="008F2794">
      <w:pPr>
        <w:pStyle w:val="40"/>
        <w:rPr>
          <w:lang w:eastAsia="zh-CN"/>
        </w:rPr>
      </w:pPr>
      <w:bookmarkStart w:id="2967" w:name="_Toc470164096"/>
      <w:bookmarkStart w:id="2968" w:name="_Toc470164678"/>
      <w:bookmarkStart w:id="2969" w:name="_Toc475715287"/>
      <w:bookmarkStart w:id="2970" w:name="_Toc479349093"/>
      <w:bookmarkStart w:id="2971" w:name="_Toc484070541"/>
      <w:bookmarkStart w:id="2972" w:name="_Toc2175972"/>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2967"/>
      <w:bookmarkEnd w:id="2968"/>
      <w:bookmarkEnd w:id="2969"/>
      <w:bookmarkEnd w:id="2970"/>
      <w:bookmarkEnd w:id="2971"/>
      <w:bookmarkEnd w:id="2972"/>
      <w:r w:rsidRPr="005A3421">
        <w:rPr>
          <w:rFonts w:hint="eastAsia"/>
          <w:lang w:eastAsia="zh-CN"/>
        </w:rPr>
        <w:t xml:space="preserve"> </w:t>
      </w:r>
    </w:p>
    <w:p w14:paraId="7708A1B3"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14:paraId="21304EA9" w14:textId="77777777" w:rsidR="008F2794" w:rsidRPr="005A3421" w:rsidRDefault="008F2794" w:rsidP="008F2794">
      <w:pPr>
        <w:pStyle w:val="TH"/>
      </w:pPr>
      <w:r w:rsidRPr="005A3421">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432A3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65BF8"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14:paraId="31F9C154" w14:textId="77777777" w:rsidTr="008F2794">
        <w:trPr>
          <w:jc w:val="center"/>
        </w:trPr>
        <w:tc>
          <w:tcPr>
            <w:tcW w:w="2093" w:type="dxa"/>
            <w:shd w:val="clear" w:color="auto" w:fill="auto"/>
          </w:tcPr>
          <w:p w14:paraId="36B8244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51548186" w14:textId="77777777"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p>
        </w:tc>
      </w:tr>
      <w:tr w:rsidR="008F2794" w:rsidRPr="005A3421" w14:paraId="3122819F" w14:textId="77777777" w:rsidTr="008F2794">
        <w:trPr>
          <w:jc w:val="center"/>
        </w:trPr>
        <w:tc>
          <w:tcPr>
            <w:tcW w:w="2093" w:type="dxa"/>
            <w:shd w:val="clear" w:color="auto" w:fill="auto"/>
          </w:tcPr>
          <w:p w14:paraId="557A909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5A09482B"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57A6E33A" w14:textId="77777777" w:rsidTr="008F2794">
        <w:trPr>
          <w:jc w:val="center"/>
        </w:trPr>
        <w:tc>
          <w:tcPr>
            <w:tcW w:w="2093" w:type="dxa"/>
            <w:shd w:val="clear" w:color="auto" w:fill="auto"/>
          </w:tcPr>
          <w:p w14:paraId="13D38F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6257FD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EF7BA8E" w14:textId="77777777" w:rsidTr="008F2794">
        <w:trPr>
          <w:jc w:val="center"/>
        </w:trPr>
        <w:tc>
          <w:tcPr>
            <w:tcW w:w="2093" w:type="dxa"/>
            <w:shd w:val="clear" w:color="auto" w:fill="auto"/>
          </w:tcPr>
          <w:p w14:paraId="38680C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ABEE691" w14:textId="77777777" w:rsidR="008F2794" w:rsidRPr="00CF2F35" w:rsidRDefault="008F2794" w:rsidP="008F2794">
            <w:pPr>
              <w:pStyle w:val="TAL"/>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p w14:paraId="58A00BF6" w14:textId="77777777"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14:paraId="10565E66" w14:textId="77777777" w:rsidTr="008F2794">
        <w:trPr>
          <w:jc w:val="center"/>
        </w:trPr>
        <w:tc>
          <w:tcPr>
            <w:tcW w:w="2093" w:type="dxa"/>
            <w:shd w:val="clear" w:color="auto" w:fill="auto"/>
          </w:tcPr>
          <w:p w14:paraId="50BC996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E56BB25"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AD840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702E8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B57863"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AE19DF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2248B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F4BD2C5"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bl>
    <w:p w14:paraId="0C75003E" w14:textId="77777777" w:rsidR="008F2794" w:rsidRPr="005A3421" w:rsidRDefault="008F2794" w:rsidP="008F2794"/>
    <w:p w14:paraId="7F970E41" w14:textId="77777777" w:rsidR="008F2794" w:rsidRPr="00EC659B" w:rsidRDefault="008F2794" w:rsidP="008F2794">
      <w:pPr>
        <w:pStyle w:val="40"/>
      </w:pPr>
      <w:bookmarkStart w:id="2973" w:name="_Toc470164097"/>
      <w:bookmarkStart w:id="2974" w:name="_Toc470164679"/>
      <w:bookmarkStart w:id="2975" w:name="_Toc475715288"/>
      <w:bookmarkStart w:id="2976" w:name="_Toc479349094"/>
      <w:bookmarkStart w:id="2977" w:name="_Toc484070542"/>
      <w:bookmarkStart w:id="2978" w:name="_Toc2175973"/>
      <w:r w:rsidRPr="005A3421">
        <w:t>10.2.</w:t>
      </w:r>
      <w:r>
        <w:t>4</w:t>
      </w:r>
      <w:r w:rsidRPr="005A3421">
        <w:t>.1</w:t>
      </w:r>
      <w:r>
        <w:t>1</w:t>
      </w:r>
      <w:r w:rsidRPr="005A3421">
        <w:tab/>
      </w:r>
      <w:r w:rsidRPr="00EC659B">
        <w:t xml:space="preserve">Retrieve </w:t>
      </w:r>
      <w:r w:rsidRPr="00EC659B">
        <w:rPr>
          <w:i/>
        </w:rPr>
        <w:t>&lt;latest&gt;</w:t>
      </w:r>
      <w:bookmarkEnd w:id="2973"/>
      <w:bookmarkEnd w:id="2974"/>
      <w:bookmarkEnd w:id="2975"/>
      <w:bookmarkEnd w:id="2976"/>
      <w:bookmarkEnd w:id="2977"/>
      <w:bookmarkEnd w:id="2978"/>
    </w:p>
    <w:p w14:paraId="610ADB9B" w14:textId="77777777" w:rsidR="001C418F" w:rsidRDefault="001C418F" w:rsidP="001C418F">
      <w:pPr>
        <w:rPr>
          <w:lang w:eastAsia="zh-CN"/>
        </w:rPr>
      </w:pPr>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715410">
        <w:rPr>
          <w:rFonts w:eastAsia="Arial Unicode MS" w:cs="Arial"/>
          <w:szCs w:val="18"/>
        </w:rPr>
        <w:t>of</w:t>
      </w:r>
      <w:r>
        <w:rPr>
          <w:rFonts w:eastAsia="Arial Unicode MS" w:cs="Arial"/>
          <w:i/>
          <w:szCs w:val="18"/>
        </w:rPr>
        <w:t xml:space="preserve"> &lt;container&gt; </w:t>
      </w:r>
      <w:r w:rsidRPr="0027725C">
        <w:rPr>
          <w:rFonts w:eastAsia="Arial Unicode MS" w:cs="Arial"/>
          <w:szCs w:val="18"/>
        </w:rPr>
        <w:t>is</w:t>
      </w:r>
      <w:r>
        <w:rPr>
          <w:rFonts w:eastAsia="Arial Unicode MS" w:cs="Arial"/>
          <w:i/>
          <w:szCs w:val="18"/>
        </w:rPr>
        <w:t xml:space="preserve"> </w:t>
      </w:r>
      <w:r w:rsidRPr="0027725C">
        <w:rPr>
          <w:rFonts w:eastAsia="Arial Unicode MS" w:cs="Arial"/>
          <w:szCs w:val="18"/>
        </w:rPr>
        <w:t>configu</w:t>
      </w:r>
      <w:r>
        <w:rPr>
          <w:rFonts w:eastAsia="Arial Unicode MS" w:cs="Arial"/>
          <w:szCs w:val="18"/>
        </w:rPr>
        <w:t>r</w:t>
      </w:r>
      <w:r w:rsidRPr="0027725C">
        <w:rPr>
          <w:rFonts w:eastAsia="Arial Unicode MS" w:cs="Arial"/>
          <w:szCs w:val="18"/>
        </w:rPr>
        <w:t>ed</w:t>
      </w:r>
      <w:r>
        <w:rPr>
          <w:rFonts w:eastAsia="Arial Unicode MS" w:cs="Arial"/>
          <w:i/>
          <w:szCs w:val="18"/>
        </w:rPr>
        <w:t xml:space="preserve">, </w:t>
      </w:r>
      <w:r>
        <w:rPr>
          <w:rFonts w:eastAsia="Arial Unicode MS" w:cs="Arial"/>
          <w:szCs w:val="18"/>
        </w:rPr>
        <w:t>the procedure specified in</w:t>
      </w:r>
      <w:r w:rsidRPr="00715410">
        <w:rPr>
          <w:rFonts w:eastAsia="Arial Unicode MS" w:cs="Arial"/>
          <w:szCs w:val="18"/>
        </w:rPr>
        <w:t xml:space="preserve"> </w:t>
      </w:r>
      <w:r>
        <w:rPr>
          <w:rFonts w:eastAsia="Arial Unicode MS" w:cs="Arial"/>
          <w:szCs w:val="18"/>
        </w:rPr>
        <w:t>c</w:t>
      </w:r>
      <w:r w:rsidRPr="00715410">
        <w:rPr>
          <w:rFonts w:eastAsia="Arial Unicode MS" w:cs="Arial"/>
          <w:szCs w:val="18"/>
        </w:rPr>
        <w:t xml:space="preserve">lause </w:t>
      </w:r>
      <w:r w:rsidRPr="00FC323A">
        <w:t>10.2.9.7</w:t>
      </w:r>
      <w:r>
        <w:t xml:space="preserve"> shall apply.</w:t>
      </w:r>
    </w:p>
    <w:p w14:paraId="7897BD38" w14:textId="77777777" w:rsidR="008F2794" w:rsidRPr="005A3421" w:rsidRDefault="001C418F" w:rsidP="001C418F">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125C68">
        <w:rPr>
          <w:rFonts w:eastAsia="Arial Unicode MS" w:cs="Arial"/>
          <w:szCs w:val="18"/>
        </w:rPr>
        <w:t>of</w:t>
      </w:r>
      <w:r>
        <w:rPr>
          <w:rFonts w:eastAsia="Arial Unicode MS" w:cs="Arial"/>
          <w:i/>
          <w:szCs w:val="18"/>
        </w:rPr>
        <w:t xml:space="preserve"> &lt;container&gt; </w:t>
      </w:r>
      <w:r w:rsidRPr="0027725C">
        <w:rPr>
          <w:rFonts w:eastAsia="Arial Unicode MS" w:cs="Arial"/>
          <w:szCs w:val="18"/>
        </w:rPr>
        <w:t>i</w:t>
      </w:r>
      <w:r w:rsidRPr="00BD5DC8">
        <w:rPr>
          <w:rFonts w:eastAsia="Arial Unicode MS" w:cs="Arial"/>
          <w:szCs w:val="18"/>
        </w:rPr>
        <w:t>s</w:t>
      </w:r>
      <w:r>
        <w:rPr>
          <w:rFonts w:eastAsia="Arial Unicode MS" w:cs="Arial"/>
          <w:szCs w:val="18"/>
        </w:rPr>
        <w:t xml:space="preserve"> not</w:t>
      </w:r>
      <w:r>
        <w:rPr>
          <w:rFonts w:eastAsia="Arial Unicode MS" w:cs="Arial"/>
          <w:i/>
          <w:szCs w:val="18"/>
        </w:rPr>
        <w:t xml:space="preserve"> </w:t>
      </w:r>
      <w:r w:rsidRPr="00125C68">
        <w:rPr>
          <w:rFonts w:eastAsia="Arial Unicode MS" w:cs="Arial"/>
          <w:szCs w:val="18"/>
        </w:rPr>
        <w:t>configu</w:t>
      </w:r>
      <w:r>
        <w:rPr>
          <w:rFonts w:eastAsia="Arial Unicode MS" w:cs="Arial"/>
          <w:szCs w:val="18"/>
        </w:rPr>
        <w:t>r</w:t>
      </w:r>
      <w:r w:rsidRPr="00125C68">
        <w:rPr>
          <w:rFonts w:eastAsia="Arial Unicode MS" w:cs="Arial"/>
          <w:szCs w:val="18"/>
        </w:rPr>
        <w:t>ed</w:t>
      </w:r>
      <w:r>
        <w:rPr>
          <w:rFonts w:eastAsia="Arial Unicode MS" w:cs="Arial"/>
          <w:i/>
          <w:szCs w:val="18"/>
        </w:rPr>
        <w:t>,</w:t>
      </w:r>
      <w:r>
        <w:t xml:space="preserve"> t</w:t>
      </w:r>
      <w:r w:rsidR="008F2794" w:rsidRPr="005A3421">
        <w:t xml:space="preserve">his procedure shall apply to the latest </w:t>
      </w:r>
      <w:r w:rsidR="008F2794" w:rsidRPr="005A3421">
        <w:rPr>
          <w:i/>
        </w:rPr>
        <w:t>&lt;contentInstance&gt;</w:t>
      </w:r>
      <w:r w:rsidR="008F2794" w:rsidRPr="005A3421">
        <w:t xml:space="preserve"> resource among all existing </w:t>
      </w:r>
      <w:r w:rsidR="008F2794" w:rsidRPr="005A3421">
        <w:rPr>
          <w:i/>
        </w:rPr>
        <w:t>&lt;contentInstance&gt;</w:t>
      </w:r>
      <w:r w:rsidR="008F2794" w:rsidRPr="005A3421">
        <w:t xml:space="preserve"> resources in the parent </w:t>
      </w:r>
      <w:r w:rsidR="008F2794" w:rsidRPr="005A3421">
        <w:rPr>
          <w:i/>
        </w:rPr>
        <w:t>&lt;container&gt;</w:t>
      </w:r>
      <w:r w:rsidR="008F2794" w:rsidRPr="005A3421">
        <w:t xml:space="preserve"> resource. If there is no </w:t>
      </w:r>
      <w:r w:rsidR="008F2794" w:rsidRPr="005A3421">
        <w:rPr>
          <w:i/>
        </w:rPr>
        <w:t>&lt;contentInstance&gt;</w:t>
      </w:r>
      <w:r w:rsidR="008F2794" w:rsidRPr="005A3421">
        <w:t xml:space="preserve"> resource in the parent, then the Receiver shall </w:t>
      </w:r>
      <w:r w:rsidR="00E551EB" w:rsidRPr="005A3421">
        <w:t>response</w:t>
      </w:r>
      <w:r w:rsidR="008F2794" w:rsidRPr="005A3421">
        <w:t xml:space="preserve"> with an error.</w:t>
      </w:r>
    </w:p>
    <w:p w14:paraId="70430D78" w14:textId="77777777" w:rsidR="008F2794" w:rsidRPr="005A3421" w:rsidRDefault="008F2794" w:rsidP="008F2794">
      <w:r w:rsidRPr="005A3421">
        <w:lastRenderedPageBreak/>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768A5CF" w14:textId="77777777" w:rsidR="008F2794" w:rsidRPr="005A3421" w:rsidRDefault="008F2794" w:rsidP="008F2794">
      <w:pPr>
        <w:pStyle w:val="40"/>
      </w:pPr>
      <w:bookmarkStart w:id="2979" w:name="_Toc470164098"/>
      <w:bookmarkStart w:id="2980" w:name="_Toc470164680"/>
      <w:bookmarkStart w:id="2981" w:name="_Toc475715289"/>
      <w:bookmarkStart w:id="2982" w:name="_Toc479349095"/>
      <w:bookmarkStart w:id="2983" w:name="_Toc484070543"/>
      <w:bookmarkStart w:id="2984" w:name="_Toc2175974"/>
      <w:r w:rsidRPr="005A3421">
        <w:t>10.2.</w:t>
      </w:r>
      <w:r>
        <w:t>4</w:t>
      </w:r>
      <w:r w:rsidRPr="005A3421">
        <w:t>.</w:t>
      </w:r>
      <w:r>
        <w:t>12</w:t>
      </w:r>
      <w:r w:rsidRPr="005A3421">
        <w:tab/>
        <w:t xml:space="preserve">Delete </w:t>
      </w:r>
      <w:r w:rsidRPr="005A3421">
        <w:rPr>
          <w:i/>
        </w:rPr>
        <w:t>&lt;latest&gt;</w:t>
      </w:r>
      <w:bookmarkEnd w:id="2979"/>
      <w:bookmarkEnd w:id="2980"/>
      <w:bookmarkEnd w:id="2981"/>
      <w:bookmarkEnd w:id="2982"/>
      <w:bookmarkEnd w:id="2983"/>
      <w:bookmarkEnd w:id="2984"/>
    </w:p>
    <w:p w14:paraId="64ADE1B8" w14:textId="77777777"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7DB942C8" w14:textId="77777777"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4743E4EC" w14:textId="77777777" w:rsidR="008F2794" w:rsidRPr="00EC659B" w:rsidRDefault="008F2794" w:rsidP="008F2794">
      <w:pPr>
        <w:pStyle w:val="40"/>
      </w:pPr>
      <w:bookmarkStart w:id="2985" w:name="_Toc470164099"/>
      <w:bookmarkStart w:id="2986" w:name="_Toc470164681"/>
      <w:bookmarkStart w:id="2987" w:name="_Toc475715290"/>
      <w:bookmarkStart w:id="2988" w:name="_Toc479349096"/>
      <w:bookmarkStart w:id="2989" w:name="_Toc484070544"/>
      <w:bookmarkStart w:id="2990" w:name="_Toc2175975"/>
      <w:r w:rsidRPr="005A3421">
        <w:t>10.2.</w:t>
      </w:r>
      <w:r>
        <w:t>4</w:t>
      </w:r>
      <w:r w:rsidRPr="005A3421">
        <w:t>.1</w:t>
      </w:r>
      <w:r>
        <w:t>3</w:t>
      </w:r>
      <w:r w:rsidRPr="005A3421">
        <w:tab/>
      </w:r>
      <w:r w:rsidRPr="00EC659B">
        <w:t xml:space="preserve">Retrieve </w:t>
      </w:r>
      <w:r w:rsidRPr="00EC659B">
        <w:rPr>
          <w:i/>
        </w:rPr>
        <w:t>&lt;oldest&gt;</w:t>
      </w:r>
      <w:bookmarkEnd w:id="2985"/>
      <w:bookmarkEnd w:id="2986"/>
      <w:bookmarkEnd w:id="2987"/>
      <w:bookmarkEnd w:id="2988"/>
      <w:bookmarkEnd w:id="2989"/>
      <w:bookmarkEnd w:id="2990"/>
    </w:p>
    <w:p w14:paraId="12B20BBA"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537897D1" w14:textId="77777777"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464FE12" w14:textId="77777777" w:rsidR="008F2794" w:rsidRPr="005A3421" w:rsidRDefault="008F2794" w:rsidP="008F2794">
      <w:pPr>
        <w:pStyle w:val="40"/>
      </w:pPr>
      <w:bookmarkStart w:id="2991" w:name="_Toc470164100"/>
      <w:bookmarkStart w:id="2992" w:name="_Toc470164682"/>
      <w:bookmarkStart w:id="2993" w:name="_Toc475715291"/>
      <w:bookmarkStart w:id="2994" w:name="_Toc479349097"/>
      <w:bookmarkStart w:id="2995" w:name="_Toc484070545"/>
      <w:bookmarkStart w:id="2996" w:name="_Toc2175976"/>
      <w:r w:rsidRPr="005A3421">
        <w:t>10.2.</w:t>
      </w:r>
      <w:r>
        <w:t>4</w:t>
      </w:r>
      <w:r w:rsidRPr="005A3421">
        <w:t>.</w:t>
      </w:r>
      <w:r>
        <w:t>14</w:t>
      </w:r>
      <w:r w:rsidRPr="005A3421">
        <w:tab/>
        <w:t xml:space="preserve">Delete </w:t>
      </w:r>
      <w:r w:rsidRPr="005A3421">
        <w:rPr>
          <w:i/>
        </w:rPr>
        <w:t>&lt;oldest&gt;</w:t>
      </w:r>
      <w:bookmarkEnd w:id="2991"/>
      <w:bookmarkEnd w:id="2992"/>
      <w:bookmarkEnd w:id="2993"/>
      <w:bookmarkEnd w:id="2994"/>
      <w:bookmarkEnd w:id="2995"/>
      <w:bookmarkEnd w:id="2996"/>
    </w:p>
    <w:p w14:paraId="4173EDE1"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17799573" w14:textId="77777777"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14:paraId="2E6725E9" w14:textId="77777777" w:rsidR="008F2794" w:rsidRPr="005A3421" w:rsidRDefault="008F2794" w:rsidP="008F2794">
      <w:r w:rsidRPr="005A3421">
        <w:t>This procedure is the same as the procedure in as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462619E9" w14:textId="77777777" w:rsidR="008F2794" w:rsidRPr="005A3421" w:rsidRDefault="008F2794" w:rsidP="008F2794">
      <w:pPr>
        <w:pStyle w:val="40"/>
      </w:pPr>
      <w:bookmarkStart w:id="2997" w:name="_Toc470164101"/>
      <w:bookmarkStart w:id="2998" w:name="_Toc470164683"/>
      <w:bookmarkStart w:id="2999" w:name="_Toc475715292"/>
      <w:bookmarkStart w:id="3000" w:name="_Toc479349098"/>
      <w:bookmarkStart w:id="3001" w:name="_Toc484070546"/>
      <w:bookmarkStart w:id="3002" w:name="_Toc2175977"/>
      <w:r w:rsidRPr="005A3421">
        <w:t>10.2.</w:t>
      </w:r>
      <w:r>
        <w:t>4</w:t>
      </w:r>
      <w:r w:rsidRPr="005A3421">
        <w:t>.1</w:t>
      </w:r>
      <w:r>
        <w:t>5</w:t>
      </w:r>
      <w:r w:rsidRPr="005A3421">
        <w:tab/>
      </w:r>
      <w:r>
        <w:t xml:space="preserve">Data management using </w:t>
      </w:r>
      <w:r w:rsidR="00F07ECC" w:rsidRPr="00F07ECC">
        <w:rPr>
          <w:i/>
        </w:rPr>
        <w:t>&lt;flexContainer&gt;</w:t>
      </w:r>
      <w:bookmarkEnd w:id="2997"/>
      <w:bookmarkEnd w:id="2998"/>
      <w:bookmarkEnd w:id="2999"/>
      <w:bookmarkEnd w:id="3000"/>
      <w:bookmarkEnd w:id="3001"/>
      <w:bookmarkEnd w:id="3002"/>
    </w:p>
    <w:p w14:paraId="4BE988C3" w14:textId="77777777" w:rsidR="00DF41C2" w:rsidRDefault="00DF41C2" w:rsidP="00DF41C2">
      <w:r>
        <w:rPr>
          <w:rFonts w:eastAsia="等线" w:hint="eastAsia"/>
          <w:lang w:eastAsia="zh-CN"/>
        </w:rPr>
        <w:t xml:space="preserve">A </w:t>
      </w:r>
      <w:r>
        <w:rPr>
          <w:rFonts w:eastAsia="等线"/>
          <w:lang w:eastAsia="zh-CN"/>
        </w:rPr>
        <w:t xml:space="preserve">&lt;flexContainer&gt; resource can store application data in custom attributes and provide limited meta information (e.g. </w:t>
      </w:r>
      <w:r w:rsidRPr="00903A3B">
        <w:rPr>
          <w:rFonts w:eastAsia="等线"/>
          <w:i/>
          <w:lang w:eastAsia="zh-CN"/>
        </w:rPr>
        <w:t>contentSize</w:t>
      </w:r>
      <w:r>
        <w:rPr>
          <w:rFonts w:eastAsia="等线"/>
          <w:lang w:eastAsia="zh-CN"/>
        </w:rPr>
        <w:t>) compared to a &lt;container&gt; resource. With the custom attributes, application data can be separately stored in diffrerent attributes that can be leveraged to discover the resource with the attribute value or subscribe to specific attribute(s). A &lt;flexContainer&gt; resource can have one or more child(ren) &lt;flexContainers&gt; resource(s) in multiple levels.</w:t>
      </w:r>
    </w:p>
    <w:p w14:paraId="6D9CDF77" w14:textId="77777777" w:rsidR="008F2794" w:rsidRPr="005A3421" w:rsidRDefault="008F2794" w:rsidP="008F2794">
      <w:pPr>
        <w:pStyle w:val="40"/>
        <w:rPr>
          <w:rFonts w:eastAsia="宋体"/>
          <w:lang w:eastAsia="zh-CN"/>
        </w:rPr>
      </w:pPr>
      <w:bookmarkStart w:id="3003" w:name="_Toc470164102"/>
      <w:bookmarkStart w:id="3004" w:name="_Toc470164684"/>
      <w:bookmarkStart w:id="3005" w:name="_Toc475715293"/>
      <w:bookmarkStart w:id="3006" w:name="_Toc479349099"/>
      <w:bookmarkStart w:id="3007" w:name="_Toc484070547"/>
      <w:bookmarkStart w:id="3008" w:name="_Toc2175978"/>
      <w:r w:rsidRPr="005A3421">
        <w:t>10.2.</w:t>
      </w:r>
      <w:r>
        <w:t>4</w:t>
      </w:r>
      <w:r w:rsidRPr="005A3421">
        <w:t>.1</w:t>
      </w:r>
      <w:r>
        <w:t>6</w:t>
      </w:r>
      <w:r w:rsidRPr="005A3421">
        <w:tab/>
      </w:r>
      <w:r w:rsidRPr="005A3421">
        <w:rPr>
          <w:rFonts w:eastAsia="宋体"/>
          <w:lang w:eastAsia="zh-CN"/>
        </w:rPr>
        <w:t>Create &lt;</w:t>
      </w:r>
      <w:r w:rsidRPr="0034243D">
        <w:rPr>
          <w:rFonts w:eastAsia="宋体"/>
          <w:i/>
          <w:lang w:eastAsia="zh-CN"/>
        </w:rPr>
        <w:t>flexContainer</w:t>
      </w:r>
      <w:r w:rsidRPr="005A3421">
        <w:rPr>
          <w:rFonts w:eastAsia="宋体"/>
          <w:lang w:eastAsia="zh-CN"/>
        </w:rPr>
        <w:t>&gt;</w:t>
      </w:r>
      <w:bookmarkEnd w:id="3003"/>
      <w:bookmarkEnd w:id="3004"/>
      <w:bookmarkEnd w:id="3005"/>
      <w:bookmarkEnd w:id="3006"/>
      <w:bookmarkEnd w:id="3007"/>
      <w:bookmarkEnd w:id="3008"/>
    </w:p>
    <w:p w14:paraId="3635DC68" w14:textId="77777777" w:rsidR="008F2794" w:rsidRPr="005A3421" w:rsidRDefault="008F2794" w:rsidP="008F2794">
      <w:r w:rsidRPr="005A3421">
        <w:t xml:space="preserve">This procedure shall be used for creating a </w:t>
      </w:r>
      <w:r w:rsidRPr="005A3421">
        <w:rPr>
          <w:i/>
        </w:rPr>
        <w:t>&lt;flexContainer&gt;</w:t>
      </w:r>
      <w:r w:rsidRPr="005A3421">
        <w:t xml:space="preserve"> resource.</w:t>
      </w:r>
    </w:p>
    <w:p w14:paraId="4B554524" w14:textId="77777777" w:rsidR="008F2794" w:rsidRPr="005A3421" w:rsidRDefault="008F2794" w:rsidP="008F2794">
      <w:pPr>
        <w:pStyle w:val="TH"/>
      </w:pPr>
      <w:r w:rsidRPr="005A3421">
        <w:t>Table 10.2.</w:t>
      </w:r>
      <w:r>
        <w:rPr>
          <w:rFonts w:eastAsia="宋体"/>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C9AC88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4A5B3C"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14:paraId="17E62346" w14:textId="77777777" w:rsidTr="008F2794">
        <w:trPr>
          <w:jc w:val="center"/>
        </w:trPr>
        <w:tc>
          <w:tcPr>
            <w:tcW w:w="2093" w:type="dxa"/>
            <w:shd w:val="clear" w:color="auto" w:fill="auto"/>
          </w:tcPr>
          <w:p w14:paraId="190B40E1"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FC4B1CE"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2714012" w14:textId="77777777" w:rsidTr="008F2794">
        <w:trPr>
          <w:jc w:val="center"/>
        </w:trPr>
        <w:tc>
          <w:tcPr>
            <w:tcW w:w="2093" w:type="dxa"/>
            <w:shd w:val="clear" w:color="auto" w:fill="auto"/>
          </w:tcPr>
          <w:p w14:paraId="72E3FC6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2F581D85" w14:textId="77777777" w:rsidR="008F2794" w:rsidRPr="00610794" w:rsidRDefault="008F2794" w:rsidP="008F2794">
            <w:pPr>
              <w:keepNext/>
              <w:keepLines/>
              <w:spacing w:after="0"/>
              <w:rPr>
                <w:rFonts w:ascii="Arial" w:eastAsiaTheme="minorEastAsia" w:hAnsi="Arial"/>
                <w:sz w:val="18"/>
                <w:lang w:eastAsia="zh-CN"/>
              </w:rPr>
            </w:pPr>
            <w:r w:rsidRPr="005A3421">
              <w:rPr>
                <w:rFonts w:ascii="Arial" w:eastAsia="Arial Unicode MS" w:hAnsi="Arial"/>
                <w:sz w:val="18"/>
                <w:szCs w:val="18"/>
                <w:lang w:eastAsia="ko-KR"/>
              </w:rPr>
              <w:t xml:space="preserv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1DCBA327" w14:textId="77777777" w:rsidTr="008F2794">
        <w:trPr>
          <w:jc w:val="center"/>
        </w:trPr>
        <w:tc>
          <w:tcPr>
            <w:tcW w:w="2093" w:type="dxa"/>
            <w:shd w:val="clear" w:color="auto" w:fill="auto"/>
          </w:tcPr>
          <w:p w14:paraId="2DB3DAB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67D97E35"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462151EF" w14:textId="77777777" w:rsidTr="008F2794">
        <w:trPr>
          <w:jc w:val="center"/>
        </w:trPr>
        <w:tc>
          <w:tcPr>
            <w:tcW w:w="2093" w:type="dxa"/>
            <w:shd w:val="clear" w:color="auto" w:fill="auto"/>
          </w:tcPr>
          <w:p w14:paraId="283ED83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DF9E05F"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2B2B46D8" w14:textId="77777777" w:rsidTr="008F2794">
        <w:trPr>
          <w:jc w:val="center"/>
        </w:trPr>
        <w:tc>
          <w:tcPr>
            <w:tcW w:w="2093" w:type="dxa"/>
            <w:shd w:val="clear" w:color="auto" w:fill="auto"/>
          </w:tcPr>
          <w:p w14:paraId="07512B3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FF3E4AD"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A9898D0" w14:textId="77777777" w:rsidR="008F2794" w:rsidRPr="00610794"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57260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4999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9DEBF8"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60A61C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FDFE14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D25F93" w14:textId="77777777"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r>
              <w:rPr>
                <w:rFonts w:ascii="Arial" w:eastAsia="宋体" w:hAnsi="Arial" w:hint="eastAsia"/>
                <w:sz w:val="18"/>
                <w:lang w:eastAsia="zh-CN"/>
              </w:rPr>
              <w:t xml:space="preserve"> </w:t>
            </w:r>
            <w:r>
              <w:rPr>
                <w:rFonts w:ascii="Arial" w:hAnsi="Arial" w:hint="eastAsia"/>
                <w:sz w:val="18"/>
                <w:lang w:eastAsia="ko-KR"/>
              </w:rPr>
              <w:t>with the following addition:</w:t>
            </w:r>
          </w:p>
          <w:p w14:paraId="13A94AC5" w14:textId="77777777" w:rsidR="008F2794" w:rsidRPr="006D1076" w:rsidRDefault="008F2794" w:rsidP="008F2794">
            <w:pPr>
              <w:keepNext/>
              <w:keepLines/>
              <w:spacing w:after="0"/>
              <w:rPr>
                <w:rFonts w:ascii="Arial" w:eastAsia="宋体"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14:paraId="5F9364BA" w14:textId="77777777" w:rsidR="008F2794" w:rsidRPr="005A3421" w:rsidRDefault="008F2794" w:rsidP="008F2794"/>
    <w:p w14:paraId="348C1BDF" w14:textId="77777777" w:rsidR="008F2794" w:rsidRPr="005A3421" w:rsidRDefault="008F2794" w:rsidP="008F2794">
      <w:pPr>
        <w:pStyle w:val="40"/>
        <w:rPr>
          <w:rFonts w:eastAsia="宋体"/>
          <w:lang w:eastAsia="zh-CN"/>
        </w:rPr>
      </w:pPr>
      <w:bookmarkStart w:id="3009" w:name="_Toc470164103"/>
      <w:bookmarkStart w:id="3010" w:name="_Toc470164685"/>
      <w:bookmarkStart w:id="3011" w:name="_Toc475715294"/>
      <w:bookmarkStart w:id="3012" w:name="_Toc479349100"/>
      <w:bookmarkStart w:id="3013" w:name="_Toc484070548"/>
      <w:bookmarkStart w:id="3014" w:name="_Toc2175979"/>
      <w:r w:rsidRPr="005A3421">
        <w:rPr>
          <w:rFonts w:eastAsia="宋体"/>
          <w:lang w:eastAsia="zh-CN"/>
        </w:rPr>
        <w:lastRenderedPageBreak/>
        <w:t>10.2.</w:t>
      </w:r>
      <w:r>
        <w:rPr>
          <w:rFonts w:eastAsia="宋体"/>
          <w:lang w:eastAsia="zh-CN"/>
        </w:rPr>
        <w:t>4</w:t>
      </w:r>
      <w:r w:rsidRPr="005A3421">
        <w:rPr>
          <w:rFonts w:eastAsia="宋体"/>
          <w:lang w:eastAsia="zh-CN"/>
        </w:rPr>
        <w:t>.</w:t>
      </w:r>
      <w:r>
        <w:rPr>
          <w:rFonts w:eastAsia="宋体"/>
          <w:lang w:eastAsia="zh-CN"/>
        </w:rPr>
        <w:t>17</w:t>
      </w:r>
      <w:r w:rsidRPr="005A3421">
        <w:rPr>
          <w:rFonts w:eastAsia="宋体"/>
          <w:lang w:eastAsia="zh-CN"/>
        </w:rPr>
        <w:tab/>
        <w:t>Retrieve &lt;</w:t>
      </w:r>
      <w:r w:rsidRPr="0034243D">
        <w:rPr>
          <w:rFonts w:eastAsia="宋体"/>
          <w:i/>
          <w:lang w:eastAsia="zh-CN"/>
        </w:rPr>
        <w:t>flexContainer</w:t>
      </w:r>
      <w:r w:rsidRPr="005A3421">
        <w:rPr>
          <w:rFonts w:eastAsia="宋体"/>
          <w:lang w:eastAsia="zh-CN"/>
        </w:rPr>
        <w:t>&gt;</w:t>
      </w:r>
      <w:bookmarkEnd w:id="3009"/>
      <w:bookmarkEnd w:id="3010"/>
      <w:bookmarkEnd w:id="3011"/>
      <w:bookmarkEnd w:id="3012"/>
      <w:bookmarkEnd w:id="3013"/>
      <w:bookmarkEnd w:id="3014"/>
    </w:p>
    <w:p w14:paraId="7E160DDA" w14:textId="77777777"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14:paraId="2F1E6E37" w14:textId="77777777" w:rsidR="008F2794" w:rsidRPr="005A3421" w:rsidRDefault="008F2794" w:rsidP="008F2794">
      <w:pPr>
        <w:pStyle w:val="TH"/>
      </w:pPr>
      <w:r w:rsidRPr="005A3421">
        <w:t>Table 10.2.</w:t>
      </w:r>
      <w:r>
        <w:rPr>
          <w:rFonts w:eastAsia="宋体"/>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F89E6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76FDE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14:paraId="0B23BAEB" w14:textId="77777777" w:rsidTr="008F2794">
        <w:trPr>
          <w:jc w:val="center"/>
        </w:trPr>
        <w:tc>
          <w:tcPr>
            <w:tcW w:w="2093" w:type="dxa"/>
            <w:shd w:val="clear" w:color="auto" w:fill="auto"/>
          </w:tcPr>
          <w:p w14:paraId="14E0BFF0"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D3025B8"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18AA383B" w14:textId="77777777" w:rsidTr="008F2794">
        <w:trPr>
          <w:jc w:val="center"/>
        </w:trPr>
        <w:tc>
          <w:tcPr>
            <w:tcW w:w="2093" w:type="dxa"/>
            <w:shd w:val="clear" w:color="auto" w:fill="auto"/>
          </w:tcPr>
          <w:p w14:paraId="74C6904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098E10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03FCEA03"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46560E6B" w14:textId="77777777" w:rsidTr="008F2794">
        <w:trPr>
          <w:jc w:val="center"/>
        </w:trPr>
        <w:tc>
          <w:tcPr>
            <w:tcW w:w="2093" w:type="dxa"/>
            <w:shd w:val="clear" w:color="auto" w:fill="auto"/>
          </w:tcPr>
          <w:p w14:paraId="553BE4D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75C5F507"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6B48A4E" w14:textId="77777777" w:rsidTr="008F2794">
        <w:trPr>
          <w:jc w:val="center"/>
        </w:trPr>
        <w:tc>
          <w:tcPr>
            <w:tcW w:w="2093" w:type="dxa"/>
            <w:shd w:val="clear" w:color="auto" w:fill="auto"/>
          </w:tcPr>
          <w:p w14:paraId="6E7408E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48613D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7D85265" w14:textId="77777777" w:rsidTr="008F2794">
        <w:trPr>
          <w:jc w:val="center"/>
        </w:trPr>
        <w:tc>
          <w:tcPr>
            <w:tcW w:w="2093" w:type="dxa"/>
            <w:shd w:val="clear" w:color="auto" w:fill="auto"/>
          </w:tcPr>
          <w:p w14:paraId="672AB2C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6C1900A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63A5B96" w14:textId="77777777"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14:paraId="0CB1C6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DDE2C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B51D05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C0DFC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1678D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270595"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F998629" w14:textId="77777777" w:rsidR="008F2794" w:rsidRPr="005A3421" w:rsidRDefault="008F2794" w:rsidP="008F2794"/>
    <w:p w14:paraId="1FBCC550" w14:textId="77777777" w:rsidR="008F2794" w:rsidRPr="005A3421" w:rsidRDefault="008F2794" w:rsidP="008F2794">
      <w:pPr>
        <w:pStyle w:val="40"/>
        <w:rPr>
          <w:rFonts w:eastAsia="宋体"/>
          <w:lang w:eastAsia="zh-CN"/>
        </w:rPr>
      </w:pPr>
      <w:bookmarkStart w:id="3015" w:name="_Toc470164104"/>
      <w:bookmarkStart w:id="3016" w:name="_Toc470164686"/>
      <w:bookmarkStart w:id="3017" w:name="_Toc475715295"/>
      <w:bookmarkStart w:id="3018" w:name="_Toc479349101"/>
      <w:bookmarkStart w:id="3019" w:name="_Toc484070549"/>
      <w:bookmarkStart w:id="3020" w:name="_Toc2175980"/>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18</w:t>
      </w:r>
      <w:r w:rsidRPr="005A3421">
        <w:rPr>
          <w:rFonts w:eastAsia="宋体"/>
          <w:lang w:eastAsia="zh-CN"/>
        </w:rPr>
        <w:tab/>
        <w:t>Update &lt;</w:t>
      </w:r>
      <w:r w:rsidRPr="0034243D">
        <w:rPr>
          <w:rFonts w:eastAsia="宋体"/>
          <w:i/>
          <w:lang w:eastAsia="zh-CN"/>
        </w:rPr>
        <w:t>flexContainer</w:t>
      </w:r>
      <w:r w:rsidRPr="005A3421">
        <w:rPr>
          <w:rFonts w:eastAsia="宋体"/>
          <w:lang w:eastAsia="zh-CN"/>
        </w:rPr>
        <w:t>&gt;</w:t>
      </w:r>
      <w:bookmarkEnd w:id="3015"/>
      <w:bookmarkEnd w:id="3016"/>
      <w:bookmarkEnd w:id="3017"/>
      <w:bookmarkEnd w:id="3018"/>
      <w:bookmarkEnd w:id="3019"/>
      <w:bookmarkEnd w:id="3020"/>
    </w:p>
    <w:p w14:paraId="27EA4F8D" w14:textId="77777777"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14:paraId="62FAA49E" w14:textId="77777777" w:rsidR="008F2794" w:rsidRPr="005A3421" w:rsidRDefault="008F2794" w:rsidP="008F2794">
      <w:pPr>
        <w:pStyle w:val="TH"/>
      </w:pPr>
      <w:r w:rsidRPr="005A3421">
        <w:t>Table 10.2.</w:t>
      </w:r>
      <w:r>
        <w:rPr>
          <w:rFonts w:eastAsia="宋体"/>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670E93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48A3DC8"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14:paraId="53CDEB9B" w14:textId="77777777" w:rsidTr="008F2794">
        <w:trPr>
          <w:jc w:val="center"/>
        </w:trPr>
        <w:tc>
          <w:tcPr>
            <w:tcW w:w="2093" w:type="dxa"/>
            <w:shd w:val="clear" w:color="auto" w:fill="auto"/>
          </w:tcPr>
          <w:p w14:paraId="34AFA85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1DAD944"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6EAF07E" w14:textId="77777777" w:rsidTr="008F2794">
        <w:trPr>
          <w:jc w:val="center"/>
        </w:trPr>
        <w:tc>
          <w:tcPr>
            <w:tcW w:w="2093" w:type="dxa"/>
            <w:shd w:val="clear" w:color="auto" w:fill="auto"/>
          </w:tcPr>
          <w:p w14:paraId="1DD4745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14:paraId="7A804867" w14:textId="77777777"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14:paraId="2666A1F6"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4A602EA9"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14:paraId="3C81FFAA" w14:textId="77777777" w:rsidTr="008F2794">
        <w:trPr>
          <w:jc w:val="center"/>
        </w:trPr>
        <w:tc>
          <w:tcPr>
            <w:tcW w:w="2093" w:type="dxa"/>
            <w:shd w:val="clear" w:color="auto" w:fill="auto"/>
          </w:tcPr>
          <w:p w14:paraId="5E190F9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27779A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C5B4CBF" w14:textId="77777777" w:rsidTr="008F2794">
        <w:trPr>
          <w:jc w:val="center"/>
        </w:trPr>
        <w:tc>
          <w:tcPr>
            <w:tcW w:w="2093" w:type="dxa"/>
            <w:shd w:val="clear" w:color="auto" w:fill="auto"/>
          </w:tcPr>
          <w:p w14:paraId="6239DEF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12CBCF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30298F67" w14:textId="77777777" w:rsidTr="008F2794">
        <w:trPr>
          <w:jc w:val="center"/>
        </w:trPr>
        <w:tc>
          <w:tcPr>
            <w:tcW w:w="2093" w:type="dxa"/>
            <w:shd w:val="clear" w:color="auto" w:fill="auto"/>
          </w:tcPr>
          <w:p w14:paraId="259BE12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68195D9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683E8F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6F38C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E34799"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A1330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1C8F9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9BC5B9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bl>
    <w:p w14:paraId="1D350397" w14:textId="77777777" w:rsidR="008F2794" w:rsidRPr="005A3421" w:rsidRDefault="008F2794" w:rsidP="008F2794"/>
    <w:p w14:paraId="15D76A5C" w14:textId="77777777" w:rsidR="008F2794" w:rsidRPr="005A3421" w:rsidRDefault="008F2794" w:rsidP="008F2794">
      <w:pPr>
        <w:pStyle w:val="40"/>
        <w:rPr>
          <w:rFonts w:eastAsia="宋体"/>
          <w:lang w:eastAsia="zh-CN"/>
        </w:rPr>
      </w:pPr>
      <w:bookmarkStart w:id="3021" w:name="_Toc470164105"/>
      <w:bookmarkStart w:id="3022" w:name="_Toc470164687"/>
      <w:bookmarkStart w:id="3023" w:name="_Toc475715296"/>
      <w:bookmarkStart w:id="3024" w:name="_Toc479349102"/>
      <w:bookmarkStart w:id="3025" w:name="_Toc484070550"/>
      <w:bookmarkStart w:id="3026" w:name="_Toc2175981"/>
      <w:r w:rsidRPr="005A3421">
        <w:rPr>
          <w:rFonts w:eastAsia="宋体"/>
          <w:lang w:eastAsia="zh-CN"/>
        </w:rPr>
        <w:lastRenderedPageBreak/>
        <w:t>10.2.</w:t>
      </w:r>
      <w:r>
        <w:rPr>
          <w:rFonts w:eastAsia="宋体"/>
          <w:lang w:eastAsia="zh-CN"/>
        </w:rPr>
        <w:t>4</w:t>
      </w:r>
      <w:r w:rsidRPr="005A3421">
        <w:rPr>
          <w:rFonts w:eastAsia="宋体"/>
          <w:lang w:eastAsia="zh-CN"/>
        </w:rPr>
        <w:t>.</w:t>
      </w:r>
      <w:r>
        <w:rPr>
          <w:rFonts w:eastAsia="宋体"/>
          <w:lang w:eastAsia="zh-CN"/>
        </w:rPr>
        <w:t>19</w:t>
      </w:r>
      <w:r w:rsidRPr="005A3421">
        <w:rPr>
          <w:rFonts w:eastAsia="宋体"/>
          <w:lang w:eastAsia="zh-CN"/>
        </w:rPr>
        <w:tab/>
        <w:t>Delete &lt;</w:t>
      </w:r>
      <w:r w:rsidRPr="0034243D">
        <w:rPr>
          <w:rFonts w:eastAsia="宋体"/>
          <w:i/>
          <w:lang w:eastAsia="zh-CN"/>
        </w:rPr>
        <w:t>flexContainer</w:t>
      </w:r>
      <w:r w:rsidRPr="005A3421">
        <w:rPr>
          <w:rFonts w:eastAsia="宋体"/>
          <w:lang w:eastAsia="zh-CN"/>
        </w:rPr>
        <w:t>&gt;</w:t>
      </w:r>
      <w:bookmarkEnd w:id="3021"/>
      <w:bookmarkEnd w:id="3022"/>
      <w:bookmarkEnd w:id="3023"/>
      <w:bookmarkEnd w:id="3024"/>
      <w:bookmarkEnd w:id="3025"/>
      <w:bookmarkEnd w:id="3026"/>
    </w:p>
    <w:p w14:paraId="04180F3C" w14:textId="77777777"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14:paraId="2A0D3309" w14:textId="77777777" w:rsidR="008F2794" w:rsidRPr="005A3421" w:rsidRDefault="008F2794" w:rsidP="008F2794">
      <w:pPr>
        <w:pStyle w:val="TH"/>
      </w:pPr>
      <w:r w:rsidRPr="005A3421">
        <w:t>Table 10.2.</w:t>
      </w:r>
      <w:r>
        <w:rPr>
          <w:rFonts w:eastAsia="宋体"/>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57324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6BA9A0"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14:paraId="166F6E62" w14:textId="77777777" w:rsidTr="008F2794">
        <w:trPr>
          <w:jc w:val="center"/>
        </w:trPr>
        <w:tc>
          <w:tcPr>
            <w:tcW w:w="2093" w:type="dxa"/>
            <w:shd w:val="clear" w:color="auto" w:fill="auto"/>
          </w:tcPr>
          <w:p w14:paraId="243158EA"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142CD18B"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4CBC7A9F" w14:textId="77777777" w:rsidTr="008F2794">
        <w:trPr>
          <w:jc w:val="center"/>
        </w:trPr>
        <w:tc>
          <w:tcPr>
            <w:tcW w:w="2093" w:type="dxa"/>
            <w:shd w:val="clear" w:color="auto" w:fill="auto"/>
          </w:tcPr>
          <w:p w14:paraId="4BEA518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7745D2FF"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14:paraId="4DFAB71E" w14:textId="77777777" w:rsidTr="008F2794">
        <w:trPr>
          <w:jc w:val="center"/>
        </w:trPr>
        <w:tc>
          <w:tcPr>
            <w:tcW w:w="2093" w:type="dxa"/>
            <w:shd w:val="clear" w:color="auto" w:fill="auto"/>
          </w:tcPr>
          <w:p w14:paraId="75B8F48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3891BC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357BA0D4" w14:textId="77777777" w:rsidTr="008F2794">
        <w:trPr>
          <w:jc w:val="center"/>
        </w:trPr>
        <w:tc>
          <w:tcPr>
            <w:tcW w:w="2093" w:type="dxa"/>
            <w:shd w:val="clear" w:color="auto" w:fill="auto"/>
          </w:tcPr>
          <w:p w14:paraId="264FEB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3044298"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720C1A81" w14:textId="77777777" w:rsidTr="008F2794">
        <w:trPr>
          <w:jc w:val="center"/>
        </w:trPr>
        <w:tc>
          <w:tcPr>
            <w:tcW w:w="2093" w:type="dxa"/>
            <w:shd w:val="clear" w:color="auto" w:fill="auto"/>
          </w:tcPr>
          <w:p w14:paraId="62D5B62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BBA383C"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5AEA289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61B65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09DA5B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r w:rsidR="008F2794" w:rsidRPr="005A3421" w14:paraId="448B739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42489B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8C40F4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bl>
    <w:p w14:paraId="34DEE676" w14:textId="77777777" w:rsidR="008F2794" w:rsidRPr="005A3421" w:rsidRDefault="008F2794" w:rsidP="008F2794">
      <w:pPr>
        <w:rPr>
          <w:rFonts w:eastAsia="宋体"/>
          <w:lang w:eastAsia="zh-CN"/>
        </w:rPr>
      </w:pPr>
    </w:p>
    <w:p w14:paraId="663C1EF2" w14:textId="77777777" w:rsidR="008F2794" w:rsidRPr="005A3421" w:rsidRDefault="008F2794" w:rsidP="008F2794">
      <w:pPr>
        <w:pStyle w:val="40"/>
      </w:pPr>
      <w:bookmarkStart w:id="3027" w:name="_Toc470164106"/>
      <w:bookmarkStart w:id="3028" w:name="_Toc470164688"/>
      <w:bookmarkStart w:id="3029" w:name="_Toc475715297"/>
      <w:bookmarkStart w:id="3030" w:name="_Toc479349103"/>
      <w:bookmarkStart w:id="3031" w:name="_Toc484070551"/>
      <w:bookmarkStart w:id="3032" w:name="_Toc2175982"/>
      <w:r w:rsidRPr="005A3421">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3027"/>
      <w:bookmarkEnd w:id="3028"/>
      <w:bookmarkEnd w:id="3029"/>
      <w:bookmarkEnd w:id="3030"/>
      <w:bookmarkEnd w:id="3031"/>
      <w:bookmarkEnd w:id="3032"/>
      <w:r w:rsidRPr="005A3421">
        <w:t xml:space="preserve"> </w:t>
      </w:r>
    </w:p>
    <w:p w14:paraId="63137725" w14:textId="77777777" w:rsidR="00F23FF3" w:rsidRPr="007A0654" w:rsidRDefault="00F23FF3" w:rsidP="00F23FF3">
      <w:r>
        <w:rPr>
          <w:rFonts w:eastAsia="等线"/>
          <w:lang w:eastAsia="zh-CN"/>
        </w:rPr>
        <w:t xml:space="preserve">&lt;timeSeries&gt; and &lt;timeSeriesInstance&gt; resources are similar in function to &lt;container&gt; and &lt;contentInstance&gt; resources, however a &lt;timeSeries&gt; provides missing data detection while monitoring the </w:t>
      </w:r>
      <w:r w:rsidRPr="00903A3B">
        <w:rPr>
          <w:rFonts w:eastAsia="等线"/>
          <w:i/>
          <w:color w:val="000000"/>
          <w:lang w:eastAsia="zh-CN"/>
        </w:rPr>
        <w:t>dataGeneration</w:t>
      </w:r>
      <w:r w:rsidRPr="00903A3B">
        <w:rPr>
          <w:i/>
          <w:color w:val="000000"/>
        </w:rPr>
        <w:t>Time</w:t>
      </w:r>
      <w:r w:rsidRPr="00903A3B">
        <w:rPr>
          <w:color w:val="000000"/>
        </w:rPr>
        <w:t xml:space="preserve"> </w:t>
      </w:r>
      <w:r w:rsidRPr="00A20D11">
        <w:rPr>
          <w:color w:val="000000"/>
        </w:rPr>
        <w:t xml:space="preserve">attribute </w:t>
      </w:r>
      <w:r w:rsidRPr="00903A3B">
        <w:rPr>
          <w:color w:val="000000"/>
        </w:rPr>
        <w:t>of a &lt;timeSeriesInstance&gt; resource. If a &lt;timeSeries&gt; resource is subscribed</w:t>
      </w:r>
      <w:r w:rsidRPr="00A20D11">
        <w:rPr>
          <w:color w:val="000000"/>
        </w:rPr>
        <w:t xml:space="preserve"> to</w:t>
      </w:r>
      <w:r w:rsidRPr="00903A3B">
        <w:rPr>
          <w:color w:val="000000"/>
        </w:rPr>
        <w:t xml:space="preserve">, </w:t>
      </w:r>
      <w:r w:rsidRPr="00A20D11">
        <w:rPr>
          <w:color w:val="000000"/>
        </w:rPr>
        <w:t xml:space="preserve">a </w:t>
      </w:r>
      <w:r w:rsidRPr="00903A3B">
        <w:rPr>
          <w:color w:val="000000"/>
        </w:rPr>
        <w:t xml:space="preserve">missing data detection event </w:t>
      </w:r>
      <w:r w:rsidRPr="00A20D11">
        <w:rPr>
          <w:color w:val="000000"/>
        </w:rPr>
        <w:t>results in a notification to the subscriber</w:t>
      </w:r>
      <w:r w:rsidRPr="00903A3B">
        <w:rPr>
          <w:color w:val="000000"/>
        </w:rPr>
        <w:t>.</w:t>
      </w:r>
    </w:p>
    <w:p w14:paraId="541281F6" w14:textId="77777777" w:rsidR="008F2794" w:rsidRPr="008B4336" w:rsidRDefault="008F2794" w:rsidP="008F2794">
      <w:pPr>
        <w:pStyle w:val="40"/>
      </w:pPr>
      <w:bookmarkStart w:id="3033" w:name="_Toc470164107"/>
      <w:bookmarkStart w:id="3034" w:name="_Toc470164689"/>
      <w:bookmarkStart w:id="3035" w:name="_Toc475715298"/>
      <w:bookmarkStart w:id="3036" w:name="_Toc479349104"/>
      <w:bookmarkStart w:id="3037" w:name="_Toc484070552"/>
      <w:bookmarkStart w:id="3038" w:name="_Toc2175983"/>
      <w:r w:rsidRPr="005A3421">
        <w:t>10.2.</w:t>
      </w:r>
      <w:r>
        <w:t>4</w:t>
      </w:r>
      <w:r w:rsidRPr="005A3421">
        <w:t>.</w:t>
      </w:r>
      <w:r>
        <w:t>2</w:t>
      </w:r>
      <w:r w:rsidRPr="005A3421">
        <w:t>1</w:t>
      </w:r>
      <w:r w:rsidRPr="005A3421">
        <w:tab/>
      </w:r>
      <w:r w:rsidR="005875A2" w:rsidRPr="005875A2">
        <w:t xml:space="preserve">Create </w:t>
      </w:r>
      <w:r w:rsidR="005875A2" w:rsidRPr="005875A2">
        <w:rPr>
          <w:i/>
        </w:rPr>
        <w:t>&lt;timeSeries&gt;</w:t>
      </w:r>
      <w:bookmarkEnd w:id="3033"/>
      <w:bookmarkEnd w:id="3034"/>
      <w:bookmarkEnd w:id="3035"/>
      <w:bookmarkEnd w:id="3036"/>
      <w:bookmarkEnd w:id="3037"/>
      <w:bookmarkEnd w:id="3038"/>
    </w:p>
    <w:p w14:paraId="65108B70" w14:textId="77777777"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14:paraId="46C2360F" w14:textId="77777777" w:rsidR="008F2794" w:rsidRPr="005A3421" w:rsidRDefault="008F2794" w:rsidP="008F2794">
      <w:pPr>
        <w:pStyle w:val="TH"/>
      </w:pPr>
      <w:r w:rsidRPr="005A3421">
        <w:t>Table 10.2.</w:t>
      </w:r>
      <w:r>
        <w:rPr>
          <w:rFonts w:eastAsia="宋体"/>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517E0E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A0A648"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14:paraId="7DE9BF59" w14:textId="77777777" w:rsidTr="008F2794">
        <w:trPr>
          <w:jc w:val="center"/>
        </w:trPr>
        <w:tc>
          <w:tcPr>
            <w:tcW w:w="2093" w:type="dxa"/>
            <w:shd w:val="clear" w:color="auto" w:fill="auto"/>
          </w:tcPr>
          <w:p w14:paraId="601C32CB"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4D5820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3651FBE" w14:textId="77777777" w:rsidTr="008F2794">
        <w:trPr>
          <w:jc w:val="center"/>
        </w:trPr>
        <w:tc>
          <w:tcPr>
            <w:tcW w:w="2093" w:type="dxa"/>
            <w:shd w:val="clear" w:color="auto" w:fill="auto"/>
          </w:tcPr>
          <w:p w14:paraId="0B5EA8C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7CAB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4ECB96CD"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14:paraId="653D96EE" w14:textId="77777777" w:rsidTr="008F2794">
        <w:trPr>
          <w:jc w:val="center"/>
        </w:trPr>
        <w:tc>
          <w:tcPr>
            <w:tcW w:w="2093" w:type="dxa"/>
            <w:shd w:val="clear" w:color="auto" w:fill="auto"/>
          </w:tcPr>
          <w:p w14:paraId="097FC4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592A12B"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5FE05A20" w14:textId="77777777" w:rsidTr="008F2794">
        <w:trPr>
          <w:jc w:val="center"/>
        </w:trPr>
        <w:tc>
          <w:tcPr>
            <w:tcW w:w="2093" w:type="dxa"/>
            <w:shd w:val="clear" w:color="auto" w:fill="auto"/>
          </w:tcPr>
          <w:p w14:paraId="06D41E07" w14:textId="77777777"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14:paraId="1290A5CC" w14:textId="77777777" w:rsidR="008F2794" w:rsidRPr="00CF2F35" w:rsidRDefault="008F2794" w:rsidP="008F2794">
            <w:pPr>
              <w:pStyle w:val="TAL"/>
              <w:rPr>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rPr>
                <w:lang w:eastAsia="zh-CN"/>
              </w:rPr>
              <w:t>:</w:t>
            </w:r>
          </w:p>
          <w:p w14:paraId="52353FE0" w14:textId="20AEC520" w:rsidR="008F2794" w:rsidRPr="005A3421" w:rsidRDefault="000450BE" w:rsidP="008F2794">
            <w:pPr>
              <w:pStyle w:val="TB1"/>
            </w:pPr>
            <w:r>
              <w:t xml:space="preserve">If the </w:t>
            </w:r>
            <w:r w:rsidRPr="005A3421">
              <w:rPr>
                <w:rFonts w:eastAsia="Arial Unicode MS" w:cs="Arial" w:hint="eastAsia"/>
                <w:i/>
                <w:szCs w:val="18"/>
                <w:lang w:eastAsia="zh-CN"/>
              </w:rPr>
              <w:t>periodicInterval</w:t>
            </w:r>
            <w:r w:rsidRPr="005A3421">
              <w:rPr>
                <w:rFonts w:hint="eastAsia"/>
                <w:i/>
              </w:rPr>
              <w:t xml:space="preserve"> </w:t>
            </w:r>
            <w:r w:rsidRPr="00663954">
              <w:t>attribute</w:t>
            </w:r>
            <w:r>
              <w:rPr>
                <w:i/>
              </w:rPr>
              <w:t xml:space="preserve"> </w:t>
            </w:r>
            <w:r>
              <w:rPr>
                <w:rFonts w:eastAsia="宋体"/>
                <w:lang w:eastAsia="zh-CN"/>
              </w:rPr>
              <w:t>is</w:t>
            </w:r>
            <w:r w:rsidRPr="005A3421">
              <w:rPr>
                <w:rFonts w:eastAsia="宋体" w:hint="eastAsia"/>
                <w:lang w:eastAsia="zh-CN"/>
              </w:rPr>
              <w:t xml:space="preserve"> set </w:t>
            </w:r>
            <w:r w:rsidRPr="005A3421">
              <w:rPr>
                <w:rFonts w:hint="eastAsia"/>
              </w:rPr>
              <w:t xml:space="preserve">and </w:t>
            </w:r>
            <w:r w:rsidRPr="005A3421">
              <w:rPr>
                <w:rFonts w:eastAsia="宋体" w:hint="eastAsia"/>
                <w:lang w:eastAsia="zh-CN"/>
              </w:rPr>
              <w:t xml:space="preserve">the </w:t>
            </w:r>
            <w:r w:rsidRPr="005A3421">
              <w:rPr>
                <w:rFonts w:hint="eastAsia"/>
                <w:i/>
              </w:rPr>
              <w:t>missingDataDetect</w:t>
            </w:r>
            <w:r w:rsidRPr="005A3421">
              <w:rPr>
                <w:rFonts w:hint="eastAsia"/>
              </w:rPr>
              <w:t xml:space="preserve"> </w:t>
            </w:r>
            <w:r>
              <w:t xml:space="preserve">attribute </w:t>
            </w:r>
            <w:r w:rsidRPr="005A3421">
              <w:rPr>
                <w:rFonts w:eastAsia="宋体" w:hint="eastAsia"/>
                <w:lang w:eastAsia="zh-CN"/>
              </w:rPr>
              <w:t>is TRUE</w:t>
            </w:r>
            <w:r w:rsidRPr="005A3421">
              <w:rPr>
                <w:rFonts w:hint="eastAsia"/>
              </w:rPr>
              <w:t xml:space="preserve">, the Hosting CSE shall </w:t>
            </w:r>
            <w:r>
              <w:t>begin the procedure defined in 10.2.4.29.</w:t>
            </w:r>
          </w:p>
        </w:tc>
      </w:tr>
      <w:tr w:rsidR="008F2794" w:rsidRPr="005A3421" w14:paraId="4E320E45" w14:textId="77777777" w:rsidTr="008F2794">
        <w:trPr>
          <w:jc w:val="center"/>
        </w:trPr>
        <w:tc>
          <w:tcPr>
            <w:tcW w:w="2093" w:type="dxa"/>
            <w:shd w:val="clear" w:color="auto" w:fill="auto"/>
          </w:tcPr>
          <w:p w14:paraId="3CEE711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27555A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0A648AEB" w14:textId="77777777" w:rsidR="008F2794" w:rsidRPr="00610794"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r w:rsidRPr="00CF2F35">
              <w:t>10.1.</w:t>
            </w:r>
            <w:r w:rsidR="00610794">
              <w:rPr>
                <w:rFonts w:eastAsiaTheme="minorEastAsia" w:hint="eastAsia"/>
                <w:lang w:eastAsia="zh-CN"/>
              </w:rPr>
              <w:t>2</w:t>
            </w:r>
          </w:p>
        </w:tc>
      </w:tr>
      <w:tr w:rsidR="008F2794" w:rsidRPr="005A3421" w14:paraId="78B5F7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5A500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0BDB42D"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34739C3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EC16D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7362D46"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523BBB66" w14:textId="77777777" w:rsidR="008F2794" w:rsidRPr="005A3421" w:rsidRDefault="008F2794" w:rsidP="008F2794"/>
    <w:p w14:paraId="5891095A" w14:textId="77777777" w:rsidR="008F2794" w:rsidRPr="005A3421" w:rsidRDefault="008F2794" w:rsidP="008F2794">
      <w:pPr>
        <w:pStyle w:val="40"/>
        <w:rPr>
          <w:rFonts w:eastAsia="宋体"/>
          <w:lang w:eastAsia="zh-CN"/>
        </w:rPr>
      </w:pPr>
      <w:bookmarkStart w:id="3039" w:name="_Toc470164108"/>
      <w:bookmarkStart w:id="3040" w:name="_Toc470164690"/>
      <w:bookmarkStart w:id="3041" w:name="_Toc475715299"/>
      <w:bookmarkStart w:id="3042" w:name="_Toc479349105"/>
      <w:bookmarkStart w:id="3043" w:name="_Toc484070553"/>
      <w:bookmarkStart w:id="3044" w:name="_Toc2175984"/>
      <w:r w:rsidRPr="005A3421">
        <w:rPr>
          <w:rFonts w:eastAsia="宋体"/>
          <w:lang w:eastAsia="zh-CN"/>
        </w:rPr>
        <w:lastRenderedPageBreak/>
        <w:t>10.2.</w:t>
      </w:r>
      <w:r>
        <w:rPr>
          <w:rFonts w:eastAsia="宋体"/>
          <w:lang w:eastAsia="zh-CN"/>
        </w:rPr>
        <w:t>4</w:t>
      </w:r>
      <w:r w:rsidRPr="005A3421">
        <w:rPr>
          <w:rFonts w:eastAsia="宋体"/>
          <w:lang w:eastAsia="zh-CN"/>
        </w:rPr>
        <w:t>.2</w:t>
      </w:r>
      <w:r>
        <w:rPr>
          <w:rFonts w:eastAsia="宋体"/>
          <w:lang w:eastAsia="zh-CN"/>
        </w:rPr>
        <w:t>2</w:t>
      </w:r>
      <w:r w:rsidRPr="005A3421">
        <w:rPr>
          <w:rFonts w:eastAsia="宋体"/>
          <w:lang w:eastAsia="zh-CN"/>
        </w:rPr>
        <w:tab/>
        <w:t>Retrieve &lt;</w:t>
      </w:r>
      <w:r w:rsidRPr="0034243D">
        <w:rPr>
          <w:rFonts w:eastAsia="宋体"/>
          <w:i/>
          <w:lang w:eastAsia="zh-CN"/>
        </w:rPr>
        <w:t>timeSeries</w:t>
      </w:r>
      <w:r w:rsidRPr="005A3421">
        <w:rPr>
          <w:rFonts w:eastAsia="宋体"/>
          <w:lang w:eastAsia="zh-CN"/>
        </w:rPr>
        <w:t>&gt;</w:t>
      </w:r>
      <w:bookmarkEnd w:id="3039"/>
      <w:bookmarkEnd w:id="3040"/>
      <w:bookmarkEnd w:id="3041"/>
      <w:bookmarkEnd w:id="3042"/>
      <w:bookmarkEnd w:id="3043"/>
      <w:bookmarkEnd w:id="3044"/>
    </w:p>
    <w:p w14:paraId="4F209E9B" w14:textId="77777777"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14:paraId="31718324" w14:textId="77777777" w:rsidR="008F2794" w:rsidRPr="005A3421" w:rsidRDefault="008F2794" w:rsidP="008F2794">
      <w:pPr>
        <w:pStyle w:val="TH"/>
      </w:pPr>
      <w:r w:rsidRPr="005A3421">
        <w:t>Table 10.2.</w:t>
      </w:r>
      <w:r>
        <w:rPr>
          <w:rFonts w:eastAsia="宋体"/>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77259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AC0C5F5"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14:paraId="14E15A93" w14:textId="77777777" w:rsidTr="008F2794">
        <w:trPr>
          <w:jc w:val="center"/>
        </w:trPr>
        <w:tc>
          <w:tcPr>
            <w:tcW w:w="2093" w:type="dxa"/>
            <w:shd w:val="clear" w:color="auto" w:fill="auto"/>
          </w:tcPr>
          <w:p w14:paraId="75E9E6A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943460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799C879" w14:textId="77777777" w:rsidTr="008F2794">
        <w:trPr>
          <w:jc w:val="center"/>
        </w:trPr>
        <w:tc>
          <w:tcPr>
            <w:tcW w:w="2093" w:type="dxa"/>
            <w:shd w:val="clear" w:color="auto" w:fill="auto"/>
          </w:tcPr>
          <w:p w14:paraId="245C747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9EC185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416EED7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3D6549D2" w14:textId="77777777" w:rsidTr="008F2794">
        <w:trPr>
          <w:jc w:val="center"/>
        </w:trPr>
        <w:tc>
          <w:tcPr>
            <w:tcW w:w="2093" w:type="dxa"/>
            <w:shd w:val="clear" w:color="auto" w:fill="auto"/>
          </w:tcPr>
          <w:p w14:paraId="41ACB1A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92862D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507C28E" w14:textId="77777777" w:rsidTr="008F2794">
        <w:trPr>
          <w:jc w:val="center"/>
        </w:trPr>
        <w:tc>
          <w:tcPr>
            <w:tcW w:w="2093" w:type="dxa"/>
            <w:shd w:val="clear" w:color="auto" w:fill="auto"/>
          </w:tcPr>
          <w:p w14:paraId="71CDC41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DE8BF8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C98432D" w14:textId="77777777" w:rsidTr="008F2794">
        <w:trPr>
          <w:jc w:val="center"/>
        </w:trPr>
        <w:tc>
          <w:tcPr>
            <w:tcW w:w="2093" w:type="dxa"/>
            <w:shd w:val="clear" w:color="auto" w:fill="auto"/>
          </w:tcPr>
          <w:p w14:paraId="75BFA3D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3FC67C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1526625D" w14:textId="77777777" w:rsidR="008F2794" w:rsidRPr="00CF2F35" w:rsidRDefault="008F2794" w:rsidP="008F2794">
            <w:pPr>
              <w:pStyle w:val="TAL"/>
              <w:rPr>
                <w:rFonts w:eastAsia="宋体"/>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宋体" w:hint="eastAsia"/>
                <w:lang w:eastAsia="zh-CN"/>
              </w:rPr>
              <w:t>36</w:t>
            </w:r>
          </w:p>
        </w:tc>
      </w:tr>
      <w:tr w:rsidR="008F2794" w:rsidRPr="005A3421" w14:paraId="5BCB65D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561AC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A4ECA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59AE7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100750"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2F53F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62B25840" w14:textId="77777777" w:rsidR="008F2794" w:rsidRPr="005A3421" w:rsidRDefault="008F2794" w:rsidP="008F2794"/>
    <w:p w14:paraId="6EF08064" w14:textId="77777777" w:rsidR="008F2794" w:rsidRPr="005A3421" w:rsidRDefault="008F2794" w:rsidP="008F2794">
      <w:pPr>
        <w:pStyle w:val="40"/>
        <w:rPr>
          <w:rFonts w:eastAsia="宋体"/>
          <w:lang w:eastAsia="zh-CN"/>
        </w:rPr>
      </w:pPr>
      <w:bookmarkStart w:id="3045" w:name="_Toc470164109"/>
      <w:bookmarkStart w:id="3046" w:name="_Toc470164691"/>
      <w:bookmarkStart w:id="3047" w:name="_Toc475715300"/>
      <w:bookmarkStart w:id="3048" w:name="_Toc479349106"/>
      <w:bookmarkStart w:id="3049" w:name="_Toc484070554"/>
      <w:bookmarkStart w:id="3050" w:name="_Toc2175985"/>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3</w:t>
      </w:r>
      <w:r w:rsidRPr="005A3421">
        <w:rPr>
          <w:rFonts w:eastAsia="宋体"/>
          <w:lang w:eastAsia="zh-CN"/>
        </w:rPr>
        <w:tab/>
        <w:t>Update &lt;</w:t>
      </w:r>
      <w:r w:rsidRPr="0034243D">
        <w:rPr>
          <w:rFonts w:eastAsia="宋体" w:hint="eastAsia"/>
          <w:i/>
          <w:lang w:eastAsia="zh-CN"/>
        </w:rPr>
        <w:t>timeSeries</w:t>
      </w:r>
      <w:r w:rsidRPr="005A3421">
        <w:rPr>
          <w:rFonts w:eastAsia="宋体"/>
          <w:lang w:eastAsia="zh-CN"/>
        </w:rPr>
        <w:t>&gt;</w:t>
      </w:r>
      <w:bookmarkEnd w:id="3045"/>
      <w:bookmarkEnd w:id="3046"/>
      <w:bookmarkEnd w:id="3047"/>
      <w:bookmarkEnd w:id="3048"/>
      <w:bookmarkEnd w:id="3049"/>
      <w:bookmarkEnd w:id="3050"/>
    </w:p>
    <w:p w14:paraId="1B7A60CF" w14:textId="77777777" w:rsidR="008F2794" w:rsidRPr="005A3421" w:rsidRDefault="008F2794" w:rsidP="008F2794">
      <w:r w:rsidRPr="005A3421">
        <w:t xml:space="preserve">This procedure shall be used for updating the attributes </w:t>
      </w:r>
      <w:r w:rsidRPr="005A3421">
        <w:rPr>
          <w:rFonts w:hint="eastAsia"/>
          <w:lang w:eastAsia="zh-CN"/>
        </w:rPr>
        <w:t xml:space="preserve"> in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14:paraId="40E0AF01" w14:textId="77777777" w:rsidR="008F2794" w:rsidRPr="005A3421" w:rsidRDefault="008F2794" w:rsidP="008F2794">
      <w:pPr>
        <w:pStyle w:val="TH"/>
      </w:pPr>
      <w:r w:rsidRPr="005A3421">
        <w:t>Table 10.2.</w:t>
      </w:r>
      <w:r>
        <w:rPr>
          <w:rFonts w:eastAsia="宋体"/>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EEE692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A68FFC"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14:paraId="57083B48" w14:textId="77777777" w:rsidTr="008F2794">
        <w:trPr>
          <w:jc w:val="center"/>
        </w:trPr>
        <w:tc>
          <w:tcPr>
            <w:tcW w:w="2093" w:type="dxa"/>
            <w:shd w:val="clear" w:color="auto" w:fill="auto"/>
          </w:tcPr>
          <w:p w14:paraId="5B43BB6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07942E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A805E91" w14:textId="77777777" w:rsidTr="008F2794">
        <w:trPr>
          <w:jc w:val="center"/>
        </w:trPr>
        <w:tc>
          <w:tcPr>
            <w:tcW w:w="2093" w:type="dxa"/>
            <w:shd w:val="clear" w:color="auto" w:fill="auto"/>
          </w:tcPr>
          <w:p w14:paraId="71D72F2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73961A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1F654121" w14:textId="77777777"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14:paraId="6F79FBF6" w14:textId="77777777" w:rsidTr="008F2794">
        <w:trPr>
          <w:jc w:val="center"/>
        </w:trPr>
        <w:tc>
          <w:tcPr>
            <w:tcW w:w="2093" w:type="dxa"/>
            <w:shd w:val="clear" w:color="auto" w:fill="auto"/>
          </w:tcPr>
          <w:p w14:paraId="79B8906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888B44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F986F88" w14:textId="77777777" w:rsidTr="008F2794">
        <w:trPr>
          <w:trHeight w:val="54"/>
          <w:jc w:val="center"/>
        </w:trPr>
        <w:tc>
          <w:tcPr>
            <w:tcW w:w="2093" w:type="dxa"/>
            <w:shd w:val="clear" w:color="auto" w:fill="auto"/>
          </w:tcPr>
          <w:p w14:paraId="35C3EE3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896E33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DCCA5CC" w14:textId="77777777" w:rsidTr="008F2794">
        <w:trPr>
          <w:jc w:val="center"/>
        </w:trPr>
        <w:tc>
          <w:tcPr>
            <w:tcW w:w="2093" w:type="dxa"/>
            <w:shd w:val="clear" w:color="auto" w:fill="auto"/>
          </w:tcPr>
          <w:p w14:paraId="65FB7C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BD537D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F2214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0169D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4611B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590A4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6686F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D547D5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BEC5548" w14:textId="77777777" w:rsidR="008F2794" w:rsidRPr="005A3421" w:rsidRDefault="008F2794" w:rsidP="008F2794"/>
    <w:p w14:paraId="44907EED" w14:textId="77777777" w:rsidR="008F2794" w:rsidRPr="005A3421" w:rsidRDefault="008F2794" w:rsidP="008F2794">
      <w:pPr>
        <w:pStyle w:val="40"/>
        <w:rPr>
          <w:rFonts w:eastAsia="宋体"/>
          <w:lang w:eastAsia="zh-CN"/>
        </w:rPr>
      </w:pPr>
      <w:bookmarkStart w:id="3051" w:name="_Toc470164110"/>
      <w:bookmarkStart w:id="3052" w:name="_Toc470164692"/>
      <w:bookmarkStart w:id="3053" w:name="_Toc475715301"/>
      <w:bookmarkStart w:id="3054" w:name="_Toc479349107"/>
      <w:bookmarkStart w:id="3055" w:name="_Toc484070555"/>
      <w:bookmarkStart w:id="3056" w:name="_Toc2175986"/>
      <w:r w:rsidRPr="005A3421">
        <w:rPr>
          <w:rFonts w:eastAsia="宋体"/>
          <w:lang w:eastAsia="zh-CN"/>
        </w:rPr>
        <w:lastRenderedPageBreak/>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4</w:t>
      </w:r>
      <w:r w:rsidRPr="005A3421">
        <w:rPr>
          <w:rFonts w:eastAsia="宋体"/>
          <w:lang w:eastAsia="zh-CN"/>
        </w:rPr>
        <w:tab/>
        <w:t>Delete &lt;</w:t>
      </w:r>
      <w:r w:rsidRPr="0034243D">
        <w:rPr>
          <w:rFonts w:eastAsia="宋体"/>
          <w:i/>
          <w:lang w:eastAsia="zh-CN"/>
        </w:rPr>
        <w:t>timeSeries</w:t>
      </w:r>
      <w:r w:rsidRPr="005A3421">
        <w:rPr>
          <w:rFonts w:eastAsia="宋体"/>
          <w:lang w:eastAsia="zh-CN"/>
        </w:rPr>
        <w:t>&gt;</w:t>
      </w:r>
      <w:bookmarkEnd w:id="3051"/>
      <w:bookmarkEnd w:id="3052"/>
      <w:bookmarkEnd w:id="3053"/>
      <w:bookmarkEnd w:id="3054"/>
      <w:bookmarkEnd w:id="3055"/>
      <w:bookmarkEnd w:id="3056"/>
    </w:p>
    <w:p w14:paraId="766226C8" w14:textId="77777777"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14:paraId="2E76BAF2" w14:textId="77777777" w:rsidR="008F2794" w:rsidRPr="005A3421" w:rsidRDefault="008F2794" w:rsidP="008F2794">
      <w:pPr>
        <w:pStyle w:val="TH"/>
      </w:pPr>
      <w:r w:rsidRPr="005A3421">
        <w:t>Table 10.2.</w:t>
      </w:r>
      <w:r>
        <w:rPr>
          <w:rFonts w:eastAsia="宋体"/>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4F56F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EEAC29"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14:paraId="2960108E" w14:textId="77777777" w:rsidTr="008F2794">
        <w:trPr>
          <w:jc w:val="center"/>
        </w:trPr>
        <w:tc>
          <w:tcPr>
            <w:tcW w:w="2093" w:type="dxa"/>
            <w:shd w:val="clear" w:color="auto" w:fill="auto"/>
          </w:tcPr>
          <w:p w14:paraId="34C92DA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4E968A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350BAEF" w14:textId="77777777" w:rsidTr="008F2794">
        <w:trPr>
          <w:jc w:val="center"/>
        </w:trPr>
        <w:tc>
          <w:tcPr>
            <w:tcW w:w="2093" w:type="dxa"/>
            <w:shd w:val="clear" w:color="auto" w:fill="auto"/>
          </w:tcPr>
          <w:p w14:paraId="6567DB2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C4FFAA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14:paraId="5A54FAB4" w14:textId="77777777" w:rsidTr="008F2794">
        <w:trPr>
          <w:jc w:val="center"/>
        </w:trPr>
        <w:tc>
          <w:tcPr>
            <w:tcW w:w="2093" w:type="dxa"/>
            <w:shd w:val="clear" w:color="auto" w:fill="auto"/>
          </w:tcPr>
          <w:p w14:paraId="4B200E8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7D9671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3AC02645" w14:textId="77777777" w:rsidTr="008F2794">
        <w:trPr>
          <w:jc w:val="center"/>
        </w:trPr>
        <w:tc>
          <w:tcPr>
            <w:tcW w:w="2093" w:type="dxa"/>
            <w:shd w:val="clear" w:color="auto" w:fill="auto"/>
          </w:tcPr>
          <w:p w14:paraId="0922B65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3B8FC9F" w14:textId="77777777" w:rsidR="008F2794" w:rsidRPr="00CF2F35" w:rsidRDefault="008F2794" w:rsidP="008F2794">
            <w:pPr>
              <w:pStyle w:val="TAL"/>
              <w:rPr>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07F3D75F" w14:textId="77777777" w:rsidTr="008F2794">
        <w:trPr>
          <w:jc w:val="center"/>
        </w:trPr>
        <w:tc>
          <w:tcPr>
            <w:tcW w:w="2093" w:type="dxa"/>
            <w:shd w:val="clear" w:color="auto" w:fill="auto"/>
          </w:tcPr>
          <w:p w14:paraId="7888FBF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A37C0FF"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34CA70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9A1E1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3815C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4EDC92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4FFE3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8D9995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bl>
    <w:p w14:paraId="7EE81269" w14:textId="77777777" w:rsidR="008F2794" w:rsidRPr="005A3421" w:rsidRDefault="008F2794" w:rsidP="008F2794">
      <w:pPr>
        <w:rPr>
          <w:rFonts w:eastAsia="宋体"/>
          <w:lang w:eastAsia="zh-CN"/>
        </w:rPr>
      </w:pPr>
    </w:p>
    <w:p w14:paraId="2817466C" w14:textId="77777777" w:rsidR="008F2794" w:rsidRPr="005A3421" w:rsidRDefault="008F2794" w:rsidP="008F2794">
      <w:pPr>
        <w:pStyle w:val="40"/>
        <w:rPr>
          <w:rFonts w:eastAsia="宋体"/>
          <w:lang w:eastAsia="zh-CN"/>
        </w:rPr>
      </w:pPr>
      <w:bookmarkStart w:id="3057" w:name="_Toc470164111"/>
      <w:bookmarkStart w:id="3058" w:name="_Toc470164693"/>
      <w:bookmarkStart w:id="3059" w:name="_Toc475715302"/>
      <w:bookmarkStart w:id="3060" w:name="_Toc479349108"/>
      <w:bookmarkStart w:id="3061" w:name="_Toc484070556"/>
      <w:bookmarkStart w:id="3062" w:name="_Toc2175987"/>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25</w:t>
      </w:r>
      <w:r w:rsidRPr="005A3421">
        <w:rPr>
          <w:rFonts w:eastAsia="宋体"/>
          <w:lang w:eastAsia="zh-CN"/>
        </w:rPr>
        <w:tab/>
      </w:r>
      <w:r w:rsidRPr="005A3421">
        <w:rPr>
          <w:rFonts w:eastAsia="宋体" w:hint="eastAsia"/>
          <w:lang w:eastAsia="zh-CN"/>
        </w:rPr>
        <w:t>Create &lt;</w:t>
      </w:r>
      <w:r w:rsidRPr="0034243D">
        <w:rPr>
          <w:rFonts w:eastAsia="宋体" w:hint="eastAsia"/>
          <w:i/>
          <w:lang w:eastAsia="zh-CN"/>
        </w:rPr>
        <w:t>timeSeriesInstance</w:t>
      </w:r>
      <w:r w:rsidRPr="005A3421">
        <w:rPr>
          <w:rFonts w:eastAsia="宋体" w:hint="eastAsia"/>
          <w:lang w:eastAsia="zh-CN"/>
        </w:rPr>
        <w:t>&gt;</w:t>
      </w:r>
      <w:bookmarkEnd w:id="3057"/>
      <w:bookmarkEnd w:id="3058"/>
      <w:bookmarkEnd w:id="3059"/>
      <w:bookmarkEnd w:id="3060"/>
      <w:bookmarkEnd w:id="3061"/>
      <w:bookmarkEnd w:id="3062"/>
    </w:p>
    <w:p w14:paraId="1FF575E0" w14:textId="77777777" w:rsidR="008F2794" w:rsidRPr="005A3421" w:rsidRDefault="008F2794" w:rsidP="008F2794">
      <w:pPr>
        <w:rPr>
          <w:rFonts w:eastAsia="Arial Unicode MS"/>
          <w:iCs/>
          <w:lang w:eastAsia="zh-CN"/>
        </w:rPr>
      </w:pPr>
      <w:r w:rsidRPr="005A3421">
        <w:t xml:space="preserve">This procedures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14:paraId="26B7E7A5" w14:textId="77777777" w:rsidR="008F2794" w:rsidRPr="005A3421" w:rsidRDefault="008F2794" w:rsidP="008F2794">
      <w:pPr>
        <w:pStyle w:val="TH"/>
      </w:pPr>
      <w:r w:rsidRPr="005A3421">
        <w:t>Table 10.2.</w:t>
      </w:r>
      <w:r>
        <w:rPr>
          <w:rFonts w:eastAsia="宋体"/>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EE363B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3E738A"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14:paraId="0B1E16A2" w14:textId="77777777" w:rsidTr="008F2794">
        <w:trPr>
          <w:jc w:val="center"/>
        </w:trPr>
        <w:tc>
          <w:tcPr>
            <w:tcW w:w="2093" w:type="dxa"/>
            <w:shd w:val="clear" w:color="auto" w:fill="auto"/>
          </w:tcPr>
          <w:p w14:paraId="4475B44E"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292F717"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50B6EABC" w14:textId="77777777" w:rsidTr="008F2794">
        <w:trPr>
          <w:jc w:val="center"/>
        </w:trPr>
        <w:tc>
          <w:tcPr>
            <w:tcW w:w="2093" w:type="dxa"/>
            <w:shd w:val="clear" w:color="auto" w:fill="auto"/>
          </w:tcPr>
          <w:p w14:paraId="1C57004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0B2327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14:paraId="5F47633C" w14:textId="77777777"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14:paraId="045118D3" w14:textId="77777777" w:rsidTr="008F2794">
        <w:trPr>
          <w:jc w:val="center"/>
        </w:trPr>
        <w:tc>
          <w:tcPr>
            <w:tcW w:w="2093" w:type="dxa"/>
            <w:shd w:val="clear" w:color="auto" w:fill="auto"/>
          </w:tcPr>
          <w:p w14:paraId="145804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FAD3E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F4B888B" w14:textId="77777777" w:rsidTr="008F2794">
        <w:trPr>
          <w:jc w:val="center"/>
        </w:trPr>
        <w:tc>
          <w:tcPr>
            <w:tcW w:w="2093" w:type="dxa"/>
            <w:shd w:val="clear" w:color="auto" w:fill="auto"/>
          </w:tcPr>
          <w:p w14:paraId="3632122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9EEF7D3"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1FA62016" w14:textId="77777777" w:rsidR="008F2794" w:rsidRPr="00CF2F35" w:rsidRDefault="008F2794" w:rsidP="008F2794">
            <w:pPr>
              <w:pStyle w:val="TAL"/>
            </w:pPr>
          </w:p>
          <w:p w14:paraId="4329BBF1" w14:textId="77777777"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14:paraId="331BDF1F" w14:textId="006452D3" w:rsidR="008F2794" w:rsidRPr="00CF2F35" w:rsidRDefault="008F2794" w:rsidP="008F2794">
            <w:pPr>
              <w:pStyle w:val="TAL"/>
              <w:rPr>
                <w:rFonts w:eastAsia="宋体"/>
                <w:lang w:eastAsia="zh-CN"/>
              </w:rPr>
            </w:pPr>
          </w:p>
        </w:tc>
      </w:tr>
      <w:tr w:rsidR="008F2794" w:rsidRPr="005A3421" w14:paraId="389A55CF" w14:textId="77777777" w:rsidTr="008F2794">
        <w:trPr>
          <w:jc w:val="center"/>
        </w:trPr>
        <w:tc>
          <w:tcPr>
            <w:tcW w:w="2093" w:type="dxa"/>
            <w:shd w:val="clear" w:color="auto" w:fill="auto"/>
          </w:tcPr>
          <w:p w14:paraId="1FC225F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63877E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F5C078B"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w:t>
            </w:r>
            <w:r w:rsidR="00610794">
              <w:rPr>
                <w:rFonts w:eastAsiaTheme="minorEastAsia" w:hint="eastAsia"/>
                <w:lang w:eastAsia="zh-CN"/>
              </w:rPr>
              <w:t>2</w:t>
            </w:r>
            <w:r w:rsidRPr="00CF2F35">
              <w:rPr>
                <w:lang w:eastAsia="ko-KR"/>
              </w:rPr>
              <w:t>.</w:t>
            </w:r>
          </w:p>
        </w:tc>
      </w:tr>
      <w:tr w:rsidR="008F2794" w:rsidRPr="005A3421" w14:paraId="0B6B013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DAB8D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8F21DB8"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E59FF3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1AB85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1E5970" w14:textId="77777777" w:rsidR="008F2794" w:rsidRPr="00CF2F35" w:rsidRDefault="008F2794" w:rsidP="00610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6DA1DA64" w14:textId="77777777" w:rsidR="008F2794" w:rsidRPr="005A3421" w:rsidRDefault="008F2794" w:rsidP="008F2794">
      <w:pPr>
        <w:rPr>
          <w:rFonts w:eastAsia="宋体"/>
          <w:lang w:eastAsia="zh-CN"/>
        </w:rPr>
      </w:pPr>
    </w:p>
    <w:p w14:paraId="75442B9B" w14:textId="77777777" w:rsidR="008F2794" w:rsidRPr="005A3421" w:rsidRDefault="008F2794" w:rsidP="008F2794">
      <w:pPr>
        <w:pStyle w:val="40"/>
        <w:rPr>
          <w:rFonts w:eastAsia="宋体"/>
          <w:lang w:eastAsia="zh-CN"/>
        </w:rPr>
      </w:pPr>
      <w:bookmarkStart w:id="3063" w:name="_Toc470164112"/>
      <w:bookmarkStart w:id="3064" w:name="_Toc470164694"/>
      <w:bookmarkStart w:id="3065" w:name="_Toc475715303"/>
      <w:bookmarkStart w:id="3066" w:name="_Toc479349109"/>
      <w:bookmarkStart w:id="3067" w:name="_Toc484070557"/>
      <w:bookmarkStart w:id="3068" w:name="_Toc2175988"/>
      <w:r w:rsidRPr="005A3421">
        <w:rPr>
          <w:rFonts w:eastAsia="宋体" w:hint="eastAsia"/>
          <w:lang w:eastAsia="zh-CN"/>
        </w:rPr>
        <w:lastRenderedPageBreak/>
        <w:t>10.2.</w:t>
      </w:r>
      <w:r>
        <w:rPr>
          <w:rFonts w:eastAsia="宋体"/>
          <w:lang w:eastAsia="zh-CN"/>
        </w:rPr>
        <w:t>4</w:t>
      </w:r>
      <w:r w:rsidRPr="005A3421">
        <w:rPr>
          <w:rFonts w:eastAsia="宋体" w:hint="eastAsia"/>
          <w:lang w:eastAsia="zh-CN"/>
        </w:rPr>
        <w:t>.2</w:t>
      </w:r>
      <w:r>
        <w:rPr>
          <w:rFonts w:eastAsia="宋体"/>
          <w:lang w:eastAsia="zh-CN"/>
        </w:rPr>
        <w:t>6</w:t>
      </w:r>
      <w:r w:rsidRPr="005A3421">
        <w:rPr>
          <w:rFonts w:eastAsia="宋体"/>
          <w:lang w:eastAsia="zh-CN"/>
        </w:rPr>
        <w:tab/>
      </w:r>
      <w:r w:rsidRPr="005A3421">
        <w:rPr>
          <w:rFonts w:eastAsia="宋体" w:hint="eastAsia"/>
          <w:lang w:eastAsia="zh-CN"/>
        </w:rPr>
        <w:t>Retrieve &lt;</w:t>
      </w:r>
      <w:r w:rsidRPr="0034243D">
        <w:rPr>
          <w:rFonts w:eastAsia="宋体" w:hint="eastAsia"/>
          <w:i/>
          <w:lang w:eastAsia="zh-CN"/>
        </w:rPr>
        <w:t>timeSeriesInstance</w:t>
      </w:r>
      <w:r w:rsidRPr="005A3421">
        <w:rPr>
          <w:rFonts w:eastAsia="宋体" w:hint="eastAsia"/>
          <w:lang w:eastAsia="zh-CN"/>
        </w:rPr>
        <w:t>&gt;</w:t>
      </w:r>
      <w:bookmarkEnd w:id="3063"/>
      <w:bookmarkEnd w:id="3064"/>
      <w:bookmarkEnd w:id="3065"/>
      <w:bookmarkEnd w:id="3066"/>
      <w:bookmarkEnd w:id="3067"/>
      <w:bookmarkEnd w:id="3068"/>
    </w:p>
    <w:p w14:paraId="5349CE1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14:paraId="51755BFE" w14:textId="77777777" w:rsidR="008F2794" w:rsidRPr="005A3421" w:rsidRDefault="008F2794" w:rsidP="008F2794">
      <w:pPr>
        <w:pStyle w:val="TH"/>
      </w:pPr>
      <w:r w:rsidRPr="005A3421">
        <w:t>Table 10.2.</w:t>
      </w:r>
      <w:r>
        <w:rPr>
          <w:rFonts w:eastAsia="宋体"/>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7C9E3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570C39"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14:paraId="67E6E177" w14:textId="77777777" w:rsidTr="008F2794">
        <w:trPr>
          <w:jc w:val="center"/>
        </w:trPr>
        <w:tc>
          <w:tcPr>
            <w:tcW w:w="2093" w:type="dxa"/>
            <w:shd w:val="clear" w:color="auto" w:fill="auto"/>
          </w:tcPr>
          <w:p w14:paraId="23CF07C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5869A4DF"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60FCF2E" w14:textId="77777777" w:rsidTr="008F2794">
        <w:trPr>
          <w:jc w:val="center"/>
        </w:trPr>
        <w:tc>
          <w:tcPr>
            <w:tcW w:w="2093" w:type="dxa"/>
            <w:shd w:val="clear" w:color="auto" w:fill="auto"/>
          </w:tcPr>
          <w:p w14:paraId="1F6485F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E755376"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B6A112F" w14:textId="77777777" w:rsidTr="008F2794">
        <w:trPr>
          <w:jc w:val="center"/>
        </w:trPr>
        <w:tc>
          <w:tcPr>
            <w:tcW w:w="2093" w:type="dxa"/>
            <w:shd w:val="clear" w:color="auto" w:fill="auto"/>
          </w:tcPr>
          <w:p w14:paraId="478BCE2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971BCEF"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5D98C4B3" w14:textId="77777777" w:rsidTr="008F2794">
        <w:trPr>
          <w:jc w:val="center"/>
        </w:trPr>
        <w:tc>
          <w:tcPr>
            <w:tcW w:w="2093" w:type="dxa"/>
            <w:shd w:val="clear" w:color="auto" w:fill="auto"/>
          </w:tcPr>
          <w:p w14:paraId="2F223BA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F5727A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076CFE22" w14:textId="77777777" w:rsidTr="008F2794">
        <w:trPr>
          <w:jc w:val="center"/>
        </w:trPr>
        <w:tc>
          <w:tcPr>
            <w:tcW w:w="2093" w:type="dxa"/>
            <w:shd w:val="clear" w:color="auto" w:fill="auto"/>
          </w:tcPr>
          <w:p w14:paraId="48BEE61C" w14:textId="77777777" w:rsidR="008F2794" w:rsidRPr="00CF2F35" w:rsidRDefault="008F2794" w:rsidP="008F2794">
            <w:pPr>
              <w:pStyle w:val="TAL"/>
              <w:rPr>
                <w:rFonts w:eastAsia="Arial Unicode MS"/>
              </w:rPr>
            </w:pPr>
            <w:r w:rsidRPr="00CF2F35">
              <w:rPr>
                <w:rFonts w:eastAsia="Arial Unicode MS"/>
              </w:rPr>
              <w:t>Information in Response</w:t>
            </w:r>
          </w:p>
          <w:p w14:paraId="5E8EAD44"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14:paraId="2299F587" w14:textId="77777777" w:rsidR="008F2794" w:rsidRPr="00CF2F35" w:rsidRDefault="008F2794" w:rsidP="008F2794">
            <w:pPr>
              <w:pStyle w:val="TAL"/>
              <w:rPr>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402DE8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5E19C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0F75FA"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4F9DA5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466A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46655E3"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bl>
    <w:p w14:paraId="503A9652" w14:textId="77777777" w:rsidR="008F2794" w:rsidRPr="005A3421" w:rsidRDefault="008F2794" w:rsidP="008F2794"/>
    <w:p w14:paraId="72A5A9A5" w14:textId="77777777" w:rsidR="008F2794" w:rsidRPr="005A3421" w:rsidRDefault="008F2794" w:rsidP="008F2794">
      <w:pPr>
        <w:pStyle w:val="40"/>
        <w:rPr>
          <w:rFonts w:eastAsia="宋体"/>
          <w:lang w:eastAsia="zh-CN"/>
        </w:rPr>
      </w:pPr>
      <w:bookmarkStart w:id="3069" w:name="_Toc470164113"/>
      <w:bookmarkStart w:id="3070" w:name="_Toc470164695"/>
      <w:bookmarkStart w:id="3071" w:name="_Toc475715304"/>
      <w:bookmarkStart w:id="3072" w:name="_Toc479349110"/>
      <w:bookmarkStart w:id="3073" w:name="_Toc484070558"/>
      <w:bookmarkStart w:id="3074" w:name="_Toc2175989"/>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27</w:t>
      </w:r>
      <w:r w:rsidRPr="005A3421">
        <w:rPr>
          <w:rFonts w:eastAsia="宋体"/>
          <w:lang w:eastAsia="zh-CN"/>
        </w:rPr>
        <w:tab/>
      </w:r>
      <w:r w:rsidRPr="005A3421">
        <w:rPr>
          <w:rFonts w:eastAsia="宋体" w:hint="eastAsia"/>
          <w:lang w:eastAsia="zh-CN"/>
        </w:rPr>
        <w:t>Update &lt;</w:t>
      </w:r>
      <w:r w:rsidRPr="0034243D">
        <w:rPr>
          <w:rFonts w:eastAsia="宋体" w:hint="eastAsia"/>
          <w:i/>
          <w:lang w:eastAsia="zh-CN"/>
        </w:rPr>
        <w:t>timeSeriesInstance</w:t>
      </w:r>
      <w:r w:rsidRPr="005A3421">
        <w:rPr>
          <w:rFonts w:eastAsia="宋体" w:hint="eastAsia"/>
          <w:lang w:eastAsia="zh-CN"/>
        </w:rPr>
        <w:t>&gt;</w:t>
      </w:r>
      <w:bookmarkEnd w:id="3069"/>
      <w:bookmarkEnd w:id="3070"/>
      <w:bookmarkEnd w:id="3071"/>
      <w:bookmarkEnd w:id="3072"/>
      <w:bookmarkEnd w:id="3073"/>
      <w:bookmarkEnd w:id="3074"/>
    </w:p>
    <w:p w14:paraId="586A0152" w14:textId="77777777" w:rsidR="008F2794" w:rsidRPr="005A3421" w:rsidRDefault="008F2794" w:rsidP="008F2794">
      <w:r w:rsidRPr="005A3421">
        <w:t xml:space="preserve">The Update operation shall not apply to </w:t>
      </w:r>
      <w:r w:rsidRPr="005A3421">
        <w:rPr>
          <w:i/>
        </w:rPr>
        <w:t>&lt;timeSeriesInstance&gt;</w:t>
      </w:r>
      <w:r w:rsidRPr="005A3421">
        <w:t xml:space="preserve"> resource.</w:t>
      </w:r>
    </w:p>
    <w:p w14:paraId="75C193A8" w14:textId="77777777" w:rsidR="008F2794" w:rsidRPr="005A3421" w:rsidRDefault="008F2794" w:rsidP="008F2794">
      <w:pPr>
        <w:pStyle w:val="40"/>
        <w:rPr>
          <w:rFonts w:eastAsia="宋体"/>
          <w:lang w:eastAsia="zh-CN"/>
        </w:rPr>
      </w:pPr>
      <w:bookmarkStart w:id="3075" w:name="_Toc470164114"/>
      <w:bookmarkStart w:id="3076" w:name="_Toc470164696"/>
      <w:bookmarkStart w:id="3077" w:name="_Toc475715305"/>
      <w:bookmarkStart w:id="3078" w:name="_Toc479349111"/>
      <w:bookmarkStart w:id="3079" w:name="_Toc484070559"/>
      <w:bookmarkStart w:id="3080" w:name="_Toc2175990"/>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28</w:t>
      </w:r>
      <w:r w:rsidRPr="005A3421">
        <w:rPr>
          <w:rFonts w:eastAsia="宋体"/>
          <w:lang w:eastAsia="zh-CN"/>
        </w:rPr>
        <w:tab/>
      </w:r>
      <w:r w:rsidRPr="005A3421">
        <w:rPr>
          <w:rFonts w:eastAsia="宋体" w:hint="eastAsia"/>
          <w:lang w:eastAsia="zh-CN"/>
        </w:rPr>
        <w:t>Delete &lt;</w:t>
      </w:r>
      <w:r w:rsidRPr="0034243D">
        <w:rPr>
          <w:rFonts w:eastAsia="宋体" w:hint="eastAsia"/>
          <w:i/>
          <w:lang w:eastAsia="zh-CN"/>
        </w:rPr>
        <w:t>timeSeriesInstance</w:t>
      </w:r>
      <w:r w:rsidRPr="005A3421">
        <w:rPr>
          <w:rFonts w:eastAsia="宋体" w:hint="eastAsia"/>
          <w:lang w:eastAsia="zh-CN"/>
        </w:rPr>
        <w:t>&gt;</w:t>
      </w:r>
      <w:bookmarkEnd w:id="3075"/>
      <w:bookmarkEnd w:id="3076"/>
      <w:bookmarkEnd w:id="3077"/>
      <w:bookmarkEnd w:id="3078"/>
      <w:bookmarkEnd w:id="3079"/>
      <w:bookmarkEnd w:id="3080"/>
    </w:p>
    <w:p w14:paraId="1E4A9150"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14:paraId="2DB57884" w14:textId="77777777" w:rsidR="008F2794" w:rsidRPr="005A3421" w:rsidRDefault="008F2794" w:rsidP="008F2794">
      <w:pPr>
        <w:pStyle w:val="TH"/>
      </w:pPr>
      <w:r w:rsidRPr="005A3421">
        <w:t>Table 10.2.</w:t>
      </w:r>
      <w:r w:rsidR="00FC679E">
        <w:rPr>
          <w:rFonts w:eastAsia="宋体"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44C8D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DD1A40"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14:paraId="4C8EFC15" w14:textId="77777777" w:rsidTr="008F2794">
        <w:trPr>
          <w:jc w:val="center"/>
        </w:trPr>
        <w:tc>
          <w:tcPr>
            <w:tcW w:w="2093" w:type="dxa"/>
            <w:shd w:val="clear" w:color="auto" w:fill="auto"/>
          </w:tcPr>
          <w:p w14:paraId="1FDAA84B"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2770F34" w14:textId="77777777"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r w:rsidRPr="005A3421">
              <w:rPr>
                <w:rFonts w:ascii="Arial" w:hAnsi="Arial"/>
                <w:sz w:val="18"/>
                <w:szCs w:val="18"/>
                <w:lang w:eastAsia="ko-KR"/>
              </w:rPr>
              <w:t>.</w:t>
            </w:r>
          </w:p>
        </w:tc>
      </w:tr>
      <w:tr w:rsidR="008F2794" w:rsidRPr="005A3421" w14:paraId="31A42F6F" w14:textId="77777777" w:rsidTr="008F2794">
        <w:trPr>
          <w:jc w:val="center"/>
        </w:trPr>
        <w:tc>
          <w:tcPr>
            <w:tcW w:w="2093" w:type="dxa"/>
            <w:shd w:val="clear" w:color="auto" w:fill="auto"/>
          </w:tcPr>
          <w:p w14:paraId="2469825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EB99C0A"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14:paraId="4698BA68" w14:textId="77777777" w:rsidTr="008F2794">
        <w:trPr>
          <w:jc w:val="center"/>
        </w:trPr>
        <w:tc>
          <w:tcPr>
            <w:tcW w:w="2093" w:type="dxa"/>
            <w:shd w:val="clear" w:color="auto" w:fill="auto"/>
          </w:tcPr>
          <w:p w14:paraId="02BC7C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3F8B08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5162770C" w14:textId="77777777" w:rsidTr="008F2794">
        <w:trPr>
          <w:jc w:val="center"/>
        </w:trPr>
        <w:tc>
          <w:tcPr>
            <w:tcW w:w="2093" w:type="dxa"/>
            <w:shd w:val="clear" w:color="auto" w:fill="auto"/>
          </w:tcPr>
          <w:p w14:paraId="6C33FB5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13D8D4D" w14:textId="77777777" w:rsidR="008F2794" w:rsidRPr="00CF2F35" w:rsidRDefault="008F2794" w:rsidP="008F2794">
            <w:pPr>
              <w:pStyle w:val="TAL"/>
              <w:rPr>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78CEE577" w14:textId="77777777" w:rsidTr="008F2794">
        <w:trPr>
          <w:jc w:val="center"/>
        </w:trPr>
        <w:tc>
          <w:tcPr>
            <w:tcW w:w="2093" w:type="dxa"/>
            <w:shd w:val="clear" w:color="auto" w:fill="auto"/>
          </w:tcPr>
          <w:p w14:paraId="497DEA6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E96C34A"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2515EA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46028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CDC28CB"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6BC381C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4D5334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1C8914"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bl>
    <w:p w14:paraId="4656B45E" w14:textId="77777777" w:rsidR="008F2794" w:rsidRPr="005A3421" w:rsidRDefault="008F2794" w:rsidP="008F2794">
      <w:pPr>
        <w:rPr>
          <w:rFonts w:eastAsia="宋体"/>
          <w:lang w:eastAsia="zh-CN"/>
        </w:rPr>
      </w:pPr>
    </w:p>
    <w:p w14:paraId="07524468" w14:textId="77777777" w:rsidR="005C2AEC" w:rsidRDefault="008F2794">
      <w:pPr>
        <w:pStyle w:val="40"/>
        <w:rPr>
          <w:rFonts w:eastAsia="宋体"/>
          <w:lang w:eastAsia="zh-CN"/>
        </w:rPr>
      </w:pPr>
      <w:bookmarkStart w:id="3081" w:name="_Toc470164115"/>
      <w:bookmarkStart w:id="3082" w:name="_Toc470164697"/>
      <w:bookmarkStart w:id="3083" w:name="_Toc475715306"/>
      <w:bookmarkStart w:id="3084" w:name="_Toc479349112"/>
      <w:bookmarkStart w:id="3085" w:name="_Toc484070560"/>
      <w:bookmarkStart w:id="3086" w:name="_Toc2175991"/>
      <w:r>
        <w:rPr>
          <w:rFonts w:eastAsia="宋体"/>
          <w:lang w:eastAsia="zh-CN"/>
        </w:rPr>
        <w:t>10.2.4.29</w:t>
      </w:r>
      <w:r>
        <w:rPr>
          <w:rFonts w:eastAsia="宋体"/>
          <w:lang w:eastAsia="zh-CN"/>
        </w:rPr>
        <w:tab/>
      </w:r>
      <w:r w:rsidR="00F07ECC" w:rsidRPr="00F07ECC">
        <w:rPr>
          <w:rFonts w:eastAsia="宋体"/>
          <w:lang w:eastAsia="zh-CN"/>
        </w:rPr>
        <w:t>Procedure for Time Series Data Detecting and Reporting</w:t>
      </w:r>
      <w:bookmarkEnd w:id="3081"/>
      <w:bookmarkEnd w:id="3082"/>
      <w:bookmarkEnd w:id="3083"/>
      <w:bookmarkEnd w:id="3084"/>
      <w:bookmarkEnd w:id="3085"/>
      <w:bookmarkEnd w:id="3086"/>
    </w:p>
    <w:p w14:paraId="7A16FD7B" w14:textId="23CA0CB2"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宋体"/>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宋体"/>
          <w:i/>
          <w:lang w:eastAsia="zh-CN"/>
        </w:rPr>
        <w:t>missingDataMaxN</w:t>
      </w:r>
      <w:r w:rsidRPr="00736BB4">
        <w:rPr>
          <w:rFonts w:eastAsia="宋体"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14:paraId="5F073E42" w14:textId="77777777"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AE </w:t>
      </w:r>
      <w:r w:rsidRPr="00736BB4">
        <w:t xml:space="preserve">to keep track of the number of missing data points and the corresponding time-stamps over a predefined but renewable duration (i.e. the “window </w:t>
      </w:r>
      <w:r w:rsidR="00E551EB" w:rsidRPr="00736BB4">
        <w:t>duration</w:t>
      </w:r>
      <w:r w:rsidRPr="00736BB4">
        <w:t xml:space="preserve">” of the </w:t>
      </w:r>
      <w:r w:rsidRPr="00736BB4">
        <w:rPr>
          <w:i/>
        </w:rPr>
        <w:t xml:space="preserve">missingData </w:t>
      </w:r>
      <w:r>
        <w:rPr>
          <w:rFonts w:eastAsia="宋体" w:hint="eastAsia"/>
          <w:i/>
          <w:lang w:eastAsia="zh-CN"/>
        </w:rPr>
        <w:t>condition</w:t>
      </w:r>
      <w:r w:rsidRPr="00736BB4">
        <w:t>).</w:t>
      </w:r>
    </w:p>
    <w:p w14:paraId="33EC5D71" w14:textId="0B3ED8B2" w:rsidR="008F2794" w:rsidRPr="00736BB4" w:rsidRDefault="008F2794" w:rsidP="008F2794">
      <w:pPr>
        <w:rPr>
          <w:lang w:eastAsia="zh-CN"/>
        </w:rPr>
      </w:pPr>
      <w:r w:rsidRPr="00736BB4">
        <w:lastRenderedPageBreak/>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宋体"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宋体" w:hint="eastAsia"/>
          <w:lang w:eastAsia="zh-CN"/>
        </w:rPr>
        <w:t xml:space="preserve"> condition</w:t>
      </w:r>
      <w:r w:rsidRPr="00736BB4">
        <w:rPr>
          <w:rFonts w:eastAsia="宋体" w:hint="eastAsia"/>
          <w:lang w:eastAsia="zh-CN"/>
        </w:rPr>
        <w:t xml:space="preserve"> </w:t>
      </w:r>
      <w:r w:rsidRPr="00736BB4">
        <w:t>in the subscription resource</w:t>
      </w:r>
      <w:r w:rsidR="000450BE">
        <w:t>s</w:t>
      </w:r>
      <w:r w:rsidRPr="00736BB4">
        <w:t xml:space="preserve"> created for that purpose</w:t>
      </w:r>
      <w:r w:rsidRPr="00736BB4">
        <w:rPr>
          <w:rFonts w:hint="eastAsia"/>
          <w:lang w:eastAsia="zh-CN"/>
        </w:rPr>
        <w:t>.</w:t>
      </w:r>
    </w:p>
    <w:p w14:paraId="0DC98E5F" w14:textId="4314D758" w:rsidR="008F2794" w:rsidRPr="00736BB4" w:rsidRDefault="000450BE" w:rsidP="008F2794">
      <w:pPr>
        <w:rPr>
          <w:rFonts w:eastAsia="Arial Unicode MS"/>
          <w:lang w:eastAsia="zh-CN"/>
        </w:rPr>
      </w:pPr>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r w:rsidRPr="00736BB4">
        <w:rPr>
          <w:rFonts w:eastAsia="Arial Unicode MS" w:hint="eastAsia"/>
          <w:lang w:eastAsia="zh-CN"/>
        </w:rPr>
        <w:t>detected</w:t>
      </w:r>
      <w:r>
        <w:rPr>
          <w:rFonts w:eastAsia="Arial Unicode MS"/>
          <w:lang w:eastAsia="zh-CN"/>
        </w:rPr>
        <w:t xml:space="preserve"> </w:t>
      </w:r>
      <w:r w:rsidRPr="00736BB4">
        <w:rPr>
          <w:rFonts w:eastAsia="Arial Unicode MS" w:hint="eastAsia"/>
          <w:lang w:eastAsia="zh-CN"/>
        </w:rPr>
        <w:t>(</w:t>
      </w:r>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w:t>
      </w:r>
      <w:r>
        <w:rPr>
          <w:rFonts w:eastAsia="Arial Unicode MS"/>
          <w:lang w:eastAsia="zh-CN"/>
        </w:rPr>
        <w:t>a</w:t>
      </w:r>
      <w:r w:rsidRPr="00736BB4">
        <w:rPr>
          <w:rFonts w:eastAsia="Arial Unicode MS"/>
          <w:lang w:eastAsia="zh-CN"/>
        </w:rPr>
        <w:t xml:space="preserv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sidRPr="00736BB4">
        <w:rPr>
          <w:rFonts w:eastAsia="Arial Unicode MS"/>
          <w:lang w:eastAsia="ko-KR"/>
        </w:rPr>
        <w:t xml:space="preserve"> </w:t>
      </w:r>
      <w:r>
        <w:rPr>
          <w:rFonts w:eastAsia="Arial Unicode MS"/>
          <w:lang w:eastAsia="ko-KR"/>
        </w:rPr>
        <w:t xml:space="preserve">associated with that subscription </w:t>
      </w:r>
      <w:r w:rsidRPr="00736BB4">
        <w:rPr>
          <w:rFonts w:eastAsia="Arial Unicode MS" w:hint="eastAsia"/>
          <w:lang w:eastAsia="ko-KR"/>
        </w:rPr>
        <w:t xml:space="preserve">and </w:t>
      </w:r>
      <w:r>
        <w:rPr>
          <w:rFonts w:eastAsia="Arial Unicode MS"/>
          <w:lang w:eastAsia="ko-KR"/>
        </w:rPr>
        <w:t>start</w:t>
      </w:r>
      <w:r w:rsidRPr="00736BB4">
        <w:rPr>
          <w:rFonts w:eastAsia="Arial Unicode MS" w:hint="eastAsia"/>
          <w:lang w:eastAsia="ko-KR"/>
        </w:rPr>
        <w:t xml:space="preserve">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t xml:space="preserve">number of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r>
        <w:rPr>
          <w:rFonts w:eastAsia="Arial Unicode MS"/>
          <w:lang w:eastAsia="zh-CN"/>
        </w:rPr>
        <w:t xml:space="preserve">subscription’s </w:t>
      </w:r>
      <w:r w:rsidRPr="00736BB4">
        <w:rPr>
          <w:rFonts w:hint="eastAsia"/>
          <w:i/>
          <w:lang w:eastAsia="zh-CN"/>
        </w:rPr>
        <w:t>missingData</w:t>
      </w:r>
      <w:r w:rsidRPr="00736BB4">
        <w:t xml:space="preserve"> </w:t>
      </w:r>
      <w:r>
        <w:rPr>
          <w:rFonts w:eastAsia="宋体" w:hint="eastAsia"/>
          <w:lang w:eastAsia="zh-CN"/>
        </w:rPr>
        <w:t>condition</w:t>
      </w:r>
      <w:r w:rsidRPr="00736BB4">
        <w:rPr>
          <w:rFonts w:hint="eastAsia"/>
          <w:lang w:eastAsia="zh-CN"/>
        </w:rPr>
        <w:t xml:space="preserve">. </w:t>
      </w:r>
      <w:r w:rsidRPr="00736BB4">
        <w:rPr>
          <w:lang w:eastAsia="zh-CN"/>
        </w:rPr>
        <w:t>The reporting policy is governed by the rules below</w:t>
      </w:r>
      <w:r w:rsidR="008F2794" w:rsidRPr="00736BB4">
        <w:rPr>
          <w:lang w:eastAsia="zh-CN"/>
        </w:rPr>
        <w:t>:</w:t>
      </w:r>
    </w:p>
    <w:p w14:paraId="08678F95" w14:textId="77777777" w:rsidR="008F2794" w:rsidRPr="00736BB4" w:rsidRDefault="008F2794" w:rsidP="008F2794">
      <w:pPr>
        <w:rPr>
          <w:rFonts w:eastAsia="宋体"/>
          <w:lang w:eastAsia="zh-CN"/>
        </w:rPr>
      </w:pPr>
    </w:p>
    <w:p w14:paraId="07FBFC08" w14:textId="5CF32FBB" w:rsidR="00E745ED" w:rsidRDefault="000450BE" w:rsidP="00060623">
      <w:pPr>
        <w:keepNext/>
        <w:numPr>
          <w:ilvl w:val="0"/>
          <w:numId w:val="34"/>
        </w:numPr>
        <w:rPr>
          <w:rFonts w:eastAsia="Arial Unicode MS" w:cs="Arial"/>
          <w:lang w:eastAsia="zh-CN"/>
        </w:rPr>
      </w:pPr>
      <w:r w:rsidRPr="007B7D95">
        <w:rPr>
          <w:lang w:eastAsia="zh-CN"/>
        </w:rPr>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become</w:t>
      </w:r>
      <w:r>
        <w:t>s</w:t>
      </w:r>
      <w:r w:rsidRPr="007B7D95">
        <w:t xml:space="preserve"> </w:t>
      </w:r>
      <w:r w:rsidRPr="007B7D95">
        <w:rPr>
          <w:rFonts w:hint="eastAsia"/>
          <w:lang w:eastAsia="zh-CN"/>
        </w:rPr>
        <w:t xml:space="preserve">equal to </w:t>
      </w:r>
      <w:r w:rsidRPr="007B7D95">
        <w:t>the “minimum specified missing</w:t>
      </w:r>
      <w:r w:rsidRPr="007B7D95">
        <w:rPr>
          <w:lang w:val="en-US"/>
        </w:rPr>
        <w:t xml:space="preserve"> </w:t>
      </w:r>
      <w:r w:rsidRPr="007B7D95">
        <w:t>number of the Time Series Data</w:t>
      </w:r>
      <w:r w:rsidRPr="007B7D95">
        <w:rPr>
          <w:lang w:val="en-US"/>
        </w:rPr>
        <w:t xml:space="preserve">” </w:t>
      </w:r>
      <w:r w:rsidRPr="007B7D95">
        <w:t xml:space="preserve">specified in </w:t>
      </w:r>
      <w:r>
        <w:t xml:space="preserve">the subscription’s </w:t>
      </w:r>
      <w:r w:rsidRPr="007B7D95">
        <w:rPr>
          <w:rFonts w:hint="eastAsia"/>
          <w:i/>
          <w:lang w:eastAsia="zh-CN"/>
        </w:rPr>
        <w:t xml:space="preserve">missingData </w:t>
      </w:r>
      <w:r w:rsidRPr="00D062FB">
        <w:rPr>
          <w:rFonts w:eastAsia="宋体" w:hint="eastAsia"/>
          <w:lang w:eastAsia="zh-CN"/>
        </w:rPr>
        <w:t>condition</w:t>
      </w:r>
      <w:r>
        <w:rPr>
          <w:rFonts w:eastAsia="宋体" w:hint="eastAsia"/>
          <w:i/>
          <w:lang w:eastAsia="zh-CN"/>
        </w:rPr>
        <w:t xml:space="preserve">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Pr>
          <w:lang w:eastAsia="zh-CN"/>
        </w:rPr>
        <w:t>including</w:t>
      </w:r>
      <w:r w:rsidRPr="007B7D95">
        <w:rPr>
          <w:lang w:eastAsia="zh-CN"/>
        </w:rPr>
        <w:t xml:space="preserve"> t</w:t>
      </w:r>
      <w:r w:rsidRPr="007B7D95">
        <w:rPr>
          <w:rFonts w:hint="eastAsia"/>
          <w:lang w:eastAsia="zh-CN"/>
        </w:rPr>
        <w:t xml:space="preserve">he </w:t>
      </w:r>
      <w:r w:rsidRPr="00852197">
        <w:rPr>
          <w:lang w:eastAsia="zh-CN"/>
        </w:rPr>
        <w:t>"number of missing data</w:t>
      </w:r>
      <w:r>
        <w:rPr>
          <w:lang w:eastAsia="zh-CN"/>
        </w:rPr>
        <w:t xml:space="preserve"> points</w:t>
      </w:r>
      <w:r w:rsidRPr="00852197">
        <w:rPr>
          <w:lang w:eastAsia="zh-CN"/>
        </w:rPr>
        <w:t xml:space="preserve">" </w:t>
      </w:r>
      <w:r>
        <w:rPr>
          <w:lang w:eastAsia="zh-CN"/>
        </w:rPr>
        <w:t>that have been detected since the start of the subscription’s timer</w:t>
      </w:r>
      <w:r w:rsidRPr="007B7D95">
        <w:rPr>
          <w:rFonts w:eastAsia="Arial Unicode MS" w:cs="Arial"/>
          <w:lang w:eastAsia="zh-CN"/>
        </w:rPr>
        <w:t xml:space="preserve">. The missing data points counter </w:t>
      </w:r>
      <w:r>
        <w:rPr>
          <w:rFonts w:eastAsia="Arial Unicode MS" w:cs="Arial"/>
          <w:lang w:eastAsia="zh-CN"/>
        </w:rPr>
        <w:t>shall continue</w:t>
      </w:r>
      <w:r w:rsidRPr="007B7D95">
        <w:t xml:space="preserve"> counting</w:t>
      </w:r>
      <w:r>
        <w:t xml:space="preserve"> </w:t>
      </w:r>
      <w:r w:rsidRPr="007B7D95">
        <w:rPr>
          <w:rFonts w:eastAsia="Arial Unicode MS" w:cs="Arial"/>
          <w:lang w:eastAsia="zh-CN"/>
        </w:rPr>
        <w:t>while the timer continues to run (since it did not expire)</w:t>
      </w:r>
      <w:r>
        <w:rPr>
          <w:rFonts w:hint="eastAsia"/>
          <w:color w:val="1F497D"/>
          <w:lang w:eastAsia="zh-CN"/>
        </w:rPr>
        <w:t xml:space="preserve">. </w:t>
      </w:r>
      <w:r>
        <w:rPr>
          <w:color w:val="1F497D"/>
          <w:lang w:eastAsia="zh-CN"/>
        </w:rPr>
        <w:t xml:space="preserve">A </w:t>
      </w:r>
      <w:r>
        <w:t>similar</w:t>
      </w:r>
      <w:r w:rsidRPr="007B7D95">
        <w:t xml:space="preserve"> NOTIFY request </w:t>
      </w:r>
      <w:r>
        <w:t xml:space="preserve">shall be sent for each subsequent </w:t>
      </w:r>
      <w:r w:rsidRPr="007B7D95">
        <w:t>missing data point</w:t>
      </w:r>
      <w:r>
        <w:t xml:space="preserve"> detected</w:t>
      </w:r>
      <w:r w:rsidRPr="007B7D95">
        <w:t xml:space="preserve"> until the timer expires (see next bullet for behavior when the timer expires)</w:t>
      </w:r>
      <w:r w:rsidR="008F2794" w:rsidRPr="007B7D95">
        <w:t>.  </w:t>
      </w:r>
    </w:p>
    <w:p w14:paraId="69007B85" w14:textId="787AEF2C" w:rsidR="00E745ED" w:rsidRDefault="008F2794" w:rsidP="00060623">
      <w:pPr>
        <w:keepNext/>
        <w:numPr>
          <w:ilvl w:val="0"/>
          <w:numId w:val="34"/>
        </w:numPr>
        <w:rPr>
          <w:rFonts w:eastAsia="Arial Unicode MS" w:cs="Arial"/>
          <w:lang w:eastAsia="zh-CN"/>
        </w:rPr>
      </w:pPr>
      <w:r w:rsidRPr="007B7D95">
        <w:rPr>
          <w:lang w:eastAsia="zh-CN"/>
        </w:rPr>
        <w:t>I</w:t>
      </w:r>
      <w:r w:rsidRPr="007B7D95">
        <w:rPr>
          <w:rFonts w:hint="eastAsia"/>
          <w:lang w:eastAsia="zh-CN"/>
        </w:rPr>
        <w:t xml:space="preserve">f </w:t>
      </w:r>
      <w:r w:rsidRPr="007B7D95">
        <w:rPr>
          <w:lang w:eastAsia="zh-CN"/>
        </w:rPr>
        <w:t>the timer expir</w:t>
      </w:r>
      <w:r w:rsidR="009C2A1D">
        <w:rPr>
          <w:lang w:eastAsia="zh-CN"/>
        </w:rPr>
        <w:t>es</w:t>
      </w:r>
      <w:r w:rsidRPr="007B7D95">
        <w:rPr>
          <w:lang w:eastAsia="zh-CN"/>
        </w:rPr>
        <w:t xml:space="preserve">, the timer is restarted and </w:t>
      </w:r>
      <w:r w:rsidR="000450BE">
        <w:rPr>
          <w:lang w:eastAsia="zh-CN"/>
        </w:rPr>
        <w:t>its</w:t>
      </w:r>
      <w:r w:rsidRPr="007B7D95">
        <w:rPr>
          <w:lang w:eastAsia="zh-CN"/>
        </w:rPr>
        <w:t xml:space="preserve"> </w:t>
      </w:r>
      <w:r w:rsidRPr="007B7D95">
        <w:rPr>
          <w:rFonts w:eastAsia="Arial Unicode MS" w:cs="Arial"/>
          <w:lang w:eastAsia="zh-CN"/>
        </w:rPr>
        <w:t xml:space="preserve">missing data points </w:t>
      </w:r>
      <w:r w:rsidRPr="007B7D95">
        <w:rPr>
          <w:lang w:eastAsia="zh-CN"/>
        </w:rPr>
        <w:t>counter is res</w:t>
      </w:r>
      <w:r w:rsidR="009C2A1D">
        <w:rPr>
          <w:lang w:eastAsia="zh-CN"/>
        </w:rPr>
        <w:t>e</w:t>
      </w:r>
      <w:r w:rsidRPr="007B7D95">
        <w:rPr>
          <w:lang w:eastAsia="zh-CN"/>
        </w:rPr>
        <w:t>t back to 0.</w:t>
      </w:r>
    </w:p>
    <w:p w14:paraId="528F9B7F" w14:textId="77777777" w:rsidR="00E745ED" w:rsidRDefault="008F2794" w:rsidP="00060623">
      <w:pPr>
        <w:keepNext/>
        <w:numPr>
          <w:ilvl w:val="0"/>
          <w:numId w:val="34"/>
        </w:numPr>
        <w:rPr>
          <w:rFonts w:eastAsia="Arial Unicode MS" w:cs="Arial"/>
          <w:lang w:eastAsia="zh-CN"/>
        </w:rPr>
      </w:pPr>
      <w:r w:rsidRPr="007B7D95">
        <w:rPr>
          <w:rFonts w:eastAsia="Arial Unicode MS" w:cs="Arial"/>
          <w:lang w:eastAsia="zh-CN"/>
        </w:rPr>
        <w:t xml:space="preserve">The renewal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expiry shall continue until such time as the subscription is cancelled or terminated. Once a subscription is terminated</w:t>
      </w:r>
      <w:r>
        <w:rPr>
          <w:rFonts w:eastAsia="Arial Unicode MS" w:cs="Arial" w:hint="eastAsia"/>
          <w:lang w:eastAsia="zh-CN"/>
        </w:rPr>
        <w:t xml:space="preserve">, </w:t>
      </w:r>
      <w:r w:rsidRPr="007B7D95">
        <w:rPr>
          <w:rFonts w:eastAsia="Arial Unicode MS" w:cs="Arial"/>
          <w:lang w:eastAsia="zh-CN"/>
        </w:rPr>
        <w:t>a final NOTIFY request is sent out with the current number of missing data points and the timer is stopped</w:t>
      </w:r>
      <w:r>
        <w:rPr>
          <w:rFonts w:eastAsia="Arial Unicode MS" w:cs="Arial" w:hint="eastAsia"/>
          <w:lang w:eastAsia="zh-CN"/>
        </w:rPr>
        <w:t>.</w:t>
      </w:r>
    </w:p>
    <w:p w14:paraId="6A4D2C7A" w14:textId="3B15C791" w:rsidR="00E745ED" w:rsidRDefault="008F2794" w:rsidP="00060623">
      <w:pPr>
        <w:keepNext/>
        <w:numPr>
          <w:ilvl w:val="0"/>
          <w:numId w:val="34"/>
        </w:numPr>
        <w:rPr>
          <w:rFonts w:eastAsia="Arial Unicode MS" w:cs="Arial"/>
          <w:lang w:eastAsia="zh-CN"/>
        </w:rPr>
      </w:pPr>
      <w:r w:rsidRPr="007B7D95">
        <w:rPr>
          <w:rFonts w:eastAsia="Arial Unicode MS" w:cs="Arial"/>
          <w:lang w:eastAsia="zh-CN"/>
        </w:rPr>
        <w:t xml:space="preserve">If no missing </w:t>
      </w:r>
      <w:r w:rsidR="009C2A1D">
        <w:rPr>
          <w:rFonts w:eastAsia="Arial Unicode MS" w:cs="Arial"/>
          <w:lang w:eastAsia="zh-CN"/>
        </w:rPr>
        <w:t>data</w:t>
      </w:r>
      <w:r w:rsidR="009C2A1D" w:rsidRPr="007B7D95">
        <w:rPr>
          <w:rFonts w:eastAsia="Arial Unicode MS" w:cs="Arial"/>
          <w:lang w:eastAsia="zh-CN"/>
        </w:rPr>
        <w:t xml:space="preserve"> </w:t>
      </w:r>
      <w:r w:rsidRPr="007B7D95">
        <w:rPr>
          <w:rFonts w:eastAsia="Arial Unicode MS" w:cs="Arial"/>
          <w:lang w:eastAsia="zh-CN"/>
        </w:rPr>
        <w:t>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r w:rsidRPr="007B7D95">
        <w:rPr>
          <w:rFonts w:eastAsia="Arial Unicode MS" w:cs="Arial"/>
          <w:lang w:eastAsia="zh-CN"/>
        </w:rPr>
        <w:t>then the above rules in the previous bullets shall apply.</w:t>
      </w:r>
    </w:p>
    <w:p w14:paraId="2DB04041" w14:textId="77777777" w:rsidR="008F2794" w:rsidRPr="00DC651C" w:rsidRDefault="008F2794" w:rsidP="008F2794">
      <w:pPr>
        <w:ind w:left="502" w:firstLine="144"/>
        <w:rPr>
          <w:rFonts w:eastAsia="宋体"/>
          <w:highlight w:val="cyan"/>
          <w:lang w:eastAsia="zh-CN"/>
        </w:rPr>
      </w:pPr>
      <w:r w:rsidRPr="00F23BB3">
        <w:t>Figure 10.2.</w:t>
      </w:r>
      <w:r w:rsidR="00003AE1">
        <w:rPr>
          <w:rFonts w:eastAsiaTheme="minorEastAsia" w:hint="eastAsia"/>
          <w:lang w:eastAsia="zh-CN"/>
        </w:rPr>
        <w:t>4.2</w:t>
      </w:r>
      <w:r w:rsidRPr="00F23BB3">
        <w:rPr>
          <w:rFonts w:hint="eastAsia"/>
        </w:rPr>
        <w:t>9</w:t>
      </w:r>
      <w:r w:rsidRPr="00F23BB3">
        <w:t>-1</w:t>
      </w:r>
      <w:r>
        <w:rPr>
          <w:b/>
        </w:rPr>
        <w:t xml:space="preserve"> </w:t>
      </w:r>
      <w:r>
        <w:rPr>
          <w:rFonts w:eastAsia="Arial Unicode MS" w:cs="Arial"/>
          <w:lang w:eastAsia="zh-CN"/>
        </w:rPr>
        <w:t>depicts the above rules.</w:t>
      </w:r>
    </w:p>
    <w:p w14:paraId="5D9DC1B9" w14:textId="77777777" w:rsidR="008F2794" w:rsidRPr="00E85603" w:rsidRDefault="008F2794" w:rsidP="008F2794">
      <w:pPr>
        <w:pStyle w:val="TH"/>
        <w:rPr>
          <w:rFonts w:eastAsia="宋体"/>
          <w:lang w:eastAsia="zh-CN"/>
        </w:rPr>
      </w:pPr>
      <w:r>
        <w:object w:dxaOrig="14849" w:dyaOrig="4632" w14:anchorId="311F5EE7">
          <v:shape id="_x0000_i1059" type="#_x0000_t75" style="width:482.5pt;height:151pt" o:ole="">
            <v:imagedata r:id="rId82" o:title=""/>
          </v:shape>
          <o:OLEObject Type="Embed" ProgID="Visio.Drawing.11" ShapeID="_x0000_i1059" DrawAspect="Content" ObjectID="_1620824317" r:id="rId83"/>
        </w:object>
      </w:r>
    </w:p>
    <w:p w14:paraId="081DB452" w14:textId="77777777" w:rsidR="008F2794" w:rsidRDefault="008F2794" w:rsidP="008F2794">
      <w:pPr>
        <w:pStyle w:val="TH"/>
        <w:rPr>
          <w:rFonts w:eastAsia="宋体"/>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14:paraId="769B66A8" w14:textId="5E869E6A" w:rsidR="008F2794" w:rsidRDefault="000450BE" w:rsidP="008F2794">
      <w:pPr>
        <w:keepNext/>
        <w:ind w:left="1006"/>
        <w:rPr>
          <w:lang w:eastAsia="zh-CN"/>
        </w:rPr>
      </w:pPr>
      <w:r w:rsidRPr="00415769">
        <w:t>T</w:t>
      </w:r>
      <w:r w:rsidRPr="00415769">
        <w:rPr>
          <w:rFonts w:hint="eastAsia"/>
        </w:rPr>
        <w:t xml:space="preserve">1: </w:t>
      </w:r>
      <w:r>
        <w:rPr>
          <w:rFonts w:hint="eastAsia"/>
          <w:lang w:eastAsia="zh-CN"/>
        </w:rPr>
        <w:t>t</w:t>
      </w:r>
      <w:r w:rsidRPr="00415769">
        <w:t xml:space="preserve">he timer is started and </w:t>
      </w:r>
      <w:r>
        <w:t xml:space="preserve">the subscription begins counting </w:t>
      </w:r>
      <w:r w:rsidRPr="00415769">
        <w:t>the number of missing data points</w:t>
      </w:r>
      <w:r w:rsidR="008F2794" w:rsidRPr="00415769">
        <w:t>.</w:t>
      </w:r>
    </w:p>
    <w:p w14:paraId="42BE3610" w14:textId="0FBBA510" w:rsidR="008F2794" w:rsidRDefault="000450BE" w:rsidP="008F2794">
      <w:pPr>
        <w:keepNext/>
        <w:ind w:left="1006"/>
        <w:rPr>
          <w:i/>
          <w:iCs/>
          <w:color w:val="000000"/>
          <w:lang w:val="en-US" w:eastAsia="zh-CN"/>
        </w:rPr>
      </w:pPr>
      <w:r w:rsidRPr="00415769">
        <w:rPr>
          <w:rFonts w:hint="eastAsia"/>
          <w:lang w:eastAsia="zh-CN"/>
        </w:rPr>
        <w:t>T2:</w:t>
      </w:r>
      <w:r w:rsidRPr="00415769">
        <w:rPr>
          <w:color w:val="000000"/>
          <w:lang w:val="en-US" w:eastAsia="zh-CN"/>
        </w:rPr>
        <w:t xml:space="preserve"> </w:t>
      </w:r>
      <w:r>
        <w:rPr>
          <w:color w:val="000000"/>
          <w:lang w:val="en-US" w:eastAsia="zh-CN"/>
        </w:rPr>
        <w:t>a</w:t>
      </w:r>
      <w:r>
        <w:rPr>
          <w:rFonts w:hint="eastAsia"/>
          <w:color w:val="000000"/>
          <w:lang w:val="en-US" w:eastAsia="zh-CN"/>
        </w:rPr>
        <w:t xml:space="preserve"> </w:t>
      </w:r>
      <w:r w:rsidRPr="00415769">
        <w:rPr>
          <w:color w:val="000000"/>
          <w:lang w:val="en-US" w:eastAsia="zh-CN"/>
        </w:rPr>
        <w:t xml:space="preserve">NOTIFY Request is sent because </w:t>
      </w:r>
      <w:r w:rsidRPr="00415769">
        <w:rPr>
          <w:color w:val="000000"/>
          <w:lang w:eastAsia="zh-CN"/>
        </w:rPr>
        <w:t>the total number of missing data points becomes equal to</w:t>
      </w:r>
      <w:r w:rsidRPr="00415769">
        <w:rPr>
          <w:color w:val="000000"/>
          <w:lang w:val="en-US" w:eastAsia="zh-CN"/>
        </w:rPr>
        <w:t xml:space="preserve"> </w:t>
      </w:r>
      <w:r>
        <w:rPr>
          <w:rFonts w:hint="eastAsia"/>
          <w:color w:val="000000"/>
          <w:lang w:val="en-US" w:eastAsia="zh-CN"/>
        </w:rPr>
        <w:t>the</w:t>
      </w:r>
      <w:r>
        <w:rPr>
          <w:color w:val="000000"/>
          <w:lang w:val="en-US" w:eastAsia="zh-CN"/>
        </w:rPr>
        <w:t xml:space="preserve"> </w:t>
      </w:r>
      <w:r w:rsidRPr="00415769">
        <w:rPr>
          <w:color w:val="000000"/>
          <w:lang w:val="en-US" w:eastAsia="zh-CN"/>
        </w:rPr>
        <w:t>“</w:t>
      </w:r>
      <w:r w:rsidRPr="00415769">
        <w:rPr>
          <w:color w:val="000000"/>
          <w:lang w:eastAsia="zh-CN"/>
        </w:rPr>
        <w:t>minimum specified missing number of the Time Series Data</w:t>
      </w:r>
      <w:r w:rsidRPr="00415769">
        <w:rPr>
          <w:color w:val="000000"/>
          <w:lang w:val="en-US" w:eastAsia="zh-CN"/>
        </w:rPr>
        <w:t xml:space="preserve">” in </w:t>
      </w:r>
      <w:r>
        <w:rPr>
          <w:color w:val="000000"/>
          <w:lang w:val="en-US" w:eastAsia="zh-CN"/>
        </w:rPr>
        <w:t xml:space="preserve">the subscription’s </w:t>
      </w:r>
      <w:r w:rsidRPr="00415769">
        <w:rPr>
          <w:i/>
          <w:iCs/>
          <w:color w:val="000000"/>
          <w:lang w:val="en-US" w:eastAsia="zh-CN"/>
        </w:rPr>
        <w:t>missingData</w:t>
      </w:r>
      <w:r w:rsidRPr="004F56DC">
        <w:rPr>
          <w:rFonts w:hint="eastAsia"/>
          <w:lang w:eastAsia="zh-CN"/>
        </w:rPr>
        <w:t xml:space="preserve"> condition</w:t>
      </w:r>
      <w:r w:rsidR="008F2794" w:rsidRPr="00415769">
        <w:rPr>
          <w:i/>
          <w:iCs/>
          <w:color w:val="000000"/>
          <w:lang w:val="en-US" w:eastAsia="zh-CN"/>
        </w:rPr>
        <w:t>.</w:t>
      </w:r>
    </w:p>
    <w:p w14:paraId="162CE78C" w14:textId="479E133F" w:rsidR="008F2794" w:rsidRPr="00022D57" w:rsidRDefault="000450BE" w:rsidP="00022D57">
      <w:pPr>
        <w:keepNext/>
        <w:ind w:left="1006"/>
      </w:pPr>
      <w:r w:rsidRPr="00415769">
        <w:rPr>
          <w:rFonts w:hint="eastAsia"/>
        </w:rPr>
        <w:t>T3:</w:t>
      </w:r>
      <w:r w:rsidRPr="00022D57">
        <w:t xml:space="preserve"> a NOTIFY Request is sent as there is another missing data point and the total number has exceeded the “minimum specified missing number of the Time Series Data”</w:t>
      </w:r>
      <w:r w:rsidR="008F2794" w:rsidRPr="00022D57">
        <w:t>.</w:t>
      </w:r>
    </w:p>
    <w:p w14:paraId="53BB9045" w14:textId="77777777" w:rsidR="005C2AEC" w:rsidRDefault="008F2794">
      <w:pPr>
        <w:widowControl w:val="0"/>
        <w:overflowPunct/>
        <w:spacing w:after="0" w:line="287" w:lineRule="auto"/>
        <w:ind w:firstLineChars="500" w:firstLine="1000"/>
        <w:textAlignment w:val="auto"/>
        <w:rPr>
          <w:color w:val="000000"/>
          <w:lang w:val="en-US" w:eastAsia="zh-CN"/>
        </w:rPr>
      </w:pPr>
      <w:r w:rsidRPr="00415769">
        <w:rPr>
          <w:rFonts w:hint="eastAsia"/>
          <w:color w:val="000000"/>
          <w:lang w:val="en-US" w:eastAsia="zh-CN"/>
        </w:rPr>
        <w:t xml:space="preserve">T4: </w:t>
      </w:r>
      <w:r>
        <w:rPr>
          <w:rFonts w:hint="eastAsia"/>
          <w:color w:val="000000"/>
          <w:lang w:val="en-US" w:eastAsia="zh-CN"/>
        </w:rPr>
        <w:t>t</w:t>
      </w:r>
      <w:r w:rsidRPr="00415769">
        <w:rPr>
          <w:color w:val="000000"/>
          <w:lang w:eastAsia="zh-CN"/>
        </w:rPr>
        <w:t>he timer is restarted</w:t>
      </w:r>
      <w:r w:rsidRPr="00415769">
        <w:rPr>
          <w:color w:val="000000"/>
          <w:lang w:val="en-US" w:eastAsia="zh-CN"/>
        </w:rPr>
        <w:t xml:space="preserve"> </w:t>
      </w:r>
      <w:r w:rsidRPr="00415769">
        <w:rPr>
          <w:color w:val="000000"/>
          <w:lang w:eastAsia="zh-CN"/>
        </w:rPr>
        <w:t>and the missing data points counter is res</w:t>
      </w:r>
      <w:r>
        <w:rPr>
          <w:rFonts w:hint="eastAsia"/>
          <w:color w:val="000000"/>
          <w:lang w:eastAsia="zh-CN"/>
        </w:rPr>
        <w:t>e</w:t>
      </w:r>
      <w:r w:rsidRPr="00415769">
        <w:rPr>
          <w:color w:val="000000"/>
          <w:lang w:eastAsia="zh-CN"/>
        </w:rPr>
        <w:t>t back to 0</w:t>
      </w:r>
      <w:r w:rsidRPr="00415769">
        <w:rPr>
          <w:color w:val="000000"/>
          <w:lang w:val="en-US" w:eastAsia="zh-CN"/>
        </w:rPr>
        <w:t>.</w:t>
      </w:r>
    </w:p>
    <w:p w14:paraId="5D9A7990" w14:textId="77777777" w:rsidR="005C2AEC" w:rsidRDefault="005C2AEC">
      <w:pPr>
        <w:widowControl w:val="0"/>
        <w:overflowPunct/>
        <w:spacing w:after="0" w:line="287" w:lineRule="auto"/>
        <w:ind w:firstLineChars="500" w:firstLine="1000"/>
        <w:textAlignment w:val="auto"/>
        <w:rPr>
          <w:color w:val="000000"/>
          <w:lang w:val="en-US" w:eastAsia="zh-CN"/>
        </w:rPr>
      </w:pPr>
    </w:p>
    <w:p w14:paraId="0A3662A1" w14:textId="77777777" w:rsidR="008F2794" w:rsidRPr="005A3421" w:rsidRDefault="008F2794" w:rsidP="008F2794">
      <w:pPr>
        <w:pStyle w:val="30"/>
      </w:pPr>
      <w:bookmarkStart w:id="3087" w:name="_Toc470164116"/>
      <w:bookmarkStart w:id="3088" w:name="_Toc470164698"/>
      <w:bookmarkStart w:id="3089" w:name="_Toc475715307"/>
      <w:bookmarkStart w:id="3090" w:name="_Toc479349113"/>
      <w:bookmarkStart w:id="3091" w:name="_Toc484070561"/>
      <w:bookmarkStart w:id="3092" w:name="_Toc2175992"/>
      <w:r w:rsidRPr="005A3421">
        <w:lastRenderedPageBreak/>
        <w:t>10.2.5</w:t>
      </w:r>
      <w:r w:rsidRPr="005A3421">
        <w:tab/>
      </w:r>
      <w:r>
        <w:t>Request message handling</w:t>
      </w:r>
      <w:bookmarkEnd w:id="3087"/>
      <w:bookmarkEnd w:id="3088"/>
      <w:bookmarkEnd w:id="3089"/>
      <w:bookmarkEnd w:id="3090"/>
      <w:bookmarkEnd w:id="3091"/>
      <w:bookmarkEnd w:id="3092"/>
    </w:p>
    <w:p w14:paraId="637281BE" w14:textId="6D814C9F" w:rsidR="008F2794" w:rsidRDefault="008F2794" w:rsidP="008F2794">
      <w:pPr>
        <w:pStyle w:val="40"/>
      </w:pPr>
      <w:bookmarkStart w:id="3093" w:name="_Toc470164117"/>
      <w:bookmarkStart w:id="3094" w:name="_Toc470164699"/>
      <w:bookmarkStart w:id="3095" w:name="_Toc475715308"/>
      <w:bookmarkStart w:id="3096" w:name="_Toc479349114"/>
      <w:bookmarkStart w:id="3097" w:name="_Toc484070562"/>
      <w:bookmarkStart w:id="3098" w:name="_Toc2175993"/>
      <w:r w:rsidRPr="005A3421">
        <w:t>10.2.5.1</w:t>
      </w:r>
      <w:r w:rsidRPr="005A3421">
        <w:tab/>
      </w:r>
      <w:bookmarkEnd w:id="3093"/>
      <w:bookmarkEnd w:id="3094"/>
      <w:bookmarkEnd w:id="3095"/>
      <w:bookmarkEnd w:id="3096"/>
      <w:bookmarkEnd w:id="3097"/>
      <w:r w:rsidR="00AE60EB" w:rsidRPr="005A3421">
        <w:t>Introduction</w:t>
      </w:r>
      <w:bookmarkEnd w:id="3098"/>
    </w:p>
    <w:p w14:paraId="5C3858B7" w14:textId="77777777" w:rsidR="00AE60EB" w:rsidRDefault="00AE60EB" w:rsidP="00AE60EB">
      <w:r>
        <w:t>A request can be processed in blocking, non-blocking synchronous or non-blocking asynchronous mode as illustrated in clause 8.2.1 and 8.2.2. Sometimes, more than one request can be batched together by an intermediate CSE and delivered to another CSE via the implicit creation of &lt;</w:t>
      </w:r>
      <w:r w:rsidRPr="000460F6">
        <w:rPr>
          <w:i/>
        </w:rPr>
        <w:t>delivery</w:t>
      </w:r>
      <w:r>
        <w:t xml:space="preserve">&gt; resources. </w:t>
      </w:r>
    </w:p>
    <w:p w14:paraId="78B04403" w14:textId="77777777" w:rsidR="00AE60EB" w:rsidRDefault="00AE60EB" w:rsidP="00AE60EB">
      <w:r>
        <w:t xml:space="preserve">For deployment scenarios where  requests cannot be directly forwarded to a targeted AE or CSE (e.g. the AE or CSE is deployed behind NAT/Firewall), the targeted AE or CSE can perform long polling to retrieve requests from its Registrar CSE. </w:t>
      </w:r>
    </w:p>
    <w:p w14:paraId="62856593" w14:textId="1D2E17A2" w:rsidR="00AE60EB" w:rsidRPr="00AE60EB" w:rsidRDefault="00AE60EB" w:rsidP="00121EF5">
      <w:r>
        <w:t>To support end-to-end secure communications, a request can be secured and encapsulated within a notify message to prevent tampering of the request.</w:t>
      </w:r>
    </w:p>
    <w:p w14:paraId="7CC271F0" w14:textId="1465561E" w:rsidR="008F2794" w:rsidRDefault="008F2794" w:rsidP="008F2794">
      <w:pPr>
        <w:pStyle w:val="40"/>
      </w:pPr>
      <w:bookmarkStart w:id="3099" w:name="_Toc470164118"/>
      <w:bookmarkStart w:id="3100" w:name="_Toc470164700"/>
      <w:bookmarkStart w:id="3101" w:name="_Toc475715309"/>
      <w:bookmarkStart w:id="3102" w:name="_Toc479349115"/>
      <w:bookmarkStart w:id="3103" w:name="_Toc484070563"/>
      <w:bookmarkStart w:id="3104" w:name="_Toc2175994"/>
      <w:r w:rsidRPr="005A3421">
        <w:t>10.2.5.</w:t>
      </w:r>
      <w:r>
        <w:t>2</w:t>
      </w:r>
      <w:r w:rsidRPr="005A3421">
        <w:tab/>
      </w:r>
      <w:bookmarkEnd w:id="3099"/>
      <w:bookmarkEnd w:id="3100"/>
      <w:bookmarkEnd w:id="3101"/>
      <w:bookmarkEnd w:id="3102"/>
      <w:bookmarkEnd w:id="3103"/>
      <w:r w:rsidR="00AE60EB">
        <w:t>Non-blocking communication management</w:t>
      </w:r>
      <w:bookmarkEnd w:id="3104"/>
    </w:p>
    <w:p w14:paraId="4A9A0EF4" w14:textId="321F75E4" w:rsidR="008F2794" w:rsidRDefault="00AE60EB" w:rsidP="008F2794">
      <w:r>
        <w:t>Unlike blocking request handling, non-blocking request handling involves the implicit creation and use of &lt;</w:t>
      </w:r>
      <w:r w:rsidRPr="004373C8">
        <w:rPr>
          <w:i/>
        </w:rPr>
        <w:t>request</w:t>
      </w:r>
      <w:r>
        <w:t>&gt; resources by a Receiver CSE to process the request. The following clauses illustrate &lt;</w:t>
      </w:r>
      <w:r w:rsidRPr="004373C8">
        <w:rPr>
          <w:i/>
        </w:rPr>
        <w:t>request</w:t>
      </w:r>
      <w:r>
        <w:t>&gt; resource handling procedures.</w:t>
      </w:r>
    </w:p>
    <w:p w14:paraId="133C8FC5" w14:textId="77777777" w:rsidR="008F2794" w:rsidRPr="005A3421" w:rsidRDefault="008F2794" w:rsidP="008F2794">
      <w:pPr>
        <w:pStyle w:val="40"/>
      </w:pPr>
      <w:bookmarkStart w:id="3105" w:name="_Toc470164119"/>
      <w:bookmarkStart w:id="3106" w:name="_Toc470164701"/>
      <w:bookmarkStart w:id="3107" w:name="_Toc475715310"/>
      <w:bookmarkStart w:id="3108" w:name="_Toc479349116"/>
      <w:bookmarkStart w:id="3109" w:name="_Toc484070564"/>
      <w:bookmarkStart w:id="3110" w:name="_Toc2175995"/>
      <w:r w:rsidRPr="005A3421">
        <w:t>10.2.</w:t>
      </w:r>
      <w:r>
        <w:t>5</w:t>
      </w:r>
      <w:r w:rsidRPr="005A3421">
        <w:t>.</w:t>
      </w:r>
      <w:r>
        <w:t>3</w:t>
      </w:r>
      <w:r w:rsidRPr="005A3421">
        <w:tab/>
        <w:t xml:space="preserve">Create </w:t>
      </w:r>
      <w:r w:rsidRPr="005A3421">
        <w:rPr>
          <w:i/>
        </w:rPr>
        <w:t>&lt;request&gt;</w:t>
      </w:r>
      <w:bookmarkEnd w:id="3105"/>
      <w:bookmarkEnd w:id="3106"/>
      <w:bookmarkEnd w:id="3107"/>
      <w:bookmarkEnd w:id="3108"/>
      <w:bookmarkEnd w:id="3109"/>
      <w:bookmarkEnd w:id="3110"/>
    </w:p>
    <w:p w14:paraId="156425FA" w14:textId="77777777"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shall</w:t>
      </w:r>
      <w:r w:rsidR="00650547" w:rsidRPr="005A3421">
        <w:rPr>
          <w:rFonts w:eastAsia="Arial Unicode MS"/>
        </w:rPr>
        <w:t xml:space="preserve"> </w:t>
      </w:r>
      <w:r w:rsidRPr="005A3421">
        <w:rPr>
          <w:rFonts w:eastAsia="Arial Unicode MS"/>
        </w:rPr>
        <w:t xml:space="preserve">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w:t>
      </w:r>
    </w:p>
    <w:p w14:paraId="3E119E25" w14:textId="77777777" w:rsidR="008F2794" w:rsidRPr="005A3421" w:rsidRDefault="008F2794" w:rsidP="008F2794">
      <w:pPr>
        <w:rPr>
          <w:rFonts w:eastAsia="Arial Unicode MS"/>
        </w:rPr>
      </w:pPr>
      <w:r w:rsidRPr="005A3421">
        <w:rPr>
          <w:rFonts w:eastAsia="Arial Unicode MS"/>
        </w:rPr>
        <w:t>The specific condition</w:t>
      </w:r>
      <w:r w:rsidR="00650547">
        <w:rPr>
          <w:rFonts w:eastAsia="Arial Unicode MS" w:hint="eastAsia"/>
          <w:lang w:eastAsia="zh-CN"/>
        </w:rPr>
        <w:t>s to create</w:t>
      </w:r>
      <w:r w:rsidRPr="005A3421">
        <w:rPr>
          <w:rFonts w:eastAsia="Arial Unicode MS"/>
        </w:rPr>
        <w:t xml:space="preserve">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are</w:t>
      </w:r>
      <w:r w:rsidRPr="005A3421">
        <w:rPr>
          <w:rFonts w:eastAsia="Arial Unicode MS"/>
        </w:rPr>
        <w:t xml:space="preserve">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w:t>
      </w:r>
    </w:p>
    <w:p w14:paraId="44ECBF5E" w14:textId="77777777" w:rsidR="008F2794" w:rsidRPr="005A3421" w:rsidRDefault="008F2794" w:rsidP="008F2794">
      <w:pPr>
        <w:rPr>
          <w:rFonts w:eastAsia="Arial Unicode MS"/>
        </w:rPr>
      </w:pPr>
      <w:r w:rsidRPr="005A3421">
        <w:rPr>
          <w:rFonts w:eastAsia="Arial Unicode MS"/>
        </w:rPr>
        <w:t>The Receiver CSE of a non-blocking Request that was issued by either:</w:t>
      </w:r>
    </w:p>
    <w:p w14:paraId="49764F64" w14:textId="77777777" w:rsidR="008F2794" w:rsidRPr="005A3421" w:rsidRDefault="008F2794" w:rsidP="008F2794">
      <w:pPr>
        <w:pStyle w:val="B1"/>
      </w:pPr>
      <w:r w:rsidRPr="005A3421">
        <w:t>a Registrar AE of the Receiver CSE; or</w:t>
      </w:r>
    </w:p>
    <w:p w14:paraId="5AD08BCA" w14:textId="77777777" w:rsidR="008F2794" w:rsidRPr="005A3421" w:rsidRDefault="008F2794" w:rsidP="008F2794">
      <w:pPr>
        <w:pStyle w:val="B1"/>
      </w:pPr>
      <w:r w:rsidRPr="005A3421">
        <w:t>a Registree/Registrar CSE of the Receiver CSE;</w:t>
      </w:r>
    </w:p>
    <w:p w14:paraId="0D8FA3C5" w14:textId="77777777" w:rsidR="008F2794" w:rsidRPr="005A3421" w:rsidRDefault="008F2794" w:rsidP="008F2794">
      <w:pPr>
        <w:rPr>
          <w:rFonts w:eastAsia="Arial Unicode MS"/>
        </w:rPr>
      </w:pPr>
      <w:r w:rsidRPr="005A3421">
        <w:rPr>
          <w:rFonts w:eastAsia="Arial Unicode MS"/>
        </w:rPr>
        <w:t xml:space="preserve">is the Hosing CSE for the </w:t>
      </w:r>
      <w:r w:rsidRPr="005A3421">
        <w:rPr>
          <w:rFonts w:eastAsia="Arial Unicode MS"/>
          <w:i/>
        </w:rPr>
        <w:t>&lt;request&gt;</w:t>
      </w:r>
      <w:r w:rsidRPr="005A3421">
        <w:rPr>
          <w:rFonts w:eastAsia="Arial Unicode MS"/>
        </w:rPr>
        <w:t xml:space="preserve"> resource that shall be associated with the non-blocking request.</w:t>
      </w:r>
    </w:p>
    <w:p w14:paraId="5A8A78CF" w14:textId="77777777"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14:paraId="0D49788A" w14:textId="77777777" w:rsidR="008F2794" w:rsidRPr="005A3421" w:rsidRDefault="008F2794" w:rsidP="008F2794">
      <w:r w:rsidRPr="005A3421">
        <w:rPr>
          <w:b/>
        </w:rPr>
        <w:t>Step 001:</w:t>
      </w:r>
      <w:r w:rsidRPr="005A3421">
        <w:t xml:space="preserve"> The Receiver shall:</w:t>
      </w:r>
    </w:p>
    <w:p w14:paraId="56A209B8" w14:textId="77777777" w:rsidR="00E745ED" w:rsidRDefault="008F2794" w:rsidP="00060623">
      <w:pPr>
        <w:pStyle w:val="BN"/>
        <w:numPr>
          <w:ilvl w:val="0"/>
          <w:numId w:val="46"/>
        </w:numPr>
      </w:pPr>
      <w:r w:rsidRPr="005A3421">
        <w:t xml:space="preserve">Assign values to the </w:t>
      </w:r>
      <w:r w:rsidRPr="008B4336">
        <w:rPr>
          <w:i/>
        </w:rPr>
        <w:t xml:space="preserve">resourceID </w:t>
      </w:r>
      <w:r w:rsidRPr="005A3421">
        <w:t xml:space="preserve">and </w:t>
      </w:r>
      <w:r w:rsidRPr="008B4336">
        <w:rPr>
          <w:i/>
        </w:rPr>
        <w:t>resourceName</w:t>
      </w:r>
      <w:r w:rsidRPr="005A3421">
        <w:t xml:space="preserve"> attributes of the </w:t>
      </w:r>
      <w:r w:rsidRPr="008B4336">
        <w:rPr>
          <w:i/>
        </w:rPr>
        <w:t>&lt;request&gt;</w:t>
      </w:r>
      <w:r w:rsidRPr="005A3421">
        <w:t xml:space="preserve"> resource to be created.</w:t>
      </w:r>
    </w:p>
    <w:p w14:paraId="215BAB8A" w14:textId="77777777" w:rsidR="008F2794" w:rsidRPr="005A3421" w:rsidRDefault="008F2794" w:rsidP="008F2794">
      <w:pPr>
        <w:pStyle w:val="BN"/>
      </w:pPr>
      <w:r w:rsidRPr="005A3421">
        <w:t>Assign a value to the following common attributes specified in clause 9.6.1.3:</w:t>
      </w:r>
    </w:p>
    <w:p w14:paraId="54D0A2DA" w14:textId="77777777" w:rsidR="008F2794" w:rsidRPr="005A3421" w:rsidRDefault="008F2794" w:rsidP="008F2794">
      <w:pPr>
        <w:pStyle w:val="B20"/>
      </w:pPr>
      <w:r w:rsidRPr="005A3421">
        <w:t>a)</w:t>
      </w:r>
      <w:r w:rsidRPr="005A3421">
        <w:tab/>
      </w:r>
      <w:r w:rsidRPr="005A3421">
        <w:rPr>
          <w:i/>
        </w:rPr>
        <w:t>parentID</w:t>
      </w:r>
      <w:r w:rsidRPr="005A3421">
        <w:t>;</w:t>
      </w:r>
    </w:p>
    <w:p w14:paraId="6304573D" w14:textId="77777777" w:rsidR="008F2794" w:rsidRPr="005A3421" w:rsidRDefault="008F2794" w:rsidP="008F2794">
      <w:pPr>
        <w:pStyle w:val="B20"/>
      </w:pPr>
      <w:r w:rsidRPr="005A3421">
        <w:t>b)</w:t>
      </w:r>
      <w:r w:rsidRPr="005A3421">
        <w:tab/>
      </w:r>
      <w:r w:rsidRPr="005A3421">
        <w:rPr>
          <w:i/>
        </w:rPr>
        <w:t>creationTime</w:t>
      </w:r>
      <w:r w:rsidRPr="005A3421">
        <w:t>;</w:t>
      </w:r>
    </w:p>
    <w:p w14:paraId="3893BB64" w14:textId="77777777" w:rsidR="008F2794" w:rsidRPr="005A3421" w:rsidRDefault="008F2794" w:rsidP="008F2794">
      <w:pPr>
        <w:pStyle w:val="B20"/>
        <w:keepNext/>
        <w:keepLines/>
      </w:pPr>
      <w:r w:rsidRPr="005A3421">
        <w:t>c)</w:t>
      </w:r>
      <w:r w:rsidRPr="005A3421">
        <w:tab/>
      </w:r>
      <w:r w:rsidRPr="005A3421">
        <w:rPr>
          <w:i/>
        </w:rPr>
        <w:t>expirationTime</w:t>
      </w:r>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14:paraId="1688CB50" w14:textId="77777777" w:rsidR="008F2794" w:rsidRPr="005A3421" w:rsidRDefault="008F2794" w:rsidP="008F2794">
      <w:pPr>
        <w:pStyle w:val="B20"/>
      </w:pPr>
      <w:r w:rsidRPr="005A3421">
        <w:t>d)</w:t>
      </w:r>
      <w:r w:rsidRPr="005A3421">
        <w:tab/>
      </w:r>
      <w:r w:rsidRPr="005A3421">
        <w:rPr>
          <w:i/>
        </w:rPr>
        <w:t>lastModifiedTime</w:t>
      </w:r>
      <w:r w:rsidRPr="005A3421">
        <w:t>: which is equals to the creationTime;</w:t>
      </w:r>
    </w:p>
    <w:p w14:paraId="18EC89B1" w14:textId="77777777" w:rsidR="008F2794" w:rsidRPr="005A3421" w:rsidRDefault="008F2794" w:rsidP="008F2794">
      <w:pPr>
        <w:pStyle w:val="B20"/>
      </w:pPr>
      <w:r w:rsidRPr="005A3421">
        <w:lastRenderedPageBreak/>
        <w:t>e)</w:t>
      </w:r>
      <w:r w:rsidRPr="005A3421">
        <w:tab/>
      </w:r>
      <w:r w:rsidRPr="005A3421">
        <w:rPr>
          <w:i/>
        </w:rPr>
        <w:t>stateTag</w:t>
      </w:r>
      <w:r w:rsidRPr="005A3421">
        <w:t>;</w:t>
      </w:r>
    </w:p>
    <w:p w14:paraId="456B05AB" w14:textId="77777777" w:rsidR="008F2794" w:rsidRPr="005A3421" w:rsidRDefault="008F2794" w:rsidP="008F2794">
      <w:pPr>
        <w:pStyle w:val="B20"/>
      </w:pPr>
      <w:r w:rsidRPr="005A3421">
        <w:t>f)</w:t>
      </w:r>
      <w:r w:rsidRPr="005A3421">
        <w:tab/>
      </w:r>
      <w:r w:rsidRPr="005A3421">
        <w:rPr>
          <w:i/>
        </w:rPr>
        <w:t>accessControlPolicyIDs</w:t>
      </w:r>
      <w:r w:rsidRPr="005A3421">
        <w:t>: Populate with</w:t>
      </w:r>
      <w:r w:rsidR="00C1608A">
        <w:rPr>
          <w:rFonts w:eastAsiaTheme="minorEastAsia" w:hint="eastAsia"/>
          <w:lang w:eastAsia="zh-CN"/>
        </w:rPr>
        <w:t xml:space="preserve"> </w:t>
      </w:r>
      <w:r w:rsidR="00C1608A">
        <w:t xml:space="preserve">the resource </w:t>
      </w:r>
      <w:r w:rsidR="00E551EB">
        <w:t xml:space="preserve">identifier </w:t>
      </w:r>
      <w:r w:rsidRPr="005A3421">
        <w:t>of an &lt;accessControlPolicy&gt; that contains the following:</w:t>
      </w:r>
    </w:p>
    <w:p w14:paraId="35C55E11" w14:textId="77777777"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14:paraId="6FB6900F" w14:textId="77777777" w:rsidR="008F2794" w:rsidRPr="005A3421" w:rsidRDefault="008F2794" w:rsidP="008F2794">
      <w:pPr>
        <w:pStyle w:val="B4"/>
      </w:pPr>
      <w:r w:rsidRPr="005A3421">
        <w:t>1)</w:t>
      </w:r>
      <w:r w:rsidRPr="005A3421">
        <w:tab/>
        <w:t xml:space="preserve">Allow RETRIEVE, UPDATE and DELETE operations </w:t>
      </w:r>
      <w:r w:rsidR="00C1608A">
        <w:rPr>
          <w:rFonts w:eastAsiaTheme="minorEastAsia" w:hint="eastAsia"/>
          <w:lang w:eastAsia="zh-CN"/>
        </w:rPr>
        <w:t>for</w:t>
      </w:r>
      <w:r w:rsidRPr="005A3421">
        <w:t xml:space="preserve"> the Hosting CSE.</w:t>
      </w:r>
    </w:p>
    <w:p w14:paraId="49C18024" w14:textId="77777777" w:rsidR="008F2794" w:rsidRPr="005A3421" w:rsidRDefault="008F2794" w:rsidP="008F2794">
      <w:pPr>
        <w:pStyle w:val="B4"/>
      </w:pPr>
      <w:r w:rsidRPr="005A3421">
        <w:t>2)</w:t>
      </w:r>
      <w:r w:rsidRPr="005A3421">
        <w:tab/>
        <w:t xml:space="preserve">Allow RETRIEVE and DELETE operations </w:t>
      </w:r>
      <w:r w:rsidR="00C1608A">
        <w:rPr>
          <w:rFonts w:eastAsiaTheme="minorEastAsia" w:hint="eastAsia"/>
          <w:lang w:eastAsia="zh-CN"/>
        </w:rPr>
        <w:t>for</w:t>
      </w:r>
      <w:r w:rsidRPr="005A3421">
        <w:t xml:space="preserve"> the Originator, i.e. the value of the </w:t>
      </w:r>
      <w:r w:rsidRPr="005A3421">
        <w:rPr>
          <w:b/>
          <w:i/>
        </w:rPr>
        <w:t>From</w:t>
      </w:r>
      <w:r w:rsidR="00C1608A">
        <w:rPr>
          <w:rFonts w:eastAsiaTheme="minorEastAsia" w:hint="eastAsia"/>
          <w:b/>
          <w:i/>
          <w:lang w:eastAsia="zh-CN"/>
        </w:rPr>
        <w:t xml:space="preserve"> </w:t>
      </w:r>
      <w:r w:rsidR="00C1608A" w:rsidRPr="005A3421">
        <w:t>parameter</w:t>
      </w:r>
      <w:r w:rsidRPr="005A3421">
        <w:t>.</w:t>
      </w:r>
    </w:p>
    <w:p w14:paraId="1F5DC61D" w14:textId="77777777"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14:paraId="6B8602A0" w14:textId="77777777" w:rsidR="008F2794" w:rsidRPr="005A3421" w:rsidRDefault="008F2794" w:rsidP="008F2794">
      <w:pPr>
        <w:pStyle w:val="B4"/>
      </w:pPr>
      <w:r w:rsidRPr="005A3421">
        <w:t>1)</w:t>
      </w:r>
      <w:r w:rsidRPr="005A3421">
        <w:tab/>
        <w:t xml:space="preserve">Allow UPDATE operations </w:t>
      </w:r>
      <w:r w:rsidR="0035574C">
        <w:rPr>
          <w:rFonts w:eastAsiaTheme="minorEastAsia" w:hint="eastAsia"/>
          <w:lang w:eastAsia="zh-CN"/>
        </w:rPr>
        <w:t>for</w:t>
      </w:r>
      <w:r w:rsidRPr="005A3421">
        <w:t xml:space="preserve"> the Originator, i.e. the value of the </w:t>
      </w:r>
      <w:r w:rsidRPr="005A3421">
        <w:rPr>
          <w:b/>
          <w:i/>
        </w:rPr>
        <w:t>From</w:t>
      </w:r>
      <w:r w:rsidRPr="005A3421">
        <w:t xml:space="preserve"> </w:t>
      </w:r>
      <w:r w:rsidR="0035574C" w:rsidRPr="005A3421">
        <w:t>parameter</w:t>
      </w:r>
      <w:r w:rsidRPr="005A3421">
        <w:t>.</w:t>
      </w:r>
    </w:p>
    <w:p w14:paraId="0F1FA7E4" w14:textId="77777777" w:rsidR="008F2794" w:rsidRPr="005A3421" w:rsidRDefault="008F2794" w:rsidP="008F2794">
      <w:pPr>
        <w:pStyle w:val="BN"/>
      </w:pPr>
      <w:r w:rsidRPr="005A3421">
        <w:t xml:space="preserve">Assign any other RO (Read Only) attributes of </w:t>
      </w:r>
      <w:r w:rsidRPr="005A3421">
        <w:rPr>
          <w:i/>
        </w:rPr>
        <w:t>&lt;request&gt;</w:t>
      </w:r>
      <w:r w:rsidRPr="005A3421">
        <w:t xml:space="preserve"> resource type within the restriction of the Receiver policies:</w:t>
      </w:r>
    </w:p>
    <w:p w14:paraId="4C78A1BB" w14:textId="77777777" w:rsidR="008F2794" w:rsidRPr="005A3421" w:rsidRDefault="008F2794" w:rsidP="008F2794">
      <w:pPr>
        <w:pStyle w:val="B20"/>
      </w:pPr>
      <w:r w:rsidRPr="005A3421">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14:paraId="4AE15CD9" w14:textId="77777777" w:rsidR="008F2794" w:rsidRPr="005A3421" w:rsidRDefault="008F2794" w:rsidP="008F2794">
      <w:pPr>
        <w:pStyle w:val="B20"/>
      </w:pPr>
      <w:r w:rsidRPr="005A3421">
        <w:t>b)</w:t>
      </w:r>
      <w:r w:rsidRPr="005A3421">
        <w:tab/>
        <w:t xml:space="preserve">Target: Value of the parameter </w:t>
      </w:r>
      <w:r w:rsidRPr="005A3421">
        <w:rPr>
          <w:b/>
          <w:i/>
        </w:rPr>
        <w:t>To</w:t>
      </w:r>
      <w:r w:rsidRPr="005A3421">
        <w:t xml:space="preserve"> in the associated non-blocking request that implied the creation of this </w:t>
      </w:r>
      <w:r w:rsidRPr="005A3421">
        <w:rPr>
          <w:i/>
        </w:rPr>
        <w:t>&lt;request&gt;</w:t>
      </w:r>
      <w:r w:rsidRPr="005A3421">
        <w:t xml:space="preserve"> resource;</w:t>
      </w:r>
    </w:p>
    <w:p w14:paraId="42B3C979" w14:textId="77777777" w:rsidR="008F2794" w:rsidRPr="005A3421" w:rsidRDefault="008F2794" w:rsidP="008F2794">
      <w:pPr>
        <w:pStyle w:val="B20"/>
      </w:pPr>
      <w:r w:rsidRPr="005A3421">
        <w:t>c)</w:t>
      </w:r>
      <w:r w:rsidRPr="005A3421">
        <w:tab/>
        <w:t xml:space="preserve">Originator: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14:paraId="0644FC3B" w14:textId="77777777" w:rsidR="008F2794" w:rsidRPr="005A3421" w:rsidRDefault="008F2794" w:rsidP="008F2794">
      <w:pPr>
        <w:pStyle w:val="B20"/>
      </w:pPr>
      <w:r w:rsidRPr="005A3421">
        <w:t>d)</w:t>
      </w:r>
      <w:r w:rsidRPr="005A3421">
        <w:tab/>
      </w:r>
      <w:r w:rsidRPr="005A3421">
        <w:rPr>
          <w:i/>
        </w:rPr>
        <w:t>requestIdentifier</w:t>
      </w:r>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14:paraId="1F8D0BAC" w14:textId="77777777" w:rsidR="008F2794" w:rsidRPr="005A3421" w:rsidRDefault="008F2794" w:rsidP="008F2794">
      <w:pPr>
        <w:pStyle w:val="B20"/>
      </w:pPr>
      <w:r w:rsidRPr="005A3421">
        <w:t>e)</w:t>
      </w:r>
      <w:r w:rsidRPr="005A3421">
        <w:tab/>
      </w:r>
      <w:r w:rsidRPr="005A3421">
        <w:rPr>
          <w:i/>
        </w:rPr>
        <w:t>metaInformation</w:t>
      </w:r>
      <w:r w:rsidRPr="005A3421">
        <w:t xml:space="preserve">: The content of this attribute is set to information in any other optional parameters described in clause 8.1. given in the associated non-blocking request that implied the creation of this </w:t>
      </w:r>
      <w:r w:rsidRPr="005A3421">
        <w:rPr>
          <w:i/>
        </w:rPr>
        <w:t>&lt;request&gt;</w:t>
      </w:r>
      <w:r w:rsidRPr="005A3421">
        <w:t xml:space="preserve"> resource;</w:t>
      </w:r>
    </w:p>
    <w:p w14:paraId="01058DB8" w14:textId="77777777" w:rsidR="008F2794" w:rsidRPr="005A3421" w:rsidRDefault="008F2794" w:rsidP="008F2794">
      <w:pPr>
        <w:pStyle w:val="B20"/>
      </w:pPr>
      <w:r w:rsidRPr="005A3421">
        <w:t>f)</w:t>
      </w:r>
      <w:r w:rsidRPr="005A3421">
        <w:tab/>
        <w:t xml:space="preserve">content: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14:paraId="4D1A8337" w14:textId="77777777" w:rsidR="008F2794" w:rsidRPr="005A3421" w:rsidRDefault="008F2794" w:rsidP="008F2794">
      <w:pPr>
        <w:pStyle w:val="B20"/>
      </w:pPr>
      <w:r w:rsidRPr="005A3421">
        <w:t>g)</w:t>
      </w:r>
      <w:r w:rsidRPr="005A3421">
        <w:tab/>
      </w:r>
      <w:r w:rsidRPr="005A3421">
        <w:rPr>
          <w:i/>
        </w:rPr>
        <w:t>requestStatus</w:t>
      </w:r>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205F58" w:rsidRPr="005A3421">
        <w:fldChar w:fldCharType="begin"/>
      </w:r>
      <w:r w:rsidRPr="005A3421">
        <w:instrText xml:space="preserve"> REF REF_oneM2MTS_0004 \h </w:instrText>
      </w:r>
      <w:r w:rsidR="00205F58" w:rsidRPr="005A3421">
        <w:fldChar w:fldCharType="separate"/>
      </w:r>
      <w:r>
        <w:rPr>
          <w:noProof/>
        </w:rPr>
        <w:t>3</w:t>
      </w:r>
      <w:r w:rsidR="00205F58"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14:paraId="0D28B7BE" w14:textId="77777777" w:rsidR="008F2794" w:rsidRPr="005A3421" w:rsidRDefault="008F2794" w:rsidP="008F2794">
      <w:pPr>
        <w:pStyle w:val="B20"/>
      </w:pPr>
      <w:r w:rsidRPr="005A3421">
        <w:t>h)</w:t>
      </w:r>
      <w:r w:rsidRPr="005A3421">
        <w:tab/>
      </w:r>
      <w:r w:rsidRPr="005A3421">
        <w:rPr>
          <w:i/>
        </w:rPr>
        <w:t>operationResult</w:t>
      </w:r>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14:paraId="6E1D9C08" w14:textId="77777777"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14:paraId="00F7DEF6"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3D8471F3"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4031472D"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14:paraId="699FACC0" w14:textId="77777777" w:rsidTr="008F2794">
        <w:trPr>
          <w:gridAfter w:val="1"/>
          <w:wAfter w:w="6" w:type="dxa"/>
          <w:jc w:val="center"/>
        </w:trPr>
        <w:tc>
          <w:tcPr>
            <w:tcW w:w="2210" w:type="dxa"/>
            <w:shd w:val="clear" w:color="auto" w:fill="auto"/>
          </w:tcPr>
          <w:p w14:paraId="1D144C1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2EB8263D" w14:textId="77777777" w:rsidR="008F2794" w:rsidRPr="00CF2F35" w:rsidRDefault="008F2794" w:rsidP="008F2794">
            <w:pPr>
              <w:pStyle w:val="TAL"/>
              <w:rPr>
                <w:rFonts w:eastAsia="Arial Unicode MS"/>
                <w:lang w:eastAsia="zh-CN"/>
              </w:rPr>
            </w:pPr>
            <w:r w:rsidRPr="00CF2F35">
              <w:rPr>
                <w:rFonts w:eastAsia="Arial Unicode MS"/>
                <w:lang w:eastAsia="zh-CN"/>
              </w:rPr>
              <w:t>None</w:t>
            </w:r>
          </w:p>
        </w:tc>
      </w:tr>
      <w:tr w:rsidR="008F2794" w:rsidRPr="005A3421" w14:paraId="025D930D" w14:textId="77777777" w:rsidTr="008F2794">
        <w:trPr>
          <w:gridAfter w:val="1"/>
          <w:wAfter w:w="6" w:type="dxa"/>
          <w:jc w:val="center"/>
        </w:trPr>
        <w:tc>
          <w:tcPr>
            <w:tcW w:w="2210" w:type="dxa"/>
            <w:shd w:val="clear" w:color="auto" w:fill="auto"/>
          </w:tcPr>
          <w:p w14:paraId="2DB3439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1353C77"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14:paraId="51610AD7" w14:textId="77777777" w:rsidTr="008F2794">
        <w:trPr>
          <w:gridAfter w:val="1"/>
          <w:wAfter w:w="6" w:type="dxa"/>
          <w:jc w:val="center"/>
        </w:trPr>
        <w:tc>
          <w:tcPr>
            <w:tcW w:w="2210" w:type="dxa"/>
            <w:shd w:val="clear" w:color="auto" w:fill="auto"/>
          </w:tcPr>
          <w:p w14:paraId="5ADF09D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988D50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14:paraId="71C10CAD" w14:textId="77777777" w:rsidTr="008F2794">
        <w:trPr>
          <w:gridAfter w:val="1"/>
          <w:wAfter w:w="6" w:type="dxa"/>
          <w:jc w:val="center"/>
        </w:trPr>
        <w:tc>
          <w:tcPr>
            <w:tcW w:w="2210" w:type="dxa"/>
            <w:shd w:val="clear" w:color="auto" w:fill="auto"/>
          </w:tcPr>
          <w:p w14:paraId="12E9B4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AC8BB2A" w14:textId="77777777"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w:t>
            </w:r>
            <w:r w:rsidR="00610794">
              <w:rPr>
                <w:rFonts w:eastAsia="Arial Unicode MS" w:hint="eastAsia"/>
                <w:szCs w:val="18"/>
                <w:lang w:eastAsia="zh-CN"/>
              </w:rPr>
              <w:t>2</w:t>
            </w:r>
            <w:r w:rsidRPr="00CF2F35">
              <w:rPr>
                <w:rFonts w:eastAsia="Arial Unicode MS"/>
                <w:szCs w:val="18"/>
                <w:lang w:eastAsia="ko-KR"/>
              </w:rPr>
              <w:t>, see outlined steps described in the present clause above</w:t>
            </w:r>
          </w:p>
        </w:tc>
      </w:tr>
      <w:tr w:rsidR="008F2794" w:rsidRPr="005A3421" w14:paraId="5CC103E2" w14:textId="77777777" w:rsidTr="008F2794">
        <w:trPr>
          <w:gridAfter w:val="1"/>
          <w:wAfter w:w="6" w:type="dxa"/>
          <w:jc w:val="center"/>
        </w:trPr>
        <w:tc>
          <w:tcPr>
            <w:tcW w:w="2210" w:type="dxa"/>
            <w:shd w:val="clear" w:color="auto" w:fill="auto"/>
          </w:tcPr>
          <w:p w14:paraId="1610418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8AFD668" w14:textId="77777777"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14:paraId="7299D6C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3BEE677"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D9C5C9C" w14:textId="77777777"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14:paraId="397FE081"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D0EE0E"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4494242" w14:textId="77777777" w:rsidR="008F2794" w:rsidRPr="00CF2F35" w:rsidRDefault="008F2794" w:rsidP="008F2794">
            <w:pPr>
              <w:pStyle w:val="TAL"/>
              <w:rPr>
                <w:rFonts w:eastAsia="Arial Unicode MS"/>
                <w:szCs w:val="18"/>
              </w:rPr>
            </w:pPr>
            <w:r w:rsidRPr="00CF2F35">
              <w:rPr>
                <w:rFonts w:eastAsia="Arial Unicode MS"/>
                <w:szCs w:val="18"/>
              </w:rPr>
              <w:t>None</w:t>
            </w:r>
          </w:p>
        </w:tc>
      </w:tr>
    </w:tbl>
    <w:p w14:paraId="79D47885" w14:textId="77777777" w:rsidR="008F2794" w:rsidRPr="005A3421" w:rsidRDefault="008F2794" w:rsidP="008F2794">
      <w:pPr>
        <w:rPr>
          <w:rFonts w:eastAsia="Arial Unicode MS"/>
        </w:rPr>
      </w:pPr>
    </w:p>
    <w:p w14:paraId="67208757" w14:textId="77777777" w:rsidR="008F2794" w:rsidRPr="005A3421" w:rsidRDefault="008F2794" w:rsidP="008F2794">
      <w:pPr>
        <w:pStyle w:val="40"/>
        <w:rPr>
          <w:rFonts w:eastAsia="Arial Unicode MS"/>
        </w:rPr>
      </w:pPr>
      <w:bookmarkStart w:id="3111" w:name="_Toc470164120"/>
      <w:bookmarkStart w:id="3112" w:name="_Toc470164702"/>
      <w:bookmarkStart w:id="3113" w:name="_Toc475715311"/>
      <w:bookmarkStart w:id="3114" w:name="_Toc479349117"/>
      <w:bookmarkStart w:id="3115" w:name="_Toc484070565"/>
      <w:bookmarkStart w:id="3116" w:name="_Toc2175996"/>
      <w:r w:rsidRPr="005A3421">
        <w:rPr>
          <w:rFonts w:eastAsia="Arial Unicode MS"/>
        </w:rPr>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3111"/>
      <w:bookmarkEnd w:id="3112"/>
      <w:bookmarkEnd w:id="3113"/>
      <w:bookmarkEnd w:id="3114"/>
      <w:bookmarkEnd w:id="3115"/>
      <w:bookmarkEnd w:id="3116"/>
    </w:p>
    <w:p w14:paraId="65F50CB7"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14:paraId="04F5A8D8"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2A385BF"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5F5B0A35" w14:textId="77777777"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14:paraId="18742FC8" w14:textId="77777777" w:rsidTr="008F2794">
        <w:trPr>
          <w:gridAfter w:val="1"/>
          <w:wAfter w:w="6" w:type="dxa"/>
          <w:jc w:val="center"/>
        </w:trPr>
        <w:tc>
          <w:tcPr>
            <w:tcW w:w="2210" w:type="dxa"/>
            <w:shd w:val="clear" w:color="auto" w:fill="auto"/>
          </w:tcPr>
          <w:p w14:paraId="164EB8D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651602BE"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1B27C414" w14:textId="77777777" w:rsidTr="008F2794">
        <w:trPr>
          <w:gridAfter w:val="1"/>
          <w:wAfter w:w="6" w:type="dxa"/>
          <w:jc w:val="center"/>
        </w:trPr>
        <w:tc>
          <w:tcPr>
            <w:tcW w:w="2210" w:type="dxa"/>
            <w:shd w:val="clear" w:color="auto" w:fill="auto"/>
          </w:tcPr>
          <w:p w14:paraId="3C59CFB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C81907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18F2267" w14:textId="77777777"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14:paraId="521CF167" w14:textId="77777777" w:rsidTr="008F2794">
        <w:trPr>
          <w:gridAfter w:val="1"/>
          <w:wAfter w:w="6" w:type="dxa"/>
          <w:jc w:val="center"/>
        </w:trPr>
        <w:tc>
          <w:tcPr>
            <w:tcW w:w="2210" w:type="dxa"/>
            <w:shd w:val="clear" w:color="auto" w:fill="auto"/>
          </w:tcPr>
          <w:p w14:paraId="5F99F414"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03581A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0FBC9E9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14:paraId="2DAAF94E" w14:textId="77777777" w:rsidTr="008F2794">
        <w:trPr>
          <w:gridAfter w:val="1"/>
          <w:wAfter w:w="6" w:type="dxa"/>
          <w:jc w:val="center"/>
        </w:trPr>
        <w:tc>
          <w:tcPr>
            <w:tcW w:w="2210" w:type="dxa"/>
            <w:shd w:val="clear" w:color="auto" w:fill="auto"/>
          </w:tcPr>
          <w:p w14:paraId="3B65E17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4E88A04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6A788C4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14:paraId="5498715C" w14:textId="77777777" w:rsidTr="008F2794">
        <w:trPr>
          <w:gridAfter w:val="1"/>
          <w:wAfter w:w="6" w:type="dxa"/>
          <w:jc w:val="center"/>
        </w:trPr>
        <w:tc>
          <w:tcPr>
            <w:tcW w:w="2210" w:type="dxa"/>
            <w:shd w:val="clear" w:color="auto" w:fill="auto"/>
          </w:tcPr>
          <w:p w14:paraId="132AF9E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2C2FC1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3D4D2BDC"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14:paraId="445B491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741B979"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F755C1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B6FF21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D106DB7"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A4E0EAC"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 xml:space="preserve"> According to clause 10.1.</w:t>
            </w:r>
            <w:r w:rsidR="00610794">
              <w:rPr>
                <w:rFonts w:eastAsia="Arial Unicode MS" w:hint="eastAsia"/>
                <w:lang w:eastAsia="zh-CN"/>
              </w:rPr>
              <w:t>2</w:t>
            </w:r>
            <w:r w:rsidRPr="00CF2F35">
              <w:rPr>
                <w:rFonts w:eastAsia="Arial Unicode MS"/>
              </w:rPr>
              <w:t xml:space="preserve"> with the following:</w:t>
            </w:r>
          </w:p>
          <w:p w14:paraId="1F95CCCE" w14:textId="77777777"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14:paraId="50DEB91A" w14:textId="77777777"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14:paraId="60A809F1" w14:textId="77777777" w:rsidR="008F2794" w:rsidRPr="005A3421" w:rsidRDefault="008F2794" w:rsidP="008F2794">
      <w:pPr>
        <w:rPr>
          <w:rFonts w:eastAsia="Arial Unicode MS"/>
        </w:rPr>
      </w:pPr>
    </w:p>
    <w:p w14:paraId="2992405D" w14:textId="77777777" w:rsidR="008F2794" w:rsidRPr="005A3421" w:rsidRDefault="008F2794" w:rsidP="008F2794">
      <w:pPr>
        <w:pStyle w:val="40"/>
        <w:rPr>
          <w:rFonts w:eastAsia="Arial Unicode MS"/>
        </w:rPr>
      </w:pPr>
      <w:bookmarkStart w:id="3117" w:name="_Toc470164121"/>
      <w:bookmarkStart w:id="3118" w:name="_Toc470164703"/>
      <w:bookmarkStart w:id="3119" w:name="_Toc475715312"/>
      <w:bookmarkStart w:id="3120" w:name="_Toc479349118"/>
      <w:bookmarkStart w:id="3121" w:name="_Toc484070566"/>
      <w:bookmarkStart w:id="3122" w:name="_Toc2175997"/>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3117"/>
      <w:bookmarkEnd w:id="3118"/>
      <w:bookmarkEnd w:id="3119"/>
      <w:bookmarkEnd w:id="3120"/>
      <w:bookmarkEnd w:id="3121"/>
      <w:bookmarkEnd w:id="3122"/>
    </w:p>
    <w:p w14:paraId="6ABBF325" w14:textId="77777777"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14:paraId="476BB798" w14:textId="77777777" w:rsidR="008F2794" w:rsidRPr="005A3421" w:rsidRDefault="008F2794" w:rsidP="008F2794">
      <w:pPr>
        <w:pStyle w:val="40"/>
        <w:rPr>
          <w:rFonts w:eastAsia="Arial Unicode MS"/>
        </w:rPr>
      </w:pPr>
      <w:bookmarkStart w:id="3123" w:name="_Toc470164122"/>
      <w:bookmarkStart w:id="3124" w:name="_Toc470164704"/>
      <w:bookmarkStart w:id="3125" w:name="_Toc475715313"/>
      <w:bookmarkStart w:id="3126" w:name="_Toc479349119"/>
      <w:bookmarkStart w:id="3127" w:name="_Toc484070567"/>
      <w:bookmarkStart w:id="3128" w:name="_Toc2175998"/>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3123"/>
      <w:bookmarkEnd w:id="3124"/>
      <w:bookmarkEnd w:id="3125"/>
      <w:bookmarkEnd w:id="3126"/>
      <w:bookmarkEnd w:id="3127"/>
      <w:bookmarkEnd w:id="3128"/>
    </w:p>
    <w:p w14:paraId="0A6F244E"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14:paraId="64D06EE5"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76BF633"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B3B27A0" w14:textId="77777777"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14:paraId="622E86B3" w14:textId="77777777" w:rsidTr="008F2794">
        <w:trPr>
          <w:gridAfter w:val="1"/>
          <w:wAfter w:w="6" w:type="dxa"/>
          <w:jc w:val="center"/>
        </w:trPr>
        <w:tc>
          <w:tcPr>
            <w:tcW w:w="2210" w:type="dxa"/>
            <w:shd w:val="clear" w:color="auto" w:fill="auto"/>
          </w:tcPr>
          <w:p w14:paraId="23D0CA8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1BF6B29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E5ECC4C" w14:textId="77777777" w:rsidTr="008F2794">
        <w:trPr>
          <w:gridAfter w:val="1"/>
          <w:wAfter w:w="6" w:type="dxa"/>
          <w:jc w:val="center"/>
        </w:trPr>
        <w:tc>
          <w:tcPr>
            <w:tcW w:w="2210" w:type="dxa"/>
            <w:shd w:val="clear" w:color="auto" w:fill="auto"/>
          </w:tcPr>
          <w:p w14:paraId="2DF2692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7B9CF9E"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0423A56E" w14:textId="77777777" w:rsidTr="008F2794">
        <w:trPr>
          <w:gridAfter w:val="1"/>
          <w:wAfter w:w="6" w:type="dxa"/>
          <w:jc w:val="center"/>
        </w:trPr>
        <w:tc>
          <w:tcPr>
            <w:tcW w:w="2210" w:type="dxa"/>
            <w:shd w:val="clear" w:color="auto" w:fill="auto"/>
          </w:tcPr>
          <w:p w14:paraId="55D048AA"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2807F6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06A507A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14:paraId="6640DAE7" w14:textId="77777777" w:rsidTr="008F2794">
        <w:trPr>
          <w:gridAfter w:val="1"/>
          <w:wAfter w:w="6" w:type="dxa"/>
          <w:jc w:val="center"/>
        </w:trPr>
        <w:tc>
          <w:tcPr>
            <w:tcW w:w="2210" w:type="dxa"/>
            <w:shd w:val="clear" w:color="auto" w:fill="auto"/>
          </w:tcPr>
          <w:p w14:paraId="668E27ED"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69EAD6C"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407011E1" w14:textId="77777777" w:rsidR="008F2794" w:rsidRPr="005A3421" w:rsidRDefault="008F2794" w:rsidP="008F2794">
            <w:pPr>
              <w:pStyle w:val="TB1"/>
            </w:pPr>
            <w:r w:rsidRPr="005A3421">
              <w:t>Receiver CSE checks if the associated non-blocking request process is still pending. If so, it stops that request process</w:t>
            </w:r>
          </w:p>
          <w:p w14:paraId="266AB224" w14:textId="77777777"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14:paraId="7C6BB18C" w14:textId="77777777" w:rsidTr="008F2794">
        <w:trPr>
          <w:gridAfter w:val="1"/>
          <w:wAfter w:w="6" w:type="dxa"/>
          <w:jc w:val="center"/>
        </w:trPr>
        <w:tc>
          <w:tcPr>
            <w:tcW w:w="2210" w:type="dxa"/>
            <w:shd w:val="clear" w:color="auto" w:fill="auto"/>
          </w:tcPr>
          <w:p w14:paraId="611AC93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BA692D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205BCA46" w14:textId="77777777"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14:paraId="09335CF0"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A874B0F"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43575A6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03D0ABA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8115E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D328AB8"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1700B772" w14:textId="77777777"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14:paraId="118A5AF9" w14:textId="77777777"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14:paraId="77569536" w14:textId="77777777" w:rsidR="005C2AEC" w:rsidRDefault="005C2AEC"/>
    <w:p w14:paraId="4FA72D81" w14:textId="77777777" w:rsidR="008F2794" w:rsidRPr="005A3421" w:rsidRDefault="008F2794" w:rsidP="008F2794">
      <w:pPr>
        <w:pStyle w:val="40"/>
      </w:pPr>
      <w:bookmarkStart w:id="3129" w:name="_Toc470164123"/>
      <w:bookmarkStart w:id="3130" w:name="_Toc470164705"/>
      <w:bookmarkStart w:id="3131" w:name="_Toc475715314"/>
      <w:bookmarkStart w:id="3132" w:name="_Toc479349120"/>
      <w:bookmarkStart w:id="3133" w:name="_Toc484070568"/>
      <w:bookmarkStart w:id="3134" w:name="_Toc2175999"/>
      <w:r w:rsidRPr="005A3421">
        <w:t>10.2.5.</w:t>
      </w:r>
      <w:r>
        <w:t>7</w:t>
      </w:r>
      <w:r w:rsidRPr="005A3421">
        <w:tab/>
      </w:r>
      <w:r>
        <w:t>Request delivery aggregation</w:t>
      </w:r>
      <w:bookmarkEnd w:id="3129"/>
      <w:bookmarkEnd w:id="3130"/>
      <w:bookmarkEnd w:id="3131"/>
      <w:bookmarkEnd w:id="3132"/>
      <w:bookmarkEnd w:id="3133"/>
      <w:bookmarkEnd w:id="3134"/>
    </w:p>
    <w:p w14:paraId="5B89957D" w14:textId="77777777" w:rsidR="008F2794" w:rsidRPr="005A3421" w:rsidRDefault="008F2794" w:rsidP="008F2794">
      <w:r w:rsidRPr="005A3421">
        <w:t>In this introduction an example for delivering information from a source CSE to a target CSE via the use of the &lt;delivery&gt; resource is explained.</w:t>
      </w:r>
    </w:p>
    <w:p w14:paraId="4838BE44" w14:textId="77777777" w:rsidR="008F2794" w:rsidRPr="005A3421" w:rsidRDefault="008F2794" w:rsidP="008F2794">
      <w:r w:rsidRPr="005A3421">
        <w:t>The information flow depicted in figure 10.2.5.</w:t>
      </w:r>
      <w:r w:rsidR="00003AE1">
        <w:rPr>
          <w:rFonts w:eastAsiaTheme="minorEastAsia" w:hint="eastAsia"/>
          <w:lang w:eastAsia="zh-CN"/>
        </w:rPr>
        <w:t>7</w:t>
      </w:r>
      <w:r w:rsidRPr="005A3421">
        <w:t>-1 defines the exchange of Requests/Responses for processing an original request targeting a resource that is not hosted on the Registrar CSE of the request Originator. The following assumptions hold:</w:t>
      </w:r>
    </w:p>
    <w:p w14:paraId="43E81916" w14:textId="77777777" w:rsidR="008F2794" w:rsidRPr="005A3421" w:rsidRDefault="008F2794" w:rsidP="008F2794">
      <w:pPr>
        <w:pStyle w:val="B1"/>
      </w:pPr>
      <w:r w:rsidRPr="005A3421">
        <w:t>Originator is AE1.</w:t>
      </w:r>
    </w:p>
    <w:p w14:paraId="3A17276D" w14:textId="77777777" w:rsidR="008F2794" w:rsidRPr="005A3421" w:rsidRDefault="008F2794" w:rsidP="008F2794">
      <w:pPr>
        <w:pStyle w:val="B1"/>
      </w:pPr>
      <w:r w:rsidRPr="005A3421">
        <w:t>AE1 is registered with CSE1, i.e. CSE1 is the Registrar CSE for AE1.</w:t>
      </w:r>
    </w:p>
    <w:p w14:paraId="2550508C" w14:textId="77777777" w:rsidR="008F2794" w:rsidRPr="005A3421" w:rsidRDefault="008F2794" w:rsidP="008F2794">
      <w:pPr>
        <w:pStyle w:val="B1"/>
      </w:pPr>
      <w:r w:rsidRPr="005A3421">
        <w:t>The original Request is an UPDATE to a remote resource hosted on CSE3, i.e. CSE3 is the Hosting CSE for the target resource.</w:t>
      </w:r>
    </w:p>
    <w:p w14:paraId="152EDD6F" w14:textId="77777777"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14:paraId="41F1A53E" w14:textId="77777777"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14:paraId="6E5D2505" w14:textId="77777777" w:rsidR="008F2794" w:rsidRPr="005A3421" w:rsidRDefault="008F2794" w:rsidP="008F2794">
      <w:pPr>
        <w:pStyle w:val="B2"/>
      </w:pPr>
      <w:r w:rsidRPr="005A3421">
        <w:rPr>
          <w:b/>
          <w:i/>
        </w:rPr>
        <w:t>Request Expiration Timestamp</w:t>
      </w:r>
      <w:r w:rsidRPr="005A3421">
        <w:t xml:space="preserve"> indicates how long the forwarding of the request can last.</w:t>
      </w:r>
    </w:p>
    <w:p w14:paraId="0662276F" w14:textId="77777777" w:rsidR="008F2794" w:rsidRPr="005A3421" w:rsidRDefault="008F2794" w:rsidP="008F2794">
      <w:pPr>
        <w:pStyle w:val="B2"/>
      </w:pPr>
      <w:r w:rsidRPr="005A3421">
        <w:rPr>
          <w:b/>
          <w:i/>
        </w:rPr>
        <w:t>Event Category</w:t>
      </w:r>
      <w:r w:rsidRPr="005A3421">
        <w:t xml:space="preserve">  indicates the event category that should be used by CMDH to handle this request.</w:t>
      </w:r>
    </w:p>
    <w:p w14:paraId="7E8F6F1D" w14:textId="77777777"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14:paraId="5FA6A8AA" w14:textId="77777777"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14:paraId="17A168C9" w14:textId="77777777" w:rsidR="008F2794" w:rsidRPr="005A3421" w:rsidRDefault="008F2794" w:rsidP="008F2794">
      <w:pPr>
        <w:pStyle w:val="B1"/>
      </w:pPr>
      <w:r w:rsidRPr="005A3421">
        <w:t>CSE1 is the CSE of an Application Service Node.</w:t>
      </w:r>
    </w:p>
    <w:p w14:paraId="263DB77F" w14:textId="77777777" w:rsidR="008F2794" w:rsidRPr="005A3421" w:rsidRDefault="008F2794" w:rsidP="008F2794">
      <w:pPr>
        <w:pStyle w:val="B1"/>
      </w:pPr>
      <w:r w:rsidRPr="005A3421">
        <w:t>CSE1 is registered with CSE2 and interacts with CSE2 via the reference point Mcc(1).</w:t>
      </w:r>
    </w:p>
    <w:p w14:paraId="28B539C3" w14:textId="77777777" w:rsidR="008F2794" w:rsidRPr="005A3421" w:rsidRDefault="008F2794" w:rsidP="008F2794">
      <w:pPr>
        <w:pStyle w:val="B1"/>
      </w:pPr>
      <w:r w:rsidRPr="005A3421">
        <w:t>CSE2 is the CSE of a Middle Node.</w:t>
      </w:r>
    </w:p>
    <w:p w14:paraId="4B75B146" w14:textId="77777777" w:rsidR="008F2794" w:rsidRPr="005A3421" w:rsidRDefault="008F2794" w:rsidP="008F2794">
      <w:pPr>
        <w:pStyle w:val="B1"/>
      </w:pPr>
      <w:r w:rsidRPr="005A3421">
        <w:lastRenderedPageBreak/>
        <w:t>CSE2 is registered with CSE3 and interacts with CSE3 via the reference point Mcc(2)</w:t>
      </w:r>
    </w:p>
    <w:p w14:paraId="7D1EB68C" w14:textId="77777777" w:rsidR="008F2794" w:rsidRPr="005A3421" w:rsidRDefault="008F2794" w:rsidP="008F2794">
      <w:pPr>
        <w:pStyle w:val="B1"/>
      </w:pPr>
      <w:r w:rsidRPr="005A3421">
        <w:t>CSE3 is the CSE of an Infrastructure Node.</w:t>
      </w:r>
    </w:p>
    <w:p w14:paraId="1E4E1D2F" w14:textId="77777777"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 xml:space="preserve">Result </w:t>
      </w:r>
      <w:r w:rsidR="00E551EB" w:rsidRPr="005A3421">
        <w:rPr>
          <w:b/>
          <w:i/>
        </w:rPr>
        <w:t>Content</w:t>
      </w:r>
      <w:r w:rsidRPr="005A3421">
        <w:t xml:space="preserve"> to "nothing" that no result of the requested operation is expected to come back from CSE3. With the provided reference (Req-Ref in figure 10.2.5.</w:t>
      </w:r>
      <w:r w:rsidR="00003AE1">
        <w:rPr>
          <w:rFonts w:eastAsiaTheme="minorEastAsia" w:hint="eastAsia"/>
          <w:lang w:eastAsia="zh-CN"/>
        </w:rPr>
        <w:t>7</w:t>
      </w:r>
      <w:r w:rsidRPr="005A3421">
        <w:t>-1</w:t>
      </w:r>
      <w:r w:rsidRPr="005A3421">
        <w:rPr>
          <w:rStyle w:val="af3"/>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14:paraId="35C26586" w14:textId="77777777"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14:paraId="7DBD8A29" w14:textId="77777777"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14:paraId="6B6A47D8" w14:textId="77777777" w:rsidR="008F2794" w:rsidRPr="005A3421" w:rsidRDefault="008F2794" w:rsidP="008F2794">
      <w:r w:rsidRPr="005A3421">
        <w:t xml:space="preserve">When CSE2 has accepted the incoming request from CSE1, CSE1 may delete the </w:t>
      </w:r>
      <w:r w:rsidR="00223920" w:rsidRPr="00223920">
        <w:rPr>
          <w:rFonts w:eastAsia="宋体"/>
          <w:i/>
        </w:rPr>
        <w:t>aggregatedRequset</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00E551EB">
        <w:rPr>
          <w:rFonts w:eastAsia="宋体"/>
        </w:rPr>
        <w:t xml:space="preserve"> </w:t>
      </w:r>
      <w:r w:rsidRPr="005A3421">
        <w:t xml:space="preserve">of the local </w:t>
      </w:r>
      <w:r w:rsidRPr="005A3421">
        <w:rPr>
          <w:i/>
        </w:rPr>
        <w:t>&lt;delivery&gt;</w:t>
      </w:r>
      <w:r w:rsidRPr="005A3421">
        <w:t xml:space="preserve"> resource to indicate that it has been forwarded to CSE2.</w:t>
      </w:r>
    </w:p>
    <w:p w14:paraId="67531A89" w14:textId="77777777"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14:paraId="7A2DD75A" w14:textId="77777777"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14:paraId="4BAB92E1" w14:textId="77777777" w:rsidR="008F2794" w:rsidRPr="005A3421" w:rsidRDefault="008F2794" w:rsidP="008F2794">
      <w:r w:rsidRPr="005A3421">
        <w:t xml:space="preserve">When CSE3 has accepted the incoming request from CSE2, CSE2 may delete the </w:t>
      </w:r>
      <w:r w:rsidR="00223920" w:rsidRPr="00223920">
        <w:rPr>
          <w:rFonts w:eastAsia="宋体"/>
          <w:i/>
        </w:rPr>
        <w:t>aggregatedRequset</w:t>
      </w:r>
      <w:r w:rsidRPr="005A3421">
        <w:t xml:space="preserve">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Pr="005A3421">
        <w:t xml:space="preserve"> of the local </w:t>
      </w:r>
      <w:r w:rsidRPr="005A3421">
        <w:rPr>
          <w:i/>
        </w:rPr>
        <w:t>&lt;delivery&gt;</w:t>
      </w:r>
      <w:r w:rsidRPr="005A3421">
        <w:t xml:space="preserve"> resource to indicate that it has been forwarded to CSE3.</w:t>
      </w:r>
    </w:p>
    <w:p w14:paraId="102E8CE5" w14:textId="77777777"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14:paraId="64DFE7C9" w14:textId="77777777"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14:paraId="7CCBE581" w14:textId="77777777" w:rsidR="008F2794" w:rsidRPr="005A3421" w:rsidRDefault="008F2794" w:rsidP="008F2794">
      <w:r w:rsidRPr="005A3421">
        <w:t>Since in the depicted case no result needed to be sent back to the Originator, the processing for the requested operation is then completed.</w:t>
      </w:r>
    </w:p>
    <w:p w14:paraId="35307DC0" w14:textId="77777777" w:rsidR="008F2794" w:rsidRPr="005A3421" w:rsidRDefault="008F2794" w:rsidP="008F2794">
      <w:pPr>
        <w:pStyle w:val="FL"/>
      </w:pPr>
      <w:r w:rsidRPr="005A3421">
        <w:object w:dxaOrig="15200" w:dyaOrig="12018" w14:anchorId="1B8885C8">
          <v:shape id="_x0000_i1060" type="#_x0000_t75" style="width:445.95pt;height:345.5pt" o:ole="">
            <v:imagedata r:id="rId84" o:title=""/>
          </v:shape>
          <o:OLEObject Type="Embed" ProgID="Visio.Drawing.11" ShapeID="_x0000_i1060" DrawAspect="Content" ObjectID="_1620824318" r:id="rId85"/>
        </w:object>
      </w:r>
    </w:p>
    <w:p w14:paraId="2054FA34" w14:textId="77777777"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14:paraId="770F735B" w14:textId="77777777"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14:paraId="26C95B6D" w14:textId="77777777" w:rsidR="008F2794" w:rsidRPr="005A3421" w:rsidRDefault="008F2794" w:rsidP="008F2794">
      <w:pPr>
        <w:pStyle w:val="B1"/>
      </w:pPr>
      <w:r w:rsidRPr="005A3421">
        <w:t>Initiate the delivery of one or more original request(s) stored for later forwarding from one CSE to another CSE:</w:t>
      </w:r>
    </w:p>
    <w:p w14:paraId="15C537B2" w14:textId="77777777"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14:paraId="49F66C00" w14:textId="77777777" w:rsidR="008F2794" w:rsidRPr="005A3421" w:rsidRDefault="008F2794" w:rsidP="008F2794">
      <w:pPr>
        <w:pStyle w:val="B2"/>
      </w:pPr>
      <w:r w:rsidRPr="005A3421">
        <w:t>The original request(s) need to be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14:paraId="0D9A08A8" w14:textId="77777777" w:rsidR="008F2794" w:rsidRPr="005A3421" w:rsidRDefault="008F2794" w:rsidP="008F2794">
      <w:pPr>
        <w:pStyle w:val="B2"/>
      </w:pPr>
      <w:r w:rsidRPr="005A3421">
        <w:t>If successful, the receiving CSE takes the responsibility to further execute on the delivery process for the original Request.</w:t>
      </w:r>
    </w:p>
    <w:p w14:paraId="694AC189" w14:textId="77777777" w:rsidR="008F2794" w:rsidRPr="005A3421" w:rsidRDefault="008F2794" w:rsidP="008F2794">
      <w:pPr>
        <w:pStyle w:val="B2"/>
      </w:pPr>
      <w:r w:rsidRPr="005A3421">
        <w:t>If not successful, the issuing CSE cannot assume that the receiving CSE will carry out the delivery of the original request.</w:t>
      </w:r>
    </w:p>
    <w:p w14:paraId="73EFA0EC" w14:textId="77777777" w:rsidR="008F2794" w:rsidRPr="005A3421" w:rsidRDefault="008F2794" w:rsidP="008F2794">
      <w:pPr>
        <w:pStyle w:val="B1"/>
      </w:pPr>
      <w:r w:rsidRPr="005A3421">
        <w:t>Get information about the status of a pending delivery process for an original request:</w:t>
      </w:r>
    </w:p>
    <w:p w14:paraId="4AFD7D1D" w14:textId="77777777"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14:paraId="79B59347" w14:textId="77777777"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14:paraId="45E01184" w14:textId="77777777" w:rsidR="008F2794" w:rsidRPr="005A3421" w:rsidRDefault="008F2794" w:rsidP="008F2794">
      <w:pPr>
        <w:pStyle w:val="B1"/>
      </w:pPr>
      <w:r w:rsidRPr="005A3421">
        <w:t>Change parameters of pending delivery process:</w:t>
      </w:r>
    </w:p>
    <w:p w14:paraId="400CBF35" w14:textId="77777777"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14:paraId="44102E51" w14:textId="77777777" w:rsidR="008F2794" w:rsidRPr="005A3421" w:rsidRDefault="008F2794" w:rsidP="008F2794">
      <w:pPr>
        <w:pStyle w:val="B2"/>
      </w:pPr>
      <w:r w:rsidRPr="005A3421">
        <w:lastRenderedPageBreak/>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14:paraId="3BCDC001" w14:textId="77777777" w:rsidR="008F2794" w:rsidRPr="005A3421" w:rsidRDefault="008F2794" w:rsidP="008F2794">
      <w:pPr>
        <w:pStyle w:val="B1"/>
      </w:pPr>
      <w:r w:rsidRPr="005A3421">
        <w:t>Cancel a pending delivery request:</w:t>
      </w:r>
    </w:p>
    <w:p w14:paraId="5F4BB363" w14:textId="77777777"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14:paraId="762DD2AD" w14:textId="77777777" w:rsidR="008F2794" w:rsidRPr="005A3421" w:rsidRDefault="008F2794" w:rsidP="008F2794">
      <w:pPr>
        <w:pStyle w:val="40"/>
      </w:pPr>
      <w:bookmarkStart w:id="3135" w:name="_Toc470164124"/>
      <w:bookmarkStart w:id="3136" w:name="_Toc470164706"/>
      <w:bookmarkStart w:id="3137" w:name="_Toc475715315"/>
      <w:bookmarkStart w:id="3138" w:name="_Toc479349121"/>
      <w:bookmarkStart w:id="3139" w:name="_Toc484070569"/>
      <w:bookmarkStart w:id="3140" w:name="_Toc2176000"/>
      <w:r w:rsidRPr="005A3421">
        <w:t>10.2.5.</w:t>
      </w:r>
      <w:r>
        <w:t>8</w:t>
      </w:r>
      <w:r w:rsidRPr="005A3421">
        <w:tab/>
        <w:t xml:space="preserve">Create </w:t>
      </w:r>
      <w:r w:rsidRPr="005A3421">
        <w:rPr>
          <w:i/>
        </w:rPr>
        <w:t>&lt;delivery&gt;</w:t>
      </w:r>
      <w:bookmarkEnd w:id="3135"/>
      <w:bookmarkEnd w:id="3136"/>
      <w:bookmarkEnd w:id="3137"/>
      <w:bookmarkEnd w:id="3138"/>
      <w:bookmarkEnd w:id="3139"/>
      <w:bookmarkEnd w:id="3140"/>
    </w:p>
    <w:p w14:paraId="56F81E66" w14:textId="77777777" w:rsidR="008F2794" w:rsidRPr="005A3421" w:rsidRDefault="008F2794" w:rsidP="008F2794">
      <w:r w:rsidRPr="005A3421">
        <w:t xml:space="preserve">This procedure shall be used for requesting a CSE to take responsibility to deliver the provided data to a target CSE in line with CMDH parameters and </w:t>
      </w:r>
      <w:r w:rsidRPr="005A3421">
        <w:rPr>
          <w:sz w:val="22"/>
        </w:rPr>
        <w:t>provisioned</w:t>
      </w:r>
      <w:r w:rsidRPr="005A3421">
        <w:t xml:space="preserve"> CMDH policies in case </w:t>
      </w:r>
      <w:r w:rsidRPr="005A3421">
        <w:rPr>
          <w:i/>
        </w:rPr>
        <w:t>&lt;delivery&gt;</w:t>
      </w:r>
      <w:r w:rsidRPr="005A3421">
        <w:t xml:space="preserve"> resource based CMDH processing is used. If indicated by the Originator, the Receiver shall confirm the acceptance of delivery responsibility by a successful Response.</w:t>
      </w:r>
    </w:p>
    <w:p w14:paraId="07B30A19" w14:textId="77777777"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Update it after a successful creation of the </w:t>
      </w:r>
      <w:r w:rsidRPr="005A3421">
        <w:rPr>
          <w:i/>
        </w:rPr>
        <w:t>&lt;delivery&gt;</w:t>
      </w:r>
      <w:r w:rsidRPr="005A3421">
        <w:t xml:space="preserve"> resource with empty </w:t>
      </w:r>
      <w:r w:rsidR="00223920" w:rsidRPr="00223920">
        <w:rPr>
          <w:rFonts w:eastAsia="宋体"/>
          <w:i/>
        </w:rPr>
        <w:t>aggregatedRequset</w:t>
      </w:r>
      <w:r w:rsidRPr="005A3421">
        <w:t xml:space="preserve"> attribute. Otherwise the Receiver cannot accept the Create Request. The Originator shall use a blocking request for issuing the Create request to the Receiver.</w:t>
      </w:r>
    </w:p>
    <w:p w14:paraId="7A9708CA" w14:textId="77777777"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00223920" w:rsidRPr="00223920">
        <w:rPr>
          <w:rFonts w:eastAsia="宋体"/>
          <w:i/>
        </w:rPr>
        <w:t>aggregatedRequset</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14:paraId="0F3937EE" w14:textId="77777777" w:rsidR="008F2794" w:rsidRPr="005A3421" w:rsidRDefault="008F2794" w:rsidP="008F2794">
      <w:pPr>
        <w:pStyle w:val="TH"/>
      </w:pPr>
      <w:r w:rsidRPr="005A3421">
        <w:lastRenderedPageBreak/>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3430A6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235365" w14:textId="77777777"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14:paraId="127A3955" w14:textId="77777777" w:rsidTr="008F2794">
        <w:trPr>
          <w:jc w:val="center"/>
        </w:trPr>
        <w:tc>
          <w:tcPr>
            <w:tcW w:w="2093" w:type="dxa"/>
            <w:shd w:val="clear" w:color="auto" w:fill="auto"/>
          </w:tcPr>
          <w:p w14:paraId="1DF3F56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31A4949"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103C672D" w14:textId="77777777" w:rsidTr="008F2794">
        <w:trPr>
          <w:jc w:val="center"/>
        </w:trPr>
        <w:tc>
          <w:tcPr>
            <w:tcW w:w="2093" w:type="dxa"/>
            <w:shd w:val="clear" w:color="auto" w:fill="auto"/>
          </w:tcPr>
          <w:p w14:paraId="75F6341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13A2C4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FC08CDC" w14:textId="77777777"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14:paraId="08E8A633"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14:paraId="603C9C13" w14:textId="77777777"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14:paraId="5A877699" w14:textId="77777777" w:rsidTr="008F2794">
        <w:trPr>
          <w:jc w:val="center"/>
        </w:trPr>
        <w:tc>
          <w:tcPr>
            <w:tcW w:w="2093" w:type="dxa"/>
            <w:shd w:val="clear" w:color="auto" w:fill="auto"/>
          </w:tcPr>
          <w:p w14:paraId="784ED21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2DF4ED2"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4BDF8F40" w14:textId="77777777"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00223920" w:rsidRPr="00223920">
              <w:rPr>
                <w:rFonts w:eastAsia="宋体"/>
                <w:i/>
              </w:rPr>
              <w:t>aggregatedRequset</w:t>
            </w:r>
            <w:r w:rsidRPr="00CF2F35">
              <w:t>attribute. Otherwise the Receiver cannot accept the Create Request. The Originator shall use a blocking request for issuing the Create request to the Receiver</w:t>
            </w:r>
          </w:p>
        </w:tc>
      </w:tr>
      <w:tr w:rsidR="008F2794" w:rsidRPr="005A3421" w14:paraId="4F70C3B8" w14:textId="77777777" w:rsidTr="008F2794">
        <w:trPr>
          <w:jc w:val="center"/>
        </w:trPr>
        <w:tc>
          <w:tcPr>
            <w:tcW w:w="2093" w:type="dxa"/>
            <w:shd w:val="clear" w:color="auto" w:fill="auto"/>
          </w:tcPr>
          <w:p w14:paraId="19DDAF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892C139"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 specific processing:</w:t>
            </w:r>
          </w:p>
          <w:p w14:paraId="610B8691" w14:textId="77777777"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14:paraId="123640DF" w14:textId="77777777"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14:paraId="46635678" w14:textId="77777777"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14:paraId="6BF920EB" w14:textId="77777777" w:rsidR="008F2794" w:rsidRPr="005A3421" w:rsidRDefault="008F2794" w:rsidP="002B2A6B">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 from a remote Originator</w:t>
            </w:r>
          </w:p>
        </w:tc>
      </w:tr>
      <w:tr w:rsidR="008F2794" w:rsidRPr="005A3421" w14:paraId="36F6D94C" w14:textId="77777777" w:rsidTr="008F2794">
        <w:trPr>
          <w:jc w:val="center"/>
        </w:trPr>
        <w:tc>
          <w:tcPr>
            <w:tcW w:w="2093" w:type="dxa"/>
            <w:shd w:val="clear" w:color="auto" w:fill="auto"/>
          </w:tcPr>
          <w:p w14:paraId="3411367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3647903" w14:textId="77777777"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14:paraId="10831786" w14:textId="77777777" w:rsidR="008F2794" w:rsidRPr="00CF2F35" w:rsidRDefault="008F2794" w:rsidP="008F2794">
            <w:pPr>
              <w:pStyle w:val="TAL"/>
              <w:rPr>
                <w:rFonts w:eastAsia="Arial Unicode MS"/>
              </w:rPr>
            </w:pPr>
          </w:p>
          <w:p w14:paraId="102A2256" w14:textId="77777777"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14:paraId="3B73E8A0" w14:textId="77777777"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14:paraId="68B0227B" w14:textId="77777777" w:rsidR="008F2794" w:rsidRPr="00CF2F35" w:rsidRDefault="008F2794" w:rsidP="008F2794">
            <w:pPr>
              <w:pStyle w:val="TAL"/>
              <w:rPr>
                <w:rFonts w:eastAsia="Arial Unicode MS"/>
              </w:rPr>
            </w:pPr>
          </w:p>
          <w:p w14:paraId="4827B927" w14:textId="77777777"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14:paraId="758577A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FB0111"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64B574" w14:textId="77777777"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7091F988" w14:textId="77777777"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14:paraId="2B1EC0CE" w14:textId="77777777"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w:t>
            </w:r>
            <w:r w:rsidR="00223920" w:rsidRPr="00223920">
              <w:rPr>
                <w:rFonts w:eastAsia="宋体"/>
                <w:i/>
              </w:rPr>
              <w:t>aggregatedRequset</w:t>
            </w:r>
            <w:r w:rsidRPr="00CF2F35">
              <w:rPr>
                <w:rFonts w:eastAsia="Arial Unicode MS"/>
                <w:i/>
              </w:rPr>
              <w:t>'</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14:paraId="55D775FA" w14:textId="77777777" w:rsidR="008F2794" w:rsidRPr="00CF2F35" w:rsidRDefault="008F2794" w:rsidP="008F2794">
            <w:pPr>
              <w:pStyle w:val="TAL"/>
              <w:keepNext w:val="0"/>
              <w:keepLines w:val="0"/>
              <w:rPr>
                <w:rFonts w:eastAsia="Arial Unicode MS"/>
              </w:rPr>
            </w:pPr>
          </w:p>
          <w:p w14:paraId="45D5DB2D" w14:textId="77777777"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14:paraId="384621A5" w14:textId="77777777"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14:paraId="3075BF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4D25A8" w14:textId="77777777" w:rsidR="008F2794" w:rsidRPr="00CF2F35" w:rsidRDefault="008F2794" w:rsidP="008F2794">
            <w:pPr>
              <w:pStyle w:val="TAL"/>
              <w:rPr>
                <w:rFonts w:eastAsia="Arial Unicode MS"/>
              </w:rPr>
            </w:pPr>
            <w:r w:rsidRPr="00CF2F35">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56AA509B"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w:t>
            </w:r>
          </w:p>
          <w:p w14:paraId="5EE33B73" w14:textId="77777777" w:rsidR="008F2794" w:rsidRPr="005A3421" w:rsidRDefault="008F2794" w:rsidP="008F2794">
            <w:pPr>
              <w:pStyle w:val="TB1"/>
            </w:pPr>
            <w:r w:rsidRPr="005A3421">
              <w:t>The Originator CSE is not authorized to request a delivery procedure on the Receiver CSE</w:t>
            </w:r>
          </w:p>
          <w:p w14:paraId="4E6C8F41"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14:paraId="35C0A0B5"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14:paraId="39E20F67" w14:textId="77777777"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303F9C17" w14:textId="77777777" w:rsidR="008F2794" w:rsidRPr="005A3421" w:rsidRDefault="008F2794" w:rsidP="008F2794"/>
    <w:p w14:paraId="1353DFFF" w14:textId="77777777" w:rsidR="008F2794" w:rsidRPr="005A3421" w:rsidRDefault="008F2794" w:rsidP="008F2794">
      <w:pPr>
        <w:pStyle w:val="40"/>
      </w:pPr>
      <w:bookmarkStart w:id="3141" w:name="_Toc470164125"/>
      <w:bookmarkStart w:id="3142" w:name="_Toc470164707"/>
      <w:bookmarkStart w:id="3143" w:name="_Toc475715316"/>
      <w:bookmarkStart w:id="3144" w:name="_Toc479349122"/>
      <w:bookmarkStart w:id="3145" w:name="_Toc484070570"/>
      <w:bookmarkStart w:id="3146" w:name="_Toc2176001"/>
      <w:r w:rsidRPr="005A3421">
        <w:t>10.2.5.</w:t>
      </w:r>
      <w:r>
        <w:t>9</w:t>
      </w:r>
      <w:r w:rsidRPr="005A3421">
        <w:tab/>
        <w:t xml:space="preserve">Retrieve </w:t>
      </w:r>
      <w:r w:rsidRPr="005A3421">
        <w:rPr>
          <w:i/>
        </w:rPr>
        <w:t>&lt;delivery&gt;</w:t>
      </w:r>
      <w:bookmarkEnd w:id="3141"/>
      <w:bookmarkEnd w:id="3142"/>
      <w:bookmarkEnd w:id="3143"/>
      <w:bookmarkEnd w:id="3144"/>
      <w:bookmarkEnd w:id="3145"/>
      <w:bookmarkEnd w:id="3146"/>
      <w:r w:rsidRPr="005A3421">
        <w:t xml:space="preserve"> </w:t>
      </w:r>
    </w:p>
    <w:p w14:paraId="13C4F19C" w14:textId="77777777"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14:paraId="0575BB74" w14:textId="77777777"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30E515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A4F31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14:paraId="3FA3C97F" w14:textId="77777777" w:rsidTr="008F2794">
        <w:trPr>
          <w:jc w:val="center"/>
        </w:trPr>
        <w:tc>
          <w:tcPr>
            <w:tcW w:w="2093" w:type="dxa"/>
            <w:shd w:val="clear" w:color="auto" w:fill="auto"/>
          </w:tcPr>
          <w:p w14:paraId="7753088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477A733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26FD9DD7" w14:textId="77777777" w:rsidTr="008F2794">
        <w:trPr>
          <w:jc w:val="center"/>
        </w:trPr>
        <w:tc>
          <w:tcPr>
            <w:tcW w:w="2093" w:type="dxa"/>
            <w:shd w:val="clear" w:color="auto" w:fill="auto"/>
          </w:tcPr>
          <w:p w14:paraId="0975DAE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95C0B5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B2AE0C5"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14:paraId="5507854B" w14:textId="77777777" w:rsidTr="008F2794">
        <w:trPr>
          <w:jc w:val="center"/>
        </w:trPr>
        <w:tc>
          <w:tcPr>
            <w:tcW w:w="2093" w:type="dxa"/>
            <w:shd w:val="clear" w:color="auto" w:fill="auto"/>
          </w:tcPr>
          <w:p w14:paraId="6A9D04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4BE4E84"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33D6DDCB" w14:textId="77777777" w:rsidR="008F2794" w:rsidRPr="00CF2F35" w:rsidRDefault="008F2794" w:rsidP="008F2794">
            <w:pPr>
              <w:pStyle w:val="TAL"/>
              <w:rPr>
                <w:lang w:eastAsia="ko-KR"/>
              </w:rPr>
            </w:pPr>
            <w:r w:rsidRPr="00CF2F35">
              <w:t>Originator needs to retrieve information about a previously issued delivery</w:t>
            </w:r>
          </w:p>
        </w:tc>
      </w:tr>
      <w:tr w:rsidR="008F2794" w:rsidRPr="005A3421" w14:paraId="0DB5BF68" w14:textId="77777777" w:rsidTr="008F2794">
        <w:trPr>
          <w:jc w:val="center"/>
        </w:trPr>
        <w:tc>
          <w:tcPr>
            <w:tcW w:w="2093" w:type="dxa"/>
            <w:shd w:val="clear" w:color="auto" w:fill="auto"/>
          </w:tcPr>
          <w:p w14:paraId="1C91723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2D6F435"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5B635B63" w14:textId="77777777"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14:paraId="3740B1D5" w14:textId="77777777" w:rsidTr="008F2794">
        <w:trPr>
          <w:jc w:val="center"/>
        </w:trPr>
        <w:tc>
          <w:tcPr>
            <w:tcW w:w="2093" w:type="dxa"/>
            <w:shd w:val="clear" w:color="auto" w:fill="auto"/>
          </w:tcPr>
          <w:p w14:paraId="107CB57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B4AC1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DF76740"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14:paraId="4D37CD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F2F8F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460B9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46A24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DAC25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35F3311" w14:textId="77777777" w:rsidR="008F2794" w:rsidRPr="00CF2F35" w:rsidRDefault="008F2794" w:rsidP="008F2794">
            <w:pPr>
              <w:pStyle w:val="TAL"/>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4636DF87" w14:textId="77777777"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14:paraId="422A1B67"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570E982E" w14:textId="77777777" w:rsidR="008F2794" w:rsidRPr="005A3421" w:rsidRDefault="008F2794" w:rsidP="008F2794"/>
    <w:p w14:paraId="65F0FC8B" w14:textId="77777777" w:rsidR="008F2794" w:rsidRPr="005A3421" w:rsidRDefault="008F2794" w:rsidP="008F2794">
      <w:pPr>
        <w:pStyle w:val="40"/>
      </w:pPr>
      <w:bookmarkStart w:id="3147" w:name="_Toc470164126"/>
      <w:bookmarkStart w:id="3148" w:name="_Toc470164708"/>
      <w:bookmarkStart w:id="3149" w:name="_Toc475715317"/>
      <w:bookmarkStart w:id="3150" w:name="_Toc479349123"/>
      <w:bookmarkStart w:id="3151" w:name="_Toc484070571"/>
      <w:bookmarkStart w:id="3152" w:name="_Toc2176002"/>
      <w:r w:rsidRPr="005A3421">
        <w:t>10.2.5.</w:t>
      </w:r>
      <w:r>
        <w:t>10</w:t>
      </w:r>
      <w:r w:rsidRPr="005A3421">
        <w:tab/>
        <w:t xml:space="preserve">Update </w:t>
      </w:r>
      <w:r w:rsidRPr="005A3421">
        <w:rPr>
          <w:i/>
        </w:rPr>
        <w:t>&lt;delivery&gt;</w:t>
      </w:r>
      <w:bookmarkEnd w:id="3147"/>
      <w:bookmarkEnd w:id="3148"/>
      <w:bookmarkEnd w:id="3149"/>
      <w:bookmarkEnd w:id="3150"/>
      <w:bookmarkEnd w:id="3151"/>
      <w:bookmarkEnd w:id="3152"/>
    </w:p>
    <w:p w14:paraId="6915468C" w14:textId="77777777"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14:paraId="704051D5" w14:textId="77777777" w:rsidR="008F2794" w:rsidRPr="005A3421" w:rsidRDefault="008F2794" w:rsidP="008F2794">
      <w:pPr>
        <w:pStyle w:val="TH"/>
      </w:pPr>
      <w:r w:rsidRPr="005A3421">
        <w:lastRenderedPageBreak/>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FA3A05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90449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14:paraId="51765DB6" w14:textId="77777777" w:rsidTr="008F2794">
        <w:trPr>
          <w:jc w:val="center"/>
        </w:trPr>
        <w:tc>
          <w:tcPr>
            <w:tcW w:w="2093" w:type="dxa"/>
            <w:shd w:val="clear" w:color="auto" w:fill="auto"/>
          </w:tcPr>
          <w:p w14:paraId="334AAA2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526D983E" w14:textId="77777777"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14:paraId="2F2A776B" w14:textId="77777777" w:rsidTr="008F2794">
        <w:trPr>
          <w:jc w:val="center"/>
        </w:trPr>
        <w:tc>
          <w:tcPr>
            <w:tcW w:w="2093" w:type="dxa"/>
            <w:shd w:val="clear" w:color="auto" w:fill="auto"/>
          </w:tcPr>
          <w:p w14:paraId="44F5EB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94A2CED"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1DAA5512" w14:textId="77777777" w:rsidR="008F2794" w:rsidRPr="005A3421" w:rsidRDefault="008F2794" w:rsidP="008F2794">
            <w:pPr>
              <w:pStyle w:val="TB1"/>
            </w:pPr>
            <w:r w:rsidRPr="005A3421">
              <w:t xml:space="preserve">Address of the </w:t>
            </w:r>
            <w:r w:rsidRPr="005A3421">
              <w:rPr>
                <w:i/>
              </w:rPr>
              <w:t>&lt;delivery&gt;</w:t>
            </w:r>
            <w:r w:rsidRPr="005A3421">
              <w:t xml:space="preserve"> resource</w:t>
            </w:r>
          </w:p>
          <w:p w14:paraId="2A8E4644" w14:textId="77777777"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14:paraId="33F406A5" w14:textId="77777777" w:rsidTr="008F2794">
        <w:trPr>
          <w:jc w:val="center"/>
        </w:trPr>
        <w:tc>
          <w:tcPr>
            <w:tcW w:w="2093" w:type="dxa"/>
            <w:shd w:val="clear" w:color="auto" w:fill="auto"/>
          </w:tcPr>
          <w:p w14:paraId="0B34201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9C09CA6"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 specific processing:</w:t>
            </w:r>
          </w:p>
          <w:p w14:paraId="1D467B47" w14:textId="77777777"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14:paraId="5CC89D5C" w14:textId="77777777" w:rsidTr="008F2794">
        <w:trPr>
          <w:jc w:val="center"/>
        </w:trPr>
        <w:tc>
          <w:tcPr>
            <w:tcW w:w="2093" w:type="dxa"/>
            <w:shd w:val="clear" w:color="auto" w:fill="auto"/>
          </w:tcPr>
          <w:p w14:paraId="33AFB61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6E97B80"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t xml:space="preserve"> </w:t>
            </w:r>
            <w:r w:rsidRPr="00CF2F35">
              <w:rPr>
                <w:rFonts w:eastAsia="Arial Unicode MS"/>
                <w:lang w:eastAsia="ko-KR"/>
              </w:rPr>
              <w:t>with the following specific processing:</w:t>
            </w:r>
          </w:p>
          <w:p w14:paraId="7633D3F5" w14:textId="77777777"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14:paraId="3D5764F3" w14:textId="77777777"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14:paraId="0C879262" w14:textId="77777777" w:rsidTr="008F2794">
        <w:trPr>
          <w:jc w:val="center"/>
        </w:trPr>
        <w:tc>
          <w:tcPr>
            <w:tcW w:w="2093" w:type="dxa"/>
            <w:shd w:val="clear" w:color="auto" w:fill="auto"/>
          </w:tcPr>
          <w:p w14:paraId="1749BF8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34516C7"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1B6EA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07750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21333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96D064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464D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20D1A8"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w:t>
            </w:r>
          </w:p>
          <w:p w14:paraId="5317E1E3" w14:textId="77777777"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14:paraId="5641A2B9" w14:textId="77777777"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14:paraId="2F0C6435" w14:textId="77777777"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14:paraId="36973833" w14:textId="77777777" w:rsidR="008F2794" w:rsidRPr="005A3421" w:rsidRDefault="008F2794" w:rsidP="008F2794"/>
    <w:p w14:paraId="6253C4E8" w14:textId="77777777" w:rsidR="008F2794" w:rsidRPr="005A3421" w:rsidRDefault="008F2794" w:rsidP="008F2794">
      <w:pPr>
        <w:pStyle w:val="40"/>
      </w:pPr>
      <w:bookmarkStart w:id="3153" w:name="_Toc470164127"/>
      <w:bookmarkStart w:id="3154" w:name="_Toc470164709"/>
      <w:bookmarkStart w:id="3155" w:name="_Toc475715318"/>
      <w:bookmarkStart w:id="3156" w:name="_Toc479349124"/>
      <w:bookmarkStart w:id="3157" w:name="_Toc484070572"/>
      <w:bookmarkStart w:id="3158" w:name="_Toc2176003"/>
      <w:r w:rsidRPr="005A3421">
        <w:t>10.2.5.</w:t>
      </w:r>
      <w:r>
        <w:t>11</w:t>
      </w:r>
      <w:r w:rsidRPr="005A3421">
        <w:tab/>
        <w:t xml:space="preserve">Delete </w:t>
      </w:r>
      <w:r w:rsidRPr="005A3421">
        <w:rPr>
          <w:i/>
        </w:rPr>
        <w:t>&lt;delivery&gt;</w:t>
      </w:r>
      <w:bookmarkEnd w:id="3153"/>
      <w:bookmarkEnd w:id="3154"/>
      <w:bookmarkEnd w:id="3155"/>
      <w:bookmarkEnd w:id="3156"/>
      <w:bookmarkEnd w:id="3157"/>
      <w:bookmarkEnd w:id="3158"/>
    </w:p>
    <w:p w14:paraId="42B5E3F4" w14:textId="77777777"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14:paraId="56F6E227" w14:textId="77777777"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4621E7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84EDC3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14:paraId="35B36209" w14:textId="77777777" w:rsidTr="008F2794">
        <w:trPr>
          <w:jc w:val="center"/>
        </w:trPr>
        <w:tc>
          <w:tcPr>
            <w:tcW w:w="2093" w:type="dxa"/>
            <w:shd w:val="clear" w:color="auto" w:fill="auto"/>
          </w:tcPr>
          <w:p w14:paraId="23378CD4"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25227370"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11956EF7" w14:textId="77777777" w:rsidTr="008F2794">
        <w:trPr>
          <w:jc w:val="center"/>
        </w:trPr>
        <w:tc>
          <w:tcPr>
            <w:tcW w:w="2093" w:type="dxa"/>
            <w:shd w:val="clear" w:color="auto" w:fill="auto"/>
          </w:tcPr>
          <w:p w14:paraId="3DC4BEA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FD2B5CE"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F98F22C" w14:textId="77777777" w:rsidTr="008F2794">
        <w:trPr>
          <w:jc w:val="center"/>
        </w:trPr>
        <w:tc>
          <w:tcPr>
            <w:tcW w:w="2093" w:type="dxa"/>
            <w:shd w:val="clear" w:color="auto" w:fill="auto"/>
          </w:tcPr>
          <w:p w14:paraId="2CCEA60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EC3A85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031DF6FD" w14:textId="77777777"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14:paraId="72456C69" w14:textId="77777777" w:rsidTr="008F2794">
        <w:trPr>
          <w:jc w:val="center"/>
        </w:trPr>
        <w:tc>
          <w:tcPr>
            <w:tcW w:w="2093" w:type="dxa"/>
            <w:shd w:val="clear" w:color="auto" w:fill="auto"/>
          </w:tcPr>
          <w:p w14:paraId="198F468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14:paraId="28923B0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0CF06BE5" w14:textId="77777777"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14:paraId="7E67E191" w14:textId="77777777"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14:paraId="61A7E719" w14:textId="77777777" w:rsidTr="008F2794">
        <w:trPr>
          <w:jc w:val="center"/>
        </w:trPr>
        <w:tc>
          <w:tcPr>
            <w:tcW w:w="2093" w:type="dxa"/>
            <w:shd w:val="clear" w:color="auto" w:fill="auto"/>
          </w:tcPr>
          <w:p w14:paraId="6C5CF85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5B0401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15971FB4" w14:textId="77777777"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14:paraId="0BF3B33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59987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53A62F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24E880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2F12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BDB45A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560D4C20" w14:textId="77777777" w:rsidR="008F2794" w:rsidRPr="005A3421" w:rsidRDefault="008F2794" w:rsidP="008F2794">
            <w:pPr>
              <w:pStyle w:val="TB1"/>
            </w:pPr>
            <w:r w:rsidRPr="005A3421">
              <w:t xml:space="preserve">The Originator CSE is not authorized to delete the </w:t>
            </w:r>
            <w:r w:rsidRPr="005A3421">
              <w:rPr>
                <w:i/>
              </w:rPr>
              <w:t>&lt;delivery&gt;</w:t>
            </w:r>
          </w:p>
          <w:p w14:paraId="572E43B6"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06843708" w14:textId="77777777" w:rsidR="008F2794" w:rsidRDefault="008F2794" w:rsidP="008F2794"/>
    <w:p w14:paraId="193FE103" w14:textId="77777777" w:rsidR="008F2794" w:rsidRPr="00EC659B" w:rsidRDefault="008F2794" w:rsidP="008F2794">
      <w:pPr>
        <w:pStyle w:val="40"/>
        <w:rPr>
          <w:rFonts w:eastAsia="Arial Unicode MS"/>
        </w:rPr>
      </w:pPr>
      <w:bookmarkStart w:id="3159" w:name="_Toc470164128"/>
      <w:bookmarkStart w:id="3160" w:name="_Toc470164710"/>
      <w:bookmarkStart w:id="3161" w:name="_Toc475715319"/>
      <w:bookmarkStart w:id="3162" w:name="_Toc479349125"/>
      <w:bookmarkStart w:id="3163" w:name="_Toc484070573"/>
      <w:bookmarkStart w:id="3164" w:name="_Toc2176004"/>
      <w:r w:rsidRPr="00EC659B">
        <w:rPr>
          <w:rFonts w:eastAsia="Arial Unicode MS"/>
        </w:rPr>
        <w:lastRenderedPageBreak/>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3159"/>
      <w:bookmarkEnd w:id="3160"/>
      <w:bookmarkEnd w:id="3161"/>
      <w:bookmarkEnd w:id="3162"/>
      <w:bookmarkEnd w:id="3163"/>
      <w:bookmarkEnd w:id="3164"/>
    </w:p>
    <w:p w14:paraId="42A7DEEC" w14:textId="77777777"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14:paraId="3D1FCB5E" w14:textId="77777777" w:rsidR="008F2794" w:rsidRPr="005A3421" w:rsidRDefault="008F2794" w:rsidP="008F2794">
      <w:pPr>
        <w:rPr>
          <w:rFonts w:eastAsia="Arial Unicode MS"/>
          <w:lang w:eastAsia="zh-CN"/>
        </w:rPr>
      </w:pPr>
      <w:r w:rsidRPr="005A3421">
        <w:rPr>
          <w:rFonts w:eastAsia="Arial Unicode MS"/>
        </w:rPr>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13</w:t>
      </w:r>
      <w:r w:rsidRPr="005A3421">
        <w:rPr>
          <w:rFonts w:eastAsia="Arial Unicode MS" w:hint="eastAsia"/>
          <w:lang w:eastAsia="ko-KR"/>
        </w:rPr>
        <w:t xml:space="preserve"> to 10.2.</w:t>
      </w:r>
      <w:r w:rsidR="00003AE1">
        <w:rPr>
          <w:rFonts w:eastAsia="Arial Unicode MS" w:hint="eastAsia"/>
          <w:lang w:eastAsia="zh-CN"/>
        </w:rPr>
        <w:t>5</w:t>
      </w:r>
      <w:r w:rsidR="00354994">
        <w:rPr>
          <w:rFonts w:eastAsia="Arial Unicode MS" w:hint="eastAsia"/>
          <w:lang w:eastAsia="zh-CN"/>
        </w:rPr>
        <w:t>.</w:t>
      </w:r>
      <w:r w:rsidR="00003AE1">
        <w:rPr>
          <w:rFonts w:eastAsia="Arial Unicode MS" w:hint="eastAsia"/>
          <w:lang w:eastAsia="zh-CN"/>
        </w:rPr>
        <w:t>16</w:t>
      </w:r>
      <w:r w:rsidRPr="005A3421">
        <w:rPr>
          <w:rFonts w:eastAsia="Arial Unicode MS" w:hint="eastAsia"/>
          <w:lang w:eastAsia="ko-KR"/>
        </w:rPr>
        <w:t>)</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17</w:t>
      </w:r>
      <w:r w:rsidRPr="005A3421">
        <w:rPr>
          <w:rFonts w:eastAsia="Arial Unicode MS" w:hint="eastAsia"/>
          <w:lang w:eastAsia="ko-KR"/>
        </w:rPr>
        <w:t>),</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and the responding to the request received by long polling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i/>
        </w:rPr>
        <w:t>.</w:t>
      </w:r>
    </w:p>
    <w:p w14:paraId="07C9A181" w14:textId="77777777"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hint="eastAsia"/>
          <w:lang w:eastAsia="ko-KR"/>
        </w:rPr>
        <w:t xml:space="preserve"> depicts the case when the Originator sent a request(</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to the Target as a blocking request. The request can be any of the requests defined in clause 10.2 (e.g. &lt;container&gt; resource creation on the Target CSE). As defined in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xml:space="preserve">,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14:paraId="5D4588DC" w14:textId="77777777" w:rsidR="008F2794" w:rsidRPr="005A3421" w:rsidRDefault="00BA50A7" w:rsidP="008F2794">
      <w:pPr>
        <w:pStyle w:val="FL"/>
        <w:rPr>
          <w:lang w:eastAsia="ko-KR"/>
        </w:rPr>
      </w:pPr>
      <w:r w:rsidRPr="005A3421">
        <w:object w:dxaOrig="8580" w:dyaOrig="6165" w14:anchorId="5F811688">
          <v:shape id="_x0000_i1061" type="#_x0000_t75" style="width:6in;height:308.95pt" o:ole="">
            <v:imagedata r:id="rId86" o:title=""/>
          </v:shape>
          <o:OLEObject Type="Embed" ProgID="Visio.Drawing.15" ShapeID="_x0000_i1061" DrawAspect="Content" ObjectID="_1620824319" r:id="rId87"/>
        </w:object>
      </w:r>
    </w:p>
    <w:p w14:paraId="4FA04633" w14:textId="77777777"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14:paraId="52B1EA0B" w14:textId="77777777" w:rsidR="008F2794" w:rsidRPr="005A3421" w:rsidRDefault="008F2794" w:rsidP="008F2794">
      <w:pPr>
        <w:pStyle w:val="40"/>
        <w:rPr>
          <w:rFonts w:eastAsia="Arial Unicode MS"/>
          <w:i/>
        </w:rPr>
      </w:pPr>
      <w:bookmarkStart w:id="3165" w:name="_Toc470164129"/>
      <w:bookmarkStart w:id="3166" w:name="_Toc470164711"/>
      <w:bookmarkStart w:id="3167" w:name="_Toc475715320"/>
      <w:bookmarkStart w:id="3168" w:name="_Toc479349126"/>
      <w:bookmarkStart w:id="3169" w:name="_Toc484070574"/>
      <w:bookmarkStart w:id="3170" w:name="_Toc2176005"/>
      <w:r w:rsidRPr="005A3421">
        <w:rPr>
          <w:rFonts w:eastAsia="Arial Unicode MS"/>
        </w:rPr>
        <w:lastRenderedPageBreak/>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3165"/>
      <w:bookmarkEnd w:id="3166"/>
      <w:bookmarkEnd w:id="3167"/>
      <w:bookmarkEnd w:id="3168"/>
      <w:bookmarkEnd w:id="3169"/>
      <w:bookmarkEnd w:id="3170"/>
    </w:p>
    <w:p w14:paraId="0E6C87D5"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78C9326" w14:textId="77777777" w:rsidTr="008F2794">
        <w:trPr>
          <w:tblHeader/>
          <w:jc w:val="center"/>
        </w:trPr>
        <w:tc>
          <w:tcPr>
            <w:tcW w:w="9167" w:type="dxa"/>
            <w:gridSpan w:val="2"/>
            <w:shd w:val="clear" w:color="auto" w:fill="DDDDDD"/>
          </w:tcPr>
          <w:p w14:paraId="74A3B611"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14:paraId="0AD8A288" w14:textId="77777777" w:rsidTr="008F2794">
        <w:trPr>
          <w:jc w:val="center"/>
        </w:trPr>
        <w:tc>
          <w:tcPr>
            <w:tcW w:w="2093" w:type="dxa"/>
            <w:shd w:val="clear" w:color="auto" w:fill="auto"/>
          </w:tcPr>
          <w:p w14:paraId="76F60513" w14:textId="77777777" w:rsidR="008F2794" w:rsidRPr="00CF2F35" w:rsidRDefault="008F2794" w:rsidP="008F2794">
            <w:pPr>
              <w:pStyle w:val="TAL"/>
            </w:pPr>
            <w:r w:rsidRPr="00CF2F35">
              <w:t>Associated Reference Point</w:t>
            </w:r>
          </w:p>
        </w:tc>
        <w:tc>
          <w:tcPr>
            <w:tcW w:w="7074" w:type="dxa"/>
            <w:shd w:val="clear" w:color="auto" w:fill="auto"/>
          </w:tcPr>
          <w:p w14:paraId="572D95CC" w14:textId="77777777" w:rsidR="008F2794" w:rsidRPr="00CF2F35" w:rsidRDefault="008F2794" w:rsidP="008F2794">
            <w:pPr>
              <w:pStyle w:val="TAL"/>
              <w:rPr>
                <w:rFonts w:eastAsia="Malgun Gothic"/>
                <w:lang w:eastAsia="ko-KR"/>
              </w:rPr>
            </w:pPr>
            <w:r w:rsidRPr="00CF2F35">
              <w:rPr>
                <w:lang w:eastAsia="zh-CN"/>
              </w:rPr>
              <w:t xml:space="preserve">Mca </w:t>
            </w:r>
            <w:r w:rsidRPr="00CF2F35">
              <w:t>and</w:t>
            </w:r>
            <w:r w:rsidRPr="00CF2F35">
              <w:rPr>
                <w:lang w:eastAsia="zh-CN"/>
              </w:rPr>
              <w:t xml:space="preserve"> Mcc </w:t>
            </w:r>
          </w:p>
        </w:tc>
      </w:tr>
      <w:tr w:rsidR="008F2794" w:rsidRPr="005A3421" w14:paraId="628E2B06" w14:textId="77777777" w:rsidTr="008F2794">
        <w:trPr>
          <w:jc w:val="center"/>
        </w:trPr>
        <w:tc>
          <w:tcPr>
            <w:tcW w:w="2093" w:type="dxa"/>
            <w:shd w:val="clear" w:color="auto" w:fill="auto"/>
          </w:tcPr>
          <w:p w14:paraId="33DFF2B4" w14:textId="77777777" w:rsidR="008F2794" w:rsidRPr="00CF2F35" w:rsidRDefault="008F2794" w:rsidP="008F2794">
            <w:pPr>
              <w:pStyle w:val="TAL"/>
            </w:pPr>
            <w:r w:rsidRPr="00CF2F35">
              <w:t>Information in Request message</w:t>
            </w:r>
          </w:p>
        </w:tc>
        <w:tc>
          <w:tcPr>
            <w:tcW w:w="7074" w:type="dxa"/>
            <w:shd w:val="clear" w:color="auto" w:fill="auto"/>
          </w:tcPr>
          <w:p w14:paraId="316EBF2E" w14:textId="77777777" w:rsidR="008F2794" w:rsidRPr="00CF2F35" w:rsidRDefault="008F2794" w:rsidP="008F2794">
            <w:pPr>
              <w:pStyle w:val="TAL"/>
            </w:pPr>
            <w:r w:rsidRPr="00CF2F35">
              <w:rPr>
                <w:lang w:eastAsia="ko-KR"/>
              </w:rPr>
              <w:t xml:space="preserve">All </w:t>
            </w:r>
            <w:r w:rsidRPr="00CF2F35">
              <w:t>parameters defined in table 8.1.2-3 apply with the specific details for:</w:t>
            </w:r>
          </w:p>
          <w:p w14:paraId="00A90EBF"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14:paraId="70A7705A" w14:textId="77777777"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406ACE7A" w14:textId="77777777" w:rsidTr="008F2794">
        <w:trPr>
          <w:jc w:val="center"/>
        </w:trPr>
        <w:tc>
          <w:tcPr>
            <w:tcW w:w="2093" w:type="dxa"/>
            <w:shd w:val="clear" w:color="auto" w:fill="auto"/>
          </w:tcPr>
          <w:p w14:paraId="0315740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690FF046"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 following additions:</w:t>
            </w:r>
          </w:p>
          <w:p w14:paraId="2381AA31" w14:textId="77777777"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宋体"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宋体"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14:paraId="0E8AEC92" w14:textId="77777777" w:rsidTr="008F2794">
        <w:trPr>
          <w:jc w:val="center"/>
        </w:trPr>
        <w:tc>
          <w:tcPr>
            <w:tcW w:w="2093" w:type="dxa"/>
            <w:shd w:val="clear" w:color="auto" w:fill="auto"/>
          </w:tcPr>
          <w:p w14:paraId="5C7FEC65" w14:textId="77777777" w:rsidR="008F2794" w:rsidRPr="00CF2F35" w:rsidRDefault="008F2794" w:rsidP="008F2794">
            <w:pPr>
              <w:pStyle w:val="TAL"/>
            </w:pPr>
            <w:r w:rsidRPr="00CF2F35">
              <w:t>Processing at Receiver</w:t>
            </w:r>
          </w:p>
        </w:tc>
        <w:tc>
          <w:tcPr>
            <w:tcW w:w="7074" w:type="dxa"/>
            <w:shd w:val="clear" w:color="auto" w:fill="auto"/>
          </w:tcPr>
          <w:p w14:paraId="329CC2DF"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w:t>
            </w:r>
            <w:r w:rsidR="00E551EB">
              <w:t xml:space="preserve"> </w:t>
            </w:r>
            <w:r w:rsidRPr="00CF2F35">
              <w:rPr>
                <w:rFonts w:hint="eastAsia"/>
                <w:lang w:eastAsia="ko-KR"/>
              </w:rPr>
              <w:t>replacement for sub-step 1) of Step 002 as follows</w:t>
            </w:r>
            <w:r w:rsidRPr="00CF2F35">
              <w:t>:</w:t>
            </w:r>
          </w:p>
          <w:p w14:paraId="42ECB93B" w14:textId="77777777"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4B86BC00" w14:textId="77777777" w:rsidTr="008F2794">
        <w:trPr>
          <w:jc w:val="center"/>
        </w:trPr>
        <w:tc>
          <w:tcPr>
            <w:tcW w:w="2093" w:type="dxa"/>
            <w:shd w:val="clear" w:color="auto" w:fill="auto"/>
          </w:tcPr>
          <w:p w14:paraId="02A2523E" w14:textId="77777777" w:rsidR="008F2794" w:rsidRPr="00CF2F35" w:rsidRDefault="008F2794" w:rsidP="008F2794">
            <w:pPr>
              <w:pStyle w:val="TAL"/>
            </w:pPr>
            <w:r w:rsidRPr="00CF2F35">
              <w:t>Information in Response message</w:t>
            </w:r>
          </w:p>
        </w:tc>
        <w:tc>
          <w:tcPr>
            <w:tcW w:w="7074" w:type="dxa"/>
            <w:shd w:val="clear" w:color="auto" w:fill="auto"/>
          </w:tcPr>
          <w:p w14:paraId="2839C6A7" w14:textId="77777777" w:rsidR="008F2794" w:rsidRPr="003F0A61" w:rsidRDefault="008F2794" w:rsidP="008F2794">
            <w:pPr>
              <w:pStyle w:val="TAL"/>
              <w:rPr>
                <w:rFonts w:eastAsiaTheme="minorEastAsia"/>
                <w:lang w:eastAsia="zh-CN"/>
              </w:rPr>
            </w:pPr>
            <w:r w:rsidRPr="00CF2F35">
              <w:t xml:space="preserve"> According to clause 10.1.</w:t>
            </w:r>
            <w:r w:rsidR="003F0A61">
              <w:rPr>
                <w:rFonts w:eastAsiaTheme="minorEastAsia" w:hint="eastAsia"/>
                <w:lang w:eastAsia="zh-CN"/>
              </w:rPr>
              <w:t>2</w:t>
            </w:r>
          </w:p>
        </w:tc>
      </w:tr>
      <w:tr w:rsidR="008F2794" w:rsidRPr="005A3421" w14:paraId="7E1A6E7C" w14:textId="77777777" w:rsidTr="008F2794">
        <w:trPr>
          <w:jc w:val="center"/>
        </w:trPr>
        <w:tc>
          <w:tcPr>
            <w:tcW w:w="2093" w:type="dxa"/>
            <w:shd w:val="clear" w:color="auto" w:fill="auto"/>
          </w:tcPr>
          <w:p w14:paraId="0AE739D9"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63A2F83F" w14:textId="77777777"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14:paraId="06F088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0D96F0"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F6453D3" w14:textId="77777777" w:rsidR="008F2794" w:rsidRPr="003F0A61" w:rsidRDefault="008F2794" w:rsidP="008F2794">
            <w:pPr>
              <w:pStyle w:val="TAL"/>
              <w:rPr>
                <w:rFonts w:eastAsiaTheme="minorEastAsia"/>
                <w:lang w:eastAsia="zh-CN"/>
              </w:rPr>
            </w:pPr>
            <w:r w:rsidRPr="00CF2F35">
              <w:t>According to clause 10.1.</w:t>
            </w:r>
            <w:r w:rsidR="003F0A61">
              <w:rPr>
                <w:rFonts w:eastAsiaTheme="minorEastAsia" w:hint="eastAsia"/>
                <w:lang w:eastAsia="zh-CN"/>
              </w:rPr>
              <w:t>2</w:t>
            </w:r>
          </w:p>
        </w:tc>
      </w:tr>
    </w:tbl>
    <w:p w14:paraId="54C23D5F" w14:textId="77777777" w:rsidR="008F2794" w:rsidRPr="005A3421" w:rsidRDefault="008F2794" w:rsidP="008F2794">
      <w:pPr>
        <w:rPr>
          <w:rFonts w:eastAsia="Arial Unicode MS"/>
        </w:rPr>
      </w:pPr>
    </w:p>
    <w:p w14:paraId="3AB94BB7" w14:textId="77777777" w:rsidR="008F2794" w:rsidRPr="005A3421" w:rsidRDefault="008F2794" w:rsidP="008F2794">
      <w:pPr>
        <w:pStyle w:val="40"/>
        <w:rPr>
          <w:rFonts w:eastAsia="Arial Unicode MS"/>
          <w:i/>
        </w:rPr>
      </w:pPr>
      <w:bookmarkStart w:id="3171" w:name="_Toc470164130"/>
      <w:bookmarkStart w:id="3172" w:name="_Toc470164712"/>
      <w:bookmarkStart w:id="3173" w:name="_Toc475715321"/>
      <w:bookmarkStart w:id="3174" w:name="_Toc479349127"/>
      <w:bookmarkStart w:id="3175" w:name="_Toc484070575"/>
      <w:bookmarkStart w:id="3176" w:name="_Toc2176006"/>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3171"/>
      <w:bookmarkEnd w:id="3172"/>
      <w:bookmarkEnd w:id="3173"/>
      <w:bookmarkEnd w:id="3174"/>
      <w:bookmarkEnd w:id="3175"/>
      <w:bookmarkEnd w:id="3176"/>
    </w:p>
    <w:p w14:paraId="719A7C07" w14:textId="77777777"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14:paraId="4E94FC7F"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FECCCC" w14:textId="77777777" w:rsidTr="008F2794">
        <w:trPr>
          <w:tblHeader/>
          <w:jc w:val="center"/>
        </w:trPr>
        <w:tc>
          <w:tcPr>
            <w:tcW w:w="9167" w:type="dxa"/>
            <w:gridSpan w:val="2"/>
            <w:shd w:val="clear" w:color="auto" w:fill="DDDDDD"/>
          </w:tcPr>
          <w:p w14:paraId="44A779F7"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14:paraId="5B0B48D6" w14:textId="77777777" w:rsidTr="008F2794">
        <w:trPr>
          <w:jc w:val="center"/>
        </w:trPr>
        <w:tc>
          <w:tcPr>
            <w:tcW w:w="2093" w:type="dxa"/>
            <w:shd w:val="clear" w:color="auto" w:fill="auto"/>
          </w:tcPr>
          <w:p w14:paraId="3503A6AC" w14:textId="77777777" w:rsidR="008F2794" w:rsidRPr="00CF2F35" w:rsidRDefault="008F2794" w:rsidP="008F2794">
            <w:pPr>
              <w:pStyle w:val="TAL"/>
            </w:pPr>
            <w:r w:rsidRPr="00CF2F35">
              <w:t>Associated Reference Point</w:t>
            </w:r>
          </w:p>
        </w:tc>
        <w:tc>
          <w:tcPr>
            <w:tcW w:w="7074" w:type="dxa"/>
            <w:shd w:val="clear" w:color="auto" w:fill="auto"/>
          </w:tcPr>
          <w:p w14:paraId="681DD1EC" w14:textId="77777777" w:rsidR="008F2794" w:rsidRPr="00CF2F35" w:rsidRDefault="008F2794" w:rsidP="008F2794">
            <w:pPr>
              <w:pStyle w:val="TAL"/>
            </w:pPr>
            <w:r w:rsidRPr="00CF2F35">
              <w:t>Mca and Mcc</w:t>
            </w:r>
          </w:p>
        </w:tc>
      </w:tr>
      <w:tr w:rsidR="008F2794" w:rsidRPr="005A3421" w14:paraId="1C1B7E4E" w14:textId="77777777" w:rsidTr="008F2794">
        <w:trPr>
          <w:jc w:val="center"/>
        </w:trPr>
        <w:tc>
          <w:tcPr>
            <w:tcW w:w="2093" w:type="dxa"/>
            <w:shd w:val="clear" w:color="auto" w:fill="auto"/>
          </w:tcPr>
          <w:p w14:paraId="5AF62E7B" w14:textId="77777777" w:rsidR="008F2794" w:rsidRPr="00CF2F35" w:rsidRDefault="008F2794" w:rsidP="008F2794">
            <w:pPr>
              <w:pStyle w:val="TAL"/>
            </w:pPr>
            <w:r w:rsidRPr="00CF2F35">
              <w:t>Information in Request message</w:t>
            </w:r>
          </w:p>
        </w:tc>
        <w:tc>
          <w:tcPr>
            <w:tcW w:w="7074" w:type="dxa"/>
            <w:shd w:val="clear" w:color="auto" w:fill="auto"/>
          </w:tcPr>
          <w:p w14:paraId="3161FE60" w14:textId="77777777" w:rsidR="008F2794" w:rsidRPr="00CF2F35" w:rsidRDefault="008F2794" w:rsidP="008F2794">
            <w:pPr>
              <w:pStyle w:val="TAL"/>
            </w:pPr>
            <w:r w:rsidRPr="00CF2F35">
              <w:t>All parameters defined in table 8.1.2-3 apply with the specific details for:</w:t>
            </w:r>
          </w:p>
          <w:p w14:paraId="17686C9D"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14:paraId="00467940" w14:textId="77777777" w:rsidTr="008F2794">
        <w:trPr>
          <w:jc w:val="center"/>
        </w:trPr>
        <w:tc>
          <w:tcPr>
            <w:tcW w:w="2093" w:type="dxa"/>
            <w:shd w:val="clear" w:color="auto" w:fill="auto"/>
          </w:tcPr>
          <w:p w14:paraId="65C943C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753B555B"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5EC97A53" w14:textId="77777777" w:rsidTr="008F2794">
        <w:trPr>
          <w:jc w:val="center"/>
        </w:trPr>
        <w:tc>
          <w:tcPr>
            <w:tcW w:w="2093" w:type="dxa"/>
            <w:shd w:val="clear" w:color="auto" w:fill="auto"/>
          </w:tcPr>
          <w:p w14:paraId="2AA64306" w14:textId="77777777" w:rsidR="008F2794" w:rsidRPr="00CF2F35" w:rsidRDefault="008F2794" w:rsidP="008F2794">
            <w:pPr>
              <w:pStyle w:val="TAL"/>
            </w:pPr>
            <w:r w:rsidRPr="00CF2F35">
              <w:t>Processing at Receiver</w:t>
            </w:r>
          </w:p>
        </w:tc>
        <w:tc>
          <w:tcPr>
            <w:tcW w:w="7074" w:type="dxa"/>
            <w:shd w:val="clear" w:color="auto" w:fill="auto"/>
          </w:tcPr>
          <w:p w14:paraId="47660E8E" w14:textId="77777777" w:rsidR="008F2794" w:rsidRPr="00CF2F35" w:rsidRDefault="008F2794" w:rsidP="008F2794">
            <w:pPr>
              <w:pStyle w:val="TAL"/>
              <w:rPr>
                <w:rFonts w:eastAsia="宋体"/>
                <w:lang w:eastAsia="zh-CN"/>
              </w:rPr>
            </w:pPr>
            <w:r w:rsidRPr="00CF2F35">
              <w:t>According to clause 10.1.</w:t>
            </w:r>
            <w:r w:rsidR="0087590E">
              <w:rPr>
                <w:rFonts w:eastAsiaTheme="minorEastAsia" w:hint="eastAsia"/>
                <w:lang w:eastAsia="zh-CN"/>
              </w:rPr>
              <w:t>3</w:t>
            </w:r>
            <w:r w:rsidRPr="00CF2F35">
              <w:rPr>
                <w:rFonts w:eastAsia="宋体" w:hint="eastAsia"/>
                <w:lang w:eastAsia="zh-CN"/>
              </w:rPr>
              <w:t xml:space="preserve"> </w:t>
            </w:r>
            <w:r w:rsidRPr="00CF2F35">
              <w:rPr>
                <w:rFonts w:hint="eastAsia"/>
                <w:lang w:eastAsia="ko-KR"/>
              </w:rPr>
              <w:t>with the following for Step 002</w:t>
            </w:r>
            <w:r w:rsidRPr="00CF2F35">
              <w:rPr>
                <w:rFonts w:eastAsia="宋体" w:hint="eastAsia"/>
                <w:lang w:eastAsia="zh-CN"/>
              </w:rPr>
              <w:t>:</w:t>
            </w:r>
          </w:p>
          <w:p w14:paraId="3149297D" w14:textId="77777777"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01A77410" w14:textId="77777777" w:rsidTr="008F2794">
        <w:trPr>
          <w:jc w:val="center"/>
        </w:trPr>
        <w:tc>
          <w:tcPr>
            <w:tcW w:w="2093" w:type="dxa"/>
            <w:shd w:val="clear" w:color="auto" w:fill="auto"/>
          </w:tcPr>
          <w:p w14:paraId="72669ACA" w14:textId="77777777" w:rsidR="008F2794" w:rsidRPr="00CF2F35" w:rsidRDefault="008F2794" w:rsidP="008F2794">
            <w:pPr>
              <w:pStyle w:val="TAL"/>
            </w:pPr>
            <w:r w:rsidRPr="00CF2F35">
              <w:t>Information in Response message</w:t>
            </w:r>
          </w:p>
        </w:tc>
        <w:tc>
          <w:tcPr>
            <w:tcW w:w="7074" w:type="dxa"/>
            <w:shd w:val="clear" w:color="auto" w:fill="auto"/>
          </w:tcPr>
          <w:p w14:paraId="654D3303" w14:textId="77777777" w:rsidR="008F2794" w:rsidRPr="00CF2F35" w:rsidRDefault="008F2794" w:rsidP="008F2794">
            <w:pPr>
              <w:pStyle w:val="TAL"/>
            </w:pPr>
            <w:r w:rsidRPr="00CF2F35">
              <w:t>All parameters defined in table 8.1.3-1 apply with the specific details for:</w:t>
            </w:r>
          </w:p>
          <w:p w14:paraId="5DAAEF34"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05825BD3" w14:textId="77777777" w:rsidTr="008F2794">
        <w:trPr>
          <w:jc w:val="center"/>
        </w:trPr>
        <w:tc>
          <w:tcPr>
            <w:tcW w:w="2093" w:type="dxa"/>
            <w:shd w:val="clear" w:color="auto" w:fill="auto"/>
          </w:tcPr>
          <w:p w14:paraId="101C38F2"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5C1590F"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49E5F92D" w14:textId="77777777" w:rsidTr="008F2794">
        <w:trPr>
          <w:jc w:val="center"/>
        </w:trPr>
        <w:tc>
          <w:tcPr>
            <w:tcW w:w="2093" w:type="dxa"/>
            <w:shd w:val="clear" w:color="auto" w:fill="auto"/>
          </w:tcPr>
          <w:p w14:paraId="75094E6E" w14:textId="77777777" w:rsidR="008F2794" w:rsidRPr="00CF2F35" w:rsidRDefault="008F2794" w:rsidP="008F2794">
            <w:pPr>
              <w:pStyle w:val="TAL"/>
            </w:pPr>
            <w:r w:rsidRPr="00CF2F35">
              <w:t>Exceptions</w:t>
            </w:r>
          </w:p>
        </w:tc>
        <w:tc>
          <w:tcPr>
            <w:tcW w:w="7074" w:type="dxa"/>
            <w:shd w:val="clear" w:color="auto" w:fill="auto"/>
          </w:tcPr>
          <w:p w14:paraId="0112D0EE"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bl>
    <w:p w14:paraId="16950E77" w14:textId="77777777" w:rsidR="008F2794" w:rsidRPr="005A3421" w:rsidRDefault="008F2794" w:rsidP="008F2794">
      <w:pPr>
        <w:rPr>
          <w:rFonts w:eastAsia="Arial Unicode MS"/>
          <w:b/>
        </w:rPr>
      </w:pPr>
    </w:p>
    <w:p w14:paraId="6F58A55F" w14:textId="77777777" w:rsidR="008F2794" w:rsidRPr="005A3421" w:rsidRDefault="008F2794" w:rsidP="008F2794">
      <w:pPr>
        <w:pStyle w:val="40"/>
        <w:rPr>
          <w:rFonts w:eastAsia="Arial Unicode MS"/>
          <w:i/>
        </w:rPr>
      </w:pPr>
      <w:bookmarkStart w:id="3177" w:name="_Toc470164131"/>
      <w:bookmarkStart w:id="3178" w:name="_Toc470164713"/>
      <w:bookmarkStart w:id="3179" w:name="_Toc475715322"/>
      <w:bookmarkStart w:id="3180" w:name="_Toc479349128"/>
      <w:bookmarkStart w:id="3181" w:name="_Toc484070576"/>
      <w:bookmarkStart w:id="3182" w:name="_Toc2176007"/>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3177"/>
      <w:bookmarkEnd w:id="3178"/>
      <w:bookmarkEnd w:id="3179"/>
      <w:bookmarkEnd w:id="3180"/>
      <w:bookmarkEnd w:id="3181"/>
      <w:bookmarkEnd w:id="3182"/>
    </w:p>
    <w:p w14:paraId="36CD2BEB" w14:textId="77777777"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14:paraId="781A9A54"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D9FD5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9F7F0E"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14:paraId="14210EBA" w14:textId="77777777" w:rsidTr="008F2794">
        <w:trPr>
          <w:jc w:val="center"/>
        </w:trPr>
        <w:tc>
          <w:tcPr>
            <w:tcW w:w="2093" w:type="dxa"/>
            <w:shd w:val="clear" w:color="auto" w:fill="auto"/>
          </w:tcPr>
          <w:p w14:paraId="09D92131" w14:textId="77777777" w:rsidR="008F2794" w:rsidRPr="00CF2F35" w:rsidRDefault="008F2794" w:rsidP="008F2794">
            <w:pPr>
              <w:pStyle w:val="TAL"/>
            </w:pPr>
            <w:r w:rsidRPr="00CF2F35">
              <w:t>Associated Reference Point</w:t>
            </w:r>
          </w:p>
        </w:tc>
        <w:tc>
          <w:tcPr>
            <w:tcW w:w="7074" w:type="dxa"/>
            <w:shd w:val="clear" w:color="auto" w:fill="auto"/>
          </w:tcPr>
          <w:p w14:paraId="69DB10D1" w14:textId="77777777" w:rsidR="008F2794" w:rsidRPr="00CF2F35" w:rsidRDefault="008F2794" w:rsidP="008F2794">
            <w:pPr>
              <w:pStyle w:val="TAL"/>
            </w:pPr>
            <w:r w:rsidRPr="00CF2F35">
              <w:t xml:space="preserve">Mca and Mcc </w:t>
            </w:r>
          </w:p>
        </w:tc>
      </w:tr>
      <w:tr w:rsidR="008F2794" w:rsidRPr="005A3421" w14:paraId="1C028E12" w14:textId="77777777" w:rsidTr="008F2794">
        <w:trPr>
          <w:jc w:val="center"/>
        </w:trPr>
        <w:tc>
          <w:tcPr>
            <w:tcW w:w="2093" w:type="dxa"/>
            <w:shd w:val="clear" w:color="auto" w:fill="auto"/>
          </w:tcPr>
          <w:p w14:paraId="533E9F28" w14:textId="77777777" w:rsidR="008F2794" w:rsidRPr="00CF2F35" w:rsidRDefault="008F2794" w:rsidP="008F2794">
            <w:pPr>
              <w:pStyle w:val="TAL"/>
            </w:pPr>
            <w:r w:rsidRPr="00CF2F35">
              <w:t>Information in Request message</w:t>
            </w:r>
          </w:p>
        </w:tc>
        <w:tc>
          <w:tcPr>
            <w:tcW w:w="7074" w:type="dxa"/>
            <w:shd w:val="clear" w:color="auto" w:fill="auto"/>
          </w:tcPr>
          <w:p w14:paraId="246C941B" w14:textId="77777777" w:rsidR="008F2794" w:rsidRPr="00CF2F35" w:rsidRDefault="008F2794" w:rsidP="008F2794">
            <w:pPr>
              <w:pStyle w:val="TAL"/>
            </w:pPr>
            <w:r w:rsidRPr="00CF2F35">
              <w:t>All parameters defined in table 8.1.2-3 apply with the specific details for:</w:t>
            </w:r>
          </w:p>
          <w:p w14:paraId="747A89BA"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22D43608" w14:textId="77777777" w:rsidTr="008F2794">
        <w:trPr>
          <w:jc w:val="center"/>
        </w:trPr>
        <w:tc>
          <w:tcPr>
            <w:tcW w:w="2093" w:type="dxa"/>
            <w:shd w:val="clear" w:color="auto" w:fill="auto"/>
          </w:tcPr>
          <w:p w14:paraId="291118C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FF0C578"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38731FF3" w14:textId="77777777" w:rsidTr="008F2794">
        <w:trPr>
          <w:jc w:val="center"/>
        </w:trPr>
        <w:tc>
          <w:tcPr>
            <w:tcW w:w="2093" w:type="dxa"/>
            <w:shd w:val="clear" w:color="auto" w:fill="auto"/>
          </w:tcPr>
          <w:p w14:paraId="4229958A" w14:textId="77777777" w:rsidR="008F2794" w:rsidRPr="00CF2F35" w:rsidRDefault="008F2794" w:rsidP="008F2794">
            <w:pPr>
              <w:pStyle w:val="TAL"/>
            </w:pPr>
            <w:r w:rsidRPr="00CF2F35">
              <w:t>Processing at Receiver</w:t>
            </w:r>
          </w:p>
        </w:tc>
        <w:tc>
          <w:tcPr>
            <w:tcW w:w="7074" w:type="dxa"/>
            <w:shd w:val="clear" w:color="auto" w:fill="auto"/>
          </w:tcPr>
          <w:p w14:paraId="505AB7A8" w14:textId="77777777" w:rsidR="00292330" w:rsidRDefault="008F2794">
            <w:pPr>
              <w:pStyle w:val="TAL"/>
            </w:pPr>
            <w:r w:rsidRPr="005A3421">
              <w:t>According to clause 10.1.</w:t>
            </w:r>
            <w:r w:rsidR="00297026" w:rsidRPr="00297026">
              <w:t>4</w:t>
            </w:r>
            <w:r w:rsidRPr="005A3421">
              <w:t xml:space="preserve"> with the following</w:t>
            </w:r>
            <w:r w:rsidR="00297026" w:rsidRPr="00297026">
              <w:t xml:space="preserve"> </w:t>
            </w:r>
            <w:r w:rsidRPr="005A3421">
              <w:rPr>
                <w:rFonts w:hint="eastAsia"/>
              </w:rPr>
              <w:t>for Step 002</w:t>
            </w:r>
            <w:r w:rsidRPr="005A3421">
              <w:t>:</w:t>
            </w:r>
          </w:p>
          <w:p w14:paraId="434490C8" w14:textId="77777777"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55EA792F" w14:textId="77777777" w:rsidTr="008F2794">
        <w:trPr>
          <w:jc w:val="center"/>
        </w:trPr>
        <w:tc>
          <w:tcPr>
            <w:tcW w:w="2093" w:type="dxa"/>
            <w:shd w:val="clear" w:color="auto" w:fill="auto"/>
          </w:tcPr>
          <w:p w14:paraId="339D7835" w14:textId="77777777" w:rsidR="008F2794" w:rsidRPr="00CF2F35" w:rsidRDefault="008F2794" w:rsidP="008F2794">
            <w:pPr>
              <w:pStyle w:val="TAL"/>
            </w:pPr>
            <w:r w:rsidRPr="00CF2F35">
              <w:t>Information in Response message</w:t>
            </w:r>
          </w:p>
        </w:tc>
        <w:tc>
          <w:tcPr>
            <w:tcW w:w="7074" w:type="dxa"/>
            <w:shd w:val="clear" w:color="auto" w:fill="auto"/>
          </w:tcPr>
          <w:p w14:paraId="3B19554F"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02521167" w14:textId="77777777" w:rsidTr="008F2794">
        <w:trPr>
          <w:jc w:val="center"/>
        </w:trPr>
        <w:tc>
          <w:tcPr>
            <w:tcW w:w="2093" w:type="dxa"/>
            <w:shd w:val="clear" w:color="auto" w:fill="auto"/>
          </w:tcPr>
          <w:p w14:paraId="1F37F6D6"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410545C3"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79558386" w14:textId="77777777" w:rsidTr="008F2794">
        <w:trPr>
          <w:jc w:val="center"/>
        </w:trPr>
        <w:tc>
          <w:tcPr>
            <w:tcW w:w="2093" w:type="dxa"/>
            <w:shd w:val="clear" w:color="auto" w:fill="auto"/>
          </w:tcPr>
          <w:p w14:paraId="21723B71" w14:textId="77777777" w:rsidR="008F2794" w:rsidRPr="00CF2F35" w:rsidRDefault="008F2794" w:rsidP="008F2794">
            <w:pPr>
              <w:pStyle w:val="TAL"/>
            </w:pPr>
            <w:r w:rsidRPr="00CF2F35">
              <w:t>Exceptions</w:t>
            </w:r>
          </w:p>
        </w:tc>
        <w:tc>
          <w:tcPr>
            <w:tcW w:w="7074" w:type="dxa"/>
            <w:shd w:val="clear" w:color="auto" w:fill="auto"/>
          </w:tcPr>
          <w:p w14:paraId="365F192C"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bl>
    <w:p w14:paraId="60A3A403" w14:textId="77777777" w:rsidR="008F2794" w:rsidRPr="005A3421" w:rsidRDefault="008F2794" w:rsidP="008F2794">
      <w:pPr>
        <w:rPr>
          <w:rFonts w:eastAsia="Arial Unicode MS"/>
        </w:rPr>
      </w:pPr>
    </w:p>
    <w:p w14:paraId="00D7FC82" w14:textId="77777777" w:rsidR="008F2794" w:rsidRPr="005A3421" w:rsidRDefault="008F2794" w:rsidP="008F2794">
      <w:pPr>
        <w:pStyle w:val="40"/>
        <w:rPr>
          <w:rFonts w:eastAsia="Arial Unicode MS"/>
          <w:i/>
        </w:rPr>
      </w:pPr>
      <w:bookmarkStart w:id="3183" w:name="_Toc470164132"/>
      <w:bookmarkStart w:id="3184" w:name="_Toc470164714"/>
      <w:bookmarkStart w:id="3185" w:name="_Toc475715323"/>
      <w:bookmarkStart w:id="3186" w:name="_Toc479349129"/>
      <w:bookmarkStart w:id="3187" w:name="_Toc484070577"/>
      <w:bookmarkStart w:id="3188" w:name="_Toc2176008"/>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3183"/>
      <w:bookmarkEnd w:id="3184"/>
      <w:bookmarkEnd w:id="3185"/>
      <w:bookmarkEnd w:id="3186"/>
      <w:bookmarkEnd w:id="3187"/>
      <w:bookmarkEnd w:id="3188"/>
    </w:p>
    <w:p w14:paraId="78FEAC8A" w14:textId="77777777"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14:paraId="5D2E1581"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C5D6C0" w14:textId="77777777" w:rsidTr="008F2794">
        <w:trPr>
          <w:tblHeader/>
          <w:jc w:val="center"/>
        </w:trPr>
        <w:tc>
          <w:tcPr>
            <w:tcW w:w="9167" w:type="dxa"/>
            <w:gridSpan w:val="2"/>
            <w:shd w:val="clear" w:color="auto" w:fill="DDDDDD"/>
          </w:tcPr>
          <w:p w14:paraId="4BFBE67B"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14:paraId="08FA0CD4" w14:textId="77777777" w:rsidTr="008F2794">
        <w:trPr>
          <w:jc w:val="center"/>
        </w:trPr>
        <w:tc>
          <w:tcPr>
            <w:tcW w:w="2093" w:type="dxa"/>
            <w:shd w:val="clear" w:color="auto" w:fill="auto"/>
          </w:tcPr>
          <w:p w14:paraId="55CC43F6" w14:textId="77777777" w:rsidR="008F2794" w:rsidRPr="00CF2F35" w:rsidRDefault="008F2794" w:rsidP="008F2794">
            <w:pPr>
              <w:pStyle w:val="TAL"/>
            </w:pPr>
            <w:r w:rsidRPr="00CF2F35">
              <w:t>Associated Reference Point</w:t>
            </w:r>
          </w:p>
        </w:tc>
        <w:tc>
          <w:tcPr>
            <w:tcW w:w="7074" w:type="dxa"/>
            <w:shd w:val="clear" w:color="auto" w:fill="auto"/>
          </w:tcPr>
          <w:p w14:paraId="185827C2" w14:textId="77777777" w:rsidR="008F2794" w:rsidRPr="00CF2F35" w:rsidRDefault="008F2794" w:rsidP="008F2794">
            <w:pPr>
              <w:pStyle w:val="TAL"/>
              <w:rPr>
                <w:szCs w:val="18"/>
              </w:rPr>
            </w:pPr>
            <w:r w:rsidRPr="00CF2F35">
              <w:rPr>
                <w:szCs w:val="18"/>
              </w:rPr>
              <w:t>Mca and Mcc</w:t>
            </w:r>
          </w:p>
        </w:tc>
      </w:tr>
      <w:tr w:rsidR="008F2794" w:rsidRPr="005A3421" w14:paraId="1B4E1BDF" w14:textId="77777777" w:rsidTr="008F2794">
        <w:trPr>
          <w:jc w:val="center"/>
        </w:trPr>
        <w:tc>
          <w:tcPr>
            <w:tcW w:w="2093" w:type="dxa"/>
            <w:shd w:val="clear" w:color="auto" w:fill="auto"/>
          </w:tcPr>
          <w:p w14:paraId="7BCAE233" w14:textId="77777777" w:rsidR="008F2794" w:rsidRPr="00CF2F35" w:rsidRDefault="008F2794" w:rsidP="008F2794">
            <w:pPr>
              <w:pStyle w:val="TAL"/>
            </w:pPr>
            <w:r w:rsidRPr="00CF2F35">
              <w:t>Information in Request message</w:t>
            </w:r>
          </w:p>
        </w:tc>
        <w:tc>
          <w:tcPr>
            <w:tcW w:w="7074" w:type="dxa"/>
            <w:shd w:val="clear" w:color="auto" w:fill="auto"/>
          </w:tcPr>
          <w:p w14:paraId="3154BFC8" w14:textId="77777777" w:rsidR="008F2794" w:rsidRPr="00CF2F35" w:rsidRDefault="008F2794" w:rsidP="008F2794">
            <w:pPr>
              <w:pStyle w:val="TAL"/>
              <w:rPr>
                <w:szCs w:val="18"/>
              </w:rPr>
            </w:pPr>
            <w:r w:rsidRPr="00CF2F35">
              <w:rPr>
                <w:szCs w:val="18"/>
              </w:rPr>
              <w:t>All parameters defined in table 8.1.2-3 apply</w:t>
            </w:r>
          </w:p>
        </w:tc>
      </w:tr>
      <w:tr w:rsidR="008F2794" w:rsidRPr="005A3421" w14:paraId="1C3959BD" w14:textId="77777777" w:rsidTr="008F2794">
        <w:trPr>
          <w:jc w:val="center"/>
        </w:trPr>
        <w:tc>
          <w:tcPr>
            <w:tcW w:w="2093" w:type="dxa"/>
            <w:shd w:val="clear" w:color="auto" w:fill="auto"/>
          </w:tcPr>
          <w:p w14:paraId="1E90070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66AD9FC" w14:textId="77777777" w:rsidR="008F2794" w:rsidRPr="0066243C" w:rsidRDefault="008F2794" w:rsidP="008F2794">
            <w:pPr>
              <w:pStyle w:val="TAL"/>
              <w:rPr>
                <w:rFonts w:eastAsiaTheme="minorEastAsia"/>
                <w:lang w:eastAsia="zh-CN"/>
              </w:rPr>
            </w:pPr>
            <w:r w:rsidRPr="00CF2F35">
              <w:t>According to clause 10.1.</w:t>
            </w:r>
            <w:r w:rsidR="0066243C">
              <w:rPr>
                <w:rFonts w:eastAsiaTheme="minorEastAsia" w:hint="eastAsia"/>
                <w:lang w:eastAsia="zh-CN"/>
              </w:rPr>
              <w:t>5</w:t>
            </w:r>
          </w:p>
        </w:tc>
      </w:tr>
      <w:tr w:rsidR="008F2794" w:rsidRPr="005A3421" w14:paraId="096BBE33" w14:textId="77777777" w:rsidTr="008F2794">
        <w:trPr>
          <w:jc w:val="center"/>
        </w:trPr>
        <w:tc>
          <w:tcPr>
            <w:tcW w:w="2093" w:type="dxa"/>
            <w:shd w:val="clear" w:color="auto" w:fill="auto"/>
          </w:tcPr>
          <w:p w14:paraId="5F345C2F" w14:textId="77777777" w:rsidR="008F2794" w:rsidRPr="00CF2F35" w:rsidRDefault="008F2794" w:rsidP="008F2794">
            <w:pPr>
              <w:pStyle w:val="TAL"/>
            </w:pPr>
            <w:r w:rsidRPr="00CF2F35">
              <w:t>Processing at Receiver</w:t>
            </w:r>
          </w:p>
        </w:tc>
        <w:tc>
          <w:tcPr>
            <w:tcW w:w="7074" w:type="dxa"/>
            <w:shd w:val="clear" w:color="auto" w:fill="auto"/>
          </w:tcPr>
          <w:p w14:paraId="76C15D93" w14:textId="77777777" w:rsidR="008F2794" w:rsidRPr="00CF2F35" w:rsidRDefault="008F2794" w:rsidP="008F2794">
            <w:pPr>
              <w:pStyle w:val="TAL"/>
              <w:rPr>
                <w:lang w:eastAsia="ko-KR"/>
              </w:rPr>
            </w:pPr>
            <w:r w:rsidRPr="00CF2F35">
              <w:t>According to clause 10.1.</w:t>
            </w:r>
            <w:r w:rsidR="0066243C">
              <w:rPr>
                <w:rFonts w:eastAsiaTheme="minorEastAsia" w:hint="eastAsia"/>
                <w:lang w:eastAsia="zh-CN"/>
              </w:rPr>
              <w:t>5</w:t>
            </w:r>
            <w:r w:rsidRPr="00CF2F35">
              <w:rPr>
                <w:rFonts w:eastAsia="宋体" w:hint="eastAsia"/>
                <w:lang w:eastAsia="zh-CN"/>
              </w:rPr>
              <w:t xml:space="preserve"> </w:t>
            </w:r>
            <w:r w:rsidRPr="00CF2F35">
              <w:rPr>
                <w:rFonts w:hint="eastAsia"/>
                <w:lang w:eastAsia="ko-KR"/>
              </w:rPr>
              <w:t>for Step 002:</w:t>
            </w:r>
          </w:p>
          <w:p w14:paraId="732FBCD2" w14:textId="77777777" w:rsidR="008F2794" w:rsidRPr="005A3421" w:rsidRDefault="008F2794" w:rsidP="008F2794">
            <w:pPr>
              <w:pStyle w:val="TB1"/>
              <w:rPr>
                <w:rFonts w:eastAsia="宋体"/>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6BE09AEB" w14:textId="77777777" w:rsidTr="008F2794">
        <w:trPr>
          <w:jc w:val="center"/>
        </w:trPr>
        <w:tc>
          <w:tcPr>
            <w:tcW w:w="2093" w:type="dxa"/>
            <w:shd w:val="clear" w:color="auto" w:fill="auto"/>
          </w:tcPr>
          <w:p w14:paraId="056C7263" w14:textId="77777777" w:rsidR="008F2794" w:rsidRPr="00CF2F35" w:rsidRDefault="008F2794" w:rsidP="008F2794">
            <w:pPr>
              <w:pStyle w:val="TAL"/>
            </w:pPr>
            <w:r w:rsidRPr="00CF2F35">
              <w:t>Information in Response message</w:t>
            </w:r>
          </w:p>
        </w:tc>
        <w:tc>
          <w:tcPr>
            <w:tcW w:w="7074" w:type="dxa"/>
            <w:shd w:val="clear" w:color="auto" w:fill="auto"/>
          </w:tcPr>
          <w:p w14:paraId="2C6CFADC"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0A0CCE7C" w14:textId="77777777" w:rsidTr="008F2794">
        <w:trPr>
          <w:jc w:val="center"/>
        </w:trPr>
        <w:tc>
          <w:tcPr>
            <w:tcW w:w="2093" w:type="dxa"/>
            <w:shd w:val="clear" w:color="auto" w:fill="auto"/>
          </w:tcPr>
          <w:p w14:paraId="22A410C6"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0B2448E2"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768FE40F" w14:textId="77777777" w:rsidTr="008F2794">
        <w:trPr>
          <w:jc w:val="center"/>
        </w:trPr>
        <w:tc>
          <w:tcPr>
            <w:tcW w:w="2093" w:type="dxa"/>
            <w:shd w:val="clear" w:color="auto" w:fill="auto"/>
          </w:tcPr>
          <w:p w14:paraId="285A305B" w14:textId="77777777" w:rsidR="008F2794" w:rsidRPr="00CF2F35" w:rsidRDefault="008F2794" w:rsidP="008F2794">
            <w:pPr>
              <w:pStyle w:val="TAL"/>
            </w:pPr>
            <w:r w:rsidRPr="00CF2F35">
              <w:t>Exceptions</w:t>
            </w:r>
          </w:p>
        </w:tc>
        <w:tc>
          <w:tcPr>
            <w:tcW w:w="7074" w:type="dxa"/>
            <w:shd w:val="clear" w:color="auto" w:fill="auto"/>
          </w:tcPr>
          <w:p w14:paraId="26FDED93"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bl>
    <w:p w14:paraId="092D147B" w14:textId="77777777" w:rsidR="008F2794" w:rsidRPr="005A3421" w:rsidRDefault="008F2794" w:rsidP="008F2794">
      <w:pPr>
        <w:rPr>
          <w:rFonts w:eastAsia="Arial Unicode MS"/>
        </w:rPr>
      </w:pPr>
    </w:p>
    <w:p w14:paraId="21775E12" w14:textId="77777777" w:rsidR="008F2794" w:rsidRPr="005A3421" w:rsidRDefault="008F2794" w:rsidP="008F2794">
      <w:pPr>
        <w:pStyle w:val="40"/>
        <w:rPr>
          <w:rFonts w:eastAsia="Arial Unicode MS"/>
        </w:rPr>
      </w:pPr>
      <w:bookmarkStart w:id="3189" w:name="_Toc470164133"/>
      <w:bookmarkStart w:id="3190" w:name="_Toc470164715"/>
      <w:bookmarkStart w:id="3191" w:name="_Toc475715324"/>
      <w:bookmarkStart w:id="3192" w:name="_Toc479349130"/>
      <w:bookmarkStart w:id="3193" w:name="_Toc484070578"/>
      <w:bookmarkStart w:id="3194" w:name="_Toc2176009"/>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3189"/>
      <w:bookmarkEnd w:id="3190"/>
      <w:bookmarkEnd w:id="3191"/>
      <w:bookmarkEnd w:id="3192"/>
      <w:bookmarkEnd w:id="3193"/>
      <w:bookmarkEnd w:id="3194"/>
    </w:p>
    <w:p w14:paraId="7B609288" w14:textId="77777777"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14:paraId="42E25BE0" w14:textId="77777777" w:rsidR="008F2794" w:rsidRPr="005A3421" w:rsidRDefault="008F2794" w:rsidP="008F2794">
      <w:pPr>
        <w:pStyle w:val="40"/>
        <w:rPr>
          <w:rFonts w:eastAsia="Arial Unicode MS"/>
        </w:rPr>
      </w:pPr>
      <w:bookmarkStart w:id="3195" w:name="_Toc470164134"/>
      <w:bookmarkStart w:id="3196" w:name="_Toc470164716"/>
      <w:bookmarkStart w:id="3197" w:name="_Toc475715325"/>
      <w:bookmarkStart w:id="3198" w:name="_Toc479349131"/>
      <w:bookmarkStart w:id="3199" w:name="_Toc484070579"/>
      <w:bookmarkStart w:id="3200" w:name="_Toc2176010"/>
      <w:r w:rsidRPr="005A3421">
        <w:rPr>
          <w:rFonts w:eastAsia="Arial Unicode MS"/>
        </w:rPr>
        <w:lastRenderedPageBreak/>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3195"/>
      <w:bookmarkEnd w:id="3196"/>
      <w:bookmarkEnd w:id="3197"/>
      <w:bookmarkEnd w:id="3198"/>
      <w:bookmarkEnd w:id="3199"/>
      <w:bookmarkEnd w:id="3200"/>
    </w:p>
    <w:p w14:paraId="00EB6C95" w14:textId="77777777"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14:paraId="62B13930"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9559D3C" w14:textId="77777777" w:rsidTr="008F2794">
        <w:trPr>
          <w:tblHeader/>
          <w:jc w:val="center"/>
        </w:trPr>
        <w:tc>
          <w:tcPr>
            <w:tcW w:w="9167" w:type="dxa"/>
            <w:gridSpan w:val="2"/>
            <w:shd w:val="clear" w:color="auto" w:fill="DDDDDD"/>
          </w:tcPr>
          <w:p w14:paraId="43EBD4F5" w14:textId="77777777"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14:paraId="608CFA9A" w14:textId="77777777" w:rsidTr="008F2794">
        <w:trPr>
          <w:jc w:val="center"/>
        </w:trPr>
        <w:tc>
          <w:tcPr>
            <w:tcW w:w="2093" w:type="dxa"/>
            <w:shd w:val="clear" w:color="auto" w:fill="auto"/>
          </w:tcPr>
          <w:p w14:paraId="747DE5A7" w14:textId="77777777" w:rsidR="008F2794" w:rsidRPr="00CF2F35" w:rsidRDefault="008F2794" w:rsidP="008F2794">
            <w:pPr>
              <w:pStyle w:val="TAL"/>
              <w:rPr>
                <w:rFonts w:eastAsia="Malgun Gothic"/>
                <w:lang w:eastAsia="ko-KR"/>
              </w:rPr>
            </w:pPr>
            <w:r w:rsidRPr="00CF2F35">
              <w:rPr>
                <w:lang w:eastAsia="ko-KR"/>
              </w:rPr>
              <w:t>Associated Reference Point</w:t>
            </w:r>
          </w:p>
        </w:tc>
        <w:tc>
          <w:tcPr>
            <w:tcW w:w="7074" w:type="dxa"/>
            <w:shd w:val="clear" w:color="auto" w:fill="auto"/>
          </w:tcPr>
          <w:p w14:paraId="1CE03639"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 xml:space="preserve">Mca and Mcc </w:t>
            </w:r>
          </w:p>
        </w:tc>
      </w:tr>
      <w:tr w:rsidR="008F2794" w:rsidRPr="005A3421" w14:paraId="286089E2" w14:textId="77777777" w:rsidTr="008F2794">
        <w:trPr>
          <w:jc w:val="center"/>
        </w:trPr>
        <w:tc>
          <w:tcPr>
            <w:tcW w:w="2093" w:type="dxa"/>
            <w:shd w:val="clear" w:color="auto" w:fill="auto"/>
          </w:tcPr>
          <w:p w14:paraId="1B76D43E" w14:textId="77777777" w:rsidR="008F2794" w:rsidRPr="00CF2F35" w:rsidRDefault="008F2794" w:rsidP="008F2794">
            <w:pPr>
              <w:pStyle w:val="TAL"/>
            </w:pPr>
            <w:r w:rsidRPr="00CF2F35">
              <w:t>Information in Request message</w:t>
            </w:r>
          </w:p>
        </w:tc>
        <w:tc>
          <w:tcPr>
            <w:tcW w:w="7074" w:type="dxa"/>
            <w:shd w:val="clear" w:color="auto" w:fill="auto"/>
          </w:tcPr>
          <w:p w14:paraId="38B91063" w14:textId="77777777" w:rsidR="008F2794" w:rsidRPr="00CF2F35" w:rsidRDefault="008F2794" w:rsidP="008F2794">
            <w:pPr>
              <w:pStyle w:val="TAL"/>
              <w:rPr>
                <w:szCs w:val="18"/>
              </w:rPr>
            </w:pPr>
            <w:r w:rsidRPr="00CF2F35">
              <w:rPr>
                <w:szCs w:val="18"/>
              </w:rPr>
              <w:t>All parameters defined in table 8.1.2-3 apply with the specific details for:</w:t>
            </w:r>
          </w:p>
          <w:p w14:paraId="2EB672D8"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14:paraId="66CCFD0A" w14:textId="77777777" w:rsidTr="008F2794">
        <w:trPr>
          <w:jc w:val="center"/>
        </w:trPr>
        <w:tc>
          <w:tcPr>
            <w:tcW w:w="2093" w:type="dxa"/>
            <w:shd w:val="clear" w:color="auto" w:fill="auto"/>
          </w:tcPr>
          <w:p w14:paraId="1A966C89"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7CE778C" w14:textId="77777777" w:rsidR="008F2794" w:rsidRPr="0087590E" w:rsidRDefault="008F2794" w:rsidP="008F2794">
            <w:pPr>
              <w:pStyle w:val="TAL"/>
              <w:rPr>
                <w:rFonts w:eastAsiaTheme="minorEastAsia"/>
                <w:szCs w:val="18"/>
                <w:lang w:eastAsia="zh-CN"/>
              </w:rPr>
            </w:pPr>
            <w:r w:rsidRPr="00CF2F35">
              <w:rPr>
                <w:szCs w:val="18"/>
              </w:rPr>
              <w:t>According to clause 10.1.</w:t>
            </w:r>
            <w:r w:rsidR="0087590E">
              <w:rPr>
                <w:rFonts w:eastAsiaTheme="minorEastAsia" w:hint="eastAsia"/>
                <w:szCs w:val="18"/>
                <w:lang w:eastAsia="zh-CN"/>
              </w:rPr>
              <w:t>3</w:t>
            </w:r>
          </w:p>
        </w:tc>
      </w:tr>
      <w:tr w:rsidR="008F2794" w:rsidRPr="005A3421" w14:paraId="53EDDE04" w14:textId="77777777" w:rsidTr="008F2794">
        <w:trPr>
          <w:jc w:val="center"/>
        </w:trPr>
        <w:tc>
          <w:tcPr>
            <w:tcW w:w="2093" w:type="dxa"/>
            <w:shd w:val="clear" w:color="auto" w:fill="auto"/>
          </w:tcPr>
          <w:p w14:paraId="611457E6" w14:textId="77777777" w:rsidR="008F2794" w:rsidRPr="00CF2F35" w:rsidRDefault="008F2794" w:rsidP="008F2794">
            <w:pPr>
              <w:pStyle w:val="TAL"/>
            </w:pPr>
            <w:r w:rsidRPr="00CF2F35">
              <w:t>Processing at Receiver</w:t>
            </w:r>
          </w:p>
        </w:tc>
        <w:tc>
          <w:tcPr>
            <w:tcW w:w="7074" w:type="dxa"/>
            <w:shd w:val="clear" w:color="auto" w:fill="auto"/>
          </w:tcPr>
          <w:p w14:paraId="647D08A4" w14:textId="77777777" w:rsidR="008F2794" w:rsidRPr="00CF2F35" w:rsidRDefault="008F2794" w:rsidP="008F2794">
            <w:pPr>
              <w:pStyle w:val="TAL"/>
              <w:rPr>
                <w:szCs w:val="18"/>
              </w:rPr>
            </w:pPr>
            <w:r w:rsidRPr="00CF2F35">
              <w:rPr>
                <w:szCs w:val="18"/>
              </w:rPr>
              <w:t>According to clause 10.1.</w:t>
            </w:r>
            <w:r w:rsidR="0087590E">
              <w:rPr>
                <w:rFonts w:eastAsiaTheme="minorEastAsia" w:hint="eastAsia"/>
                <w:szCs w:val="18"/>
                <w:lang w:eastAsia="zh-CN"/>
              </w:rPr>
              <w:t>3</w:t>
            </w:r>
            <w:r w:rsidRPr="00CF2F35">
              <w:rPr>
                <w:szCs w:val="18"/>
              </w:rPr>
              <w:t xml:space="preserve"> with the following</w:t>
            </w:r>
            <w:r w:rsidRPr="00CF2F35">
              <w:rPr>
                <w:rFonts w:eastAsia="宋体" w:hint="eastAsia"/>
                <w:szCs w:val="18"/>
                <w:lang w:eastAsia="zh-CN"/>
              </w:rPr>
              <w:t xml:space="preserve"> </w:t>
            </w:r>
            <w:r w:rsidRPr="00CF2F35">
              <w:rPr>
                <w:rFonts w:hint="eastAsia"/>
                <w:szCs w:val="18"/>
                <w:lang w:eastAsia="ko-KR"/>
              </w:rPr>
              <w:t>privilege check for Step 002</w:t>
            </w:r>
            <w:r w:rsidRPr="00CF2F35">
              <w:rPr>
                <w:szCs w:val="18"/>
              </w:rPr>
              <w:t>:</w:t>
            </w:r>
          </w:p>
          <w:p w14:paraId="2BC15F9C" w14:textId="77777777" w:rsidR="008F2794" w:rsidRPr="005A3421" w:rsidRDefault="008F2794" w:rsidP="008F2794">
            <w:pPr>
              <w:pStyle w:val="TB1"/>
            </w:pPr>
            <w:r w:rsidRPr="005A3421">
              <w:rPr>
                <w:rFonts w:eastAsia="宋体" w:hint="eastAsia"/>
                <w:lang w:eastAsia="zh-CN"/>
              </w:rPr>
              <w:t>The Hosting CSE shall check</w:t>
            </w:r>
            <w:r w:rsidRPr="005A3421">
              <w:t xml:space="preserve"> if the Originator ID is the same as the CSE-ID or AE-ID of the </w:t>
            </w:r>
            <w:r w:rsidRPr="005A3421">
              <w:rPr>
                <w:rFonts w:eastAsia="宋体"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14:paraId="347DA9F5" w14:textId="77777777" w:rsidR="008F2794" w:rsidRPr="005A3421" w:rsidRDefault="008F2794" w:rsidP="008F2794">
            <w:pPr>
              <w:pStyle w:val="TB1"/>
            </w:pPr>
            <w:r w:rsidRPr="005A3421">
              <w:rPr>
                <w:rFonts w:eastAsia="宋体" w:hint="eastAsia"/>
                <w:lang w:eastAsia="zh-CN"/>
              </w:rPr>
              <w:t>The Hosting CSE shall check</w:t>
            </w:r>
            <w:r w:rsidRPr="005A3421">
              <w:t xml:space="preserve"> if there is any request to be returned to the Originator. If there is any, the </w:t>
            </w:r>
            <w:r w:rsidRPr="005A3421">
              <w:rPr>
                <w:rFonts w:eastAsia="宋体" w:hint="eastAsia"/>
                <w:lang w:eastAsia="zh-CN"/>
              </w:rPr>
              <w:t>Hosting CSE</w:t>
            </w:r>
            <w:r w:rsidRPr="005A3421">
              <w:t xml:space="preserve"> shall generate the response containing the request(s) for the Originator. If none, the </w:t>
            </w:r>
            <w:r w:rsidRPr="005A3421">
              <w:rPr>
                <w:rFonts w:eastAsia="宋体" w:hint="eastAsia"/>
                <w:lang w:eastAsia="zh-CN"/>
              </w:rPr>
              <w:t xml:space="preserve">Hosting CSE </w:t>
            </w:r>
            <w:r w:rsidRPr="005A3421">
              <w:t>shall wait for any request for the Originator to be reached at the polling channel until the request expiration time</w:t>
            </w:r>
          </w:p>
        </w:tc>
      </w:tr>
      <w:tr w:rsidR="008F2794" w:rsidRPr="005A3421" w14:paraId="0EB864B4" w14:textId="77777777" w:rsidTr="008F2794">
        <w:trPr>
          <w:jc w:val="center"/>
        </w:trPr>
        <w:tc>
          <w:tcPr>
            <w:tcW w:w="2093" w:type="dxa"/>
            <w:shd w:val="clear" w:color="auto" w:fill="auto"/>
          </w:tcPr>
          <w:p w14:paraId="676B1A44" w14:textId="77777777" w:rsidR="008F2794" w:rsidRPr="00CF2F35" w:rsidRDefault="008F2794" w:rsidP="008F2794">
            <w:pPr>
              <w:pStyle w:val="TAL"/>
            </w:pPr>
            <w:r w:rsidRPr="00CF2F35">
              <w:t>Information in Response message</w:t>
            </w:r>
          </w:p>
        </w:tc>
        <w:tc>
          <w:tcPr>
            <w:tcW w:w="7074" w:type="dxa"/>
            <w:shd w:val="clear" w:color="auto" w:fill="auto"/>
          </w:tcPr>
          <w:p w14:paraId="12DB823D" w14:textId="77777777" w:rsidR="008F2794" w:rsidRPr="00CF2F35" w:rsidRDefault="008F2794" w:rsidP="008F2794">
            <w:pPr>
              <w:pStyle w:val="TAL"/>
              <w:rPr>
                <w:szCs w:val="18"/>
              </w:rPr>
            </w:pPr>
            <w:r w:rsidRPr="00CF2F35">
              <w:rPr>
                <w:szCs w:val="18"/>
              </w:rPr>
              <w:t>All parameters defined in table 8.1.3-1 apply with the specific details for:</w:t>
            </w:r>
          </w:p>
          <w:p w14:paraId="0A202858" w14:textId="77777777"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14:paraId="71DA3293" w14:textId="77777777" w:rsidTr="008F2794">
        <w:trPr>
          <w:jc w:val="center"/>
        </w:trPr>
        <w:tc>
          <w:tcPr>
            <w:tcW w:w="2093" w:type="dxa"/>
            <w:shd w:val="clear" w:color="auto" w:fill="auto"/>
          </w:tcPr>
          <w:p w14:paraId="52FC11B9"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B40D939" w14:textId="77777777" w:rsidR="008F2794" w:rsidRPr="00CF2F35" w:rsidRDefault="008F2794" w:rsidP="008F2794">
            <w:pPr>
              <w:pStyle w:val="TAL"/>
              <w:rPr>
                <w:szCs w:val="18"/>
              </w:rPr>
            </w:pPr>
            <w:r w:rsidRPr="00CF2F35">
              <w:rPr>
                <w:szCs w:val="18"/>
              </w:rPr>
              <w:t xml:space="preserve">If the Originator receives the response from the Receiver that the </w:t>
            </w:r>
            <w:r w:rsidRPr="00CF2F35">
              <w:rPr>
                <w:rFonts w:eastAsia="宋体" w:hint="eastAsia"/>
                <w:szCs w:val="18"/>
                <w:lang w:eastAsia="zh-CN"/>
              </w:rPr>
              <w:t>long polling</w:t>
            </w:r>
            <w:r w:rsidRPr="00CF2F35">
              <w:rPr>
                <w:szCs w:val="18"/>
              </w:rPr>
              <w:t xml:space="preserve"> request is expired, the Originator </w:t>
            </w:r>
            <w:r w:rsidRPr="00CF2F35">
              <w:rPr>
                <w:rFonts w:eastAsia="宋体" w:hint="eastAsia"/>
                <w:szCs w:val="18"/>
                <w:lang w:eastAsia="zh-CN"/>
              </w:rPr>
              <w:t xml:space="preserve">should </w:t>
            </w:r>
            <w:r w:rsidRPr="00CF2F35">
              <w:rPr>
                <w:szCs w:val="18"/>
              </w:rPr>
              <w:t xml:space="preserve">send a new </w:t>
            </w:r>
            <w:r w:rsidRPr="00CF2F35">
              <w:rPr>
                <w:rFonts w:eastAsia="宋体" w:hint="eastAsia"/>
                <w:szCs w:val="18"/>
                <w:lang w:eastAsia="zh-CN"/>
              </w:rPr>
              <w:t>long polling</w:t>
            </w:r>
            <w:r w:rsidRPr="00CF2F35">
              <w:rPr>
                <w:szCs w:val="18"/>
              </w:rPr>
              <w:t xml:space="preserve"> request</w:t>
            </w:r>
          </w:p>
        </w:tc>
      </w:tr>
      <w:tr w:rsidR="008F2794" w:rsidRPr="005A3421" w14:paraId="58137859" w14:textId="77777777" w:rsidTr="008F2794">
        <w:trPr>
          <w:jc w:val="center"/>
        </w:trPr>
        <w:tc>
          <w:tcPr>
            <w:tcW w:w="2093" w:type="dxa"/>
            <w:shd w:val="clear" w:color="auto" w:fill="auto"/>
          </w:tcPr>
          <w:p w14:paraId="5AD32D8F" w14:textId="77777777" w:rsidR="008F2794" w:rsidRPr="00CF2F35" w:rsidRDefault="008F2794" w:rsidP="008F2794">
            <w:pPr>
              <w:pStyle w:val="TAL"/>
            </w:pPr>
            <w:r w:rsidRPr="00CF2F35">
              <w:t>Exceptions</w:t>
            </w:r>
          </w:p>
        </w:tc>
        <w:tc>
          <w:tcPr>
            <w:tcW w:w="7074" w:type="dxa"/>
            <w:shd w:val="clear" w:color="auto" w:fill="auto"/>
          </w:tcPr>
          <w:p w14:paraId="7287A009" w14:textId="77777777" w:rsidR="008F2794" w:rsidRPr="00CF2F35" w:rsidRDefault="008F2794" w:rsidP="008F2794">
            <w:pPr>
              <w:pStyle w:val="TAL"/>
              <w:rPr>
                <w:szCs w:val="18"/>
              </w:rPr>
            </w:pPr>
            <w:r w:rsidRPr="00CF2F35">
              <w:rPr>
                <w:szCs w:val="18"/>
              </w:rPr>
              <w:t xml:space="preserve">If the </w:t>
            </w:r>
            <w:r w:rsidRPr="00CF2F35">
              <w:rPr>
                <w:rFonts w:eastAsia="宋体" w:hint="eastAsia"/>
                <w:szCs w:val="18"/>
                <w:lang w:eastAsia="zh-CN"/>
              </w:rPr>
              <w:t>long polling</w:t>
            </w:r>
            <w:r w:rsidRPr="00CF2F35">
              <w:rPr>
                <w:szCs w:val="18"/>
              </w:rPr>
              <w:t xml:space="preserve"> request is expired at the Receiver, the Receiver shall send an unsuccessful response to the Originator</w:t>
            </w:r>
          </w:p>
        </w:tc>
      </w:tr>
    </w:tbl>
    <w:p w14:paraId="7DFCCA91" w14:textId="77777777" w:rsidR="008F2794" w:rsidRPr="005A3421" w:rsidRDefault="008F2794" w:rsidP="008F2794">
      <w:pPr>
        <w:rPr>
          <w:rFonts w:eastAsia="宋体"/>
          <w:lang w:eastAsia="zh-CN"/>
        </w:rPr>
      </w:pPr>
    </w:p>
    <w:p w14:paraId="65F40D84" w14:textId="77777777" w:rsidR="008F2794" w:rsidRPr="005A3421" w:rsidRDefault="008F2794" w:rsidP="008F2794">
      <w:pPr>
        <w:pStyle w:val="40"/>
        <w:rPr>
          <w:rFonts w:eastAsia="Arial Unicode MS"/>
          <w:lang w:eastAsia="ko-KR"/>
        </w:rPr>
      </w:pPr>
      <w:bookmarkStart w:id="3201" w:name="_Toc470164135"/>
      <w:bookmarkStart w:id="3202" w:name="_Toc470164717"/>
      <w:bookmarkStart w:id="3203" w:name="_Toc475715326"/>
      <w:bookmarkStart w:id="3204" w:name="_Toc479349132"/>
      <w:bookmarkStart w:id="3205" w:name="_Toc484070580"/>
      <w:bookmarkStart w:id="3206" w:name="_Toc2176011"/>
      <w:r w:rsidRPr="005A3421">
        <w:rPr>
          <w:rFonts w:eastAsia="Arial Unicode MS"/>
        </w:rPr>
        <w:lastRenderedPageBreak/>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r w:rsidRPr="005A3421">
        <w:rPr>
          <w:rFonts w:eastAsia="Arial Unicode MS" w:hint="eastAsia"/>
          <w:lang w:eastAsia="ko-KR"/>
        </w:rPr>
        <w:t>Delivering the response to the request sent over polling channel</w:t>
      </w:r>
      <w:bookmarkEnd w:id="3201"/>
      <w:bookmarkEnd w:id="3202"/>
      <w:bookmarkEnd w:id="3203"/>
      <w:bookmarkEnd w:id="3204"/>
      <w:bookmarkEnd w:id="3205"/>
      <w:bookmarkEnd w:id="3206"/>
    </w:p>
    <w:p w14:paraId="5EB77012" w14:textId="1B4750AD"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w:t>
      </w:r>
      <w:r w:rsidR="001C65DF">
        <w:rPr>
          <w:rFonts w:eastAsia="Arial Unicode MS"/>
          <w:lang w:eastAsia="ko-KR"/>
        </w:rPr>
        <w:t xml:space="preserve">AE or </w:t>
      </w:r>
      <w:r w:rsidRPr="005A3421">
        <w:rPr>
          <w:rFonts w:eastAsia="Arial Unicode MS" w:hint="eastAsia"/>
          <w:lang w:eastAsia="ko-KR"/>
        </w:rPr>
        <w:t>CSE receive</w:t>
      </w:r>
      <w:r w:rsidR="001C65DF">
        <w:rPr>
          <w:rFonts w:eastAsia="Arial Unicode MS"/>
          <w:lang w:eastAsia="ko-KR"/>
        </w:rPr>
        <w:t>s</w:t>
      </w:r>
      <w:r w:rsidRPr="005A3421">
        <w:rPr>
          <w:rFonts w:eastAsia="Arial Unicode MS" w:hint="eastAsia"/>
          <w:lang w:eastAsia="ko-KR"/>
        </w:rPr>
        <w:t xml:space="preserve"> a </w:t>
      </w:r>
      <w:r w:rsidR="001C65DF">
        <w:rPr>
          <w:rFonts w:eastAsia="Arial Unicode MS"/>
          <w:lang w:eastAsia="ko-KR"/>
        </w:rPr>
        <w:t xml:space="preserve"> response</w:t>
      </w:r>
      <w:r w:rsidRPr="005A3421">
        <w:rPr>
          <w:rFonts w:eastAsia="Arial Unicode MS" w:hint="eastAsia"/>
          <w:lang w:eastAsia="ko-KR"/>
        </w:rPr>
        <w:t xml:space="preserve"> from </w:t>
      </w:r>
      <w:r w:rsidR="001C65DF">
        <w:rPr>
          <w:rFonts w:eastAsia="Arial Unicode MS"/>
          <w:lang w:eastAsia="ko-KR"/>
        </w:rPr>
        <w:t xml:space="preserve">a long polling request </w:t>
      </w:r>
      <w:r w:rsidRPr="005A3421">
        <w:rPr>
          <w:rFonts w:eastAsia="Arial Unicode MS" w:hint="eastAsia"/>
          <w:lang w:eastAsia="ko-KR"/>
        </w:rPr>
        <w:t xml:space="preserve">(clause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18</w:t>
      </w:r>
      <w:r w:rsidRPr="005A3421">
        <w:rPr>
          <w:rFonts w:eastAsia="Arial Unicode MS" w:hint="eastAsia"/>
          <w:lang w:eastAsia="ko-KR"/>
        </w:rPr>
        <w:t xml:space="preserve">), the Registree </w:t>
      </w:r>
      <w:r w:rsidR="001C65DF">
        <w:rPr>
          <w:rFonts w:eastAsia="Arial Unicode MS"/>
          <w:lang w:eastAsia="ko-KR"/>
        </w:rPr>
        <w:t xml:space="preserve">AE or </w:t>
      </w:r>
      <w:r w:rsidRPr="005A3421">
        <w:rPr>
          <w:rFonts w:eastAsia="Arial Unicode MS" w:hint="eastAsia"/>
          <w:lang w:eastAsia="ko-KR"/>
        </w:rPr>
        <w:t xml:space="preserve">CSE shall </w:t>
      </w:r>
      <w:r w:rsidR="001C65DF">
        <w:rPr>
          <w:rFonts w:eastAsia="Arial Unicode MS"/>
          <w:lang w:eastAsia="ko-KR"/>
        </w:rPr>
        <w:t xml:space="preserve">generate a response to each </w:t>
      </w:r>
      <w:r w:rsidR="00FC5B4D">
        <w:rPr>
          <w:rFonts w:eastAsia="Arial Unicode MS"/>
          <w:lang w:eastAsia="ko-KR"/>
        </w:rPr>
        <w:t xml:space="preserve">request </w:t>
      </w:r>
      <w:r w:rsidR="001C65DF">
        <w:rPr>
          <w:rFonts w:eastAsia="Arial Unicode MS"/>
          <w:lang w:eastAsia="ko-KR"/>
        </w:rPr>
        <w:t xml:space="preserve">primitive contained in the </w:t>
      </w:r>
      <w:r w:rsidR="001C65DF" w:rsidRPr="00994F97">
        <w:rPr>
          <w:rFonts w:eastAsia="Arial Unicode MS"/>
          <w:b/>
          <w:i/>
          <w:lang w:eastAsia="ko-KR"/>
        </w:rPr>
        <w:t>Content</w:t>
      </w:r>
      <w:r w:rsidR="001C65DF">
        <w:rPr>
          <w:rFonts w:eastAsia="Arial Unicode MS"/>
          <w:lang w:eastAsia="ko-KR"/>
        </w:rPr>
        <w:t xml:space="preserve"> of the long polling response. </w:t>
      </w:r>
      <w:r w:rsidR="001C65DF">
        <w:rPr>
          <w:rFonts w:eastAsia="Arial Unicode MS" w:hint="eastAsia"/>
          <w:lang w:eastAsia="ko-KR"/>
        </w:rPr>
        <w:t>T</w:t>
      </w:r>
      <w:r w:rsidR="001C65DF" w:rsidRPr="005A3421">
        <w:rPr>
          <w:rFonts w:eastAsia="Arial Unicode MS" w:hint="eastAsia"/>
          <w:lang w:eastAsia="ko-KR"/>
        </w:rPr>
        <w:t xml:space="preserve">he Registree </w:t>
      </w:r>
      <w:r w:rsidR="001C65DF">
        <w:rPr>
          <w:rFonts w:eastAsia="Arial Unicode MS"/>
          <w:lang w:eastAsia="ko-KR"/>
        </w:rPr>
        <w:t xml:space="preserve">AE or </w:t>
      </w:r>
      <w:r w:rsidR="001C65DF" w:rsidRPr="005A3421">
        <w:rPr>
          <w:rFonts w:eastAsia="Arial Unicode MS" w:hint="eastAsia"/>
          <w:lang w:eastAsia="ko-KR"/>
        </w:rPr>
        <w:t xml:space="preserve">CSE shall </w:t>
      </w:r>
      <w:r w:rsidRPr="005A3421">
        <w:rPr>
          <w:rFonts w:eastAsia="Arial Unicode MS" w:hint="eastAsia"/>
          <w:lang w:eastAsia="ko-KR"/>
        </w:rPr>
        <w:t xml:space="preserve">send </w:t>
      </w:r>
      <w:r w:rsidR="001C65DF">
        <w:rPr>
          <w:rFonts w:eastAsia="Arial Unicode MS"/>
          <w:lang w:eastAsia="ko-KR"/>
        </w:rPr>
        <w:t xml:space="preserve">each of </w:t>
      </w:r>
      <w:r w:rsidRPr="005A3421">
        <w:rPr>
          <w:rFonts w:eastAsia="Arial Unicode MS" w:hint="eastAsia"/>
          <w:lang w:eastAsia="ko-KR"/>
        </w:rPr>
        <w:t>the response</w:t>
      </w:r>
      <w:r w:rsidR="001C65DF">
        <w:rPr>
          <w:rFonts w:eastAsia="Arial Unicode MS"/>
          <w:lang w:eastAsia="ko-KR"/>
        </w:rPr>
        <w:t>s</w:t>
      </w:r>
      <w:r w:rsidRPr="005A3421">
        <w:rPr>
          <w:rFonts w:eastAsia="Arial Unicode MS" w:hint="eastAsia"/>
          <w:lang w:eastAsia="ko-KR"/>
        </w:rPr>
        <w:t xml:space="preserve"> to the received request</w:t>
      </w:r>
      <w:r w:rsidR="001C65DF">
        <w:rPr>
          <w:rFonts w:eastAsia="Arial Unicode MS"/>
          <w:lang w:eastAsia="ko-KR"/>
        </w:rPr>
        <w:t>s</w:t>
      </w:r>
      <w:r w:rsidRPr="005A3421">
        <w:rPr>
          <w:rFonts w:eastAsia="Arial Unicode MS" w:hint="eastAsia"/>
          <w:lang w:eastAsia="ko-KR"/>
        </w:rPr>
        <w:t xml:space="preserve"> in </w:t>
      </w:r>
      <w:r w:rsidR="00EE104C">
        <w:rPr>
          <w:rFonts w:eastAsia="Arial Unicode MS"/>
          <w:lang w:eastAsia="ko-KR"/>
        </w:rPr>
        <w:t xml:space="preserve">in the </w:t>
      </w:r>
      <w:r w:rsidR="00EE104C">
        <w:rPr>
          <w:rFonts w:eastAsia="Arial Unicode MS"/>
          <w:b/>
          <w:i/>
          <w:lang w:eastAsia="ko-KR"/>
        </w:rPr>
        <w:t xml:space="preserve">Content </w:t>
      </w:r>
      <w:r w:rsidR="00EE104C">
        <w:rPr>
          <w:rFonts w:eastAsia="Arial Unicode MS"/>
          <w:lang w:eastAsia="ko-KR"/>
        </w:rPr>
        <w:t xml:space="preserve">parameter of a </w:t>
      </w:r>
      <w:r w:rsidRPr="005A3421">
        <w:rPr>
          <w:rFonts w:eastAsia="Arial Unicode MS" w:hint="eastAsia"/>
          <w:lang w:eastAsia="ko-KR"/>
        </w:rPr>
        <w:t xml:space="preserve">new </w:t>
      </w:r>
      <w:r w:rsidR="00EE104C">
        <w:rPr>
          <w:rFonts w:eastAsia="Arial Unicode MS"/>
          <w:lang w:eastAsia="ko-KR"/>
        </w:rPr>
        <w:t xml:space="preserve">Notify </w:t>
      </w:r>
      <w:r w:rsidRPr="005A3421">
        <w:rPr>
          <w:rFonts w:eastAsia="Arial Unicode MS" w:hint="eastAsia"/>
          <w:lang w:eastAsia="ko-KR"/>
        </w:rPr>
        <w:t>request to the &lt;pollingChannelURI&gt; Hosting CSE</w:t>
      </w:r>
      <w:r w:rsidR="00EE104C">
        <w:rPr>
          <w:rFonts w:eastAsia="Arial Unicode MS"/>
          <w:lang w:eastAsia="ko-KR"/>
        </w:rPr>
        <w:t xml:space="preserve"> (one Notify request for each primitive received in the long polling response)</w:t>
      </w:r>
      <w:r w:rsidR="00EE104C" w:rsidRPr="005A3421">
        <w:rPr>
          <w:rFonts w:eastAsia="Arial Unicode MS" w:hint="eastAsia"/>
          <w:lang w:eastAsia="ko-KR"/>
        </w:rPr>
        <w:t>.</w:t>
      </w:r>
    </w:p>
    <w:p w14:paraId="3E534AB1" w14:textId="5276EDC6" w:rsidR="008F2794" w:rsidRPr="005A3421" w:rsidRDefault="008F2794" w:rsidP="008F2794">
      <w:pPr>
        <w:keepNext/>
        <w:keepLines/>
        <w:rPr>
          <w:rFonts w:eastAsia="Arial Unicode MS"/>
          <w:lang w:eastAsia="ko-KR"/>
        </w:rPr>
      </w:pPr>
      <w:r w:rsidRPr="005A3421">
        <w:rPr>
          <w:rFonts w:eastAsia="Arial Unicode MS" w:hint="eastAsia"/>
          <w:lang w:eastAsia="ko-KR"/>
        </w:rPr>
        <w:t>When the Hosting CSE receives a Notify request t</w:t>
      </w:r>
      <w:r w:rsidR="0085184A">
        <w:rPr>
          <w:rFonts w:eastAsia="Arial Unicode MS"/>
          <w:lang w:eastAsia="ko-KR"/>
        </w:rPr>
        <w:t>argeting</w:t>
      </w:r>
      <w:r w:rsidRPr="005A3421">
        <w:rPr>
          <w:rFonts w:eastAsia="Arial Unicode MS" w:hint="eastAsia"/>
          <w:lang w:eastAsia="ko-KR"/>
        </w:rPr>
        <w:t xml:space="preserve"> the &lt;pollingChannelURI&gt; </w:t>
      </w:r>
      <w:r w:rsidR="0085184A" w:rsidRPr="005A3421">
        <w:rPr>
          <w:rFonts w:eastAsia="Arial Unicode MS" w:hint="eastAsia"/>
          <w:lang w:eastAsia="ko-KR"/>
        </w:rPr>
        <w:t>resource</w:t>
      </w:r>
      <w:r w:rsidR="0085184A">
        <w:rPr>
          <w:rFonts w:eastAsia="Arial Unicode MS"/>
          <w:lang w:eastAsia="ko-KR"/>
        </w:rPr>
        <w:t xml:space="preserve"> (Fig 10.2.5.12-1, req3)</w:t>
      </w:r>
      <w:r w:rsidR="0085184A" w:rsidRPr="005A3421">
        <w:rPr>
          <w:rFonts w:eastAsia="Arial Unicode MS" w:hint="eastAsia"/>
          <w:lang w:eastAsia="ko-KR"/>
        </w:rPr>
        <w:t xml:space="preserve">, </w:t>
      </w:r>
      <w:r w:rsidRPr="005A3421">
        <w:rPr>
          <w:rFonts w:eastAsia="Arial Unicode MS" w:hint="eastAsia"/>
          <w:lang w:eastAsia="ko-KR"/>
        </w:rPr>
        <w:t xml:space="preserve"> the Hosting CSE shall send the response,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w:t>
      </w:r>
      <w:r w:rsidR="0085184A">
        <w:rPr>
          <w:rFonts w:eastAsia="Arial Unicode MS"/>
          <w:lang w:eastAsia="ko-KR"/>
        </w:rPr>
        <w:t>(Fig 10.2.5.12-1, req2)</w:t>
      </w:r>
      <w:r w:rsidR="0085184A" w:rsidRPr="005A3421">
        <w:rPr>
          <w:rFonts w:eastAsia="Arial Unicode MS" w:hint="eastAsia"/>
          <w:lang w:eastAsia="ko-KR"/>
        </w:rPr>
        <w:t xml:space="preserve"> </w:t>
      </w:r>
      <w:r w:rsidRPr="005A3421">
        <w:rPr>
          <w:rFonts w:eastAsia="Arial Unicode MS" w:hint="eastAsia"/>
          <w:lang w:eastAsia="ko-KR"/>
        </w:rPr>
        <w:t xml:space="preserve">to the Hosting CSE. The associated request is the request that the Hosting CSE received </w:t>
      </w:r>
      <w:r w:rsidR="0085184A">
        <w:rPr>
          <w:rFonts w:eastAsia="Arial Unicode MS"/>
          <w:lang w:eastAsia="ko-KR"/>
        </w:rPr>
        <w:t xml:space="preserve">(Fig 10.2.5.12-1, step 002) </w:t>
      </w:r>
      <w:r w:rsidRPr="005A3421">
        <w:rPr>
          <w:rFonts w:eastAsia="Arial Unicode MS" w:hint="eastAsia"/>
          <w:lang w:eastAsia="ko-KR"/>
        </w:rPr>
        <w:t xml:space="preserve">and forwarded to the Registree </w:t>
      </w:r>
      <w:r w:rsidR="0085184A">
        <w:rPr>
          <w:rFonts w:eastAsia="Arial Unicode MS"/>
          <w:lang w:eastAsia="ko-KR"/>
        </w:rPr>
        <w:t xml:space="preserve">AE or </w:t>
      </w:r>
      <w:r w:rsidRPr="005A3421">
        <w:rPr>
          <w:rFonts w:eastAsia="Arial Unicode MS" w:hint="eastAsia"/>
          <w:lang w:eastAsia="ko-KR"/>
        </w:rPr>
        <w:t xml:space="preserve">CSE </w:t>
      </w:r>
      <w:r w:rsidR="0085184A">
        <w:rPr>
          <w:rFonts w:eastAsia="Arial Unicode MS"/>
          <w:lang w:eastAsia="ko-KR"/>
        </w:rPr>
        <w:t>(Fig 10.2.5.12-1,  step 004)</w:t>
      </w:r>
      <w:r w:rsidR="0085184A" w:rsidRPr="005A3421">
        <w:rPr>
          <w:rFonts w:eastAsia="Arial Unicode MS" w:hint="eastAsia"/>
          <w:lang w:eastAsia="ko-KR"/>
        </w:rPr>
        <w:t xml:space="preserve"> </w:t>
      </w:r>
      <w:r w:rsidRPr="005A3421">
        <w:rPr>
          <w:rFonts w:eastAsia="Arial Unicode MS" w:hint="eastAsia"/>
          <w:lang w:eastAsia="ko-KR"/>
        </w:rPr>
        <w:t xml:space="preserve">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14:paraId="1C652E36" w14:textId="77777777"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DC0839" w14:textId="77777777" w:rsidTr="008F2794">
        <w:trPr>
          <w:tblHeader/>
          <w:jc w:val="center"/>
        </w:trPr>
        <w:tc>
          <w:tcPr>
            <w:tcW w:w="9167" w:type="dxa"/>
            <w:gridSpan w:val="2"/>
            <w:shd w:val="clear" w:color="auto" w:fill="DDDDDD"/>
          </w:tcPr>
          <w:p w14:paraId="70AA9326" w14:textId="77777777"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14:paraId="5029851C" w14:textId="77777777" w:rsidTr="008F2794">
        <w:trPr>
          <w:jc w:val="center"/>
        </w:trPr>
        <w:tc>
          <w:tcPr>
            <w:tcW w:w="2093" w:type="dxa"/>
            <w:shd w:val="clear" w:color="auto" w:fill="auto"/>
          </w:tcPr>
          <w:p w14:paraId="46345071"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5FFEE1CE" w14:textId="6725EA10" w:rsidR="008F2794" w:rsidRPr="00CF2F35" w:rsidRDefault="003E5556" w:rsidP="008F2794">
            <w:pPr>
              <w:pStyle w:val="TAL"/>
              <w:rPr>
                <w:szCs w:val="18"/>
                <w:lang w:eastAsia="ko-KR"/>
              </w:rPr>
            </w:pPr>
            <w:r w:rsidRPr="00CF2F35">
              <w:rPr>
                <w:rFonts w:eastAsia="Arial Unicode MS"/>
                <w:iCs/>
                <w:szCs w:val="18"/>
                <w:lang w:eastAsia="zh-CN"/>
              </w:rPr>
              <w:t xml:space="preserve">Mca and </w:t>
            </w:r>
            <w:r w:rsidR="008F2794" w:rsidRPr="00CF2F35">
              <w:rPr>
                <w:rFonts w:eastAsia="Arial Unicode MS"/>
                <w:iCs/>
                <w:szCs w:val="18"/>
                <w:lang w:eastAsia="zh-CN"/>
              </w:rPr>
              <w:t xml:space="preserve">Mcc </w:t>
            </w:r>
          </w:p>
        </w:tc>
      </w:tr>
      <w:tr w:rsidR="008F2794" w:rsidRPr="005A3421" w14:paraId="3108C8E5" w14:textId="77777777" w:rsidTr="008F2794">
        <w:trPr>
          <w:jc w:val="center"/>
        </w:trPr>
        <w:tc>
          <w:tcPr>
            <w:tcW w:w="2093" w:type="dxa"/>
            <w:shd w:val="clear" w:color="auto" w:fill="auto"/>
          </w:tcPr>
          <w:p w14:paraId="63E464E0" w14:textId="77777777" w:rsidR="008F2794" w:rsidRPr="00CF2F35" w:rsidRDefault="008F2794" w:rsidP="008F2794">
            <w:pPr>
              <w:pStyle w:val="TAL"/>
            </w:pPr>
            <w:r w:rsidRPr="00CF2F35">
              <w:t>Information in Request message</w:t>
            </w:r>
          </w:p>
        </w:tc>
        <w:tc>
          <w:tcPr>
            <w:tcW w:w="7074" w:type="dxa"/>
            <w:shd w:val="clear" w:color="auto" w:fill="auto"/>
          </w:tcPr>
          <w:p w14:paraId="4BFEE02F" w14:textId="77777777" w:rsidR="008F2794" w:rsidRPr="00CF2F35" w:rsidRDefault="008F2794" w:rsidP="008F2794">
            <w:pPr>
              <w:pStyle w:val="TAL"/>
              <w:rPr>
                <w:szCs w:val="18"/>
              </w:rPr>
            </w:pPr>
            <w:r w:rsidRPr="00CF2F35">
              <w:rPr>
                <w:szCs w:val="18"/>
              </w:rPr>
              <w:t>All parameters defined in table 8.1.2-3 apply with the specific details for:</w:t>
            </w:r>
          </w:p>
          <w:p w14:paraId="0BEB39C1" w14:textId="77777777"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14:paraId="5A1349F3" w14:textId="77777777"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14:paraId="4A4DA894" w14:textId="77777777" w:rsidTr="008F2794">
        <w:trPr>
          <w:jc w:val="center"/>
        </w:trPr>
        <w:tc>
          <w:tcPr>
            <w:tcW w:w="2093" w:type="dxa"/>
            <w:shd w:val="clear" w:color="auto" w:fill="auto"/>
          </w:tcPr>
          <w:p w14:paraId="390FB5F6"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2AC45DC2" w14:textId="6CE8C087"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w:t>
            </w:r>
            <w:r w:rsidR="003E5556">
              <w:rPr>
                <w:szCs w:val="18"/>
                <w:lang w:eastAsia="ko-KR"/>
              </w:rPr>
              <w:t xml:space="preserve">each of </w:t>
            </w:r>
            <w:r w:rsidRPr="00CF2F35">
              <w:rPr>
                <w:rFonts w:hint="eastAsia"/>
                <w:szCs w:val="18"/>
                <w:lang w:eastAsia="ko-KR"/>
              </w:rPr>
              <w:t>the request</w:t>
            </w:r>
            <w:r w:rsidR="003E5556">
              <w:rPr>
                <w:szCs w:val="18"/>
                <w:lang w:eastAsia="ko-KR"/>
              </w:rPr>
              <w:t>s</w:t>
            </w:r>
            <w:r w:rsidRPr="00CF2F35">
              <w:rPr>
                <w:rFonts w:hint="eastAsia"/>
                <w:szCs w:val="18"/>
                <w:lang w:eastAsia="ko-KR"/>
              </w:rPr>
              <w:t xml:space="preserve"> contained in the </w:t>
            </w:r>
            <w:r w:rsidRPr="00CF2F35">
              <w:rPr>
                <w:rFonts w:hint="eastAsia"/>
                <w:lang w:eastAsia="ko-KR"/>
              </w:rPr>
              <w:t>&lt;pollingChannelURI&gt; Retrieve response</w:t>
            </w:r>
          </w:p>
        </w:tc>
      </w:tr>
      <w:tr w:rsidR="008F2794" w:rsidRPr="005A3421" w14:paraId="0C6ECBB7" w14:textId="77777777" w:rsidTr="008F2794">
        <w:trPr>
          <w:jc w:val="center"/>
        </w:trPr>
        <w:tc>
          <w:tcPr>
            <w:tcW w:w="2093" w:type="dxa"/>
            <w:shd w:val="clear" w:color="auto" w:fill="auto"/>
          </w:tcPr>
          <w:p w14:paraId="20490C16" w14:textId="77777777" w:rsidR="008F2794" w:rsidRPr="00CF2F35" w:rsidRDefault="008F2794" w:rsidP="008F2794">
            <w:pPr>
              <w:pStyle w:val="TAL"/>
            </w:pPr>
            <w:r w:rsidRPr="00CF2F35">
              <w:t>Processing at Receiver</w:t>
            </w:r>
          </w:p>
        </w:tc>
        <w:tc>
          <w:tcPr>
            <w:tcW w:w="7074" w:type="dxa"/>
            <w:shd w:val="clear" w:color="auto" w:fill="auto"/>
          </w:tcPr>
          <w:p w14:paraId="2D61650F" w14:textId="378CB027" w:rsidR="00292330" w:rsidRDefault="00297026" w:rsidP="003E5556">
            <w:pPr>
              <w:pStyle w:val="TAL"/>
              <w:rPr>
                <w:szCs w:val="18"/>
              </w:rPr>
            </w:pPr>
            <w:r w:rsidRPr="00297026">
              <w:rPr>
                <w:szCs w:val="18"/>
              </w:rPr>
              <w:t xml:space="preserve">The Hosting CSE shall send the response contained in the Content parameter of Notify request to the entity that sent  </w:t>
            </w:r>
            <w:r w:rsidR="003E5556">
              <w:rPr>
                <w:szCs w:val="18"/>
              </w:rPr>
              <w:t xml:space="preserve">the </w:t>
            </w:r>
            <w:r w:rsidRPr="00297026">
              <w:rPr>
                <w:szCs w:val="18"/>
              </w:rPr>
              <w:t>associated request to the Hosting CSE</w:t>
            </w:r>
          </w:p>
        </w:tc>
      </w:tr>
      <w:tr w:rsidR="008F2794" w:rsidRPr="005A3421" w14:paraId="1408F2E7" w14:textId="77777777" w:rsidTr="008F2794">
        <w:trPr>
          <w:jc w:val="center"/>
        </w:trPr>
        <w:tc>
          <w:tcPr>
            <w:tcW w:w="2093" w:type="dxa"/>
            <w:shd w:val="clear" w:color="auto" w:fill="auto"/>
          </w:tcPr>
          <w:p w14:paraId="1189E81A" w14:textId="77777777" w:rsidR="008F2794" w:rsidRPr="00CF2F35" w:rsidRDefault="008F2794" w:rsidP="008F2794">
            <w:pPr>
              <w:pStyle w:val="TAL"/>
            </w:pPr>
            <w:r w:rsidRPr="00CF2F35">
              <w:t>Information in Response message</w:t>
            </w:r>
          </w:p>
        </w:tc>
        <w:tc>
          <w:tcPr>
            <w:tcW w:w="7074" w:type="dxa"/>
            <w:shd w:val="clear" w:color="auto" w:fill="auto"/>
          </w:tcPr>
          <w:p w14:paraId="7299DEE5" w14:textId="77777777" w:rsidR="008F2794" w:rsidRPr="00CF2F35" w:rsidRDefault="008F2794" w:rsidP="008F2794">
            <w:pPr>
              <w:pStyle w:val="TAL"/>
              <w:rPr>
                <w:lang w:eastAsia="ko-KR"/>
              </w:rPr>
            </w:pPr>
            <w:r w:rsidRPr="00CF2F35">
              <w:rPr>
                <w:szCs w:val="18"/>
              </w:rPr>
              <w:t>All parameters defined in table 8.1.3-1 apply</w:t>
            </w:r>
          </w:p>
        </w:tc>
      </w:tr>
      <w:tr w:rsidR="008F2794" w:rsidRPr="005A3421" w14:paraId="0843964D" w14:textId="77777777" w:rsidTr="008F2794">
        <w:trPr>
          <w:jc w:val="center"/>
        </w:trPr>
        <w:tc>
          <w:tcPr>
            <w:tcW w:w="2093" w:type="dxa"/>
            <w:shd w:val="clear" w:color="auto" w:fill="auto"/>
          </w:tcPr>
          <w:p w14:paraId="365B3733"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64616A9B" w14:textId="77777777" w:rsidR="008F2794" w:rsidRPr="00003AE1" w:rsidRDefault="008F2794" w:rsidP="008F2794">
            <w:pPr>
              <w:pStyle w:val="TAL"/>
              <w:rPr>
                <w:rFonts w:eastAsiaTheme="minorEastAsia"/>
                <w:szCs w:val="18"/>
                <w:lang w:eastAsia="zh-CN"/>
              </w:rPr>
            </w:pPr>
            <w:r w:rsidRPr="00CF2F35">
              <w:rPr>
                <w:rFonts w:hint="eastAsia"/>
                <w:szCs w:val="18"/>
                <w:lang w:eastAsia="ko-KR"/>
              </w:rPr>
              <w:t>According to</w:t>
            </w:r>
            <w:r w:rsidRPr="00CF2F35">
              <w:rPr>
                <w:szCs w:val="18"/>
              </w:rPr>
              <w:t xml:space="preserve"> clause 10.1.</w:t>
            </w:r>
            <w:r w:rsidR="00003AE1">
              <w:rPr>
                <w:rFonts w:eastAsiaTheme="minorEastAsia" w:hint="eastAsia"/>
                <w:szCs w:val="18"/>
                <w:lang w:eastAsia="zh-CN"/>
              </w:rPr>
              <w:t>6</w:t>
            </w:r>
          </w:p>
        </w:tc>
      </w:tr>
      <w:tr w:rsidR="008F2794" w:rsidRPr="005A3421" w14:paraId="5CB77ABF" w14:textId="77777777" w:rsidTr="008F2794">
        <w:trPr>
          <w:jc w:val="center"/>
        </w:trPr>
        <w:tc>
          <w:tcPr>
            <w:tcW w:w="2093" w:type="dxa"/>
            <w:shd w:val="clear" w:color="auto" w:fill="auto"/>
          </w:tcPr>
          <w:p w14:paraId="23E9C138" w14:textId="77777777" w:rsidR="008F2794" w:rsidRPr="00CF2F35" w:rsidRDefault="008F2794" w:rsidP="008F2794">
            <w:pPr>
              <w:pStyle w:val="TAL"/>
            </w:pPr>
            <w:r w:rsidRPr="00CF2F35">
              <w:t>Exceptions</w:t>
            </w:r>
          </w:p>
        </w:tc>
        <w:tc>
          <w:tcPr>
            <w:tcW w:w="7074" w:type="dxa"/>
            <w:shd w:val="clear" w:color="auto" w:fill="auto"/>
          </w:tcPr>
          <w:p w14:paraId="59A6527D" w14:textId="40FE69C2" w:rsidR="008F2794" w:rsidRPr="00CF2F35" w:rsidRDefault="008F2794" w:rsidP="008F2794">
            <w:pPr>
              <w:pStyle w:val="TAL"/>
              <w:rPr>
                <w:szCs w:val="18"/>
                <w:lang w:eastAsia="ko-KR"/>
              </w:rPr>
            </w:pPr>
            <w:r w:rsidRPr="00CF2F35">
              <w:rPr>
                <w:rFonts w:hint="eastAsia"/>
                <w:szCs w:val="18"/>
                <w:lang w:eastAsia="ko-KR"/>
              </w:rPr>
              <w:t>If the Originator</w:t>
            </w:r>
            <w:r w:rsidR="003E5556">
              <w:rPr>
                <w:szCs w:val="18"/>
                <w:lang w:eastAsia="ko-KR"/>
              </w:rPr>
              <w:t xml:space="preserve"> of the &lt;pollingChannelURI&gt; Notify</w:t>
            </w:r>
            <w:r w:rsidRPr="00CF2F35">
              <w:rPr>
                <w:rFonts w:hint="eastAsia"/>
                <w:szCs w:val="18"/>
                <w:lang w:eastAsia="ko-KR"/>
              </w:rPr>
              <w:t xml:space="preserve"> is not the </w:t>
            </w:r>
            <w:r w:rsidR="003E5556">
              <w:rPr>
                <w:szCs w:val="18"/>
                <w:lang w:eastAsia="ko-KR"/>
              </w:rPr>
              <w:t xml:space="preserve">AE-ID of the &lt;AE&gt; resource or </w:t>
            </w:r>
            <w:r w:rsidRPr="00CF2F35">
              <w:rPr>
                <w:rFonts w:hint="eastAsia"/>
                <w:szCs w:val="18"/>
                <w:lang w:eastAsia="ko-KR"/>
              </w:rPr>
              <w:t xml:space="preserve">CSE-ID of the &lt;remoteCSE&gt; resource which is the </w:t>
            </w:r>
            <w:r w:rsidR="00E551EB" w:rsidRPr="00CF2F35">
              <w:rPr>
                <w:szCs w:val="18"/>
                <w:lang w:eastAsia="ko-KR"/>
              </w:rPr>
              <w:t>grandparent</w:t>
            </w:r>
            <w:r w:rsidRPr="00CF2F35">
              <w:rPr>
                <w:rFonts w:hint="eastAsia"/>
                <w:szCs w:val="18"/>
                <w:lang w:eastAsia="ko-KR"/>
              </w:rPr>
              <w:t xml:space="preserve"> resource of the &lt;pollingChannelURI&gt; resource, then the Hosting CSE shall reject the request with access privilege error information</w:t>
            </w:r>
          </w:p>
        </w:tc>
      </w:tr>
    </w:tbl>
    <w:p w14:paraId="05ECDC77" w14:textId="77777777" w:rsidR="008F2794" w:rsidRDefault="008F2794" w:rsidP="008F2794">
      <w:pPr>
        <w:rPr>
          <w:rFonts w:eastAsia="宋体"/>
          <w:lang w:eastAsia="zh-CN"/>
        </w:rPr>
      </w:pPr>
    </w:p>
    <w:p w14:paraId="6AD263FF" w14:textId="0EA5752C" w:rsidR="008F2794" w:rsidRPr="005A3421" w:rsidRDefault="008F2794" w:rsidP="008F2794">
      <w:pPr>
        <w:pStyle w:val="40"/>
      </w:pPr>
      <w:bookmarkStart w:id="3207" w:name="_Toc470164136"/>
      <w:bookmarkStart w:id="3208" w:name="_Toc470164718"/>
      <w:bookmarkStart w:id="3209" w:name="_Toc475715327"/>
      <w:bookmarkStart w:id="3210" w:name="_Toc479349133"/>
      <w:bookmarkStart w:id="3211" w:name="_Toc484070581"/>
      <w:bookmarkStart w:id="3212" w:name="_Toc2176012"/>
      <w:r w:rsidRPr="005A3421">
        <w:t>10.2.</w:t>
      </w:r>
      <w:r>
        <w:t>5</w:t>
      </w:r>
      <w:r w:rsidRPr="005A3421">
        <w:t>.</w:t>
      </w:r>
      <w:r>
        <w:t>20</w:t>
      </w:r>
      <w:r w:rsidRPr="005A3421">
        <w:tab/>
      </w:r>
      <w:bookmarkEnd w:id="3207"/>
      <w:bookmarkEnd w:id="3208"/>
      <w:bookmarkEnd w:id="3209"/>
      <w:bookmarkEnd w:id="3210"/>
      <w:bookmarkEnd w:id="3211"/>
      <w:r w:rsidR="00AE60EB">
        <w:t>End-to-end secure communication</w:t>
      </w:r>
      <w:bookmarkEnd w:id="3212"/>
    </w:p>
    <w:p w14:paraId="24531244" w14:textId="69F7D710" w:rsidR="008F2794" w:rsidRDefault="00AE60EB" w:rsidP="008F2794">
      <w:pPr>
        <w:rPr>
          <w:rFonts w:eastAsia="宋体"/>
          <w:lang w:eastAsia="zh-CN"/>
        </w:rPr>
      </w:pPr>
      <w:r w:rsidRPr="004428E4">
        <w:t>Multi-ho</w:t>
      </w:r>
      <w:r w:rsidRPr="00671F4E">
        <w:t xml:space="preserve">p </w:t>
      </w:r>
      <w:r>
        <w:rPr>
          <w:rFonts w:eastAsia="宋体"/>
          <w:lang w:val="en-US" w:eastAsia="zh-CN"/>
        </w:rPr>
        <w:t>e</w:t>
      </w:r>
      <w:r w:rsidRPr="004428E4">
        <w:rPr>
          <w:rFonts w:eastAsia="宋体"/>
          <w:lang w:val="en-US" w:eastAsia="zh-CN"/>
        </w:rPr>
        <w:t xml:space="preserve">nd-to-end secure communication </w:t>
      </w:r>
      <w:r w:rsidRPr="00671F4E">
        <w:rPr>
          <w:rFonts w:eastAsia="宋体"/>
          <w:lang w:val="en-US" w:eastAsia="zh-CN"/>
        </w:rPr>
        <w:t>is supported by encapsulating a</w:t>
      </w:r>
      <w:r>
        <w:rPr>
          <w:rFonts w:eastAsia="宋体"/>
          <w:lang w:val="en-US" w:eastAsia="zh-CN"/>
        </w:rPr>
        <w:t>n</w:t>
      </w:r>
      <w:r w:rsidRPr="004428E4">
        <w:rPr>
          <w:rFonts w:eastAsia="宋体"/>
          <w:lang w:val="en-US" w:eastAsia="zh-CN"/>
        </w:rPr>
        <w:t xml:space="preserve"> </w:t>
      </w:r>
      <w:r>
        <w:rPr>
          <w:rFonts w:eastAsia="宋体"/>
          <w:lang w:val="en-US" w:eastAsia="zh-CN"/>
        </w:rPr>
        <w:t xml:space="preserve">end-to-end secured </w:t>
      </w:r>
      <w:r w:rsidRPr="004428E4">
        <w:rPr>
          <w:rFonts w:eastAsia="宋体"/>
          <w:lang w:val="en-US" w:eastAsia="zh-CN"/>
        </w:rPr>
        <w:t xml:space="preserve">request </w:t>
      </w:r>
      <w:r>
        <w:rPr>
          <w:rFonts w:eastAsia="宋体"/>
          <w:lang w:val="en-US" w:eastAsia="zh-CN"/>
        </w:rPr>
        <w:t>with</w:t>
      </w:r>
      <w:r w:rsidRPr="004428E4">
        <w:rPr>
          <w:rFonts w:eastAsia="宋体"/>
          <w:lang w:val="en-US" w:eastAsia="zh-CN"/>
        </w:rPr>
        <w:t>in a notify message. Depending on the Receiver entity, a notification target can be</w:t>
      </w:r>
      <w:r>
        <w:rPr>
          <w:rFonts w:eastAsia="宋体"/>
          <w:lang w:val="en-US" w:eastAsia="zh-CN"/>
        </w:rPr>
        <w:t xml:space="preserve"> an</w:t>
      </w:r>
      <w:r w:rsidRPr="004428E4">
        <w:rPr>
          <w:rFonts w:eastAsia="宋体"/>
          <w:lang w:val="en-US" w:eastAsia="zh-CN"/>
        </w:rPr>
        <w:t xml:space="preserve"> &lt;AE&gt; or &lt;CSEBase&gt; resource.</w:t>
      </w:r>
    </w:p>
    <w:p w14:paraId="21F09272" w14:textId="77777777" w:rsidR="008F2794" w:rsidRPr="005A3421" w:rsidRDefault="008F2794" w:rsidP="008F2794">
      <w:pPr>
        <w:pStyle w:val="40"/>
      </w:pPr>
      <w:bookmarkStart w:id="3213" w:name="_Toc470164137"/>
      <w:bookmarkStart w:id="3214" w:name="_Toc470164719"/>
      <w:bookmarkStart w:id="3215" w:name="_Toc475715328"/>
      <w:bookmarkStart w:id="3216" w:name="_Toc479349134"/>
      <w:bookmarkStart w:id="3217" w:name="_Toc484070582"/>
      <w:bookmarkStart w:id="3218" w:name="_Toc2176013"/>
      <w:r w:rsidRPr="005A3421">
        <w:lastRenderedPageBreak/>
        <w:t>10.2.</w:t>
      </w:r>
      <w:r>
        <w:t>5</w:t>
      </w:r>
      <w:r w:rsidRPr="005A3421">
        <w:t>.</w:t>
      </w:r>
      <w:r>
        <w:t>2</w:t>
      </w:r>
      <w:r w:rsidRPr="005A3421">
        <w:t>1</w:t>
      </w:r>
      <w:r w:rsidRPr="005A3421">
        <w:tab/>
      </w:r>
      <w:r>
        <w:t>End-to-AE communication</w:t>
      </w:r>
      <w:bookmarkEnd w:id="3213"/>
      <w:bookmarkEnd w:id="3214"/>
      <w:bookmarkEnd w:id="3215"/>
      <w:bookmarkEnd w:id="3216"/>
      <w:bookmarkEnd w:id="3217"/>
      <w:bookmarkEnd w:id="3218"/>
    </w:p>
    <w:p w14:paraId="14653813" w14:textId="3422A1C9" w:rsidR="008F2794" w:rsidRPr="005A3421" w:rsidRDefault="00AE60EB"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for the case when the AE represented as the &lt;</w:t>
      </w:r>
      <w:r w:rsidRPr="00671F4E">
        <w:rPr>
          <w:i/>
        </w:rPr>
        <w:t>AE</w:t>
      </w:r>
      <w:r>
        <w:t>&gt; resource is the final target of the request contained in the notification</w:t>
      </w:r>
      <w:r w:rsidRPr="005A3421">
        <w:t>.</w:t>
      </w:r>
      <w:r>
        <w:t xml:space="preserve"> When a notification is received at the &lt;AE&gt; resource Hosting CSE, the Hosting CSE shall perform a notify re-targeting (Clause 10.2.5.23). In this description, the Receiver is the CSE hosting the &lt;AE&gt; resource.</w:t>
      </w:r>
      <w:r w:rsidR="008F2794">
        <w:t xml:space="preserve"> </w:t>
      </w:r>
    </w:p>
    <w:p w14:paraId="0A24F4A4" w14:textId="77777777"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C763C4F" w14:textId="77777777" w:rsidTr="008F2794">
        <w:trPr>
          <w:tblHeader/>
          <w:jc w:val="center"/>
        </w:trPr>
        <w:tc>
          <w:tcPr>
            <w:tcW w:w="9167" w:type="dxa"/>
            <w:gridSpan w:val="2"/>
            <w:shd w:val="clear" w:color="auto" w:fill="DDDDDD"/>
          </w:tcPr>
          <w:p w14:paraId="46C9F2D9" w14:textId="77777777"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14:paraId="12D75582" w14:textId="77777777" w:rsidTr="008F2794">
        <w:trPr>
          <w:jc w:val="center"/>
        </w:trPr>
        <w:tc>
          <w:tcPr>
            <w:tcW w:w="2093" w:type="dxa"/>
            <w:shd w:val="clear" w:color="auto" w:fill="auto"/>
          </w:tcPr>
          <w:p w14:paraId="6EF4757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34C57F6"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0F6C335" w14:textId="77777777" w:rsidTr="008F2794">
        <w:trPr>
          <w:jc w:val="center"/>
        </w:trPr>
        <w:tc>
          <w:tcPr>
            <w:tcW w:w="2093" w:type="dxa"/>
            <w:shd w:val="clear" w:color="auto" w:fill="auto"/>
          </w:tcPr>
          <w:p w14:paraId="69F8073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B3A6CAD"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3B68078F" w14:textId="77777777" w:rsidR="008F2794" w:rsidRPr="00CF2F35" w:rsidRDefault="008F2794" w:rsidP="008F2794">
            <w:pPr>
              <w:pStyle w:val="TAL"/>
              <w:rPr>
                <w:rFonts w:eastAsia="Arial Unicode MS"/>
              </w:rPr>
            </w:pPr>
          </w:p>
        </w:tc>
      </w:tr>
      <w:tr w:rsidR="008F2794" w:rsidRPr="005A3421" w14:paraId="5629FF5E" w14:textId="77777777" w:rsidTr="008F2794">
        <w:trPr>
          <w:jc w:val="center"/>
        </w:trPr>
        <w:tc>
          <w:tcPr>
            <w:tcW w:w="2093" w:type="dxa"/>
            <w:shd w:val="clear" w:color="auto" w:fill="auto"/>
          </w:tcPr>
          <w:p w14:paraId="35AB7BF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EBF263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9479DD8" w14:textId="77777777" w:rsidTr="008F2794">
        <w:trPr>
          <w:jc w:val="center"/>
        </w:trPr>
        <w:tc>
          <w:tcPr>
            <w:tcW w:w="2093" w:type="dxa"/>
            <w:shd w:val="clear" w:color="auto" w:fill="auto"/>
          </w:tcPr>
          <w:p w14:paraId="2436AED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0DF1579" w14:textId="77777777"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00003AE1">
              <w:rPr>
                <w:rFonts w:eastAsia="宋体" w:hint="eastAsia"/>
              </w:rPr>
              <w:t>10.2.5.23</w:t>
            </w:r>
            <w:r>
              <w:t xml:space="preserve">. </w:t>
            </w:r>
          </w:p>
        </w:tc>
      </w:tr>
      <w:tr w:rsidR="008F2794" w:rsidRPr="005A3421" w14:paraId="51630E7F" w14:textId="77777777" w:rsidTr="008F2794">
        <w:trPr>
          <w:jc w:val="center"/>
        </w:trPr>
        <w:tc>
          <w:tcPr>
            <w:tcW w:w="2093" w:type="dxa"/>
            <w:shd w:val="clear" w:color="auto" w:fill="auto"/>
          </w:tcPr>
          <w:p w14:paraId="7B7F4DF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DDF0F83"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7A1EA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300C4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E5400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4E0CF3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AF4A6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4C754C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61D6C984" w14:textId="77777777" w:rsidR="008F2794" w:rsidRPr="005A3421" w:rsidRDefault="008F2794" w:rsidP="008F2794"/>
    <w:p w14:paraId="07FDB914" w14:textId="77777777" w:rsidR="008F2794" w:rsidRPr="005A3421" w:rsidRDefault="00F07ECC" w:rsidP="008F2794">
      <w:pPr>
        <w:pStyle w:val="40"/>
      </w:pPr>
      <w:bookmarkStart w:id="3219" w:name="_Toc470164138"/>
      <w:bookmarkStart w:id="3220" w:name="_Toc470164720"/>
      <w:bookmarkStart w:id="3221" w:name="_Toc475715329"/>
      <w:bookmarkStart w:id="3222" w:name="_Toc479349135"/>
      <w:bookmarkStart w:id="3223" w:name="_Toc484070583"/>
      <w:bookmarkStart w:id="3224" w:name="_Toc2176014"/>
      <w:r w:rsidRPr="00F07ECC">
        <w:t>10.2.</w:t>
      </w:r>
      <w:r w:rsidRPr="00F07ECC">
        <w:rPr>
          <w:lang w:val="en-US"/>
        </w:rPr>
        <w:t>5.22</w:t>
      </w:r>
      <w:r w:rsidRPr="00F07ECC">
        <w:tab/>
      </w:r>
      <w:r w:rsidR="008F2794">
        <w:rPr>
          <w:lang w:val="en-US"/>
        </w:rPr>
        <w:t>End-to-CSE communication</w:t>
      </w:r>
      <w:bookmarkEnd w:id="3219"/>
      <w:bookmarkEnd w:id="3220"/>
      <w:bookmarkEnd w:id="3221"/>
      <w:bookmarkEnd w:id="3222"/>
      <w:bookmarkEnd w:id="3223"/>
      <w:bookmarkEnd w:id="3224"/>
    </w:p>
    <w:p w14:paraId="63B24E95" w14:textId="02C61492" w:rsidR="008F2794" w:rsidRPr="005A3421" w:rsidRDefault="00AE60EB" w:rsidP="008F2794">
      <w:pPr>
        <w:keepNext/>
        <w:keepLines/>
      </w:pPr>
      <w:r w:rsidRPr="005A3421">
        <w:t xml:space="preserve">This procedure shall be used for </w:t>
      </w:r>
      <w:r>
        <w:t>sending a Notify request to a &lt;</w:t>
      </w:r>
      <w:r w:rsidRPr="00936352">
        <w:rPr>
          <w:i/>
        </w:rPr>
        <w:t>CSEBase</w:t>
      </w:r>
      <w:r>
        <w:t>&gt; resource for the case when the CSE represented as the &lt;</w:t>
      </w:r>
      <w:r w:rsidRPr="00671F4E">
        <w:rPr>
          <w:i/>
        </w:rPr>
        <w:t>CSEBase</w:t>
      </w:r>
      <w:r>
        <w:t>&gt; resource is the final target of the request contained in the notification</w:t>
      </w:r>
      <w:r w:rsidRPr="005A3421">
        <w:t>.</w:t>
      </w:r>
      <w:r>
        <w:t xml:space="preserve"> In this description, the Receiver is the Hosting CSE of the &lt;CSEBase&gt; resource.</w:t>
      </w:r>
    </w:p>
    <w:p w14:paraId="4A7D870A" w14:textId="77777777"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1E381B" w14:textId="77777777" w:rsidTr="008F2794">
        <w:trPr>
          <w:tblHeader/>
          <w:jc w:val="center"/>
        </w:trPr>
        <w:tc>
          <w:tcPr>
            <w:tcW w:w="9167" w:type="dxa"/>
            <w:gridSpan w:val="2"/>
            <w:shd w:val="clear" w:color="auto" w:fill="DDDDDD"/>
          </w:tcPr>
          <w:p w14:paraId="4CB26D76" w14:textId="77777777"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14:paraId="436CD8A2" w14:textId="77777777" w:rsidTr="008F2794">
        <w:trPr>
          <w:jc w:val="center"/>
        </w:trPr>
        <w:tc>
          <w:tcPr>
            <w:tcW w:w="2093" w:type="dxa"/>
            <w:shd w:val="clear" w:color="auto" w:fill="auto"/>
          </w:tcPr>
          <w:p w14:paraId="465B67C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BA8525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805073D" w14:textId="77777777" w:rsidTr="008F2794">
        <w:trPr>
          <w:jc w:val="center"/>
        </w:trPr>
        <w:tc>
          <w:tcPr>
            <w:tcW w:w="2093" w:type="dxa"/>
            <w:shd w:val="clear" w:color="auto" w:fill="auto"/>
          </w:tcPr>
          <w:p w14:paraId="41BF9BB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EC48ACC"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050DA87A" w14:textId="77777777" w:rsidR="008F2794" w:rsidRPr="00CF2F35" w:rsidRDefault="008F2794" w:rsidP="008F2794">
            <w:pPr>
              <w:pStyle w:val="TAL"/>
              <w:rPr>
                <w:rFonts w:eastAsia="Arial Unicode MS"/>
              </w:rPr>
            </w:pPr>
          </w:p>
        </w:tc>
      </w:tr>
      <w:tr w:rsidR="008F2794" w:rsidRPr="005A3421" w14:paraId="621817FC" w14:textId="77777777" w:rsidTr="008F2794">
        <w:trPr>
          <w:jc w:val="center"/>
        </w:trPr>
        <w:tc>
          <w:tcPr>
            <w:tcW w:w="2093" w:type="dxa"/>
            <w:shd w:val="clear" w:color="auto" w:fill="auto"/>
          </w:tcPr>
          <w:p w14:paraId="73F3B4D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76D2B0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2168FE7A" w14:textId="77777777" w:rsidTr="008F2794">
        <w:trPr>
          <w:jc w:val="center"/>
        </w:trPr>
        <w:tc>
          <w:tcPr>
            <w:tcW w:w="2093" w:type="dxa"/>
            <w:shd w:val="clear" w:color="auto" w:fill="auto"/>
          </w:tcPr>
          <w:p w14:paraId="515D0F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A18B873" w14:textId="77777777"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sidR="00003AE1">
              <w:rPr>
                <w:rFonts w:eastAsia="Arial Unicode MS" w:hint="eastAsia"/>
                <w:szCs w:val="18"/>
                <w:lang w:eastAsia="zh-CN"/>
              </w:rPr>
              <w:t>6</w:t>
            </w:r>
            <w:r>
              <w:rPr>
                <w:rFonts w:eastAsia="Arial Unicode MS"/>
                <w:szCs w:val="18"/>
                <w:lang w:eastAsia="ko-KR"/>
              </w:rPr>
              <w:t>.</w:t>
            </w:r>
          </w:p>
        </w:tc>
      </w:tr>
      <w:tr w:rsidR="008F2794" w:rsidRPr="005A3421" w14:paraId="1E29CD50" w14:textId="77777777" w:rsidTr="008F2794">
        <w:trPr>
          <w:jc w:val="center"/>
        </w:trPr>
        <w:tc>
          <w:tcPr>
            <w:tcW w:w="2093" w:type="dxa"/>
            <w:shd w:val="clear" w:color="auto" w:fill="auto"/>
          </w:tcPr>
          <w:p w14:paraId="53F75AF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369D554"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38757F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B628B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B44C63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9E8E1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A669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197D4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262AF506" w14:textId="77777777" w:rsidR="008F2794" w:rsidRDefault="008F2794" w:rsidP="008F2794">
      <w:pPr>
        <w:rPr>
          <w:rFonts w:eastAsia="宋体"/>
          <w:lang w:eastAsia="zh-CN"/>
        </w:rPr>
      </w:pPr>
    </w:p>
    <w:p w14:paraId="5906BD92" w14:textId="77777777" w:rsidR="008F2794" w:rsidRPr="005A3421" w:rsidRDefault="008F2794" w:rsidP="008F2794">
      <w:pPr>
        <w:pStyle w:val="40"/>
      </w:pPr>
      <w:bookmarkStart w:id="3225" w:name="_Toc470164139"/>
      <w:bookmarkStart w:id="3226" w:name="_Toc470164721"/>
      <w:bookmarkStart w:id="3227" w:name="_Toc475715330"/>
      <w:bookmarkStart w:id="3228" w:name="_Toc479349136"/>
      <w:bookmarkStart w:id="3229" w:name="_Toc484070584"/>
      <w:bookmarkStart w:id="3230" w:name="_Toc2176015"/>
      <w:r>
        <w:lastRenderedPageBreak/>
        <w:t>10.2.5.2</w:t>
      </w:r>
      <w:r w:rsidRPr="005A3421">
        <w:t>3</w:t>
      </w:r>
      <w:r w:rsidRPr="005A3421">
        <w:tab/>
        <w:t>Notification Re-targeting</w:t>
      </w:r>
      <w:bookmarkEnd w:id="3225"/>
      <w:bookmarkEnd w:id="3226"/>
      <w:bookmarkEnd w:id="3227"/>
      <w:bookmarkEnd w:id="3228"/>
      <w:bookmarkEnd w:id="3229"/>
      <w:bookmarkEnd w:id="3230"/>
    </w:p>
    <w:p w14:paraId="72A3746F" w14:textId="77777777"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14:paraId="03B6C3D5" w14:textId="77777777" w:rsidR="008F2794" w:rsidRPr="005A3421" w:rsidRDefault="008F2794" w:rsidP="008F2794">
      <w:pPr>
        <w:pStyle w:val="FL"/>
      </w:pPr>
      <w:r w:rsidRPr="005A3421">
        <w:object w:dxaOrig="7371" w:dyaOrig="6456" w14:anchorId="764A472E">
          <v:shape id="_x0000_i1062" type="#_x0000_t75" style="width:367pt;height:324.55pt" o:ole="">
            <v:imagedata r:id="rId88" o:title=""/>
          </v:shape>
          <o:OLEObject Type="Embed" ProgID="Visio.Drawing.11" ShapeID="_x0000_i1062" DrawAspect="Content" ObjectID="_1620824320" r:id="rId89"/>
        </w:object>
      </w:r>
    </w:p>
    <w:p w14:paraId="15837F73" w14:textId="77777777"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14:paraId="70BD13AD" w14:textId="77777777" w:rsidR="008F2794" w:rsidRPr="00BF4BAC" w:rsidRDefault="008F2794" w:rsidP="008F2794">
      <w:pPr>
        <w:rPr>
          <w:rFonts w:eastAsia="宋体"/>
          <w:lang w:eastAsia="zh-CN"/>
        </w:rPr>
      </w:pPr>
    </w:p>
    <w:p w14:paraId="20A8B6D5" w14:textId="77777777" w:rsidR="008F2794" w:rsidRPr="005A3421" w:rsidRDefault="008F2794" w:rsidP="008F2794">
      <w:pPr>
        <w:pStyle w:val="30"/>
      </w:pPr>
      <w:bookmarkStart w:id="3231" w:name="_Toc470164140"/>
      <w:bookmarkStart w:id="3232" w:name="_Toc470164722"/>
      <w:bookmarkStart w:id="3233" w:name="_Toc475715331"/>
      <w:bookmarkStart w:id="3234" w:name="_Toc479349137"/>
      <w:bookmarkStart w:id="3235" w:name="_Toc484070585"/>
      <w:bookmarkStart w:id="3236" w:name="_Toc2176016"/>
      <w:r w:rsidRPr="005A3421">
        <w:t>10.2.6</w:t>
      </w:r>
      <w:r w:rsidRPr="005A3421">
        <w:tab/>
        <w:t>Discovery</w:t>
      </w:r>
      <w:bookmarkEnd w:id="3231"/>
      <w:bookmarkEnd w:id="3232"/>
      <w:bookmarkEnd w:id="3233"/>
      <w:bookmarkEnd w:id="3234"/>
      <w:bookmarkEnd w:id="3235"/>
      <w:bookmarkEnd w:id="3236"/>
      <w:r w:rsidRPr="005A3421">
        <w:t xml:space="preserve"> </w:t>
      </w:r>
    </w:p>
    <w:p w14:paraId="037ABAE9" w14:textId="77777777" w:rsidR="008F2794" w:rsidRPr="005A3421" w:rsidRDefault="008F2794" w:rsidP="008F2794">
      <w:pPr>
        <w:pStyle w:val="40"/>
      </w:pPr>
      <w:bookmarkStart w:id="3237" w:name="_Toc470164141"/>
      <w:bookmarkStart w:id="3238" w:name="_Toc470164723"/>
      <w:bookmarkStart w:id="3239" w:name="_Toc475715332"/>
      <w:bookmarkStart w:id="3240" w:name="_Toc479349138"/>
      <w:bookmarkStart w:id="3241" w:name="_Toc484070586"/>
      <w:bookmarkStart w:id="3242" w:name="_Toc2176017"/>
      <w:r w:rsidRPr="005A3421">
        <w:t>10.2.6.1</w:t>
      </w:r>
      <w:r w:rsidRPr="005A3421">
        <w:tab/>
      </w:r>
      <w:r>
        <w:t>Discovery without Result Content parameter</w:t>
      </w:r>
      <w:bookmarkEnd w:id="3237"/>
      <w:bookmarkEnd w:id="3238"/>
      <w:bookmarkEnd w:id="3239"/>
      <w:bookmarkEnd w:id="3240"/>
      <w:bookmarkEnd w:id="3241"/>
      <w:bookmarkEnd w:id="3242"/>
    </w:p>
    <w:p w14:paraId="5B781D33" w14:textId="77777777" w:rsidR="00F3799B" w:rsidRDefault="00F3799B" w:rsidP="00F3799B">
      <w:r>
        <w:rPr>
          <w:rFonts w:eastAsia="等线"/>
          <w:lang w:eastAsia="zh-CN"/>
        </w:rPr>
        <w:t xml:space="preserve">This is the resource discovery procedure which returns matching resource identifiers. Note that the returned information is the difference compared to the other discovery mechanism in the present document which involves the </w:t>
      </w:r>
      <w:r w:rsidRPr="00903A3B">
        <w:rPr>
          <w:rFonts w:eastAsia="等线"/>
          <w:b/>
          <w:i/>
          <w:lang w:eastAsia="zh-CN"/>
        </w:rPr>
        <w:t>Result Content</w:t>
      </w:r>
      <w:r>
        <w:rPr>
          <w:rFonts w:eastAsia="等线"/>
          <w:lang w:eastAsia="zh-CN"/>
        </w:rPr>
        <w:t xml:space="preserve"> parameter (clause 10.2.6.2).</w:t>
      </w:r>
    </w:p>
    <w:p w14:paraId="29DEC2AB" w14:textId="77777777" w:rsidR="008F2794" w:rsidRPr="005A3421" w:rsidRDefault="008F2794" w:rsidP="008F2794">
      <w:r w:rsidRPr="005A3421">
        <w:t xml:space="preserve">The resource discovery procedures allow discovering of resources residing on a CSE. The use of the </w:t>
      </w:r>
      <w:r w:rsidRPr="005A3421">
        <w:rPr>
          <w:b/>
          <w:i/>
        </w:rPr>
        <w:t>Filter Criteria</w:t>
      </w:r>
      <w:r w:rsidRPr="005A3421">
        <w:t xml:space="preserve"> parameter allows limiting the scope of the results.</w:t>
      </w:r>
    </w:p>
    <w:p w14:paraId="61DEDE9B" w14:textId="77777777" w:rsidR="008F2794" w:rsidRPr="005A3421" w:rsidRDefault="008F2794" w:rsidP="008F2794">
      <w:pPr>
        <w:rPr>
          <w:rFonts w:eastAsia="宋体"/>
          <w:lang w:eastAsia="zh-CN"/>
        </w:rPr>
      </w:pPr>
      <w:r w:rsidRPr="005A3421">
        <w:t xml:space="preserve">Resource discovery shall be accomplished using the RETRIEVE method by an Originator which shall also include the root of where the discovery begins: e.g. </w:t>
      </w:r>
      <w:r w:rsidRPr="005A3421">
        <w:rPr>
          <w:i/>
        </w:rPr>
        <w:t>&lt;CSEBase&gt;.</w:t>
      </w:r>
      <w:r w:rsidRPr="005A3421">
        <w:t xml:space="preserve"> </w:t>
      </w:r>
      <w:r w:rsidRPr="005A3421">
        <w:rPr>
          <w:rFonts w:hint="eastAsia"/>
          <w:lang w:eastAsia="ko-KR"/>
        </w:rPr>
        <w:t>T</w:t>
      </w:r>
      <w:r w:rsidRPr="005A3421">
        <w:t xml:space="preserve">he unfiltered result </w:t>
      </w:r>
      <w:r w:rsidRPr="005A3421">
        <w:rPr>
          <w:rFonts w:hint="eastAsia"/>
          <w:lang w:eastAsia="ko-KR"/>
        </w:rPr>
        <w:t xml:space="preserve">of </w:t>
      </w:r>
      <w:r w:rsidRPr="005A3421">
        <w:t>the resource discovery procedure includes all the child resources</w:t>
      </w:r>
      <w:r w:rsidRPr="005A3421">
        <w:rPr>
          <w:rFonts w:hint="eastAsia"/>
          <w:lang w:eastAsia="ko-KR"/>
        </w:rPr>
        <w:t xml:space="preserve"> </w:t>
      </w:r>
      <w:r w:rsidRPr="005A3421">
        <w:t>under the root of where the discovery begins</w:t>
      </w:r>
      <w:r w:rsidRPr="005A3421">
        <w:rPr>
          <w:rFonts w:hint="eastAsia"/>
          <w:lang w:eastAsia="ko-KR"/>
        </w:rPr>
        <w:t>, which the Originator has a Discover access right on</w:t>
      </w:r>
      <w:r w:rsidRPr="005A3421">
        <w:t xml:space="preserve">. </w:t>
      </w:r>
      <w:r w:rsidR="0031090E" w:rsidRPr="003F3EBA">
        <w:t>The unfiltered results do not include any resources whose status is marked as “INACTIVE”, as well as any child resources of these “INACTIVE” resources.</w:t>
      </w:r>
      <w:r w:rsidR="0031090E">
        <w:t xml:space="preserve"> </w:t>
      </w:r>
      <w:r w:rsidRPr="005A3421">
        <w:t xml:space="preserve">For the allowed </w:t>
      </w:r>
      <w:r w:rsidRPr="005A3421">
        <w:rPr>
          <w:i/>
          <w:lang w:eastAsia="ko-KR"/>
        </w:rPr>
        <w:t>Result Content</w:t>
      </w:r>
      <w:r w:rsidRPr="005A3421">
        <w:rPr>
          <w:lang w:eastAsia="ko-KR"/>
        </w:rPr>
        <w:t xml:space="preserve"> parameter options  for Discovery related RETRIEVE  see section 8.1.2</w:t>
      </w:r>
      <w:r w:rsidRPr="005A3421">
        <w:rPr>
          <w:rFonts w:eastAsia="宋体" w:hint="eastAsia"/>
          <w:lang w:eastAsia="zh-CN"/>
        </w:rPr>
        <w:t>.</w:t>
      </w:r>
    </w:p>
    <w:p w14:paraId="3E0EBAE6" w14:textId="77777777" w:rsidR="008F2794" w:rsidRPr="005A3421" w:rsidRDefault="008F2794" w:rsidP="008F2794">
      <w:r w:rsidRPr="005A3421">
        <w:lastRenderedPageBreak/>
        <w:t>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w:t>
      </w:r>
      <w:r>
        <w:t xml:space="preserve"> number of discovered resources included in the response, the </w:t>
      </w:r>
      <w:r>
        <w:rPr>
          <w:lang w:eastAsia="ko-KR"/>
        </w:rPr>
        <w:t xml:space="preserve">maximum </w:t>
      </w:r>
      <w:r w:rsidRPr="00CA59EB">
        <w:rPr>
          <w:lang w:eastAsia="ko-KR"/>
        </w:rPr>
        <w:t xml:space="preserve">limit on the number of </w:t>
      </w:r>
      <w:r>
        <w:rPr>
          <w:lang w:eastAsia="ko-KR"/>
        </w:rPr>
        <w:t>levels in the resource tree (</w:t>
      </w:r>
      <w:r w:rsidRPr="00CF2F35">
        <w:rPr>
          <w:rFonts w:eastAsia="Arial Unicode MS" w:hint="eastAsia"/>
          <w:lang w:eastAsia="ko-KR"/>
        </w:rPr>
        <w:t>starting from the target resource</w:t>
      </w:r>
      <w:r>
        <w:rPr>
          <w:lang w:eastAsia="ko-KR"/>
        </w:rPr>
        <w:t>) that the Hosting CSE shall perform the discovery request upon</w:t>
      </w:r>
      <w:r>
        <w:t xml:space="preserve"> and an offset for specifying the number of discovered resources the Hosting CSE shall skip over and not include within the response</w:t>
      </w:r>
      <w:r w:rsidRPr="005A3421">
        <w:t xml:space="preserve">. Table 8.1.2-2 describes the </w:t>
      </w:r>
      <w:r w:rsidRPr="005A3421">
        <w:rPr>
          <w:b/>
          <w:i/>
        </w:rPr>
        <w:t>Filter Criteria</w:t>
      </w:r>
      <w:r w:rsidRPr="005A3421">
        <w:t xml:space="preserve"> parameter.</w:t>
      </w:r>
    </w:p>
    <w:p w14:paraId="5624D42F" w14:textId="4BF384E9" w:rsidR="008F2794" w:rsidRPr="005A3421" w:rsidRDefault="008F2794" w:rsidP="008F2794">
      <w:pPr>
        <w:rPr>
          <w:lang w:eastAsia="ko-KR"/>
        </w:rPr>
      </w:pPr>
      <w:r w:rsidRPr="005A3421">
        <w:rPr>
          <w:lang w:eastAsia="ko-KR"/>
        </w:rPr>
        <w:t>A</w:t>
      </w:r>
      <w:r w:rsidRPr="005A3421">
        <w:rPr>
          <w:rFonts w:hint="eastAsia"/>
          <w:lang w:eastAsia="ko-KR"/>
        </w:rPr>
        <w:t xml:space="preserve"> match </w:t>
      </w:r>
      <w:r w:rsidRPr="005A3421">
        <w:rPr>
          <w:lang w:eastAsia="ko-KR"/>
        </w:rPr>
        <w:t>shall</w:t>
      </w:r>
      <w:r w:rsidRPr="005A3421">
        <w:rPr>
          <w:rFonts w:hint="eastAsia"/>
          <w:lang w:eastAsia="ko-KR"/>
        </w:rPr>
        <w:t xml:space="preserve"> happen when a resource matches the configured filter criteria conditions and </w:t>
      </w:r>
      <w:r w:rsidRPr="005A3421">
        <w:rPr>
          <w:lang w:eastAsia="ko-KR"/>
        </w:rPr>
        <w:t xml:space="preserve">the </w:t>
      </w:r>
      <w:r w:rsidRPr="005A3421">
        <w:rPr>
          <w:rFonts w:hint="eastAsia"/>
          <w:lang w:eastAsia="ko-KR"/>
        </w:rPr>
        <w:t>Originator has a Discover access right on the resource. A</w:t>
      </w:r>
      <w:r w:rsidRPr="005A3421">
        <w:t xml:space="preserve"> successful response </w:t>
      </w:r>
      <w:r w:rsidRPr="005A3421">
        <w:rPr>
          <w:rFonts w:hint="eastAsia"/>
          <w:lang w:eastAsia="ko-KR"/>
        </w:rPr>
        <w:t>contains</w:t>
      </w:r>
      <w:r w:rsidRPr="005A3421">
        <w:t xml:space="preserve"> a list for the</w:t>
      </w:r>
      <w:r w:rsidRPr="005A3421">
        <w:rPr>
          <w:rFonts w:hint="eastAsia"/>
          <w:lang w:eastAsia="ko-KR"/>
        </w:rPr>
        <w:t xml:space="preserve"> matched</w:t>
      </w:r>
      <w:r w:rsidRPr="005A3421">
        <w:t xml:space="preserve"> resources addressable in any of the forms expressed in clause 9.3.1 if matches are found. If no matches are found, a successful response returns no matched resources</w:t>
      </w:r>
      <w:r w:rsidRPr="005A3421">
        <w:rPr>
          <w:rFonts w:hint="eastAsia"/>
          <w:lang w:eastAsia="ko-KR"/>
        </w:rPr>
        <w:t xml:space="preserve">. </w:t>
      </w:r>
      <w:r w:rsidRPr="005A3421">
        <w:rPr>
          <w:lang w:eastAsia="ko-KR"/>
        </w:rPr>
        <w:t>I</w:t>
      </w:r>
      <w:r w:rsidRPr="005A3421">
        <w:rPr>
          <w:rFonts w:hint="eastAsia"/>
          <w:lang w:eastAsia="ko-KR"/>
        </w:rPr>
        <w:t xml:space="preserve">f </w:t>
      </w:r>
      <w:r w:rsidR="00B4710B">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 xml:space="preserve">parameter is specified in a discovery request, the </w:t>
      </w:r>
      <w:r w:rsidRPr="005A3421">
        <w:rPr>
          <w:lang w:eastAsia="ko-KR"/>
        </w:rPr>
        <w:t>H</w:t>
      </w:r>
      <w:r w:rsidRPr="005A3421">
        <w:rPr>
          <w:rFonts w:hint="eastAsia"/>
          <w:lang w:eastAsia="ko-KR"/>
        </w:rPr>
        <w:t xml:space="preserve">osting CSE shall choose the </w:t>
      </w:r>
      <w:r w:rsidR="00B4710B">
        <w:rPr>
          <w:lang w:eastAsia="ko-KR"/>
        </w:rPr>
        <w:t>resource identifier</w:t>
      </w:r>
      <w:r w:rsidRPr="005A3421">
        <w:rPr>
          <w:rFonts w:hint="eastAsia"/>
          <w:lang w:eastAsia="ko-KR"/>
        </w:rPr>
        <w:t xml:space="preserve"> form</w:t>
      </w:r>
      <w:r w:rsidR="00B4710B">
        <w:rPr>
          <w:lang w:eastAsia="ko-KR"/>
        </w:rPr>
        <w:t>at</w:t>
      </w:r>
      <w:r w:rsidRPr="005A3421">
        <w:rPr>
          <w:rFonts w:hint="eastAsia"/>
          <w:lang w:eastAsia="ko-KR"/>
        </w:rPr>
        <w:t xml:space="preserve"> specified </w:t>
      </w:r>
      <w:r w:rsidRPr="005A3421">
        <w:rPr>
          <w:lang w:eastAsia="ko-KR"/>
        </w:rPr>
        <w:t>by the</w:t>
      </w:r>
      <w:r w:rsidRPr="005A3421">
        <w:rPr>
          <w:rFonts w:hint="eastAsia"/>
          <w:lang w:eastAsia="ko-KR"/>
        </w:rPr>
        <w:t xml:space="preserve"> </w:t>
      </w:r>
      <w:r w:rsidR="00B4710B">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parameter.</w:t>
      </w:r>
    </w:p>
    <w:p w14:paraId="5DECE59D" w14:textId="77777777" w:rsidR="008F2794" w:rsidRPr="005A3421" w:rsidRDefault="008F2794" w:rsidP="008F2794">
      <w:r w:rsidRPr="005A3421">
        <w:t>The discovery results may be modified by the Hosting CSE to restrict the scope of discoverable resources according to the Originator's access control policy or M2M service subscription.</w:t>
      </w:r>
    </w:p>
    <w:p w14:paraId="6431B05E" w14:textId="77777777" w:rsidR="008F2794" w:rsidRDefault="008F2794" w:rsidP="008F2794">
      <w:r w:rsidRPr="005A3421">
        <w:t>The Hosting CSE may also implement a configured upper limit on the size of the answer. In such a case when the Originator and the Hosting CSE have different upper limits, the smaller of the two shall apply.</w:t>
      </w:r>
    </w:p>
    <w:p w14:paraId="06887976" w14:textId="14B23EEC" w:rsidR="008B769F" w:rsidRPr="005A3421" w:rsidRDefault="008B769F" w:rsidP="008F2794">
      <w:r>
        <w:rPr>
          <w:lang w:eastAsia="ko-KR"/>
        </w:rPr>
        <w:t xml:space="preserve">The </w:t>
      </w:r>
      <w:r w:rsidRPr="005A3421">
        <w:rPr>
          <w:lang w:eastAsia="ko-KR"/>
        </w:rPr>
        <w:t>H</w:t>
      </w:r>
      <w:r w:rsidRPr="005A3421">
        <w:rPr>
          <w:rFonts w:hint="eastAsia"/>
          <w:lang w:eastAsia="ko-KR"/>
        </w:rPr>
        <w:t xml:space="preserve">osting CSE shall </w:t>
      </w:r>
      <w:r>
        <w:rPr>
          <w:lang w:eastAsia="ko-KR"/>
        </w:rPr>
        <w:t>return the discovery results as a list of resource identifiers using</w:t>
      </w:r>
      <w:r w:rsidRPr="005A3421">
        <w:rPr>
          <w:rFonts w:hint="eastAsia"/>
          <w:lang w:eastAsia="ko-KR"/>
        </w:rPr>
        <w:t xml:space="preserve"> the </w:t>
      </w:r>
      <w:r>
        <w:rPr>
          <w:lang w:eastAsia="ko-KR"/>
        </w:rPr>
        <w:t>identifier</w:t>
      </w:r>
      <w:r w:rsidRPr="005A3421">
        <w:rPr>
          <w:rFonts w:hint="eastAsia"/>
          <w:lang w:eastAsia="ko-KR"/>
        </w:rPr>
        <w:t xml:space="preserve"> form</w:t>
      </w:r>
      <w:r>
        <w:rPr>
          <w:lang w:eastAsia="ko-KR"/>
        </w:rPr>
        <w:t>at</w:t>
      </w:r>
      <w:r w:rsidRPr="005A3421">
        <w:rPr>
          <w:rFonts w:hint="eastAsia"/>
          <w:lang w:eastAsia="ko-KR"/>
        </w:rPr>
        <w:t xml:space="preserve"> specified </w:t>
      </w:r>
      <w:r w:rsidRPr="005A3421">
        <w:rPr>
          <w:lang w:eastAsia="ko-KR"/>
        </w:rPr>
        <w:t>by the</w:t>
      </w:r>
      <w:r w:rsidRPr="005A3421">
        <w:rPr>
          <w:rFonts w:hint="eastAsia"/>
          <w:lang w:eastAsia="ko-KR"/>
        </w:rPr>
        <w:t xml:space="preserve"> </w:t>
      </w:r>
      <w:r>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parameter.</w:t>
      </w:r>
    </w:p>
    <w:p w14:paraId="6147FB69" w14:textId="77777777" w:rsidR="008F2794" w:rsidRPr="005A3421" w:rsidRDefault="008F2794" w:rsidP="008F2794">
      <w:pPr>
        <w:keepNext/>
        <w:keepLines/>
      </w:pPr>
      <w:r w:rsidRPr="005A3421">
        <w:lastRenderedPageBreak/>
        <w:t xml:space="preserve">This procedure shall be used for the discovery of resources under </w:t>
      </w:r>
      <w:r w:rsidRPr="005A3421">
        <w:rPr>
          <w:i/>
        </w:rPr>
        <w:t>&lt;CSEBase&gt;</w:t>
      </w:r>
      <w:r w:rsidRPr="005A3421">
        <w:t xml:space="preserve"> that match the provided </w:t>
      </w:r>
      <w:r w:rsidRPr="005A3421">
        <w:rPr>
          <w:b/>
          <w:i/>
        </w:rPr>
        <w:t>Filter Criteria</w:t>
      </w:r>
      <w:r w:rsidRPr="005A3421">
        <w:rPr>
          <w:i/>
        </w:rPr>
        <w:t xml:space="preserve"> </w:t>
      </w:r>
      <w:r w:rsidRPr="005A3421">
        <w:t>parameter. The discovery result shall be returned to the Originator using a successful Response message.</w:t>
      </w:r>
    </w:p>
    <w:p w14:paraId="2184CF40" w14:textId="77777777" w:rsidR="008F2794" w:rsidRPr="005A3421" w:rsidRDefault="008F2794" w:rsidP="008F2794">
      <w:pPr>
        <w:pStyle w:val="TH"/>
      </w:pPr>
      <w:r w:rsidRPr="005A3421">
        <w:t>Table 10.2.6.</w:t>
      </w:r>
      <w:r>
        <w:t>1</w:t>
      </w:r>
      <w:r w:rsidRPr="005A3421">
        <w:t>-1: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33EDC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0F977F" w14:textId="77777777" w:rsidR="008F2794" w:rsidRPr="00CF2F35" w:rsidRDefault="008F2794" w:rsidP="008F2794">
            <w:pPr>
              <w:pStyle w:val="TAH"/>
              <w:rPr>
                <w:rFonts w:eastAsia="Malgun Gothic"/>
                <w:lang w:eastAsia="ko-KR"/>
              </w:rPr>
            </w:pPr>
            <w:r w:rsidRPr="00CF2F35">
              <w:rPr>
                <w:rFonts w:eastAsia="Malgun Gothic"/>
                <w:i/>
                <w:lang w:eastAsia="ko-KR"/>
              </w:rPr>
              <w:t>&lt;resource&gt;</w:t>
            </w:r>
            <w:r w:rsidRPr="00CF2F35">
              <w:rPr>
                <w:rFonts w:eastAsia="Malgun Gothic"/>
                <w:lang w:eastAsia="ko-KR"/>
              </w:rPr>
              <w:t xml:space="preserve"> RETRIEVE</w:t>
            </w:r>
          </w:p>
        </w:tc>
      </w:tr>
      <w:tr w:rsidR="008F2794" w:rsidRPr="005A3421" w14:paraId="607E0443" w14:textId="77777777" w:rsidTr="008F2794">
        <w:trPr>
          <w:jc w:val="center"/>
        </w:trPr>
        <w:tc>
          <w:tcPr>
            <w:tcW w:w="2093" w:type="dxa"/>
            <w:shd w:val="clear" w:color="auto" w:fill="auto"/>
          </w:tcPr>
          <w:p w14:paraId="2734E074"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29385BA"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3F80B54" w14:textId="77777777" w:rsidTr="008F2794">
        <w:trPr>
          <w:jc w:val="center"/>
        </w:trPr>
        <w:tc>
          <w:tcPr>
            <w:tcW w:w="2093" w:type="dxa"/>
            <w:shd w:val="clear" w:color="auto" w:fill="auto"/>
          </w:tcPr>
          <w:p w14:paraId="5D767A6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5435348"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22DEC707" w14:textId="77777777" w:rsidR="008F2794" w:rsidRPr="00CF2F35" w:rsidRDefault="008F2794" w:rsidP="008F2794">
            <w:pPr>
              <w:pStyle w:val="TAL"/>
              <w:rPr>
                <w:rFonts w:eastAsia="Arial Unicode MS"/>
                <w:lang w:eastAsia="zh-CN"/>
              </w:rPr>
            </w:pPr>
            <w:r w:rsidRPr="00CF2F35">
              <w:t xml:space="preserve">For the allowed </w:t>
            </w:r>
            <w:r w:rsidRPr="00CF2F35">
              <w:rPr>
                <w:i/>
                <w:lang w:eastAsia="ko-KR"/>
              </w:rPr>
              <w:t>Result Content</w:t>
            </w:r>
            <w:r w:rsidRPr="00CF2F35">
              <w:rPr>
                <w:lang w:eastAsia="ko-KR"/>
              </w:rPr>
              <w:t xml:space="preserve"> parameter options  for Discovery related RETRIEVE see clause 8.1.2.</w:t>
            </w:r>
          </w:p>
          <w:p w14:paraId="57861129" w14:textId="77777777" w:rsidR="008F2794" w:rsidRPr="00CF2F35" w:rsidRDefault="008F2794" w:rsidP="008F2794">
            <w:pPr>
              <w:pStyle w:val="TAL"/>
            </w:pPr>
            <w:r w:rsidRPr="00CF2F35">
              <w:rPr>
                <w:b/>
                <w:i/>
              </w:rPr>
              <w:t>To:</w:t>
            </w:r>
            <w:r w:rsidRPr="00CF2F35">
              <w:t xml:space="preserve"> Address of the root of where the discovery begins.</w:t>
            </w:r>
          </w:p>
          <w:p w14:paraId="4D4D45E2" w14:textId="77777777" w:rsidR="008F2794" w:rsidRPr="00CF2F35" w:rsidRDefault="008F2794" w:rsidP="008F2794">
            <w:pPr>
              <w:pStyle w:val="TAL"/>
              <w:rPr>
                <w:rFonts w:eastAsia="宋体"/>
                <w:lang w:eastAsia="zh-CN"/>
              </w:rPr>
            </w:pPr>
            <w:r w:rsidRPr="00CF2F35">
              <w:rPr>
                <w:b/>
                <w:i/>
              </w:rPr>
              <w:t>Filter Criteria:</w:t>
            </w:r>
            <w:r w:rsidRPr="00CF2F35">
              <w:t xml:space="preserve"> Filter criteria for searching and expected returned result</w:t>
            </w:r>
            <w:r w:rsidRPr="00CF2F35">
              <w:rPr>
                <w:rFonts w:eastAsia="宋体" w:hint="eastAsia"/>
                <w:lang w:eastAsia="zh-CN"/>
              </w:rPr>
              <w:t xml:space="preserve">. </w:t>
            </w:r>
            <w:r w:rsidRPr="00CF2F35">
              <w:t xml:space="preserve">The </w:t>
            </w:r>
            <w:r w:rsidRPr="00CF2F35">
              <w:rPr>
                <w:rFonts w:eastAsia="Arial Unicode MS" w:hint="eastAsia"/>
                <w:i/>
                <w:lang w:eastAsia="ko-KR"/>
              </w:rPr>
              <w:t>filterUsage</w:t>
            </w:r>
            <w:r w:rsidRPr="00CF2F35">
              <w:t xml:space="preserve"> parameter shall be set in this case.</w:t>
            </w:r>
          </w:p>
          <w:p w14:paraId="287ECFD6" w14:textId="583EC12D" w:rsidR="008F2794" w:rsidRPr="00CF2F35" w:rsidRDefault="008B769F" w:rsidP="008F2794">
            <w:pPr>
              <w:pStyle w:val="TAL"/>
              <w:rPr>
                <w:rFonts w:eastAsia="宋体"/>
                <w:lang w:eastAsia="zh-CN"/>
              </w:rPr>
            </w:pPr>
            <w:r>
              <w:rPr>
                <w:b/>
                <w:i/>
              </w:rPr>
              <w:t>Desired Identifier</w:t>
            </w:r>
            <w:r w:rsidR="008F2794" w:rsidRPr="00CF2F35">
              <w:rPr>
                <w:b/>
                <w:i/>
              </w:rPr>
              <w:t xml:space="preserve"> Result Type:</w:t>
            </w:r>
            <w:r w:rsidR="008F2794" w:rsidRPr="00CF2F35">
              <w:t xml:space="preserve"> optional, format of discovery results returned</w:t>
            </w:r>
            <w:r w:rsidR="008F2794" w:rsidRPr="00CF2F35">
              <w:rPr>
                <w:rFonts w:eastAsia="宋体" w:hint="eastAsia"/>
                <w:lang w:eastAsia="zh-CN"/>
              </w:rPr>
              <w:t xml:space="preserve"> </w:t>
            </w:r>
            <w:r w:rsidR="008F2794" w:rsidRPr="00CF2F35">
              <w:t>(see clause 8.1.2 for options applicable to Discovery, and how results shall be displayed).</w:t>
            </w:r>
          </w:p>
        </w:tc>
      </w:tr>
      <w:tr w:rsidR="008F2794" w:rsidRPr="005A3421" w14:paraId="577B2D1A" w14:textId="77777777" w:rsidTr="008F2794">
        <w:trPr>
          <w:jc w:val="center"/>
        </w:trPr>
        <w:tc>
          <w:tcPr>
            <w:tcW w:w="2093" w:type="dxa"/>
            <w:shd w:val="clear" w:color="auto" w:fill="auto"/>
          </w:tcPr>
          <w:p w14:paraId="7DD74D0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7B342F6"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431CB866"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Setup the RETRIEVE operation in the Request.</w:t>
            </w:r>
          </w:p>
          <w:p w14:paraId="3FDB0383"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Include the conditions in the filter criterion to limit the scope of the discovery results.</w:t>
            </w:r>
          </w:p>
          <w:p w14:paraId="502285FD"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Specify the desired format of returned discovery results.</w:t>
            </w:r>
          </w:p>
        </w:tc>
      </w:tr>
      <w:tr w:rsidR="008F2794" w:rsidRPr="005A3421" w14:paraId="2537005F" w14:textId="77777777" w:rsidTr="008F2794">
        <w:trPr>
          <w:jc w:val="center"/>
        </w:trPr>
        <w:tc>
          <w:tcPr>
            <w:tcW w:w="2093" w:type="dxa"/>
            <w:shd w:val="clear" w:color="auto" w:fill="auto"/>
          </w:tcPr>
          <w:p w14:paraId="2B7E116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E6E0617"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 specific processing:</w:t>
            </w:r>
          </w:p>
          <w:p w14:paraId="7DEC753F" w14:textId="77777777" w:rsidR="008F2794" w:rsidRPr="005A3421" w:rsidRDefault="008F2794" w:rsidP="008F2794">
            <w:pPr>
              <w:pStyle w:val="TB1"/>
              <w:rPr>
                <w:lang w:eastAsia="ko-KR"/>
              </w:rPr>
            </w:pPr>
            <w:r w:rsidRPr="005A3421">
              <w:rPr>
                <w:lang w:eastAsia="ko-KR"/>
              </w:rPr>
              <w:t xml:space="preserve">Checks the validity of the Request (e.g. format of </w:t>
            </w:r>
            <w:r w:rsidRPr="005A3421">
              <w:rPr>
                <w:b/>
                <w:i/>
                <w:lang w:eastAsia="ko-KR"/>
              </w:rPr>
              <w:t>Filter Criteria</w:t>
            </w:r>
            <w:r w:rsidRPr="005A3421">
              <w:rPr>
                <w:lang w:eastAsia="ko-KR"/>
              </w:rPr>
              <w:t>).</w:t>
            </w:r>
          </w:p>
          <w:p w14:paraId="735AEA5E" w14:textId="77777777" w:rsidR="008F2794" w:rsidRPr="005A3421" w:rsidRDefault="008F2794" w:rsidP="008F2794">
            <w:pPr>
              <w:pStyle w:val="TB1"/>
              <w:rPr>
                <w:lang w:eastAsia="ko-KR"/>
              </w:rPr>
            </w:pPr>
            <w:r w:rsidRPr="005A3421">
              <w:rPr>
                <w:lang w:eastAsia="ko-KR"/>
              </w:rPr>
              <w:t>May change the filter criteria according to local policies.</w:t>
            </w:r>
          </w:p>
          <w:p w14:paraId="01DE1B5A" w14:textId="77777777" w:rsidR="008F2794" w:rsidRPr="005A3421" w:rsidRDefault="008F2794" w:rsidP="008F2794">
            <w:pPr>
              <w:pStyle w:val="TB1"/>
              <w:rPr>
                <w:lang w:eastAsia="ko-KR"/>
              </w:rPr>
            </w:pPr>
            <w:r w:rsidRPr="005A3421">
              <w:rPr>
                <w:lang w:eastAsia="ko-KR"/>
              </w:rPr>
              <w:t xml:space="preserve">Searches matched resources </w:t>
            </w:r>
            <w:r w:rsidR="0015141C">
              <w:rPr>
                <w:lang w:eastAsia="ko-KR"/>
              </w:rPr>
              <w:t>as per the DISCOVER privileges</w:t>
            </w:r>
            <w:r w:rsidR="0015141C" w:rsidRPr="005A3421">
              <w:rPr>
                <w:lang w:eastAsia="ko-KR"/>
              </w:rPr>
              <w:t xml:space="preserve"> </w:t>
            </w:r>
            <w:r w:rsidRPr="005A3421">
              <w:rPr>
                <w:lang w:eastAsia="ko-KR"/>
              </w:rPr>
              <w:t>from the addressed resource hierarchy.</w:t>
            </w:r>
            <w:r w:rsidR="00AE3E97" w:rsidRPr="003F3EBA">
              <w:rPr>
                <w:lang w:eastAsia="ko-KR"/>
              </w:rPr>
              <w:t xml:space="preserve"> Any resources whose status is marked as “INACTIVE” are not searched, as well as any child resources of these “INACTIVE” resources.</w:t>
            </w:r>
          </w:p>
          <w:p w14:paraId="40CC0145" w14:textId="77777777" w:rsidR="008F2794" w:rsidRPr="005A3421" w:rsidRDefault="008F2794" w:rsidP="008F2794">
            <w:pPr>
              <w:pStyle w:val="TB1"/>
              <w:rPr>
                <w:lang w:eastAsia="ko-KR"/>
              </w:rPr>
            </w:pPr>
            <w:r w:rsidRPr="005A3421">
              <w:rPr>
                <w:lang w:eastAsia="ko-KR"/>
              </w:rPr>
              <w:t>Limits the discovery result according to the upper limit on the size of the answer.</w:t>
            </w:r>
          </w:p>
          <w:p w14:paraId="6D598909" w14:textId="77777777" w:rsidR="008F2794" w:rsidRPr="00CF2F35" w:rsidRDefault="008F2794" w:rsidP="008F2794">
            <w:pPr>
              <w:pStyle w:val="TAL"/>
              <w:rPr>
                <w:rFonts w:eastAsia="宋体"/>
                <w:lang w:eastAsia="zh-CN"/>
              </w:rPr>
            </w:pPr>
            <w:r w:rsidRPr="00CF2F35">
              <w:t xml:space="preserve">The Hosting CSE shall use the appropriate addressing (see clause 9.3.1) form for each element included in the list in accordance with the incoming request. If </w:t>
            </w:r>
            <w:r w:rsidRPr="00CF2F35">
              <w:rPr>
                <w:b/>
                <w:i/>
              </w:rPr>
              <w:t>Filter Criteria</w:t>
            </w:r>
            <w:r w:rsidRPr="00CF2F35">
              <w:t xml:space="preserve"> is provided in the request, the Hosting CSE uses it identifying the resources whose attributes match the </w:t>
            </w:r>
            <w:r w:rsidRPr="00CF2F35">
              <w:rPr>
                <w:b/>
                <w:i/>
              </w:rPr>
              <w:t>Filter Criteria</w:t>
            </w:r>
            <w:r w:rsidRPr="00CF2F35">
              <w:t>. The Hosting CSE shall respond to the Originator with the appropriate list of discovered resources in the Hosting CSE.</w:t>
            </w:r>
          </w:p>
          <w:p w14:paraId="1EEB0E5D" w14:textId="77777777" w:rsidR="008F2794" w:rsidRPr="00CF2F35" w:rsidRDefault="008F2794" w:rsidP="008F2794">
            <w:pPr>
              <w:pStyle w:val="TAL"/>
              <w:rPr>
                <w:rFonts w:eastAsia="宋体"/>
                <w:lang w:eastAsia="zh-CN"/>
              </w:rPr>
            </w:pPr>
            <w:r w:rsidRPr="00CF2F35">
              <w:rPr>
                <w:rFonts w:hint="eastAsia"/>
                <w:lang w:eastAsia="ko-KR"/>
              </w:rPr>
              <w:t xml:space="preserve">If the </w:t>
            </w:r>
            <w:r w:rsidRPr="00CF2F35">
              <w:rPr>
                <w:b/>
                <w:i/>
              </w:rPr>
              <w:t>Filter Criteria</w:t>
            </w:r>
            <w:r w:rsidRPr="00CF2F35">
              <w:t xml:space="preserve"> </w:t>
            </w:r>
            <w:r w:rsidRPr="00CF2F35">
              <w:rPr>
                <w:rFonts w:hint="eastAsia"/>
                <w:lang w:eastAsia="ko-KR"/>
              </w:rPr>
              <w:t xml:space="preserve">includes </w:t>
            </w:r>
            <w:r w:rsidRPr="00CF2F35">
              <w:rPr>
                <w:rFonts w:hint="eastAsia"/>
                <w:i/>
                <w:lang w:eastAsia="ko-KR"/>
              </w:rPr>
              <w:t>filterUsage</w:t>
            </w:r>
            <w:r w:rsidRPr="00CF2F35">
              <w:rPr>
                <w:rFonts w:hint="eastAsia"/>
                <w:lang w:eastAsia="ko-KR"/>
              </w:rPr>
              <w:t xml:space="preserve"> element set to </w:t>
            </w:r>
            <w:r w:rsidRPr="00CF2F35">
              <w:rPr>
                <w:lang w:eastAsia="ko-KR"/>
              </w:rPr>
              <w:t>"</w:t>
            </w:r>
            <w:r w:rsidRPr="00CF2F35">
              <w:rPr>
                <w:rFonts w:hint="eastAsia"/>
                <w:lang w:eastAsia="ko-KR"/>
              </w:rPr>
              <w:t>IPEOnDemandDiscovery</w:t>
            </w:r>
            <w:r w:rsidRPr="00CF2F35">
              <w:rPr>
                <w:lang w:eastAsia="ko-KR"/>
              </w:rPr>
              <w:t>"</w:t>
            </w:r>
            <w:r w:rsidRPr="00CF2F35">
              <w:rPr>
                <w:rFonts w:hint="eastAsia"/>
                <w:lang w:eastAsia="ko-KR"/>
              </w:rPr>
              <w:t xml:space="preserve">, the target is the &lt;AE&gt; resource and the Hosting CSE has no match from the discovery of existing resources, then the Hosting CSE shall send a NOTIFY request containing the </w:t>
            </w:r>
            <w:r w:rsidRPr="00CF2F35">
              <w:rPr>
                <w:b/>
                <w:i/>
              </w:rPr>
              <w:t>Filter Criteria</w:t>
            </w:r>
            <w:r w:rsidRPr="00CF2F35">
              <w:t xml:space="preserve"> </w:t>
            </w:r>
            <w:r w:rsidRPr="00CF2F35">
              <w:rPr>
                <w:rFonts w:hint="eastAsia"/>
                <w:lang w:eastAsia="ko-KR"/>
              </w:rPr>
              <w:t xml:space="preserve">to the AE(i.e. </w:t>
            </w:r>
            <w:r w:rsidRPr="00CF2F35">
              <w:rPr>
                <w:rFonts w:hint="eastAsia"/>
                <w:i/>
                <w:lang w:eastAsia="ko-KR"/>
              </w:rPr>
              <w:t>pointOfA</w:t>
            </w:r>
            <w:r>
              <w:rPr>
                <w:rFonts w:hint="eastAsia"/>
                <w:i/>
                <w:lang w:eastAsia="ko-KR"/>
              </w:rPr>
              <w:t>ccess</w:t>
            </w:r>
            <w:r w:rsidRPr="00CF2F35">
              <w:rPr>
                <w:rFonts w:hint="eastAsia"/>
                <w:lang w:eastAsia="ko-KR"/>
              </w:rPr>
              <w:t xml:space="preserve"> of the &lt;AE&gt; resource)</w:t>
            </w:r>
            <w:r>
              <w:rPr>
                <w:rFonts w:eastAsia="宋体" w:hint="eastAsia"/>
                <w:lang w:eastAsia="zh-CN"/>
              </w:rPr>
              <w:t xml:space="preserve"> </w:t>
            </w:r>
            <w:r>
              <w:rPr>
                <w:rFonts w:hint="eastAsia"/>
                <w:lang w:eastAsia="ko-KR"/>
              </w:rPr>
              <w:t>and the Originator ID of this discovery request</w:t>
            </w:r>
            <w:r w:rsidRPr="00CF2F35">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F2F35">
              <w:rPr>
                <w:rFonts w:hint="eastAsia"/>
                <w:b/>
                <w:i/>
                <w:lang w:eastAsia="ko-KR"/>
              </w:rPr>
              <w:t>Response Status Code</w:t>
            </w:r>
            <w:r w:rsidRPr="00CF2F35">
              <w:rPr>
                <w:rFonts w:hint="eastAsia"/>
                <w:lang w:eastAsia="ko-KR"/>
              </w:rPr>
              <w:t xml:space="preserve"> in the NOTIFY response to the Originator.</w:t>
            </w:r>
          </w:p>
          <w:p w14:paraId="3A92D56F" w14:textId="77777777" w:rsidR="008F2794" w:rsidRPr="00CF2F35" w:rsidRDefault="008F2794" w:rsidP="008F2794">
            <w:pPr>
              <w:pStyle w:val="TAL"/>
            </w:pPr>
            <w:r w:rsidRPr="00CF2F35">
              <w:t xml:space="preserve">The Hosting CSE may modify the </w:t>
            </w:r>
            <w:r w:rsidRPr="00CF2F35">
              <w:rPr>
                <w:b/>
                <w:i/>
              </w:rPr>
              <w:t>Filter Criteria</w:t>
            </w:r>
            <w:r w:rsidRPr="00CF2F35">
              <w:t xml:space="preserve"> including upper limit provided by the Originator or the discovery results based on the local policies.</w:t>
            </w:r>
          </w:p>
          <w:p w14:paraId="2E12E063" w14:textId="77777777" w:rsidR="008F2794" w:rsidRPr="00CF2F35" w:rsidRDefault="008F2794" w:rsidP="008F2794">
            <w:pPr>
              <w:pStyle w:val="TAL"/>
              <w:rPr>
                <w:rFonts w:eastAsia="宋体"/>
                <w:lang w:eastAsia="zh-CN"/>
              </w:rPr>
            </w:pPr>
            <w:r w:rsidRPr="00CF2F35">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sidRPr="00CF2F35">
              <w:rPr>
                <w:rFonts w:eastAsia="宋体" w:hint="eastAsia"/>
                <w:lang w:eastAsia="zh-CN"/>
              </w:rPr>
              <w:t>requestor</w:t>
            </w:r>
            <w:r w:rsidRPr="00CF2F35">
              <w:rPr>
                <w:rFonts w:eastAsia="宋体"/>
                <w:lang w:eastAsia="zh-CN"/>
              </w:rPr>
              <w:t>.</w:t>
            </w:r>
          </w:p>
        </w:tc>
      </w:tr>
      <w:tr w:rsidR="008F2794" w:rsidRPr="005A3421" w14:paraId="0AAB07FE" w14:textId="77777777" w:rsidTr="008F2794">
        <w:trPr>
          <w:jc w:val="center"/>
        </w:trPr>
        <w:tc>
          <w:tcPr>
            <w:tcW w:w="2093" w:type="dxa"/>
            <w:shd w:val="clear" w:color="auto" w:fill="auto"/>
          </w:tcPr>
          <w:p w14:paraId="4A15FE2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8C3D624"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8.1.3-1 apply with the specific details for:</w:t>
            </w:r>
          </w:p>
          <w:p w14:paraId="1BFAF0DB" w14:textId="77777777" w:rsidR="008F2794" w:rsidRPr="005A3421" w:rsidRDefault="008F2794" w:rsidP="008F2794">
            <w:pPr>
              <w:pStyle w:val="TB1"/>
              <w:rPr>
                <w:lang w:eastAsia="ko-KR"/>
              </w:rPr>
            </w:pPr>
            <w:r w:rsidRPr="005A3421">
              <w:rPr>
                <w:lang w:eastAsia="ko-KR"/>
              </w:rPr>
              <w:t>Contains the address list of discovered resources expressed in any of the methods depicted in clause 9.3.1. The address list may be empty if no result matching the filter criterion is discovered.</w:t>
            </w:r>
          </w:p>
          <w:p w14:paraId="04F6C9DE" w14:textId="77777777" w:rsidR="008F2794" w:rsidRPr="005A3421" w:rsidRDefault="008F2794" w:rsidP="008F2794">
            <w:pPr>
              <w:pStyle w:val="TB1"/>
              <w:rPr>
                <w:lang w:eastAsia="ko-KR"/>
              </w:rPr>
            </w:pPr>
            <w:r w:rsidRPr="005A3421">
              <w:rPr>
                <w:lang w:eastAsia="ko-KR"/>
              </w:rPr>
              <w:t>Contains an incomplete list warning if the full list is not returned.</w:t>
            </w:r>
          </w:p>
        </w:tc>
      </w:tr>
      <w:tr w:rsidR="008F2794" w:rsidRPr="005A3421" w14:paraId="20DE9AA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5E538B"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3B7E525" w14:textId="77777777" w:rsidR="008F2794" w:rsidRPr="00CF2F35" w:rsidRDefault="008F2794" w:rsidP="008F2794">
            <w:pPr>
              <w:pStyle w:val="TAL"/>
              <w:keepNext w:val="0"/>
              <w:keepLines w:val="0"/>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5EADD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DED25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37B10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with the following:</w:t>
            </w:r>
          </w:p>
          <w:p w14:paraId="5C9096C4" w14:textId="77777777" w:rsidR="008F2794" w:rsidRPr="005A3421" w:rsidRDefault="008F2794" w:rsidP="008F2794">
            <w:pPr>
              <w:pStyle w:val="TB1"/>
              <w:rPr>
                <w:rFonts w:eastAsia="Arial Unicode MS"/>
                <w:szCs w:val="18"/>
              </w:rPr>
            </w:pPr>
            <w:r w:rsidRPr="005A3421">
              <w:t>The request contains invalid parameters.</w:t>
            </w:r>
          </w:p>
          <w:p w14:paraId="31F4C308" w14:textId="77777777" w:rsidR="008F2794" w:rsidRPr="005A3421" w:rsidRDefault="008F2794" w:rsidP="008F2794">
            <w:pPr>
              <w:pStyle w:val="TB1"/>
              <w:rPr>
                <w:rFonts w:eastAsia="Arial Unicode MS"/>
                <w:szCs w:val="18"/>
              </w:rPr>
            </w:pPr>
            <w:r w:rsidRPr="005A3421">
              <w:rPr>
                <w:rFonts w:hint="eastAsia"/>
                <w:lang w:eastAsia="ko-KR"/>
              </w:rPr>
              <w:t>The on-demand discovery was rejected by the requested M2M Application</w:t>
            </w:r>
            <w:r w:rsidRPr="005A3421">
              <w:rPr>
                <w:lang w:eastAsia="ko-KR"/>
              </w:rPr>
              <w:t>.</w:t>
            </w:r>
          </w:p>
        </w:tc>
      </w:tr>
    </w:tbl>
    <w:p w14:paraId="6E529204" w14:textId="77777777" w:rsidR="008F2794" w:rsidRDefault="008F2794" w:rsidP="008F2794"/>
    <w:p w14:paraId="70B88741" w14:textId="77777777" w:rsidR="008F2794" w:rsidRPr="005A3421" w:rsidRDefault="008F2794" w:rsidP="008F2794">
      <w:pPr>
        <w:pStyle w:val="40"/>
      </w:pPr>
      <w:bookmarkStart w:id="3243" w:name="_Toc470164142"/>
      <w:bookmarkStart w:id="3244" w:name="_Toc470164724"/>
      <w:bookmarkStart w:id="3245" w:name="_Toc475715333"/>
      <w:bookmarkStart w:id="3246" w:name="_Toc479349139"/>
      <w:bookmarkStart w:id="3247" w:name="_Toc484070587"/>
      <w:bookmarkStart w:id="3248" w:name="_Toc2176018"/>
      <w:r w:rsidRPr="005A3421">
        <w:lastRenderedPageBreak/>
        <w:t>10.2.6.2</w:t>
      </w:r>
      <w:r w:rsidRPr="005A3421">
        <w:tab/>
        <w:t xml:space="preserve">Discovery </w:t>
      </w:r>
      <w:r>
        <w:t>with Result Content parameter</w:t>
      </w:r>
      <w:bookmarkEnd w:id="3243"/>
      <w:bookmarkEnd w:id="3244"/>
      <w:bookmarkEnd w:id="3245"/>
      <w:bookmarkEnd w:id="3246"/>
      <w:bookmarkEnd w:id="3247"/>
      <w:bookmarkEnd w:id="3248"/>
    </w:p>
    <w:p w14:paraId="671C9D2D" w14:textId="77777777" w:rsidR="00AC0D61" w:rsidRPr="00903A3B" w:rsidRDefault="00AC0D61" w:rsidP="00AC0D61">
      <w:pPr>
        <w:pStyle w:val="TAL"/>
        <w:rPr>
          <w:rFonts w:ascii="Times New Roman" w:hAnsi="Times New Roman"/>
        </w:rPr>
      </w:pPr>
      <w:r w:rsidRPr="002202F9">
        <w:rPr>
          <w:rFonts w:ascii="Times New Roman" w:hAnsi="Times New Roman"/>
        </w:rPr>
        <w:t>When a Retrieve request contains</w:t>
      </w:r>
      <w:r>
        <w:rPr>
          <w:rFonts w:ascii="Times New Roman" w:hAnsi="Times New Roman"/>
        </w:rPr>
        <w:t xml:space="preserve"> the</w:t>
      </w:r>
      <w:r>
        <w:t xml:space="preserve"> </w:t>
      </w:r>
      <w:r w:rsidRPr="00903A3B">
        <w:rPr>
          <w:rFonts w:ascii="Times New Roman" w:hAnsi="Times New Roman"/>
          <w:b/>
          <w:i/>
        </w:rPr>
        <w:t>Result Content</w:t>
      </w:r>
      <w:r>
        <w:t xml:space="preserve"> </w:t>
      </w:r>
      <w:r w:rsidRPr="00903A3B">
        <w:rPr>
          <w:rFonts w:ascii="Times New Roman" w:hAnsi="Times New Roman"/>
        </w:rPr>
        <w:t>parameter set to “attributes+child-resource-references</w:t>
      </w:r>
    </w:p>
    <w:p w14:paraId="7FB0B755" w14:textId="562746AE" w:rsidR="00AC0D61" w:rsidRDefault="00AC0D61" w:rsidP="008F2794">
      <w:r w:rsidRPr="00903A3B">
        <w:rPr>
          <w:sz w:val="18"/>
        </w:rPr>
        <w:t>” or “child-resource-references”, the Hosting CSE returns child resource reference</w:t>
      </w:r>
      <w:r>
        <w:rPr>
          <w:sz w:val="18"/>
        </w:rPr>
        <w:t>s</w:t>
      </w:r>
      <w:r w:rsidRPr="00903A3B">
        <w:rPr>
          <w:sz w:val="18"/>
        </w:rPr>
        <w:t xml:space="preserve"> which are child</w:t>
      </w:r>
      <w:r>
        <w:t xml:space="preserve"> resource identifiers. </w:t>
      </w:r>
      <w:r w:rsidR="008B769F">
        <w:t xml:space="preserve">A </w:t>
      </w:r>
      <w:r>
        <w:t xml:space="preserve">Retrieve request with the </w:t>
      </w:r>
      <w:r w:rsidRPr="00CD3174">
        <w:rPr>
          <w:b/>
          <w:i/>
        </w:rPr>
        <w:t>Result Content</w:t>
      </w:r>
      <w:r>
        <w:t xml:space="preserve"> </w:t>
      </w:r>
      <w:r w:rsidRPr="00CD3174">
        <w:t xml:space="preserve">parameter </w:t>
      </w:r>
      <w:r>
        <w:t xml:space="preserve">can contain </w:t>
      </w:r>
      <w:r w:rsidR="008B769F">
        <w:t xml:space="preserve">a </w:t>
      </w:r>
      <w:r w:rsidRPr="00903A3B">
        <w:rPr>
          <w:b/>
          <w:i/>
        </w:rPr>
        <w:t>Filter Criteria</w:t>
      </w:r>
      <w:r>
        <w:t xml:space="preserve"> parameter for filtering child/descendant resources. </w:t>
      </w:r>
      <w:r w:rsidR="008B769F">
        <w:t>T</w:t>
      </w:r>
      <w:r>
        <w:t xml:space="preserve">he Hosting CSE checks </w:t>
      </w:r>
      <w:r w:rsidR="008B769F">
        <w:t xml:space="preserve">for </w:t>
      </w:r>
      <w:r>
        <w:t>RETRIEVE privilege</w:t>
      </w:r>
      <w:r w:rsidR="008B769F">
        <w:t>s</w:t>
      </w:r>
      <w:r>
        <w:t xml:space="preserve"> of the Originator to determine whether the matching resource identifier can be returned. </w:t>
      </w:r>
    </w:p>
    <w:p w14:paraId="52ECF10A" w14:textId="6A43D47F" w:rsidR="008B769F" w:rsidRDefault="008B769F" w:rsidP="008F2794">
      <w:r w:rsidRPr="00DB5BCA">
        <w:t>The Hosting CSE shall return the Retrieve</w:t>
      </w:r>
      <w:r w:rsidRPr="00BF2A2C">
        <w:t xml:space="preserve"> results as a list of child resource references using the </w:t>
      </w:r>
      <w:r>
        <w:t>identifier</w:t>
      </w:r>
      <w:r w:rsidRPr="00BF2A2C">
        <w:t xml:space="preserve"> format specified by the</w:t>
      </w:r>
      <w:r w:rsidRPr="00C00528">
        <w:t xml:space="preserve"> </w:t>
      </w:r>
      <w:r w:rsidRPr="00121EF5">
        <w:rPr>
          <w:rFonts w:ascii="Arial" w:hAnsi="Arial"/>
          <w:b/>
          <w:i/>
          <w:sz w:val="18"/>
        </w:rPr>
        <w:t xml:space="preserve">Desired </w:t>
      </w:r>
      <w:r>
        <w:rPr>
          <w:b/>
          <w:i/>
        </w:rPr>
        <w:t>Identifier</w:t>
      </w:r>
      <w:r w:rsidRPr="00121EF5">
        <w:rPr>
          <w:rFonts w:ascii="Arial" w:hAnsi="Arial"/>
          <w:b/>
          <w:i/>
          <w:sz w:val="18"/>
        </w:rPr>
        <w:t xml:space="preserve"> Result Type</w:t>
      </w:r>
      <w:r w:rsidRPr="00C00528">
        <w:rPr>
          <w:lang w:eastAsia="ko-KR"/>
        </w:rPr>
        <w:t xml:space="preserve"> </w:t>
      </w:r>
      <w:r w:rsidRPr="00DB5BCA">
        <w:t>parameter.</w:t>
      </w:r>
    </w:p>
    <w:p w14:paraId="47B94F4B" w14:textId="77777777" w:rsidR="008F2794" w:rsidRPr="005A3421" w:rsidRDefault="008F2794" w:rsidP="008F2794">
      <w:pPr>
        <w:pStyle w:val="30"/>
      </w:pPr>
      <w:bookmarkStart w:id="3249" w:name="_Toc470164143"/>
      <w:bookmarkStart w:id="3250" w:name="_Toc470164725"/>
      <w:bookmarkStart w:id="3251" w:name="_Toc475715334"/>
      <w:bookmarkStart w:id="3252" w:name="_Toc479349140"/>
      <w:bookmarkStart w:id="3253" w:name="_Toc484070588"/>
      <w:bookmarkStart w:id="3254" w:name="_Toc2176019"/>
      <w:r w:rsidRPr="005A3421">
        <w:t>10.2.7</w:t>
      </w:r>
      <w:r w:rsidRPr="005A3421">
        <w:tab/>
        <w:t xml:space="preserve">Group </w:t>
      </w:r>
      <w:r>
        <w:t>m</w:t>
      </w:r>
      <w:r w:rsidRPr="005A3421">
        <w:t>anagement</w:t>
      </w:r>
      <w:bookmarkEnd w:id="3249"/>
      <w:bookmarkEnd w:id="3250"/>
      <w:bookmarkEnd w:id="3251"/>
      <w:bookmarkEnd w:id="3252"/>
      <w:bookmarkEnd w:id="3253"/>
      <w:bookmarkEnd w:id="3254"/>
      <w:r w:rsidRPr="005A3421">
        <w:t xml:space="preserve"> </w:t>
      </w:r>
    </w:p>
    <w:p w14:paraId="2B23D0FB" w14:textId="77777777" w:rsidR="008F2794" w:rsidRPr="005A3421" w:rsidRDefault="008F2794" w:rsidP="008F2794">
      <w:pPr>
        <w:pStyle w:val="40"/>
      </w:pPr>
      <w:bookmarkStart w:id="3255" w:name="_Toc470164144"/>
      <w:bookmarkStart w:id="3256" w:name="_Toc470164726"/>
      <w:bookmarkStart w:id="3257" w:name="_Toc475715335"/>
      <w:bookmarkStart w:id="3258" w:name="_Toc479349141"/>
      <w:bookmarkStart w:id="3259" w:name="_Toc484070589"/>
      <w:bookmarkStart w:id="3260" w:name="_Toc2176020"/>
      <w:r w:rsidRPr="005A3421">
        <w:t>10.2.7.1</w:t>
      </w:r>
      <w:r w:rsidRPr="005A3421">
        <w:tab/>
        <w:t>Introduction</w:t>
      </w:r>
      <w:bookmarkEnd w:id="3255"/>
      <w:bookmarkEnd w:id="3256"/>
      <w:bookmarkEnd w:id="3257"/>
      <w:bookmarkEnd w:id="3258"/>
      <w:bookmarkEnd w:id="3259"/>
      <w:bookmarkEnd w:id="3260"/>
    </w:p>
    <w:p w14:paraId="6C6E53E7" w14:textId="77777777" w:rsidR="002963C5" w:rsidRDefault="008F2794" w:rsidP="008F2794">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宋体" w:hint="eastAsia"/>
          <w:lang w:eastAsia="zh-CN"/>
        </w:rPr>
        <w:t>.</w:t>
      </w:r>
      <w:r w:rsidRPr="005A3421">
        <w:t xml:space="preserve"> </w:t>
      </w:r>
      <w:r w:rsidRPr="005A3421">
        <w:rPr>
          <w:rFonts w:eastAsia="宋体"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宋体" w:hint="eastAsia"/>
          <w:lang w:eastAsia="zh-CN"/>
        </w:rPr>
        <w:t xml:space="preserve"> </w:t>
      </w:r>
      <w:r w:rsidRPr="005A3421">
        <w:t>are detailed.</w:t>
      </w:r>
    </w:p>
    <w:p w14:paraId="26850AB0" w14:textId="77777777" w:rsidR="002963C5" w:rsidRPr="0000311C" w:rsidRDefault="002963C5" w:rsidP="002963C5">
      <w:pPr>
        <w:rPr>
          <w:rFonts w:eastAsia="宋体"/>
          <w:lang w:eastAsia="zh-CN"/>
        </w:rPr>
      </w:pPr>
      <w:r w:rsidRPr="0000311C">
        <w:t>This clause also describes the use of the virtual resource &lt;</w:t>
      </w:r>
      <w:r w:rsidRPr="0000311C">
        <w:rPr>
          <w:i/>
        </w:rPr>
        <w:t xml:space="preserve">semanticFanOutPoint&gt; </w:t>
      </w:r>
      <w:r w:rsidRPr="0000311C">
        <w:t>which is supported only if the group hosting CSE supports semantic discovery functionality</w:t>
      </w:r>
      <w:r>
        <w:t xml:space="preserve">. </w:t>
      </w:r>
      <w:r w:rsidRPr="0000311C">
        <w:t xml:space="preserve"> </w:t>
      </w:r>
      <w:r>
        <w:t>T</w:t>
      </w:r>
      <w:r w:rsidRPr="0000311C">
        <w:t>his virtual resource</w:t>
      </w:r>
      <w:r>
        <w:t>,</w:t>
      </w:r>
      <w:r w:rsidRPr="0000311C">
        <w:t xml:space="preserve"> shall be the target of RETRIEVE requests only. </w:t>
      </w:r>
    </w:p>
    <w:p w14:paraId="58F7C692" w14:textId="77777777" w:rsidR="002963C5" w:rsidRDefault="002963C5" w:rsidP="002963C5">
      <w:pPr>
        <w:keepNext/>
        <w:keepLines/>
      </w:pPr>
      <w:r w:rsidRPr="00116F59">
        <w:lastRenderedPageBreak/>
        <w:t xml:space="preserve">Figure 10.2.7.1-1 illustrates </w:t>
      </w:r>
      <w:r>
        <w:t xml:space="preserve">in a generic way </w:t>
      </w:r>
      <w:r w:rsidRPr="00116F59">
        <w:t xml:space="preserve">how </w:t>
      </w:r>
      <w:r>
        <w:t xml:space="preserve">addressing a request to </w:t>
      </w:r>
      <w:r w:rsidRPr="00116F59">
        <w:t xml:space="preserve">the </w:t>
      </w:r>
      <w:r>
        <w:t xml:space="preserve"> </w:t>
      </w:r>
      <w:r w:rsidRPr="00116F59">
        <w:rPr>
          <w:i/>
        </w:rPr>
        <w:t>&lt;fanOutPoint&gt;</w:t>
      </w:r>
      <w:r w:rsidRPr="00116F59">
        <w:t xml:space="preserve"> virtual resource </w:t>
      </w:r>
      <w:r>
        <w:t xml:space="preserve">on </w:t>
      </w:r>
      <w:r w:rsidRPr="00116F59">
        <w:t>the group Hosting CSE</w:t>
      </w:r>
      <w:r>
        <w:t xml:space="preserve"> results in a fannig out of the request to the group member resources</w:t>
      </w:r>
      <w:r w:rsidRPr="00116F59">
        <w:t>. The procedures in the figure apply to clauses 10.2.7.6 to 10.2.7.9.</w:t>
      </w:r>
    </w:p>
    <w:p w14:paraId="7E688A9A" w14:textId="77777777" w:rsidR="008F2794" w:rsidRPr="005A3421" w:rsidRDefault="00D82678" w:rsidP="008F2794">
      <w:pPr>
        <w:pStyle w:val="FL"/>
      </w:pPr>
      <w:r>
        <w:rPr>
          <w:b w:val="0"/>
          <w:noProof/>
          <w:lang w:val="en-US" w:eastAsia="zh-CN"/>
        </w:rPr>
        <w:drawing>
          <wp:inline distT="0" distB="0" distL="0" distR="0" wp14:anchorId="1A999F82" wp14:editId="1288F201">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90"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14:paraId="0B9A3ED8" w14:textId="77777777" w:rsidR="008F2794" w:rsidRDefault="008F2794" w:rsidP="008F2794">
      <w:pPr>
        <w:pStyle w:val="TF"/>
        <w:rPr>
          <w:rFonts w:eastAsia="宋体"/>
          <w:lang w:eastAsia="zh-CN"/>
        </w:rPr>
      </w:pPr>
      <w:r w:rsidRPr="005A3421">
        <w:t>Figure 10.2.7.</w:t>
      </w:r>
      <w:r>
        <w:t>1</w:t>
      </w:r>
      <w:r w:rsidRPr="005A3421">
        <w:t>-1: Group content management procedures</w:t>
      </w:r>
    </w:p>
    <w:p w14:paraId="3769928D" w14:textId="32EEC758" w:rsidR="008F2794" w:rsidRPr="00332D39" w:rsidRDefault="008F2794" w:rsidP="008F2794">
      <w:pPr>
        <w:rPr>
          <w:rFonts w:eastAsia="宋体"/>
          <w:lang w:eastAsia="zh-CN"/>
        </w:rPr>
      </w:pPr>
      <w:r>
        <w:rPr>
          <w:rFonts w:hint="eastAsia"/>
          <w:lang w:eastAsia="zh-CN"/>
        </w:rPr>
        <w:t xml:space="preserve">If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&lt;group&gt; resources as member resources, when fanning out the request, the Group Hosting CSE shall address the </w:t>
      </w:r>
      <w:r w:rsidRPr="0068097D">
        <w:rPr>
          <w:rFonts w:hint="eastAsia"/>
          <w:i/>
          <w:lang w:eastAsia="zh-CN"/>
        </w:rPr>
        <w:t>fanOutPoint</w:t>
      </w:r>
      <w:r>
        <w:rPr>
          <w:rFonts w:hint="eastAsia"/>
          <w:lang w:eastAsia="zh-CN"/>
        </w:rPr>
        <w:t xml:space="preserve"> virtual sub-resource of the member &lt;group&gt; resource in step 3</w:t>
      </w:r>
      <w:r w:rsidR="002963C5">
        <w:rPr>
          <w:lang w:eastAsia="zh-CN"/>
        </w:rPr>
        <w:t xml:space="preserve"> s</w:t>
      </w:r>
      <w:r>
        <w:rPr>
          <w:rFonts w:hint="eastAsia"/>
          <w:lang w:eastAsia="zh-CN"/>
        </w:rPr>
        <w:t>o that the member &lt;group&gt; resource Hosting CSE could further fan out the request to its members correspondingly.</w:t>
      </w:r>
    </w:p>
    <w:p w14:paraId="6827F9E5" w14:textId="77777777" w:rsidR="008F2794" w:rsidRPr="005A3421" w:rsidRDefault="008F2794" w:rsidP="008F2794">
      <w:pPr>
        <w:pStyle w:val="40"/>
      </w:pPr>
      <w:bookmarkStart w:id="3261" w:name="_Toc470164145"/>
      <w:bookmarkStart w:id="3262" w:name="_Toc470164727"/>
      <w:bookmarkStart w:id="3263" w:name="_Toc475715336"/>
      <w:bookmarkStart w:id="3264" w:name="_Toc479349142"/>
      <w:bookmarkStart w:id="3265" w:name="_Toc484070590"/>
      <w:bookmarkStart w:id="3266" w:name="_Toc2176021"/>
      <w:r w:rsidRPr="005A3421">
        <w:t>10.2.7.2</w:t>
      </w:r>
      <w:r w:rsidRPr="005A3421">
        <w:tab/>
        <w:t xml:space="preserve">Create </w:t>
      </w:r>
      <w:r w:rsidRPr="005A3421">
        <w:rPr>
          <w:i/>
        </w:rPr>
        <w:t>&lt;group&gt;</w:t>
      </w:r>
      <w:bookmarkEnd w:id="3261"/>
      <w:bookmarkEnd w:id="3262"/>
      <w:bookmarkEnd w:id="3263"/>
      <w:bookmarkEnd w:id="3264"/>
      <w:bookmarkEnd w:id="3265"/>
      <w:bookmarkEnd w:id="3266"/>
    </w:p>
    <w:p w14:paraId="60AABBC1" w14:textId="77777777" w:rsidR="008F2794" w:rsidRPr="005A3421" w:rsidRDefault="008F2794" w:rsidP="008F2794">
      <w:r w:rsidRPr="005A3421">
        <w:t xml:space="preserve">This procedure shall be used for creating a </w:t>
      </w:r>
      <w:r w:rsidRPr="005A3421">
        <w:rPr>
          <w:i/>
        </w:rPr>
        <w:t>&lt;group&gt;</w:t>
      </w:r>
      <w:r w:rsidRPr="005A3421">
        <w:t xml:space="preserve"> resource.</w:t>
      </w:r>
    </w:p>
    <w:p w14:paraId="10F1B4BB" w14:textId="77777777" w:rsidR="008F2794" w:rsidRPr="005A3421" w:rsidRDefault="008F2794" w:rsidP="008F2794">
      <w:pPr>
        <w:pStyle w:val="TH"/>
      </w:pPr>
      <w:r w:rsidRPr="005A3421">
        <w:lastRenderedPageBreak/>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16C86C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AF26B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14:paraId="26A8E22E" w14:textId="77777777" w:rsidTr="008F2794">
        <w:trPr>
          <w:jc w:val="center"/>
        </w:trPr>
        <w:tc>
          <w:tcPr>
            <w:tcW w:w="2093" w:type="dxa"/>
            <w:shd w:val="clear" w:color="auto" w:fill="auto"/>
          </w:tcPr>
          <w:p w14:paraId="0B7B73C3"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w:t>
            </w:r>
            <w:r w:rsidRPr="005A3421">
              <w:rPr>
                <w:rStyle w:val="TALChar1"/>
              </w:rPr>
              <w:t>a</w:t>
            </w:r>
            <w:r w:rsidRPr="005A3421">
              <w:rPr>
                <w:rFonts w:ascii="Arial" w:eastAsia="Malgun Gothic" w:hAnsi="Arial"/>
                <w:sz w:val="18"/>
                <w:lang w:eastAsia="ko-KR"/>
              </w:rPr>
              <w:t xml:space="preserve">ted </w:t>
            </w:r>
            <w:r w:rsidRPr="005A3421">
              <w:rPr>
                <w:rStyle w:val="TALChar1"/>
              </w:rPr>
              <w:t>Reference Point</w:t>
            </w:r>
          </w:p>
        </w:tc>
        <w:tc>
          <w:tcPr>
            <w:tcW w:w="7074" w:type="dxa"/>
            <w:shd w:val="clear" w:color="auto" w:fill="auto"/>
          </w:tcPr>
          <w:p w14:paraId="1A14AFCC" w14:textId="77777777" w:rsidR="008F2794" w:rsidRPr="005A3421" w:rsidRDefault="008F2794" w:rsidP="008F2794">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F2794" w:rsidRPr="005A3421" w14:paraId="25D01F66" w14:textId="77777777" w:rsidTr="008F2794">
        <w:trPr>
          <w:jc w:val="center"/>
        </w:trPr>
        <w:tc>
          <w:tcPr>
            <w:tcW w:w="2093" w:type="dxa"/>
            <w:shd w:val="clear" w:color="auto" w:fill="auto"/>
          </w:tcPr>
          <w:p w14:paraId="37F9B39C" w14:textId="77777777" w:rsidR="008F2794" w:rsidRPr="00CF2F35" w:rsidRDefault="008F2794" w:rsidP="008F2794">
            <w:pPr>
              <w:pStyle w:val="TAL"/>
            </w:pPr>
            <w:r w:rsidRPr="00CF2F35">
              <w:t>Information in Request message</w:t>
            </w:r>
          </w:p>
        </w:tc>
        <w:tc>
          <w:tcPr>
            <w:tcW w:w="7074" w:type="dxa"/>
            <w:shd w:val="clear" w:color="auto" w:fill="auto"/>
          </w:tcPr>
          <w:p w14:paraId="016C4AA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3278C07C"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14:paraId="5D7D2A64" w14:textId="77777777"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14:paraId="5CB1530F" w14:textId="77777777" w:rsidTr="008F2794">
        <w:trPr>
          <w:jc w:val="center"/>
        </w:trPr>
        <w:tc>
          <w:tcPr>
            <w:tcW w:w="2093" w:type="dxa"/>
            <w:shd w:val="clear" w:color="auto" w:fill="auto"/>
          </w:tcPr>
          <w:p w14:paraId="3C515EC7"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8ADC027" w14:textId="77777777"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w:t>
            </w:r>
            <w:r w:rsidR="00853047">
              <w:t xml:space="preserve">For members which are of type &lt;group&gt;, the originator shall suffix the </w:t>
            </w:r>
            <w:r w:rsidR="00853047" w:rsidRPr="0036438C">
              <w:t xml:space="preserve"> </w:t>
            </w:r>
            <w:r w:rsidR="00853047">
              <w:t>‘</w:t>
            </w:r>
            <w:r w:rsidR="00853047" w:rsidRPr="0036438C">
              <w:t>/fopt</w:t>
            </w:r>
            <w:r w:rsidR="00853047">
              <w:t>’</w:t>
            </w:r>
            <w:r w:rsidR="00853047" w:rsidRPr="0036438C">
              <w:t xml:space="preserve"> to that ‘memberID‘ during group creation</w:t>
            </w:r>
            <w:r w:rsidR="00853047">
              <w:t xml:space="preserve"> if the originator </w:t>
            </w:r>
            <w:r w:rsidR="00853047" w:rsidRPr="0036438C">
              <w:t>wants to fan-out the group request to each member of that sub-&lt;group&gt;,</w:t>
            </w:r>
            <w:r w:rsidR="00853047" w:rsidRPr="00CF2F35">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E551EB">
              <w:t xml:space="preserve"> </w:t>
            </w:r>
            <w:r w:rsidRPr="00CF2F35">
              <w:t>The Originator may be an AE or a CSE</w:t>
            </w:r>
          </w:p>
        </w:tc>
      </w:tr>
      <w:tr w:rsidR="008F2794" w:rsidRPr="005A3421" w14:paraId="27DE1D4D" w14:textId="77777777" w:rsidTr="008F2794">
        <w:trPr>
          <w:jc w:val="center"/>
        </w:trPr>
        <w:tc>
          <w:tcPr>
            <w:tcW w:w="2093" w:type="dxa"/>
            <w:shd w:val="clear" w:color="auto" w:fill="auto"/>
          </w:tcPr>
          <w:p w14:paraId="19CC5DD0" w14:textId="77777777" w:rsidR="008F2794" w:rsidRPr="00CF2F35" w:rsidRDefault="008F2794" w:rsidP="008F2794">
            <w:pPr>
              <w:pStyle w:val="TAL"/>
            </w:pPr>
            <w:r w:rsidRPr="00CF2F35">
              <w:t>Processing at Receiver</w:t>
            </w:r>
          </w:p>
        </w:tc>
        <w:tc>
          <w:tcPr>
            <w:tcW w:w="7074" w:type="dxa"/>
            <w:shd w:val="clear" w:color="auto" w:fill="auto"/>
          </w:tcPr>
          <w:p w14:paraId="5037B599" w14:textId="77777777" w:rsidR="008F2794" w:rsidRPr="00CF2F35" w:rsidRDefault="008F2794" w:rsidP="008F2794">
            <w:pPr>
              <w:pStyle w:val="TAL"/>
            </w:pPr>
            <w:r w:rsidRPr="00CF2F35">
              <w:t>For the CREATE procedure, the Receiver shall:</w:t>
            </w:r>
          </w:p>
          <w:p w14:paraId="043EA1E7" w14:textId="77777777" w:rsidR="008F2794" w:rsidRPr="005A3421" w:rsidRDefault="008F2794" w:rsidP="008F2794">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71D5BCEF" w14:textId="77777777" w:rsidR="008F2794" w:rsidRPr="005A3421" w:rsidRDefault="008F2794" w:rsidP="008F2794">
            <w:pPr>
              <w:pStyle w:val="TB1"/>
            </w:pPr>
            <w:r w:rsidRPr="005A3421">
              <w:t>Check the validity of the provided attributes</w:t>
            </w:r>
          </w:p>
          <w:p w14:paraId="2FBE087F" w14:textId="77777777"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2858CABA" w14:textId="77777777" w:rsidR="008F2794"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00695D6F" w14:textId="052F551C" w:rsidR="00297922" w:rsidRPr="005A3421" w:rsidRDefault="00297922" w:rsidP="008F2794">
            <w:pPr>
              <w:pStyle w:val="TB1"/>
            </w:pPr>
            <w:r>
              <w:t xml:space="preserve">If </w:t>
            </w:r>
            <w:r w:rsidRPr="00576542">
              <w:rPr>
                <w:rFonts w:eastAsia="Arial Unicode MS"/>
                <w:i/>
              </w:rPr>
              <w:t>specialization</w:t>
            </w:r>
            <w:r>
              <w:rPr>
                <w:rFonts w:eastAsia="Arial Unicode MS"/>
                <w:i/>
              </w:rPr>
              <w:t>Type</w:t>
            </w:r>
            <w:r w:rsidRPr="00576542">
              <w:rPr>
                <w:rFonts w:eastAsia="Arial Unicode MS"/>
                <w:i/>
              </w:rPr>
              <w:t xml:space="preserve"> </w:t>
            </w:r>
            <w:r w:rsidRPr="00576542">
              <w:rPr>
                <w:rFonts w:eastAsia="Arial Unicode MS"/>
              </w:rPr>
              <w:t xml:space="preserve">attribute is set and </w:t>
            </w:r>
            <w:r w:rsidRPr="005A3421">
              <w:t xml:space="preserve">the </w:t>
            </w:r>
            <w:r w:rsidRPr="00576542">
              <w:rPr>
                <w:i/>
              </w:rPr>
              <w:t>memberType</w:t>
            </w:r>
            <w:r w:rsidRPr="005A3421">
              <w:t xml:space="preserve"> attribute of the </w:t>
            </w:r>
            <w:r w:rsidRPr="00576542">
              <w:rPr>
                <w:i/>
              </w:rPr>
              <w:t>&lt;group&gt;</w:t>
            </w:r>
            <w:r w:rsidRPr="005A3421">
              <w:t xml:space="preserve"> resource is not 'mixed'</w:t>
            </w:r>
            <w:r w:rsidRPr="00576542">
              <w:rPr>
                <w:rFonts w:eastAsia="Arial Unicode MS"/>
              </w:rPr>
              <w:t xml:space="preserve">, then validate that </w:t>
            </w:r>
            <w:r w:rsidRPr="005A3421">
              <w:t xml:space="preserve">the resource type of every member on each member Hosting CSE conforms to the </w:t>
            </w:r>
            <w:r>
              <w:t xml:space="preserve">specialized resource type set in </w:t>
            </w:r>
            <w:r w:rsidRPr="00576542">
              <w:rPr>
                <w:rFonts w:eastAsia="Arial Unicode MS"/>
                <w:i/>
              </w:rPr>
              <w:t>specialization</w:t>
            </w:r>
            <w:r>
              <w:rPr>
                <w:rFonts w:eastAsia="Arial Unicode MS"/>
                <w:i/>
              </w:rPr>
              <w:t>Type</w:t>
            </w:r>
            <w:r w:rsidRPr="00576542">
              <w:rPr>
                <w:rFonts w:eastAsia="Arial Unicode MS"/>
                <w:i/>
              </w:rPr>
              <w:t xml:space="preserve"> </w:t>
            </w:r>
            <w:r w:rsidRPr="005A3421">
              <w:t xml:space="preserve">attribute. Set the </w:t>
            </w:r>
            <w:r w:rsidRPr="00576542">
              <w:rPr>
                <w:i/>
              </w:rPr>
              <w:t>memberTypeValidated</w:t>
            </w:r>
            <w:r w:rsidRPr="005A3421">
              <w:t xml:space="preserve"> attribute to TRUE upon successful validation.</w:t>
            </w:r>
          </w:p>
          <w:p w14:paraId="71660C32" w14:textId="77777777" w:rsidR="008F2794" w:rsidRPr="00C86B65" w:rsidRDefault="008F2794" w:rsidP="008F2794">
            <w:pPr>
              <w:pStyle w:val="TB1"/>
              <w:spacing w:before="120"/>
              <w:outlineLvl w:val="2"/>
            </w:pPr>
            <w:r w:rsidRPr="005A3421">
              <w:t>Upon successful validation of the provided attributes, create a new group resource in the Hosting CSE</w:t>
            </w:r>
            <w:r w:rsidRPr="005A3421">
              <w:rPr>
                <w:rFonts w:eastAsia="宋体" w:hint="eastAsia"/>
                <w:lang w:eastAsia="zh-CN"/>
              </w:rPr>
              <w:t xml:space="preserve">. </w:t>
            </w:r>
            <w:r w:rsidRPr="005A3421">
              <w:t>If the CSE supports semantic discovery functionality</w:t>
            </w:r>
            <w:r>
              <w:t>, the Hosting CSE shall also</w:t>
            </w:r>
            <w:r w:rsidR="00692A35">
              <w:rPr>
                <w:rFonts w:eastAsiaTheme="minorEastAsia" w:hint="eastAsia"/>
                <w:lang w:eastAsia="zh-CN"/>
              </w:rPr>
              <w:t xml:space="preserve"> create and</w:t>
            </w:r>
            <w:r>
              <w:t xml:space="preserve"> set the </w:t>
            </w:r>
            <w:r w:rsidRPr="00CF2F35">
              <w:rPr>
                <w:rFonts w:eastAsia="Arial Unicode MS"/>
                <w:i/>
              </w:rPr>
              <w:t>semanticSupportIndicator</w:t>
            </w:r>
            <w:r>
              <w:t xml:space="preserve"> attribute</w:t>
            </w:r>
            <w:r w:rsidRPr="005A3421">
              <w:t xml:space="preserve"> </w:t>
            </w:r>
            <w:r>
              <w:t>to TRUE</w:t>
            </w:r>
            <w:r w:rsidRPr="005A3421">
              <w:t>.</w:t>
            </w:r>
          </w:p>
          <w:p w14:paraId="72EED711" w14:textId="77777777" w:rsidR="00C86B65" w:rsidRPr="005A3421" w:rsidRDefault="00C86B65" w:rsidP="008F2794">
            <w:pPr>
              <w:pStyle w:val="TB1"/>
            </w:pPr>
            <w:r w:rsidRPr="00D52737">
              <w:rPr>
                <w:rFonts w:eastAsia="宋体" w:hint="eastAsia"/>
                <w:lang w:eastAsia="zh-CN"/>
              </w:rPr>
              <w:t xml:space="preserve">If the registree Member Hosting CSEs and the Group Hosting CSE supports the same type of multicast communication, the Group Hosting CSE shall </w:t>
            </w:r>
            <w:r>
              <w:rPr>
                <w:rFonts w:hint="eastAsia"/>
                <w:lang w:eastAsia="zh-CN"/>
              </w:rPr>
              <w:t>perform the procedure</w:t>
            </w:r>
            <w:r w:rsidRPr="00D52737">
              <w:rPr>
                <w:rFonts w:eastAsia="宋体" w:hint="eastAsia"/>
                <w:lang w:eastAsia="zh-CN"/>
              </w:rPr>
              <w:t>s</w:t>
            </w:r>
            <w:r>
              <w:rPr>
                <w:rFonts w:hint="eastAsia"/>
                <w:lang w:eastAsia="zh-CN"/>
              </w:rPr>
              <w:t xml:space="preserve"> as </w:t>
            </w:r>
            <w:r w:rsidRPr="00D52737">
              <w:rPr>
                <w:rFonts w:eastAsia="宋体" w:hint="eastAsia"/>
                <w:lang w:eastAsia="zh-CN"/>
              </w:rPr>
              <w:t>specified</w:t>
            </w:r>
            <w:r w:rsidR="00817A32" w:rsidRPr="00817A32">
              <w:rPr>
                <w:rFonts w:eastAsia="宋体"/>
                <w:lang w:eastAsia="zh-CN"/>
              </w:rPr>
              <w:t xml:space="preserve"> in </w:t>
            </w:r>
            <w:r w:rsidRPr="00370355">
              <w:rPr>
                <w:rFonts w:eastAsia="宋体" w:hint="eastAsia"/>
                <w:lang w:eastAsia="zh-CN"/>
              </w:rPr>
              <w:t>clause</w:t>
            </w:r>
            <w:r w:rsidR="00817A32" w:rsidRPr="00817A32">
              <w:rPr>
                <w:rFonts w:eastAsia="宋体"/>
                <w:lang w:eastAsia="zh-CN"/>
              </w:rPr>
              <w:t xml:space="preserve"> 10.2.7.13.1.  </w:t>
            </w:r>
          </w:p>
          <w:p w14:paraId="4FBD9F96" w14:textId="77777777"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14:paraId="38A01370"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14:paraId="70167046" w14:textId="77777777" w:rsidR="008F2794" w:rsidRPr="005A3421" w:rsidRDefault="008F2794" w:rsidP="008F2794">
            <w:pPr>
              <w:pStyle w:val="TB1"/>
              <w:rPr>
                <w:rFonts w:eastAsia="宋体"/>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04FACD75" w14:textId="77777777" w:rsidTr="008F2794">
        <w:trPr>
          <w:jc w:val="center"/>
        </w:trPr>
        <w:tc>
          <w:tcPr>
            <w:tcW w:w="2093" w:type="dxa"/>
            <w:shd w:val="clear" w:color="auto" w:fill="auto"/>
          </w:tcPr>
          <w:p w14:paraId="0F16CDCB" w14:textId="77777777" w:rsidR="008F2794" w:rsidRPr="00CF2F35" w:rsidRDefault="008F2794" w:rsidP="008F2794">
            <w:pPr>
              <w:pStyle w:val="TAL"/>
            </w:pPr>
            <w:r w:rsidRPr="00CF2F35">
              <w:t>Information in Response message</w:t>
            </w:r>
          </w:p>
        </w:tc>
        <w:tc>
          <w:tcPr>
            <w:tcW w:w="7074" w:type="dxa"/>
            <w:shd w:val="clear" w:color="auto" w:fill="auto"/>
          </w:tcPr>
          <w:p w14:paraId="78E1AEC6" w14:textId="77777777"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14:paraId="49C4283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A8A7CB"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39E99D" w14:textId="77777777" w:rsidR="008F2794" w:rsidRPr="00CF2F35" w:rsidRDefault="008F2794" w:rsidP="008F2794">
            <w:pPr>
              <w:pStyle w:val="TAL"/>
            </w:pPr>
            <w:r w:rsidRPr="00CF2F35">
              <w:t>None</w:t>
            </w:r>
          </w:p>
        </w:tc>
      </w:tr>
      <w:tr w:rsidR="008F2794" w:rsidRPr="005A3421" w14:paraId="18063F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46B8E5"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52FDB8C" w14:textId="77777777" w:rsidR="008F2794" w:rsidRPr="003F0A61"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F0A61">
              <w:rPr>
                <w:rFonts w:eastAsiaTheme="minorEastAsia" w:hint="eastAsia"/>
                <w:lang w:eastAsia="zh-CN"/>
              </w:rPr>
              <w:t>2</w:t>
            </w:r>
          </w:p>
        </w:tc>
      </w:tr>
    </w:tbl>
    <w:p w14:paraId="42C7D9C7" w14:textId="77777777" w:rsidR="008F2794" w:rsidRPr="00C86B65" w:rsidRDefault="008F2794" w:rsidP="008F2794">
      <w:pPr>
        <w:rPr>
          <w:rFonts w:eastAsiaTheme="minorEastAsia"/>
          <w:lang w:eastAsia="zh-CN"/>
        </w:rPr>
      </w:pPr>
    </w:p>
    <w:p w14:paraId="07FA6FE7" w14:textId="77777777" w:rsidR="008F2794" w:rsidRPr="005A3421" w:rsidRDefault="008F2794" w:rsidP="008F2794">
      <w:pPr>
        <w:pStyle w:val="40"/>
      </w:pPr>
      <w:bookmarkStart w:id="3267" w:name="_Toc470164146"/>
      <w:bookmarkStart w:id="3268" w:name="_Toc470164728"/>
      <w:bookmarkStart w:id="3269" w:name="_Toc475715337"/>
      <w:bookmarkStart w:id="3270" w:name="_Toc479349143"/>
      <w:bookmarkStart w:id="3271" w:name="_Toc484070591"/>
      <w:bookmarkStart w:id="3272" w:name="_Toc2176022"/>
      <w:r w:rsidRPr="005A3421">
        <w:lastRenderedPageBreak/>
        <w:t>10.2.7.3</w:t>
      </w:r>
      <w:r w:rsidRPr="005A3421">
        <w:tab/>
        <w:t xml:space="preserve">Retrieve </w:t>
      </w:r>
      <w:r w:rsidRPr="005A3421">
        <w:rPr>
          <w:i/>
        </w:rPr>
        <w:t>&lt;group&gt;</w:t>
      </w:r>
      <w:bookmarkEnd w:id="3267"/>
      <w:bookmarkEnd w:id="3268"/>
      <w:bookmarkEnd w:id="3269"/>
      <w:bookmarkEnd w:id="3270"/>
      <w:bookmarkEnd w:id="3271"/>
      <w:bookmarkEnd w:id="3272"/>
    </w:p>
    <w:p w14:paraId="2DA3A4C5" w14:textId="77777777"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14:paraId="79F4E7B7" w14:textId="77777777"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E8AEAB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6A42A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68D98749" w14:textId="77777777" w:rsidTr="008F2794">
        <w:trPr>
          <w:jc w:val="center"/>
        </w:trPr>
        <w:tc>
          <w:tcPr>
            <w:tcW w:w="2093" w:type="dxa"/>
            <w:shd w:val="clear" w:color="auto" w:fill="auto"/>
          </w:tcPr>
          <w:p w14:paraId="125C1CBF"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72C774D2" w14:textId="77777777"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14:paraId="12EB6DE2" w14:textId="77777777" w:rsidTr="008F2794">
        <w:trPr>
          <w:jc w:val="center"/>
        </w:trPr>
        <w:tc>
          <w:tcPr>
            <w:tcW w:w="2093" w:type="dxa"/>
            <w:shd w:val="clear" w:color="auto" w:fill="auto"/>
          </w:tcPr>
          <w:p w14:paraId="7C27E40B" w14:textId="77777777"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14:paraId="216462C0"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232D10D5"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1B026B3E" w14:textId="77777777" w:rsidTr="008F2794">
        <w:trPr>
          <w:jc w:val="center"/>
        </w:trPr>
        <w:tc>
          <w:tcPr>
            <w:tcW w:w="2093" w:type="dxa"/>
            <w:shd w:val="clear" w:color="auto" w:fill="auto"/>
          </w:tcPr>
          <w:p w14:paraId="6CE33AE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457E53E" w14:textId="77777777"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14:paraId="2A9C09A0" w14:textId="77777777" w:rsidTr="008F2794">
        <w:trPr>
          <w:jc w:val="center"/>
        </w:trPr>
        <w:tc>
          <w:tcPr>
            <w:tcW w:w="2093" w:type="dxa"/>
            <w:shd w:val="clear" w:color="auto" w:fill="auto"/>
          </w:tcPr>
          <w:p w14:paraId="46D8FCB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D6303F8"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0D651B6F" w14:textId="77777777" w:rsidTr="008F2794">
        <w:trPr>
          <w:jc w:val="center"/>
        </w:trPr>
        <w:tc>
          <w:tcPr>
            <w:tcW w:w="2093" w:type="dxa"/>
            <w:shd w:val="clear" w:color="auto" w:fill="auto"/>
          </w:tcPr>
          <w:p w14:paraId="3F2A125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C0F98C8"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0D6575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DA1E9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CD408E2"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66D131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6BFAA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7B6B54"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bl>
    <w:p w14:paraId="026EBAD1" w14:textId="77777777" w:rsidR="008F2794" w:rsidRPr="005A3421" w:rsidRDefault="008F2794" w:rsidP="008F2794"/>
    <w:p w14:paraId="6D01A782" w14:textId="77777777" w:rsidR="008F2794" w:rsidRPr="005A3421" w:rsidRDefault="008F2794" w:rsidP="008F2794">
      <w:pPr>
        <w:pStyle w:val="40"/>
      </w:pPr>
      <w:bookmarkStart w:id="3273" w:name="_Toc470164147"/>
      <w:bookmarkStart w:id="3274" w:name="_Toc470164729"/>
      <w:bookmarkStart w:id="3275" w:name="_Toc475715338"/>
      <w:bookmarkStart w:id="3276" w:name="_Toc479349144"/>
      <w:bookmarkStart w:id="3277" w:name="_Toc484070592"/>
      <w:bookmarkStart w:id="3278" w:name="_Toc2176023"/>
      <w:r w:rsidRPr="005A3421">
        <w:lastRenderedPageBreak/>
        <w:t>10.2.7.4</w:t>
      </w:r>
      <w:r w:rsidRPr="005A3421">
        <w:tab/>
        <w:t xml:space="preserve">Update </w:t>
      </w:r>
      <w:r w:rsidRPr="005A3421">
        <w:rPr>
          <w:i/>
        </w:rPr>
        <w:t>&lt;group&gt;</w:t>
      </w:r>
      <w:bookmarkEnd w:id="3273"/>
      <w:bookmarkEnd w:id="3274"/>
      <w:bookmarkEnd w:id="3275"/>
      <w:bookmarkEnd w:id="3276"/>
      <w:bookmarkEnd w:id="3277"/>
      <w:bookmarkEnd w:id="3278"/>
    </w:p>
    <w:p w14:paraId="73842049" w14:textId="77777777"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14:paraId="2ED77D3E" w14:textId="77777777"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74176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EC7C95"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5EB7AFF8" w14:textId="77777777" w:rsidTr="008F2794">
        <w:trPr>
          <w:jc w:val="center"/>
        </w:trPr>
        <w:tc>
          <w:tcPr>
            <w:tcW w:w="2093" w:type="dxa"/>
            <w:shd w:val="clear" w:color="auto" w:fill="auto"/>
          </w:tcPr>
          <w:p w14:paraId="32B38C63"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D1D7900"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2C221133" w14:textId="77777777" w:rsidTr="008F2794">
        <w:trPr>
          <w:jc w:val="center"/>
        </w:trPr>
        <w:tc>
          <w:tcPr>
            <w:tcW w:w="2093" w:type="dxa"/>
            <w:shd w:val="clear" w:color="auto" w:fill="auto"/>
          </w:tcPr>
          <w:p w14:paraId="47E6950F"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73F143BA"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09C02A43"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651E31B9" w14:textId="77777777" w:rsidTr="008F2794">
        <w:trPr>
          <w:jc w:val="center"/>
        </w:trPr>
        <w:tc>
          <w:tcPr>
            <w:tcW w:w="2093" w:type="dxa"/>
            <w:shd w:val="clear" w:color="auto" w:fill="auto"/>
          </w:tcPr>
          <w:p w14:paraId="31FAA89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822AB9A" w14:textId="77777777" w:rsidR="008F2794" w:rsidRPr="00CF2F35" w:rsidRDefault="008F2794" w:rsidP="00E551EB">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w:t>
            </w:r>
            <w:r w:rsidR="00853047" w:rsidRPr="00CF2F35">
              <w:t xml:space="preserve"> </w:t>
            </w:r>
            <w:r w:rsidR="00853047">
              <w:t>If originator intends to update memberIDs attribute,</w:t>
            </w:r>
            <w:r w:rsidR="00E551EB">
              <w:t xml:space="preserve">  </w:t>
            </w:r>
            <w:r w:rsidR="00853047">
              <w:t xml:space="preserve">for members which are of type &lt;group&gt;, </w:t>
            </w:r>
            <w:r w:rsidR="00853047" w:rsidRPr="00CF2F35">
              <w:t xml:space="preserve"> </w:t>
            </w:r>
            <w:r w:rsidR="00853047">
              <w:t xml:space="preserve">originator shall suffix the </w:t>
            </w:r>
            <w:r w:rsidR="00853047" w:rsidRPr="0036438C">
              <w:t xml:space="preserve"> </w:t>
            </w:r>
            <w:r w:rsidR="00853047">
              <w:t>‘</w:t>
            </w:r>
            <w:r w:rsidR="00853047" w:rsidRPr="0036438C">
              <w:t>/fopt</w:t>
            </w:r>
            <w:r w:rsidR="00853047">
              <w:t>’</w:t>
            </w:r>
            <w:r w:rsidR="00853047" w:rsidRPr="0036438C">
              <w:t xml:space="preserve"> to that ‘memberID‘ during group </w:t>
            </w:r>
            <w:r w:rsidR="00E551EB">
              <w:t xml:space="preserve">update </w:t>
            </w:r>
            <w:r w:rsidR="00853047">
              <w:t xml:space="preserve">if the originator </w:t>
            </w:r>
            <w:r w:rsidR="00853047" w:rsidRPr="0036438C">
              <w:t>wants to fan-out the group request to each member of that sub-&lt;group&gt;</w:t>
            </w:r>
            <w:r w:rsidR="00853047">
              <w:t>,</w:t>
            </w:r>
            <w:r w:rsidR="00E551EB">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853047">
              <w:t>.</w:t>
            </w:r>
            <w:r w:rsidRPr="00CF2F35">
              <w:t xml:space="preserve"> The Originator may be an AE or a CSE</w:t>
            </w:r>
          </w:p>
        </w:tc>
      </w:tr>
      <w:tr w:rsidR="008F2794" w:rsidRPr="005A3421" w14:paraId="109C7BA9" w14:textId="77777777" w:rsidTr="008F2794">
        <w:trPr>
          <w:jc w:val="center"/>
        </w:trPr>
        <w:tc>
          <w:tcPr>
            <w:tcW w:w="2093" w:type="dxa"/>
            <w:shd w:val="clear" w:color="auto" w:fill="auto"/>
          </w:tcPr>
          <w:p w14:paraId="52666CE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E6DE7CA" w14:textId="77777777" w:rsidR="008F2794" w:rsidRPr="00CF2F35" w:rsidRDefault="008F2794" w:rsidP="008F2794">
            <w:pPr>
              <w:pStyle w:val="TAL"/>
            </w:pPr>
            <w:r w:rsidRPr="00CF2F35">
              <w:t>The UPDATE procedure shall be:</w:t>
            </w:r>
          </w:p>
          <w:p w14:paraId="1961F77E" w14:textId="77777777"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14:paraId="5E605EB5" w14:textId="77777777" w:rsidR="008F2794" w:rsidRPr="005A3421" w:rsidRDefault="008F2794" w:rsidP="008F2794">
            <w:pPr>
              <w:pStyle w:val="TB1"/>
            </w:pPr>
            <w:r w:rsidRPr="005A3421">
              <w:t>Check the validity of provided attributes</w:t>
            </w:r>
          </w:p>
          <w:p w14:paraId="321E3FF7" w14:textId="77777777"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4D88A405" w14:textId="77777777" w:rsidR="008F2794"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47A32B30" w14:textId="03E0C648" w:rsidR="00297922" w:rsidRPr="005A3421" w:rsidRDefault="00297922" w:rsidP="008F2794">
            <w:pPr>
              <w:pStyle w:val="TB1"/>
            </w:pPr>
            <w:r>
              <w:rPr>
                <w:rFonts w:eastAsia="Arial Unicode MS"/>
              </w:rPr>
              <w:t xml:space="preserve">Validate that </w:t>
            </w:r>
            <w:r w:rsidRPr="005A3421">
              <w:t xml:space="preserve">the resource type of every member on each member Hosting CSE conforms to the </w:t>
            </w:r>
            <w:r>
              <w:t xml:space="preserve">specialized resource type set in </w:t>
            </w:r>
            <w:r w:rsidRPr="005E588F">
              <w:rPr>
                <w:rFonts w:eastAsia="Arial Unicode MS"/>
                <w:i/>
              </w:rPr>
              <w:t>specialization</w:t>
            </w:r>
            <w:r>
              <w:rPr>
                <w:rFonts w:eastAsia="Arial Unicode MS"/>
                <w:i/>
              </w:rPr>
              <w:t xml:space="preserve">Type </w:t>
            </w:r>
            <w:r w:rsidRPr="005A3421">
              <w:t xml:space="preserve">attribute,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0E0943FD" w14:textId="77777777" w:rsidR="008F2794" w:rsidRPr="00C86B65"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14:paraId="1481F12B" w14:textId="77777777" w:rsidR="003B1B55" w:rsidRDefault="00C86B65">
            <w:pPr>
              <w:pStyle w:val="TB1"/>
              <w:numPr>
                <w:ilvl w:val="0"/>
                <w:numId w:val="0"/>
              </w:numPr>
              <w:ind w:left="737"/>
              <w:rPr>
                <w:rFonts w:eastAsia="宋体"/>
                <w:lang w:eastAsia="zh-CN"/>
              </w:rPr>
            </w:pPr>
            <w:r w:rsidRPr="00DA6163">
              <w:rPr>
                <w:rFonts w:eastAsia="宋体" w:hint="eastAsia"/>
                <w:lang w:eastAsia="zh-CN"/>
              </w:rPr>
              <w:t xml:space="preserve">Conditionally, if the </w:t>
            </w:r>
            <w:r w:rsidRPr="00727D76">
              <w:rPr>
                <w:rFonts w:eastAsia="宋体" w:hint="eastAsia"/>
                <w:i/>
                <w:lang w:eastAsia="zh-CN"/>
              </w:rPr>
              <w:t>memberIDs</w:t>
            </w:r>
            <w:r>
              <w:rPr>
                <w:rFonts w:eastAsia="宋体" w:hint="eastAsia"/>
                <w:lang w:eastAsia="zh-CN"/>
              </w:rPr>
              <w:t xml:space="preserve"> attribute</w:t>
            </w:r>
            <w:r w:rsidRPr="00DA6163">
              <w:rPr>
                <w:rFonts w:eastAsia="宋体" w:hint="eastAsia"/>
                <w:lang w:eastAsia="zh-CN"/>
              </w:rPr>
              <w:t xml:space="preserve"> change</w:t>
            </w:r>
            <w:r>
              <w:rPr>
                <w:rFonts w:eastAsia="宋体" w:hint="eastAsia"/>
                <w:lang w:eastAsia="zh-CN"/>
              </w:rPr>
              <w:t>s</w:t>
            </w:r>
            <w:r w:rsidRPr="00DA6163">
              <w:rPr>
                <w:rFonts w:eastAsia="宋体" w:hint="eastAsia"/>
                <w:lang w:eastAsia="zh-CN"/>
              </w:rPr>
              <w:t xml:space="preserve"> and </w:t>
            </w:r>
            <w:r>
              <w:rPr>
                <w:rFonts w:eastAsia="宋体" w:hint="eastAsia"/>
                <w:lang w:eastAsia="zh-CN"/>
              </w:rPr>
              <w:t xml:space="preserve">the </w:t>
            </w:r>
            <w:r w:rsidRPr="00DA6163">
              <w:rPr>
                <w:rFonts w:eastAsia="宋体" w:hint="eastAsia"/>
                <w:lang w:eastAsia="zh-CN"/>
              </w:rPr>
              <w:t xml:space="preserve">group includes Multicast Group </w:t>
            </w:r>
            <w:r>
              <w:rPr>
                <w:rFonts w:eastAsia="宋体" w:hint="eastAsia"/>
                <w:lang w:eastAsia="zh-CN"/>
              </w:rPr>
              <w:t>I</w:t>
            </w:r>
            <w:r w:rsidRPr="00DA6163">
              <w:rPr>
                <w:rFonts w:eastAsia="宋体" w:hint="eastAsia"/>
                <w:lang w:eastAsia="zh-CN"/>
              </w:rPr>
              <w:t xml:space="preserve">nformation, </w:t>
            </w:r>
            <w:r>
              <w:rPr>
                <w:rFonts w:eastAsia="宋体" w:hint="eastAsia"/>
                <w:lang w:eastAsia="zh-CN"/>
              </w:rPr>
              <w:t xml:space="preserve">Group Hosting CSE shall </w:t>
            </w:r>
            <w:r w:rsidRPr="00DA6163">
              <w:rPr>
                <w:rFonts w:eastAsia="宋体" w:hint="eastAsia"/>
                <w:lang w:eastAsia="zh-CN"/>
              </w:rPr>
              <w:t xml:space="preserve">update or delete the Multicast Group </w:t>
            </w:r>
            <w:r>
              <w:rPr>
                <w:rFonts w:eastAsia="宋体" w:hint="eastAsia"/>
                <w:lang w:eastAsia="zh-CN"/>
              </w:rPr>
              <w:t>I</w:t>
            </w:r>
            <w:r w:rsidRPr="00DA6163">
              <w:rPr>
                <w:rFonts w:eastAsia="宋体" w:hint="eastAsia"/>
                <w:lang w:eastAsia="zh-CN"/>
              </w:rPr>
              <w:t>nformation</w:t>
            </w:r>
            <w:r>
              <w:rPr>
                <w:rFonts w:eastAsia="宋体"/>
                <w:lang w:eastAsia="zh-CN"/>
              </w:rPr>
              <w:t xml:space="preserve"> according</w:t>
            </w:r>
            <w:r>
              <w:rPr>
                <w:rFonts w:eastAsia="宋体" w:hint="eastAsia"/>
                <w:lang w:eastAsia="zh-CN"/>
              </w:rPr>
              <w:t xml:space="preserve"> to</w:t>
            </w:r>
            <w:r w:rsidRPr="00DA6163">
              <w:rPr>
                <w:rFonts w:eastAsia="宋体" w:hint="eastAsia"/>
                <w:lang w:eastAsia="zh-CN"/>
              </w:rPr>
              <w:t xml:space="preserve"> the new group members</w:t>
            </w:r>
            <w:r>
              <w:rPr>
                <w:rFonts w:eastAsia="宋体" w:hint="eastAsia"/>
                <w:lang w:eastAsia="zh-CN"/>
              </w:rPr>
              <w:t xml:space="preserve"> and trigger the update or delete of &lt;localMulticastGroup&gt; on each member Hosting CSEs.</w:t>
            </w:r>
            <w:r w:rsidR="00E551EB">
              <w:rPr>
                <w:rFonts w:eastAsia="宋体"/>
                <w:lang w:eastAsia="zh-CN"/>
              </w:rPr>
              <w:t xml:space="preserve"> </w:t>
            </w:r>
            <w:r>
              <w:rPr>
                <w:rFonts w:eastAsia="宋体" w:hint="eastAsia"/>
                <w:lang w:eastAsia="zh-CN"/>
              </w:rPr>
              <w:t>The</w:t>
            </w:r>
            <w:r>
              <w:rPr>
                <w:rFonts w:hint="eastAsia"/>
                <w:lang w:eastAsia="zh-CN"/>
              </w:rPr>
              <w:t xml:space="preserve"> procedure </w:t>
            </w:r>
            <w:r>
              <w:rPr>
                <w:rFonts w:eastAsia="宋体" w:hint="eastAsia"/>
                <w:lang w:eastAsia="zh-CN"/>
              </w:rPr>
              <w:t>is</w:t>
            </w:r>
            <w:r>
              <w:rPr>
                <w:rFonts w:hint="eastAsia"/>
                <w:lang w:eastAsia="zh-CN"/>
              </w:rPr>
              <w:t xml:space="preserve"> </w:t>
            </w:r>
            <w:r>
              <w:rPr>
                <w:rFonts w:eastAsia="宋体" w:hint="eastAsia"/>
                <w:lang w:eastAsia="zh-CN"/>
              </w:rPr>
              <w:t xml:space="preserve">specified </w:t>
            </w:r>
            <w:r>
              <w:rPr>
                <w:rFonts w:hint="eastAsia"/>
                <w:lang w:eastAsia="zh-CN"/>
              </w:rPr>
              <w:t xml:space="preserve">in the </w:t>
            </w:r>
            <w:r w:rsidRPr="00DA6163">
              <w:rPr>
                <w:rFonts w:eastAsia="宋体" w:hint="eastAsia"/>
                <w:lang w:eastAsia="zh-CN"/>
              </w:rPr>
              <w:t>clause</w:t>
            </w:r>
            <w:r w:rsidRPr="00357143">
              <w:t xml:space="preserve"> </w:t>
            </w:r>
            <w:r w:rsidR="00817A32" w:rsidRPr="00817A32">
              <w:rPr>
                <w:rFonts w:eastAsia="宋体"/>
                <w:lang w:eastAsia="zh-CN"/>
              </w:rPr>
              <w:t>10.2.7.15 or 10.2.7.16 correspondingly.</w:t>
            </w:r>
          </w:p>
          <w:p w14:paraId="580DB132" w14:textId="77777777"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14:paraId="2053BC4F"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14:paraId="476BE0D1" w14:textId="77777777"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13E1BAD6" w14:textId="77777777" w:rsidTr="008F2794">
        <w:trPr>
          <w:jc w:val="center"/>
        </w:trPr>
        <w:tc>
          <w:tcPr>
            <w:tcW w:w="2093" w:type="dxa"/>
            <w:shd w:val="clear" w:color="auto" w:fill="auto"/>
          </w:tcPr>
          <w:p w14:paraId="5E40ABA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2070F45" w14:textId="77777777"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14:paraId="5958F71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C9657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A45F872" w14:textId="77777777" w:rsidR="008F2794" w:rsidRPr="00CF2F35" w:rsidRDefault="008F2794" w:rsidP="008F2794">
            <w:pPr>
              <w:pStyle w:val="TAL"/>
            </w:pPr>
            <w:r w:rsidRPr="00CF2F35">
              <w:t>None</w:t>
            </w:r>
          </w:p>
        </w:tc>
      </w:tr>
      <w:tr w:rsidR="008F2794" w:rsidRPr="005A3421" w14:paraId="60C47C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0B363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A2BE386" w14:textId="77777777" w:rsidR="008F2794" w:rsidRPr="00312958"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12958">
              <w:rPr>
                <w:rFonts w:eastAsiaTheme="minorEastAsia" w:hint="eastAsia"/>
                <w:lang w:eastAsia="zh-CN"/>
              </w:rPr>
              <w:t>4</w:t>
            </w:r>
          </w:p>
        </w:tc>
      </w:tr>
    </w:tbl>
    <w:p w14:paraId="6CD8AA0F" w14:textId="77777777" w:rsidR="008F2794" w:rsidRPr="005A3421" w:rsidRDefault="008F2794" w:rsidP="008F2794"/>
    <w:p w14:paraId="4F00F463" w14:textId="77777777" w:rsidR="008F2794" w:rsidRPr="005A3421" w:rsidRDefault="008F2794" w:rsidP="008F2794">
      <w:pPr>
        <w:pStyle w:val="40"/>
      </w:pPr>
      <w:bookmarkStart w:id="3279" w:name="_Toc470164148"/>
      <w:bookmarkStart w:id="3280" w:name="_Toc470164730"/>
      <w:bookmarkStart w:id="3281" w:name="_Toc475715339"/>
      <w:bookmarkStart w:id="3282" w:name="_Toc479349145"/>
      <w:bookmarkStart w:id="3283" w:name="_Toc484070593"/>
      <w:bookmarkStart w:id="3284" w:name="_Toc2176024"/>
      <w:r w:rsidRPr="005A3421">
        <w:lastRenderedPageBreak/>
        <w:t>10.2.7.5</w:t>
      </w:r>
      <w:r w:rsidRPr="005A3421">
        <w:tab/>
        <w:t xml:space="preserve">Delete </w:t>
      </w:r>
      <w:r w:rsidRPr="005A3421">
        <w:rPr>
          <w:i/>
        </w:rPr>
        <w:t>&lt;group&gt;</w:t>
      </w:r>
      <w:bookmarkEnd w:id="3279"/>
      <w:bookmarkEnd w:id="3280"/>
      <w:bookmarkEnd w:id="3281"/>
      <w:bookmarkEnd w:id="3282"/>
      <w:bookmarkEnd w:id="3283"/>
      <w:bookmarkEnd w:id="3284"/>
    </w:p>
    <w:p w14:paraId="72AC6C61" w14:textId="77777777"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14:paraId="5BC6AD16" w14:textId="77777777"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9A50E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EB1BE7"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31294C8C" w14:textId="77777777" w:rsidTr="008F2794">
        <w:trPr>
          <w:jc w:val="center"/>
        </w:trPr>
        <w:tc>
          <w:tcPr>
            <w:tcW w:w="2093" w:type="dxa"/>
            <w:shd w:val="clear" w:color="auto" w:fill="auto"/>
          </w:tcPr>
          <w:p w14:paraId="201D60D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218EC2D" w14:textId="77777777"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14:paraId="5DDB8A3F" w14:textId="77777777" w:rsidTr="008F2794">
        <w:trPr>
          <w:jc w:val="center"/>
        </w:trPr>
        <w:tc>
          <w:tcPr>
            <w:tcW w:w="2093" w:type="dxa"/>
            <w:shd w:val="clear" w:color="auto" w:fill="auto"/>
          </w:tcPr>
          <w:p w14:paraId="186A544E"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4230E5B7"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68E96BDA"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17BDA763" w14:textId="77777777" w:rsidTr="008F2794">
        <w:trPr>
          <w:jc w:val="center"/>
        </w:trPr>
        <w:tc>
          <w:tcPr>
            <w:tcW w:w="2093" w:type="dxa"/>
            <w:shd w:val="clear" w:color="auto" w:fill="auto"/>
          </w:tcPr>
          <w:p w14:paraId="4A537CF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FEEB12D" w14:textId="77777777" w:rsidR="008F2794" w:rsidRPr="00CF2F35" w:rsidRDefault="008F2794" w:rsidP="008F2794">
            <w:pPr>
              <w:pStyle w:val="TAL"/>
              <w:rPr>
                <w:rFonts w:eastAsia="宋体"/>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14:paraId="030FFF31" w14:textId="77777777" w:rsidR="008F2794" w:rsidRPr="00CF2F35" w:rsidRDefault="008F2794" w:rsidP="008F2794">
            <w:pPr>
              <w:pStyle w:val="TAL"/>
              <w:rPr>
                <w:rFonts w:eastAsia="宋体"/>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14:paraId="4451BE26" w14:textId="77777777" w:rsidTr="008F2794">
        <w:trPr>
          <w:jc w:val="center"/>
        </w:trPr>
        <w:tc>
          <w:tcPr>
            <w:tcW w:w="2093" w:type="dxa"/>
            <w:shd w:val="clear" w:color="auto" w:fill="auto"/>
          </w:tcPr>
          <w:p w14:paraId="61CB375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C17D6AE" w14:textId="77777777" w:rsidR="00C86B6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w:t>
            </w:r>
          </w:p>
          <w:p w14:paraId="4993C0A1" w14:textId="77777777" w:rsidR="003B1B55" w:rsidRDefault="00C86B65">
            <w:pPr>
              <w:pStyle w:val="TB1"/>
              <w:tabs>
                <w:tab w:val="clear" w:pos="720"/>
                <w:tab w:val="left" w:pos="762"/>
              </w:tabs>
              <w:ind w:left="762" w:hanging="405"/>
              <w:rPr>
                <w:rFonts w:eastAsiaTheme="minorEastAsia"/>
                <w:lang w:eastAsia="zh-CN"/>
              </w:rPr>
            </w:pPr>
            <w:r>
              <w:rPr>
                <w:rFonts w:hint="eastAsia"/>
              </w:rPr>
              <w:t xml:space="preserve">Check if the group includes </w:t>
            </w:r>
            <w:r w:rsidRPr="00145115">
              <w:rPr>
                <w:rFonts w:hint="eastAsia"/>
              </w:rPr>
              <w:t xml:space="preserve">Multicast Group information, and perform the multicast message fan out procedure to delete the &lt;localMulticastGroup&gt; of member hosting CSEs </w:t>
            </w:r>
            <w:r>
              <w:rPr>
                <w:rFonts w:hint="eastAsia"/>
              </w:rPr>
              <w:t>as specified in the clause</w:t>
            </w:r>
            <w:r w:rsidRPr="00357143">
              <w:t xml:space="preserve"> </w:t>
            </w:r>
            <w:r>
              <w:rPr>
                <w:rFonts w:hint="eastAsia"/>
              </w:rPr>
              <w:t>10.2.7.</w:t>
            </w:r>
            <w:r w:rsidR="00370355">
              <w:rPr>
                <w:rFonts w:eastAsiaTheme="minorEastAsia" w:hint="eastAsia"/>
                <w:lang w:eastAsia="zh-CN"/>
              </w:rPr>
              <w:t>16</w:t>
            </w:r>
          </w:p>
        </w:tc>
      </w:tr>
      <w:tr w:rsidR="008F2794" w:rsidRPr="005A3421" w14:paraId="30C77995" w14:textId="77777777" w:rsidTr="008F2794">
        <w:trPr>
          <w:jc w:val="center"/>
        </w:trPr>
        <w:tc>
          <w:tcPr>
            <w:tcW w:w="2093" w:type="dxa"/>
            <w:shd w:val="clear" w:color="auto" w:fill="auto"/>
          </w:tcPr>
          <w:p w14:paraId="0EF8939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142F540"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iCs/>
                <w:szCs w:val="18"/>
                <w:lang w:eastAsia="zh-CN"/>
              </w:rPr>
            </w:pPr>
            <w:r w:rsidRPr="00CF2F35">
              <w:t>No change from the basic procedure in clause 10.1.</w:t>
            </w:r>
            <w:r w:rsidR="0066243C">
              <w:rPr>
                <w:rFonts w:eastAsiaTheme="minorEastAsia" w:hint="eastAsia"/>
                <w:lang w:eastAsia="zh-CN"/>
              </w:rPr>
              <w:t>5</w:t>
            </w:r>
          </w:p>
        </w:tc>
      </w:tr>
      <w:tr w:rsidR="008F2794" w:rsidRPr="005A3421" w14:paraId="703F2C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90212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75558E0" w14:textId="77777777" w:rsidR="008F2794" w:rsidRPr="00CF2F35" w:rsidRDefault="008F2794" w:rsidP="008F2794">
            <w:pPr>
              <w:pStyle w:val="TAL"/>
            </w:pPr>
            <w:r w:rsidRPr="00CF2F35">
              <w:t>None</w:t>
            </w:r>
          </w:p>
        </w:tc>
      </w:tr>
      <w:tr w:rsidR="008F2794" w:rsidRPr="005A3421" w14:paraId="79128E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95E55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B8B463F"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szCs w:val="18"/>
                <w:lang w:eastAsia="zh-CN"/>
              </w:rPr>
            </w:pPr>
            <w:r w:rsidRPr="00CF2F35">
              <w:t>No change from the basic procedure in clause 10.1.</w:t>
            </w:r>
            <w:r w:rsidR="0066243C">
              <w:rPr>
                <w:rFonts w:eastAsiaTheme="minorEastAsia" w:hint="eastAsia"/>
                <w:lang w:eastAsia="zh-CN"/>
              </w:rPr>
              <w:t>5</w:t>
            </w:r>
          </w:p>
        </w:tc>
      </w:tr>
    </w:tbl>
    <w:p w14:paraId="58047147" w14:textId="77777777" w:rsidR="008F2794" w:rsidRPr="005A3421" w:rsidRDefault="008F2794" w:rsidP="008F2794"/>
    <w:p w14:paraId="3D7A83E4" w14:textId="77777777" w:rsidR="008F2794" w:rsidRPr="005A3421" w:rsidRDefault="008F2794" w:rsidP="008F2794">
      <w:pPr>
        <w:pStyle w:val="40"/>
      </w:pPr>
      <w:bookmarkStart w:id="3285" w:name="_Toc470164149"/>
      <w:bookmarkStart w:id="3286" w:name="_Toc470164731"/>
      <w:bookmarkStart w:id="3287" w:name="_Toc475715340"/>
      <w:bookmarkStart w:id="3288" w:name="_Toc479349146"/>
      <w:bookmarkStart w:id="3289" w:name="_Toc484070594"/>
      <w:bookmarkStart w:id="3290" w:name="_Toc2176025"/>
      <w:r w:rsidRPr="005A3421">
        <w:lastRenderedPageBreak/>
        <w:t>10.2.7.</w:t>
      </w:r>
      <w:r>
        <w:t>6</w:t>
      </w:r>
      <w:r w:rsidRPr="005A3421">
        <w:tab/>
        <w:t xml:space="preserve">Create </w:t>
      </w:r>
      <w:r w:rsidRPr="005A3421">
        <w:rPr>
          <w:i/>
        </w:rPr>
        <w:t>&lt;fanOutPoint&gt;</w:t>
      </w:r>
      <w:bookmarkEnd w:id="3285"/>
      <w:bookmarkEnd w:id="3286"/>
      <w:bookmarkEnd w:id="3287"/>
      <w:bookmarkEnd w:id="3288"/>
      <w:bookmarkEnd w:id="3289"/>
      <w:bookmarkEnd w:id="3290"/>
    </w:p>
    <w:p w14:paraId="2022862A" w14:textId="77777777" w:rsidR="008F2794" w:rsidRPr="005A3421" w:rsidRDefault="008F2794" w:rsidP="008F2794">
      <w:pPr>
        <w:keepNext/>
        <w:keepLines/>
      </w:pPr>
      <w:r w:rsidRPr="005A3421">
        <w:t xml:space="preserve">This procedure shall be used for creating the content of all </w:t>
      </w:r>
      <w:r w:rsidR="00C86B65" w:rsidRPr="005A3421">
        <w:t>members’</w:t>
      </w:r>
      <w:r w:rsidRPr="005A3421">
        <w:t xml:space="preserve"> resources belonging to an existing </w:t>
      </w:r>
      <w:r w:rsidRPr="005A3421">
        <w:rPr>
          <w:i/>
        </w:rPr>
        <w:t>&lt;group&gt;</w:t>
      </w:r>
      <w:r w:rsidRPr="005A3421">
        <w:t xml:space="preserve"> resource.</w:t>
      </w:r>
    </w:p>
    <w:p w14:paraId="6781C5E8" w14:textId="77777777"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FDAF3C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924E83"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14:paraId="03892983" w14:textId="77777777" w:rsidTr="008F2794">
        <w:trPr>
          <w:jc w:val="center"/>
        </w:trPr>
        <w:tc>
          <w:tcPr>
            <w:tcW w:w="2093" w:type="dxa"/>
            <w:shd w:val="clear" w:color="auto" w:fill="auto"/>
          </w:tcPr>
          <w:p w14:paraId="2DC5BF7A" w14:textId="77777777" w:rsidR="008F2794" w:rsidRPr="00CF2F35" w:rsidRDefault="008F2794" w:rsidP="008F2794">
            <w:pPr>
              <w:pStyle w:val="TAL"/>
            </w:pPr>
            <w:r w:rsidRPr="00CF2F35">
              <w:t>Associated Reference Point</w:t>
            </w:r>
          </w:p>
        </w:tc>
        <w:tc>
          <w:tcPr>
            <w:tcW w:w="7074" w:type="dxa"/>
            <w:shd w:val="clear" w:color="auto" w:fill="auto"/>
          </w:tcPr>
          <w:p w14:paraId="164F840A"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11FC9C90" w14:textId="77777777" w:rsidTr="008F2794">
        <w:trPr>
          <w:jc w:val="center"/>
        </w:trPr>
        <w:tc>
          <w:tcPr>
            <w:tcW w:w="2093" w:type="dxa"/>
            <w:shd w:val="clear" w:color="auto" w:fill="auto"/>
          </w:tcPr>
          <w:p w14:paraId="400A2AB5" w14:textId="77777777" w:rsidR="008F2794" w:rsidRPr="00CF2F35" w:rsidRDefault="008F2794" w:rsidP="008F2794">
            <w:pPr>
              <w:pStyle w:val="TAL"/>
            </w:pPr>
            <w:r w:rsidRPr="00CF2F35">
              <w:t>Information in Request message</w:t>
            </w:r>
          </w:p>
        </w:tc>
        <w:tc>
          <w:tcPr>
            <w:tcW w:w="7074" w:type="dxa"/>
            <w:shd w:val="clear" w:color="auto" w:fill="auto"/>
          </w:tcPr>
          <w:p w14:paraId="61152A5C"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0406E5A4"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17A46C5E"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14:paraId="19DE16EF"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78229EE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14:paraId="6337A43D"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68A4B690" w14:textId="77777777" w:rsidR="008F2794" w:rsidRPr="00CF2F35" w:rsidRDefault="008F2794" w:rsidP="008F2794">
            <w:pPr>
              <w:pStyle w:val="TAL"/>
              <w:rPr>
                <w:rFonts w:eastAsia="Arial Unicode MS"/>
                <w:lang w:eastAsia="zh-CN"/>
              </w:rPr>
            </w:pPr>
          </w:p>
        </w:tc>
      </w:tr>
      <w:tr w:rsidR="008F2794" w:rsidRPr="005A3421" w14:paraId="28080CC5" w14:textId="77777777" w:rsidTr="008F2794">
        <w:trPr>
          <w:jc w:val="center"/>
        </w:trPr>
        <w:tc>
          <w:tcPr>
            <w:tcW w:w="2093" w:type="dxa"/>
            <w:shd w:val="clear" w:color="auto" w:fill="auto"/>
          </w:tcPr>
          <w:p w14:paraId="230F098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2ECF88E" w14:textId="2A179C86" w:rsidR="008F2794" w:rsidRPr="00257339" w:rsidRDefault="008F2794" w:rsidP="00E75EB3">
            <w:pPr>
              <w:pStyle w:val="TAL"/>
              <w:rPr>
                <w:rFonts w:eastAsia="宋体"/>
                <w:lang w:eastAsia="zh-CN"/>
              </w:rPr>
            </w:pPr>
            <w:r w:rsidRPr="00CF2F35">
              <w:t xml:space="preserve">The Originator shall request to create the resource that have the same content in all member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 resources. The Originator may be an AE or CSE</w:t>
            </w:r>
            <w:r>
              <w:rPr>
                <w:rFonts w:eastAsia="宋体" w:hint="eastAsia"/>
                <w:lang w:eastAsia="zh-CN"/>
              </w:rPr>
              <w:t>.</w:t>
            </w:r>
          </w:p>
        </w:tc>
      </w:tr>
      <w:tr w:rsidR="008F2794" w:rsidRPr="005A3421" w14:paraId="6FCA5E63" w14:textId="77777777" w:rsidTr="008F2794">
        <w:trPr>
          <w:jc w:val="center"/>
        </w:trPr>
        <w:tc>
          <w:tcPr>
            <w:tcW w:w="2093" w:type="dxa"/>
            <w:shd w:val="clear" w:color="auto" w:fill="auto"/>
          </w:tcPr>
          <w:p w14:paraId="57DEA959"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141395A0" w14:textId="77777777" w:rsidR="008F2794" w:rsidRPr="00CF2F35" w:rsidRDefault="008F2794" w:rsidP="008F2794">
            <w:pPr>
              <w:pStyle w:val="TAL"/>
            </w:pPr>
            <w:r w:rsidRPr="00CF2F35">
              <w:t>For the CREATE procedure, the Group Hosting CSE shall:</w:t>
            </w:r>
          </w:p>
          <w:p w14:paraId="4E5FC9E1" w14:textId="77777777"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14:paraId="4BD0A3C4" w14:textId="66DC81DE" w:rsidR="009B0B66" w:rsidRPr="00C86B65" w:rsidRDefault="008F2794" w:rsidP="009B0B66">
            <w:pPr>
              <w:pStyle w:val="TB1"/>
              <w:tabs>
                <w:tab w:val="clear" w:pos="720"/>
                <w:tab w:val="left" w:pos="762"/>
              </w:tabs>
              <w:spacing w:before="120"/>
              <w:ind w:left="762" w:hanging="405"/>
              <w:outlineLvl w:val="2"/>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1E2766AE" w14:textId="77777777" w:rsidR="00C86B65" w:rsidRPr="009B0B66" w:rsidRDefault="00C86B65" w:rsidP="00C86B65">
            <w:pPr>
              <w:pStyle w:val="TB1"/>
              <w:tabs>
                <w:tab w:val="clear" w:pos="720"/>
                <w:tab w:val="left" w:pos="762"/>
              </w:tabs>
              <w:spacing w:before="120"/>
              <w:ind w:left="762" w:hanging="405"/>
              <w:outlineLvl w:val="2"/>
            </w:pPr>
            <w:r w:rsidRPr="00615418">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615418">
              <w:rPr>
                <w:rFonts w:hint="eastAsia"/>
              </w:rPr>
              <w:t>clause</w:t>
            </w:r>
            <w:r w:rsidRPr="00357143">
              <w:t xml:space="preserve"> </w:t>
            </w:r>
            <w:r w:rsidRPr="00615418">
              <w:rPr>
                <w:rFonts w:hint="eastAsia"/>
              </w:rPr>
              <w:t>10.2.7.</w:t>
            </w:r>
            <w:r w:rsidR="008E7C6D">
              <w:rPr>
                <w:rFonts w:hint="eastAsia"/>
              </w:rPr>
              <w:t>13</w:t>
            </w:r>
            <w:r w:rsidRPr="00615418">
              <w:rPr>
                <w:rFonts w:hint="eastAsia"/>
              </w:rPr>
              <w:t>.2</w:t>
            </w:r>
            <w:r w:rsidRPr="00615418">
              <w:t>.</w:t>
            </w:r>
          </w:p>
          <w:p w14:paraId="689AD7D5" w14:textId="77777777" w:rsidR="008F2794" w:rsidRPr="005A3421" w:rsidRDefault="009B0B66" w:rsidP="009B0B66">
            <w:pPr>
              <w:pStyle w:val="TB1"/>
              <w:tabs>
                <w:tab w:val="clear" w:pos="720"/>
                <w:tab w:val="left" w:pos="762"/>
              </w:tabs>
              <w:ind w:left="762" w:hanging="405"/>
            </w:pPr>
            <w:r>
              <w:t xml:space="preserve"> If the request contains </w:t>
            </w:r>
            <w:r w:rsidRPr="0056524B">
              <w:rPr>
                <w:b/>
                <w:bCs/>
                <w:i/>
                <w:iCs/>
              </w:rPr>
              <w:t>Group Request Target Members</w:t>
            </w:r>
            <w:r w:rsidRPr="0056524B">
              <w:rPr>
                <w:b/>
                <w:bCs/>
              </w:rPr>
              <w:t xml:space="preserve"> </w:t>
            </w:r>
            <w:r>
              <w:t xml:space="preserve">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14:paraId="1756F02E"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w:t>
            </w:r>
            <w:r w:rsidR="00C86B65">
              <w:rPr>
                <w:rFonts w:eastAsia="宋体"/>
                <w:lang w:eastAsia="zh-CN"/>
              </w:rPr>
              <w:t>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7D48DA77"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14:paraId="6EF20B8D" w14:textId="20DAFA46"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6414BA">
              <w:t xml:space="preserve"> </w:t>
            </w:r>
            <w:r w:rsidR="006414BA">
              <w:rPr>
                <w:rFonts w:eastAsia="宋体" w:hint="eastAsia"/>
                <w:lang w:eastAsia="zh-CN"/>
              </w:rPr>
              <w:t>and</w:t>
            </w:r>
            <w:r w:rsidR="006414BA">
              <w:t xml:space="preserve"> 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14:paraId="56B21808" w14:textId="77777777" w:rsidR="00E745ED" w:rsidRDefault="008F2794" w:rsidP="00060623">
            <w:pPr>
              <w:keepNext/>
              <w:keepLines/>
              <w:numPr>
                <w:ilvl w:val="0"/>
                <w:numId w:val="31"/>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950D5D5" w14:textId="77777777"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7D280792" w14:textId="77777777" w:rsidR="008F2794" w:rsidRPr="00CF2F35" w:rsidRDefault="008F2794" w:rsidP="008F2794">
            <w:pPr>
              <w:pStyle w:val="TAL"/>
              <w:ind w:left="1187" w:hanging="425"/>
              <w:rPr>
                <w:lang w:eastAsia="zh-CN"/>
              </w:rPr>
            </w:pPr>
            <w:r w:rsidRPr="00CF2F35">
              <w:rPr>
                <w:lang w:eastAsia="zh-CN"/>
              </w:rPr>
              <w:t>-</w:t>
            </w:r>
            <w:r w:rsidRPr="00CF2F35">
              <w:rPr>
                <w:b/>
                <w:lang w:eastAsia="zh-CN"/>
              </w:rPr>
              <w:tab/>
            </w:r>
            <w:r w:rsidRPr="00CF2F35">
              <w:rPr>
                <w:rFonts w:hint="eastAsia"/>
                <w:b/>
                <w:lang w:eastAsia="zh-CN"/>
              </w:rPr>
              <w:t>nonBlockingRequestSynch</w:t>
            </w:r>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r w:rsidRPr="00CF2F35">
              <w:rPr>
                <w:rFonts w:hint="eastAsia"/>
                <w:b/>
                <w:lang w:eastAsia="zh-CN"/>
              </w:rPr>
              <w:t>nonBlockingRequestAsynch</w:t>
            </w:r>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p>
          <w:p w14:paraId="03B758EA" w14:textId="77777777" w:rsidR="008F2794" w:rsidRDefault="008F2794" w:rsidP="008F2794">
            <w:pPr>
              <w:pStyle w:val="TAL"/>
              <w:ind w:left="1187" w:hanging="425"/>
              <w:rPr>
                <w:rFonts w:eastAsia="宋体"/>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宋体" w:hint="eastAsia"/>
                <w:lang w:eastAsia="zh-CN"/>
              </w:rPr>
              <w:t>.</w:t>
            </w:r>
          </w:p>
          <w:p w14:paraId="2BDAB9A3" w14:textId="77777777"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011077A3" w14:textId="77777777" w:rsidR="008F2794" w:rsidRPr="00CF2F35" w:rsidRDefault="008F2794" w:rsidP="008F2794">
            <w:pPr>
              <w:pStyle w:val="TAL"/>
              <w:rPr>
                <w:lang w:eastAsia="zh-CN"/>
              </w:rPr>
            </w:pPr>
            <w:r w:rsidRPr="00CF2F35">
              <w:t>(See note)</w:t>
            </w:r>
          </w:p>
        </w:tc>
      </w:tr>
      <w:tr w:rsidR="008F2794" w:rsidRPr="005A3421" w14:paraId="7BBA40DC" w14:textId="77777777" w:rsidTr="008F2794">
        <w:trPr>
          <w:jc w:val="center"/>
        </w:trPr>
        <w:tc>
          <w:tcPr>
            <w:tcW w:w="2093" w:type="dxa"/>
            <w:shd w:val="clear" w:color="auto" w:fill="auto"/>
          </w:tcPr>
          <w:p w14:paraId="4193E251" w14:textId="77777777"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14:paraId="615E2773" w14:textId="77777777" w:rsidR="008F2794" w:rsidRPr="00CF2F35" w:rsidRDefault="008F2794" w:rsidP="008F2794">
            <w:pPr>
              <w:pStyle w:val="TAL"/>
            </w:pPr>
            <w:r w:rsidRPr="00CF2F35">
              <w:t>For the CREATE procedure, the Member Hosting CSE shall:</w:t>
            </w:r>
          </w:p>
          <w:p w14:paraId="741C4170" w14:textId="77777777" w:rsidR="008F2794" w:rsidRPr="005A3421" w:rsidRDefault="008F2794" w:rsidP="008F2794">
            <w:pPr>
              <w:pStyle w:val="TB1"/>
            </w:pPr>
            <w:r w:rsidRPr="005A3421">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eastAsia="宋体" w:hint="eastAsia"/>
                <w:lang w:eastAsia="zh-CN"/>
              </w:rPr>
              <w:t xml:space="preserve"> </w:t>
            </w:r>
            <w:r>
              <w:rPr>
                <w:rFonts w:cs="Arial"/>
                <w:szCs w:val="18"/>
                <w:lang w:val="en-US"/>
              </w:rPr>
              <w:t>until the expiration of the request expiration time or local policy</w:t>
            </w:r>
          </w:p>
          <w:p w14:paraId="7B075DA5" w14:textId="77777777"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14:paraId="64A07BCD"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44FD20F2" w14:textId="77777777" w:rsidTr="008F2794">
        <w:trPr>
          <w:jc w:val="center"/>
        </w:trPr>
        <w:tc>
          <w:tcPr>
            <w:tcW w:w="2093" w:type="dxa"/>
            <w:shd w:val="clear" w:color="auto" w:fill="auto"/>
          </w:tcPr>
          <w:p w14:paraId="33572C83" w14:textId="77777777" w:rsidR="008F2794" w:rsidRPr="00CF2F35" w:rsidRDefault="008F2794" w:rsidP="008F2794">
            <w:pPr>
              <w:pStyle w:val="TAL"/>
            </w:pPr>
            <w:r w:rsidRPr="00CF2F35">
              <w:t>Information in Response message</w:t>
            </w:r>
          </w:p>
        </w:tc>
        <w:tc>
          <w:tcPr>
            <w:tcW w:w="7074" w:type="dxa"/>
            <w:shd w:val="clear" w:color="auto" w:fill="auto"/>
          </w:tcPr>
          <w:p w14:paraId="32536958"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w:t>
            </w:r>
            <w:r w:rsidRPr="00CF2F35">
              <w:rPr>
                <w:lang w:eastAsia="zh-CN"/>
              </w:rPr>
              <w:t>h</w:t>
            </w:r>
            <w:r w:rsidRPr="00CF2F35">
              <w:rPr>
                <w:rFonts w:hint="eastAsia"/>
                <w:lang w:eastAsia="zh-CN"/>
              </w:rPr>
              <w:t>osting CSEs</w:t>
            </w:r>
          </w:p>
        </w:tc>
      </w:tr>
      <w:tr w:rsidR="008F2794" w:rsidRPr="005A3421" w14:paraId="6227E82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E5C4CC"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BB9AA1" w14:textId="77777777" w:rsidR="008F2794" w:rsidRPr="00CF2F35" w:rsidRDefault="008F2794" w:rsidP="008F2794">
            <w:pPr>
              <w:pStyle w:val="TAL"/>
            </w:pPr>
            <w:r w:rsidRPr="00CF2F35">
              <w:t>None</w:t>
            </w:r>
          </w:p>
        </w:tc>
      </w:tr>
      <w:tr w:rsidR="008F2794" w:rsidRPr="005A3421" w14:paraId="2C98CC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012B6E"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7EBF4F3" w14:textId="77777777" w:rsidR="008F2794" w:rsidRPr="005A3421" w:rsidRDefault="008F2794" w:rsidP="008F2794">
            <w:pPr>
              <w:pStyle w:val="TB1"/>
              <w:rPr>
                <w:lang w:eastAsia="zh-CN"/>
              </w:rPr>
            </w:pPr>
            <w:r w:rsidRPr="005A3421">
              <w:rPr>
                <w:lang w:eastAsia="zh-CN"/>
              </w:rPr>
              <w:t>Same request with identical group request identifier received</w:t>
            </w:r>
          </w:p>
          <w:p w14:paraId="7220EDE2" w14:textId="77777777" w:rsidR="009B0B66" w:rsidRPr="009B0B66" w:rsidRDefault="008F2794" w:rsidP="008F2794">
            <w:pPr>
              <w:pStyle w:val="TB1"/>
            </w:pPr>
            <w:r w:rsidRPr="005A3421">
              <w:rPr>
                <w:lang w:eastAsia="zh-CN"/>
              </w:rPr>
              <w:t xml:space="preserve">Originator does not have the CREATE permission to access the </w:t>
            </w:r>
            <w:r w:rsidRPr="005A3421">
              <w:rPr>
                <w:i/>
                <w:lang w:eastAsia="zh-CN"/>
              </w:rPr>
              <w:t>&lt;fanOutPoint&gt;</w:t>
            </w:r>
            <w:r w:rsidRPr="005A3421">
              <w:rPr>
                <w:lang w:eastAsia="zh-CN"/>
              </w:rPr>
              <w:t xml:space="preserve"> resource</w:t>
            </w:r>
          </w:p>
          <w:p w14:paraId="7452EE9C" w14:textId="77777777" w:rsidR="008F2794" w:rsidRPr="005A3421" w:rsidRDefault="009B0B66" w:rsidP="008F2794">
            <w:pPr>
              <w:pStyle w:val="TB1"/>
            </w:pPr>
            <w:r>
              <w:t xml:space="preserve"> Members in </w:t>
            </w:r>
            <w:r w:rsidRPr="0056524B">
              <w:rPr>
                <w:b/>
                <w:bCs/>
                <w:i/>
                <w:iCs/>
              </w:rPr>
              <w:t>Group Request Target Members</w:t>
            </w:r>
            <w:r>
              <w:t xml:space="preserve"> request parameter are not subset of </w:t>
            </w:r>
            <w:r w:rsidRPr="00E714B4">
              <w:rPr>
                <w:i/>
                <w:iCs/>
              </w:rPr>
              <w:t>memberIDs</w:t>
            </w:r>
            <w:r>
              <w:t xml:space="preserve"> attribute of the addressed &lt;group&gt; resource</w:t>
            </w:r>
          </w:p>
        </w:tc>
      </w:tr>
      <w:tr w:rsidR="008F2794" w:rsidRPr="005A3421" w14:paraId="59FFF25D"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CDA33BE"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4B01BAD1" w14:textId="77777777" w:rsidR="008F2794" w:rsidRPr="005A3421" w:rsidRDefault="008F2794" w:rsidP="008F2794"/>
    <w:p w14:paraId="1C68C662" w14:textId="77777777" w:rsidR="008F2794" w:rsidRPr="005A3421" w:rsidRDefault="008F2794" w:rsidP="008F2794">
      <w:pPr>
        <w:pStyle w:val="40"/>
      </w:pPr>
      <w:bookmarkStart w:id="3291" w:name="_Toc470164150"/>
      <w:bookmarkStart w:id="3292" w:name="_Toc470164732"/>
      <w:bookmarkStart w:id="3293" w:name="_Toc475715341"/>
      <w:bookmarkStart w:id="3294" w:name="_Toc479349147"/>
      <w:bookmarkStart w:id="3295" w:name="_Toc484070595"/>
      <w:bookmarkStart w:id="3296" w:name="_Toc2176026"/>
      <w:r w:rsidRPr="005A3421">
        <w:t>10.2.7.</w:t>
      </w:r>
      <w:r>
        <w:t>7</w:t>
      </w:r>
      <w:r w:rsidRPr="005A3421">
        <w:tab/>
        <w:t xml:space="preserve">Retrieve </w:t>
      </w:r>
      <w:r w:rsidRPr="005A3421">
        <w:rPr>
          <w:i/>
        </w:rPr>
        <w:t>&lt;fanOutPoint&gt;</w:t>
      </w:r>
      <w:bookmarkEnd w:id="3291"/>
      <w:bookmarkEnd w:id="3292"/>
      <w:bookmarkEnd w:id="3293"/>
      <w:bookmarkEnd w:id="3294"/>
      <w:bookmarkEnd w:id="3295"/>
      <w:bookmarkEnd w:id="3296"/>
    </w:p>
    <w:p w14:paraId="7A8F6B00" w14:textId="77777777"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14:paraId="6B08D130" w14:textId="77777777" w:rsidR="008F2794" w:rsidRPr="005A3421" w:rsidRDefault="008F2794" w:rsidP="008F2794">
      <w:pPr>
        <w:pStyle w:val="TH"/>
      </w:pPr>
      <w:r w:rsidRPr="005A3421">
        <w:lastRenderedPageBreak/>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AF1D73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E17BF"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0273F897" w14:textId="77777777" w:rsidTr="008F2794">
        <w:trPr>
          <w:jc w:val="center"/>
        </w:trPr>
        <w:tc>
          <w:tcPr>
            <w:tcW w:w="2093" w:type="dxa"/>
            <w:shd w:val="clear" w:color="auto" w:fill="auto"/>
          </w:tcPr>
          <w:p w14:paraId="5ADA8191" w14:textId="77777777" w:rsidR="008F2794" w:rsidRPr="00CF2F35" w:rsidRDefault="008F2794" w:rsidP="008F2794">
            <w:pPr>
              <w:pStyle w:val="TAL"/>
            </w:pPr>
            <w:r w:rsidRPr="00CF2F35">
              <w:t>Associated Reference Point</w:t>
            </w:r>
          </w:p>
        </w:tc>
        <w:tc>
          <w:tcPr>
            <w:tcW w:w="7074" w:type="dxa"/>
            <w:shd w:val="clear" w:color="auto" w:fill="auto"/>
          </w:tcPr>
          <w:p w14:paraId="0BA98C31"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5B8D5B95" w14:textId="77777777" w:rsidTr="008F2794">
        <w:trPr>
          <w:jc w:val="center"/>
        </w:trPr>
        <w:tc>
          <w:tcPr>
            <w:tcW w:w="2093" w:type="dxa"/>
            <w:shd w:val="clear" w:color="auto" w:fill="auto"/>
          </w:tcPr>
          <w:p w14:paraId="36146297" w14:textId="77777777" w:rsidR="008F2794" w:rsidRPr="00CF2F35" w:rsidRDefault="008F2794" w:rsidP="008F2794">
            <w:pPr>
              <w:pStyle w:val="TAL"/>
            </w:pPr>
            <w:r w:rsidRPr="00CF2F35">
              <w:t>Information in Request message</w:t>
            </w:r>
          </w:p>
        </w:tc>
        <w:tc>
          <w:tcPr>
            <w:tcW w:w="7074" w:type="dxa"/>
            <w:shd w:val="clear" w:color="auto" w:fill="auto"/>
          </w:tcPr>
          <w:p w14:paraId="47171B5E"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5C81ADD4"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75F67F32"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14:paraId="0C7A918F"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552EE01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02585EC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1337B7A8" w14:textId="77777777" w:rsidR="008F2794" w:rsidRPr="00CF2F35" w:rsidRDefault="008F2794" w:rsidP="008F2794">
            <w:pPr>
              <w:pStyle w:val="TAL"/>
              <w:rPr>
                <w:rFonts w:eastAsia="Arial Unicode MS"/>
                <w:lang w:eastAsia="zh-CN"/>
              </w:rPr>
            </w:pPr>
          </w:p>
        </w:tc>
      </w:tr>
      <w:tr w:rsidR="008F2794" w:rsidRPr="005A3421" w14:paraId="5550E1C6" w14:textId="77777777" w:rsidTr="008F2794">
        <w:trPr>
          <w:jc w:val="center"/>
        </w:trPr>
        <w:tc>
          <w:tcPr>
            <w:tcW w:w="2093" w:type="dxa"/>
            <w:shd w:val="clear" w:color="auto" w:fill="auto"/>
          </w:tcPr>
          <w:p w14:paraId="58FF52C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6174221" w14:textId="0BC0157E" w:rsidR="008F2794" w:rsidRPr="00CF2F35" w:rsidRDefault="008F2794" w:rsidP="00E75EB3">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 resources. The Originator may be an AE or CSE</w:t>
            </w:r>
          </w:p>
        </w:tc>
      </w:tr>
      <w:tr w:rsidR="008F2794" w:rsidRPr="005A3421" w14:paraId="2B3C3ECC" w14:textId="77777777" w:rsidTr="008F2794">
        <w:trPr>
          <w:jc w:val="center"/>
        </w:trPr>
        <w:tc>
          <w:tcPr>
            <w:tcW w:w="2093" w:type="dxa"/>
            <w:shd w:val="clear" w:color="auto" w:fill="auto"/>
          </w:tcPr>
          <w:p w14:paraId="1AF25774"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5E11AD8B" w14:textId="77777777" w:rsidR="008F2794" w:rsidRPr="00CF2F35" w:rsidRDefault="008F2794" w:rsidP="008F2794">
            <w:pPr>
              <w:pStyle w:val="TAL"/>
            </w:pPr>
            <w:r w:rsidRPr="00CF2F35">
              <w:t>For the RETRIEVE procedure, the Group Hosting CSE shall:</w:t>
            </w:r>
          </w:p>
          <w:p w14:paraId="673B945F" w14:textId="77777777"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14:paraId="73B7E969" w14:textId="63052FE1" w:rsidR="009B0B66" w:rsidRPr="00C86B65" w:rsidRDefault="008F2794" w:rsidP="009B0B66">
            <w:pPr>
              <w:pStyle w:val="TB1"/>
              <w:keepNext w:val="0"/>
              <w:keepLines w:val="0"/>
              <w:tabs>
                <w:tab w:val="clear" w:pos="720"/>
                <w:tab w:val="left" w:pos="762"/>
              </w:tabs>
              <w:ind w:left="762" w:hanging="405"/>
            </w:pPr>
            <w:r w:rsidRPr="005A3421">
              <w:t xml:space="preserve">Upon successful validation, obtain the IDs of all member resources from the </w:t>
            </w:r>
            <w:r w:rsidRPr="005A3421">
              <w:rPr>
                <w:i/>
              </w:rPr>
              <w:t>membersIDs</w:t>
            </w:r>
            <w:r w:rsidRPr="005A3421">
              <w:t xml:space="preserve"> attribute of the addressed </w:t>
            </w:r>
            <w:r w:rsidRPr="005A3421">
              <w:rPr>
                <w:i/>
              </w:rPr>
              <w:t>&lt;group&gt;</w:t>
            </w:r>
            <w:r w:rsidRPr="005A3421">
              <w:t xml:space="preserve"> resource</w:t>
            </w:r>
          </w:p>
          <w:p w14:paraId="7182465F" w14:textId="77777777" w:rsidR="00C86B65" w:rsidRPr="009B0B66" w:rsidRDefault="00C86B65" w:rsidP="00C86B65">
            <w:pPr>
              <w:pStyle w:val="TB1"/>
              <w:keepNext w:val="0"/>
              <w:keepLines w:val="0"/>
              <w:tabs>
                <w:tab w:val="clear" w:pos="720"/>
                <w:tab w:val="left" w:pos="762"/>
              </w:tabs>
              <w:ind w:left="762" w:hanging="405"/>
            </w:pPr>
            <w:r w:rsidRPr="00B11CDA">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B11CDA">
              <w:rPr>
                <w:rFonts w:hint="eastAsia"/>
              </w:rPr>
              <w:t>clause</w:t>
            </w:r>
            <w:r w:rsidRPr="00357143">
              <w:t xml:space="preserve"> </w:t>
            </w:r>
            <w:r w:rsidRPr="00B11CDA">
              <w:rPr>
                <w:rFonts w:hint="eastAsia"/>
              </w:rPr>
              <w:t>10.2.7.</w:t>
            </w:r>
            <w:r w:rsidR="008E7C6D">
              <w:rPr>
                <w:rFonts w:hint="eastAsia"/>
              </w:rPr>
              <w:t>13</w:t>
            </w:r>
            <w:r w:rsidRPr="00B11CDA">
              <w:rPr>
                <w:rFonts w:hint="eastAsia"/>
              </w:rPr>
              <w:t>.2</w:t>
            </w:r>
          </w:p>
          <w:p w14:paraId="2DD293A3" w14:textId="77777777" w:rsidR="00223920" w:rsidRDefault="009B0B66" w:rsidP="00223920">
            <w:pPr>
              <w:pStyle w:val="TB1"/>
              <w:keepNext w:val="0"/>
              <w:keepLines w:val="0"/>
              <w:tabs>
                <w:tab w:val="clear" w:pos="720"/>
                <w:tab w:val="left" w:pos="762"/>
              </w:tabs>
              <w:ind w:left="762" w:hanging="405"/>
            </w:pPr>
            <w:r>
              <w:t xml:space="preserve"> If the request contains </w:t>
            </w:r>
            <w:r w:rsidRPr="0056524B">
              <w:rPr>
                <w:b/>
                <w:bCs/>
                <w:i/>
                <w:iCs/>
              </w:rPr>
              <w:t>Group Request Target Members</w:t>
            </w:r>
            <w:r>
              <w:t xml:space="preserve"> 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14:paraId="0276A810"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w:t>
            </w:r>
            <w:r w:rsidRPr="005A3421">
              <w:rPr>
                <w:rFonts w:eastAsia="宋体"/>
                <w:lang w:eastAsia="zh-CN"/>
              </w:rPr>
              <w:t> </w:t>
            </w:r>
            <w:r w:rsidRPr="005A3421">
              <w:t>10.2.7.</w:t>
            </w:r>
            <w:r w:rsidR="00003AE1">
              <w:rPr>
                <w:rFonts w:eastAsiaTheme="minorEastAsia" w:hint="eastAsia"/>
                <w:lang w:eastAsia="zh-CN"/>
              </w:rPr>
              <w:t>1</w:t>
            </w:r>
            <w:r w:rsidRPr="005A3421">
              <w:t xml:space="preserve">-1.The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1D1A2B1B"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14:paraId="0FF4749E" w14:textId="0A583C6C"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E75EB3">
              <w:rPr>
                <w:rFonts w:eastAsia="宋体" w:hint="eastAsia"/>
                <w:lang w:eastAsia="zh-CN"/>
              </w:rPr>
              <w:t xml:space="preserve"> and</w:t>
            </w:r>
            <w:r w:rsidR="00E75EB3">
              <w:t xml:space="preserve"> 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14:paraId="302A98A8" w14:textId="77777777" w:rsidR="00E745ED" w:rsidRDefault="008F2794" w:rsidP="00060623">
            <w:pPr>
              <w:keepNext/>
              <w:keepLines/>
              <w:numPr>
                <w:ilvl w:val="0"/>
                <w:numId w:val="28"/>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6D2F34E7"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70D73E2"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14:paraId="6A238994"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r w:rsidRPr="00CF2F35">
              <w:rPr>
                <w:rFonts w:hint="eastAsia"/>
                <w:lang w:eastAsia="zh-CN"/>
              </w:rPr>
              <w:t xml:space="preserve"> </w:t>
            </w:r>
          </w:p>
          <w:p w14:paraId="7061E2DB" w14:textId="77777777" w:rsidR="008F2794" w:rsidRDefault="008F2794" w:rsidP="008F2794">
            <w:pPr>
              <w:pStyle w:val="TAL"/>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宋体" w:hint="eastAsia"/>
                <w:lang w:eastAsia="zh-CN"/>
              </w:rPr>
              <w:t>I</w:t>
            </w:r>
            <w:r w:rsidRPr="00CF2F35">
              <w:rPr>
                <w:lang w:eastAsia="zh-CN"/>
              </w:rPr>
              <w:t>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7648E191" w14:textId="77777777"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65027B2C" w14:textId="77777777" w:rsidR="008F2794" w:rsidRPr="00CF2F35" w:rsidRDefault="008F2794" w:rsidP="008F2794">
            <w:pPr>
              <w:pStyle w:val="TAL"/>
              <w:rPr>
                <w:lang w:eastAsia="zh-CN"/>
              </w:rPr>
            </w:pPr>
            <w:r w:rsidRPr="00CF2F35">
              <w:t>(See note)</w:t>
            </w:r>
          </w:p>
        </w:tc>
      </w:tr>
      <w:tr w:rsidR="008F2794" w:rsidRPr="005A3421" w14:paraId="4168EAA2" w14:textId="77777777" w:rsidTr="008F2794">
        <w:trPr>
          <w:jc w:val="center"/>
        </w:trPr>
        <w:tc>
          <w:tcPr>
            <w:tcW w:w="2093" w:type="dxa"/>
            <w:shd w:val="clear" w:color="auto" w:fill="auto"/>
          </w:tcPr>
          <w:p w14:paraId="4141DC98"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16B88DCF" w14:textId="77777777" w:rsidR="008F2794" w:rsidRPr="00CF2F35" w:rsidRDefault="008F2794" w:rsidP="008F2794">
            <w:pPr>
              <w:pStyle w:val="TAL"/>
            </w:pPr>
            <w:r w:rsidRPr="00CF2F35">
              <w:t>For the RETRIEVE procedure, the Member Hosting CSE shall:</w:t>
            </w:r>
          </w:p>
          <w:p w14:paraId="412508D4" w14:textId="77777777"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14:paraId="44D0838F" w14:textId="77777777"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14:paraId="0E53D6ED"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07B821F2" w14:textId="77777777" w:rsidTr="008F2794">
        <w:trPr>
          <w:jc w:val="center"/>
        </w:trPr>
        <w:tc>
          <w:tcPr>
            <w:tcW w:w="2093" w:type="dxa"/>
            <w:shd w:val="clear" w:color="auto" w:fill="auto"/>
          </w:tcPr>
          <w:p w14:paraId="70FE2CF4" w14:textId="77777777" w:rsidR="008F2794" w:rsidRPr="00CF2F35" w:rsidRDefault="008F2794" w:rsidP="008F2794">
            <w:pPr>
              <w:pStyle w:val="TAL"/>
            </w:pPr>
            <w:r w:rsidRPr="00CF2F35">
              <w:lastRenderedPageBreak/>
              <w:t>Information in Response message</w:t>
            </w:r>
          </w:p>
        </w:tc>
        <w:tc>
          <w:tcPr>
            <w:tcW w:w="7074" w:type="dxa"/>
            <w:shd w:val="clear" w:color="auto" w:fill="auto"/>
          </w:tcPr>
          <w:p w14:paraId="620F8041"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61702D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FAFCB5"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0BD83A5" w14:textId="77777777"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14:paraId="22BD101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84E810"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0C7724C" w14:textId="77777777" w:rsidR="008F2794" w:rsidRPr="005A3421" w:rsidRDefault="008F2794" w:rsidP="008F2794">
            <w:pPr>
              <w:pStyle w:val="TB1"/>
              <w:rPr>
                <w:lang w:eastAsia="zh-CN"/>
              </w:rPr>
            </w:pPr>
            <w:r w:rsidRPr="005A3421">
              <w:rPr>
                <w:lang w:eastAsia="zh-CN"/>
              </w:rPr>
              <w:t>Same request with identical group request identifier received</w:t>
            </w:r>
          </w:p>
          <w:p w14:paraId="6E78A832" w14:textId="77777777" w:rsidR="008F2794" w:rsidRPr="009B0B66" w:rsidRDefault="008F2794" w:rsidP="008F2794">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p w14:paraId="25D97728" w14:textId="77777777" w:rsidR="009B0B66" w:rsidRPr="005A3421" w:rsidRDefault="009B0B66" w:rsidP="008F2794">
            <w:pPr>
              <w:pStyle w:val="TB1"/>
            </w:pPr>
            <w:r>
              <w:t xml:space="preserve">Members in </w:t>
            </w:r>
            <w:r w:rsidRPr="0056524B">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14:paraId="0E5CB24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A1E7AE0"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15300B89" w14:textId="77777777" w:rsidR="008F2794" w:rsidRPr="005A3421" w:rsidRDefault="008F2794" w:rsidP="008F2794"/>
    <w:p w14:paraId="6F375405" w14:textId="77777777" w:rsidR="008F2794" w:rsidRPr="005A3421" w:rsidRDefault="008F2794" w:rsidP="008F2794">
      <w:pPr>
        <w:pStyle w:val="40"/>
      </w:pPr>
      <w:bookmarkStart w:id="3297" w:name="_Toc470164151"/>
      <w:bookmarkStart w:id="3298" w:name="_Toc470164733"/>
      <w:bookmarkStart w:id="3299" w:name="_Toc475715342"/>
      <w:bookmarkStart w:id="3300" w:name="_Toc479349148"/>
      <w:bookmarkStart w:id="3301" w:name="_Toc484070596"/>
      <w:bookmarkStart w:id="3302" w:name="_Toc2176027"/>
      <w:r w:rsidRPr="005A3421">
        <w:t>10.2.7.</w:t>
      </w:r>
      <w:r>
        <w:t>8</w:t>
      </w:r>
      <w:r w:rsidRPr="005A3421">
        <w:tab/>
        <w:t xml:space="preserve">Update </w:t>
      </w:r>
      <w:r w:rsidRPr="005A3421">
        <w:rPr>
          <w:i/>
        </w:rPr>
        <w:t>&lt;fanOutPoint&gt;</w:t>
      </w:r>
      <w:bookmarkEnd w:id="3297"/>
      <w:bookmarkEnd w:id="3298"/>
      <w:bookmarkEnd w:id="3299"/>
      <w:bookmarkEnd w:id="3300"/>
      <w:bookmarkEnd w:id="3301"/>
      <w:bookmarkEnd w:id="3302"/>
    </w:p>
    <w:p w14:paraId="389F2812" w14:textId="77777777"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14:paraId="4CD115E0" w14:textId="77777777" w:rsidR="008F2794" w:rsidRPr="005A3421" w:rsidRDefault="008F2794" w:rsidP="008F2794">
      <w:pPr>
        <w:pStyle w:val="TH"/>
      </w:pPr>
      <w:r w:rsidRPr="005A3421">
        <w:lastRenderedPageBreak/>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8E86F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411C54"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28CE48F0" w14:textId="77777777" w:rsidTr="008F2794">
        <w:trPr>
          <w:jc w:val="center"/>
        </w:trPr>
        <w:tc>
          <w:tcPr>
            <w:tcW w:w="2093" w:type="dxa"/>
            <w:shd w:val="clear" w:color="auto" w:fill="auto"/>
          </w:tcPr>
          <w:p w14:paraId="4817AD8D" w14:textId="77777777" w:rsidR="008F2794" w:rsidRPr="00CF2F35" w:rsidRDefault="008F2794" w:rsidP="008F2794">
            <w:pPr>
              <w:pStyle w:val="TAL"/>
            </w:pPr>
            <w:r w:rsidRPr="00CF2F35">
              <w:t>Associated Reference Point</w:t>
            </w:r>
          </w:p>
        </w:tc>
        <w:tc>
          <w:tcPr>
            <w:tcW w:w="7074" w:type="dxa"/>
            <w:shd w:val="clear" w:color="auto" w:fill="auto"/>
          </w:tcPr>
          <w:p w14:paraId="4F69CC45"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xml:space="preserve">, Mcc </w:t>
            </w:r>
            <w:r w:rsidRPr="00CF2F35">
              <w:t>and</w:t>
            </w:r>
            <w:r w:rsidRPr="00CF2F35">
              <w:rPr>
                <w:lang w:eastAsia="zh-CN"/>
              </w:rPr>
              <w:t xml:space="preserve"> Mcc'</w:t>
            </w:r>
          </w:p>
        </w:tc>
      </w:tr>
      <w:tr w:rsidR="008F2794" w:rsidRPr="005A3421" w14:paraId="4FFA4CE9" w14:textId="77777777" w:rsidTr="008F2794">
        <w:trPr>
          <w:jc w:val="center"/>
        </w:trPr>
        <w:tc>
          <w:tcPr>
            <w:tcW w:w="2093" w:type="dxa"/>
            <w:shd w:val="clear" w:color="auto" w:fill="auto"/>
          </w:tcPr>
          <w:p w14:paraId="0CD0D8D0" w14:textId="77777777" w:rsidR="008F2794" w:rsidRPr="00CF2F35" w:rsidRDefault="008F2794" w:rsidP="008F2794">
            <w:pPr>
              <w:pStyle w:val="TAL"/>
            </w:pPr>
            <w:r w:rsidRPr="00CF2F35">
              <w:t>Information in Request message</w:t>
            </w:r>
          </w:p>
        </w:tc>
        <w:tc>
          <w:tcPr>
            <w:tcW w:w="7074" w:type="dxa"/>
            <w:shd w:val="clear" w:color="auto" w:fill="auto"/>
          </w:tcPr>
          <w:p w14:paraId="431A4AD3"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2B56162"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14:paraId="6365D98C"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14:paraId="5557ADBE" w14:textId="77777777" w:rsidR="008F2794" w:rsidRPr="00CF2F35" w:rsidRDefault="008F2794" w:rsidP="008F2794">
            <w:pPr>
              <w:pStyle w:val="TAL"/>
              <w:rPr>
                <w:rFonts w:eastAsia="宋体"/>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p>
          <w:p w14:paraId="1FB142B8"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6E59478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72194F0B" w14:textId="77777777" w:rsidR="008F2794" w:rsidRPr="00CF2F35" w:rsidRDefault="008F2794" w:rsidP="008F2794">
            <w:pPr>
              <w:pStyle w:val="TAL"/>
              <w:rPr>
                <w:rFonts w:eastAsia="宋体"/>
                <w:lang w:eastAsia="zh-CN"/>
              </w:rPr>
            </w:pPr>
          </w:p>
        </w:tc>
      </w:tr>
      <w:tr w:rsidR="008F2794" w:rsidRPr="005A3421" w14:paraId="362CDA3C" w14:textId="77777777" w:rsidTr="008F2794">
        <w:trPr>
          <w:jc w:val="center"/>
        </w:trPr>
        <w:tc>
          <w:tcPr>
            <w:tcW w:w="2093" w:type="dxa"/>
            <w:shd w:val="clear" w:color="auto" w:fill="auto"/>
          </w:tcPr>
          <w:p w14:paraId="5065607C"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C3346B8" w14:textId="77777777"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14:paraId="7E6BB231" w14:textId="77777777" w:rsidTr="008F2794">
        <w:trPr>
          <w:jc w:val="center"/>
        </w:trPr>
        <w:tc>
          <w:tcPr>
            <w:tcW w:w="2093" w:type="dxa"/>
            <w:shd w:val="clear" w:color="auto" w:fill="auto"/>
          </w:tcPr>
          <w:p w14:paraId="71BCFE05"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7A69F7EE" w14:textId="77777777" w:rsidR="008F2794" w:rsidRPr="00CF2F35" w:rsidRDefault="008F2794" w:rsidP="008F2794">
            <w:pPr>
              <w:pStyle w:val="TAL"/>
            </w:pPr>
            <w:r w:rsidRPr="00CF2F35">
              <w:t>For the UPDATE procedure, the Group Hosting CSE shall:</w:t>
            </w:r>
          </w:p>
          <w:p w14:paraId="4E5957E0" w14:textId="77777777"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14:paraId="548D144D" w14:textId="77777777" w:rsidR="008F2794" w:rsidRPr="00C86B65"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4350A557" w14:textId="77777777" w:rsidR="00C86B65" w:rsidRPr="0016675A" w:rsidRDefault="00C86B65" w:rsidP="00C86B65">
            <w:pPr>
              <w:pStyle w:val="TB1"/>
              <w:tabs>
                <w:tab w:val="clear" w:pos="720"/>
                <w:tab w:val="left" w:pos="762"/>
              </w:tabs>
              <w:ind w:left="762" w:hanging="405"/>
            </w:pPr>
            <w:r w:rsidRPr="000B0745">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0B0745">
              <w:rPr>
                <w:rFonts w:hint="eastAsia"/>
              </w:rPr>
              <w:t>clause</w:t>
            </w:r>
            <w:r w:rsidRPr="00357143">
              <w:t xml:space="preserve"> </w:t>
            </w:r>
            <w:r w:rsidRPr="000B0745">
              <w:rPr>
                <w:rFonts w:hint="eastAsia"/>
              </w:rPr>
              <w:t>10.2.7.</w:t>
            </w:r>
            <w:r w:rsidR="008E7C6D">
              <w:rPr>
                <w:rFonts w:hint="eastAsia"/>
              </w:rPr>
              <w:t>13</w:t>
            </w:r>
            <w:r w:rsidRPr="000B0745">
              <w:rPr>
                <w:rFonts w:hint="eastAsia"/>
              </w:rPr>
              <w:t>.2</w:t>
            </w:r>
          </w:p>
          <w:p w14:paraId="07E3CC81" w14:textId="77777777" w:rsidR="0016675A" w:rsidRPr="005A3421" w:rsidRDefault="0016675A" w:rsidP="0016675A">
            <w:pPr>
              <w:pStyle w:val="TB1"/>
              <w:tabs>
                <w:tab w:val="clear" w:pos="720"/>
                <w:tab w:val="left" w:pos="762"/>
              </w:tabs>
              <w:ind w:left="762" w:hanging="405"/>
            </w:pPr>
            <w:r>
              <w:t xml:space="preserve">If the request contains </w:t>
            </w:r>
            <w:r w:rsidRPr="00EB7430">
              <w:rPr>
                <w:b/>
                <w:bCs/>
                <w:i/>
                <w:iCs/>
              </w:rPr>
              <w:t>Group Request Target Members</w:t>
            </w:r>
            <w:r>
              <w:t xml:space="preserve"> parameter, it shall check whether all members contained in this parameter are subset of </w:t>
            </w:r>
            <w:r w:rsidRPr="00EB7430">
              <w:rPr>
                <w:i/>
                <w:iCs/>
              </w:rPr>
              <w:t>memberIDs</w:t>
            </w:r>
            <w:r>
              <w:t xml:space="preserve"> attribute of the addressed &lt;group&gt; resource. If true, the request shall be fanned out to the members contained in this parameter only. </w:t>
            </w:r>
          </w:p>
          <w:p w14:paraId="492938CB"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4D74ABF9"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it in all the requests to be fanned out and locally store the group request identifier</w:t>
            </w:r>
          </w:p>
          <w:p w14:paraId="0FF63C56" w14:textId="7612A99D"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E75EB3">
              <w:rPr>
                <w:rFonts w:eastAsia="宋体" w:hint="eastAsia"/>
                <w:lang w:eastAsia="zh-CN"/>
              </w:rPr>
              <w:t xml:space="preserve"> and </w:t>
            </w:r>
            <w:r w:rsidR="00E75EB3">
              <w:t>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members Hosting CSE</w:t>
            </w:r>
          </w:p>
          <w:p w14:paraId="747570A7" w14:textId="77777777" w:rsidR="00E745ED" w:rsidRDefault="008F2794" w:rsidP="00060623">
            <w:pPr>
              <w:keepNext/>
              <w:keepLines/>
              <w:numPr>
                <w:ilvl w:val="0"/>
                <w:numId w:val="29"/>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586FA676"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E51D701"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14:paraId="34B22EE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notifications. </w:t>
            </w:r>
          </w:p>
          <w:p w14:paraId="32BE698D" w14:textId="77777777"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4DE415F2" w14:textId="77777777"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422AC8F2" w14:textId="77777777" w:rsidR="008F2794" w:rsidRPr="00CF2F35" w:rsidRDefault="008F2794" w:rsidP="008F2794">
            <w:pPr>
              <w:pStyle w:val="TAL"/>
              <w:rPr>
                <w:lang w:eastAsia="zh-CN"/>
              </w:rPr>
            </w:pPr>
            <w:r w:rsidRPr="00CF2F35">
              <w:t>(See note)</w:t>
            </w:r>
          </w:p>
        </w:tc>
      </w:tr>
      <w:tr w:rsidR="008F2794" w:rsidRPr="005A3421" w14:paraId="28C41727" w14:textId="77777777" w:rsidTr="008F2794">
        <w:trPr>
          <w:jc w:val="center"/>
        </w:trPr>
        <w:tc>
          <w:tcPr>
            <w:tcW w:w="2093" w:type="dxa"/>
            <w:shd w:val="clear" w:color="auto" w:fill="auto"/>
          </w:tcPr>
          <w:p w14:paraId="04A0108B"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0BA75906" w14:textId="77777777" w:rsidR="008F2794" w:rsidRPr="00CF2F35" w:rsidRDefault="008F2794" w:rsidP="008F2794">
            <w:pPr>
              <w:pStyle w:val="TAL"/>
            </w:pPr>
            <w:r w:rsidRPr="00CF2F35">
              <w:t>For the UPDATE procedure, the Member Hosting CSE shall:</w:t>
            </w:r>
          </w:p>
          <w:p w14:paraId="2E0EFB52" w14:textId="77777777" w:rsidR="008F2794" w:rsidRPr="005A3421" w:rsidRDefault="008F2794" w:rsidP="008F2794">
            <w:pPr>
              <w:pStyle w:val="TB1"/>
            </w:pPr>
            <w:r w:rsidRPr="005A3421">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14:paraId="0FCC3EDA" w14:textId="77777777"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14:paraId="2993DE4E"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6B2BB0C1" w14:textId="77777777" w:rsidTr="008F2794">
        <w:trPr>
          <w:jc w:val="center"/>
        </w:trPr>
        <w:tc>
          <w:tcPr>
            <w:tcW w:w="2093" w:type="dxa"/>
            <w:shd w:val="clear" w:color="auto" w:fill="auto"/>
          </w:tcPr>
          <w:p w14:paraId="05B8EB38" w14:textId="77777777" w:rsidR="008F2794" w:rsidRPr="00CF2F35" w:rsidRDefault="008F2794" w:rsidP="008F2794">
            <w:pPr>
              <w:pStyle w:val="TAL"/>
            </w:pPr>
            <w:r w:rsidRPr="00CF2F35">
              <w:lastRenderedPageBreak/>
              <w:t>Information in Response message</w:t>
            </w:r>
          </w:p>
        </w:tc>
        <w:tc>
          <w:tcPr>
            <w:tcW w:w="7074" w:type="dxa"/>
            <w:shd w:val="clear" w:color="auto" w:fill="auto"/>
          </w:tcPr>
          <w:p w14:paraId="222471BA"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5C7178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28C132"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884FFD" w14:textId="77777777" w:rsidR="008F2794" w:rsidRPr="00CF2F35" w:rsidRDefault="008F2794" w:rsidP="008F2794">
            <w:pPr>
              <w:pStyle w:val="TAL"/>
            </w:pPr>
            <w:r w:rsidRPr="00CF2F35">
              <w:t>None</w:t>
            </w:r>
          </w:p>
        </w:tc>
      </w:tr>
      <w:tr w:rsidR="008F2794" w:rsidRPr="005A3421" w14:paraId="6FB179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38D1A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6D08875" w14:textId="77777777" w:rsidR="008F2794" w:rsidRPr="005A3421" w:rsidRDefault="008F2794" w:rsidP="008F2794">
            <w:pPr>
              <w:pStyle w:val="TB1"/>
              <w:rPr>
                <w:lang w:eastAsia="zh-CN"/>
              </w:rPr>
            </w:pPr>
            <w:r w:rsidRPr="005A3421">
              <w:rPr>
                <w:lang w:eastAsia="zh-CN"/>
              </w:rPr>
              <w:t>Same request with identical group request identifier received</w:t>
            </w:r>
          </w:p>
          <w:p w14:paraId="090FA33C" w14:textId="77777777" w:rsidR="0016675A" w:rsidRPr="0016675A" w:rsidRDefault="008F2794" w:rsidP="008F2794">
            <w:pPr>
              <w:pStyle w:val="TB1"/>
            </w:pPr>
            <w:r w:rsidRPr="005A3421">
              <w:rPr>
                <w:lang w:eastAsia="zh-CN"/>
              </w:rPr>
              <w:t xml:space="preserve">Originator does not have the UPDATE permissions to access the </w:t>
            </w:r>
            <w:r w:rsidRPr="005A3421">
              <w:rPr>
                <w:i/>
                <w:lang w:eastAsia="zh-CN"/>
              </w:rPr>
              <w:t>&lt;fanOutPoint&gt;</w:t>
            </w:r>
            <w:r w:rsidRPr="005A3421">
              <w:rPr>
                <w:lang w:eastAsia="zh-CN"/>
              </w:rPr>
              <w:t xml:space="preserve"> resource</w:t>
            </w:r>
          </w:p>
          <w:p w14:paraId="37F5E726" w14:textId="77777777" w:rsidR="008F2794" w:rsidRPr="005A3421" w:rsidRDefault="0016675A" w:rsidP="008F2794">
            <w:pPr>
              <w:pStyle w:val="TB1"/>
            </w:pPr>
            <w:r>
              <w:t xml:space="preserve"> Members in </w:t>
            </w:r>
            <w:r w:rsidRPr="00EB7430">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14:paraId="13AAC21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67D657B"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18E43B0E" w14:textId="77777777" w:rsidR="008F2794" w:rsidRPr="005A3421" w:rsidRDefault="008F2794" w:rsidP="008F2794"/>
    <w:p w14:paraId="06BA4DFF" w14:textId="77777777" w:rsidR="008F2794" w:rsidRPr="005A3421" w:rsidRDefault="008F2794" w:rsidP="008F2794">
      <w:pPr>
        <w:pStyle w:val="40"/>
      </w:pPr>
      <w:bookmarkStart w:id="3303" w:name="_Toc470164152"/>
      <w:bookmarkStart w:id="3304" w:name="_Toc470164734"/>
      <w:bookmarkStart w:id="3305" w:name="_Toc475715343"/>
      <w:bookmarkStart w:id="3306" w:name="_Toc479349149"/>
      <w:bookmarkStart w:id="3307" w:name="_Toc484070597"/>
      <w:bookmarkStart w:id="3308" w:name="_Toc2176028"/>
      <w:r w:rsidRPr="005A3421">
        <w:t>10.2.7.</w:t>
      </w:r>
      <w:r>
        <w:t>9</w:t>
      </w:r>
      <w:r w:rsidRPr="005A3421">
        <w:tab/>
        <w:t xml:space="preserve">Delete </w:t>
      </w:r>
      <w:r w:rsidRPr="005A3421">
        <w:rPr>
          <w:i/>
        </w:rPr>
        <w:t>&lt;fanOutPoint&gt;</w:t>
      </w:r>
      <w:bookmarkEnd w:id="3303"/>
      <w:bookmarkEnd w:id="3304"/>
      <w:bookmarkEnd w:id="3305"/>
      <w:bookmarkEnd w:id="3306"/>
      <w:bookmarkEnd w:id="3307"/>
      <w:bookmarkEnd w:id="3308"/>
    </w:p>
    <w:p w14:paraId="344EF52C" w14:textId="4501D695" w:rsidR="008F2794" w:rsidRPr="005A3421" w:rsidRDefault="008F2794" w:rsidP="008F2794">
      <w:r w:rsidRPr="005A3421">
        <w:t xml:space="preserve">This procedure shall be used for deleting the content of all member resources belonging to an existing </w:t>
      </w:r>
      <w:r w:rsidRPr="005A3421">
        <w:rPr>
          <w:i/>
        </w:rPr>
        <w:t>&lt;group&gt;</w:t>
      </w:r>
      <w:r w:rsidRPr="005A3421">
        <w:t xml:space="preserve"> resource.</w:t>
      </w:r>
    </w:p>
    <w:p w14:paraId="5420620A" w14:textId="77777777" w:rsidR="008F2794" w:rsidRPr="005A3421" w:rsidRDefault="008F2794" w:rsidP="008F2794">
      <w:pPr>
        <w:pStyle w:val="TH"/>
      </w:pPr>
      <w:r w:rsidRPr="005A3421">
        <w:lastRenderedPageBreak/>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E4D40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5DF74A"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46EF1531" w14:textId="77777777" w:rsidTr="008F2794">
        <w:trPr>
          <w:jc w:val="center"/>
        </w:trPr>
        <w:tc>
          <w:tcPr>
            <w:tcW w:w="2093" w:type="dxa"/>
            <w:shd w:val="clear" w:color="auto" w:fill="auto"/>
          </w:tcPr>
          <w:p w14:paraId="79A72460" w14:textId="77777777" w:rsidR="008F2794" w:rsidRPr="00CF2F35" w:rsidRDefault="008F2794" w:rsidP="008F2794">
            <w:pPr>
              <w:pStyle w:val="TAL"/>
            </w:pPr>
            <w:r w:rsidRPr="00CF2F35">
              <w:t>Associated Reference Point</w:t>
            </w:r>
          </w:p>
        </w:tc>
        <w:tc>
          <w:tcPr>
            <w:tcW w:w="7074" w:type="dxa"/>
            <w:shd w:val="clear" w:color="auto" w:fill="auto"/>
          </w:tcPr>
          <w:p w14:paraId="1C2B5F2D"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53633514" w14:textId="77777777" w:rsidTr="008F2794">
        <w:trPr>
          <w:jc w:val="center"/>
        </w:trPr>
        <w:tc>
          <w:tcPr>
            <w:tcW w:w="2093" w:type="dxa"/>
            <w:shd w:val="clear" w:color="auto" w:fill="auto"/>
          </w:tcPr>
          <w:p w14:paraId="5D0CDC74" w14:textId="77777777" w:rsidR="008F2794" w:rsidRPr="00CF2F35" w:rsidRDefault="008F2794" w:rsidP="008F2794">
            <w:pPr>
              <w:pStyle w:val="TAL"/>
            </w:pPr>
            <w:r w:rsidRPr="00CF2F35">
              <w:t>Information in Request message</w:t>
            </w:r>
          </w:p>
        </w:tc>
        <w:tc>
          <w:tcPr>
            <w:tcW w:w="7074" w:type="dxa"/>
            <w:shd w:val="clear" w:color="auto" w:fill="auto"/>
          </w:tcPr>
          <w:p w14:paraId="51723E4F"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26CD3351"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14:paraId="2936835E"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14:paraId="2B5A77EE"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48B7A394"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480B2E7F"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70038DC8" w14:textId="77777777" w:rsidR="008F2794" w:rsidRPr="00CF2F35" w:rsidRDefault="008F2794" w:rsidP="008F2794">
            <w:pPr>
              <w:pStyle w:val="TAL"/>
              <w:rPr>
                <w:rFonts w:eastAsia="Arial Unicode MS"/>
                <w:lang w:eastAsia="zh-CN"/>
              </w:rPr>
            </w:pPr>
          </w:p>
        </w:tc>
      </w:tr>
      <w:tr w:rsidR="008F2794" w:rsidRPr="005A3421" w14:paraId="48C36166" w14:textId="77777777" w:rsidTr="008F2794">
        <w:trPr>
          <w:jc w:val="center"/>
        </w:trPr>
        <w:tc>
          <w:tcPr>
            <w:tcW w:w="2093" w:type="dxa"/>
            <w:shd w:val="clear" w:color="auto" w:fill="auto"/>
          </w:tcPr>
          <w:p w14:paraId="1FF8312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F83A7A7" w14:textId="7291F75B" w:rsidR="008F2794" w:rsidRPr="00CF2F35" w:rsidRDefault="008F2794" w:rsidP="00E75EB3">
            <w:pPr>
              <w:pStyle w:val="TAL"/>
              <w:rPr>
                <w:lang w:eastAsia="zh-CN"/>
              </w:rPr>
            </w:pPr>
            <w:r w:rsidRPr="00CF2F35">
              <w:t xml:space="preserve">The Originator shall request to delete all member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14:paraId="1B18EDFA" w14:textId="77777777" w:rsidTr="008F2794">
        <w:trPr>
          <w:jc w:val="center"/>
        </w:trPr>
        <w:tc>
          <w:tcPr>
            <w:tcW w:w="2093" w:type="dxa"/>
            <w:shd w:val="clear" w:color="auto" w:fill="auto"/>
          </w:tcPr>
          <w:p w14:paraId="0A7C5495"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5EC59964" w14:textId="77777777"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14:paraId="5D9A732F" w14:textId="77777777"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Pr="005A3421">
              <w:rPr>
                <w:i/>
              </w:rPr>
              <w:t>membersAccessControlPoliciIDs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14:paraId="0941B475" w14:textId="77777777" w:rsidR="008F2794" w:rsidRPr="001F495E"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38B4B2F0" w14:textId="77777777" w:rsidR="001F495E" w:rsidRPr="005A3421" w:rsidRDefault="001F495E" w:rsidP="008F2794">
            <w:pPr>
              <w:pStyle w:val="TB1"/>
              <w:tabs>
                <w:tab w:val="clear" w:pos="720"/>
                <w:tab w:val="left" w:pos="762"/>
              </w:tabs>
              <w:ind w:left="762" w:hanging="405"/>
            </w:pPr>
            <w:r w:rsidRPr="005F4AC4">
              <w:rPr>
                <w:rFonts w:hint="eastAsia"/>
              </w:rPr>
              <w:t>If the group includes Multicast Group information</w:t>
            </w:r>
            <w:r>
              <w:rPr>
                <w:rFonts w:eastAsia="宋体" w:hint="eastAsia"/>
                <w:lang w:eastAsia="zh-CN"/>
              </w:rPr>
              <w:t>,</w:t>
            </w:r>
            <w:r w:rsidRPr="005F4AC4">
              <w:rPr>
                <w:rFonts w:hint="eastAsia"/>
              </w:rPr>
              <w:t xml:space="preserve">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5F4AC4">
              <w:rPr>
                <w:rFonts w:hint="eastAsia"/>
              </w:rPr>
              <w:t>clause</w:t>
            </w:r>
            <w:r w:rsidRPr="00357143">
              <w:t xml:space="preserve"> </w:t>
            </w:r>
            <w:r w:rsidRPr="005F4AC4">
              <w:rPr>
                <w:rFonts w:hint="eastAsia"/>
              </w:rPr>
              <w:t>10.2.7.</w:t>
            </w:r>
            <w:r w:rsidR="008E7C6D">
              <w:rPr>
                <w:rFonts w:hint="eastAsia"/>
              </w:rPr>
              <w:t>13</w:t>
            </w:r>
            <w:r w:rsidRPr="005F4AC4">
              <w:rPr>
                <w:rFonts w:hint="eastAsia"/>
              </w:rPr>
              <w:t>.2</w:t>
            </w:r>
            <w:r>
              <w:rPr>
                <w:rFonts w:eastAsia="宋体" w:hint="eastAsia"/>
                <w:lang w:eastAsia="zh-CN"/>
              </w:rPr>
              <w:t>.</w:t>
            </w:r>
          </w:p>
          <w:p w14:paraId="07417124"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1F495E">
              <w:rPr>
                <w:rFonts w:eastAsia="宋体" w:hint="eastAsia"/>
                <w:lang w:eastAsia="zh-CN"/>
              </w:rPr>
              <w:t xml:space="preserve"> which are not in the multicast group</w:t>
            </w:r>
            <w:r w:rsidRPr="005A3421">
              <w:t xml:space="preserv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749E1E48" w14:textId="64CB471B" w:rsidR="008F2794" w:rsidRPr="005A3421" w:rsidRDefault="008F2794" w:rsidP="008F2794">
            <w:pPr>
              <w:pStyle w:val="TB1"/>
              <w:tabs>
                <w:tab w:val="clear" w:pos="720"/>
                <w:tab w:val="left" w:pos="762"/>
              </w:tabs>
              <w:ind w:left="762" w:hanging="405"/>
            </w:pPr>
            <w:r w:rsidRPr="005A3421">
              <w:t xml:space="preserve">In the case that the member resources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14:paraId="70FCB6CD" w14:textId="261DF602"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 resources belong to one CSE according to the IDs of the member resources</w:t>
            </w:r>
            <w:r w:rsidR="00E75EB3">
              <w:rPr>
                <w:rFonts w:eastAsia="宋体" w:hint="eastAsia"/>
                <w:lang w:eastAsia="zh-CN"/>
              </w:rPr>
              <w:t xml:space="preserve"> and </w:t>
            </w:r>
            <w:r w:rsidR="00E75EB3">
              <w:t>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14:paraId="29FDC00C" w14:textId="77777777" w:rsidR="00E745ED" w:rsidRDefault="008F2794" w:rsidP="00060623">
            <w:pPr>
              <w:keepNext/>
              <w:keepLines/>
              <w:numPr>
                <w:ilvl w:val="0"/>
                <w:numId w:val="30"/>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6BD63A8"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2AA4C89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14:paraId="0EB061A3"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There may be more than one notifications.</w:t>
            </w:r>
          </w:p>
          <w:p w14:paraId="1F9E6BB4" w14:textId="77777777"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宋体" w:hint="eastAsia"/>
                <w:lang w:eastAsia="zh-CN"/>
              </w:rPr>
              <w:t>,</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1B96A8CB" w14:textId="77777777"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7DD62366" w14:textId="77777777" w:rsidR="008F2794" w:rsidRPr="00CF2F35" w:rsidRDefault="008F2794" w:rsidP="008F2794">
            <w:pPr>
              <w:pStyle w:val="TAL"/>
              <w:rPr>
                <w:lang w:eastAsia="zh-CN"/>
              </w:rPr>
            </w:pPr>
            <w:r w:rsidRPr="00CF2F35">
              <w:t>(See note)</w:t>
            </w:r>
          </w:p>
        </w:tc>
      </w:tr>
      <w:tr w:rsidR="008F2794" w:rsidRPr="005A3421" w14:paraId="42AC15AC" w14:textId="77777777" w:rsidTr="008F2794">
        <w:trPr>
          <w:jc w:val="center"/>
        </w:trPr>
        <w:tc>
          <w:tcPr>
            <w:tcW w:w="2093" w:type="dxa"/>
            <w:shd w:val="clear" w:color="auto" w:fill="auto"/>
          </w:tcPr>
          <w:p w14:paraId="266E5548"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71CA6D3E" w14:textId="77777777" w:rsidR="008F2794" w:rsidRPr="00CF2F35" w:rsidRDefault="008F2794" w:rsidP="008F2794">
            <w:pPr>
              <w:pStyle w:val="TAL"/>
            </w:pPr>
            <w:r w:rsidRPr="00CF2F35">
              <w:t>For the DELETE procedure, the Members Hosting CSE shall:</w:t>
            </w:r>
          </w:p>
          <w:p w14:paraId="7DCDC54D" w14:textId="77777777"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r>
              <w:t xml:space="preserve"> </w:t>
            </w:r>
            <w:r>
              <w:rPr>
                <w:rFonts w:cs="Arial"/>
                <w:szCs w:val="18"/>
                <w:lang w:val="en-US"/>
              </w:rPr>
              <w:t>until the expiration of the request expiration time or local policy</w:t>
            </w:r>
          </w:p>
          <w:p w14:paraId="5A171CD2" w14:textId="77777777"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14:paraId="43B99C40"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61B5C0F9" w14:textId="77777777" w:rsidTr="008F2794">
        <w:trPr>
          <w:jc w:val="center"/>
        </w:trPr>
        <w:tc>
          <w:tcPr>
            <w:tcW w:w="2093" w:type="dxa"/>
            <w:shd w:val="clear" w:color="auto" w:fill="auto"/>
          </w:tcPr>
          <w:p w14:paraId="5EC839D4" w14:textId="77777777" w:rsidR="008F2794" w:rsidRPr="00CF2F35" w:rsidRDefault="008F2794" w:rsidP="008F2794">
            <w:pPr>
              <w:pStyle w:val="TAL"/>
            </w:pPr>
            <w:r w:rsidRPr="00CF2F35">
              <w:t>Information in Response message</w:t>
            </w:r>
          </w:p>
        </w:tc>
        <w:tc>
          <w:tcPr>
            <w:tcW w:w="7074" w:type="dxa"/>
            <w:shd w:val="clear" w:color="auto" w:fill="auto"/>
          </w:tcPr>
          <w:p w14:paraId="425F6BC2"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5E31403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B905F3"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925E790" w14:textId="77777777" w:rsidR="008F2794" w:rsidRPr="00CF2F35" w:rsidRDefault="008F2794" w:rsidP="008F2794">
            <w:pPr>
              <w:pStyle w:val="TAL"/>
            </w:pPr>
            <w:r w:rsidRPr="00CF2F35">
              <w:t>None</w:t>
            </w:r>
          </w:p>
        </w:tc>
      </w:tr>
      <w:tr w:rsidR="008F2794" w:rsidRPr="005A3421" w14:paraId="22A4A2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78C9E8" w14:textId="77777777" w:rsidR="008F2794" w:rsidRPr="00CF2F35" w:rsidRDefault="008F2794" w:rsidP="008F2794">
            <w:pPr>
              <w:pStyle w:val="TAL"/>
            </w:pPr>
            <w:r w:rsidRPr="00CF2F35">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0EE699E8" w14:textId="77777777" w:rsidR="008F2794" w:rsidRPr="005A3421" w:rsidRDefault="008F2794" w:rsidP="008F2794">
            <w:pPr>
              <w:pStyle w:val="TB1"/>
              <w:rPr>
                <w:lang w:eastAsia="zh-CN"/>
              </w:rPr>
            </w:pPr>
            <w:r w:rsidRPr="005A3421">
              <w:rPr>
                <w:lang w:eastAsia="zh-CN"/>
              </w:rPr>
              <w:t>Same request with identical group request identifier received</w:t>
            </w:r>
          </w:p>
          <w:p w14:paraId="3FAB1DD7" w14:textId="77777777" w:rsidR="008F2794" w:rsidRPr="005A3421" w:rsidRDefault="008F2794" w:rsidP="008F2794">
            <w:pPr>
              <w:pStyle w:val="TB1"/>
            </w:pPr>
            <w:r w:rsidRPr="005A3421">
              <w:rPr>
                <w:lang w:eastAsia="zh-CN"/>
              </w:rPr>
              <w:t xml:space="preserve">Originator does not have the DELETE permissions to access the </w:t>
            </w:r>
            <w:r w:rsidRPr="005A3421">
              <w:rPr>
                <w:i/>
                <w:lang w:eastAsia="zh-CN"/>
              </w:rPr>
              <w:t>&lt;fanOutPoint&gt;</w:t>
            </w:r>
            <w:r w:rsidRPr="005A3421">
              <w:rPr>
                <w:lang w:eastAsia="zh-CN"/>
              </w:rPr>
              <w:t xml:space="preserve"> resource</w:t>
            </w:r>
          </w:p>
        </w:tc>
      </w:tr>
      <w:tr w:rsidR="008F2794" w:rsidRPr="005A3421" w14:paraId="4259799F"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1011A44"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7D9B9735" w14:textId="77777777" w:rsidR="008F2794" w:rsidRPr="005A3421" w:rsidRDefault="008F2794" w:rsidP="008F2794"/>
    <w:p w14:paraId="5504D346" w14:textId="77777777" w:rsidR="008F2794" w:rsidRPr="005A3421" w:rsidRDefault="008F2794" w:rsidP="008F2794">
      <w:pPr>
        <w:pStyle w:val="40"/>
      </w:pPr>
      <w:bookmarkStart w:id="3309" w:name="_Toc470164153"/>
      <w:bookmarkStart w:id="3310" w:name="_Toc470164735"/>
      <w:bookmarkStart w:id="3311" w:name="_Toc475715344"/>
      <w:bookmarkStart w:id="3312" w:name="_Toc479349150"/>
      <w:bookmarkStart w:id="3313" w:name="_Toc484070598"/>
      <w:bookmarkStart w:id="3314" w:name="_Toc2176029"/>
      <w:r w:rsidRPr="005A3421">
        <w:t>10.2.7.1</w:t>
      </w:r>
      <w:r>
        <w:t>0</w:t>
      </w:r>
      <w:r w:rsidRPr="005A3421">
        <w:tab/>
        <w:t xml:space="preserve">Subscribe and Un-Subscribe </w:t>
      </w:r>
      <w:r w:rsidRPr="005A3421">
        <w:rPr>
          <w:i/>
        </w:rPr>
        <w:t>&lt;fanOutPoint&gt;</w:t>
      </w:r>
      <w:r w:rsidRPr="005A3421">
        <w:t xml:space="preserve"> of a group</w:t>
      </w:r>
      <w:bookmarkEnd w:id="3309"/>
      <w:bookmarkEnd w:id="3310"/>
      <w:bookmarkEnd w:id="3311"/>
      <w:bookmarkEnd w:id="3312"/>
      <w:bookmarkEnd w:id="3313"/>
      <w:bookmarkEnd w:id="3314"/>
    </w:p>
    <w:p w14:paraId="352A0A8F" w14:textId="77777777" w:rsidR="008F2794" w:rsidRPr="005A3421" w:rsidRDefault="008F2794" w:rsidP="008F2794">
      <w:r w:rsidRPr="005A3421">
        <w:t xml:space="preserve">This procedure shall be used for receiving information about modifications of all member resources belonging to an existing </w:t>
      </w:r>
      <w:r w:rsidRPr="005A3421">
        <w:rPr>
          <w:i/>
        </w:rPr>
        <w:t>&lt;group&gt;</w:t>
      </w:r>
      <w:r w:rsidRPr="005A3421">
        <w:t xml:space="preserve"> resource.</w:t>
      </w:r>
    </w:p>
    <w:p w14:paraId="28E3D988" w14:textId="77777777" w:rsidR="008F2794" w:rsidRPr="005A3421" w:rsidRDefault="008F2794" w:rsidP="008F2794">
      <w:pPr>
        <w:pStyle w:val="TH"/>
      </w:pPr>
      <w:r w:rsidRPr="005A3421">
        <w:lastRenderedPageBreak/>
        <w:t>Table 10.2.7.1</w:t>
      </w:r>
      <w:r>
        <w:t>0</w:t>
      </w:r>
      <w:r w:rsidRPr="005A3421">
        <w:t xml:space="preserve">-1: </w:t>
      </w:r>
      <w:r w:rsidRPr="005A3421">
        <w:rPr>
          <w:i/>
        </w:rPr>
        <w:t>&lt;fanOutPoint&gt;</w:t>
      </w:r>
      <w:r w:rsidRPr="005A3421">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A677C34" w14:textId="77777777" w:rsidTr="008F2794">
        <w:trPr>
          <w:jc w:val="center"/>
        </w:trPr>
        <w:tc>
          <w:tcPr>
            <w:tcW w:w="9167" w:type="dxa"/>
            <w:gridSpan w:val="2"/>
            <w:shd w:val="clear" w:color="auto" w:fill="DDDDDD"/>
          </w:tcPr>
          <w:p w14:paraId="481CF81E"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&lt;fanOutPoint&gt;</w:t>
            </w:r>
            <w:r w:rsidRPr="00CF2F35">
              <w:rPr>
                <w:rFonts w:eastAsia="Malgun Gothic"/>
                <w:lang w:eastAsia="ko-KR"/>
              </w:rPr>
              <w:t xml:space="preserve"> Subscribe/Un-subscribe</w:t>
            </w:r>
          </w:p>
        </w:tc>
      </w:tr>
      <w:tr w:rsidR="008F2794" w:rsidRPr="005A3421" w14:paraId="6AA90650" w14:textId="77777777" w:rsidTr="008F2794">
        <w:trPr>
          <w:jc w:val="center"/>
        </w:trPr>
        <w:tc>
          <w:tcPr>
            <w:tcW w:w="2093" w:type="dxa"/>
            <w:shd w:val="clear" w:color="auto" w:fill="auto"/>
          </w:tcPr>
          <w:p w14:paraId="0F14A08C" w14:textId="77777777" w:rsidR="008F2794" w:rsidRPr="00CF2F35" w:rsidRDefault="008F2794" w:rsidP="008F2794">
            <w:pPr>
              <w:pStyle w:val="TAL"/>
            </w:pPr>
            <w:r w:rsidRPr="00CF2F35">
              <w:t>Associated Reference Point</w:t>
            </w:r>
          </w:p>
        </w:tc>
        <w:tc>
          <w:tcPr>
            <w:tcW w:w="7074" w:type="dxa"/>
            <w:shd w:val="clear" w:color="auto" w:fill="auto"/>
          </w:tcPr>
          <w:p w14:paraId="255FE38B" w14:textId="77777777" w:rsidR="008F2794" w:rsidRPr="00CF2F35" w:rsidRDefault="008F2794" w:rsidP="008F2794">
            <w:pPr>
              <w:pStyle w:val="TAL"/>
            </w:pPr>
            <w:r w:rsidRPr="00CF2F35">
              <w:t>Mca, Mcc and Mcc'</w:t>
            </w:r>
          </w:p>
        </w:tc>
      </w:tr>
      <w:tr w:rsidR="008F2794" w:rsidRPr="005A3421" w14:paraId="62B8E43F" w14:textId="77777777" w:rsidTr="008F2794">
        <w:trPr>
          <w:jc w:val="center"/>
        </w:trPr>
        <w:tc>
          <w:tcPr>
            <w:tcW w:w="2093" w:type="dxa"/>
            <w:shd w:val="clear" w:color="auto" w:fill="auto"/>
          </w:tcPr>
          <w:p w14:paraId="71641B74" w14:textId="77777777" w:rsidR="008F2794" w:rsidRPr="00CF2F35" w:rsidRDefault="008F2794" w:rsidP="008F2794">
            <w:pPr>
              <w:pStyle w:val="TAL"/>
            </w:pPr>
            <w:r w:rsidRPr="00CF2F35">
              <w:t>Information in Request message</w:t>
            </w:r>
          </w:p>
        </w:tc>
        <w:tc>
          <w:tcPr>
            <w:tcW w:w="7074" w:type="dxa"/>
            <w:shd w:val="clear" w:color="auto" w:fill="auto"/>
          </w:tcPr>
          <w:p w14:paraId="287E1CAA" w14:textId="77777777" w:rsidR="008F2794" w:rsidRPr="00CF2F35" w:rsidRDefault="008F2794" w:rsidP="008F2794">
            <w:pPr>
              <w:pStyle w:val="TAL"/>
              <w:rPr>
                <w:rFonts w:eastAsia="宋体"/>
              </w:rPr>
            </w:pPr>
            <w:r w:rsidRPr="00CF2F35">
              <w:rPr>
                <w:rFonts w:eastAsia="宋体"/>
                <w:b/>
                <w:i/>
              </w:rPr>
              <w:t>From:</w:t>
            </w:r>
            <w:r w:rsidRPr="00CF2F35">
              <w:rPr>
                <w:rFonts w:eastAsia="宋体"/>
              </w:rPr>
              <w:t xml:space="preserve"> I</w:t>
            </w:r>
            <w:r w:rsidRPr="00CF2F35">
              <w:rPr>
                <w:rFonts w:eastAsia="宋体" w:hint="eastAsia"/>
              </w:rPr>
              <w:t xml:space="preserve">dentifier of the AE or CSE that </w:t>
            </w:r>
            <w:r w:rsidRPr="00CF2F35">
              <w:rPr>
                <w:rFonts w:eastAsia="宋体"/>
              </w:rPr>
              <w:t>initiates</w:t>
            </w:r>
            <w:r w:rsidRPr="00CF2F35">
              <w:rPr>
                <w:rFonts w:eastAsia="宋体" w:hint="eastAsia"/>
              </w:rPr>
              <w:t xml:space="preserve"> the request</w:t>
            </w:r>
          </w:p>
          <w:p w14:paraId="091E726A" w14:textId="77777777" w:rsidR="008F2794" w:rsidRPr="00CF2F35" w:rsidRDefault="008F2794" w:rsidP="008F2794">
            <w:pPr>
              <w:pStyle w:val="TAL"/>
              <w:rPr>
                <w:rFonts w:eastAsia="宋体"/>
              </w:rPr>
            </w:pPr>
            <w:r w:rsidRPr="00CF2F35">
              <w:rPr>
                <w:rFonts w:eastAsia="宋体"/>
                <w:b/>
                <w:i/>
              </w:rPr>
              <w:t>To</w:t>
            </w:r>
            <w:r w:rsidRPr="00CF2F35">
              <w:rPr>
                <w:rFonts w:eastAsia="宋体" w:hint="eastAsia"/>
                <w:b/>
                <w:i/>
              </w:rPr>
              <w:t>:</w:t>
            </w:r>
            <w:r w:rsidRPr="00CF2F35">
              <w:rPr>
                <w:rFonts w:eastAsia="宋体" w:hint="eastAsia"/>
              </w:rPr>
              <w:t xml:space="preserve"> The </w:t>
            </w:r>
            <w:r w:rsidRPr="00CF2F35">
              <w:rPr>
                <w:rFonts w:eastAsia="宋体"/>
              </w:rPr>
              <w:t>address</w:t>
            </w:r>
            <w:r w:rsidRPr="00CF2F35">
              <w:rPr>
                <w:rFonts w:eastAsia="宋体" w:hint="eastAsia"/>
              </w:rPr>
              <w:t xml:space="preserve"> of the </w:t>
            </w:r>
            <w:r w:rsidRPr="00CF2F35">
              <w:rPr>
                <w:rFonts w:eastAsia="宋体" w:hint="eastAsia"/>
                <w:lang w:eastAsia="zh-CN"/>
              </w:rPr>
              <w:t>&lt;</w:t>
            </w:r>
            <w:r w:rsidRPr="00CF2F35">
              <w:rPr>
                <w:rFonts w:eastAsia="宋体"/>
                <w:lang w:eastAsia="zh-CN"/>
              </w:rPr>
              <w:t>fanOutPoint</w:t>
            </w:r>
            <w:r w:rsidRPr="00CF2F35">
              <w:rPr>
                <w:rFonts w:eastAsia="宋体" w:hint="eastAsia"/>
                <w:lang w:eastAsia="zh-CN"/>
              </w:rPr>
              <w:t>&gt;</w:t>
            </w:r>
            <w:r w:rsidRPr="00CF2F35">
              <w:rPr>
                <w:rFonts w:eastAsia="宋体" w:hint="eastAsia"/>
              </w:rPr>
              <w:t xml:space="preserve"> resource appended with </w:t>
            </w:r>
            <w:r w:rsidRPr="00CF2F35">
              <w:rPr>
                <w:rFonts w:eastAsia="宋体" w:hint="eastAsia"/>
                <w:lang w:eastAsia="zh-CN"/>
              </w:rPr>
              <w:t xml:space="preserve">the ID of the </w:t>
            </w:r>
            <w:r w:rsidRPr="00CF2F35">
              <w:rPr>
                <w:rFonts w:eastAsia="宋体" w:hint="eastAsia"/>
                <w:i/>
                <w:lang w:eastAsia="zh-CN"/>
              </w:rPr>
              <w:t>&lt;subscription&gt;</w:t>
            </w:r>
            <w:r w:rsidRPr="00CF2F35">
              <w:rPr>
                <w:rFonts w:eastAsia="宋体" w:hint="eastAsia"/>
                <w:lang w:eastAsia="zh-CN"/>
              </w:rPr>
              <w:t xml:space="preserve"> resource to be created</w:t>
            </w:r>
          </w:p>
          <w:p w14:paraId="7017F903" w14:textId="77777777" w:rsidR="008F2794" w:rsidRPr="00CF2F35" w:rsidRDefault="008F2794" w:rsidP="008F2794">
            <w:pPr>
              <w:pStyle w:val="TAL"/>
              <w:rPr>
                <w:rFonts w:eastAsia="宋体"/>
              </w:rPr>
            </w:pPr>
            <w:r w:rsidRPr="00CF2F35">
              <w:rPr>
                <w:rFonts w:eastAsia="宋体"/>
                <w:b/>
                <w:i/>
              </w:rPr>
              <w:t>Group Request Identifier:</w:t>
            </w:r>
            <w:r w:rsidRPr="00CF2F35">
              <w:rPr>
                <w:rFonts w:eastAsia="宋体"/>
              </w:rPr>
              <w:t xml:space="preserve"> The group request identifier</w:t>
            </w:r>
          </w:p>
        </w:tc>
      </w:tr>
      <w:tr w:rsidR="008F2794" w:rsidRPr="005A3421" w14:paraId="6F42DC01" w14:textId="77777777" w:rsidTr="008F2794">
        <w:trPr>
          <w:jc w:val="center"/>
        </w:trPr>
        <w:tc>
          <w:tcPr>
            <w:tcW w:w="2093" w:type="dxa"/>
            <w:shd w:val="clear" w:color="auto" w:fill="auto"/>
          </w:tcPr>
          <w:p w14:paraId="6A191DF9" w14:textId="77777777"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14:paraId="609FD889" w14:textId="77777777" w:rsidR="008F2794" w:rsidRPr="002452C5" w:rsidRDefault="008F2794" w:rsidP="008F2794">
            <w:pPr>
              <w:rPr>
                <w:rFonts w:ascii="Arial" w:hAnsi="Arial" w:cs="Arial"/>
                <w:sz w:val="18"/>
                <w:szCs w:val="18"/>
                <w:lang w:val="en-US"/>
              </w:rPr>
            </w:pPr>
            <w:r w:rsidRPr="002452C5">
              <w:rPr>
                <w:rFonts w:ascii="Arial" w:eastAsia="宋体" w:hAnsi="Arial" w:cs="Arial"/>
                <w:sz w:val="18"/>
                <w:szCs w:val="18"/>
              </w:rPr>
              <w:t xml:space="preserve">The Originator shall request to create a subscription resource under all member resources belonging to an existing </w:t>
            </w:r>
            <w:r w:rsidRPr="002452C5">
              <w:rPr>
                <w:rFonts w:ascii="Arial" w:eastAsia="宋体" w:hAnsi="Arial" w:cs="Arial"/>
                <w:i/>
                <w:sz w:val="18"/>
                <w:szCs w:val="18"/>
              </w:rPr>
              <w:t>&lt;group&gt;</w:t>
            </w:r>
            <w:r w:rsidRPr="002452C5">
              <w:rPr>
                <w:rFonts w:ascii="Arial" w:eastAsia="宋体"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 shall the parent of the newly created &lt;subscription&gt; resource(s).</w:t>
            </w:r>
            <w:r w:rsidRPr="002452C5">
              <w:rPr>
                <w:rFonts w:ascii="Arial" w:eastAsia="宋体" w:hAnsi="Arial" w:cs="Arial"/>
                <w:sz w:val="18"/>
                <w:szCs w:val="18"/>
              </w:rPr>
              <w:t xml:space="preserve"> The request shall include  </w:t>
            </w:r>
            <w:r w:rsidRPr="002452C5">
              <w:rPr>
                <w:rFonts w:ascii="Arial" w:eastAsia="宋体" w:hAnsi="Arial" w:cs="Arial"/>
                <w:i/>
                <w:sz w:val="18"/>
                <w:szCs w:val="18"/>
              </w:rPr>
              <w:t>notificationForwardingURI</w:t>
            </w:r>
            <w:r w:rsidRPr="002452C5">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w:t>
            </w:r>
            <w:r w:rsidR="00003AE1">
              <w:rPr>
                <w:rFonts w:ascii="Arial" w:eastAsia="宋体" w:hAnsi="Arial" w:cs="Arial" w:hint="eastAsia"/>
                <w:sz w:val="18"/>
                <w:szCs w:val="18"/>
                <w:lang w:eastAsia="zh-CN"/>
              </w:rPr>
              <w:t>0</w:t>
            </w:r>
            <w:r w:rsidRPr="002452C5">
              <w:rPr>
                <w:rFonts w:ascii="Arial" w:eastAsia="宋体" w:hAnsi="Arial" w:cs="Arial"/>
                <w:sz w:val="18"/>
                <w:szCs w:val="18"/>
              </w:rPr>
              <w:t>. The Originator may be an AE or a CSE</w:t>
            </w:r>
          </w:p>
        </w:tc>
      </w:tr>
      <w:tr w:rsidR="008F2794" w:rsidRPr="005A3421" w14:paraId="35FC5739" w14:textId="77777777" w:rsidTr="008F2794">
        <w:trPr>
          <w:jc w:val="center"/>
        </w:trPr>
        <w:tc>
          <w:tcPr>
            <w:tcW w:w="2093" w:type="dxa"/>
            <w:shd w:val="clear" w:color="auto" w:fill="auto"/>
          </w:tcPr>
          <w:p w14:paraId="72FF0334" w14:textId="77777777" w:rsidR="008F2794" w:rsidRPr="00CF2F35" w:rsidRDefault="008F2794" w:rsidP="008F2794">
            <w:pPr>
              <w:pStyle w:val="TAL"/>
            </w:pPr>
            <w:r w:rsidRPr="00CF2F35">
              <w:t>Processing at Group Hosting CSE</w:t>
            </w:r>
          </w:p>
        </w:tc>
        <w:tc>
          <w:tcPr>
            <w:tcW w:w="7074" w:type="dxa"/>
            <w:shd w:val="clear" w:color="auto" w:fill="auto"/>
          </w:tcPr>
          <w:p w14:paraId="3C2AD103" w14:textId="77777777" w:rsidR="008F2794" w:rsidRPr="00CF2F35" w:rsidRDefault="008F2794" w:rsidP="008F2794">
            <w:pPr>
              <w:pStyle w:val="TAL"/>
              <w:rPr>
                <w:rFonts w:eastAsia="宋体"/>
              </w:rPr>
            </w:pPr>
            <w:r w:rsidRPr="00CF2F35">
              <w:rPr>
                <w:rFonts w:eastAsia="宋体"/>
              </w:rPr>
              <w:t xml:space="preserve">The </w:t>
            </w:r>
            <w:r w:rsidRPr="00CF2F35">
              <w:rPr>
                <w:rFonts w:eastAsia="宋体"/>
                <w:i/>
              </w:rPr>
              <w:t>&lt;group&gt;</w:t>
            </w:r>
            <w:r w:rsidRPr="00CF2F35">
              <w:rPr>
                <w:rFonts w:eastAsia="宋体"/>
              </w:rPr>
              <w:t xml:space="preserve"> Hosting CSE shall:</w:t>
            </w:r>
          </w:p>
          <w:p w14:paraId="51A121F3" w14:textId="77777777" w:rsidR="008F2794" w:rsidRPr="005A3421" w:rsidRDefault="008F2794" w:rsidP="008F2794">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14:paraId="2DA05A85" w14:textId="77777777" w:rsidR="008F2794" w:rsidRPr="005A3421" w:rsidRDefault="008F2794" w:rsidP="008F2794">
            <w:pPr>
              <w:pStyle w:val="TB1"/>
            </w:pPr>
            <w:r w:rsidRPr="005A3421">
              <w:rPr>
                <w:rFonts w:eastAsia="宋体"/>
              </w:rPr>
              <w:t xml:space="preserve">If the subscription resource in the request contains an </w:t>
            </w:r>
            <w:r w:rsidRPr="005A3421">
              <w:rPr>
                <w:rFonts w:eastAsia="宋体"/>
                <w:i/>
              </w:rPr>
              <w:t>notificationForwardingURI</w:t>
            </w:r>
            <w:r w:rsidRPr="005A3421">
              <w:rPr>
                <w:rFonts w:eastAsia="宋体"/>
              </w:rPr>
              <w:t xml:space="preserve"> attribute, assign a URI to replace the </w:t>
            </w:r>
            <w:r w:rsidRPr="005A3421">
              <w:rPr>
                <w:rFonts w:eastAsia="宋体"/>
                <w:i/>
              </w:rPr>
              <w:t>notificationURI</w:t>
            </w:r>
            <w:r w:rsidRPr="005A3421">
              <w:rPr>
                <w:rFonts w:eastAsia="宋体"/>
              </w:rPr>
              <w:t xml:space="preserve"> of the subscription resource which will be used to receive notifications from member hosting CSEs. The ID of the </w:t>
            </w:r>
            <w:r w:rsidRPr="005A3421">
              <w:rPr>
                <w:rFonts w:eastAsia="宋体"/>
                <w:i/>
              </w:rPr>
              <w:t>&lt;group&gt;</w:t>
            </w:r>
            <w:r w:rsidRPr="005A3421">
              <w:rPr>
                <w:rFonts w:eastAsia="宋体"/>
              </w:rPr>
              <w:t xml:space="preserve"> resource shall be set to the </w:t>
            </w:r>
            <w:r w:rsidRPr="005A3421">
              <w:rPr>
                <w:rFonts w:eastAsia="宋体"/>
                <w:i/>
              </w:rPr>
              <w:t>groupID</w:t>
            </w:r>
            <w:r w:rsidRPr="005A3421">
              <w:rPr>
                <w:rFonts w:eastAsia="宋体"/>
              </w:rPr>
              <w:t xml:space="preserve"> attribute of the </w:t>
            </w:r>
            <w:r w:rsidRPr="005A3421">
              <w:rPr>
                <w:rFonts w:eastAsia="宋体"/>
                <w:i/>
              </w:rPr>
              <w:t>&lt;subscription&gt;</w:t>
            </w:r>
            <w:r w:rsidRPr="005A3421">
              <w:rPr>
                <w:rFonts w:eastAsia="宋体"/>
              </w:rPr>
              <w:t xml:space="preserve"> resource. The group Hosting CSE shall maintain the mapping of the generated </w:t>
            </w:r>
            <w:r w:rsidRPr="005A3421">
              <w:rPr>
                <w:rFonts w:eastAsia="宋体"/>
                <w:i/>
              </w:rPr>
              <w:t>notificationURI</w:t>
            </w:r>
            <w:r w:rsidRPr="005A3421">
              <w:rPr>
                <w:rFonts w:eastAsia="宋体"/>
              </w:rPr>
              <w:t xml:space="preserve"> and the former </w:t>
            </w:r>
            <w:r w:rsidRPr="005A3421">
              <w:rPr>
                <w:rFonts w:eastAsia="宋体"/>
                <w:i/>
              </w:rPr>
              <w:t>notificationURI</w:t>
            </w:r>
          </w:p>
          <w:p w14:paraId="7BBD61BA" w14:textId="77777777" w:rsidR="00E745ED" w:rsidRDefault="008F2794" w:rsidP="00060623">
            <w:pPr>
              <w:pStyle w:val="TB1"/>
              <w:numPr>
                <w:ilvl w:val="0"/>
                <w:numId w:val="42"/>
              </w:numPr>
              <w:ind w:left="737" w:hanging="380"/>
              <w:textAlignment w:val="auto"/>
              <w:rPr>
                <w:rFonts w:eastAsia="宋体"/>
              </w:rPr>
            </w:pPr>
            <w:r>
              <w:rPr>
                <w:rFonts w:eastAsia="宋体" w:hint="eastAsia"/>
                <w:lang w:eastAsia="zh-CN"/>
              </w:rPr>
              <w:t>U</w:t>
            </w:r>
            <w:r>
              <w:rPr>
                <w:rFonts w:eastAsia="宋体"/>
              </w:rPr>
              <w:t>pon successful validation, obtain the IDs of all member resources from the</w:t>
            </w:r>
          </w:p>
          <w:p w14:paraId="2B5B0C5D" w14:textId="77777777" w:rsidR="008F2794" w:rsidRDefault="008F2794" w:rsidP="008F2794">
            <w:pPr>
              <w:pStyle w:val="TB1"/>
              <w:numPr>
                <w:ilvl w:val="0"/>
                <w:numId w:val="0"/>
              </w:numPr>
              <w:ind w:left="737"/>
              <w:rPr>
                <w:rFonts w:eastAsia="宋体"/>
              </w:rPr>
            </w:pPr>
            <w:r>
              <w:rPr>
                <w:rFonts w:eastAsia="宋体"/>
              </w:rPr>
              <w:t>attribute membersIDs of the addressed &lt;group&gt; resource</w:t>
            </w:r>
          </w:p>
          <w:p w14:paraId="5EF625EC" w14:textId="77777777" w:rsidR="00E745ED" w:rsidRDefault="008F2794" w:rsidP="00060623">
            <w:pPr>
              <w:pStyle w:val="TB1"/>
              <w:numPr>
                <w:ilvl w:val="0"/>
                <w:numId w:val="42"/>
              </w:numPr>
              <w:ind w:left="737" w:hanging="380"/>
              <w:textAlignment w:val="auto"/>
              <w:rPr>
                <w:rFonts w:eastAsia="宋体"/>
              </w:rPr>
            </w:pPr>
            <w:r>
              <w:rPr>
                <w:rFonts w:eastAsia="宋体"/>
              </w:rPr>
              <w:t>Generate fan out requests addressing the obtained address (appended with</w:t>
            </w:r>
          </w:p>
          <w:p w14:paraId="2419BC48" w14:textId="77777777" w:rsidR="008F2794" w:rsidRDefault="008F2794" w:rsidP="008F2794">
            <w:pPr>
              <w:pStyle w:val="TB1"/>
              <w:numPr>
                <w:ilvl w:val="0"/>
                <w:numId w:val="0"/>
              </w:numPr>
              <w:ind w:left="737"/>
              <w:rPr>
                <w:rFonts w:eastAsia="宋体"/>
              </w:rPr>
            </w:pPr>
            <w:r>
              <w:rPr>
                <w:rFonts w:eastAsia="宋体"/>
              </w:rPr>
              <w:t>the relative address if any) to the member hosting CSEs as indicated in figure</w:t>
            </w:r>
          </w:p>
          <w:p w14:paraId="0A58DF11" w14:textId="77777777" w:rsidR="008F2794" w:rsidRDefault="008F2794" w:rsidP="008F2794">
            <w:pPr>
              <w:pStyle w:val="TB1"/>
              <w:numPr>
                <w:ilvl w:val="0"/>
                <w:numId w:val="0"/>
              </w:numPr>
              <w:ind w:left="737"/>
              <w:rPr>
                <w:rFonts w:eastAsia="宋体"/>
              </w:rPr>
            </w:pPr>
            <w:r>
              <w:rPr>
                <w:rFonts w:eastAsia="宋体"/>
              </w:rPr>
              <w:t>10.2.7.</w:t>
            </w:r>
            <w:r w:rsidR="00003AE1">
              <w:rPr>
                <w:rFonts w:eastAsia="宋体" w:hint="eastAsia"/>
                <w:lang w:eastAsia="zh-CN"/>
              </w:rPr>
              <w:t>1</w:t>
            </w:r>
            <w:r>
              <w:rPr>
                <w:rFonts w:eastAsia="宋体"/>
              </w:rPr>
              <w:t>-1. From parameter in the request is set to ID of the Originator from</w:t>
            </w:r>
          </w:p>
          <w:p w14:paraId="0E72388A" w14:textId="77777777" w:rsidR="008F2794" w:rsidRPr="005A3421" w:rsidRDefault="008F2794" w:rsidP="008F2794">
            <w:pPr>
              <w:pStyle w:val="TB1"/>
              <w:numPr>
                <w:ilvl w:val="0"/>
                <w:numId w:val="0"/>
              </w:numPr>
              <w:ind w:left="737" w:hanging="380"/>
              <w:rPr>
                <w:lang w:eastAsia="zh-CN"/>
              </w:rPr>
            </w:pPr>
            <w:r>
              <w:rPr>
                <w:rFonts w:eastAsia="宋体"/>
              </w:rPr>
              <w:t>the request from the original Originat</w:t>
            </w:r>
            <w:r>
              <w:rPr>
                <w:rFonts w:eastAsia="宋体" w:hint="eastAsia"/>
                <w:lang w:eastAsia="zh-CN"/>
              </w:rPr>
              <w:t>or</w:t>
            </w:r>
          </w:p>
          <w:p w14:paraId="4EEFC3CC" w14:textId="77777777" w:rsidR="008F2794" w:rsidRPr="002452C5" w:rsidRDefault="008F2794" w:rsidP="008F2794">
            <w:pPr>
              <w:pStyle w:val="TB1"/>
            </w:pPr>
            <w:r w:rsidRPr="005A3421">
              <w:rPr>
                <w:rFonts w:eastAsia="宋体"/>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宋体"/>
                <w:i/>
              </w:rPr>
              <w:t>&lt;group&gt;</w:t>
            </w:r>
            <w:r w:rsidRPr="005A3421">
              <w:rPr>
                <w:rFonts w:eastAsia="宋体"/>
              </w:rPr>
              <w:t xml:space="preserve"> Hosting CSE creating a </w:t>
            </w:r>
            <w:r w:rsidRPr="005A3421">
              <w:rPr>
                <w:rFonts w:eastAsia="宋体"/>
                <w:i/>
              </w:rPr>
              <w:t>&lt;group&gt;</w:t>
            </w:r>
            <w:r w:rsidRPr="005A3421">
              <w:rPr>
                <w:rFonts w:eastAsia="宋体"/>
              </w:rPr>
              <w:t xml:space="preserve"> resource on the members Hosting CSE to collect all the members on that members Hosting CSE</w:t>
            </w:r>
          </w:p>
          <w:p w14:paraId="5F3755C1" w14:textId="77777777" w:rsidR="008F2794" w:rsidRPr="005A3421" w:rsidRDefault="008F2794" w:rsidP="008F2794">
            <w:pPr>
              <w:pStyle w:val="TB1"/>
            </w:pPr>
            <w:r>
              <w:rPr>
                <w:rFonts w:eastAsia="宋体"/>
              </w:rPr>
              <w:t>After receiving the responses from the member hosting CSEs, respond to the Originator with the aggregated results and the associated members li</w:t>
            </w:r>
            <w:r>
              <w:rPr>
                <w:rFonts w:eastAsia="宋体" w:hint="eastAsia"/>
                <w:lang w:eastAsia="zh-CN"/>
              </w:rPr>
              <w:t>st</w:t>
            </w:r>
          </w:p>
          <w:p w14:paraId="68E1B57C" w14:textId="77777777" w:rsidR="008F2794" w:rsidRPr="005A3421" w:rsidRDefault="008F2794" w:rsidP="008F2794">
            <w:pPr>
              <w:pStyle w:val="TB1"/>
              <w:numPr>
                <w:ilvl w:val="0"/>
                <w:numId w:val="0"/>
              </w:numPr>
              <w:ind w:left="737" w:hanging="380"/>
            </w:pPr>
          </w:p>
        </w:tc>
      </w:tr>
      <w:tr w:rsidR="008F2794" w:rsidRPr="005A3421" w14:paraId="013DC78A" w14:textId="77777777" w:rsidTr="008F2794">
        <w:trPr>
          <w:jc w:val="center"/>
        </w:trPr>
        <w:tc>
          <w:tcPr>
            <w:tcW w:w="2093" w:type="dxa"/>
            <w:shd w:val="clear" w:color="auto" w:fill="auto"/>
          </w:tcPr>
          <w:p w14:paraId="2CAB053E" w14:textId="77777777" w:rsidR="008F2794" w:rsidRPr="00CF2F35" w:rsidRDefault="008F2794" w:rsidP="008F2794">
            <w:pPr>
              <w:pStyle w:val="TAL"/>
            </w:pPr>
            <w:r w:rsidRPr="00CF2F35">
              <w:t>Processing at Member Hosting CSE</w:t>
            </w:r>
          </w:p>
        </w:tc>
        <w:tc>
          <w:tcPr>
            <w:tcW w:w="7074" w:type="dxa"/>
            <w:shd w:val="clear" w:color="auto" w:fill="auto"/>
          </w:tcPr>
          <w:p w14:paraId="37F4E5B4" w14:textId="77777777" w:rsidR="008F2794" w:rsidRDefault="008F2794" w:rsidP="008F2794">
            <w:pPr>
              <w:pStyle w:val="TAL"/>
              <w:rPr>
                <w:rFonts w:eastAsia="宋体"/>
                <w:lang w:eastAsia="zh-CN"/>
              </w:rPr>
            </w:pPr>
            <w:r w:rsidRPr="00CF2F35">
              <w:rPr>
                <w:rFonts w:eastAsia="宋体"/>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14:paraId="491CFD7C" w14:textId="77777777" w:rsidR="00E745ED" w:rsidRDefault="008F2794" w:rsidP="00060623">
            <w:pPr>
              <w:pStyle w:val="TB1"/>
              <w:numPr>
                <w:ilvl w:val="0"/>
                <w:numId w:val="42"/>
              </w:numPr>
              <w:ind w:left="737" w:hanging="380"/>
              <w:textAlignment w:val="auto"/>
            </w:pPr>
            <w:r>
              <w:t>Check if the request has a group request identifier. Check if the group request</w:t>
            </w:r>
          </w:p>
          <w:p w14:paraId="783568BE" w14:textId="77777777" w:rsidR="008F2794" w:rsidRDefault="008F2794" w:rsidP="008F2794">
            <w:pPr>
              <w:pStyle w:val="TB1"/>
              <w:numPr>
                <w:ilvl w:val="0"/>
                <w:numId w:val="0"/>
              </w:numPr>
              <w:ind w:left="737"/>
            </w:pPr>
            <w:r>
              <w:t>identifier is contained in the requested identifier stored locally. If match is</w:t>
            </w:r>
          </w:p>
          <w:p w14:paraId="3400340A" w14:textId="77777777" w:rsidR="008F2794" w:rsidRDefault="008F2794" w:rsidP="008F2794">
            <w:pPr>
              <w:pStyle w:val="TB1"/>
              <w:numPr>
                <w:ilvl w:val="0"/>
                <w:numId w:val="0"/>
              </w:numPr>
              <w:ind w:left="737"/>
            </w:pPr>
            <w:r>
              <w:t>found, ignore the current request and respond an error. If no match is found,</w:t>
            </w:r>
          </w:p>
          <w:p w14:paraId="06D93695" w14:textId="77777777" w:rsidR="008F2794" w:rsidRPr="002452C5" w:rsidRDefault="008F2794" w:rsidP="008F2794">
            <w:pPr>
              <w:pStyle w:val="TB1"/>
              <w:numPr>
                <w:ilvl w:val="0"/>
                <w:numId w:val="0"/>
              </w:numPr>
              <w:ind w:left="737"/>
              <w:rPr>
                <w:rFonts w:eastAsia="宋体"/>
                <w:lang w:eastAsia="zh-CN"/>
              </w:rPr>
            </w:pPr>
            <w:r>
              <w:t>locally store the group request identifier until the expiration of the request expiration time or local policy</w:t>
            </w:r>
          </w:p>
          <w:p w14:paraId="560FA887" w14:textId="77777777" w:rsidR="008F2794" w:rsidRPr="005A3421" w:rsidRDefault="008F2794" w:rsidP="008F2794">
            <w:pPr>
              <w:pStyle w:val="TB1"/>
            </w:pPr>
            <w:r w:rsidRPr="005A3421">
              <w:t>Check if the original Originator has the READ permission on the members resource</w:t>
            </w:r>
          </w:p>
          <w:p w14:paraId="31C117F0" w14:textId="77777777" w:rsidR="008F2794" w:rsidRPr="005A3421" w:rsidRDefault="008F2794" w:rsidP="008F2794">
            <w:pPr>
              <w:pStyle w:val="TB1"/>
            </w:pPr>
            <w:r w:rsidRPr="005A3421">
              <w:rPr>
                <w:rFonts w:eastAsia="宋体"/>
              </w:rPr>
              <w:t>Upon successful validation, perform the subscribe procedures for the corresponding type of member resource as described in clause 10.2.</w:t>
            </w:r>
            <w:r w:rsidR="00003AE1">
              <w:rPr>
                <w:rFonts w:eastAsia="宋体" w:hint="eastAsia"/>
                <w:lang w:eastAsia="zh-CN"/>
              </w:rPr>
              <w:t>10</w:t>
            </w:r>
          </w:p>
          <w:p w14:paraId="57C0244F" w14:textId="77777777" w:rsidR="008F2794" w:rsidRPr="005A3421" w:rsidRDefault="008F2794" w:rsidP="008F2794">
            <w:pPr>
              <w:pStyle w:val="TB1"/>
            </w:pPr>
            <w:r w:rsidRPr="005A3421">
              <w:rPr>
                <w:rFonts w:eastAsia="宋体"/>
              </w:rPr>
              <w:t>Send the corresponding response to the group Hosting CSE</w:t>
            </w:r>
          </w:p>
        </w:tc>
      </w:tr>
      <w:tr w:rsidR="008F2794" w:rsidRPr="005A3421" w14:paraId="179875DF" w14:textId="77777777" w:rsidTr="008F2794">
        <w:trPr>
          <w:jc w:val="center"/>
        </w:trPr>
        <w:tc>
          <w:tcPr>
            <w:tcW w:w="2093" w:type="dxa"/>
            <w:shd w:val="clear" w:color="auto" w:fill="auto"/>
          </w:tcPr>
          <w:p w14:paraId="3A1CAEA2" w14:textId="77777777" w:rsidR="008F2794" w:rsidRPr="00CF2F35" w:rsidRDefault="008F2794" w:rsidP="008F2794">
            <w:pPr>
              <w:pStyle w:val="TAL"/>
            </w:pPr>
            <w:r w:rsidRPr="00CF2F35">
              <w:t>Information in Response message</w:t>
            </w:r>
          </w:p>
        </w:tc>
        <w:tc>
          <w:tcPr>
            <w:tcW w:w="7074" w:type="dxa"/>
            <w:shd w:val="clear" w:color="auto" w:fill="auto"/>
          </w:tcPr>
          <w:p w14:paraId="79644ADA" w14:textId="77777777" w:rsidR="008F2794" w:rsidRPr="00CF2F35" w:rsidRDefault="008F2794" w:rsidP="008F2794">
            <w:pPr>
              <w:pStyle w:val="TAL"/>
              <w:rPr>
                <w:rFonts w:eastAsia="宋体"/>
              </w:rPr>
            </w:pPr>
            <w:r w:rsidRPr="00CF2F35">
              <w:rPr>
                <w:rFonts w:eastAsia="宋体" w:hint="eastAsia"/>
              </w:rPr>
              <w:t>Converged responses from member hosting CSEs</w:t>
            </w:r>
          </w:p>
        </w:tc>
      </w:tr>
      <w:tr w:rsidR="008F2794" w:rsidRPr="005A3421" w14:paraId="305DB8D1" w14:textId="77777777" w:rsidTr="008F2794">
        <w:trPr>
          <w:jc w:val="center"/>
        </w:trPr>
        <w:tc>
          <w:tcPr>
            <w:tcW w:w="2093" w:type="dxa"/>
            <w:shd w:val="clear" w:color="auto" w:fill="auto"/>
          </w:tcPr>
          <w:p w14:paraId="4EEEBC69"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37BEDE2A" w14:textId="77777777" w:rsidR="008F2794" w:rsidRPr="00CF2F35" w:rsidRDefault="008F2794" w:rsidP="008F2794">
            <w:pPr>
              <w:pStyle w:val="TAL"/>
              <w:rPr>
                <w:rFonts w:eastAsia="宋体"/>
              </w:rPr>
            </w:pPr>
            <w:r w:rsidRPr="00CF2F35">
              <w:rPr>
                <w:rFonts w:eastAsia="宋体"/>
              </w:rPr>
              <w:t>None</w:t>
            </w:r>
          </w:p>
        </w:tc>
      </w:tr>
      <w:tr w:rsidR="008F2794" w:rsidRPr="005A3421" w14:paraId="4FF0E713" w14:textId="77777777" w:rsidTr="008F2794">
        <w:trPr>
          <w:jc w:val="center"/>
        </w:trPr>
        <w:tc>
          <w:tcPr>
            <w:tcW w:w="2093" w:type="dxa"/>
            <w:shd w:val="clear" w:color="auto" w:fill="auto"/>
          </w:tcPr>
          <w:p w14:paraId="1687EF50" w14:textId="77777777" w:rsidR="008F2794" w:rsidRPr="00CF2F35" w:rsidRDefault="008F2794" w:rsidP="008F2794">
            <w:pPr>
              <w:pStyle w:val="TAL"/>
            </w:pPr>
            <w:r w:rsidRPr="00CF2F35">
              <w:lastRenderedPageBreak/>
              <w:t>Exceptions</w:t>
            </w:r>
          </w:p>
        </w:tc>
        <w:tc>
          <w:tcPr>
            <w:tcW w:w="7074" w:type="dxa"/>
            <w:shd w:val="clear" w:color="auto" w:fill="auto"/>
          </w:tcPr>
          <w:p w14:paraId="77F48B2E" w14:textId="77777777" w:rsidR="008F2794" w:rsidRPr="005A3421" w:rsidRDefault="008F2794" w:rsidP="008F2794">
            <w:pPr>
              <w:pStyle w:val="TB1"/>
            </w:pPr>
            <w:r w:rsidRPr="005A3421">
              <w:rPr>
                <w:rFonts w:hint="eastAsia"/>
              </w:rPr>
              <w:t>Same request with identical request identifier received</w:t>
            </w:r>
          </w:p>
          <w:p w14:paraId="7B8C499C" w14:textId="77777777" w:rsidR="008F2794" w:rsidRPr="005A3421" w:rsidRDefault="008F2794" w:rsidP="008F2794">
            <w:pPr>
              <w:pStyle w:val="TB1"/>
              <w:rPr>
                <w:rFonts w:eastAsia="宋体"/>
              </w:rPr>
            </w:pPr>
            <w:r w:rsidRPr="005A3421">
              <w:rPr>
                <w:rFonts w:eastAsia="宋体" w:hint="eastAsia"/>
              </w:rPr>
              <w:t xml:space="preserve">Originator does not have the access </w:t>
            </w:r>
            <w:r w:rsidRPr="005A3421">
              <w:rPr>
                <w:rFonts w:eastAsia="宋体"/>
              </w:rPr>
              <w:t>control privilege</w:t>
            </w:r>
            <w:r w:rsidRPr="005A3421">
              <w:rPr>
                <w:rFonts w:eastAsia="宋体" w:hint="eastAsia"/>
              </w:rPr>
              <w:t xml:space="preserve"> to access the </w:t>
            </w:r>
            <w:r w:rsidRPr="005A3421">
              <w:rPr>
                <w:rFonts w:eastAsia="宋体"/>
                <w:i/>
              </w:rPr>
              <w:t>&lt;fanOutPoint&gt;</w:t>
            </w:r>
            <w:r w:rsidRPr="005A3421">
              <w:rPr>
                <w:rFonts w:eastAsia="宋体" w:hint="eastAsia"/>
              </w:rPr>
              <w:t xml:space="preserve"> resource</w:t>
            </w:r>
          </w:p>
        </w:tc>
      </w:tr>
    </w:tbl>
    <w:p w14:paraId="67DD920D" w14:textId="77777777" w:rsidR="008F2794" w:rsidRDefault="008F2794" w:rsidP="008F2794">
      <w:pPr>
        <w:rPr>
          <w:rFonts w:eastAsia="宋体"/>
          <w:lang w:eastAsia="zh-CN"/>
        </w:rPr>
      </w:pPr>
    </w:p>
    <w:p w14:paraId="3A38E7DF" w14:textId="77777777" w:rsidR="008F2794" w:rsidRDefault="008F2794" w:rsidP="008F2794">
      <w:pPr>
        <w:rPr>
          <w:rFonts w:eastAsiaTheme="minorEastAsia"/>
          <w:lang w:eastAsia="zh-CN"/>
        </w:rPr>
      </w:pPr>
      <w:r>
        <w:t>Un-subscribing to the members of a &lt;group&gt; resource uses the “Delete &lt;fanOutPoint&gt;” procedure defined in 10.2.7.</w:t>
      </w:r>
      <w:r w:rsidR="00003AE1">
        <w:rPr>
          <w:rFonts w:eastAsiaTheme="minorEastAsia" w:hint="eastAsia"/>
          <w:lang w:eastAsia="zh-CN"/>
        </w:rPr>
        <w:t>9</w:t>
      </w:r>
      <w:r>
        <w:t xml:space="preserve">.  </w:t>
      </w:r>
    </w:p>
    <w:p w14:paraId="3424261C" w14:textId="0D623797" w:rsidR="007177F7" w:rsidRDefault="007177F7" w:rsidP="007177F7">
      <w:r>
        <w:t>A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14:paraId="4F24D9CD" w14:textId="5256573A" w:rsidR="00845CD2" w:rsidRPr="002452C5" w:rsidRDefault="008813EC" w:rsidP="007177F7">
      <w:pPr>
        <w:rPr>
          <w:rFonts w:eastAsia="宋体"/>
          <w:lang w:eastAsia="zh-CN"/>
        </w:rPr>
      </w:pPr>
      <w:r>
        <w:rPr>
          <w:noProof/>
          <w:lang w:val="en-US" w:eastAsia="zh-CN"/>
        </w:rPr>
        <mc:AlternateContent>
          <mc:Choice Requires="wpc">
            <w:drawing>
              <wp:inline distT="0" distB="0" distL="0" distR="0" wp14:anchorId="126A6291" wp14:editId="39AA38EB">
                <wp:extent cx="6120765" cy="2854325"/>
                <wp:effectExtent l="0" t="3810" r="0" b="0"/>
                <wp:docPr id="666" name="画布 66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51" name="Rectangle 668"/>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1654138B" w14:textId="77777777" w:rsidR="00802902" w:rsidRDefault="00802902" w:rsidP="00845CD2">
                              <w:r>
                                <w:t>Originator</w:t>
                              </w:r>
                            </w:p>
                          </w:txbxContent>
                        </wps:txbx>
                        <wps:bodyPr rot="0" vert="horz" wrap="square" lIns="91440" tIns="45720" rIns="91440" bIns="45720" anchor="t" anchorCtr="0" upright="1">
                          <a:noAutofit/>
                        </wps:bodyPr>
                      </wps:wsp>
                      <wps:wsp>
                        <wps:cNvPr id="152" name="Rectangle 669"/>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39BB9DE0" w14:textId="77777777" w:rsidR="00802902" w:rsidRDefault="00802902" w:rsidP="00845CD2">
                              <w:r>
                                <w:t>Group-1</w:t>
                              </w:r>
                            </w:p>
                          </w:txbxContent>
                        </wps:txbx>
                        <wps:bodyPr rot="0" vert="horz" wrap="square" lIns="91440" tIns="45720" rIns="91440" bIns="45720" anchor="t" anchorCtr="0" upright="1">
                          <a:noAutofit/>
                        </wps:bodyPr>
                      </wps:wsp>
                      <wps:wsp>
                        <wps:cNvPr id="153" name="Rectangle 670"/>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5A1687A0" w14:textId="77777777" w:rsidR="00802902" w:rsidRDefault="00802902" w:rsidP="00845CD2">
                              <w:r>
                                <w:t>Member-1</w:t>
                              </w:r>
                            </w:p>
                          </w:txbxContent>
                        </wps:txbx>
                        <wps:bodyPr rot="0" vert="horz" wrap="square" lIns="91440" tIns="45720" rIns="91440" bIns="45720" anchor="t" anchorCtr="0" upright="1">
                          <a:noAutofit/>
                        </wps:bodyPr>
                      </wps:wsp>
                      <wps:wsp>
                        <wps:cNvPr id="154" name="Rectangle 671"/>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053F7B68" w14:textId="77777777" w:rsidR="00802902" w:rsidRDefault="00802902" w:rsidP="00845CD2">
                              <w:r>
                                <w:t>Group-2</w:t>
                              </w:r>
                            </w:p>
                          </w:txbxContent>
                        </wps:txbx>
                        <wps:bodyPr rot="0" vert="horz" wrap="square" lIns="91440" tIns="45720" rIns="91440" bIns="45720" anchor="t" anchorCtr="0" upright="1">
                          <a:noAutofit/>
                        </wps:bodyPr>
                      </wps:wsp>
                      <wps:wsp>
                        <wps:cNvPr id="155" name="Rectangle 672"/>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68C88E6C" w14:textId="77777777" w:rsidR="00802902" w:rsidRDefault="00802902" w:rsidP="00845CD2">
                              <w:r>
                                <w:t>Member-2</w:t>
                              </w:r>
                            </w:p>
                          </w:txbxContent>
                        </wps:txbx>
                        <wps:bodyPr rot="0" vert="horz" wrap="square" lIns="91440" tIns="45720" rIns="91440" bIns="45720" anchor="t" anchorCtr="0" upright="1">
                          <a:noAutofit/>
                        </wps:bodyPr>
                      </wps:wsp>
                      <wps:wsp>
                        <wps:cNvPr id="156" name="Rectangle 673"/>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0FE2C3AD" w14:textId="77777777" w:rsidR="00802902" w:rsidRDefault="00802902" w:rsidP="00845CD2">
                              <w:r>
                                <w:t>Member-3</w:t>
                              </w:r>
                            </w:p>
                          </w:txbxContent>
                        </wps:txbx>
                        <wps:bodyPr rot="0" vert="horz" wrap="square" lIns="91440" tIns="45720" rIns="91440" bIns="45720" anchor="t" anchorCtr="0" upright="1">
                          <a:noAutofit/>
                        </wps:bodyPr>
                      </wps:wsp>
                      <wps:wsp>
                        <wps:cNvPr id="157" name="AutoShape 674"/>
                        <wps:cNvCnPr>
                          <a:cxnSpLocks noChangeShapeType="1"/>
                          <a:stCxn id="151" idx="2"/>
                          <a:endCxn id="152" idx="0"/>
                        </wps:cNvCnPr>
                        <wps:spPr bwMode="auto">
                          <a:xfrm>
                            <a:off x="1613535" y="393700"/>
                            <a:ext cx="635"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58" name="AutoShape 675"/>
                        <wps:cNvCnPr>
                          <a:cxnSpLocks noChangeShapeType="1"/>
                          <a:stCxn id="152" idx="2"/>
                          <a:endCxn id="153" idx="0"/>
                        </wps:cNvCnPr>
                        <wps:spPr bwMode="auto">
                          <a:xfrm flipH="1">
                            <a:off x="789940" y="1177290"/>
                            <a:ext cx="823595" cy="63119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59" name="AutoShape 676"/>
                        <wps:cNvCnPr>
                          <a:cxnSpLocks noChangeShapeType="1"/>
                          <a:stCxn id="152" idx="2"/>
                          <a:endCxn id="154" idx="0"/>
                        </wps:cNvCnPr>
                        <wps:spPr bwMode="auto">
                          <a:xfrm>
                            <a:off x="1613535" y="1177290"/>
                            <a:ext cx="817880" cy="59118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4" name="AutoShape 677"/>
                        <wps:cNvCnPr>
                          <a:cxnSpLocks noChangeShapeType="1"/>
                          <a:stCxn id="154" idx="2"/>
                          <a:endCxn id="155" idx="0"/>
                        </wps:cNvCnPr>
                        <wps:spPr bwMode="auto">
                          <a:xfrm flipH="1">
                            <a:off x="1800860" y="2029460"/>
                            <a:ext cx="630555"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5" name="AutoShape 678"/>
                        <wps:cNvCnPr>
                          <a:cxnSpLocks noChangeShapeType="1"/>
                          <a:stCxn id="154" idx="2"/>
                          <a:endCxn id="156" idx="0"/>
                        </wps:cNvCnPr>
                        <wps:spPr bwMode="auto">
                          <a:xfrm>
                            <a:off x="2431415" y="2029460"/>
                            <a:ext cx="590550"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6" name="AutoShape 679"/>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14F77069" w14:textId="77777777" w:rsidR="00802902" w:rsidRPr="004F211D" w:rsidRDefault="00802902" w:rsidP="00845CD2">
                              <w:pPr>
                                <w:spacing w:after="0"/>
                                <w:rPr>
                                  <w:i/>
                                  <w:sz w:val="16"/>
                                </w:rPr>
                              </w:pPr>
                              <w:r w:rsidRPr="004F211D">
                                <w:rPr>
                                  <w:i/>
                                  <w:sz w:val="16"/>
                                </w:rPr>
                                <w:t>&lt;subscription&gt;</w:t>
                              </w:r>
                            </w:p>
                            <w:p w14:paraId="73A0398B" w14:textId="77777777" w:rsidR="00802902" w:rsidRPr="004F211D" w:rsidRDefault="00802902" w:rsidP="00845CD2">
                              <w:pPr>
                                <w:spacing w:after="0"/>
                                <w:rPr>
                                  <w:sz w:val="16"/>
                                </w:rPr>
                              </w:pPr>
                              <w:r w:rsidRPr="004F211D">
                                <w:rPr>
                                  <w:i/>
                                  <w:sz w:val="16"/>
                                </w:rPr>
                                <w:t>notificationURI</w:t>
                              </w:r>
                              <w:r w:rsidRPr="004F211D">
                                <w:rPr>
                                  <w:sz w:val="16"/>
                                </w:rPr>
                                <w:t xml:space="preserve"> = </w:t>
                              </w:r>
                              <w:r>
                                <w:rPr>
                                  <w:sz w:val="16"/>
                                </w:rPr>
                                <w:t>address-1</w:t>
                              </w:r>
                            </w:p>
                            <w:p w14:paraId="64CC7BAF" w14:textId="77777777" w:rsidR="00802902" w:rsidRPr="004F211D" w:rsidRDefault="00802902"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78" name="AutoShape 680"/>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2A3377DD" w14:textId="77777777" w:rsidR="00802902" w:rsidRPr="004F211D" w:rsidRDefault="00802902" w:rsidP="00845CD2">
                              <w:pPr>
                                <w:spacing w:after="0"/>
                                <w:rPr>
                                  <w:i/>
                                  <w:sz w:val="16"/>
                                </w:rPr>
                              </w:pPr>
                              <w:r w:rsidRPr="004F211D">
                                <w:rPr>
                                  <w:i/>
                                  <w:sz w:val="16"/>
                                </w:rPr>
                                <w:t>&lt;subscription&gt;</w:t>
                              </w:r>
                            </w:p>
                            <w:p w14:paraId="138A2E2F" w14:textId="77777777" w:rsidR="00802902" w:rsidRPr="004F211D" w:rsidRDefault="00802902" w:rsidP="00845CD2">
                              <w:pPr>
                                <w:spacing w:after="0"/>
                                <w:rPr>
                                  <w:sz w:val="16"/>
                                </w:rPr>
                              </w:pPr>
                              <w:r w:rsidRPr="004F211D">
                                <w:rPr>
                                  <w:i/>
                                  <w:sz w:val="16"/>
                                </w:rPr>
                                <w:t>notificationURI</w:t>
                              </w:r>
                              <w:r w:rsidRPr="004F211D">
                                <w:rPr>
                                  <w:sz w:val="16"/>
                                </w:rPr>
                                <w:t xml:space="preserve"> = </w:t>
                              </w:r>
                              <w:r>
                                <w:rPr>
                                  <w:sz w:val="16"/>
                                </w:rPr>
                                <w:t>address-2</w:t>
                              </w:r>
                            </w:p>
                            <w:p w14:paraId="371A6CD5" w14:textId="77777777" w:rsidR="00802902" w:rsidRPr="004F211D" w:rsidRDefault="00802902"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79" name="AutoShape 681"/>
                        <wps:cNvSpPr>
                          <a:spLocks noChangeArrowheads="1"/>
                        </wps:cNvSpPr>
                        <wps:spPr bwMode="auto">
                          <a:xfrm>
                            <a:off x="3284220" y="1887220"/>
                            <a:ext cx="1873885" cy="494665"/>
                          </a:xfrm>
                          <a:prstGeom prst="foldedCorner">
                            <a:avLst>
                              <a:gd name="adj" fmla="val 12500"/>
                            </a:avLst>
                          </a:prstGeom>
                          <a:solidFill>
                            <a:srgbClr val="FFFFFF"/>
                          </a:solidFill>
                          <a:ln w="9525">
                            <a:solidFill>
                              <a:srgbClr val="000000"/>
                            </a:solidFill>
                            <a:round/>
                            <a:headEnd/>
                            <a:tailEnd/>
                          </a:ln>
                        </wps:spPr>
                        <wps:txbx>
                          <w:txbxContent>
                            <w:p w14:paraId="79848DD7" w14:textId="77777777" w:rsidR="00802902" w:rsidRPr="004F211D" w:rsidRDefault="00802902" w:rsidP="00845CD2">
                              <w:pPr>
                                <w:spacing w:after="0"/>
                                <w:rPr>
                                  <w:i/>
                                  <w:sz w:val="16"/>
                                </w:rPr>
                              </w:pPr>
                              <w:r w:rsidRPr="004F211D">
                                <w:rPr>
                                  <w:i/>
                                  <w:sz w:val="16"/>
                                </w:rPr>
                                <w:t>&lt;subscription&gt;</w:t>
                              </w:r>
                            </w:p>
                            <w:p w14:paraId="6D426577" w14:textId="77777777" w:rsidR="00802902" w:rsidRPr="004F211D" w:rsidRDefault="00802902" w:rsidP="00845CD2">
                              <w:pPr>
                                <w:spacing w:after="0"/>
                                <w:rPr>
                                  <w:sz w:val="16"/>
                                </w:rPr>
                              </w:pPr>
                              <w:r w:rsidRPr="004F211D">
                                <w:rPr>
                                  <w:i/>
                                  <w:sz w:val="16"/>
                                </w:rPr>
                                <w:t>notificationURI</w:t>
                              </w:r>
                              <w:r w:rsidRPr="004F211D">
                                <w:rPr>
                                  <w:sz w:val="16"/>
                                </w:rPr>
                                <w:t xml:space="preserve"> = </w:t>
                              </w:r>
                              <w:r>
                                <w:rPr>
                                  <w:sz w:val="16"/>
                                </w:rPr>
                                <w:t>address-3</w:t>
                              </w:r>
                            </w:p>
                            <w:p w14:paraId="273B89E2" w14:textId="77777777" w:rsidR="00802902" w:rsidRPr="004F211D" w:rsidRDefault="00802902"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80" name="AutoShape 682"/>
                        <wps:cNvCnPr>
                          <a:cxnSpLocks noChangeShapeType="1"/>
                          <a:stCxn id="66"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2" name="AutoShape 683"/>
                        <wps:cNvCnPr>
                          <a:cxnSpLocks noChangeShapeType="1"/>
                          <a:stCxn id="78"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3" name="AutoShape 684"/>
                        <wps:cNvCnPr>
                          <a:cxnSpLocks noChangeShapeType="1"/>
                          <a:stCxn id="78"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4" name="AutoShape 685"/>
                        <wps:cNvCnPr>
                          <a:cxnSpLocks noChangeShapeType="1"/>
                          <a:stCxn id="79" idx="1"/>
                        </wps:cNvCnPr>
                        <wps:spPr bwMode="auto">
                          <a:xfrm flipH="1">
                            <a:off x="2235200" y="2134870"/>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5" name="AutoShape 686"/>
                        <wps:cNvCnPr>
                          <a:cxnSpLocks noChangeShapeType="1"/>
                          <a:stCxn id="79" idx="1"/>
                        </wps:cNvCnPr>
                        <wps:spPr bwMode="auto">
                          <a:xfrm flipH="1">
                            <a:off x="2761615" y="2134870"/>
                            <a:ext cx="522605" cy="13398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126A6291" id="画布 666" o:spid="_x0000_s1026"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">
                <v:shape id="_x0000_s1027" type="#_x0000_t75" style="position:absolute;width:61207;height:28543;visibility:visible;mso-wrap-style:square">
                  <v:fill o:detectmouseclick="t"/>
                  <v:path o:connecttype="none"/>
                </v:shape>
                <v:rect id="Rectangle 668" o:spid="_x0000_s1028"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D1FMMA&#10;AADcAAAADwAAAGRycy9kb3ducmV2LnhtbERPTWvCQBC9F/oflin01my0KG3MKkWx6FGTS29jdpqk&#10;zc6G7Jqk/npXEHqbx/ucdDWaRvTUudqygkkUgyAurK65VJBn25c3EM4ja2wsk4I/crBaPj6kmGg7&#10;8IH6oy9FCGGXoILK+zaR0hUVGXSRbYkD9207gz7ArpS6wyGEm0ZO43guDdYcGipsaV1R8Xs8GwWn&#10;eprj5ZB9xuZ9++r3Y/Zz/too9fw0fixAeBr9v/ju3ukwfzaB2zPhArm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lD1FMMAAADcAAAADwAAAAAAAAAAAAAAAACYAgAAZHJzL2Rv&#10;d25yZXYueG1sUEsFBgAAAAAEAAQA9QAAAIgDAAAAAA==&#10;">
                  <v:textbox>
                    <w:txbxContent>
                      <w:p w14:paraId="1654138B" w14:textId="77777777" w:rsidR="00802902" w:rsidRDefault="00802902" w:rsidP="00845CD2">
                        <w:r>
                          <w:t>Originator</w:t>
                        </w:r>
                      </w:p>
                    </w:txbxContent>
                  </v:textbox>
                </v:rect>
                <v:rect id="Rectangle 669" o:spid="_x0000_s1029"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JrY8MA&#10;AADcAAAADwAAAGRycy9kb3ducmV2LnhtbERPTWvCQBC9F/wPyxR6azZNsdToKqJY7NEkl97G7Jik&#10;zc6G7GpSf71bKHibx/ucxWo0rbhQ7xrLCl6iGARxaXXDlYIi3z2/g3AeWWNrmRT8koPVcvKwwFTb&#10;gQ90yXwlQgi7FBXU3neplK6syaCLbEccuJPtDfoA+0rqHocQblqZxPGbNNhwaKixo01N5U92NgqO&#10;TVLg9ZB/xGa2e/WfY/59/toq9fQ4rucgPI3+Lv5373WYP03g75lwgV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oJrY8MAAADcAAAADwAAAAAAAAAAAAAAAACYAgAAZHJzL2Rv&#10;d25yZXYueG1sUEsFBgAAAAAEAAQA9QAAAIgDAAAAAA==&#10;">
                  <v:textbox>
                    <w:txbxContent>
                      <w:p w14:paraId="39BB9DE0" w14:textId="77777777" w:rsidR="00802902" w:rsidRDefault="00802902" w:rsidP="00845CD2">
                        <w:r>
                          <w:t>Group-1</w:t>
                        </w:r>
                      </w:p>
                    </w:txbxContent>
                  </v:textbox>
                </v:rect>
                <v:rect id="Rectangle 670" o:spid="_x0000_s1030"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7O+MMA&#10;AADcAAAADwAAAGRycy9kb3ducmV2LnhtbERPS2vCQBC+C/0PyxR6000VxUZXKS0petTk0tuYnSZp&#10;s7Mhu3m0v74rCN7m43vOdj+aWvTUusqygudZBII4t7riQkGWJtM1COeRNdaWScEvOdjvHiZbjLUd&#10;+ET92RcihLCLUUHpfRNL6fKSDLqZbYgD92Vbgz7AtpC6xSGEm1rOo2glDVYcGkps6K2k/OfcGQWX&#10;ap7h3yn9iMxLsvDHMf3uPt+VenocXzcgPI3+Lr65DzrMXy7g+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c7O+MMAAADcAAAADwAAAAAAAAAAAAAAAACYAgAAZHJzL2Rv&#10;d25yZXYueG1sUEsFBgAAAAAEAAQA9QAAAIgDAAAAAA==&#10;">
                  <v:textbox>
                    <w:txbxContent>
                      <w:p w14:paraId="5A1687A0" w14:textId="77777777" w:rsidR="00802902" w:rsidRDefault="00802902" w:rsidP="00845CD2">
                        <w:r>
                          <w:t>Member-1</w:t>
                        </w:r>
                      </w:p>
                    </w:txbxContent>
                  </v:textbox>
                </v:rect>
                <v:rect id="Rectangle 671" o:spid="_x0000_s1031"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dWjMMA&#10;AADcAAAADwAAAGRycy9kb3ducmV2LnhtbERPTU/CQBC9k/AfNkPCDbYiGi1sCcGU6BHKxdvQHdtq&#10;d7bpbmnx17MkJt7m5X3OejOYWlyodZVlBQ/zCARxbnXFhYJTls5eQDiPrLG2TAqu5GCTjEdrjLXt&#10;+UCXoy9ECGEXo4LS+yaW0uUlGXRz2xAH7su2Bn2AbSF1i30IN7VcRNGzNFhxaCixoV1J+c+xMwrO&#10;1eKEv4dsH5nX9NF/DNl39/mm1HQybFcgPA3+X/znftdh/tMS7s+EC2Ry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idWjMMAAADcAAAADwAAAAAAAAAAAAAAAACYAgAAZHJzL2Rv&#10;d25yZXYueG1sUEsFBgAAAAAEAAQA9QAAAIgDAAAAAA==&#10;">
                  <v:textbox>
                    <w:txbxContent>
                      <w:p w14:paraId="053F7B68" w14:textId="77777777" w:rsidR="00802902" w:rsidRDefault="00802902" w:rsidP="00845CD2">
                        <w:r>
                          <w:t>Group-2</w:t>
                        </w:r>
                      </w:p>
                    </w:txbxContent>
                  </v:textbox>
                </v:rect>
                <v:rect id="Rectangle 672" o:spid="_x0000_s1032"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vzF8MA&#10;AADcAAAADwAAAGRycy9kb3ducmV2LnhtbERPTWvCQBC9C/0PyxR6MxsjShuzhlKx2KMml97G7DRJ&#10;zc6G7Kqxv75bEHqbx/ucLB9NJy40uNayglkUgyCurG65VlAW2+kzCOeRNXaWScGNHOTrh0mGqbZX&#10;3tPl4GsRQtilqKDxvk+ldFVDBl1ke+LAfdnBoA9wqKUe8BrCTSeTOF5Kgy2HhgZ7emuoOh3ORsGx&#10;TUr82RfvsXnZzv3HWHyfPzdKPT2OrysQnkb/L767dzrMXyzg75lwgV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WvzF8MAAADcAAAADwAAAAAAAAAAAAAAAACYAgAAZHJzL2Rv&#10;d25yZXYueG1sUEsFBgAAAAAEAAQA9QAAAIgDAAAAAA==&#10;">
                  <v:textbox>
                    <w:txbxContent>
                      <w:p w14:paraId="68C88E6C" w14:textId="77777777" w:rsidR="00802902" w:rsidRDefault="00802902" w:rsidP="00845CD2">
                        <w:r>
                          <w:t>Member-2</w:t>
                        </w:r>
                      </w:p>
                    </w:txbxContent>
                  </v:textbox>
                </v:rect>
                <v:rect id="Rectangle 673" o:spid="_x0000_s1033"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ltYMMA&#10;AADcAAAADwAAAGRycy9kb3ducmV2LnhtbERPTWvCQBC9C/0PyxR6M5taFBuzSmlJsUdNLr2N2WmS&#10;NjsbsmuM/vquIHibx/ucdDOaVgzUu8aygucoBkFcWt1wpaDIs+kShPPIGlvLpOBMDjbrh0mKibYn&#10;3tGw95UIIewSVFB73yVSurImgy6yHXHgfmxv0AfYV1L3eArhppWzOF5Igw2Hhho7eq+p/NsfjYJD&#10;Myvwsss/Y/OavfivMf89fn8o9fQ4vq1AeBr9XXxzb3WYP1/A9ZlwgV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bltYMMAAADcAAAADwAAAAAAAAAAAAAAAACYAgAAZHJzL2Rv&#10;d25yZXYueG1sUEsFBgAAAAAEAAQA9QAAAIgDAAAAAA==&#10;">
                  <v:textbox>
                    <w:txbxContent>
                      <w:p w14:paraId="0FE2C3AD" w14:textId="77777777" w:rsidR="00802902" w:rsidRDefault="00802902" w:rsidP="00845CD2">
                        <w:r>
                          <w:t>Member-3</w:t>
                        </w:r>
                      </w:p>
                    </w:txbxContent>
                  </v:textbox>
                </v:rect>
                <v:shapetype id="_x0000_t32" coordsize="21600,21600" o:spt="32" o:oned="t" path="m,l21600,21600e" filled="f">
                  <v:path arrowok="t" fillok="f" o:connecttype="none"/>
                  <o:lock v:ext="edit" shapetype="t"/>
                </v:shapetype>
                <v:shape id="AutoShape 674" o:spid="_x0000_s1034"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zLkKsEAAADcAAAADwAAAGRycy9kb3ducmV2LnhtbERPTYvCMBC9C/6HMMJeZE3t4rp0jSLC&#10;quBpVdjr0EybYjMpTaz135sFwds83ucsVr2tRUetrxwrmE4SEMS50xWXCs6nn/cvED4ga6wdk4I7&#10;eVgth4MFZtrd+Je6YyhFDGGfoQITQpNJ6XNDFv3ENcSRK1xrMUTYllK3eIvhtpZpknxKixXHBoMN&#10;bQzll+PVKihSTdPx5c/s5jMsNoePtOvqrVJvo379DSJQH17ip3uv4/zZHP6fiRfI5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rMuQqwQAAANwAAAAPAAAAAAAAAAAAAAAA&#10;AKECAABkcnMvZG93bnJldi54bWxQSwUGAAAAAAQABAD5AAAAjwMAAAAA&#10;">
                  <v:stroke endarrow="open"/>
                </v:shape>
                <v:shape id="AutoShape 675" o:spid="_x0000_s1035"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kPDrMcAAADcAAAADwAAAGRycy9kb3ducmV2LnhtbESPQWvCQBCF74X+h2UKXkrdaLFIdJUi&#10;CFIKovbS25CdZIPZ2TS7xthf3zkUvM3w3rz3zXI9+Eb11MU6sIHJOANFXARbc2Xg67R9mYOKCdli&#10;E5gM3CjCevX4sMTchisfqD+mSkkIxxwNuJTaXOtYOPIYx6ElFq0Mnccka1dp2+FVwn2jp1n2pj3W&#10;LA0OW9o4Ks7HizfwfPiuq7K8fN7i6+9+nn3sf1zRGzN6Gt4XoBIN6W7+v95ZwZ8JrTwjE+jV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iQ8OsxwAAANwAAAAPAAAAAAAA&#10;AAAAAAAAAKECAABkcnMvZG93bnJldi54bWxQSwUGAAAAAAQABAD5AAAAlQMAAAAA&#10;">
                  <v:stroke endarrow="open"/>
                </v:shape>
                <v:shape id="AutoShape 676" o:spid="_x0000_s1036"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eHVw8MAAADcAAAADwAAAGRycy9kb3ducmV2LnhtbERPTWvCQBC9C/0Pywi9lLoxRavRTShC&#10;a6GnaqHXITvJBrOzIbuN6b93BcHbPN7nbIvRtmKg3jeOFcxnCQji0umGawU/x/fnFQgfkDW2jknB&#10;P3ko8ofJFjPtzvxNwyHUIoawz1CBCaHLpPSlIYt+5jriyFWutxgi7GupezzHcNvKNEmW0mLDscFg&#10;RztD5enwZxVUqab50+nX7F8XWO2+XtJhaD+UepyObxsQgcZwF9/cnzrOX6zh+ky8QOY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Xh1cPDAAAA3AAAAA8AAAAAAAAAAAAA&#10;AAAAoQIAAGRycy9kb3ducmV2LnhtbFBLBQYAAAAABAAEAPkAAACRAwAAAAA=&#10;">
                  <v:stroke endarrow="open"/>
                </v:shape>
                <v:shape id="AutoShape 677" o:spid="_x0000_s1037"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vDEMUAAADbAAAADwAAAGRycy9kb3ducmV2LnhtbESPQWvCQBSE74L/YXmCF6kbrYhEVylC&#10;oUhBtL309si+ZIPZt2l2jdFf7wqCx2FmvmFWm85WoqXGl44VTMYJCOLM6ZILBb8/n28LED4ga6wc&#10;k4Iredis+70Vptpd+EDtMRQiQtinqMCEUKdS+syQRT92NXH0ctdYDFE2hdQNXiLcVnKaJHNpseS4&#10;YLCmraHsdDxbBaPDX1nk+fn76t9v+0Wy2/+brFVqOOg+liACdeEVfra/tIL5DB5f4g+Q6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vDEMUAAADbAAAADwAAAAAAAAAA&#10;AAAAAAChAgAAZHJzL2Rvd25yZXYueG1sUEsFBgAAAAAEAAQA+QAAAJMDAAAAAA==&#10;">
                  <v:stroke endarrow="open"/>
                </v:shape>
                <v:shape id="AutoShape 678" o:spid="_x0000_s1038"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h497MQAAADbAAAADwAAAGRycy9kb3ducmV2LnhtbESPQWvCQBSE74X+h+UVvBTdGDGVmFWK&#10;YFvoSS14fWRfsiHZtyG7jem/7wqFHoeZ+YYp9pPtxEiDbxwrWC4SEMSl0w3XCr4ux/kGhA/IGjvH&#10;pOCHPOx3jw8F5trd+ETjOdQiQtjnqMCE0OdS+tKQRb9wPXH0KjdYDFEOtdQD3iLcdjJNkkxabDgu&#10;GOzpYKhsz99WQZVqWj63V/P+ssbq8LlKx7F7U2r2NL1uQQSawn/4r/2hFWRruH+JP0D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2Hj3sxAAAANsAAAAPAAAAAAAAAAAA&#10;AAAAAKECAABkcnMvZG93bnJldi54bWxQSwUGAAAAAAQABAD5AAAAkgMAAAAA&#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679" o:spid="_x0000_s1039"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fDqcAA&#10;AADbAAAADwAAAGRycy9kb3ducmV2LnhtbESPQYvCMBSE7wv+h/CEva2pCxapRpHiwoInXfH8aJ5t&#10;sXkpSRrbf79ZEPY4zMw3zHY/mk5Ecr61rGC5yEAQV1a3XCu4/nx9rEH4gKyxs0wKJvKw383etlho&#10;++QzxUuoRYKwL1BBE0JfSOmrhgz6he2Jk3e3zmBI0tVSO3wmuOnkZ5bl0mDLaaHBnsqGqsdlMArK&#10;ssbJ8PE0DDG6Fd2mKnKr1Pt8PGxABBrDf/jV/tYK8hz+vqQfIH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6fDqcAAAADbAAAADwAAAAAAAAAAAAAAAACYAgAAZHJzL2Rvd25y&#10;ZXYueG1sUEsFBgAAAAAEAAQA9QAAAIUDAAAAAA==&#10;">
                  <v:textbox>
                    <w:txbxContent>
                      <w:p w14:paraId="14F77069" w14:textId="77777777" w:rsidR="00802902" w:rsidRPr="004F211D" w:rsidRDefault="00802902" w:rsidP="00845CD2">
                        <w:pPr>
                          <w:spacing w:after="0"/>
                          <w:rPr>
                            <w:i/>
                            <w:sz w:val="16"/>
                          </w:rPr>
                        </w:pPr>
                        <w:r w:rsidRPr="004F211D">
                          <w:rPr>
                            <w:i/>
                            <w:sz w:val="16"/>
                          </w:rPr>
                          <w:t>&lt;subscription&gt;</w:t>
                        </w:r>
                      </w:p>
                      <w:p w14:paraId="73A0398B" w14:textId="77777777" w:rsidR="00802902" w:rsidRPr="004F211D" w:rsidRDefault="00802902" w:rsidP="00845CD2">
                        <w:pPr>
                          <w:spacing w:after="0"/>
                          <w:rPr>
                            <w:sz w:val="16"/>
                          </w:rPr>
                        </w:pPr>
                        <w:r w:rsidRPr="004F211D">
                          <w:rPr>
                            <w:i/>
                            <w:sz w:val="16"/>
                          </w:rPr>
                          <w:t>notificationURI</w:t>
                        </w:r>
                        <w:r w:rsidRPr="004F211D">
                          <w:rPr>
                            <w:sz w:val="16"/>
                          </w:rPr>
                          <w:t xml:space="preserve"> = </w:t>
                        </w:r>
                        <w:r>
                          <w:rPr>
                            <w:sz w:val="16"/>
                          </w:rPr>
                          <w:t>address-1</w:t>
                        </w:r>
                      </w:p>
                      <w:p w14:paraId="64CC7BAF" w14:textId="77777777" w:rsidR="00802902" w:rsidRPr="004F211D" w:rsidRDefault="00802902" w:rsidP="00845CD2">
                        <w:pPr>
                          <w:spacing w:after="0"/>
                          <w:rPr>
                            <w:sz w:val="16"/>
                          </w:rPr>
                        </w:pPr>
                        <w:r w:rsidRPr="004F211D">
                          <w:rPr>
                            <w:i/>
                            <w:sz w:val="16"/>
                          </w:rPr>
                          <w:t xml:space="preserve">notificationForwardingURI = </w:t>
                        </w:r>
                        <w:r>
                          <w:rPr>
                            <w:sz w:val="16"/>
                          </w:rPr>
                          <w:t>address-1</w:t>
                        </w:r>
                      </w:p>
                    </w:txbxContent>
                  </v:textbox>
                </v:shape>
                <v:shape id="AutoShape 680" o:spid="_x0000_s1040"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1knb0A&#10;AADbAAAADwAAAGRycy9kb3ducmV2LnhtbERPTYvCMBC9L/gfwgjeNFVwlWoUKS4seFpd9jw0Y1ts&#10;JiVJY/vvzUHY4+N974+DaUUk5xvLCpaLDARxaXXDlYLf29d8C8IHZI2tZVIwkofjYfKxx1zbJ/9Q&#10;vIZKpBD2OSqoQ+hyKX1Zk0G/sB1x4u7WGQwJukpqh88Ublq5yrJPabDh1FBjR0VN5ePaGwVFUeFo&#10;+Hzp+xjdmv7GMnKj1Gw6nHYgAg3hX/x2f2sFmzQ2fUk/QB5e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3K1knb0AAADbAAAADwAAAAAAAAAAAAAAAACYAgAAZHJzL2Rvd25yZXYu&#10;eG1sUEsFBgAAAAAEAAQA9QAAAIIDAAAAAA==&#10;">
                  <v:textbox>
                    <w:txbxContent>
                      <w:p w14:paraId="2A3377DD" w14:textId="77777777" w:rsidR="00802902" w:rsidRPr="004F211D" w:rsidRDefault="00802902" w:rsidP="00845CD2">
                        <w:pPr>
                          <w:spacing w:after="0"/>
                          <w:rPr>
                            <w:i/>
                            <w:sz w:val="16"/>
                          </w:rPr>
                        </w:pPr>
                        <w:r w:rsidRPr="004F211D">
                          <w:rPr>
                            <w:i/>
                            <w:sz w:val="16"/>
                          </w:rPr>
                          <w:t>&lt;subscription&gt;</w:t>
                        </w:r>
                      </w:p>
                      <w:p w14:paraId="138A2E2F" w14:textId="77777777" w:rsidR="00802902" w:rsidRPr="004F211D" w:rsidRDefault="00802902" w:rsidP="00845CD2">
                        <w:pPr>
                          <w:spacing w:after="0"/>
                          <w:rPr>
                            <w:sz w:val="16"/>
                          </w:rPr>
                        </w:pPr>
                        <w:r w:rsidRPr="004F211D">
                          <w:rPr>
                            <w:i/>
                            <w:sz w:val="16"/>
                          </w:rPr>
                          <w:t>notificationURI</w:t>
                        </w:r>
                        <w:r w:rsidRPr="004F211D">
                          <w:rPr>
                            <w:sz w:val="16"/>
                          </w:rPr>
                          <w:t xml:space="preserve"> = </w:t>
                        </w:r>
                        <w:r>
                          <w:rPr>
                            <w:sz w:val="16"/>
                          </w:rPr>
                          <w:t>address-2</w:t>
                        </w:r>
                      </w:p>
                      <w:p w14:paraId="371A6CD5" w14:textId="77777777" w:rsidR="00802902" w:rsidRPr="004F211D" w:rsidRDefault="00802902" w:rsidP="00845CD2">
                        <w:pPr>
                          <w:spacing w:after="0"/>
                          <w:rPr>
                            <w:sz w:val="16"/>
                          </w:rPr>
                        </w:pPr>
                        <w:r w:rsidRPr="004F211D">
                          <w:rPr>
                            <w:i/>
                            <w:sz w:val="16"/>
                          </w:rPr>
                          <w:t xml:space="preserve">notificationForwardingURI = </w:t>
                        </w:r>
                        <w:r>
                          <w:rPr>
                            <w:sz w:val="16"/>
                          </w:rPr>
                          <w:t>address-1</w:t>
                        </w:r>
                      </w:p>
                    </w:txbxContent>
                  </v:textbox>
                </v:shape>
                <v:shape id="AutoShape 681" o:spid="_x0000_s1041" type="#_x0000_t65" style="position:absolute;left:32842;top:18872;width:18739;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BBsEA&#10;AADbAAAADwAAAGRycy9kb3ducmV2LnhtbESPQWvCQBSE7wX/w/IEb3VjwdamriKhgtBTVTw/sq9J&#10;aPZt2N2syb93BcHjMDPfMOvtYFoRyfnGsoLFPANBXFrdcKXgfNq/rkD4gKyxtUwKRvKw3Uxe1phr&#10;e+VfisdQiQRhn6OCOoQul9KXNRn0c9sRJ+/POoMhSVdJ7fCa4KaVb1n2Lg02nBZq7Kioqfw/9kZB&#10;UVQ4Gv7+6fsY3ZIuYxm5UWo2HXZfIAIN4Rl+tA9awccn3L+kHyA3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PhwQbBAAAA2wAAAA8AAAAAAAAAAAAAAAAAmAIAAGRycy9kb3du&#10;cmV2LnhtbFBLBQYAAAAABAAEAPUAAACGAwAAAAA=&#10;">
                  <v:textbox>
                    <w:txbxContent>
                      <w:p w14:paraId="79848DD7" w14:textId="77777777" w:rsidR="00802902" w:rsidRPr="004F211D" w:rsidRDefault="00802902" w:rsidP="00845CD2">
                        <w:pPr>
                          <w:spacing w:after="0"/>
                          <w:rPr>
                            <w:i/>
                            <w:sz w:val="16"/>
                          </w:rPr>
                        </w:pPr>
                        <w:r w:rsidRPr="004F211D">
                          <w:rPr>
                            <w:i/>
                            <w:sz w:val="16"/>
                          </w:rPr>
                          <w:t>&lt;subscription&gt;</w:t>
                        </w:r>
                      </w:p>
                      <w:p w14:paraId="6D426577" w14:textId="77777777" w:rsidR="00802902" w:rsidRPr="004F211D" w:rsidRDefault="00802902" w:rsidP="00845CD2">
                        <w:pPr>
                          <w:spacing w:after="0"/>
                          <w:rPr>
                            <w:sz w:val="16"/>
                          </w:rPr>
                        </w:pPr>
                        <w:r w:rsidRPr="004F211D">
                          <w:rPr>
                            <w:i/>
                            <w:sz w:val="16"/>
                          </w:rPr>
                          <w:t>notificationURI</w:t>
                        </w:r>
                        <w:r w:rsidRPr="004F211D">
                          <w:rPr>
                            <w:sz w:val="16"/>
                          </w:rPr>
                          <w:t xml:space="preserve"> = </w:t>
                        </w:r>
                        <w:r>
                          <w:rPr>
                            <w:sz w:val="16"/>
                          </w:rPr>
                          <w:t>address-3</w:t>
                        </w:r>
                      </w:p>
                      <w:p w14:paraId="273B89E2" w14:textId="77777777" w:rsidR="00802902" w:rsidRPr="004F211D" w:rsidRDefault="00802902" w:rsidP="00845CD2">
                        <w:pPr>
                          <w:spacing w:after="0"/>
                          <w:rPr>
                            <w:sz w:val="16"/>
                          </w:rPr>
                        </w:pPr>
                        <w:r w:rsidRPr="004F211D">
                          <w:rPr>
                            <w:i/>
                            <w:sz w:val="16"/>
                          </w:rPr>
                          <w:t xml:space="preserve">notificationForwardingURI = </w:t>
                        </w:r>
                        <w:r>
                          <w:rPr>
                            <w:sz w:val="16"/>
                          </w:rPr>
                          <w:t>address-1</w:t>
                        </w:r>
                      </w:p>
                    </w:txbxContent>
                  </v:textbox>
                </v:shape>
                <v:shape id="AutoShape 682" o:spid="_x0000_s1042"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JIBFcIAAADbAAAADwAAAGRycy9kb3ducmV2LnhtbERPTWvCQBC9F/wPywi96aZpqRJdRQuV&#10;SlGoFb0O2WkSzM6m2a3Gf+8chB4f73s671ytztSGyrOBp2ECijj3tuLCwP77fTAGFSKyxdozGbhS&#10;gPms9zDFzPoLf9F5FwslIRwyNFDG2GRah7wkh2HoG2LhfnzrMApsC21bvEi4q3WaJK/aYcXSUGJD&#10;byXlp92fMzD+Xb5sVp/Xaj1qntNlWB3ouE2Neex3iwmoSF38F9/dH1Z8sl6+yA/Qsx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JIBFcIAAADbAAAADwAAAAAAAAAAAAAA&#10;AAChAgAAZHJzL2Rvd25yZXYueG1sUEsFBgAAAAAEAAQA+QAAAJADAAAAAA==&#10;">
                  <v:stroke dashstyle="1 1"/>
                </v:shape>
                <v:shape id="AutoShape 683" o:spid="_x0000_s1043"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ww6+cQAAADbAAAADwAAAGRycy9kb3ducmV2LnhtbESPQWvCQBSE74L/YXmCt7oxljakrqJC&#10;xSIKVdHrI/uaBLNv0+yq8d+7hYLHYeabYcbT1lTiSo0rLSsYDiIQxJnVJecKDvvPlwSE88gaK8uk&#10;4E4OppNuZ4yptjf+puvO5yKUsEtRQeF9nUrpsoIMuoGtiYP3YxuDPsgml7rBWyg3lYyj6E0aLDks&#10;FFjToqDsvLsYBcnv/HWzXN/Lr/d6FM/d8kinbaxUv9fOPkB4av0z/E+vdOBi+PsSfoCcP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DDr5xAAAANsAAAAPAAAAAAAAAAAA&#10;AAAAAKECAABkcnMvZG93bnJldi54bWxQSwUGAAAAAAQABAD5AAAAkgMAAAAA&#10;">
                  <v:stroke dashstyle="1 1"/>
                </v:shape>
                <v:shape id="AutoShape 684" o:spid="_x0000_s1044"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CfYsQAAADbAAAADwAAAGRycy9kb3ducmV2LnhtbESPQWvCQBSE74L/YXmCt7ppFA2pq6ig&#10;VEShtrTXR/Y1CWbfxuxW4793hYLHYeabYabz1lTiQo0rLSt4HUQgiDOrS84VfH2uXxIQziNrrCyT&#10;ghs5mM+6nSmm2l75gy5Hn4tQwi5FBYX3dSqlywoy6Aa2Jg7er20M+iCbXOoGr6HcVDKOorE0WHJY&#10;KLCmVUHZ6fhnFCTn5Wi/2d3K7aQexku3+aafQ6xUv9cu3kB4av0z/E+/68AN4fEl/AA5u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4QJ9ixAAAANsAAAAPAAAAAAAAAAAA&#10;AAAAAKECAABkcnMvZG93bnJldi54bWxQSwUGAAAAAAQABAD5AAAAkgMAAAAA&#10;">
                  <v:stroke dashstyle="1 1"/>
                </v:shape>
                <v:shape id="AutoShape 685" o:spid="_x0000_s1045" type="#_x0000_t32" style="position:absolute;left:22352;top:21348;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6kHFsUAAADbAAAADwAAAGRycy9kb3ducmV2LnhtbESP3WrCQBSE7wu+w3KE3tWNqVSJ2YgW&#10;Ki2i4A96e8gek2D2bJrdanx7t1Do5TDzzTDprDO1uFLrKssKhoMIBHFudcWFgsP+42UCwnlkjbVl&#10;UnAnB7Os95Riou2Nt3Td+UKEEnYJKii9bxIpXV6SQTewDXHwzrY16INsC6lbvIVyU8s4it6kwYrD&#10;QokNvZeUX3Y/RsHkezFaL1f36mvcvMYLtzzSaRMr9dzv5lMQnjr/H/6jP3XgRvD7JfwAmT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6kHFsUAAADbAAAADwAAAAAAAAAA&#10;AAAAAAChAgAAZHJzL2Rvd25yZXYueG1sUEsFBgAAAAAEAAQA+QAAAJMDAAAAAA==&#10;">
                  <v:stroke dashstyle="1 1"/>
                </v:shape>
                <v:shape id="AutoShape 686" o:spid="_x0000_s1046" type="#_x0000_t32" style="position:absolute;left:27616;top:21348;width:5226;height:13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OWijcQAAADbAAAADwAAAGRycy9kb3ducmV2LnhtbESPQWvCQBSE7wX/w/IEb3VjrFaiq6hQ&#10;UURBW+r1kX0mwezbmN1q/PddodDjMPPNMJNZY0pxo9oVlhX0uhEI4tTqgjMFX58fryMQziNrLC2T&#10;ggc5mE1bLxNMtL3zgW5Hn4lQwi5BBbn3VSKlS3My6Lq2Ig7e2dYGfZB1JnWN91BuShlH0VAaLDgs&#10;5FjRMqf0cvwxCkbXxdtutX0Um/eqHy/c6ptO+1ipTruZj0F4avx/+I9e68AN4Pkl/AA5/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5aKNxAAAANsAAAAPAAAAAAAAAAAA&#10;AAAAAKECAABkcnMvZG93bnJldi54bWxQSwUGAAAAAAQABAD5AAAAkgMAAAAA&#10;">
                  <v:stroke dashstyle="1 1"/>
                </v:shape>
                <w10:anchorlock/>
              </v:group>
            </w:pict>
          </mc:Fallback>
        </mc:AlternateContent>
      </w:r>
    </w:p>
    <w:p w14:paraId="69D6E0AD" w14:textId="4B21454C" w:rsidR="007177F7" w:rsidRDefault="007177F7" w:rsidP="007177F7"/>
    <w:p w14:paraId="73764B40" w14:textId="77777777" w:rsidR="004138D8" w:rsidRDefault="007177F7" w:rsidP="00845CD2">
      <w:pPr>
        <w:pStyle w:val="TH"/>
      </w:pPr>
      <w:r>
        <w:t>Figure 10.2.7.10-1: Example of subscription through group</w:t>
      </w:r>
    </w:p>
    <w:p w14:paraId="1C31C080" w14:textId="77777777" w:rsidR="007177F7" w:rsidRDefault="007177F7" w:rsidP="007177F7">
      <w:r>
        <w:t xml:space="preserve">Originator sends the </w:t>
      </w:r>
      <w:r w:rsidR="00EA3D5B" w:rsidRPr="00EA3D5B">
        <w:rPr>
          <w:i/>
        </w:rPr>
        <w:t>&lt;subscription&gt;</w:t>
      </w:r>
      <w:r>
        <w:rPr>
          <w:i/>
        </w:rPr>
        <w:t xml:space="preserve"> </w:t>
      </w:r>
      <w:r>
        <w:t xml:space="preserve">resource creation request to </w:t>
      </w:r>
      <w:r>
        <w:rPr>
          <w:i/>
        </w:rPr>
        <w:t xml:space="preserve">&lt;fanOutPoint&gt; </w:t>
      </w:r>
      <w:r>
        <w:t xml:space="preserve">of Group-1 resource. The Originator intends the Group-1 Hosting CSE to aggregate the notifications, thus, the Originator sets the </w:t>
      </w:r>
      <w:r>
        <w:rPr>
          <w:i/>
        </w:rPr>
        <w:t xml:space="preserve">notificationForwardingURI </w:t>
      </w:r>
      <w:r>
        <w:t xml:space="preserve">identical with </w:t>
      </w:r>
      <w:r>
        <w:rPr>
          <w:i/>
        </w:rPr>
        <w:t xml:space="preserve">notificationURI </w:t>
      </w:r>
      <w:r>
        <w:t>which is address-1 which is the address where the notification is supposed to be sent.</w:t>
      </w:r>
    </w:p>
    <w:p w14:paraId="3BB2B7DB" w14:textId="77777777" w:rsidR="007177F7" w:rsidRDefault="007177F7" w:rsidP="007177F7">
      <w:r>
        <w:t xml:space="preserve">On receiving the request, the Group-1 Hosting CSE fans out the </w:t>
      </w:r>
      <w:r>
        <w:rPr>
          <w:i/>
        </w:rPr>
        <w:t xml:space="preserve">&lt;subscription&gt; </w:t>
      </w:r>
      <w:r>
        <w:t xml:space="preserve">creation request to address Member-1 resource and </w:t>
      </w:r>
      <w:r>
        <w:rPr>
          <w:i/>
        </w:rPr>
        <w:t xml:space="preserve">&lt;fanOutPoint&gt; </w:t>
      </w:r>
      <w:r>
        <w:t xml:space="preserve">resource of Group-2 resource. As </w:t>
      </w:r>
      <w:r>
        <w:rPr>
          <w:i/>
        </w:rPr>
        <w:t xml:space="preserve">notificationForwardingURI </w:t>
      </w:r>
      <w:r>
        <w:t xml:space="preserve">is set by the Originator, the Group-1 Hosting CSE allocates address-2 to receive aggregated notifications and put address-2 in the </w:t>
      </w:r>
      <w:r>
        <w:rPr>
          <w:i/>
        </w:rPr>
        <w:t xml:space="preserve">notificationURI </w:t>
      </w:r>
      <w:r>
        <w:t xml:space="preserve">of </w:t>
      </w:r>
      <w:r>
        <w:rPr>
          <w:i/>
        </w:rPr>
        <w:t xml:space="preserve">&lt;subscription&gt; </w:t>
      </w:r>
      <w:r>
        <w:t>resource to be fanned out.</w:t>
      </w:r>
    </w:p>
    <w:p w14:paraId="52441FBA" w14:textId="77777777" w:rsidR="007177F7" w:rsidRDefault="007177F7" w:rsidP="007177F7">
      <w:r>
        <w:t xml:space="preserve">On receiving the request, the Group-2 Hosting CSE fans out the </w:t>
      </w:r>
      <w:r>
        <w:rPr>
          <w:i/>
        </w:rPr>
        <w:t xml:space="preserve">&lt;subscription&gt; </w:t>
      </w:r>
      <w:r>
        <w:t xml:space="preserve">creation request to address Member-2 resource and Member-3 resource. As </w:t>
      </w:r>
      <w:r>
        <w:rPr>
          <w:i/>
        </w:rPr>
        <w:t xml:space="preserve">notificationForwardingURI </w:t>
      </w:r>
      <w:r>
        <w:t xml:space="preserve">is set, the Group-2 Hosting CSE allocates address-3 to receive aggregated notifications and put address-3 in the </w:t>
      </w:r>
      <w:r>
        <w:rPr>
          <w:i/>
        </w:rPr>
        <w:t xml:space="preserve">notificationURI </w:t>
      </w:r>
      <w:r>
        <w:t xml:space="preserve">of </w:t>
      </w:r>
      <w:r>
        <w:rPr>
          <w:i/>
        </w:rPr>
        <w:t xml:space="preserve">&lt;subscription&gt; </w:t>
      </w:r>
      <w:r>
        <w:t>resource to be fanned out. The mapping between address-2 and address-3 is maintained by the Group-2 Hosting CSE.</w:t>
      </w:r>
    </w:p>
    <w:p w14:paraId="1A82143D" w14:textId="77777777" w:rsidR="007177F7" w:rsidRPr="0088460C" w:rsidRDefault="007177F7" w:rsidP="007177F7">
      <w:r>
        <w:t xml:space="preserve">On receiving the request by any of the Member Hosting CSE, </w:t>
      </w:r>
      <w:r>
        <w:rPr>
          <w:i/>
        </w:rPr>
        <w:t xml:space="preserve">&lt;subscription&gt; </w:t>
      </w:r>
      <w:r>
        <w:t>resource is created.</w:t>
      </w:r>
    </w:p>
    <w:p w14:paraId="0B4F30B2" w14:textId="77777777" w:rsidR="007177F7" w:rsidRPr="007177F7" w:rsidRDefault="007177F7" w:rsidP="008F2794">
      <w:pPr>
        <w:rPr>
          <w:rFonts w:eastAsiaTheme="minorEastAsia"/>
          <w:lang w:eastAsia="zh-CN"/>
        </w:rPr>
      </w:pPr>
    </w:p>
    <w:p w14:paraId="780BC98B" w14:textId="77777777" w:rsidR="008F2794" w:rsidRPr="005A3421" w:rsidRDefault="008F2794" w:rsidP="008F2794">
      <w:pPr>
        <w:pStyle w:val="40"/>
      </w:pPr>
      <w:bookmarkStart w:id="3315" w:name="_Toc470164154"/>
      <w:bookmarkStart w:id="3316" w:name="_Toc470164736"/>
      <w:bookmarkStart w:id="3317" w:name="_Toc475715345"/>
      <w:bookmarkStart w:id="3318" w:name="_Toc479349151"/>
      <w:bookmarkStart w:id="3319" w:name="_Toc484070599"/>
      <w:bookmarkStart w:id="3320" w:name="_Toc2176030"/>
      <w:r w:rsidRPr="005A3421">
        <w:t>10.2.7.1</w:t>
      </w:r>
      <w:r>
        <w:t>1</w:t>
      </w:r>
      <w:r w:rsidRPr="005A3421">
        <w:tab/>
        <w:t>Aggregate the Notifications by group</w:t>
      </w:r>
      <w:bookmarkEnd w:id="3315"/>
      <w:bookmarkEnd w:id="3316"/>
      <w:bookmarkEnd w:id="3317"/>
      <w:bookmarkEnd w:id="3318"/>
      <w:bookmarkEnd w:id="3319"/>
      <w:bookmarkEnd w:id="3320"/>
    </w:p>
    <w:p w14:paraId="773FD221" w14:textId="77777777" w:rsidR="008F2794" w:rsidRPr="005A3421" w:rsidRDefault="008F2794" w:rsidP="008F2794">
      <w:r w:rsidRPr="005A3421">
        <w:t>This procedure shall be used for the group Hosting CSE to aggregate the notifications from member hosting CSEs and forward the aggregated notification to the subscriber.</w:t>
      </w:r>
    </w:p>
    <w:p w14:paraId="666D26E9" w14:textId="77777777" w:rsidR="008F2794" w:rsidRPr="005A3421" w:rsidRDefault="008F2794" w:rsidP="008F2794">
      <w:pPr>
        <w:pStyle w:val="TH"/>
      </w:pPr>
      <w:r w:rsidRPr="005A3421">
        <w:lastRenderedPageBreak/>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E7D6344" w14:textId="77777777" w:rsidTr="008F2794">
        <w:trPr>
          <w:jc w:val="center"/>
        </w:trPr>
        <w:tc>
          <w:tcPr>
            <w:tcW w:w="9167" w:type="dxa"/>
            <w:gridSpan w:val="2"/>
            <w:shd w:val="clear" w:color="auto" w:fill="DDDDDD"/>
          </w:tcPr>
          <w:p w14:paraId="047A9A48" w14:textId="77777777"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14:paraId="7830282D" w14:textId="77777777" w:rsidTr="008F2794">
        <w:trPr>
          <w:jc w:val="center"/>
        </w:trPr>
        <w:tc>
          <w:tcPr>
            <w:tcW w:w="2093" w:type="dxa"/>
            <w:shd w:val="clear" w:color="auto" w:fill="auto"/>
          </w:tcPr>
          <w:p w14:paraId="5B5620DC" w14:textId="77777777" w:rsidR="008F2794" w:rsidRPr="00CF2F35" w:rsidRDefault="008F2794" w:rsidP="008F2794">
            <w:pPr>
              <w:pStyle w:val="TAL"/>
            </w:pPr>
            <w:r w:rsidRPr="00CF2F35">
              <w:t>Associated Reference Point</w:t>
            </w:r>
          </w:p>
        </w:tc>
        <w:tc>
          <w:tcPr>
            <w:tcW w:w="7074" w:type="dxa"/>
            <w:shd w:val="clear" w:color="auto" w:fill="auto"/>
          </w:tcPr>
          <w:p w14:paraId="12378D30" w14:textId="77777777" w:rsidR="008F2794" w:rsidRPr="00CF2F35" w:rsidRDefault="008F2794" w:rsidP="008F2794">
            <w:pPr>
              <w:pStyle w:val="TAL"/>
            </w:pPr>
            <w:r w:rsidRPr="00CF2F35">
              <w:t>Mca, Mcc and Mcc'</w:t>
            </w:r>
          </w:p>
        </w:tc>
      </w:tr>
      <w:tr w:rsidR="008F2794" w:rsidRPr="005A3421" w14:paraId="2A346CD2" w14:textId="77777777" w:rsidTr="008F2794">
        <w:trPr>
          <w:jc w:val="center"/>
        </w:trPr>
        <w:tc>
          <w:tcPr>
            <w:tcW w:w="2093" w:type="dxa"/>
            <w:shd w:val="clear" w:color="auto" w:fill="auto"/>
          </w:tcPr>
          <w:p w14:paraId="6A8239F6" w14:textId="77777777" w:rsidR="008F2794" w:rsidRPr="00CF2F35" w:rsidRDefault="008F2794" w:rsidP="008F2794">
            <w:pPr>
              <w:pStyle w:val="TAL"/>
            </w:pPr>
            <w:r w:rsidRPr="00CF2F35">
              <w:t>Information in Request message</w:t>
            </w:r>
          </w:p>
        </w:tc>
        <w:tc>
          <w:tcPr>
            <w:tcW w:w="7074" w:type="dxa"/>
            <w:shd w:val="clear" w:color="auto" w:fill="auto"/>
          </w:tcPr>
          <w:p w14:paraId="20F676B3" w14:textId="77777777" w:rsidR="008F2794" w:rsidRPr="00CF2F35" w:rsidRDefault="008F2794" w:rsidP="008F2794">
            <w:pPr>
              <w:pStyle w:val="TAL"/>
              <w:rPr>
                <w:rFonts w:eastAsia="宋体"/>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w:t>
            </w:r>
            <w:r w:rsidR="00003AE1">
              <w:rPr>
                <w:rFonts w:eastAsia="Arial Unicode MS" w:hint="eastAsia"/>
                <w:szCs w:val="18"/>
                <w:lang w:eastAsia="zh-CN"/>
              </w:rPr>
              <w:t>10.7</w:t>
            </w:r>
            <w:r w:rsidRPr="00CF2F35">
              <w:rPr>
                <w:rFonts w:eastAsia="Arial Unicode MS"/>
                <w:szCs w:val="18"/>
                <w:lang w:eastAsia="zh-CN"/>
              </w:rPr>
              <w:t>-1</w:t>
            </w:r>
          </w:p>
        </w:tc>
      </w:tr>
      <w:tr w:rsidR="008F2794" w:rsidRPr="005A3421" w14:paraId="5EB39EEA" w14:textId="77777777" w:rsidTr="008F2794">
        <w:trPr>
          <w:jc w:val="center"/>
        </w:trPr>
        <w:tc>
          <w:tcPr>
            <w:tcW w:w="2093" w:type="dxa"/>
            <w:shd w:val="clear" w:color="auto" w:fill="auto"/>
          </w:tcPr>
          <w:p w14:paraId="383F8C2E" w14:textId="77777777" w:rsidR="008F2794" w:rsidRPr="00CF2F35" w:rsidRDefault="008F2794" w:rsidP="008F2794">
            <w:pPr>
              <w:pStyle w:val="TAL"/>
            </w:pPr>
            <w:r w:rsidRPr="00CF2F35">
              <w:rPr>
                <w:rFonts w:hint="eastAsia"/>
              </w:rPr>
              <w:t>Processing at Originator before sending Request</w:t>
            </w:r>
          </w:p>
          <w:p w14:paraId="78F19D05" w14:textId="77777777" w:rsidR="008F2794" w:rsidRPr="00CF2F35" w:rsidRDefault="008F2794" w:rsidP="008F2794">
            <w:pPr>
              <w:pStyle w:val="TAL"/>
            </w:pPr>
            <w:r w:rsidRPr="00CF2F35">
              <w:t>(Member Hosting CSE)</w:t>
            </w:r>
          </w:p>
        </w:tc>
        <w:tc>
          <w:tcPr>
            <w:tcW w:w="7074" w:type="dxa"/>
            <w:shd w:val="clear" w:color="auto" w:fill="auto"/>
          </w:tcPr>
          <w:p w14:paraId="6821C0A0" w14:textId="77777777" w:rsidR="008F2794" w:rsidRPr="00CF2F35" w:rsidRDefault="008F2794" w:rsidP="008F2794">
            <w:pPr>
              <w:pStyle w:val="TAL"/>
              <w:rPr>
                <w:rFonts w:eastAsia="宋体"/>
              </w:rPr>
            </w:pPr>
            <w:r w:rsidRPr="00CF2F35">
              <w:rPr>
                <w:rFonts w:eastAsia="宋体"/>
              </w:rPr>
              <w:t>Whenever the resource that is subscribed-to is modified in a way that matches the policies as is specified in clause 9.6.8, notification needs to be sent to the subscriber, the Members Hosting CSE shall:</w:t>
            </w:r>
          </w:p>
          <w:p w14:paraId="71E7A50C" w14:textId="77777777"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14:paraId="2C6B89E4" w14:textId="77777777" w:rsidTr="008F2794">
        <w:trPr>
          <w:jc w:val="center"/>
        </w:trPr>
        <w:tc>
          <w:tcPr>
            <w:tcW w:w="2093" w:type="dxa"/>
            <w:shd w:val="clear" w:color="auto" w:fill="auto"/>
          </w:tcPr>
          <w:p w14:paraId="2BE46408" w14:textId="77777777" w:rsidR="008F2794" w:rsidRPr="00CF2F35" w:rsidRDefault="008F2794" w:rsidP="008F2794">
            <w:pPr>
              <w:pStyle w:val="TAL"/>
            </w:pPr>
            <w:r w:rsidRPr="00CF2F35">
              <w:t>Processing at Group Hosting CSE</w:t>
            </w:r>
          </w:p>
        </w:tc>
        <w:tc>
          <w:tcPr>
            <w:tcW w:w="7074" w:type="dxa"/>
            <w:shd w:val="clear" w:color="auto" w:fill="auto"/>
          </w:tcPr>
          <w:p w14:paraId="73DE4565" w14:textId="77777777" w:rsidR="008F2794" w:rsidRPr="00CF2F35" w:rsidRDefault="008F2794" w:rsidP="008F2794">
            <w:pPr>
              <w:pStyle w:val="TAL"/>
            </w:pPr>
            <w:r w:rsidRPr="00CF2F35">
              <w:t>For the notification procedure, the Group Hosting CSE shall:</w:t>
            </w:r>
          </w:p>
          <w:p w14:paraId="31192044" w14:textId="77777777"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w:t>
            </w:r>
            <w:r w:rsidR="007567DB">
              <w:rPr>
                <w:rFonts w:eastAsiaTheme="minorEastAsia" w:hint="eastAsia"/>
                <w:lang w:eastAsia="zh-CN"/>
              </w:rPr>
              <w:t>s</w:t>
            </w:r>
            <w:r w:rsidRPr="005A3421">
              <w:t xml:space="preserve"> a </w:t>
            </w:r>
            <w:r w:rsidRPr="005A3421">
              <w:rPr>
                <w:i/>
              </w:rPr>
              <w:t>notificationForwardingURI</w:t>
            </w:r>
            <w:r w:rsidRPr="005A3421">
              <w:t xml:space="preserve"> attribute</w:t>
            </w:r>
            <w:r w:rsidR="007567DB">
              <w:rPr>
                <w:rFonts w:eastAsiaTheme="minorEastAsia" w:hint="eastAsia"/>
                <w:lang w:eastAsia="zh-CN"/>
              </w:rPr>
              <w:t>.</w:t>
            </w:r>
          </w:p>
          <w:p w14:paraId="2BF78BD3" w14:textId="77777777" w:rsidR="00F74D3B" w:rsidRPr="00F74D3B" w:rsidRDefault="008F2794" w:rsidP="008F2794">
            <w:pPr>
              <w:pStyle w:val="TB1"/>
              <w:spacing w:before="120"/>
              <w:outlineLvl w:val="2"/>
            </w:pPr>
            <w:r w:rsidRPr="005A3421">
              <w:t xml:space="preserve">Upon successful validation, aggregate the notifications which have the same </w:t>
            </w:r>
            <w:r w:rsidRPr="005A3421">
              <w:rPr>
                <w:i/>
              </w:rPr>
              <w:t>notificationForwardingURI</w:t>
            </w:r>
            <w:r w:rsidRPr="005A3421">
              <w:t xml:space="preserve"> </w:t>
            </w:r>
            <w:r w:rsidR="00F74D3B">
              <w:t xml:space="preserve">for the duration specified in </w:t>
            </w:r>
            <w:r w:rsidR="00F74D3B" w:rsidRPr="007942CC">
              <w:rPr>
                <w:i/>
              </w:rPr>
              <w:t>notifyAggregation</w:t>
            </w:r>
            <w:r w:rsidR="00F74D3B">
              <w:t xml:space="preserve"> or until the number of notifications specified in </w:t>
            </w:r>
            <w:r w:rsidR="00F74D3B" w:rsidRPr="007942CC">
              <w:rPr>
                <w:i/>
              </w:rPr>
              <w:t>notifyAggregation</w:t>
            </w:r>
            <w:r w:rsidR="00F74D3B">
              <w:rPr>
                <w:rFonts w:eastAsiaTheme="minorEastAsia" w:hint="eastAsia"/>
                <w:i/>
                <w:lang w:eastAsia="zh-CN"/>
              </w:rPr>
              <w:t xml:space="preserve"> </w:t>
            </w:r>
            <w:r w:rsidR="00F74D3B">
              <w:t>are received, whichever occurs first.</w:t>
            </w:r>
          </w:p>
          <w:p w14:paraId="52BBDD31" w14:textId="77777777" w:rsidR="008F2794" w:rsidRPr="005A3421" w:rsidRDefault="008F2794" w:rsidP="008F2794">
            <w:pPr>
              <w:pStyle w:val="TB1"/>
            </w:pPr>
            <w:r w:rsidRPr="005A3421">
              <w:t xml:space="preserve">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w:t>
            </w:r>
            <w:r w:rsidR="007177F7">
              <w:rPr>
                <w:rFonts w:eastAsiaTheme="minorEastAsia" w:hint="eastAsia"/>
                <w:lang w:eastAsia="zh-CN"/>
              </w:rPr>
              <w:t xml:space="preserve"> </w:t>
            </w:r>
            <w:r w:rsidR="007177F7">
              <w:t>to the notificationURI assigned by the group hosting CSE which contains the addressed group as the sub-group</w:t>
            </w:r>
            <w:r w:rsidR="007177F7" w:rsidRPr="005A3421">
              <w:t xml:space="preserve"> </w:t>
            </w:r>
            <w:r w:rsidRPr="005A3421">
              <w:t xml:space="preserve">according to the mapping of the </w:t>
            </w:r>
            <w:r w:rsidRPr="005A3421">
              <w:rPr>
                <w:i/>
              </w:rPr>
              <w:t>notificationURI</w:t>
            </w:r>
            <w:r w:rsidRPr="005A3421">
              <w:t xml:space="preserve"> </w:t>
            </w:r>
            <w:r w:rsidR="007177F7">
              <w:t>maintained by the addressed group</w:t>
            </w:r>
            <w:r w:rsidR="007177F7">
              <w:rPr>
                <w:rFonts w:eastAsiaTheme="minorEastAsia" w:hint="eastAsia"/>
                <w:lang w:eastAsia="zh-CN"/>
              </w:rPr>
              <w:t>.</w:t>
            </w:r>
          </w:p>
          <w:p w14:paraId="0C217BD8" w14:textId="77777777" w:rsidR="008F2794" w:rsidRPr="005A3421" w:rsidRDefault="008F2794" w:rsidP="008F2794">
            <w:pPr>
              <w:pStyle w:val="TB1"/>
            </w:pPr>
            <w:r w:rsidRPr="005A3421">
              <w:t>Wait for the response. After receiving the response, split the response and respond to the members hosting CSEs separately</w:t>
            </w:r>
          </w:p>
          <w:p w14:paraId="7B98B52D" w14:textId="77777777"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14:paraId="228D873B" w14:textId="77777777" w:rsidTr="008F2794">
        <w:trPr>
          <w:jc w:val="center"/>
        </w:trPr>
        <w:tc>
          <w:tcPr>
            <w:tcW w:w="2093" w:type="dxa"/>
            <w:shd w:val="clear" w:color="auto" w:fill="auto"/>
          </w:tcPr>
          <w:p w14:paraId="3495C420" w14:textId="77777777" w:rsidR="008F2794" w:rsidRPr="00CF2F35" w:rsidRDefault="008F2794" w:rsidP="008F2794">
            <w:pPr>
              <w:pStyle w:val="TAL"/>
            </w:pPr>
            <w:r w:rsidRPr="00CF2F35">
              <w:t>Processing at Member Hosting CSE</w:t>
            </w:r>
          </w:p>
        </w:tc>
        <w:tc>
          <w:tcPr>
            <w:tcW w:w="7074" w:type="dxa"/>
            <w:shd w:val="clear" w:color="auto" w:fill="auto"/>
          </w:tcPr>
          <w:p w14:paraId="7091C05C" w14:textId="77777777"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14:paraId="0A124F22" w14:textId="77777777" w:rsidTr="008F2794">
        <w:trPr>
          <w:jc w:val="center"/>
        </w:trPr>
        <w:tc>
          <w:tcPr>
            <w:tcW w:w="2093" w:type="dxa"/>
            <w:shd w:val="clear" w:color="auto" w:fill="auto"/>
          </w:tcPr>
          <w:p w14:paraId="2A899503" w14:textId="77777777" w:rsidR="008F2794" w:rsidRPr="00CF2F35" w:rsidRDefault="008F2794" w:rsidP="008F2794">
            <w:pPr>
              <w:pStyle w:val="TAL"/>
            </w:pPr>
            <w:r w:rsidRPr="00CF2F35">
              <w:t>Information in Response message</w:t>
            </w:r>
          </w:p>
        </w:tc>
        <w:tc>
          <w:tcPr>
            <w:tcW w:w="7074" w:type="dxa"/>
            <w:shd w:val="clear" w:color="auto" w:fill="auto"/>
          </w:tcPr>
          <w:p w14:paraId="7B265EDD" w14:textId="77777777"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14:paraId="5FAC20B9" w14:textId="77777777" w:rsidTr="008F2794">
        <w:trPr>
          <w:jc w:val="center"/>
        </w:trPr>
        <w:tc>
          <w:tcPr>
            <w:tcW w:w="2093" w:type="dxa"/>
            <w:shd w:val="clear" w:color="auto" w:fill="auto"/>
          </w:tcPr>
          <w:p w14:paraId="7B726ECA"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7011385C" w14:textId="77777777"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14:paraId="2C618B2F" w14:textId="77777777" w:rsidTr="008F2794">
        <w:trPr>
          <w:jc w:val="center"/>
        </w:trPr>
        <w:tc>
          <w:tcPr>
            <w:tcW w:w="2093" w:type="dxa"/>
            <w:shd w:val="clear" w:color="auto" w:fill="auto"/>
          </w:tcPr>
          <w:p w14:paraId="69704A6C" w14:textId="77777777" w:rsidR="008F2794" w:rsidRPr="00CF2F35" w:rsidRDefault="008F2794" w:rsidP="008F2794">
            <w:pPr>
              <w:pStyle w:val="TAL"/>
            </w:pPr>
            <w:r w:rsidRPr="00CF2F35">
              <w:t>Exceptions</w:t>
            </w:r>
          </w:p>
        </w:tc>
        <w:tc>
          <w:tcPr>
            <w:tcW w:w="7074" w:type="dxa"/>
            <w:shd w:val="clear" w:color="auto" w:fill="auto"/>
          </w:tcPr>
          <w:p w14:paraId="13E3FCAF" w14:textId="77777777" w:rsidR="008F2794" w:rsidRPr="00003AE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t>According to clause 10.1.</w:t>
            </w:r>
            <w:r w:rsidR="00003AE1">
              <w:rPr>
                <w:rFonts w:eastAsiaTheme="minorEastAsia" w:hint="eastAsia"/>
                <w:lang w:eastAsia="zh-CN"/>
              </w:rPr>
              <w:t>6</w:t>
            </w:r>
          </w:p>
        </w:tc>
      </w:tr>
    </w:tbl>
    <w:p w14:paraId="35255A19" w14:textId="77777777" w:rsidR="008F2794" w:rsidRDefault="008F2794" w:rsidP="008F2794">
      <w:pPr>
        <w:rPr>
          <w:rFonts w:eastAsiaTheme="minorEastAsia"/>
          <w:lang w:eastAsia="zh-CN"/>
        </w:rPr>
      </w:pPr>
    </w:p>
    <w:p w14:paraId="74FE4A9E" w14:textId="77777777" w:rsidR="004138D8" w:rsidRDefault="007944AB">
      <w:r>
        <w:t>The example of aggregating notification following example in clause 10.2.7.10 is as follows.</w:t>
      </w:r>
    </w:p>
    <w:p w14:paraId="5A8191EC" w14:textId="2F99B17F" w:rsidR="00205F58" w:rsidRDefault="008813EC" w:rsidP="00205F58">
      <w:r>
        <w:rPr>
          <w:noProof/>
          <w:lang w:val="en-US" w:eastAsia="zh-CN"/>
        </w:rPr>
        <mc:AlternateContent>
          <mc:Choice Requires="wpc">
            <w:drawing>
              <wp:inline distT="0" distB="0" distL="0" distR="0" wp14:anchorId="66646C20" wp14:editId="62714CBC">
                <wp:extent cx="6120765" cy="2854325"/>
                <wp:effectExtent l="0" t="0" r="0" b="0"/>
                <wp:docPr id="397" name="画布 39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30" name="Rectangle 399"/>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447AE908" w14:textId="77777777" w:rsidR="00802902" w:rsidRDefault="00802902" w:rsidP="007944AB">
                              <w:r>
                                <w:t>Originator</w:t>
                              </w:r>
                            </w:p>
                          </w:txbxContent>
                        </wps:txbx>
                        <wps:bodyPr rot="0" vert="horz" wrap="square" lIns="91440" tIns="45720" rIns="91440" bIns="45720" anchor="t" anchorCtr="0" upright="1">
                          <a:noAutofit/>
                        </wps:bodyPr>
                      </wps:wsp>
                      <wps:wsp>
                        <wps:cNvPr id="131" name="Rectangle 400"/>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5E8EDE30" w14:textId="77777777" w:rsidR="00802902" w:rsidRDefault="00802902" w:rsidP="007944AB">
                              <w:r>
                                <w:t>Group-1</w:t>
                              </w:r>
                            </w:p>
                          </w:txbxContent>
                        </wps:txbx>
                        <wps:bodyPr rot="0" vert="horz" wrap="square" lIns="91440" tIns="45720" rIns="91440" bIns="45720" anchor="t" anchorCtr="0" upright="1">
                          <a:noAutofit/>
                        </wps:bodyPr>
                      </wps:wsp>
                      <wps:wsp>
                        <wps:cNvPr id="132" name="Rectangle 401"/>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45A09C21" w14:textId="77777777" w:rsidR="00802902" w:rsidRDefault="00802902" w:rsidP="007944AB">
                              <w:r>
                                <w:t>Member-1</w:t>
                              </w:r>
                            </w:p>
                          </w:txbxContent>
                        </wps:txbx>
                        <wps:bodyPr rot="0" vert="horz" wrap="square" lIns="91440" tIns="45720" rIns="91440" bIns="45720" anchor="t" anchorCtr="0" upright="1">
                          <a:noAutofit/>
                        </wps:bodyPr>
                      </wps:wsp>
                      <wps:wsp>
                        <wps:cNvPr id="133" name="Rectangle 402"/>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57683EC" w14:textId="77777777" w:rsidR="00802902" w:rsidRDefault="00802902" w:rsidP="007944AB">
                              <w:r>
                                <w:t>Group-2</w:t>
                              </w:r>
                            </w:p>
                          </w:txbxContent>
                        </wps:txbx>
                        <wps:bodyPr rot="0" vert="horz" wrap="square" lIns="91440" tIns="45720" rIns="91440" bIns="45720" anchor="t" anchorCtr="0" upright="1">
                          <a:noAutofit/>
                        </wps:bodyPr>
                      </wps:wsp>
                      <wps:wsp>
                        <wps:cNvPr id="134" name="Rectangle 403"/>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5A5B0626" w14:textId="77777777" w:rsidR="00802902" w:rsidRDefault="00802902" w:rsidP="007944AB">
                              <w:r>
                                <w:t>Member-2</w:t>
                              </w:r>
                            </w:p>
                          </w:txbxContent>
                        </wps:txbx>
                        <wps:bodyPr rot="0" vert="horz" wrap="square" lIns="91440" tIns="45720" rIns="91440" bIns="45720" anchor="t" anchorCtr="0" upright="1">
                          <a:noAutofit/>
                        </wps:bodyPr>
                      </wps:wsp>
                      <wps:wsp>
                        <wps:cNvPr id="135" name="Rectangle 404"/>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53B9BA76" w14:textId="77777777" w:rsidR="00802902" w:rsidRDefault="00802902" w:rsidP="007944AB">
                              <w:r>
                                <w:t>Member-3</w:t>
                              </w:r>
                            </w:p>
                          </w:txbxContent>
                        </wps:txbx>
                        <wps:bodyPr rot="0" vert="horz" wrap="square" lIns="91440" tIns="45720" rIns="91440" bIns="45720" anchor="t" anchorCtr="0" upright="1">
                          <a:noAutofit/>
                        </wps:bodyPr>
                      </wps:wsp>
                      <wps:wsp>
                        <wps:cNvPr id="136" name="AutoShape 405"/>
                        <wps:cNvCnPr>
                          <a:cxnSpLocks noChangeShapeType="1"/>
                          <a:stCxn id="130" idx="2"/>
                          <a:endCxn id="131" idx="0"/>
                        </wps:cNvCnPr>
                        <wps:spPr bwMode="auto">
                          <a:xfrm>
                            <a:off x="1613535" y="393700"/>
                            <a:ext cx="635"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7" name="AutoShape 406"/>
                        <wps:cNvCnPr>
                          <a:cxnSpLocks noChangeShapeType="1"/>
                          <a:stCxn id="131" idx="2"/>
                          <a:endCxn id="132" idx="0"/>
                        </wps:cNvCnPr>
                        <wps:spPr bwMode="auto">
                          <a:xfrm flipH="1">
                            <a:off x="789940" y="1177290"/>
                            <a:ext cx="823595" cy="631190"/>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8" name="AutoShape 407"/>
                        <wps:cNvCnPr>
                          <a:cxnSpLocks noChangeShapeType="1"/>
                          <a:stCxn id="131" idx="2"/>
                          <a:endCxn id="133" idx="0"/>
                        </wps:cNvCnPr>
                        <wps:spPr bwMode="auto">
                          <a:xfrm>
                            <a:off x="1613535" y="1177290"/>
                            <a:ext cx="817880" cy="59118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9" name="AutoShape 408"/>
                        <wps:cNvCnPr>
                          <a:cxnSpLocks noChangeShapeType="1"/>
                          <a:stCxn id="133" idx="2"/>
                          <a:endCxn id="134" idx="0"/>
                        </wps:cNvCnPr>
                        <wps:spPr bwMode="auto">
                          <a:xfrm flipH="1">
                            <a:off x="1800860" y="2029460"/>
                            <a:ext cx="630555"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0" name="AutoShape 409"/>
                        <wps:cNvCnPr>
                          <a:cxnSpLocks noChangeShapeType="1"/>
                          <a:stCxn id="133" idx="2"/>
                          <a:endCxn id="135" idx="0"/>
                        </wps:cNvCnPr>
                        <wps:spPr bwMode="auto">
                          <a:xfrm>
                            <a:off x="2431415" y="2029460"/>
                            <a:ext cx="590550"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1" name="AutoShape 410"/>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204F0F83" w14:textId="77777777" w:rsidR="00802902" w:rsidRDefault="00802902">
                              <w:pPr>
                                <w:spacing w:after="0"/>
                                <w:rPr>
                                  <w:sz w:val="16"/>
                                </w:rPr>
                              </w:pPr>
                              <w:r w:rsidRPr="00EA3D5B">
                                <w:rPr>
                                  <w:sz w:val="16"/>
                                </w:rPr>
                                <w:t>Notification to address-1</w:t>
                              </w:r>
                            </w:p>
                          </w:txbxContent>
                        </wps:txbx>
                        <wps:bodyPr rot="0" vert="horz" wrap="square" lIns="91440" tIns="45720" rIns="91440" bIns="45720" anchor="t" anchorCtr="0" upright="1">
                          <a:noAutofit/>
                        </wps:bodyPr>
                      </wps:wsp>
                      <wps:wsp>
                        <wps:cNvPr id="143" name="AutoShape 411"/>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3221685D" w14:textId="77777777" w:rsidR="00802902" w:rsidRDefault="00802902">
                              <w:pPr>
                                <w:spacing w:after="0"/>
                                <w:rPr>
                                  <w:sz w:val="16"/>
                                </w:rPr>
                              </w:pPr>
                              <w:r w:rsidRPr="00EA3D5B">
                                <w:rPr>
                                  <w:sz w:val="16"/>
                                </w:rPr>
                                <w:t>Notification to address-2</w:t>
                              </w:r>
                            </w:p>
                          </w:txbxContent>
                        </wps:txbx>
                        <wps:bodyPr rot="0" vert="horz" wrap="square" lIns="91440" tIns="45720" rIns="91440" bIns="45720" anchor="t" anchorCtr="0" upright="1">
                          <a:noAutofit/>
                        </wps:bodyPr>
                      </wps:wsp>
                      <wps:wsp>
                        <wps:cNvPr id="144" name="AutoShape 412"/>
                        <wps:cNvSpPr>
                          <a:spLocks noChangeArrowheads="1"/>
                        </wps:cNvSpPr>
                        <wps:spPr bwMode="auto">
                          <a:xfrm>
                            <a:off x="3295650" y="1933575"/>
                            <a:ext cx="1873885" cy="370205"/>
                          </a:xfrm>
                          <a:prstGeom prst="foldedCorner">
                            <a:avLst>
                              <a:gd name="adj" fmla="val 12500"/>
                            </a:avLst>
                          </a:prstGeom>
                          <a:solidFill>
                            <a:srgbClr val="FFFFFF"/>
                          </a:solidFill>
                          <a:ln w="9525">
                            <a:solidFill>
                              <a:srgbClr val="000000"/>
                            </a:solidFill>
                            <a:round/>
                            <a:headEnd/>
                            <a:tailEnd/>
                          </a:ln>
                        </wps:spPr>
                        <wps:txbx>
                          <w:txbxContent>
                            <w:p w14:paraId="08D2DA2B" w14:textId="77777777" w:rsidR="00802902" w:rsidRDefault="00802902">
                              <w:pPr>
                                <w:spacing w:after="0"/>
                                <w:rPr>
                                  <w:sz w:val="16"/>
                                </w:rPr>
                              </w:pPr>
                              <w:r w:rsidRPr="00EA3D5B">
                                <w:rPr>
                                  <w:sz w:val="16"/>
                                </w:rPr>
                                <w:t>Notification to address-3</w:t>
                              </w:r>
                            </w:p>
                          </w:txbxContent>
                        </wps:txbx>
                        <wps:bodyPr rot="0" vert="horz" wrap="square" lIns="91440" tIns="45720" rIns="91440" bIns="45720" anchor="t" anchorCtr="0" upright="1">
                          <a:noAutofit/>
                        </wps:bodyPr>
                      </wps:wsp>
                      <wps:wsp>
                        <wps:cNvPr id="145" name="AutoShape 413"/>
                        <wps:cNvCnPr>
                          <a:cxnSpLocks noChangeShapeType="1"/>
                          <a:stCxn id="141"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6" name="AutoShape 414"/>
                        <wps:cNvCnPr>
                          <a:cxnSpLocks noChangeShapeType="1"/>
                          <a:stCxn id="143"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7" name="AutoShape 415"/>
                        <wps:cNvCnPr>
                          <a:cxnSpLocks noChangeShapeType="1"/>
                          <a:stCxn id="143"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8" name="AutoShape 416"/>
                        <wps:cNvCnPr>
                          <a:cxnSpLocks noChangeShapeType="1"/>
                          <a:stCxn id="144" idx="1"/>
                        </wps:cNvCnPr>
                        <wps:spPr bwMode="auto">
                          <a:xfrm flipH="1">
                            <a:off x="2246630" y="2118995"/>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417"/>
                        <wps:cNvCnPr>
                          <a:cxnSpLocks noChangeShapeType="1"/>
                          <a:stCxn id="144" idx="1"/>
                        </wps:cNvCnPr>
                        <wps:spPr bwMode="auto">
                          <a:xfrm flipH="1">
                            <a:off x="2744470" y="2118995"/>
                            <a:ext cx="551180" cy="1397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66646C20" id="画布 397" o:spid="_x0000_s1047"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">
                <v:shape id="_x0000_s1048" type="#_x0000_t75" style="position:absolute;width:61207;height:28543;visibility:visible;mso-wrap-style:square">
                  <v:fill o:detectmouseclick="t"/>
                  <v:path o:connecttype="none"/>
                </v:shape>
                <v:rect id="Rectangle 399" o:spid="_x0000_s1049"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O1L8QA&#10;AADcAAAADwAAAGRycy9kb3ducmV2LnhtbESPQW/CMAyF70j8h8hI3CAFpGnrCAiBQOwI7WU3r/Ha&#10;jsapmgCFXz8fJu1m6z2/93m57l2jbtSF2rOB2TQBRVx4W3NpIM/2k1dQISJbbDyTgQcFWK+GgyWm&#10;1t/5RLdzLJWEcEjRQBVjm2odioochqlviUX79p3DKGtXatvhXcJdo+dJ8qId1iwNFba0rai4nK/O&#10;wFc9z/F5yg6Je9sv4kef/Vw/d8aMR/3mHVSkPv6b/66PVvAXgi/PyAR6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DtS/EAAAA3AAAAA8AAAAAAAAAAAAAAAAAmAIAAGRycy9k&#10;b3ducmV2LnhtbFBLBQYAAAAABAAEAPUAAACJAwAAAAA=&#10;">
                  <v:textbox>
                    <w:txbxContent>
                      <w:p w14:paraId="447AE908" w14:textId="77777777" w:rsidR="00802902" w:rsidRDefault="00802902" w:rsidP="007944AB">
                        <w:r>
                          <w:t>Originator</w:t>
                        </w:r>
                      </w:p>
                    </w:txbxContent>
                  </v:textbox>
                </v:rect>
                <v:rect id="Rectangle 400" o:spid="_x0000_s1050"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48QtMIA&#10;AADcAAAADwAAAGRycy9kb3ducmV2LnhtbERPTWvCQBC9C/6HZYTedKNCqTEbEUVpjxovvU2zY5I2&#10;Oxuym5j217tCwds83uckm8HUoqfWVZYVzGcRCOLc6ooLBZfsMH0D4TyyxtoyKfglB5t0PEow1vbG&#10;J+rPvhAhhF2MCkrvm1hKl5dk0M1sQxy4q20N+gDbQuoWbyHc1HIRRa/SYMWhocSGdiXlP+fOKPiq&#10;Fhf8O2XHyKwOS/8xZN/d516pl8mwXYPwNPin+N/9rsP85Rwez4QLZH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jxC0wgAAANwAAAAPAAAAAAAAAAAAAAAAAJgCAABkcnMvZG93&#10;bnJldi54bWxQSwUGAAAAAAQABAD1AAAAhwMAAAAA&#10;">
                  <v:textbox>
                    <w:txbxContent>
                      <w:p w14:paraId="5E8EDE30" w14:textId="77777777" w:rsidR="00802902" w:rsidRDefault="00802902" w:rsidP="007944AB">
                        <w:r>
                          <w:t>Group-1</w:t>
                        </w:r>
                      </w:p>
                    </w:txbxContent>
                  </v:textbox>
                </v:rect>
                <v:rect id="Rectangle 401" o:spid="_x0000_s1051"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2Ow8IA&#10;AADcAAAADwAAAGRycy9kb3ducmV2LnhtbERPTWvCQBC9C/0PyxR6000jlBpdpbSktEeNF29jdkxi&#10;s7Mhu9HVX+8KBW/zeJ+zWAXTihP1rrGs4HWSgCAurW64UrAt8vE7COeRNbaWScGFHKyWT6MFZtqe&#10;eU2nja9EDGGXoYLa+y6T0pU1GXQT2xFH7mB7gz7CvpK6x3MMN61Mk+RNGmw4NtTY0WdN5d9mMAr2&#10;TbrF67r4Tswsn/rfUByH3ZdSL8/hYw7CU/AP8b/7R8f50xT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XY7DwgAAANwAAAAPAAAAAAAAAAAAAAAAAJgCAABkcnMvZG93&#10;bnJldi54bWxQSwUGAAAAAAQABAD1AAAAhwMAAAAA&#10;">
                  <v:textbox>
                    <w:txbxContent>
                      <w:p w14:paraId="45A09C21" w14:textId="77777777" w:rsidR="00802902" w:rsidRDefault="00802902" w:rsidP="007944AB">
                        <w:r>
                          <w:t>Member-1</w:t>
                        </w:r>
                      </w:p>
                    </w:txbxContent>
                  </v:textbox>
                </v:rect>
                <v:rect id="Rectangle 402" o:spid="_x0000_s1052"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ErWMIA&#10;AADcAAAADwAAAGRycy9kb3ducmV2LnhtbERPTWvCQBC9C/6HZQq96aYJlBpdpVhS2qPGi7cxOyax&#10;2dmQXXXbX+8KBW/zeJ+zWAXTiQsNrrWs4GWagCCurG65VrAri8kbCOeRNXaWScEvOVgtx6MF5tpe&#10;eUOXra9FDGGXo4LG+z6X0lUNGXRT2xNH7mgHgz7CoZZ6wGsMN51Mk+RVGmw5NjTY07qh6md7NgoO&#10;bbrDv035mZhZkfnvUJ7O+w+lnp/C+xyEp+Af4n/3l47zswz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EStYwgAAANwAAAAPAAAAAAAAAAAAAAAAAJgCAABkcnMvZG93&#10;bnJldi54bWxQSwUGAAAAAAQABAD1AAAAhwMAAAAA&#10;">
                  <v:textbox>
                    <w:txbxContent>
                      <w:p w14:paraId="357683EC" w14:textId="77777777" w:rsidR="00802902" w:rsidRDefault="00802902" w:rsidP="007944AB">
                        <w:r>
                          <w:t>Group-2</w:t>
                        </w:r>
                      </w:p>
                    </w:txbxContent>
                  </v:textbox>
                </v:rect>
                <v:rect id="Rectangle 403" o:spid="_x0000_s1053"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zLMMA&#10;AADcAAAADwAAAGRycy9kb3ducmV2LnhtbERPS2vCQBC+C/0PyxR6001VxE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izLMMAAADcAAAADwAAAAAAAAAAAAAAAACYAgAAZHJzL2Rv&#10;d25yZXYueG1sUEsFBgAAAAAEAAQA9QAAAIgDAAAAAA==&#10;">
                  <v:textbox>
                    <w:txbxContent>
                      <w:p w14:paraId="5A5B0626" w14:textId="77777777" w:rsidR="00802902" w:rsidRDefault="00802902" w:rsidP="007944AB">
                        <w:r>
                          <w:t>Member-2</w:t>
                        </w:r>
                      </w:p>
                    </w:txbxContent>
                  </v:textbox>
                </v:rect>
                <v:rect id="Rectangle 404" o:spid="_x0000_s1054"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QWt8MA&#10;AADcAAAADwAAAGRycy9kb3ducmV2LnhtbERPS2vCQBC+C/0PyxR6000VxU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LQWt8MAAADcAAAADwAAAAAAAAAAAAAAAACYAgAAZHJzL2Rv&#10;d25yZXYueG1sUEsFBgAAAAAEAAQA9QAAAIgDAAAAAA==&#10;">
                  <v:textbox>
                    <w:txbxContent>
                      <w:p w14:paraId="53B9BA76" w14:textId="77777777" w:rsidR="00802902" w:rsidRDefault="00802902" w:rsidP="007944AB">
                        <w:r>
                          <w:t>Member-3</w:t>
                        </w:r>
                      </w:p>
                    </w:txbxContent>
                  </v:textbox>
                </v:rect>
                <v:shape id="AutoShape 405" o:spid="_x0000_s1055"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RqT5cEAAADcAAAADwAAAGRycy9kb3ducmV2LnhtbERPS2sCMRC+C/6HMII3TawoshrFLhQE&#10;Tz4u3obN7AM3kyVJde2vb4RCb/PxPWez620rHuRD41jDbKpAEBfONFxpuF6+JisQISIbbB2ThhcF&#10;2G2Hgw1mxj35RI9zrEQK4ZChhjrGLpMyFDVZDFPXESeudN5iTNBX0nh8pnDbyg+lltJiw6mhxo7y&#10;mor7+dtqON5bdfmRZa66xbFczT4XN5/ftB6P+v0aRKQ+/ov/3AeT5s+X8H4mXSC3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VGpPlwQAAANwAAAAPAAAAAAAAAAAAAAAA&#10;AKECAABkcnMvZG93bnJldi54bWxQSwUGAAAAAAQABAD5AAAAjwMAAAAA&#10;">
                  <v:stroke startarrow="open"/>
                </v:shape>
                <v:shape id="AutoShape 406" o:spid="_x0000_s1056"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VX/+cEAAADcAAAADwAAAGRycy9kb3ducmV2LnhtbERPzWoCMRC+F/oOYQrearYKtmyNYkVB&#10;vZTaPsCwGTepm8mSxHV9eyMI3ubj+53pvHeN6ChE61nB27AAQVx5bblW8Pe7fv0AEROyxsYzKbhQ&#10;hPns+WmKpfZn/qFun2qRQziWqMCk1JZSxsqQwzj0LXHmDj44TBmGWuqA5xzuGjkqiol0aDk3GGxp&#10;aag67k9Owdex+h+vtstgLn7yvbCy29nuoNTgpV98gkjUp4f47t7oPH/8Drdn8gVyd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pVf/5wQAAANwAAAAPAAAAAAAAAAAAAAAA&#10;AKECAABkcnMvZG93bnJldi54bWxQSwUGAAAAAAQABAD5AAAAjwMAAAAA&#10;">
                  <v:stroke startarrow="open"/>
                </v:shape>
                <v:shape id="AutoShape 407" o:spid="_x0000_s1057"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8miDMQAAADcAAAADwAAAGRycy9kb3ducmV2LnhtbESPT2sCMRDF7wW/QxjBW02sWGRrlLpQ&#10;KHiqevE2bGb/4GayJFG3/fSdQ6G3Gd6b936z2Y2+V3eKqQtsYTE3oIir4DpuLJxPH89rUCkjO+wD&#10;k4VvSrDbTp42WLjw4C+6H3OjJIRTgRbanIdC61S15DHNw0AsWh2ixyxrbLSL+JBw3+sXY161x46l&#10;ocWBypaq6/HmLRyuvTn96Lo0w+pQrxf71SWWF2tn0/H9DVSmMf+b/64/neAvhVaekQn09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yaIMxAAAANwAAAAPAAAAAAAAAAAA&#10;AAAAAKECAABkcnMvZG93bnJldi54bWxQSwUGAAAAAAQABAD5AAAAkgMAAAAA&#10;">
                  <v:stroke startarrow="open"/>
                </v:shape>
                <v:shape id="AutoShape 408" o:spid="_x0000_s1058"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4bOEMEAAADcAAAADwAAAGRycy9kb3ducmV2LnhtbERPzWoCMRC+F/oOYQrearYK0m6NYkVB&#10;vZTaPsCwGTepm8mSxHV9eyMI3ubj+53pvHeN6ChE61nB27AAQVx5bblW8Pe7fn0HEROyxsYzKbhQ&#10;hPns+WmKpfZn/qFun2qRQziWqMCk1JZSxsqQwzj0LXHmDj44TBmGWuqA5xzuGjkqiol0aDk3GGxp&#10;aag67k9Owdex+h+vtstgLn7yvbCy29nuoNTgpV98gkjUp4f47t7oPH/8Abdn8gVyd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3hs4QwQAAANwAAAAPAAAAAAAAAAAAAAAA&#10;AKECAABkcnMvZG93bnJldi54bWxQSwUGAAAAAAQABAD5AAAAjwMAAAAA&#10;">
                  <v:stroke startarrow="open"/>
                </v:shape>
                <v:shape id="AutoShape 409" o:spid="_x0000_s1059"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bndd8QAAADcAAAADwAAAGRycy9kb3ducmV2LnhtbESPT2sCMRDF7wW/QxjBW00sWmRrlLpQ&#10;KHiqevE2bGb/4GayJFG3/fSdQ6G3Gd6b936z2Y2+V3eKqQtsYTE3oIir4DpuLJxPH89rUCkjO+wD&#10;k4VvSrDbTp42WLjw4C+6H3OjJIRTgRbanIdC61S15DHNw0AsWh2ixyxrbLSL+JBw3+sXY161x46l&#10;ocWBypaq6/HmLRyuvTn96Lo0w+pQrxf71SWWF2tn0/H9DVSmMf+b/64/neAvBV+ekQn09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tud13xAAAANwAAAAPAAAAAAAAAAAA&#10;AAAAAKECAABkcnMvZG93bnJldi54bWxQSwUGAAAAAAQABAD5AAAAkgMAAAAA&#10;">
                  <v:stroke startarrow="open"/>
                </v:shape>
                <v:shape id="AutoShape 410" o:spid="_x0000_s1060"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we9L8A&#10;AADcAAAADwAAAGRycy9kb3ducmV2LnhtbERP32vCMBB+H/g/hBv4tqaKG1KNMoqC4NOc+Hw0t7as&#10;uZQkje1/b4TB3u7j+3nb/Wg6Ecn51rKCRZaDIK6sbrlWcP0+vq1B+ICssbNMCibysN/NXrZYaHvn&#10;L4qXUIsUwr5ABU0IfSGlrxoy6DPbEyfuxzqDIUFXS+3wnsJNJ5d5/iENtpwaGuypbKj6vQxGQVnW&#10;OBk+nIchRvdOt6mK3Co1fx0/NyACjeFf/Oc+6TR/tYDnM+kCuXs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D3B70vwAAANwAAAAPAAAAAAAAAAAAAAAAAJgCAABkcnMvZG93bnJl&#10;di54bWxQSwUGAAAAAAQABAD1AAAAhAMAAAAA&#10;">
                  <v:textbox>
                    <w:txbxContent>
                      <w:p w14:paraId="204F0F83" w14:textId="77777777" w:rsidR="00802902" w:rsidRDefault="00802902">
                        <w:pPr>
                          <w:spacing w:after="0"/>
                          <w:rPr>
                            <w:sz w:val="16"/>
                          </w:rPr>
                        </w:pPr>
                        <w:r w:rsidRPr="00EA3D5B">
                          <w:rPr>
                            <w:sz w:val="16"/>
                          </w:rPr>
                          <w:t>Notification to address-1</w:t>
                        </w:r>
                      </w:p>
                    </w:txbxContent>
                  </v:textbox>
                </v:shape>
                <v:shape id="AutoShape 411" o:spid="_x0000_s1061"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IlGL8A&#10;AADcAAAADwAAAGRycy9kb3ducmV2LnhtbERP32vCMBB+H/g/hBN8m6lzk9EZRcoEYU9T8flobm1Z&#10;cylJGtv/3giCb/fx/bz1djCtiOR8Y1nBYp6BIC6tbrhScD7tXz9B+ICssbVMCkbysN1MXtaYa3vl&#10;X4rHUIkUwj5HBXUIXS6lL2sy6Oe2I07cn3UGQ4KuktrhNYWbVr5l2UoabDg11NhRUVP5f+yNgqKo&#10;cDT8/dP3MboPuoxl5Eap2XTYfYEINISn+OE+6DT/fQn3Z9IFcnM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QiUYvwAAANwAAAAPAAAAAAAAAAAAAAAAAJgCAABkcnMvZG93bnJl&#10;di54bWxQSwUGAAAAAAQABAD1AAAAhAMAAAAA&#10;">
                  <v:textbox>
                    <w:txbxContent>
                      <w:p w14:paraId="3221685D" w14:textId="77777777" w:rsidR="00802902" w:rsidRDefault="00802902">
                        <w:pPr>
                          <w:spacing w:after="0"/>
                          <w:rPr>
                            <w:sz w:val="16"/>
                          </w:rPr>
                        </w:pPr>
                        <w:r w:rsidRPr="00EA3D5B">
                          <w:rPr>
                            <w:sz w:val="16"/>
                          </w:rPr>
                          <w:t>Notification to address-2</w:t>
                        </w:r>
                      </w:p>
                    </w:txbxContent>
                  </v:textbox>
                </v:shape>
                <v:shape id="AutoShape 412" o:spid="_x0000_s1062" type="#_x0000_t65" style="position:absolute;left:32956;top:19335;width:18739;height:37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6u9bL8A&#10;AADcAAAADwAAAGRycy9kb3ducmV2LnhtbERP32vCMBB+F/Y/hBvsTVOHyuiMRcoGgz2pY89Hc7bF&#10;5lKSNG3/+2Ug+HYf38/bF5PpRCTnW8sK1qsMBHFldcu1gp/L5/INhA/IGjvLpGAmD8XhabHHXNuR&#10;TxTPoRYphH2OCpoQ+lxKXzVk0K9sT5y4q3UGQ4KultrhmMJNJ1+zbCcNtpwaGuypbKi6nQejoCxr&#10;nA1/fA9DjG5Lv3MVuVXq5Xk6voMINIWH+O7+0mn+ZgP/z6QL5OE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q71svwAAANwAAAAPAAAAAAAAAAAAAAAAAJgCAABkcnMvZG93bnJl&#10;di54bWxQSwUGAAAAAAQABAD1AAAAhAMAAAAA&#10;">
                  <v:textbox>
                    <w:txbxContent>
                      <w:p w14:paraId="08D2DA2B" w14:textId="77777777" w:rsidR="00802902" w:rsidRDefault="00802902">
                        <w:pPr>
                          <w:spacing w:after="0"/>
                          <w:rPr>
                            <w:sz w:val="16"/>
                          </w:rPr>
                        </w:pPr>
                        <w:r w:rsidRPr="00EA3D5B">
                          <w:rPr>
                            <w:sz w:val="16"/>
                          </w:rPr>
                          <w:t>Notification to address-3</w:t>
                        </w:r>
                      </w:p>
                    </w:txbxContent>
                  </v:textbox>
                </v:shape>
                <v:shape id="AutoShape 413" o:spid="_x0000_s1063"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bJlDMQAAADcAAAADwAAAGRycy9kb3ducmV2LnhtbERP22rCQBB9L/gPywi+1Y3RqkRXqYKi&#10;lApe0NchOybB7Gya3Wr8+26h0Lc5nOtM540pxZ1qV1hW0OtGIIhTqwvOFJyOq9cxCOeRNZaWScGT&#10;HMxnrZcpJto+eE/3g89ECGGXoILc+yqR0qU5GXRdWxEH7mprgz7AOpO6xkcIN6WMo2goDRYcGnKs&#10;aJlTejt8GwXjr8Xgc/3xLLajqh8v3PpMl12sVKfdvE9AeGr8v/jPvdFh/uANfp8JF8jZ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smUMxAAAANwAAAAPAAAAAAAAAAAA&#10;AAAAAKECAABkcnMvZG93bnJldi54bWxQSwUGAAAAAAQABAD5AAAAkgMAAAAA&#10;">
                  <v:stroke dashstyle="1 1"/>
                </v:shape>
                <v:shape id="AutoShape 414" o:spid="_x0000_s1064"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WD7e8MAAADcAAAADwAAAGRycy9kb3ducmV2LnhtbERP22rCQBB9F/yHZYS+6cZUVKKr1ILS&#10;Ii14QV+H7JgEs7Mxu9X4911B8G0O5zrTeWNKcaXaFZYV9HsRCOLU6oIzBfvdsjsG4TyyxtIyKbiT&#10;g/ms3Zpiou2NN3Td+kyEEHYJKsi9rxIpXZqTQdezFXHgTrY26AOsM6lrvIVwU8o4iobSYMGhIceK&#10;PnNKz9s/o2B8WQx+Vut78T2q3uOFWx3o+Bsr9dZpPiYgPDX+JX66v3SYPxjC45lwgZz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Vg+3vDAAAA3AAAAA8AAAAAAAAAAAAA&#10;AAAAoQIAAGRycy9kb3ducmV2LnhtbFBLBQYAAAAABAAEAPkAAACRAwAAAAA=&#10;">
                  <v:stroke dashstyle="1 1"/>
                </v:shape>
                <v:shape id="AutoShape 415" o:spid="_x0000_s1065"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ixe4MMAAADcAAAADwAAAGRycy9kb3ducmV2LnhtbERP22rCQBB9F/yHZYS+6cZUVKKr1ILS&#10;IhW8oK9DdkyC2dmY3Wr8+64g9G0O5zrTeWNKcaPaFZYV9HsRCOLU6oIzBYf9sjsG4TyyxtIyKXiQ&#10;g/ms3Zpiou2dt3Tb+UyEEHYJKsi9rxIpXZqTQdezFXHgzrY26AOsM6lrvIdwU8o4iobSYMGhIceK&#10;PnNKL7tfo2B8XQx+VutH8T2q3uOFWx3ptImVeus0HxMQnhr/L365v3SYPxjB85lwgZz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osXuDDAAAA3AAAAA8AAAAAAAAAAAAA&#10;AAAAoQIAAGRycy9kb3ducmV2LnhtbFBLBQYAAAAABAAEAPkAAACRAwAAAAA=&#10;">
                  <v:stroke dashstyle="1 1"/>
                </v:shape>
                <v:shape id="AutoShape 416" o:spid="_x0000_s1066" type="#_x0000_t32" style="position:absolute;left:22466;top:21189;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7PKksYAAADcAAAADwAAAGRycy9kb3ducmV2LnhtbESPQWvCQBCF7wX/wzIFb7pplFZSV6mF&#10;ilIUaoteh+w0CWZn0+yq8d87B6G3Gd6b976ZzjtXqzO1ofJs4GmYgCLOva24MPDz/TGYgAoR2WLt&#10;mQxcKcB81nuYYmb9hb/ovIuFkhAOGRooY2wyrUNeksMw9A2xaL++dRhlbQttW7xIuKt1miTP2mHF&#10;0lBiQ+8l5cfdyRmY/C3Gm+XntVq/NKN0EZZ7OmxTY/qP3dsrqEhd/Dffr1dW8MdCK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uzypLGAAAA3AAAAA8AAAAAAAAA&#10;AAAAAAAAoQIAAGRycy9kb3ducmV2LnhtbFBLBQYAAAAABAAEAPkAAACUAwAAAAA=&#10;">
                  <v:stroke dashstyle="1 1"/>
                </v:shape>
                <v:shape id="AutoShape 417" o:spid="_x0000_s1067" type="#_x0000_t32" style="position:absolute;left:27444;top:21189;width:5512;height:139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BxQSccAAADcAAAADwAAAGRycy9kb3ducmV2LnhtbESPQWvCQBCF74L/YRmht7ox1lZSV6lC&#10;RSktVKW9DtlpEszOptmtxn/vHAreZnhv3vtmtuhcrU7UhsqzgdEwAUWce1txYeCwf72fggoR2WLt&#10;mQxcKMBi3u/NMLP+zJ902sVCSQiHDA2UMTaZ1iEvyWEY+oZYtB/fOoyytoW2LZ4l3NU6TZJH7bBi&#10;aSixoVVJ+XH35wxMf5cP7+u3S7V9asbpMqy/6PsjNeZu0L08g4rUxZv5/3pjBX8i+PKMTKDn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QHFBJxwAAANwAAAAPAAAAAAAA&#10;AAAAAAAAAKECAABkcnMvZG93bnJldi54bWxQSwUGAAAAAAQABAD5AAAAlQMAAAAA&#10;">
                  <v:stroke dashstyle="1 1"/>
                </v:shape>
                <w10:anchorlock/>
              </v:group>
            </w:pict>
          </mc:Fallback>
        </mc:AlternateContent>
      </w:r>
    </w:p>
    <w:p w14:paraId="37C7F4C2" w14:textId="77777777" w:rsidR="004138D8" w:rsidRDefault="007944AB">
      <w:pPr>
        <w:pStyle w:val="TH"/>
      </w:pPr>
      <w:r>
        <w:lastRenderedPageBreak/>
        <w:t>Figure 10.2.7.11-1: Example of aggregating notifications</w:t>
      </w:r>
    </w:p>
    <w:p w14:paraId="0D059125" w14:textId="77777777" w:rsidR="004138D8" w:rsidRDefault="007944AB">
      <w:r>
        <w:t>Member Hosting CSEs sends notifications to their corresponding Group Hosting CSEs. In this example, Member-2 Hosting CSE and Member-3 Hosting CSE send notifications to address-3 which is the address allocated by the Group-2 Hosting CSE. Member-1 Hosting CSE sends notifications to address-2 which is the address allocated by the Group-1 Hosting CSE.</w:t>
      </w:r>
    </w:p>
    <w:p w14:paraId="299DE3AD" w14:textId="77777777" w:rsidR="004138D8" w:rsidRDefault="007944AB">
      <w:r>
        <w:t xml:space="preserve">On receiving notifications by the Group-2 Hosting CSE at address-3, Group-2 Hosting CSE aggregates the notification that has </w:t>
      </w:r>
      <w:r>
        <w:rPr>
          <w:i/>
        </w:rPr>
        <w:t xml:space="preserve">notificationForwardingURI </w:t>
      </w:r>
      <w:r>
        <w:t>as address-1, as Group-2 Hosting CSE maintains the mapping of address-3 and address-2, and sends the aggregated notification to address-2.</w:t>
      </w:r>
    </w:p>
    <w:p w14:paraId="29343645" w14:textId="77777777" w:rsidR="007944AB" w:rsidRPr="007944AB" w:rsidRDefault="007944AB" w:rsidP="008F2794">
      <w:pPr>
        <w:rPr>
          <w:rFonts w:eastAsiaTheme="minorEastAsia"/>
          <w:lang w:eastAsia="zh-CN"/>
        </w:rPr>
      </w:pPr>
      <w:r>
        <w:t xml:space="preserve">On receiving notifications by the Group-1 Hosting CSE at address-2, Group-1 Hosting CSE aggregates the notification that has </w:t>
      </w:r>
      <w:r>
        <w:rPr>
          <w:i/>
        </w:rPr>
        <w:t xml:space="preserve">notificationForwardingURI </w:t>
      </w:r>
      <w:r>
        <w:t xml:space="preserve">as address-1, as Group-1 Hosting CSE receives </w:t>
      </w:r>
      <w:r w:rsidR="00EA3D5B" w:rsidRPr="00EA3D5B">
        <w:rPr>
          <w:i/>
        </w:rPr>
        <w:t>&lt;subscription&gt;</w:t>
      </w:r>
      <w:r>
        <w:t xml:space="preserve"> resource with </w:t>
      </w:r>
      <w:r>
        <w:rPr>
          <w:i/>
        </w:rPr>
        <w:t xml:space="preserve">notificationURI </w:t>
      </w:r>
      <w:r>
        <w:t>address-1, Group-1 Hosting CSE send the aggregated notification to address-1.</w:t>
      </w:r>
    </w:p>
    <w:p w14:paraId="5312C769" w14:textId="77777777" w:rsidR="008F2794" w:rsidRPr="005A3421" w:rsidRDefault="008F2794" w:rsidP="008F2794">
      <w:pPr>
        <w:pStyle w:val="40"/>
      </w:pPr>
      <w:bookmarkStart w:id="3321" w:name="_Toc470164155"/>
      <w:bookmarkStart w:id="3322" w:name="_Toc470164737"/>
      <w:bookmarkStart w:id="3323" w:name="_Toc475715346"/>
      <w:bookmarkStart w:id="3324" w:name="_Toc479349152"/>
      <w:bookmarkStart w:id="3325" w:name="_Toc484070600"/>
      <w:bookmarkStart w:id="3326" w:name="_Toc2176031"/>
      <w:r w:rsidRPr="005A3421">
        <w:rPr>
          <w:rFonts w:hint="eastAsia"/>
        </w:rPr>
        <w:t>10.2.7.1</w:t>
      </w:r>
      <w:r>
        <w:t>2</w:t>
      </w:r>
      <w:r w:rsidRPr="005A3421">
        <w:rPr>
          <w:rFonts w:eastAsia="宋体" w:hint="eastAsia"/>
          <w:lang w:eastAsia="zh-CN"/>
        </w:rPr>
        <w:tab/>
      </w:r>
      <w:r w:rsidRPr="005A3421">
        <w:t>Retrieve &lt;</w:t>
      </w:r>
      <w:r w:rsidRPr="005A3421">
        <w:rPr>
          <w:i/>
        </w:rPr>
        <w:t>semanticFanOutPoint</w:t>
      </w:r>
      <w:r w:rsidRPr="005A3421">
        <w:t>&gt;</w:t>
      </w:r>
      <w:bookmarkEnd w:id="3321"/>
      <w:bookmarkEnd w:id="3322"/>
      <w:bookmarkEnd w:id="3323"/>
      <w:bookmarkEnd w:id="3324"/>
      <w:bookmarkEnd w:id="3325"/>
      <w:bookmarkEnd w:id="3326"/>
    </w:p>
    <w:p w14:paraId="11E8991B" w14:textId="2A5A224B" w:rsidR="002963C5" w:rsidRDefault="008F2794" w:rsidP="008F2794">
      <w:r w:rsidRPr="005A3421">
        <w:t xml:space="preserve">This procedure shall be used for performing semantic discovery </w:t>
      </w:r>
      <w:r w:rsidR="007219EC">
        <w:t xml:space="preserve">or semantic query </w:t>
      </w:r>
      <w:r w:rsidRPr="005A3421">
        <w:t>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r w:rsidR="00880901" w:rsidRPr="00880901">
        <w:t xml:space="preserve"> </w:t>
      </w:r>
      <w:r w:rsidR="002963C5" w:rsidRPr="0097178F">
        <w:t xml:space="preserve">The Hosting CSE support of  semantic discovery functionality </w:t>
      </w:r>
      <w:r w:rsidR="002963C5">
        <w:t>via &lt;</w:t>
      </w:r>
      <w:r w:rsidR="002963C5">
        <w:rPr>
          <w:i/>
        </w:rPr>
        <w:t xml:space="preserve">semanticFanOutPoint&gt; </w:t>
      </w:r>
      <w:r w:rsidR="002963C5">
        <w:t xml:space="preserve">virtual resource </w:t>
      </w:r>
      <w:r w:rsidR="002963C5" w:rsidRPr="0097178F">
        <w:t xml:space="preserve">is indicated by the </w:t>
      </w:r>
      <w:r w:rsidR="002963C5" w:rsidRPr="0097178F">
        <w:rPr>
          <w:rFonts w:eastAsia="Arial Unicode MS"/>
          <w:i/>
        </w:rPr>
        <w:t>semanticSupportIndicator</w:t>
      </w:r>
      <w:r w:rsidR="002963C5" w:rsidRPr="0097178F">
        <w:t xml:space="preserve"> attribute set to TRUE.</w:t>
      </w:r>
    </w:p>
    <w:p w14:paraId="1278F8E4" w14:textId="42D1A50B" w:rsidR="008F2794" w:rsidRPr="005A3421" w:rsidRDefault="00B32196" w:rsidP="008F2794">
      <w:r>
        <w:t xml:space="preserve">For detailed descriptions of </w:t>
      </w:r>
      <w:r w:rsidR="002963C5">
        <w:t xml:space="preserve">the </w:t>
      </w:r>
      <w:r w:rsidR="002963C5" w:rsidRPr="0097178F">
        <w:t xml:space="preserve">semantic discovery </w:t>
      </w:r>
      <w:r>
        <w:t>proced</w:t>
      </w:r>
      <w:r w:rsidRPr="006E5CB1">
        <w:t>ure see [</w:t>
      </w:r>
      <w:r w:rsidR="00EA3D5B" w:rsidRPr="00EA3D5B">
        <w:rPr>
          <w:rFonts w:ascii="Arial" w:eastAsia="Arial Unicode MS" w:hAnsi="Arial"/>
          <w:sz w:val="18"/>
          <w:szCs w:val="18"/>
          <w:lang w:eastAsia="ko-KR"/>
        </w:rPr>
        <w:t>1</w:t>
      </w:r>
      <w:r w:rsidR="00EA3D5B" w:rsidRPr="00EA3D5B">
        <w:rPr>
          <w:rFonts w:ascii="Arial" w:eastAsia="Arial Unicode MS" w:hAnsi="Arial"/>
          <w:sz w:val="18"/>
          <w:szCs w:val="18"/>
          <w:lang w:eastAsia="zh-CN"/>
        </w:rPr>
        <w:t>4</w:t>
      </w:r>
      <w:r w:rsidR="00EA3D5B" w:rsidRPr="00EA3D5B">
        <w:rPr>
          <w:rFonts w:ascii="Arial" w:eastAsia="Arial Unicode MS" w:hAnsi="Arial"/>
          <w:sz w:val="18"/>
          <w:szCs w:val="18"/>
          <w:lang w:eastAsia="ko-KR"/>
        </w:rPr>
        <w:t xml:space="preserve">] </w:t>
      </w:r>
      <w:r w:rsidRPr="006E5CB1">
        <w:rPr>
          <w:rFonts w:ascii="Arial" w:eastAsia="Arial Unicode MS" w:hAnsi="Arial"/>
          <w:sz w:val="18"/>
          <w:szCs w:val="18"/>
          <w:lang w:eastAsia="ko-KR"/>
        </w:rPr>
        <w:t xml:space="preserve">Clause </w:t>
      </w:r>
      <w:r w:rsidR="00EA3D5B" w:rsidRPr="00EA3D5B">
        <w:rPr>
          <w:rFonts w:ascii="Arial" w:eastAsia="Arial Unicode MS" w:hAnsi="Arial"/>
          <w:sz w:val="18"/>
          <w:szCs w:val="18"/>
          <w:lang w:eastAsia="ko-KR"/>
        </w:rPr>
        <w:t>6.</w:t>
      </w:r>
      <w:r w:rsidRPr="006E5CB1">
        <w:rPr>
          <w:rFonts w:ascii="Arial" w:eastAsia="Arial Unicode MS" w:hAnsi="Arial"/>
          <w:sz w:val="18"/>
          <w:szCs w:val="18"/>
          <w:lang w:eastAsia="ko-KR"/>
        </w:rPr>
        <w:t>2</w:t>
      </w:r>
    </w:p>
    <w:p w14:paraId="45F0EBF7" w14:textId="77777777" w:rsidR="00DC3E21" w:rsidRDefault="008E7C6D">
      <w:pPr>
        <w:pStyle w:val="40"/>
      </w:pPr>
      <w:bookmarkStart w:id="3327" w:name="_Toc479349153"/>
      <w:bookmarkStart w:id="3328" w:name="_Toc484070601"/>
      <w:bookmarkStart w:id="3329" w:name="_Toc2176032"/>
      <w:r w:rsidRPr="00357143">
        <w:t>10.2.7.</w:t>
      </w:r>
      <w:r w:rsidR="00817A32" w:rsidRPr="00817A32">
        <w:t>13</w:t>
      </w:r>
      <w:r w:rsidRPr="00357143">
        <w:tab/>
      </w:r>
      <w:r w:rsidRPr="006F588A">
        <w:rPr>
          <w:rFonts w:hint="eastAsia"/>
        </w:rPr>
        <w:t>M</w:t>
      </w:r>
      <w:r>
        <w:rPr>
          <w:rFonts w:hint="eastAsia"/>
        </w:rPr>
        <w:t>ulticast G</w:t>
      </w:r>
      <w:r w:rsidRPr="006F588A">
        <w:rPr>
          <w:rFonts w:hint="eastAsia"/>
        </w:rPr>
        <w:t xml:space="preserve">roup </w:t>
      </w:r>
      <w:r w:rsidRPr="00357143">
        <w:t>Management Procedures</w:t>
      </w:r>
      <w:bookmarkEnd w:id="3327"/>
      <w:bookmarkEnd w:id="3328"/>
      <w:bookmarkEnd w:id="3329"/>
    </w:p>
    <w:p w14:paraId="70AF1774" w14:textId="5DB09C82" w:rsidR="00634B7A" w:rsidRDefault="00634B7A" w:rsidP="00634B7A">
      <w:pPr>
        <w:pStyle w:val="50"/>
        <w:rPr>
          <w:rFonts w:eastAsiaTheme="minorEastAsia"/>
          <w:lang w:eastAsia="zh-CN"/>
        </w:rPr>
      </w:pPr>
      <w:bookmarkStart w:id="3330" w:name="_Toc2176033"/>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t>0</w:t>
      </w:r>
      <w:r w:rsidRPr="00357143">
        <w:rPr>
          <w:rFonts w:hint="eastAsia"/>
        </w:rPr>
        <w:tab/>
      </w:r>
      <w:r w:rsidRPr="00175A9B">
        <w:rPr>
          <w:rFonts w:cs="Arial"/>
        </w:rPr>
        <w:t>Introduction</w:t>
      </w:r>
      <w:bookmarkEnd w:id="3330"/>
    </w:p>
    <w:p w14:paraId="469931DB" w14:textId="66EA6714" w:rsidR="008E7C6D" w:rsidRDefault="008E7C6D" w:rsidP="008E7C6D">
      <w:pPr>
        <w:rPr>
          <w:lang w:eastAsia="zh-CN"/>
        </w:rPr>
      </w:pPr>
      <w:r>
        <w:rPr>
          <w:rFonts w:hint="eastAsia"/>
          <w:lang w:eastAsia="zh-CN"/>
        </w:rPr>
        <w:t>In case the multicast</w:t>
      </w:r>
      <w:r w:rsidR="00B5333B">
        <w:rPr>
          <w:rFonts w:eastAsiaTheme="minorEastAsia" w:hint="eastAsia"/>
          <w:lang w:eastAsia="zh-CN"/>
        </w:rPr>
        <w:t>ing</w:t>
      </w:r>
      <w:r>
        <w:rPr>
          <w:rFonts w:hint="eastAsia"/>
          <w:lang w:eastAsia="zh-CN"/>
        </w:rPr>
        <w:t xml:space="preserve"> is used to fan-out group operations to members</w:t>
      </w:r>
      <w:r w:rsidR="00B5333B">
        <w:rPr>
          <w:rFonts w:eastAsiaTheme="minorEastAsia" w:hint="eastAsia"/>
          <w:lang w:eastAsia="zh-CN"/>
        </w:rPr>
        <w:t xml:space="preserve"> </w:t>
      </w:r>
      <w:r w:rsidR="00B5333B">
        <w:rPr>
          <w:lang w:eastAsia="zh-CN"/>
        </w:rPr>
        <w:t>of a &lt;</w:t>
      </w:r>
      <w:r w:rsidR="00B5333B" w:rsidRPr="006F7898">
        <w:rPr>
          <w:i/>
          <w:lang w:eastAsia="zh-CN"/>
        </w:rPr>
        <w:t>group</w:t>
      </w:r>
      <w:r w:rsidR="00B5333B">
        <w:rPr>
          <w:lang w:eastAsia="zh-CN"/>
        </w:rPr>
        <w:t>&gt; resource</w:t>
      </w:r>
      <w:r>
        <w:rPr>
          <w:rFonts w:hint="eastAsia"/>
          <w:lang w:eastAsia="zh-CN"/>
        </w:rPr>
        <w:t xml:space="preserve">, the </w:t>
      </w:r>
      <w:r w:rsidR="00DC5D07">
        <w:rPr>
          <w:rFonts w:eastAsiaTheme="minorEastAsia" w:hint="eastAsia"/>
          <w:lang w:eastAsia="zh-CN"/>
        </w:rPr>
        <w:t>G</w:t>
      </w:r>
      <w:r>
        <w:rPr>
          <w:rFonts w:hint="eastAsia"/>
          <w:lang w:eastAsia="zh-CN"/>
        </w:rPr>
        <w:t xml:space="preserve">roup </w:t>
      </w:r>
      <w:r w:rsidR="00DC5D07">
        <w:rPr>
          <w:rFonts w:eastAsiaTheme="minorEastAsia" w:hint="eastAsia"/>
          <w:lang w:eastAsia="zh-CN"/>
        </w:rPr>
        <w:t>H</w:t>
      </w:r>
      <w:r>
        <w:rPr>
          <w:rFonts w:hint="eastAsia"/>
          <w:lang w:eastAsia="zh-CN"/>
        </w:rPr>
        <w:t xml:space="preserve">osting CSE shall maintain information </w:t>
      </w:r>
      <w:r w:rsidR="00802681">
        <w:t xml:space="preserve">specified in table </w:t>
      </w:r>
      <w:r w:rsidR="00802681">
        <w:rPr>
          <w:rFonts w:hint="eastAsia"/>
          <w:lang w:eastAsia="zh-CN"/>
        </w:rPr>
        <w:t>10</w:t>
      </w:r>
      <w:r w:rsidR="00802681">
        <w:t>.</w:t>
      </w:r>
      <w:r w:rsidR="00802681">
        <w:rPr>
          <w:rFonts w:hint="eastAsia"/>
          <w:lang w:eastAsia="zh-CN"/>
        </w:rPr>
        <w:t>2</w:t>
      </w:r>
      <w:r w:rsidR="00802681" w:rsidRPr="005A3421">
        <w:t>.</w:t>
      </w:r>
      <w:r w:rsidR="00802681">
        <w:rPr>
          <w:rFonts w:hint="eastAsia"/>
          <w:lang w:eastAsia="zh-CN"/>
        </w:rPr>
        <w:t>7.13</w:t>
      </w:r>
      <w:r w:rsidR="00634B7A">
        <w:rPr>
          <w:lang w:eastAsia="zh-CN"/>
        </w:rPr>
        <w:t>.0</w:t>
      </w:r>
      <w:r w:rsidR="00802681" w:rsidRPr="005A3421">
        <w:t>-</w:t>
      </w:r>
      <w:r w:rsidR="00802681">
        <w:rPr>
          <w:rFonts w:hint="eastAsia"/>
          <w:lang w:eastAsia="zh-CN"/>
        </w:rPr>
        <w:t>1</w:t>
      </w:r>
      <w:r w:rsidR="00802681">
        <w:rPr>
          <w:rFonts w:eastAsiaTheme="minorEastAsia" w:hint="eastAsia"/>
          <w:lang w:eastAsia="zh-CN"/>
        </w:rPr>
        <w:t xml:space="preserve"> </w:t>
      </w:r>
      <w:r>
        <w:rPr>
          <w:rFonts w:hint="eastAsia"/>
          <w:lang w:eastAsia="zh-CN"/>
        </w:rPr>
        <w:t xml:space="preserve">pertaining to the multicast group(s) that </w:t>
      </w:r>
      <w:r w:rsidR="00802681">
        <w:rPr>
          <w:rFonts w:eastAsiaTheme="minorEastAsia" w:hint="eastAsia"/>
          <w:lang w:eastAsia="zh-CN"/>
        </w:rPr>
        <w:t xml:space="preserve">are </w:t>
      </w:r>
      <w:r w:rsidR="00802681">
        <w:rPr>
          <w:lang w:eastAsia="zh-CN"/>
        </w:rPr>
        <w:t>applicable</w:t>
      </w:r>
      <w:r w:rsidR="00802681">
        <w:rPr>
          <w:rFonts w:hint="eastAsia"/>
          <w:lang w:eastAsia="zh-CN"/>
        </w:rPr>
        <w:t xml:space="preserve"> to </w:t>
      </w:r>
      <w:r w:rsidR="00802681">
        <w:rPr>
          <w:lang w:eastAsia="zh-CN"/>
        </w:rPr>
        <w:t>a</w:t>
      </w:r>
      <w:r w:rsidR="00802681">
        <w:rPr>
          <w:rFonts w:hint="eastAsia"/>
          <w:lang w:eastAsia="zh-CN"/>
        </w:rPr>
        <w:t xml:space="preserve"> </w:t>
      </w:r>
      <w:r w:rsidR="00802681">
        <w:rPr>
          <w:lang w:eastAsia="zh-CN"/>
        </w:rPr>
        <w:t>&lt;</w:t>
      </w:r>
      <w:r w:rsidR="00802681" w:rsidRPr="006F7898">
        <w:rPr>
          <w:rFonts w:hint="eastAsia"/>
          <w:i/>
          <w:lang w:eastAsia="zh-CN"/>
        </w:rPr>
        <w:t>group</w:t>
      </w:r>
      <w:r w:rsidR="00802681">
        <w:rPr>
          <w:lang w:eastAsia="zh-CN"/>
        </w:rPr>
        <w:t>&gt; resource</w:t>
      </w:r>
      <w:r>
        <w:rPr>
          <w:rFonts w:hint="eastAsia"/>
          <w:lang w:eastAsia="zh-CN"/>
        </w:rPr>
        <w:t xml:space="preserve">, such as the mapping relationship between the member resources and the multicast </w:t>
      </w:r>
      <w:r>
        <w:rPr>
          <w:lang w:eastAsia="zh-CN"/>
        </w:rPr>
        <w:t>address(</w:t>
      </w:r>
      <w:r>
        <w:rPr>
          <w:rFonts w:hint="eastAsia"/>
          <w:lang w:eastAsia="zh-CN"/>
        </w:rPr>
        <w:t xml:space="preserve">es) and the target URI(s) in the fan out requests. </w:t>
      </w:r>
    </w:p>
    <w:p w14:paraId="7E1A7133" w14:textId="6B1FE9FA" w:rsidR="008E7C6D" w:rsidRDefault="008E7C6D" w:rsidP="008E7C6D">
      <w:pPr>
        <w:rPr>
          <w:rFonts w:eastAsiaTheme="minorEastAsia"/>
          <w:lang w:eastAsia="zh-CN"/>
        </w:rPr>
      </w:pPr>
      <w:r>
        <w:rPr>
          <w:rFonts w:hint="eastAsia"/>
          <w:lang w:eastAsia="zh-CN"/>
        </w:rPr>
        <w:t>For each</w:t>
      </w:r>
      <w:r w:rsidRPr="005A3421">
        <w:t xml:space="preserve"> </w:t>
      </w:r>
      <w:r>
        <w:rPr>
          <w:rFonts w:hint="eastAsia"/>
          <w:lang w:eastAsia="zh-CN"/>
        </w:rPr>
        <w:t xml:space="preserve">multicast group of a &lt;group&gt; resource, </w:t>
      </w:r>
      <w:r w:rsidR="005451D2">
        <w:rPr>
          <w:rFonts w:hint="eastAsia"/>
          <w:lang w:eastAsia="zh-CN"/>
        </w:rPr>
        <w:t xml:space="preserve">there may be multiple records of Multicast Group Information. The </w:t>
      </w:r>
      <w:r w:rsidR="00DC5D07">
        <w:rPr>
          <w:rFonts w:eastAsiaTheme="minorEastAsia" w:hint="eastAsia"/>
          <w:lang w:eastAsia="zh-CN"/>
        </w:rPr>
        <w:t>G</w:t>
      </w:r>
      <w:r w:rsidR="005451D2">
        <w:rPr>
          <w:rFonts w:hint="eastAsia"/>
          <w:lang w:eastAsia="zh-CN"/>
        </w:rPr>
        <w:t xml:space="preserve">roup </w:t>
      </w:r>
      <w:r w:rsidR="00DC5D07">
        <w:rPr>
          <w:rFonts w:eastAsiaTheme="minorEastAsia" w:hint="eastAsia"/>
          <w:lang w:eastAsia="zh-CN"/>
        </w:rPr>
        <w:t>H</w:t>
      </w:r>
      <w:r w:rsidR="005451D2">
        <w:rPr>
          <w:rFonts w:hint="eastAsia"/>
          <w:lang w:eastAsia="zh-CN"/>
        </w:rPr>
        <w:t xml:space="preserve">osting CSE should manage and </w:t>
      </w:r>
      <w:r w:rsidR="005451D2">
        <w:rPr>
          <w:lang w:eastAsia="zh-CN"/>
        </w:rPr>
        <w:t>index</w:t>
      </w:r>
      <w:r w:rsidR="005451D2">
        <w:rPr>
          <w:rFonts w:hint="eastAsia"/>
          <w:lang w:eastAsia="zh-CN"/>
        </w:rPr>
        <w:t xml:space="preserve"> the multiple records by internal identifier for each Multicast Group Information. The definition of the internal identifier is out of </w:t>
      </w:r>
      <w:r w:rsidR="005451D2">
        <w:rPr>
          <w:lang w:eastAsia="zh-CN"/>
        </w:rPr>
        <w:t xml:space="preserve">scope of </w:t>
      </w:r>
      <w:r w:rsidR="00634B7A" w:rsidRPr="00634B7A">
        <w:rPr>
          <w:lang w:eastAsia="zh-CN"/>
        </w:rPr>
        <w:t>the present document</w:t>
      </w:r>
      <w:r w:rsidR="005451D2">
        <w:rPr>
          <w:lang w:eastAsia="zh-CN"/>
        </w:rPr>
        <w:t xml:space="preserve">. </w:t>
      </w:r>
    </w:p>
    <w:p w14:paraId="5775BF24" w14:textId="761C29DA" w:rsidR="008E7C6D" w:rsidRDefault="008E7C6D" w:rsidP="008E7C6D">
      <w:pPr>
        <w:keepNext/>
        <w:keepLines/>
        <w:jc w:val="center"/>
        <w:rPr>
          <w:lang w:eastAsia="zh-CN"/>
        </w:rPr>
      </w:pPr>
      <w:r>
        <w:rPr>
          <w:lang w:eastAsia="zh-CN"/>
        </w:rPr>
        <w:t xml:space="preserve">Table </w:t>
      </w:r>
      <w:r>
        <w:rPr>
          <w:rFonts w:hint="eastAsia"/>
          <w:lang w:eastAsia="zh-CN"/>
        </w:rPr>
        <w:t>10.2.7.13</w:t>
      </w:r>
      <w:r w:rsidR="00634B7A">
        <w:rPr>
          <w:lang w:eastAsia="zh-CN"/>
        </w:rPr>
        <w:t>.0</w:t>
      </w:r>
      <w:r>
        <w:rPr>
          <w:lang w:eastAsia="zh-CN"/>
        </w:rPr>
        <w:t xml:space="preserve">-1: </w:t>
      </w:r>
      <w:r>
        <w:rPr>
          <w:rFonts w:hint="eastAsia"/>
          <w:lang w:eastAsia="zh-CN"/>
        </w:rPr>
        <w:t xml:space="preserve">Multicast Group Information managed by </w:t>
      </w:r>
      <w:r w:rsidR="00DC5D07">
        <w:rPr>
          <w:rFonts w:eastAsiaTheme="minorEastAsia" w:hint="eastAsia"/>
          <w:lang w:eastAsia="zh-CN"/>
        </w:rPr>
        <w:t>G</w:t>
      </w:r>
      <w:r>
        <w:rPr>
          <w:rFonts w:hint="eastAsia"/>
          <w:lang w:eastAsia="zh-CN"/>
        </w:rPr>
        <w:t xml:space="preserve">roup </w:t>
      </w:r>
      <w:r w:rsidR="00DC5D07">
        <w:rPr>
          <w:rFonts w:eastAsiaTheme="minorEastAsia" w:hint="eastAsia"/>
          <w:lang w:eastAsia="zh-CN"/>
        </w:rPr>
        <w:t>H</w:t>
      </w:r>
      <w:r>
        <w:rPr>
          <w:rFonts w:hint="eastAsia"/>
          <w:lang w:eastAsia="zh-CN"/>
        </w:rPr>
        <w:t>osting 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428"/>
        <w:gridCol w:w="1076"/>
        <w:gridCol w:w="6125"/>
      </w:tblGrid>
      <w:tr w:rsidR="008E7C6D" w:rsidRPr="00CF2F35" w14:paraId="27DBDCD3" w14:textId="77777777" w:rsidTr="005451D2">
        <w:trPr>
          <w:tblHeader/>
          <w:jc w:val="center"/>
        </w:trPr>
        <w:tc>
          <w:tcPr>
            <w:tcW w:w="1242" w:type="pct"/>
            <w:shd w:val="clear" w:color="auto" w:fill="DDDDDD"/>
            <w:vAlign w:val="center"/>
          </w:tcPr>
          <w:p w14:paraId="5B32AD9B" w14:textId="77777777" w:rsidR="008E7C6D" w:rsidRPr="00CF2F35" w:rsidRDefault="008E7C6D" w:rsidP="001B27F1">
            <w:pPr>
              <w:pStyle w:val="TAH"/>
              <w:keepNext w:val="0"/>
              <w:keepLines w:val="0"/>
              <w:rPr>
                <w:rFonts w:eastAsia="Arial Unicode MS"/>
                <w:lang w:eastAsia="zh-CN"/>
              </w:rPr>
            </w:pPr>
            <w:r>
              <w:rPr>
                <w:rFonts w:eastAsia="Arial Unicode MS" w:hint="eastAsia"/>
                <w:lang w:eastAsia="zh-CN"/>
              </w:rPr>
              <w:t>Information</w:t>
            </w:r>
            <w:r w:rsidRPr="00CF2F35">
              <w:rPr>
                <w:rFonts w:eastAsia="Arial Unicode MS"/>
              </w:rPr>
              <w:t xml:space="preserve"> </w:t>
            </w:r>
          </w:p>
        </w:tc>
        <w:tc>
          <w:tcPr>
            <w:tcW w:w="550" w:type="pct"/>
            <w:shd w:val="clear" w:color="auto" w:fill="DDDDDD"/>
            <w:vAlign w:val="center"/>
          </w:tcPr>
          <w:p w14:paraId="423AF1DE" w14:textId="77777777" w:rsidR="008E7C6D" w:rsidRPr="00CF2F35" w:rsidRDefault="008E7C6D" w:rsidP="001B27F1">
            <w:pPr>
              <w:pStyle w:val="TAH"/>
              <w:keepNext w:val="0"/>
              <w:keepLines w:val="0"/>
              <w:rPr>
                <w:rFonts w:eastAsia="Arial Unicode MS"/>
              </w:rPr>
            </w:pPr>
            <w:r w:rsidRPr="00CF2F35">
              <w:rPr>
                <w:rFonts w:eastAsia="Arial Unicode MS"/>
              </w:rPr>
              <w:t>Multiplicity</w:t>
            </w:r>
          </w:p>
        </w:tc>
        <w:tc>
          <w:tcPr>
            <w:tcW w:w="3208" w:type="pct"/>
            <w:shd w:val="clear" w:color="auto" w:fill="DDDDDD"/>
            <w:vAlign w:val="center"/>
          </w:tcPr>
          <w:p w14:paraId="6A5DB454" w14:textId="77777777" w:rsidR="008E7C6D" w:rsidRPr="00CF2F35" w:rsidRDefault="008E7C6D" w:rsidP="001B27F1">
            <w:pPr>
              <w:pStyle w:val="TAH"/>
              <w:keepNext w:val="0"/>
              <w:keepLines w:val="0"/>
              <w:rPr>
                <w:rFonts w:eastAsia="Arial Unicode MS"/>
              </w:rPr>
            </w:pPr>
            <w:r w:rsidRPr="00CF2F35">
              <w:rPr>
                <w:rFonts w:eastAsia="Arial Unicode MS"/>
              </w:rPr>
              <w:t>Description</w:t>
            </w:r>
          </w:p>
        </w:tc>
      </w:tr>
      <w:tr w:rsidR="005451D2" w14:paraId="4B1C5AB0" w14:textId="77777777" w:rsidTr="005451D2">
        <w:trPr>
          <w:jc w:val="center"/>
        </w:trPr>
        <w:tc>
          <w:tcPr>
            <w:tcW w:w="1242" w:type="pct"/>
          </w:tcPr>
          <w:p w14:paraId="38B34A1E" w14:textId="77777777" w:rsidR="005451D2" w:rsidRPr="00AE5AFB" w:rsidRDefault="005451D2" w:rsidP="001B27F1">
            <w:pPr>
              <w:pStyle w:val="TAL"/>
              <w:keepNext w:val="0"/>
              <w:keepLines w:val="0"/>
              <w:rPr>
                <w:rFonts w:eastAsia="Arial Unicode MS"/>
                <w:lang w:eastAsia="zh-CN"/>
              </w:rPr>
            </w:pPr>
            <w:r>
              <w:rPr>
                <w:rFonts w:eastAsia="Arial Unicode MS" w:hint="eastAsia"/>
                <w:lang w:eastAsia="zh-CN"/>
              </w:rPr>
              <w:t>groupID</w:t>
            </w:r>
          </w:p>
        </w:tc>
        <w:tc>
          <w:tcPr>
            <w:tcW w:w="550" w:type="pct"/>
          </w:tcPr>
          <w:p w14:paraId="512F34F8" w14:textId="77777777" w:rsidR="005451D2" w:rsidRDefault="005451D2"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1B0FE04B" w14:textId="77777777" w:rsidR="005451D2" w:rsidRPr="00C01DD7" w:rsidRDefault="005451D2" w:rsidP="001B27F1">
            <w:pPr>
              <w:pStyle w:val="TAL"/>
              <w:keepNext w:val="0"/>
              <w:keepLines w:val="0"/>
              <w:rPr>
                <w:rFonts w:eastAsia="Arial Unicode MS"/>
                <w:lang w:eastAsia="zh-CN"/>
              </w:rPr>
            </w:pPr>
            <w:r>
              <w:rPr>
                <w:rFonts w:eastAsia="Arial Unicode MS" w:hint="eastAsia"/>
                <w:lang w:eastAsia="zh-CN"/>
              </w:rPr>
              <w:t>Indicates the &lt;</w:t>
            </w:r>
            <w:r w:rsidRPr="00754E87">
              <w:rPr>
                <w:rFonts w:eastAsia="Arial Unicode MS" w:hint="eastAsia"/>
                <w:i/>
                <w:lang w:eastAsia="zh-CN"/>
              </w:rPr>
              <w:t>group</w:t>
            </w:r>
            <w:r>
              <w:rPr>
                <w:rFonts w:eastAsia="Arial Unicode MS" w:hint="eastAsia"/>
                <w:lang w:eastAsia="zh-CN"/>
              </w:rPr>
              <w:t>&gt; resource identifier which the Multicast Group Information belongs to.</w:t>
            </w:r>
          </w:p>
        </w:tc>
      </w:tr>
      <w:tr w:rsidR="008E7C6D" w14:paraId="141C88D0" w14:textId="77777777" w:rsidTr="005451D2">
        <w:trPr>
          <w:jc w:val="center"/>
        </w:trPr>
        <w:tc>
          <w:tcPr>
            <w:tcW w:w="1242" w:type="pct"/>
          </w:tcPr>
          <w:p w14:paraId="19CFE9AE"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multicastType</w:t>
            </w:r>
          </w:p>
        </w:tc>
        <w:tc>
          <w:tcPr>
            <w:tcW w:w="550" w:type="pct"/>
          </w:tcPr>
          <w:p w14:paraId="58448696"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57EC022E" w14:textId="77777777" w:rsidR="00E745ED" w:rsidRDefault="008E7C6D" w:rsidP="00060623">
            <w:pPr>
              <w:pStyle w:val="TAL"/>
              <w:keepNext w:val="0"/>
              <w:keepLines w:val="0"/>
              <w:numPr>
                <w:ilvl w:val="0"/>
                <w:numId w:val="67"/>
              </w:numPr>
              <w:rPr>
                <w:rFonts w:eastAsia="Arial Unicode MS"/>
                <w:lang w:eastAsia="zh-CN"/>
              </w:rPr>
            </w:pPr>
            <w:r w:rsidRPr="00C01DD7">
              <w:rPr>
                <w:rFonts w:eastAsia="Arial Unicode MS"/>
                <w:lang w:eastAsia="zh-CN"/>
              </w:rPr>
              <w:t>I</w:t>
            </w:r>
            <w:r w:rsidRPr="00C01DD7">
              <w:rPr>
                <w:rFonts w:eastAsia="Arial Unicode MS" w:hint="eastAsia"/>
                <w:lang w:eastAsia="zh-CN"/>
              </w:rPr>
              <w:t>ndicat</w:t>
            </w:r>
            <w:r>
              <w:rPr>
                <w:rFonts w:eastAsia="Arial Unicode MS" w:hint="eastAsia"/>
                <w:lang w:eastAsia="zh-CN"/>
              </w:rPr>
              <w:t>es</w:t>
            </w:r>
            <w:r w:rsidRPr="00C01DD7">
              <w:rPr>
                <w:rFonts w:eastAsia="Arial Unicode MS" w:hint="eastAsia"/>
                <w:lang w:eastAsia="zh-CN"/>
              </w:rPr>
              <w:t xml:space="preserve"> the underlying networks </w:t>
            </w:r>
            <w:r>
              <w:rPr>
                <w:rFonts w:eastAsia="Arial Unicode MS"/>
                <w:lang w:eastAsia="zh-CN"/>
              </w:rPr>
              <w:t>multicast</w:t>
            </w:r>
            <w:r>
              <w:rPr>
                <w:rFonts w:eastAsia="Arial Unicode MS" w:hint="eastAsia"/>
                <w:lang w:eastAsia="zh-CN"/>
              </w:rPr>
              <w:t xml:space="preserve"> capability </w:t>
            </w:r>
            <w:r w:rsidRPr="00C01DD7">
              <w:rPr>
                <w:rFonts w:eastAsia="Arial Unicode MS" w:hint="eastAsia"/>
                <w:lang w:eastAsia="zh-CN"/>
              </w:rPr>
              <w:t>of the group members</w:t>
            </w:r>
            <w:r>
              <w:rPr>
                <w:rFonts w:eastAsia="Arial Unicode MS" w:hint="eastAsia"/>
                <w:lang w:eastAsia="zh-CN"/>
              </w:rPr>
              <w:t xml:space="preserve">, the value </w:t>
            </w:r>
            <w:r w:rsidR="00111D95">
              <w:rPr>
                <w:rFonts w:eastAsia="Arial Unicode MS"/>
                <w:lang w:eastAsia="zh-CN"/>
              </w:rPr>
              <w:t xml:space="preserve">is the same as the attribute </w:t>
            </w:r>
            <w:r w:rsidR="00111D95">
              <w:rPr>
                <w:rFonts w:eastAsia="Arial Unicode MS" w:hint="eastAsia"/>
                <w:i/>
                <w:lang w:eastAsia="zh-CN"/>
              </w:rPr>
              <w:t>multicastCapability</w:t>
            </w:r>
            <w:r w:rsidR="00111D95">
              <w:rPr>
                <w:rFonts w:eastAsia="Arial Unicode MS"/>
                <w:lang w:eastAsia="zh-CN"/>
              </w:rPr>
              <w:t xml:space="preserve"> of the &lt;remoteCSE&gt;. See clause 9.6.4.</w:t>
            </w:r>
          </w:p>
        </w:tc>
      </w:tr>
      <w:tr w:rsidR="008E7C6D" w:rsidRPr="00207D10" w14:paraId="2E8A03E2" w14:textId="77777777" w:rsidTr="005451D2">
        <w:trPr>
          <w:jc w:val="center"/>
        </w:trPr>
        <w:tc>
          <w:tcPr>
            <w:tcW w:w="1242" w:type="pct"/>
          </w:tcPr>
          <w:p w14:paraId="25B94ED5"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externalGroupID</w:t>
            </w:r>
          </w:p>
        </w:tc>
        <w:tc>
          <w:tcPr>
            <w:tcW w:w="550" w:type="pct"/>
          </w:tcPr>
          <w:p w14:paraId="51120EDB"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14:paraId="3CD0BA5B" w14:textId="77777777" w:rsidR="008E7C6D" w:rsidRPr="00207D10" w:rsidRDefault="00111D95" w:rsidP="001B27F1">
            <w:pPr>
              <w:pStyle w:val="TAL"/>
              <w:rPr>
                <w:rFonts w:eastAsia="Arial Unicode MS"/>
                <w:lang w:val="en-US"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3C7316F9" w14:textId="77777777" w:rsidTr="005451D2">
        <w:trPr>
          <w:jc w:val="center"/>
        </w:trPr>
        <w:tc>
          <w:tcPr>
            <w:tcW w:w="1242" w:type="pct"/>
          </w:tcPr>
          <w:p w14:paraId="7FC3D23C"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multicastAddress</w:t>
            </w:r>
          </w:p>
        </w:tc>
        <w:tc>
          <w:tcPr>
            <w:tcW w:w="550" w:type="pct"/>
          </w:tcPr>
          <w:p w14:paraId="16653F89"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4543286F" w14:textId="77777777" w:rsidR="008E7C6D" w:rsidRPr="00CF2F35" w:rsidRDefault="00111D95" w:rsidP="005451D2">
            <w:pPr>
              <w:pStyle w:val="TAL"/>
              <w:keepNext w:val="0"/>
              <w:keepLines w:val="0"/>
              <w:rPr>
                <w:rFonts w:eastAsia="Arial Unicode MS"/>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14:paraId="4ADAC49B" w14:textId="77777777" w:rsidTr="005451D2">
        <w:trPr>
          <w:jc w:val="center"/>
        </w:trPr>
        <w:tc>
          <w:tcPr>
            <w:tcW w:w="1242" w:type="pct"/>
          </w:tcPr>
          <w:p w14:paraId="26451079"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multicastGroupFanoutTarget</w:t>
            </w:r>
          </w:p>
        </w:tc>
        <w:tc>
          <w:tcPr>
            <w:tcW w:w="550" w:type="pct"/>
          </w:tcPr>
          <w:p w14:paraId="4295A668"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021DC352" w14:textId="77777777" w:rsidR="008E7C6D" w:rsidRDefault="00111D95" w:rsidP="001B27F1">
            <w:pPr>
              <w:pStyle w:val="TAL"/>
              <w:rPr>
                <w:rFonts w:eastAsia="Arial Unicode MS"/>
                <w:szCs w:val="21"/>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28041E87" w14:textId="77777777" w:rsidTr="005451D2">
        <w:trPr>
          <w:jc w:val="center"/>
        </w:trPr>
        <w:tc>
          <w:tcPr>
            <w:tcW w:w="1242" w:type="pct"/>
          </w:tcPr>
          <w:p w14:paraId="45B54168"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memberList</w:t>
            </w:r>
          </w:p>
        </w:tc>
        <w:tc>
          <w:tcPr>
            <w:tcW w:w="550" w:type="pct"/>
          </w:tcPr>
          <w:p w14:paraId="559B0E1E"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1(L)</w:t>
            </w:r>
          </w:p>
        </w:tc>
        <w:tc>
          <w:tcPr>
            <w:tcW w:w="3208" w:type="pct"/>
          </w:tcPr>
          <w:p w14:paraId="38797ED9" w14:textId="77777777" w:rsidR="008E7C6D" w:rsidRPr="00CF2F35" w:rsidRDefault="00111D95" w:rsidP="001B27F1">
            <w:pPr>
              <w:pStyle w:val="TAL"/>
              <w:rPr>
                <w:rFonts w:eastAsia="Arial Unicode MS"/>
                <w:szCs w:val="21"/>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627276DC" w14:textId="77777777" w:rsidTr="005451D2">
        <w:trPr>
          <w:jc w:val="center"/>
        </w:trPr>
        <w:tc>
          <w:tcPr>
            <w:tcW w:w="1242" w:type="pct"/>
          </w:tcPr>
          <w:p w14:paraId="4113F6C3"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groupServiceServerAddress</w:t>
            </w:r>
          </w:p>
        </w:tc>
        <w:tc>
          <w:tcPr>
            <w:tcW w:w="550" w:type="pct"/>
          </w:tcPr>
          <w:p w14:paraId="35EE68E3"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14:paraId="163AA256" w14:textId="77777777" w:rsidR="008E7C6D" w:rsidRPr="00357143" w:rsidRDefault="008E7C6D" w:rsidP="001B27F1">
            <w:pPr>
              <w:pStyle w:val="TAL"/>
              <w:rPr>
                <w:rFonts w:eastAsia="Arial Unicode MS"/>
              </w:rPr>
            </w:pPr>
            <w:r>
              <w:rPr>
                <w:rFonts w:eastAsia="Arial Unicode MS"/>
                <w:lang w:eastAsia="zh-CN"/>
              </w:rPr>
              <w:t>I</w:t>
            </w:r>
            <w:r>
              <w:rPr>
                <w:rFonts w:eastAsia="Arial Unicode MS" w:hint="eastAsia"/>
                <w:lang w:eastAsia="zh-CN"/>
              </w:rPr>
              <w:t xml:space="preserve">t </w:t>
            </w:r>
            <w:r w:rsidR="00111D95">
              <w:rPr>
                <w:rFonts w:eastAsia="Arial Unicode MS"/>
                <w:lang w:eastAsia="zh-CN"/>
              </w:rPr>
              <w:t>shall be present</w:t>
            </w:r>
            <w:r>
              <w:rPr>
                <w:rFonts w:eastAsia="Arial Unicode MS" w:hint="eastAsia"/>
                <w:lang w:eastAsia="zh-CN"/>
              </w:rPr>
              <w:t xml:space="preserve"> only when the multicastType is 3GPP_MBMS_group, and it is the address of 3GPP group service server (e.g. SCEF);</w:t>
            </w:r>
          </w:p>
        </w:tc>
      </w:tr>
      <w:tr w:rsidR="00B97C6F" w:rsidRPr="00CF2F35" w14:paraId="5DA1592C" w14:textId="77777777" w:rsidTr="005451D2">
        <w:trPr>
          <w:jc w:val="center"/>
        </w:trPr>
        <w:tc>
          <w:tcPr>
            <w:tcW w:w="1242" w:type="pct"/>
          </w:tcPr>
          <w:p w14:paraId="5C46C9E9" w14:textId="77777777" w:rsidR="00B97C6F" w:rsidRDefault="00B97C6F" w:rsidP="00B97C6F">
            <w:pPr>
              <w:pStyle w:val="TAL"/>
              <w:keepNext w:val="0"/>
              <w:keepLines w:val="0"/>
              <w:rPr>
                <w:rFonts w:eastAsia="Arial Unicode MS"/>
                <w:lang w:eastAsia="zh-CN"/>
              </w:rPr>
            </w:pPr>
            <w:r>
              <w:rPr>
                <w:rFonts w:eastAsia="Arial Unicode MS" w:hint="eastAsia"/>
                <w:lang w:eastAsia="zh-CN"/>
              </w:rPr>
              <w:t>TMGI</w:t>
            </w:r>
          </w:p>
        </w:tc>
        <w:tc>
          <w:tcPr>
            <w:tcW w:w="550" w:type="pct"/>
          </w:tcPr>
          <w:p w14:paraId="22BCD061"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4092DFD2" w14:textId="77777777" w:rsidR="00B97C6F" w:rsidRDefault="00B97C6F" w:rsidP="000E7179">
            <w:pPr>
              <w:pStyle w:val="TAL"/>
              <w:rPr>
                <w:rFonts w:eastAsia="Arial Unicode MS"/>
                <w:lang w:eastAsia="zh-CN"/>
              </w:rPr>
            </w:pPr>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allocated to</w:t>
            </w:r>
            <w:r>
              <w:rPr>
                <w:rFonts w:hint="eastAsia"/>
                <w:lang w:eastAsia="zh-CN"/>
              </w:rPr>
              <w:t xml:space="preserve"> identify</w:t>
            </w:r>
            <w:r>
              <w:t xml:space="preserve"> the MBMS bearer service</w:t>
            </w:r>
            <w:r>
              <w:rPr>
                <w:rFonts w:hint="eastAsia"/>
                <w:lang w:eastAsia="zh-CN"/>
              </w:rPr>
              <w:t xml:space="preserve"> </w:t>
            </w:r>
            <w:r>
              <w:rPr>
                <w:rFonts w:hint="eastAsia"/>
                <w:noProof/>
                <w:lang w:eastAsia="zh-CN"/>
              </w:rPr>
              <w:t>as specified in 3GPP TS 23.246[</w:t>
            </w:r>
            <w:r w:rsidR="00205F58" w:rsidRPr="00205F58">
              <w:rPr>
                <w:noProof/>
                <w:lang w:eastAsia="zh-CN"/>
              </w:rPr>
              <w:t>i.</w:t>
            </w:r>
            <w:r w:rsidR="00205F58">
              <w:rPr>
                <w:noProof/>
                <w:lang w:eastAsia="zh-CN"/>
              </w:rPr>
              <w:fldChar w:fldCharType="begin"/>
            </w:r>
            <w:r w:rsidR="000E7179">
              <w:rPr>
                <w:noProof/>
                <w:lang w:eastAsia="zh-CN"/>
              </w:rPr>
              <w:instrText xml:space="preserve"> </w:instrText>
            </w:r>
            <w:r w:rsidR="000E7179">
              <w:rPr>
                <w:rFonts w:hint="eastAsia"/>
                <w:noProof/>
                <w:lang w:eastAsia="zh-CN"/>
              </w:rPr>
              <w:instrText>REF REF_3GPPTS23246 \h</w:instrText>
            </w:r>
            <w:r w:rsidR="000E7179">
              <w:rPr>
                <w:noProof/>
                <w:lang w:eastAsia="zh-CN"/>
              </w:rPr>
              <w:instrText xml:space="preserve"> </w:instrText>
            </w:r>
            <w:r w:rsidR="00205F58">
              <w:rPr>
                <w:noProof/>
                <w:lang w:eastAsia="zh-CN"/>
              </w:rPr>
            </w:r>
            <w:r w:rsidR="00205F58">
              <w:rPr>
                <w:noProof/>
                <w:lang w:eastAsia="zh-CN"/>
              </w:rPr>
              <w:fldChar w:fldCharType="separate"/>
            </w:r>
            <w:r w:rsidR="00205F58" w:rsidRPr="00205F58">
              <w:rPr>
                <w:noProof/>
              </w:rPr>
              <w:t>32</w:t>
            </w:r>
            <w:r w:rsidR="00205F58">
              <w:rPr>
                <w:noProof/>
                <w:lang w:eastAsia="zh-CN"/>
              </w:rPr>
              <w:fldChar w:fldCharType="end"/>
            </w:r>
            <w:r>
              <w:rPr>
                <w:rFonts w:hint="eastAsia"/>
                <w:noProof/>
                <w:lang w:eastAsia="zh-CN"/>
              </w:rPr>
              <w:t>]. It</w:t>
            </w:r>
            <w:r>
              <w:rPr>
                <w:noProof/>
                <w:lang w:eastAsia="zh-CN"/>
              </w:rPr>
              <w:t>’</w:t>
            </w:r>
            <w:r>
              <w:rPr>
                <w:rFonts w:hint="eastAsia"/>
                <w:noProof/>
                <w:lang w:eastAsia="zh-CN"/>
              </w:rPr>
              <w:t xml:space="preserve">s used to communicate with 3GPP networking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p>
        </w:tc>
      </w:tr>
      <w:tr w:rsidR="00B97C6F" w:rsidRPr="00CF2F35" w14:paraId="2CD88391" w14:textId="77777777" w:rsidTr="005451D2">
        <w:trPr>
          <w:jc w:val="center"/>
        </w:trPr>
        <w:tc>
          <w:tcPr>
            <w:tcW w:w="1242" w:type="pct"/>
          </w:tcPr>
          <w:p w14:paraId="11E6DDAE" w14:textId="77777777" w:rsidR="00B97C6F" w:rsidRDefault="00B97C6F" w:rsidP="00B97C6F">
            <w:pPr>
              <w:pStyle w:val="TAL"/>
              <w:keepNext w:val="0"/>
              <w:keepLines w:val="0"/>
              <w:rPr>
                <w:rFonts w:eastAsia="Arial Unicode MS"/>
                <w:lang w:eastAsia="zh-CN"/>
              </w:rPr>
            </w:pPr>
            <w:r w:rsidRPr="00A60FEF">
              <w:rPr>
                <w:rFonts w:eastAsia="Arial Unicode MS" w:hint="eastAsia"/>
                <w:lang w:eastAsia="zh-CN"/>
              </w:rPr>
              <w:t>TMGI</w:t>
            </w:r>
            <w:r w:rsidRPr="00A60FEF">
              <w:rPr>
                <w:rFonts w:eastAsia="Arial Unicode MS"/>
                <w:lang w:eastAsia="zh-CN"/>
              </w:rPr>
              <w:t>Expiration</w:t>
            </w:r>
          </w:p>
        </w:tc>
        <w:tc>
          <w:tcPr>
            <w:tcW w:w="550" w:type="pct"/>
          </w:tcPr>
          <w:p w14:paraId="60D316E1"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1D219832" w14:textId="77777777" w:rsidR="00B97C6F" w:rsidRDefault="00B97C6F" w:rsidP="000B391F">
            <w:pPr>
              <w:pStyle w:val="TAL"/>
              <w:rPr>
                <w:rFonts w:eastAsia="Arial Unicode MS"/>
                <w:lang w:eastAsia="zh-CN"/>
              </w:rPr>
            </w:pPr>
            <w:r>
              <w:rPr>
                <w:rFonts w:eastAsia="Arial Unicode MS"/>
                <w:lang w:eastAsia="zh-CN"/>
              </w:rPr>
              <w:t>I</w:t>
            </w:r>
            <w:r w:rsidRPr="00DB4FBF">
              <w:t>ndicates the duration of the TMGI expiration</w:t>
            </w:r>
            <w:r>
              <w:t xml:space="preserve"> time</w:t>
            </w:r>
            <w:r>
              <w:rPr>
                <w:rFonts w:hint="eastAsia"/>
                <w:lang w:eastAsia="zh-CN"/>
              </w:rPr>
              <w:t xml:space="preserve"> as specified in </w:t>
            </w:r>
            <w:r w:rsidR="000B391F">
              <w:rPr>
                <w:rFonts w:hint="eastAsia"/>
                <w:noProof/>
                <w:lang w:eastAsia="zh-CN"/>
              </w:rPr>
              <w:t>3GPP TS 23.468</w:t>
            </w:r>
            <w:r w:rsidR="000B391F">
              <w:rPr>
                <w:noProof/>
                <w:lang w:eastAsia="zh-CN"/>
              </w:rPr>
              <w:t xml:space="preserve"> </w:t>
            </w:r>
            <w:r w:rsidR="000B391F">
              <w:rPr>
                <w:rFonts w:hint="eastAsia"/>
                <w:noProof/>
                <w:lang w:eastAsia="zh-CN"/>
              </w:rPr>
              <w:t>[i.</w:t>
            </w:r>
            <w:r w:rsidR="00495BFB">
              <w:fldChar w:fldCharType="begin"/>
            </w:r>
            <w:r w:rsidR="00495BFB">
              <w:instrText xml:space="preserve"> REF REF_3GPPTS23468 \h  \* MERGEFORMAT </w:instrText>
            </w:r>
            <w:r w:rsidR="00495BFB">
              <w:fldChar w:fldCharType="separate"/>
            </w:r>
            <w:r w:rsidR="00205F58" w:rsidRPr="00205F58">
              <w:rPr>
                <w:noProof/>
                <w:lang w:eastAsia="zh-CN"/>
              </w:rPr>
              <w:t>33</w:t>
            </w:r>
            <w:r w:rsidR="00495BFB">
              <w:fldChar w:fldCharType="end"/>
            </w:r>
            <w:r>
              <w:rPr>
                <w:rFonts w:hint="eastAsia"/>
                <w:noProof/>
                <w:lang w:eastAsia="zh-CN"/>
              </w:rPr>
              <w:t>].</w:t>
            </w:r>
          </w:p>
        </w:tc>
      </w:tr>
      <w:tr w:rsidR="00B97C6F" w:rsidRPr="00CF2F35" w14:paraId="2B669F43" w14:textId="77777777" w:rsidTr="005451D2">
        <w:trPr>
          <w:jc w:val="center"/>
        </w:trPr>
        <w:tc>
          <w:tcPr>
            <w:tcW w:w="1242" w:type="pct"/>
          </w:tcPr>
          <w:p w14:paraId="093C1D82" w14:textId="77777777" w:rsidR="00B97C6F" w:rsidRDefault="00B97C6F" w:rsidP="00B97C6F">
            <w:pPr>
              <w:pStyle w:val="TAL"/>
              <w:keepNext w:val="0"/>
              <w:keepLines w:val="0"/>
              <w:rPr>
                <w:rFonts w:eastAsia="Arial Unicode MS"/>
                <w:lang w:eastAsia="zh-CN"/>
              </w:rPr>
            </w:pPr>
            <w:r w:rsidRPr="00A60FEF">
              <w:rPr>
                <w:rFonts w:eastAsia="Arial Unicode MS" w:hint="eastAsia"/>
                <w:lang w:eastAsia="zh-CN"/>
              </w:rPr>
              <w:t>responseTimeWindow</w:t>
            </w:r>
          </w:p>
        </w:tc>
        <w:tc>
          <w:tcPr>
            <w:tcW w:w="550" w:type="pct"/>
          </w:tcPr>
          <w:p w14:paraId="6244B0CF"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003FD1F7" w14:textId="77777777" w:rsidR="00B97C6F" w:rsidRDefault="00B97C6F" w:rsidP="00B97C6F">
            <w:pPr>
              <w:pStyle w:val="TAL"/>
              <w:rPr>
                <w:rFonts w:eastAsia="Arial Unicode MS"/>
                <w:lang w:eastAsia="zh-CN"/>
              </w:rPr>
            </w:pPr>
            <w:r>
              <w:rPr>
                <w:rFonts w:eastAsia="Arial Unicode MS"/>
                <w:szCs w:val="21"/>
                <w:lang w:eastAsia="zh-CN"/>
              </w:rPr>
              <w:t xml:space="preserve">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p>
        </w:tc>
      </w:tr>
    </w:tbl>
    <w:p w14:paraId="1AF89F77" w14:textId="77777777" w:rsidR="00205F58" w:rsidRDefault="00205F58" w:rsidP="00205F58"/>
    <w:p w14:paraId="4F0A5D17" w14:textId="77777777" w:rsidR="003B1B55" w:rsidRDefault="004F1389">
      <w:pPr>
        <w:pStyle w:val="50"/>
        <w:rPr>
          <w:rFonts w:eastAsiaTheme="minorEastAsia"/>
          <w:lang w:eastAsia="zh-CN"/>
        </w:rPr>
      </w:pPr>
      <w:bookmarkStart w:id="3331" w:name="_Toc479349154"/>
      <w:bookmarkStart w:id="3332" w:name="_Toc484070602"/>
      <w:bookmarkStart w:id="3333" w:name="_Toc2176034"/>
      <w:r>
        <w:rPr>
          <w:rFonts w:eastAsiaTheme="minorEastAsia" w:hint="eastAsia"/>
          <w:lang w:eastAsia="zh-CN"/>
        </w:rPr>
        <w:lastRenderedPageBreak/>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1</w:t>
      </w:r>
      <w:r w:rsidRPr="00357143">
        <w:rPr>
          <w:rFonts w:hint="eastAsia"/>
        </w:rPr>
        <w:tab/>
      </w:r>
      <w:r w:rsidRPr="00466FE6">
        <w:t>Multicast Group</w:t>
      </w:r>
      <w:r>
        <w:rPr>
          <w:rFonts w:hint="eastAsia"/>
        </w:rPr>
        <w:t xml:space="preserve"> Information</w:t>
      </w:r>
      <w:r w:rsidRPr="00370355">
        <w:rPr>
          <w:rFonts w:hint="eastAsia"/>
        </w:rPr>
        <w:t xml:space="preserve"> </w:t>
      </w:r>
      <w:r>
        <w:rPr>
          <w:rFonts w:hint="eastAsia"/>
        </w:rPr>
        <w:t xml:space="preserve">and </w:t>
      </w:r>
      <w:r w:rsidRPr="00370355">
        <w:t>&lt;</w:t>
      </w:r>
      <w:r w:rsidRPr="00370355">
        <w:rPr>
          <w:rFonts w:hint="eastAsia"/>
        </w:rPr>
        <w:t>localMulticastGroup</w:t>
      </w:r>
      <w:r w:rsidRPr="00370355">
        <w:t>&gt;</w:t>
      </w:r>
      <w:r w:rsidRPr="00370355">
        <w:rPr>
          <w:rFonts w:hint="eastAsia"/>
        </w:rPr>
        <w:t xml:space="preserve"> </w:t>
      </w:r>
      <w:r>
        <w:rPr>
          <w:rFonts w:hint="eastAsia"/>
        </w:rPr>
        <w:t>Creation</w:t>
      </w:r>
      <w:r w:rsidRPr="00357143">
        <w:t xml:space="preserve"> Procedures</w:t>
      </w:r>
      <w:bookmarkEnd w:id="3331"/>
      <w:bookmarkEnd w:id="3332"/>
      <w:bookmarkEnd w:id="3333"/>
    </w:p>
    <w:p w14:paraId="5BA2126C" w14:textId="77777777" w:rsidR="008E7C6D" w:rsidRDefault="00DF234D" w:rsidP="008E7C6D">
      <w:pPr>
        <w:pStyle w:val="FL"/>
        <w:rPr>
          <w:lang w:eastAsia="zh-CN"/>
        </w:rPr>
      </w:pPr>
      <w:r>
        <w:object w:dxaOrig="10680" w:dyaOrig="8820" w14:anchorId="3594F446">
          <v:shape id="_x0000_i1063" type="#_x0000_t75" style="width:481.95pt;height:396.55pt" o:ole="">
            <v:imagedata r:id="rId91" o:title=""/>
          </v:shape>
          <o:OLEObject Type="Embed" ProgID="Visio.Drawing.15" ShapeID="_x0000_i1063" DrawAspect="Content" ObjectID="_1620824321" r:id="rId92"/>
        </w:object>
      </w:r>
    </w:p>
    <w:p w14:paraId="73A9959E" w14:textId="77777777" w:rsidR="008E7C6D" w:rsidRDefault="008E7C6D" w:rsidP="008E7C6D">
      <w:pPr>
        <w:pStyle w:val="TF"/>
        <w:rPr>
          <w:lang w:eastAsia="zh-CN"/>
        </w:rPr>
      </w:pPr>
      <w:r w:rsidRPr="00357143">
        <w:t>Figure 10.2.7.</w:t>
      </w:r>
      <w:r>
        <w:rPr>
          <w:rFonts w:hint="eastAsia"/>
          <w:lang w:eastAsia="zh-CN"/>
        </w:rPr>
        <w:t>13.1</w:t>
      </w:r>
      <w:r w:rsidRPr="00357143">
        <w:t xml:space="preserve">-1: </w:t>
      </w:r>
      <w:r>
        <w:rPr>
          <w:rFonts w:hint="eastAsia"/>
          <w:lang w:eastAsia="zh-CN"/>
        </w:rPr>
        <w:t xml:space="preserve">Multicast Group Information and </w:t>
      </w:r>
      <w:r w:rsidRPr="00752D1F">
        <w:rPr>
          <w:lang w:eastAsia="zh-CN"/>
        </w:rPr>
        <w:t>&lt;</w:t>
      </w:r>
      <w:r w:rsidRPr="0088177D">
        <w:rPr>
          <w:i/>
          <w:lang w:eastAsia="zh-CN"/>
        </w:rPr>
        <w:t>localMulticastGroup</w:t>
      </w:r>
      <w:r w:rsidRPr="00752D1F">
        <w:rPr>
          <w:lang w:eastAsia="zh-CN"/>
        </w:rPr>
        <w:t>&gt;</w:t>
      </w:r>
      <w:r w:rsidR="0088177D">
        <w:rPr>
          <w:rFonts w:eastAsiaTheme="minorEastAsia" w:hint="eastAsia"/>
          <w:lang w:eastAsia="zh-CN"/>
        </w:rPr>
        <w:t xml:space="preserve"> </w:t>
      </w:r>
      <w:r>
        <w:rPr>
          <w:rFonts w:hint="eastAsia"/>
          <w:lang w:eastAsia="zh-CN"/>
        </w:rPr>
        <w:t>creation</w:t>
      </w:r>
      <w:r w:rsidRPr="00357143">
        <w:t xml:space="preserve"> procedures</w:t>
      </w:r>
    </w:p>
    <w:p w14:paraId="4BDDCD2D" w14:textId="77777777" w:rsidR="008E7C6D" w:rsidRDefault="008E7C6D" w:rsidP="008E7C6D">
      <w:pPr>
        <w:rPr>
          <w:lang w:eastAsia="zh-CN"/>
        </w:rPr>
      </w:pPr>
      <w:r w:rsidRPr="00357143">
        <w:t>Figure 10.2.7.</w:t>
      </w:r>
      <w:r>
        <w:rPr>
          <w:rFonts w:hint="eastAsia"/>
        </w:rPr>
        <w:t>13</w:t>
      </w:r>
      <w:r w:rsidR="004E2752" w:rsidRPr="004E2752">
        <w:rPr>
          <w:rFonts w:hint="eastAsia"/>
        </w:rPr>
        <w:t>.1</w:t>
      </w:r>
      <w:r w:rsidRPr="00357143">
        <w:t xml:space="preserve">-1 illustrates how the </w:t>
      </w:r>
      <w:r w:rsidRPr="00C72877">
        <w:rPr>
          <w:rFonts w:hint="eastAsia"/>
          <w:lang w:eastAsia="zh-CN"/>
        </w:rPr>
        <w:t>Multicast</w:t>
      </w:r>
      <w:r>
        <w:rPr>
          <w:rFonts w:hint="eastAsia"/>
          <w:lang w:eastAsia="zh-CN"/>
        </w:rPr>
        <w:t xml:space="preserve"> </w:t>
      </w:r>
      <w:r w:rsidRPr="00C72877">
        <w:rPr>
          <w:rFonts w:hint="eastAsia"/>
          <w:lang w:eastAsia="zh-CN"/>
        </w:rPr>
        <w:t>Group</w:t>
      </w:r>
      <w:r>
        <w:rPr>
          <w:rFonts w:hint="eastAsia"/>
          <w:lang w:eastAsia="zh-CN"/>
        </w:rPr>
        <w:t xml:space="preserve"> Information</w:t>
      </w:r>
      <w:r>
        <w:rPr>
          <w:rFonts w:hint="eastAsia"/>
          <w:i/>
          <w:lang w:eastAsia="zh-CN"/>
        </w:rPr>
        <w:t xml:space="preserve"> </w:t>
      </w:r>
      <w:r>
        <w:rPr>
          <w:rFonts w:hint="eastAsia"/>
          <w:lang w:eastAsia="zh-CN"/>
        </w:rPr>
        <w:t xml:space="preserve">and </w:t>
      </w:r>
      <w:r w:rsidRPr="00357143">
        <w:rPr>
          <w:i/>
        </w:rPr>
        <w:t>&lt;</w:t>
      </w:r>
      <w:r>
        <w:rPr>
          <w:rFonts w:hint="eastAsia"/>
          <w:i/>
          <w:lang w:eastAsia="zh-CN"/>
        </w:rPr>
        <w:t>localMulticastGroup</w:t>
      </w:r>
      <w:r w:rsidRPr="00357143">
        <w:rPr>
          <w:i/>
        </w:rPr>
        <w:t>&gt;</w:t>
      </w:r>
      <w:r w:rsidRPr="00357143">
        <w:t xml:space="preserve"> resource works on the </w:t>
      </w:r>
      <w:r w:rsidR="00DC5D07">
        <w:rPr>
          <w:rFonts w:eastAsiaTheme="minorEastAsia" w:hint="eastAsia"/>
          <w:lang w:eastAsia="zh-CN"/>
        </w:rPr>
        <w:t>G</w:t>
      </w:r>
      <w:r w:rsidRPr="00357143">
        <w:t>roup Hosting CSE</w:t>
      </w:r>
      <w:r>
        <w:rPr>
          <w:rFonts w:hint="eastAsia"/>
          <w:lang w:eastAsia="zh-CN"/>
        </w:rPr>
        <w:t xml:space="preserve"> and the group members Hosting CSEs</w:t>
      </w:r>
      <w:r>
        <w:t>.</w:t>
      </w:r>
    </w:p>
    <w:p w14:paraId="17151E14" w14:textId="77777777" w:rsidR="00DC5D07" w:rsidRPr="00DC5D07" w:rsidRDefault="008E7C6D" w:rsidP="008E7C6D">
      <w:pPr>
        <w:rPr>
          <w:rFonts w:eastAsiaTheme="minorEastAsia"/>
          <w:lang w:eastAsia="zh-CN"/>
        </w:rPr>
      </w:pPr>
      <w:r>
        <w:rPr>
          <w:rFonts w:hint="eastAsia"/>
          <w:lang w:eastAsia="zh-CN"/>
        </w:rPr>
        <w:t xml:space="preserve">001: The </w:t>
      </w:r>
      <w:r w:rsidR="00DF234D">
        <w:rPr>
          <w:rFonts w:hint="eastAsia"/>
          <w:lang w:eastAsia="zh-CN"/>
        </w:rPr>
        <w:t>Originator</w:t>
      </w:r>
      <w:r>
        <w:rPr>
          <w:rFonts w:hint="eastAsia"/>
          <w:lang w:eastAsia="zh-CN"/>
        </w:rPr>
        <w:t xml:space="preserve"> </w:t>
      </w:r>
      <w:r>
        <w:rPr>
          <w:lang w:eastAsia="zh-CN"/>
        </w:rPr>
        <w:t>sends</w:t>
      </w:r>
      <w:r>
        <w:rPr>
          <w:rFonts w:hint="eastAsia"/>
          <w:lang w:eastAsia="zh-CN"/>
        </w:rPr>
        <w:t xml:space="preserve"> a group </w:t>
      </w:r>
      <w:r>
        <w:rPr>
          <w:lang w:eastAsia="zh-CN"/>
        </w:rPr>
        <w:t>resource</w:t>
      </w:r>
      <w:r>
        <w:rPr>
          <w:rFonts w:hint="eastAsia"/>
          <w:lang w:eastAsia="zh-CN"/>
        </w:rPr>
        <w:t xml:space="preserve"> creation </w:t>
      </w:r>
      <w:r>
        <w:rPr>
          <w:lang w:eastAsia="zh-CN"/>
        </w:rPr>
        <w:t>request</w:t>
      </w:r>
      <w:r>
        <w:rPr>
          <w:rFonts w:hint="eastAsia"/>
          <w:lang w:eastAsia="zh-CN"/>
        </w:rPr>
        <w:t xml:space="preserve"> to the </w:t>
      </w:r>
      <w:r w:rsidR="00DC5D07">
        <w:rPr>
          <w:rFonts w:eastAsiaTheme="minorEastAsia" w:hint="eastAsia"/>
          <w:lang w:eastAsia="zh-CN"/>
        </w:rPr>
        <w:t>G</w:t>
      </w:r>
      <w:r>
        <w:rPr>
          <w:rFonts w:hint="eastAsia"/>
          <w:lang w:eastAsia="zh-CN"/>
        </w:rPr>
        <w:t>roup Hosting CSE which include</w:t>
      </w:r>
      <w:r w:rsidR="0088177D">
        <w:rPr>
          <w:rFonts w:eastAsiaTheme="minorEastAsia" w:hint="eastAsia"/>
          <w:lang w:eastAsia="zh-CN"/>
        </w:rPr>
        <w:t>s</w:t>
      </w:r>
      <w:r>
        <w:rPr>
          <w:rFonts w:hint="eastAsia"/>
          <w:lang w:eastAsia="zh-CN"/>
        </w:rPr>
        <w:t xml:space="preserve"> member resource identifier list</w:t>
      </w:r>
      <w:r w:rsidR="00DC5D07">
        <w:rPr>
          <w:rFonts w:eastAsiaTheme="minorEastAsia" w:hint="eastAsia"/>
          <w:lang w:eastAsia="zh-CN"/>
        </w:rPr>
        <w:t xml:space="preserve"> </w:t>
      </w:r>
      <w:r w:rsidR="00DC5D07">
        <w:rPr>
          <w:lang w:eastAsia="zh-CN"/>
        </w:rPr>
        <w:t>consisting of multiple resources hosted on Member Hosting CSEs</w:t>
      </w:r>
      <w:r w:rsidR="00DC5D07">
        <w:rPr>
          <w:rFonts w:hint="eastAsia"/>
          <w:lang w:eastAsia="zh-CN"/>
        </w:rPr>
        <w:t>.</w:t>
      </w:r>
    </w:p>
    <w:p w14:paraId="202F99DE" w14:textId="77777777" w:rsidR="008E7C6D" w:rsidRDefault="008E7C6D" w:rsidP="008E7C6D">
      <w:pPr>
        <w:ind w:leftChars="100" w:left="200"/>
        <w:rPr>
          <w:lang w:eastAsia="zh-CN"/>
        </w:rPr>
      </w:pPr>
      <w:r>
        <w:rPr>
          <w:lang w:eastAsia="zh-CN"/>
        </w:rPr>
        <w:t>F</w:t>
      </w:r>
      <w:r>
        <w:rPr>
          <w:rFonts w:hint="eastAsia"/>
          <w:lang w:eastAsia="zh-CN"/>
        </w:rPr>
        <w:t xml:space="preserve">or example, </w:t>
      </w:r>
      <w:r w:rsidR="00DF234D">
        <w:rPr>
          <w:lang w:eastAsia="zh-CN"/>
        </w:rPr>
        <w:t>different</w:t>
      </w:r>
      <w:r w:rsidR="00DF234D">
        <w:rPr>
          <w:rFonts w:hint="eastAsia"/>
          <w:lang w:eastAsia="zh-CN"/>
        </w:rPr>
        <w:t xml:space="preserve"> </w:t>
      </w:r>
      <w:r>
        <w:rPr>
          <w:rFonts w:hint="eastAsia"/>
          <w:lang w:eastAsia="zh-CN"/>
        </w:rPr>
        <w:t>member resources identifiers are:</w:t>
      </w:r>
    </w:p>
    <w:p w14:paraId="5D2EA0C1"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xx1/aa</w:t>
      </w:r>
    </w:p>
    <w:p w14:paraId="60D9F469"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xx1/bb</w:t>
      </w:r>
    </w:p>
    <w:p w14:paraId="24825A5B"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xx2/cc</w:t>
      </w:r>
    </w:p>
    <w:p w14:paraId="37D1125A" w14:textId="77777777" w:rsidR="00DF234D" w:rsidRPr="00C910A1"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xx2/dd</w:t>
      </w:r>
    </w:p>
    <w:p w14:paraId="6AB9D07F" w14:textId="77777777" w:rsidR="008E7C6D" w:rsidRDefault="008E7C6D" w:rsidP="008E7C6D">
      <w:pPr>
        <w:rPr>
          <w:lang w:eastAsia="zh-CN"/>
        </w:rPr>
      </w:pPr>
      <w:r>
        <w:rPr>
          <w:rFonts w:hint="eastAsia"/>
          <w:lang w:eastAsia="zh-CN"/>
        </w:rPr>
        <w:t xml:space="preserve">002: The </w:t>
      </w:r>
      <w:r w:rsidR="00DC5D07">
        <w:rPr>
          <w:rFonts w:eastAsiaTheme="minorEastAsia" w:hint="eastAsia"/>
          <w:lang w:eastAsia="zh-CN"/>
        </w:rPr>
        <w:t>G</w:t>
      </w:r>
      <w:r>
        <w:rPr>
          <w:rFonts w:hint="eastAsia"/>
          <w:lang w:eastAsia="zh-CN"/>
        </w:rPr>
        <w:t xml:space="preserve">roup Hosting CSE </w:t>
      </w:r>
      <w:r w:rsidR="004D5548">
        <w:rPr>
          <w:rFonts w:eastAsiaTheme="minorEastAsia" w:hint="eastAsia"/>
          <w:lang w:eastAsia="zh-CN"/>
        </w:rPr>
        <w:t xml:space="preserve">shall </w:t>
      </w:r>
      <w:r>
        <w:rPr>
          <w:rFonts w:hint="eastAsia"/>
          <w:lang w:eastAsia="zh-CN"/>
        </w:rPr>
        <w:t>create the group resource as requested.</w:t>
      </w:r>
    </w:p>
    <w:p w14:paraId="7580951D" w14:textId="77777777" w:rsidR="008E7C6D" w:rsidRPr="00C25C22" w:rsidRDefault="008E7C6D" w:rsidP="008E7C6D">
      <w:pPr>
        <w:rPr>
          <w:lang w:eastAsia="zh-CN"/>
        </w:rPr>
      </w:pPr>
      <w:r>
        <w:rPr>
          <w:rFonts w:hint="eastAsia"/>
          <w:lang w:eastAsia="zh-CN"/>
        </w:rPr>
        <w:t xml:space="preserve">003: The </w:t>
      </w:r>
      <w:r w:rsidR="00DC5D07">
        <w:rPr>
          <w:rFonts w:eastAsiaTheme="minorEastAsia" w:hint="eastAsia"/>
          <w:lang w:eastAsia="zh-CN"/>
        </w:rPr>
        <w:t>G</w:t>
      </w:r>
      <w:r>
        <w:rPr>
          <w:rFonts w:hint="eastAsia"/>
          <w:lang w:eastAsia="zh-CN"/>
        </w:rPr>
        <w:t xml:space="preserve">roup Hosting CSE </w:t>
      </w:r>
      <w:r w:rsidR="004D5548">
        <w:rPr>
          <w:rFonts w:eastAsiaTheme="minorEastAsia" w:hint="eastAsia"/>
          <w:lang w:eastAsia="zh-CN"/>
        </w:rPr>
        <w:t xml:space="preserve">shall </w:t>
      </w:r>
      <w:r>
        <w:rPr>
          <w:rFonts w:hint="eastAsia"/>
          <w:lang w:eastAsia="zh-CN"/>
        </w:rPr>
        <w:t xml:space="preserve">return the group creation response to </w:t>
      </w:r>
      <w:r w:rsidR="00A96B80">
        <w:rPr>
          <w:rFonts w:eastAsiaTheme="minorEastAsia" w:hint="eastAsia"/>
          <w:lang w:eastAsia="zh-CN"/>
        </w:rPr>
        <w:t xml:space="preserve">the </w:t>
      </w:r>
      <w:r w:rsidR="00DF234D">
        <w:rPr>
          <w:rFonts w:hint="eastAsia"/>
          <w:lang w:eastAsia="zh-CN"/>
        </w:rPr>
        <w:t>Originator</w:t>
      </w:r>
    </w:p>
    <w:p w14:paraId="60E578D6" w14:textId="77777777" w:rsidR="008E7C6D" w:rsidRDefault="008E7C6D" w:rsidP="008E7C6D">
      <w:pPr>
        <w:rPr>
          <w:lang w:eastAsia="zh-CN"/>
        </w:rPr>
      </w:pPr>
      <w:r>
        <w:rPr>
          <w:rFonts w:hint="eastAsia"/>
          <w:lang w:eastAsia="zh-CN"/>
        </w:rPr>
        <w:t xml:space="preserve">004: </w:t>
      </w:r>
      <w:r w:rsidR="0090599C">
        <w:rPr>
          <w:rFonts w:hint="eastAsia"/>
          <w:lang w:eastAsia="zh-CN"/>
        </w:rPr>
        <w:t xml:space="preserve">The </w:t>
      </w:r>
      <w:r w:rsidR="0090599C">
        <w:rPr>
          <w:lang w:eastAsia="zh-CN"/>
        </w:rPr>
        <w:t>G</w:t>
      </w:r>
      <w:r w:rsidR="0090599C">
        <w:rPr>
          <w:rFonts w:hint="eastAsia"/>
          <w:lang w:eastAsia="zh-CN"/>
        </w:rPr>
        <w:t xml:space="preserve">roup Hosting CSE </w:t>
      </w:r>
      <w:r w:rsidR="0090599C">
        <w:rPr>
          <w:lang w:eastAsia="zh-CN"/>
        </w:rPr>
        <w:t xml:space="preserve">shall check the </w:t>
      </w:r>
      <w:r w:rsidR="0090599C" w:rsidRPr="008E1D3C">
        <w:rPr>
          <w:i/>
          <w:lang w:eastAsia="zh-CN"/>
        </w:rPr>
        <w:t>multicastCapability</w:t>
      </w:r>
      <w:r w:rsidR="0090599C">
        <w:rPr>
          <w:lang w:eastAsia="zh-CN"/>
        </w:rPr>
        <w:t xml:space="preserve"> attribute of each Member Hosting CSE’s &lt;</w:t>
      </w:r>
      <w:r w:rsidR="0090599C" w:rsidRPr="008E1D3C">
        <w:rPr>
          <w:i/>
          <w:lang w:eastAsia="zh-CN"/>
        </w:rPr>
        <w:t>remoteCSE</w:t>
      </w:r>
      <w:r w:rsidR="0090599C">
        <w:rPr>
          <w:lang w:eastAsia="zh-CN"/>
        </w:rPr>
        <w:t>&gt; resource to determine</w:t>
      </w:r>
      <w:r w:rsidR="0090599C">
        <w:rPr>
          <w:rFonts w:hint="eastAsia"/>
          <w:lang w:eastAsia="zh-CN"/>
        </w:rPr>
        <w:t xml:space="preserve"> whether it could create a multicast group.</w:t>
      </w:r>
      <w:r>
        <w:rPr>
          <w:rFonts w:hint="eastAsia"/>
          <w:lang w:eastAsia="zh-CN"/>
        </w:rPr>
        <w:t xml:space="preserve"> If no member hosting CSE</w:t>
      </w:r>
      <w:r w:rsidR="0072166C">
        <w:rPr>
          <w:rFonts w:eastAsiaTheme="minorEastAsia" w:hint="eastAsia"/>
          <w:lang w:eastAsia="zh-CN"/>
        </w:rPr>
        <w:t>s</w:t>
      </w:r>
      <w:r>
        <w:rPr>
          <w:rFonts w:hint="eastAsia"/>
          <w:lang w:eastAsia="zh-CN"/>
        </w:rPr>
        <w:t xml:space="preserve"> support </w:t>
      </w:r>
      <w:r>
        <w:rPr>
          <w:rFonts w:hint="eastAsia"/>
          <w:lang w:eastAsia="zh-CN"/>
        </w:rPr>
        <w:lastRenderedPageBreak/>
        <w:t xml:space="preserve">multicast capability or no more than one </w:t>
      </w:r>
      <w:r w:rsidR="00DC5D07">
        <w:rPr>
          <w:rFonts w:eastAsiaTheme="minorEastAsia" w:hint="eastAsia"/>
          <w:lang w:eastAsia="zh-CN"/>
        </w:rPr>
        <w:t>M</w:t>
      </w:r>
      <w:r>
        <w:rPr>
          <w:rFonts w:hint="eastAsia"/>
          <w:lang w:eastAsia="zh-CN"/>
        </w:rPr>
        <w:t>ember Hosting CSE support</w:t>
      </w:r>
      <w:r w:rsidR="0072166C">
        <w:rPr>
          <w:rFonts w:eastAsiaTheme="minorEastAsia" w:hint="eastAsia"/>
          <w:lang w:eastAsia="zh-CN"/>
        </w:rPr>
        <w:t>s</w:t>
      </w:r>
      <w:r>
        <w:rPr>
          <w:rFonts w:hint="eastAsia"/>
          <w:lang w:eastAsia="zh-CN"/>
        </w:rPr>
        <w:t xml:space="preserve"> the same multicast capability, </w:t>
      </w:r>
      <w:r w:rsidR="0072166C">
        <w:rPr>
          <w:lang w:eastAsia="zh-CN"/>
        </w:rPr>
        <w:t>then the Group Hosting CSE shall not create a multicast group.</w:t>
      </w:r>
      <w:r>
        <w:rPr>
          <w:rFonts w:hint="eastAsia"/>
          <w:lang w:eastAsia="zh-CN"/>
        </w:rPr>
        <w:t>.</w:t>
      </w:r>
    </w:p>
    <w:p w14:paraId="5E599AF5" w14:textId="77777777" w:rsidR="008E7C6D" w:rsidRDefault="008E7C6D" w:rsidP="008E7C6D">
      <w:pPr>
        <w:rPr>
          <w:lang w:eastAsia="zh-CN"/>
        </w:rPr>
      </w:pPr>
      <w:r>
        <w:rPr>
          <w:rFonts w:hint="eastAsia"/>
          <w:lang w:eastAsia="zh-CN"/>
        </w:rPr>
        <w:t xml:space="preserve"> If at least two </w:t>
      </w:r>
      <w:r w:rsidR="00774B29">
        <w:rPr>
          <w:rFonts w:eastAsiaTheme="minorEastAsia" w:hint="eastAsia"/>
          <w:lang w:eastAsia="zh-CN"/>
        </w:rPr>
        <w:t>M</w:t>
      </w:r>
      <w:r>
        <w:rPr>
          <w:lang w:eastAsia="zh-CN"/>
        </w:rPr>
        <w:t>ember</w:t>
      </w:r>
      <w:r>
        <w:rPr>
          <w:rFonts w:hint="eastAsia"/>
          <w:lang w:eastAsia="zh-CN"/>
        </w:rPr>
        <w:t xml:space="preserve"> Hosting CSEs support the same multicast capability, the </w:t>
      </w:r>
      <w:r w:rsidR="00DC5D07">
        <w:rPr>
          <w:rFonts w:eastAsiaTheme="minorEastAsia" w:hint="eastAsia"/>
          <w:lang w:eastAsia="zh-CN"/>
        </w:rPr>
        <w:t>G</w:t>
      </w:r>
      <w:r>
        <w:rPr>
          <w:rFonts w:hint="eastAsia"/>
          <w:lang w:eastAsia="zh-CN"/>
        </w:rPr>
        <w:t>roup Hosting CSE determines to create multicast group,</w:t>
      </w:r>
      <w:r w:rsidRPr="00DB1F4D">
        <w:t xml:space="preserve"> </w:t>
      </w:r>
      <w:r w:rsidRPr="00DB1F4D">
        <w:rPr>
          <w:lang w:eastAsia="zh-CN"/>
        </w:rPr>
        <w:t>and performs all the actions</w:t>
      </w:r>
      <w:r>
        <w:rPr>
          <w:rFonts w:hint="eastAsia"/>
          <w:lang w:eastAsia="zh-CN"/>
        </w:rPr>
        <w:t xml:space="preserve">: assign the multicast type based on the multicast capability, and allocate multicast address and multicast address type to the member resources of the multicast group. </w:t>
      </w:r>
      <w:r w:rsidRPr="00C910A1">
        <w:rPr>
          <w:lang w:eastAsia="zh-CN"/>
        </w:rPr>
        <w:t>For a guide to an allocation scheme of IPv4 and IPv6</w:t>
      </w:r>
      <w:r>
        <w:rPr>
          <w:rFonts w:hint="eastAsia"/>
          <w:lang w:eastAsia="zh-CN"/>
        </w:rPr>
        <w:t xml:space="preserve"> </w:t>
      </w:r>
      <w:r w:rsidRPr="00C910A1">
        <w:rPr>
          <w:lang w:eastAsia="zh-CN"/>
        </w:rPr>
        <w:t xml:space="preserve">multicast address spaces, reference </w:t>
      </w:r>
      <w:r w:rsidR="000676F3">
        <w:rPr>
          <w:rFonts w:hint="eastAsia"/>
          <w:lang w:eastAsia="zh-CN"/>
        </w:rPr>
        <w:t>the specification</w:t>
      </w:r>
      <w:r w:rsidRPr="00C910A1">
        <w:rPr>
          <w:lang w:eastAsia="zh-CN"/>
        </w:rPr>
        <w:t xml:space="preserve">documents such as </w:t>
      </w:r>
      <w:r w:rsidR="000676F3" w:rsidRPr="00C910A1">
        <w:rPr>
          <w:lang w:eastAsia="zh-CN"/>
        </w:rPr>
        <w:t>RFC 3171 [</w:t>
      </w:r>
      <w:r w:rsidR="000676F3">
        <w:rPr>
          <w:rFonts w:hint="eastAsia"/>
          <w:lang w:eastAsia="zh-CN"/>
        </w:rPr>
        <w:t>i.</w:t>
      </w:r>
      <w:r w:rsidR="00205F58">
        <w:rPr>
          <w:lang w:eastAsia="zh-CN"/>
        </w:rPr>
        <w:fldChar w:fldCharType="begin"/>
      </w:r>
      <w:r w:rsidR="000676F3">
        <w:rPr>
          <w:lang w:eastAsia="zh-CN"/>
        </w:rPr>
        <w:instrText xml:space="preserve"> </w:instrText>
      </w:r>
      <w:r w:rsidR="000676F3">
        <w:rPr>
          <w:rFonts w:hint="eastAsia"/>
          <w:lang w:eastAsia="zh-CN"/>
        </w:rPr>
        <w:instrText>REF REF_IETFRFC3171 \h</w:instrText>
      </w:r>
      <w:r w:rsidR="000676F3">
        <w:rPr>
          <w:lang w:eastAsia="zh-CN"/>
        </w:rPr>
        <w:instrText xml:space="preserve"> </w:instrText>
      </w:r>
      <w:r w:rsidR="00205F58">
        <w:rPr>
          <w:lang w:eastAsia="zh-CN"/>
        </w:rPr>
      </w:r>
      <w:r w:rsidR="00205F58">
        <w:rPr>
          <w:lang w:eastAsia="zh-CN"/>
        </w:rPr>
        <w:fldChar w:fldCharType="separate"/>
      </w:r>
      <w:r w:rsidR="000676F3">
        <w:rPr>
          <w:rFonts w:hint="eastAsia"/>
          <w:lang w:eastAsia="zh-CN"/>
        </w:rPr>
        <w:t>34</w:t>
      </w:r>
      <w:r w:rsidR="00205F58">
        <w:rPr>
          <w:lang w:eastAsia="zh-CN"/>
        </w:rPr>
        <w:fldChar w:fldCharType="end"/>
      </w:r>
      <w:r w:rsidR="000676F3" w:rsidRPr="00C910A1">
        <w:rPr>
          <w:lang w:eastAsia="zh-CN"/>
        </w:rPr>
        <w:t>]</w:t>
      </w:r>
      <w:r w:rsidRPr="00C910A1">
        <w:rPr>
          <w:lang w:eastAsia="zh-CN"/>
        </w:rPr>
        <w:t xml:space="preserve"> and </w:t>
      </w:r>
      <w:r w:rsidR="000676F3" w:rsidRPr="00C910A1">
        <w:rPr>
          <w:lang w:eastAsia="zh-CN"/>
        </w:rPr>
        <w:t>RFC 4291 [</w:t>
      </w:r>
      <w:r w:rsidR="000676F3">
        <w:rPr>
          <w:rFonts w:hint="eastAsia"/>
          <w:lang w:eastAsia="zh-CN"/>
        </w:rPr>
        <w:t>i.</w:t>
      </w:r>
      <w:r w:rsidR="00205F58">
        <w:rPr>
          <w:lang w:eastAsia="zh-CN"/>
        </w:rPr>
        <w:fldChar w:fldCharType="begin"/>
      </w:r>
      <w:r w:rsidR="000676F3">
        <w:rPr>
          <w:lang w:eastAsia="zh-CN"/>
        </w:rPr>
        <w:instrText xml:space="preserve"> </w:instrText>
      </w:r>
      <w:r w:rsidR="000676F3">
        <w:rPr>
          <w:rFonts w:hint="eastAsia"/>
          <w:lang w:eastAsia="zh-CN"/>
        </w:rPr>
        <w:instrText>REF REF_IETFRFC4291 \h</w:instrText>
      </w:r>
      <w:r w:rsidR="000676F3">
        <w:rPr>
          <w:lang w:eastAsia="zh-CN"/>
        </w:rPr>
        <w:instrText xml:space="preserve"> </w:instrText>
      </w:r>
      <w:r w:rsidR="00205F58">
        <w:rPr>
          <w:lang w:eastAsia="zh-CN"/>
        </w:rPr>
      </w:r>
      <w:r w:rsidR="00205F58">
        <w:rPr>
          <w:lang w:eastAsia="zh-CN"/>
        </w:rPr>
        <w:fldChar w:fldCharType="separate"/>
      </w:r>
      <w:r w:rsidR="000676F3">
        <w:rPr>
          <w:rFonts w:hint="eastAsia"/>
          <w:lang w:eastAsia="zh-CN"/>
        </w:rPr>
        <w:t>35</w:t>
      </w:r>
      <w:r w:rsidR="00205F58">
        <w:rPr>
          <w:lang w:eastAsia="zh-CN"/>
        </w:rPr>
        <w:fldChar w:fldCharType="end"/>
      </w:r>
      <w:r w:rsidR="000676F3" w:rsidRPr="00C910A1">
        <w:rPr>
          <w:lang w:eastAsia="zh-CN"/>
        </w:rPr>
        <w:t>]</w:t>
      </w:r>
      <w:r>
        <w:rPr>
          <w:rFonts w:hint="eastAsia"/>
          <w:lang w:eastAsia="zh-CN"/>
        </w:rPr>
        <w:t>.</w:t>
      </w:r>
    </w:p>
    <w:p w14:paraId="2E9A9474" w14:textId="77777777" w:rsidR="00E745ED" w:rsidRDefault="0090599C" w:rsidP="00060623">
      <w:pPr>
        <w:numPr>
          <w:ilvl w:val="0"/>
          <w:numId w:val="65"/>
        </w:numPr>
        <w:rPr>
          <w:lang w:eastAsia="zh-CN"/>
        </w:rPr>
      </w:pPr>
      <w:r>
        <w:rPr>
          <w:rFonts w:hint="eastAsia"/>
          <w:lang w:eastAsia="zh-CN"/>
        </w:rPr>
        <w:t>If the</w:t>
      </w:r>
      <w:r w:rsidRPr="0088177D">
        <w:rPr>
          <w:rFonts w:hint="eastAsia"/>
          <w:i/>
          <w:lang w:eastAsia="zh-CN"/>
        </w:rPr>
        <w:t xml:space="preserve"> multicastType</w:t>
      </w:r>
      <w:r>
        <w:rPr>
          <w:rFonts w:hint="eastAsia"/>
          <w:lang w:eastAsia="zh-CN"/>
        </w:rPr>
        <w:t xml:space="preserve"> is 3GPP_MBMS_group, and the Member Hosting CSEs have the same </w:t>
      </w:r>
      <w:r w:rsidRPr="00F16FBD">
        <w:rPr>
          <w:rFonts w:hint="eastAsia"/>
          <w:i/>
          <w:lang w:eastAsia="zh-CN"/>
        </w:rPr>
        <w:t>externalGroupID</w:t>
      </w:r>
      <w:r>
        <w:rPr>
          <w:rFonts w:hint="eastAsia"/>
          <w:lang w:eastAsia="zh-CN"/>
        </w:rPr>
        <w:t xml:space="preserve">, the </w:t>
      </w:r>
      <w:r>
        <w:rPr>
          <w:lang w:eastAsia="zh-CN"/>
        </w:rPr>
        <w:t>G</w:t>
      </w:r>
      <w:r>
        <w:rPr>
          <w:rFonts w:hint="eastAsia"/>
          <w:lang w:eastAsia="zh-CN"/>
        </w:rPr>
        <w:t xml:space="preserve">roup Hosting CSE shall set the </w:t>
      </w:r>
      <w:r w:rsidRPr="00F16FBD">
        <w:rPr>
          <w:rFonts w:hint="eastAsia"/>
          <w:i/>
          <w:lang w:eastAsia="zh-CN"/>
        </w:rPr>
        <w:t>externalGroupID</w:t>
      </w:r>
      <w:r>
        <w:rPr>
          <w:rFonts w:hint="eastAsia"/>
          <w:lang w:eastAsia="zh-CN"/>
        </w:rPr>
        <w:t xml:space="preserve"> </w:t>
      </w:r>
      <w:r>
        <w:rPr>
          <w:lang w:eastAsia="zh-CN"/>
        </w:rPr>
        <w:t xml:space="preserve">to </w:t>
      </w:r>
      <w:r>
        <w:rPr>
          <w:rFonts w:hint="eastAsia"/>
          <w:lang w:eastAsia="zh-CN"/>
        </w:rPr>
        <w:t xml:space="preserve">the same </w:t>
      </w:r>
      <w:r>
        <w:rPr>
          <w:lang w:eastAsia="zh-CN"/>
        </w:rPr>
        <w:t xml:space="preserve">value </w:t>
      </w:r>
      <w:r>
        <w:rPr>
          <w:rFonts w:hint="eastAsia"/>
          <w:lang w:eastAsia="zh-CN"/>
        </w:rPr>
        <w:t xml:space="preserve">as the </w:t>
      </w:r>
      <w:r w:rsidRPr="00F16FBD">
        <w:rPr>
          <w:rFonts w:hint="eastAsia"/>
          <w:i/>
          <w:lang w:eastAsia="zh-CN"/>
        </w:rPr>
        <w:t>externalGroupID</w:t>
      </w:r>
      <w:r>
        <w:rPr>
          <w:rFonts w:hint="eastAsia"/>
          <w:lang w:eastAsia="zh-CN"/>
        </w:rPr>
        <w:t xml:space="preserve"> of the Member Hosting CSEs</w:t>
      </w:r>
      <w:r>
        <w:rPr>
          <w:lang w:eastAsia="zh-CN"/>
        </w:rPr>
        <w:t xml:space="preserve">, </w:t>
      </w:r>
      <w:r>
        <w:rPr>
          <w:rFonts w:hint="eastAsia"/>
          <w:lang w:eastAsia="zh-CN"/>
        </w:rPr>
        <w:t xml:space="preserve">set the </w:t>
      </w:r>
      <w:r w:rsidRPr="00F16FBD">
        <w:rPr>
          <w:rFonts w:hint="eastAsia"/>
          <w:i/>
          <w:lang w:eastAsia="zh-CN"/>
        </w:rPr>
        <w:t>responseTarget</w:t>
      </w:r>
      <w:r w:rsidDel="00265882">
        <w:rPr>
          <w:rFonts w:hint="eastAsia"/>
          <w:lang w:eastAsia="zh-CN"/>
        </w:rPr>
        <w:t xml:space="preserve"> </w:t>
      </w:r>
      <w:r>
        <w:rPr>
          <w:lang w:eastAsia="zh-CN"/>
        </w:rPr>
        <w:t xml:space="preserve">to the </w:t>
      </w:r>
      <w:r>
        <w:rPr>
          <w:rFonts w:hint="eastAsia"/>
          <w:i/>
          <w:lang w:eastAsia="zh-CN"/>
        </w:rPr>
        <w:t xml:space="preserve">CSE-ID </w:t>
      </w:r>
      <w:r>
        <w:rPr>
          <w:lang w:eastAsia="zh-CN"/>
        </w:rPr>
        <w:t xml:space="preserve"> of </w:t>
      </w:r>
      <w:r>
        <w:rPr>
          <w:rFonts w:hint="eastAsia"/>
          <w:lang w:eastAsia="zh-CN"/>
        </w:rPr>
        <w:t xml:space="preserve"> the </w:t>
      </w:r>
      <w:r>
        <w:rPr>
          <w:lang w:eastAsia="zh-CN"/>
        </w:rPr>
        <w:t>&lt;</w:t>
      </w:r>
      <w:r>
        <w:rPr>
          <w:rFonts w:hint="eastAsia"/>
          <w:i/>
          <w:lang w:eastAsia="zh-CN"/>
        </w:rPr>
        <w:t>CSEBase</w:t>
      </w:r>
      <w:r>
        <w:rPr>
          <w:lang w:eastAsia="zh-CN"/>
        </w:rPr>
        <w:t xml:space="preserve">&gt; resource </w:t>
      </w:r>
      <w:r>
        <w:rPr>
          <w:rFonts w:hint="eastAsia"/>
          <w:lang w:eastAsia="zh-CN"/>
        </w:rPr>
        <w:t xml:space="preserve">of </w:t>
      </w:r>
      <w:r>
        <w:rPr>
          <w:lang w:eastAsia="zh-CN"/>
        </w:rPr>
        <w:t xml:space="preserve"> the </w:t>
      </w:r>
      <w:r>
        <w:rPr>
          <w:rFonts w:hint="eastAsia"/>
          <w:lang w:eastAsia="zh-CN"/>
        </w:rPr>
        <w:t xml:space="preserve">Group Hosting CSE, </w:t>
      </w:r>
      <w:r>
        <w:rPr>
          <w:rFonts w:hint="eastAsia"/>
          <w:lang w:val="en-US" w:eastAsia="zh-CN"/>
        </w:rPr>
        <w:t xml:space="preserve">set the </w:t>
      </w:r>
      <w:r w:rsidRPr="00F16FBD">
        <w:rPr>
          <w:rFonts w:hint="eastAsia"/>
          <w:i/>
          <w:lang w:val="en-US" w:eastAsia="zh-CN"/>
        </w:rPr>
        <w:t>memberList</w:t>
      </w:r>
      <w:r>
        <w:rPr>
          <w:rFonts w:hint="eastAsia"/>
          <w:lang w:val="en-US" w:eastAsia="zh-CN"/>
        </w:rPr>
        <w:t xml:space="preserve"> </w:t>
      </w:r>
      <w:r>
        <w:rPr>
          <w:lang w:val="en-US" w:eastAsia="zh-CN"/>
        </w:rPr>
        <w:t xml:space="preserve">to the members defined in the </w:t>
      </w:r>
      <w:r>
        <w:rPr>
          <w:rFonts w:hint="eastAsia"/>
          <w:lang w:val="en-US" w:eastAsia="zh-CN"/>
        </w:rPr>
        <w:t xml:space="preserve">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for </w:t>
      </w:r>
      <w:r w:rsidRPr="00F16FBD">
        <w:rPr>
          <w:rFonts w:hint="eastAsia"/>
          <w:i/>
          <w:lang w:val="en-US" w:eastAsia="zh-CN"/>
        </w:rPr>
        <w:t>multicastGroupFanoutTarget</w:t>
      </w:r>
      <w:r>
        <w:rPr>
          <w:rFonts w:hint="eastAsia"/>
          <w:lang w:val="en-US" w:eastAsia="zh-CN"/>
        </w:rPr>
        <w:t xml:space="preserve"> according to the member resource </w:t>
      </w:r>
      <w:r>
        <w:rPr>
          <w:lang w:val="en-US" w:eastAsia="zh-CN"/>
        </w:rPr>
        <w:t>identifiers</w:t>
      </w:r>
      <w:r>
        <w:rPr>
          <w:rFonts w:hint="eastAsia"/>
          <w:lang w:val="en-US" w:eastAsia="zh-CN"/>
        </w:rPr>
        <w:t xml:space="preserve">, and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w:t>
      </w:r>
    </w:p>
    <w:p w14:paraId="7B3DEBBF" w14:textId="77777777" w:rsidR="00FC1F29" w:rsidRDefault="00FC1F29" w:rsidP="00060623">
      <w:pPr>
        <w:numPr>
          <w:ilvl w:val="0"/>
          <w:numId w:val="65"/>
        </w:numPr>
        <w:rPr>
          <w:lang w:eastAsia="zh-CN"/>
        </w:rPr>
      </w:pPr>
      <w:r>
        <w:rPr>
          <w:rFonts w:hint="eastAsia"/>
          <w:lang w:eastAsia="zh-CN"/>
        </w:rPr>
        <w:t xml:space="preserve">Note: </w:t>
      </w:r>
      <w:r>
        <w:rPr>
          <w:lang w:eastAsia="zh-CN"/>
        </w:rPr>
        <w:t>Additional</w:t>
      </w:r>
      <w:r>
        <w:rPr>
          <w:rFonts w:hint="eastAsia"/>
          <w:lang w:eastAsia="zh-CN"/>
        </w:rPr>
        <w:t xml:space="preserve"> detail</w:t>
      </w:r>
      <w:r>
        <w:rPr>
          <w:lang w:eastAsia="zh-CN"/>
        </w:rPr>
        <w:t>s</w:t>
      </w:r>
      <w:r>
        <w:rPr>
          <w:rFonts w:hint="eastAsia"/>
          <w:lang w:eastAsia="zh-CN"/>
        </w:rPr>
        <w:t xml:space="preserve"> </w:t>
      </w:r>
      <w:r>
        <w:rPr>
          <w:lang w:eastAsia="zh-CN"/>
        </w:rPr>
        <w:t>for</w:t>
      </w:r>
      <w:r>
        <w:rPr>
          <w:rFonts w:hint="eastAsia"/>
          <w:lang w:eastAsia="zh-CN"/>
        </w:rPr>
        <w:t xml:space="preserve"> creating </w:t>
      </w:r>
      <w:r>
        <w:rPr>
          <w:lang w:eastAsia="zh-CN"/>
        </w:rPr>
        <w:t xml:space="preserve">a </w:t>
      </w:r>
      <w:r>
        <w:rPr>
          <w:rFonts w:hint="eastAsia"/>
          <w:lang w:eastAsia="zh-CN"/>
        </w:rPr>
        <w:t xml:space="preserve">3GPP MBMS group </w:t>
      </w:r>
      <w:r>
        <w:rPr>
          <w:lang w:eastAsia="zh-CN"/>
        </w:rPr>
        <w:t xml:space="preserve">are </w:t>
      </w:r>
      <w:r>
        <w:rPr>
          <w:rFonts w:hint="eastAsia"/>
          <w:lang w:eastAsia="zh-CN"/>
        </w:rPr>
        <w:t xml:space="preserve">specified in clause 7.7.3.1 of </w:t>
      </w:r>
      <w:r w:rsidRPr="00345342">
        <w:rPr>
          <w:rFonts w:hint="eastAsia"/>
          <w:lang w:eastAsia="zh-CN"/>
        </w:rPr>
        <w:t>TS-0026[15]</w:t>
      </w:r>
    </w:p>
    <w:p w14:paraId="1189F4C7" w14:textId="77777777" w:rsidR="00E745ED" w:rsidRDefault="0090599C" w:rsidP="00060623">
      <w:pPr>
        <w:numPr>
          <w:ilvl w:val="0"/>
          <w:numId w:val="65"/>
        </w:numPr>
        <w:rPr>
          <w:lang w:val="en-US" w:eastAsia="zh-CN"/>
        </w:rPr>
      </w:pPr>
      <w:r>
        <w:rPr>
          <w:rFonts w:hint="eastAsia"/>
          <w:lang w:eastAsia="zh-CN"/>
        </w:rPr>
        <w:t xml:space="preserve">If the </w:t>
      </w:r>
      <w:r w:rsidRPr="0088177D">
        <w:rPr>
          <w:rFonts w:hint="eastAsia"/>
          <w:i/>
          <w:lang w:eastAsia="zh-CN"/>
        </w:rPr>
        <w:t>multicastType</w:t>
      </w:r>
      <w:r>
        <w:rPr>
          <w:rFonts w:hint="eastAsia"/>
          <w:lang w:eastAsia="zh-CN"/>
        </w:rPr>
        <w:t xml:space="preserve"> is </w:t>
      </w:r>
      <w:r w:rsidRPr="00AD3F94">
        <w:rPr>
          <w:lang w:eastAsia="zh-CN"/>
        </w:rPr>
        <w:t>IP_multicast_group</w:t>
      </w:r>
      <w:r w:rsidRPr="00AD3F94">
        <w:rPr>
          <w:lang w:val="en-US" w:eastAsia="zh-CN"/>
        </w:rPr>
        <w:t>,</w:t>
      </w:r>
      <w:r w:rsidRPr="001F0C1E">
        <w:rPr>
          <w:rFonts w:hint="eastAsia"/>
          <w:lang w:eastAsia="zh-CN"/>
        </w:rPr>
        <w:t xml:space="preserve"> </w:t>
      </w:r>
      <w:r>
        <w:rPr>
          <w:rFonts w:hint="eastAsia"/>
          <w:lang w:eastAsia="zh-CN"/>
        </w:rPr>
        <w:t xml:space="preserve">the </w:t>
      </w:r>
      <w:r>
        <w:rPr>
          <w:lang w:eastAsia="zh-CN"/>
        </w:rPr>
        <w:t>G</w:t>
      </w:r>
      <w:r>
        <w:rPr>
          <w:rFonts w:hint="eastAsia"/>
          <w:lang w:eastAsia="zh-CN"/>
        </w:rPr>
        <w:t>roup Hosting CSE shall</w:t>
      </w:r>
      <w:r>
        <w:rPr>
          <w:rFonts w:hint="eastAsia"/>
          <w:lang w:val="en-US" w:eastAsia="zh-CN"/>
        </w:rPr>
        <w:t xml:space="preserve"> set the </w:t>
      </w:r>
      <w:r w:rsidRPr="00F16FBD">
        <w:rPr>
          <w:rFonts w:hint="eastAsia"/>
          <w:i/>
          <w:lang w:val="en-US" w:eastAsia="zh-CN"/>
        </w:rPr>
        <w:t>memberList</w:t>
      </w:r>
      <w:r>
        <w:rPr>
          <w:rFonts w:hint="eastAsia"/>
          <w:lang w:val="en-US" w:eastAsia="zh-CN"/>
        </w:rPr>
        <w:t xml:space="preserve"> </w:t>
      </w:r>
      <w:r>
        <w:rPr>
          <w:lang w:val="en-US" w:eastAsia="zh-CN"/>
        </w:rPr>
        <w:t>to the members defined</w:t>
      </w:r>
      <w:r>
        <w:rPr>
          <w:rFonts w:hint="eastAsia"/>
          <w:lang w:val="en-US" w:eastAsia="zh-CN"/>
        </w:rPr>
        <w:t xml:space="preserve"> in the 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w:t>
      </w:r>
      <w:r>
        <w:rPr>
          <w:lang w:val="en-US" w:eastAsia="zh-CN"/>
        </w:rPr>
        <w:t xml:space="preserve">for </w:t>
      </w:r>
      <w:r>
        <w:rPr>
          <w:i/>
          <w:lang w:val="en-US" w:eastAsia="zh-CN"/>
        </w:rPr>
        <w:t xml:space="preserve">multicastGroupFanoutTarget </w:t>
      </w:r>
      <w:r>
        <w:rPr>
          <w:lang w:val="en-US" w:eastAsia="zh-CN"/>
        </w:rPr>
        <w:t>according</w:t>
      </w:r>
      <w:r>
        <w:rPr>
          <w:rFonts w:hint="eastAsia"/>
          <w:lang w:val="en-US" w:eastAsia="zh-CN"/>
        </w:rPr>
        <w:t xml:space="preserve"> to the member resource </w:t>
      </w:r>
      <w:r>
        <w:rPr>
          <w:lang w:val="en-US" w:eastAsia="zh-CN"/>
        </w:rPr>
        <w:t>identifiers</w:t>
      </w:r>
      <w:r>
        <w:rPr>
          <w:rFonts w:hint="eastAsia"/>
          <w:lang w:val="en-US" w:eastAsia="zh-CN"/>
        </w:rPr>
        <w:t xml:space="preserve">,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 xml:space="preserve"> and </w:t>
      </w:r>
      <w:r>
        <w:rPr>
          <w:rFonts w:hint="eastAsia"/>
          <w:lang w:eastAsia="zh-CN"/>
        </w:rPr>
        <w:t xml:space="preserve">set the Group Hosting CSE </w:t>
      </w:r>
      <w:r w:rsidRPr="00B31E83">
        <w:rPr>
          <w:rFonts w:hint="eastAsia"/>
          <w:i/>
          <w:lang w:eastAsia="zh-CN"/>
        </w:rPr>
        <w:t>resourceID</w:t>
      </w:r>
      <w:r>
        <w:rPr>
          <w:rFonts w:hint="eastAsia"/>
          <w:lang w:eastAsia="zh-CN"/>
        </w:rPr>
        <w:t xml:space="preserve"> as the </w:t>
      </w:r>
      <w:r w:rsidRPr="00F16FBD">
        <w:rPr>
          <w:rFonts w:hint="eastAsia"/>
          <w:i/>
          <w:lang w:eastAsia="zh-CN"/>
        </w:rPr>
        <w:t>response</w:t>
      </w:r>
      <w:r>
        <w:rPr>
          <w:rFonts w:hint="eastAsia"/>
          <w:i/>
          <w:lang w:eastAsia="zh-CN"/>
        </w:rPr>
        <w:t>T</w:t>
      </w:r>
      <w:r w:rsidRPr="00F16FBD">
        <w:rPr>
          <w:rFonts w:hint="eastAsia"/>
          <w:i/>
          <w:lang w:eastAsia="zh-CN"/>
        </w:rPr>
        <w:t>arget</w:t>
      </w:r>
      <w:r>
        <w:rPr>
          <w:rFonts w:hint="eastAsia"/>
          <w:lang w:val="en-US" w:eastAsia="zh-CN"/>
        </w:rPr>
        <w:t>.</w:t>
      </w:r>
    </w:p>
    <w:p w14:paraId="74802977" w14:textId="77777777" w:rsidR="00E745ED" w:rsidRPr="00B13E8B"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val="en-US" w:eastAsia="zh-CN"/>
        </w:rPr>
        <w:t>1</w:t>
      </w:r>
      <w:r w:rsidR="0088177D">
        <w:rPr>
          <w:rFonts w:hint="eastAsia"/>
          <w:lang w:val="en-US" w:eastAsia="zh-CN"/>
        </w:rPr>
        <w:t>:</w:t>
      </w:r>
      <w:r>
        <w:rPr>
          <w:lang w:val="en-US" w:eastAsia="zh-CN"/>
        </w:rPr>
        <w:t xml:space="preserve"> </w:t>
      </w:r>
      <w:r w:rsidR="008E7C6D" w:rsidRPr="00206B20">
        <w:rPr>
          <w:lang w:eastAsia="zh-CN"/>
        </w:rPr>
        <w:t xml:space="preserve">The current group based multicast can only be used when </w:t>
      </w:r>
      <w:r w:rsidR="00B13E8B">
        <w:rPr>
          <w:rFonts w:eastAsiaTheme="minorEastAsia" w:hint="eastAsia"/>
          <w:lang w:eastAsia="zh-CN"/>
        </w:rPr>
        <w:t>M</w:t>
      </w:r>
      <w:r w:rsidR="008E7C6D" w:rsidRPr="00206B20">
        <w:rPr>
          <w:lang w:eastAsia="zh-CN"/>
        </w:rPr>
        <w:t xml:space="preserve">ember </w:t>
      </w:r>
      <w:r w:rsidR="00B13E8B">
        <w:rPr>
          <w:rFonts w:eastAsiaTheme="minorEastAsia" w:hint="eastAsia"/>
          <w:lang w:eastAsia="zh-CN"/>
        </w:rPr>
        <w:t>H</w:t>
      </w:r>
      <w:r w:rsidR="008E7C6D" w:rsidRPr="00206B20">
        <w:rPr>
          <w:lang w:eastAsia="zh-CN"/>
        </w:rPr>
        <w:t xml:space="preserve">osting CSE and Group Hosting CSE have </w:t>
      </w:r>
      <w:r w:rsidR="00B13E8B">
        <w:rPr>
          <w:rFonts w:eastAsiaTheme="minorEastAsia" w:hint="eastAsia"/>
          <w:lang w:eastAsia="zh-CN"/>
        </w:rPr>
        <w:t xml:space="preserve">a </w:t>
      </w:r>
      <w:r w:rsidR="008E7C6D" w:rsidRPr="00206B20">
        <w:rPr>
          <w:lang w:eastAsia="zh-CN"/>
        </w:rPr>
        <w:t>registration relationship.</w:t>
      </w:r>
      <w:r w:rsidR="008E7C6D" w:rsidRPr="0053657C">
        <w:rPr>
          <w:rFonts w:hint="eastAsia"/>
          <w:lang w:eastAsia="zh-CN"/>
        </w:rPr>
        <w:t xml:space="preserve"> </w:t>
      </w:r>
      <w:r w:rsidR="008E7C6D">
        <w:rPr>
          <w:rFonts w:hint="eastAsia"/>
          <w:lang w:eastAsia="zh-CN"/>
        </w:rPr>
        <w:t xml:space="preserve">For </w:t>
      </w:r>
      <w:r w:rsidR="008E7C6D">
        <w:rPr>
          <w:lang w:eastAsia="zh-CN"/>
        </w:rPr>
        <w:t>example</w:t>
      </w:r>
      <w:r w:rsidR="008E7C6D">
        <w:rPr>
          <w:rFonts w:hint="eastAsia"/>
          <w:lang w:eastAsia="zh-CN"/>
        </w:rPr>
        <w:t xml:space="preserve">, the </w:t>
      </w:r>
      <w:r w:rsidR="00DC5D07">
        <w:rPr>
          <w:rFonts w:eastAsiaTheme="minorEastAsia" w:hint="eastAsia"/>
          <w:lang w:eastAsia="zh-CN"/>
        </w:rPr>
        <w:t>G</w:t>
      </w:r>
      <w:r w:rsidR="008E7C6D">
        <w:rPr>
          <w:rFonts w:hint="eastAsia"/>
          <w:lang w:eastAsia="zh-CN"/>
        </w:rPr>
        <w:t xml:space="preserve">roup Hosting </w:t>
      </w:r>
      <w:r w:rsidR="00B13E8B">
        <w:rPr>
          <w:rFonts w:hint="eastAsia"/>
          <w:lang w:eastAsia="zh-CN"/>
        </w:rPr>
        <w:t xml:space="preserve">IN-CSE can create </w:t>
      </w:r>
      <w:r w:rsidR="00B13E8B">
        <w:rPr>
          <w:lang w:eastAsia="zh-CN"/>
        </w:rPr>
        <w:t xml:space="preserve">a </w:t>
      </w:r>
      <w:r w:rsidR="00B13E8B">
        <w:rPr>
          <w:rFonts w:hint="eastAsia"/>
          <w:lang w:eastAsia="zh-CN"/>
        </w:rPr>
        <w:t xml:space="preserve">multicast group for </w:t>
      </w:r>
      <w:r w:rsidR="00B13E8B">
        <w:rPr>
          <w:lang w:eastAsia="zh-CN"/>
        </w:rPr>
        <w:t>M</w:t>
      </w:r>
      <w:r w:rsidR="00B13E8B">
        <w:rPr>
          <w:rFonts w:hint="eastAsia"/>
          <w:lang w:eastAsia="zh-CN"/>
        </w:rPr>
        <w:t>ember Hosting MN/ASN-CSE</w:t>
      </w:r>
      <w:r w:rsidR="00B13E8B">
        <w:rPr>
          <w:lang w:eastAsia="zh-CN"/>
        </w:rPr>
        <w:t>s</w:t>
      </w:r>
      <w:r w:rsidR="00B13E8B">
        <w:rPr>
          <w:rFonts w:hint="eastAsia"/>
          <w:lang w:eastAsia="zh-CN"/>
        </w:rPr>
        <w:t>, and can</w:t>
      </w:r>
      <w:r w:rsidR="00B13E8B">
        <w:rPr>
          <w:lang w:eastAsia="zh-CN"/>
        </w:rPr>
        <w:t>not</w:t>
      </w:r>
      <w:r w:rsidR="00B13E8B">
        <w:rPr>
          <w:rFonts w:hint="eastAsia"/>
          <w:lang w:eastAsia="zh-CN"/>
        </w:rPr>
        <w:t xml:space="preserve"> create </w:t>
      </w:r>
      <w:r w:rsidR="00B13E8B">
        <w:rPr>
          <w:lang w:eastAsia="zh-CN"/>
        </w:rPr>
        <w:t xml:space="preserve">a </w:t>
      </w:r>
      <w:r w:rsidR="00B13E8B">
        <w:rPr>
          <w:rFonts w:hint="eastAsia"/>
          <w:lang w:eastAsia="zh-CN"/>
        </w:rPr>
        <w:t>multicast group for</w:t>
      </w:r>
      <w:r w:rsidR="00B13E8B" w:rsidRPr="00096DBA">
        <w:rPr>
          <w:rFonts w:hint="eastAsia"/>
          <w:lang w:eastAsia="zh-CN"/>
        </w:rPr>
        <w:t xml:space="preserve"> </w:t>
      </w:r>
      <w:r w:rsidR="00B13E8B">
        <w:rPr>
          <w:lang w:eastAsia="zh-CN"/>
        </w:rPr>
        <w:t>M</w:t>
      </w:r>
      <w:r w:rsidR="00B13E8B">
        <w:rPr>
          <w:rFonts w:hint="eastAsia"/>
          <w:lang w:eastAsia="zh-CN"/>
        </w:rPr>
        <w:t>ember Hosting CSE</w:t>
      </w:r>
      <w:r w:rsidR="00B13E8B">
        <w:rPr>
          <w:lang w:eastAsia="zh-CN"/>
        </w:rPr>
        <w:t>s</w:t>
      </w:r>
      <w:r w:rsidR="00B13E8B">
        <w:rPr>
          <w:rFonts w:hint="eastAsia"/>
          <w:lang w:eastAsia="zh-CN"/>
        </w:rPr>
        <w:t xml:space="preserve"> which </w:t>
      </w:r>
      <w:r w:rsidR="00B13E8B">
        <w:rPr>
          <w:lang w:eastAsia="zh-CN"/>
        </w:rPr>
        <w:t xml:space="preserve">are not </w:t>
      </w:r>
      <w:r w:rsidR="00B13E8B">
        <w:rPr>
          <w:rFonts w:hint="eastAsia"/>
          <w:lang w:eastAsia="zh-CN"/>
        </w:rPr>
        <w:t>register</w:t>
      </w:r>
      <w:r w:rsidR="00B13E8B">
        <w:rPr>
          <w:lang w:eastAsia="zh-CN"/>
        </w:rPr>
        <w:t>ed</w:t>
      </w:r>
      <w:r w:rsidR="00B13E8B">
        <w:rPr>
          <w:rFonts w:hint="eastAsia"/>
          <w:lang w:eastAsia="zh-CN"/>
        </w:rPr>
        <w:t xml:space="preserve"> to the </w:t>
      </w:r>
      <w:r w:rsidR="00B13E8B">
        <w:rPr>
          <w:lang w:eastAsia="zh-CN"/>
        </w:rPr>
        <w:t>IN</w:t>
      </w:r>
      <w:r w:rsidR="00B13E8B">
        <w:rPr>
          <w:rFonts w:hint="eastAsia"/>
          <w:lang w:eastAsia="zh-CN"/>
        </w:rPr>
        <w:t>-CSE.</w:t>
      </w:r>
      <w:r w:rsidR="008E7C6D">
        <w:rPr>
          <w:rFonts w:hint="eastAsia"/>
          <w:lang w:eastAsia="zh-CN"/>
        </w:rPr>
        <w:t>.</w:t>
      </w:r>
    </w:p>
    <w:p w14:paraId="73C3BCC1" w14:textId="77777777" w:rsidR="00E745ED"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val="en-US" w:eastAsia="zh-CN"/>
        </w:rPr>
        <w:t>2</w:t>
      </w:r>
      <w:r w:rsidR="0088177D">
        <w:rPr>
          <w:rFonts w:hint="eastAsia"/>
          <w:lang w:val="en-US" w:eastAsia="zh-CN"/>
        </w:rPr>
        <w:t>:</w:t>
      </w:r>
      <w:r>
        <w:rPr>
          <w:lang w:val="en-US" w:eastAsia="zh-CN"/>
        </w:rPr>
        <w:t xml:space="preserve"> </w:t>
      </w:r>
      <w:r w:rsidR="008E7C6D" w:rsidRPr="00206B20">
        <w:rPr>
          <w:lang w:eastAsia="zh-CN"/>
        </w:rPr>
        <w:t>The current group based multicast can only be applied between CSEs</w:t>
      </w:r>
      <w:r w:rsidR="001D1970">
        <w:rPr>
          <w:rFonts w:eastAsiaTheme="minorEastAsia" w:hint="eastAsia"/>
          <w:lang w:eastAsia="zh-CN"/>
        </w:rPr>
        <w:t>.</w:t>
      </w:r>
      <w:r w:rsidR="008E7C6D" w:rsidRPr="00206B20">
        <w:rPr>
          <w:lang w:eastAsia="zh-CN"/>
        </w:rPr>
        <w:t xml:space="preserve"> </w:t>
      </w:r>
      <w:r w:rsidR="001D1970">
        <w:rPr>
          <w:rFonts w:eastAsiaTheme="minorEastAsia" w:hint="eastAsia"/>
          <w:lang w:eastAsia="zh-CN"/>
        </w:rPr>
        <w:t>M</w:t>
      </w:r>
      <w:r w:rsidR="008E7C6D" w:rsidRPr="00206B20">
        <w:rPr>
          <w:lang w:eastAsia="zh-CN"/>
        </w:rPr>
        <w:t>ulticast to A</w:t>
      </w:r>
      <w:r w:rsidR="001D1970">
        <w:rPr>
          <w:rFonts w:eastAsiaTheme="minorEastAsia" w:hint="eastAsia"/>
          <w:lang w:eastAsia="zh-CN"/>
        </w:rPr>
        <w:t>Es</w:t>
      </w:r>
      <w:r w:rsidR="008E7C6D" w:rsidRPr="00206B20">
        <w:rPr>
          <w:lang w:eastAsia="zh-CN"/>
        </w:rPr>
        <w:t xml:space="preserve"> is FFS </w:t>
      </w:r>
    </w:p>
    <w:p w14:paraId="372D2223" w14:textId="77777777" w:rsidR="00E745ED"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eastAsia="zh-CN"/>
        </w:rPr>
        <w:t xml:space="preserve">3: </w:t>
      </w:r>
      <w:r>
        <w:rPr>
          <w:lang w:eastAsia="zh-CN"/>
        </w:rPr>
        <w:t xml:space="preserve"> </w:t>
      </w:r>
      <w:r w:rsidR="008E7C6D">
        <w:rPr>
          <w:rFonts w:hint="eastAsia"/>
          <w:lang w:eastAsia="zh-CN"/>
        </w:rPr>
        <w:t xml:space="preserve">The </w:t>
      </w:r>
      <w:r w:rsidR="008E7C6D" w:rsidRPr="00F16FBD">
        <w:rPr>
          <w:rFonts w:hint="eastAsia"/>
          <w:i/>
          <w:lang w:eastAsia="zh-CN"/>
        </w:rPr>
        <w:t>externalGroupID</w:t>
      </w:r>
      <w:r w:rsidR="008E7C6D">
        <w:rPr>
          <w:rFonts w:hint="eastAsia"/>
          <w:lang w:eastAsia="zh-CN"/>
        </w:rPr>
        <w:t xml:space="preserve"> is pre-provisioned in </w:t>
      </w:r>
      <w:r w:rsidR="00267EEF">
        <w:rPr>
          <w:rFonts w:eastAsiaTheme="minorEastAsia" w:hint="eastAsia"/>
          <w:lang w:eastAsia="zh-CN"/>
        </w:rPr>
        <w:t xml:space="preserve">the </w:t>
      </w:r>
      <w:r w:rsidR="008E7C6D">
        <w:rPr>
          <w:rFonts w:hint="eastAsia"/>
          <w:lang w:eastAsia="zh-CN"/>
        </w:rPr>
        <w:t>operator</w:t>
      </w:r>
      <w:r w:rsidR="00267EEF">
        <w:rPr>
          <w:rFonts w:eastAsiaTheme="minorEastAsia"/>
          <w:lang w:eastAsia="zh-CN"/>
        </w:rPr>
        <w:t>’</w:t>
      </w:r>
      <w:r w:rsidR="00267EEF">
        <w:rPr>
          <w:rFonts w:eastAsiaTheme="minorEastAsia" w:hint="eastAsia"/>
          <w:lang w:eastAsia="zh-CN"/>
        </w:rPr>
        <w:t xml:space="preserve">s </w:t>
      </w:r>
      <w:r w:rsidR="008E7C6D">
        <w:rPr>
          <w:rFonts w:hint="eastAsia"/>
          <w:lang w:eastAsia="zh-CN"/>
        </w:rPr>
        <w:t xml:space="preserve"> network. The service provider and the operator </w:t>
      </w:r>
      <w:r>
        <w:rPr>
          <w:rFonts w:hint="eastAsia"/>
          <w:lang w:eastAsia="zh-CN"/>
        </w:rPr>
        <w:t>need</w:t>
      </w:r>
      <w:r w:rsidR="008E7C6D">
        <w:rPr>
          <w:rFonts w:hint="eastAsia"/>
          <w:lang w:eastAsia="zh-CN"/>
        </w:rPr>
        <w:t xml:space="preserve"> </w:t>
      </w:r>
      <w:r w:rsidR="00267EEF">
        <w:rPr>
          <w:lang w:eastAsia="zh-CN"/>
        </w:rPr>
        <w:t>ensure that the</w:t>
      </w:r>
      <w:r w:rsidR="00267EEF">
        <w:rPr>
          <w:rFonts w:hint="eastAsia"/>
          <w:lang w:eastAsia="zh-CN"/>
        </w:rPr>
        <w:t xml:space="preserve"> externalGroupID </w:t>
      </w:r>
      <w:r w:rsidR="00267EEF">
        <w:rPr>
          <w:lang w:eastAsia="zh-CN"/>
        </w:rPr>
        <w:t>assigned by the operator matches the</w:t>
      </w:r>
      <w:r w:rsidR="00267EEF">
        <w:rPr>
          <w:rFonts w:hint="eastAsia"/>
          <w:lang w:eastAsia="zh-CN"/>
        </w:rPr>
        <w:t xml:space="preserve"> </w:t>
      </w:r>
      <w:r w:rsidR="00267EEF" w:rsidRPr="00F908C0">
        <w:rPr>
          <w:rFonts w:hint="eastAsia"/>
          <w:i/>
          <w:lang w:eastAsia="zh-CN"/>
        </w:rPr>
        <w:t>externalGroupID</w:t>
      </w:r>
      <w:r w:rsidR="00267EEF">
        <w:rPr>
          <w:lang w:eastAsia="zh-CN"/>
        </w:rPr>
        <w:t xml:space="preserve"> attribute </w:t>
      </w:r>
      <w:r w:rsidR="00267EEF">
        <w:rPr>
          <w:rFonts w:hint="eastAsia"/>
          <w:lang w:eastAsia="zh-CN"/>
        </w:rPr>
        <w:t xml:space="preserve">of </w:t>
      </w:r>
      <w:r w:rsidR="00267EEF">
        <w:rPr>
          <w:lang w:eastAsia="zh-CN"/>
        </w:rPr>
        <w:t xml:space="preserve">each Member Hosting CSE’s </w:t>
      </w:r>
      <w:r w:rsidR="00267EEF">
        <w:rPr>
          <w:rFonts w:hint="eastAsia"/>
          <w:lang w:eastAsia="zh-CN"/>
        </w:rPr>
        <w:t>&lt;</w:t>
      </w:r>
      <w:r w:rsidR="00267EEF" w:rsidRPr="00DD3FC6">
        <w:rPr>
          <w:rFonts w:hint="eastAsia"/>
          <w:i/>
          <w:lang w:eastAsia="zh-CN"/>
        </w:rPr>
        <w:t>CSEBase</w:t>
      </w:r>
      <w:r w:rsidR="00267EEF">
        <w:rPr>
          <w:rFonts w:hint="eastAsia"/>
          <w:lang w:eastAsia="zh-CN"/>
        </w:rPr>
        <w:t xml:space="preserve">&gt; </w:t>
      </w:r>
      <w:r w:rsidR="00267EEF">
        <w:rPr>
          <w:lang w:eastAsia="zh-CN"/>
        </w:rPr>
        <w:t>resource.</w:t>
      </w:r>
    </w:p>
    <w:p w14:paraId="59837374" w14:textId="77777777" w:rsidR="0090599C" w:rsidRDefault="0090599C" w:rsidP="0090599C">
      <w:pPr>
        <w:rPr>
          <w:lang w:eastAsia="zh-CN"/>
        </w:rPr>
      </w:pPr>
      <w:r>
        <w:rPr>
          <w:rFonts w:hint="eastAsia"/>
          <w:lang w:eastAsia="zh-CN"/>
        </w:rPr>
        <w:t xml:space="preserve">The </w:t>
      </w:r>
      <w:r>
        <w:rPr>
          <w:lang w:eastAsia="zh-CN"/>
        </w:rPr>
        <w:t>G</w:t>
      </w:r>
      <w:r>
        <w:rPr>
          <w:rFonts w:hint="eastAsia"/>
          <w:lang w:eastAsia="zh-CN"/>
        </w:rPr>
        <w:t xml:space="preserve">roup Hosting CSE </w:t>
      </w:r>
      <w:r>
        <w:rPr>
          <w:lang w:eastAsia="zh-CN"/>
        </w:rPr>
        <w:t>shall</w:t>
      </w:r>
      <w:r w:rsidRPr="00267EB3">
        <w:rPr>
          <w:lang w:eastAsia="zh-CN"/>
        </w:rPr>
        <w:t xml:space="preserve"> </w:t>
      </w:r>
      <w:r w:rsidRPr="00267EB3">
        <w:rPr>
          <w:rFonts w:hint="eastAsia"/>
          <w:lang w:eastAsia="zh-CN"/>
        </w:rPr>
        <w:t>create Multicast Group Information locally</w:t>
      </w:r>
      <w:r w:rsidRPr="007F15E7">
        <w:rPr>
          <w:lang w:eastAsia="zh-CN"/>
        </w:rPr>
        <w:t xml:space="preserve"> </w:t>
      </w:r>
      <w:r>
        <w:rPr>
          <w:rFonts w:hint="eastAsia"/>
          <w:lang w:eastAsia="zh-CN"/>
        </w:rPr>
        <w:t xml:space="preserve">and </w:t>
      </w:r>
      <w:r w:rsidRPr="007F15E7">
        <w:rPr>
          <w:lang w:eastAsia="zh-CN"/>
        </w:rPr>
        <w:t>establish a mapping</w:t>
      </w:r>
      <w:r>
        <w:rPr>
          <w:rFonts w:hint="eastAsia"/>
          <w:lang w:eastAsia="zh-CN"/>
        </w:rPr>
        <w:t xml:space="preserve"> </w:t>
      </w:r>
      <w:r w:rsidRPr="007F15E7">
        <w:rPr>
          <w:lang w:eastAsia="zh-CN"/>
        </w:rPr>
        <w:t xml:space="preserve">relationship between the multicast address and the </w:t>
      </w:r>
      <w:r>
        <w:rPr>
          <w:rFonts w:hint="eastAsia"/>
          <w:lang w:eastAsia="zh-CN"/>
        </w:rPr>
        <w:t>fanout</w:t>
      </w:r>
      <w:r w:rsidRPr="007F15E7">
        <w:rPr>
          <w:lang w:eastAsia="zh-CN"/>
        </w:rPr>
        <w:t xml:space="preserve"> </w:t>
      </w:r>
      <w:r>
        <w:rPr>
          <w:rFonts w:hint="eastAsia"/>
          <w:lang w:eastAsia="zh-CN"/>
        </w:rPr>
        <w:t xml:space="preserve">target </w:t>
      </w:r>
      <w:r w:rsidRPr="007F15E7">
        <w:rPr>
          <w:lang w:eastAsia="zh-CN"/>
        </w:rPr>
        <w:t>according to the member resource</w:t>
      </w:r>
      <w:r>
        <w:rPr>
          <w:rFonts w:hint="eastAsia"/>
          <w:lang w:eastAsia="zh-CN"/>
        </w:rPr>
        <w:t xml:space="preserve"> identifiers </w:t>
      </w:r>
      <w:r w:rsidRPr="007F15E7">
        <w:rPr>
          <w:lang w:eastAsia="zh-CN"/>
        </w:rPr>
        <w:t xml:space="preserve">on the </w:t>
      </w:r>
      <w:r>
        <w:rPr>
          <w:lang w:eastAsia="zh-CN"/>
        </w:rPr>
        <w:t>Member Hosting</w:t>
      </w:r>
      <w:r>
        <w:rPr>
          <w:rFonts w:hint="eastAsia"/>
          <w:lang w:eastAsia="zh-CN"/>
        </w:rPr>
        <w:t xml:space="preserve"> CSE. The </w:t>
      </w:r>
      <w:r w:rsidRPr="00F03D71">
        <w:rPr>
          <w:i/>
          <w:lang w:eastAsia="zh-CN"/>
        </w:rPr>
        <w:t>multicastGroupFanoutTarget</w:t>
      </w:r>
      <w:r>
        <w:rPr>
          <w:i/>
          <w:lang w:eastAsia="zh-CN"/>
        </w:rPr>
        <w:t xml:space="preserve"> </w:t>
      </w:r>
      <w:r>
        <w:rPr>
          <w:lang w:eastAsia="zh-CN"/>
        </w:rPr>
        <w:t>should</w:t>
      </w:r>
      <w:r>
        <w:rPr>
          <w:rFonts w:hint="eastAsia"/>
          <w:lang w:eastAsia="zh-CN"/>
        </w:rPr>
        <w:t xml:space="preserve"> be set to </w:t>
      </w:r>
      <w:r>
        <w:rPr>
          <w:lang w:eastAsia="zh-CN"/>
        </w:rPr>
        <w:t>/ {</w:t>
      </w:r>
      <w:r>
        <w:rPr>
          <w:rFonts w:hint="eastAsia"/>
          <w:lang w:eastAsia="zh-CN"/>
        </w:rPr>
        <w:t>groupHostingCSE-ID}</w:t>
      </w:r>
      <w:r>
        <w:rPr>
          <w:lang w:eastAsia="zh-CN"/>
        </w:rPr>
        <w:t>/ {</w:t>
      </w:r>
      <w:r>
        <w:rPr>
          <w:rFonts w:hint="eastAsia"/>
          <w:lang w:eastAsia="zh-CN"/>
        </w:rPr>
        <w:t xml:space="preserve">fanout-segment}. The </w:t>
      </w:r>
      <w:r w:rsidRPr="00F03D71">
        <w:rPr>
          <w:rFonts w:hint="eastAsia"/>
          <w:i/>
          <w:lang w:eastAsia="zh-CN"/>
        </w:rPr>
        <w:t>multicastGroupFanoutTarget</w:t>
      </w:r>
      <w:r>
        <w:rPr>
          <w:rFonts w:hint="eastAsia"/>
          <w:lang w:eastAsia="zh-CN"/>
        </w:rPr>
        <w:t xml:space="preserve"> should be </w:t>
      </w:r>
      <w:r w:rsidRPr="00357143">
        <w:t xml:space="preserve">uniquely </w:t>
      </w:r>
      <w:r>
        <w:rPr>
          <w:rFonts w:hint="eastAsia"/>
          <w:lang w:eastAsia="zh-CN"/>
        </w:rPr>
        <w:t>assigned</w:t>
      </w:r>
      <w:r w:rsidRPr="00357143">
        <w:t xml:space="preserve"> by</w:t>
      </w:r>
      <w:r>
        <w:rPr>
          <w:rFonts w:hint="eastAsia"/>
          <w:lang w:eastAsia="zh-CN"/>
        </w:rPr>
        <w:t xml:space="preserve"> the </w:t>
      </w:r>
      <w:r>
        <w:rPr>
          <w:lang w:eastAsia="zh-CN"/>
        </w:rPr>
        <w:t>G</w:t>
      </w:r>
      <w:r>
        <w:rPr>
          <w:rFonts w:hint="eastAsia"/>
          <w:lang w:eastAsia="zh-CN"/>
        </w:rPr>
        <w:t xml:space="preserve">roup Hosting </w:t>
      </w:r>
      <w:r>
        <w:rPr>
          <w:lang w:eastAsia="zh-CN"/>
        </w:rPr>
        <w:t>CSE.</w:t>
      </w:r>
    </w:p>
    <w:p w14:paraId="22F101B5" w14:textId="77777777" w:rsidR="0090599C" w:rsidRPr="003827F1" w:rsidRDefault="0090599C" w:rsidP="0090599C">
      <w:pPr>
        <w:rPr>
          <w:lang w:eastAsia="zh-CN"/>
        </w:rPr>
      </w:pPr>
      <w:r>
        <w:rPr>
          <w:rFonts w:hint="eastAsia"/>
          <w:lang w:eastAsia="zh-CN"/>
        </w:rPr>
        <w:t>{fanout-segment}</w:t>
      </w:r>
      <w:r>
        <w:rPr>
          <w:lang w:eastAsia="zh-CN"/>
        </w:rPr>
        <w:t xml:space="preserve"> is a string assigned by the Group Hosting CSE.</w:t>
      </w:r>
    </w:p>
    <w:p w14:paraId="12DB4B0F" w14:textId="77777777" w:rsidR="008E7C6D" w:rsidRDefault="008E7C6D" w:rsidP="008E7C6D">
      <w:pPr>
        <w:rPr>
          <w:lang w:eastAsia="zh-CN"/>
        </w:rPr>
      </w:pPr>
      <w:r>
        <w:rPr>
          <w:lang w:eastAsia="zh-CN"/>
        </w:rPr>
        <w:t>I</w:t>
      </w:r>
      <w:r>
        <w:rPr>
          <w:rFonts w:hint="eastAsia"/>
          <w:lang w:eastAsia="zh-CN"/>
        </w:rPr>
        <w:t xml:space="preserve">n this example, the Multicast Group Information </w:t>
      </w:r>
      <w:r>
        <w:rPr>
          <w:lang w:eastAsia="zh-CN"/>
        </w:rPr>
        <w:t>is</w:t>
      </w:r>
      <w:r>
        <w:rPr>
          <w:rFonts w:hint="eastAsia"/>
          <w:lang w:eastAsia="zh-CN"/>
        </w:rPr>
        <w:t xml:space="preserve"> illustrated in </w:t>
      </w:r>
      <w:r>
        <w:rPr>
          <w:rFonts w:eastAsiaTheme="minorEastAsia" w:hint="eastAsia"/>
          <w:lang w:eastAsia="zh-CN"/>
        </w:rPr>
        <w:t>figure</w:t>
      </w:r>
      <w:r>
        <w:rPr>
          <w:rFonts w:hint="eastAsia"/>
          <w:lang w:eastAsia="zh-CN"/>
        </w:rPr>
        <w:t xml:space="preserve"> </w:t>
      </w:r>
      <w:r w:rsidRPr="00357143">
        <w:t>10.2.7.</w:t>
      </w:r>
      <w:r>
        <w:rPr>
          <w:rFonts w:hint="eastAsia"/>
          <w:lang w:eastAsia="zh-CN"/>
        </w:rPr>
        <w:t>13</w:t>
      </w:r>
      <w:r>
        <w:rPr>
          <w:rFonts w:eastAsiaTheme="minorEastAsia" w:hint="eastAsia"/>
          <w:lang w:eastAsia="zh-CN"/>
        </w:rPr>
        <w:t>.1</w:t>
      </w:r>
      <w:r w:rsidRPr="00357143">
        <w:t>-</w:t>
      </w:r>
      <w:r>
        <w:rPr>
          <w:rFonts w:eastAsiaTheme="minorEastAsia" w:hint="eastAsia"/>
          <w:lang w:eastAsia="zh-CN"/>
        </w:rPr>
        <w:t>2</w:t>
      </w:r>
      <w:r>
        <w:rPr>
          <w:rFonts w:hint="eastAsia"/>
          <w:lang w:eastAsia="zh-CN"/>
        </w:rPr>
        <w:t xml:space="preserve">. </w:t>
      </w:r>
    </w:p>
    <w:p w14:paraId="6B8596F2" w14:textId="77777777" w:rsidR="00060623" w:rsidRDefault="0090599C" w:rsidP="00205F58">
      <w:pPr>
        <w:jc w:val="center"/>
      </w:pPr>
      <w:r>
        <w:object w:dxaOrig="5101" w:dyaOrig="8137" w14:anchorId="2E6BE371">
          <v:shape id="_x0000_i1064" type="#_x0000_t75" style="width:252pt;height:403pt" o:ole="">
            <v:imagedata r:id="rId93" o:title=""/>
          </v:shape>
          <o:OLEObject Type="Embed" ProgID="Visio.Drawing.15" ShapeID="_x0000_i1064" DrawAspect="Content" ObjectID="_1620824322" r:id="rId94"/>
        </w:object>
      </w:r>
    </w:p>
    <w:p w14:paraId="01DB2AD0" w14:textId="6C35EB02" w:rsidR="00205F58" w:rsidRDefault="008E7C6D" w:rsidP="00060623">
      <w:pPr>
        <w:pStyle w:val="TF"/>
      </w:pPr>
      <w:r w:rsidRPr="00060623">
        <w:rPr>
          <w:rFonts w:hint="eastAsia"/>
        </w:rPr>
        <w:t>Figure</w:t>
      </w:r>
      <w:r w:rsidRPr="005A3421">
        <w:t xml:space="preserve"> </w:t>
      </w:r>
      <w:r>
        <w:rPr>
          <w:rFonts w:hint="eastAsia"/>
        </w:rPr>
        <w:t>10</w:t>
      </w:r>
      <w:r w:rsidRPr="005A3421">
        <w:t>.</w:t>
      </w:r>
      <w:r>
        <w:rPr>
          <w:rFonts w:hint="eastAsia"/>
        </w:rPr>
        <w:t>2</w:t>
      </w:r>
      <w:r w:rsidRPr="005A3421">
        <w:t>.</w:t>
      </w:r>
      <w:r>
        <w:rPr>
          <w:rFonts w:hint="eastAsia"/>
        </w:rPr>
        <w:t>7.13</w:t>
      </w:r>
      <w:r w:rsidRPr="00060623">
        <w:rPr>
          <w:rFonts w:hint="eastAsia"/>
        </w:rPr>
        <w:t>.1</w:t>
      </w:r>
      <w:r>
        <w:t>-</w:t>
      </w:r>
      <w:r w:rsidRPr="00060623">
        <w:rPr>
          <w:rFonts w:hint="eastAsia"/>
        </w:rPr>
        <w:t>2</w:t>
      </w:r>
      <w:r w:rsidRPr="005A3421">
        <w:t xml:space="preserve">: </w:t>
      </w:r>
      <w:r>
        <w:rPr>
          <w:rFonts w:hint="eastAsia"/>
        </w:rPr>
        <w:t>Multicast Group Information</w:t>
      </w:r>
    </w:p>
    <w:p w14:paraId="50060F0E" w14:textId="77777777" w:rsidR="008E7C6D" w:rsidRDefault="0090599C" w:rsidP="008E7C6D">
      <w:pPr>
        <w:rPr>
          <w:lang w:eastAsia="zh-CN"/>
        </w:rPr>
      </w:pPr>
      <w:r>
        <w:rPr>
          <w:rFonts w:hint="eastAsia"/>
          <w:lang w:eastAsia="zh-CN"/>
        </w:rPr>
        <w:t xml:space="preserve">005: The </w:t>
      </w:r>
      <w:r>
        <w:rPr>
          <w:lang w:eastAsia="zh-CN"/>
        </w:rPr>
        <w:t>G</w:t>
      </w:r>
      <w:r>
        <w:rPr>
          <w:rFonts w:hint="eastAsia"/>
          <w:lang w:eastAsia="zh-CN"/>
        </w:rPr>
        <w:t xml:space="preserve">roup Hosting CSE </w:t>
      </w:r>
      <w:r>
        <w:rPr>
          <w:lang w:eastAsia="zh-CN"/>
        </w:rPr>
        <w:t xml:space="preserve">shall </w:t>
      </w:r>
      <w:r w:rsidRPr="00D51E39">
        <w:rPr>
          <w:lang w:eastAsia="zh-CN"/>
        </w:rPr>
        <w:t xml:space="preserve">send </w:t>
      </w:r>
      <w:r w:rsidRPr="00494DCF">
        <w:rPr>
          <w:i/>
          <w:lang w:eastAsia="zh-CN"/>
        </w:rPr>
        <w:t>&lt;localMulticastGroup&gt;</w:t>
      </w:r>
      <w:r>
        <w:rPr>
          <w:rFonts w:hint="eastAsia"/>
          <w:lang w:eastAsia="zh-CN"/>
        </w:rPr>
        <w:t xml:space="preserve"> creation request which carries </w:t>
      </w:r>
      <w:r w:rsidRPr="001563F2">
        <w:t>a mapping relationship between the</w:t>
      </w:r>
      <w:r w:rsidRPr="001563F2">
        <w:rPr>
          <w:rFonts w:hint="eastAsia"/>
        </w:rPr>
        <w:t xml:space="preserve"> </w:t>
      </w:r>
      <w:r w:rsidRPr="000E1463">
        <w:rPr>
          <w:rFonts w:eastAsia="Arial Unicode MS"/>
          <w:i/>
          <w:lang w:eastAsia="zh-CN"/>
        </w:rPr>
        <w:t>multicastGroupFanoutTarget</w:t>
      </w:r>
      <w:r>
        <w:rPr>
          <w:rFonts w:eastAsia="Arial Unicode MS"/>
          <w:i/>
          <w:lang w:eastAsia="zh-CN"/>
        </w:rPr>
        <w:t xml:space="preserve"> </w:t>
      </w:r>
      <w:r w:rsidRPr="001563F2">
        <w:t>and the member resources</w:t>
      </w:r>
      <w:r>
        <w:rPr>
          <w:rFonts w:hint="eastAsia"/>
          <w:lang w:eastAsia="zh-CN"/>
        </w:rPr>
        <w:t xml:space="preserve"> </w:t>
      </w:r>
      <w:r w:rsidRPr="00D51E39">
        <w:rPr>
          <w:lang w:eastAsia="zh-CN"/>
        </w:rPr>
        <w:t xml:space="preserve">to the </w:t>
      </w:r>
      <w:r>
        <w:rPr>
          <w:lang w:eastAsia="zh-CN"/>
        </w:rPr>
        <w:t>M</w:t>
      </w:r>
      <w:r w:rsidRPr="00D51E39">
        <w:rPr>
          <w:lang w:eastAsia="zh-CN"/>
        </w:rPr>
        <w:t xml:space="preserve">ember </w:t>
      </w:r>
      <w:r>
        <w:rPr>
          <w:rFonts w:hint="eastAsia"/>
          <w:lang w:eastAsia="zh-CN"/>
        </w:rPr>
        <w:t>Hosting CSEs</w:t>
      </w:r>
      <w:r w:rsidRPr="00D51E39">
        <w:rPr>
          <w:lang w:eastAsia="zh-CN"/>
        </w:rPr>
        <w:t xml:space="preserve"> to </w:t>
      </w:r>
      <w:r>
        <w:rPr>
          <w:rFonts w:hint="eastAsia"/>
          <w:lang w:eastAsia="zh-CN"/>
        </w:rPr>
        <w:t>advertise</w:t>
      </w:r>
      <w:r w:rsidRPr="00D51E39">
        <w:rPr>
          <w:lang w:eastAsia="zh-CN"/>
        </w:rPr>
        <w:t xml:space="preserve"> </w:t>
      </w:r>
      <w:r>
        <w:rPr>
          <w:rFonts w:hint="eastAsia"/>
          <w:lang w:eastAsia="zh-CN"/>
        </w:rPr>
        <w:t>them</w:t>
      </w:r>
      <w:r w:rsidRPr="00D51E39">
        <w:rPr>
          <w:lang w:eastAsia="zh-CN"/>
        </w:rPr>
        <w:t xml:space="preserve"> to join the multicast group corresponding to the multicast address</w:t>
      </w:r>
      <w:r>
        <w:rPr>
          <w:rFonts w:hint="eastAsia"/>
          <w:lang w:eastAsia="zh-CN"/>
        </w:rPr>
        <w:t xml:space="preserve"> in unicast mode</w:t>
      </w:r>
      <w:r w:rsidRPr="00D51E39">
        <w:rPr>
          <w:lang w:eastAsia="zh-CN"/>
        </w:rPr>
        <w:t xml:space="preserve">. </w:t>
      </w:r>
      <w:r w:rsidRPr="00242873">
        <w:rPr>
          <w:rFonts w:hint="eastAsia"/>
          <w:lang w:eastAsia="zh-CN"/>
        </w:rPr>
        <w:t xml:space="preserve"> </w:t>
      </w:r>
      <w:r>
        <w:t xml:space="preserve">If the </w:t>
      </w:r>
      <w:r>
        <w:rPr>
          <w:rFonts w:hint="eastAsia"/>
          <w:lang w:eastAsia="zh-CN"/>
        </w:rPr>
        <w:t>G</w:t>
      </w:r>
      <w:r w:rsidRPr="005A3421">
        <w:t xml:space="preserve">roup Hosting CSE determines that multiple members resources belong to one </w:t>
      </w:r>
      <w:r>
        <w:rPr>
          <w:rFonts w:hint="eastAsia"/>
          <w:lang w:eastAsia="zh-CN"/>
        </w:rPr>
        <w:t xml:space="preserve">Member Hosting </w:t>
      </w:r>
      <w:r w:rsidRPr="005A3421">
        <w:t xml:space="preserve">CSE according to the IDs of the members resources, it may converge the requests accordingly before sending out. </w:t>
      </w:r>
      <w:r w:rsidRPr="00242873">
        <w:rPr>
          <w:rFonts w:hint="eastAsia"/>
          <w:lang w:eastAsia="zh-CN"/>
        </w:rPr>
        <w:t xml:space="preserve">In this example, the </w:t>
      </w:r>
      <w:r>
        <w:rPr>
          <w:lang w:eastAsia="zh-CN"/>
        </w:rPr>
        <w:t>G</w:t>
      </w:r>
      <w:r>
        <w:rPr>
          <w:rFonts w:hint="eastAsia"/>
          <w:lang w:eastAsia="zh-CN"/>
        </w:rPr>
        <w:t>roup Hosting CSE</w:t>
      </w:r>
      <w:r w:rsidRPr="00242873">
        <w:rPr>
          <w:rFonts w:hint="eastAsia"/>
          <w:lang w:eastAsia="zh-CN"/>
        </w:rPr>
        <w:t xml:space="preserve"> should send </w:t>
      </w:r>
      <w:r>
        <w:rPr>
          <w:rFonts w:hint="eastAsia"/>
          <w:lang w:eastAsia="zh-CN"/>
        </w:rPr>
        <w:t>two</w:t>
      </w:r>
      <w:r w:rsidRPr="00242873">
        <w:rPr>
          <w:rFonts w:hint="eastAsia"/>
          <w:lang w:eastAsia="zh-CN"/>
        </w:rPr>
        <w:t xml:space="preserve"> </w:t>
      </w:r>
      <w:r w:rsidRPr="00EA4E6D">
        <w:rPr>
          <w:lang w:eastAsia="zh-CN"/>
        </w:rPr>
        <w:t>group advertisement</w:t>
      </w:r>
      <w:r>
        <w:rPr>
          <w:rFonts w:hint="eastAsia"/>
          <w:lang w:eastAsia="zh-CN"/>
        </w:rPr>
        <w:t xml:space="preserve"> messages to the </w:t>
      </w:r>
      <w:r>
        <w:rPr>
          <w:lang w:eastAsia="zh-CN"/>
        </w:rPr>
        <w:t xml:space="preserve">two </w:t>
      </w:r>
      <w:r w:rsidR="00774B29">
        <w:rPr>
          <w:rFonts w:eastAsiaTheme="minorEastAsia" w:hint="eastAsia"/>
          <w:lang w:eastAsia="zh-CN"/>
        </w:rPr>
        <w:t>M</w:t>
      </w:r>
      <w:r>
        <w:rPr>
          <w:rFonts w:hint="eastAsia"/>
          <w:lang w:eastAsia="zh-CN"/>
        </w:rPr>
        <w:t>ember</w:t>
      </w:r>
      <w:r>
        <w:rPr>
          <w:lang w:eastAsia="zh-CN"/>
        </w:rPr>
        <w:t xml:space="preserve"> Hosting CSEs respectively</w:t>
      </w:r>
      <w:r>
        <w:rPr>
          <w:rFonts w:hint="eastAsia"/>
          <w:lang w:eastAsia="zh-CN"/>
        </w:rPr>
        <w:t xml:space="preserve">. </w:t>
      </w:r>
      <w:r w:rsidR="008E7C6D">
        <w:rPr>
          <w:rFonts w:hint="eastAsia"/>
          <w:lang w:eastAsia="zh-CN"/>
        </w:rPr>
        <w:t xml:space="preserve"> </w:t>
      </w:r>
    </w:p>
    <w:p w14:paraId="137C6D59" w14:textId="77777777" w:rsidR="008E7C6D" w:rsidRDefault="008E7C6D" w:rsidP="008E7C6D">
      <w:pPr>
        <w:rPr>
          <w:lang w:eastAsia="zh-CN"/>
        </w:rPr>
      </w:pPr>
      <w:r>
        <w:rPr>
          <w:rFonts w:hint="eastAsia"/>
          <w:lang w:eastAsia="zh-CN"/>
        </w:rPr>
        <w:t xml:space="preserve">006: </w:t>
      </w:r>
      <w:r w:rsidRPr="0001151E">
        <w:rPr>
          <w:lang w:eastAsia="zh-CN"/>
        </w:rPr>
        <w:t xml:space="preserve">The </w:t>
      </w:r>
      <w:r w:rsidR="004D5548">
        <w:rPr>
          <w:rFonts w:eastAsiaTheme="minorEastAsia" w:hint="eastAsia"/>
          <w:lang w:eastAsia="zh-CN"/>
        </w:rPr>
        <w:t>M</w:t>
      </w:r>
      <w:r w:rsidRPr="0001151E">
        <w:rPr>
          <w:lang w:eastAsia="zh-CN"/>
        </w:rPr>
        <w:t xml:space="preserve">ember </w:t>
      </w:r>
      <w:r>
        <w:rPr>
          <w:rFonts w:hint="eastAsia"/>
          <w:lang w:eastAsia="zh-CN"/>
        </w:rPr>
        <w:t>Hosting CSEs</w:t>
      </w:r>
      <w:r w:rsidRPr="0001151E">
        <w:rPr>
          <w:lang w:eastAsia="zh-CN"/>
        </w:rPr>
        <w:t xml:space="preserve"> </w:t>
      </w:r>
      <w:r>
        <w:rPr>
          <w:rFonts w:hint="eastAsia"/>
          <w:lang w:eastAsia="zh-CN"/>
        </w:rPr>
        <w:t xml:space="preserve">receive the </w:t>
      </w:r>
      <w:r>
        <w:rPr>
          <w:lang w:eastAsia="zh-CN"/>
        </w:rPr>
        <w:t>creation</w:t>
      </w:r>
      <w:r>
        <w:rPr>
          <w:rFonts w:hint="eastAsia"/>
          <w:lang w:eastAsia="zh-CN"/>
        </w:rPr>
        <w:t xml:space="preserve"> request and </w:t>
      </w:r>
      <w:r w:rsidR="007F7837">
        <w:rPr>
          <w:rFonts w:eastAsiaTheme="minorEastAsia" w:hint="eastAsia"/>
          <w:lang w:eastAsia="zh-CN"/>
        </w:rPr>
        <w:t xml:space="preserve">shall </w:t>
      </w:r>
      <w:r w:rsidRPr="0001151E">
        <w:rPr>
          <w:lang w:eastAsia="zh-CN"/>
        </w:rPr>
        <w:t>use a multicast management protocol such as MLD</w:t>
      </w:r>
      <w:r>
        <w:rPr>
          <w:rFonts w:hint="eastAsia"/>
          <w:lang w:eastAsia="zh-CN"/>
        </w:rPr>
        <w:t xml:space="preserve"> </w:t>
      </w:r>
      <w:r w:rsidRPr="0001151E">
        <w:rPr>
          <w:lang w:eastAsia="zh-CN"/>
        </w:rPr>
        <w:t>or IGMP to join the multicast group corresponding to the multicast address</w:t>
      </w:r>
      <w:r>
        <w:rPr>
          <w:rFonts w:hint="eastAsia"/>
          <w:lang w:eastAsia="zh-CN"/>
        </w:rPr>
        <w:t xml:space="preserve"> </w:t>
      </w:r>
      <w:r w:rsidRPr="0001151E">
        <w:rPr>
          <w:lang w:eastAsia="zh-CN"/>
        </w:rPr>
        <w:t xml:space="preserve">indicated in the multicast group advertisement. </w:t>
      </w:r>
    </w:p>
    <w:p w14:paraId="277BB0F9" w14:textId="77777777" w:rsidR="008E7C6D" w:rsidRDefault="008E7C6D" w:rsidP="008E7C6D">
      <w:pPr>
        <w:rPr>
          <w:rFonts w:eastAsiaTheme="minorEastAsia"/>
          <w:lang w:eastAsia="zh-CN"/>
        </w:rPr>
      </w:pPr>
      <w:r>
        <w:rPr>
          <w:rFonts w:hint="eastAsia"/>
          <w:lang w:eastAsia="zh-CN"/>
        </w:rPr>
        <w:t xml:space="preserve">The </w:t>
      </w:r>
      <w:r w:rsidR="004D5548">
        <w:rPr>
          <w:rFonts w:eastAsiaTheme="minorEastAsia" w:hint="eastAsia"/>
          <w:lang w:eastAsia="zh-CN"/>
        </w:rPr>
        <w:t>M</w:t>
      </w:r>
      <w:r>
        <w:rPr>
          <w:rFonts w:hint="eastAsia"/>
          <w:lang w:eastAsia="zh-CN"/>
        </w:rPr>
        <w:t xml:space="preserve">ember Hosting CSEs </w:t>
      </w:r>
      <w:r w:rsidR="007F7837">
        <w:rPr>
          <w:rFonts w:eastAsiaTheme="minorEastAsia" w:hint="eastAsia"/>
          <w:lang w:eastAsia="zh-CN"/>
        </w:rPr>
        <w:t xml:space="preserve">shall </w:t>
      </w:r>
      <w:r>
        <w:rPr>
          <w:rFonts w:hint="eastAsia"/>
          <w:lang w:eastAsia="zh-CN"/>
        </w:rPr>
        <w:t>create the &lt;</w:t>
      </w:r>
      <w:r w:rsidRPr="00505A8D">
        <w:rPr>
          <w:rFonts w:hint="eastAsia"/>
          <w:lang w:eastAsia="zh-CN"/>
        </w:rPr>
        <w:t xml:space="preserve"> </w:t>
      </w:r>
      <w:r w:rsidRPr="000E7284">
        <w:rPr>
          <w:rFonts w:hint="eastAsia"/>
          <w:i/>
          <w:lang w:eastAsia="zh-CN"/>
        </w:rPr>
        <w:t>localMulticastGroup</w:t>
      </w:r>
      <w:r>
        <w:rPr>
          <w:rFonts w:hint="eastAsia"/>
          <w:lang w:eastAsia="zh-CN"/>
        </w:rPr>
        <w:t xml:space="preserve"> &gt; after </w:t>
      </w:r>
      <w:r>
        <w:rPr>
          <w:lang w:eastAsia="zh-CN"/>
        </w:rPr>
        <w:t>successfully</w:t>
      </w:r>
      <w:r>
        <w:rPr>
          <w:rFonts w:hint="eastAsia"/>
          <w:lang w:eastAsia="zh-CN"/>
        </w:rPr>
        <w:t xml:space="preserve"> joining the multicast group and store  a mapping relationship between the </w:t>
      </w:r>
      <w:r w:rsidR="001D0E3B" w:rsidRPr="000E1463">
        <w:rPr>
          <w:rFonts w:eastAsia="Arial Unicode MS"/>
          <w:i/>
          <w:lang w:eastAsia="zh-CN"/>
        </w:rPr>
        <w:t>multicastGroupFanoutTarget</w:t>
      </w:r>
      <w:r>
        <w:rPr>
          <w:rFonts w:hint="eastAsia"/>
          <w:lang w:eastAsia="zh-CN"/>
        </w:rPr>
        <w:t xml:space="preserve"> and the multicast address,  and a mapping relationship between the member list and the multicast address.</w:t>
      </w:r>
    </w:p>
    <w:p w14:paraId="4F40F86E" w14:textId="77777777" w:rsidR="008E7C6D" w:rsidRDefault="008E7C6D" w:rsidP="008E7C6D">
      <w:pPr>
        <w:rPr>
          <w:lang w:eastAsia="zh-CN"/>
        </w:rPr>
      </w:pPr>
      <w:r>
        <w:rPr>
          <w:lang w:eastAsia="zh-CN"/>
        </w:rPr>
        <w:t>I</w:t>
      </w:r>
      <w:r>
        <w:rPr>
          <w:rFonts w:hint="eastAsia"/>
          <w:lang w:eastAsia="zh-CN"/>
        </w:rPr>
        <w:t xml:space="preserve">n this example, both </w:t>
      </w:r>
      <w:r w:rsidR="001D0E3B">
        <w:rPr>
          <w:rFonts w:hint="eastAsia"/>
          <w:lang w:eastAsia="zh-CN"/>
        </w:rPr>
        <w:t xml:space="preserve">the </w:t>
      </w:r>
      <w:r>
        <w:rPr>
          <w:rFonts w:hint="eastAsia"/>
          <w:lang w:eastAsia="zh-CN"/>
        </w:rPr>
        <w:t xml:space="preserve">ASN-CSE1 </w:t>
      </w:r>
      <w:r w:rsidRPr="00D51E39">
        <w:rPr>
          <w:lang w:eastAsia="zh-CN"/>
        </w:rPr>
        <w:t xml:space="preserve">and </w:t>
      </w:r>
      <w:r>
        <w:rPr>
          <w:rFonts w:hint="eastAsia"/>
          <w:lang w:eastAsia="zh-CN"/>
        </w:rPr>
        <w:t xml:space="preserve">ASN-CSE2 create </w:t>
      </w:r>
      <w:r w:rsidR="0090599C">
        <w:rPr>
          <w:rFonts w:hint="eastAsia"/>
          <w:lang w:eastAsia="zh-CN"/>
        </w:rPr>
        <w:t>each</w:t>
      </w:r>
      <w:r>
        <w:rPr>
          <w:rFonts w:hint="eastAsia"/>
          <w:lang w:eastAsia="zh-CN"/>
        </w:rPr>
        <w:t xml:space="preserve"> &lt;</w:t>
      </w:r>
      <w:r w:rsidRPr="000E7284">
        <w:rPr>
          <w:rFonts w:hint="eastAsia"/>
          <w:i/>
          <w:lang w:eastAsia="zh-CN"/>
        </w:rPr>
        <w:t>localMulticastGroup</w:t>
      </w:r>
      <w:r>
        <w:rPr>
          <w:rFonts w:hint="eastAsia"/>
          <w:lang w:eastAsia="zh-CN"/>
        </w:rPr>
        <w:t>&gt; resource to record to which multicast group its local member resources have joined.</w:t>
      </w:r>
    </w:p>
    <w:p w14:paraId="0A8761BD" w14:textId="77777777" w:rsidR="003B1B55" w:rsidRDefault="0090599C">
      <w:pPr>
        <w:jc w:val="center"/>
        <w:rPr>
          <w:lang w:eastAsia="zh-CN"/>
        </w:rPr>
      </w:pPr>
      <w:r>
        <w:object w:dxaOrig="12624" w:dyaOrig="7344" w14:anchorId="7C0140DC">
          <v:shape id="_x0000_i1065" type="#_x0000_t75" style="width:481.95pt;height:281pt" o:ole="">
            <v:imagedata r:id="rId95" o:title=""/>
          </v:shape>
          <o:OLEObject Type="Embed" ProgID="Visio.Drawing.15" ShapeID="_x0000_i1065" DrawAspect="Content" ObjectID="_1620824323" r:id="rId96"/>
        </w:object>
      </w:r>
    </w:p>
    <w:p w14:paraId="06BD57F8" w14:textId="77777777"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rsidRPr="005A3421">
        <w:t>-</w:t>
      </w:r>
      <w:r>
        <w:rPr>
          <w:rFonts w:eastAsiaTheme="minorEastAsia" w:hint="eastAsia"/>
          <w:lang w:eastAsia="zh-CN"/>
        </w:rPr>
        <w:t>3</w:t>
      </w:r>
      <w:r w:rsidRPr="005A3421">
        <w:t xml:space="preserve">: </w:t>
      </w:r>
      <w:r>
        <w:rPr>
          <w:rFonts w:hint="eastAsia"/>
          <w:lang w:eastAsia="zh-CN"/>
        </w:rPr>
        <w:t xml:space="preserve">&lt;localMulticastGroup&gt; resource in </w:t>
      </w:r>
      <w:r w:rsidR="004D5548">
        <w:rPr>
          <w:rFonts w:eastAsiaTheme="minorEastAsia" w:hint="eastAsia"/>
          <w:lang w:eastAsia="zh-CN"/>
        </w:rPr>
        <w:t>M</w:t>
      </w:r>
      <w:r>
        <w:rPr>
          <w:rFonts w:hint="eastAsia"/>
          <w:lang w:eastAsia="zh-CN"/>
        </w:rPr>
        <w:t>ember Hosting CSE</w:t>
      </w:r>
    </w:p>
    <w:p w14:paraId="28E48370" w14:textId="77777777" w:rsidR="008E7C6D" w:rsidRDefault="008E7C6D" w:rsidP="008E7C6D">
      <w:pPr>
        <w:rPr>
          <w:lang w:eastAsia="zh-CN"/>
        </w:rPr>
      </w:pPr>
    </w:p>
    <w:p w14:paraId="619317F5" w14:textId="77777777" w:rsidR="008E7C6D" w:rsidRDefault="008E7C6D" w:rsidP="008E7C6D">
      <w:pPr>
        <w:rPr>
          <w:lang w:eastAsia="zh-CN"/>
        </w:rPr>
      </w:pPr>
      <w:r>
        <w:rPr>
          <w:rFonts w:hint="eastAsia"/>
          <w:lang w:eastAsia="zh-CN"/>
        </w:rPr>
        <w:t xml:space="preserve">007: The </w:t>
      </w:r>
      <w:r>
        <w:rPr>
          <w:lang w:eastAsia="zh-CN"/>
        </w:rPr>
        <w:t xml:space="preserve">members Hosting CSEs </w:t>
      </w:r>
      <w:r w:rsidR="0090599C">
        <w:rPr>
          <w:rFonts w:hint="eastAsia"/>
          <w:lang w:eastAsia="zh-CN"/>
        </w:rPr>
        <w:t>shall</w:t>
      </w:r>
      <w:r w:rsidR="0090599C">
        <w:rPr>
          <w:lang w:eastAsia="zh-CN"/>
        </w:rPr>
        <w:t xml:space="preserve"> </w:t>
      </w:r>
      <w:r>
        <w:rPr>
          <w:lang w:eastAsia="zh-CN"/>
        </w:rPr>
        <w:t>send</w:t>
      </w:r>
      <w:r>
        <w:rPr>
          <w:rFonts w:hint="eastAsia"/>
          <w:lang w:eastAsia="zh-CN"/>
        </w:rPr>
        <w:t xml:space="preserve"> the response to </w:t>
      </w:r>
      <w:r w:rsidR="00D83E44">
        <w:rPr>
          <w:rFonts w:eastAsiaTheme="minorEastAsia" w:hint="eastAsia"/>
          <w:lang w:eastAsia="zh-CN"/>
        </w:rPr>
        <w:t xml:space="preserve">the </w:t>
      </w:r>
      <w:r w:rsidR="00DC5D07">
        <w:rPr>
          <w:rFonts w:eastAsiaTheme="minorEastAsia" w:hint="eastAsia"/>
          <w:lang w:eastAsia="zh-CN"/>
        </w:rPr>
        <w:t>G</w:t>
      </w:r>
      <w:r>
        <w:rPr>
          <w:rFonts w:hint="eastAsia"/>
          <w:lang w:eastAsia="zh-CN"/>
        </w:rPr>
        <w:t>roup Hosting CSE.</w:t>
      </w:r>
    </w:p>
    <w:p w14:paraId="630AFBA7" w14:textId="77777777" w:rsidR="008E7C6D" w:rsidRDefault="0090599C" w:rsidP="008E7C6D">
      <w:pPr>
        <w:rPr>
          <w:lang w:eastAsia="zh-CN"/>
        </w:rPr>
      </w:pPr>
      <w:r>
        <w:rPr>
          <w:rFonts w:hint="eastAsia"/>
          <w:lang w:eastAsia="zh-CN"/>
        </w:rPr>
        <w:t xml:space="preserve">008: The </w:t>
      </w:r>
      <w:r>
        <w:rPr>
          <w:lang w:eastAsia="zh-CN"/>
        </w:rPr>
        <w:t>G</w:t>
      </w:r>
      <w:r>
        <w:rPr>
          <w:rFonts w:hint="eastAsia"/>
          <w:lang w:eastAsia="zh-CN"/>
        </w:rPr>
        <w:t xml:space="preserve">roup Hosting CSE </w:t>
      </w:r>
      <w:r>
        <w:rPr>
          <w:lang w:eastAsia="zh-CN"/>
        </w:rPr>
        <w:t xml:space="preserve">shall </w:t>
      </w:r>
      <w:r>
        <w:rPr>
          <w:rFonts w:hint="eastAsia"/>
          <w:lang w:eastAsia="zh-CN"/>
        </w:rPr>
        <w:t>check</w:t>
      </w:r>
      <w:r w:rsidRPr="00CE6EBC" w:rsidDel="00CE6EBC">
        <w:rPr>
          <w:rFonts w:hint="eastAsia"/>
          <w:lang w:eastAsia="zh-CN"/>
        </w:rPr>
        <w:t xml:space="preserve"> </w:t>
      </w:r>
      <w:r>
        <w:rPr>
          <w:rFonts w:hint="eastAsia"/>
          <w:lang w:eastAsia="zh-CN"/>
        </w:rPr>
        <w:t xml:space="preserve">the response messages from </w:t>
      </w:r>
      <w:r>
        <w:rPr>
          <w:lang w:eastAsia="zh-CN"/>
        </w:rPr>
        <w:t>M</w:t>
      </w:r>
      <w:r>
        <w:rPr>
          <w:rFonts w:hint="eastAsia"/>
          <w:lang w:eastAsia="zh-CN"/>
        </w:rPr>
        <w:t xml:space="preserve">ember Hosting CSEs, if at least two members </w:t>
      </w:r>
      <w:r>
        <w:rPr>
          <w:lang w:eastAsia="zh-CN"/>
        </w:rPr>
        <w:t>respond</w:t>
      </w:r>
      <w:r>
        <w:rPr>
          <w:rFonts w:hint="eastAsia"/>
          <w:lang w:eastAsia="zh-CN"/>
        </w:rPr>
        <w:t xml:space="preserve"> </w:t>
      </w:r>
      <w:r>
        <w:rPr>
          <w:lang w:eastAsia="zh-CN"/>
        </w:rPr>
        <w:t>successful</w:t>
      </w:r>
      <w:r>
        <w:rPr>
          <w:rFonts w:hint="eastAsia"/>
          <w:lang w:eastAsia="zh-CN"/>
        </w:rPr>
        <w:t xml:space="preserve">ly, the </w:t>
      </w:r>
      <w:r>
        <w:rPr>
          <w:lang w:eastAsia="zh-CN"/>
        </w:rPr>
        <w:t>G</w:t>
      </w:r>
      <w:r>
        <w:rPr>
          <w:rFonts w:hint="eastAsia"/>
          <w:lang w:eastAsia="zh-CN"/>
        </w:rPr>
        <w:t xml:space="preserve">roup Hosting CSE shall keep Multicast Group Information locally. </w:t>
      </w:r>
      <w:r>
        <w:rPr>
          <w:lang w:eastAsia="zh-CN"/>
        </w:rPr>
        <w:t>Otherwise, the Group Hosting CSE shall delete the information.</w:t>
      </w:r>
    </w:p>
    <w:p w14:paraId="376513DB" w14:textId="77777777" w:rsidR="008E7C6D" w:rsidRDefault="0090599C" w:rsidP="008E7C6D">
      <w:pPr>
        <w:rPr>
          <w:lang w:eastAsia="zh-CN"/>
        </w:rPr>
      </w:pPr>
      <w:r>
        <w:rPr>
          <w:lang w:eastAsia="zh-CN"/>
        </w:rPr>
        <w:t>NOTE:</w:t>
      </w:r>
      <w:r w:rsidRPr="0030021E">
        <w:rPr>
          <w:rFonts w:hint="eastAsia"/>
          <w:lang w:eastAsia="zh-CN"/>
        </w:rPr>
        <w:t xml:space="preserve"> </w:t>
      </w:r>
      <w:r>
        <w:rPr>
          <w:lang w:eastAsia="zh-CN"/>
        </w:rPr>
        <w:t>T</w:t>
      </w:r>
      <w:r w:rsidRPr="0030021E">
        <w:rPr>
          <w:rFonts w:hint="eastAsia"/>
          <w:lang w:eastAsia="zh-CN"/>
        </w:rPr>
        <w:t xml:space="preserve">he </w:t>
      </w:r>
      <w:r>
        <w:rPr>
          <w:lang w:eastAsia="zh-CN"/>
        </w:rPr>
        <w:t>G</w:t>
      </w:r>
      <w:r w:rsidRPr="0030021E">
        <w:rPr>
          <w:rFonts w:hint="eastAsia"/>
          <w:lang w:eastAsia="zh-CN"/>
        </w:rPr>
        <w:t xml:space="preserve">roup Hosting CSE may create one or more </w:t>
      </w:r>
      <w:r>
        <w:rPr>
          <w:lang w:eastAsia="zh-CN"/>
        </w:rPr>
        <w:t xml:space="preserve">sets of </w:t>
      </w:r>
      <w:r w:rsidRPr="0030021E">
        <w:rPr>
          <w:rFonts w:hint="eastAsia"/>
          <w:lang w:eastAsia="zh-CN"/>
        </w:rPr>
        <w:t xml:space="preserve">Multicast Group Information </w:t>
      </w:r>
      <w:r w:rsidRPr="0030021E">
        <w:rPr>
          <w:lang w:eastAsia="zh-CN"/>
        </w:rPr>
        <w:t>according</w:t>
      </w:r>
      <w:r w:rsidRPr="0030021E">
        <w:rPr>
          <w:rFonts w:hint="eastAsia"/>
          <w:lang w:eastAsia="zh-CN"/>
        </w:rPr>
        <w:t xml:space="preserve"> to the member resources of the group resource created by </w:t>
      </w:r>
      <w:r>
        <w:rPr>
          <w:lang w:eastAsia="zh-CN"/>
        </w:rPr>
        <w:t xml:space="preserve">the </w:t>
      </w:r>
      <w:r>
        <w:rPr>
          <w:rFonts w:hint="eastAsia"/>
          <w:lang w:eastAsia="zh-CN"/>
        </w:rPr>
        <w:t>Originator</w:t>
      </w:r>
      <w:r w:rsidRPr="0030021E">
        <w:rPr>
          <w:rFonts w:hint="eastAsia"/>
          <w:lang w:eastAsia="zh-CN"/>
        </w:rPr>
        <w:t>.</w:t>
      </w:r>
      <w:r w:rsidR="008E7C6D">
        <w:rPr>
          <w:rFonts w:hint="eastAsia"/>
          <w:lang w:eastAsia="zh-CN"/>
        </w:rPr>
        <w:t xml:space="preserve"> </w:t>
      </w:r>
    </w:p>
    <w:p w14:paraId="3BB77866" w14:textId="77777777" w:rsidR="004F1389" w:rsidRPr="004F1389" w:rsidRDefault="004F1389" w:rsidP="004F1389">
      <w:pPr>
        <w:pStyle w:val="50"/>
        <w:rPr>
          <w:rFonts w:eastAsiaTheme="minorEastAsia"/>
          <w:lang w:eastAsia="zh-CN"/>
        </w:rPr>
      </w:pPr>
      <w:bookmarkStart w:id="3334" w:name="_Toc479349155"/>
      <w:bookmarkStart w:id="3335" w:name="_Toc484070603"/>
      <w:bookmarkStart w:id="3336" w:name="_Toc2176035"/>
      <w:r>
        <w:rPr>
          <w:rFonts w:eastAsiaTheme="minorEastAsia" w:hint="eastAsia"/>
          <w:lang w:eastAsia="zh-CN"/>
        </w:rPr>
        <w:lastRenderedPageBreak/>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2</w:t>
      </w:r>
      <w:r w:rsidRPr="00357143">
        <w:rPr>
          <w:rFonts w:hint="eastAsia"/>
        </w:rPr>
        <w:tab/>
      </w:r>
      <w:r w:rsidRPr="000F7EBB">
        <w:t>Multicast Group</w:t>
      </w:r>
      <w:r w:rsidRPr="000F7EBB">
        <w:rPr>
          <w:rFonts w:hint="eastAsia"/>
        </w:rPr>
        <w:t xml:space="preserve"> </w:t>
      </w:r>
      <w:r w:rsidRPr="006B1A8B">
        <w:rPr>
          <w:rFonts w:hint="eastAsia"/>
        </w:rPr>
        <w:t>member</w:t>
      </w:r>
      <w:r w:rsidRPr="00370355">
        <w:rPr>
          <w:rFonts w:hint="eastAsia"/>
        </w:rPr>
        <w:t xml:space="preserve"> </w:t>
      </w:r>
      <w:r>
        <w:rPr>
          <w:rFonts w:hint="eastAsia"/>
        </w:rPr>
        <w:t>Fan out</w:t>
      </w:r>
      <w:r w:rsidRPr="00357143">
        <w:t xml:space="preserve"> Procedures</w:t>
      </w:r>
      <w:bookmarkEnd w:id="3334"/>
      <w:bookmarkEnd w:id="3335"/>
      <w:bookmarkEnd w:id="3336"/>
    </w:p>
    <w:p w14:paraId="0892B19B" w14:textId="77777777" w:rsidR="0090599C" w:rsidRDefault="0090599C" w:rsidP="008E7C6D">
      <w:pPr>
        <w:rPr>
          <w:lang w:eastAsia="zh-CN"/>
        </w:rPr>
      </w:pPr>
      <w:r>
        <w:object w:dxaOrig="9516" w:dyaOrig="10296" w14:anchorId="57223DD1">
          <v:shape id="_x0000_i1066" type="#_x0000_t75" style="width:475.5pt;height:518.5pt" o:ole="">
            <v:imagedata r:id="rId97" o:title=""/>
          </v:shape>
          <o:OLEObject Type="Embed" ProgID="Visio.Drawing.15" ShapeID="_x0000_i1066" DrawAspect="Content" ObjectID="_1620824324" r:id="rId98"/>
        </w:object>
      </w:r>
    </w:p>
    <w:p w14:paraId="7EB444E5" w14:textId="77777777" w:rsidR="008E7C6D" w:rsidRPr="00357143" w:rsidRDefault="008E7C6D" w:rsidP="008E7C6D">
      <w:pPr>
        <w:pStyle w:val="TF"/>
        <w:rPr>
          <w:lang w:eastAsia="zh-CN"/>
        </w:rPr>
      </w:pPr>
      <w:r w:rsidRPr="00357143">
        <w:t>Figure 10.2.7.</w:t>
      </w:r>
      <w:r>
        <w:rPr>
          <w:rFonts w:hint="eastAsia"/>
          <w:lang w:eastAsia="zh-CN"/>
        </w:rPr>
        <w:t>13.2</w:t>
      </w:r>
      <w:r w:rsidRPr="00357143">
        <w:t xml:space="preserve">-1: </w:t>
      </w:r>
      <w:r>
        <w:rPr>
          <w:rFonts w:hint="eastAsia"/>
          <w:lang w:eastAsia="zh-CN"/>
        </w:rPr>
        <w:t>Multicast Group Information fan out</w:t>
      </w:r>
      <w:r w:rsidRPr="00357143">
        <w:t xml:space="preserve"> procedures</w:t>
      </w:r>
    </w:p>
    <w:p w14:paraId="64C4113B" w14:textId="77777777" w:rsidR="008E7C6D" w:rsidRDefault="008E7C6D" w:rsidP="008E7C6D">
      <w:pPr>
        <w:rPr>
          <w:lang w:eastAsia="zh-CN"/>
        </w:rPr>
      </w:pPr>
      <w:r>
        <w:rPr>
          <w:rFonts w:hint="eastAsia"/>
          <w:lang w:eastAsia="zh-CN"/>
        </w:rPr>
        <w:t xml:space="preserve">001: The </w:t>
      </w:r>
      <w:r w:rsidR="0090599C">
        <w:rPr>
          <w:rFonts w:hint="eastAsia"/>
          <w:lang w:eastAsia="zh-CN"/>
        </w:rPr>
        <w:t>Originator</w:t>
      </w:r>
      <w:r>
        <w:rPr>
          <w:rFonts w:hint="eastAsia"/>
          <w:lang w:eastAsia="zh-CN"/>
        </w:rPr>
        <w:t xml:space="preserve"> </w:t>
      </w:r>
      <w:r w:rsidRPr="005E0C07">
        <w:rPr>
          <w:lang w:eastAsia="zh-CN"/>
        </w:rPr>
        <w:t>sends a</w:t>
      </w:r>
      <w:r w:rsidR="00F3106A">
        <w:rPr>
          <w:rFonts w:eastAsiaTheme="minorEastAsia" w:hint="eastAsia"/>
          <w:lang w:eastAsia="zh-CN"/>
        </w:rPr>
        <w:t>n</w:t>
      </w:r>
      <w:r w:rsidRPr="005E0C07">
        <w:rPr>
          <w:lang w:eastAsia="zh-CN"/>
        </w:rPr>
        <w:t xml:space="preserve"> </w:t>
      </w:r>
      <w:r w:rsidR="00F3106A">
        <w:rPr>
          <w:rFonts w:hint="eastAsia"/>
          <w:lang w:eastAsia="zh-CN"/>
        </w:rPr>
        <w:t>access</w:t>
      </w:r>
      <w:r w:rsidR="00F3106A" w:rsidRPr="005E0C07">
        <w:rPr>
          <w:lang w:eastAsia="zh-CN"/>
        </w:rPr>
        <w:t xml:space="preserve"> </w:t>
      </w:r>
      <w:r w:rsidR="00F3106A">
        <w:rPr>
          <w:rFonts w:hint="eastAsia"/>
          <w:lang w:eastAsia="zh-CN"/>
        </w:rPr>
        <w:t>&lt;</w:t>
      </w:r>
      <w:r w:rsidR="00F3106A" w:rsidRPr="005A16D0">
        <w:rPr>
          <w:rFonts w:hint="eastAsia"/>
          <w:i/>
          <w:lang w:eastAsia="zh-CN"/>
        </w:rPr>
        <w:t>fanOutPoint</w:t>
      </w:r>
      <w:r w:rsidR="00F3106A">
        <w:rPr>
          <w:rFonts w:hint="eastAsia"/>
          <w:lang w:eastAsia="zh-CN"/>
        </w:rPr>
        <w:t xml:space="preserve">&gt; </w:t>
      </w:r>
      <w:r w:rsidRPr="005E0C07">
        <w:rPr>
          <w:lang w:eastAsia="zh-CN"/>
        </w:rPr>
        <w:t xml:space="preserve">request </w:t>
      </w:r>
      <w:r>
        <w:rPr>
          <w:rFonts w:hint="eastAsia"/>
          <w:lang w:eastAsia="zh-CN"/>
        </w:rPr>
        <w:t xml:space="preserve">carrying the group resource </w:t>
      </w:r>
      <w:r w:rsidR="007266A1" w:rsidRPr="005E0C07">
        <w:rPr>
          <w:lang w:eastAsia="zh-CN"/>
        </w:rPr>
        <w:t xml:space="preserve">identifier </w:t>
      </w:r>
      <w:r w:rsidRPr="005E0C07">
        <w:rPr>
          <w:lang w:eastAsia="zh-CN"/>
        </w:rPr>
        <w:t xml:space="preserve">for accessing member resources to </w:t>
      </w:r>
      <w:r w:rsidR="00F666D9">
        <w:rPr>
          <w:rFonts w:eastAsiaTheme="minorEastAsia" w:hint="eastAsia"/>
          <w:lang w:eastAsia="zh-CN"/>
        </w:rPr>
        <w:t xml:space="preserve">the </w:t>
      </w:r>
      <w:r w:rsidR="00DC5D07">
        <w:rPr>
          <w:rFonts w:eastAsiaTheme="minorEastAsia" w:hint="eastAsia"/>
          <w:lang w:eastAsia="zh-CN"/>
        </w:rPr>
        <w:t>G</w:t>
      </w:r>
      <w:r>
        <w:rPr>
          <w:rFonts w:hint="eastAsia"/>
          <w:lang w:eastAsia="zh-CN"/>
        </w:rPr>
        <w:t>roup Hosting CSE.</w:t>
      </w:r>
    </w:p>
    <w:p w14:paraId="50D5F101" w14:textId="77777777" w:rsidR="008E7C6D" w:rsidRDefault="008E7C6D" w:rsidP="008E7C6D">
      <w:pPr>
        <w:rPr>
          <w:lang w:eastAsia="zh-CN"/>
        </w:rPr>
      </w:pPr>
      <w:r>
        <w:rPr>
          <w:rFonts w:hint="eastAsia"/>
          <w:lang w:eastAsia="zh-CN"/>
        </w:rPr>
        <w:t xml:space="preserve">002: The </w:t>
      </w:r>
      <w:r w:rsidR="00DC5D07">
        <w:rPr>
          <w:rFonts w:eastAsiaTheme="minorEastAsia" w:hint="eastAsia"/>
          <w:lang w:eastAsia="zh-CN"/>
        </w:rPr>
        <w:t>G</w:t>
      </w:r>
      <w:r>
        <w:rPr>
          <w:rFonts w:hint="eastAsia"/>
          <w:lang w:eastAsia="zh-CN"/>
        </w:rPr>
        <w:t xml:space="preserve">roup Hosting CSE </w:t>
      </w:r>
      <w:r w:rsidR="00D238D4">
        <w:rPr>
          <w:rFonts w:eastAsiaTheme="minorEastAsia" w:hint="eastAsia"/>
          <w:lang w:eastAsia="zh-CN"/>
        </w:rPr>
        <w:t xml:space="preserve">shall </w:t>
      </w:r>
      <w:r>
        <w:rPr>
          <w:rFonts w:hint="eastAsia"/>
          <w:lang w:eastAsia="zh-CN"/>
        </w:rPr>
        <w:t xml:space="preserve">check </w:t>
      </w:r>
      <w:r>
        <w:rPr>
          <w:lang w:eastAsia="zh-CN"/>
        </w:rPr>
        <w:t>whether</w:t>
      </w:r>
      <w:r>
        <w:rPr>
          <w:rFonts w:hint="eastAsia"/>
          <w:lang w:eastAsia="zh-CN"/>
        </w:rPr>
        <w:t xml:space="preserve"> there is </w:t>
      </w:r>
      <w:r>
        <w:rPr>
          <w:rFonts w:eastAsia="Arial Unicode MS" w:hint="eastAsia"/>
          <w:lang w:eastAsia="zh-CN"/>
        </w:rPr>
        <w:t>Multicast Group Information</w:t>
      </w:r>
      <w:r w:rsidRPr="005E0C07">
        <w:rPr>
          <w:lang w:eastAsia="zh-CN"/>
        </w:rPr>
        <w:t>, according to the group resource identifier</w:t>
      </w:r>
      <w:r>
        <w:rPr>
          <w:rFonts w:hint="eastAsia"/>
          <w:lang w:eastAsia="zh-CN"/>
        </w:rPr>
        <w:t>.</w:t>
      </w:r>
      <w:r w:rsidRPr="00F662D0">
        <w:t xml:space="preserve"> I</w:t>
      </w:r>
      <w:r w:rsidRPr="00F662D0">
        <w:rPr>
          <w:rFonts w:hint="eastAsia"/>
        </w:rPr>
        <w:t xml:space="preserve">f the group has </w:t>
      </w:r>
      <w:r>
        <w:rPr>
          <w:rFonts w:hint="eastAsia"/>
          <w:lang w:eastAsia="zh-CN"/>
        </w:rPr>
        <w:t>M</w:t>
      </w:r>
      <w:r w:rsidRPr="00F662D0">
        <w:rPr>
          <w:rFonts w:hint="eastAsia"/>
        </w:rPr>
        <w:t xml:space="preserve">ulticast </w:t>
      </w:r>
      <w:r>
        <w:rPr>
          <w:rFonts w:hint="eastAsia"/>
          <w:lang w:eastAsia="zh-CN"/>
        </w:rPr>
        <w:t>G</w:t>
      </w:r>
      <w:r w:rsidRPr="00F662D0">
        <w:rPr>
          <w:rFonts w:hint="eastAsia"/>
        </w:rPr>
        <w:t xml:space="preserve">roup </w:t>
      </w:r>
      <w:r>
        <w:rPr>
          <w:rFonts w:hint="eastAsia"/>
          <w:lang w:eastAsia="zh-CN"/>
        </w:rPr>
        <w:t>Information, check the multicast type:</w:t>
      </w:r>
    </w:p>
    <w:p w14:paraId="3A8B94C5" w14:textId="77777777" w:rsidR="008E7C6D" w:rsidRDefault="008E7C6D" w:rsidP="008E7C6D">
      <w:pPr>
        <w:ind w:leftChars="100" w:left="200"/>
        <w:rPr>
          <w:lang w:eastAsia="zh-CN"/>
        </w:rPr>
      </w:pPr>
      <w:r>
        <w:rPr>
          <w:rFonts w:hint="eastAsia"/>
          <w:lang w:eastAsia="zh-CN"/>
        </w:rPr>
        <w:t>Case A): The multicast type is 3GPP_MBMS_group.</w:t>
      </w:r>
    </w:p>
    <w:p w14:paraId="17D72881" w14:textId="77777777" w:rsidR="00E745ED" w:rsidRDefault="0090599C" w:rsidP="00060623">
      <w:pPr>
        <w:numPr>
          <w:ilvl w:val="0"/>
          <w:numId w:val="63"/>
        </w:numPr>
        <w:ind w:leftChars="100" w:left="620" w:rightChars="100" w:right="200"/>
        <w:rPr>
          <w:lang w:eastAsia="zh-CN"/>
        </w:rPr>
      </w:pPr>
      <w:r>
        <w:rPr>
          <w:rFonts w:hint="eastAsia"/>
          <w:lang w:eastAsia="zh-CN"/>
        </w:rPr>
        <w:t xml:space="preserve">003a The </w:t>
      </w:r>
      <w:r>
        <w:rPr>
          <w:lang w:eastAsia="zh-CN"/>
        </w:rPr>
        <w:t>G</w:t>
      </w:r>
      <w:r>
        <w:rPr>
          <w:rFonts w:hint="eastAsia"/>
          <w:lang w:eastAsia="zh-CN"/>
        </w:rPr>
        <w:t xml:space="preserve">roup </w:t>
      </w:r>
      <w:r>
        <w:rPr>
          <w:lang w:eastAsia="zh-CN"/>
        </w:rPr>
        <w:t>H</w:t>
      </w:r>
      <w:r>
        <w:rPr>
          <w:rFonts w:hint="eastAsia"/>
          <w:lang w:eastAsia="zh-CN"/>
        </w:rPr>
        <w:t xml:space="preserve">osting CSE </w:t>
      </w:r>
      <w:r>
        <w:rPr>
          <w:lang w:eastAsia="zh-CN"/>
        </w:rPr>
        <w:t xml:space="preserve">shall </w:t>
      </w:r>
      <w:r>
        <w:rPr>
          <w:rFonts w:hint="eastAsia"/>
          <w:lang w:eastAsia="zh-CN"/>
        </w:rPr>
        <w:t xml:space="preserve">get the </w:t>
      </w:r>
      <w:r w:rsidRPr="00AA2A20">
        <w:rPr>
          <w:rFonts w:hint="eastAsia"/>
          <w:i/>
          <w:lang w:eastAsia="zh-CN"/>
        </w:rPr>
        <w:t>e</w:t>
      </w:r>
      <w:r w:rsidRPr="00AA2A20">
        <w:rPr>
          <w:i/>
          <w:lang w:eastAsia="zh-CN"/>
        </w:rPr>
        <w:t>xternalGroupID</w:t>
      </w:r>
      <w:r w:rsidRPr="00C02515">
        <w:rPr>
          <w:lang w:eastAsia="zh-CN"/>
        </w:rPr>
        <w:t xml:space="preserve"> </w:t>
      </w:r>
      <w:r>
        <w:rPr>
          <w:rFonts w:hint="eastAsia"/>
          <w:lang w:eastAsia="zh-CN"/>
        </w:rPr>
        <w:t>based on</w:t>
      </w:r>
      <w:r>
        <w:rPr>
          <w:lang w:eastAsia="zh-CN"/>
        </w:rPr>
        <w:t xml:space="preserve"> the</w:t>
      </w:r>
      <w:r>
        <w:rPr>
          <w:rFonts w:hint="eastAsia"/>
          <w:lang w:eastAsia="zh-CN"/>
        </w:rPr>
        <w:t xml:space="preserve"> </w:t>
      </w:r>
      <w:r w:rsidRPr="006458CD">
        <w:rPr>
          <w:rFonts w:eastAsia="Arial Unicode MS" w:hint="eastAsia"/>
          <w:i/>
          <w:lang w:eastAsia="zh-CN"/>
        </w:rPr>
        <w:t>groupID</w:t>
      </w:r>
      <w:r>
        <w:rPr>
          <w:rFonts w:eastAsia="Arial Unicode MS" w:hint="eastAsia"/>
          <w:lang w:eastAsia="zh-CN"/>
        </w:rPr>
        <w:t xml:space="preserve"> in the Multicast Group </w:t>
      </w:r>
      <w:r>
        <w:rPr>
          <w:rFonts w:eastAsia="Arial Unicode MS"/>
          <w:lang w:eastAsia="zh-CN"/>
        </w:rPr>
        <w:t>Information</w:t>
      </w:r>
      <w:r>
        <w:rPr>
          <w:rFonts w:hint="eastAsia"/>
          <w:lang w:eastAsia="zh-CN"/>
        </w:rPr>
        <w:t xml:space="preserve">, </w:t>
      </w:r>
      <w:r w:rsidRPr="00C02515">
        <w:rPr>
          <w:lang w:eastAsia="zh-CN"/>
        </w:rPr>
        <w:t xml:space="preserve">then </w:t>
      </w:r>
      <w:r>
        <w:rPr>
          <w:rFonts w:hint="eastAsia"/>
          <w:lang w:eastAsia="zh-CN"/>
        </w:rPr>
        <w:t xml:space="preserve">send </w:t>
      </w:r>
      <w:r>
        <w:rPr>
          <w:lang w:eastAsia="zh-CN"/>
        </w:rPr>
        <w:t>request</w:t>
      </w:r>
      <w:r>
        <w:rPr>
          <w:rFonts w:hint="eastAsia"/>
          <w:lang w:eastAsia="zh-CN"/>
        </w:rPr>
        <w:t xml:space="preserve"> message to </w:t>
      </w:r>
      <w:r w:rsidRPr="00C02515">
        <w:rPr>
          <w:lang w:eastAsia="zh-CN"/>
        </w:rPr>
        <w:t xml:space="preserve">the </w:t>
      </w:r>
      <w:r>
        <w:rPr>
          <w:rFonts w:hint="eastAsia"/>
          <w:lang w:eastAsia="zh-CN"/>
        </w:rPr>
        <w:t xml:space="preserve">group service </w:t>
      </w:r>
      <w:r>
        <w:rPr>
          <w:lang w:eastAsia="zh-CN"/>
        </w:rPr>
        <w:t>Server (</w:t>
      </w:r>
      <w:r>
        <w:rPr>
          <w:rFonts w:hint="eastAsia"/>
          <w:lang w:eastAsia="zh-CN"/>
        </w:rPr>
        <w:t>eg.</w:t>
      </w:r>
      <w:r>
        <w:rPr>
          <w:lang w:eastAsia="zh-CN"/>
        </w:rPr>
        <w:t xml:space="preserve"> </w:t>
      </w:r>
      <w:r w:rsidRPr="00C02515">
        <w:rPr>
          <w:lang w:eastAsia="zh-CN"/>
        </w:rPr>
        <w:t>SCEF</w:t>
      </w:r>
      <w:r>
        <w:rPr>
          <w:rFonts w:hint="eastAsia"/>
          <w:lang w:eastAsia="zh-CN"/>
        </w:rPr>
        <w:t>)</w:t>
      </w:r>
      <w:r w:rsidRPr="00C02515">
        <w:rPr>
          <w:lang w:eastAsia="zh-CN"/>
        </w:rPr>
        <w:t xml:space="preserve"> </w:t>
      </w:r>
      <w:r>
        <w:rPr>
          <w:rFonts w:hint="eastAsia"/>
          <w:lang w:eastAsia="zh-CN"/>
        </w:rPr>
        <w:t xml:space="preserve">to perform </w:t>
      </w:r>
      <w:r w:rsidRPr="001D2391">
        <w:rPr>
          <w:lang w:eastAsia="zh-CN"/>
        </w:rPr>
        <w:t>TMGI allocation and Group Message request</w:t>
      </w:r>
      <w:r>
        <w:rPr>
          <w:lang w:eastAsia="zh-CN"/>
        </w:rPr>
        <w:t xml:space="preserve"> of</w:t>
      </w:r>
      <w:r>
        <w:rPr>
          <w:rFonts w:hint="eastAsia"/>
          <w:lang w:eastAsia="zh-CN"/>
        </w:rPr>
        <w:t xml:space="preserve"> the </w:t>
      </w:r>
      <w:r w:rsidRPr="00C02515">
        <w:rPr>
          <w:lang w:eastAsia="zh-CN"/>
        </w:rPr>
        <w:t xml:space="preserve">3GPP MBMS group message procedure, as </w:t>
      </w:r>
      <w:r>
        <w:rPr>
          <w:lang w:eastAsia="zh-CN"/>
        </w:rPr>
        <w:t xml:space="preserve">specified in </w:t>
      </w:r>
      <w:r>
        <w:rPr>
          <w:rFonts w:hint="eastAsia"/>
          <w:lang w:eastAsia="zh-CN"/>
        </w:rPr>
        <w:t>the oneM2M TS-0026[15].</w:t>
      </w:r>
      <w:r w:rsidR="008E7C6D" w:rsidRPr="00C02515">
        <w:rPr>
          <w:lang w:eastAsia="zh-CN"/>
        </w:rPr>
        <w:t xml:space="preserve"> </w:t>
      </w:r>
    </w:p>
    <w:p w14:paraId="343995A9" w14:textId="77777777" w:rsidR="008E7C6D" w:rsidRDefault="008E7C6D" w:rsidP="008E7C6D">
      <w:pPr>
        <w:ind w:leftChars="100" w:left="200"/>
        <w:rPr>
          <w:lang w:eastAsia="zh-CN"/>
        </w:rPr>
      </w:pPr>
      <w:r>
        <w:rPr>
          <w:rFonts w:hint="eastAsia"/>
          <w:lang w:eastAsia="zh-CN"/>
        </w:rPr>
        <w:lastRenderedPageBreak/>
        <w:t>Case B): The multicast type is IP_multicast_group.</w:t>
      </w:r>
    </w:p>
    <w:p w14:paraId="202F4219" w14:textId="77777777" w:rsidR="00E745ED" w:rsidRDefault="0090599C" w:rsidP="00060623">
      <w:pPr>
        <w:numPr>
          <w:ilvl w:val="0"/>
          <w:numId w:val="64"/>
        </w:numPr>
        <w:ind w:leftChars="100" w:left="620"/>
        <w:rPr>
          <w:lang w:eastAsia="zh-CN"/>
        </w:rPr>
      </w:pPr>
      <w:r>
        <w:rPr>
          <w:rFonts w:hint="eastAsia"/>
          <w:lang w:eastAsia="zh-CN"/>
        </w:rPr>
        <w:t xml:space="preserve">003b: The Group Hosting CSE </w:t>
      </w:r>
      <w:r>
        <w:rPr>
          <w:lang w:eastAsia="zh-CN"/>
        </w:rPr>
        <w:t xml:space="preserve">shall </w:t>
      </w:r>
      <w:r>
        <w:rPr>
          <w:rFonts w:hint="eastAsia"/>
          <w:lang w:eastAsia="zh-CN"/>
        </w:rPr>
        <w:t xml:space="preserve">send the member resource access request to the Member Hosting CSEs in multicast mode according to the </w:t>
      </w:r>
      <w:r>
        <w:rPr>
          <w:lang w:eastAsia="zh-CN"/>
        </w:rPr>
        <w:t>multicast</w:t>
      </w:r>
      <w:r>
        <w:rPr>
          <w:rFonts w:hint="eastAsia"/>
          <w:lang w:eastAsia="zh-CN"/>
        </w:rPr>
        <w:t xml:space="preserve"> address of the multicast group, which includes the </w:t>
      </w:r>
      <w:r w:rsidRPr="00AA2A20">
        <w:rPr>
          <w:i/>
          <w:lang w:eastAsia="zh-CN"/>
        </w:rPr>
        <w:t>multicastGroupFanoutTarget</w:t>
      </w:r>
      <w:r>
        <w:rPr>
          <w:lang w:eastAsia="zh-CN"/>
        </w:rPr>
        <w:t xml:space="preserve"> as</w:t>
      </w:r>
      <w:r>
        <w:rPr>
          <w:rFonts w:hint="eastAsia"/>
          <w:lang w:eastAsia="zh-CN"/>
        </w:rPr>
        <w:t xml:space="preserve"> the fan out target address corresponding to the member resource in the group resource.</w:t>
      </w:r>
      <w:r>
        <w:rPr>
          <w:lang w:eastAsia="zh-CN"/>
        </w:rPr>
        <w:t xml:space="preserve"> If </w:t>
      </w:r>
      <w:r w:rsidRPr="00357143">
        <w:rPr>
          <w:b/>
          <w:bCs/>
          <w:i/>
        </w:rPr>
        <w:t>Request Expiration Timestamp</w:t>
      </w:r>
      <w:r w:rsidRPr="00AE2F26">
        <w:rPr>
          <w:bCs/>
        </w:rPr>
        <w:t xml:space="preserve"> is not in the request</w:t>
      </w:r>
      <w:r>
        <w:rPr>
          <w:bCs/>
        </w:rPr>
        <w:t xml:space="preserve"> from the Originator, the Group Hosting CSE shall set the </w:t>
      </w:r>
      <w:r w:rsidRPr="00357143">
        <w:rPr>
          <w:b/>
          <w:bCs/>
          <w:i/>
        </w:rPr>
        <w:t>Request Expiration Timestamp</w:t>
      </w:r>
      <w:r w:rsidRPr="00AE2F26">
        <w:rPr>
          <w:bCs/>
        </w:rPr>
        <w:t xml:space="preserve"> </w:t>
      </w:r>
      <w:r>
        <w:rPr>
          <w:bCs/>
        </w:rPr>
        <w:t xml:space="preserve">in the multicast request </w:t>
      </w:r>
      <w:r w:rsidRPr="00AE2F26">
        <w:rPr>
          <w:bCs/>
        </w:rPr>
        <w:t xml:space="preserve">according to the </w:t>
      </w:r>
      <w:r>
        <w:rPr>
          <w:bCs/>
        </w:rPr>
        <w:t>local policy.</w:t>
      </w:r>
    </w:p>
    <w:p w14:paraId="50077A6B" w14:textId="77777777" w:rsidR="008E7C6D" w:rsidRDefault="008E7C6D" w:rsidP="008E7C6D">
      <w:pPr>
        <w:rPr>
          <w:lang w:eastAsia="zh-CN"/>
        </w:rPr>
      </w:pPr>
      <w:r>
        <w:rPr>
          <w:rFonts w:hint="eastAsia"/>
          <w:lang w:eastAsia="zh-CN"/>
        </w:rPr>
        <w:t xml:space="preserve">004: </w:t>
      </w:r>
      <w:r w:rsidRPr="00FA0B2C">
        <w:rPr>
          <w:lang w:eastAsia="zh-CN"/>
        </w:rPr>
        <w:t xml:space="preserve">The </w:t>
      </w:r>
      <w:r w:rsidR="004D5548">
        <w:rPr>
          <w:rFonts w:eastAsiaTheme="minorEastAsia" w:hint="eastAsia"/>
          <w:lang w:eastAsia="zh-CN"/>
        </w:rPr>
        <w:t>M</w:t>
      </w:r>
      <w:r w:rsidRPr="00FA0B2C">
        <w:rPr>
          <w:lang w:eastAsia="zh-CN"/>
        </w:rPr>
        <w:t>ember</w:t>
      </w:r>
      <w:r>
        <w:rPr>
          <w:rFonts w:hint="eastAsia"/>
          <w:lang w:eastAsia="zh-CN"/>
        </w:rPr>
        <w:t xml:space="preserve"> Hosting CSE</w:t>
      </w:r>
      <w:r w:rsidRPr="00FA0B2C">
        <w:rPr>
          <w:lang w:eastAsia="zh-CN"/>
        </w:rPr>
        <w:t xml:space="preserve"> receive</w:t>
      </w:r>
      <w:r>
        <w:rPr>
          <w:rFonts w:hint="eastAsia"/>
          <w:lang w:eastAsia="zh-CN"/>
        </w:rPr>
        <w:t>s from the multicast address</w:t>
      </w:r>
      <w:r w:rsidRPr="00FA0B2C">
        <w:rPr>
          <w:lang w:eastAsia="zh-CN"/>
        </w:rPr>
        <w:t xml:space="preserve"> </w:t>
      </w:r>
      <w:r>
        <w:rPr>
          <w:rFonts w:hint="eastAsia"/>
          <w:lang w:eastAsia="zh-CN"/>
        </w:rPr>
        <w:t>a member resource</w:t>
      </w:r>
      <w:r w:rsidRPr="00FA0B2C">
        <w:rPr>
          <w:lang w:eastAsia="zh-CN"/>
        </w:rPr>
        <w:t xml:space="preserve"> access request</w:t>
      </w:r>
      <w:r>
        <w:rPr>
          <w:rFonts w:hint="eastAsia"/>
          <w:lang w:eastAsia="zh-CN"/>
        </w:rPr>
        <w:t xml:space="preserve">, which carries the fan out target matching the </w:t>
      </w:r>
      <w:r w:rsidRPr="00C64664">
        <w:rPr>
          <w:rFonts w:hint="eastAsia"/>
          <w:i/>
          <w:lang w:eastAsia="zh-CN"/>
        </w:rPr>
        <w:t>multicastGroupFanoutTarget</w:t>
      </w:r>
      <w:r>
        <w:rPr>
          <w:rFonts w:hint="eastAsia"/>
          <w:i/>
          <w:lang w:eastAsia="zh-CN"/>
        </w:rPr>
        <w:t xml:space="preserve"> </w:t>
      </w:r>
      <w:r>
        <w:rPr>
          <w:rFonts w:hint="eastAsia"/>
          <w:lang w:eastAsia="zh-CN"/>
        </w:rPr>
        <w:t>of a &lt;</w:t>
      </w:r>
      <w:r w:rsidRPr="007266A1">
        <w:rPr>
          <w:rFonts w:hint="eastAsia"/>
          <w:i/>
          <w:lang w:eastAsia="zh-CN"/>
        </w:rPr>
        <w:t>localMulticastGroup</w:t>
      </w:r>
      <w:r>
        <w:rPr>
          <w:rFonts w:hint="eastAsia"/>
          <w:lang w:eastAsia="zh-CN"/>
        </w:rPr>
        <w:t>&gt; resource that contains the same multicast address. It</w:t>
      </w:r>
      <w:r w:rsidRPr="00FA0B2C">
        <w:rPr>
          <w:lang w:eastAsia="zh-CN"/>
        </w:rPr>
        <w:t xml:space="preserve"> </w:t>
      </w:r>
      <w:r w:rsidR="005F1FD5">
        <w:rPr>
          <w:rFonts w:eastAsiaTheme="minorEastAsia" w:hint="eastAsia"/>
          <w:lang w:eastAsia="zh-CN"/>
        </w:rPr>
        <w:t xml:space="preserve">shall </w:t>
      </w:r>
      <w:r>
        <w:rPr>
          <w:lang w:eastAsia="zh-CN"/>
        </w:rPr>
        <w:t>determine</w:t>
      </w:r>
      <w:r>
        <w:rPr>
          <w:rFonts w:hint="eastAsia"/>
          <w:lang w:eastAsia="zh-CN"/>
        </w:rPr>
        <w:t xml:space="preserve"> that the </w:t>
      </w:r>
      <w:r w:rsidRPr="00FA0B2C">
        <w:rPr>
          <w:lang w:eastAsia="zh-CN"/>
        </w:rPr>
        <w:t>local member resource</w:t>
      </w:r>
      <w:r>
        <w:rPr>
          <w:rFonts w:hint="eastAsia"/>
          <w:lang w:eastAsia="zh-CN"/>
        </w:rPr>
        <w:t xml:space="preserve"> identifier</w:t>
      </w:r>
      <w:r w:rsidRPr="00FA0B2C">
        <w:rPr>
          <w:lang w:eastAsia="zh-CN"/>
        </w:rPr>
        <w:t>s</w:t>
      </w:r>
      <w:r>
        <w:rPr>
          <w:rFonts w:hint="eastAsia"/>
          <w:lang w:eastAsia="zh-CN"/>
        </w:rPr>
        <w:t xml:space="preserve"> as the final targets of the request</w:t>
      </w:r>
      <w:r w:rsidRPr="00FA0B2C">
        <w:rPr>
          <w:lang w:eastAsia="zh-CN"/>
        </w:rPr>
        <w:t xml:space="preserve"> </w:t>
      </w:r>
      <w:r>
        <w:rPr>
          <w:rFonts w:hint="eastAsia"/>
          <w:lang w:eastAsia="zh-CN"/>
        </w:rPr>
        <w:t xml:space="preserve">by the mapping relationship between the </w:t>
      </w:r>
      <w:r w:rsidRPr="00C64664">
        <w:rPr>
          <w:rFonts w:hint="eastAsia"/>
          <w:i/>
          <w:lang w:eastAsia="zh-CN"/>
        </w:rPr>
        <w:t>memberList</w:t>
      </w:r>
      <w:r>
        <w:rPr>
          <w:rFonts w:hint="eastAsia"/>
          <w:lang w:eastAsia="zh-CN"/>
        </w:rPr>
        <w:t xml:space="preserve"> and</w:t>
      </w:r>
      <w:r w:rsidRPr="00EC72C9">
        <w:t xml:space="preserve"> </w:t>
      </w:r>
      <w:r w:rsidRPr="00515F5E">
        <w:rPr>
          <w:i/>
          <w:lang w:eastAsia="zh-CN"/>
        </w:rPr>
        <w:t>multicastGroupFanoutTarget</w:t>
      </w:r>
      <w:r>
        <w:rPr>
          <w:rFonts w:hint="eastAsia"/>
          <w:lang w:eastAsia="zh-CN"/>
        </w:rPr>
        <w:t xml:space="preserve"> in the &lt;</w:t>
      </w:r>
      <w:r w:rsidRPr="007266A1">
        <w:rPr>
          <w:rFonts w:hint="eastAsia"/>
          <w:i/>
          <w:lang w:eastAsia="zh-CN"/>
        </w:rPr>
        <w:t>localMulticastGroup</w:t>
      </w:r>
      <w:r>
        <w:rPr>
          <w:rFonts w:hint="eastAsia"/>
          <w:lang w:eastAsia="zh-CN"/>
        </w:rPr>
        <w:t xml:space="preserve">&gt; resource, then replaces the </w:t>
      </w:r>
      <w:r w:rsidRPr="00EC72C9">
        <w:rPr>
          <w:i/>
          <w:lang w:eastAsia="zh-CN"/>
        </w:rPr>
        <w:t>multicastGroupFanoutTarget</w:t>
      </w:r>
      <w:r w:rsidRPr="00EC72C9">
        <w:rPr>
          <w:rFonts w:hint="eastAsia"/>
          <w:lang w:eastAsia="zh-CN"/>
        </w:rPr>
        <w:t xml:space="preserve"> </w:t>
      </w:r>
      <w:r>
        <w:rPr>
          <w:rFonts w:hint="eastAsia"/>
          <w:lang w:eastAsia="zh-CN"/>
        </w:rPr>
        <w:t xml:space="preserve">with the determined member resource identifiers and </w:t>
      </w:r>
      <w:r>
        <w:rPr>
          <w:lang w:eastAsia="zh-CN"/>
        </w:rPr>
        <w:t>execute</w:t>
      </w:r>
      <w:r>
        <w:rPr>
          <w:rFonts w:hint="eastAsia"/>
          <w:lang w:eastAsia="zh-CN"/>
        </w:rPr>
        <w:t>s the operation indicated by the resource access request.</w:t>
      </w:r>
    </w:p>
    <w:p w14:paraId="49F043B2" w14:textId="77777777" w:rsidR="008E7C6D" w:rsidRDefault="008E7C6D" w:rsidP="008E7C6D">
      <w:pPr>
        <w:rPr>
          <w:lang w:eastAsia="zh-CN"/>
        </w:rPr>
      </w:pPr>
      <w:r>
        <w:rPr>
          <w:rFonts w:hint="eastAsia"/>
          <w:lang w:eastAsia="zh-CN"/>
        </w:rPr>
        <w:t xml:space="preserve">The </w:t>
      </w:r>
      <w:r w:rsidR="004D5548">
        <w:rPr>
          <w:rFonts w:eastAsiaTheme="minorEastAsia" w:hint="eastAsia"/>
          <w:lang w:eastAsia="zh-CN"/>
        </w:rPr>
        <w:t>M</w:t>
      </w:r>
      <w:r>
        <w:rPr>
          <w:rFonts w:hint="eastAsia"/>
          <w:lang w:eastAsia="zh-CN"/>
        </w:rPr>
        <w:t xml:space="preserve">ember Hosting CSEs shall not return any </w:t>
      </w:r>
      <w:r>
        <w:rPr>
          <w:lang w:eastAsia="zh-CN"/>
        </w:rPr>
        <w:t>Acknowledgement</w:t>
      </w:r>
      <w:r>
        <w:rPr>
          <w:rFonts w:hint="eastAsia"/>
          <w:lang w:eastAsia="zh-CN"/>
        </w:rPr>
        <w:t xml:space="preserve"> when receiving the message from the multicast address. </w:t>
      </w:r>
    </w:p>
    <w:p w14:paraId="2161E1ED" w14:textId="77777777" w:rsidR="008E7C6D" w:rsidRPr="001252CA" w:rsidRDefault="0090599C" w:rsidP="008E7C6D">
      <w:pPr>
        <w:rPr>
          <w:lang w:val="en-US" w:eastAsia="zh-CN"/>
        </w:rPr>
      </w:pPr>
      <w:r>
        <w:rPr>
          <w:rFonts w:hint="eastAsia"/>
          <w:lang w:eastAsia="zh-CN"/>
        </w:rPr>
        <w:t xml:space="preserve">005: The </w:t>
      </w:r>
      <w:r>
        <w:rPr>
          <w:lang w:eastAsia="zh-CN"/>
        </w:rPr>
        <w:t>Member Hosting CSEs shall compose</w:t>
      </w:r>
      <w:r>
        <w:rPr>
          <w:rFonts w:hint="eastAsia"/>
          <w:lang w:eastAsia="zh-CN"/>
        </w:rPr>
        <w:t xml:space="preserve"> the </w:t>
      </w:r>
      <w:r>
        <w:rPr>
          <w:lang w:eastAsia="zh-CN"/>
        </w:rPr>
        <w:t>response message</w:t>
      </w:r>
      <w:r>
        <w:rPr>
          <w:rFonts w:hint="eastAsia"/>
          <w:lang w:eastAsia="zh-CN"/>
        </w:rPr>
        <w:t xml:space="preserve"> </w:t>
      </w:r>
      <w:r>
        <w:rPr>
          <w:lang w:eastAsia="zh-CN"/>
        </w:rPr>
        <w:t xml:space="preserve">for Group </w:t>
      </w:r>
      <w:r>
        <w:rPr>
          <w:rFonts w:hint="eastAsia"/>
          <w:lang w:eastAsia="zh-CN"/>
        </w:rPr>
        <w:t>H</w:t>
      </w:r>
      <w:r>
        <w:rPr>
          <w:lang w:eastAsia="zh-CN"/>
        </w:rPr>
        <w:t xml:space="preserve">osting CSE about the </w:t>
      </w:r>
      <w:r>
        <w:rPr>
          <w:rFonts w:hint="eastAsia"/>
          <w:lang w:eastAsia="zh-CN"/>
        </w:rPr>
        <w:t xml:space="preserve">access </w:t>
      </w:r>
      <w:r>
        <w:rPr>
          <w:lang w:eastAsia="zh-CN"/>
        </w:rPr>
        <w:t>result:</w:t>
      </w:r>
      <w:r>
        <w:rPr>
          <w:rFonts w:hint="eastAsia"/>
          <w:lang w:eastAsia="zh-CN"/>
        </w:rPr>
        <w:t xml:space="preserve"> set</w:t>
      </w:r>
      <w:r>
        <w:rPr>
          <w:rFonts w:hint="eastAsia"/>
          <w:i/>
          <w:lang w:eastAsia="zh-CN"/>
        </w:rPr>
        <w:t xml:space="preserve"> </w:t>
      </w:r>
      <w:r w:rsidRPr="00B36931">
        <w:rPr>
          <w:rFonts w:hint="eastAsia"/>
          <w:b/>
          <w:i/>
          <w:lang w:eastAsia="zh-CN"/>
        </w:rPr>
        <w:t>To</w:t>
      </w:r>
      <w:r>
        <w:rPr>
          <w:rFonts w:hint="eastAsia"/>
          <w:lang w:eastAsia="zh-CN"/>
        </w:rPr>
        <w:t xml:space="preserve"> parameter value to the </w:t>
      </w:r>
      <w:r w:rsidRPr="00C43888">
        <w:rPr>
          <w:i/>
          <w:lang w:eastAsia="zh-CN"/>
        </w:rPr>
        <w:t>response</w:t>
      </w:r>
      <w:r w:rsidRPr="00C43888">
        <w:rPr>
          <w:rFonts w:hint="eastAsia"/>
          <w:i/>
          <w:lang w:eastAsia="zh-CN"/>
        </w:rPr>
        <w:t>Target</w:t>
      </w:r>
      <w:r>
        <w:rPr>
          <w:rFonts w:hint="eastAsia"/>
          <w:lang w:eastAsia="zh-CN"/>
        </w:rPr>
        <w:t xml:space="preserve"> of &lt;</w:t>
      </w:r>
      <w:r>
        <w:rPr>
          <w:rFonts w:hint="eastAsia"/>
          <w:i/>
          <w:lang w:eastAsia="zh-CN"/>
        </w:rPr>
        <w:t>localMulticastGroup</w:t>
      </w:r>
      <w:r>
        <w:rPr>
          <w:rFonts w:hint="eastAsia"/>
          <w:lang w:eastAsia="zh-CN"/>
        </w:rPr>
        <w:t xml:space="preserve">&gt; resource according to the </w:t>
      </w:r>
      <w:r w:rsidRPr="00357143">
        <w:rPr>
          <w:b/>
          <w:i/>
        </w:rPr>
        <w:t>Response Type</w:t>
      </w:r>
      <w:r>
        <w:rPr>
          <w:rFonts w:hint="eastAsia"/>
          <w:b/>
          <w:i/>
          <w:lang w:eastAsia="zh-CN"/>
        </w:rPr>
        <w:t xml:space="preserve"> </w:t>
      </w:r>
      <w:r w:rsidRPr="00B36931">
        <w:rPr>
          <w:rFonts w:hint="eastAsia"/>
          <w:lang w:eastAsia="zh-CN"/>
        </w:rPr>
        <w:t>in the request</w:t>
      </w:r>
      <w:r w:rsidRPr="00B36931">
        <w:rPr>
          <w:lang w:eastAsia="zh-CN"/>
        </w:rPr>
        <w:t xml:space="preserve">; </w:t>
      </w:r>
      <w:r>
        <w:rPr>
          <w:lang w:eastAsia="zh-CN"/>
        </w:rPr>
        <w:t xml:space="preserve">and set </w:t>
      </w:r>
      <w:r w:rsidRPr="00B36931">
        <w:rPr>
          <w:b/>
          <w:i/>
          <w:lang w:eastAsia="zh-CN"/>
        </w:rPr>
        <w:t>From</w:t>
      </w:r>
      <w:r>
        <w:rPr>
          <w:lang w:eastAsia="zh-CN"/>
        </w:rPr>
        <w:t xml:space="preserve"> </w:t>
      </w:r>
      <w:r>
        <w:rPr>
          <w:rFonts w:hint="eastAsia"/>
          <w:lang w:eastAsia="zh-CN"/>
        </w:rPr>
        <w:t xml:space="preserve">parameter </w:t>
      </w:r>
      <w:r>
        <w:rPr>
          <w:lang w:eastAsia="zh-CN"/>
        </w:rPr>
        <w:t>value to CSE-ID of Member Hosting CSE</w:t>
      </w:r>
      <w:r>
        <w:rPr>
          <w:rFonts w:hint="eastAsia"/>
          <w:lang w:eastAsia="zh-CN"/>
        </w:rPr>
        <w:t>.</w:t>
      </w:r>
    </w:p>
    <w:p w14:paraId="432507E8" w14:textId="77777777" w:rsidR="0090599C" w:rsidRDefault="0090599C" w:rsidP="0090599C">
      <w:pPr>
        <w:rPr>
          <w:lang w:eastAsia="zh-CN"/>
        </w:rPr>
      </w:pPr>
      <w:r>
        <w:rPr>
          <w:rFonts w:hint="eastAsia"/>
          <w:lang w:eastAsia="zh-CN"/>
        </w:rPr>
        <w:t>006:</w:t>
      </w:r>
      <w:r w:rsidRPr="00D83514">
        <w:rPr>
          <w:lang w:eastAsia="zh-CN"/>
        </w:rPr>
        <w:t xml:space="preserve"> </w:t>
      </w:r>
      <w:r w:rsidRPr="00FA0B2C">
        <w:rPr>
          <w:lang w:eastAsia="zh-CN"/>
        </w:rPr>
        <w:t xml:space="preserve">The </w:t>
      </w:r>
      <w:r>
        <w:rPr>
          <w:lang w:eastAsia="zh-CN"/>
        </w:rPr>
        <w:t>M</w:t>
      </w:r>
      <w:r w:rsidRPr="00FA0B2C">
        <w:rPr>
          <w:lang w:eastAsia="zh-CN"/>
        </w:rPr>
        <w:t>ember</w:t>
      </w:r>
      <w:r>
        <w:rPr>
          <w:rFonts w:hint="eastAsia"/>
          <w:lang w:eastAsia="zh-CN"/>
        </w:rPr>
        <w:t xml:space="preserve"> Hosting CSEs</w:t>
      </w:r>
      <w:r w:rsidRPr="00FA0B2C">
        <w:rPr>
          <w:lang w:eastAsia="zh-CN"/>
        </w:rPr>
        <w:t xml:space="preserve"> </w:t>
      </w:r>
      <w:r>
        <w:rPr>
          <w:lang w:eastAsia="zh-CN"/>
        </w:rPr>
        <w:t xml:space="preserve">shall </w:t>
      </w:r>
      <w:r>
        <w:rPr>
          <w:rFonts w:hint="eastAsia"/>
          <w:lang w:eastAsia="zh-CN"/>
        </w:rPr>
        <w:t>send</w:t>
      </w:r>
      <w:r w:rsidRPr="00FA0B2C">
        <w:rPr>
          <w:lang w:eastAsia="zh-CN"/>
        </w:rPr>
        <w:t xml:space="preserve"> </w:t>
      </w:r>
      <w:r>
        <w:rPr>
          <w:rFonts w:hint="eastAsia"/>
          <w:lang w:eastAsia="zh-CN"/>
        </w:rPr>
        <w:t xml:space="preserve">the </w:t>
      </w:r>
      <w:r>
        <w:rPr>
          <w:lang w:eastAsia="zh-CN"/>
        </w:rPr>
        <w:t>response message</w:t>
      </w:r>
      <w:r>
        <w:rPr>
          <w:rFonts w:hint="eastAsia"/>
          <w:lang w:eastAsia="zh-CN"/>
        </w:rPr>
        <w:t xml:space="preserve"> including the </w:t>
      </w:r>
      <w:r w:rsidRPr="00FA0B2C">
        <w:rPr>
          <w:lang w:eastAsia="zh-CN"/>
        </w:rPr>
        <w:t xml:space="preserve">access results </w:t>
      </w:r>
      <w:r>
        <w:rPr>
          <w:rFonts w:hint="eastAsia"/>
          <w:lang w:eastAsia="zh-CN"/>
        </w:rPr>
        <w:t xml:space="preserve">to the Group </w:t>
      </w:r>
      <w:r>
        <w:rPr>
          <w:lang w:eastAsia="zh-CN"/>
        </w:rPr>
        <w:t>H</w:t>
      </w:r>
      <w:r>
        <w:rPr>
          <w:rFonts w:hint="eastAsia"/>
          <w:lang w:eastAsia="zh-CN"/>
        </w:rPr>
        <w:t>osting CSE</w:t>
      </w:r>
      <w:r>
        <w:rPr>
          <w:lang w:eastAsia="zh-CN"/>
        </w:rPr>
        <w:t>.</w:t>
      </w:r>
    </w:p>
    <w:p w14:paraId="7EAD1BB4" w14:textId="77777777" w:rsidR="0090599C" w:rsidRDefault="0090599C" w:rsidP="0090599C">
      <w:pPr>
        <w:rPr>
          <w:lang w:eastAsia="zh-CN"/>
        </w:rPr>
      </w:pPr>
      <w:r>
        <w:rPr>
          <w:rFonts w:hint="eastAsia"/>
          <w:lang w:eastAsia="zh-CN"/>
        </w:rPr>
        <w:t xml:space="preserve">007: The </w:t>
      </w:r>
      <w:r>
        <w:rPr>
          <w:lang w:eastAsia="zh-CN"/>
        </w:rPr>
        <w:t>G</w:t>
      </w:r>
      <w:r>
        <w:rPr>
          <w:rFonts w:hint="eastAsia"/>
          <w:lang w:eastAsia="zh-CN"/>
        </w:rPr>
        <w:t xml:space="preserve">roup Hosting CSE </w:t>
      </w:r>
      <w:r>
        <w:rPr>
          <w:lang w:eastAsia="zh-CN"/>
        </w:rPr>
        <w:t xml:space="preserve">shall determine a multicast response message according to the </w:t>
      </w:r>
      <w:r w:rsidRPr="00B36931">
        <w:rPr>
          <w:b/>
          <w:i/>
          <w:lang w:eastAsia="zh-CN"/>
        </w:rPr>
        <w:t>From</w:t>
      </w:r>
      <w:r>
        <w:rPr>
          <w:lang w:eastAsia="zh-CN"/>
        </w:rPr>
        <w:t xml:space="preserve"> and the </w:t>
      </w:r>
      <w:r w:rsidRPr="00357143">
        <w:rPr>
          <w:b/>
          <w:bCs/>
          <w:i/>
        </w:rPr>
        <w:t>Request Identifier</w:t>
      </w:r>
      <w:r w:rsidRPr="00357143">
        <w:rPr>
          <w:b/>
          <w:bCs/>
        </w:rPr>
        <w:t xml:space="preserve"> </w:t>
      </w:r>
      <w:r w:rsidRPr="00900D07">
        <w:rPr>
          <w:bCs/>
        </w:rPr>
        <w:t>in</w:t>
      </w:r>
      <w:r>
        <w:rPr>
          <w:b/>
          <w:bCs/>
        </w:rPr>
        <w:t xml:space="preserve"> </w:t>
      </w:r>
      <w:r>
        <w:rPr>
          <w:lang w:eastAsia="zh-CN"/>
        </w:rPr>
        <w:t>message, then</w:t>
      </w:r>
      <w:r w:rsidRPr="00FB3462">
        <w:rPr>
          <w:rFonts w:eastAsia="Arial Unicode MS"/>
          <w:lang w:eastAsia="zh-CN"/>
        </w:rPr>
        <w:t xml:space="preserve"> aggregate</w:t>
      </w:r>
      <w:r>
        <w:rPr>
          <w:rFonts w:eastAsia="Arial Unicode MS" w:hint="eastAsia"/>
          <w:lang w:eastAsia="zh-CN"/>
        </w:rPr>
        <w:t xml:space="preserve"> </w:t>
      </w:r>
      <w:r w:rsidRPr="00FA0B2C">
        <w:rPr>
          <w:lang w:eastAsia="zh-CN"/>
        </w:rPr>
        <w:t xml:space="preserve">the group member resource access results </w:t>
      </w:r>
      <w:r>
        <w:rPr>
          <w:rFonts w:hint="eastAsia"/>
          <w:lang w:eastAsia="zh-CN"/>
        </w:rPr>
        <w:t xml:space="preserve">in the </w:t>
      </w:r>
      <w:r>
        <w:rPr>
          <w:lang w:eastAsia="zh-CN"/>
        </w:rPr>
        <w:t>response</w:t>
      </w:r>
      <w:r>
        <w:rPr>
          <w:rFonts w:hint="eastAsia"/>
          <w:lang w:eastAsia="zh-CN"/>
        </w:rPr>
        <w:t xml:space="preserve"> messages from </w:t>
      </w:r>
      <w:r>
        <w:rPr>
          <w:lang w:eastAsia="zh-CN"/>
        </w:rPr>
        <w:t>Member</w:t>
      </w:r>
      <w:r>
        <w:rPr>
          <w:rFonts w:hint="eastAsia"/>
          <w:lang w:eastAsia="zh-CN"/>
        </w:rPr>
        <w:t xml:space="preserve"> Hosting CSE</w:t>
      </w:r>
      <w:r>
        <w:rPr>
          <w:lang w:eastAsia="zh-CN"/>
        </w:rPr>
        <w:t>s</w:t>
      </w:r>
      <w:r>
        <w:rPr>
          <w:rFonts w:hint="eastAsia"/>
          <w:lang w:eastAsia="zh-CN"/>
        </w:rPr>
        <w:t>.</w:t>
      </w:r>
    </w:p>
    <w:p w14:paraId="520CD315" w14:textId="77777777" w:rsidR="008E7C6D" w:rsidRDefault="008E7C6D" w:rsidP="008E7C6D">
      <w:pPr>
        <w:rPr>
          <w:lang w:eastAsia="zh-CN"/>
        </w:rPr>
      </w:pPr>
      <w:r>
        <w:rPr>
          <w:rFonts w:hint="eastAsia"/>
          <w:lang w:eastAsia="zh-CN"/>
        </w:rPr>
        <w:t xml:space="preserve">The </w:t>
      </w:r>
      <w:r w:rsidR="00DC5D07">
        <w:rPr>
          <w:rFonts w:eastAsiaTheme="minorEastAsia" w:hint="eastAsia"/>
          <w:lang w:eastAsia="zh-CN"/>
        </w:rPr>
        <w:t>G</w:t>
      </w:r>
      <w:r>
        <w:rPr>
          <w:rFonts w:hint="eastAsia"/>
          <w:lang w:eastAsia="zh-CN"/>
        </w:rPr>
        <w:t>roup Hosting CSE shall not return any response after parsing the Notification message content which is response message to the multicast request.</w:t>
      </w:r>
    </w:p>
    <w:p w14:paraId="510AAEDC" w14:textId="77777777" w:rsidR="008E7C6D" w:rsidRDefault="008E7C6D" w:rsidP="008E7C6D">
      <w:pPr>
        <w:rPr>
          <w:lang w:eastAsia="zh-CN"/>
        </w:rPr>
      </w:pPr>
      <w:r>
        <w:rPr>
          <w:rFonts w:hint="eastAsia"/>
          <w:lang w:eastAsia="zh-CN"/>
        </w:rPr>
        <w:t xml:space="preserve">008: The </w:t>
      </w:r>
      <w:r w:rsidR="00DC5D07">
        <w:rPr>
          <w:rFonts w:eastAsiaTheme="minorEastAsia" w:hint="eastAsia"/>
          <w:lang w:eastAsia="zh-CN"/>
        </w:rPr>
        <w:t>G</w:t>
      </w:r>
      <w:r>
        <w:rPr>
          <w:rFonts w:hint="eastAsia"/>
          <w:lang w:eastAsia="zh-CN"/>
        </w:rPr>
        <w:t xml:space="preserve">roup Hosting CSE </w:t>
      </w:r>
      <w:r w:rsidRPr="00FA0B2C">
        <w:rPr>
          <w:lang w:eastAsia="zh-CN"/>
        </w:rPr>
        <w:t xml:space="preserve">returns the </w:t>
      </w:r>
      <w:r>
        <w:rPr>
          <w:rFonts w:hint="eastAsia"/>
          <w:lang w:eastAsia="zh-CN"/>
        </w:rPr>
        <w:t>aggregated</w:t>
      </w:r>
      <w:r w:rsidRPr="00FA0B2C">
        <w:rPr>
          <w:lang w:eastAsia="zh-CN"/>
        </w:rPr>
        <w:t xml:space="preserve"> group member resource access result to</w:t>
      </w:r>
      <w:r>
        <w:rPr>
          <w:rFonts w:hint="eastAsia"/>
          <w:lang w:eastAsia="zh-CN"/>
        </w:rPr>
        <w:t xml:space="preserve"> the </w:t>
      </w:r>
      <w:r w:rsidR="0090599C">
        <w:rPr>
          <w:rFonts w:hint="eastAsia"/>
          <w:lang w:eastAsia="zh-CN"/>
        </w:rPr>
        <w:t>Originator</w:t>
      </w:r>
      <w:r>
        <w:rPr>
          <w:rFonts w:hint="eastAsia"/>
          <w:lang w:eastAsia="zh-CN"/>
        </w:rPr>
        <w:t>.</w:t>
      </w:r>
      <w:bookmarkStart w:id="3337" w:name="_Toc445302814"/>
      <w:bookmarkStart w:id="3338" w:name="_Toc445389981"/>
      <w:bookmarkStart w:id="3339" w:name="_Toc447043046"/>
      <w:bookmarkStart w:id="3340" w:name="_Toc457493807"/>
      <w:bookmarkStart w:id="3341" w:name="_Toc459976906"/>
      <w:bookmarkStart w:id="3342" w:name="_Toc459984565"/>
    </w:p>
    <w:bookmarkEnd w:id="3337"/>
    <w:bookmarkEnd w:id="3338"/>
    <w:bookmarkEnd w:id="3339"/>
    <w:bookmarkEnd w:id="3340"/>
    <w:bookmarkEnd w:id="3341"/>
    <w:bookmarkEnd w:id="3342"/>
    <w:p w14:paraId="21E30CC9" w14:textId="77777777" w:rsidR="008E7C6D" w:rsidRPr="009A6D18" w:rsidRDefault="008E7C6D" w:rsidP="008E7C6D">
      <w:pPr>
        <w:keepNext/>
        <w:keepLines/>
        <w:rPr>
          <w:lang w:eastAsia="zh-CN"/>
        </w:rPr>
      </w:pPr>
    </w:p>
    <w:p w14:paraId="1E6E2CD9" w14:textId="77777777" w:rsidR="008E7C6D" w:rsidRPr="00357143" w:rsidRDefault="008E7C6D" w:rsidP="008E7C6D">
      <w:pPr>
        <w:pStyle w:val="40"/>
      </w:pPr>
      <w:bookmarkStart w:id="3343" w:name="_Toc479349156"/>
      <w:bookmarkStart w:id="3344" w:name="_Toc484070604"/>
      <w:bookmarkStart w:id="3345" w:name="_Toc2176036"/>
      <w:r w:rsidRPr="00357143">
        <w:t>10.2.7.</w:t>
      </w:r>
      <w:r w:rsidR="00817A32" w:rsidRPr="00817A32">
        <w:t>14</w:t>
      </w:r>
      <w:r>
        <w:rPr>
          <w:rFonts w:hint="eastAsia"/>
        </w:rPr>
        <w:tab/>
        <w:t>Create</w:t>
      </w:r>
      <w:r w:rsidRPr="00357143">
        <w:t xml:space="preserve"> </w:t>
      </w:r>
      <w:r w:rsidRPr="00370355">
        <w:rPr>
          <w:i/>
        </w:rPr>
        <w:t>&lt;</w:t>
      </w:r>
      <w:r w:rsidR="00817A32">
        <w:rPr>
          <w:i/>
        </w:rPr>
        <w:t>localMulticastGroup</w:t>
      </w:r>
      <w:r w:rsidR="00AC2FBF">
        <w:rPr>
          <w:i/>
        </w:rPr>
        <w:t>&gt;</w:t>
      </w:r>
      <w:bookmarkEnd w:id="3343"/>
      <w:bookmarkEnd w:id="3344"/>
      <w:bookmarkEnd w:id="3345"/>
    </w:p>
    <w:p w14:paraId="03BB52A8" w14:textId="77777777" w:rsidR="008E7C6D" w:rsidRPr="00357143" w:rsidRDefault="008E7C6D" w:rsidP="008E7C6D">
      <w:pPr>
        <w:keepNext/>
        <w:keepLines/>
      </w:pPr>
      <w:r w:rsidRPr="00357143">
        <w:t xml:space="preserve">This procedure shall be used for </w:t>
      </w:r>
      <w:r>
        <w:rPr>
          <w:rFonts w:hint="eastAsia"/>
          <w:lang w:eastAsia="zh-CN"/>
        </w:rPr>
        <w:t>creating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445EB7FF" w14:textId="77777777" w:rsidR="008E7C6D" w:rsidRPr="00357143" w:rsidRDefault="008E7C6D" w:rsidP="008E7C6D">
      <w:pPr>
        <w:pStyle w:val="TH"/>
        <w:rPr>
          <w:lang w:eastAsia="zh-CN"/>
        </w:rPr>
      </w:pPr>
      <w:r w:rsidRPr="00357143">
        <w:t>Table 10.2.7.</w:t>
      </w:r>
      <w:r>
        <w:rPr>
          <w:rFonts w:eastAsiaTheme="minorEastAsia" w:hint="eastAsia"/>
          <w:lang w:eastAsia="zh-CN"/>
        </w:rPr>
        <w:t>14</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328ADB44"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C577A0"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CREATE </w:t>
            </w:r>
          </w:p>
        </w:tc>
      </w:tr>
      <w:tr w:rsidR="008E7C6D" w:rsidRPr="00357143" w14:paraId="7E338EA9" w14:textId="77777777" w:rsidTr="001B27F1">
        <w:trPr>
          <w:jc w:val="center"/>
        </w:trPr>
        <w:tc>
          <w:tcPr>
            <w:tcW w:w="2093" w:type="dxa"/>
            <w:shd w:val="clear" w:color="auto" w:fill="auto"/>
          </w:tcPr>
          <w:p w14:paraId="140A84A4" w14:textId="77777777"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14:paraId="728F4AC0" w14:textId="77777777"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14:paraId="522928DC" w14:textId="77777777" w:rsidTr="001B27F1">
        <w:trPr>
          <w:jc w:val="center"/>
        </w:trPr>
        <w:tc>
          <w:tcPr>
            <w:tcW w:w="2093" w:type="dxa"/>
            <w:shd w:val="clear" w:color="auto" w:fill="auto"/>
          </w:tcPr>
          <w:p w14:paraId="1AF4E900" w14:textId="77777777" w:rsidR="008E7C6D" w:rsidRPr="00357143" w:rsidRDefault="008E7C6D" w:rsidP="001B27F1">
            <w:pPr>
              <w:pStyle w:val="TAL"/>
            </w:pPr>
            <w:r w:rsidRPr="00357143">
              <w:t>Information in Request message</w:t>
            </w:r>
          </w:p>
        </w:tc>
        <w:tc>
          <w:tcPr>
            <w:tcW w:w="7074" w:type="dxa"/>
            <w:shd w:val="clear" w:color="auto" w:fill="auto"/>
          </w:tcPr>
          <w:p w14:paraId="409B655D"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w:t>
            </w:r>
            <w:r>
              <w:rPr>
                <w:rFonts w:eastAsia="Arial Unicode MS" w:hint="eastAsia"/>
                <w:lang w:eastAsia="zh-CN"/>
              </w:rPr>
              <w:t xml:space="preserve">group Hosting </w:t>
            </w:r>
            <w:r w:rsidRPr="00357143">
              <w:rPr>
                <w:rFonts w:eastAsia="Arial Unicode MS"/>
                <w:lang w:eastAsia="ko-KR"/>
              </w:rPr>
              <w:t>CSE that initiates the Request</w:t>
            </w:r>
          </w:p>
          <w:p w14:paraId="248C7BC0"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w:t>
            </w:r>
            <w:r>
              <w:rPr>
                <w:rFonts w:eastAsia="Arial Unicode MS" w:hint="eastAsia"/>
                <w:lang w:eastAsia="zh-CN"/>
              </w:rPr>
              <w:t xml:space="preserve"> of</w:t>
            </w:r>
            <w:r w:rsidRPr="00357143">
              <w:rPr>
                <w:rFonts w:eastAsia="Arial Unicode MS"/>
                <w:lang w:eastAsia="ko-KR"/>
              </w:rPr>
              <w:t xml:space="preserve">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3C743BDC" w14:textId="77777777"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14:paraId="1434E6BB" w14:textId="77777777" w:rsidTr="001B27F1">
        <w:trPr>
          <w:jc w:val="center"/>
        </w:trPr>
        <w:tc>
          <w:tcPr>
            <w:tcW w:w="2093" w:type="dxa"/>
            <w:shd w:val="clear" w:color="auto" w:fill="auto"/>
          </w:tcPr>
          <w:p w14:paraId="101153C5"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03C769DD" w14:textId="42601787" w:rsidR="008E7C6D" w:rsidRPr="00357143" w:rsidRDefault="008E7C6D" w:rsidP="00634B7A">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10.1.2.The Multicast Group Information shall be created and maintained by the group Hosting CSE. The group Hosting CSE shall configure the group Hosting CSE as the only entity who has the  C</w:t>
            </w:r>
            <w:r w:rsidR="00205F58" w:rsidRPr="00205F58">
              <w:rPr>
                <w:lang w:eastAsia="zh-CN"/>
              </w:rPr>
              <w:t>R</w:t>
            </w:r>
            <w:r>
              <w:rPr>
                <w:rFonts w:hint="eastAsia"/>
                <w:lang w:eastAsia="zh-CN"/>
              </w:rPr>
              <w:t>UD privileges to the &lt;localMulticastGroup&gt; by configuring the corresponding &lt;accessControlPolicy&gt; resource.</w:t>
            </w:r>
          </w:p>
        </w:tc>
      </w:tr>
      <w:tr w:rsidR="008E7C6D" w:rsidRPr="00767320" w14:paraId="60EC5A04" w14:textId="77777777" w:rsidTr="001B27F1">
        <w:trPr>
          <w:jc w:val="center"/>
        </w:trPr>
        <w:tc>
          <w:tcPr>
            <w:tcW w:w="2093" w:type="dxa"/>
            <w:shd w:val="clear" w:color="auto" w:fill="auto"/>
          </w:tcPr>
          <w:p w14:paraId="4C844430" w14:textId="77777777" w:rsidR="008E7C6D" w:rsidRPr="00357143" w:rsidRDefault="008E7C6D" w:rsidP="001B27F1">
            <w:pPr>
              <w:pStyle w:val="TAL"/>
            </w:pPr>
            <w:r w:rsidRPr="00357143">
              <w:t>Processing at Receiver</w:t>
            </w:r>
          </w:p>
        </w:tc>
        <w:tc>
          <w:tcPr>
            <w:tcW w:w="7074" w:type="dxa"/>
            <w:shd w:val="clear" w:color="auto" w:fill="auto"/>
          </w:tcPr>
          <w:p w14:paraId="0938BE62" w14:textId="7B736BAF" w:rsidR="008E7C6D" w:rsidRPr="00357143" w:rsidRDefault="008E7C6D" w:rsidP="00634B7A">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10.1.2, the receiver shall also comply with the </w:t>
            </w:r>
            <w:r w:rsidRPr="0001151E">
              <w:rPr>
                <w:lang w:eastAsia="zh-CN"/>
              </w:rPr>
              <w:t>multicast management protocol such as MLD</w:t>
            </w:r>
            <w:r>
              <w:rPr>
                <w:rFonts w:hint="eastAsia"/>
                <w:lang w:eastAsia="zh-CN"/>
              </w:rPr>
              <w:t xml:space="preserve"> </w:t>
            </w:r>
            <w:r w:rsidRPr="0001151E">
              <w:rPr>
                <w:lang w:eastAsia="zh-CN"/>
              </w:rPr>
              <w:t>or IGMP</w:t>
            </w:r>
            <w:r>
              <w:rPr>
                <w:rFonts w:hint="eastAsia"/>
                <w:lang w:eastAsia="zh-CN"/>
              </w:rPr>
              <w:t xml:space="preserve"> to join the multicast group and create the &lt;localMulticastGroup&gt; resource as specified in clause </w:t>
            </w:r>
            <w:r w:rsidR="00817A32" w:rsidRPr="00817A32">
              <w:rPr>
                <w:lang w:eastAsia="zh-CN"/>
              </w:rPr>
              <w:t>10.2.7.13.1.</w:t>
            </w:r>
          </w:p>
        </w:tc>
      </w:tr>
      <w:tr w:rsidR="008E7C6D" w:rsidRPr="00357143" w14:paraId="6173F03C" w14:textId="77777777" w:rsidTr="001B27F1">
        <w:trPr>
          <w:jc w:val="center"/>
        </w:trPr>
        <w:tc>
          <w:tcPr>
            <w:tcW w:w="2093" w:type="dxa"/>
            <w:shd w:val="clear" w:color="auto" w:fill="auto"/>
          </w:tcPr>
          <w:p w14:paraId="66462FEE" w14:textId="77777777" w:rsidR="008E7C6D" w:rsidRPr="00357143" w:rsidRDefault="008E7C6D" w:rsidP="001B27F1">
            <w:pPr>
              <w:pStyle w:val="TAL"/>
            </w:pPr>
            <w:r w:rsidRPr="00357143">
              <w:t>Information in Response message</w:t>
            </w:r>
          </w:p>
        </w:tc>
        <w:tc>
          <w:tcPr>
            <w:tcW w:w="7074" w:type="dxa"/>
            <w:shd w:val="clear" w:color="auto" w:fill="auto"/>
          </w:tcPr>
          <w:p w14:paraId="2DA9AD8E" w14:textId="15F70A05" w:rsidR="008E7C6D" w:rsidRPr="00357143" w:rsidRDefault="008E7C6D" w:rsidP="00634B7A">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2.</w:t>
            </w:r>
          </w:p>
        </w:tc>
      </w:tr>
      <w:tr w:rsidR="008E7C6D" w:rsidRPr="00357143" w14:paraId="1C62AC2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37D40ADC"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CB16453" w14:textId="77777777" w:rsidR="008E7C6D" w:rsidRPr="00357143" w:rsidRDefault="008E7C6D" w:rsidP="001B27F1">
            <w:pPr>
              <w:pStyle w:val="TAL"/>
              <w:rPr>
                <w:lang w:eastAsia="zh-CN"/>
              </w:rPr>
            </w:pPr>
            <w:r w:rsidRPr="00357143">
              <w:t>None</w:t>
            </w:r>
          </w:p>
        </w:tc>
      </w:tr>
      <w:tr w:rsidR="008E7C6D" w:rsidRPr="00357143" w14:paraId="7F39F7E1"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10733282"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2E654CA4" w14:textId="77777777" w:rsidR="008E7C6D" w:rsidRPr="00357143" w:rsidRDefault="008E7C6D" w:rsidP="001B27F1">
            <w:pPr>
              <w:pStyle w:val="TAL"/>
              <w:rPr>
                <w:lang w:eastAsia="zh-CN"/>
              </w:rPr>
            </w:pPr>
            <w:r>
              <w:rPr>
                <w:rFonts w:hint="eastAsia"/>
                <w:lang w:eastAsia="zh-CN"/>
              </w:rPr>
              <w:t xml:space="preserve">If the </w:t>
            </w:r>
            <w:r w:rsidRPr="00357143">
              <w:t>Receiver responds with an error</w:t>
            </w:r>
            <w:r>
              <w:rPr>
                <w:rFonts w:hint="eastAsia"/>
                <w:lang w:eastAsia="zh-CN"/>
              </w:rPr>
              <w:t>, the group Hosting CSE shall delete the receiver</w:t>
            </w:r>
            <w:r>
              <w:rPr>
                <w:lang w:eastAsia="zh-CN"/>
              </w:rPr>
              <w:t>’</w:t>
            </w:r>
            <w:r>
              <w:rPr>
                <w:rFonts w:hint="eastAsia"/>
                <w:lang w:eastAsia="zh-CN"/>
              </w:rPr>
              <w:t>s information from the Multicast Group Information maintained locally.</w:t>
            </w:r>
          </w:p>
        </w:tc>
      </w:tr>
    </w:tbl>
    <w:p w14:paraId="6DE77DCD" w14:textId="77777777" w:rsidR="008E7C6D" w:rsidRDefault="008E7C6D" w:rsidP="008E7C6D">
      <w:pPr>
        <w:keepNext/>
        <w:keepLines/>
        <w:rPr>
          <w:rFonts w:eastAsiaTheme="minorEastAsia"/>
          <w:lang w:eastAsia="zh-CN"/>
        </w:rPr>
      </w:pPr>
    </w:p>
    <w:p w14:paraId="64D22678" w14:textId="77777777" w:rsidR="00336849" w:rsidRPr="005A3421" w:rsidRDefault="00336849" w:rsidP="00336849">
      <w:pPr>
        <w:pStyle w:val="40"/>
      </w:pPr>
      <w:bookmarkStart w:id="3346" w:name="_Toc2176037"/>
      <w:r>
        <w:t>10.2.7.15</w:t>
      </w:r>
      <w:r w:rsidR="007175BC">
        <w:rPr>
          <w:rFonts w:hint="eastAsia"/>
        </w:rPr>
        <w:tab/>
      </w:r>
      <w:r w:rsidRPr="005A3421">
        <w:t xml:space="preserve">Retrieve </w:t>
      </w:r>
      <w:r w:rsidRPr="005A3421">
        <w:rPr>
          <w:i/>
        </w:rPr>
        <w:t>&lt;</w:t>
      </w:r>
      <w:r>
        <w:rPr>
          <w:i/>
        </w:rPr>
        <w:t>localMulticastGroup</w:t>
      </w:r>
      <w:r w:rsidRPr="005A3421">
        <w:rPr>
          <w:i/>
        </w:rPr>
        <w:t>&gt;</w:t>
      </w:r>
      <w:bookmarkEnd w:id="3346"/>
    </w:p>
    <w:p w14:paraId="6D1AB351" w14:textId="77777777" w:rsidR="00336849" w:rsidRPr="005A3421" w:rsidRDefault="00336849" w:rsidP="00336849">
      <w:pPr>
        <w:keepNext/>
        <w:keepLines/>
      </w:pPr>
      <w:r w:rsidRPr="005A3421">
        <w:t xml:space="preserve">This procedure shall be used for retrieving </w:t>
      </w:r>
      <w:r w:rsidRPr="005A3421">
        <w:rPr>
          <w:i/>
        </w:rPr>
        <w:t>&lt;</w:t>
      </w:r>
      <w:r>
        <w:rPr>
          <w:i/>
        </w:rPr>
        <w:t>localMulticastGroup</w:t>
      </w:r>
      <w:r w:rsidRPr="005A3421">
        <w:rPr>
          <w:i/>
        </w:rPr>
        <w:t>&gt;</w:t>
      </w:r>
      <w:r w:rsidRPr="005A3421">
        <w:t xml:space="preserve"> resource.</w:t>
      </w:r>
    </w:p>
    <w:p w14:paraId="345E0F94" w14:textId="77777777" w:rsidR="00336849" w:rsidRPr="005A3421" w:rsidRDefault="00336849" w:rsidP="00336849">
      <w:pPr>
        <w:pStyle w:val="TH"/>
      </w:pPr>
      <w:r>
        <w:t>Table 10.2.7.15</w:t>
      </w:r>
      <w:r w:rsidRPr="005A3421">
        <w:t xml:space="preserve">-1: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36849" w:rsidRPr="005A3421" w14:paraId="6B164F7E" w14:textId="77777777" w:rsidTr="00356EB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888300" w14:textId="77777777" w:rsidR="00336849" w:rsidRPr="00CF2F35" w:rsidRDefault="00336849" w:rsidP="00356EB5">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336849" w:rsidRPr="005A3421" w14:paraId="4F55DD70" w14:textId="77777777" w:rsidTr="00356EB5">
        <w:trPr>
          <w:jc w:val="center"/>
        </w:trPr>
        <w:tc>
          <w:tcPr>
            <w:tcW w:w="2093" w:type="dxa"/>
            <w:shd w:val="clear" w:color="auto" w:fill="auto"/>
          </w:tcPr>
          <w:p w14:paraId="51F49354" w14:textId="77777777" w:rsidR="00336849" w:rsidRPr="00CF2F35" w:rsidRDefault="00336849" w:rsidP="00356EB5">
            <w:pPr>
              <w:pStyle w:val="TAL"/>
              <w:rPr>
                <w:lang w:eastAsia="ko-KR"/>
              </w:rPr>
            </w:pPr>
            <w:r w:rsidRPr="00CF2F35">
              <w:rPr>
                <w:lang w:eastAsia="ko-KR"/>
              </w:rPr>
              <w:t>Associated Reference Point</w:t>
            </w:r>
          </w:p>
        </w:tc>
        <w:tc>
          <w:tcPr>
            <w:tcW w:w="7074" w:type="dxa"/>
            <w:shd w:val="clear" w:color="auto" w:fill="auto"/>
          </w:tcPr>
          <w:p w14:paraId="2EC4CF6A" w14:textId="77777777" w:rsidR="00336849" w:rsidRPr="00CF2F35" w:rsidRDefault="00336849" w:rsidP="00356EB5">
            <w:pPr>
              <w:pStyle w:val="TAL"/>
              <w:rPr>
                <w:lang w:eastAsia="zh-CN"/>
              </w:rPr>
            </w:pPr>
            <w:r>
              <w:rPr>
                <w:lang w:eastAsia="zh-CN"/>
              </w:rPr>
              <w:t xml:space="preserve">Mcc </w:t>
            </w:r>
            <w:r w:rsidRPr="00CF2F35">
              <w:rPr>
                <w:lang w:eastAsia="zh-CN"/>
              </w:rPr>
              <w:t>and Mcc'</w:t>
            </w:r>
          </w:p>
        </w:tc>
      </w:tr>
      <w:tr w:rsidR="00336849" w:rsidRPr="005A3421" w14:paraId="3840743E" w14:textId="77777777" w:rsidTr="00356EB5">
        <w:trPr>
          <w:jc w:val="center"/>
        </w:trPr>
        <w:tc>
          <w:tcPr>
            <w:tcW w:w="2093" w:type="dxa"/>
            <w:shd w:val="clear" w:color="auto" w:fill="auto"/>
          </w:tcPr>
          <w:p w14:paraId="2C1CF9EA" w14:textId="77777777" w:rsidR="00336849" w:rsidRPr="00CF2F35" w:rsidRDefault="00336849" w:rsidP="00356EB5">
            <w:pPr>
              <w:pStyle w:val="TAL"/>
              <w:rPr>
                <w:lang w:eastAsia="zh-CN"/>
              </w:rPr>
            </w:pPr>
            <w:r w:rsidRPr="00CF2F35">
              <w:t xml:space="preserve">Information in Request message </w:t>
            </w:r>
          </w:p>
        </w:tc>
        <w:tc>
          <w:tcPr>
            <w:tcW w:w="7074" w:type="dxa"/>
            <w:shd w:val="clear" w:color="auto" w:fill="auto"/>
          </w:tcPr>
          <w:p w14:paraId="6EAC52E2" w14:textId="77777777" w:rsidR="00336849" w:rsidRPr="00CF2F35" w:rsidRDefault="00336849" w:rsidP="00356EB5">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CSE that initiates the Request</w:t>
            </w:r>
          </w:p>
          <w:p w14:paraId="63F48FE0" w14:textId="77777777" w:rsidR="00336849" w:rsidRPr="00CF2F35" w:rsidRDefault="00336849" w:rsidP="00356EB5">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i/>
              </w:rPr>
              <w:t>localMulticastGroup</w:t>
            </w:r>
            <w:r w:rsidRPr="00CF2F35">
              <w:rPr>
                <w:rFonts w:eastAsia="Arial Unicode MS"/>
                <w:i/>
                <w:lang w:eastAsia="ko-KR"/>
              </w:rPr>
              <w:t>&gt;</w:t>
            </w:r>
            <w:r w:rsidRPr="00CF2F35">
              <w:rPr>
                <w:rFonts w:eastAsia="Arial Unicode MS"/>
                <w:lang w:eastAsia="ko-KR"/>
              </w:rPr>
              <w:t xml:space="preserve"> resource</w:t>
            </w:r>
          </w:p>
        </w:tc>
      </w:tr>
      <w:tr w:rsidR="00336849" w:rsidRPr="005A3421" w14:paraId="3E03264A" w14:textId="77777777" w:rsidTr="00356EB5">
        <w:trPr>
          <w:jc w:val="center"/>
        </w:trPr>
        <w:tc>
          <w:tcPr>
            <w:tcW w:w="2093" w:type="dxa"/>
            <w:shd w:val="clear" w:color="auto" w:fill="auto"/>
          </w:tcPr>
          <w:p w14:paraId="1BB84FA2" w14:textId="77777777" w:rsidR="00336849" w:rsidRPr="00CF2F35" w:rsidRDefault="00336849" w:rsidP="00356EB5">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8D3BCEB" w14:textId="77777777" w:rsidR="00336849" w:rsidRPr="00CF2F35" w:rsidRDefault="00336849" w:rsidP="00356EB5">
            <w:pPr>
              <w:pStyle w:val="TAL"/>
              <w:rPr>
                <w:lang w:eastAsia="zh-CN"/>
              </w:rPr>
            </w:pPr>
            <w:r w:rsidRPr="00CF2F35">
              <w:t xml:space="preserve">The Originator shall request to obtain </w:t>
            </w:r>
            <w:r w:rsidRPr="00CF2F35">
              <w:rPr>
                <w:i/>
              </w:rPr>
              <w:t>&lt;</w:t>
            </w:r>
            <w:r>
              <w:rPr>
                <w:i/>
              </w:rPr>
              <w:t>localMulticastGroup</w:t>
            </w:r>
            <w:r w:rsidRPr="00CF2F35">
              <w:rPr>
                <w:i/>
              </w:rPr>
              <w:t>&gt;</w:t>
            </w:r>
            <w:r w:rsidRPr="00CF2F35">
              <w:t xml:space="preserve"> resource information by using the RETRIEVE operation. The request shall address the specific </w:t>
            </w:r>
            <w:r w:rsidRPr="00CF2F35">
              <w:rPr>
                <w:i/>
              </w:rPr>
              <w:t>&lt;</w:t>
            </w:r>
            <w:r>
              <w:rPr>
                <w:i/>
              </w:rPr>
              <w:t>localMulticastGroup</w:t>
            </w:r>
            <w:r w:rsidRPr="00CF2F35">
              <w:rPr>
                <w:i/>
              </w:rPr>
              <w:t>&gt;</w:t>
            </w:r>
            <w:r w:rsidRPr="00CF2F35">
              <w:t xml:space="preserve"> resource of a Hosting CSE. </w:t>
            </w:r>
          </w:p>
        </w:tc>
      </w:tr>
      <w:tr w:rsidR="00336849" w:rsidRPr="005A3421" w14:paraId="17109908" w14:textId="77777777" w:rsidTr="00356EB5">
        <w:trPr>
          <w:jc w:val="center"/>
        </w:trPr>
        <w:tc>
          <w:tcPr>
            <w:tcW w:w="2093" w:type="dxa"/>
            <w:shd w:val="clear" w:color="auto" w:fill="auto"/>
          </w:tcPr>
          <w:p w14:paraId="19E0B116" w14:textId="77777777" w:rsidR="00336849" w:rsidRPr="00CF2F35" w:rsidRDefault="00336849" w:rsidP="00356EB5">
            <w:pPr>
              <w:pStyle w:val="TAL"/>
              <w:rPr>
                <w:rFonts w:eastAsia="Arial Unicode MS"/>
              </w:rPr>
            </w:pPr>
            <w:r w:rsidRPr="00CF2F35">
              <w:rPr>
                <w:rFonts w:eastAsia="Arial Unicode MS"/>
              </w:rPr>
              <w:t>Processing at Receiver</w:t>
            </w:r>
          </w:p>
        </w:tc>
        <w:tc>
          <w:tcPr>
            <w:tcW w:w="7074" w:type="dxa"/>
            <w:shd w:val="clear" w:color="auto" w:fill="auto"/>
          </w:tcPr>
          <w:p w14:paraId="5BF6686A"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r w:rsidR="00336849" w:rsidRPr="005A3421" w14:paraId="0086D162" w14:textId="77777777" w:rsidTr="00356EB5">
        <w:trPr>
          <w:jc w:val="center"/>
        </w:trPr>
        <w:tc>
          <w:tcPr>
            <w:tcW w:w="2093" w:type="dxa"/>
            <w:shd w:val="clear" w:color="auto" w:fill="auto"/>
          </w:tcPr>
          <w:p w14:paraId="72CB784F" w14:textId="77777777" w:rsidR="00336849" w:rsidRPr="00CF2F35" w:rsidRDefault="00336849" w:rsidP="00356EB5">
            <w:pPr>
              <w:pStyle w:val="TAL"/>
              <w:rPr>
                <w:rFonts w:eastAsia="Arial Unicode MS"/>
              </w:rPr>
            </w:pPr>
            <w:r w:rsidRPr="00CF2F35">
              <w:rPr>
                <w:rFonts w:eastAsia="Arial Unicode MS"/>
              </w:rPr>
              <w:t>Information in Response message</w:t>
            </w:r>
          </w:p>
        </w:tc>
        <w:tc>
          <w:tcPr>
            <w:tcW w:w="7074" w:type="dxa"/>
            <w:shd w:val="clear" w:color="auto" w:fill="auto"/>
          </w:tcPr>
          <w:p w14:paraId="02D35594"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r w:rsidR="00336849" w:rsidRPr="005A3421" w14:paraId="3F52FE99"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4F1B3C13" w14:textId="77777777" w:rsidR="00336849" w:rsidRPr="00CF2F35" w:rsidRDefault="00336849" w:rsidP="00356EB5">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2DC7A76" w14:textId="77777777" w:rsidR="00336849" w:rsidRPr="00CF2F35" w:rsidRDefault="00336849" w:rsidP="00356EB5">
            <w:pPr>
              <w:pStyle w:val="TAL"/>
              <w:rPr>
                <w:rFonts w:eastAsia="Arial Unicode MS"/>
                <w:szCs w:val="18"/>
              </w:rPr>
            </w:pPr>
            <w:r w:rsidRPr="00CF2F35">
              <w:rPr>
                <w:rFonts w:eastAsia="Arial Unicode MS"/>
                <w:szCs w:val="18"/>
              </w:rPr>
              <w:t>None</w:t>
            </w:r>
          </w:p>
        </w:tc>
      </w:tr>
      <w:tr w:rsidR="00336849" w:rsidRPr="005A3421" w14:paraId="38A1FA43"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6DFE057A" w14:textId="77777777" w:rsidR="00336849" w:rsidRPr="00CF2F35" w:rsidRDefault="00336849" w:rsidP="00356EB5">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525079D"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bl>
    <w:p w14:paraId="390AA938" w14:textId="77777777" w:rsidR="00336849" w:rsidRPr="005A3421" w:rsidRDefault="00336849" w:rsidP="00336849"/>
    <w:p w14:paraId="690A8AC1" w14:textId="77777777" w:rsidR="00336849" w:rsidRPr="00336849" w:rsidRDefault="00336849" w:rsidP="008E7C6D">
      <w:pPr>
        <w:keepNext/>
        <w:keepLines/>
        <w:rPr>
          <w:rFonts w:eastAsiaTheme="minorEastAsia"/>
          <w:lang w:eastAsia="zh-CN"/>
        </w:rPr>
      </w:pPr>
    </w:p>
    <w:p w14:paraId="5479FDE8" w14:textId="77777777" w:rsidR="008E7C6D" w:rsidRPr="00357143" w:rsidRDefault="008E7C6D" w:rsidP="008E7C6D">
      <w:pPr>
        <w:pStyle w:val="40"/>
      </w:pPr>
      <w:bookmarkStart w:id="3347" w:name="_Toc479349157"/>
      <w:bookmarkStart w:id="3348" w:name="_Toc484070605"/>
      <w:bookmarkStart w:id="3349" w:name="_Toc2176038"/>
      <w:r w:rsidRPr="00357143">
        <w:t>10.2.7.</w:t>
      </w:r>
      <w:r w:rsidR="00817A32" w:rsidRPr="00817A32">
        <w:t>1</w:t>
      </w:r>
      <w:r w:rsidR="00336849">
        <w:t>6</w:t>
      </w:r>
      <w:r>
        <w:rPr>
          <w:rFonts w:hint="eastAsia"/>
        </w:rPr>
        <w:tab/>
        <w:t>Update</w:t>
      </w:r>
      <w:r w:rsidRPr="00357143">
        <w:t xml:space="preserve"> </w:t>
      </w:r>
      <w:r w:rsidRPr="00370355">
        <w:rPr>
          <w:i/>
        </w:rPr>
        <w:t>&lt;</w:t>
      </w:r>
      <w:r w:rsidR="00817A32">
        <w:rPr>
          <w:i/>
        </w:rPr>
        <w:t>localMulticastGroup</w:t>
      </w:r>
      <w:r w:rsidR="00AC2FBF">
        <w:rPr>
          <w:i/>
        </w:rPr>
        <w:t>&gt;</w:t>
      </w:r>
      <w:bookmarkEnd w:id="3347"/>
      <w:bookmarkEnd w:id="3348"/>
      <w:bookmarkEnd w:id="3349"/>
    </w:p>
    <w:p w14:paraId="670E876B" w14:textId="77777777" w:rsidR="008E7C6D" w:rsidRPr="00357143" w:rsidRDefault="008E7C6D" w:rsidP="008E7C6D">
      <w:pPr>
        <w:keepNext/>
        <w:keepLines/>
      </w:pPr>
      <w:r w:rsidRPr="00357143">
        <w:t xml:space="preserve">This procedure shall be used for </w:t>
      </w:r>
      <w:r>
        <w:rPr>
          <w:rFonts w:hint="eastAsia"/>
          <w:lang w:eastAsia="zh-CN"/>
        </w:rPr>
        <w:t>updating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336E016B" w14:textId="77777777" w:rsidR="008E7C6D" w:rsidRPr="00357143" w:rsidRDefault="008E7C6D" w:rsidP="008E7C6D">
      <w:pPr>
        <w:pStyle w:val="TH"/>
        <w:rPr>
          <w:lang w:eastAsia="zh-CN"/>
        </w:rPr>
      </w:pPr>
      <w:r w:rsidRPr="00357143">
        <w:t>Table 10.2.7.</w:t>
      </w:r>
      <w:r>
        <w:rPr>
          <w:rFonts w:eastAsiaTheme="minorEastAsia" w:hint="eastAsia"/>
          <w:lang w:eastAsia="zh-CN"/>
        </w:rPr>
        <w:t>1</w:t>
      </w:r>
      <w:r w:rsidR="00336849">
        <w:rPr>
          <w:rFonts w:eastAsiaTheme="minorEastAsia"/>
          <w:lang w:eastAsia="zh-CN"/>
        </w:rPr>
        <w:t>6</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12C45805"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392EC7"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w:t>
            </w:r>
            <w:r>
              <w:rPr>
                <w:rFonts w:hint="eastAsia"/>
                <w:lang w:eastAsia="zh-CN"/>
              </w:rPr>
              <w:t>UPDATE</w:t>
            </w:r>
            <w:r w:rsidRPr="00357143">
              <w:rPr>
                <w:rFonts w:eastAsia="Malgun Gothic"/>
                <w:lang w:eastAsia="ko-KR"/>
              </w:rPr>
              <w:t xml:space="preserve"> </w:t>
            </w:r>
          </w:p>
        </w:tc>
      </w:tr>
      <w:tr w:rsidR="008E7C6D" w:rsidRPr="00357143" w14:paraId="5D756AE4" w14:textId="77777777" w:rsidTr="001B27F1">
        <w:trPr>
          <w:jc w:val="center"/>
        </w:trPr>
        <w:tc>
          <w:tcPr>
            <w:tcW w:w="2093" w:type="dxa"/>
            <w:shd w:val="clear" w:color="auto" w:fill="auto"/>
          </w:tcPr>
          <w:p w14:paraId="1171757C" w14:textId="77777777"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14:paraId="48B4DC54" w14:textId="77777777"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14:paraId="3F7466FE" w14:textId="77777777" w:rsidTr="001B27F1">
        <w:trPr>
          <w:jc w:val="center"/>
        </w:trPr>
        <w:tc>
          <w:tcPr>
            <w:tcW w:w="2093" w:type="dxa"/>
            <w:shd w:val="clear" w:color="auto" w:fill="auto"/>
          </w:tcPr>
          <w:p w14:paraId="7C9287A3" w14:textId="77777777" w:rsidR="008E7C6D" w:rsidRPr="00357143" w:rsidRDefault="008E7C6D" w:rsidP="001B27F1">
            <w:pPr>
              <w:pStyle w:val="TAL"/>
            </w:pPr>
            <w:r w:rsidRPr="00357143">
              <w:t>Information in Request message</w:t>
            </w:r>
          </w:p>
        </w:tc>
        <w:tc>
          <w:tcPr>
            <w:tcW w:w="7074" w:type="dxa"/>
            <w:shd w:val="clear" w:color="auto" w:fill="auto"/>
          </w:tcPr>
          <w:p w14:paraId="1C6A7E1D"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3C74E8CA"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6C136772" w14:textId="77777777"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14:paraId="087C733C" w14:textId="77777777" w:rsidTr="001B27F1">
        <w:trPr>
          <w:jc w:val="center"/>
        </w:trPr>
        <w:tc>
          <w:tcPr>
            <w:tcW w:w="2093" w:type="dxa"/>
            <w:shd w:val="clear" w:color="auto" w:fill="auto"/>
          </w:tcPr>
          <w:p w14:paraId="6F9FEB5F"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65159831" w14:textId="77777777" w:rsidR="008E7C6D" w:rsidRPr="00357143" w:rsidRDefault="008E7C6D" w:rsidP="001B27F1">
            <w:pPr>
              <w:pStyle w:val="TAL"/>
              <w:rPr>
                <w:lang w:eastAsia="zh-CN"/>
              </w:rPr>
            </w:pPr>
            <w:r>
              <w:rPr>
                <w:rFonts w:hint="eastAsia"/>
                <w:lang w:eastAsia="zh-CN"/>
              </w:rPr>
              <w:t xml:space="preserve"> According to clause 10.1.4.</w:t>
            </w:r>
          </w:p>
        </w:tc>
      </w:tr>
      <w:tr w:rsidR="008E7C6D" w:rsidRPr="00767320" w14:paraId="1B7785C3" w14:textId="77777777" w:rsidTr="001B27F1">
        <w:trPr>
          <w:jc w:val="center"/>
        </w:trPr>
        <w:tc>
          <w:tcPr>
            <w:tcW w:w="2093" w:type="dxa"/>
            <w:shd w:val="clear" w:color="auto" w:fill="auto"/>
          </w:tcPr>
          <w:p w14:paraId="295D79B3" w14:textId="77777777" w:rsidR="008E7C6D" w:rsidRPr="00357143" w:rsidRDefault="008E7C6D" w:rsidP="001B27F1">
            <w:pPr>
              <w:pStyle w:val="TAL"/>
            </w:pPr>
            <w:r w:rsidRPr="00357143">
              <w:t>Processing at Receiver</w:t>
            </w:r>
          </w:p>
        </w:tc>
        <w:tc>
          <w:tcPr>
            <w:tcW w:w="7074" w:type="dxa"/>
            <w:shd w:val="clear" w:color="auto" w:fill="auto"/>
          </w:tcPr>
          <w:p w14:paraId="021284A6" w14:textId="77777777" w:rsidR="008E7C6D" w:rsidRPr="00357143" w:rsidRDefault="008E7C6D" w:rsidP="001B27F1">
            <w:pPr>
              <w:pStyle w:val="TAL"/>
              <w:rPr>
                <w:lang w:eastAsia="zh-CN"/>
              </w:rPr>
            </w:pPr>
            <w:r>
              <w:rPr>
                <w:rFonts w:hint="eastAsia"/>
                <w:lang w:eastAsia="zh-CN"/>
              </w:rPr>
              <w:t>According to clause 10.1.4.</w:t>
            </w:r>
          </w:p>
        </w:tc>
      </w:tr>
      <w:tr w:rsidR="008E7C6D" w:rsidRPr="00357143" w14:paraId="35D52554" w14:textId="77777777" w:rsidTr="001B27F1">
        <w:trPr>
          <w:jc w:val="center"/>
        </w:trPr>
        <w:tc>
          <w:tcPr>
            <w:tcW w:w="2093" w:type="dxa"/>
            <w:shd w:val="clear" w:color="auto" w:fill="auto"/>
          </w:tcPr>
          <w:p w14:paraId="535338D2" w14:textId="77777777" w:rsidR="008E7C6D" w:rsidRPr="00357143" w:rsidRDefault="008E7C6D" w:rsidP="001B27F1">
            <w:pPr>
              <w:pStyle w:val="TAL"/>
            </w:pPr>
            <w:r w:rsidRPr="00357143">
              <w:t>Information in Response message</w:t>
            </w:r>
          </w:p>
        </w:tc>
        <w:tc>
          <w:tcPr>
            <w:tcW w:w="7074" w:type="dxa"/>
            <w:shd w:val="clear" w:color="auto" w:fill="auto"/>
          </w:tcPr>
          <w:p w14:paraId="3AB7BCDC" w14:textId="77777777"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4.</w:t>
            </w:r>
          </w:p>
        </w:tc>
      </w:tr>
      <w:tr w:rsidR="008E7C6D" w:rsidRPr="00357143" w14:paraId="5B6BCCE3"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4D05E673"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66A8EF" w14:textId="77777777" w:rsidR="008E7C6D" w:rsidRPr="00357143" w:rsidRDefault="008E7C6D" w:rsidP="001B27F1">
            <w:pPr>
              <w:pStyle w:val="TAL"/>
              <w:rPr>
                <w:lang w:eastAsia="zh-CN"/>
              </w:rPr>
            </w:pPr>
            <w:r w:rsidRPr="00357143">
              <w:t>None</w:t>
            </w:r>
          </w:p>
        </w:tc>
      </w:tr>
      <w:tr w:rsidR="008E7C6D" w:rsidRPr="00357143" w14:paraId="6D9699C7"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51A0083D"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0368FBF5" w14:textId="77777777" w:rsidR="008E7C6D" w:rsidRPr="00357143" w:rsidRDefault="008E7C6D" w:rsidP="001B27F1">
            <w:pPr>
              <w:pStyle w:val="TAL"/>
              <w:rPr>
                <w:lang w:eastAsia="zh-CN"/>
              </w:rPr>
            </w:pPr>
            <w:r>
              <w:rPr>
                <w:rFonts w:hint="eastAsia"/>
                <w:lang w:eastAsia="zh-CN"/>
              </w:rPr>
              <w:t>None</w:t>
            </w:r>
          </w:p>
        </w:tc>
      </w:tr>
    </w:tbl>
    <w:p w14:paraId="459654D7" w14:textId="77777777" w:rsidR="008E7C6D" w:rsidRPr="007A5FAF" w:rsidRDefault="008E7C6D" w:rsidP="008E7C6D">
      <w:pPr>
        <w:keepNext/>
        <w:keepLines/>
        <w:rPr>
          <w:lang w:eastAsia="zh-CN"/>
        </w:rPr>
      </w:pPr>
    </w:p>
    <w:p w14:paraId="33418529" w14:textId="77777777" w:rsidR="008E7C6D" w:rsidRPr="00357143" w:rsidRDefault="008E7C6D" w:rsidP="008E7C6D">
      <w:pPr>
        <w:pStyle w:val="40"/>
      </w:pPr>
      <w:bookmarkStart w:id="3350" w:name="_Toc479349158"/>
      <w:bookmarkStart w:id="3351" w:name="_Toc484070606"/>
      <w:bookmarkStart w:id="3352" w:name="_Toc2176039"/>
      <w:r w:rsidRPr="00357143">
        <w:t>10.2.7.</w:t>
      </w:r>
      <w:r w:rsidR="00817A32" w:rsidRPr="00817A32">
        <w:t>1</w:t>
      </w:r>
      <w:r w:rsidR="00336849">
        <w:t>7</w:t>
      </w:r>
      <w:r w:rsidRPr="00357143">
        <w:tab/>
        <w:t xml:space="preserve">Delete </w:t>
      </w:r>
      <w:r w:rsidRPr="00370355">
        <w:rPr>
          <w:i/>
        </w:rPr>
        <w:t>&lt;</w:t>
      </w:r>
      <w:r w:rsidR="00817A32">
        <w:rPr>
          <w:i/>
        </w:rPr>
        <w:t>localMulticastGroup</w:t>
      </w:r>
      <w:r w:rsidR="00AC2FBF">
        <w:rPr>
          <w:i/>
        </w:rPr>
        <w:t>&gt;</w:t>
      </w:r>
      <w:bookmarkEnd w:id="3350"/>
      <w:bookmarkEnd w:id="3351"/>
      <w:bookmarkEnd w:id="3352"/>
    </w:p>
    <w:p w14:paraId="739E538D" w14:textId="77777777" w:rsidR="008E7C6D" w:rsidRPr="00357143" w:rsidRDefault="008E7C6D" w:rsidP="008E7C6D">
      <w:pPr>
        <w:keepNext/>
        <w:keepLines/>
      </w:pPr>
      <w:r w:rsidRPr="00357143">
        <w:t xml:space="preserve">This procedure shall be used for deleting an existing </w:t>
      </w:r>
      <w:r w:rsidRPr="00357143">
        <w:rPr>
          <w:i/>
        </w:rPr>
        <w:t>&lt;</w:t>
      </w:r>
      <w:r>
        <w:rPr>
          <w:rFonts w:hint="eastAsia"/>
          <w:i/>
          <w:lang w:eastAsia="zh-CN"/>
        </w:rPr>
        <w:t>localMulticastGroup</w:t>
      </w:r>
      <w:r w:rsidRPr="00357143">
        <w:rPr>
          <w:i/>
        </w:rPr>
        <w:t>&gt;</w:t>
      </w:r>
      <w:r w:rsidRPr="00357143">
        <w:t xml:space="preserve"> resource.</w:t>
      </w:r>
    </w:p>
    <w:p w14:paraId="1BF84A60" w14:textId="77777777" w:rsidR="008E7C6D" w:rsidRPr="00357143" w:rsidRDefault="008E7C6D" w:rsidP="008E7C6D">
      <w:pPr>
        <w:pStyle w:val="TH"/>
      </w:pPr>
      <w:r w:rsidRPr="00357143">
        <w:t>Table 10.2.7.</w:t>
      </w:r>
      <w:r>
        <w:rPr>
          <w:rFonts w:eastAsiaTheme="minorEastAsia" w:hint="eastAsia"/>
          <w:lang w:eastAsia="zh-CN"/>
        </w:rPr>
        <w:t>1</w:t>
      </w:r>
      <w:r w:rsidR="00336849">
        <w:rPr>
          <w:rFonts w:eastAsiaTheme="minorEastAsia"/>
          <w:lang w:eastAsia="zh-CN"/>
        </w:rPr>
        <w:t>7</w:t>
      </w:r>
      <w:r w:rsidRPr="00357143">
        <w:t xml:space="preserve">-1: </w:t>
      </w:r>
      <w:r w:rsidRPr="00357143">
        <w:rPr>
          <w:i/>
        </w:rPr>
        <w:t>&lt;</w:t>
      </w:r>
      <w:r>
        <w:rPr>
          <w:rFonts w:hint="eastAsia"/>
          <w:i/>
          <w:lang w:eastAsia="zh-CN"/>
        </w:rPr>
        <w:t>localMulticastGroup</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76BA847B"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4A0BFC" w14:textId="77777777" w:rsidR="008E7C6D" w:rsidRPr="00357143" w:rsidRDefault="008E7C6D" w:rsidP="001B27F1">
            <w:pPr>
              <w:pStyle w:val="TAH"/>
              <w:rPr>
                <w:rFonts w:eastAsia="Malgun Gothic"/>
                <w:lang w:eastAsia="ko-KR"/>
              </w:rPr>
            </w:pPr>
            <w:r w:rsidRPr="00357143">
              <w:rPr>
                <w:i/>
              </w:rPr>
              <w:t>&lt;</w:t>
            </w:r>
            <w:r>
              <w:rPr>
                <w:rFonts w:hint="eastAsia"/>
                <w:i/>
                <w:lang w:eastAsia="zh-CN"/>
              </w:rPr>
              <w:t>localMulticastGroup</w:t>
            </w:r>
            <w:r w:rsidRPr="00357143">
              <w:rPr>
                <w:i/>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8E7C6D" w:rsidRPr="00357143" w14:paraId="5F8390CC" w14:textId="77777777" w:rsidTr="001B27F1">
        <w:trPr>
          <w:jc w:val="center"/>
        </w:trPr>
        <w:tc>
          <w:tcPr>
            <w:tcW w:w="2093" w:type="dxa"/>
            <w:shd w:val="clear" w:color="auto" w:fill="auto"/>
          </w:tcPr>
          <w:p w14:paraId="6C795CE4" w14:textId="77777777" w:rsidR="008E7C6D" w:rsidRPr="00357143" w:rsidRDefault="008E7C6D" w:rsidP="001B27F1">
            <w:pPr>
              <w:pStyle w:val="TAL"/>
              <w:rPr>
                <w:lang w:eastAsia="ko-KR"/>
              </w:rPr>
            </w:pPr>
            <w:r w:rsidRPr="00357143">
              <w:rPr>
                <w:lang w:eastAsia="ko-KR"/>
              </w:rPr>
              <w:t>Associated Reference Point</w:t>
            </w:r>
          </w:p>
        </w:tc>
        <w:tc>
          <w:tcPr>
            <w:tcW w:w="7074" w:type="dxa"/>
            <w:shd w:val="clear" w:color="auto" w:fill="auto"/>
          </w:tcPr>
          <w:p w14:paraId="06ED7A90" w14:textId="77777777" w:rsidR="008E7C6D" w:rsidRPr="00357143" w:rsidRDefault="008E7C6D" w:rsidP="001B27F1">
            <w:pPr>
              <w:pStyle w:val="TAL"/>
              <w:rPr>
                <w:lang w:eastAsia="zh-CN"/>
              </w:rPr>
            </w:pPr>
            <w:r w:rsidRPr="00357143">
              <w:rPr>
                <w:lang w:eastAsia="zh-CN"/>
              </w:rPr>
              <w:t>Mcc, and Mcc'</w:t>
            </w:r>
          </w:p>
        </w:tc>
      </w:tr>
      <w:tr w:rsidR="008E7C6D" w:rsidRPr="00357143" w14:paraId="00802E56" w14:textId="77777777" w:rsidTr="001B27F1">
        <w:trPr>
          <w:jc w:val="center"/>
        </w:trPr>
        <w:tc>
          <w:tcPr>
            <w:tcW w:w="2093" w:type="dxa"/>
            <w:shd w:val="clear" w:color="auto" w:fill="auto"/>
          </w:tcPr>
          <w:p w14:paraId="5556BB93" w14:textId="77777777" w:rsidR="008E7C6D" w:rsidRPr="00357143" w:rsidRDefault="008E7C6D" w:rsidP="001B27F1">
            <w:pPr>
              <w:pStyle w:val="TAL"/>
              <w:rPr>
                <w:rFonts w:eastAsia="Arial Unicode MS"/>
                <w:lang w:eastAsia="zh-CN"/>
              </w:rPr>
            </w:pPr>
            <w:r w:rsidRPr="00357143">
              <w:rPr>
                <w:rFonts w:eastAsia="Arial Unicode MS"/>
              </w:rPr>
              <w:t>Information in Request message</w:t>
            </w:r>
          </w:p>
        </w:tc>
        <w:tc>
          <w:tcPr>
            <w:tcW w:w="7074" w:type="dxa"/>
            <w:shd w:val="clear" w:color="auto" w:fill="auto"/>
          </w:tcPr>
          <w:p w14:paraId="7B66CB98"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319D7437" w14:textId="77777777" w:rsidR="008E7C6D" w:rsidRPr="00357143" w:rsidRDefault="008E7C6D" w:rsidP="001B27F1">
            <w:pPr>
              <w:pStyle w:val="TAL"/>
              <w:rPr>
                <w:rFonts w:eastAsia="Arial Unicode MS"/>
                <w:lang w:eastAsia="ko-KR"/>
              </w:rPr>
            </w:pPr>
            <w:r w:rsidRPr="00357143">
              <w:rPr>
                <w:rFonts w:eastAsia="Arial Unicode MS"/>
                <w:b/>
                <w:i/>
                <w:lang w:eastAsia="ko-KR"/>
              </w:rPr>
              <w:t>To:</w:t>
            </w:r>
            <w:r w:rsidRPr="00357143">
              <w:rPr>
                <w:rFonts w:eastAsia="Arial Unicode MS"/>
                <w:lang w:eastAsia="ko-KR"/>
              </w:rPr>
              <w:t xml:space="preserve"> The address of the </w:t>
            </w:r>
            <w:r w:rsidRPr="00357143">
              <w:rPr>
                <w:i/>
              </w:rPr>
              <w:t>&lt;</w:t>
            </w:r>
            <w:r>
              <w:rPr>
                <w:rFonts w:hint="eastAsia"/>
                <w:i/>
                <w:lang w:eastAsia="zh-CN"/>
              </w:rPr>
              <w:t>localMulticastGroup</w:t>
            </w:r>
            <w:r w:rsidRPr="00357143">
              <w:rPr>
                <w:i/>
              </w:rPr>
              <w:t>&gt;</w:t>
            </w:r>
            <w:r w:rsidRPr="00357143">
              <w:rPr>
                <w:rFonts w:eastAsia="Arial Unicode MS"/>
                <w:lang w:eastAsia="ko-KR"/>
              </w:rPr>
              <w:t xml:space="preserve"> resource</w:t>
            </w:r>
          </w:p>
        </w:tc>
      </w:tr>
      <w:tr w:rsidR="008E7C6D" w:rsidRPr="00357143" w14:paraId="5BD81DAB" w14:textId="77777777" w:rsidTr="001B27F1">
        <w:trPr>
          <w:jc w:val="center"/>
        </w:trPr>
        <w:tc>
          <w:tcPr>
            <w:tcW w:w="2093" w:type="dxa"/>
            <w:shd w:val="clear" w:color="auto" w:fill="auto"/>
          </w:tcPr>
          <w:p w14:paraId="507E503D" w14:textId="77777777" w:rsidR="008E7C6D" w:rsidRPr="00357143" w:rsidRDefault="008E7C6D" w:rsidP="001B27F1">
            <w:pPr>
              <w:pStyle w:val="TAL"/>
              <w:rPr>
                <w:rFonts w:eastAsia="Arial Unicode MS"/>
              </w:rPr>
            </w:pPr>
            <w:r w:rsidRPr="00357143">
              <w:rPr>
                <w:rFonts w:eastAsia="Arial Unicode MS"/>
              </w:rPr>
              <w:t>Processing at Originator before sending Request</w:t>
            </w:r>
          </w:p>
        </w:tc>
        <w:tc>
          <w:tcPr>
            <w:tcW w:w="7074" w:type="dxa"/>
            <w:shd w:val="clear" w:color="auto" w:fill="auto"/>
          </w:tcPr>
          <w:p w14:paraId="18D91A71" w14:textId="77777777" w:rsidR="008E7C6D" w:rsidRPr="00357143" w:rsidRDefault="008E7C6D" w:rsidP="001B27F1">
            <w:pPr>
              <w:pStyle w:val="TAL"/>
              <w:rPr>
                <w:lang w:eastAsia="zh-CN"/>
              </w:rPr>
            </w:pPr>
            <w:r>
              <w:rPr>
                <w:rFonts w:hint="eastAsia"/>
                <w:lang w:eastAsia="zh-CN"/>
              </w:rPr>
              <w:t>According to clause 10.1.5.</w:t>
            </w:r>
          </w:p>
        </w:tc>
      </w:tr>
      <w:tr w:rsidR="008E7C6D" w:rsidRPr="00357143" w14:paraId="431252F9" w14:textId="77777777" w:rsidTr="001B27F1">
        <w:trPr>
          <w:jc w:val="center"/>
        </w:trPr>
        <w:tc>
          <w:tcPr>
            <w:tcW w:w="2093" w:type="dxa"/>
            <w:shd w:val="clear" w:color="auto" w:fill="auto"/>
          </w:tcPr>
          <w:p w14:paraId="0CF700F1" w14:textId="77777777" w:rsidR="008E7C6D" w:rsidRPr="00357143" w:rsidRDefault="008E7C6D" w:rsidP="001B27F1">
            <w:pPr>
              <w:pStyle w:val="TAL"/>
              <w:rPr>
                <w:rFonts w:eastAsia="Arial Unicode MS"/>
              </w:rPr>
            </w:pPr>
            <w:r w:rsidRPr="00357143">
              <w:rPr>
                <w:rFonts w:eastAsia="Arial Unicode MS"/>
              </w:rPr>
              <w:t>Processing at Receiver</w:t>
            </w:r>
          </w:p>
        </w:tc>
        <w:tc>
          <w:tcPr>
            <w:tcW w:w="7074" w:type="dxa"/>
            <w:shd w:val="clear" w:color="auto" w:fill="auto"/>
          </w:tcPr>
          <w:p w14:paraId="7AEBCC87" w14:textId="77777777"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 xml:space="preserve">described </w:t>
            </w:r>
            <w:r w:rsidRPr="00357143">
              <w:t>in clause 10.1.</w:t>
            </w:r>
            <w:r>
              <w:rPr>
                <w:rFonts w:hint="eastAsia"/>
                <w:lang w:eastAsia="zh-CN"/>
              </w:rPr>
              <w:t>5, the receiver shall also comply with the multicast management protocol such as MLD or IGMP to leave the multicast group.</w:t>
            </w:r>
          </w:p>
        </w:tc>
      </w:tr>
      <w:tr w:rsidR="008E7C6D" w:rsidRPr="00357143" w14:paraId="772E200D" w14:textId="77777777" w:rsidTr="001B27F1">
        <w:trPr>
          <w:jc w:val="center"/>
        </w:trPr>
        <w:tc>
          <w:tcPr>
            <w:tcW w:w="2093" w:type="dxa"/>
            <w:shd w:val="clear" w:color="auto" w:fill="auto"/>
          </w:tcPr>
          <w:p w14:paraId="31060515" w14:textId="77777777" w:rsidR="008E7C6D" w:rsidRPr="00357143" w:rsidRDefault="008E7C6D" w:rsidP="001B27F1">
            <w:pPr>
              <w:pStyle w:val="TAL"/>
              <w:rPr>
                <w:rFonts w:eastAsia="Arial Unicode MS"/>
              </w:rPr>
            </w:pPr>
            <w:r w:rsidRPr="00357143">
              <w:rPr>
                <w:rFonts w:eastAsia="Arial Unicode MS"/>
              </w:rPr>
              <w:t>Information in Response message</w:t>
            </w:r>
          </w:p>
        </w:tc>
        <w:tc>
          <w:tcPr>
            <w:tcW w:w="7074" w:type="dxa"/>
            <w:shd w:val="clear" w:color="auto" w:fill="auto"/>
          </w:tcPr>
          <w:p w14:paraId="4EFDBC50" w14:textId="77777777" w:rsidR="008E7C6D" w:rsidRPr="00357143" w:rsidRDefault="008E7C6D" w:rsidP="001B27F1">
            <w:pPr>
              <w:pStyle w:val="TAL"/>
              <w:rPr>
                <w:rFonts w:eastAsia="Arial Unicode MS"/>
                <w:iCs/>
                <w:szCs w:val="18"/>
              </w:rPr>
            </w:pPr>
            <w:r>
              <w:rPr>
                <w:rFonts w:hint="eastAsia"/>
                <w:lang w:eastAsia="zh-CN"/>
              </w:rPr>
              <w:t>According to clause 10.1.5.</w:t>
            </w:r>
          </w:p>
        </w:tc>
      </w:tr>
      <w:tr w:rsidR="008E7C6D" w:rsidRPr="00357143" w14:paraId="50697A6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3F908E81" w14:textId="77777777" w:rsidR="008E7C6D" w:rsidRPr="00357143" w:rsidRDefault="008E7C6D" w:rsidP="001B27F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7B7C767" w14:textId="77777777" w:rsidR="008E7C6D" w:rsidRPr="00357143" w:rsidRDefault="008E7C6D" w:rsidP="001B27F1">
            <w:pPr>
              <w:pStyle w:val="TAL"/>
            </w:pPr>
            <w:r w:rsidRPr="00357143">
              <w:t>None</w:t>
            </w:r>
          </w:p>
        </w:tc>
      </w:tr>
      <w:tr w:rsidR="008E7C6D" w:rsidRPr="00357143" w14:paraId="3C9E9AEF"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989C643" w14:textId="77777777" w:rsidR="008E7C6D" w:rsidRPr="00357143" w:rsidRDefault="008E7C6D" w:rsidP="001B27F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587FA6B" w14:textId="77777777" w:rsidR="008E7C6D" w:rsidRPr="00357143" w:rsidRDefault="008E7C6D" w:rsidP="001B27F1">
            <w:pPr>
              <w:pStyle w:val="TAL"/>
              <w:rPr>
                <w:rFonts w:eastAsia="Arial Unicode MS"/>
                <w:szCs w:val="18"/>
              </w:rPr>
            </w:pPr>
            <w:r>
              <w:rPr>
                <w:rFonts w:hint="eastAsia"/>
                <w:lang w:eastAsia="zh-CN"/>
              </w:rPr>
              <w:t>According to clause 10.1.5.</w:t>
            </w:r>
          </w:p>
        </w:tc>
      </w:tr>
    </w:tbl>
    <w:p w14:paraId="2BAAA847" w14:textId="77777777" w:rsidR="008F2794" w:rsidRPr="005A3421" w:rsidRDefault="008F2794" w:rsidP="008F2794">
      <w:pPr>
        <w:rPr>
          <w:rFonts w:eastAsia="宋体"/>
          <w:lang w:eastAsia="zh-CN"/>
        </w:rPr>
      </w:pPr>
    </w:p>
    <w:p w14:paraId="4D068362" w14:textId="77777777" w:rsidR="008F2794" w:rsidRPr="005A3421" w:rsidRDefault="008F2794" w:rsidP="008F2794">
      <w:pPr>
        <w:pStyle w:val="30"/>
      </w:pPr>
      <w:bookmarkStart w:id="3353" w:name="_Toc470164156"/>
      <w:bookmarkStart w:id="3354" w:name="_Toc470164738"/>
      <w:bookmarkStart w:id="3355" w:name="_Toc475715347"/>
      <w:bookmarkStart w:id="3356" w:name="_Toc479349159"/>
      <w:bookmarkStart w:id="3357" w:name="_Toc484070607"/>
      <w:bookmarkStart w:id="3358" w:name="_Toc2176040"/>
      <w:r w:rsidRPr="005A3421">
        <w:t>10.2.8</w:t>
      </w:r>
      <w:r w:rsidRPr="005A3421">
        <w:tab/>
      </w:r>
      <w:r>
        <w:t>Device management</w:t>
      </w:r>
      <w:bookmarkEnd w:id="3353"/>
      <w:bookmarkEnd w:id="3354"/>
      <w:bookmarkEnd w:id="3355"/>
      <w:bookmarkEnd w:id="3356"/>
      <w:bookmarkEnd w:id="3357"/>
      <w:bookmarkEnd w:id="3358"/>
    </w:p>
    <w:p w14:paraId="0DEB2D68" w14:textId="3BCF6AC9" w:rsidR="008F2794" w:rsidRDefault="008F2794" w:rsidP="008F2794">
      <w:pPr>
        <w:pStyle w:val="40"/>
      </w:pPr>
      <w:bookmarkStart w:id="3359" w:name="_Toc470164157"/>
      <w:bookmarkStart w:id="3360" w:name="_Toc470164739"/>
      <w:bookmarkStart w:id="3361" w:name="_Toc475715348"/>
      <w:bookmarkStart w:id="3362" w:name="_Toc479349160"/>
      <w:bookmarkStart w:id="3363" w:name="_Toc484070608"/>
      <w:bookmarkStart w:id="3364" w:name="_Toc2176041"/>
      <w:r w:rsidRPr="005A3421">
        <w:t>10.2.8.1</w:t>
      </w:r>
      <w:r w:rsidRPr="005A3421">
        <w:tab/>
      </w:r>
      <w:bookmarkEnd w:id="3359"/>
      <w:bookmarkEnd w:id="3360"/>
      <w:bookmarkEnd w:id="3361"/>
      <w:bookmarkEnd w:id="3362"/>
      <w:bookmarkEnd w:id="3363"/>
      <w:r w:rsidR="00434970" w:rsidRPr="00AD54F5">
        <w:t>Introduction</w:t>
      </w:r>
      <w:bookmarkEnd w:id="3364"/>
    </w:p>
    <w:p w14:paraId="6C48F876" w14:textId="77777777" w:rsidR="00434970" w:rsidRPr="00AD54F5" w:rsidRDefault="00434970" w:rsidP="00434970">
      <w:r w:rsidRPr="00AD54F5">
        <w:t xml:space="preserve">This clause describes the procedures for managing device capabilities on MNs (e.g. M2M Gateways), ASNs and ADNs (e.g. M2M Devices), as well as devices that reside within an M2M Area Network. </w:t>
      </w:r>
    </w:p>
    <w:p w14:paraId="4670B4A3" w14:textId="77777777" w:rsidR="00434970" w:rsidRPr="00AD54F5" w:rsidRDefault="00434970" w:rsidP="00434970">
      <w:r w:rsidRPr="0015174B">
        <w:rPr>
          <w:color w:val="000000"/>
        </w:rPr>
        <w:t>Resources maintaining information and relationships that are specific to Device Management are termed Device Management Resources. This clause details the creation, retrieval, update and deletion of the information associated with the following Device Management</w:t>
      </w:r>
      <w:r w:rsidRPr="00AD54F5">
        <w:t xml:space="preserve"> Resources: &lt;node&gt;, &lt;mgmtObj&gt;, &lt;mgmtCmd&gt; and its child resource &lt;execInstance&gt;. </w:t>
      </w:r>
    </w:p>
    <w:p w14:paraId="1239AA5A" w14:textId="41C2C0BD" w:rsidR="008F2794" w:rsidRDefault="00434970" w:rsidP="00434970">
      <w:r w:rsidRPr="00AD54F5">
        <w:lastRenderedPageBreak/>
        <w:t>These operations are used in both Device Management options available in oneM2M: one utilizing existing technology protocols (e.g. BBF TR</w:t>
      </w:r>
      <w:r w:rsidRPr="00AD54F5">
        <w:noBreakHyphen/>
        <w:t>069</w:t>
      </w:r>
      <w:r>
        <w:t xml:space="preserve"> </w:t>
      </w:r>
      <w:r w:rsidRPr="00357143">
        <w:t>[</w:t>
      </w:r>
      <w:r w:rsidRPr="00357143">
        <w:fldChar w:fldCharType="begin"/>
      </w:r>
      <w:r w:rsidRPr="00357143">
        <w:instrText xml:space="preserve"> REF REF_BBFTR_69 \h </w:instrText>
      </w:r>
      <w:r w:rsidRPr="00357143">
        <w:fldChar w:fldCharType="separate"/>
      </w:r>
      <w:r w:rsidRPr="00357143">
        <w:t>i.</w:t>
      </w:r>
      <w:r>
        <w:rPr>
          <w:noProof/>
        </w:rPr>
        <w:t>2</w:t>
      </w:r>
      <w:r w:rsidRPr="00357143">
        <w:fldChar w:fldCharType="end"/>
      </w:r>
      <w:r w:rsidRPr="00357143">
        <w:t>]</w:t>
      </w:r>
      <w:r w:rsidRPr="00AD54F5">
        <w:t>, OMA-DM [</w:t>
      </w:r>
      <w:r w:rsidRPr="00357143">
        <w:fldChar w:fldCharType="begin"/>
      </w:r>
      <w:r w:rsidRPr="00357143">
        <w:instrText xml:space="preserve"> REF REF_OMA_DM \h </w:instrText>
      </w:r>
      <w:r w:rsidRPr="00357143">
        <w:fldChar w:fldCharType="separate"/>
      </w:r>
      <w:r w:rsidRPr="001C13B4">
        <w:rPr>
          <w:lang w:val="fr-FR"/>
        </w:rPr>
        <w:t>i.</w:t>
      </w:r>
      <w:r>
        <w:rPr>
          <w:noProof/>
          <w:lang w:val="fr-FR"/>
        </w:rPr>
        <w:t>3</w:t>
      </w:r>
      <w:r w:rsidRPr="00357143">
        <w:fldChar w:fldCharType="end"/>
      </w:r>
      <w:r w:rsidRPr="00AD54F5">
        <w:t>], and LWM2M [</w:t>
      </w:r>
      <w:r w:rsidRPr="00357143">
        <w:fldChar w:fldCharType="begin"/>
      </w:r>
      <w:r w:rsidRPr="00357143">
        <w:instrText xml:space="preserve"> REF REF_LWM2M \h </w:instrText>
      </w:r>
      <w:r w:rsidRPr="00357143">
        <w:fldChar w:fldCharType="separate"/>
      </w:r>
      <w:r w:rsidRPr="00357143">
        <w:t>i.</w:t>
      </w:r>
      <w:r>
        <w:rPr>
          <w:noProof/>
        </w:rPr>
        <w:t>4</w:t>
      </w:r>
      <w:r w:rsidRPr="00357143">
        <w:fldChar w:fldCharType="end"/>
      </w:r>
      <w:r w:rsidRPr="00AD54F5">
        <w:t xml:space="preserve">]) and another utilizing the native oneM2M protocols. Clause </w:t>
      </w:r>
      <w:r w:rsidRPr="00121EF5">
        <w:t>6.2.4</w:t>
      </w:r>
      <w:r w:rsidRPr="00AD54F5">
        <w:t xml:space="preserve"> details the Device Management (DMG) CSF supporting this functionality.</w:t>
      </w:r>
    </w:p>
    <w:p w14:paraId="494901AE" w14:textId="1F40783D" w:rsidR="008F2794" w:rsidRDefault="008F2794" w:rsidP="008F2794">
      <w:pPr>
        <w:pStyle w:val="40"/>
      </w:pPr>
      <w:bookmarkStart w:id="3365" w:name="_Toc470164158"/>
      <w:bookmarkStart w:id="3366" w:name="_Toc470164740"/>
      <w:bookmarkStart w:id="3367" w:name="_Toc475715349"/>
      <w:bookmarkStart w:id="3368" w:name="_Toc479349161"/>
      <w:bookmarkStart w:id="3369" w:name="_Toc484070609"/>
      <w:bookmarkStart w:id="3370" w:name="_Toc2176042"/>
      <w:r w:rsidRPr="005A3421">
        <w:t>10.2.8.</w:t>
      </w:r>
      <w:r>
        <w:t>2</w:t>
      </w:r>
      <w:r w:rsidRPr="005A3421">
        <w:tab/>
      </w:r>
      <w:bookmarkEnd w:id="3365"/>
      <w:bookmarkEnd w:id="3366"/>
      <w:bookmarkEnd w:id="3367"/>
      <w:bookmarkEnd w:id="3368"/>
      <w:bookmarkEnd w:id="3369"/>
      <w:r w:rsidR="00434970" w:rsidRPr="00AD54F5">
        <w:t>Node management</w:t>
      </w:r>
      <w:bookmarkEnd w:id="3370"/>
    </w:p>
    <w:p w14:paraId="1C1F8666" w14:textId="77777777" w:rsidR="00434970" w:rsidRDefault="00434970" w:rsidP="00434970">
      <w:r w:rsidRPr="00AD54F5">
        <w:t xml:space="preserve">This clause describes node management procedures over Mca and Mcc reference points, using the </w:t>
      </w:r>
      <w:r w:rsidRPr="00AD54F5">
        <w:rPr>
          <w:i/>
        </w:rPr>
        <w:t>&lt;node&gt;</w:t>
      </w:r>
      <w:r w:rsidRPr="00AD54F5">
        <w:t xml:space="preserve"> resource which represents information about M2M Nodes that can be utilized </w:t>
      </w:r>
      <w:r>
        <w:t>in Device M</w:t>
      </w:r>
      <w:r w:rsidRPr="00AD54F5">
        <w:t xml:space="preserve">anagement and other operations. </w:t>
      </w:r>
    </w:p>
    <w:p w14:paraId="0073C01D" w14:textId="77777777" w:rsidR="00434970" w:rsidRPr="00AD54F5" w:rsidRDefault="00434970" w:rsidP="00434970">
      <w:r w:rsidRPr="00AD54F5">
        <w:t>M2M Nodes represented by the &lt;node&gt; resource are: MN-CSE, ASN-</w:t>
      </w:r>
      <w:r w:rsidRPr="00D4514E">
        <w:t>CSE, ADN and NoDN. Zero, one or more &lt;</w:t>
      </w:r>
      <w:r w:rsidRPr="00D4514E">
        <w:rPr>
          <w:i/>
        </w:rPr>
        <w:t>node</w:t>
      </w:r>
      <w:r w:rsidRPr="00D4514E">
        <w:t xml:space="preserve">&gt; resources may be used to represent each M2M Node, as follows. </w:t>
      </w:r>
    </w:p>
    <w:p w14:paraId="739DCFD4"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 MN-CSE or a ASN-CSE is hosted by the represented CSE or the registrar CSE. The </w:t>
      </w:r>
      <w:r w:rsidRPr="00AD54F5">
        <w:rPr>
          <w:rFonts w:eastAsia="Arial Unicode MS"/>
          <w:i/>
          <w:lang w:eastAsia="ko-KR"/>
        </w:rPr>
        <w:t xml:space="preserve">hostedCSELink </w:t>
      </w:r>
      <w:r w:rsidRPr="00AD54F5">
        <w:t xml:space="preserve">attribute of the resource allows to find the &lt;CSEBase&gt; or &lt;remoteCSE&gt; resource representing the MN-CSE or ASN-CSE represented by the &lt;node&gt; resource. All </w:t>
      </w:r>
      <w:r w:rsidRPr="00AD54F5">
        <w:rPr>
          <w:i/>
        </w:rPr>
        <w:t>&lt;node&gt;</w:t>
      </w:r>
      <w:r w:rsidRPr="00AD54F5">
        <w:t xml:space="preserve"> resources hosted on M2M Node's CSE may be announced to associated IN-CSEs.</w:t>
      </w:r>
    </w:p>
    <w:p w14:paraId="083AFA2C"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an ADN is hosted by the registrar CSE. The </w:t>
      </w:r>
      <w:r w:rsidRPr="00AD54F5">
        <w:rPr>
          <w:rFonts w:eastAsia="Arial Unicode MS"/>
          <w:i/>
          <w:lang w:eastAsia="ko-KR"/>
        </w:rPr>
        <w:t xml:space="preserve">hostedAELink </w:t>
      </w:r>
      <w:r w:rsidRPr="00AD54F5">
        <w:t>attribute of the resource allows to find the &lt;AE&gt; resources representing the AEs residing on the</w:t>
      </w:r>
      <w:r>
        <w:t xml:space="preserve"> node</w:t>
      </w:r>
      <w:r w:rsidRPr="00AD54F5">
        <w:t xml:space="preserve"> ADN. </w:t>
      </w:r>
    </w:p>
    <w:p w14:paraId="599C1644"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 NoDN is hosted by a CSE with DMG capabilities used to perform Device </w:t>
      </w:r>
      <w:r>
        <w:t>Management</w:t>
      </w:r>
      <w:r w:rsidRPr="00AD54F5">
        <w:t xml:space="preserve"> operations on the NoDN. If the NoDN is an interworked device, the </w:t>
      </w:r>
      <w:r w:rsidRPr="00AD54F5">
        <w:rPr>
          <w:rFonts w:eastAsia="Arial Unicode MS"/>
          <w:i/>
          <w:lang w:eastAsia="ko-KR"/>
        </w:rPr>
        <w:t xml:space="preserve">hostedServiceLink </w:t>
      </w:r>
      <w:r w:rsidRPr="00AD54F5">
        <w:t>attribute of the resource allows to find the &lt;</w:t>
      </w:r>
      <w:r w:rsidRPr="00AD54F5">
        <w:rPr>
          <w:i/>
        </w:rPr>
        <w:t>flexContainer</w:t>
      </w:r>
      <w:r w:rsidRPr="00AD54F5">
        <w:t>&gt; resources representing the services hosted on the NoDN.</w:t>
      </w:r>
    </w:p>
    <w:p w14:paraId="10D258E4" w14:textId="540F15F4" w:rsidR="008F2794" w:rsidRDefault="00434970" w:rsidP="00434970">
      <w:r w:rsidRPr="00AD54F5">
        <w:t xml:space="preserve">An entity co-located with a CSE </w:t>
      </w:r>
      <w:r>
        <w:t xml:space="preserve">on an ASN or MN which is managed </w:t>
      </w:r>
      <w:r w:rsidRPr="00AD54F5">
        <w:t>using oneM2M Device Management</w:t>
      </w:r>
      <w:r>
        <w:t xml:space="preserve"> </w:t>
      </w:r>
      <w:r w:rsidRPr="00AD54F5">
        <w:t xml:space="preserve">shall be represented by </w:t>
      </w:r>
      <w:r>
        <w:t>the same</w:t>
      </w:r>
      <w:r w:rsidRPr="00AD54F5">
        <w:t xml:space="preserve"> &lt;</w:t>
      </w:r>
      <w:r w:rsidRPr="00AD54F5">
        <w:rPr>
          <w:i/>
        </w:rPr>
        <w:t>node</w:t>
      </w:r>
      <w:r w:rsidRPr="00AD54F5">
        <w:t>&gt; resource</w:t>
      </w:r>
    </w:p>
    <w:p w14:paraId="70A8CCC9" w14:textId="77777777" w:rsidR="008F2794" w:rsidRPr="005A3421" w:rsidRDefault="008F2794" w:rsidP="008F2794">
      <w:pPr>
        <w:pStyle w:val="40"/>
      </w:pPr>
      <w:bookmarkStart w:id="3371" w:name="_Toc470164159"/>
      <w:bookmarkStart w:id="3372" w:name="_Toc470164741"/>
      <w:bookmarkStart w:id="3373" w:name="_Toc475715350"/>
      <w:bookmarkStart w:id="3374" w:name="_Toc479349162"/>
      <w:bookmarkStart w:id="3375" w:name="_Toc484070610"/>
      <w:bookmarkStart w:id="3376" w:name="_Toc2176043"/>
      <w:r w:rsidRPr="005A3421">
        <w:t>10.2.</w:t>
      </w:r>
      <w:r>
        <w:t>8</w:t>
      </w:r>
      <w:r w:rsidRPr="005A3421">
        <w:t>.</w:t>
      </w:r>
      <w:r>
        <w:t>3</w:t>
      </w:r>
      <w:r w:rsidRPr="005A3421">
        <w:tab/>
        <w:t xml:space="preserve">Create </w:t>
      </w:r>
      <w:r w:rsidRPr="005A3421">
        <w:rPr>
          <w:i/>
        </w:rPr>
        <w:t>&lt;node&gt;</w:t>
      </w:r>
      <w:bookmarkEnd w:id="3371"/>
      <w:bookmarkEnd w:id="3372"/>
      <w:bookmarkEnd w:id="3373"/>
      <w:bookmarkEnd w:id="3374"/>
      <w:bookmarkEnd w:id="3375"/>
      <w:bookmarkEnd w:id="3376"/>
    </w:p>
    <w:p w14:paraId="16C5306F" w14:textId="77777777"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14:paraId="25DFDE14" w14:textId="5CACF56F"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w:t>
      </w:r>
    </w:p>
    <w:p w14:paraId="1857713F"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6A0C24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A03867" w14:textId="77777777"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14:paraId="15281B50" w14:textId="77777777" w:rsidTr="008F2794">
        <w:trPr>
          <w:jc w:val="center"/>
        </w:trPr>
        <w:tc>
          <w:tcPr>
            <w:tcW w:w="2093" w:type="dxa"/>
            <w:shd w:val="clear" w:color="auto" w:fill="auto"/>
          </w:tcPr>
          <w:p w14:paraId="504AD99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628B4D7A"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38D40906" w14:textId="77777777" w:rsidTr="008F2794">
        <w:trPr>
          <w:jc w:val="center"/>
        </w:trPr>
        <w:tc>
          <w:tcPr>
            <w:tcW w:w="2093" w:type="dxa"/>
            <w:shd w:val="clear" w:color="auto" w:fill="auto"/>
          </w:tcPr>
          <w:p w14:paraId="3EAC854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B82F8D8"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6A916BCE"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14:paraId="67E1A90E" w14:textId="77777777"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14:paraId="571F7B84" w14:textId="77777777"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14:paraId="6DD25356" w14:textId="77777777"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14:paraId="4FC68BF9" w14:textId="77777777" w:rsidTr="008F2794">
        <w:trPr>
          <w:jc w:val="center"/>
        </w:trPr>
        <w:tc>
          <w:tcPr>
            <w:tcW w:w="2093" w:type="dxa"/>
            <w:shd w:val="clear" w:color="auto" w:fill="auto"/>
          </w:tcPr>
          <w:p w14:paraId="396AEB8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5DB0E75"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B46A72" w14:textId="77777777" w:rsidTr="008F2794">
        <w:trPr>
          <w:jc w:val="center"/>
        </w:trPr>
        <w:tc>
          <w:tcPr>
            <w:tcW w:w="2093" w:type="dxa"/>
            <w:shd w:val="clear" w:color="auto" w:fill="auto"/>
          </w:tcPr>
          <w:p w14:paraId="0EF4B7C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D3A6152"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A662E7A" w14:textId="77777777" w:rsidTr="008F2794">
        <w:trPr>
          <w:jc w:val="center"/>
        </w:trPr>
        <w:tc>
          <w:tcPr>
            <w:tcW w:w="2093" w:type="dxa"/>
            <w:shd w:val="clear" w:color="auto" w:fill="auto"/>
          </w:tcPr>
          <w:p w14:paraId="5B64613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4F277F6"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54F0F14E" w14:textId="77777777"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w:t>
            </w:r>
            <w:r w:rsidR="003F0A61">
              <w:rPr>
                <w:rFonts w:eastAsiaTheme="minorEastAsia" w:hint="eastAsia"/>
                <w:lang w:eastAsia="zh-CN"/>
              </w:rPr>
              <w:t>2</w:t>
            </w:r>
          </w:p>
        </w:tc>
      </w:tr>
      <w:tr w:rsidR="008F2794" w:rsidRPr="005A3421" w14:paraId="741346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11E2C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369C34"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F3C0B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85F93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8B5BDB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52B0743D" w14:textId="77777777" w:rsidR="008F2794" w:rsidRPr="005A3421" w:rsidRDefault="008F2794" w:rsidP="008F2794">
      <w:pPr>
        <w:rPr>
          <w:rFonts w:eastAsia="Arial Unicode MS"/>
        </w:rPr>
      </w:pPr>
    </w:p>
    <w:p w14:paraId="56682A17" w14:textId="77777777" w:rsidR="008F2794" w:rsidRPr="005A3421" w:rsidRDefault="008F2794" w:rsidP="008F2794">
      <w:pPr>
        <w:pStyle w:val="40"/>
        <w:rPr>
          <w:rFonts w:eastAsia="Arial Unicode MS"/>
        </w:rPr>
      </w:pPr>
      <w:bookmarkStart w:id="3377" w:name="_Toc470164160"/>
      <w:bookmarkStart w:id="3378" w:name="_Toc470164742"/>
      <w:bookmarkStart w:id="3379" w:name="_Toc475715351"/>
      <w:bookmarkStart w:id="3380" w:name="_Toc479349163"/>
      <w:bookmarkStart w:id="3381" w:name="_Toc484070611"/>
      <w:bookmarkStart w:id="3382" w:name="_Toc2176044"/>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3377"/>
      <w:bookmarkEnd w:id="3378"/>
      <w:bookmarkEnd w:id="3379"/>
      <w:bookmarkEnd w:id="3380"/>
      <w:bookmarkEnd w:id="3381"/>
      <w:bookmarkEnd w:id="3382"/>
    </w:p>
    <w:p w14:paraId="75239DB4" w14:textId="77777777"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14:paraId="7265EB10"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CE3CC7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AF7BB93" w14:textId="77777777"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14:paraId="478312AC" w14:textId="77777777" w:rsidTr="008F2794">
        <w:trPr>
          <w:jc w:val="center"/>
        </w:trPr>
        <w:tc>
          <w:tcPr>
            <w:tcW w:w="2093" w:type="dxa"/>
            <w:shd w:val="clear" w:color="auto" w:fill="auto"/>
          </w:tcPr>
          <w:p w14:paraId="6A28F2A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FF2250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9D39E56" w14:textId="77777777" w:rsidTr="008F2794">
        <w:trPr>
          <w:jc w:val="center"/>
        </w:trPr>
        <w:tc>
          <w:tcPr>
            <w:tcW w:w="2093" w:type="dxa"/>
            <w:shd w:val="clear" w:color="auto" w:fill="auto"/>
          </w:tcPr>
          <w:p w14:paraId="0A7032D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D5C351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56D3694"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43872BF6" w14:textId="77777777" w:rsidTr="008F2794">
        <w:trPr>
          <w:jc w:val="center"/>
        </w:trPr>
        <w:tc>
          <w:tcPr>
            <w:tcW w:w="2093" w:type="dxa"/>
            <w:shd w:val="clear" w:color="auto" w:fill="auto"/>
          </w:tcPr>
          <w:p w14:paraId="766E298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B3BE32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0FCBF4A" w14:textId="77777777" w:rsidTr="008F2794">
        <w:trPr>
          <w:jc w:val="center"/>
        </w:trPr>
        <w:tc>
          <w:tcPr>
            <w:tcW w:w="2093" w:type="dxa"/>
            <w:shd w:val="clear" w:color="auto" w:fill="auto"/>
          </w:tcPr>
          <w:p w14:paraId="33AE448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F879F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C4C5EF8" w14:textId="77777777" w:rsidTr="008F2794">
        <w:trPr>
          <w:jc w:val="center"/>
        </w:trPr>
        <w:tc>
          <w:tcPr>
            <w:tcW w:w="2093" w:type="dxa"/>
            <w:shd w:val="clear" w:color="auto" w:fill="auto"/>
          </w:tcPr>
          <w:p w14:paraId="0B4362C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33177E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BD10228" w14:textId="72508ACC" w:rsidR="008F2794" w:rsidRPr="00CF2F35" w:rsidRDefault="008F2794" w:rsidP="00434970">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w:t>
            </w:r>
            <w:r w:rsidR="00434970">
              <w:rPr>
                <w:lang w:eastAsia="ko-KR"/>
              </w:rPr>
              <w:t>18</w:t>
            </w:r>
          </w:p>
        </w:tc>
      </w:tr>
      <w:tr w:rsidR="008F2794" w:rsidRPr="005A3421" w14:paraId="07D464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E430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34DB7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0876D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1AE8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54DB0E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26807F2C" w14:textId="77777777" w:rsidR="008F2794" w:rsidRPr="005A3421" w:rsidRDefault="008F2794" w:rsidP="008F2794">
      <w:pPr>
        <w:rPr>
          <w:rFonts w:eastAsia="Arial Unicode MS"/>
        </w:rPr>
      </w:pPr>
    </w:p>
    <w:p w14:paraId="2A9B9340" w14:textId="77777777" w:rsidR="008F2794" w:rsidRPr="005A3421" w:rsidRDefault="008F2794" w:rsidP="008F2794">
      <w:pPr>
        <w:pStyle w:val="40"/>
        <w:rPr>
          <w:rFonts w:eastAsia="Arial Unicode MS"/>
        </w:rPr>
      </w:pPr>
      <w:bookmarkStart w:id="3383" w:name="_Toc470164161"/>
      <w:bookmarkStart w:id="3384" w:name="_Toc470164743"/>
      <w:bookmarkStart w:id="3385" w:name="_Toc475715352"/>
      <w:bookmarkStart w:id="3386" w:name="_Toc479349164"/>
      <w:bookmarkStart w:id="3387" w:name="_Toc484070612"/>
      <w:bookmarkStart w:id="3388" w:name="_Toc2176045"/>
      <w:r w:rsidRPr="005A3421">
        <w:rPr>
          <w:rFonts w:eastAsia="Arial Unicode MS"/>
        </w:rPr>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3383"/>
      <w:bookmarkEnd w:id="3384"/>
      <w:bookmarkEnd w:id="3385"/>
      <w:bookmarkEnd w:id="3386"/>
      <w:bookmarkEnd w:id="3387"/>
      <w:bookmarkEnd w:id="3388"/>
    </w:p>
    <w:p w14:paraId="2D6CD70B"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14:paraId="43827DD7"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E8093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226778" w14:textId="77777777" w:rsidR="008F2794" w:rsidRPr="007D537E" w:rsidRDefault="008F2794" w:rsidP="007D537E">
            <w:pPr>
              <w:pStyle w:val="TAH"/>
              <w:rPr>
                <w:rFonts w:eastAsiaTheme="minorEastAsia"/>
                <w:lang w:eastAsia="zh-CN"/>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w:t>
            </w:r>
            <w:r w:rsidR="007D537E">
              <w:rPr>
                <w:rFonts w:eastAsiaTheme="minorEastAsia" w:hint="eastAsia"/>
                <w:lang w:eastAsia="zh-CN"/>
              </w:rPr>
              <w:t>UPDATE</w:t>
            </w:r>
          </w:p>
        </w:tc>
      </w:tr>
      <w:tr w:rsidR="008F2794" w:rsidRPr="005A3421" w14:paraId="69FF377F" w14:textId="77777777" w:rsidTr="008F2794">
        <w:trPr>
          <w:jc w:val="center"/>
        </w:trPr>
        <w:tc>
          <w:tcPr>
            <w:tcW w:w="2093" w:type="dxa"/>
            <w:shd w:val="clear" w:color="auto" w:fill="auto"/>
          </w:tcPr>
          <w:p w14:paraId="5AB6334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ADB4BF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5F3F118" w14:textId="77777777" w:rsidTr="008F2794">
        <w:trPr>
          <w:jc w:val="center"/>
        </w:trPr>
        <w:tc>
          <w:tcPr>
            <w:tcW w:w="2093" w:type="dxa"/>
            <w:shd w:val="clear" w:color="auto" w:fill="auto"/>
          </w:tcPr>
          <w:p w14:paraId="7F00F65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F8A8A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86AD82B"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14:paraId="4F710864" w14:textId="77777777" w:rsidTr="008F2794">
        <w:trPr>
          <w:jc w:val="center"/>
        </w:trPr>
        <w:tc>
          <w:tcPr>
            <w:tcW w:w="2093" w:type="dxa"/>
            <w:shd w:val="clear" w:color="auto" w:fill="auto"/>
          </w:tcPr>
          <w:p w14:paraId="6A74E8C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21309F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318AFE42" w14:textId="77777777" w:rsidTr="008F2794">
        <w:trPr>
          <w:jc w:val="center"/>
        </w:trPr>
        <w:tc>
          <w:tcPr>
            <w:tcW w:w="2093" w:type="dxa"/>
            <w:shd w:val="clear" w:color="auto" w:fill="auto"/>
          </w:tcPr>
          <w:p w14:paraId="3E5BB3C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F0BBB4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14:paraId="601C1CD5" w14:textId="77777777"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14:paraId="095E34FB" w14:textId="77777777" w:rsidTr="008F2794">
        <w:trPr>
          <w:jc w:val="center"/>
        </w:trPr>
        <w:tc>
          <w:tcPr>
            <w:tcW w:w="2093" w:type="dxa"/>
            <w:shd w:val="clear" w:color="auto" w:fill="auto"/>
          </w:tcPr>
          <w:p w14:paraId="3C48EC8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4A642D1"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10.1.4</w:t>
            </w:r>
          </w:p>
        </w:tc>
      </w:tr>
      <w:tr w:rsidR="008F2794" w:rsidRPr="005A3421" w14:paraId="0094B1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23279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5B3DF9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7CFC633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6DC79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58FE9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bl>
    <w:p w14:paraId="7976AE15" w14:textId="77777777" w:rsidR="008F2794" w:rsidRPr="005A3421" w:rsidRDefault="008F2794" w:rsidP="008F2794">
      <w:pPr>
        <w:rPr>
          <w:rFonts w:eastAsia="Arial Unicode MS"/>
        </w:rPr>
      </w:pPr>
    </w:p>
    <w:p w14:paraId="590166EB" w14:textId="77777777" w:rsidR="008F2794" w:rsidRPr="005A3421" w:rsidRDefault="008F2794" w:rsidP="008F2794">
      <w:pPr>
        <w:pStyle w:val="40"/>
        <w:rPr>
          <w:rFonts w:eastAsia="Arial Unicode MS"/>
        </w:rPr>
      </w:pPr>
      <w:bookmarkStart w:id="3389" w:name="_Toc470164162"/>
      <w:bookmarkStart w:id="3390" w:name="_Toc470164744"/>
      <w:bookmarkStart w:id="3391" w:name="_Toc475715353"/>
      <w:bookmarkStart w:id="3392" w:name="_Toc479349165"/>
      <w:bookmarkStart w:id="3393" w:name="_Toc484070613"/>
      <w:bookmarkStart w:id="3394" w:name="_Toc2176046"/>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3389"/>
      <w:bookmarkEnd w:id="3390"/>
      <w:bookmarkEnd w:id="3391"/>
      <w:bookmarkEnd w:id="3392"/>
      <w:bookmarkEnd w:id="3393"/>
      <w:bookmarkEnd w:id="3394"/>
    </w:p>
    <w:p w14:paraId="25D638FD"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14:paraId="2654FFCE"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BCBCD6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E636A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14:paraId="7A0829A6" w14:textId="77777777" w:rsidTr="008F2794">
        <w:trPr>
          <w:jc w:val="center"/>
        </w:trPr>
        <w:tc>
          <w:tcPr>
            <w:tcW w:w="2093" w:type="dxa"/>
            <w:shd w:val="clear" w:color="auto" w:fill="auto"/>
          </w:tcPr>
          <w:p w14:paraId="2493EAB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59A069D0"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3F606596" w14:textId="77777777" w:rsidTr="008F2794">
        <w:trPr>
          <w:jc w:val="center"/>
        </w:trPr>
        <w:tc>
          <w:tcPr>
            <w:tcW w:w="2093" w:type="dxa"/>
            <w:shd w:val="clear" w:color="auto" w:fill="auto"/>
          </w:tcPr>
          <w:p w14:paraId="2632C46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4A4BFD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05C65AC3" w14:textId="77777777" w:rsidTr="008F2794">
        <w:trPr>
          <w:jc w:val="center"/>
        </w:trPr>
        <w:tc>
          <w:tcPr>
            <w:tcW w:w="2093" w:type="dxa"/>
            <w:shd w:val="clear" w:color="auto" w:fill="auto"/>
          </w:tcPr>
          <w:p w14:paraId="7025F41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B123D4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3A59E1B" w14:textId="77777777" w:rsidTr="008F2794">
        <w:trPr>
          <w:jc w:val="center"/>
        </w:trPr>
        <w:tc>
          <w:tcPr>
            <w:tcW w:w="2093" w:type="dxa"/>
            <w:shd w:val="clear" w:color="auto" w:fill="auto"/>
          </w:tcPr>
          <w:p w14:paraId="2594AFB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4253D1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4F0A45D" w14:textId="77777777" w:rsidTr="008F2794">
        <w:trPr>
          <w:jc w:val="center"/>
        </w:trPr>
        <w:tc>
          <w:tcPr>
            <w:tcW w:w="2093" w:type="dxa"/>
            <w:shd w:val="clear" w:color="auto" w:fill="auto"/>
          </w:tcPr>
          <w:p w14:paraId="73AF4A3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6BF537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6BC3E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DE51D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F7491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D4F6A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BFBF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2C734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5AA32C23" w14:textId="77777777" w:rsidR="008F2794" w:rsidRPr="005A3421" w:rsidRDefault="008F2794" w:rsidP="008F2794">
      <w:pPr>
        <w:rPr>
          <w:rFonts w:eastAsia="Arial Unicode MS"/>
        </w:rPr>
      </w:pPr>
    </w:p>
    <w:p w14:paraId="40E13140" w14:textId="77777777" w:rsidR="008F2794" w:rsidRPr="005A3421" w:rsidRDefault="008F2794" w:rsidP="008F2794">
      <w:pPr>
        <w:pStyle w:val="40"/>
      </w:pPr>
      <w:bookmarkStart w:id="3395" w:name="_Toc470164163"/>
      <w:bookmarkStart w:id="3396" w:name="_Toc470164745"/>
      <w:bookmarkStart w:id="3397" w:name="_Toc475715354"/>
      <w:bookmarkStart w:id="3398" w:name="_Toc479349166"/>
      <w:bookmarkStart w:id="3399" w:name="_Toc484070614"/>
      <w:bookmarkStart w:id="3400" w:name="_Toc2176047"/>
      <w:r w:rsidRPr="005A3421">
        <w:lastRenderedPageBreak/>
        <w:t>10.2.8.</w:t>
      </w:r>
      <w:r>
        <w:t>7</w:t>
      </w:r>
      <w:r w:rsidRPr="005A3421">
        <w:tab/>
      </w:r>
      <w:r>
        <w:t xml:space="preserve">Device management using </w:t>
      </w:r>
      <w:r w:rsidR="00F07ECC" w:rsidRPr="00F07ECC">
        <w:rPr>
          <w:i/>
        </w:rPr>
        <w:t>&lt;mgmtObj&gt;</w:t>
      </w:r>
      <w:bookmarkEnd w:id="3395"/>
      <w:bookmarkEnd w:id="3396"/>
      <w:bookmarkEnd w:id="3397"/>
      <w:bookmarkEnd w:id="3398"/>
      <w:bookmarkEnd w:id="3399"/>
      <w:bookmarkEnd w:id="3400"/>
    </w:p>
    <w:p w14:paraId="1A2B4BBB" w14:textId="60F09FEB" w:rsidR="008F2794" w:rsidRPr="005A3421" w:rsidRDefault="008F2794" w:rsidP="008F2794">
      <w:r w:rsidRPr="005A3421">
        <w:t xml:space="preserve">This clause describes the management procedures over Mca and Mcc reference points. If </w:t>
      </w:r>
      <w:r w:rsidRPr="005A3421">
        <w:rPr>
          <w:rFonts w:eastAsia="宋体"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宋体" w:hint="eastAsia"/>
          <w:lang w:eastAsia="zh-CN"/>
        </w:rPr>
        <w:t xml:space="preserve">by IN-CSE </w:t>
      </w:r>
      <w:r w:rsidR="00434970" w:rsidRPr="00AD54F5">
        <w:rPr>
          <w:rFonts w:eastAsia="宋体"/>
          <w:lang w:eastAsia="zh-CN"/>
        </w:rPr>
        <w:t xml:space="preserve">or MN-CSE </w:t>
      </w:r>
      <w:r w:rsidRPr="005A3421">
        <w:t xml:space="preserve">into </w:t>
      </w:r>
      <w:r w:rsidRPr="005A3421">
        <w:rPr>
          <w:rFonts w:eastAsia="宋体" w:hint="eastAsia"/>
          <w:lang w:eastAsia="zh-CN"/>
        </w:rPr>
        <w:t xml:space="preserve">technology specific requests </w:t>
      </w:r>
      <w:r w:rsidRPr="005A3421">
        <w:t xml:space="preserve">performed on the mapped </w:t>
      </w:r>
      <w:r w:rsidRPr="005A3421">
        <w:rPr>
          <w:rFonts w:eastAsia="宋体" w:hint="eastAsia"/>
          <w:lang w:eastAsia="zh-CN"/>
        </w:rPr>
        <w:t>technology specific data model</w:t>
      </w:r>
      <w:r w:rsidRPr="005A3421">
        <w:t xml:space="preserve"> object on the managed entity. In this case, the  &lt;mgmtObj&gt; resources are hosted on the IN-CSE</w:t>
      </w:r>
      <w:r w:rsidR="00434970" w:rsidRPr="00434970">
        <w:rPr>
          <w:rFonts w:eastAsia="宋体"/>
          <w:lang w:eastAsia="zh-CN"/>
        </w:rPr>
        <w:t xml:space="preserve"> </w:t>
      </w:r>
      <w:r w:rsidR="00434970" w:rsidRPr="00AD54F5">
        <w:rPr>
          <w:rFonts w:eastAsia="宋体"/>
          <w:lang w:eastAsia="zh-CN"/>
        </w:rPr>
        <w:t>or MN-CSE</w:t>
      </w:r>
      <w:r w:rsidRPr="005A3421">
        <w:t xml:space="preserv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宋体" w:hint="eastAsia"/>
          <w:i/>
          <w:lang w:eastAsia="zh-CN"/>
        </w:rPr>
        <w:t>s</w:t>
      </w:r>
      <w:r w:rsidRPr="005A3421">
        <w:t xml:space="preserve"> attribute of the </w:t>
      </w:r>
      <w:r w:rsidRPr="005A3421">
        <w:rPr>
          <w:i/>
        </w:rPr>
        <w:t>&lt;mgmtObj&gt;</w:t>
      </w:r>
      <w:r w:rsidRPr="005A3421">
        <w:t xml:space="preserve"> resource.</w:t>
      </w:r>
    </w:p>
    <w:p w14:paraId="0A04F27E" w14:textId="77777777" w:rsidR="008F2794" w:rsidRPr="005A3421" w:rsidRDefault="008F2794" w:rsidP="008F2794">
      <w:r w:rsidRPr="005A3421">
        <w:t xml:space="preserve">In the scenario where the </w:t>
      </w:r>
      <w:r w:rsidRPr="005A3421">
        <w:rPr>
          <w:i/>
        </w:rPr>
        <w:t>&lt;mgmtObj&gt;</w:t>
      </w:r>
      <w:r w:rsidRPr="005A3421">
        <w:t xml:space="preserve"> resource does not utilize </w:t>
      </w:r>
      <w:r w:rsidR="00820760" w:rsidRPr="005A3421">
        <w:t>an</w:t>
      </w:r>
      <w:r w:rsidRPr="005A3421">
        <w:t xml:space="preserve"> </w:t>
      </w:r>
      <w:r w:rsidRPr="005A3421">
        <w:rPr>
          <w:rFonts w:eastAsia="宋体"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associated IN-CSEs.</w:t>
      </w:r>
    </w:p>
    <w:p w14:paraId="7AD79008" w14:textId="1DD41CF4" w:rsidR="008F2794" w:rsidRPr="005A3421" w:rsidRDefault="008F2794" w:rsidP="008F2794">
      <w:r w:rsidRPr="005A3421">
        <w:t xml:space="preserve">In the scenario where the managed entity is an NoDN, the managed entities' </w:t>
      </w:r>
      <w:r w:rsidRPr="005A3421">
        <w:rPr>
          <w:i/>
        </w:rPr>
        <w:t>&lt;mgmObj&gt;</w:t>
      </w:r>
      <w:r w:rsidRPr="005A3421">
        <w:t xml:space="preserve"> resources are hosted by </w:t>
      </w:r>
      <w:r w:rsidR="00434970">
        <w:t>a</w:t>
      </w:r>
      <w:r w:rsidR="00434970" w:rsidRPr="005A3421">
        <w:t xml:space="preserve"> </w:t>
      </w:r>
      <w:r w:rsidRPr="005A3421">
        <w:t xml:space="preserve">CSE </w:t>
      </w:r>
      <w:r w:rsidR="00434970">
        <w:t xml:space="preserve">with </w:t>
      </w:r>
      <w:r w:rsidR="00434970" w:rsidRPr="00AD54F5">
        <w:t>DMG capabilities used to perform Device Management operations on the NoDN.</w:t>
      </w:r>
    </w:p>
    <w:p w14:paraId="3ABD6EF4" w14:textId="77777777" w:rsidR="008F2794" w:rsidRPr="005A3421" w:rsidRDefault="008F2794" w:rsidP="008F2794">
      <w:pPr>
        <w:pStyle w:val="40"/>
      </w:pPr>
      <w:bookmarkStart w:id="3401" w:name="_Toc470164164"/>
      <w:bookmarkStart w:id="3402" w:name="_Toc470164746"/>
      <w:bookmarkStart w:id="3403" w:name="_Toc475715355"/>
      <w:bookmarkStart w:id="3404" w:name="_Toc479349167"/>
      <w:bookmarkStart w:id="3405" w:name="_Toc484070615"/>
      <w:bookmarkStart w:id="3406" w:name="_Toc2176048"/>
      <w:r w:rsidRPr="005A3421">
        <w:t>10.2.8.</w:t>
      </w:r>
      <w:r>
        <w:t>8</w:t>
      </w:r>
      <w:r w:rsidRPr="005A3421">
        <w:tab/>
        <w:t xml:space="preserve">Create </w:t>
      </w:r>
      <w:r w:rsidRPr="005A3421">
        <w:rPr>
          <w:i/>
        </w:rPr>
        <w:t>&lt;mgmtObj&gt;</w:t>
      </w:r>
      <w:bookmarkEnd w:id="3401"/>
      <w:bookmarkEnd w:id="3402"/>
      <w:bookmarkEnd w:id="3403"/>
      <w:bookmarkEnd w:id="3404"/>
      <w:bookmarkEnd w:id="3405"/>
      <w:bookmarkEnd w:id="3406"/>
    </w:p>
    <w:p w14:paraId="10565DC9" w14:textId="030A3DF0" w:rsidR="008F2794" w:rsidRPr="005A3421" w:rsidRDefault="008F2794" w:rsidP="008F2794">
      <w:pPr>
        <w:keepNext/>
        <w:keepLines/>
        <w:rPr>
          <w:rFonts w:eastAsia="宋体"/>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the</w:t>
      </w:r>
      <w:r w:rsidRPr="005A3421">
        <w:rPr>
          <w:rFonts w:eastAsia="宋体" w:hint="eastAsia"/>
          <w:lang w:eastAsia="zh-CN"/>
        </w:rPr>
        <w:t xml:space="preserve"> technology specific data model</w:t>
      </w:r>
      <w:r w:rsidRPr="005A3421">
        <w:t xml:space="preserve"> object on the managed entity. If such a </w:t>
      </w:r>
      <w:r w:rsidRPr="005A3421">
        <w:rPr>
          <w:rFonts w:eastAsia="宋体" w:hint="eastAsia"/>
          <w:lang w:eastAsia="zh-CN"/>
        </w:rPr>
        <w:t>technology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宋体" w:hint="eastAsia"/>
          <w:lang w:eastAsia="zh-CN"/>
        </w:rPr>
        <w:t>technology specific request</w:t>
      </w:r>
      <w:r w:rsidRPr="005A3421">
        <w:t xml:space="preserve"> performed on the mapped </w:t>
      </w:r>
      <w:r w:rsidRPr="005A3421">
        <w:rPr>
          <w:rFonts w:eastAsia="宋体" w:hint="eastAsia"/>
          <w:lang w:eastAsia="zh-CN"/>
        </w:rPr>
        <w:t>technology specific data model</w:t>
      </w:r>
      <w:r w:rsidRPr="005A3421">
        <w:t xml:space="preserve"> object on the managed entity using </w:t>
      </w:r>
      <w:r w:rsidRPr="005A3421">
        <w:rPr>
          <w:rFonts w:eastAsia="宋体" w:hint="eastAsia"/>
          <w:lang w:eastAsia="zh-CN"/>
        </w:rPr>
        <w:t>technology specific protocol</w:t>
      </w:r>
      <w:r w:rsidRPr="005A3421">
        <w:t xml:space="preserve"> (e.g. OMA</w:t>
      </w:r>
      <w:r w:rsidRPr="005A3421">
        <w:noBreakHyphen/>
        <w:t>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t>] or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w:t>
      </w:r>
    </w:p>
    <w:p w14:paraId="5C58A502" w14:textId="77777777" w:rsidR="008F2794" w:rsidRPr="005A3421" w:rsidRDefault="008F2794" w:rsidP="008F2794">
      <w:pPr>
        <w:rPr>
          <w:rFonts w:eastAsia="宋体"/>
          <w:lang w:eastAsia="zh-CN"/>
        </w:rPr>
      </w:pPr>
      <w:r w:rsidRPr="005A3421">
        <w:rPr>
          <w:rFonts w:eastAsia="宋体" w:hint="eastAsia"/>
          <w:lang w:eastAsia="zh-CN"/>
        </w:rPr>
        <w:t>Besides the generic create procedure defined in clause 10.1.</w:t>
      </w:r>
      <w:r w:rsidR="003F0A61">
        <w:rPr>
          <w:rFonts w:eastAsia="宋体" w:hint="eastAsia"/>
          <w:lang w:eastAsia="zh-CN"/>
        </w:rPr>
        <w:t>2</w:t>
      </w:r>
      <w:r w:rsidRPr="005A3421">
        <w:rPr>
          <w:rFonts w:eastAsia="宋体" w:hint="eastAsia"/>
          <w:lang w:eastAsia="zh-CN"/>
        </w:rPr>
        <w:t>,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w:t>
      </w:r>
    </w:p>
    <w:p w14:paraId="4FBF3862" w14:textId="77777777" w:rsidR="008F2794" w:rsidRPr="005A3421" w:rsidRDefault="008F2794" w:rsidP="008F2794">
      <w:pPr>
        <w:rPr>
          <w:rFonts w:eastAsia="宋体"/>
          <w:lang w:eastAsia="zh-CN"/>
        </w:rPr>
      </w:pPr>
      <w:r w:rsidRPr="005A3421">
        <w:t>If the management is performed by service layer entities, the procedure is the same as generic create procedure defined in clause 10.1.</w:t>
      </w:r>
      <w:r w:rsidR="003F0A61">
        <w:rPr>
          <w:rFonts w:eastAsia="宋体" w:hint="eastAsia"/>
          <w:lang w:eastAsia="zh-CN"/>
        </w:rPr>
        <w:t>2</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75E2EEB3" w14:textId="77777777" w:rsidR="008F2794" w:rsidRPr="005A3421" w:rsidRDefault="008F2794" w:rsidP="008F2794">
      <w:pPr>
        <w:pStyle w:val="TH"/>
      </w:pPr>
      <w:r w:rsidRPr="005A3421">
        <w:lastRenderedPageBreak/>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66325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EC46D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14:paraId="1BC43943" w14:textId="77777777" w:rsidTr="008F2794">
        <w:trPr>
          <w:jc w:val="center"/>
        </w:trPr>
        <w:tc>
          <w:tcPr>
            <w:tcW w:w="2093" w:type="dxa"/>
            <w:shd w:val="clear" w:color="auto" w:fill="auto"/>
          </w:tcPr>
          <w:p w14:paraId="47A53E91" w14:textId="77777777" w:rsidR="008F2794" w:rsidRPr="00CF2F35" w:rsidRDefault="008F2794" w:rsidP="008F2794">
            <w:pPr>
              <w:pStyle w:val="TAL"/>
            </w:pPr>
            <w:r w:rsidRPr="00CF2F35">
              <w:t>Associated Reference Point</w:t>
            </w:r>
          </w:p>
        </w:tc>
        <w:tc>
          <w:tcPr>
            <w:tcW w:w="7074" w:type="dxa"/>
            <w:shd w:val="clear" w:color="auto" w:fill="auto"/>
          </w:tcPr>
          <w:p w14:paraId="295E2528" w14:textId="77777777" w:rsidR="008F2794" w:rsidRPr="00CF2F35" w:rsidRDefault="008F2794" w:rsidP="008F2794">
            <w:pPr>
              <w:pStyle w:val="TAL"/>
              <w:rPr>
                <w:rFonts w:eastAsia="宋体"/>
                <w:lang w:eastAsia="zh-CN"/>
              </w:rPr>
            </w:pPr>
            <w:r w:rsidRPr="00CF2F35">
              <w:rPr>
                <w:lang w:eastAsia="zh-CN"/>
              </w:rPr>
              <w:t xml:space="preserve">Mcc and </w:t>
            </w:r>
            <w:r w:rsidRPr="00CF2F35">
              <w:rPr>
                <w:rFonts w:hint="eastAsia"/>
                <w:lang w:eastAsia="zh-CN"/>
              </w:rPr>
              <w:t>Mca</w:t>
            </w:r>
          </w:p>
        </w:tc>
      </w:tr>
      <w:tr w:rsidR="008F2794" w:rsidRPr="005A3421" w14:paraId="67A57511" w14:textId="77777777" w:rsidTr="008F2794">
        <w:trPr>
          <w:jc w:val="center"/>
        </w:trPr>
        <w:tc>
          <w:tcPr>
            <w:tcW w:w="2093" w:type="dxa"/>
            <w:shd w:val="clear" w:color="auto" w:fill="auto"/>
          </w:tcPr>
          <w:p w14:paraId="51D58EFD" w14:textId="77777777" w:rsidR="008F2794" w:rsidRPr="00CF2F35" w:rsidRDefault="008F2794" w:rsidP="008F2794">
            <w:pPr>
              <w:pStyle w:val="TAL"/>
            </w:pPr>
            <w:r w:rsidRPr="00CF2F35">
              <w:t>Information in Request message</w:t>
            </w:r>
          </w:p>
        </w:tc>
        <w:tc>
          <w:tcPr>
            <w:tcW w:w="7074" w:type="dxa"/>
            <w:shd w:val="clear" w:color="auto" w:fill="auto"/>
          </w:tcPr>
          <w:p w14:paraId="08DB5CFA"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28A86DC"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14:paraId="77648DEB"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7814C2C6" w14:textId="77777777" w:rsidTr="008F2794">
        <w:trPr>
          <w:jc w:val="center"/>
        </w:trPr>
        <w:tc>
          <w:tcPr>
            <w:tcW w:w="2093" w:type="dxa"/>
            <w:shd w:val="clear" w:color="auto" w:fill="auto"/>
          </w:tcPr>
          <w:p w14:paraId="51890164"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007289B" w14:textId="23E51E12" w:rsidR="008F2794" w:rsidRPr="00CF2F35" w:rsidRDefault="008F2794" w:rsidP="008F2794">
            <w:pPr>
              <w:pStyle w:val="TAL"/>
            </w:pPr>
            <w:r w:rsidRPr="00CF2F35">
              <w:t>The Originator shall be an AE, or a CSE:</w:t>
            </w:r>
          </w:p>
          <w:p w14:paraId="7DAD7C86" w14:textId="77777777" w:rsidR="008F2794" w:rsidRPr="005A3421" w:rsidRDefault="008F2794" w:rsidP="008F2794">
            <w:pPr>
              <w:pStyle w:val="TB1"/>
            </w:pPr>
            <w:r w:rsidRPr="005A3421">
              <w:t xml:space="preserve">The Originator is a CSE: In this case, the CSE first collects the original </w:t>
            </w:r>
            <w:r w:rsidRPr="005A3421">
              <w:rPr>
                <w:rFonts w:eastAsia="宋体"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宋体"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14:paraId="038F260E" w14:textId="77777777" w:rsidR="008F2794" w:rsidRPr="005A3421" w:rsidRDefault="008F2794" w:rsidP="008F2794">
            <w:pPr>
              <w:pStyle w:val="TB1"/>
            </w:pPr>
            <w:r w:rsidRPr="005A3421">
              <w:t xml:space="preserve">The Originator is an AE: In this case, the AE requests the Hosting CSE to add the corresponding </w:t>
            </w:r>
            <w:r w:rsidRPr="005A3421">
              <w:rPr>
                <w:rFonts w:eastAsia="宋体" w:hint="eastAsia"/>
                <w:lang w:eastAsia="zh-CN"/>
              </w:rPr>
              <w:t>technology specific data model</w:t>
            </w:r>
            <w:r w:rsidRPr="005A3421">
              <w:t xml:space="preserve"> object to the managed entity by creating an &lt;mgmtObj&gt; resource in the Hosting CSE</w:t>
            </w:r>
          </w:p>
          <w:p w14:paraId="25B3A6DA" w14:textId="77777777" w:rsidR="008F2794" w:rsidRPr="00CF2F35" w:rsidRDefault="008F2794" w:rsidP="008F2794">
            <w:pPr>
              <w:pStyle w:val="TAN"/>
              <w:rPr>
                <w:rFonts w:eastAsia="宋体"/>
                <w:lang w:eastAsia="zh-CN"/>
              </w:rPr>
            </w:pPr>
            <w:r w:rsidRPr="00CF2F35">
              <w:t>(See notes 1 and 2)</w:t>
            </w:r>
          </w:p>
        </w:tc>
      </w:tr>
      <w:tr w:rsidR="008F2794" w:rsidRPr="005A3421" w14:paraId="5309E9FA" w14:textId="77777777" w:rsidTr="008F2794">
        <w:trPr>
          <w:jc w:val="center"/>
        </w:trPr>
        <w:tc>
          <w:tcPr>
            <w:tcW w:w="2093" w:type="dxa"/>
            <w:shd w:val="clear" w:color="auto" w:fill="auto"/>
          </w:tcPr>
          <w:p w14:paraId="4F810E01" w14:textId="77777777" w:rsidR="008F2794" w:rsidRPr="00CF2F35" w:rsidRDefault="008F2794" w:rsidP="008F2794">
            <w:pPr>
              <w:pStyle w:val="TAL"/>
            </w:pPr>
            <w:r w:rsidRPr="00CF2F35">
              <w:t>Processing at Receiver</w:t>
            </w:r>
          </w:p>
        </w:tc>
        <w:tc>
          <w:tcPr>
            <w:tcW w:w="7074" w:type="dxa"/>
            <w:shd w:val="clear" w:color="auto" w:fill="auto"/>
          </w:tcPr>
          <w:p w14:paraId="250321BE" w14:textId="77777777" w:rsidR="008F2794" w:rsidRPr="00CF2F35" w:rsidRDefault="008F2794" w:rsidP="008F2794">
            <w:pPr>
              <w:pStyle w:val="TAL"/>
            </w:pPr>
            <w:r w:rsidRPr="00CF2F35">
              <w:t>For the CREATE operation, besides the common create operation defined in clause 10.1.</w:t>
            </w:r>
            <w:r w:rsidR="003F0A61">
              <w:rPr>
                <w:rFonts w:eastAsiaTheme="minorEastAsia" w:hint="eastAsia"/>
                <w:lang w:eastAsia="zh-CN"/>
              </w:rPr>
              <w:t>2</w:t>
            </w:r>
            <w:r w:rsidRPr="00CF2F35">
              <w:t>, the Receiver shall:</w:t>
            </w:r>
          </w:p>
          <w:p w14:paraId="043246A6" w14:textId="2B95C1C0"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request </w:t>
            </w:r>
            <w:r w:rsidRPr="005A3421">
              <w:t xml:space="preserve">to the managed entity or to the management server to add the corresponding </w:t>
            </w:r>
            <w:r w:rsidRPr="005A3421">
              <w:rPr>
                <w:rFonts w:eastAsia="宋体" w:hint="eastAsia"/>
                <w:lang w:eastAsia="zh-CN"/>
              </w:rPr>
              <w:t xml:space="preserve">technology specific data model </w:t>
            </w:r>
            <w:r w:rsidRPr="005A3421">
              <w:t>object to the managed entity based on technology</w:t>
            </w:r>
            <w:r w:rsidRPr="005A3421">
              <w:rPr>
                <w:rFonts w:eastAsia="宋体" w:hint="eastAsia"/>
                <w:lang w:eastAsia="zh-CN"/>
              </w:rPr>
              <w:t xml:space="preserve"> specific protocol</w:t>
            </w:r>
          </w:p>
          <w:p w14:paraId="17CD12DE" w14:textId="77777777"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宋体" w:hint="eastAsia"/>
                <w:lang w:eastAsia="zh-CN"/>
              </w:rPr>
              <w:t>technology specific data model</w:t>
            </w:r>
            <w:r w:rsidRPr="005A3421">
              <w:t xml:space="preserve"> object on the managed entity</w:t>
            </w:r>
          </w:p>
          <w:p w14:paraId="315989D8" w14:textId="2B36B240" w:rsidR="008F2794" w:rsidRPr="005A3421" w:rsidRDefault="008F2794" w:rsidP="00434970">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宋体" w:hint="eastAsia"/>
                <w:lang w:eastAsia="zh-CN"/>
              </w:rPr>
              <w:t xml:space="preserve">technology specific </w:t>
            </w:r>
            <w:r w:rsidRPr="005A3421">
              <w:rPr>
                <w:rFonts w:hint="eastAsia"/>
              </w:rPr>
              <w:t>response</w:t>
            </w:r>
            <w:r w:rsidRPr="005A3421">
              <w:t>. It shall also provide in the response the address of the created new resource</w:t>
            </w:r>
          </w:p>
        </w:tc>
      </w:tr>
      <w:tr w:rsidR="008F2794" w:rsidRPr="005A3421" w14:paraId="6C7911D4" w14:textId="77777777" w:rsidTr="008F2794">
        <w:trPr>
          <w:jc w:val="center"/>
        </w:trPr>
        <w:tc>
          <w:tcPr>
            <w:tcW w:w="2093" w:type="dxa"/>
            <w:shd w:val="clear" w:color="auto" w:fill="auto"/>
          </w:tcPr>
          <w:p w14:paraId="3E61F2BD" w14:textId="77777777" w:rsidR="008F2794" w:rsidRPr="00CF2F35" w:rsidRDefault="008F2794" w:rsidP="008F2794">
            <w:pPr>
              <w:pStyle w:val="TAL"/>
            </w:pPr>
            <w:r w:rsidRPr="00CF2F35">
              <w:t>Information in Response message</w:t>
            </w:r>
          </w:p>
        </w:tc>
        <w:tc>
          <w:tcPr>
            <w:tcW w:w="7074" w:type="dxa"/>
            <w:shd w:val="clear" w:color="auto" w:fill="auto"/>
          </w:tcPr>
          <w:p w14:paraId="4EAA0B1C" w14:textId="77777777" w:rsidR="008F2794" w:rsidRPr="00CF2F35" w:rsidRDefault="008F2794" w:rsidP="008F2794">
            <w:pPr>
              <w:pStyle w:val="TAL"/>
              <w:rPr>
                <w:iCs/>
              </w:rPr>
            </w:pPr>
            <w:r w:rsidRPr="00CF2F35">
              <w:rPr>
                <w:lang w:eastAsia="zh-CN"/>
              </w:rPr>
              <w:t xml:space="preserve">Error code if the new </w:t>
            </w:r>
            <w:r w:rsidRPr="00CF2F35">
              <w:rPr>
                <w:rFonts w:eastAsia="宋体" w:hint="eastAsia"/>
                <w:lang w:eastAsia="zh-CN"/>
              </w:rPr>
              <w:t>technology specific data model</w:t>
            </w:r>
            <w:r w:rsidRPr="00CF2F35">
              <w:rPr>
                <w:lang w:eastAsia="zh-CN"/>
              </w:rPr>
              <w:t xml:space="preserve"> object is not created</w:t>
            </w:r>
          </w:p>
        </w:tc>
      </w:tr>
      <w:tr w:rsidR="008F2794" w:rsidRPr="005A3421" w14:paraId="68C12D0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ADD7FD"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7440D5A"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6500EBF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EA597C"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A77DD5D" w14:textId="77777777" w:rsidR="008F2794" w:rsidRPr="005A3421" w:rsidRDefault="008F2794" w:rsidP="008F2794">
            <w:pPr>
              <w:pStyle w:val="TB1"/>
              <w:rPr>
                <w:lang w:eastAsia="zh-CN"/>
              </w:rPr>
            </w:pPr>
            <w:r w:rsidRPr="005A3421">
              <w:rPr>
                <w:lang w:eastAsia="zh-CN"/>
              </w:rPr>
              <w:t xml:space="preserve">The creation of the </w:t>
            </w:r>
            <w:r w:rsidRPr="005A3421">
              <w:rPr>
                <w:rFonts w:eastAsia="宋体" w:hint="eastAsia"/>
                <w:lang w:eastAsia="zh-CN"/>
              </w:rPr>
              <w:t>technology specific data model</w:t>
            </w:r>
            <w:r w:rsidRPr="005A3421">
              <w:rPr>
                <w:lang w:eastAsia="zh-CN"/>
              </w:rPr>
              <w:t xml:space="preserve"> object is not allowed</w:t>
            </w:r>
          </w:p>
          <w:p w14:paraId="0374012B" w14:textId="77777777"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宋体" w:hint="eastAsia"/>
                <w:lang w:eastAsia="zh-CN"/>
              </w:rPr>
              <w:t>technology specific data model</w:t>
            </w:r>
            <w:r w:rsidRPr="005A3421">
              <w:rPr>
                <w:rFonts w:eastAsia="Arial Unicode MS"/>
                <w:lang w:eastAsia="zh-CN"/>
              </w:rPr>
              <w:t xml:space="preserve"> object already exists</w:t>
            </w:r>
          </w:p>
          <w:p w14:paraId="145D93EF" w14:textId="77777777"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宋体"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14:paraId="312BCE1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F69997A" w14:textId="757A1195" w:rsidR="008F2794" w:rsidRPr="00CF2F35" w:rsidRDefault="008F2794" w:rsidP="008F2794">
            <w:pPr>
              <w:pStyle w:val="TAN"/>
            </w:pPr>
            <w:r w:rsidRPr="00CF2F35">
              <w:t>NOTE 1:</w:t>
            </w:r>
            <w:r w:rsidRPr="00CF2F35">
              <w:tab/>
              <w:t xml:space="preserve">The CSE can create the </w:t>
            </w:r>
            <w:r w:rsidRPr="00CF2F35">
              <w:rPr>
                <w:i/>
              </w:rPr>
              <w:t>&lt;mgmtObj&gt;</w:t>
            </w:r>
            <w:r w:rsidRPr="00CF2F35">
              <w:t xml:space="preserve"> resource locally by itself. The details are out of scope. In this case, the Hosting CSE first collects the original </w:t>
            </w:r>
            <w:r w:rsidRPr="00CF2F35">
              <w:rPr>
                <w:rFonts w:eastAsia="宋体" w:hint="eastAsia"/>
                <w:lang w:eastAsia="zh-CN"/>
              </w:rPr>
              <w:t>technology specific data model</w:t>
            </w:r>
            <w:r w:rsidRPr="00CF2F35">
              <w:t xml:space="preserve"> object on the managed entity via </w:t>
            </w:r>
            <w:r w:rsidRPr="00CF2F35">
              <w:rPr>
                <w:rFonts w:eastAsia="宋体" w:hint="eastAsia"/>
                <w:lang w:eastAsia="zh-CN"/>
              </w:rPr>
              <w:t xml:space="preserve">technology </w:t>
            </w:r>
            <w:r w:rsidR="00820760" w:rsidRPr="00CF2F35">
              <w:rPr>
                <w:rFonts w:eastAsia="宋体"/>
                <w:lang w:eastAsia="zh-CN"/>
              </w:rPr>
              <w:t>specific</w:t>
            </w:r>
            <w:r w:rsidRPr="00CF2F35">
              <w:rPr>
                <w:rFonts w:eastAsia="宋体" w:hint="eastAsia"/>
                <w:lang w:eastAsia="zh-CN"/>
              </w:rPr>
              <w:t xml:space="preserve"> protocol</w:t>
            </w:r>
            <w:r w:rsidRPr="00CF2F35">
              <w:t xml:space="preserve"> (e.g. OMA DM [</w:t>
            </w:r>
            <w:r w:rsidR="00205F58" w:rsidRPr="00CF2F35">
              <w:fldChar w:fldCharType="begin"/>
            </w:r>
            <w:r w:rsidRPr="00CF2F35">
              <w:instrText xml:space="preserve"> REF REF_OMA_DM \h </w:instrText>
            </w:r>
            <w:r w:rsidR="00205F58" w:rsidRPr="00CF2F35">
              <w:fldChar w:fldCharType="separate"/>
            </w:r>
            <w:r w:rsidRPr="00CF2F35">
              <w:t>i.</w:t>
            </w:r>
            <w:r w:rsidRPr="00CF2F35">
              <w:rPr>
                <w:noProof/>
              </w:rPr>
              <w:t>3</w:t>
            </w:r>
            <w:r w:rsidR="00205F58" w:rsidRPr="00CF2F35">
              <w:fldChar w:fldCharType="end"/>
            </w:r>
            <w:r w:rsidRPr="00CF2F35">
              <w:t>], BBF TR-069 [</w:t>
            </w:r>
            <w:r w:rsidR="00205F58" w:rsidRPr="00CF2F35">
              <w:fldChar w:fldCharType="begin"/>
            </w:r>
            <w:r w:rsidRPr="00CF2F35">
              <w:instrText xml:space="preserve"> REF REF_BBFTR_69 \h </w:instrText>
            </w:r>
            <w:r w:rsidR="00205F58" w:rsidRPr="00CF2F35">
              <w:fldChar w:fldCharType="separate"/>
            </w:r>
            <w:r w:rsidRPr="00CF2F35">
              <w:t>i.</w:t>
            </w:r>
            <w:r w:rsidRPr="00CF2F35">
              <w:rPr>
                <w:noProof/>
              </w:rPr>
              <w:t>2</w:t>
            </w:r>
            <w:r w:rsidR="00205F58" w:rsidRPr="00CF2F35">
              <w:fldChar w:fldCharType="end"/>
            </w:r>
            <w:r w:rsidRPr="00CF2F35">
              <w:t>] or LWM2M [</w:t>
            </w:r>
            <w:r w:rsidR="00205F58" w:rsidRPr="00CF2F35">
              <w:fldChar w:fldCharType="begin"/>
            </w:r>
            <w:r w:rsidRPr="00CF2F35">
              <w:instrText xml:space="preserve"> REF REF_LWM2M \h </w:instrText>
            </w:r>
            <w:r w:rsidR="00205F58" w:rsidRPr="00CF2F35">
              <w:fldChar w:fldCharType="separate"/>
            </w:r>
            <w:r w:rsidRPr="00CF2F35">
              <w:t>i.</w:t>
            </w:r>
            <w:r w:rsidRPr="00CF2F35">
              <w:rPr>
                <w:noProof/>
              </w:rPr>
              <w:t>4</w:t>
            </w:r>
            <w:r w:rsidR="00205F58"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CSE.</w:t>
            </w:r>
          </w:p>
          <w:p w14:paraId="4131DE59" w14:textId="77777777"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14:paraId="788DB59F" w14:textId="77777777" w:rsidR="008F2794" w:rsidRPr="005A3421" w:rsidRDefault="008F2794" w:rsidP="008F2794"/>
    <w:p w14:paraId="6F7D853A" w14:textId="77777777" w:rsidR="008F2794" w:rsidRPr="005A3421" w:rsidRDefault="008F2794" w:rsidP="008F2794">
      <w:pPr>
        <w:pStyle w:val="40"/>
      </w:pPr>
      <w:bookmarkStart w:id="3407" w:name="_Toc470164165"/>
      <w:bookmarkStart w:id="3408" w:name="_Toc470164747"/>
      <w:bookmarkStart w:id="3409" w:name="_Toc475715356"/>
      <w:bookmarkStart w:id="3410" w:name="_Toc479349168"/>
      <w:bookmarkStart w:id="3411" w:name="_Toc484070616"/>
      <w:bookmarkStart w:id="3412" w:name="_Toc2176049"/>
      <w:r w:rsidRPr="005A3421">
        <w:lastRenderedPageBreak/>
        <w:t>10.2.8.</w:t>
      </w:r>
      <w:r>
        <w:t>9</w:t>
      </w:r>
      <w:r w:rsidRPr="005A3421">
        <w:tab/>
        <w:t xml:space="preserve">Retrieve </w:t>
      </w:r>
      <w:r w:rsidRPr="005A3421">
        <w:rPr>
          <w:i/>
        </w:rPr>
        <w:t>&lt;mgmtObj&gt;</w:t>
      </w:r>
      <w:bookmarkEnd w:id="3407"/>
      <w:bookmarkEnd w:id="3408"/>
      <w:bookmarkEnd w:id="3409"/>
      <w:bookmarkEnd w:id="3410"/>
      <w:bookmarkEnd w:id="3411"/>
      <w:bookmarkEnd w:id="3412"/>
    </w:p>
    <w:p w14:paraId="3D6CF4A3" w14:textId="77777777"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w:t>
      </w:r>
      <w:r w:rsidR="0087590E">
        <w:rPr>
          <w:rFonts w:eastAsiaTheme="minorEastAsia" w:hint="eastAsia"/>
          <w:lang w:eastAsia="zh-CN"/>
        </w:rPr>
        <w:t>3</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 If the management is performed by service layer entities, the procedure is the same as generic retrieve procedure defined in 10.1.</w:t>
      </w:r>
      <w:r w:rsidR="0087590E">
        <w:rPr>
          <w:rFonts w:eastAsiaTheme="minorEastAsia" w:hint="eastAsia"/>
          <w:lang w:eastAsia="zh-CN"/>
        </w:rPr>
        <w:t>3</w:t>
      </w:r>
      <w:r w:rsidRPr="005A3421">
        <w:t>.</w:t>
      </w:r>
    </w:p>
    <w:p w14:paraId="17F1E0B7" w14:textId="77777777"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0CC5BF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469B9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5B147AF3" w14:textId="77777777" w:rsidTr="008F2794">
        <w:trPr>
          <w:jc w:val="center"/>
        </w:trPr>
        <w:tc>
          <w:tcPr>
            <w:tcW w:w="2093" w:type="dxa"/>
            <w:shd w:val="clear" w:color="auto" w:fill="auto"/>
          </w:tcPr>
          <w:p w14:paraId="6AF086E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873BE5C"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14:paraId="7B5A87B1"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06C5666E" w14:textId="77777777" w:rsidTr="008F2794">
        <w:trPr>
          <w:jc w:val="center"/>
        </w:trPr>
        <w:tc>
          <w:tcPr>
            <w:tcW w:w="2093" w:type="dxa"/>
            <w:shd w:val="clear" w:color="auto" w:fill="auto"/>
          </w:tcPr>
          <w:p w14:paraId="3BBD9A9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3E146CF"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246661DF"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4D0E6AA5" w14:textId="77777777" w:rsidTr="008F2794">
        <w:trPr>
          <w:jc w:val="center"/>
        </w:trPr>
        <w:tc>
          <w:tcPr>
            <w:tcW w:w="2093" w:type="dxa"/>
            <w:shd w:val="clear" w:color="auto" w:fill="auto"/>
          </w:tcPr>
          <w:p w14:paraId="5DF7493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2C00F0D" w14:textId="67016EBF" w:rsidR="008F2794" w:rsidRPr="00CF2F35" w:rsidRDefault="0061318C" w:rsidP="008F2794">
            <w:pPr>
              <w:pStyle w:val="TAL"/>
              <w:rPr>
                <w:lang w:eastAsia="zh-CN"/>
              </w:rPr>
            </w:pPr>
            <w:r>
              <w:t>None</w:t>
            </w:r>
          </w:p>
        </w:tc>
      </w:tr>
      <w:tr w:rsidR="008F2794" w:rsidRPr="005A3421" w14:paraId="686580D6" w14:textId="77777777" w:rsidTr="008F2794">
        <w:trPr>
          <w:jc w:val="center"/>
        </w:trPr>
        <w:tc>
          <w:tcPr>
            <w:tcW w:w="2093" w:type="dxa"/>
            <w:shd w:val="clear" w:color="auto" w:fill="auto"/>
          </w:tcPr>
          <w:p w14:paraId="3D1E1E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78F5BCF" w14:textId="77777777" w:rsidR="008F2794" w:rsidRPr="00CF2F35" w:rsidRDefault="008F2794" w:rsidP="008F2794">
            <w:pPr>
              <w:pStyle w:val="TAL"/>
            </w:pPr>
            <w:r w:rsidRPr="00CF2F35">
              <w:t xml:space="preserve">For the RETRIEVE operation, besides the common </w:t>
            </w:r>
            <w:r w:rsidRPr="00CF2F35">
              <w:rPr>
                <w:rFonts w:eastAsia="宋体" w:hint="eastAsia"/>
                <w:lang w:eastAsia="zh-CN"/>
              </w:rPr>
              <w:t>retrieve</w:t>
            </w:r>
            <w:r w:rsidRPr="00CF2F35">
              <w:t xml:space="preserve"> operation defined in clause 10.1.</w:t>
            </w:r>
            <w:r w:rsidR="0087590E">
              <w:rPr>
                <w:rFonts w:eastAsiaTheme="minorEastAsia" w:hint="eastAsia"/>
                <w:lang w:eastAsia="zh-CN"/>
              </w:rPr>
              <w:t>3</w:t>
            </w:r>
            <w:r w:rsidRPr="00CF2F35">
              <w:t>, the Receiver shall:</w:t>
            </w:r>
          </w:p>
          <w:p w14:paraId="61C1F1C8" w14:textId="3D028BB3" w:rsidR="008F2794" w:rsidRPr="005A3421" w:rsidRDefault="008F2794" w:rsidP="0061318C">
            <w:pPr>
              <w:pStyle w:val="TB1"/>
              <w:rPr>
                <w:rFonts w:eastAsia="宋体"/>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宋体" w:hint="eastAsia"/>
                <w:lang w:eastAsia="zh-CN"/>
              </w:rPr>
              <w:t>technology specific data</w:t>
            </w:r>
            <w:r w:rsidRPr="005A3421">
              <w:t xml:space="preserve"> object on the managed entity according to the mapping relationship that the CSE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t xml:space="preserve">request to get the corresponding </w:t>
            </w:r>
            <w:r w:rsidRPr="005A3421">
              <w:rPr>
                <w:rFonts w:eastAsia="宋体"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14:paraId="7817BB4F" w14:textId="77777777" w:rsidTr="008F2794">
        <w:trPr>
          <w:jc w:val="center"/>
        </w:trPr>
        <w:tc>
          <w:tcPr>
            <w:tcW w:w="2093" w:type="dxa"/>
            <w:shd w:val="clear" w:color="auto" w:fill="auto"/>
          </w:tcPr>
          <w:p w14:paraId="190C834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0145BF0" w14:textId="77777777"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14:paraId="7F5D906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79BD9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6AEEF1" w14:textId="77777777" w:rsidR="008F2794" w:rsidRPr="00CF2F35" w:rsidRDefault="008F2794" w:rsidP="008F2794">
            <w:pPr>
              <w:pStyle w:val="TAL"/>
            </w:pPr>
            <w:r w:rsidRPr="00CF2F35">
              <w:t>None</w:t>
            </w:r>
          </w:p>
        </w:tc>
      </w:tr>
      <w:tr w:rsidR="008F2794" w:rsidRPr="005A3421" w14:paraId="0AA880E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78CAC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072F26" w14:textId="77777777"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object not found)</w:t>
            </w:r>
          </w:p>
        </w:tc>
      </w:tr>
    </w:tbl>
    <w:p w14:paraId="7D65C4F4" w14:textId="77777777" w:rsidR="008F2794" w:rsidRPr="005A3421" w:rsidRDefault="008F2794" w:rsidP="008F2794"/>
    <w:p w14:paraId="4441B6D5" w14:textId="77777777" w:rsidR="008F2794" w:rsidRPr="005A3421" w:rsidRDefault="008F2794" w:rsidP="008F2794">
      <w:pPr>
        <w:pStyle w:val="40"/>
      </w:pPr>
      <w:bookmarkStart w:id="3413" w:name="_Toc470164166"/>
      <w:bookmarkStart w:id="3414" w:name="_Toc470164748"/>
      <w:bookmarkStart w:id="3415" w:name="_Toc475715357"/>
      <w:bookmarkStart w:id="3416" w:name="_Toc479349169"/>
      <w:bookmarkStart w:id="3417" w:name="_Toc484070617"/>
      <w:bookmarkStart w:id="3418" w:name="_Toc2176050"/>
      <w:r w:rsidRPr="005A3421">
        <w:t>10.2.8.</w:t>
      </w:r>
      <w:r>
        <w:t>10</w:t>
      </w:r>
      <w:r w:rsidRPr="005A3421">
        <w:tab/>
        <w:t xml:space="preserve">Update </w:t>
      </w:r>
      <w:r w:rsidRPr="005A3421">
        <w:rPr>
          <w:i/>
        </w:rPr>
        <w:t>&lt;mgmtObj&gt;</w:t>
      </w:r>
      <w:bookmarkEnd w:id="3413"/>
      <w:bookmarkEnd w:id="3414"/>
      <w:bookmarkEnd w:id="3415"/>
      <w:bookmarkEnd w:id="3416"/>
      <w:bookmarkEnd w:id="3417"/>
      <w:bookmarkEnd w:id="3418"/>
    </w:p>
    <w:p w14:paraId="280FDC54" w14:textId="77777777" w:rsidR="008F2794" w:rsidRPr="005A3421" w:rsidRDefault="008F2794" w:rsidP="008F2794">
      <w:pPr>
        <w:rPr>
          <w:rFonts w:eastAsia="宋体"/>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w:t>
      </w:r>
      <w:r w:rsidR="00312958">
        <w:rPr>
          <w:rFonts w:eastAsiaTheme="minorEastAsia" w:hint="eastAsia"/>
          <w:lang w:eastAsia="zh-CN"/>
        </w:rPr>
        <w:t>4</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w:t>
      </w:r>
      <w:r w:rsidRPr="005A3421">
        <w:t>. If the management is performed by service layer entities, the procedure is the same as generic update procedure defined in clause 10.1.</w:t>
      </w:r>
      <w:r w:rsidR="00312958">
        <w:rPr>
          <w:rFonts w:eastAsiaTheme="minorEastAsia" w:hint="eastAsia"/>
          <w:lang w:eastAsia="zh-CN"/>
        </w:rPr>
        <w:t>4</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038438EB" w14:textId="77777777" w:rsidR="008F2794" w:rsidRPr="005A3421" w:rsidRDefault="008F2794" w:rsidP="008F2794">
      <w:pPr>
        <w:pStyle w:val="TH"/>
      </w:pPr>
      <w:r w:rsidRPr="005A3421">
        <w:lastRenderedPageBreak/>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FBB990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883DE8" w14:textId="77777777" w:rsidR="008F2794" w:rsidRPr="00CF2F35" w:rsidRDefault="008F2794" w:rsidP="008F2794">
            <w:pPr>
              <w:pStyle w:val="TAH"/>
              <w:rPr>
                <w:rFonts w:eastAsia="宋体"/>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14:paraId="632AF081" w14:textId="77777777" w:rsidTr="008F2794">
        <w:trPr>
          <w:jc w:val="center"/>
        </w:trPr>
        <w:tc>
          <w:tcPr>
            <w:tcW w:w="2093" w:type="dxa"/>
            <w:shd w:val="clear" w:color="auto" w:fill="auto"/>
          </w:tcPr>
          <w:p w14:paraId="1AEAF179"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423E7B76"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14:paraId="721322CC"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7EBAC17B" w14:textId="77777777" w:rsidTr="008F2794">
        <w:trPr>
          <w:jc w:val="center"/>
        </w:trPr>
        <w:tc>
          <w:tcPr>
            <w:tcW w:w="2093" w:type="dxa"/>
            <w:shd w:val="clear" w:color="auto" w:fill="auto"/>
          </w:tcPr>
          <w:p w14:paraId="015983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19316F"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7B8A4E68"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14:paraId="03EEE458"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740BDBFF" w14:textId="77777777" w:rsidTr="008F2794">
        <w:trPr>
          <w:jc w:val="center"/>
        </w:trPr>
        <w:tc>
          <w:tcPr>
            <w:tcW w:w="2093" w:type="dxa"/>
            <w:shd w:val="clear" w:color="auto" w:fill="auto"/>
          </w:tcPr>
          <w:p w14:paraId="5D9D90C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0C72CBC" w14:textId="25B6249A" w:rsidR="008F2794" w:rsidRPr="00CF2F35" w:rsidRDefault="0061318C" w:rsidP="008F2794">
            <w:pPr>
              <w:pStyle w:val="TAL"/>
              <w:rPr>
                <w:lang w:eastAsia="zh-CN"/>
              </w:rPr>
            </w:pPr>
            <w:r>
              <w:t>None</w:t>
            </w:r>
          </w:p>
        </w:tc>
      </w:tr>
      <w:tr w:rsidR="008F2794" w:rsidRPr="005A3421" w14:paraId="00B72B76" w14:textId="77777777" w:rsidTr="008F2794">
        <w:trPr>
          <w:jc w:val="center"/>
        </w:trPr>
        <w:tc>
          <w:tcPr>
            <w:tcW w:w="2093" w:type="dxa"/>
            <w:shd w:val="clear" w:color="auto" w:fill="auto"/>
          </w:tcPr>
          <w:p w14:paraId="0603AC3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5F2929F" w14:textId="77777777"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w:t>
            </w:r>
            <w:r w:rsidR="00312958">
              <w:rPr>
                <w:rFonts w:eastAsiaTheme="minorEastAsia" w:hint="eastAsia"/>
                <w:lang w:eastAsia="zh-CN"/>
              </w:rPr>
              <w:t>4</w:t>
            </w:r>
            <w:r w:rsidRPr="00CF2F35">
              <w:t>,</w:t>
            </w:r>
            <w:r w:rsidRPr="00CF2F35">
              <w:rPr>
                <w:rFonts w:eastAsia="宋体" w:hint="eastAsia"/>
                <w:lang w:eastAsia="zh-CN"/>
              </w:rPr>
              <w:t xml:space="preserve"> </w:t>
            </w:r>
            <w:r w:rsidRPr="00CF2F35">
              <w:t>the Receiver shall:</w:t>
            </w:r>
          </w:p>
          <w:p w14:paraId="55EFB307" w14:textId="57A6E1DD"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AE, identify the corresponding </w:t>
            </w:r>
            <w:r w:rsidRPr="005A3421">
              <w:rPr>
                <w:rFonts w:eastAsia="宋体"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00820760" w:rsidRPr="005A3421">
              <w:rPr>
                <w:rFonts w:eastAsia="宋体"/>
                <w:lang w:eastAsia="zh-CN"/>
              </w:rPr>
              <w:t>specific</w:t>
            </w:r>
            <w:r w:rsidRPr="005A3421">
              <w:rPr>
                <w:rFonts w:eastAsia="宋体" w:hint="eastAsia"/>
                <w:lang w:eastAsia="zh-CN"/>
              </w:rPr>
              <w:t xml:space="preserve"> </w:t>
            </w:r>
            <w:r w:rsidRPr="005A3421">
              <w:t xml:space="preserve">request to update the corresponding </w:t>
            </w:r>
            <w:r w:rsidRPr="005A3421">
              <w:rPr>
                <w:rFonts w:eastAsia="宋体" w:hint="eastAsia"/>
                <w:lang w:eastAsia="zh-CN"/>
              </w:rPr>
              <w:t>technology specific data model</w:t>
            </w:r>
            <w:r w:rsidRPr="005A3421">
              <w:t xml:space="preserve"> object in the managed entity accordingly based on </w:t>
            </w:r>
            <w:r w:rsidRPr="005A3421">
              <w:rPr>
                <w:rFonts w:eastAsia="宋体" w:hint="eastAsia"/>
                <w:lang w:eastAsia="zh-CN"/>
              </w:rPr>
              <w:t>technology specific protocol</w:t>
            </w:r>
          </w:p>
          <w:p w14:paraId="67B40881"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14:paraId="1B6C20C9" w14:textId="77777777" w:rsidTr="008F2794">
        <w:trPr>
          <w:jc w:val="center"/>
        </w:trPr>
        <w:tc>
          <w:tcPr>
            <w:tcW w:w="2093" w:type="dxa"/>
            <w:shd w:val="clear" w:color="auto" w:fill="auto"/>
          </w:tcPr>
          <w:p w14:paraId="0E0B053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7D4D7EA" w14:textId="77777777"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宋体" w:hint="eastAsia"/>
                <w:lang w:eastAsia="zh-CN"/>
              </w:rPr>
              <w:t>technology specific data model</w:t>
            </w:r>
            <w:r w:rsidRPr="00CF2F35">
              <w:rPr>
                <w:rFonts w:eastAsia="Arial Unicode MS"/>
                <w:lang w:eastAsia="zh-CN"/>
              </w:rPr>
              <w:t xml:space="preserve"> object cannot be updated</w:t>
            </w:r>
          </w:p>
        </w:tc>
      </w:tr>
      <w:tr w:rsidR="008F2794" w:rsidRPr="005A3421" w14:paraId="5A83B6A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32890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3C07CE2" w14:textId="77777777" w:rsidR="008F2794" w:rsidRPr="00CF2F35" w:rsidRDefault="008F2794" w:rsidP="008F2794">
            <w:pPr>
              <w:pStyle w:val="TAL"/>
            </w:pPr>
            <w:r w:rsidRPr="00CF2F35">
              <w:t>None</w:t>
            </w:r>
          </w:p>
        </w:tc>
      </w:tr>
      <w:tr w:rsidR="008F2794" w:rsidRPr="005A3421" w14:paraId="0FB3E3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A03FD1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6121B73" w14:textId="77777777" w:rsidR="008F2794" w:rsidRPr="005A3421" w:rsidRDefault="008F2794" w:rsidP="008F2794">
            <w:pPr>
              <w:pStyle w:val="TB1"/>
            </w:pPr>
            <w:r w:rsidRPr="005A3421">
              <w:rPr>
                <w:lang w:eastAsia="zh-CN"/>
              </w:rPr>
              <w:t xml:space="preserve">Corresponding </w:t>
            </w:r>
            <w:r w:rsidRPr="005A3421">
              <w:rPr>
                <w:rFonts w:eastAsia="宋体" w:hint="eastAsia"/>
                <w:lang w:eastAsia="zh-CN"/>
              </w:rPr>
              <w:t>technology specific data model</w:t>
            </w:r>
            <w:r w:rsidRPr="005A3421">
              <w:rPr>
                <w:lang w:eastAsia="zh-CN"/>
              </w:rPr>
              <w:t xml:space="preserve"> object cannot be updated to managed entity (e.g. not reachable, </w:t>
            </w:r>
            <w:r w:rsidRPr="005A3421">
              <w:rPr>
                <w:rFonts w:eastAsia="宋体" w:hint="eastAsia"/>
                <w:lang w:eastAsia="zh-CN"/>
              </w:rPr>
              <w:t>technology specific data model</w:t>
            </w:r>
            <w:r w:rsidRPr="005A3421">
              <w:rPr>
                <w:lang w:eastAsia="zh-CN"/>
              </w:rPr>
              <w:t xml:space="preserve"> object not found)</w:t>
            </w:r>
          </w:p>
        </w:tc>
      </w:tr>
    </w:tbl>
    <w:p w14:paraId="03285525" w14:textId="77777777" w:rsidR="008F2794" w:rsidRPr="005A3421" w:rsidRDefault="008F2794" w:rsidP="008F2794"/>
    <w:p w14:paraId="3D5714AE" w14:textId="77777777" w:rsidR="008F2794" w:rsidRPr="005A3421" w:rsidRDefault="008F2794" w:rsidP="008F2794">
      <w:pPr>
        <w:pStyle w:val="40"/>
      </w:pPr>
      <w:bookmarkStart w:id="3419" w:name="_Toc470164167"/>
      <w:bookmarkStart w:id="3420" w:name="_Toc470164749"/>
      <w:bookmarkStart w:id="3421" w:name="_Toc475715358"/>
      <w:bookmarkStart w:id="3422" w:name="_Toc479349170"/>
      <w:bookmarkStart w:id="3423" w:name="_Toc484070618"/>
      <w:bookmarkStart w:id="3424" w:name="_Toc2176051"/>
      <w:r w:rsidRPr="005A3421">
        <w:t>10.2.8.</w:t>
      </w:r>
      <w:r>
        <w:t>11</w:t>
      </w:r>
      <w:r w:rsidRPr="005A3421">
        <w:tab/>
        <w:t xml:space="preserve">Delete </w:t>
      </w:r>
      <w:r w:rsidRPr="005A3421">
        <w:rPr>
          <w:i/>
        </w:rPr>
        <w:t>&lt;mgmtObj&gt;</w:t>
      </w:r>
      <w:bookmarkEnd w:id="3419"/>
      <w:bookmarkEnd w:id="3420"/>
      <w:bookmarkEnd w:id="3421"/>
      <w:bookmarkEnd w:id="3422"/>
      <w:bookmarkEnd w:id="3423"/>
      <w:bookmarkEnd w:id="3424"/>
    </w:p>
    <w:p w14:paraId="50C11F72" w14:textId="6C61105F" w:rsidR="008F2794" w:rsidRPr="005A3421" w:rsidRDefault="008F2794" w:rsidP="008F2794">
      <w:pPr>
        <w:rPr>
          <w:rFonts w:eastAsia="宋体"/>
          <w:lang w:eastAsia="zh-CN"/>
        </w:rPr>
      </w:pPr>
      <w:r w:rsidRPr="005A3421">
        <w:t xml:space="preserve">This procedure shall be used to delete an existing </w:t>
      </w:r>
      <w:r w:rsidRPr="005A3421">
        <w:rPr>
          <w:i/>
        </w:rPr>
        <w:t>&lt;mgmtObj&gt;</w:t>
      </w:r>
      <w:r w:rsidRPr="005A3421">
        <w:t xml:space="preserve"> resource. An </w:t>
      </w:r>
      <w:r w:rsidR="00434970" w:rsidRPr="00AD54F5">
        <w:t>Originator</w:t>
      </w:r>
      <w:r w:rsidRPr="005A3421">
        <w:t xml:space="preserve"> uses this procedure to remove the corresponding </w:t>
      </w:r>
      <w:r w:rsidRPr="005A3421">
        <w:rPr>
          <w:rFonts w:eastAsia="宋体"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w:t>
      </w:r>
      <w:r w:rsidR="00FD15FB">
        <w:rPr>
          <w:rFonts w:eastAsiaTheme="minorEastAsia" w:hint="eastAsia"/>
          <w:lang w:eastAsia="zh-CN"/>
        </w:rPr>
        <w:t>5</w:t>
      </w:r>
      <w:r w:rsidRPr="005A3421">
        <w:rPr>
          <w:rFonts w:hint="eastAsia"/>
          <w:lang w:eastAsia="zh-CN"/>
        </w:rPr>
        <w:t>,</w:t>
      </w:r>
      <w:r w:rsidRPr="005A3421">
        <w:rPr>
          <w:rFonts w:eastAsia="宋体"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w:t>
      </w:r>
      <w:r w:rsidR="00FD15FB">
        <w:rPr>
          <w:rFonts w:eastAsiaTheme="minorEastAsia" w:hint="eastAsia"/>
          <w:lang w:eastAsia="zh-CN"/>
        </w:rPr>
        <w:t>5</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1BE026CB" w14:textId="77777777" w:rsidR="008F2794" w:rsidRPr="005A3421" w:rsidRDefault="008F2794" w:rsidP="008F2794">
      <w:pPr>
        <w:pStyle w:val="TH"/>
      </w:pPr>
      <w:r w:rsidRPr="005A3421">
        <w:lastRenderedPageBreak/>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5FB5A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3CED13"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14:paraId="369B76A5" w14:textId="77777777" w:rsidTr="008F2794">
        <w:trPr>
          <w:jc w:val="center"/>
        </w:trPr>
        <w:tc>
          <w:tcPr>
            <w:tcW w:w="2093" w:type="dxa"/>
            <w:shd w:val="clear" w:color="auto" w:fill="auto"/>
          </w:tcPr>
          <w:p w14:paraId="07C80FDA" w14:textId="77777777" w:rsidR="008F2794" w:rsidRPr="00CF2F35" w:rsidRDefault="008F2794" w:rsidP="008F2794">
            <w:pPr>
              <w:pStyle w:val="TAL"/>
            </w:pPr>
            <w:r w:rsidRPr="00CF2F35">
              <w:t>Associated Reference Point</w:t>
            </w:r>
          </w:p>
        </w:tc>
        <w:tc>
          <w:tcPr>
            <w:tcW w:w="7074" w:type="dxa"/>
            <w:shd w:val="clear" w:color="auto" w:fill="auto"/>
          </w:tcPr>
          <w:p w14:paraId="2114D0D0" w14:textId="77777777" w:rsidR="008F2794" w:rsidRPr="00CF2F35" w:rsidRDefault="008F2794" w:rsidP="008F2794">
            <w:pPr>
              <w:pStyle w:val="TAL"/>
              <w:rPr>
                <w:rFonts w:eastAsia="Malgun Gothic"/>
                <w:lang w:eastAsia="ko-KR"/>
              </w:rPr>
            </w:pPr>
            <w:r w:rsidRPr="00CF2F35">
              <w:rPr>
                <w:lang w:eastAsia="zh-CN"/>
              </w:rPr>
              <w:t xml:space="preserve">Mcc and </w:t>
            </w:r>
            <w:r w:rsidRPr="00CF2F35">
              <w:rPr>
                <w:rFonts w:hint="eastAsia"/>
                <w:lang w:eastAsia="zh-CN"/>
              </w:rPr>
              <w:t>Mca</w:t>
            </w:r>
          </w:p>
        </w:tc>
      </w:tr>
      <w:tr w:rsidR="008F2794" w:rsidRPr="005A3421" w14:paraId="7EC92ADE" w14:textId="77777777" w:rsidTr="008F2794">
        <w:trPr>
          <w:jc w:val="center"/>
        </w:trPr>
        <w:tc>
          <w:tcPr>
            <w:tcW w:w="2093" w:type="dxa"/>
            <w:shd w:val="clear" w:color="auto" w:fill="auto"/>
          </w:tcPr>
          <w:p w14:paraId="0523672F" w14:textId="77777777" w:rsidR="008F2794" w:rsidRPr="00CF2F35" w:rsidRDefault="008F2794" w:rsidP="008F2794">
            <w:pPr>
              <w:pStyle w:val="TAL"/>
            </w:pPr>
            <w:r w:rsidRPr="00CF2F35">
              <w:t>Information in Request message</w:t>
            </w:r>
          </w:p>
        </w:tc>
        <w:tc>
          <w:tcPr>
            <w:tcW w:w="7074" w:type="dxa"/>
            <w:shd w:val="clear" w:color="auto" w:fill="auto"/>
          </w:tcPr>
          <w:p w14:paraId="3A3A1997" w14:textId="3833C4C9"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1F49370"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66088288" w14:textId="77777777" w:rsidTr="008F2794">
        <w:trPr>
          <w:jc w:val="center"/>
        </w:trPr>
        <w:tc>
          <w:tcPr>
            <w:tcW w:w="2093" w:type="dxa"/>
            <w:shd w:val="clear" w:color="auto" w:fill="auto"/>
          </w:tcPr>
          <w:p w14:paraId="067E782B"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CD4C44A" w14:textId="357DA2F3" w:rsidR="008F2794" w:rsidRPr="00CF2F35" w:rsidRDefault="008F2794" w:rsidP="008F2794">
            <w:pPr>
              <w:pStyle w:val="TAL"/>
              <w:rPr>
                <w:lang w:eastAsia="zh-CN"/>
              </w:rPr>
            </w:pPr>
            <w:r w:rsidRPr="00CF2F35">
              <w:t xml:space="preserve">The Originator shall </w:t>
            </w:r>
            <w:r w:rsidRPr="00CF2F35">
              <w:rPr>
                <w:rFonts w:hint="eastAsia"/>
                <w:lang w:eastAsia="zh-CN"/>
              </w:rPr>
              <w:t>be an AE or CSE</w:t>
            </w:r>
            <w:r w:rsidRPr="00CF2F35">
              <w:rPr>
                <w:lang w:eastAsia="zh-CN"/>
              </w:rPr>
              <w:t>:</w:t>
            </w:r>
          </w:p>
          <w:p w14:paraId="497B2D57" w14:textId="77777777"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14:paraId="15873002" w14:textId="662B6629"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AE: In this case, the 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宋体" w:hint="eastAsia"/>
                <w:lang w:eastAsia="zh-CN"/>
              </w:rPr>
              <w:t>technology specific data model</w:t>
            </w:r>
            <w:r w:rsidRPr="005A3421">
              <w:t xml:space="preserve"> object from the managed entity</w:t>
            </w:r>
          </w:p>
          <w:p w14:paraId="7E49888D" w14:textId="77777777" w:rsidR="008F2794" w:rsidRPr="00CF2F35" w:rsidRDefault="008F2794" w:rsidP="008F2794">
            <w:pPr>
              <w:pStyle w:val="TAN"/>
              <w:rPr>
                <w:lang w:eastAsia="zh-CN"/>
              </w:rPr>
            </w:pPr>
            <w:r w:rsidRPr="00CF2F35">
              <w:t>(See notes 1 and 2)</w:t>
            </w:r>
          </w:p>
        </w:tc>
      </w:tr>
      <w:tr w:rsidR="008F2794" w:rsidRPr="005A3421" w14:paraId="0BB2DAAD" w14:textId="77777777" w:rsidTr="008F2794">
        <w:trPr>
          <w:jc w:val="center"/>
        </w:trPr>
        <w:tc>
          <w:tcPr>
            <w:tcW w:w="2093" w:type="dxa"/>
            <w:shd w:val="clear" w:color="auto" w:fill="auto"/>
          </w:tcPr>
          <w:p w14:paraId="6F84783D" w14:textId="77777777" w:rsidR="008F2794" w:rsidRPr="00CF2F35" w:rsidRDefault="008F2794" w:rsidP="008F2794">
            <w:pPr>
              <w:pStyle w:val="TAL"/>
            </w:pPr>
            <w:r w:rsidRPr="00CF2F35">
              <w:t>Processing at Receiver</w:t>
            </w:r>
          </w:p>
        </w:tc>
        <w:tc>
          <w:tcPr>
            <w:tcW w:w="7074" w:type="dxa"/>
            <w:shd w:val="clear" w:color="auto" w:fill="auto"/>
          </w:tcPr>
          <w:p w14:paraId="4805BE63" w14:textId="77777777" w:rsidR="008F2794" w:rsidRPr="00CF2F35" w:rsidRDefault="008F2794" w:rsidP="008F2794">
            <w:pPr>
              <w:pStyle w:val="TAL"/>
            </w:pPr>
            <w:r w:rsidRPr="00CF2F35">
              <w:t>For the DELETE operation, besides the common create operation defined in clause 10.1.</w:t>
            </w:r>
            <w:r w:rsidR="00FD15FB">
              <w:rPr>
                <w:rFonts w:eastAsiaTheme="minorEastAsia" w:hint="eastAsia"/>
                <w:lang w:eastAsia="zh-CN"/>
              </w:rPr>
              <w:t>5</w:t>
            </w:r>
            <w:r w:rsidRPr="00CF2F35">
              <w:t>, the Receiver shall:</w:t>
            </w:r>
          </w:p>
          <w:p w14:paraId="1F65AA1E" w14:textId="65C65F66" w:rsidR="008F2794" w:rsidRPr="005A3421" w:rsidRDefault="008F2794" w:rsidP="008F2794">
            <w:pPr>
              <w:pStyle w:val="TB1"/>
            </w:pPr>
            <w:r w:rsidRPr="005A3421">
              <w:t xml:space="preserve">If the Originator is an AE, identify the corresponding </w:t>
            </w:r>
            <w:r w:rsidRPr="005A3421">
              <w:rPr>
                <w:rFonts w:eastAsia="宋体" w:hint="eastAsia"/>
                <w:lang w:eastAsia="zh-CN"/>
              </w:rPr>
              <w:t>technology specific data model</w:t>
            </w:r>
            <w:r w:rsidRPr="005A3421">
              <w:t xml:space="preserve"> object on the managed entity according to the mapping relationship </w:t>
            </w:r>
            <w:r w:rsidR="0061318C">
              <w:t xml:space="preserve">the </w:t>
            </w:r>
            <w:r w:rsidRPr="005A3421">
              <w:t>CSE</w:t>
            </w:r>
            <w:r w:rsidR="0061318C">
              <w:t xml:space="preserve"> </w:t>
            </w:r>
            <w:r w:rsidRPr="005A3421">
              <w:t xml:space="preserv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CSE sends </w:t>
            </w:r>
            <w:r w:rsidRPr="005A3421">
              <w:rPr>
                <w:rFonts w:eastAsia="宋体" w:hint="eastAsia"/>
                <w:lang w:eastAsia="zh-CN"/>
              </w:rPr>
              <w:t xml:space="preserve">technology specific </w:t>
            </w:r>
            <w:r w:rsidRPr="005A3421">
              <w:t xml:space="preserve">request to remove the corresponding </w:t>
            </w:r>
            <w:r w:rsidRPr="005A3421">
              <w:rPr>
                <w:rFonts w:eastAsia="宋体"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宋体" w:hint="eastAsia"/>
                <w:lang w:eastAsia="zh-CN"/>
              </w:rPr>
              <w:t xml:space="preserve"> specific protocol</w:t>
            </w:r>
          </w:p>
          <w:p w14:paraId="1A3C05AF" w14:textId="77777777"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14:paraId="61BBC74F" w14:textId="77777777" w:rsidTr="008F2794">
        <w:trPr>
          <w:jc w:val="center"/>
        </w:trPr>
        <w:tc>
          <w:tcPr>
            <w:tcW w:w="2093" w:type="dxa"/>
            <w:shd w:val="clear" w:color="auto" w:fill="auto"/>
          </w:tcPr>
          <w:p w14:paraId="677BD8FD" w14:textId="77777777" w:rsidR="008F2794" w:rsidRPr="00CF2F35" w:rsidRDefault="008F2794" w:rsidP="008F2794">
            <w:pPr>
              <w:pStyle w:val="TAL"/>
            </w:pPr>
            <w:r w:rsidRPr="00CF2F35">
              <w:t>Information in Response message</w:t>
            </w:r>
          </w:p>
        </w:tc>
        <w:tc>
          <w:tcPr>
            <w:tcW w:w="7074" w:type="dxa"/>
            <w:shd w:val="clear" w:color="auto" w:fill="auto"/>
          </w:tcPr>
          <w:p w14:paraId="15406051" w14:textId="77777777"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宋体" w:hint="eastAsia"/>
                <w:lang w:eastAsia="zh-CN"/>
              </w:rPr>
              <w:t xml:space="preserve">technology specific data model </w:t>
            </w:r>
            <w:r w:rsidRPr="00CF2F35">
              <w:rPr>
                <w:rFonts w:eastAsia="Arial Unicode MS"/>
                <w:lang w:eastAsia="zh-CN"/>
              </w:rPr>
              <w:t>object cannot be deleted</w:t>
            </w:r>
          </w:p>
        </w:tc>
      </w:tr>
      <w:tr w:rsidR="008F2794" w:rsidRPr="005A3421" w14:paraId="4C69E2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DA1144"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7D5494C" w14:textId="77777777" w:rsidR="008F2794" w:rsidRPr="00CF2F35" w:rsidRDefault="008F2794" w:rsidP="008F2794">
            <w:pPr>
              <w:pStyle w:val="TAL"/>
            </w:pPr>
            <w:r w:rsidRPr="00CF2F35">
              <w:t>None</w:t>
            </w:r>
          </w:p>
        </w:tc>
      </w:tr>
      <w:tr w:rsidR="008F2794" w:rsidRPr="005A3421" w14:paraId="0ECD60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23D02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9F6093E" w14:textId="77777777" w:rsidR="008F2794" w:rsidRPr="005A3421" w:rsidRDefault="008F2794" w:rsidP="008F2794">
            <w:pPr>
              <w:pStyle w:val="TB1"/>
            </w:pPr>
            <w:r w:rsidRPr="005A3421">
              <w:rPr>
                <w:lang w:eastAsia="zh-CN"/>
              </w:rPr>
              <w:t xml:space="preserve">Corresponding </w:t>
            </w:r>
            <w:r w:rsidRPr="005A3421">
              <w:rPr>
                <w:rFonts w:eastAsia="宋体" w:hint="eastAsia"/>
                <w:lang w:eastAsia="zh-CN"/>
              </w:rPr>
              <w:t xml:space="preserve">technology specific data model </w:t>
            </w:r>
            <w:r w:rsidRPr="005A3421">
              <w:rPr>
                <w:lang w:eastAsia="zh-CN"/>
              </w:rPr>
              <w:t xml:space="preserve">object cannot be deleted from managed entity (e.g. not reachable, </w:t>
            </w:r>
            <w:r w:rsidRPr="005A3421">
              <w:rPr>
                <w:rFonts w:eastAsia="宋体" w:hint="eastAsia"/>
                <w:lang w:eastAsia="zh-CN"/>
              </w:rPr>
              <w:t xml:space="preserve">technology specific data model </w:t>
            </w:r>
            <w:r w:rsidRPr="005A3421">
              <w:rPr>
                <w:lang w:eastAsia="zh-CN"/>
              </w:rPr>
              <w:t>object not found)</w:t>
            </w:r>
          </w:p>
        </w:tc>
      </w:tr>
      <w:tr w:rsidR="008F2794" w:rsidRPr="005A3421" w14:paraId="48FAFA91"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7FCB5B7" w14:textId="77777777"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14:paraId="34D420CC" w14:textId="77777777"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14:paraId="5F6B58F4" w14:textId="77777777" w:rsidR="008F2794" w:rsidRPr="005A3421" w:rsidRDefault="008F2794" w:rsidP="008F2794"/>
    <w:p w14:paraId="34405F09" w14:textId="77777777" w:rsidR="008F2794" w:rsidRPr="005A3421" w:rsidRDefault="008F2794" w:rsidP="008F2794">
      <w:pPr>
        <w:pStyle w:val="40"/>
      </w:pPr>
      <w:bookmarkStart w:id="3425" w:name="_Toc470164168"/>
      <w:bookmarkStart w:id="3426" w:name="_Toc470164750"/>
      <w:bookmarkStart w:id="3427" w:name="_Toc475715359"/>
      <w:bookmarkStart w:id="3428" w:name="_Toc479349171"/>
      <w:bookmarkStart w:id="3429" w:name="_Toc484070619"/>
      <w:bookmarkStart w:id="3430" w:name="_Toc2176052"/>
      <w:r w:rsidRPr="005A3421">
        <w:t>10.2.8.</w:t>
      </w:r>
      <w:r>
        <w:t>12</w:t>
      </w:r>
      <w:r w:rsidRPr="005A3421">
        <w:tab/>
        <w:t xml:space="preserve">Execute </w:t>
      </w:r>
      <w:r w:rsidRPr="005A3421">
        <w:rPr>
          <w:i/>
        </w:rPr>
        <w:t>&lt;mgmtObj&gt;</w:t>
      </w:r>
      <w:bookmarkEnd w:id="3425"/>
      <w:bookmarkEnd w:id="3426"/>
      <w:bookmarkEnd w:id="3427"/>
      <w:bookmarkEnd w:id="3428"/>
      <w:bookmarkEnd w:id="3429"/>
      <w:bookmarkEnd w:id="3430"/>
    </w:p>
    <w:p w14:paraId="248AA04E" w14:textId="77777777" w:rsidR="008F2794" w:rsidRPr="005A3421" w:rsidRDefault="008F2794" w:rsidP="008F2794">
      <w:r w:rsidRPr="005A3421">
        <w:t xml:space="preserve">This procedure shall be used to execute a </w:t>
      </w:r>
      <w:r w:rsidRPr="005A3421">
        <w:rPr>
          <w:rFonts w:eastAsia="宋体" w:hint="eastAsia"/>
          <w:lang w:eastAsia="zh-CN"/>
        </w:rPr>
        <w:t xml:space="preserve">technology specific requests </w:t>
      </w:r>
      <w:r w:rsidRPr="005A3421">
        <w:t xml:space="preserve">on a managed entity through an existing </w:t>
      </w:r>
      <w:r w:rsidRPr="005A3421">
        <w:rPr>
          <w:i/>
        </w:rPr>
        <w:t>&lt;mgmtObj&gt;</w:t>
      </w:r>
      <w:r w:rsidRPr="005A3421">
        <w:t xml:space="preserve"> resource on the Hosting CSE. </w:t>
      </w:r>
    </w:p>
    <w:p w14:paraId="7534A77A" w14:textId="77777777" w:rsidR="008F2794" w:rsidRPr="005A3421" w:rsidRDefault="008F2794" w:rsidP="008F2794">
      <w:pPr>
        <w:pStyle w:val="TH"/>
      </w:pPr>
      <w:r w:rsidRPr="005A3421">
        <w:lastRenderedPageBreak/>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7D7F4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09D6AE"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14:paraId="7DEFA4D9" w14:textId="77777777" w:rsidTr="008F2794">
        <w:trPr>
          <w:jc w:val="center"/>
        </w:trPr>
        <w:tc>
          <w:tcPr>
            <w:tcW w:w="2093" w:type="dxa"/>
            <w:shd w:val="clear" w:color="auto" w:fill="auto"/>
          </w:tcPr>
          <w:p w14:paraId="2D892EEC" w14:textId="77777777" w:rsidR="008F2794" w:rsidRPr="00CF2F35" w:rsidRDefault="008F2794" w:rsidP="008F2794">
            <w:pPr>
              <w:pStyle w:val="TAL"/>
            </w:pPr>
            <w:r w:rsidRPr="00CF2F35">
              <w:t>Associated Reference Point</w:t>
            </w:r>
          </w:p>
        </w:tc>
        <w:tc>
          <w:tcPr>
            <w:tcW w:w="7074" w:type="dxa"/>
            <w:shd w:val="clear" w:color="auto" w:fill="auto"/>
          </w:tcPr>
          <w:p w14:paraId="02D9F098"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tc>
      </w:tr>
      <w:tr w:rsidR="008F2794" w:rsidRPr="005A3421" w14:paraId="65A4EF6E" w14:textId="77777777" w:rsidTr="008F2794">
        <w:trPr>
          <w:jc w:val="center"/>
        </w:trPr>
        <w:tc>
          <w:tcPr>
            <w:tcW w:w="2093" w:type="dxa"/>
            <w:shd w:val="clear" w:color="auto" w:fill="auto"/>
          </w:tcPr>
          <w:p w14:paraId="6D940A6C" w14:textId="77777777" w:rsidR="008F2794" w:rsidRPr="00CF2F35" w:rsidRDefault="008F2794" w:rsidP="008F2794">
            <w:pPr>
              <w:pStyle w:val="TAL"/>
            </w:pPr>
            <w:r w:rsidRPr="00CF2F35">
              <w:t>Information in Request message</w:t>
            </w:r>
          </w:p>
        </w:tc>
        <w:tc>
          <w:tcPr>
            <w:tcW w:w="7074" w:type="dxa"/>
            <w:shd w:val="clear" w:color="auto" w:fill="auto"/>
          </w:tcPr>
          <w:p w14:paraId="6360D03C" w14:textId="0646B136"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14218982"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0F2F368F" w14:textId="77777777" w:rsidTr="008F2794">
        <w:trPr>
          <w:jc w:val="center"/>
        </w:trPr>
        <w:tc>
          <w:tcPr>
            <w:tcW w:w="2093" w:type="dxa"/>
            <w:shd w:val="clear" w:color="auto" w:fill="auto"/>
          </w:tcPr>
          <w:p w14:paraId="03823970"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5E2356F" w14:textId="362A542A" w:rsidR="008F2794" w:rsidRPr="00CF2F35" w:rsidRDefault="008F2794" w:rsidP="008F2794">
            <w:pPr>
              <w:pStyle w:val="TAL"/>
            </w:pPr>
            <w:r w:rsidRPr="00CF2F35">
              <w:t>The Originator shall be an AE</w:t>
            </w:r>
            <w:r w:rsidR="00434970" w:rsidRPr="00AD54F5">
              <w:t xml:space="preserve"> or a CSE</w:t>
            </w:r>
            <w:r w:rsidRPr="00CF2F35">
              <w:t xml:space="preserve">. The Originator shall request to execute a management command which is represented by a </w:t>
            </w:r>
            <w:r w:rsidRPr="00CF2F35">
              <w:rPr>
                <w:i/>
              </w:rPr>
              <w:t>&lt;mgmtObj&gt;</w:t>
            </w:r>
            <w:r w:rsidRPr="00CF2F35">
              <w:t xml:space="preserve"> resource or its attribute by using an UPDATE operation</w:t>
            </w:r>
          </w:p>
          <w:p w14:paraId="4228C28F" w14:textId="77777777" w:rsidR="008F2794" w:rsidRPr="00CF2F35" w:rsidRDefault="008F2794" w:rsidP="008F2794">
            <w:pPr>
              <w:pStyle w:val="TAL"/>
            </w:pPr>
          </w:p>
          <w:p w14:paraId="30BCBC9F" w14:textId="77777777"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14:paraId="539CDCFA" w14:textId="77777777" w:rsidR="008F2794" w:rsidRPr="00CF2F35" w:rsidRDefault="008F2794" w:rsidP="008F2794">
            <w:pPr>
              <w:pStyle w:val="TAL"/>
            </w:pPr>
          </w:p>
          <w:p w14:paraId="43D64C05" w14:textId="77777777" w:rsidR="008F2794" w:rsidRPr="00003AE1" w:rsidRDefault="008F2794" w:rsidP="008F2794">
            <w:pPr>
              <w:pStyle w:val="TAL"/>
              <w:rPr>
                <w:rFonts w:eastAsiaTheme="minorEastAsia"/>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w:t>
            </w:r>
            <w:r w:rsidR="00003AE1">
              <w:rPr>
                <w:rFonts w:eastAsiaTheme="minorEastAsia" w:hint="eastAsia"/>
                <w:lang w:eastAsia="zh-CN"/>
              </w:rPr>
              <w:t>8</w:t>
            </w:r>
            <w:r w:rsidRPr="00CF2F35">
              <w:t>.</w:t>
            </w:r>
            <w:r w:rsidR="00003AE1">
              <w:rPr>
                <w:rFonts w:eastAsiaTheme="minorEastAsia" w:hint="eastAsia"/>
                <w:lang w:eastAsia="zh-CN"/>
              </w:rPr>
              <w:t>9</w:t>
            </w:r>
          </w:p>
        </w:tc>
      </w:tr>
      <w:tr w:rsidR="008F2794" w:rsidRPr="005A3421" w14:paraId="73C408A7" w14:textId="77777777" w:rsidTr="008F2794">
        <w:trPr>
          <w:jc w:val="center"/>
        </w:trPr>
        <w:tc>
          <w:tcPr>
            <w:tcW w:w="2093" w:type="dxa"/>
            <w:shd w:val="clear" w:color="auto" w:fill="auto"/>
          </w:tcPr>
          <w:p w14:paraId="214CBE27" w14:textId="77777777" w:rsidR="008F2794" w:rsidRPr="00CF2F35" w:rsidRDefault="008F2794" w:rsidP="008F2794">
            <w:pPr>
              <w:pStyle w:val="TAL"/>
            </w:pPr>
            <w:r w:rsidRPr="00CF2F35">
              <w:t>Processing at Receiver</w:t>
            </w:r>
          </w:p>
        </w:tc>
        <w:tc>
          <w:tcPr>
            <w:tcW w:w="7074" w:type="dxa"/>
            <w:shd w:val="clear" w:color="auto" w:fill="auto"/>
          </w:tcPr>
          <w:p w14:paraId="1827AC79" w14:textId="62BE0585" w:rsidR="008F2794" w:rsidRPr="00CF2F35" w:rsidRDefault="008F2794" w:rsidP="008F2794">
            <w:pPr>
              <w:pStyle w:val="TAL"/>
            </w:pPr>
            <w:r w:rsidRPr="00CF2F35">
              <w:t>For the EXECUTE operation, the Receiver shall:</w:t>
            </w:r>
          </w:p>
          <w:p w14:paraId="45104A51" w14:textId="77777777"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14:paraId="1CFFCD49" w14:textId="77777777"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w:t>
            </w:r>
            <w:r w:rsidRPr="005A3421">
              <w:t>request to execute the corresponding management command (e.g. "Exec" in OMA 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宋体" w:hint="eastAsia"/>
                <w:lang w:eastAsia="zh-CN"/>
              </w:rPr>
              <w:t xml:space="preserve"> specific protocol</w:t>
            </w:r>
          </w:p>
          <w:p w14:paraId="1C73246A"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rPr>
                <w:rFonts w:hint="eastAsia"/>
                <w:lang w:eastAsia="zh-CN"/>
              </w:rPr>
              <w:t>response</w:t>
            </w:r>
            <w:r w:rsidRPr="005A3421">
              <w:t xml:space="preserve">. If available, the </w:t>
            </w:r>
            <w:r w:rsidRPr="005A3421">
              <w:rPr>
                <w:rFonts w:eastAsia="宋体" w:hint="eastAsia"/>
                <w:lang w:eastAsia="zh-CN"/>
              </w:rPr>
              <w:t xml:space="preserve">technology specific </w:t>
            </w:r>
            <w:r w:rsidRPr="005A3421">
              <w:t>response shall contain execution results</w:t>
            </w:r>
          </w:p>
          <w:p w14:paraId="0848C782" w14:textId="77777777"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宋体" w:hint="eastAsia"/>
                <w:lang w:eastAsia="zh-CN"/>
              </w:rPr>
              <w:t>8</w:t>
            </w:r>
            <w:r w:rsidRPr="005A3421">
              <w:t>.</w:t>
            </w:r>
            <w:r w:rsidR="00003AE1">
              <w:rPr>
                <w:rFonts w:eastAsiaTheme="minorEastAsia" w:hint="eastAsia"/>
                <w:lang w:eastAsia="zh-CN"/>
              </w:rPr>
              <w:t>9</w:t>
            </w:r>
          </w:p>
          <w:p w14:paraId="6B1A8743" w14:textId="77777777" w:rsidR="008F2794" w:rsidRPr="005A3421" w:rsidRDefault="008F2794" w:rsidP="008F2794">
            <w:pPr>
              <w:pStyle w:val="TB1"/>
            </w:pPr>
            <w:r w:rsidRPr="005A3421">
              <w:t>Upon receiving a management notification (e.g. OMA-DM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t>] "Generic Alert" message or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 xml:space="preserve">] "Inform" message) from a managed entity regarding the execution result or status, the Receiver shall send the </w:t>
            </w:r>
            <w:r w:rsidRPr="005A3421">
              <w:rPr>
                <w:rFonts w:eastAsia="宋体" w:hint="eastAsia"/>
                <w:lang w:eastAsia="zh-CN"/>
              </w:rPr>
              <w:t xml:space="preserve">technology specific </w:t>
            </w:r>
            <w:r w:rsidRPr="005A3421">
              <w:t xml:space="preserve">request to retrieve the execution result or status of the </w:t>
            </w:r>
            <w:r w:rsidRPr="005A3421">
              <w:rPr>
                <w:rFonts w:eastAsia="宋体"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14:paraId="466AA633" w14:textId="77777777" w:rsidTr="008F2794">
        <w:trPr>
          <w:jc w:val="center"/>
        </w:trPr>
        <w:tc>
          <w:tcPr>
            <w:tcW w:w="2093" w:type="dxa"/>
            <w:shd w:val="clear" w:color="auto" w:fill="auto"/>
          </w:tcPr>
          <w:p w14:paraId="428CDD7D" w14:textId="77777777" w:rsidR="008F2794" w:rsidRPr="00CF2F35" w:rsidRDefault="008F2794" w:rsidP="008F2794">
            <w:pPr>
              <w:pStyle w:val="TAL"/>
            </w:pPr>
            <w:r w:rsidRPr="00CF2F35">
              <w:t>Information in Response message</w:t>
            </w:r>
          </w:p>
        </w:tc>
        <w:tc>
          <w:tcPr>
            <w:tcW w:w="7074" w:type="dxa"/>
            <w:shd w:val="clear" w:color="auto" w:fill="auto"/>
          </w:tcPr>
          <w:p w14:paraId="3119D0C3" w14:textId="2EE6A6A5" w:rsidR="008F2794" w:rsidRPr="00CF2F35" w:rsidRDefault="008F2794" w:rsidP="00434970">
            <w:pPr>
              <w:pStyle w:val="TAL"/>
              <w:rPr>
                <w:iCs/>
              </w:rPr>
            </w:pPr>
            <w:r w:rsidRPr="00CF2F35">
              <w:rPr>
                <w:rFonts w:hint="eastAsia"/>
                <w:lang w:eastAsia="zh-CN"/>
              </w:rPr>
              <w:t>E</w:t>
            </w:r>
            <w:r w:rsidRPr="00CF2F35">
              <w:rPr>
                <w:lang w:eastAsia="zh-CN"/>
              </w:rPr>
              <w:t xml:space="preserve">rror code if the technology </w:t>
            </w:r>
            <w:r w:rsidRPr="00CF2F35">
              <w:rPr>
                <w:rFonts w:eastAsia="宋体" w:hint="eastAsia"/>
                <w:lang w:eastAsia="zh-CN"/>
              </w:rPr>
              <w:t xml:space="preserve">specific request </w:t>
            </w:r>
            <w:r w:rsidRPr="00CF2F35">
              <w:rPr>
                <w:lang w:eastAsia="zh-CN"/>
              </w:rPr>
              <w:t>cannot be executed</w:t>
            </w:r>
          </w:p>
        </w:tc>
      </w:tr>
      <w:tr w:rsidR="008F2794" w:rsidRPr="005A3421" w14:paraId="5DC7128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76D8CF"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E682E5A" w14:textId="77777777" w:rsidR="008F2794" w:rsidRPr="00CF2F35" w:rsidRDefault="008F2794" w:rsidP="008F2794">
            <w:pPr>
              <w:pStyle w:val="TAL"/>
            </w:pPr>
            <w:r w:rsidRPr="00CF2F35">
              <w:t>None</w:t>
            </w:r>
          </w:p>
        </w:tc>
      </w:tr>
      <w:tr w:rsidR="008F2794" w:rsidRPr="005A3421" w14:paraId="759F92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1EAB19"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6896A0B1" w14:textId="77777777" w:rsidR="008F2794" w:rsidRPr="005A3421" w:rsidRDefault="008F2794" w:rsidP="008F2794">
            <w:pPr>
              <w:pStyle w:val="TB1"/>
            </w:pPr>
            <w:r w:rsidRPr="005A3421">
              <w:rPr>
                <w:lang w:eastAsia="zh-CN"/>
              </w:rPr>
              <w:t xml:space="preserve">Corresponding technology </w:t>
            </w:r>
            <w:r w:rsidRPr="005A3421">
              <w:rPr>
                <w:rFonts w:eastAsia="宋体" w:hint="eastAsia"/>
                <w:lang w:eastAsia="zh-CN"/>
              </w:rPr>
              <w:t xml:space="preserve">specific request </w:t>
            </w:r>
            <w:r w:rsidRPr="005A3421">
              <w:rPr>
                <w:lang w:eastAsia="zh-CN"/>
              </w:rPr>
              <w:t xml:space="preserve">cannot be executed in managed entity (e.g. not reachable, </w:t>
            </w:r>
            <w:r w:rsidRPr="005A3421">
              <w:rPr>
                <w:rFonts w:eastAsia="宋体" w:hint="eastAsia"/>
                <w:lang w:eastAsia="zh-CN"/>
              </w:rPr>
              <w:t xml:space="preserve">technology specific data model </w:t>
            </w:r>
            <w:r w:rsidRPr="005A3421">
              <w:rPr>
                <w:lang w:eastAsia="zh-CN"/>
              </w:rPr>
              <w:t>object not found)</w:t>
            </w:r>
          </w:p>
        </w:tc>
      </w:tr>
    </w:tbl>
    <w:p w14:paraId="05C3F712" w14:textId="77777777" w:rsidR="008F2794" w:rsidRPr="005A3421" w:rsidRDefault="008F2794" w:rsidP="008F2794"/>
    <w:p w14:paraId="49EA146D" w14:textId="77777777" w:rsidR="008F2794" w:rsidRPr="005A3421" w:rsidRDefault="008F2794" w:rsidP="008F2794">
      <w:pPr>
        <w:pStyle w:val="40"/>
      </w:pPr>
      <w:bookmarkStart w:id="3431" w:name="_Toc470164169"/>
      <w:bookmarkStart w:id="3432" w:name="_Toc470164751"/>
      <w:bookmarkStart w:id="3433" w:name="_Toc475715360"/>
      <w:bookmarkStart w:id="3434" w:name="_Toc479349172"/>
      <w:bookmarkStart w:id="3435" w:name="_Toc484070620"/>
      <w:bookmarkStart w:id="3436" w:name="_Toc2176053"/>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3431"/>
      <w:bookmarkEnd w:id="3432"/>
      <w:bookmarkEnd w:id="3433"/>
      <w:bookmarkEnd w:id="3434"/>
      <w:bookmarkEnd w:id="3435"/>
      <w:bookmarkEnd w:id="3436"/>
    </w:p>
    <w:p w14:paraId="341E7DDA" w14:textId="77777777"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These procedures can then be performed on the managed entity, using the Management Adapter and the procedures described in the following clauses.</w:t>
      </w:r>
    </w:p>
    <w:p w14:paraId="10CEEF63" w14:textId="77777777" w:rsidR="008F2794" w:rsidRPr="005A3421" w:rsidRDefault="008F2794" w:rsidP="008F2794">
      <w:pPr>
        <w:pStyle w:val="40"/>
      </w:pPr>
      <w:bookmarkStart w:id="3437" w:name="_Toc470164170"/>
      <w:bookmarkStart w:id="3438" w:name="_Toc470164752"/>
      <w:bookmarkStart w:id="3439" w:name="_Toc475715361"/>
      <w:bookmarkStart w:id="3440" w:name="_Toc479349173"/>
      <w:bookmarkStart w:id="3441" w:name="_Toc484070621"/>
      <w:bookmarkStart w:id="3442" w:name="_Toc2176054"/>
      <w:r w:rsidRPr="005A3421">
        <w:t>10.2.</w:t>
      </w:r>
      <w:r>
        <w:t>8</w:t>
      </w:r>
      <w:r w:rsidRPr="005A3421">
        <w:t>.</w:t>
      </w:r>
      <w:r>
        <w:t>14</w:t>
      </w:r>
      <w:r w:rsidRPr="005A3421">
        <w:tab/>
        <w:t xml:space="preserve">Create </w:t>
      </w:r>
      <w:r w:rsidRPr="005A3421">
        <w:rPr>
          <w:i/>
        </w:rPr>
        <w:t>&lt;mgmtCmd&gt;</w:t>
      </w:r>
      <w:bookmarkEnd w:id="3437"/>
      <w:bookmarkEnd w:id="3438"/>
      <w:bookmarkEnd w:id="3439"/>
      <w:bookmarkEnd w:id="3440"/>
      <w:bookmarkEnd w:id="3441"/>
      <w:bookmarkEnd w:id="3442"/>
    </w:p>
    <w:p w14:paraId="6DC25E9C" w14:textId="77777777"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14:paraId="54B488F9" w14:textId="77777777"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At run-time the Hosting CSE can expose the translated commands, over the Mcc reference point, to the managed entities (i.e. ASN/MN-CSE).</w:t>
      </w:r>
    </w:p>
    <w:p w14:paraId="2CF78D81" w14:textId="77777777" w:rsidR="008F2794" w:rsidRPr="005A3421" w:rsidRDefault="008F2794" w:rsidP="008F2794">
      <w:r w:rsidRPr="005A3421">
        <w:t>The Originator may be:</w:t>
      </w:r>
    </w:p>
    <w:p w14:paraId="2FFC478F" w14:textId="77777777" w:rsidR="008F2794" w:rsidRPr="005A3421" w:rsidRDefault="008F2794" w:rsidP="008F2794">
      <w:pPr>
        <w:pStyle w:val="B1"/>
      </w:pPr>
      <w:r w:rsidRPr="005A3421">
        <w:lastRenderedPageBreak/>
        <w:t>An AE registered to the IN-CSE.</w:t>
      </w:r>
    </w:p>
    <w:p w14:paraId="7C520D8A" w14:textId="77777777" w:rsidR="008F2794" w:rsidRPr="005A3421" w:rsidRDefault="008F2794" w:rsidP="008F2794">
      <w:pPr>
        <w:pStyle w:val="B1"/>
      </w:pPr>
      <w:r w:rsidRPr="005A3421">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14:paraId="72DE6A1B" w14:textId="77777777"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14:paraId="59997B21" w14:textId="77777777"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14:paraId="70157B6D" w14:textId="77777777" w:rsidR="008F2794" w:rsidRPr="005A3421" w:rsidRDefault="008F2794" w:rsidP="008F2794">
      <w:pPr>
        <w:keepNext/>
        <w:keepLines/>
      </w:pPr>
      <w:r w:rsidRPr="005A3421">
        <w:t>The Receiver shall be an IN-CSE.</w:t>
      </w:r>
    </w:p>
    <w:p w14:paraId="032CE7A8" w14:textId="77777777"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5B2831C" w14:textId="77777777" w:rsidTr="008F2794">
        <w:trPr>
          <w:tblHeader/>
          <w:jc w:val="center"/>
        </w:trPr>
        <w:tc>
          <w:tcPr>
            <w:tcW w:w="9167" w:type="dxa"/>
            <w:gridSpan w:val="2"/>
            <w:shd w:val="clear" w:color="auto" w:fill="DDDDDD"/>
          </w:tcPr>
          <w:p w14:paraId="6CBFD09A" w14:textId="77777777"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14:paraId="647B5D3F" w14:textId="77777777" w:rsidTr="008F2794">
        <w:trPr>
          <w:jc w:val="center"/>
        </w:trPr>
        <w:tc>
          <w:tcPr>
            <w:tcW w:w="2093" w:type="dxa"/>
            <w:shd w:val="clear" w:color="auto" w:fill="auto"/>
          </w:tcPr>
          <w:p w14:paraId="7C5C8795" w14:textId="77777777" w:rsidR="008F2794" w:rsidRPr="00CF2F35" w:rsidRDefault="008F2794" w:rsidP="008F2794">
            <w:pPr>
              <w:pStyle w:val="TAL"/>
            </w:pPr>
            <w:r w:rsidRPr="00CF2F35">
              <w:t xml:space="preserve">Associated reference point </w:t>
            </w:r>
          </w:p>
        </w:tc>
        <w:tc>
          <w:tcPr>
            <w:tcW w:w="7074" w:type="dxa"/>
            <w:shd w:val="clear" w:color="auto" w:fill="auto"/>
          </w:tcPr>
          <w:p w14:paraId="04CA6B19"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14:paraId="13AB6B1A" w14:textId="77777777" w:rsidTr="008F2794">
        <w:trPr>
          <w:jc w:val="center"/>
        </w:trPr>
        <w:tc>
          <w:tcPr>
            <w:tcW w:w="2093" w:type="dxa"/>
            <w:shd w:val="clear" w:color="auto" w:fill="auto"/>
          </w:tcPr>
          <w:p w14:paraId="6BB51872" w14:textId="77777777" w:rsidR="008F2794" w:rsidRPr="00CF2F35" w:rsidRDefault="008F2794" w:rsidP="008F2794">
            <w:pPr>
              <w:pStyle w:val="TAL"/>
            </w:pPr>
            <w:r w:rsidRPr="00CF2F35">
              <w:t>Information in Request message</w:t>
            </w:r>
          </w:p>
        </w:tc>
        <w:tc>
          <w:tcPr>
            <w:tcW w:w="7074" w:type="dxa"/>
            <w:shd w:val="clear" w:color="auto" w:fill="auto"/>
          </w:tcPr>
          <w:p w14:paraId="1D77B019" w14:textId="77777777"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14:paraId="18E73683" w14:textId="77777777" w:rsidTr="008F2794">
        <w:trPr>
          <w:jc w:val="center"/>
        </w:trPr>
        <w:tc>
          <w:tcPr>
            <w:tcW w:w="2093" w:type="dxa"/>
            <w:shd w:val="clear" w:color="auto" w:fill="auto"/>
          </w:tcPr>
          <w:p w14:paraId="32388AE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E34A9B0"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F0A61">
              <w:rPr>
                <w:rFonts w:eastAsia="Arial Unicode MS" w:cs="Arial" w:hint="eastAsia"/>
                <w:iCs/>
                <w:szCs w:val="18"/>
                <w:lang w:eastAsia="zh-CN"/>
              </w:rPr>
              <w:t>2</w:t>
            </w:r>
            <w:r w:rsidRPr="00CF2F35">
              <w:rPr>
                <w:rFonts w:eastAsia="Arial Unicode MS" w:cs="Arial"/>
                <w:iCs/>
                <w:szCs w:val="18"/>
              </w:rPr>
              <w:t>with the following:</w:t>
            </w:r>
          </w:p>
          <w:p w14:paraId="055E9783" w14:textId="77777777" w:rsidR="008F2794" w:rsidRPr="005A3421" w:rsidRDefault="008F2794" w:rsidP="008F2794">
            <w:pPr>
              <w:pStyle w:val="TB1"/>
            </w:pPr>
            <w:r w:rsidRPr="005A3421">
              <w:t>The CSE on the originating node shall first collect local management command</w:t>
            </w:r>
          </w:p>
        </w:tc>
      </w:tr>
      <w:tr w:rsidR="008F2794" w:rsidRPr="005A3421" w14:paraId="56149D2E" w14:textId="77777777" w:rsidTr="008F2794">
        <w:trPr>
          <w:jc w:val="center"/>
        </w:trPr>
        <w:tc>
          <w:tcPr>
            <w:tcW w:w="2093" w:type="dxa"/>
            <w:shd w:val="clear" w:color="auto" w:fill="auto"/>
          </w:tcPr>
          <w:p w14:paraId="792302B9" w14:textId="77777777" w:rsidR="008F2794" w:rsidRPr="00CF2F35" w:rsidRDefault="008F2794" w:rsidP="008F2794">
            <w:pPr>
              <w:pStyle w:val="TAL"/>
            </w:pPr>
            <w:r w:rsidRPr="00CF2F35">
              <w:t>Processing at the Receiver</w:t>
            </w:r>
          </w:p>
        </w:tc>
        <w:tc>
          <w:tcPr>
            <w:tcW w:w="7074" w:type="dxa"/>
            <w:shd w:val="clear" w:color="auto" w:fill="auto"/>
          </w:tcPr>
          <w:p w14:paraId="4F2C69D1" w14:textId="77777777"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w:t>
            </w:r>
            <w:r w:rsidR="003F0A61">
              <w:rPr>
                <w:rFonts w:eastAsiaTheme="minorEastAsia" w:hint="eastAsia"/>
                <w:lang w:eastAsia="zh-CN"/>
              </w:rPr>
              <w:t>2</w:t>
            </w:r>
            <w:r w:rsidRPr="00CF2F35">
              <w:rPr>
                <w:rFonts w:eastAsia="Arial Unicode MS" w:cs="Arial"/>
                <w:szCs w:val="18"/>
                <w:lang w:eastAsia="zh-CN"/>
              </w:rPr>
              <w:t xml:space="preserve"> with the following:</w:t>
            </w:r>
          </w:p>
          <w:p w14:paraId="75E46571" w14:textId="77777777"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14:paraId="6B212CC8" w14:textId="77777777" w:rsidTr="008F2794">
        <w:trPr>
          <w:jc w:val="center"/>
        </w:trPr>
        <w:tc>
          <w:tcPr>
            <w:tcW w:w="2093" w:type="dxa"/>
            <w:shd w:val="clear" w:color="auto" w:fill="auto"/>
          </w:tcPr>
          <w:p w14:paraId="6FDED4BC" w14:textId="77777777" w:rsidR="008F2794" w:rsidRPr="00CF2F35" w:rsidRDefault="008F2794" w:rsidP="008F2794">
            <w:pPr>
              <w:pStyle w:val="TAL"/>
            </w:pPr>
            <w:r w:rsidRPr="00CF2F35">
              <w:t>Information in Response message</w:t>
            </w:r>
          </w:p>
        </w:tc>
        <w:tc>
          <w:tcPr>
            <w:tcW w:w="7074" w:type="dxa"/>
            <w:shd w:val="clear" w:color="auto" w:fill="auto"/>
          </w:tcPr>
          <w:p w14:paraId="52942722" w14:textId="77777777"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r w:rsidRPr="00CF2F35">
              <w:rPr>
                <w:rFonts w:eastAsia="Arial Unicode MS" w:cs="Arial"/>
                <w:lang w:eastAsia="ko-KR"/>
              </w:rPr>
              <w:t xml:space="preserve"> with the following specific information:</w:t>
            </w:r>
          </w:p>
          <w:p w14:paraId="18AE207D" w14:textId="77777777"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14:paraId="4E80BEE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BFD888"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4E2DE8E"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r w:rsidR="008F2794" w:rsidRPr="005A3421" w14:paraId="7D5991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27C103"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5C2472EB"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bl>
    <w:p w14:paraId="7034119E" w14:textId="77777777" w:rsidR="008F2794" w:rsidRPr="005A3421" w:rsidRDefault="008F2794" w:rsidP="008F2794"/>
    <w:p w14:paraId="1894D5A9" w14:textId="77777777" w:rsidR="008F2794" w:rsidRPr="005A3421" w:rsidRDefault="008F2794" w:rsidP="008F2794">
      <w:pPr>
        <w:pStyle w:val="40"/>
      </w:pPr>
      <w:bookmarkStart w:id="3443" w:name="_Toc470164171"/>
      <w:bookmarkStart w:id="3444" w:name="_Toc470164753"/>
      <w:bookmarkStart w:id="3445" w:name="_Toc475715362"/>
      <w:bookmarkStart w:id="3446" w:name="_Toc479349174"/>
      <w:bookmarkStart w:id="3447" w:name="_Toc484070622"/>
      <w:bookmarkStart w:id="3448" w:name="_Toc2176055"/>
      <w:r w:rsidRPr="005A3421">
        <w:t>10.2.</w:t>
      </w:r>
      <w:r>
        <w:t>8</w:t>
      </w:r>
      <w:r w:rsidRPr="005A3421">
        <w:t>.</w:t>
      </w:r>
      <w:r>
        <w:t>15</w:t>
      </w:r>
      <w:r w:rsidRPr="005A3421">
        <w:tab/>
        <w:t xml:space="preserve">Retrieve </w:t>
      </w:r>
      <w:r w:rsidRPr="005A3421">
        <w:rPr>
          <w:i/>
        </w:rPr>
        <w:t>&lt;mgmtCmd&gt;</w:t>
      </w:r>
      <w:bookmarkEnd w:id="3443"/>
      <w:bookmarkEnd w:id="3444"/>
      <w:bookmarkEnd w:id="3445"/>
      <w:bookmarkEnd w:id="3446"/>
      <w:bookmarkEnd w:id="3447"/>
      <w:bookmarkEnd w:id="3448"/>
    </w:p>
    <w:p w14:paraId="20D5603B" w14:textId="77777777"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14:paraId="34D974E0" w14:textId="77777777" w:rsidR="008F2794" w:rsidRPr="005A3421" w:rsidRDefault="008F2794" w:rsidP="008F2794">
      <w:pPr>
        <w:rPr>
          <w:rFonts w:eastAsia="Arial Unicode MS"/>
        </w:rPr>
      </w:pPr>
      <w:r w:rsidRPr="005A3421">
        <w:rPr>
          <w:rFonts w:eastAsia="Arial Unicode MS"/>
        </w:rPr>
        <w:t>The Originator may be:</w:t>
      </w:r>
    </w:p>
    <w:p w14:paraId="15658D1E" w14:textId="77777777" w:rsidR="008F2794" w:rsidRPr="005A3421" w:rsidRDefault="008F2794" w:rsidP="008F2794">
      <w:pPr>
        <w:pStyle w:val="B1"/>
      </w:pPr>
      <w:r w:rsidRPr="005A3421">
        <w:t>An AE.</w:t>
      </w:r>
    </w:p>
    <w:p w14:paraId="73E38645" w14:textId="77777777" w:rsidR="008F2794" w:rsidRPr="005A3421" w:rsidRDefault="008F2794" w:rsidP="008F2794">
      <w:pPr>
        <w:pStyle w:val="B1"/>
      </w:pPr>
      <w:r w:rsidRPr="005A3421">
        <w:t>A CSE.</w:t>
      </w:r>
    </w:p>
    <w:p w14:paraId="7AA3051E" w14:textId="77777777" w:rsidR="008F2794" w:rsidRPr="005A3421" w:rsidRDefault="008F2794" w:rsidP="008F2794">
      <w:pPr>
        <w:rPr>
          <w:rFonts w:eastAsia="Arial Unicode MS"/>
        </w:rPr>
      </w:pPr>
      <w:r w:rsidRPr="005A3421">
        <w:rPr>
          <w:rFonts w:eastAsia="Arial Unicode MS"/>
        </w:rPr>
        <w:t>The Receiver shall be an IN-CSE.</w:t>
      </w:r>
    </w:p>
    <w:p w14:paraId="5B083A12" w14:textId="77777777" w:rsidR="008F2794" w:rsidRPr="005A3421" w:rsidRDefault="008F2794" w:rsidP="008F2794">
      <w:pPr>
        <w:pStyle w:val="TH"/>
      </w:pPr>
      <w:r w:rsidRPr="005A3421">
        <w:lastRenderedPageBreak/>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309E74F" w14:textId="77777777" w:rsidTr="008F2794">
        <w:trPr>
          <w:tblHeader/>
          <w:jc w:val="center"/>
        </w:trPr>
        <w:tc>
          <w:tcPr>
            <w:tcW w:w="9167" w:type="dxa"/>
            <w:gridSpan w:val="2"/>
            <w:shd w:val="clear" w:color="auto" w:fill="DDDDDD"/>
          </w:tcPr>
          <w:p w14:paraId="65A8AD36" w14:textId="77777777"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14:paraId="2BBD361A" w14:textId="77777777" w:rsidTr="008F2794">
        <w:trPr>
          <w:jc w:val="center"/>
        </w:trPr>
        <w:tc>
          <w:tcPr>
            <w:tcW w:w="2093" w:type="dxa"/>
            <w:shd w:val="clear" w:color="auto" w:fill="auto"/>
          </w:tcPr>
          <w:p w14:paraId="7DFB6A62" w14:textId="77777777"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14:paraId="312D23A5"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 and Mca</w:t>
            </w:r>
          </w:p>
        </w:tc>
      </w:tr>
      <w:tr w:rsidR="008F2794" w:rsidRPr="005A3421" w14:paraId="07DD798C" w14:textId="77777777" w:rsidTr="008F2794">
        <w:trPr>
          <w:jc w:val="center"/>
        </w:trPr>
        <w:tc>
          <w:tcPr>
            <w:tcW w:w="2093" w:type="dxa"/>
            <w:shd w:val="clear" w:color="auto" w:fill="auto"/>
          </w:tcPr>
          <w:p w14:paraId="14D15006"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CF7C215"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9.6.16, as needed</w:t>
            </w:r>
          </w:p>
        </w:tc>
      </w:tr>
      <w:tr w:rsidR="008F2794" w:rsidRPr="005A3421" w14:paraId="459AAB26" w14:textId="77777777" w:rsidTr="008F2794">
        <w:trPr>
          <w:jc w:val="center"/>
        </w:trPr>
        <w:tc>
          <w:tcPr>
            <w:tcW w:w="2093" w:type="dxa"/>
            <w:shd w:val="clear" w:color="auto" w:fill="auto"/>
          </w:tcPr>
          <w:p w14:paraId="568CA22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C34EDFB"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07D88F03" w14:textId="77777777" w:rsidTr="008F2794">
        <w:trPr>
          <w:jc w:val="center"/>
        </w:trPr>
        <w:tc>
          <w:tcPr>
            <w:tcW w:w="2093" w:type="dxa"/>
            <w:shd w:val="clear" w:color="auto" w:fill="auto"/>
          </w:tcPr>
          <w:p w14:paraId="59A4991C" w14:textId="77777777"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14:paraId="1A92ABE1"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7BCBF3A6" w14:textId="77777777" w:rsidTr="008F2794">
        <w:trPr>
          <w:jc w:val="center"/>
        </w:trPr>
        <w:tc>
          <w:tcPr>
            <w:tcW w:w="2093" w:type="dxa"/>
            <w:shd w:val="clear" w:color="auto" w:fill="auto"/>
          </w:tcPr>
          <w:p w14:paraId="19F3296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0872610"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480B215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F1E3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470803"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According to clause 10.1.</w:t>
            </w:r>
            <w:r w:rsidR="0087590E">
              <w:rPr>
                <w:rFonts w:eastAsia="Arial Unicode MS" w:cs="Arial" w:hint="eastAsia"/>
                <w:lang w:eastAsia="zh-CN"/>
              </w:rPr>
              <w:t>3</w:t>
            </w:r>
          </w:p>
        </w:tc>
      </w:tr>
      <w:tr w:rsidR="008F2794" w:rsidRPr="005A3421" w14:paraId="6B1B6F5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0C21E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27CDC47" w14:textId="77777777" w:rsidR="008F2794" w:rsidRPr="0087590E" w:rsidRDefault="008F2794" w:rsidP="008F2794">
            <w:pPr>
              <w:pStyle w:val="TAL"/>
              <w:rPr>
                <w:rFonts w:eastAsiaTheme="minorEastAsia"/>
                <w:szCs w:val="18"/>
                <w:lang w:eastAsia="zh-CN"/>
              </w:rPr>
            </w:pPr>
            <w:r w:rsidRPr="00CF2F35">
              <w:t>According to clause 10.1.</w:t>
            </w:r>
            <w:r w:rsidR="0087590E">
              <w:rPr>
                <w:rFonts w:eastAsiaTheme="minorEastAsia" w:hint="eastAsia"/>
                <w:lang w:eastAsia="zh-CN"/>
              </w:rPr>
              <w:t>3</w:t>
            </w:r>
          </w:p>
        </w:tc>
      </w:tr>
    </w:tbl>
    <w:p w14:paraId="168AB3B3" w14:textId="77777777" w:rsidR="008F2794" w:rsidRPr="005A3421" w:rsidRDefault="008F2794" w:rsidP="008F2794"/>
    <w:p w14:paraId="621C86E8" w14:textId="77777777" w:rsidR="008F2794" w:rsidRPr="005A3421" w:rsidRDefault="008F2794" w:rsidP="008F2794">
      <w:pPr>
        <w:pStyle w:val="40"/>
      </w:pPr>
      <w:bookmarkStart w:id="3449" w:name="_Toc470164172"/>
      <w:bookmarkStart w:id="3450" w:name="_Toc470164754"/>
      <w:bookmarkStart w:id="3451" w:name="_Toc475715363"/>
      <w:bookmarkStart w:id="3452" w:name="_Toc479349175"/>
      <w:bookmarkStart w:id="3453" w:name="_Toc484070623"/>
      <w:bookmarkStart w:id="3454" w:name="_Toc2176056"/>
      <w:r w:rsidRPr="005A3421">
        <w:t>10.2.</w:t>
      </w:r>
      <w:r>
        <w:t>8</w:t>
      </w:r>
      <w:r w:rsidRPr="005A3421">
        <w:t>.</w:t>
      </w:r>
      <w:r>
        <w:t>16</w:t>
      </w:r>
      <w:r w:rsidRPr="005A3421">
        <w:tab/>
        <w:t xml:space="preserve">Update </w:t>
      </w:r>
      <w:r w:rsidRPr="005A3421">
        <w:rPr>
          <w:i/>
        </w:rPr>
        <w:t>&lt;mgmtCmd&gt;</w:t>
      </w:r>
      <w:bookmarkEnd w:id="3449"/>
      <w:bookmarkEnd w:id="3450"/>
      <w:bookmarkEnd w:id="3451"/>
      <w:bookmarkEnd w:id="3452"/>
      <w:bookmarkEnd w:id="3453"/>
      <w:bookmarkEnd w:id="3454"/>
    </w:p>
    <w:p w14:paraId="7B706AEA" w14:textId="77777777"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w:t>
      </w:r>
      <w:r w:rsidR="00003AE1">
        <w:rPr>
          <w:rFonts w:eastAsia="Arial Unicode MS" w:hint="eastAsia"/>
          <w:lang w:eastAsia="zh-CN"/>
        </w:rPr>
        <w:t>8</w:t>
      </w:r>
      <w:r w:rsidRPr="005A3421">
        <w:rPr>
          <w:rFonts w:eastAsia="Arial Unicode MS"/>
          <w:lang w:eastAsia="zh-CN"/>
        </w:rPr>
        <w:t>.</w:t>
      </w:r>
      <w:r w:rsidR="00003AE1">
        <w:rPr>
          <w:rFonts w:eastAsia="Arial Unicode MS" w:hint="eastAsia"/>
          <w:lang w:eastAsia="zh-CN"/>
        </w:rPr>
        <w:t>18</w:t>
      </w:r>
      <w:r w:rsidRPr="005A3421">
        <w:rPr>
          <w:rFonts w:eastAsia="Arial Unicode MS"/>
          <w:lang w:eastAsia="zh-CN"/>
        </w:rPr>
        <w:t>.</w:t>
      </w:r>
    </w:p>
    <w:p w14:paraId="22C27DC8" w14:textId="77777777" w:rsidR="008F2794" w:rsidRPr="005A3421" w:rsidRDefault="008F2794" w:rsidP="008F2794">
      <w:pPr>
        <w:rPr>
          <w:rFonts w:eastAsia="Arial Unicode MS"/>
          <w:lang w:eastAsia="zh-CN"/>
        </w:rPr>
      </w:pPr>
      <w:r w:rsidRPr="005A3421">
        <w:rPr>
          <w:rFonts w:eastAsia="Arial Unicode MS"/>
          <w:lang w:eastAsia="zh-CN"/>
        </w:rPr>
        <w:t>The Originator may be:</w:t>
      </w:r>
    </w:p>
    <w:p w14:paraId="1A60355B" w14:textId="77777777" w:rsidR="008F2794" w:rsidRPr="005A3421" w:rsidRDefault="008F2794" w:rsidP="008F2794">
      <w:pPr>
        <w:pStyle w:val="B1"/>
        <w:rPr>
          <w:lang w:eastAsia="zh-CN"/>
        </w:rPr>
      </w:pPr>
      <w:r w:rsidRPr="005A3421">
        <w:rPr>
          <w:lang w:eastAsia="zh-CN"/>
        </w:rPr>
        <w:t>An AE.</w:t>
      </w:r>
    </w:p>
    <w:p w14:paraId="77EB9369" w14:textId="77777777" w:rsidR="008F2794" w:rsidRPr="005A3421" w:rsidRDefault="008F2794" w:rsidP="008F2794">
      <w:pPr>
        <w:pStyle w:val="B1"/>
        <w:rPr>
          <w:lang w:eastAsia="zh-CN"/>
        </w:rPr>
      </w:pPr>
      <w:r w:rsidRPr="005A3421">
        <w:rPr>
          <w:lang w:eastAsia="zh-CN"/>
        </w:rPr>
        <w:t>A CSE.</w:t>
      </w:r>
    </w:p>
    <w:p w14:paraId="23831B8E" w14:textId="77777777" w:rsidR="008F2794" w:rsidRPr="005A3421" w:rsidRDefault="008F2794" w:rsidP="008F2794">
      <w:pPr>
        <w:rPr>
          <w:rFonts w:eastAsia="Arial Unicode MS"/>
          <w:lang w:eastAsia="zh-CN"/>
        </w:rPr>
      </w:pPr>
      <w:r w:rsidRPr="005A3421">
        <w:rPr>
          <w:rFonts w:eastAsia="Arial Unicode MS"/>
          <w:lang w:eastAsia="zh-CN"/>
        </w:rPr>
        <w:t>The Receiver shall be an IN-CSE.</w:t>
      </w:r>
    </w:p>
    <w:p w14:paraId="77C4EC87" w14:textId="77777777"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0FB494A" w14:textId="77777777" w:rsidTr="008F2794">
        <w:trPr>
          <w:tblHeader/>
          <w:jc w:val="center"/>
        </w:trPr>
        <w:tc>
          <w:tcPr>
            <w:tcW w:w="9167" w:type="dxa"/>
            <w:gridSpan w:val="2"/>
            <w:shd w:val="clear" w:color="auto" w:fill="DDDDDD"/>
          </w:tcPr>
          <w:p w14:paraId="58B2DDFE"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14:paraId="48279F2F" w14:textId="77777777" w:rsidTr="008F2794">
        <w:trPr>
          <w:jc w:val="center"/>
        </w:trPr>
        <w:tc>
          <w:tcPr>
            <w:tcW w:w="2093" w:type="dxa"/>
            <w:shd w:val="clear" w:color="auto" w:fill="auto"/>
          </w:tcPr>
          <w:p w14:paraId="23378AEE"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14:paraId="24D98748"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14:paraId="37F1C3CC" w14:textId="77777777" w:rsidTr="008F2794">
        <w:trPr>
          <w:jc w:val="center"/>
        </w:trPr>
        <w:tc>
          <w:tcPr>
            <w:tcW w:w="2093" w:type="dxa"/>
            <w:shd w:val="clear" w:color="auto" w:fill="auto"/>
          </w:tcPr>
          <w:p w14:paraId="3312B99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7066EF28" w14:textId="77777777"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including</w:t>
            </w:r>
            <w:r w:rsidRPr="00CF2F35">
              <w:rPr>
                <w:rFonts w:eastAsia="Arial Unicode MS" w:cs="Arial"/>
              </w:rPr>
              <w:t xml:space="preserve"> mandatory and/or optional attributes defined in clause 9.6.16, as needed</w:t>
            </w:r>
          </w:p>
        </w:tc>
      </w:tr>
      <w:tr w:rsidR="008F2794" w:rsidRPr="005A3421" w14:paraId="10895874" w14:textId="77777777" w:rsidTr="008F2794">
        <w:trPr>
          <w:jc w:val="center"/>
        </w:trPr>
        <w:tc>
          <w:tcPr>
            <w:tcW w:w="2093" w:type="dxa"/>
            <w:shd w:val="clear" w:color="auto" w:fill="auto"/>
          </w:tcPr>
          <w:p w14:paraId="50F14319" w14:textId="77777777"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14:paraId="52A7F5B1"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ED7E9C9" w14:textId="77777777" w:rsidTr="008F2794">
        <w:trPr>
          <w:jc w:val="center"/>
        </w:trPr>
        <w:tc>
          <w:tcPr>
            <w:tcW w:w="2093" w:type="dxa"/>
            <w:shd w:val="clear" w:color="auto" w:fill="auto"/>
          </w:tcPr>
          <w:p w14:paraId="001302C2"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745D6AD2"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0D13CEE1" w14:textId="77777777" w:rsidTr="008F2794">
        <w:trPr>
          <w:jc w:val="center"/>
        </w:trPr>
        <w:tc>
          <w:tcPr>
            <w:tcW w:w="2093" w:type="dxa"/>
            <w:shd w:val="clear" w:color="auto" w:fill="auto"/>
          </w:tcPr>
          <w:p w14:paraId="7C309012"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6E13EA63"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D329D31" w14:textId="77777777" w:rsidTr="008F2794">
        <w:trPr>
          <w:jc w:val="center"/>
        </w:trPr>
        <w:tc>
          <w:tcPr>
            <w:tcW w:w="2093" w:type="dxa"/>
            <w:shd w:val="clear" w:color="auto" w:fill="auto"/>
          </w:tcPr>
          <w:p w14:paraId="4BF44B67" w14:textId="77777777"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14:paraId="75FD9B10"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D5CAE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C51554"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58CFF7A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bl>
    <w:p w14:paraId="278F7BD4" w14:textId="77777777" w:rsidR="008F2794" w:rsidRPr="005A3421" w:rsidRDefault="008F2794" w:rsidP="008F2794"/>
    <w:p w14:paraId="468E34D4" w14:textId="77777777" w:rsidR="008F2794" w:rsidRPr="005A3421" w:rsidRDefault="008F2794" w:rsidP="008F2794">
      <w:pPr>
        <w:pStyle w:val="40"/>
      </w:pPr>
      <w:bookmarkStart w:id="3455" w:name="_Toc470164173"/>
      <w:bookmarkStart w:id="3456" w:name="_Toc470164755"/>
      <w:bookmarkStart w:id="3457" w:name="_Toc475715364"/>
      <w:bookmarkStart w:id="3458" w:name="_Toc479349176"/>
      <w:bookmarkStart w:id="3459" w:name="_Toc484070624"/>
      <w:bookmarkStart w:id="3460" w:name="_Toc2176057"/>
      <w:r w:rsidRPr="005A3421">
        <w:t>10.2.</w:t>
      </w:r>
      <w:r>
        <w:t>8</w:t>
      </w:r>
      <w:r w:rsidRPr="005A3421">
        <w:t>.</w:t>
      </w:r>
      <w:r>
        <w:t>17</w:t>
      </w:r>
      <w:r w:rsidRPr="005A3421">
        <w:tab/>
        <w:t xml:space="preserve">Delete </w:t>
      </w:r>
      <w:r w:rsidRPr="005A3421">
        <w:rPr>
          <w:i/>
        </w:rPr>
        <w:t>&lt;mgmtCmd&gt;</w:t>
      </w:r>
      <w:bookmarkEnd w:id="3455"/>
      <w:bookmarkEnd w:id="3456"/>
      <w:bookmarkEnd w:id="3457"/>
      <w:bookmarkEnd w:id="3458"/>
      <w:bookmarkEnd w:id="3459"/>
      <w:bookmarkEnd w:id="3460"/>
    </w:p>
    <w:p w14:paraId="588D876D" w14:textId="77777777"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14:paraId="48913557" w14:textId="77777777" w:rsidR="008F2794" w:rsidRPr="005A3421" w:rsidRDefault="008F2794" w:rsidP="008F2794">
      <w:r w:rsidRPr="005A3421">
        <w:t>The Originator may be:</w:t>
      </w:r>
    </w:p>
    <w:p w14:paraId="05B83528" w14:textId="77777777"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14:paraId="06DBFE40" w14:textId="77777777"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14:paraId="40B59200" w14:textId="77777777"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14:paraId="10AEDF0C" w14:textId="77777777" w:rsidR="008F2794" w:rsidRPr="005A3421" w:rsidRDefault="008F2794" w:rsidP="008F2794">
      <w:pPr>
        <w:pStyle w:val="NO"/>
      </w:pPr>
      <w:r w:rsidRPr="005A3421">
        <w:lastRenderedPageBreak/>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14:paraId="1FAF890E" w14:textId="77777777"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Then the CSE shall respond to the Originator with the appropriate generic responses.</w:t>
      </w:r>
    </w:p>
    <w:p w14:paraId="2C29B2AE" w14:textId="77777777" w:rsidR="008F2794" w:rsidRPr="005A3421" w:rsidRDefault="008F2794" w:rsidP="008F2794">
      <w:r w:rsidRPr="005A3421">
        <w:t>The Receiver shall be an IN-CSE.</w:t>
      </w:r>
    </w:p>
    <w:p w14:paraId="56B899D2" w14:textId="77777777" w:rsidR="008F2794" w:rsidRPr="005A3421" w:rsidRDefault="008F2794" w:rsidP="008F2794">
      <w:pPr>
        <w:pStyle w:val="TH"/>
      </w:pPr>
      <w:r w:rsidRPr="005A3421">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280D0A" w14:textId="77777777" w:rsidTr="008F2794">
        <w:trPr>
          <w:tblHeader/>
          <w:jc w:val="center"/>
        </w:trPr>
        <w:tc>
          <w:tcPr>
            <w:tcW w:w="9167" w:type="dxa"/>
            <w:gridSpan w:val="2"/>
            <w:shd w:val="clear" w:color="auto" w:fill="DDDDDD"/>
          </w:tcPr>
          <w:p w14:paraId="02F1FA9D"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14:paraId="273D7BE0" w14:textId="77777777" w:rsidTr="008F2794">
        <w:trPr>
          <w:jc w:val="center"/>
        </w:trPr>
        <w:tc>
          <w:tcPr>
            <w:tcW w:w="2093" w:type="dxa"/>
            <w:shd w:val="clear" w:color="auto" w:fill="auto"/>
          </w:tcPr>
          <w:p w14:paraId="5388EE5C"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14:paraId="472D12F8"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w:t>
            </w:r>
          </w:p>
        </w:tc>
      </w:tr>
      <w:tr w:rsidR="008F2794" w:rsidRPr="005A3421" w14:paraId="46693867" w14:textId="77777777" w:rsidTr="008F2794">
        <w:trPr>
          <w:jc w:val="center"/>
        </w:trPr>
        <w:tc>
          <w:tcPr>
            <w:tcW w:w="2093" w:type="dxa"/>
            <w:shd w:val="clear" w:color="auto" w:fill="auto"/>
          </w:tcPr>
          <w:p w14:paraId="7CC61AA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56F9C0E0"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587C88C" w14:textId="77777777" w:rsidTr="008F2794">
        <w:trPr>
          <w:jc w:val="center"/>
        </w:trPr>
        <w:tc>
          <w:tcPr>
            <w:tcW w:w="2093" w:type="dxa"/>
            <w:shd w:val="clear" w:color="auto" w:fill="auto"/>
          </w:tcPr>
          <w:p w14:paraId="4DA597E4" w14:textId="77777777"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14:paraId="64C0E2D0" w14:textId="77777777" w:rsidR="008F2794" w:rsidRPr="00CF2F35" w:rsidRDefault="008F2794" w:rsidP="008F2794">
            <w:pPr>
              <w:pStyle w:val="TAL"/>
              <w:rPr>
                <w:rFonts w:eastAsia="Arial Unicode MS" w:cs="Arial"/>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6CA2F5C" w14:textId="77777777"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14:paraId="7EC06A79" w14:textId="77777777" w:rsidTr="008F2794">
        <w:trPr>
          <w:jc w:val="center"/>
        </w:trPr>
        <w:tc>
          <w:tcPr>
            <w:tcW w:w="2093" w:type="dxa"/>
            <w:shd w:val="clear" w:color="auto" w:fill="auto"/>
          </w:tcPr>
          <w:p w14:paraId="65255A74" w14:textId="6193CDEC" w:rsidR="008F2794" w:rsidRPr="00CF2F35" w:rsidRDefault="008F2794" w:rsidP="00434970">
            <w:pPr>
              <w:pStyle w:val="TAL"/>
              <w:rPr>
                <w:rFonts w:eastAsia="Arial Unicode MS" w:cs="Arial"/>
              </w:rPr>
            </w:pPr>
            <w:r w:rsidRPr="00CF2F35">
              <w:rPr>
                <w:rFonts w:eastAsia="Arial Unicode MS" w:cs="Arial"/>
              </w:rPr>
              <w:t>Processing at Receiver</w:t>
            </w:r>
          </w:p>
        </w:tc>
        <w:tc>
          <w:tcPr>
            <w:tcW w:w="7074" w:type="dxa"/>
            <w:shd w:val="clear" w:color="auto" w:fill="auto"/>
          </w:tcPr>
          <w:p w14:paraId="650C0BCD"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1A2D9463" w14:textId="77777777"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w:t>
            </w:r>
          </w:p>
          <w:p w14:paraId="61A2566E" w14:textId="77777777"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14:paraId="2BDAAA34" w14:textId="77777777"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14:paraId="3539FF64" w14:textId="77777777" w:rsidTr="008F2794">
        <w:trPr>
          <w:jc w:val="center"/>
        </w:trPr>
        <w:tc>
          <w:tcPr>
            <w:tcW w:w="2093" w:type="dxa"/>
            <w:shd w:val="clear" w:color="auto" w:fill="auto"/>
          </w:tcPr>
          <w:p w14:paraId="36C19F24"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3D02F33B"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4D4988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D077AD2"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2FF7572"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C6B16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FC15FA"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9E3E9C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78CDFA5" w14:textId="7E4FC999"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14:paraId="526CA10B" w14:textId="55F5DDE1" w:rsidR="008F2794" w:rsidRPr="005A3421" w:rsidRDefault="008F2794" w:rsidP="00434970">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14:paraId="234F42EE" w14:textId="77777777" w:rsidR="008F2794" w:rsidRPr="005A3421" w:rsidRDefault="008F2794" w:rsidP="008F2794"/>
    <w:p w14:paraId="32C75949" w14:textId="77777777" w:rsidR="008F2794" w:rsidRPr="005A3421" w:rsidRDefault="008F2794" w:rsidP="008F2794">
      <w:pPr>
        <w:pStyle w:val="TH"/>
      </w:pPr>
      <w:r w:rsidRPr="005A3421">
        <w:lastRenderedPageBreak/>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483A57" w14:textId="77777777" w:rsidTr="008F2794">
        <w:trPr>
          <w:tblHeader/>
          <w:jc w:val="center"/>
        </w:trPr>
        <w:tc>
          <w:tcPr>
            <w:tcW w:w="9167" w:type="dxa"/>
            <w:gridSpan w:val="2"/>
            <w:shd w:val="clear" w:color="auto" w:fill="DDDDDD"/>
          </w:tcPr>
          <w:p w14:paraId="24B92189" w14:textId="77777777"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14:paraId="10D31241" w14:textId="77777777" w:rsidTr="008F2794">
        <w:trPr>
          <w:jc w:val="center"/>
        </w:trPr>
        <w:tc>
          <w:tcPr>
            <w:tcW w:w="2093" w:type="dxa"/>
            <w:shd w:val="clear" w:color="auto" w:fill="auto"/>
          </w:tcPr>
          <w:p w14:paraId="06F316F1"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Points</w:t>
            </w:r>
          </w:p>
        </w:tc>
        <w:tc>
          <w:tcPr>
            <w:tcW w:w="7074" w:type="dxa"/>
            <w:shd w:val="clear" w:color="auto" w:fill="auto"/>
          </w:tcPr>
          <w:p w14:paraId="36C3CE6E"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14:paraId="75D56975" w14:textId="77777777" w:rsidTr="008F2794">
        <w:trPr>
          <w:jc w:val="center"/>
        </w:trPr>
        <w:tc>
          <w:tcPr>
            <w:tcW w:w="2093" w:type="dxa"/>
            <w:shd w:val="clear" w:color="auto" w:fill="auto"/>
          </w:tcPr>
          <w:p w14:paraId="0C6FF540"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3E203D1D"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0EEBAA57" w14:textId="77777777" w:rsidTr="008F2794">
        <w:trPr>
          <w:jc w:val="center"/>
        </w:trPr>
        <w:tc>
          <w:tcPr>
            <w:tcW w:w="2093" w:type="dxa"/>
            <w:shd w:val="clear" w:color="auto" w:fill="auto"/>
          </w:tcPr>
          <w:p w14:paraId="173BAB3D" w14:textId="544DDEC6" w:rsidR="008F2794" w:rsidRPr="00CF2F35" w:rsidRDefault="008F2794" w:rsidP="00434970">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14:paraId="6724EED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086F679" w14:textId="77777777" w:rsidTr="008F2794">
        <w:trPr>
          <w:jc w:val="center"/>
        </w:trPr>
        <w:tc>
          <w:tcPr>
            <w:tcW w:w="2093" w:type="dxa"/>
            <w:shd w:val="clear" w:color="auto" w:fill="auto"/>
          </w:tcPr>
          <w:p w14:paraId="01F2853B"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4FEDCFB2"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7145C065" w14:textId="77777777"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lang w:eastAsia="ko-KR"/>
              </w:rPr>
              <w:t>])</w:t>
            </w:r>
          </w:p>
          <w:p w14:paraId="1BF2E6A5" w14:textId="77777777"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14:paraId="40C00F4F" w14:textId="77777777" w:rsidTr="008F2794">
        <w:trPr>
          <w:jc w:val="center"/>
        </w:trPr>
        <w:tc>
          <w:tcPr>
            <w:tcW w:w="2093" w:type="dxa"/>
            <w:shd w:val="clear" w:color="auto" w:fill="auto"/>
          </w:tcPr>
          <w:p w14:paraId="64AA5214"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751BA619"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912CF4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1817DA"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E57CAFA"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5F625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A6DDBE"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9957AAC"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168FD840" w14:textId="77777777"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14:paraId="2767D8D5" w14:textId="4A682A32" w:rsidR="008F2794" w:rsidRPr="005A3421" w:rsidRDefault="008F2794" w:rsidP="00434970">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14:paraId="5EF9C8A8" w14:textId="77777777" w:rsidR="008F2794" w:rsidRPr="005A3421" w:rsidRDefault="008F2794" w:rsidP="008F2794"/>
    <w:p w14:paraId="2F93C50D" w14:textId="77777777" w:rsidR="008F2794" w:rsidRPr="005A3421" w:rsidRDefault="008F2794" w:rsidP="008F2794">
      <w:pPr>
        <w:pStyle w:val="40"/>
      </w:pPr>
      <w:bookmarkStart w:id="3461" w:name="_Toc470164174"/>
      <w:bookmarkStart w:id="3462" w:name="_Toc470164756"/>
      <w:bookmarkStart w:id="3463" w:name="_Toc475715365"/>
      <w:bookmarkStart w:id="3464" w:name="_Toc479349177"/>
      <w:bookmarkStart w:id="3465" w:name="_Toc484070625"/>
      <w:bookmarkStart w:id="3466" w:name="_Toc2176058"/>
      <w:r w:rsidRPr="005A3421">
        <w:t>10.2.</w:t>
      </w:r>
      <w:r>
        <w:t>8</w:t>
      </w:r>
      <w:r w:rsidRPr="005A3421">
        <w:t>.</w:t>
      </w:r>
      <w:r>
        <w:t>18</w:t>
      </w:r>
      <w:r w:rsidRPr="005A3421">
        <w:tab/>
        <w:t xml:space="preserve">Execute </w:t>
      </w:r>
      <w:r w:rsidRPr="005A3421">
        <w:rPr>
          <w:i/>
        </w:rPr>
        <w:t>&lt;mgmtCmd&gt;</w:t>
      </w:r>
      <w:bookmarkEnd w:id="3461"/>
      <w:bookmarkEnd w:id="3462"/>
      <w:bookmarkEnd w:id="3463"/>
      <w:bookmarkEnd w:id="3464"/>
      <w:bookmarkEnd w:id="3465"/>
      <w:bookmarkEnd w:id="3466"/>
    </w:p>
    <w:p w14:paraId="52FB4C67" w14:textId="192798F5"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14:paraId="0DAEEC9A" w14:textId="77777777" w:rsidR="008F2794" w:rsidRPr="005A3421" w:rsidRDefault="008F2794" w:rsidP="008F2794">
      <w:r w:rsidRPr="005A3421">
        <w:t>The Originator shall be an AE.</w:t>
      </w:r>
    </w:p>
    <w:p w14:paraId="0AB799FA" w14:textId="77777777" w:rsidR="008F2794" w:rsidRPr="005A3421" w:rsidRDefault="008F2794" w:rsidP="008F2794">
      <w:r w:rsidRPr="005A3421">
        <w:t>The Receiver shall be an IN-CSE.</w:t>
      </w:r>
    </w:p>
    <w:p w14:paraId="409AD0FB" w14:textId="77777777" w:rsidR="008F2794" w:rsidRPr="005A3421" w:rsidRDefault="008F2794" w:rsidP="008F2794">
      <w:pPr>
        <w:pStyle w:val="TH"/>
      </w:pPr>
      <w:r w:rsidRPr="005A3421">
        <w:lastRenderedPageBreak/>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D2D79BE" w14:textId="77777777" w:rsidTr="008F2794">
        <w:trPr>
          <w:tblHeader/>
          <w:jc w:val="center"/>
        </w:trPr>
        <w:tc>
          <w:tcPr>
            <w:tcW w:w="9167" w:type="dxa"/>
            <w:gridSpan w:val="2"/>
            <w:shd w:val="clear" w:color="auto" w:fill="DDDDDD"/>
          </w:tcPr>
          <w:p w14:paraId="0E4FF9C3" w14:textId="77777777"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14:paraId="61088C48" w14:textId="77777777" w:rsidTr="008F2794">
        <w:trPr>
          <w:jc w:val="center"/>
        </w:trPr>
        <w:tc>
          <w:tcPr>
            <w:tcW w:w="2093" w:type="dxa"/>
            <w:shd w:val="clear" w:color="auto" w:fill="auto"/>
          </w:tcPr>
          <w:p w14:paraId="44A447F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6D689AD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4DBFFD76" w14:textId="77777777" w:rsidTr="008F2794">
        <w:trPr>
          <w:jc w:val="center"/>
        </w:trPr>
        <w:tc>
          <w:tcPr>
            <w:tcW w:w="2093" w:type="dxa"/>
            <w:shd w:val="clear" w:color="auto" w:fill="auto"/>
          </w:tcPr>
          <w:p w14:paraId="1FFA9B45"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6C237C3B" w14:textId="77777777" w:rsidR="008F2794" w:rsidRPr="00CF2F35" w:rsidRDefault="008F2794" w:rsidP="008F2794">
            <w:pPr>
              <w:pStyle w:val="TAL"/>
              <w:rPr>
                <w:rFonts w:eastAsia="Arial Unicode MS"/>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14:paraId="2861DF4B" w14:textId="77777777"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14:paraId="33B86D1D" w14:textId="77777777" w:rsidTr="008F2794">
        <w:trPr>
          <w:jc w:val="center"/>
        </w:trPr>
        <w:tc>
          <w:tcPr>
            <w:tcW w:w="2093" w:type="dxa"/>
            <w:shd w:val="clear" w:color="auto" w:fill="auto"/>
          </w:tcPr>
          <w:p w14:paraId="596B8111"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C4343E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with the following:</w:t>
            </w:r>
          </w:p>
          <w:p w14:paraId="0B914094" w14:textId="77777777" w:rsidR="008F2794" w:rsidRPr="00CF2F35" w:rsidRDefault="008F2794" w:rsidP="008F2794">
            <w:pPr>
              <w:pStyle w:val="TAL"/>
              <w:rPr>
                <w:rFonts w:eastAsia="Arial Unicode MS"/>
                <w:iCs/>
                <w:szCs w:val="18"/>
              </w:rPr>
            </w:pPr>
          </w:p>
          <w:p w14:paraId="5E6715B3" w14:textId="77777777" w:rsidR="008F2794" w:rsidRPr="00CF2F35" w:rsidRDefault="008F2794" w:rsidP="008F2794">
            <w:pPr>
              <w:pStyle w:val="TAL"/>
              <w:rPr>
                <w:rFonts w:eastAsia="Arial Unicode MS"/>
                <w:szCs w:val="18"/>
                <w:lang w:eastAsia="zh-CN"/>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w:t>
            </w:r>
            <w:r w:rsidR="00003AE1">
              <w:rPr>
                <w:rFonts w:eastAsia="Arial Unicode MS" w:hint="eastAsia"/>
                <w:iCs/>
                <w:szCs w:val="18"/>
                <w:lang w:eastAsia="zh-CN"/>
              </w:rPr>
              <w:t>8</w:t>
            </w:r>
            <w:r w:rsidRPr="00CF2F35">
              <w:rPr>
                <w:rFonts w:eastAsia="Arial Unicode MS"/>
                <w:iCs/>
                <w:szCs w:val="18"/>
              </w:rPr>
              <w:t>.</w:t>
            </w:r>
            <w:r w:rsidR="005E1561">
              <w:rPr>
                <w:rFonts w:eastAsia="Arial Unicode MS" w:hint="eastAsia"/>
                <w:iCs/>
                <w:szCs w:val="18"/>
                <w:lang w:eastAsia="zh-CN"/>
              </w:rPr>
              <w:t>20</w:t>
            </w:r>
          </w:p>
        </w:tc>
      </w:tr>
      <w:tr w:rsidR="008F2794" w:rsidRPr="005A3421" w14:paraId="1A275EBD" w14:textId="77777777" w:rsidTr="008F2794">
        <w:trPr>
          <w:jc w:val="center"/>
        </w:trPr>
        <w:tc>
          <w:tcPr>
            <w:tcW w:w="2093" w:type="dxa"/>
            <w:shd w:val="clear" w:color="auto" w:fill="auto"/>
          </w:tcPr>
          <w:p w14:paraId="453EB96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25B1297" w14:textId="77777777"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w:t>
            </w:r>
          </w:p>
          <w:p w14:paraId="4AE4D57D" w14:textId="77777777"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宋体"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205F58" w:rsidRPr="005A3421">
              <w:rPr>
                <w:lang w:eastAsia="ko-KR"/>
              </w:rPr>
              <w:fldChar w:fldCharType="begin"/>
            </w:r>
            <w:r w:rsidRPr="005A3421">
              <w:rPr>
                <w:lang w:eastAsia="ko-KR"/>
              </w:rPr>
              <w:instrText xml:space="preserve"> REF REF_BBFTR_69 \h </w:instrText>
            </w:r>
            <w:r w:rsidR="00205F58" w:rsidRPr="005A3421">
              <w:rPr>
                <w:lang w:eastAsia="ko-KR"/>
              </w:rPr>
            </w:r>
            <w:r w:rsidR="00205F58" w:rsidRPr="005A3421">
              <w:rPr>
                <w:lang w:eastAsia="ko-KR"/>
              </w:rPr>
              <w:fldChar w:fldCharType="separate"/>
            </w:r>
            <w:r w:rsidRPr="005A3421">
              <w:t>i.</w:t>
            </w:r>
            <w:r>
              <w:rPr>
                <w:noProof/>
              </w:rPr>
              <w:t>2</w:t>
            </w:r>
            <w:r w:rsidR="00205F58" w:rsidRPr="005A3421">
              <w:rPr>
                <w:lang w:eastAsia="ko-KR"/>
              </w:rPr>
              <w:fldChar w:fldCharType="end"/>
            </w:r>
            <w:r w:rsidRPr="005A3421">
              <w:rPr>
                <w:lang w:eastAsia="ko-KR"/>
              </w:rPr>
              <w:t>])</w:t>
            </w:r>
          </w:p>
          <w:p w14:paraId="47DF03D0" w14:textId="1F23ABD9"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&lt;mgmtCmd&gt;</w:t>
            </w:r>
            <w:r w:rsidRPr="005A3421">
              <w:rPr>
                <w:lang w:eastAsia="ko-KR"/>
              </w:rPr>
              <w:t xml:space="preserve"> and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14:paraId="51A20F83" w14:textId="77777777"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14:paraId="513A0355" w14:textId="77777777" w:rsidR="008F2794" w:rsidRPr="00CF2F35" w:rsidRDefault="008F2794" w:rsidP="008F2794">
            <w:pPr>
              <w:pStyle w:val="TAL"/>
              <w:tabs>
                <w:tab w:val="left" w:pos="904"/>
              </w:tabs>
              <w:rPr>
                <w:rFonts w:eastAsia="Arial Unicode MS"/>
                <w:szCs w:val="18"/>
                <w:lang w:eastAsia="ko-KR"/>
              </w:rPr>
            </w:pPr>
          </w:p>
          <w:p w14:paraId="399EBF8D" w14:textId="78836C1B" w:rsidR="008F2794" w:rsidRPr="005A3421" w:rsidRDefault="008F2794" w:rsidP="008F2794">
            <w:pPr>
              <w:pStyle w:val="TB1"/>
              <w:numPr>
                <w:ilvl w:val="0"/>
                <w:numId w:val="0"/>
              </w:numPr>
              <w:ind w:left="737"/>
              <w:rPr>
                <w:lang w:eastAsia="ko-KR"/>
              </w:rPr>
            </w:pPr>
            <w:r w:rsidRPr="005A3421">
              <w:rPr>
                <w:lang w:eastAsia="ko-KR"/>
              </w:rPr>
              <w:t>Upon receiving from any remote entity</w:t>
            </w:r>
            <w:r w:rsidR="00434970">
              <w:rPr>
                <w:lang w:eastAsia="ko-KR"/>
              </w:rPr>
              <w:t>,</w:t>
            </w:r>
            <w:r w:rsidRPr="005A3421">
              <w:rPr>
                <w:lang w:eastAsia="ko-KR"/>
              </w:rPr>
              <w:t xml:space="preserve"> a management notification (i.e. BBF TR</w:t>
            </w:r>
            <w:r w:rsidRPr="005A3421">
              <w:rPr>
                <w:lang w:eastAsia="ko-KR"/>
              </w:rPr>
              <w:noBreakHyphen/>
              <w:t>069 [</w:t>
            </w:r>
            <w:r w:rsidR="00205F58" w:rsidRPr="005A3421">
              <w:rPr>
                <w:lang w:eastAsia="ko-KR"/>
              </w:rPr>
              <w:fldChar w:fldCharType="begin"/>
            </w:r>
            <w:r w:rsidRPr="005A3421">
              <w:rPr>
                <w:lang w:eastAsia="ko-KR"/>
              </w:rPr>
              <w:instrText xml:space="preserve"> REF REF_BBFTR_69 \h </w:instrText>
            </w:r>
            <w:r w:rsidR="00205F58" w:rsidRPr="005A3421">
              <w:rPr>
                <w:lang w:eastAsia="ko-KR"/>
              </w:rPr>
            </w:r>
            <w:r w:rsidR="00205F58" w:rsidRPr="005A3421">
              <w:rPr>
                <w:lang w:eastAsia="ko-KR"/>
              </w:rPr>
              <w:fldChar w:fldCharType="separate"/>
            </w:r>
            <w:r w:rsidRPr="005A3421">
              <w:t>i.</w:t>
            </w:r>
            <w:r>
              <w:rPr>
                <w:noProof/>
              </w:rPr>
              <w:t>2</w:t>
            </w:r>
            <w:r w:rsidR="00205F58"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14:paraId="7F4D63E2" w14:textId="77777777" w:rsidTr="008F2794">
        <w:trPr>
          <w:jc w:val="center"/>
        </w:trPr>
        <w:tc>
          <w:tcPr>
            <w:tcW w:w="2093" w:type="dxa"/>
            <w:shd w:val="clear" w:color="auto" w:fill="auto"/>
          </w:tcPr>
          <w:p w14:paraId="736A3C51" w14:textId="77777777"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D98F074" w14:textId="77777777" w:rsidR="008F2794" w:rsidRPr="00CF2F35" w:rsidRDefault="008F2794" w:rsidP="008F2794">
            <w:pPr>
              <w:pStyle w:val="TAL"/>
              <w:tabs>
                <w:tab w:val="left" w:pos="904"/>
              </w:tabs>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400621D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FDDBD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63E6F7E8"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w:t>
            </w:r>
            <w:r w:rsidRPr="00CF2F35">
              <w:rPr>
                <w:rFonts w:eastAsia="Arial Unicode MS"/>
                <w:szCs w:val="18"/>
              </w:rPr>
              <w:t>additional processing which is dependent on the type of the command and execution status. The following actions may occur in any order after the command execution is finished:</w:t>
            </w:r>
          </w:p>
          <w:p w14:paraId="2EC15959" w14:textId="36846A31"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14:paraId="4A8D6B8C" w14:textId="77777777"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14:paraId="2E63A6E3" w14:textId="77777777"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14:paraId="41FC14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4C101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F13036C" w14:textId="77777777"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14:paraId="47772CBC" w14:textId="10EAA2C9" w:rsidR="008F2794" w:rsidRPr="005A3421" w:rsidRDefault="008F2794" w:rsidP="00434970">
            <w:pPr>
              <w:pStyle w:val="TB1"/>
            </w:pPr>
            <w:r w:rsidRPr="005A3421">
              <w:t>If the corresponding management command cannot be executed on the managed entity, an error code shall be returned with the response to Originator AE</w:t>
            </w:r>
          </w:p>
        </w:tc>
      </w:tr>
    </w:tbl>
    <w:p w14:paraId="7EB3AA4F" w14:textId="77777777" w:rsidR="008F2794" w:rsidRPr="005A3421" w:rsidRDefault="008F2794" w:rsidP="008F2794"/>
    <w:p w14:paraId="4D99A63D" w14:textId="77777777" w:rsidR="008F2794" w:rsidRPr="005A3421" w:rsidRDefault="008F2794" w:rsidP="008F2794">
      <w:pPr>
        <w:pStyle w:val="40"/>
      </w:pPr>
      <w:bookmarkStart w:id="3467" w:name="_Toc470164175"/>
      <w:bookmarkStart w:id="3468" w:name="_Toc470164757"/>
      <w:bookmarkStart w:id="3469" w:name="_Toc475715366"/>
      <w:bookmarkStart w:id="3470" w:name="_Toc479349178"/>
      <w:bookmarkStart w:id="3471" w:name="_Toc484070626"/>
      <w:bookmarkStart w:id="3472" w:name="_Toc2176059"/>
      <w:r w:rsidRPr="005A3421">
        <w:t>10.2.</w:t>
      </w:r>
      <w:r>
        <w:t>8</w:t>
      </w:r>
      <w:r w:rsidRPr="005A3421">
        <w:t>.</w:t>
      </w:r>
      <w:r>
        <w:t>19</w:t>
      </w:r>
      <w:r w:rsidRPr="005A3421">
        <w:tab/>
        <w:t xml:space="preserve">Cancel </w:t>
      </w:r>
      <w:r w:rsidRPr="005A3421">
        <w:rPr>
          <w:i/>
        </w:rPr>
        <w:t>&lt;execInstance&gt;</w:t>
      </w:r>
      <w:bookmarkEnd w:id="3467"/>
      <w:bookmarkEnd w:id="3468"/>
      <w:bookmarkEnd w:id="3469"/>
      <w:bookmarkEnd w:id="3470"/>
      <w:bookmarkEnd w:id="3471"/>
      <w:bookmarkEnd w:id="3472"/>
    </w:p>
    <w:p w14:paraId="1A8B50A6" w14:textId="77777777"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14:paraId="6DA1A5A7" w14:textId="77777777" w:rsidR="008F2794" w:rsidRPr="005A3421" w:rsidRDefault="008F2794" w:rsidP="008F2794">
      <w:r w:rsidRPr="005A3421">
        <w:t>The Originator shall be an AE.</w:t>
      </w:r>
    </w:p>
    <w:p w14:paraId="6D5CDE18" w14:textId="77777777" w:rsidR="008F2794" w:rsidRPr="005A3421" w:rsidRDefault="008F2794" w:rsidP="008F2794">
      <w:r w:rsidRPr="005A3421">
        <w:t>The Receiver shall be an IN-CSE.</w:t>
      </w:r>
    </w:p>
    <w:p w14:paraId="1EC12440" w14:textId="77777777" w:rsidR="008F2794" w:rsidRPr="005A3421" w:rsidRDefault="008F2794" w:rsidP="008F2794">
      <w:pPr>
        <w:pStyle w:val="TH"/>
      </w:pPr>
      <w:r w:rsidRPr="005A3421">
        <w:lastRenderedPageBreak/>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B2ECEF7" w14:textId="77777777" w:rsidTr="008F2794">
        <w:trPr>
          <w:tblHeader/>
          <w:jc w:val="center"/>
        </w:trPr>
        <w:tc>
          <w:tcPr>
            <w:tcW w:w="9167" w:type="dxa"/>
            <w:gridSpan w:val="2"/>
            <w:shd w:val="clear" w:color="auto" w:fill="DDDDDD"/>
          </w:tcPr>
          <w:p w14:paraId="72986385" w14:textId="77777777"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14:paraId="25D925F3" w14:textId="77777777" w:rsidTr="008F2794">
        <w:trPr>
          <w:jc w:val="center"/>
        </w:trPr>
        <w:tc>
          <w:tcPr>
            <w:tcW w:w="2093" w:type="dxa"/>
            <w:shd w:val="clear" w:color="auto" w:fill="auto"/>
          </w:tcPr>
          <w:p w14:paraId="2DC6B811"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Associated reference Points</w:t>
            </w:r>
          </w:p>
        </w:tc>
        <w:tc>
          <w:tcPr>
            <w:tcW w:w="7074" w:type="dxa"/>
            <w:shd w:val="clear" w:color="auto" w:fill="auto"/>
          </w:tcPr>
          <w:p w14:paraId="3B9031F4"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14:paraId="2F537DC5" w14:textId="77777777" w:rsidTr="008F2794">
        <w:trPr>
          <w:jc w:val="center"/>
        </w:trPr>
        <w:tc>
          <w:tcPr>
            <w:tcW w:w="2093" w:type="dxa"/>
            <w:shd w:val="clear" w:color="auto" w:fill="auto"/>
          </w:tcPr>
          <w:p w14:paraId="1691999F" w14:textId="77777777"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14:paraId="6ABF2108" w14:textId="77777777"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w:t>
            </w:r>
            <w:r w:rsidRPr="00CF2F35">
              <w:rPr>
                <w:rFonts w:eastAsia="Arial Unicode MS" w:cs="Arial"/>
                <w:szCs w:val="18"/>
                <w:lang w:eastAsia="ko-KR"/>
              </w:rPr>
              <w:t>following (see attributes defined in clause 9.6.17):</w:t>
            </w:r>
          </w:p>
          <w:p w14:paraId="4163198E" w14:textId="77777777" w:rsidR="008F2794" w:rsidRPr="00CF2F35" w:rsidRDefault="008F2794" w:rsidP="008F2794">
            <w:pPr>
              <w:pStyle w:val="TAL"/>
              <w:rPr>
                <w:rFonts w:eastAsia="Arial Unicode MS" w:cs="Arial"/>
                <w:szCs w:val="18"/>
              </w:rPr>
            </w:pPr>
          </w:p>
          <w:p w14:paraId="11D83AC6" w14:textId="77777777"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14:paraId="1B7D71DA" w14:textId="77777777" w:rsidTr="008F2794">
        <w:trPr>
          <w:jc w:val="center"/>
        </w:trPr>
        <w:tc>
          <w:tcPr>
            <w:tcW w:w="2093" w:type="dxa"/>
            <w:shd w:val="clear" w:color="auto" w:fill="auto"/>
          </w:tcPr>
          <w:p w14:paraId="310CBF1E"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14:paraId="510C9F7D" w14:textId="77777777"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14:paraId="6C4F6416" w14:textId="77777777" w:rsidR="008F2794" w:rsidRPr="00CF2F35" w:rsidRDefault="008F2794" w:rsidP="008F2794">
            <w:pPr>
              <w:pStyle w:val="TAL"/>
              <w:rPr>
                <w:rFonts w:cs="Arial"/>
                <w:szCs w:val="18"/>
              </w:rPr>
            </w:pPr>
          </w:p>
          <w:p w14:paraId="3CBF8C7D" w14:textId="77777777" w:rsidR="008F2794" w:rsidRPr="00CF2F35" w:rsidRDefault="008F2794" w:rsidP="008F2794">
            <w:pPr>
              <w:pStyle w:val="TAL"/>
              <w:rPr>
                <w:rFonts w:eastAsia="Arial Unicode MS" w:cs="Arial"/>
                <w:iCs/>
                <w:szCs w:val="18"/>
                <w:lang w:eastAsia="zh-CN"/>
              </w:rPr>
            </w:pPr>
            <w:r w:rsidRPr="00CF2F35">
              <w:rPr>
                <w:rFonts w:cs="Arial"/>
                <w:szCs w:val="18"/>
              </w:rPr>
              <w:t xml:space="preserve">See also </w:t>
            </w:r>
            <w:r w:rsidRPr="00CF2F35">
              <w:rPr>
                <w:rFonts w:eastAsia="Arial Unicode MS" w:cs="Arial"/>
                <w:iCs/>
                <w:szCs w:val="18"/>
              </w:rPr>
              <w:t>clause 10.1.</w:t>
            </w:r>
            <w:r w:rsidR="00312958">
              <w:rPr>
                <w:rFonts w:eastAsia="Arial Unicode MS" w:cs="Arial" w:hint="eastAsia"/>
                <w:iCs/>
                <w:szCs w:val="18"/>
                <w:lang w:eastAsia="zh-CN"/>
              </w:rPr>
              <w:t>4</w:t>
            </w:r>
          </w:p>
        </w:tc>
      </w:tr>
      <w:tr w:rsidR="008F2794" w:rsidRPr="005A3421" w14:paraId="6C5AE481" w14:textId="77777777" w:rsidTr="008F2794">
        <w:trPr>
          <w:jc w:val="center"/>
        </w:trPr>
        <w:tc>
          <w:tcPr>
            <w:tcW w:w="2093" w:type="dxa"/>
            <w:shd w:val="clear" w:color="auto" w:fill="auto"/>
          </w:tcPr>
          <w:p w14:paraId="368574E3"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14:paraId="38E20740" w14:textId="77777777"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宋体"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14:paraId="523CF379" w14:textId="77777777"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205F58" w:rsidRPr="00CF2F35">
              <w:rPr>
                <w:rFonts w:cs="Arial"/>
              </w:rPr>
              <w:fldChar w:fldCharType="begin"/>
            </w:r>
            <w:r w:rsidRPr="00CF2F35">
              <w:rPr>
                <w:rFonts w:cs="Arial"/>
              </w:rPr>
              <w:instrText xml:space="preserve">REF REF_BBFTR_69 \h </w:instrText>
            </w:r>
            <w:r w:rsidR="00205F58" w:rsidRPr="00CF2F35">
              <w:rPr>
                <w:rFonts w:cs="Arial"/>
              </w:rPr>
            </w:r>
            <w:r w:rsidR="00205F58" w:rsidRPr="00CF2F35">
              <w:rPr>
                <w:rFonts w:cs="Arial"/>
              </w:rPr>
              <w:fldChar w:fldCharType="separate"/>
            </w:r>
            <w:r w:rsidRPr="00CF2F35">
              <w:t>i.</w:t>
            </w:r>
            <w:r w:rsidRPr="00CF2F35">
              <w:rPr>
                <w:noProof/>
              </w:rPr>
              <w:t>2</w:t>
            </w:r>
            <w:r w:rsidR="00205F58" w:rsidRPr="00CF2F35">
              <w:rPr>
                <w:rFonts w:cs="Arial"/>
              </w:rPr>
              <w:fldChar w:fldCharType="end"/>
            </w:r>
            <w:r w:rsidRPr="00CF2F35">
              <w:rPr>
                <w:rFonts w:cs="Arial"/>
              </w:rPr>
              <w:t>]) to cancel the corresponding management command execution initiated on the managed entity</w:t>
            </w:r>
          </w:p>
          <w:p w14:paraId="07553EE7" w14:textId="77777777"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14:paraId="71A70C00" w14:textId="77777777" w:rsidTr="008F2794">
        <w:trPr>
          <w:jc w:val="center"/>
        </w:trPr>
        <w:tc>
          <w:tcPr>
            <w:tcW w:w="2093" w:type="dxa"/>
            <w:shd w:val="clear" w:color="auto" w:fill="auto"/>
          </w:tcPr>
          <w:p w14:paraId="75FD18BA" w14:textId="77777777"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14:paraId="09AA9F1F"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2049A3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844E7E"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5EC4003A"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9D9AD4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1A5382" w14:textId="77777777"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41028CA0" w14:textId="77777777"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14:paraId="4ED8ED0F" w14:textId="77777777" w:rsidR="008F2794" w:rsidRPr="005A3421" w:rsidRDefault="008F2794" w:rsidP="008F2794"/>
    <w:p w14:paraId="730B2CBE" w14:textId="77777777" w:rsidR="008F2794" w:rsidRPr="005A3421" w:rsidRDefault="008F2794" w:rsidP="008F2794">
      <w:pPr>
        <w:pStyle w:val="40"/>
      </w:pPr>
      <w:bookmarkStart w:id="3473" w:name="_Toc470164176"/>
      <w:bookmarkStart w:id="3474" w:name="_Toc470164758"/>
      <w:bookmarkStart w:id="3475" w:name="_Toc475715367"/>
      <w:bookmarkStart w:id="3476" w:name="_Toc479349179"/>
      <w:bookmarkStart w:id="3477" w:name="_Toc484070627"/>
      <w:bookmarkStart w:id="3478" w:name="_Toc2176060"/>
      <w:r w:rsidRPr="005A3421">
        <w:t>10.2.</w:t>
      </w:r>
      <w:r>
        <w:t>8</w:t>
      </w:r>
      <w:r w:rsidRPr="005A3421">
        <w:t>.</w:t>
      </w:r>
      <w:r>
        <w:t>20</w:t>
      </w:r>
      <w:r w:rsidRPr="005A3421">
        <w:tab/>
        <w:t xml:space="preserve">Retrieve </w:t>
      </w:r>
      <w:r w:rsidRPr="005A3421">
        <w:rPr>
          <w:i/>
        </w:rPr>
        <w:t>&lt;execInstance&gt;</w:t>
      </w:r>
      <w:bookmarkEnd w:id="3473"/>
      <w:bookmarkEnd w:id="3474"/>
      <w:bookmarkEnd w:id="3475"/>
      <w:bookmarkEnd w:id="3476"/>
      <w:bookmarkEnd w:id="3477"/>
      <w:bookmarkEnd w:id="3478"/>
    </w:p>
    <w:p w14:paraId="0EC05C21" w14:textId="77777777"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14:paraId="049B0F12" w14:textId="77777777" w:rsidR="008F2794" w:rsidRPr="005A3421" w:rsidRDefault="008F2794" w:rsidP="008F2794">
      <w:r w:rsidRPr="005A3421">
        <w:t>The Originator shall be an AE.</w:t>
      </w:r>
    </w:p>
    <w:p w14:paraId="4B9DD80A" w14:textId="77777777" w:rsidR="008F2794" w:rsidRPr="005A3421" w:rsidRDefault="008F2794" w:rsidP="008F2794">
      <w:r w:rsidRPr="005A3421">
        <w:t>The Receiver shall be an IN-CSE.</w:t>
      </w:r>
    </w:p>
    <w:p w14:paraId="0175E1CF" w14:textId="77777777" w:rsidR="008F2794" w:rsidRPr="005A3421" w:rsidRDefault="008F2794" w:rsidP="008F2794">
      <w:pPr>
        <w:pStyle w:val="TH"/>
      </w:pPr>
      <w:r w:rsidRPr="005A3421">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39860C" w14:textId="77777777" w:rsidTr="008F2794">
        <w:trPr>
          <w:tblHeader/>
          <w:jc w:val="center"/>
        </w:trPr>
        <w:tc>
          <w:tcPr>
            <w:tcW w:w="9167" w:type="dxa"/>
            <w:gridSpan w:val="2"/>
            <w:shd w:val="clear" w:color="auto" w:fill="DDDDDD"/>
          </w:tcPr>
          <w:p w14:paraId="22648470" w14:textId="77777777"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14:paraId="1CCF35D9" w14:textId="77777777" w:rsidTr="008F2794">
        <w:trPr>
          <w:jc w:val="center"/>
        </w:trPr>
        <w:tc>
          <w:tcPr>
            <w:tcW w:w="2093" w:type="dxa"/>
            <w:shd w:val="clear" w:color="auto" w:fill="auto"/>
          </w:tcPr>
          <w:p w14:paraId="0AD832A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231CA41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645F678C" w14:textId="77777777" w:rsidTr="008F2794">
        <w:trPr>
          <w:jc w:val="center"/>
        </w:trPr>
        <w:tc>
          <w:tcPr>
            <w:tcW w:w="2093" w:type="dxa"/>
            <w:shd w:val="clear" w:color="auto" w:fill="auto"/>
          </w:tcPr>
          <w:p w14:paraId="545185D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568917B5" w14:textId="77777777"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9.6.17, as needed</w:t>
            </w:r>
          </w:p>
        </w:tc>
      </w:tr>
      <w:tr w:rsidR="008F2794" w:rsidRPr="005A3421" w14:paraId="61D3E5DE" w14:textId="77777777" w:rsidTr="008F2794">
        <w:trPr>
          <w:jc w:val="center"/>
        </w:trPr>
        <w:tc>
          <w:tcPr>
            <w:tcW w:w="2093" w:type="dxa"/>
            <w:shd w:val="clear" w:color="auto" w:fill="auto"/>
          </w:tcPr>
          <w:p w14:paraId="3B145C2C"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1720D68F" w14:textId="77777777"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14:paraId="620C129C" w14:textId="77777777" w:rsidTr="008F2794">
        <w:trPr>
          <w:jc w:val="center"/>
        </w:trPr>
        <w:tc>
          <w:tcPr>
            <w:tcW w:w="2093" w:type="dxa"/>
            <w:shd w:val="clear" w:color="auto" w:fill="auto"/>
          </w:tcPr>
          <w:p w14:paraId="19265F2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01D050D"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 following:</w:t>
            </w:r>
          </w:p>
          <w:p w14:paraId="2457B22B"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rFonts w:eastAsia="Arial Unicode MS"/>
                <w:iCs/>
                <w:szCs w:val="18"/>
              </w:rPr>
              <w:t>])</w:t>
            </w:r>
          </w:p>
          <w:p w14:paraId="535AEB92"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14:paraId="552A2153" w14:textId="77777777" w:rsidTr="008F2794">
        <w:trPr>
          <w:jc w:val="center"/>
        </w:trPr>
        <w:tc>
          <w:tcPr>
            <w:tcW w:w="2093" w:type="dxa"/>
            <w:shd w:val="clear" w:color="auto" w:fill="auto"/>
          </w:tcPr>
          <w:p w14:paraId="0432CAF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BA0DC24" w14:textId="77777777" w:rsidR="008F2794" w:rsidRPr="00CF2F35" w:rsidRDefault="008F2794" w:rsidP="008F2794">
            <w:pPr>
              <w:pStyle w:val="TAL"/>
              <w:rPr>
                <w:rFonts w:eastAsia="Arial Unicode MS"/>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2F1090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4D5B99"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EBFCC61"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458715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7A365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082D08A" w14:textId="77777777"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6A4DC186" w14:textId="77777777" w:rsidR="008F2794" w:rsidRPr="005A3421" w:rsidRDefault="008F2794" w:rsidP="008F2794"/>
    <w:p w14:paraId="44062418" w14:textId="77777777" w:rsidR="008F2794" w:rsidRPr="005A3421" w:rsidRDefault="008F2794" w:rsidP="008F2794">
      <w:pPr>
        <w:pStyle w:val="40"/>
      </w:pPr>
      <w:bookmarkStart w:id="3479" w:name="_Toc470164177"/>
      <w:bookmarkStart w:id="3480" w:name="_Toc470164759"/>
      <w:bookmarkStart w:id="3481" w:name="_Toc475715368"/>
      <w:bookmarkStart w:id="3482" w:name="_Toc479349180"/>
      <w:bookmarkStart w:id="3483" w:name="_Toc484070628"/>
      <w:bookmarkStart w:id="3484" w:name="_Toc2176061"/>
      <w:r w:rsidRPr="005A3421">
        <w:lastRenderedPageBreak/>
        <w:t>10.2.</w:t>
      </w:r>
      <w:r>
        <w:t>8</w:t>
      </w:r>
      <w:r w:rsidRPr="005A3421">
        <w:t>.</w:t>
      </w:r>
      <w:r>
        <w:t>21</w:t>
      </w:r>
      <w:r w:rsidRPr="005A3421">
        <w:tab/>
        <w:t xml:space="preserve">Delete </w:t>
      </w:r>
      <w:r w:rsidRPr="005A3421">
        <w:rPr>
          <w:i/>
        </w:rPr>
        <w:t>&lt;execInstance&gt;</w:t>
      </w:r>
      <w:bookmarkEnd w:id="3479"/>
      <w:bookmarkEnd w:id="3480"/>
      <w:bookmarkEnd w:id="3481"/>
      <w:bookmarkEnd w:id="3482"/>
      <w:bookmarkEnd w:id="3483"/>
      <w:bookmarkEnd w:id="3484"/>
    </w:p>
    <w:p w14:paraId="3AA39492" w14:textId="77777777"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14:paraId="30877570" w14:textId="77777777" w:rsidR="008F2794" w:rsidRPr="005A3421" w:rsidRDefault="008F2794" w:rsidP="008F2794">
      <w:r w:rsidRPr="005A3421">
        <w:t>The Originator shall be an AE.</w:t>
      </w:r>
    </w:p>
    <w:p w14:paraId="57B11FB4" w14:textId="77777777"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14:paraId="411A2A50" w14:textId="77777777"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14:paraId="23D60473" w14:textId="77777777"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CancelTransfer RPC) to cancel the corresponding management currently initiated at the managed entity. Then the CSE shall respond to the Originator with the appropriate generic responses.</w:t>
      </w:r>
    </w:p>
    <w:p w14:paraId="64756AE5" w14:textId="77777777" w:rsidR="008F2794" w:rsidRPr="005A3421" w:rsidRDefault="008F2794" w:rsidP="008F2794">
      <w:r w:rsidRPr="005A3421">
        <w:t>The Hosting CSE shall be an IN-CSE.</w:t>
      </w:r>
    </w:p>
    <w:p w14:paraId="0792B919" w14:textId="77777777" w:rsidR="008F2794" w:rsidRPr="005A3421" w:rsidRDefault="008F2794" w:rsidP="008F2794">
      <w:pPr>
        <w:pStyle w:val="TH"/>
      </w:pPr>
      <w:r w:rsidRPr="005A3421">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CFDE88E" w14:textId="77777777" w:rsidTr="008F2794">
        <w:trPr>
          <w:tblHeader/>
          <w:jc w:val="center"/>
        </w:trPr>
        <w:tc>
          <w:tcPr>
            <w:tcW w:w="9167" w:type="dxa"/>
            <w:gridSpan w:val="2"/>
            <w:shd w:val="clear" w:color="auto" w:fill="DDDDDD"/>
          </w:tcPr>
          <w:p w14:paraId="22D3A8C2" w14:textId="77777777"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14:paraId="42F81959" w14:textId="77777777" w:rsidTr="008F2794">
        <w:trPr>
          <w:jc w:val="center"/>
        </w:trPr>
        <w:tc>
          <w:tcPr>
            <w:tcW w:w="2093" w:type="dxa"/>
            <w:shd w:val="clear" w:color="auto" w:fill="auto"/>
          </w:tcPr>
          <w:p w14:paraId="23CF4D67" w14:textId="77777777"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14:paraId="62D93CA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657CDBE7" w14:textId="77777777" w:rsidTr="008F2794">
        <w:trPr>
          <w:jc w:val="center"/>
        </w:trPr>
        <w:tc>
          <w:tcPr>
            <w:tcW w:w="2093" w:type="dxa"/>
            <w:shd w:val="clear" w:color="auto" w:fill="auto"/>
          </w:tcPr>
          <w:p w14:paraId="42F146E5"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D3997AF" w14:textId="77777777" w:rsidR="008F2794" w:rsidRPr="00CF2F35" w:rsidRDefault="008F2794" w:rsidP="008F2794">
            <w:pPr>
              <w:pStyle w:val="TAL"/>
              <w:rPr>
                <w:rFonts w:eastAsia="Malgun Gothic"/>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69D5197" w14:textId="77777777" w:rsidTr="008F2794">
        <w:trPr>
          <w:jc w:val="center"/>
        </w:trPr>
        <w:tc>
          <w:tcPr>
            <w:tcW w:w="2093" w:type="dxa"/>
            <w:shd w:val="clear" w:color="auto" w:fill="auto"/>
          </w:tcPr>
          <w:p w14:paraId="020D2A21"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4E15D51B"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7B541A96" w14:textId="77777777" w:rsidTr="008F2794">
        <w:trPr>
          <w:jc w:val="center"/>
        </w:trPr>
        <w:tc>
          <w:tcPr>
            <w:tcW w:w="2093" w:type="dxa"/>
            <w:shd w:val="clear" w:color="auto" w:fill="auto"/>
          </w:tcPr>
          <w:p w14:paraId="4C4FE419" w14:textId="1473A95A" w:rsidR="008F2794" w:rsidRPr="00CF2F35" w:rsidRDefault="008F2794" w:rsidP="00434970">
            <w:pPr>
              <w:pStyle w:val="TAL"/>
              <w:rPr>
                <w:rFonts w:eastAsia="Arial Unicode MS"/>
              </w:rPr>
            </w:pPr>
            <w:r w:rsidRPr="00CF2F35">
              <w:rPr>
                <w:rFonts w:eastAsia="Arial Unicode MS"/>
              </w:rPr>
              <w:t>Processing at Receiver</w:t>
            </w:r>
          </w:p>
        </w:tc>
        <w:tc>
          <w:tcPr>
            <w:tcW w:w="7074" w:type="dxa"/>
            <w:shd w:val="clear" w:color="auto" w:fill="auto"/>
          </w:tcPr>
          <w:p w14:paraId="2FEE6F8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693A06E1" w14:textId="77777777"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14:paraId="7226C857" w14:textId="77777777"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14:paraId="54E0B34E" w14:textId="34349B3E"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14:paraId="4B4BA15C" w14:textId="77777777" w:rsidR="008F2794" w:rsidRPr="005A3421" w:rsidRDefault="008F2794" w:rsidP="008F2794">
            <w:pPr>
              <w:pStyle w:val="TB1"/>
              <w:numPr>
                <w:ilvl w:val="0"/>
                <w:numId w:val="0"/>
              </w:numPr>
              <w:ind w:left="737"/>
              <w:rPr>
                <w:rFonts w:eastAsia="Arial Unicode MS"/>
                <w:szCs w:val="18"/>
                <w:lang w:eastAsia="ko-KR"/>
              </w:rPr>
            </w:pPr>
          </w:p>
          <w:p w14:paraId="2F7A2116" w14:textId="77777777"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14:paraId="40CCDB75" w14:textId="77777777" w:rsidTr="008F2794">
        <w:trPr>
          <w:jc w:val="center"/>
        </w:trPr>
        <w:tc>
          <w:tcPr>
            <w:tcW w:w="2093" w:type="dxa"/>
            <w:shd w:val="clear" w:color="auto" w:fill="auto"/>
          </w:tcPr>
          <w:p w14:paraId="648CE54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C44A725" w14:textId="77777777"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14:paraId="0515EE0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0BE702"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79A9E07C"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14:paraId="6C9D5C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5A766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A7D867D" w14:textId="77777777"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14:paraId="6BE9D4BA" w14:textId="77777777" w:rsidR="008F2794" w:rsidRPr="005A3421" w:rsidRDefault="008F2794" w:rsidP="008F2794"/>
    <w:p w14:paraId="0492C19C" w14:textId="77777777" w:rsidR="008F2794" w:rsidRPr="005A3421" w:rsidRDefault="008F2794" w:rsidP="008F2794">
      <w:pPr>
        <w:pStyle w:val="30"/>
      </w:pPr>
      <w:bookmarkStart w:id="3485" w:name="_Toc470164178"/>
      <w:bookmarkStart w:id="3486" w:name="_Toc470164760"/>
      <w:bookmarkStart w:id="3487" w:name="_Toc475715369"/>
      <w:bookmarkStart w:id="3488" w:name="_Toc479349181"/>
      <w:bookmarkStart w:id="3489" w:name="_Toc484070629"/>
      <w:bookmarkStart w:id="3490" w:name="_Toc2176062"/>
      <w:r w:rsidRPr="005A3421">
        <w:t>10.2.</w:t>
      </w:r>
      <w:r>
        <w:t>9</w:t>
      </w:r>
      <w:r w:rsidRPr="005A3421">
        <w:tab/>
        <w:t xml:space="preserve">Location </w:t>
      </w:r>
      <w:r>
        <w:t>m</w:t>
      </w:r>
      <w:r w:rsidRPr="005A3421">
        <w:t>anagement</w:t>
      </w:r>
      <w:bookmarkEnd w:id="3485"/>
      <w:bookmarkEnd w:id="3486"/>
      <w:bookmarkEnd w:id="3487"/>
      <w:bookmarkEnd w:id="3488"/>
      <w:bookmarkEnd w:id="3489"/>
      <w:bookmarkEnd w:id="3490"/>
      <w:r w:rsidRPr="005A3421">
        <w:t xml:space="preserve"> </w:t>
      </w:r>
    </w:p>
    <w:p w14:paraId="0D1A2FA7" w14:textId="77777777" w:rsidR="005C2AEC" w:rsidRDefault="008F2794">
      <w:pPr>
        <w:pStyle w:val="40"/>
      </w:pPr>
      <w:bookmarkStart w:id="3491" w:name="_Toc470164179"/>
      <w:bookmarkStart w:id="3492" w:name="_Toc470164761"/>
      <w:bookmarkStart w:id="3493" w:name="_Toc475715370"/>
      <w:bookmarkStart w:id="3494" w:name="_Toc479349182"/>
      <w:bookmarkStart w:id="3495" w:name="_Toc484070630"/>
      <w:bookmarkStart w:id="3496" w:name="_Toc2176063"/>
      <w:r w:rsidRPr="00EC659B">
        <w:t>10.2.</w:t>
      </w:r>
      <w:r>
        <w:t>9</w:t>
      </w:r>
      <w:r w:rsidRPr="00EC659B">
        <w:t>.1</w:t>
      </w:r>
      <w:r>
        <w:tab/>
        <w:t>Introduction</w:t>
      </w:r>
      <w:bookmarkEnd w:id="3491"/>
      <w:bookmarkEnd w:id="3492"/>
      <w:bookmarkEnd w:id="3493"/>
      <w:bookmarkEnd w:id="3494"/>
      <w:bookmarkEnd w:id="3495"/>
      <w:bookmarkEnd w:id="3496"/>
    </w:p>
    <w:p w14:paraId="40A2D310" w14:textId="77777777"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w:t>
      </w:r>
      <w:r w:rsidRPr="00EC659B">
        <w:lastRenderedPageBreak/>
        <w:t xml:space="preserve">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14:paraId="4187EBE6" w14:textId="77777777" w:rsidR="005C2AEC" w:rsidRDefault="008F2794">
      <w:pPr>
        <w:pStyle w:val="40"/>
      </w:pPr>
      <w:bookmarkStart w:id="3497" w:name="_Toc470164180"/>
      <w:bookmarkStart w:id="3498" w:name="_Toc470164762"/>
      <w:bookmarkStart w:id="3499" w:name="_Toc475715371"/>
      <w:bookmarkStart w:id="3500" w:name="_Toc479349183"/>
      <w:bookmarkStart w:id="3501" w:name="_Toc484070631"/>
      <w:bookmarkStart w:id="3502" w:name="_Toc2176064"/>
      <w:r w:rsidRPr="00EC659B">
        <w:t>10.2.</w:t>
      </w:r>
      <w:r>
        <w:t>9.2</w:t>
      </w:r>
      <w:r w:rsidRPr="00EC659B">
        <w:tab/>
        <w:t xml:space="preserve">Create </w:t>
      </w:r>
      <w:r w:rsidR="00F07ECC" w:rsidRPr="00F07ECC">
        <w:t>&lt;locationPolicy&gt;</w:t>
      </w:r>
      <w:bookmarkEnd w:id="3497"/>
      <w:bookmarkEnd w:id="3498"/>
      <w:bookmarkEnd w:id="3499"/>
      <w:bookmarkEnd w:id="3500"/>
      <w:bookmarkEnd w:id="3501"/>
      <w:bookmarkEnd w:id="3502"/>
    </w:p>
    <w:p w14:paraId="16719D4A" w14:textId="77777777" w:rsidR="008F2794" w:rsidRPr="005A3421" w:rsidRDefault="008F2794" w:rsidP="008F2794">
      <w:r w:rsidRPr="005A3421">
        <w:t xml:space="preserve">This procedure shall be used for creating a </w:t>
      </w:r>
      <w:r w:rsidRPr="005A3421">
        <w:rPr>
          <w:i/>
        </w:rPr>
        <w:t>&lt;locationPolicy&gt;</w:t>
      </w:r>
      <w:r w:rsidRPr="005A3421">
        <w:t xml:space="preserve"> resource.</w:t>
      </w:r>
    </w:p>
    <w:p w14:paraId="1FABE558" w14:textId="77777777" w:rsidR="008F2794" w:rsidRPr="005A3421" w:rsidRDefault="008F2794" w:rsidP="008F2794">
      <w:pPr>
        <w:pStyle w:val="TH"/>
      </w:pPr>
      <w:r w:rsidRPr="005A3421">
        <w:lastRenderedPageBreak/>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E6FB1DD" w14:textId="77777777" w:rsidTr="008F2794">
        <w:trPr>
          <w:tblHeader/>
          <w:jc w:val="center"/>
        </w:trPr>
        <w:tc>
          <w:tcPr>
            <w:tcW w:w="9167" w:type="dxa"/>
            <w:gridSpan w:val="2"/>
            <w:shd w:val="clear" w:color="auto" w:fill="DDDDDD"/>
          </w:tcPr>
          <w:p w14:paraId="208A230F"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&lt;locationPolicy&gt;</w:t>
            </w:r>
            <w:r w:rsidRPr="00CF2F35">
              <w:rPr>
                <w:rFonts w:eastAsia="Malgun Gothic"/>
                <w:lang w:eastAsia="ko-KR"/>
              </w:rPr>
              <w:t xml:space="preserve"> CREATE</w:t>
            </w:r>
          </w:p>
        </w:tc>
      </w:tr>
      <w:tr w:rsidR="008F2794" w:rsidRPr="005A3421" w14:paraId="430CEAB9" w14:textId="77777777" w:rsidTr="008F2794">
        <w:trPr>
          <w:jc w:val="center"/>
        </w:trPr>
        <w:tc>
          <w:tcPr>
            <w:tcW w:w="2093" w:type="dxa"/>
            <w:shd w:val="clear" w:color="auto" w:fill="auto"/>
          </w:tcPr>
          <w:p w14:paraId="4E076D0F"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0DEFC95F" w14:textId="77777777"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14:paraId="7680C10B" w14:textId="77777777" w:rsidTr="008F2794">
        <w:trPr>
          <w:jc w:val="center"/>
        </w:trPr>
        <w:tc>
          <w:tcPr>
            <w:tcW w:w="2093" w:type="dxa"/>
            <w:shd w:val="clear" w:color="auto" w:fill="auto"/>
          </w:tcPr>
          <w:p w14:paraId="6195914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1F4057F"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4983C0C3"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14:paraId="5E86DAB2"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14:paraId="4D24553C" w14:textId="77777777" w:rsidTr="008F2794">
        <w:trPr>
          <w:jc w:val="center"/>
        </w:trPr>
        <w:tc>
          <w:tcPr>
            <w:tcW w:w="2093" w:type="dxa"/>
            <w:shd w:val="clear" w:color="auto" w:fill="auto"/>
          </w:tcPr>
          <w:p w14:paraId="447AAFCB" w14:textId="77777777"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14:paraId="31B6CEB2"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0E294D6F" w14:textId="77777777" w:rsidTr="008F2794">
        <w:trPr>
          <w:jc w:val="center"/>
        </w:trPr>
        <w:tc>
          <w:tcPr>
            <w:tcW w:w="2093" w:type="dxa"/>
            <w:shd w:val="clear" w:color="auto" w:fill="auto"/>
          </w:tcPr>
          <w:p w14:paraId="05E6BF15" w14:textId="77777777" w:rsidR="008F2794" w:rsidRPr="00CF2F35" w:rsidRDefault="008F2794" w:rsidP="008F2794">
            <w:pPr>
              <w:pStyle w:val="TAL"/>
              <w:rPr>
                <w:rFonts w:eastAsia="Arial Unicode MS"/>
              </w:rPr>
            </w:pPr>
            <w:r w:rsidRPr="00CF2F35">
              <w:rPr>
                <w:rFonts w:eastAsia="Arial Unicode MS"/>
              </w:rPr>
              <w:lastRenderedPageBreak/>
              <w:t>Processing at Receiver</w:t>
            </w:r>
          </w:p>
        </w:tc>
        <w:tc>
          <w:tcPr>
            <w:tcW w:w="7074" w:type="dxa"/>
            <w:shd w:val="clear" w:color="auto" w:fill="auto"/>
          </w:tcPr>
          <w:p w14:paraId="003D4BC5" w14:textId="77777777" w:rsidR="008F2794" w:rsidRPr="005A3421" w:rsidRDefault="008F2794" w:rsidP="008F2794">
            <w:pPr>
              <w:pStyle w:val="TB1"/>
              <w:rPr>
                <w:lang w:eastAsia="ko-KR"/>
              </w:rPr>
            </w:pPr>
            <w:r w:rsidRPr="005A3421">
              <w:rPr>
                <w:lang w:eastAsia="ko-KR"/>
              </w:rPr>
              <w:t>Check whether the Originator is authorized to request the procedure</w:t>
            </w:r>
          </w:p>
          <w:p w14:paraId="4A906E73" w14:textId="77777777"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14:paraId="21EA203A" w14:textId="77777777"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w:t>
            </w:r>
            <w:r w:rsidR="00552EFC">
              <w:rPr>
                <w:rFonts w:eastAsia="Arial Unicode MS" w:hint="eastAsia"/>
                <w:szCs w:val="18"/>
                <w:lang w:eastAsia="zh-CN"/>
              </w:rPr>
              <w:t xml:space="preserve">a </w:t>
            </w:r>
            <w:r w:rsidRPr="005A3421">
              <w:rPr>
                <w:rFonts w:eastAsia="Arial Unicode MS"/>
                <w:i/>
                <w:szCs w:val="18"/>
                <w:lang w:eastAsia="ko-KR"/>
              </w:rPr>
              <w:t>&lt;container&gt;</w:t>
            </w:r>
            <w:r w:rsidRPr="005A3421">
              <w:rPr>
                <w:rFonts w:eastAsia="Arial Unicode MS"/>
                <w:szCs w:val="18"/>
                <w:lang w:eastAsia="ko-KR"/>
              </w:rPr>
              <w:t xml:space="preserve"> resource </w:t>
            </w:r>
            <w:r w:rsidR="00552EFC">
              <w:rPr>
                <w:rFonts w:eastAsia="Arial Unicode MS"/>
                <w:szCs w:val="18"/>
                <w:lang w:eastAsia="ko-KR"/>
              </w:rPr>
              <w:t>and a &lt;</w:t>
            </w:r>
            <w:r w:rsidR="00552EFC" w:rsidRPr="001D19D1">
              <w:rPr>
                <w:rFonts w:eastAsia="Arial Unicode MS"/>
                <w:i/>
                <w:szCs w:val="18"/>
                <w:lang w:eastAsia="ko-KR"/>
              </w:rPr>
              <w:t>locationPolicy</w:t>
            </w:r>
            <w:r w:rsidR="00552EFC">
              <w:rPr>
                <w:rFonts w:eastAsia="Arial Unicode MS"/>
                <w:szCs w:val="18"/>
                <w:lang w:eastAsia="ko-KR"/>
              </w:rPr>
              <w:t>&gt; resource. Both of these resources shall be hosted locally on the Hosting CSE</w:t>
            </w:r>
            <w:r w:rsidR="0057653A">
              <w:rPr>
                <w:rFonts w:eastAsia="Arial Unicode MS"/>
                <w:szCs w:val="18"/>
                <w:lang w:eastAsia="ko-KR"/>
              </w:rPr>
              <w:t>.</w:t>
            </w:r>
            <w:r w:rsidR="00820760">
              <w:rPr>
                <w:rFonts w:eastAsia="Arial Unicode MS"/>
                <w:szCs w:val="18"/>
                <w:lang w:eastAsia="ko-KR"/>
              </w:rPr>
              <w:t xml:space="preserve"> </w:t>
            </w:r>
            <w:r w:rsidR="0057653A">
              <w:rPr>
                <w:rFonts w:eastAsia="Arial Unicode MS" w:hint="eastAsia"/>
                <w:szCs w:val="18"/>
                <w:lang w:eastAsia="zh-CN"/>
              </w:rPr>
              <w:t>T</w:t>
            </w:r>
            <w:r w:rsidRPr="005A3421">
              <w:rPr>
                <w:rFonts w:eastAsia="Arial Unicode MS"/>
                <w:szCs w:val="18"/>
                <w:lang w:eastAsia="ko-KR"/>
              </w:rPr>
              <w:t xml:space="preserve">he </w:t>
            </w:r>
            <w:r w:rsidR="0057653A">
              <w:rPr>
                <w:rFonts w:eastAsia="Arial Unicode MS"/>
                <w:szCs w:val="18"/>
                <w:lang w:eastAsia="ko-KR"/>
              </w:rPr>
              <w:t>Hosting CSE</w:t>
            </w:r>
            <w:r w:rsidR="0057653A" w:rsidRPr="005A3421">
              <w:rPr>
                <w:rFonts w:eastAsia="Arial Unicode MS"/>
                <w:szCs w:val="18"/>
                <w:lang w:eastAsia="ko-KR"/>
              </w:rPr>
              <w:t xml:space="preserve"> </w:t>
            </w:r>
            <w:r w:rsidRPr="005A3421">
              <w:rPr>
                <w:rFonts w:eastAsia="Arial Unicode MS"/>
                <w:szCs w:val="18"/>
                <w:lang w:eastAsia="ko-KR"/>
              </w:rPr>
              <w:t xml:space="preserve">shall </w:t>
            </w:r>
            <w:r w:rsidR="0057653A">
              <w:rPr>
                <w:rFonts w:eastAsia="Arial Unicode MS"/>
                <w:szCs w:val="18"/>
                <w:lang w:eastAsia="ko-KR"/>
              </w:rPr>
              <w:t>maintain</w:t>
            </w:r>
            <w:r w:rsidRPr="005A3421">
              <w:rPr>
                <w:rFonts w:eastAsia="Arial Unicode MS"/>
                <w:szCs w:val="18"/>
                <w:lang w:eastAsia="ko-KR"/>
              </w:rPr>
              <w:t xml:space="preserve"> cross-reference</w:t>
            </w:r>
            <w:r w:rsidR="00552EFC">
              <w:rPr>
                <w:rFonts w:eastAsia="Arial Unicode MS" w:hint="eastAsia"/>
                <w:szCs w:val="18"/>
                <w:lang w:eastAsia="zh-CN"/>
              </w:rPr>
              <w:t>s</w:t>
            </w:r>
            <w:r w:rsidRPr="005A3421">
              <w:rPr>
                <w:rFonts w:eastAsia="Arial Unicode MS"/>
                <w:szCs w:val="18"/>
                <w:lang w:eastAsia="ko-KR"/>
              </w:rPr>
              <w:t xml:space="preserve"> between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r w:rsidR="00552EFC">
              <w:rPr>
                <w:rFonts w:eastAsia="Arial Unicode MS" w:hint="eastAsia"/>
                <w:szCs w:val="18"/>
                <w:lang w:eastAsia="zh-CN"/>
              </w:rPr>
              <w:t>.</w:t>
            </w:r>
          </w:p>
          <w:p w14:paraId="2DE308E5" w14:textId="77777777"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79D8F907" w14:textId="77777777" w:rsidR="008F2794" w:rsidRPr="00CF2F35" w:rsidRDefault="008F2794" w:rsidP="008F2794">
            <w:pPr>
              <w:pStyle w:val="TAL"/>
              <w:ind w:left="1187" w:hanging="425"/>
              <w:rPr>
                <w:lang w:eastAsia="ko-KR"/>
              </w:rPr>
            </w:pPr>
            <w:r w:rsidRPr="00CF2F35">
              <w:rPr>
                <w:lang w:eastAsia="ko-KR"/>
              </w:rPr>
              <w:t>-</w:t>
            </w:r>
            <w:r w:rsidRPr="00CF2F35">
              <w:rPr>
                <w:lang w:eastAsia="ko-KR"/>
              </w:rPr>
              <w:tab/>
              <w:t xml:space="preserve">For the Network-based case, </w:t>
            </w:r>
            <w:r w:rsidR="003C5680">
              <w:rPr>
                <w:lang w:eastAsia="ko-KR"/>
              </w:rPr>
              <w:t xml:space="preserve">if the </w:t>
            </w:r>
            <w:r w:rsidR="003C5680" w:rsidRPr="00CF2F35">
              <w:rPr>
                <w:i/>
                <w:lang w:eastAsia="ko-KR"/>
              </w:rPr>
              <w:t>locationServer</w:t>
            </w:r>
            <w:r w:rsidR="003C5680" w:rsidRPr="00CF2F35">
              <w:rPr>
                <w:lang w:eastAsia="ko-KR"/>
              </w:rPr>
              <w:t xml:space="preserve"> </w:t>
            </w:r>
            <w:r w:rsidR="003C5680">
              <w:rPr>
                <w:lang w:eastAsia="ko-KR"/>
              </w:rPr>
              <w:t xml:space="preserve">is absent in the Originator’s request </w:t>
            </w:r>
            <w:r w:rsidRPr="00CF2F35">
              <w:rPr>
                <w:lang w:eastAsia="ko-KR"/>
              </w:rPr>
              <w:t xml:space="preserve">the Hosting CSE shall </w:t>
            </w:r>
            <w:r w:rsidR="003C5680">
              <w:rPr>
                <w:lang w:eastAsia="ko-KR"/>
              </w:rPr>
              <w:t xml:space="preserve">either </w:t>
            </w:r>
            <w:r w:rsidR="003C5680">
              <w:rPr>
                <w:rFonts w:eastAsia="Arial Unicode MS"/>
                <w:lang w:eastAsia="zh-CN"/>
              </w:rPr>
              <w:t xml:space="preserve">derive the </w:t>
            </w:r>
            <w:r w:rsidR="003C5680" w:rsidRPr="00CF2F35">
              <w:rPr>
                <w:i/>
                <w:lang w:eastAsia="ko-KR"/>
              </w:rPr>
              <w:t>locationServer</w:t>
            </w:r>
            <w:r w:rsidR="003C5680" w:rsidRPr="00CF2F35">
              <w:rPr>
                <w:lang w:eastAsia="ko-KR"/>
              </w:rPr>
              <w:t xml:space="preserve"> </w:t>
            </w:r>
            <w:r w:rsidR="003C5680">
              <w:rPr>
                <w:lang w:eastAsia="ko-KR"/>
              </w:rPr>
              <w:t xml:space="preserve"> value </w:t>
            </w:r>
            <w:r w:rsidR="003C5680">
              <w:rPr>
                <w:rFonts w:eastAsia="Arial Unicode MS"/>
                <w:lang w:eastAsia="zh-CN"/>
              </w:rPr>
              <w:t>from</w:t>
            </w:r>
            <w:r w:rsidR="003C5680">
              <w:rPr>
                <w:lang w:eastAsia="ko-KR"/>
              </w:rPr>
              <w:t xml:space="preserve"> the </w:t>
            </w:r>
            <w:r w:rsidR="003C5680" w:rsidRPr="00CF2F35">
              <w:rPr>
                <w:i/>
                <w:lang w:eastAsia="ko-KR"/>
              </w:rPr>
              <w:t>locationTargetID</w:t>
            </w:r>
            <w:r w:rsidR="003C5680">
              <w:rPr>
                <w:i/>
                <w:lang w:eastAsia="ko-KR"/>
              </w:rPr>
              <w:t xml:space="preserve"> </w:t>
            </w:r>
            <w:r w:rsidR="003C5680" w:rsidRPr="001D19D1">
              <w:rPr>
                <w:lang w:eastAsia="ko-KR"/>
              </w:rPr>
              <w:t xml:space="preserve">or be pre-provisioned with the identity of </w:t>
            </w:r>
            <w:r w:rsidR="003C5680">
              <w:rPr>
                <w:lang w:eastAsia="ko-KR"/>
              </w:rPr>
              <w:t>a</w:t>
            </w:r>
            <w:r w:rsidR="003C5680" w:rsidRPr="001D19D1">
              <w:rPr>
                <w:lang w:eastAsia="ko-KR"/>
              </w:rPr>
              <w:t xml:space="preserve"> locationServer</w:t>
            </w:r>
            <w:r w:rsidR="003C5680" w:rsidRPr="009A4259">
              <w:rPr>
                <w:lang w:eastAsia="ko-KR"/>
              </w:rPr>
              <w:t>. The Hosting CSE shall</w:t>
            </w:r>
            <w:r w:rsidR="003C5680" w:rsidRPr="00CF2F35">
              <w:rPr>
                <w:lang w:eastAsia="ko-KR"/>
              </w:rPr>
              <w:t xml:space="preserve"> </w:t>
            </w:r>
            <w:r w:rsidRPr="00CF2F35">
              <w:rPr>
                <w:lang w:eastAsia="ko-KR"/>
              </w:rPr>
              <w:t xml:space="preserve">transform the </w:t>
            </w:r>
            <w:r w:rsidR="003C5680">
              <w:rPr>
                <w:rFonts w:eastAsiaTheme="minorEastAsia" w:hint="eastAsia"/>
                <w:lang w:eastAsia="zh-CN"/>
              </w:rPr>
              <w:t>r</w:t>
            </w:r>
            <w:r w:rsidR="003C5680" w:rsidRPr="00CF2F35">
              <w:rPr>
                <w:lang w:eastAsia="ko-KR"/>
              </w:rPr>
              <w:t>equest</w:t>
            </w:r>
            <w:r w:rsidR="002B1BE7">
              <w:rPr>
                <w:rFonts w:hint="eastAsia"/>
                <w:lang w:eastAsia="zh-CN"/>
              </w:rPr>
              <w:t xml:space="preserve">, </w:t>
            </w:r>
            <w:r w:rsidRPr="00CF2F35">
              <w:rPr>
                <w:lang w:eastAsia="ko-KR"/>
              </w:rPr>
              <w:t xml:space="preserve">from the Originator into </w:t>
            </w:r>
            <w:r w:rsidR="00D83379">
              <w:rPr>
                <w:rFonts w:eastAsiaTheme="minorEastAsia" w:hint="eastAsia"/>
                <w:lang w:eastAsia="zh-CN"/>
              </w:rPr>
              <w:t xml:space="preserve">a </w:t>
            </w:r>
            <w:r w:rsidRPr="00CF2F35">
              <w:rPr>
                <w:lang w:eastAsia="ko-KR"/>
              </w:rPr>
              <w:t xml:space="preserve">Location Server request </w:t>
            </w:r>
            <w:r w:rsidR="00D83379">
              <w:rPr>
                <w:lang w:eastAsia="ko-KR"/>
              </w:rPr>
              <w:t>that includes the</w:t>
            </w:r>
            <w:r w:rsidR="00D83379" w:rsidRPr="00CF2F35">
              <w:rPr>
                <w:lang w:eastAsia="ko-KR"/>
              </w:rPr>
              <w:t xml:space="preserve"> </w:t>
            </w:r>
            <w:r w:rsidRPr="00CF2F35">
              <w:rPr>
                <w:lang w:eastAsia="ko-KR"/>
              </w:rPr>
              <w:t>following attributes</w:t>
            </w:r>
            <w:r w:rsidR="00D83379">
              <w:rPr>
                <w:rFonts w:eastAsiaTheme="minorEastAsia" w:hint="eastAsia"/>
                <w:lang w:eastAsia="zh-CN"/>
              </w:rPr>
              <w:t xml:space="preserve"> </w:t>
            </w:r>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r w:rsidR="00D83379">
              <w:t>auth</w:t>
            </w:r>
            <w:r w:rsidR="002B1BE7" w:rsidRPr="00357143">
              <w:t>ID</w:t>
            </w:r>
            <w:r w:rsidRPr="00CF2F35">
              <w:rPr>
                <w:lang w:eastAsia="ko-KR"/>
              </w:rPr>
              <w:t xml:space="preserve"> </w:t>
            </w:r>
            <w:r w:rsidR="00D83379">
              <w:rPr>
                <w:rFonts w:eastAsiaTheme="minorEastAsia" w:hint="eastAsia"/>
                <w:lang w:eastAsia="zh-CN"/>
              </w:rPr>
              <w:t xml:space="preserve">that are </w:t>
            </w:r>
            <w:r w:rsidRPr="00CF2F35">
              <w:rPr>
                <w:lang w:eastAsia="ko-KR"/>
              </w:rPr>
              <w:t xml:space="preserve">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205F58" w:rsidRPr="00CF2F35">
              <w:rPr>
                <w:lang w:eastAsia="ko-KR"/>
              </w:rPr>
              <w:fldChar w:fldCharType="begin"/>
            </w:r>
            <w:r w:rsidRPr="00CF2F35">
              <w:rPr>
                <w:lang w:eastAsia="ko-KR"/>
              </w:rPr>
              <w:instrText xml:space="preserve"> REF REF_OMA_TS_MLP_V3_4 \h </w:instrText>
            </w:r>
            <w:r w:rsidR="00205F58" w:rsidRPr="00CF2F35">
              <w:rPr>
                <w:lang w:eastAsia="ko-KR"/>
              </w:rPr>
            </w:r>
            <w:r w:rsidR="00205F58" w:rsidRPr="00CF2F35">
              <w:rPr>
                <w:lang w:eastAsia="ko-KR"/>
              </w:rPr>
              <w:fldChar w:fldCharType="separate"/>
            </w:r>
            <w:r w:rsidRPr="00CF2F35">
              <w:t>i.</w:t>
            </w:r>
            <w:r w:rsidRPr="00CF2F35">
              <w:rPr>
                <w:noProof/>
              </w:rPr>
              <w:t>5</w:t>
            </w:r>
            <w:r w:rsidR="00205F58" w:rsidRPr="00CF2F35">
              <w:rPr>
                <w:lang w:eastAsia="ko-KR"/>
              </w:rPr>
              <w:fldChar w:fldCharType="end"/>
            </w:r>
            <w:r w:rsidRPr="00CF2F35">
              <w:rPr>
                <w:lang w:eastAsia="ko-KR"/>
              </w:rPr>
              <w:t xml:space="preserve">] according to local policies. </w:t>
            </w:r>
            <w:r w:rsidR="00D83379">
              <w:rPr>
                <w:rFonts w:eastAsiaTheme="minorEastAsia"/>
                <w:lang w:eastAsia="zh-CN"/>
              </w:rPr>
              <w:t>I</w:t>
            </w:r>
            <w:r w:rsidR="00D83379">
              <w:rPr>
                <w:rFonts w:eastAsiaTheme="minorEastAsia" w:hint="eastAsia"/>
                <w:lang w:eastAsia="zh-CN"/>
              </w:rPr>
              <w:t>f t</w:t>
            </w:r>
            <w:r w:rsidRPr="00CF2F35">
              <w:rPr>
                <w:lang w:eastAsia="ko-KR"/>
              </w:rPr>
              <w:t xml:space="preserve">he request </w:t>
            </w:r>
            <w:r w:rsidR="00D83379">
              <w:rPr>
                <w:lang w:eastAsia="ko-KR"/>
              </w:rPr>
              <w:t>which requests the location information of the target device</w:t>
            </w:r>
            <w:r w:rsidR="00D83379" w:rsidRPr="00CF2F35">
              <w:rPr>
                <w:lang w:eastAsia="ko-KR"/>
              </w:rPr>
              <w:t xml:space="preserve"> </w:t>
            </w:r>
            <w:r w:rsidRPr="00CF2F35">
              <w:rPr>
                <w:lang w:eastAsia="ko-KR"/>
              </w:rPr>
              <w:t>towards the Location Server crosses over the Mcn reference point</w:t>
            </w:r>
            <w:r w:rsidR="00D83379">
              <w:rPr>
                <w:rFonts w:eastAsiaTheme="minorEastAsia" w:hint="eastAsia"/>
                <w:lang w:eastAsia="zh-CN"/>
              </w:rPr>
              <w:t>,</w:t>
            </w:r>
            <w:r w:rsidR="00D83379" w:rsidRPr="00CF2F35">
              <w:rPr>
                <w:lang w:eastAsia="ko-KR"/>
              </w:rPr>
              <w:t xml:space="preserve"> </w:t>
            </w:r>
            <w:r w:rsidR="00D83379">
              <w:rPr>
                <w:rFonts w:eastAsiaTheme="minorEastAsia" w:hint="eastAsia"/>
                <w:lang w:eastAsia="zh-CN"/>
              </w:rPr>
              <w:t>t</w:t>
            </w:r>
            <w:r w:rsidRPr="00CF2F35">
              <w:rPr>
                <w:lang w:eastAsia="ko-KR"/>
              </w:rPr>
              <w:t xml:space="preserve">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14:paraId="13D67875"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205F58" w:rsidRPr="00CF2F35">
              <w:rPr>
                <w:rFonts w:eastAsia="Arial Unicode MS"/>
                <w:lang w:eastAsia="ko-KR"/>
              </w:rPr>
              <w:fldChar w:fldCharType="begin"/>
            </w:r>
            <w:r w:rsidRPr="00CF2F35">
              <w:rPr>
                <w:rFonts w:eastAsia="Arial Unicode MS"/>
                <w:lang w:eastAsia="ko-KR"/>
              </w:rPr>
              <w:instrText xml:space="preserve"> REF REF_OMA_TS_MLP_V3_4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5</w:t>
            </w:r>
            <w:r w:rsidR="00205F58" w:rsidRPr="00CF2F35">
              <w:rPr>
                <w:rFonts w:eastAsia="Arial Unicode MS"/>
                <w:lang w:eastAsia="ko-KR"/>
              </w:rPr>
              <w:fldChar w:fldCharType="end"/>
            </w:r>
            <w:r w:rsidRPr="00CF2F35">
              <w:rPr>
                <w:rFonts w:eastAsia="Arial Unicode MS"/>
                <w:lang w:eastAsia="ko-KR"/>
              </w:rPr>
              <w:t>] or OMA RESTful NetAPI for Terminal Location [</w:t>
            </w:r>
            <w:r w:rsidR="00205F58" w:rsidRPr="00CF2F35">
              <w:rPr>
                <w:rFonts w:eastAsia="Arial Unicode MS"/>
                <w:lang w:eastAsia="ko-KR"/>
              </w:rPr>
              <w:fldChar w:fldCharType="begin"/>
            </w:r>
            <w:r w:rsidRPr="00CF2F35">
              <w:rPr>
                <w:rFonts w:eastAsia="Arial Unicode MS"/>
                <w:lang w:eastAsia="ko-KR"/>
              </w:rPr>
              <w:instrText xml:space="preserve"> REF REF_OMA_TS_REST_NetAPI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6</w:t>
            </w:r>
            <w:r w:rsidR="00205F58" w:rsidRPr="00CF2F35">
              <w:rPr>
                <w:rFonts w:eastAsia="Arial Unicode MS"/>
                <w:lang w:eastAsia="ko-KR"/>
              </w:rPr>
              <w:fldChar w:fldCharType="end"/>
            </w:r>
            <w:r w:rsidRPr="00CF2F35">
              <w:rPr>
                <w:rFonts w:eastAsia="Arial Unicode MS"/>
                <w:lang w:eastAsia="ko-KR"/>
              </w:rPr>
              <w:t>]</w:t>
            </w:r>
          </w:p>
          <w:p w14:paraId="25D7DE2C" w14:textId="77777777" w:rsidR="008F2794" w:rsidRPr="00CF2F35" w:rsidRDefault="008F2794" w:rsidP="008F2794">
            <w:pPr>
              <w:pStyle w:val="TAL"/>
              <w:tabs>
                <w:tab w:val="left" w:pos="1187"/>
              </w:tabs>
              <w:ind w:left="1187" w:hanging="425"/>
              <w:rPr>
                <w:rFonts w:eastAsia="宋体"/>
                <w:lang w:eastAsia="zh-CN"/>
              </w:rPr>
            </w:pPr>
          </w:p>
          <w:p w14:paraId="65730444" w14:textId="3CABE730" w:rsidR="008F2794" w:rsidRPr="00CF2F35" w:rsidRDefault="008F2794" w:rsidP="008F2794">
            <w:pPr>
              <w:pStyle w:val="TAL"/>
              <w:tabs>
                <w:tab w:val="left" w:pos="1187"/>
              </w:tabs>
              <w:ind w:left="1187" w:hanging="425"/>
              <w:rPr>
                <w:rFonts w:eastAsia="宋体"/>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A45D48">
              <w:rPr>
                <w:i/>
                <w:lang w:eastAsia="ko-KR"/>
              </w:rPr>
              <w:t xml:space="preserve">locationUpdatePeriod </w:t>
            </w:r>
            <w:r w:rsidRPr="00CF2F35">
              <w:rPr>
                <w:lang w:eastAsia="ko-KR"/>
              </w:rPr>
              <w:t>attribute of &lt;locationPo</w:t>
            </w:r>
            <w:r w:rsidR="00634B7A">
              <w:rPr>
                <w:lang w:eastAsia="ko-KR"/>
              </w:rPr>
              <w:t>l</w:t>
            </w:r>
            <w:r w:rsidRPr="00CF2F35">
              <w:rPr>
                <w:lang w:eastAsia="ko-KR"/>
              </w:rPr>
              <w:t xml:space="preserve">icy&gt; to </w:t>
            </w:r>
            <w:r w:rsidRPr="00CF2F35">
              <w:rPr>
                <w:i/>
                <w:lang w:eastAsia="ko-KR"/>
              </w:rPr>
              <w:t>execFrequency</w:t>
            </w:r>
            <w:r w:rsidRPr="00CF2F35">
              <w:rPr>
                <w:lang w:eastAsia="ko-KR"/>
              </w:rPr>
              <w:t xml:space="preserve"> attribute of &lt;mgmtCmd&gt;) to obtain the Geo-fence </w:t>
            </w:r>
            <w:r w:rsidR="00820760" w:rsidRPr="00CF2F35">
              <w:rPr>
                <w:lang w:eastAsia="ko-KR"/>
              </w:rPr>
              <w:t>relevant</w:t>
            </w:r>
            <w:r w:rsidRPr="00CF2F35">
              <w:rPr>
                <w:lang w:eastAsia="ko-KR"/>
              </w:rPr>
              <w:t xml:space="preserve">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w:t>
            </w:r>
            <w:r w:rsidR="00003AE1">
              <w:rPr>
                <w:rFonts w:eastAsiaTheme="minorEastAsia" w:hint="eastAsia"/>
                <w:lang w:eastAsia="zh-CN"/>
              </w:rPr>
              <w:t>9.6</w:t>
            </w:r>
            <w:r w:rsidRPr="00CF2F35">
              <w:rPr>
                <w:lang w:eastAsia="ko-KR"/>
              </w:rPr>
              <w:t>.</w:t>
            </w:r>
          </w:p>
          <w:p w14:paraId="08778D15" w14:textId="77777777" w:rsidR="008F2794" w:rsidRPr="00CF2F35" w:rsidRDefault="008F2794" w:rsidP="008F2794">
            <w:pPr>
              <w:pStyle w:val="TAN"/>
              <w:rPr>
                <w:lang w:eastAsia="ko-KR"/>
              </w:rPr>
            </w:pPr>
            <w:r w:rsidRPr="00CF2F35">
              <w:rPr>
                <w:lang w:eastAsia="ko-KR"/>
              </w:rPr>
              <w:t>(see note)</w:t>
            </w:r>
          </w:p>
          <w:p w14:paraId="6D6C1314" w14:textId="77777777"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205F58"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18</w:t>
            </w:r>
            <w:r w:rsidR="00205F58" w:rsidRPr="00CF2F35">
              <w:rPr>
                <w:rFonts w:eastAsia="Arial Unicode MS"/>
                <w:lang w:eastAsia="ko-KR"/>
              </w:rPr>
              <w:fldChar w:fldCharType="end"/>
            </w:r>
            <w:r w:rsidRPr="00CF2F35">
              <w:rPr>
                <w:rFonts w:eastAsia="Arial Unicode MS"/>
                <w:lang w:eastAsia="ko-KR"/>
              </w:rPr>
              <w:t>]). The detail procedure is out-of-scope</w:t>
            </w:r>
          </w:p>
          <w:p w14:paraId="6624C5CC"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14:paraId="2BC513BA" w14:textId="77777777" w:rsidR="008F2794" w:rsidRPr="00CF2F35" w:rsidRDefault="008F2794" w:rsidP="008F2794">
            <w:pPr>
              <w:pStyle w:val="TAL"/>
              <w:tabs>
                <w:tab w:val="left" w:pos="1187"/>
              </w:tabs>
              <w:ind w:left="1187" w:hanging="425"/>
              <w:rPr>
                <w:lang w:eastAsia="ko-KR"/>
              </w:rPr>
            </w:pPr>
          </w:p>
          <w:p w14:paraId="4292A0A2" w14:textId="77777777"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14:paraId="26160988" w14:textId="77777777" w:rsidTr="008F2794">
        <w:trPr>
          <w:jc w:val="center"/>
        </w:trPr>
        <w:tc>
          <w:tcPr>
            <w:tcW w:w="2093" w:type="dxa"/>
            <w:shd w:val="clear" w:color="auto" w:fill="auto"/>
          </w:tcPr>
          <w:p w14:paraId="618C41FC" w14:textId="77777777" w:rsidR="008F2794" w:rsidRPr="00CF2F35" w:rsidRDefault="008F2794" w:rsidP="008F2794">
            <w:pPr>
              <w:pStyle w:val="TAL"/>
              <w:rPr>
                <w:rFonts w:eastAsia="Arial Unicode MS"/>
              </w:rPr>
            </w:pPr>
            <w:r w:rsidRPr="00CF2F35">
              <w:rPr>
                <w:rFonts w:eastAsia="Arial Unicode MS"/>
              </w:rPr>
              <w:lastRenderedPageBreak/>
              <w:t>Information in Response message</w:t>
            </w:r>
          </w:p>
        </w:tc>
        <w:tc>
          <w:tcPr>
            <w:tcW w:w="7074" w:type="dxa"/>
            <w:shd w:val="clear" w:color="auto" w:fill="auto"/>
          </w:tcPr>
          <w:p w14:paraId="5CCC564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7626C3C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785AEF" w14:textId="77777777"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24542F7"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1C028B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31EFD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CB6586" w14:textId="77777777"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14:paraId="3A00604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8B4C543" w14:textId="77777777"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205F58" w:rsidRPr="00CF2F35">
              <w:rPr>
                <w:lang w:eastAsia="ko-KR"/>
              </w:rPr>
              <w:fldChar w:fldCharType="begin"/>
            </w:r>
            <w:r w:rsidRPr="00CF2F35">
              <w:rPr>
                <w:lang w:eastAsia="ko-KR"/>
              </w:rPr>
              <w:instrText xml:space="preserve"> REF REF_oneM2MTS_0004 \h </w:instrText>
            </w:r>
            <w:r w:rsidR="00205F58" w:rsidRPr="00CF2F35">
              <w:rPr>
                <w:lang w:eastAsia="ko-KR"/>
              </w:rPr>
            </w:r>
            <w:r w:rsidR="00205F58" w:rsidRPr="00CF2F35">
              <w:rPr>
                <w:lang w:eastAsia="ko-KR"/>
              </w:rPr>
              <w:fldChar w:fldCharType="separate"/>
            </w:r>
            <w:r w:rsidRPr="00CF2F35">
              <w:rPr>
                <w:noProof/>
              </w:rPr>
              <w:t>3</w:t>
            </w:r>
            <w:r w:rsidR="00205F58" w:rsidRPr="00CF2F35">
              <w:rPr>
                <w:lang w:eastAsia="ko-KR"/>
              </w:rPr>
              <w:fldChar w:fldCharType="end"/>
            </w:r>
            <w:r w:rsidRPr="00CF2F35">
              <w:rPr>
                <w:lang w:eastAsia="ko-KR"/>
              </w:rPr>
              <w:t>].</w:t>
            </w:r>
          </w:p>
        </w:tc>
      </w:tr>
    </w:tbl>
    <w:p w14:paraId="3B7A3B77" w14:textId="77777777" w:rsidR="008F2794" w:rsidRPr="005A3421" w:rsidRDefault="008F2794" w:rsidP="008F2794">
      <w:pPr>
        <w:rPr>
          <w:rFonts w:eastAsia="Arial Unicode MS"/>
        </w:rPr>
      </w:pPr>
    </w:p>
    <w:p w14:paraId="5B481C7F" w14:textId="77777777" w:rsidR="005C2AEC" w:rsidRDefault="00F07ECC">
      <w:pPr>
        <w:pStyle w:val="40"/>
      </w:pPr>
      <w:bookmarkStart w:id="3503" w:name="_Toc470164181"/>
      <w:bookmarkStart w:id="3504" w:name="_Toc470164763"/>
      <w:bookmarkStart w:id="3505" w:name="_Toc475715372"/>
      <w:bookmarkStart w:id="3506" w:name="_Toc479349184"/>
      <w:bookmarkStart w:id="3507" w:name="_Toc484070632"/>
      <w:bookmarkStart w:id="3508" w:name="_Toc2176065"/>
      <w:r w:rsidRPr="00F07ECC">
        <w:t>10.2.</w:t>
      </w:r>
      <w:r w:rsidR="008F2794">
        <w:t>9.3</w:t>
      </w:r>
      <w:r w:rsidRPr="00F07ECC">
        <w:tab/>
        <w:t>Retrieve &lt;locationPolicy&gt;</w:t>
      </w:r>
      <w:bookmarkEnd w:id="3503"/>
      <w:bookmarkEnd w:id="3504"/>
      <w:bookmarkEnd w:id="3505"/>
      <w:bookmarkEnd w:id="3506"/>
      <w:bookmarkEnd w:id="3507"/>
      <w:bookmarkEnd w:id="3508"/>
    </w:p>
    <w:p w14:paraId="787A0CEC"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14:paraId="7D4EC34D" w14:textId="77777777"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14:paraId="51A74DB1"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14:paraId="1A5C6EB9" w14:textId="77777777"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B393EA6" w14:textId="77777777" w:rsidTr="008F2794">
        <w:trPr>
          <w:tblHeader/>
          <w:jc w:val="center"/>
        </w:trPr>
        <w:tc>
          <w:tcPr>
            <w:tcW w:w="9167" w:type="dxa"/>
            <w:gridSpan w:val="2"/>
            <w:shd w:val="clear" w:color="auto" w:fill="DDDDDD"/>
          </w:tcPr>
          <w:p w14:paraId="67106681"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14:paraId="43D43063" w14:textId="77777777" w:rsidTr="008F2794">
        <w:trPr>
          <w:jc w:val="center"/>
        </w:trPr>
        <w:tc>
          <w:tcPr>
            <w:tcW w:w="2093" w:type="dxa"/>
            <w:shd w:val="clear" w:color="auto" w:fill="auto"/>
          </w:tcPr>
          <w:p w14:paraId="5E2553B3"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5908DB5C" w14:textId="77777777"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14:paraId="6CF5442B" w14:textId="77777777" w:rsidTr="008F2794">
        <w:trPr>
          <w:jc w:val="center"/>
        </w:trPr>
        <w:tc>
          <w:tcPr>
            <w:tcW w:w="2093" w:type="dxa"/>
            <w:shd w:val="clear" w:color="auto" w:fill="auto"/>
          </w:tcPr>
          <w:p w14:paraId="3E51293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AA82336"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2F5BB9D7"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6DD5F6B1" w14:textId="77777777" w:rsidTr="008F2794">
        <w:trPr>
          <w:jc w:val="center"/>
        </w:trPr>
        <w:tc>
          <w:tcPr>
            <w:tcW w:w="2093" w:type="dxa"/>
            <w:shd w:val="clear" w:color="auto" w:fill="auto"/>
          </w:tcPr>
          <w:p w14:paraId="1845286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02A9D0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9C98768" w14:textId="77777777" w:rsidTr="008F2794">
        <w:trPr>
          <w:jc w:val="center"/>
        </w:trPr>
        <w:tc>
          <w:tcPr>
            <w:tcW w:w="2093" w:type="dxa"/>
            <w:shd w:val="clear" w:color="auto" w:fill="auto"/>
          </w:tcPr>
          <w:p w14:paraId="4465E18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388FFC9"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4AD39F8B" w14:textId="77777777" w:rsidTr="008F2794">
        <w:trPr>
          <w:jc w:val="center"/>
        </w:trPr>
        <w:tc>
          <w:tcPr>
            <w:tcW w:w="2093" w:type="dxa"/>
            <w:shd w:val="clear" w:color="auto" w:fill="auto"/>
          </w:tcPr>
          <w:p w14:paraId="135C5BE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93E6C75"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7751168F" w14:textId="77777777" w:rsidTr="008F2794">
        <w:trPr>
          <w:jc w:val="center"/>
        </w:trPr>
        <w:tc>
          <w:tcPr>
            <w:tcW w:w="2093" w:type="dxa"/>
            <w:shd w:val="clear" w:color="auto" w:fill="auto"/>
          </w:tcPr>
          <w:p w14:paraId="339C659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11F17639" w14:textId="77777777"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02BE14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DB727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9C25B0E"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bl>
    <w:p w14:paraId="2E6D6B28" w14:textId="77777777" w:rsidR="008F2794" w:rsidRPr="005A3421" w:rsidRDefault="008F2794" w:rsidP="008F2794">
      <w:pPr>
        <w:rPr>
          <w:rFonts w:eastAsia="Arial Unicode MS"/>
        </w:rPr>
      </w:pPr>
    </w:p>
    <w:p w14:paraId="36B4B0A1" w14:textId="77777777" w:rsidR="005C2AEC" w:rsidRDefault="00F07ECC">
      <w:pPr>
        <w:pStyle w:val="40"/>
      </w:pPr>
      <w:bookmarkStart w:id="3509" w:name="_Toc470164182"/>
      <w:bookmarkStart w:id="3510" w:name="_Toc470164764"/>
      <w:bookmarkStart w:id="3511" w:name="_Toc475715373"/>
      <w:bookmarkStart w:id="3512" w:name="_Toc479349185"/>
      <w:bookmarkStart w:id="3513" w:name="_Toc484070633"/>
      <w:bookmarkStart w:id="3514" w:name="_Toc2176066"/>
      <w:r w:rsidRPr="00F07ECC">
        <w:t>10.2.</w:t>
      </w:r>
      <w:r w:rsidR="008F2794">
        <w:t>9.4</w:t>
      </w:r>
      <w:r w:rsidRPr="00F07ECC">
        <w:tab/>
        <w:t>Update &lt;locationPolicy&gt;</w:t>
      </w:r>
      <w:bookmarkEnd w:id="3509"/>
      <w:bookmarkEnd w:id="3510"/>
      <w:bookmarkEnd w:id="3511"/>
      <w:bookmarkEnd w:id="3512"/>
      <w:bookmarkEnd w:id="3513"/>
      <w:bookmarkEnd w:id="3514"/>
    </w:p>
    <w:p w14:paraId="4CE8E335" w14:textId="77777777"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14:paraId="1D61567A"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14:paraId="3A3F4137" w14:textId="77777777" w:rsidR="008F2794" w:rsidRPr="005A3421" w:rsidRDefault="008F2794" w:rsidP="008F2794">
      <w:r w:rsidRPr="005A3421">
        <w:rPr>
          <w:rFonts w:eastAsia="Arial Unicode MS"/>
          <w:b/>
        </w:rPr>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14:paraId="27B5ABFB" w14:textId="77777777" w:rsidR="008F2794" w:rsidRPr="005A3421" w:rsidRDefault="008F2794" w:rsidP="008F2794">
      <w:pPr>
        <w:pStyle w:val="TH"/>
      </w:pPr>
      <w:r w:rsidRPr="005A3421">
        <w:lastRenderedPageBreak/>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37C0A8" w14:textId="77777777" w:rsidTr="008F2794">
        <w:trPr>
          <w:tblHeader/>
          <w:jc w:val="center"/>
        </w:trPr>
        <w:tc>
          <w:tcPr>
            <w:tcW w:w="9167" w:type="dxa"/>
            <w:gridSpan w:val="2"/>
            <w:shd w:val="clear" w:color="auto" w:fill="DDDDDD"/>
          </w:tcPr>
          <w:p w14:paraId="7F937D38"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14:paraId="593E267F" w14:textId="77777777" w:rsidTr="008F2794">
        <w:trPr>
          <w:jc w:val="center"/>
        </w:trPr>
        <w:tc>
          <w:tcPr>
            <w:tcW w:w="2093" w:type="dxa"/>
            <w:shd w:val="clear" w:color="auto" w:fill="auto"/>
          </w:tcPr>
          <w:p w14:paraId="6DE6DBD9"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4C8D0679" w14:textId="77777777" w:rsidR="008F2794" w:rsidRPr="00CF2F35" w:rsidRDefault="008F2794" w:rsidP="008F2794">
            <w:pPr>
              <w:pStyle w:val="TAL"/>
            </w:pPr>
            <w:r w:rsidRPr="00CF2F35">
              <w:rPr>
                <w:lang w:eastAsia="ko-KR"/>
              </w:rPr>
              <w:t>Mca, Mcc and Mcc'</w:t>
            </w:r>
          </w:p>
        </w:tc>
      </w:tr>
      <w:tr w:rsidR="008F2794" w:rsidRPr="005A3421" w14:paraId="65AEF6FB" w14:textId="77777777" w:rsidTr="008F2794">
        <w:trPr>
          <w:jc w:val="center"/>
        </w:trPr>
        <w:tc>
          <w:tcPr>
            <w:tcW w:w="2093" w:type="dxa"/>
            <w:shd w:val="clear" w:color="auto" w:fill="auto"/>
          </w:tcPr>
          <w:p w14:paraId="4057CE7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398C6DC"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1711A3AA"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14:paraId="1AC07E03"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14:paraId="0D5BAE9F" w14:textId="77777777" w:rsidTr="008F2794">
        <w:trPr>
          <w:jc w:val="center"/>
        </w:trPr>
        <w:tc>
          <w:tcPr>
            <w:tcW w:w="2093" w:type="dxa"/>
            <w:shd w:val="clear" w:color="auto" w:fill="auto"/>
          </w:tcPr>
          <w:p w14:paraId="0445D66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63DD687"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081A985" w14:textId="77777777" w:rsidTr="008F2794">
        <w:trPr>
          <w:jc w:val="center"/>
        </w:trPr>
        <w:tc>
          <w:tcPr>
            <w:tcW w:w="2093" w:type="dxa"/>
            <w:shd w:val="clear" w:color="auto" w:fill="auto"/>
          </w:tcPr>
          <w:p w14:paraId="1146B85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11BC73D" w14:textId="77777777" w:rsidR="008F2794" w:rsidRPr="00CF2F35" w:rsidRDefault="008F2794" w:rsidP="008F2794">
            <w:pPr>
              <w:pStyle w:val="TAL"/>
              <w:rPr>
                <w:rFonts w:eastAsia="宋体"/>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r w:rsidRPr="00CF2F35">
              <w:rPr>
                <w:rFonts w:eastAsia="宋体" w:hint="eastAsia"/>
                <w:szCs w:val="18"/>
                <w:lang w:eastAsia="zh-CN"/>
              </w:rPr>
              <w:t xml:space="preserve"> with the following:</w:t>
            </w:r>
          </w:p>
          <w:p w14:paraId="01B747E1" w14:textId="77777777" w:rsidR="008F2794" w:rsidRPr="005A3421" w:rsidRDefault="008F2794" w:rsidP="008F2794">
            <w:pPr>
              <w:pStyle w:val="TB1"/>
              <w:tabs>
                <w:tab w:val="clear" w:pos="720"/>
                <w:tab w:val="left" w:pos="762"/>
              </w:tabs>
              <w:ind w:left="762" w:hanging="405"/>
              <w:rPr>
                <w:rFonts w:eastAsia="宋体"/>
                <w:szCs w:val="18"/>
                <w:lang w:eastAsia="zh-CN"/>
              </w:rPr>
            </w:pPr>
            <w:r w:rsidRPr="005A3421">
              <w:rPr>
                <w:lang w:eastAsia="ko-KR"/>
              </w:rPr>
              <w:t xml:space="preserve">If the </w:t>
            </w:r>
            <w:r w:rsidRPr="005A3421">
              <w:rPr>
                <w:rFonts w:eastAsia="宋体"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宋体"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w:t>
            </w:r>
            <w:r w:rsidR="00003AE1">
              <w:rPr>
                <w:rFonts w:eastAsiaTheme="minorEastAsia" w:hint="eastAsia"/>
                <w:lang w:eastAsia="zh-CN"/>
              </w:rPr>
              <w:t xml:space="preserve">9.6and </w:t>
            </w:r>
            <w:r w:rsidR="00003AE1">
              <w:rPr>
                <w:rFonts w:eastAsia="宋体" w:hint="eastAsia"/>
              </w:rPr>
              <w:t>clause 10.2.9.7</w:t>
            </w:r>
            <w:r w:rsidRPr="005A3421">
              <w:rPr>
                <w:lang w:eastAsia="ko-KR"/>
              </w:rPr>
              <w:t xml:space="preserve"> for more detail</w:t>
            </w:r>
          </w:p>
          <w:p w14:paraId="6F4D389C" w14:textId="77777777" w:rsidR="008F2794" w:rsidRPr="005A3421" w:rsidRDefault="008F2794" w:rsidP="008F2794">
            <w:pPr>
              <w:pStyle w:val="TB1"/>
              <w:tabs>
                <w:tab w:val="clear" w:pos="720"/>
                <w:tab w:val="left" w:pos="762"/>
              </w:tabs>
              <w:ind w:left="762" w:hanging="405"/>
              <w:rPr>
                <w:rFonts w:eastAsia="宋体"/>
                <w:szCs w:val="18"/>
                <w:lang w:eastAsia="zh-CN"/>
              </w:rPr>
            </w:pPr>
            <w:r w:rsidRPr="005A3421">
              <w:rPr>
                <w:rFonts w:hint="eastAsia"/>
                <w:lang w:eastAsia="ko-KR"/>
              </w:rPr>
              <w:t xml:space="preserve">If the value </w:t>
            </w:r>
            <w:r w:rsidRPr="005A3421">
              <w:rPr>
                <w:rFonts w:eastAsia="宋体" w:hint="eastAsia"/>
                <w:lang w:eastAsia="zh-CN"/>
              </w:rPr>
              <w:t xml:space="preserve">of </w:t>
            </w:r>
            <w:r w:rsidRPr="005A3421">
              <w:rPr>
                <w:i/>
                <w:lang w:eastAsia="ko-KR"/>
              </w:rPr>
              <w:t>locationUpdatePeriod</w:t>
            </w:r>
            <w:r w:rsidRPr="005A3421">
              <w:rPr>
                <w:lang w:eastAsia="ko-KR"/>
              </w:rPr>
              <w:t xml:space="preserve"> attribute </w:t>
            </w:r>
            <w:r w:rsidRPr="005A3421">
              <w:rPr>
                <w:rFonts w:eastAsia="宋体"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14:paraId="1A60103D" w14:textId="77777777" w:rsidTr="008F2794">
        <w:trPr>
          <w:jc w:val="center"/>
        </w:trPr>
        <w:tc>
          <w:tcPr>
            <w:tcW w:w="2093" w:type="dxa"/>
            <w:shd w:val="clear" w:color="auto" w:fill="auto"/>
          </w:tcPr>
          <w:p w14:paraId="09510C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55EA156" w14:textId="77777777" w:rsidR="008F2794" w:rsidRPr="00312958" w:rsidRDefault="008F2794" w:rsidP="008F2794">
            <w:pPr>
              <w:pStyle w:val="TAL"/>
              <w:rPr>
                <w:rFonts w:eastAsiaTheme="minorEastAsia"/>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r w:rsidR="008F2794" w:rsidRPr="005A3421" w14:paraId="70C0CCE0" w14:textId="77777777" w:rsidTr="008F2794">
        <w:trPr>
          <w:jc w:val="center"/>
        </w:trPr>
        <w:tc>
          <w:tcPr>
            <w:tcW w:w="2093" w:type="dxa"/>
            <w:shd w:val="clear" w:color="auto" w:fill="auto"/>
          </w:tcPr>
          <w:p w14:paraId="725BA18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4050A46D" w14:textId="77777777"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1780065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80A1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4AFCE08" w14:textId="77777777" w:rsidR="008F2794" w:rsidRPr="00312958"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bl>
    <w:p w14:paraId="257FEDC8" w14:textId="77777777" w:rsidR="008F2794" w:rsidRPr="005A3421" w:rsidRDefault="008F2794" w:rsidP="008F2794">
      <w:pPr>
        <w:rPr>
          <w:rFonts w:eastAsia="Arial Unicode MS"/>
        </w:rPr>
      </w:pPr>
    </w:p>
    <w:p w14:paraId="37D1D1A5" w14:textId="77777777" w:rsidR="005C2AEC" w:rsidRDefault="008F2794">
      <w:pPr>
        <w:pStyle w:val="40"/>
        <w:rPr>
          <w:rFonts w:eastAsia="Arial Unicode MS"/>
        </w:rPr>
      </w:pPr>
      <w:bookmarkStart w:id="3515" w:name="_Toc470164183"/>
      <w:bookmarkStart w:id="3516" w:name="_Toc470164765"/>
      <w:bookmarkStart w:id="3517" w:name="_Toc475715374"/>
      <w:bookmarkStart w:id="3518" w:name="_Toc479349186"/>
      <w:bookmarkStart w:id="3519" w:name="_Toc484070634"/>
      <w:bookmarkStart w:id="3520" w:name="_Toc2176067"/>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3515"/>
      <w:bookmarkEnd w:id="3516"/>
      <w:bookmarkEnd w:id="3517"/>
      <w:bookmarkEnd w:id="3518"/>
      <w:bookmarkEnd w:id="3519"/>
      <w:bookmarkEnd w:id="3520"/>
    </w:p>
    <w:p w14:paraId="0764856E"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14:paraId="365F8250"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14:paraId="0916F721"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14:paraId="51136C14" w14:textId="77777777" w:rsidR="008F2794" w:rsidRPr="005A3421" w:rsidRDefault="008F2794" w:rsidP="008F2794">
      <w:pPr>
        <w:pStyle w:val="TH"/>
      </w:pPr>
      <w:r w:rsidRPr="005A3421">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CAE425C" w14:textId="77777777" w:rsidTr="008F2794">
        <w:trPr>
          <w:tblHeader/>
          <w:jc w:val="center"/>
        </w:trPr>
        <w:tc>
          <w:tcPr>
            <w:tcW w:w="9167" w:type="dxa"/>
            <w:gridSpan w:val="2"/>
            <w:shd w:val="clear" w:color="auto" w:fill="DDDDDD"/>
          </w:tcPr>
          <w:p w14:paraId="712612DB"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14:paraId="44F029AC" w14:textId="77777777" w:rsidTr="008F2794">
        <w:trPr>
          <w:jc w:val="center"/>
        </w:trPr>
        <w:tc>
          <w:tcPr>
            <w:tcW w:w="2093" w:type="dxa"/>
            <w:shd w:val="clear" w:color="auto" w:fill="auto"/>
          </w:tcPr>
          <w:p w14:paraId="2434A55B"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12B8570C" w14:textId="77777777" w:rsidR="008F2794" w:rsidRPr="00CF2F35" w:rsidRDefault="008F2794" w:rsidP="008F2794">
            <w:pPr>
              <w:pStyle w:val="TAL"/>
              <w:rPr>
                <w:rFonts w:eastAsia="Arial Unicode MS"/>
                <w:szCs w:val="18"/>
              </w:rPr>
            </w:pPr>
            <w:r w:rsidRPr="00CF2F35">
              <w:rPr>
                <w:rFonts w:eastAsia="Arial Unicode MS"/>
                <w:szCs w:val="18"/>
              </w:rPr>
              <w:t>Mca, Mcc and Mcc'</w:t>
            </w:r>
          </w:p>
        </w:tc>
      </w:tr>
      <w:tr w:rsidR="008F2794" w:rsidRPr="005A3421" w14:paraId="794CE477" w14:textId="77777777" w:rsidTr="008F2794">
        <w:trPr>
          <w:jc w:val="center"/>
        </w:trPr>
        <w:tc>
          <w:tcPr>
            <w:tcW w:w="2093" w:type="dxa"/>
            <w:shd w:val="clear" w:color="auto" w:fill="auto"/>
          </w:tcPr>
          <w:p w14:paraId="4C7B7BC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8498340"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773CF9ED"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4753737F" w14:textId="77777777" w:rsidTr="008F2794">
        <w:trPr>
          <w:jc w:val="center"/>
        </w:trPr>
        <w:tc>
          <w:tcPr>
            <w:tcW w:w="2093" w:type="dxa"/>
            <w:shd w:val="clear" w:color="auto" w:fill="auto"/>
          </w:tcPr>
          <w:p w14:paraId="15E5B4A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85105AD"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1665601B" w14:textId="77777777" w:rsidTr="008F2794">
        <w:trPr>
          <w:jc w:val="center"/>
        </w:trPr>
        <w:tc>
          <w:tcPr>
            <w:tcW w:w="2093" w:type="dxa"/>
            <w:shd w:val="clear" w:color="auto" w:fill="auto"/>
          </w:tcPr>
          <w:p w14:paraId="6782AB1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AE9CCE0"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64854DD4" w14:textId="77777777" w:rsidTr="008F2794">
        <w:trPr>
          <w:jc w:val="center"/>
        </w:trPr>
        <w:tc>
          <w:tcPr>
            <w:tcW w:w="2093" w:type="dxa"/>
            <w:shd w:val="clear" w:color="auto" w:fill="auto"/>
          </w:tcPr>
          <w:p w14:paraId="4A249E2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9D46721"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5169EFC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907AD2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689D980" w14:textId="77777777"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宋体"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14:paraId="5034982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20447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EF5249" w14:textId="77777777" w:rsidR="008F2794" w:rsidRPr="00FD15FB"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bl>
    <w:p w14:paraId="0CBEF880" w14:textId="77777777" w:rsidR="008F2794" w:rsidRPr="005A3421" w:rsidRDefault="008F2794" w:rsidP="008F2794">
      <w:pPr>
        <w:rPr>
          <w:rFonts w:eastAsia="Arial Unicode MS"/>
        </w:rPr>
      </w:pPr>
    </w:p>
    <w:p w14:paraId="15500D89" w14:textId="77777777" w:rsidR="005C2AEC" w:rsidRDefault="008F2794">
      <w:pPr>
        <w:pStyle w:val="40"/>
      </w:pPr>
      <w:bookmarkStart w:id="3521" w:name="_Toc470164184"/>
      <w:bookmarkStart w:id="3522" w:name="_Toc470164766"/>
      <w:bookmarkStart w:id="3523" w:name="_Toc475715375"/>
      <w:bookmarkStart w:id="3524" w:name="_Toc479349187"/>
      <w:bookmarkStart w:id="3525" w:name="_Toc484070635"/>
      <w:bookmarkStart w:id="3526" w:name="_Toc2176068"/>
      <w:r w:rsidRPr="00EC659B">
        <w:t>10.2.</w:t>
      </w:r>
      <w:r>
        <w:t>9.6</w:t>
      </w:r>
      <w:r w:rsidRPr="00EC659B">
        <w:tab/>
        <w:t xml:space="preserve">Procedure for </w:t>
      </w:r>
      <w:r w:rsidR="00F07ECC" w:rsidRPr="00F07ECC">
        <w:t>&lt;container&gt;</w:t>
      </w:r>
      <w:r w:rsidRPr="00EC659B">
        <w:t xml:space="preserve"> resource that stores the location information</w:t>
      </w:r>
      <w:bookmarkEnd w:id="3521"/>
      <w:bookmarkEnd w:id="3522"/>
      <w:bookmarkEnd w:id="3523"/>
      <w:bookmarkEnd w:id="3524"/>
      <w:bookmarkEnd w:id="3525"/>
      <w:bookmarkEnd w:id="3526"/>
    </w:p>
    <w:p w14:paraId="3B23FBBD" w14:textId="77777777"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宋体"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w:t>
      </w:r>
      <w:r w:rsidRPr="005A3421">
        <w:lastRenderedPageBreak/>
        <w:t xml:space="preserve">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w:t>
      </w:r>
      <w:r w:rsidR="003F0A61">
        <w:rPr>
          <w:rFonts w:eastAsiaTheme="minorEastAsia" w:hint="eastAsia"/>
          <w:lang w:eastAsia="zh-CN"/>
        </w:rPr>
        <w:t>2</w:t>
      </w:r>
      <w:r w:rsidRPr="005A3421">
        <w:t xml:space="preserve">.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宋体" w:hint="eastAsia"/>
          <w:i/>
          <w:lang w:eastAsia="zh-CN"/>
        </w:rPr>
        <w:t>resourceID</w:t>
      </w:r>
      <w:r w:rsidRPr="005A3421">
        <w:rPr>
          <w:rFonts w:eastAsia="宋体" w:hint="eastAsia"/>
          <w:lang w:eastAsia="zh-CN"/>
        </w:rPr>
        <w:t xml:space="preserve"> attribute</w:t>
      </w:r>
      <w:r w:rsidRPr="005A3421">
        <w:t xml:space="preserve"> of the resource shall be stored in the '</w:t>
      </w:r>
      <w:r w:rsidRPr="005A3421">
        <w:rPr>
          <w:i/>
        </w:rPr>
        <w:t>locationContainerID'</w:t>
      </w:r>
      <w:r w:rsidRPr="005A3421">
        <w:t>.</w:t>
      </w:r>
    </w:p>
    <w:p w14:paraId="6E7D59A0" w14:textId="77777777" w:rsidR="005C2AEC" w:rsidRDefault="008F2794">
      <w:pPr>
        <w:pStyle w:val="40"/>
      </w:pPr>
      <w:bookmarkStart w:id="3527" w:name="_Toc470164185"/>
      <w:bookmarkStart w:id="3528" w:name="_Toc470164767"/>
      <w:bookmarkStart w:id="3529" w:name="_Toc475715376"/>
      <w:bookmarkStart w:id="3530" w:name="_Toc479349188"/>
      <w:bookmarkStart w:id="3531" w:name="_Toc484070636"/>
      <w:bookmarkStart w:id="3532" w:name="_Toc2176069"/>
      <w:r w:rsidRPr="005A3421">
        <w:t>10.2.</w:t>
      </w:r>
      <w:r>
        <w:t>9.7</w:t>
      </w:r>
      <w:r w:rsidRPr="005A3421">
        <w:tab/>
        <w:t xml:space="preserve">Procedure for </w:t>
      </w:r>
      <w:r w:rsidRPr="005A3421">
        <w:rPr>
          <w:i/>
        </w:rPr>
        <w:t>&lt;contentInstance&gt;</w:t>
      </w:r>
      <w:r w:rsidRPr="005A3421">
        <w:t xml:space="preserve"> resource that stores location information</w:t>
      </w:r>
      <w:bookmarkEnd w:id="3527"/>
      <w:bookmarkEnd w:id="3528"/>
      <w:bookmarkEnd w:id="3529"/>
      <w:bookmarkEnd w:id="3530"/>
      <w:bookmarkEnd w:id="3531"/>
      <w:bookmarkEnd w:id="3532"/>
    </w:p>
    <w:p w14:paraId="59E43267" w14:textId="77777777"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宋体"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宋体" w:hint="eastAsia"/>
          <w:lang w:eastAsia="zh-CN"/>
        </w:rPr>
        <w:t xml:space="preserve">shall </w:t>
      </w:r>
      <w:r w:rsidRPr="005A3421">
        <w:t xml:space="preserve">perform the positioning procedures as defined </w:t>
      </w:r>
      <w:r w:rsidR="001329CB">
        <w:rPr>
          <w:rFonts w:eastAsiaTheme="minorEastAsia" w:hint="eastAsia"/>
          <w:lang w:eastAsia="zh-CN"/>
        </w:rPr>
        <w:t>by</w:t>
      </w:r>
      <w:r w:rsidRPr="005A3421">
        <w:t xml:space="preserv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宋体" w:hint="eastAsia"/>
          <w:lang w:eastAsia="zh-CN"/>
        </w:rPr>
        <w:t xml:space="preserve"> or zero</w:t>
      </w:r>
      <w:r w:rsidRPr="005A3421">
        <w:t>) is set</w:t>
      </w:r>
      <w:r w:rsidR="001329CB" w:rsidRPr="001329CB">
        <w:rPr>
          <w:lang w:eastAsia="zh-CN"/>
        </w:rPr>
        <w:t xml:space="preserve"> </w:t>
      </w:r>
      <w:r w:rsidR="001329CB">
        <w:rPr>
          <w:lang w:eastAsia="zh-CN"/>
        </w:rPr>
        <w:t xml:space="preserve">and </w:t>
      </w:r>
      <w:r w:rsidR="001329CB" w:rsidRPr="00192C40">
        <w:rPr>
          <w:lang w:eastAsia="zh-CN"/>
        </w:rPr>
        <w:t>locationUpdateEventCriteria is absent</w:t>
      </w:r>
      <w:r w:rsidRPr="005A3421">
        <w:t xml:space="preserve">, the positioning procedure </w:t>
      </w:r>
      <w:r w:rsidRPr="005A3421">
        <w:rPr>
          <w:rFonts w:eastAsia="宋体" w:hint="eastAsia"/>
          <w:lang w:eastAsia="zh-CN"/>
        </w:rPr>
        <w:t>shall be</w:t>
      </w:r>
      <w:r w:rsidRPr="005A3421">
        <w:t xml:space="preserve"> performed when </w:t>
      </w:r>
      <w:r w:rsidRPr="005A3421">
        <w:rPr>
          <w:rFonts w:eastAsia="宋体" w:hint="eastAsia"/>
          <w:lang w:eastAsia="zh-CN"/>
        </w:rPr>
        <w:t xml:space="preserve">an Originator requests to retrieve the &lt;latest&gt; resource of the &lt;container&gt; resource </w:t>
      </w:r>
      <w:r w:rsidRPr="005A3421">
        <w:t xml:space="preserve"> and the result </w:t>
      </w:r>
      <w:r w:rsidRPr="005A3421">
        <w:rPr>
          <w:rFonts w:eastAsia="宋体" w:hint="eastAsia"/>
          <w:lang w:eastAsia="zh-CN"/>
        </w:rPr>
        <w:t>shall</w:t>
      </w:r>
      <w:r w:rsidRPr="005A3421">
        <w:t xml:space="preserve"> be stored </w:t>
      </w:r>
      <w:r w:rsidRPr="005A3421">
        <w:rPr>
          <w:rFonts w:eastAsia="宋体" w:hint="eastAsia"/>
          <w:lang w:eastAsia="zh-CN"/>
        </w:rPr>
        <w:t xml:space="preserve">as a </w:t>
      </w:r>
      <w:r w:rsidRPr="005A3421">
        <w:rPr>
          <w:i/>
        </w:rPr>
        <w:t>&lt;contentInstance&gt;</w:t>
      </w:r>
      <w:r w:rsidRPr="005A3421">
        <w:t xml:space="preserve"> resource</w:t>
      </w:r>
      <w:r w:rsidRPr="005A3421">
        <w:rPr>
          <w:rFonts w:eastAsia="宋体" w:hint="eastAsia"/>
          <w:lang w:eastAsia="zh-CN"/>
        </w:rPr>
        <w:t xml:space="preserve"> under the &lt;container&gt; resource</w:t>
      </w:r>
      <w:r w:rsidRPr="005A3421">
        <w:t>.</w:t>
      </w:r>
    </w:p>
    <w:p w14:paraId="226E8D2F" w14:textId="77777777" w:rsidR="008F2794" w:rsidRPr="005A3421" w:rsidRDefault="008F2794" w:rsidP="008F2794">
      <w:pPr>
        <w:pStyle w:val="30"/>
      </w:pPr>
      <w:bookmarkStart w:id="3533" w:name="_Toc470164186"/>
      <w:bookmarkStart w:id="3534" w:name="_Toc470164768"/>
      <w:bookmarkStart w:id="3535" w:name="_Toc475715377"/>
      <w:bookmarkStart w:id="3536" w:name="_Toc479349189"/>
      <w:bookmarkStart w:id="3537" w:name="_Toc484070637"/>
      <w:bookmarkStart w:id="3538" w:name="_Toc2176070"/>
      <w:r w:rsidRPr="005A3421">
        <w:t>10.2.1</w:t>
      </w:r>
      <w:r>
        <w:t>0</w:t>
      </w:r>
      <w:r w:rsidRPr="005A3421">
        <w:tab/>
      </w:r>
      <w:r w:rsidR="00F07ECC" w:rsidRPr="00F07ECC">
        <w:t>Subscription</w:t>
      </w:r>
      <w:r>
        <w:t xml:space="preserve"> and notification</w:t>
      </w:r>
      <w:bookmarkEnd w:id="3533"/>
      <w:bookmarkEnd w:id="3534"/>
      <w:bookmarkEnd w:id="3535"/>
      <w:bookmarkEnd w:id="3536"/>
      <w:bookmarkEnd w:id="3537"/>
      <w:bookmarkEnd w:id="3538"/>
    </w:p>
    <w:p w14:paraId="062B0FE8" w14:textId="77777777" w:rsidR="008F2794" w:rsidRPr="005A3421" w:rsidRDefault="008F2794" w:rsidP="008F2794">
      <w:pPr>
        <w:pStyle w:val="40"/>
        <w:rPr>
          <w:rFonts w:eastAsia="Arial Unicode MS"/>
        </w:rPr>
      </w:pPr>
      <w:bookmarkStart w:id="3539" w:name="_Toc470164187"/>
      <w:bookmarkStart w:id="3540" w:name="_Toc470164769"/>
      <w:bookmarkStart w:id="3541" w:name="_Toc475715378"/>
      <w:bookmarkStart w:id="3542" w:name="_Toc479349190"/>
      <w:bookmarkStart w:id="3543" w:name="_Toc484070638"/>
      <w:bookmarkStart w:id="3544" w:name="_Toc2176071"/>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3539"/>
      <w:bookmarkEnd w:id="3540"/>
      <w:bookmarkEnd w:id="3541"/>
      <w:bookmarkEnd w:id="3542"/>
      <w:bookmarkEnd w:id="3543"/>
      <w:bookmarkEnd w:id="3544"/>
    </w:p>
    <w:p w14:paraId="3D0DE3DD" w14:textId="1F9C323F"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w:t>
      </w:r>
      <w:r w:rsidR="0042743A">
        <w:rPr>
          <w:rFonts w:eastAsia="Arial Unicode MS"/>
        </w:rPr>
        <w:t>as a child resource of</w:t>
      </w:r>
      <w:r w:rsidR="00820760">
        <w:rPr>
          <w:rFonts w:eastAsia="Arial Unicode MS"/>
        </w:rPr>
        <w:t xml:space="preserve"> </w:t>
      </w:r>
      <w:r w:rsidRPr="005A3421">
        <w:rPr>
          <w:rFonts w:eastAsia="Arial Unicode MS"/>
        </w:rPr>
        <w:t>a subscribed-to resource</w:t>
      </w:r>
      <w:r w:rsidR="0042743A">
        <w:rPr>
          <w:rFonts w:eastAsia="Arial Unicode MS" w:hint="eastAsia"/>
          <w:lang w:eastAsia="zh-CN"/>
        </w:rPr>
        <w:t xml:space="preserve"> </w:t>
      </w:r>
      <w:r w:rsidR="0042743A">
        <w:rPr>
          <w:rFonts w:eastAsia="Arial Unicode MS"/>
        </w:rPr>
        <w:t>on a</w:t>
      </w:r>
      <w:r w:rsidRPr="005A3421">
        <w:rPr>
          <w:rFonts w:eastAsia="Arial Unicode MS"/>
        </w:rPr>
        <w:t xml:space="preserve"> Hosting CSE </w:t>
      </w:r>
      <w:r w:rsidR="0042743A">
        <w:rPr>
          <w:rFonts w:eastAsia="Arial Unicode MS"/>
        </w:rPr>
        <w:t>in order to instruct the Hosting CSE</w:t>
      </w:r>
      <w:r w:rsidR="0042743A" w:rsidRPr="005A3421">
        <w:rPr>
          <w:rFonts w:eastAsia="Arial Unicode MS"/>
        </w:rPr>
        <w:t xml:space="preserve"> </w:t>
      </w:r>
      <w:r w:rsidRPr="005A3421">
        <w:rPr>
          <w:rFonts w:eastAsia="Arial Unicode MS"/>
        </w:rPr>
        <w:t xml:space="preserve">to </w:t>
      </w:r>
      <w:r w:rsidR="0042743A">
        <w:rPr>
          <w:rFonts w:eastAsia="Arial Unicode MS"/>
        </w:rPr>
        <w:t>send</w:t>
      </w:r>
      <w:r w:rsidR="0042743A" w:rsidRPr="005A3421">
        <w:rPr>
          <w:rFonts w:eastAsia="Arial Unicode MS"/>
        </w:rPr>
        <w:t xml:space="preserve"> notifi</w:t>
      </w:r>
      <w:r w:rsidR="0042743A">
        <w:rPr>
          <w:rFonts w:eastAsia="Arial Unicode MS"/>
        </w:rPr>
        <w:t>cations to the Subscriber(s) of the subscribed-to resource</w:t>
      </w:r>
      <w:r w:rsidR="00820760">
        <w:rPr>
          <w:rFonts w:eastAsia="Arial Unicode MS"/>
        </w:rPr>
        <w:t xml:space="preserve"> </w:t>
      </w:r>
      <w:r w:rsidRPr="005A3421">
        <w:rPr>
          <w:rFonts w:eastAsia="Arial Unicode MS"/>
        </w:rPr>
        <w:t xml:space="preserve">when the </w:t>
      </w:r>
      <w:r w:rsidR="0042743A">
        <w:rPr>
          <w:rFonts w:eastAsia="Arial Unicode MS"/>
        </w:rPr>
        <w:t>subscribed-to</w:t>
      </w:r>
      <w:r w:rsidR="0042743A" w:rsidRPr="005A3421">
        <w:rPr>
          <w:rFonts w:eastAsia="Arial Unicode MS"/>
        </w:rPr>
        <w:t xml:space="preserve"> </w:t>
      </w:r>
      <w:r w:rsidRPr="005A3421">
        <w:rPr>
          <w:rFonts w:eastAsia="Arial Unicode MS"/>
        </w:rPr>
        <w:t xml:space="preserve">resource is modified. After successful </w:t>
      </w:r>
      <w:r w:rsidRPr="005A3421">
        <w:rPr>
          <w:rFonts w:eastAsia="Arial Unicode MS"/>
          <w:i/>
        </w:rPr>
        <w:t>&lt;subscription&gt;</w:t>
      </w:r>
      <w:r w:rsidRPr="005A3421">
        <w:rPr>
          <w:rFonts w:eastAsia="Arial Unicode MS"/>
        </w:rPr>
        <w:t xml:space="preserve"> resource creation, the Hosting CSE shall notify the </w:t>
      </w:r>
      <w:r w:rsidR="0042743A">
        <w:rPr>
          <w:rFonts w:eastAsia="Arial Unicode MS"/>
        </w:rPr>
        <w:t>Subscriber(s)</w:t>
      </w:r>
      <w:r w:rsidR="00327715">
        <w:rPr>
          <w:rFonts w:eastAsia="Arial Unicode MS"/>
        </w:rPr>
        <w:t xml:space="preserve"> </w:t>
      </w:r>
      <w:r w:rsidRPr="005A3421">
        <w:rPr>
          <w:rFonts w:eastAsia="Arial Unicode MS"/>
        </w:rPr>
        <w:t xml:space="preserve">of a </w:t>
      </w:r>
      <w:r w:rsidR="0042743A">
        <w:rPr>
          <w:rFonts w:eastAsia="Arial Unicode MS"/>
        </w:rPr>
        <w:t>modification of the</w:t>
      </w:r>
      <w:r w:rsidR="0042743A" w:rsidRPr="005A3421">
        <w:rPr>
          <w:rFonts w:eastAsia="Arial Unicode MS"/>
        </w:rPr>
        <w:t xml:space="preserve"> </w:t>
      </w:r>
      <w:r w:rsidRPr="005A3421">
        <w:rPr>
          <w:rFonts w:eastAsia="Arial Unicode MS"/>
        </w:rPr>
        <w:t xml:space="preserve">subscribed-to resource that meets conditions configured in the </w:t>
      </w:r>
      <w:r w:rsidRPr="005A3421">
        <w:rPr>
          <w:rFonts w:eastAsia="Arial Unicode MS"/>
          <w:i/>
        </w:rPr>
        <w:t>&lt;subscription&gt;</w:t>
      </w:r>
      <w:r w:rsidRPr="005A3421">
        <w:rPr>
          <w:rFonts w:eastAsia="Arial Unicode MS"/>
        </w:rPr>
        <w:t xml:space="preserve"> resource.</w:t>
      </w:r>
    </w:p>
    <w:p w14:paraId="58EB720C" w14:textId="77777777"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14:paraId="5B830B40" w14:textId="77777777" w:rsidR="008F2794" w:rsidRDefault="008F2794" w:rsidP="008F2794">
      <w:pPr>
        <w:rPr>
          <w:rFonts w:eastAsia="Arial Unicode MS"/>
          <w:lang w:eastAsia="zh-CN"/>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14:paraId="4D538EBC" w14:textId="5BAAF082" w:rsidR="00247961" w:rsidRPr="005A3421" w:rsidRDefault="00247961" w:rsidP="008F2794">
      <w:pPr>
        <w:rPr>
          <w:rFonts w:eastAsia="Arial Unicode MS"/>
          <w:lang w:eastAsia="zh-CN"/>
        </w:rPr>
      </w:pPr>
      <w:r w:rsidRPr="00B7567D">
        <w:t xml:space="preserve">The following clauses also describe procedures for Creation, Retrieval, Update, and Deletion of a </w:t>
      </w:r>
      <w:r w:rsidRPr="005214D4">
        <w:rPr>
          <w:i/>
        </w:rPr>
        <w:t>&lt;crossResourceSubscription&gt;</w:t>
      </w:r>
      <w:r w:rsidRPr="00E265B5">
        <w:t xml:space="preserve"> resource, </w:t>
      </w:r>
      <w:r w:rsidR="00921E2F">
        <w:t xml:space="preserve">and </w:t>
      </w:r>
      <w:r w:rsidRPr="00E265B5">
        <w:t>the procedure for gen</w:t>
      </w:r>
      <w:r w:rsidRPr="00226593">
        <w:t>erating cross-resource notification</w:t>
      </w:r>
      <w:r w:rsidRPr="00DF27B7">
        <w:t>.</w:t>
      </w:r>
    </w:p>
    <w:p w14:paraId="19979F23" w14:textId="77777777" w:rsidR="008F2794" w:rsidRPr="005A3421" w:rsidRDefault="008F2794" w:rsidP="008F2794">
      <w:pPr>
        <w:pStyle w:val="40"/>
        <w:rPr>
          <w:rFonts w:eastAsia="Arial Unicode MS"/>
        </w:rPr>
      </w:pPr>
      <w:bookmarkStart w:id="3545" w:name="_Toc470164188"/>
      <w:bookmarkStart w:id="3546" w:name="_Toc470164770"/>
      <w:bookmarkStart w:id="3547" w:name="_Toc475715379"/>
      <w:bookmarkStart w:id="3548" w:name="_Toc479349191"/>
      <w:bookmarkStart w:id="3549" w:name="_Toc484070639"/>
      <w:bookmarkStart w:id="3550" w:name="_Toc2176072"/>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3545"/>
      <w:bookmarkEnd w:id="3546"/>
      <w:bookmarkEnd w:id="3547"/>
      <w:bookmarkEnd w:id="3548"/>
      <w:bookmarkEnd w:id="3549"/>
      <w:bookmarkEnd w:id="3550"/>
    </w:p>
    <w:p w14:paraId="68C0B736" w14:textId="77777777"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w:t>
      </w:r>
      <w:r w:rsidR="0042743A">
        <w:rPr>
          <w:rFonts w:eastAsia="Arial Unicode MS"/>
        </w:rPr>
        <w:t xml:space="preserve">to instruct the Hosting CSE </w:t>
      </w:r>
      <w:r w:rsidRPr="005A3421">
        <w:rPr>
          <w:rFonts w:eastAsia="Arial Unicode MS"/>
        </w:rPr>
        <w:t xml:space="preserve">to </w:t>
      </w:r>
      <w:r w:rsidR="0042743A">
        <w:rPr>
          <w:rFonts w:eastAsia="Arial Unicode MS" w:hint="eastAsia"/>
          <w:lang w:eastAsia="zh-CN"/>
        </w:rPr>
        <w:t xml:space="preserve">send </w:t>
      </w:r>
      <w:r w:rsidR="0042743A" w:rsidRPr="005A3421">
        <w:rPr>
          <w:rFonts w:eastAsia="Arial Unicode MS"/>
        </w:rPr>
        <w:t>notifi</w:t>
      </w:r>
      <w:r w:rsidR="0042743A">
        <w:rPr>
          <w:rFonts w:eastAsia="Arial Unicode MS"/>
        </w:rPr>
        <w:t>cations to configured Subscriber(s)</w:t>
      </w:r>
      <w:r w:rsidR="0042743A">
        <w:rPr>
          <w:rFonts w:eastAsia="Arial Unicode MS" w:hint="eastAsia"/>
          <w:lang w:eastAsia="zh-CN"/>
        </w:rPr>
        <w:t xml:space="preserve"> </w:t>
      </w:r>
      <w:r w:rsidRPr="005A3421">
        <w:rPr>
          <w:rFonts w:eastAsia="Arial Unicode MS"/>
        </w:rPr>
        <w:t>for modifications of a subscribed-to resource. The generic create procedure is described in clause 10.1.</w:t>
      </w:r>
      <w:r w:rsidR="003F0A61">
        <w:rPr>
          <w:rFonts w:eastAsia="Arial Unicode MS" w:hint="eastAsia"/>
          <w:lang w:eastAsia="zh-CN"/>
        </w:rPr>
        <w:t>2</w:t>
      </w:r>
      <w:r w:rsidRPr="005A3421">
        <w:rPr>
          <w:rFonts w:eastAsia="Arial Unicode MS"/>
        </w:rPr>
        <w:t>.</w:t>
      </w:r>
    </w:p>
    <w:p w14:paraId="444186FB" w14:textId="77777777" w:rsidR="008F2794" w:rsidRPr="005A3421" w:rsidRDefault="008F2794" w:rsidP="008F2794">
      <w:pPr>
        <w:pStyle w:val="TH"/>
      </w:pPr>
      <w:r w:rsidRPr="005A3421">
        <w:lastRenderedPageBreak/>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8F2794" w:rsidRPr="005A3421" w14:paraId="6BEE8308" w14:textId="77777777"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20E42866" w14:textId="77777777"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14:paraId="23878DF2" w14:textId="77777777" w:rsidTr="008F2794">
        <w:trPr>
          <w:gridAfter w:val="1"/>
          <w:wAfter w:w="86" w:type="dxa"/>
          <w:jc w:val="center"/>
        </w:trPr>
        <w:tc>
          <w:tcPr>
            <w:tcW w:w="1861" w:type="dxa"/>
            <w:shd w:val="clear" w:color="auto" w:fill="auto"/>
          </w:tcPr>
          <w:p w14:paraId="3825A9AA"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291" w:type="dxa"/>
            <w:shd w:val="clear" w:color="auto" w:fill="auto"/>
          </w:tcPr>
          <w:p w14:paraId="17EABDFF" w14:textId="77777777"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Mcc and Mcc'</w:t>
            </w:r>
          </w:p>
        </w:tc>
      </w:tr>
      <w:tr w:rsidR="008F2794" w:rsidRPr="005A3421" w14:paraId="0EFA07FE" w14:textId="77777777" w:rsidTr="008F2794">
        <w:trPr>
          <w:gridAfter w:val="1"/>
          <w:wAfter w:w="86" w:type="dxa"/>
          <w:jc w:val="center"/>
        </w:trPr>
        <w:tc>
          <w:tcPr>
            <w:tcW w:w="1861" w:type="dxa"/>
            <w:shd w:val="clear" w:color="auto" w:fill="auto"/>
          </w:tcPr>
          <w:p w14:paraId="225D3A2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14:paraId="6D8BED2F"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2C17252D" w14:textId="77777777"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14:paraId="544DEF93" w14:textId="77777777" w:rsidTr="008F2794">
        <w:trPr>
          <w:gridAfter w:val="1"/>
          <w:wAfter w:w="86" w:type="dxa"/>
          <w:jc w:val="center"/>
        </w:trPr>
        <w:tc>
          <w:tcPr>
            <w:tcW w:w="1861" w:type="dxa"/>
            <w:shd w:val="clear" w:color="auto" w:fill="auto"/>
          </w:tcPr>
          <w:p w14:paraId="29114A2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17579550" w14:textId="77777777"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w:t>
            </w:r>
            <w:r w:rsidR="003F0A61">
              <w:rPr>
                <w:rFonts w:eastAsia="Arial Unicode MS" w:hint="eastAsia"/>
                <w:lang w:eastAsia="zh-CN"/>
              </w:rPr>
              <w:t>2</w:t>
            </w:r>
            <w:r w:rsidRPr="00CF2F35">
              <w:rPr>
                <w:rFonts w:eastAsia="Arial Unicode MS"/>
              </w:rPr>
              <w:t xml:space="preserve"> with the following additions:</w:t>
            </w:r>
          </w:p>
          <w:p w14:paraId="1607E64C" w14:textId="77777777" w:rsidR="008F2794" w:rsidRPr="00CF2F35" w:rsidRDefault="008F2794" w:rsidP="008F2794">
            <w:pPr>
              <w:pStyle w:val="TAL"/>
              <w:rPr>
                <w:rFonts w:eastAsia="Arial Unicode MS"/>
              </w:rPr>
            </w:pPr>
            <w:r w:rsidRPr="00CF2F35">
              <w:rPr>
                <w:rFonts w:eastAsia="Arial Unicode MS"/>
              </w:rPr>
              <w:t>The Request shall address a subscribable resource</w:t>
            </w:r>
          </w:p>
          <w:p w14:paraId="481AA8FB" w14:textId="77777777" w:rsidR="008F2794" w:rsidRPr="00CF2F35" w:rsidRDefault="008F2794" w:rsidP="008F2794">
            <w:pPr>
              <w:pStyle w:val="TAL"/>
              <w:rPr>
                <w:rFonts w:eastAsia="Arial Unicode MS"/>
                <w:lang w:eastAsia="zh-CN"/>
              </w:rPr>
            </w:pPr>
            <w:r w:rsidRPr="00CF2F35">
              <w:rPr>
                <w:rFonts w:eastAsia="Arial Unicode MS"/>
              </w:rPr>
              <w:t xml:space="preserve">The Request shall include </w:t>
            </w:r>
            <w:r w:rsidR="0042743A">
              <w:rPr>
                <w:rFonts w:eastAsia="Arial Unicode MS"/>
              </w:rPr>
              <w:t>a &lt;</w:t>
            </w:r>
            <w:r w:rsidR="0042743A">
              <w:rPr>
                <w:rFonts w:eastAsia="Arial Unicode MS"/>
                <w:i/>
              </w:rPr>
              <w:t xml:space="preserve">subscription&gt; </w:t>
            </w:r>
            <w:r w:rsidR="0042743A" w:rsidRPr="008F3E9F">
              <w:rPr>
                <w:rFonts w:eastAsia="Arial Unicode MS"/>
              </w:rPr>
              <w:t>resource representation with</w:t>
            </w:r>
            <w:r w:rsidR="0042743A">
              <w:rPr>
                <w:rFonts w:eastAsia="Arial Unicode MS"/>
                <w:i/>
              </w:rPr>
              <w:t xml:space="preserve"> </w:t>
            </w:r>
            <w:r w:rsidR="0042743A" w:rsidRPr="008F3E9F">
              <w:rPr>
                <w:rFonts w:eastAsia="Arial Unicode MS"/>
              </w:rPr>
              <w:t>the</w:t>
            </w:r>
            <w:r w:rsidR="0042743A">
              <w:rPr>
                <w:rFonts w:eastAsia="Arial Unicode MS"/>
                <w:i/>
              </w:rPr>
              <w:t xml:space="preserve"> </w:t>
            </w:r>
            <w:r w:rsidR="0042743A">
              <w:rPr>
                <w:rFonts w:eastAsia="Arial Unicode MS"/>
              </w:rPr>
              <w:t xml:space="preserve">attribute </w:t>
            </w:r>
            <w:r w:rsidRPr="00CF2F35">
              <w:rPr>
                <w:rFonts w:eastAsia="Arial Unicode MS"/>
                <w:i/>
              </w:rPr>
              <w:t>notificationURI</w:t>
            </w:r>
          </w:p>
          <w:p w14:paraId="41D187F0" w14:textId="77777777" w:rsidR="008F2794" w:rsidRPr="00CF2F35" w:rsidRDefault="008F2794" w:rsidP="008F2794">
            <w:pPr>
              <w:pStyle w:val="TAL"/>
              <w:rPr>
                <w:rFonts w:eastAsia="Arial Unicode MS"/>
              </w:rPr>
            </w:pPr>
          </w:p>
          <w:p w14:paraId="1E58EB77" w14:textId="77777777" w:rsidR="008F2794" w:rsidRPr="00CF2F35" w:rsidRDefault="008F2794" w:rsidP="008F2794">
            <w:pPr>
              <w:pStyle w:val="TAL"/>
              <w:rPr>
                <w:rFonts w:eastAsia="Arial Unicode MS"/>
                <w:lang w:eastAsia="ko-KR"/>
              </w:rPr>
            </w:pPr>
            <w:r w:rsidRPr="00CF2F35">
              <w:rPr>
                <w:rFonts w:eastAsia="Arial Unicode MS" w:hint="eastAsia"/>
              </w:rPr>
              <w:t xml:space="preserve">If the </w:t>
            </w:r>
            <w:r w:rsidR="0042743A" w:rsidRPr="00CF2F35">
              <w:rPr>
                <w:rFonts w:eastAsia="Arial Unicode MS" w:hint="eastAsia"/>
                <w:i/>
              </w:rPr>
              <w:t>notificationURI</w:t>
            </w:r>
            <w:r w:rsidR="0042743A" w:rsidRPr="00CF2F35">
              <w:rPr>
                <w:rFonts w:eastAsia="Arial Unicode MS" w:hint="eastAsia"/>
              </w:rPr>
              <w:t xml:space="preserve"> </w:t>
            </w:r>
            <w:r w:rsidR="0042743A">
              <w:rPr>
                <w:rFonts w:eastAsia="Arial Unicode MS"/>
              </w:rPr>
              <w:t xml:space="preserve">attribute </w:t>
            </w:r>
            <w:r w:rsidRPr="00CF2F35">
              <w:rPr>
                <w:rFonts w:eastAsia="Arial Unicode MS" w:hint="eastAsia"/>
              </w:rPr>
              <w:t xml:space="preserve">includes </w:t>
            </w:r>
            <w:r w:rsidR="0042743A">
              <w:rPr>
                <w:rFonts w:eastAsia="Arial Unicode MS"/>
              </w:rPr>
              <w:t>Notification Target</w:t>
            </w:r>
            <w:r w:rsidR="006001AE">
              <w:rPr>
                <w:rFonts w:eastAsia="Arial Unicode MS" w:hint="eastAsia"/>
                <w:lang w:eastAsia="zh-CN"/>
              </w:rPr>
              <w:t>(s)</w:t>
            </w:r>
            <w:r w:rsidRPr="00CF2F35">
              <w:rPr>
                <w:rFonts w:eastAsia="Arial Unicode MS" w:hint="eastAsia"/>
              </w:rPr>
              <w:t xml:space="preserve"> which is</w:t>
            </w:r>
            <w:r w:rsidR="0042743A">
              <w:rPr>
                <w:rFonts w:eastAsia="Arial Unicode MS" w:hint="eastAsia"/>
                <w:lang w:eastAsia="zh-CN"/>
              </w:rPr>
              <w:t>/are</w:t>
            </w:r>
            <w:r w:rsidRPr="00CF2F35">
              <w:rPr>
                <w:rFonts w:eastAsia="Arial Unicode MS" w:hint="eastAsia"/>
              </w:rPr>
              <w:t xml:space="preserve"> not </w:t>
            </w:r>
            <w:r w:rsidR="0042743A">
              <w:rPr>
                <w:rFonts w:eastAsia="Arial Unicode MS"/>
              </w:rPr>
              <w:t>targeting</w:t>
            </w:r>
            <w:r w:rsidR="0042743A" w:rsidRPr="00CF2F35">
              <w:rPr>
                <w:rFonts w:eastAsia="Arial Unicode MS" w:hint="eastAsia"/>
              </w:rPr>
              <w:t xml:space="preserve"> </w:t>
            </w:r>
            <w:r w:rsidRPr="00CF2F35">
              <w:rPr>
                <w:rFonts w:eastAsia="Arial Unicode MS" w:hint="eastAsia"/>
              </w:rPr>
              <w:t>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14:paraId="6E0FA4B8" w14:textId="77777777" w:rsidTr="008F2794">
        <w:trPr>
          <w:gridAfter w:val="1"/>
          <w:wAfter w:w="86" w:type="dxa"/>
          <w:jc w:val="center"/>
        </w:trPr>
        <w:tc>
          <w:tcPr>
            <w:tcW w:w="1861" w:type="dxa"/>
            <w:shd w:val="clear" w:color="auto" w:fill="auto"/>
          </w:tcPr>
          <w:p w14:paraId="4CECAED9"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2EFC8982" w14:textId="77777777"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r w:rsidRPr="00CF2F35">
              <w:t xml:space="preserve"> with the following</w:t>
            </w:r>
          </w:p>
          <w:p w14:paraId="29340F6D" w14:textId="77777777" w:rsidR="008F2794" w:rsidRPr="00CF2F35" w:rsidRDefault="008F2794" w:rsidP="008F2794">
            <w:pPr>
              <w:pStyle w:val="TAL"/>
              <w:rPr>
                <w:rFonts w:eastAsia="Arial Unicode MS"/>
              </w:rPr>
            </w:pPr>
            <w:r w:rsidRPr="00CF2F35">
              <w:rPr>
                <w:rFonts w:eastAsia="Arial Unicode MS"/>
              </w:rPr>
              <w:t>Which is also the Hosting CSE shall validate the followings:</w:t>
            </w:r>
          </w:p>
          <w:p w14:paraId="4D40A236" w14:textId="77777777"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14:paraId="439BD4BF" w14:textId="77777777" w:rsidR="0042743A" w:rsidRPr="0042743A" w:rsidRDefault="008F2794" w:rsidP="0042743A">
            <w:pPr>
              <w:pStyle w:val="TB1"/>
              <w:rPr>
                <w:rFonts w:eastAsia="Arial Unicode MS"/>
              </w:rPr>
            </w:pPr>
            <w:r w:rsidRPr="0042743A">
              <w:rPr>
                <w:rFonts w:eastAsia="Arial Unicode MS"/>
              </w:rPr>
              <w:t>Check if the Originator has  privileges for retrieving the subscribed-to resource</w:t>
            </w:r>
          </w:p>
          <w:p w14:paraId="4C3D8924" w14:textId="45FFCDC2" w:rsidR="0042743A" w:rsidRPr="005A3421" w:rsidRDefault="0042743A" w:rsidP="0042743A">
            <w:pPr>
              <w:pStyle w:val="TB1"/>
              <w:rPr>
                <w:rFonts w:eastAsia="Arial Unicode MS"/>
              </w:rPr>
            </w:pPr>
            <w:r>
              <w:rPr>
                <w:rFonts w:eastAsia="Arial Unicode MS"/>
              </w:rPr>
              <w:t>In case a &lt;</w:t>
            </w:r>
            <w:r w:rsidRPr="00BB068E">
              <w:rPr>
                <w:rFonts w:eastAsia="Arial Unicode MS"/>
                <w:i/>
              </w:rPr>
              <w:t>subscription</w:t>
            </w:r>
            <w:r>
              <w:rPr>
                <w:rFonts w:eastAsia="Arial Unicode MS"/>
              </w:rPr>
              <w:t xml:space="preserve">&gt; resource representation is provided with a </w:t>
            </w:r>
            <w:r w:rsidRPr="00BB068E">
              <w:rPr>
                <w:rFonts w:eastAsia="Arial Unicode MS"/>
                <w:i/>
              </w:rPr>
              <w:t>notificationEventType</w:t>
            </w:r>
            <w:r>
              <w:rPr>
                <w:rFonts w:eastAsia="Arial Unicode MS"/>
              </w:rPr>
              <w:t xml:space="preserve"> tag equal to “</w:t>
            </w:r>
            <w:r>
              <w:rPr>
                <w:lang w:eastAsia="zh-CN"/>
              </w:rPr>
              <w:t>Update to attributes of the subscribed-to resource with blocking of the triggering UPDATE operation</w:t>
            </w:r>
            <w:r>
              <w:rPr>
                <w:rFonts w:eastAsia="Arial Unicode MS"/>
              </w:rPr>
              <w:t xml:space="preserve">” in the </w:t>
            </w:r>
            <w:r w:rsidRPr="00BB068E">
              <w:rPr>
                <w:rFonts w:eastAsia="Arial Unicode MS"/>
                <w:i/>
              </w:rPr>
              <w:t>eventNotificationCriteria</w:t>
            </w:r>
            <w:r>
              <w:rPr>
                <w:rFonts w:eastAsia="Arial Unicode MS"/>
              </w:rPr>
              <w:t xml:space="preserve"> attribute, </w:t>
            </w:r>
            <w:r w:rsidR="009F2359" w:rsidRPr="00A6151F">
              <w:rPr>
                <w:rFonts w:eastAsia="Arial Unicode MS"/>
              </w:rPr>
              <w:t>check that no other subscriptions with this setting exist for the resource in</w:t>
            </w:r>
            <w:r w:rsidR="009F2359">
              <w:rPr>
                <w:rFonts w:eastAsia="Arial Unicode MS"/>
              </w:rPr>
              <w:t xml:space="preserve"> the</w:t>
            </w:r>
            <w:r w:rsidR="009F2359" w:rsidRPr="00A6151F">
              <w:rPr>
                <w:rFonts w:eastAsia="Arial Unicode MS"/>
              </w:rPr>
              <w:t xml:space="preserve"> </w:t>
            </w:r>
            <w:r w:rsidR="009F2359" w:rsidRPr="00A6151F">
              <w:rPr>
                <w:rFonts w:eastAsia="Arial Unicode MS"/>
                <w:b/>
                <w:i/>
              </w:rPr>
              <w:t>To</w:t>
            </w:r>
            <w:r w:rsidR="009F2359" w:rsidRPr="00A6151F">
              <w:rPr>
                <w:rFonts w:eastAsia="Arial Unicode MS"/>
              </w:rPr>
              <w:t xml:space="preserve"> </w:t>
            </w:r>
            <w:r w:rsidR="009F2359">
              <w:rPr>
                <w:rFonts w:eastAsia="Arial Unicode MS"/>
              </w:rPr>
              <w:t xml:space="preserve">parameter, </w:t>
            </w:r>
            <w:r>
              <w:rPr>
                <w:rFonts w:eastAsia="Arial Unicode MS"/>
              </w:rPr>
              <w:t xml:space="preserve">check that only one entity is targeted by the </w:t>
            </w:r>
            <w:r w:rsidRPr="00CF2F35">
              <w:rPr>
                <w:rFonts w:eastAsia="Arial Unicode MS"/>
                <w:i/>
              </w:rPr>
              <w:t>notificationURI</w:t>
            </w:r>
            <w:r>
              <w:rPr>
                <w:rFonts w:eastAsia="Arial Unicode MS"/>
                <w:i/>
              </w:rPr>
              <w:t xml:space="preserve"> </w:t>
            </w:r>
            <w:r w:rsidRPr="00BB068E">
              <w:rPr>
                <w:rFonts w:eastAsia="Arial Unicode MS"/>
              </w:rPr>
              <w:t xml:space="preserve">attribute </w:t>
            </w:r>
            <w:r>
              <w:rPr>
                <w:rFonts w:eastAsia="Arial Unicode MS"/>
              </w:rPr>
              <w:t>and check that this entity has privileges for updating the subscribed-to resource.</w:t>
            </w:r>
          </w:p>
          <w:p w14:paraId="6FC2F72D" w14:textId="77777777" w:rsidR="008F2794" w:rsidRPr="005A3421" w:rsidRDefault="008F2794" w:rsidP="008F2794">
            <w:pPr>
              <w:pStyle w:val="TB1"/>
              <w:rPr>
                <w:rFonts w:eastAsia="Arial Unicode MS"/>
              </w:rPr>
            </w:pPr>
            <w:r w:rsidRPr="005A3421">
              <w:rPr>
                <w:rFonts w:eastAsia="Arial Unicode MS"/>
              </w:rPr>
              <w:t xml:space="preserve">If </w:t>
            </w:r>
            <w:r w:rsidR="0042743A">
              <w:rPr>
                <w:rFonts w:eastAsia="Arial Unicode MS"/>
              </w:rPr>
              <w:t>an entity listed in the</w:t>
            </w:r>
            <w:r w:rsidRPr="005A3421">
              <w:rPr>
                <w:rFonts w:eastAsia="Arial Unicode MS"/>
              </w:rPr>
              <w:t xml:space="preserve">notificationURI is not the Originator, the Hosting CSE may send a Notify request to </w:t>
            </w:r>
            <w:r w:rsidR="0042743A">
              <w:rPr>
                <w:rFonts w:eastAsia="Arial Unicode MS"/>
              </w:rPr>
              <w:t>that entity</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0042743A">
              <w:rPr>
                <w:rFonts w:eastAsia="Arial Unicode MS"/>
              </w:rPr>
              <w:t>of the entities listed in the</w:t>
            </w:r>
            <w:r w:rsidR="0042743A" w:rsidRPr="005A3421">
              <w:rPr>
                <w:rFonts w:eastAsia="Arial Unicode MS"/>
                <w:i/>
              </w:rPr>
              <w:t xml:space="preserve"> </w:t>
            </w:r>
            <w:r w:rsidRPr="005A3421">
              <w:rPr>
                <w:rFonts w:eastAsia="Arial Unicode MS"/>
                <w:i/>
              </w:rPr>
              <w:t>notificationURI</w:t>
            </w:r>
            <w:r w:rsidRPr="005A3421">
              <w:rPr>
                <w:rFonts w:eastAsia="Arial Unicode MS"/>
              </w:rPr>
              <w:t xml:space="preserve"> </w:t>
            </w:r>
            <w:r w:rsidR="0042743A">
              <w:rPr>
                <w:rFonts w:eastAsia="Arial Unicode MS"/>
              </w:rPr>
              <w:t>attribute</w:t>
            </w:r>
            <w:r w:rsidRPr="005A3421">
              <w:rPr>
                <w:rFonts w:eastAsia="Arial Unicode MS"/>
              </w:rPr>
              <w:t xml:space="preserve"> fails verification then the </w:t>
            </w:r>
            <w:r w:rsidRPr="005A3421">
              <w:rPr>
                <w:rFonts w:eastAsia="Arial Unicode MS"/>
                <w:i/>
              </w:rPr>
              <w:t>&lt;subscription&gt;</w:t>
            </w:r>
            <w:r w:rsidRPr="005A3421">
              <w:rPr>
                <w:rFonts w:eastAsia="Arial Unicode MS"/>
              </w:rPr>
              <w:t xml:space="preserve"> create process fails</w:t>
            </w:r>
          </w:p>
          <w:p w14:paraId="25917608" w14:textId="77777777" w:rsidR="008F2794" w:rsidRPr="00CF2F35" w:rsidRDefault="008F2794" w:rsidP="008F2794">
            <w:pPr>
              <w:pStyle w:val="TAL"/>
              <w:rPr>
                <w:rFonts w:eastAsia="Arial Unicode MS"/>
              </w:rPr>
            </w:pPr>
          </w:p>
          <w:p w14:paraId="5869CDF9" w14:textId="77777777" w:rsidR="008F2794" w:rsidRPr="00CF2F35" w:rsidRDefault="008F2794" w:rsidP="008F2794">
            <w:pPr>
              <w:pStyle w:val="TAL"/>
              <w:rPr>
                <w:rFonts w:eastAsia="Arial Unicode MS"/>
              </w:rPr>
            </w:pPr>
            <w:r w:rsidRPr="00CF2F35">
              <w:rPr>
                <w:rFonts w:eastAsia="Arial Unicode MS"/>
              </w:rPr>
              <w:t>If any of the checks above fails, the Hosting CSE shall send an unsuccessful response</w:t>
            </w:r>
            <w:r w:rsidR="006E6783">
              <w:rPr>
                <w:rFonts w:eastAsia="Arial Unicode MS" w:hint="eastAsia"/>
                <w:lang w:eastAsia="zh-CN"/>
              </w:rPr>
              <w:t xml:space="preserve"> </w:t>
            </w:r>
            <w:r w:rsidRPr="00CF2F35">
              <w:rPr>
                <w:rFonts w:eastAsia="Arial Unicode MS"/>
              </w:rPr>
              <w:t xml:space="preserv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r w:rsidR="006E6783">
              <w:rPr>
                <w:rFonts w:eastAsia="Arial Unicode MS"/>
              </w:rPr>
              <w:t>. Upon successful creation of a &lt;</w:t>
            </w:r>
            <w:r w:rsidR="006E6783">
              <w:rPr>
                <w:rFonts w:eastAsia="Arial Unicode MS"/>
                <w:i/>
              </w:rPr>
              <w:t>subscription</w:t>
            </w:r>
            <w:r w:rsidR="006E6783">
              <w:rPr>
                <w:rFonts w:eastAsia="Arial Unicode MS"/>
              </w:rPr>
              <w:t>&gt; resource, the Hosing CSE shall evaluate subsequent operations on the subscribed-to resource and trigger notifications in line with the notification policies provisioned in the created &lt;</w:t>
            </w:r>
            <w:r w:rsidR="006E6783" w:rsidRPr="00BC0B0D">
              <w:rPr>
                <w:rFonts w:eastAsia="Arial Unicode MS"/>
                <w:i/>
              </w:rPr>
              <w:t>subscription</w:t>
            </w:r>
            <w:r w:rsidR="006E6783">
              <w:rPr>
                <w:rFonts w:eastAsia="Arial Unicode MS"/>
              </w:rPr>
              <w:t>&gt; resource.</w:t>
            </w:r>
          </w:p>
        </w:tc>
      </w:tr>
      <w:tr w:rsidR="008F2794" w:rsidRPr="005A3421" w14:paraId="618299A5" w14:textId="77777777" w:rsidTr="008F2794">
        <w:trPr>
          <w:gridAfter w:val="1"/>
          <w:wAfter w:w="86" w:type="dxa"/>
          <w:jc w:val="center"/>
        </w:trPr>
        <w:tc>
          <w:tcPr>
            <w:tcW w:w="1861" w:type="dxa"/>
            <w:shd w:val="clear" w:color="auto" w:fill="auto"/>
          </w:tcPr>
          <w:p w14:paraId="692F09D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14:paraId="4C98BB8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A5F9FCF" w14:textId="77777777"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w:t>
            </w:r>
            <w:r w:rsidR="003F0A61">
              <w:rPr>
                <w:rFonts w:eastAsiaTheme="minorEastAsia" w:hint="eastAsia"/>
                <w:lang w:eastAsia="zh-CN"/>
              </w:rPr>
              <w:t>2</w:t>
            </w:r>
          </w:p>
        </w:tc>
      </w:tr>
      <w:tr w:rsidR="008F2794" w:rsidRPr="005A3421" w14:paraId="612D1F15"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6A4D39C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2FAED4F9"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5AE9ED"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1B0E6589"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125A0ABF" w14:textId="77777777" w:rsidR="008F2794" w:rsidRPr="003F0A61" w:rsidRDefault="008F2794" w:rsidP="008F2794">
            <w:pPr>
              <w:pStyle w:val="TAL"/>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71CCE6D6" w14:textId="77777777" w:rsidR="008F2794" w:rsidRPr="005A3421" w:rsidRDefault="008F2794" w:rsidP="008F2794"/>
    <w:p w14:paraId="5CC0935B" w14:textId="77777777" w:rsidR="008F2794" w:rsidRPr="005A3421" w:rsidRDefault="008F2794" w:rsidP="008F2794">
      <w:pPr>
        <w:pStyle w:val="40"/>
        <w:rPr>
          <w:rFonts w:eastAsia="Arial Unicode MS"/>
        </w:rPr>
      </w:pPr>
      <w:bookmarkStart w:id="3551" w:name="_Toc470164189"/>
      <w:bookmarkStart w:id="3552" w:name="_Toc470164771"/>
      <w:bookmarkStart w:id="3553" w:name="_Toc475715380"/>
      <w:bookmarkStart w:id="3554" w:name="_Toc479349192"/>
      <w:bookmarkStart w:id="3555" w:name="_Toc484070640"/>
      <w:bookmarkStart w:id="3556" w:name="_Toc2176073"/>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3551"/>
      <w:bookmarkEnd w:id="3552"/>
      <w:bookmarkEnd w:id="3553"/>
      <w:bookmarkEnd w:id="3554"/>
      <w:bookmarkEnd w:id="3555"/>
      <w:bookmarkEnd w:id="3556"/>
    </w:p>
    <w:p w14:paraId="62E1EE63" w14:textId="77777777"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w:t>
      </w:r>
      <w:r w:rsidR="0087590E">
        <w:rPr>
          <w:rFonts w:eastAsia="Arial Unicode MS" w:hint="eastAsia"/>
          <w:lang w:eastAsia="zh-CN"/>
        </w:rPr>
        <w:t>3</w:t>
      </w:r>
      <w:r w:rsidRPr="005A3421">
        <w:rPr>
          <w:rFonts w:eastAsia="Arial Unicode MS"/>
        </w:rPr>
        <w:t>.</w:t>
      </w:r>
    </w:p>
    <w:p w14:paraId="10832E20" w14:textId="77777777" w:rsidR="008F2794" w:rsidRPr="005A3421" w:rsidRDefault="008F2794" w:rsidP="008F2794">
      <w:pPr>
        <w:pStyle w:val="TH"/>
      </w:pPr>
      <w:r w:rsidRPr="005A3421">
        <w:lastRenderedPageBreak/>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AF03B7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8D3328"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14:paraId="015E6A83" w14:textId="77777777" w:rsidTr="008F2794">
        <w:trPr>
          <w:jc w:val="center"/>
        </w:trPr>
        <w:tc>
          <w:tcPr>
            <w:tcW w:w="2093" w:type="dxa"/>
            <w:shd w:val="clear" w:color="auto" w:fill="auto"/>
          </w:tcPr>
          <w:p w14:paraId="5D26AF2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0196FD6"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p w14:paraId="5AE43F54" w14:textId="77777777" w:rsidR="008F2794" w:rsidRPr="00CF2F35" w:rsidRDefault="008F2794" w:rsidP="008F2794">
            <w:pPr>
              <w:pStyle w:val="TAL"/>
              <w:rPr>
                <w:rFonts w:eastAsia="Malgun Gothic"/>
                <w:lang w:eastAsia="ko-KR"/>
              </w:rPr>
            </w:pPr>
          </w:p>
        </w:tc>
      </w:tr>
      <w:tr w:rsidR="008F2794" w:rsidRPr="005A3421" w14:paraId="549D2A28" w14:textId="77777777" w:rsidTr="008F2794">
        <w:trPr>
          <w:jc w:val="center"/>
        </w:trPr>
        <w:tc>
          <w:tcPr>
            <w:tcW w:w="2093" w:type="dxa"/>
            <w:shd w:val="clear" w:color="auto" w:fill="auto"/>
          </w:tcPr>
          <w:p w14:paraId="1E28D3C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1F50FE8B"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0141CE8A" w14:textId="77777777"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14:paraId="67FC3166" w14:textId="77777777" w:rsidTr="008F2794">
        <w:trPr>
          <w:jc w:val="center"/>
        </w:trPr>
        <w:tc>
          <w:tcPr>
            <w:tcW w:w="2093" w:type="dxa"/>
            <w:shd w:val="clear" w:color="auto" w:fill="auto"/>
          </w:tcPr>
          <w:p w14:paraId="2C67348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E582E7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0CCC9DE6" w14:textId="77777777" w:rsidTr="008F2794">
        <w:trPr>
          <w:jc w:val="center"/>
        </w:trPr>
        <w:tc>
          <w:tcPr>
            <w:tcW w:w="2093" w:type="dxa"/>
            <w:shd w:val="clear" w:color="auto" w:fill="auto"/>
          </w:tcPr>
          <w:p w14:paraId="50FFF48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6552DD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74BB0F2F" w14:textId="77777777" w:rsidTr="008F2794">
        <w:trPr>
          <w:jc w:val="center"/>
        </w:trPr>
        <w:tc>
          <w:tcPr>
            <w:tcW w:w="2093" w:type="dxa"/>
            <w:shd w:val="clear" w:color="auto" w:fill="auto"/>
          </w:tcPr>
          <w:p w14:paraId="20D23FA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CE07488"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09E36C36"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14:paraId="185EB4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42676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86830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5154F90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4770E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3C4008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43E1A3E2" w14:textId="77777777" w:rsidR="008F2794" w:rsidRPr="005A3421" w:rsidRDefault="008F2794" w:rsidP="008F2794">
      <w:pPr>
        <w:rPr>
          <w:rFonts w:eastAsia="Arial Unicode MS"/>
        </w:rPr>
      </w:pPr>
    </w:p>
    <w:p w14:paraId="4258ECFE" w14:textId="77777777" w:rsidR="008F2794" w:rsidRPr="005A3421" w:rsidRDefault="008F2794" w:rsidP="008F2794">
      <w:pPr>
        <w:pStyle w:val="40"/>
        <w:rPr>
          <w:rFonts w:eastAsia="Arial Unicode MS"/>
        </w:rPr>
      </w:pPr>
      <w:bookmarkStart w:id="3557" w:name="_Toc470164190"/>
      <w:bookmarkStart w:id="3558" w:name="_Toc470164772"/>
      <w:bookmarkStart w:id="3559" w:name="_Toc475715381"/>
      <w:bookmarkStart w:id="3560" w:name="_Toc479349193"/>
      <w:bookmarkStart w:id="3561" w:name="_Toc484070641"/>
      <w:bookmarkStart w:id="3562" w:name="_Toc2176074"/>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3557"/>
      <w:bookmarkEnd w:id="3558"/>
      <w:bookmarkEnd w:id="3559"/>
      <w:bookmarkEnd w:id="3560"/>
      <w:bookmarkEnd w:id="3561"/>
      <w:bookmarkEnd w:id="3562"/>
    </w:p>
    <w:p w14:paraId="6888A895" w14:textId="77777777" w:rsidR="008F2794" w:rsidRPr="005A3421" w:rsidRDefault="008F2794" w:rsidP="008F2794">
      <w:pPr>
        <w:rPr>
          <w:rFonts w:eastAsia="Arial Unicode MS"/>
        </w:rPr>
      </w:pPr>
      <w:r w:rsidRPr="005A3421">
        <w:rPr>
          <w:rFonts w:eastAsia="Arial Unicode MS"/>
        </w:rPr>
        <w:t>This procedure shall be used to update an existing subscription, e.g. extension of its lifetime or the modification of the list of</w:t>
      </w:r>
      <w:r w:rsidR="00172423">
        <w:rPr>
          <w:rFonts w:eastAsia="Arial Unicode MS" w:hint="eastAsia"/>
          <w:lang w:eastAsia="zh-CN"/>
        </w:rPr>
        <w:t xml:space="preserve"> </w:t>
      </w:r>
      <w:r w:rsidR="00172423">
        <w:rPr>
          <w:rFonts w:eastAsia="Arial Unicode MS"/>
        </w:rPr>
        <w:t>Notification Targets provided in the</w:t>
      </w:r>
      <w:r w:rsidRPr="005A3421">
        <w:rPr>
          <w:rFonts w:eastAsia="Arial Unicode MS"/>
        </w:rPr>
        <w:t xml:space="preserve"> </w:t>
      </w:r>
      <w:r w:rsidRPr="005A3421">
        <w:rPr>
          <w:rFonts w:eastAsia="Arial Unicode MS"/>
          <w:i/>
        </w:rPr>
        <w:t>notificationURI</w:t>
      </w:r>
      <w:r w:rsidR="00172423">
        <w:rPr>
          <w:rFonts w:eastAsia="Arial Unicode MS" w:hint="eastAsia"/>
          <w:i/>
          <w:lang w:eastAsia="zh-CN"/>
        </w:rPr>
        <w:t xml:space="preserve"> </w:t>
      </w:r>
      <w:r w:rsidR="00172423">
        <w:rPr>
          <w:rFonts w:eastAsia="Arial Unicode MS"/>
        </w:rPr>
        <w:t>attribute</w:t>
      </w:r>
      <w:r w:rsidRPr="005A3421">
        <w:rPr>
          <w:rFonts w:eastAsia="Arial Unicode MS"/>
        </w:rPr>
        <w:t>. The generic update procedure is described in clause 10.1.</w:t>
      </w:r>
      <w:r w:rsidR="00312958">
        <w:rPr>
          <w:rFonts w:eastAsia="Arial Unicode MS" w:hint="eastAsia"/>
          <w:lang w:eastAsia="zh-CN"/>
        </w:rPr>
        <w:t>4</w:t>
      </w:r>
      <w:r w:rsidRPr="005A3421">
        <w:rPr>
          <w:rFonts w:eastAsia="Arial Unicode MS"/>
        </w:rPr>
        <w:t>.</w:t>
      </w:r>
    </w:p>
    <w:p w14:paraId="5DB853F0" w14:textId="77777777" w:rsidR="008F2794" w:rsidRPr="005A3421" w:rsidRDefault="008F2794" w:rsidP="008F2794">
      <w:pPr>
        <w:pStyle w:val="TH"/>
      </w:pPr>
      <w:r w:rsidRPr="005A3421">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55C78D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79090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14:paraId="78EE0B3E" w14:textId="77777777" w:rsidTr="008F2794">
        <w:trPr>
          <w:jc w:val="center"/>
        </w:trPr>
        <w:tc>
          <w:tcPr>
            <w:tcW w:w="2093" w:type="dxa"/>
            <w:shd w:val="clear" w:color="auto" w:fill="auto"/>
          </w:tcPr>
          <w:p w14:paraId="57955A8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7BFA9C5"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p w14:paraId="2EE0962D" w14:textId="77777777" w:rsidR="008F2794" w:rsidRPr="00CF2F35" w:rsidRDefault="008F2794" w:rsidP="008F2794">
            <w:pPr>
              <w:pStyle w:val="TAL"/>
              <w:rPr>
                <w:rFonts w:eastAsia="Malgun Gothic"/>
                <w:lang w:eastAsia="ko-KR"/>
              </w:rPr>
            </w:pPr>
          </w:p>
        </w:tc>
      </w:tr>
      <w:tr w:rsidR="008F2794" w:rsidRPr="005A3421" w14:paraId="3BE6E803" w14:textId="77777777" w:rsidTr="008F2794">
        <w:trPr>
          <w:jc w:val="center"/>
        </w:trPr>
        <w:tc>
          <w:tcPr>
            <w:tcW w:w="2093" w:type="dxa"/>
            <w:shd w:val="clear" w:color="auto" w:fill="auto"/>
          </w:tcPr>
          <w:p w14:paraId="5F3253F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8CD0487"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C336CEF" w14:textId="77777777"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14:paraId="37603092" w14:textId="77777777" w:rsidTr="008F2794">
        <w:trPr>
          <w:jc w:val="center"/>
        </w:trPr>
        <w:tc>
          <w:tcPr>
            <w:tcW w:w="2093" w:type="dxa"/>
            <w:shd w:val="clear" w:color="auto" w:fill="auto"/>
          </w:tcPr>
          <w:p w14:paraId="245F971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2349C6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3B5E9E2" w14:textId="77777777" w:rsidTr="008F2794">
        <w:trPr>
          <w:jc w:val="center"/>
        </w:trPr>
        <w:tc>
          <w:tcPr>
            <w:tcW w:w="2093" w:type="dxa"/>
            <w:shd w:val="clear" w:color="auto" w:fill="auto"/>
          </w:tcPr>
          <w:p w14:paraId="00342A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C4123B4"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p w14:paraId="1A03A9EE" w14:textId="77777777" w:rsidR="008F2794" w:rsidRPr="005A3421" w:rsidRDefault="008F2794" w:rsidP="008F2794">
            <w:pPr>
              <w:pStyle w:val="TB1"/>
              <w:rPr>
                <w:lang w:eastAsia="ko-KR"/>
              </w:rPr>
            </w:pPr>
            <w:r w:rsidRPr="005A3421">
              <w:rPr>
                <w:lang w:eastAsia="ko-KR"/>
              </w:rPr>
              <w:t xml:space="preserve">If </w:t>
            </w:r>
            <w:r w:rsidR="00172423">
              <w:rPr>
                <w:lang w:eastAsia="ko-KR"/>
              </w:rPr>
              <w:t xml:space="preserve">the </w:t>
            </w:r>
            <w:r w:rsidR="00172423" w:rsidRPr="00CF2F35">
              <w:rPr>
                <w:rFonts w:eastAsia="Arial Unicode MS" w:hint="eastAsia"/>
                <w:i/>
              </w:rPr>
              <w:t>notificationURI</w:t>
            </w:r>
            <w:r w:rsidR="00172423" w:rsidRPr="00CF2F35">
              <w:rPr>
                <w:rFonts w:eastAsia="Arial Unicode MS" w:hint="eastAsia"/>
              </w:rPr>
              <w:t xml:space="preserve"> </w:t>
            </w:r>
            <w:r w:rsidR="00172423">
              <w:rPr>
                <w:rFonts w:eastAsia="Arial Unicode MS"/>
              </w:rPr>
              <w:t>attribute contains Notification Target(s) that</w:t>
            </w:r>
            <w:r w:rsidRPr="005A3421">
              <w:rPr>
                <w:lang w:eastAsia="ko-KR"/>
              </w:rPr>
              <w:t xml:space="preserve"> is</w:t>
            </w:r>
            <w:r w:rsidR="00172423">
              <w:rPr>
                <w:rFonts w:eastAsiaTheme="minorEastAsia" w:hint="eastAsia"/>
                <w:lang w:eastAsia="zh-CN"/>
              </w:rPr>
              <w:t>/are</w:t>
            </w:r>
            <w:r w:rsidRPr="005A3421">
              <w:rPr>
                <w:lang w:eastAsia="ko-KR"/>
              </w:rPr>
              <w:t xml:space="preserve"> not the Originator, see</w:t>
            </w:r>
            <w:r w:rsidR="00172423">
              <w:rPr>
                <w:lang w:eastAsia="ko-KR"/>
              </w:rPr>
              <w:t xml:space="preserve"> applicable processing in</w:t>
            </w:r>
            <w:r w:rsidRPr="005A3421">
              <w:rPr>
                <w:lang w:eastAsia="ko-KR"/>
              </w:rPr>
              <w:t xml:space="preserve"> table 10.2.1</w:t>
            </w:r>
            <w:r w:rsidR="00003AE1">
              <w:rPr>
                <w:rFonts w:eastAsiaTheme="minorEastAsia" w:hint="eastAsia"/>
                <w:lang w:eastAsia="zh-CN"/>
              </w:rPr>
              <w:t>0</w:t>
            </w:r>
            <w:r w:rsidRPr="005A3421">
              <w:rPr>
                <w:lang w:eastAsia="ko-KR"/>
              </w:rPr>
              <w:t>.2-1 in clause 10.2.1</w:t>
            </w:r>
            <w:r w:rsidR="00003AE1">
              <w:rPr>
                <w:rFonts w:eastAsiaTheme="minorEastAsia" w:hint="eastAsia"/>
                <w:lang w:eastAsia="zh-CN"/>
              </w:rPr>
              <w:t>0</w:t>
            </w:r>
            <w:r w:rsidRPr="005A3421">
              <w:rPr>
                <w:lang w:eastAsia="ko-KR"/>
              </w:rPr>
              <w:t>.2</w:t>
            </w:r>
          </w:p>
          <w:p w14:paraId="199AC2CA" w14:textId="77777777" w:rsidR="00172423" w:rsidRDefault="008F2794" w:rsidP="00172423">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attribute is set</w:t>
            </w:r>
            <w:r w:rsidR="00172423">
              <w:rPr>
                <w:lang w:eastAsia="zh-CN"/>
              </w:rPr>
              <w:t xml:space="preserve"> during this UPDATE operation</w:t>
            </w:r>
            <w:r w:rsidRPr="005A3421">
              <w:rPr>
                <w:rFonts w:hint="eastAsia"/>
                <w:lang w:eastAsia="zh-CN"/>
              </w:rPr>
              <w:t xml:space="preserve">,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r w:rsidR="00172423">
              <w:rPr>
                <w:lang w:eastAsia="zh-CN"/>
              </w:rPr>
              <w:t xml:space="preserve"> and remove all buffered pending notifications for this subscription except for the latest one.</w:t>
            </w:r>
          </w:p>
          <w:p w14:paraId="612F831E" w14:textId="77777777" w:rsidR="00172423" w:rsidRDefault="00172423" w:rsidP="00172423">
            <w:pPr>
              <w:pStyle w:val="TB1"/>
              <w:numPr>
                <w:ilvl w:val="0"/>
                <w:numId w:val="0"/>
              </w:numPr>
              <w:rPr>
                <w:rFonts w:eastAsia="Arial Unicode MS"/>
              </w:rPr>
            </w:pPr>
          </w:p>
          <w:p w14:paraId="76C5F787" w14:textId="77777777" w:rsidR="008F2794" w:rsidRPr="005A3421" w:rsidRDefault="00172423" w:rsidP="00172423">
            <w:pPr>
              <w:pStyle w:val="TAL"/>
              <w:rPr>
                <w:lang w:eastAsia="ko-KR"/>
              </w:rPr>
            </w:pPr>
            <w:r>
              <w:rPr>
                <w:rFonts w:eastAsia="Arial Unicode MS"/>
                <w:lang w:eastAsia="ko-KR"/>
              </w:rPr>
              <w:t>Upon successful updating of a &lt;</w:t>
            </w:r>
            <w:r w:rsidRPr="00172423">
              <w:rPr>
                <w:rFonts w:eastAsia="Arial Unicode MS"/>
                <w:i/>
                <w:lang w:eastAsia="ko-KR"/>
              </w:rPr>
              <w:t>subscription</w:t>
            </w:r>
            <w:r>
              <w:rPr>
                <w:rFonts w:eastAsia="Arial Unicode MS"/>
                <w:lang w:eastAsia="ko-KR"/>
              </w:rPr>
              <w:t>&gt; resource, the Hosing CSE shall evaluate subsequent operations on the subscribed-to resource and trigger notifications in line with the new notification policies provisioned in the created &lt;</w:t>
            </w:r>
            <w:r w:rsidRPr="00172423">
              <w:rPr>
                <w:rFonts w:eastAsia="Arial Unicode MS"/>
                <w:i/>
                <w:lang w:eastAsia="ko-KR"/>
              </w:rPr>
              <w:t>subscription</w:t>
            </w:r>
            <w:r>
              <w:rPr>
                <w:rFonts w:eastAsia="Arial Unicode MS"/>
                <w:lang w:eastAsia="ko-KR"/>
              </w:rPr>
              <w:t>&gt; resource.</w:t>
            </w:r>
          </w:p>
        </w:tc>
      </w:tr>
      <w:tr w:rsidR="008F2794" w:rsidRPr="005A3421" w14:paraId="57666528" w14:textId="77777777" w:rsidTr="008F2794">
        <w:trPr>
          <w:jc w:val="center"/>
        </w:trPr>
        <w:tc>
          <w:tcPr>
            <w:tcW w:w="2093" w:type="dxa"/>
            <w:shd w:val="clear" w:color="auto" w:fill="auto"/>
          </w:tcPr>
          <w:p w14:paraId="14DA56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723E720"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FD2F0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4381A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ED1C08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730FA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A69DD9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A66074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7D0A529C" w14:textId="77777777" w:rsidR="008F2794" w:rsidRPr="005A3421" w:rsidRDefault="008F2794" w:rsidP="008F2794">
      <w:pPr>
        <w:rPr>
          <w:rFonts w:eastAsia="Arial Unicode MS"/>
        </w:rPr>
      </w:pPr>
    </w:p>
    <w:p w14:paraId="1010301F" w14:textId="77777777" w:rsidR="008F2794" w:rsidRPr="005A3421" w:rsidRDefault="008F2794" w:rsidP="008F2794">
      <w:pPr>
        <w:pStyle w:val="40"/>
        <w:rPr>
          <w:rFonts w:eastAsia="Arial Unicode MS"/>
        </w:rPr>
      </w:pPr>
      <w:bookmarkStart w:id="3563" w:name="_Toc470164191"/>
      <w:bookmarkStart w:id="3564" w:name="_Toc470164773"/>
      <w:bookmarkStart w:id="3565" w:name="_Toc475715382"/>
      <w:bookmarkStart w:id="3566" w:name="_Toc479349194"/>
      <w:bookmarkStart w:id="3567" w:name="_Toc484070642"/>
      <w:bookmarkStart w:id="3568" w:name="_Toc2176075"/>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3563"/>
      <w:bookmarkEnd w:id="3564"/>
      <w:bookmarkEnd w:id="3565"/>
      <w:bookmarkEnd w:id="3566"/>
      <w:bookmarkEnd w:id="3567"/>
      <w:bookmarkEnd w:id="3568"/>
    </w:p>
    <w:p w14:paraId="5812DC11" w14:textId="77777777"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w:t>
      </w:r>
      <w:r w:rsidR="00FD15FB">
        <w:rPr>
          <w:rFonts w:eastAsia="Arial Unicode MS" w:hint="eastAsia"/>
          <w:lang w:eastAsia="zh-CN"/>
        </w:rPr>
        <w:t>5</w:t>
      </w:r>
      <w:r w:rsidRPr="005A3421">
        <w:rPr>
          <w:rFonts w:eastAsia="Arial Unicode MS"/>
        </w:rPr>
        <w:t>.</w:t>
      </w:r>
    </w:p>
    <w:p w14:paraId="66916AF7" w14:textId="77777777" w:rsidR="008F2794" w:rsidRPr="005A3421" w:rsidRDefault="008F2794" w:rsidP="008F2794">
      <w:pPr>
        <w:pStyle w:val="TH"/>
      </w:pPr>
      <w:r w:rsidRPr="005A3421">
        <w:lastRenderedPageBreak/>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E0EA39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C16A0E"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14:paraId="5669AE7C" w14:textId="77777777" w:rsidTr="008F2794">
        <w:trPr>
          <w:jc w:val="center"/>
        </w:trPr>
        <w:tc>
          <w:tcPr>
            <w:tcW w:w="2093" w:type="dxa"/>
            <w:shd w:val="clear" w:color="auto" w:fill="auto"/>
          </w:tcPr>
          <w:p w14:paraId="72A7495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6B5C595"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5442C9D6" w14:textId="77777777" w:rsidTr="008F2794">
        <w:trPr>
          <w:jc w:val="center"/>
        </w:trPr>
        <w:tc>
          <w:tcPr>
            <w:tcW w:w="2093" w:type="dxa"/>
            <w:shd w:val="clear" w:color="auto" w:fill="auto"/>
          </w:tcPr>
          <w:p w14:paraId="2F579E3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F5D95A5"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18530C7D" w14:textId="77777777" w:rsidTr="008F2794">
        <w:trPr>
          <w:jc w:val="center"/>
        </w:trPr>
        <w:tc>
          <w:tcPr>
            <w:tcW w:w="2093" w:type="dxa"/>
            <w:shd w:val="clear" w:color="auto" w:fill="auto"/>
          </w:tcPr>
          <w:p w14:paraId="2145E9F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22E612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EE81B2D" w14:textId="77777777" w:rsidTr="008F2794">
        <w:trPr>
          <w:jc w:val="center"/>
        </w:trPr>
        <w:tc>
          <w:tcPr>
            <w:tcW w:w="2093" w:type="dxa"/>
            <w:shd w:val="clear" w:color="auto" w:fill="auto"/>
          </w:tcPr>
          <w:p w14:paraId="4512C4AB"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C0FA2D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9727F94" w14:textId="77777777" w:rsidTr="008F2794">
        <w:trPr>
          <w:jc w:val="center"/>
        </w:trPr>
        <w:tc>
          <w:tcPr>
            <w:tcW w:w="2093" w:type="dxa"/>
            <w:shd w:val="clear" w:color="auto" w:fill="auto"/>
          </w:tcPr>
          <w:p w14:paraId="2967895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40D3337"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145C1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9505E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0FCD5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1761EA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0FA5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44399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225E297B" w14:textId="77777777" w:rsidR="008F2794" w:rsidRPr="005A3421" w:rsidRDefault="008F2794" w:rsidP="008F2794">
      <w:pPr>
        <w:rPr>
          <w:rFonts w:eastAsia="Arial Unicode MS"/>
        </w:rPr>
      </w:pPr>
    </w:p>
    <w:p w14:paraId="116A2535" w14:textId="77777777" w:rsidR="005C2AEC" w:rsidRDefault="008F2794">
      <w:pPr>
        <w:pStyle w:val="40"/>
      </w:pPr>
      <w:bookmarkStart w:id="3569" w:name="_Toc470164192"/>
      <w:bookmarkStart w:id="3570" w:name="_Toc470164774"/>
      <w:bookmarkStart w:id="3571" w:name="_Toc475715383"/>
      <w:bookmarkStart w:id="3572" w:name="_Toc479349195"/>
      <w:bookmarkStart w:id="3573" w:name="_Toc484070643"/>
      <w:bookmarkStart w:id="3574" w:name="_Toc2176076"/>
      <w:r w:rsidRPr="00EC659B">
        <w:t>10.2.1</w:t>
      </w:r>
      <w:r>
        <w:t>0.6</w:t>
      </w:r>
      <w:r w:rsidRPr="00EC659B">
        <w:tab/>
        <w:t xml:space="preserve">Notification </w:t>
      </w:r>
      <w:r>
        <w:t>p</w:t>
      </w:r>
      <w:r w:rsidRPr="00EC659B">
        <w:t>rocedures</w:t>
      </w:r>
      <w:bookmarkEnd w:id="3569"/>
      <w:bookmarkEnd w:id="3570"/>
      <w:bookmarkEnd w:id="3571"/>
      <w:bookmarkEnd w:id="3572"/>
      <w:bookmarkEnd w:id="3573"/>
      <w:bookmarkEnd w:id="3574"/>
      <w:r w:rsidRPr="00EC659B">
        <w:t xml:space="preserve"> </w:t>
      </w:r>
    </w:p>
    <w:p w14:paraId="30222DB5" w14:textId="77777777" w:rsidR="00FC679E" w:rsidRDefault="008F2794">
      <w:r w:rsidRPr="00EC659B">
        <w:t xml:space="preserve">This procedure shall be used to notify </w:t>
      </w:r>
      <w:r w:rsidRPr="00EC659B">
        <w:rPr>
          <w:rFonts w:eastAsia="宋体" w:hint="eastAsia"/>
          <w:lang w:eastAsia="zh-CN"/>
        </w:rPr>
        <w:t>Notification Targets</w:t>
      </w:r>
      <w:r w:rsidRPr="00EC659B">
        <w:t xml:space="preserve"> of modifications of a resource for an associated &lt;subscription&gt; resource and notify </w:t>
      </w:r>
      <w:r w:rsidR="006511EF">
        <w:rPr>
          <w:rFonts w:eastAsiaTheme="minorEastAsia" w:hint="eastAsia"/>
          <w:lang w:eastAsia="zh-CN"/>
        </w:rPr>
        <w:t>about a</w:t>
      </w:r>
      <w:r w:rsidR="006511EF" w:rsidRPr="00EC659B">
        <w:t xml:space="preserve"> </w:t>
      </w:r>
      <w:r w:rsidRPr="00EC659B">
        <w:t xml:space="preserve">&lt;subscription&gt; resource deletion. Also, this procedure shall be used to request resource subscription verification to </w:t>
      </w:r>
      <w:r w:rsidRPr="00EC659B">
        <w:rPr>
          <w:rFonts w:eastAsia="宋体" w:hint="eastAsia"/>
          <w:lang w:eastAsia="zh-CN"/>
        </w:rPr>
        <w:t>Notification Target</w:t>
      </w:r>
      <w:r w:rsidR="006511EF">
        <w:rPr>
          <w:rFonts w:eastAsia="宋体" w:hint="eastAsia"/>
          <w:lang w:eastAsia="zh-CN"/>
        </w:rPr>
        <w:t>(s)</w:t>
      </w:r>
      <w:r w:rsidRPr="00EC659B">
        <w:rPr>
          <w:rFonts w:eastAsia="宋体" w:hint="eastAsia"/>
          <w:lang w:eastAsia="zh-CN"/>
        </w:rPr>
        <w:t xml:space="preserve"> which is</w:t>
      </w:r>
      <w:r w:rsidR="006511EF">
        <w:rPr>
          <w:rFonts w:eastAsia="宋体" w:hint="eastAsia"/>
          <w:lang w:eastAsia="zh-CN"/>
        </w:rPr>
        <w:t>/are</w:t>
      </w:r>
      <w:r w:rsidRPr="00EC659B">
        <w:rPr>
          <w:rFonts w:eastAsia="宋体" w:hint="eastAsia"/>
          <w:lang w:eastAsia="zh-CN"/>
        </w:rPr>
        <w:t xml:space="preserve"> not the Originator</w:t>
      </w:r>
      <w:r w:rsidRPr="00EC659B">
        <w:t>.</w:t>
      </w:r>
    </w:p>
    <w:p w14:paraId="2A404F39" w14:textId="77777777"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宋体" w:hint="eastAsia"/>
          <w:lang w:eastAsia="zh-CN"/>
        </w:rPr>
        <w:t>Hosting CSE</w:t>
      </w:r>
      <w:r w:rsidRPr="00EC659B">
        <w:rPr>
          <w:lang w:eastAsia="ko-KR"/>
        </w:rPr>
        <w:t xml:space="preserve"> or an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宋体"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宋体"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14:paraId="002C08B7" w14:textId="77777777" w:rsidR="008F2794" w:rsidRPr="00EC659B" w:rsidRDefault="008F2794" w:rsidP="008F2794">
      <w:pPr>
        <w:rPr>
          <w:lang w:eastAsia="ko-KR"/>
        </w:rPr>
      </w:pPr>
      <w:r w:rsidRPr="00EC659B">
        <w:rPr>
          <w:rFonts w:eastAsia="宋体" w:hint="eastAsia"/>
          <w:lang w:eastAsia="zh-CN"/>
        </w:rPr>
        <w:t xml:space="preserve">A notifier can request </w:t>
      </w:r>
      <w:r w:rsidRPr="00EC659B">
        <w:rPr>
          <w:rFonts w:eastAsia="宋体"/>
          <w:lang w:eastAsia="zh-CN"/>
        </w:rPr>
        <w:t>verification</w:t>
      </w:r>
      <w:r w:rsidRPr="00EC659B">
        <w:rPr>
          <w:rFonts w:eastAsia="宋体" w:hint="eastAsia"/>
          <w:lang w:eastAsia="zh-CN"/>
        </w:rPr>
        <w:t xml:space="preserve"> of a Notification Target </w:t>
      </w:r>
      <w:r w:rsidRPr="00EC659B">
        <w:rPr>
          <w:rFonts w:hint="eastAsia"/>
          <w:lang w:eastAsia="ko-KR"/>
        </w:rPr>
        <w:t>by including the Originator ID of the subscription creat</w:t>
      </w:r>
      <w:r w:rsidRPr="00EC659B">
        <w:rPr>
          <w:rFonts w:eastAsia="宋体"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宋体" w:hint="eastAsia"/>
          <w:lang w:eastAsia="zh-CN"/>
        </w:rPr>
        <w:t>the Notification Target</w:t>
      </w:r>
      <w:r w:rsidRPr="00EC659B">
        <w:rPr>
          <w:rFonts w:hint="eastAsia"/>
          <w:lang w:eastAsia="ko-KR"/>
        </w:rPr>
        <w:t xml:space="preserve"> shall check if </w:t>
      </w:r>
      <w:r w:rsidRPr="00EC659B">
        <w:rPr>
          <w:rFonts w:eastAsia="宋体" w:hint="eastAsia"/>
          <w:lang w:eastAsia="zh-CN"/>
        </w:rPr>
        <w:t xml:space="preserve">both </w:t>
      </w:r>
      <w:r w:rsidRPr="00EC659B">
        <w:rPr>
          <w:rFonts w:hint="eastAsia"/>
          <w:lang w:eastAsia="ko-KR"/>
        </w:rPr>
        <w:t>the Notify Originator and the corresponding &lt;subscription&gt; creation Originator have NOTIFY privilege.</w:t>
      </w:r>
    </w:p>
    <w:p w14:paraId="34570124" w14:textId="77777777"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r w:rsidRPr="00EC659B">
        <w:rPr>
          <w:rFonts w:eastAsia="Arial Unicode MS"/>
          <w:lang w:eastAsia="ko-KR"/>
        </w:rPr>
        <w:t>are</w:t>
      </w:r>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14:paraId="08D37F73" w14:textId="77777777"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14:paraId="34CD1793" w14:textId="77777777"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14:paraId="3B0E301B"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a </w:t>
      </w:r>
      <w:r w:rsidRPr="00EC659B">
        <w:rPr>
          <w:rFonts w:eastAsia="Arial Unicode MS"/>
          <w:lang w:eastAsia="zh-CN"/>
        </w:rPr>
        <w:t xml:space="preserve"> Notify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14:paraId="2A583D26" w14:textId="77777777"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14:paraId="162E9D45"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00820760" w:rsidRPr="00EC659B">
        <w:rPr>
          <w:rFonts w:eastAsia="Arial Unicode MS"/>
          <w:lang w:eastAsia="zh-CN"/>
        </w:rPr>
        <w:t>Notification</w:t>
      </w:r>
      <w:r w:rsidRPr="00EC659B">
        <w:rPr>
          <w:rFonts w:eastAsia="Arial Unicode MS"/>
          <w:lang w:eastAsia="zh-CN"/>
        </w:rPr>
        <w:t xml:space="preserve">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00A0399A" w:rsidRPr="004210AF">
        <w:rPr>
          <w:rFonts w:hint="eastAsia"/>
          <w:i/>
        </w:rPr>
        <w:t xml:space="preserve"> </w:t>
      </w:r>
      <w:r w:rsidR="00A0399A" w:rsidRPr="00357143">
        <w:rPr>
          <w:rFonts w:hint="eastAsia"/>
          <w:i/>
        </w:rPr>
        <w:t>notificationTargetSelfReference</w:t>
      </w:r>
      <w:r w:rsidR="00A0399A" w:rsidRPr="00EC659B" w:rsidDel="004210AF">
        <w:rPr>
          <w:rFonts w:eastAsia="Arial Unicode MS"/>
          <w:i/>
          <w:lang w:eastAsia="zh-CN"/>
        </w:rPr>
        <w:t xml:space="preserve"> </w:t>
      </w:r>
      <w:r w:rsidRPr="00EC659B">
        <w:rPr>
          <w:rFonts w:eastAsia="Arial Unicode MS"/>
          <w:i/>
          <w:lang w:eastAsia="ko-KR"/>
        </w:rPr>
        <w:t>&gt;</w:t>
      </w:r>
      <w:r w:rsidRPr="00EC659B">
        <w:rPr>
          <w:rFonts w:eastAsia="Arial Unicode MS"/>
          <w:lang w:eastAsia="zh-CN"/>
        </w:rPr>
        <w:t xml:space="preserve"> virtual resource</w:t>
      </w:r>
      <w:r w:rsidR="00A0399A" w:rsidRPr="00A0399A">
        <w:rPr>
          <w:rFonts w:eastAsia="Arial Unicode MS"/>
          <w:lang w:eastAsia="zh-CN"/>
        </w:rPr>
        <w:t xml:space="preserve"> </w:t>
      </w:r>
      <w:r w:rsidR="00A0399A">
        <w:rPr>
          <w:rFonts w:eastAsia="Arial Unicode MS"/>
          <w:lang w:eastAsia="zh-CN"/>
        </w:rPr>
        <w:t>subordinated as a child resource to the corresponding &lt;</w:t>
      </w:r>
      <w:r w:rsidR="00A0399A" w:rsidRPr="004210AF">
        <w:rPr>
          <w:rFonts w:eastAsia="Arial Unicode MS"/>
          <w:i/>
          <w:lang w:eastAsia="zh-CN"/>
        </w:rPr>
        <w:t>subscription</w:t>
      </w:r>
      <w:r w:rsidR="00A0399A">
        <w:rPr>
          <w:rFonts w:eastAsia="Arial Unicode MS"/>
          <w:lang w:eastAsia="zh-CN"/>
        </w:rPr>
        <w:t>&gt; resource</w:t>
      </w:r>
      <w:r w:rsidRPr="00EC659B">
        <w:rPr>
          <w:rFonts w:eastAsia="Arial Unicode MS"/>
          <w:lang w:eastAsia="zh-CN"/>
        </w:rPr>
        <w:t>.</w:t>
      </w:r>
      <w:r w:rsidR="00A0399A" w:rsidRPr="00A0399A">
        <w:rPr>
          <w:rFonts w:eastAsia="Arial Unicode MS"/>
          <w:lang w:eastAsia="zh-CN"/>
        </w:rPr>
        <w:t xml:space="preserve"> </w:t>
      </w:r>
    </w:p>
    <w:p w14:paraId="155417F7" w14:textId="77777777" w:rsidR="008F2794" w:rsidRPr="00EC659B" w:rsidRDefault="008F2794" w:rsidP="008F2794">
      <w:pPr>
        <w:rPr>
          <w:rFonts w:eastAsia="宋体"/>
          <w:lang w:eastAsia="zh-CN"/>
        </w:rPr>
      </w:pPr>
      <w:r w:rsidRPr="00EC659B">
        <w:rPr>
          <w:rFonts w:eastAsia="宋体" w:hint="eastAsia"/>
          <w:lang w:eastAsia="zh-CN"/>
        </w:rPr>
        <w:t xml:space="preserve">For either of the above procedures, the </w:t>
      </w:r>
      <w:r w:rsidRPr="00EC659B">
        <w:rPr>
          <w:lang w:eastAsia="ko-KR"/>
        </w:rPr>
        <w:t xml:space="preserve"> Notifier shall handle that </w:t>
      </w:r>
      <w:r w:rsidRPr="00EC659B">
        <w:rPr>
          <w:rFonts w:eastAsia="宋体"/>
          <w:lang w:eastAsia="zh-CN"/>
        </w:rPr>
        <w:t xml:space="preserve">according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 xml:space="preserve">corresponding </w:t>
      </w:r>
      <w:r w:rsidRPr="00EC659B">
        <w:rPr>
          <w:rFonts w:eastAsia="宋体"/>
          <w:lang w:eastAsia="zh-CN"/>
        </w:rPr>
        <w:t>&lt;</w:t>
      </w:r>
      <w:r w:rsidRPr="00EC659B">
        <w:rPr>
          <w:i/>
        </w:rPr>
        <w:t xml:space="preserve"> </w:t>
      </w:r>
      <w:r w:rsidR="00274639" w:rsidRPr="00357143">
        <w:rPr>
          <w:i/>
          <w:lang w:eastAsia="ko-KR"/>
        </w:rPr>
        <w:t>notificationTargetPolicy</w:t>
      </w:r>
      <w:r w:rsidR="00274639" w:rsidRPr="00EC659B" w:rsidDel="00274639">
        <w:rPr>
          <w:i/>
        </w:rPr>
        <w:t xml:space="preserve"> </w:t>
      </w:r>
      <w:r w:rsidRPr="00EC659B">
        <w:rPr>
          <w:rFonts w:eastAsia="宋体"/>
          <w:lang w:eastAsia="zh-CN"/>
        </w:rPr>
        <w:t>&gt; resource</w:t>
      </w:r>
      <w:r w:rsidRPr="00EC659B">
        <w:rPr>
          <w:lang w:eastAsia="ko-KR"/>
        </w:rPr>
        <w:t xml:space="preserve"> for the Notification Target</w:t>
      </w:r>
      <w:r w:rsidRPr="00EC659B">
        <w:rPr>
          <w:rFonts w:eastAsia="宋体"/>
          <w:lang w:eastAsia="zh-CN"/>
        </w:rPr>
        <w:t>.</w:t>
      </w:r>
    </w:p>
    <w:p w14:paraId="56282589" w14:textId="77777777" w:rsidR="008F2794" w:rsidRPr="00EC659B" w:rsidRDefault="008F2794" w:rsidP="008F2794">
      <w:pPr>
        <w:pStyle w:val="40"/>
        <w:rPr>
          <w:rFonts w:eastAsia="Arial Unicode MS"/>
          <w:lang w:eastAsia="zh-CN"/>
        </w:rPr>
      </w:pPr>
      <w:bookmarkStart w:id="3575" w:name="_Toc470164193"/>
      <w:bookmarkStart w:id="3576" w:name="_Toc470164775"/>
      <w:bookmarkStart w:id="3577" w:name="_Toc475715384"/>
      <w:bookmarkStart w:id="3578" w:name="_Toc479349196"/>
      <w:bookmarkStart w:id="3579" w:name="_Toc484070644"/>
      <w:bookmarkStart w:id="3580" w:name="_Toc2176077"/>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3575"/>
      <w:bookmarkEnd w:id="3576"/>
      <w:bookmarkEnd w:id="3577"/>
      <w:bookmarkEnd w:id="3578"/>
      <w:bookmarkEnd w:id="3579"/>
      <w:bookmarkEnd w:id="3580"/>
    </w:p>
    <w:p w14:paraId="5D34EB8F" w14:textId="77777777" w:rsidR="008F2794" w:rsidRPr="005A3421" w:rsidRDefault="008F2794" w:rsidP="008F2794">
      <w:pPr>
        <w:rPr>
          <w:lang w:eastAsia="ko-KR"/>
        </w:rPr>
      </w:pPr>
      <w:r w:rsidRPr="005A3421">
        <w:rPr>
          <w:rFonts w:hint="eastAsia"/>
          <w:lang w:eastAsia="ko-KR"/>
        </w:rPr>
        <w:t xml:space="preserve">When a </w:t>
      </w:r>
      <w:r w:rsidRPr="005A3421">
        <w:rPr>
          <w:rFonts w:eastAsia="宋体"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宋体" w:hint="eastAsia"/>
          <w:lang w:eastAsia="zh-CN"/>
        </w:rPr>
        <w:t xml:space="preserve">requires </w:t>
      </w:r>
      <w:r w:rsidRPr="005A3421">
        <w:rPr>
          <w:rFonts w:hint="eastAsia"/>
          <w:lang w:eastAsia="ko-KR"/>
        </w:rPr>
        <w:t>verification (see clause 10.2.1</w:t>
      </w:r>
      <w:r w:rsidR="007D537E">
        <w:rPr>
          <w:rFonts w:eastAsiaTheme="minorEastAsia" w:hint="eastAsia"/>
          <w:lang w:eastAsia="zh-CN"/>
        </w:rPr>
        <w:t>0</w:t>
      </w:r>
      <w:r w:rsidRPr="005A3421">
        <w:rPr>
          <w:rFonts w:hint="eastAsia"/>
          <w:lang w:eastAsia="ko-KR"/>
        </w:rPr>
        <w:t xml:space="preserve">.2), the </w:t>
      </w:r>
      <w:r w:rsidRPr="005A3421">
        <w:rPr>
          <w:rFonts w:eastAsia="宋体"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宋体" w:hint="eastAsia"/>
          <w:lang w:eastAsia="zh-CN"/>
        </w:rPr>
        <w:t>send</w:t>
      </w:r>
      <w:r w:rsidRPr="005A3421">
        <w:rPr>
          <w:rFonts w:hint="eastAsia"/>
          <w:lang w:eastAsia="ko-KR"/>
        </w:rPr>
        <w:t xml:space="preserve"> a notification to perform</w:t>
      </w:r>
      <w:r w:rsidRPr="005A3421">
        <w:rPr>
          <w:rFonts w:eastAsia="宋体" w:hint="eastAsia"/>
          <w:lang w:eastAsia="zh-CN"/>
        </w:rPr>
        <w:t xml:space="preserve"> subscription</w:t>
      </w:r>
      <w:r w:rsidRPr="005A3421">
        <w:rPr>
          <w:rFonts w:hint="eastAsia"/>
          <w:lang w:eastAsia="ko-KR"/>
        </w:rPr>
        <w:t xml:space="preserve"> verification. In this case, the </w:t>
      </w:r>
      <w:r w:rsidRPr="005A3421">
        <w:rPr>
          <w:lang w:eastAsia="ko-KR"/>
        </w:rPr>
        <w:t>notification</w:t>
      </w:r>
      <w:r w:rsidRPr="005A3421">
        <w:rPr>
          <w:rFonts w:hint="eastAsia"/>
          <w:lang w:eastAsia="ko-KR"/>
        </w:rPr>
        <w:t xml:space="preserve"> shall include the ID </w:t>
      </w:r>
      <w:r w:rsidRPr="005A3421">
        <w:rPr>
          <w:rFonts w:eastAsia="宋体" w:hint="eastAsia"/>
          <w:lang w:eastAsia="zh-CN"/>
        </w:rPr>
        <w:t xml:space="preserve">of the Originator </w:t>
      </w:r>
      <w:r w:rsidRPr="005A3421">
        <w:rPr>
          <w:rFonts w:hint="eastAsia"/>
          <w:lang w:eastAsia="ko-KR"/>
        </w:rPr>
        <w:t>of the &lt;subscription&gt; resource creation.</w:t>
      </w:r>
    </w:p>
    <w:p w14:paraId="523DB147" w14:textId="77777777" w:rsidR="008F2794" w:rsidRPr="005A3421" w:rsidRDefault="008F2794" w:rsidP="008F2794">
      <w:pPr>
        <w:wordWrap w:val="0"/>
        <w:rPr>
          <w:color w:val="000000"/>
        </w:rPr>
      </w:pPr>
      <w:r w:rsidRPr="005A3421">
        <w:rPr>
          <w:color w:val="000000"/>
        </w:rPr>
        <w:t>When there is an event for a &lt;subscription&gt; resource</w:t>
      </w:r>
      <w:r w:rsidR="008F43F1" w:rsidRPr="008F43F1">
        <w:rPr>
          <w:color w:val="000000"/>
        </w:rPr>
        <w:t xml:space="preserve"> </w:t>
      </w:r>
      <w:r w:rsidR="008F43F1">
        <w:rPr>
          <w:color w:val="000000"/>
        </w:rPr>
        <w:t>that triggers a notification</w:t>
      </w:r>
      <w:r w:rsidRPr="005A3421">
        <w:rPr>
          <w:color w:val="000000"/>
        </w:rPr>
        <w:t xml:space="preserve">, the &lt;subscription&gt; Hosting </w:t>
      </w:r>
      <w:r w:rsidRPr="005A3421">
        <w:t>CSE</w:t>
      </w:r>
      <w:r w:rsidRPr="005A3421">
        <w:rPr>
          <w:color w:val="000000"/>
        </w:rPr>
        <w:t xml:space="preserve"> shall </w:t>
      </w:r>
      <w:r w:rsidR="008F43F1">
        <w:rPr>
          <w:rFonts w:eastAsiaTheme="minorEastAsia" w:hint="eastAsia"/>
          <w:color w:val="000000"/>
          <w:lang w:eastAsia="zh-CN"/>
        </w:rPr>
        <w:t>i</w:t>
      </w:r>
      <w:r w:rsidRPr="005A3421">
        <w:rPr>
          <w:color w:val="000000"/>
        </w:rPr>
        <w:t xml:space="preserve">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w:t>
      </w:r>
      <w:r w:rsidRPr="008F43F1">
        <w:rPr>
          <w:i/>
          <w:color w:val="000000"/>
        </w:rPr>
        <w:t>creator</w:t>
      </w:r>
      <w:r w:rsidRPr="005A3421">
        <w:rPr>
          <w:color w:val="000000"/>
        </w:rPr>
        <w:t xml:space="preserve"> attribute.</w:t>
      </w:r>
    </w:p>
    <w:p w14:paraId="4969D086" w14:textId="77777777" w:rsidR="00CD5698" w:rsidRDefault="008F43F1" w:rsidP="008F43F1">
      <w:pPr>
        <w:keepNext/>
        <w:keepLines/>
        <w:spacing w:after="0"/>
        <w:rPr>
          <w:rFonts w:eastAsia="Arial Unicode MS"/>
          <w:lang w:eastAsia="ko-KR"/>
        </w:rPr>
      </w:pPr>
      <w:r>
        <w:rPr>
          <w:lang w:eastAsia="zh-CN"/>
        </w:rPr>
        <w:lastRenderedPageBreak/>
        <w:t xml:space="preserve">When a subscription shall be established that sends notifications upon update of attributes of the subscribed-to resource while blocking the triggering UPDATE operation until the result of the notification is received, the value of the </w:t>
      </w:r>
      <w:r w:rsidRPr="00CA50DD">
        <w:rPr>
          <w:rFonts w:eastAsia="Arial Unicode MS"/>
          <w:i/>
          <w:lang w:eastAsia="ko-KR"/>
        </w:rPr>
        <w:t>eventNotificationType</w:t>
      </w:r>
      <w:r>
        <w:rPr>
          <w:rFonts w:eastAsia="Arial Unicode MS"/>
          <w:lang w:eastAsia="ko-KR"/>
        </w:rPr>
        <w:t xml:space="preserve"> tag in the </w:t>
      </w:r>
      <w:r w:rsidRPr="00023D03">
        <w:rPr>
          <w:rFonts w:eastAsia="Arial Unicode MS"/>
          <w:i/>
          <w:lang w:eastAsia="ko-KR"/>
        </w:rPr>
        <w:t>notificationEventCriteria</w:t>
      </w:r>
      <w:r>
        <w:rPr>
          <w:rFonts w:eastAsia="Arial Unicode MS"/>
          <w:lang w:eastAsia="ko-KR"/>
        </w:rPr>
        <w:t xml:space="preserve"> attribute shall be set to “</w:t>
      </w:r>
      <w:r>
        <w:rPr>
          <w:lang w:eastAsia="zh-CN"/>
        </w:rPr>
        <w:t xml:space="preserve">Update to attributes of the subscribed-to resource with blocking of the triggering UPDATE operation”, see clause 9.6.8. </w:t>
      </w:r>
      <w:r>
        <w:rPr>
          <w:rFonts w:eastAsia="Arial Unicode MS"/>
          <w:lang w:eastAsia="ko-KR"/>
        </w:rPr>
        <w:t xml:space="preserve">For this </w:t>
      </w:r>
      <w:r w:rsidRPr="00CA50DD">
        <w:rPr>
          <w:rFonts w:eastAsia="Arial Unicode MS"/>
          <w:i/>
          <w:lang w:eastAsia="ko-KR"/>
        </w:rPr>
        <w:t>eventNotificationType</w:t>
      </w:r>
      <w:r>
        <w:rPr>
          <w:rFonts w:eastAsia="Arial Unicode MS"/>
          <w:lang w:eastAsia="ko-KR"/>
        </w:rPr>
        <w:t xml:space="preserve"> value setting, only one single Notification Target shall be present in the </w:t>
      </w:r>
      <w:r w:rsidRPr="00CA50DD">
        <w:rPr>
          <w:rFonts w:eastAsia="Arial Unicode MS"/>
          <w:i/>
          <w:lang w:eastAsia="ko-KR"/>
        </w:rPr>
        <w:t>notificationURI</w:t>
      </w:r>
      <w:r>
        <w:rPr>
          <w:rFonts w:eastAsia="Arial Unicode MS"/>
          <w:lang w:eastAsia="ko-KR"/>
        </w:rPr>
        <w:t xml:space="preserve"> attribute – see </w:t>
      </w:r>
      <w:r w:rsidRPr="00CA50DD">
        <w:rPr>
          <w:rFonts w:eastAsia="Arial Unicode MS"/>
          <w:i/>
          <w:lang w:eastAsia="ko-KR"/>
        </w:rPr>
        <w:t>notificationURI</w:t>
      </w:r>
      <w:r>
        <w:rPr>
          <w:rFonts w:eastAsia="Arial Unicode MS"/>
          <w:lang w:eastAsia="ko-KR"/>
        </w:rPr>
        <w:t xml:space="preserve"> attribute definition in clause 9.6.8</w:t>
      </w:r>
      <w:r>
        <w:rPr>
          <w:lang w:eastAsia="zh-CN"/>
        </w:rPr>
        <w:t xml:space="preserve">. A subset of attributes of the subscribed-to resource that are triggering a notification when modified can be specified in the </w:t>
      </w:r>
      <w:r>
        <w:rPr>
          <w:i/>
          <w:lang w:eastAsia="zh-CN"/>
        </w:rPr>
        <w:t>attribute</w:t>
      </w:r>
      <w:r>
        <w:rPr>
          <w:lang w:eastAsia="zh-CN"/>
        </w:rPr>
        <w:t xml:space="preserve"> tag of the </w:t>
      </w:r>
      <w:r w:rsidRPr="00CA50DD">
        <w:rPr>
          <w:rFonts w:eastAsia="Arial Unicode MS"/>
          <w:i/>
          <w:lang w:eastAsia="ko-KR"/>
        </w:rPr>
        <w:t>notificationEventCriteria</w:t>
      </w:r>
      <w:r>
        <w:rPr>
          <w:rFonts w:eastAsia="Arial Unicode MS"/>
          <w:lang w:eastAsia="ko-KR"/>
        </w:rPr>
        <w:t xml:space="preserve"> attribute. If the </w:t>
      </w:r>
      <w:r w:rsidRPr="00806E1E">
        <w:rPr>
          <w:rFonts w:eastAsia="Arial Unicode MS"/>
          <w:i/>
          <w:lang w:eastAsia="ko-KR"/>
        </w:rPr>
        <w:t>attribute</w:t>
      </w:r>
      <w:r>
        <w:rPr>
          <w:rFonts w:eastAsia="Arial Unicode MS"/>
          <w:lang w:eastAsia="ko-KR"/>
        </w:rPr>
        <w:t xml:space="preserve"> tag is not present, all attributes of the subscribed-to</w:t>
      </w:r>
      <w:r w:rsidR="00E34049">
        <w:rPr>
          <w:rFonts w:eastAsia="Arial Unicode MS"/>
          <w:lang w:eastAsia="ko-KR"/>
        </w:rPr>
        <w:t xml:space="preserve"> resource</w:t>
      </w:r>
      <w:r>
        <w:rPr>
          <w:rFonts w:eastAsia="Arial Unicode MS"/>
          <w:lang w:eastAsia="ko-KR"/>
        </w:rPr>
        <w:t xml:space="preserve"> will trigger a notification when modified. Upon occurrence of a triggering UPDATE operation that has been validated and results in an authorized UPDATE operation for any of the triggering attributes of the subscribed-to resource, the triggering UPDATE operation shall be blocked before modifying the targeted attributes by the Hosting CSE until a notification request was sent out and a corresponding response message was received or a timeout happens. While such an UPDATE request is pending, no other UPDATE or DELETE requests to the same resource instance shall be processed, i.e. if they occur while the UPDATE operation that triggered this type of subscription is blocked, they need to be delayed until the blocked UPDATE has been completed. When the response status code of the notification response message indicates a successful notification reception by the Notification Target in combination with a successful notification action taken by the Notification Target, the blocked UPDATE operation shall be completed with a successful update of the targeted attribute(s). If the notification response message indicates an unsuccessful notification request reception or a successful notification request reception with unsuccessful notification action by the Notification Target or when the reception of a response message times out, the blocked UPDATE operation shall be completed with no success and no change of the targeted attribute(s). </w:t>
      </w:r>
    </w:p>
    <w:p w14:paraId="23C6D2F3" w14:textId="251C3E61" w:rsidR="008F43F1" w:rsidRDefault="00CD5698" w:rsidP="008F43F1">
      <w:pPr>
        <w:keepNext/>
        <w:keepLines/>
        <w:spacing w:after="0"/>
        <w:rPr>
          <w:lang w:eastAsia="ko-KR"/>
        </w:rPr>
      </w:pPr>
      <w:r w:rsidRPr="008A2A3B">
        <w:rPr>
          <w:rFonts w:eastAsia="Arial Unicode MS"/>
          <w:lang w:eastAsia="ko-KR"/>
        </w:rPr>
        <w:t xml:space="preserve">There shall exist a maximum of only one subscription with this setting of </w:t>
      </w:r>
      <w:r w:rsidRPr="00994F97">
        <w:rPr>
          <w:rFonts w:eastAsia="Arial Unicode MS"/>
          <w:i/>
          <w:lang w:eastAsia="ko-KR"/>
        </w:rPr>
        <w:t>notificationEventType</w:t>
      </w:r>
      <w:r>
        <w:rPr>
          <w:rFonts w:eastAsia="Arial Unicode MS"/>
          <w:lang w:eastAsia="ko-KR"/>
        </w:rPr>
        <w:t xml:space="preserve"> for a given resource</w:t>
      </w:r>
      <w:r w:rsidRPr="008A2A3B">
        <w:rPr>
          <w:rFonts w:eastAsia="Arial Unicode MS"/>
          <w:lang w:eastAsia="ko-KR"/>
        </w:rPr>
        <w:t>.</w:t>
      </w:r>
      <w:r>
        <w:rPr>
          <w:rFonts w:eastAsia="Arial Unicode MS"/>
          <w:lang w:eastAsia="ko-KR"/>
        </w:rPr>
        <w:t xml:space="preserve"> </w:t>
      </w:r>
      <w:r w:rsidRPr="008A2A3B">
        <w:rPr>
          <w:rFonts w:eastAsia="Arial Unicode MS"/>
          <w:lang w:eastAsia="ko-KR"/>
        </w:rPr>
        <w:t xml:space="preserve">All other notification policies </w:t>
      </w:r>
      <w:r>
        <w:rPr>
          <w:rFonts w:eastAsia="Arial Unicode MS"/>
          <w:lang w:eastAsia="ko-KR"/>
        </w:rPr>
        <w:t xml:space="preserve">shall not be allowed when this setting of </w:t>
      </w:r>
      <w:r w:rsidRPr="00BA535B">
        <w:rPr>
          <w:rFonts w:eastAsia="Arial Unicode MS"/>
          <w:i/>
          <w:lang w:eastAsia="ko-KR"/>
        </w:rPr>
        <w:t>notificationEventType</w:t>
      </w:r>
      <w:r>
        <w:rPr>
          <w:rFonts w:eastAsia="Arial Unicode MS"/>
          <w:lang w:eastAsia="ko-KR"/>
        </w:rPr>
        <w:t xml:space="preserve"> is used. </w:t>
      </w:r>
    </w:p>
    <w:p w14:paraId="1D978C2C" w14:textId="77777777" w:rsidR="008F43F1" w:rsidRPr="008F43F1" w:rsidRDefault="008F43F1" w:rsidP="008F2794">
      <w:pPr>
        <w:rPr>
          <w:rFonts w:eastAsiaTheme="minorEastAsia"/>
          <w:lang w:eastAsia="zh-CN"/>
        </w:rPr>
      </w:pPr>
    </w:p>
    <w:p w14:paraId="59E929EE" w14:textId="77777777" w:rsidR="008F2794" w:rsidRPr="005A3421" w:rsidRDefault="008F2794" w:rsidP="008F2794">
      <w:pPr>
        <w:rPr>
          <w:lang w:eastAsia="ko-KR"/>
        </w:rPr>
      </w:pPr>
      <w:r w:rsidRPr="005A3421">
        <w:t>Further detail</w:t>
      </w:r>
      <w:r w:rsidRPr="005A3421">
        <w:rPr>
          <w:rFonts w:eastAsia="宋体" w:hint="eastAsia"/>
          <w:lang w:eastAsia="zh-CN"/>
        </w:rPr>
        <w:t>s</w:t>
      </w:r>
      <w:r w:rsidRPr="005A3421">
        <w:t xml:space="preserve"> of Hosting CSE related notification policies follow:</w:t>
      </w:r>
    </w:p>
    <w:p w14:paraId="60FA8745" w14:textId="77777777"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宋体" w:hint="eastAsia"/>
          <w:lang w:eastAsia="zh-CN"/>
        </w:rPr>
        <w:t>Hosting CSE</w:t>
      </w:r>
      <w:r w:rsidRPr="005A3421">
        <w:t xml:space="preserve"> successfully sends the notification request to Receiver(s). If the counter </w:t>
      </w:r>
      <w:r w:rsidRPr="005A3421">
        <w:rPr>
          <w:rFonts w:eastAsia="宋体" w:hint="eastAsia"/>
          <w:lang w:eastAsia="zh-CN"/>
        </w:rPr>
        <w:t>reaches</w:t>
      </w:r>
      <w:r w:rsidRPr="005A3421">
        <w:t xml:space="preserve"> zero, the corresponding subscription resource </w:t>
      </w:r>
      <w:r w:rsidRPr="005A3421">
        <w:rPr>
          <w:rFonts w:eastAsia="宋体" w:hint="eastAsia"/>
          <w:lang w:eastAsia="zh-CN"/>
        </w:rPr>
        <w:t>shall be</w:t>
      </w:r>
      <w:r w:rsidRPr="005A3421">
        <w:t xml:space="preserve"> deleted.</w:t>
      </w:r>
    </w:p>
    <w:p w14:paraId="06244CEB" w14:textId="77777777" w:rsidR="008F2794" w:rsidRPr="005A3421" w:rsidRDefault="008F2794" w:rsidP="008F2794">
      <w:r w:rsidRPr="005A3421">
        <w:t>In the case a</w:t>
      </w:r>
      <w:r w:rsidRPr="005A3421">
        <w:rPr>
          <w:rFonts w:eastAsia="宋体" w:hint="eastAsia"/>
          <w:lang w:eastAsia="zh-CN"/>
        </w:rPr>
        <w:t>n</w:t>
      </w:r>
      <w:r w:rsidRPr="005A3421">
        <w:t xml:space="preserve"> </w:t>
      </w:r>
      <w:r w:rsidRPr="005A3421">
        <w:rPr>
          <w:rFonts w:eastAsia="宋体" w:hint="eastAsia"/>
          <w:lang w:eastAsia="zh-CN"/>
        </w:rPr>
        <w:t xml:space="preserve">Originator </w:t>
      </w:r>
      <w:r w:rsidRPr="005A3421">
        <w:t xml:space="preserve">wants to </w:t>
      </w:r>
      <w:r w:rsidRPr="005A3421">
        <w:rPr>
          <w:rFonts w:eastAsia="宋体" w:hint="eastAsia"/>
          <w:lang w:eastAsia="zh-CN"/>
        </w:rPr>
        <w:t>create</w:t>
      </w:r>
      <w:r w:rsidRPr="005A3421">
        <w:t xml:space="preserve"> batches of notifications rather than </w:t>
      </w:r>
      <w:r w:rsidRPr="005A3421">
        <w:rPr>
          <w:rFonts w:eastAsia="宋体"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a duration.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000E485C">
        <w:rPr>
          <w:rFonts w:eastAsia="Arial Unicode MS"/>
        </w:rPr>
        <w:t xml:space="preserve">If neither the number nor the duration is specified (i.e. the </w:t>
      </w:r>
      <w:r w:rsidR="000E485C">
        <w:rPr>
          <w:rFonts w:eastAsia="Arial Unicode MS"/>
          <w:i/>
        </w:rPr>
        <w:t>batchNotify</w:t>
      </w:r>
      <w:r w:rsidR="000E485C">
        <w:t xml:space="preserve"> attribute is present and empty)</w:t>
      </w:r>
      <w:r w:rsidR="000E485C">
        <w:rPr>
          <w:rFonts w:eastAsia="Arial Unicode MS"/>
        </w:rPr>
        <w:t xml:space="preserve">, then the Hosting CSE shall batch notifications using the default duration value as given by the M2M Service Provider. Note that Hosting CSE shall not batch notifications when the </w:t>
      </w:r>
      <w:r w:rsidR="000E485C">
        <w:rPr>
          <w:rFonts w:eastAsia="Arial Unicode MS"/>
          <w:i/>
        </w:rPr>
        <w:t xml:space="preserve">batchNotify </w:t>
      </w:r>
      <w:r w:rsidR="000E485C">
        <w:rPr>
          <w:rFonts w:eastAsia="Arial Unicode MS"/>
        </w:rPr>
        <w:t>is not present in the &lt;subscription&gt; resource</w:t>
      </w:r>
      <w:r w:rsidR="000E485C">
        <w:rPr>
          <w:rFonts w:eastAsia="Arial Unicode MS" w:hint="eastAsia"/>
          <w:lang w:eastAsia="zh-CN"/>
        </w:rPr>
        <w:t xml:space="preserve">.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a duration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r w:rsidRPr="005A3421">
        <w:rPr>
          <w:i/>
        </w:rPr>
        <w:t>notificationEventCat</w:t>
      </w:r>
      <w:r w:rsidRPr="005A3421">
        <w:t xml:space="preserve"> is checked at the time of batch transmission and applied to each notification </w:t>
      </w:r>
      <w:r w:rsidRPr="005A3421">
        <w:rPr>
          <w:rFonts w:eastAsia="宋体"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宋体" w:hint="eastAsia"/>
          <w:lang w:eastAsia="zh-CN"/>
        </w:rPr>
        <w:t xml:space="preserve"> for </w:t>
      </w:r>
      <w:r w:rsidRPr="005A3421">
        <w:rPr>
          <w:rFonts w:eastAsia="宋体"/>
          <w:lang w:eastAsia="zh-CN"/>
        </w:rPr>
        <w:t>notification</w:t>
      </w:r>
      <w:r w:rsidRPr="005A3421">
        <w:rPr>
          <w:rFonts w:eastAsia="宋体"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14:paraId="39A78799" w14:textId="1ABBB91A" w:rsidR="008F2794" w:rsidRPr="005A3421" w:rsidRDefault="008F2794" w:rsidP="008F2794">
      <w:r w:rsidRPr="005A3421">
        <w:t>In the case when a</w:t>
      </w:r>
      <w:r w:rsidRPr="005A3421">
        <w:rPr>
          <w:rFonts w:eastAsia="宋体" w:hint="eastAsia"/>
          <w:lang w:eastAsia="zh-CN"/>
        </w:rPr>
        <w:t>n</w:t>
      </w:r>
      <w:r w:rsidRPr="005A3421">
        <w:t xml:space="preserve"> </w:t>
      </w:r>
      <w:r w:rsidRPr="005A3421">
        <w:rPr>
          <w:rFonts w:eastAsia="宋体" w:hint="eastAsia"/>
          <w:lang w:eastAsia="zh-CN"/>
        </w:rPr>
        <w:t>Originator</w:t>
      </w:r>
      <w:r w:rsidRPr="005A3421">
        <w:t xml:space="preserve"> wants to limits the rate at which notifications</w:t>
      </w:r>
      <w:r w:rsidRPr="005A3421">
        <w:rPr>
          <w:rFonts w:eastAsia="宋体"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w:t>
      </w:r>
      <w:r w:rsidR="00634B7A">
        <w:t xml:space="preserve"> </w:t>
      </w:r>
      <w:r w:rsidRPr="005A3421">
        <w:t xml:space="preserve">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宋体"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 xml:space="preserve">window duration. If the current total is less than the maximum number then the notification may </w:t>
      </w:r>
      <w:r w:rsidRPr="005A3421">
        <w:lastRenderedPageBreak/>
        <w:t>be sent</w:t>
      </w:r>
      <w:r w:rsidRPr="005A3421">
        <w:rPr>
          <w:rFonts w:eastAsia="宋体" w:hint="eastAsia"/>
          <w:lang w:eastAsia="zh-CN"/>
        </w:rPr>
        <w:t>.</w:t>
      </w:r>
      <w:r w:rsidRPr="005A3421">
        <w:t xml:space="preserve"> </w:t>
      </w:r>
      <w:r w:rsidRPr="005A3421">
        <w:rPr>
          <w:rFonts w:eastAsia="宋体" w:hint="eastAsia"/>
          <w:lang w:eastAsia="zh-CN"/>
        </w:rPr>
        <w:t>I</w:t>
      </w:r>
      <w:r w:rsidRPr="005A3421">
        <w:t xml:space="preserve">f it is equal or more then </w:t>
      </w:r>
      <w:r w:rsidRPr="005A3421">
        <w:rPr>
          <w:rFonts w:eastAsia="宋体"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14:paraId="6B09C335" w14:textId="77777777"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宋体"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宋体"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w:t>
      </w:r>
      <w:r w:rsidR="00003AE1">
        <w:rPr>
          <w:rFonts w:eastAsiaTheme="minorEastAsia" w:hint="eastAsia"/>
          <w:lang w:eastAsia="zh-CN"/>
        </w:rPr>
        <w:t>10.7</w:t>
      </w:r>
      <w:r w:rsidRPr="005A3421">
        <w:rPr>
          <w:lang w:eastAsia="ko-KR"/>
        </w:rPr>
        <w:noBreakHyphen/>
        <w:t>1 illustrates an example for this case.</w:t>
      </w:r>
      <w:r w:rsidRPr="005A3421">
        <w:rPr>
          <w:rFonts w:eastAsia="宋体"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w:t>
      </w:r>
      <w:r w:rsidR="00003AE1">
        <w:rPr>
          <w:rFonts w:eastAsiaTheme="minorEastAsia" w:hint="eastAsia"/>
          <w:lang w:eastAsia="zh-CN"/>
        </w:rPr>
        <w:t>10.7</w:t>
      </w:r>
      <w:r w:rsidRPr="005A3421">
        <w:rPr>
          <w:lang w:eastAsia="ko-KR"/>
        </w:rPr>
        <w:t>-2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宋体" w:hint="eastAsia"/>
          <w:lang w:eastAsia="zh-CN"/>
        </w:rPr>
        <w:t xml:space="preserve">and </w:t>
      </w:r>
      <w:r w:rsidRPr="005A3421">
        <w:rPr>
          <w:lang w:eastAsia="ko-KR"/>
        </w:rPr>
        <w:t>does not extend to transit CSEs.</w:t>
      </w:r>
    </w:p>
    <w:p w14:paraId="7092C528" w14:textId="77777777" w:rsidR="008F2794" w:rsidRPr="005A3421" w:rsidRDefault="008F2794" w:rsidP="008F2794">
      <w:pPr>
        <w:pStyle w:val="FL"/>
      </w:pPr>
      <w:r w:rsidRPr="005A3421">
        <w:object w:dxaOrig="8415" w:dyaOrig="3381" w14:anchorId="57AA6B8B">
          <v:shape id="_x0000_i1067" type="#_x0000_t75" style="width:418.05pt;height:173pt" o:ole="">
            <v:imagedata r:id="rId99" o:title=""/>
          </v:shape>
          <o:OLEObject Type="Embed" ProgID="Visio.Drawing.11" ShapeID="_x0000_i1067" DrawAspect="Content" ObjectID="_1620824325" r:id="rId100"/>
        </w:object>
      </w:r>
    </w:p>
    <w:p w14:paraId="49A287F1" w14:textId="77777777" w:rsidR="008F2794" w:rsidRPr="005A3421" w:rsidRDefault="008F2794" w:rsidP="008F2794">
      <w:pPr>
        <w:pStyle w:val="TF"/>
        <w:rPr>
          <w:rFonts w:eastAsia="Arial Unicode MS"/>
        </w:rPr>
      </w:pPr>
      <w:r w:rsidRPr="005A3421">
        <w:t>Figure 10.2.</w:t>
      </w:r>
      <w:r w:rsidR="00003AE1">
        <w:rPr>
          <w:rFonts w:eastAsiaTheme="minorEastAsia" w:hint="eastAsia"/>
          <w:lang w:eastAsia="zh-CN"/>
        </w:rPr>
        <w:t>10.7</w:t>
      </w:r>
      <w:r w:rsidRPr="005A3421">
        <w:t xml:space="preserve">-1: Notification Mechanism when </w:t>
      </w:r>
      <w:r w:rsidRPr="005A3421">
        <w:rPr>
          <w:i/>
        </w:rPr>
        <w:t>pendingNotification</w:t>
      </w:r>
      <w:r w:rsidRPr="005A3421">
        <w:t xml:space="preserve"> (sendLatest) is used</w:t>
      </w:r>
    </w:p>
    <w:p w14:paraId="7B45FE7E" w14:textId="77777777" w:rsidR="008F2794" w:rsidRPr="005A3421" w:rsidRDefault="008F2794" w:rsidP="008F2794">
      <w:pPr>
        <w:pStyle w:val="FL"/>
      </w:pPr>
      <w:r w:rsidRPr="005A3421">
        <w:object w:dxaOrig="8415" w:dyaOrig="3089" w14:anchorId="3FEC8D8F">
          <v:shape id="_x0000_i1068" type="#_x0000_t75" style="width:418.05pt;height:158.5pt" o:ole="">
            <v:imagedata r:id="rId101" o:title=""/>
          </v:shape>
          <o:OLEObject Type="Embed" ProgID="Visio.Drawing.11" ShapeID="_x0000_i1068" DrawAspect="Content" ObjectID="_1620824326" r:id="rId102"/>
        </w:object>
      </w:r>
    </w:p>
    <w:p w14:paraId="47410EBA" w14:textId="77777777" w:rsidR="008F2794" w:rsidRPr="005A3421" w:rsidRDefault="008F2794" w:rsidP="008F2794">
      <w:pPr>
        <w:pStyle w:val="TF"/>
        <w:rPr>
          <w:rFonts w:eastAsia="Arial Unicode MS"/>
        </w:rPr>
      </w:pPr>
      <w:r w:rsidRPr="005A3421">
        <w:rPr>
          <w:rFonts w:eastAsia="Arial Unicode MS"/>
        </w:rPr>
        <w:t>Figure 10.2.</w:t>
      </w:r>
      <w:r w:rsidR="00003AE1">
        <w:rPr>
          <w:rFonts w:eastAsia="Arial Unicode MS" w:hint="eastAsia"/>
          <w:lang w:eastAsia="zh-CN"/>
        </w:rPr>
        <w:t>10.7</w:t>
      </w:r>
      <w:r w:rsidRPr="005A3421">
        <w:rPr>
          <w:rFonts w:eastAsia="Arial Unicode MS"/>
        </w:rPr>
        <w:t xml:space="preserve">-2: Notification Mechanism when </w:t>
      </w:r>
      <w:r w:rsidRPr="005A3421">
        <w:rPr>
          <w:rFonts w:eastAsia="Arial Unicode MS"/>
          <w:i/>
        </w:rPr>
        <w:t>pendingNotification</w:t>
      </w:r>
      <w:r w:rsidRPr="005A3421">
        <w:rPr>
          <w:rFonts w:eastAsia="Arial Unicode MS"/>
        </w:rPr>
        <w:t xml:space="preserve"> (sendAllPending) is used</w:t>
      </w:r>
    </w:p>
    <w:p w14:paraId="25DEBF3A" w14:textId="77777777" w:rsidR="008F2794" w:rsidRPr="005A3421" w:rsidRDefault="008F2794" w:rsidP="008F2794">
      <w:pPr>
        <w:keepNext/>
        <w:keepLines/>
        <w:rPr>
          <w:rFonts w:eastAsia="Arial Unicode MS"/>
        </w:rPr>
      </w:pPr>
      <w:r w:rsidRPr="005A3421">
        <w:rPr>
          <w:rFonts w:eastAsia="Arial Unicode MS"/>
        </w:rPr>
        <w:lastRenderedPageBreak/>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14:paraId="6D5ADCC0" w14:textId="77777777"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14:paraId="51D392EE" w14:textId="77777777"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r w:rsidRPr="005A3421">
        <w:rPr>
          <w:lang w:eastAsia="ko-KR"/>
        </w:rPr>
        <w:t>"modified attributes "</w:t>
      </w:r>
      <w:r w:rsidRPr="005A3421">
        <w:rPr>
          <w:rFonts w:hint="eastAsia"/>
          <w:lang w:eastAsia="ko-KR"/>
        </w:rPr>
        <w:t xml:space="preserve"> (i.e. send </w:t>
      </w:r>
      <w:r w:rsidR="008231BB">
        <w:rPr>
          <w:rFonts w:eastAsiaTheme="minorEastAsia" w:hint="eastAsia"/>
          <w:lang w:eastAsia="zh-CN"/>
        </w:rPr>
        <w:t>the</w:t>
      </w:r>
      <w:r w:rsidR="008231BB" w:rsidRPr="005A3421">
        <w:rPr>
          <w:rFonts w:hint="eastAsia"/>
          <w:lang w:eastAsia="ko-KR"/>
        </w:rPr>
        <w:t xml:space="preserve"> </w:t>
      </w:r>
      <w:r w:rsidRPr="005A3421">
        <w:rPr>
          <w:rFonts w:hint="eastAsia"/>
          <w:lang w:eastAsia="ko-KR"/>
        </w:rPr>
        <w:t>modified attribute</w:t>
      </w:r>
      <w:r w:rsidR="008231BB">
        <w:rPr>
          <w:rFonts w:eastAsiaTheme="minorEastAsia" w:hint="eastAsia"/>
          <w:lang w:eastAsia="zh-CN"/>
        </w:rPr>
        <w:t>(s)</w:t>
      </w:r>
      <w:r w:rsidRPr="005A3421">
        <w:rPr>
          <w:rFonts w:hint="eastAsia"/>
          <w:lang w:eastAsia="ko-KR"/>
        </w:rPr>
        <w:t xml:space="preserve"> only), </w:t>
      </w:r>
      <w:r w:rsidRPr="005A3421">
        <w:rPr>
          <w:rFonts w:eastAsia="宋体" w:hint="eastAsia"/>
          <w:lang w:eastAsia="zh-CN"/>
        </w:rPr>
        <w:t xml:space="preserve">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 xml:space="preserve">or "ID" of the resource indicated in the </w:t>
      </w:r>
      <w:r w:rsidR="00494DCF" w:rsidRPr="00494DCF">
        <w:rPr>
          <w:i/>
        </w:rPr>
        <w:t>notificationE</w:t>
      </w:r>
      <w:r w:rsidR="00494DCF" w:rsidRPr="00494DCF">
        <w:rPr>
          <w:i/>
          <w:lang w:eastAsia="ko-KR"/>
        </w:rPr>
        <w:t>ventType</w:t>
      </w:r>
      <w:r w:rsidRPr="005A3421">
        <w:rPr>
          <w:lang w:eastAsia="ko-KR"/>
        </w:rPr>
        <w:t xml:space="preserve"> condition</w:t>
      </w:r>
      <w:r w:rsidR="008231BB" w:rsidRPr="008231BB">
        <w:rPr>
          <w:lang w:eastAsia="ko-KR"/>
        </w:rPr>
        <w:t xml:space="preserve"> </w:t>
      </w:r>
      <w:r w:rsidR="008231BB">
        <w:rPr>
          <w:lang w:eastAsia="ko-KR"/>
        </w:rPr>
        <w:t xml:space="preserve">tag or the value “Trigger </w:t>
      </w:r>
      <w:r w:rsidR="00820760">
        <w:rPr>
          <w:lang w:eastAsia="ko-KR"/>
        </w:rPr>
        <w:t>Payload</w:t>
      </w:r>
      <w:r w:rsidR="008231BB">
        <w:rPr>
          <w:lang w:eastAsia="ko-KR"/>
        </w:rPr>
        <w:t>”</w:t>
      </w:r>
      <w:r w:rsidRPr="005A3421">
        <w:rPr>
          <w:rFonts w:hint="eastAsia"/>
          <w:lang w:eastAsia="ko-KR"/>
        </w:rPr>
        <w:t>.</w:t>
      </w:r>
      <w:r w:rsidRPr="005A3421">
        <w:rPr>
          <w:rFonts w:eastAsia="宋体"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 xml:space="preserve">and </w:t>
      </w:r>
      <w:r w:rsidRPr="005A3421">
        <w:t>does not extend to transit CSEs.</w:t>
      </w:r>
      <w:r w:rsidR="008231BB" w:rsidRPr="008231BB">
        <w:rPr>
          <w:rFonts w:eastAsia="Arial Unicode MS" w:cs="Arial"/>
          <w:szCs w:val="18"/>
          <w:lang w:eastAsia="ko-KR"/>
        </w:rPr>
        <w:t xml:space="preserve"> </w:t>
      </w:r>
      <w:r w:rsidR="008231BB">
        <w:rPr>
          <w:rFonts w:eastAsia="Arial Unicode MS" w:cs="Arial"/>
          <w:szCs w:val="18"/>
          <w:lang w:eastAsia="ko-KR"/>
        </w:rPr>
        <w:t>The value “</w:t>
      </w:r>
      <w:r w:rsidR="008231BB" w:rsidRPr="004F27CE">
        <w:rPr>
          <w:rFonts w:eastAsia="Arial Unicode MS" w:cs="Arial"/>
          <w:szCs w:val="18"/>
          <w:lang w:eastAsia="ko-KR"/>
        </w:rPr>
        <w:t>Trigger Payload</w:t>
      </w:r>
      <w:r w:rsidR="008231BB">
        <w:rPr>
          <w:rFonts w:eastAsia="Arial Unicode MS" w:cs="Arial"/>
          <w:szCs w:val="18"/>
          <w:lang w:eastAsia="ko-KR"/>
        </w:rPr>
        <w:t>” for this attribute is only valid when at least one “</w:t>
      </w:r>
      <w:r w:rsidR="008231BB" w:rsidRPr="00CF34FE">
        <w:rPr>
          <w:i/>
          <w:lang w:eastAsia="ko-KR"/>
        </w:rPr>
        <w:t>notificationE</w:t>
      </w:r>
      <w:r w:rsidR="008231BB" w:rsidRPr="007F5C05">
        <w:rPr>
          <w:rFonts w:eastAsia="Arial Unicode MS" w:hint="eastAsia"/>
          <w:i/>
          <w:lang w:eastAsia="ko-KR"/>
        </w:rPr>
        <w:t>ven</w:t>
      </w:r>
      <w:r w:rsidR="008231BB" w:rsidRPr="00357143">
        <w:rPr>
          <w:rFonts w:eastAsia="Arial Unicode MS" w:hint="eastAsia"/>
          <w:i/>
          <w:lang w:eastAsia="ko-KR"/>
        </w:rPr>
        <w:t>tType</w:t>
      </w:r>
      <w:r w:rsidR="008231BB">
        <w:rPr>
          <w:rFonts w:eastAsia="Arial Unicode MS"/>
          <w:i/>
          <w:lang w:eastAsia="ko-KR"/>
        </w:rPr>
        <w:t xml:space="preserve">” </w:t>
      </w:r>
      <w:r w:rsidR="008231BB">
        <w:rPr>
          <w:rFonts w:eastAsia="Arial Unicode MS"/>
          <w:lang w:eastAsia="ko-KR"/>
        </w:rPr>
        <w:t xml:space="preserve">tag in the </w:t>
      </w:r>
      <w:r w:rsidR="008231BB" w:rsidRPr="00357143">
        <w:rPr>
          <w:rFonts w:eastAsia="Arial Unicode MS"/>
          <w:i/>
        </w:rPr>
        <w:t>eventNotificationCriteria</w:t>
      </w:r>
      <w:r w:rsidR="008231BB">
        <w:rPr>
          <w:rFonts w:eastAsia="Arial Unicode MS"/>
          <w:lang w:eastAsia="ko-KR"/>
        </w:rPr>
        <w:t xml:space="preserve"> attribute is set to “</w:t>
      </w:r>
      <w:r w:rsidR="008231BB" w:rsidRPr="008105FC">
        <w:rPr>
          <w:lang w:eastAsia="ko-KR"/>
        </w:rPr>
        <w:t>Trigger Received targeting the MN/ASN-AE associated with the &lt;</w:t>
      </w:r>
      <w:r w:rsidR="008231BB" w:rsidRPr="00CA50DD">
        <w:rPr>
          <w:i/>
          <w:lang w:eastAsia="ko-KR"/>
        </w:rPr>
        <w:t>AE</w:t>
      </w:r>
      <w:r w:rsidR="008231BB" w:rsidRPr="008105FC">
        <w:rPr>
          <w:lang w:eastAsia="ko-KR"/>
        </w:rPr>
        <w:t>&gt; parent resource</w:t>
      </w:r>
      <w:r w:rsidR="008231BB">
        <w:rPr>
          <w:rFonts w:eastAsia="Arial Unicode MS"/>
          <w:lang w:eastAsia="ko-KR"/>
        </w:rPr>
        <w:t>”.</w:t>
      </w:r>
    </w:p>
    <w:p w14:paraId="3CB8A4EE" w14:textId="77777777"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and</w:t>
      </w:r>
      <w:r w:rsidRPr="005A3421">
        <w:t xml:space="preserve"> does not extend to transit CSEs.</w:t>
      </w:r>
    </w:p>
    <w:p w14:paraId="129C0A97" w14:textId="77777777" w:rsidR="00FC679E" w:rsidRDefault="008F2794">
      <w:pPr>
        <w:keepNext/>
        <w:keepLines/>
        <w:rPr>
          <w:rFonts w:eastAsia="Arial Unicode MS"/>
        </w:rPr>
      </w:pPr>
      <w:r w:rsidRPr="005A3421">
        <w:rPr>
          <w:rFonts w:hint="eastAsia"/>
          <w:lang w:eastAsia="ko-KR"/>
        </w:rPr>
        <w:lastRenderedPageBreak/>
        <w:t xml:space="preserve">When the </w:t>
      </w:r>
      <w:r w:rsidRPr="005A3421">
        <w:rPr>
          <w:rFonts w:eastAsia="宋体"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宋体"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宋体"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14:paraId="074F0B51" w14:textId="77777777" w:rsidR="00FC679E" w:rsidRDefault="008F2794">
      <w:pPr>
        <w:pStyle w:val="TH"/>
      </w:pPr>
      <w:r w:rsidRPr="005A3421">
        <w:t>Table 10.2.</w:t>
      </w:r>
      <w:r w:rsidR="00003AE1">
        <w:rPr>
          <w:rFonts w:eastAsiaTheme="minorEastAsia" w:hint="eastAsia"/>
          <w:lang w:eastAsia="zh-CN"/>
        </w:rPr>
        <w:t>10.7</w:t>
      </w:r>
      <w:r w:rsidRPr="005A3421">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8F2794" w:rsidRPr="005A3421" w14:paraId="6E1F87FF" w14:textId="77777777" w:rsidTr="008F2794">
        <w:trPr>
          <w:jc w:val="center"/>
        </w:trPr>
        <w:tc>
          <w:tcPr>
            <w:tcW w:w="9152" w:type="dxa"/>
            <w:gridSpan w:val="2"/>
            <w:shd w:val="clear" w:color="auto" w:fill="D9D9D9"/>
          </w:tcPr>
          <w:p w14:paraId="7E71C856" w14:textId="77777777"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14:paraId="3F44E543" w14:textId="77777777" w:rsidTr="008F2794">
        <w:trPr>
          <w:jc w:val="center"/>
        </w:trPr>
        <w:tc>
          <w:tcPr>
            <w:tcW w:w="1861" w:type="dxa"/>
            <w:shd w:val="clear" w:color="auto" w:fill="auto"/>
          </w:tcPr>
          <w:p w14:paraId="4AB12C1C" w14:textId="77777777" w:rsidR="008F2794" w:rsidRPr="00CF2F35" w:rsidRDefault="008F2794" w:rsidP="008F2794">
            <w:pPr>
              <w:pStyle w:val="TAL"/>
              <w:rPr>
                <w:lang w:eastAsia="ko-KR"/>
              </w:rPr>
            </w:pPr>
            <w:r w:rsidRPr="00CF2F35">
              <w:rPr>
                <w:lang w:eastAsia="ko-KR"/>
              </w:rPr>
              <w:t>Associated Reference Point</w:t>
            </w:r>
          </w:p>
        </w:tc>
        <w:tc>
          <w:tcPr>
            <w:tcW w:w="7291" w:type="dxa"/>
            <w:shd w:val="clear" w:color="auto" w:fill="auto"/>
          </w:tcPr>
          <w:p w14:paraId="09F60C5C" w14:textId="77777777" w:rsidR="008F2794" w:rsidRPr="00CF2F35" w:rsidRDefault="008F2794" w:rsidP="008F2794">
            <w:pPr>
              <w:pStyle w:val="TAL"/>
              <w:rPr>
                <w:rFonts w:eastAsia="Arial Unicode MS"/>
                <w:lang w:eastAsia="zh-CN"/>
              </w:rPr>
            </w:pPr>
            <w:r w:rsidRPr="00CF2F35">
              <w:rPr>
                <w:rFonts w:eastAsia="Arial Unicode MS"/>
                <w:lang w:eastAsia="zh-CN"/>
              </w:rPr>
              <w:t>M</w:t>
            </w:r>
            <w:r w:rsidRPr="00CF2F35">
              <w:rPr>
                <w:rFonts w:eastAsia="Arial Unicode MS" w:hint="eastAsia"/>
                <w:lang w:eastAsia="ko-KR"/>
              </w:rPr>
              <w:t>ca</w:t>
            </w:r>
            <w:r w:rsidRPr="00CF2F35">
              <w:rPr>
                <w:rFonts w:eastAsia="Arial Unicode MS"/>
                <w:lang w:eastAsia="zh-CN"/>
              </w:rPr>
              <w:t>, Mcc and Mcc'</w:t>
            </w:r>
          </w:p>
        </w:tc>
      </w:tr>
      <w:tr w:rsidR="008F2794" w:rsidRPr="005A3421" w14:paraId="211E6B5B" w14:textId="77777777" w:rsidTr="008F2794">
        <w:trPr>
          <w:jc w:val="center"/>
        </w:trPr>
        <w:tc>
          <w:tcPr>
            <w:tcW w:w="1861" w:type="dxa"/>
            <w:shd w:val="clear" w:color="auto" w:fill="auto"/>
          </w:tcPr>
          <w:p w14:paraId="511C0BE3"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14:paraId="3C00E76B" w14:textId="77777777"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00003AE1">
              <w:rPr>
                <w:rFonts w:eastAsia="Arial Unicode MS" w:cs="Arial" w:hint="eastAsia"/>
                <w:szCs w:val="18"/>
                <w:lang w:eastAsia="zh-CN"/>
              </w:rPr>
              <w:t>6</w:t>
            </w:r>
            <w:r w:rsidRPr="00CF2F35">
              <w:rPr>
                <w:rFonts w:eastAsia="Arial Unicode MS" w:cs="Arial"/>
                <w:szCs w:val="18"/>
                <w:lang w:eastAsia="ko-KR"/>
              </w:rPr>
              <w:t xml:space="preserve"> with the following additions:</w:t>
            </w:r>
          </w:p>
          <w:p w14:paraId="09BAD98D" w14:textId="77777777"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14:paraId="6038BC5B" w14:textId="77777777" w:rsidR="008F2794" w:rsidRPr="005A3421" w:rsidRDefault="008F2794" w:rsidP="008F2794">
            <w:pPr>
              <w:pStyle w:val="TB1"/>
              <w:rPr>
                <w:szCs w:val="18"/>
                <w:lang w:eastAsia="ko-KR"/>
              </w:rPr>
            </w:pPr>
            <w:r w:rsidRPr="005A3421">
              <w:rPr>
                <w:rFonts w:eastAsia="Arial Unicode MS" w:hint="eastAsia"/>
                <w:szCs w:val="18"/>
                <w:lang w:eastAsia="ko-KR"/>
              </w:rPr>
              <w:t xml:space="preserve">notification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14:paraId="7B9EC97E" w14:textId="77777777"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w:t>
            </w:r>
            <w:r w:rsidR="00494DCF" w:rsidRPr="00494DCF">
              <w:rPr>
                <w:rFonts w:eastAsia="Arial Unicode MS"/>
                <w:i/>
                <w:szCs w:val="18"/>
                <w:lang w:eastAsia="ko-KR"/>
              </w:rPr>
              <w:t>subscription</w:t>
            </w:r>
            <w:r w:rsidRPr="005A3421">
              <w:rPr>
                <w:rFonts w:eastAsia="Arial Unicode MS"/>
                <w:szCs w:val="18"/>
                <w:lang w:eastAsia="ko-KR"/>
              </w:rPr>
              <w:t>&gt; resource)</w:t>
            </w:r>
            <w:r w:rsidRPr="005A3421">
              <w:rPr>
                <w:rFonts w:eastAsia="Arial Unicode MS" w:hint="eastAsia"/>
                <w:szCs w:val="18"/>
                <w:lang w:eastAsia="ko-KR"/>
              </w:rPr>
              <w:t xml:space="preserve"> that generates this notification shall be included</w:t>
            </w:r>
          </w:p>
          <w:p w14:paraId="15A4F032" w14:textId="77777777"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14:paraId="739F66BB" w14:textId="77777777"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14:paraId="45351975" w14:textId="77777777"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14:paraId="36D82FE1" w14:textId="77777777" w:rsidTr="008F2794">
        <w:trPr>
          <w:jc w:val="center"/>
        </w:trPr>
        <w:tc>
          <w:tcPr>
            <w:tcW w:w="1861" w:type="dxa"/>
            <w:shd w:val="clear" w:color="auto" w:fill="auto"/>
          </w:tcPr>
          <w:p w14:paraId="2709515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2B820A77" w14:textId="77777777"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14:paraId="5C841720" w14:textId="77777777" w:rsidTr="008F2794">
        <w:trPr>
          <w:jc w:val="center"/>
        </w:trPr>
        <w:tc>
          <w:tcPr>
            <w:tcW w:w="1861" w:type="dxa"/>
            <w:shd w:val="clear" w:color="auto" w:fill="auto"/>
          </w:tcPr>
          <w:p w14:paraId="1EB18A81"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1C1B4072"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42430E94" w14:textId="77777777" w:rsidTr="008F2794">
        <w:trPr>
          <w:jc w:val="center"/>
        </w:trPr>
        <w:tc>
          <w:tcPr>
            <w:tcW w:w="1861" w:type="dxa"/>
            <w:shd w:val="clear" w:color="auto" w:fill="auto"/>
          </w:tcPr>
          <w:p w14:paraId="52780BED"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14:paraId="626E731D"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23CBC3DC"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219324F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24FD484F" w14:textId="77777777"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w:t>
            </w:r>
            <w:r w:rsidR="00003AE1">
              <w:rPr>
                <w:rFonts w:eastAsia="Arial Unicode MS" w:cs="Arial" w:hint="eastAsia"/>
                <w:lang w:eastAsia="zh-CN"/>
              </w:rPr>
              <w:t>10.8</w:t>
            </w:r>
            <w:r w:rsidRPr="00CF2F35">
              <w:rPr>
                <w:rFonts w:eastAsia="Arial Unicode MS" w:cs="Arial"/>
                <w:lang w:eastAsia="ko-KR"/>
              </w:rPr>
              <w:t xml:space="preserve"> (Notification target removal handling procedure)</w:t>
            </w:r>
          </w:p>
        </w:tc>
      </w:tr>
      <w:tr w:rsidR="008F2794" w:rsidRPr="005A3421" w14:paraId="2DCBCE55"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5B259B7F"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4CCB4967"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bl>
    <w:p w14:paraId="7EB76B84" w14:textId="77777777" w:rsidR="008F2794" w:rsidRPr="005A3421" w:rsidRDefault="008F2794" w:rsidP="008F2794"/>
    <w:p w14:paraId="5DA4A295" w14:textId="77777777" w:rsidR="005C2AEC" w:rsidRDefault="008F2794">
      <w:pPr>
        <w:pStyle w:val="40"/>
        <w:rPr>
          <w:rFonts w:eastAsia="宋体"/>
          <w:lang w:eastAsia="zh-CN"/>
        </w:rPr>
      </w:pPr>
      <w:bookmarkStart w:id="3581" w:name="_Toc470164194"/>
      <w:bookmarkStart w:id="3582" w:name="_Toc470164776"/>
      <w:bookmarkStart w:id="3583" w:name="_Toc475715385"/>
      <w:bookmarkStart w:id="3584" w:name="_Toc479349197"/>
      <w:bookmarkStart w:id="3585" w:name="_Toc484070645"/>
      <w:bookmarkStart w:id="3586" w:name="_Toc2176078"/>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3581"/>
      <w:bookmarkEnd w:id="3582"/>
      <w:bookmarkEnd w:id="3583"/>
      <w:bookmarkEnd w:id="3584"/>
      <w:bookmarkEnd w:id="3585"/>
      <w:bookmarkEnd w:id="3586"/>
    </w:p>
    <w:p w14:paraId="380F7A34" w14:textId="12C92DFE" w:rsidR="00276D5F" w:rsidRDefault="00276D5F" w:rsidP="00276D5F">
      <w:pPr>
        <w:rPr>
          <w:color w:val="000000"/>
        </w:rPr>
      </w:pPr>
      <w:r w:rsidRPr="00276D5F">
        <w:rPr>
          <w:color w:val="000000"/>
        </w:rPr>
        <w:t xml:space="preserve"> </w:t>
      </w:r>
      <w:r w:rsidRPr="00903A3B">
        <w:rPr>
          <w:color w:val="000000"/>
        </w:rPr>
        <w:t xml:space="preserve">Notification Target removal involves &lt;notificationTargetSelfReference&gt;, &lt;notificationTargetMgmtPolicyRef&gt;, &lt;notificationTargetPolicy&gt; and &lt;policyDeletionRules&gt; resources. When a Notifiation Target sends a Delete request to a &lt;notificationTargetSelfReference&gt; virtual resource, the &lt;subscription&gt; Hosting CSE gets deletion policies to handle the removal request. Depending on the </w:t>
      </w:r>
      <w:r w:rsidRPr="00903A3B">
        <w:rPr>
          <w:i/>
          <w:color w:val="000000"/>
        </w:rPr>
        <w:t>action</w:t>
      </w:r>
      <w:r w:rsidRPr="00903A3B">
        <w:rPr>
          <w:color w:val="000000"/>
        </w:rPr>
        <w:t xml:space="preserve"> of the &lt;notificationTargetPolicy&gt; resource which is associated to the Notification Target, the &lt;subscription&gt; Hosting CSE can accept or reject the request by itself</w:t>
      </w:r>
      <w:r w:rsidRPr="00A20D11">
        <w:rPr>
          <w:color w:val="000000"/>
        </w:rPr>
        <w:t xml:space="preserve"> and</w:t>
      </w:r>
      <w:r w:rsidRPr="00903A3B">
        <w:rPr>
          <w:color w:val="000000"/>
        </w:rPr>
        <w:t xml:space="preserve"> get the authorization from the &lt;subscription&gt; resource creator. When the Hosting CSE gets </w:t>
      </w:r>
      <w:r w:rsidRPr="00A20D11">
        <w:rPr>
          <w:color w:val="000000"/>
        </w:rPr>
        <w:t xml:space="preserve">a </w:t>
      </w:r>
      <w:r w:rsidRPr="00903A3B">
        <w:rPr>
          <w:color w:val="000000"/>
        </w:rPr>
        <w:t>successful response from the creator, it deletes the target in the notifiationURI and send</w:t>
      </w:r>
      <w:r w:rsidR="00ED455D">
        <w:rPr>
          <w:color w:val="000000"/>
        </w:rPr>
        <w:t>s</w:t>
      </w:r>
      <w:r w:rsidRPr="00903A3B">
        <w:rPr>
          <w:color w:val="000000"/>
        </w:rPr>
        <w:t xml:space="preserve"> back the successful response to the removal Originator.</w:t>
      </w:r>
      <w:r w:rsidRPr="00A20D11">
        <w:rPr>
          <w:color w:val="000000"/>
        </w:rPr>
        <w:t xml:space="preserve"> </w:t>
      </w:r>
      <w:r w:rsidRPr="00903A3B">
        <w:rPr>
          <w:color w:val="000000"/>
        </w:rPr>
        <w:t xml:space="preserve">If the action is to inform the subscriptoin Originator, then the Hosting CSE just sends a notification to inform </w:t>
      </w:r>
      <w:r w:rsidRPr="00A20D11">
        <w:rPr>
          <w:color w:val="000000"/>
        </w:rPr>
        <w:t xml:space="preserve">of </w:t>
      </w:r>
      <w:r w:rsidRPr="00903A3B">
        <w:rPr>
          <w:color w:val="000000"/>
        </w:rPr>
        <w:t>this removal request. The subscription Originator is supposed to determine and perform the target removal. The figure below briefly illustrates the procedure mentioned above depending on the different action settings.</w:t>
      </w:r>
    </w:p>
    <w:p w14:paraId="5D4E8D16" w14:textId="28A82262" w:rsidR="00276D5F" w:rsidRDefault="00276D5F" w:rsidP="00276D5F"/>
    <w:p w14:paraId="0DF6659B" w14:textId="12F8D3E2" w:rsidR="00ED455D" w:rsidRDefault="00ED455D" w:rsidP="00276D5F">
      <w:r w:rsidRPr="00ED455D">
        <w:rPr>
          <w:noProof/>
          <w:lang w:val="en-US" w:eastAsia="zh-CN"/>
        </w:rPr>
        <w:lastRenderedPageBreak/>
        <w:drawing>
          <wp:inline distT="0" distB="0" distL="0" distR="0" wp14:anchorId="3F463961" wp14:editId="28BB6395">
            <wp:extent cx="6120765" cy="409591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120765" cy="4095919"/>
                    </a:xfrm>
                    <a:prstGeom prst="rect">
                      <a:avLst/>
                    </a:prstGeom>
                    <a:noFill/>
                    <a:ln>
                      <a:noFill/>
                    </a:ln>
                  </pic:spPr>
                </pic:pic>
              </a:graphicData>
            </a:graphic>
          </wp:inline>
        </w:drawing>
      </w:r>
    </w:p>
    <w:p w14:paraId="675A14FF" w14:textId="77777777" w:rsidR="00524971" w:rsidRPr="008D36BC" w:rsidRDefault="00524971" w:rsidP="00524971">
      <w:pPr>
        <w:pStyle w:val="TF"/>
        <w:rPr>
          <w:lang w:eastAsia="ko-KR"/>
        </w:rPr>
      </w:pPr>
      <w:r w:rsidRPr="00357143">
        <w:t xml:space="preserve">Figure </w:t>
      </w:r>
      <w:r>
        <w:t>10.2.10.8</w:t>
      </w:r>
      <w:r w:rsidRPr="00357143">
        <w:t>-</w:t>
      </w:r>
      <w:r w:rsidRPr="008D36BC">
        <w:rPr>
          <w:rFonts w:hint="eastAsia"/>
          <w:lang w:eastAsia="zh-CN"/>
        </w:rPr>
        <w:t>1</w:t>
      </w:r>
      <w:r w:rsidRPr="00357143">
        <w:t xml:space="preserve">: </w:t>
      </w:r>
      <w:r>
        <w:t>Notification target removal procedure</w:t>
      </w:r>
    </w:p>
    <w:p w14:paraId="239AD7B1" w14:textId="77777777" w:rsidR="008F2794" w:rsidRPr="00EC659B" w:rsidRDefault="008F2794" w:rsidP="008F2794">
      <w:pPr>
        <w:keepNext/>
        <w:keepLines/>
        <w:rPr>
          <w:rFonts w:eastAsia="Arial Unicode MS"/>
          <w:lang w:eastAsia="ko-KR"/>
        </w:rPr>
      </w:pPr>
      <w:r w:rsidRPr="00EC659B">
        <w:t xml:space="preserve">The Notifier(i.e.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14:paraId="065176CC" w14:textId="77777777"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located </w:t>
      </w:r>
      <w:r w:rsidRPr="00EC659B">
        <w:rPr>
          <w:rFonts w:eastAsia="Arial Unicode MS"/>
          <w:lang w:eastAsia="zh-CN"/>
        </w:rPr>
        <w:t>, the Notifier sha</w:t>
      </w:r>
      <w:r w:rsidRPr="00EC659B">
        <w:t xml:space="preserve">ll </w:t>
      </w:r>
      <w:r w:rsidRPr="00EC659B">
        <w:rPr>
          <w:rFonts w:eastAsia="宋体"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宋体" w:hint="eastAsia"/>
          <w:i/>
          <w:lang w:eastAsia="zh-CN"/>
        </w:rPr>
        <w:t>m</w:t>
      </w:r>
      <w:r w:rsidRPr="00EC659B">
        <w:rPr>
          <w:rFonts w:hint="eastAsia"/>
          <w:i/>
        </w:rPr>
        <w:t>tPolicyRef</w:t>
      </w:r>
      <w:r w:rsidRPr="00EC659B">
        <w:rPr>
          <w:i/>
        </w:rPr>
        <w:t>&gt;</w:t>
      </w:r>
      <w:r w:rsidRPr="00EC659B">
        <w:t xml:space="preserve"> resource.</w:t>
      </w:r>
    </w:p>
    <w:p w14:paraId="7E472D3F" w14:textId="77777777"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14:paraId="0B9FD27C" w14:textId="77777777"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14:paraId="0D5A979F" w14:textId="77777777"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14:paraId="6777678E" w14:textId="77777777" w:rsidR="008F2794" w:rsidRPr="00EC659B" w:rsidRDefault="008F2794" w:rsidP="008F2794">
      <w:pPr>
        <w:rPr>
          <w:lang w:eastAsia="ko-KR"/>
        </w:rPr>
      </w:pPr>
      <w:r w:rsidRPr="00EC659B">
        <w:rPr>
          <w:lang w:eastAsia="ko-KR"/>
        </w:rPr>
        <w:t>The action shall be performed as follows:</w:t>
      </w:r>
    </w:p>
    <w:p w14:paraId="6ACCA6A6" w14:textId="77777777"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14:paraId="48221601"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"reject" and if the target removal was requested with Delete request (clause 10.2.</w:t>
      </w:r>
      <w:r w:rsidR="00123D49">
        <w:rPr>
          <w:rFonts w:eastAsia="Arial Unicode MS" w:hint="eastAsia"/>
          <w:lang w:eastAsia="zh-CN"/>
        </w:rPr>
        <w:t>10</w:t>
      </w:r>
      <w:r w:rsidRPr="00EC659B">
        <w:rPr>
          <w:rFonts w:eastAsia="Arial Unicode MS"/>
          <w:lang w:eastAsia="ko-KR"/>
        </w:rPr>
        <w:t>.</w:t>
      </w:r>
      <w:r w:rsidR="00123D49">
        <w:rPr>
          <w:rFonts w:eastAsia="Arial Unicode MS" w:hint="eastAsia"/>
          <w:lang w:eastAsia="zh-CN"/>
        </w:rPr>
        <w:t>9</w:t>
      </w:r>
      <w:r w:rsidRPr="00EC659B">
        <w:rPr>
          <w:rFonts w:eastAsia="Arial Unicode MS"/>
          <w:lang w:eastAsia="ko-KR"/>
        </w:rPr>
        <w:t>), then the Notifier shall return an</w:t>
      </w:r>
      <w:r w:rsidRPr="00EC659B">
        <w:rPr>
          <w:rFonts w:eastAsia="Arial Unicode MS" w:hint="eastAsia"/>
          <w:lang w:eastAsia="zh-CN"/>
        </w:rPr>
        <w:t xml:space="preserve"> </w:t>
      </w:r>
      <w:r w:rsidR="00820760" w:rsidRPr="00EC659B">
        <w:rPr>
          <w:rFonts w:eastAsia="Arial Unicode MS"/>
          <w:lang w:eastAsia="ko-KR"/>
        </w:rPr>
        <w:t>unsuccessful</w:t>
      </w:r>
      <w:r w:rsidRPr="00EC659B">
        <w:rPr>
          <w:rFonts w:eastAsia="Arial Unicode MS"/>
          <w:lang w:eastAsia="ko-KR"/>
        </w:rPr>
        <w:t xml:space="preserve"> response if applicable</w:t>
      </w:r>
      <w:r w:rsidRPr="00EC659B">
        <w:rPr>
          <w:rFonts w:eastAsia="Arial Unicode MS" w:hint="eastAsia"/>
          <w:lang w:eastAsia="zh-CN"/>
        </w:rPr>
        <w:t>.</w:t>
      </w:r>
    </w:p>
    <w:p w14:paraId="5EB30D30"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w:t>
      </w:r>
      <w:r w:rsidRPr="00EC659B">
        <w:rPr>
          <w:rFonts w:eastAsia="Arial Unicode MS"/>
          <w:lang w:eastAsia="ko-KR"/>
        </w:rPr>
        <w:lastRenderedPageBreak/>
        <w:t xml:space="preserve">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14:paraId="160DC8B3" w14:textId="77777777" w:rsidR="008F2794" w:rsidRPr="00EC659B" w:rsidRDefault="008F2794" w:rsidP="008F2794">
      <w:pPr>
        <w:pStyle w:val="B1"/>
        <w:rPr>
          <w:rFonts w:eastAsia="Arial Unicode MS"/>
          <w:lang w:eastAsia="zh-CN"/>
        </w:rPr>
      </w:pPr>
      <w:r w:rsidRPr="00EC659B">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14:paraId="29D941D6" w14:textId="77777777" w:rsidR="008F2794" w:rsidRPr="00EC659B" w:rsidRDefault="008F2794" w:rsidP="008F2794">
      <w:pPr>
        <w:pStyle w:val="40"/>
      </w:pPr>
      <w:bookmarkStart w:id="3587" w:name="_Toc470164195"/>
      <w:bookmarkStart w:id="3588" w:name="_Toc470164777"/>
      <w:bookmarkStart w:id="3589" w:name="_Toc475715386"/>
      <w:bookmarkStart w:id="3590" w:name="_Toc479349198"/>
      <w:bookmarkStart w:id="3591" w:name="_Toc484070646"/>
      <w:bookmarkStart w:id="3592" w:name="_Toc2176079"/>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3587"/>
      <w:bookmarkEnd w:id="3588"/>
      <w:bookmarkEnd w:id="3589"/>
      <w:bookmarkEnd w:id="3590"/>
      <w:bookmarkEnd w:id="3591"/>
      <w:bookmarkEnd w:id="3592"/>
    </w:p>
    <w:p w14:paraId="0EBF7B2C" w14:textId="77777777" w:rsidR="008F2794" w:rsidRPr="00EC659B" w:rsidRDefault="008F2794" w:rsidP="008F2794">
      <w:pPr>
        <w:rPr>
          <w:rFonts w:eastAsia="宋体"/>
          <w:lang w:eastAsia="zh-CN"/>
        </w:rPr>
      </w:pPr>
      <w:r w:rsidRPr="00EC659B">
        <w:t>Only</w:t>
      </w:r>
      <w:r w:rsidRPr="00EC659B">
        <w:rPr>
          <w:rFonts w:eastAsia="宋体"/>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14:paraId="62E504F3" w14:textId="77777777" w:rsidR="008F2794" w:rsidRDefault="008F2794" w:rsidP="008F2794">
      <w:pPr>
        <w:rPr>
          <w:lang w:eastAsia="ko-KR"/>
        </w:rPr>
      </w:pPr>
      <w:r w:rsidRPr="00EC659B">
        <w:t xml:space="preserve">This procedure shall apply to the </w:t>
      </w:r>
      <w:r w:rsidRPr="00EC659B">
        <w:rPr>
          <w:i/>
        </w:rPr>
        <w:t>&lt;</w:t>
      </w:r>
      <w:r w:rsidRPr="00EC659B">
        <w:rPr>
          <w:rFonts w:eastAsia="宋体"/>
          <w:i/>
          <w:lang w:eastAsia="zh-CN"/>
        </w:rPr>
        <w:t>subscription</w:t>
      </w:r>
      <w:r w:rsidRPr="00EC659B">
        <w:rPr>
          <w:i/>
        </w:rPr>
        <w:t>&gt;</w:t>
      </w:r>
      <w:r w:rsidRPr="00EC659B">
        <w:t xml:space="preserve"> resource . Whenever a </w:t>
      </w:r>
      <w:r w:rsidRPr="00EC659B">
        <w:rPr>
          <w:rFonts w:eastAsia="宋体"/>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宋体"/>
          <w:lang w:eastAsia="zh-CN"/>
        </w:rPr>
        <w:t xml:space="preserve"> from a Notification Target, the Notifier</w:t>
      </w:r>
      <w:r w:rsidRPr="00EC659B">
        <w:rPr>
          <w:lang w:eastAsia="zh-CN"/>
        </w:rPr>
        <w:t xml:space="preserve"> </w:t>
      </w:r>
      <w:r w:rsidRPr="00EC659B">
        <w:rPr>
          <w:lang w:eastAsia="ko-KR"/>
        </w:rPr>
        <w:t>shall</w:t>
      </w:r>
      <w:r w:rsidRPr="00EC659B">
        <w:rPr>
          <w:rFonts w:eastAsia="宋体"/>
          <w:lang w:eastAsia="zh-CN"/>
        </w:rPr>
        <w:t xml:space="preserve"> handle the request acco</w:t>
      </w:r>
      <w:r w:rsidRPr="00EC659B">
        <w:rPr>
          <w:rFonts w:eastAsia="宋体" w:hint="eastAsia"/>
          <w:lang w:eastAsia="zh-CN"/>
        </w:rPr>
        <w:t>r</w:t>
      </w:r>
      <w:r w:rsidRPr="00EC659B">
        <w:rPr>
          <w:rFonts w:eastAsia="宋体"/>
          <w:lang w:eastAsia="zh-CN"/>
        </w:rPr>
        <w:t xml:space="preserve">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宋体"/>
          <w:lang w:eastAsia="zh-CN"/>
        </w:rPr>
        <w:t xml:space="preserve"> Detailed handling </w:t>
      </w:r>
      <w:r w:rsidRPr="00EC659B">
        <w:rPr>
          <w:lang w:eastAsia="ko-KR"/>
        </w:rPr>
        <w:t>procedure is specified in the clause 10.2.</w:t>
      </w:r>
      <w:r w:rsidR="00123D49">
        <w:rPr>
          <w:rFonts w:eastAsiaTheme="minorEastAsia" w:hint="eastAsia"/>
          <w:lang w:eastAsia="zh-CN"/>
        </w:rPr>
        <w:t>10.8</w:t>
      </w:r>
      <w:r w:rsidRPr="00EC659B">
        <w:rPr>
          <w:lang w:eastAsia="ko-KR"/>
        </w:rPr>
        <w:t xml:space="preserve"> (Notification </w:t>
      </w:r>
      <w:r w:rsidRPr="00EC659B">
        <w:rPr>
          <w:rFonts w:eastAsia="宋体" w:hint="eastAsia"/>
          <w:lang w:eastAsia="zh-CN"/>
        </w:rPr>
        <w:t>T</w:t>
      </w:r>
      <w:r w:rsidRPr="00EC659B">
        <w:rPr>
          <w:lang w:eastAsia="ko-KR"/>
        </w:rPr>
        <w:t>arget removal handling procedure).</w:t>
      </w:r>
    </w:p>
    <w:p w14:paraId="06FBC070" w14:textId="77777777" w:rsidR="008F2794" w:rsidRPr="00EC659B" w:rsidRDefault="008F2794" w:rsidP="008F2794">
      <w:pPr>
        <w:pStyle w:val="40"/>
      </w:pPr>
      <w:bookmarkStart w:id="3593" w:name="_Toc470164196"/>
      <w:bookmarkStart w:id="3594" w:name="_Toc470164778"/>
      <w:bookmarkStart w:id="3595" w:name="_Toc475715387"/>
      <w:bookmarkStart w:id="3596" w:name="_Toc479349199"/>
      <w:bookmarkStart w:id="3597" w:name="_Toc484070647"/>
      <w:bookmarkStart w:id="3598" w:name="_Toc2176080"/>
      <w:r w:rsidRPr="00EC659B">
        <w:rPr>
          <w:rFonts w:hint="eastAsia"/>
        </w:rPr>
        <w:t>10.2.</w:t>
      </w:r>
      <w:r>
        <w:t>10</w:t>
      </w:r>
      <w:r w:rsidRPr="00EC659B">
        <w:rPr>
          <w:rFonts w:hint="eastAsia"/>
        </w:rPr>
        <w:t>.1</w:t>
      </w:r>
      <w:r>
        <w:t>0</w:t>
      </w:r>
      <w:r w:rsidRPr="00EC659B">
        <w:rPr>
          <w:rFonts w:eastAsia="宋体"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3593"/>
      <w:bookmarkEnd w:id="3594"/>
      <w:bookmarkEnd w:id="3595"/>
      <w:bookmarkEnd w:id="3596"/>
      <w:bookmarkEnd w:id="3597"/>
      <w:bookmarkEnd w:id="3598"/>
    </w:p>
    <w:p w14:paraId="03123A38" w14:textId="77777777" w:rsidR="008F2794" w:rsidRPr="005A3421" w:rsidRDefault="008F2794" w:rsidP="008F2794">
      <w:r w:rsidRPr="005A3421">
        <w:t xml:space="preserve">This procedure shall be used for creating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14:paraId="6D502C4A" w14:textId="77777777" w:rsidR="008F2794" w:rsidRPr="005A3421" w:rsidRDefault="008F2794" w:rsidP="008F2794">
      <w:pPr>
        <w:pStyle w:val="TH"/>
      </w:pPr>
      <w:r w:rsidRPr="005A3421">
        <w:t>Table 10.2.</w:t>
      </w:r>
      <w:r>
        <w:rPr>
          <w:rFonts w:eastAsia="宋体"/>
          <w:lang w:eastAsia="zh-CN"/>
        </w:rPr>
        <w:t>10</w:t>
      </w:r>
      <w:r w:rsidRPr="005A3421">
        <w:t>.1</w:t>
      </w:r>
      <w:r>
        <w:t>0</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672A2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C00AB2"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14:paraId="77B7B294" w14:textId="77777777" w:rsidTr="008F2794">
        <w:trPr>
          <w:jc w:val="center"/>
        </w:trPr>
        <w:tc>
          <w:tcPr>
            <w:tcW w:w="2093" w:type="dxa"/>
            <w:shd w:val="clear" w:color="auto" w:fill="auto"/>
          </w:tcPr>
          <w:p w14:paraId="59C8EBB0"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0C06B0C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4059530" w14:textId="77777777" w:rsidTr="008F2794">
        <w:trPr>
          <w:jc w:val="center"/>
        </w:trPr>
        <w:tc>
          <w:tcPr>
            <w:tcW w:w="2093" w:type="dxa"/>
            <w:shd w:val="clear" w:color="auto" w:fill="auto"/>
          </w:tcPr>
          <w:p w14:paraId="5D4AC9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12F07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69F301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01CD43CB" w14:textId="77777777" w:rsidTr="008F2794">
        <w:trPr>
          <w:jc w:val="center"/>
        </w:trPr>
        <w:tc>
          <w:tcPr>
            <w:tcW w:w="2093" w:type="dxa"/>
            <w:shd w:val="clear" w:color="auto" w:fill="auto"/>
          </w:tcPr>
          <w:p w14:paraId="0539255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C591D7D"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1E9DF71" w14:textId="77777777" w:rsidTr="008F2794">
        <w:trPr>
          <w:jc w:val="center"/>
        </w:trPr>
        <w:tc>
          <w:tcPr>
            <w:tcW w:w="2093" w:type="dxa"/>
            <w:shd w:val="clear" w:color="auto" w:fill="auto"/>
          </w:tcPr>
          <w:p w14:paraId="3AAE6E2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0C3C85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CCF4F20" w14:textId="77777777" w:rsidTr="008F2794">
        <w:trPr>
          <w:jc w:val="center"/>
        </w:trPr>
        <w:tc>
          <w:tcPr>
            <w:tcW w:w="2093" w:type="dxa"/>
            <w:shd w:val="clear" w:color="auto" w:fill="auto"/>
          </w:tcPr>
          <w:p w14:paraId="042DB51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889E2D1"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7C5F0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1B35B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6E7DAE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22CFA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968FD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190DA3"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62961432" w14:textId="77777777" w:rsidR="008F2794" w:rsidRPr="005A3421" w:rsidRDefault="008F2794" w:rsidP="008F2794">
      <w:pPr>
        <w:rPr>
          <w:rFonts w:eastAsia="宋体"/>
          <w:lang w:eastAsia="zh-CN"/>
        </w:rPr>
      </w:pPr>
    </w:p>
    <w:p w14:paraId="3291BBD9" w14:textId="77777777" w:rsidR="008F2794" w:rsidRPr="005A3421" w:rsidRDefault="008F2794" w:rsidP="008F2794">
      <w:pPr>
        <w:pStyle w:val="40"/>
      </w:pPr>
      <w:bookmarkStart w:id="3599" w:name="_Toc470164197"/>
      <w:bookmarkStart w:id="3600" w:name="_Toc470164779"/>
      <w:bookmarkStart w:id="3601" w:name="_Toc475715388"/>
      <w:bookmarkStart w:id="3602" w:name="_Toc479349200"/>
      <w:bookmarkStart w:id="3603" w:name="_Toc484070648"/>
      <w:bookmarkStart w:id="3604" w:name="_Toc2176081"/>
      <w:r w:rsidRPr="005A3421">
        <w:rPr>
          <w:rFonts w:hint="eastAsia"/>
        </w:rPr>
        <w:t>10.2.</w:t>
      </w:r>
      <w:r>
        <w:t>10</w:t>
      </w:r>
      <w:r w:rsidRPr="005A3421">
        <w:rPr>
          <w:rFonts w:hint="eastAsia"/>
        </w:rPr>
        <w:t>.</w:t>
      </w:r>
      <w:r>
        <w:t>11</w:t>
      </w:r>
      <w:r w:rsidRPr="005A3421">
        <w:rPr>
          <w:rFonts w:eastAsia="宋体"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3599"/>
      <w:bookmarkEnd w:id="3600"/>
      <w:bookmarkEnd w:id="3601"/>
      <w:bookmarkEnd w:id="3602"/>
      <w:bookmarkEnd w:id="3603"/>
      <w:bookmarkEnd w:id="3604"/>
    </w:p>
    <w:p w14:paraId="1BE04D13"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14:paraId="06F99232" w14:textId="77777777" w:rsidR="008F2794" w:rsidRPr="005A3421" w:rsidRDefault="008F2794" w:rsidP="008F2794">
      <w:pPr>
        <w:pStyle w:val="TH"/>
      </w:pPr>
      <w:r w:rsidRPr="005A3421">
        <w:t>Table 10.2.</w:t>
      </w:r>
      <w:r>
        <w:rPr>
          <w:rFonts w:eastAsia="宋体"/>
          <w:lang w:eastAsia="zh-CN"/>
        </w:rPr>
        <w:t>10</w:t>
      </w:r>
      <w:r w:rsidRPr="005A3421">
        <w:t>.</w:t>
      </w:r>
      <w:r>
        <w:t>11</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9E9E5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6A35CC" w14:textId="77777777"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RETRIEVE</w:t>
            </w:r>
          </w:p>
        </w:tc>
      </w:tr>
      <w:tr w:rsidR="008F2794" w:rsidRPr="005A3421" w14:paraId="358C5CCF" w14:textId="77777777" w:rsidTr="008F2794">
        <w:trPr>
          <w:jc w:val="center"/>
        </w:trPr>
        <w:tc>
          <w:tcPr>
            <w:tcW w:w="2093" w:type="dxa"/>
            <w:shd w:val="clear" w:color="auto" w:fill="auto"/>
          </w:tcPr>
          <w:p w14:paraId="182D312C"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18C415F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D47FDDB" w14:textId="77777777" w:rsidTr="008F2794">
        <w:trPr>
          <w:jc w:val="center"/>
        </w:trPr>
        <w:tc>
          <w:tcPr>
            <w:tcW w:w="2093" w:type="dxa"/>
            <w:shd w:val="clear" w:color="auto" w:fill="auto"/>
          </w:tcPr>
          <w:p w14:paraId="64D139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898F3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14:paraId="598D4E9F" w14:textId="77777777" w:rsidTr="008F2794">
        <w:trPr>
          <w:jc w:val="center"/>
        </w:trPr>
        <w:tc>
          <w:tcPr>
            <w:tcW w:w="2093" w:type="dxa"/>
            <w:shd w:val="clear" w:color="auto" w:fill="auto"/>
          </w:tcPr>
          <w:p w14:paraId="0DE2A25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A7A86A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ABADC07" w14:textId="77777777" w:rsidTr="008F2794">
        <w:trPr>
          <w:jc w:val="center"/>
        </w:trPr>
        <w:tc>
          <w:tcPr>
            <w:tcW w:w="2093" w:type="dxa"/>
            <w:shd w:val="clear" w:color="auto" w:fill="auto"/>
          </w:tcPr>
          <w:p w14:paraId="1D0E174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0A0FA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BB7FEE9" w14:textId="77777777" w:rsidTr="008F2794">
        <w:trPr>
          <w:jc w:val="center"/>
        </w:trPr>
        <w:tc>
          <w:tcPr>
            <w:tcW w:w="2093" w:type="dxa"/>
            <w:shd w:val="clear" w:color="auto" w:fill="auto"/>
          </w:tcPr>
          <w:p w14:paraId="6D9802E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BB5778B"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14:paraId="6D157E6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BB34B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4E33F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366ED8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A06C4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668E5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556EB223" w14:textId="77777777" w:rsidR="008F2794" w:rsidRPr="005A3421" w:rsidRDefault="008F2794" w:rsidP="008F2794">
      <w:pPr>
        <w:rPr>
          <w:rFonts w:eastAsia="宋体"/>
          <w:lang w:eastAsia="zh-CN"/>
        </w:rPr>
      </w:pPr>
    </w:p>
    <w:p w14:paraId="12B4C075" w14:textId="77777777" w:rsidR="008F2794" w:rsidRPr="005A3421" w:rsidRDefault="008F2794" w:rsidP="008F2794">
      <w:pPr>
        <w:pStyle w:val="40"/>
      </w:pPr>
      <w:bookmarkStart w:id="3605" w:name="_Toc470164198"/>
      <w:bookmarkStart w:id="3606" w:name="_Toc470164780"/>
      <w:bookmarkStart w:id="3607" w:name="_Toc475715389"/>
      <w:bookmarkStart w:id="3608" w:name="_Toc479349201"/>
      <w:bookmarkStart w:id="3609" w:name="_Toc484070649"/>
      <w:bookmarkStart w:id="3610" w:name="_Toc2176082"/>
      <w:r w:rsidRPr="005A3421">
        <w:rPr>
          <w:rFonts w:hint="eastAsia"/>
        </w:rPr>
        <w:lastRenderedPageBreak/>
        <w:t>10.2.</w:t>
      </w:r>
      <w:r>
        <w:t>10</w:t>
      </w:r>
      <w:r w:rsidRPr="005A3421">
        <w:rPr>
          <w:rFonts w:hint="eastAsia"/>
        </w:rPr>
        <w:t>.</w:t>
      </w:r>
      <w:r>
        <w:t>12</w:t>
      </w:r>
      <w:r w:rsidRPr="005A3421">
        <w:rPr>
          <w:rFonts w:eastAsia="宋体"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3605"/>
      <w:bookmarkEnd w:id="3606"/>
      <w:bookmarkEnd w:id="3607"/>
      <w:bookmarkEnd w:id="3608"/>
      <w:bookmarkEnd w:id="3609"/>
      <w:bookmarkEnd w:id="3610"/>
    </w:p>
    <w:p w14:paraId="3B4816E1" w14:textId="77777777"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14:paraId="57A28F6D" w14:textId="77777777" w:rsidR="008F2794" w:rsidRPr="005A3421" w:rsidRDefault="008F2794" w:rsidP="008F2794">
      <w:pPr>
        <w:pStyle w:val="TH"/>
      </w:pPr>
      <w:r w:rsidRPr="005A3421">
        <w:t>Table 10.2.</w:t>
      </w:r>
      <w:r>
        <w:rPr>
          <w:rFonts w:eastAsia="宋体"/>
          <w:lang w:eastAsia="zh-CN"/>
        </w:rPr>
        <w:t>10</w:t>
      </w:r>
      <w:r w:rsidRPr="005A3421">
        <w:t>.</w:t>
      </w:r>
      <w:r>
        <w:t>12</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F56B84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6532B3" w14:textId="77777777"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UPDATE</w:t>
            </w:r>
          </w:p>
        </w:tc>
      </w:tr>
      <w:tr w:rsidR="008F2794" w:rsidRPr="005A3421" w14:paraId="7A170B34" w14:textId="77777777" w:rsidTr="008F2794">
        <w:trPr>
          <w:jc w:val="center"/>
        </w:trPr>
        <w:tc>
          <w:tcPr>
            <w:tcW w:w="2093" w:type="dxa"/>
            <w:shd w:val="clear" w:color="auto" w:fill="auto"/>
          </w:tcPr>
          <w:p w14:paraId="4CE90916"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30E63C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A2904C7" w14:textId="77777777" w:rsidTr="008F2794">
        <w:trPr>
          <w:jc w:val="center"/>
        </w:trPr>
        <w:tc>
          <w:tcPr>
            <w:tcW w:w="2093" w:type="dxa"/>
            <w:shd w:val="clear" w:color="auto" w:fill="auto"/>
          </w:tcPr>
          <w:p w14:paraId="6115CD6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C7546C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2B76047A" w14:textId="77777777" w:rsidTr="008F2794">
        <w:trPr>
          <w:jc w:val="center"/>
        </w:trPr>
        <w:tc>
          <w:tcPr>
            <w:tcW w:w="2093" w:type="dxa"/>
            <w:shd w:val="clear" w:color="auto" w:fill="auto"/>
          </w:tcPr>
          <w:p w14:paraId="72A920E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D5F48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4A2498D" w14:textId="77777777" w:rsidTr="008F2794">
        <w:trPr>
          <w:jc w:val="center"/>
        </w:trPr>
        <w:tc>
          <w:tcPr>
            <w:tcW w:w="2093" w:type="dxa"/>
            <w:shd w:val="clear" w:color="auto" w:fill="auto"/>
          </w:tcPr>
          <w:p w14:paraId="69968E4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FDDA22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AF7A3C8" w14:textId="77777777" w:rsidTr="008F2794">
        <w:trPr>
          <w:jc w:val="center"/>
        </w:trPr>
        <w:tc>
          <w:tcPr>
            <w:tcW w:w="2093" w:type="dxa"/>
            <w:shd w:val="clear" w:color="auto" w:fill="auto"/>
          </w:tcPr>
          <w:p w14:paraId="60EC4D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4570F6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1988B7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53320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7B338D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A267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2A20C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F384B0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A7B3949" w14:textId="77777777" w:rsidR="008F2794" w:rsidRPr="005A3421" w:rsidRDefault="008F2794" w:rsidP="008F2794">
      <w:pPr>
        <w:rPr>
          <w:rFonts w:eastAsia="宋体"/>
          <w:lang w:eastAsia="zh-CN"/>
        </w:rPr>
      </w:pPr>
    </w:p>
    <w:p w14:paraId="74517517" w14:textId="77777777" w:rsidR="008F2794" w:rsidRPr="005A3421" w:rsidRDefault="008F2794" w:rsidP="008F2794">
      <w:pPr>
        <w:pStyle w:val="40"/>
      </w:pPr>
      <w:bookmarkStart w:id="3611" w:name="_Toc470164199"/>
      <w:bookmarkStart w:id="3612" w:name="_Toc470164781"/>
      <w:bookmarkStart w:id="3613" w:name="_Toc475715390"/>
      <w:bookmarkStart w:id="3614" w:name="_Toc479349202"/>
      <w:bookmarkStart w:id="3615" w:name="_Toc484070650"/>
      <w:bookmarkStart w:id="3616" w:name="_Toc2176083"/>
      <w:r w:rsidRPr="005A3421">
        <w:rPr>
          <w:rFonts w:hint="eastAsia"/>
        </w:rPr>
        <w:t>10.2.</w:t>
      </w:r>
      <w:r>
        <w:t>10</w:t>
      </w:r>
      <w:r w:rsidRPr="005A3421">
        <w:rPr>
          <w:rFonts w:hint="eastAsia"/>
        </w:rPr>
        <w:t>.</w:t>
      </w:r>
      <w:r>
        <w:t>13</w:t>
      </w:r>
      <w:r w:rsidRPr="005A3421">
        <w:rPr>
          <w:rFonts w:eastAsia="宋体"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3611"/>
      <w:bookmarkEnd w:id="3612"/>
      <w:bookmarkEnd w:id="3613"/>
      <w:bookmarkEnd w:id="3614"/>
      <w:bookmarkEnd w:id="3615"/>
      <w:bookmarkEnd w:id="3616"/>
    </w:p>
    <w:p w14:paraId="7405EFCF"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r w:rsidRPr="005A3421">
        <w:rPr>
          <w:rFonts w:hint="eastAsia"/>
          <w:lang w:eastAsia="ko-KR"/>
        </w:rPr>
        <w:t>.</w:t>
      </w:r>
    </w:p>
    <w:p w14:paraId="22CDCD2A" w14:textId="77777777" w:rsidR="008F2794" w:rsidRPr="005A3421" w:rsidRDefault="008F2794" w:rsidP="008F2794">
      <w:pPr>
        <w:pStyle w:val="TH"/>
      </w:pPr>
      <w:r w:rsidRPr="005A3421">
        <w:t>Table 10.2.</w:t>
      </w:r>
      <w:r>
        <w:rPr>
          <w:rFonts w:eastAsia="宋体"/>
          <w:lang w:eastAsia="zh-CN"/>
        </w:rPr>
        <w:t>10</w:t>
      </w:r>
      <w:r w:rsidRPr="005A3421">
        <w:t>.</w:t>
      </w:r>
      <w:r>
        <w:t>13</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D1550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48C90"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14:paraId="189373A3" w14:textId="77777777" w:rsidTr="008F2794">
        <w:trPr>
          <w:jc w:val="center"/>
        </w:trPr>
        <w:tc>
          <w:tcPr>
            <w:tcW w:w="2093" w:type="dxa"/>
            <w:shd w:val="clear" w:color="auto" w:fill="auto"/>
          </w:tcPr>
          <w:p w14:paraId="05B7591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5E18AB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027A3D2" w14:textId="77777777" w:rsidTr="008F2794">
        <w:trPr>
          <w:jc w:val="center"/>
        </w:trPr>
        <w:tc>
          <w:tcPr>
            <w:tcW w:w="2093" w:type="dxa"/>
            <w:shd w:val="clear" w:color="auto" w:fill="auto"/>
          </w:tcPr>
          <w:p w14:paraId="6BC7EFE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04C74BF"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9189977" w14:textId="77777777" w:rsidTr="008F2794">
        <w:trPr>
          <w:jc w:val="center"/>
        </w:trPr>
        <w:tc>
          <w:tcPr>
            <w:tcW w:w="2093" w:type="dxa"/>
            <w:shd w:val="clear" w:color="auto" w:fill="auto"/>
          </w:tcPr>
          <w:p w14:paraId="4BC4807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C8017A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E1AD37C" w14:textId="77777777" w:rsidTr="008F2794">
        <w:trPr>
          <w:jc w:val="center"/>
        </w:trPr>
        <w:tc>
          <w:tcPr>
            <w:tcW w:w="2093" w:type="dxa"/>
            <w:shd w:val="clear" w:color="auto" w:fill="auto"/>
          </w:tcPr>
          <w:p w14:paraId="6FC459B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B2F2D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0D0609D6" w14:textId="77777777" w:rsidTr="008F2794">
        <w:trPr>
          <w:jc w:val="center"/>
        </w:trPr>
        <w:tc>
          <w:tcPr>
            <w:tcW w:w="2093" w:type="dxa"/>
            <w:shd w:val="clear" w:color="auto" w:fill="auto"/>
          </w:tcPr>
          <w:p w14:paraId="06300A6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C0CAAE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61EEF7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B4120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623CA9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E25B9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BD5C3C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2C4ACC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83B97C7" w14:textId="77777777" w:rsidR="008F2794" w:rsidRPr="005A3421" w:rsidRDefault="008F2794" w:rsidP="008F2794">
      <w:pPr>
        <w:rPr>
          <w:rFonts w:eastAsia="宋体"/>
          <w:lang w:eastAsia="zh-CN"/>
        </w:rPr>
      </w:pPr>
    </w:p>
    <w:p w14:paraId="613A8C13" w14:textId="77777777" w:rsidR="008F2794" w:rsidRPr="005A3421" w:rsidRDefault="008F2794" w:rsidP="008F2794">
      <w:pPr>
        <w:pStyle w:val="40"/>
      </w:pPr>
      <w:bookmarkStart w:id="3617" w:name="_Toc470164200"/>
      <w:bookmarkStart w:id="3618" w:name="_Toc470164782"/>
      <w:bookmarkStart w:id="3619" w:name="_Toc475715391"/>
      <w:bookmarkStart w:id="3620" w:name="_Toc479349203"/>
      <w:bookmarkStart w:id="3621" w:name="_Toc484070651"/>
      <w:bookmarkStart w:id="3622" w:name="_Toc2176084"/>
      <w:r w:rsidRPr="005A3421">
        <w:rPr>
          <w:rFonts w:hint="eastAsia"/>
        </w:rPr>
        <w:t>10.2.</w:t>
      </w:r>
      <w:r>
        <w:t>10</w:t>
      </w:r>
      <w:r w:rsidRPr="005A3421">
        <w:rPr>
          <w:rFonts w:hint="eastAsia"/>
        </w:rPr>
        <w:t>.1</w:t>
      </w:r>
      <w:r>
        <w:t>4</w:t>
      </w:r>
      <w:r w:rsidRPr="005A3421">
        <w:rPr>
          <w:rFonts w:eastAsia="宋体" w:hint="eastAsia"/>
          <w:lang w:eastAsia="zh-CN"/>
        </w:rPr>
        <w:tab/>
      </w:r>
      <w:r w:rsidRPr="005A3421">
        <w:t>Create &lt;</w:t>
      </w:r>
      <w:r w:rsidRPr="005A3421">
        <w:rPr>
          <w:i/>
        </w:rPr>
        <w:t>notificationTargetPolicy</w:t>
      </w:r>
      <w:r w:rsidRPr="005A3421">
        <w:t>&gt;</w:t>
      </w:r>
      <w:bookmarkEnd w:id="3617"/>
      <w:bookmarkEnd w:id="3618"/>
      <w:bookmarkEnd w:id="3619"/>
      <w:bookmarkEnd w:id="3620"/>
      <w:bookmarkEnd w:id="3621"/>
      <w:bookmarkEnd w:id="3622"/>
    </w:p>
    <w:p w14:paraId="1E1CAC7E" w14:textId="77777777"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14:paraId="4D120D5A" w14:textId="77777777" w:rsidR="008F2794" w:rsidRPr="005A3421" w:rsidRDefault="008F2794" w:rsidP="008F2794">
      <w:pPr>
        <w:pStyle w:val="TH"/>
      </w:pPr>
      <w:r w:rsidRPr="005A3421">
        <w:lastRenderedPageBreak/>
        <w:t>Table 10.2.</w:t>
      </w:r>
      <w:r>
        <w:rPr>
          <w:rFonts w:eastAsia="宋体"/>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32D5C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8971CA6"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14:paraId="407B561F" w14:textId="77777777" w:rsidTr="008F2794">
        <w:trPr>
          <w:jc w:val="center"/>
        </w:trPr>
        <w:tc>
          <w:tcPr>
            <w:tcW w:w="2093" w:type="dxa"/>
            <w:shd w:val="clear" w:color="auto" w:fill="auto"/>
          </w:tcPr>
          <w:p w14:paraId="0141474F"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05964C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7E5273B" w14:textId="77777777" w:rsidTr="008F2794">
        <w:trPr>
          <w:jc w:val="center"/>
        </w:trPr>
        <w:tc>
          <w:tcPr>
            <w:tcW w:w="2093" w:type="dxa"/>
            <w:shd w:val="clear" w:color="auto" w:fill="auto"/>
          </w:tcPr>
          <w:p w14:paraId="56A3BAE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24703D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96C3975"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309DDB4E" w14:textId="77777777" w:rsidTr="008F2794">
        <w:trPr>
          <w:jc w:val="center"/>
        </w:trPr>
        <w:tc>
          <w:tcPr>
            <w:tcW w:w="2093" w:type="dxa"/>
            <w:shd w:val="clear" w:color="auto" w:fill="auto"/>
          </w:tcPr>
          <w:p w14:paraId="1D1EC13A"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FE789C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6210F095" w14:textId="77777777" w:rsidTr="008F2794">
        <w:trPr>
          <w:jc w:val="center"/>
        </w:trPr>
        <w:tc>
          <w:tcPr>
            <w:tcW w:w="2093" w:type="dxa"/>
            <w:shd w:val="clear" w:color="auto" w:fill="auto"/>
          </w:tcPr>
          <w:p w14:paraId="32F31FC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41699A4"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BA44F6E" w14:textId="77777777" w:rsidTr="008F2794">
        <w:trPr>
          <w:jc w:val="center"/>
        </w:trPr>
        <w:tc>
          <w:tcPr>
            <w:tcW w:w="2093" w:type="dxa"/>
            <w:shd w:val="clear" w:color="auto" w:fill="auto"/>
          </w:tcPr>
          <w:p w14:paraId="3EEA735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356FFE8"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9C26FC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9881B3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5899268"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7FDC9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480B6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DE93E0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7E1A5D2A" w14:textId="77777777" w:rsidR="008F2794" w:rsidRPr="005A3421" w:rsidRDefault="008F2794" w:rsidP="008F2794">
      <w:pPr>
        <w:rPr>
          <w:rFonts w:eastAsia="宋体"/>
          <w:lang w:eastAsia="zh-CN"/>
        </w:rPr>
      </w:pPr>
    </w:p>
    <w:p w14:paraId="54751476" w14:textId="77777777" w:rsidR="008F2794" w:rsidRPr="005A3421" w:rsidRDefault="008F2794" w:rsidP="008F2794">
      <w:pPr>
        <w:pStyle w:val="40"/>
      </w:pPr>
      <w:bookmarkStart w:id="3623" w:name="_Toc470164201"/>
      <w:bookmarkStart w:id="3624" w:name="_Toc470164783"/>
      <w:bookmarkStart w:id="3625" w:name="_Toc475715392"/>
      <w:bookmarkStart w:id="3626" w:name="_Toc479349204"/>
      <w:bookmarkStart w:id="3627" w:name="_Toc484070652"/>
      <w:bookmarkStart w:id="3628" w:name="_Toc2176085"/>
      <w:r w:rsidRPr="005A3421">
        <w:rPr>
          <w:rFonts w:hint="eastAsia"/>
        </w:rPr>
        <w:t>10.2.</w:t>
      </w:r>
      <w:r>
        <w:t>10</w:t>
      </w:r>
      <w:r w:rsidRPr="005A3421">
        <w:rPr>
          <w:rFonts w:hint="eastAsia"/>
        </w:rPr>
        <w:t>.</w:t>
      </w:r>
      <w:r>
        <w:t>15</w:t>
      </w:r>
      <w:r w:rsidRPr="005A3421">
        <w:rPr>
          <w:rFonts w:eastAsia="宋体" w:hint="eastAsia"/>
          <w:lang w:eastAsia="zh-CN"/>
        </w:rPr>
        <w:tab/>
      </w:r>
      <w:r w:rsidRPr="005A3421">
        <w:t>Retrieve &lt;</w:t>
      </w:r>
      <w:r w:rsidRPr="005A3421">
        <w:rPr>
          <w:i/>
        </w:rPr>
        <w:t>notificationTargetPolicy</w:t>
      </w:r>
      <w:r w:rsidRPr="005A3421">
        <w:t>&gt;</w:t>
      </w:r>
      <w:bookmarkEnd w:id="3623"/>
      <w:bookmarkEnd w:id="3624"/>
      <w:bookmarkEnd w:id="3625"/>
      <w:bookmarkEnd w:id="3626"/>
      <w:bookmarkEnd w:id="3627"/>
      <w:bookmarkEnd w:id="3628"/>
    </w:p>
    <w:p w14:paraId="2A9EC49E"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14:paraId="27E99B65" w14:textId="77777777" w:rsidR="008F2794" w:rsidRPr="005A3421" w:rsidRDefault="008F2794" w:rsidP="008F2794">
      <w:pPr>
        <w:pStyle w:val="TH"/>
      </w:pPr>
      <w:r w:rsidRPr="005A3421">
        <w:t>Table 10.2.</w:t>
      </w:r>
      <w:r>
        <w:rPr>
          <w:rFonts w:eastAsia="宋体"/>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31CD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FB3BCC"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14:paraId="04F00565" w14:textId="77777777" w:rsidTr="008F2794">
        <w:trPr>
          <w:jc w:val="center"/>
        </w:trPr>
        <w:tc>
          <w:tcPr>
            <w:tcW w:w="2093" w:type="dxa"/>
            <w:shd w:val="clear" w:color="auto" w:fill="auto"/>
          </w:tcPr>
          <w:p w14:paraId="6D9B659D"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D962AAC"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BDF8802" w14:textId="77777777" w:rsidTr="008F2794">
        <w:trPr>
          <w:jc w:val="center"/>
        </w:trPr>
        <w:tc>
          <w:tcPr>
            <w:tcW w:w="2093" w:type="dxa"/>
            <w:shd w:val="clear" w:color="auto" w:fill="auto"/>
          </w:tcPr>
          <w:p w14:paraId="070B9F6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3EDFB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12981D8C" w14:textId="77777777" w:rsidTr="008F2794">
        <w:trPr>
          <w:jc w:val="center"/>
        </w:trPr>
        <w:tc>
          <w:tcPr>
            <w:tcW w:w="2093" w:type="dxa"/>
            <w:shd w:val="clear" w:color="auto" w:fill="auto"/>
          </w:tcPr>
          <w:p w14:paraId="0971825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2A2976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1EA0D37F" w14:textId="77777777" w:rsidTr="008F2794">
        <w:trPr>
          <w:jc w:val="center"/>
        </w:trPr>
        <w:tc>
          <w:tcPr>
            <w:tcW w:w="2093" w:type="dxa"/>
            <w:shd w:val="clear" w:color="auto" w:fill="auto"/>
          </w:tcPr>
          <w:p w14:paraId="70B23B6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09CE8E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CBBB0B8" w14:textId="77777777" w:rsidTr="008F2794">
        <w:trPr>
          <w:jc w:val="center"/>
        </w:trPr>
        <w:tc>
          <w:tcPr>
            <w:tcW w:w="2093" w:type="dxa"/>
            <w:shd w:val="clear" w:color="auto" w:fill="auto"/>
          </w:tcPr>
          <w:p w14:paraId="1ADE6B3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1C48F5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399C88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77562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31628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21E8A2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38816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C831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78A6F7E5" w14:textId="77777777" w:rsidR="008F2794" w:rsidRPr="005A3421" w:rsidRDefault="008F2794" w:rsidP="008F2794">
      <w:pPr>
        <w:rPr>
          <w:rFonts w:eastAsia="宋体"/>
          <w:lang w:eastAsia="zh-CN"/>
        </w:rPr>
      </w:pPr>
    </w:p>
    <w:p w14:paraId="38810474" w14:textId="77777777" w:rsidR="008F2794" w:rsidRPr="005A3421" w:rsidRDefault="008F2794" w:rsidP="008F2794">
      <w:pPr>
        <w:pStyle w:val="40"/>
      </w:pPr>
      <w:bookmarkStart w:id="3629" w:name="_Toc470164202"/>
      <w:bookmarkStart w:id="3630" w:name="_Toc470164784"/>
      <w:bookmarkStart w:id="3631" w:name="_Toc475715393"/>
      <w:bookmarkStart w:id="3632" w:name="_Toc479349205"/>
      <w:bookmarkStart w:id="3633" w:name="_Toc484070653"/>
      <w:bookmarkStart w:id="3634" w:name="_Toc2176086"/>
      <w:r w:rsidRPr="005A3421">
        <w:rPr>
          <w:rFonts w:hint="eastAsia"/>
        </w:rPr>
        <w:t>10.2.</w:t>
      </w:r>
      <w:r>
        <w:t>10</w:t>
      </w:r>
      <w:r w:rsidRPr="005A3421">
        <w:rPr>
          <w:rFonts w:hint="eastAsia"/>
        </w:rPr>
        <w:t>.</w:t>
      </w:r>
      <w:r>
        <w:t>16</w:t>
      </w:r>
      <w:r w:rsidRPr="005A3421">
        <w:rPr>
          <w:rFonts w:eastAsia="宋体" w:hint="eastAsia"/>
          <w:lang w:eastAsia="zh-CN"/>
        </w:rPr>
        <w:tab/>
      </w:r>
      <w:r w:rsidRPr="005A3421">
        <w:t>Update &lt;</w:t>
      </w:r>
      <w:r w:rsidRPr="005A3421">
        <w:rPr>
          <w:i/>
        </w:rPr>
        <w:t>notificationTargetPolicy</w:t>
      </w:r>
      <w:r w:rsidRPr="005A3421">
        <w:t>&gt;</w:t>
      </w:r>
      <w:bookmarkEnd w:id="3629"/>
      <w:bookmarkEnd w:id="3630"/>
      <w:bookmarkEnd w:id="3631"/>
      <w:bookmarkEnd w:id="3632"/>
      <w:bookmarkEnd w:id="3633"/>
      <w:bookmarkEnd w:id="3634"/>
    </w:p>
    <w:p w14:paraId="48949E26" w14:textId="77777777"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14:paraId="0883E0A4" w14:textId="77777777" w:rsidR="008F2794" w:rsidRPr="005A3421" w:rsidRDefault="008F2794" w:rsidP="008F2794">
      <w:pPr>
        <w:pStyle w:val="TH"/>
      </w:pPr>
      <w:r w:rsidRPr="005A3421">
        <w:t>Table 10.2.</w:t>
      </w:r>
      <w:r>
        <w:rPr>
          <w:rFonts w:eastAsia="宋体"/>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7F333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4D95F8"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14:paraId="15708300" w14:textId="77777777" w:rsidTr="008F2794">
        <w:trPr>
          <w:jc w:val="center"/>
        </w:trPr>
        <w:tc>
          <w:tcPr>
            <w:tcW w:w="2093" w:type="dxa"/>
            <w:shd w:val="clear" w:color="auto" w:fill="auto"/>
          </w:tcPr>
          <w:p w14:paraId="0FDDBDCC"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8C700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FE63115" w14:textId="77777777" w:rsidTr="008F2794">
        <w:trPr>
          <w:jc w:val="center"/>
        </w:trPr>
        <w:tc>
          <w:tcPr>
            <w:tcW w:w="2093" w:type="dxa"/>
            <w:shd w:val="clear" w:color="auto" w:fill="auto"/>
          </w:tcPr>
          <w:p w14:paraId="185E4E4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4EE95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30A6B40D" w14:textId="77777777" w:rsidTr="008F2794">
        <w:trPr>
          <w:jc w:val="center"/>
        </w:trPr>
        <w:tc>
          <w:tcPr>
            <w:tcW w:w="2093" w:type="dxa"/>
            <w:shd w:val="clear" w:color="auto" w:fill="auto"/>
          </w:tcPr>
          <w:p w14:paraId="3CF5FA5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3911A3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BBB2A35" w14:textId="77777777" w:rsidTr="008F2794">
        <w:trPr>
          <w:jc w:val="center"/>
        </w:trPr>
        <w:tc>
          <w:tcPr>
            <w:tcW w:w="2093" w:type="dxa"/>
            <w:shd w:val="clear" w:color="auto" w:fill="auto"/>
          </w:tcPr>
          <w:p w14:paraId="06561FE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113B2B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002A516" w14:textId="77777777" w:rsidTr="008F2794">
        <w:trPr>
          <w:jc w:val="center"/>
        </w:trPr>
        <w:tc>
          <w:tcPr>
            <w:tcW w:w="2093" w:type="dxa"/>
            <w:shd w:val="clear" w:color="auto" w:fill="auto"/>
          </w:tcPr>
          <w:p w14:paraId="364F216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4C12059"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4B987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84240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866A44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87D83C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9E397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D0EB68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2364E1A" w14:textId="77777777" w:rsidR="008F2794" w:rsidRPr="005A3421" w:rsidRDefault="008F2794" w:rsidP="008F2794">
      <w:pPr>
        <w:rPr>
          <w:rFonts w:eastAsia="宋体"/>
          <w:lang w:eastAsia="zh-CN"/>
        </w:rPr>
      </w:pPr>
    </w:p>
    <w:p w14:paraId="085F143D" w14:textId="77777777" w:rsidR="008F2794" w:rsidRPr="005A3421" w:rsidRDefault="008F2794" w:rsidP="008F2794">
      <w:pPr>
        <w:pStyle w:val="40"/>
      </w:pPr>
      <w:bookmarkStart w:id="3635" w:name="_Toc470164203"/>
      <w:bookmarkStart w:id="3636" w:name="_Toc470164785"/>
      <w:bookmarkStart w:id="3637" w:name="_Toc475715394"/>
      <w:bookmarkStart w:id="3638" w:name="_Toc479349206"/>
      <w:bookmarkStart w:id="3639" w:name="_Toc484070654"/>
      <w:bookmarkStart w:id="3640" w:name="_Toc2176087"/>
      <w:r w:rsidRPr="005A3421">
        <w:rPr>
          <w:rFonts w:hint="eastAsia"/>
        </w:rPr>
        <w:lastRenderedPageBreak/>
        <w:t>10.2.</w:t>
      </w:r>
      <w:r>
        <w:t>10</w:t>
      </w:r>
      <w:r w:rsidRPr="005A3421">
        <w:rPr>
          <w:rFonts w:hint="eastAsia"/>
        </w:rPr>
        <w:t>.</w:t>
      </w:r>
      <w:r>
        <w:t>17</w:t>
      </w:r>
      <w:r w:rsidRPr="005A3421">
        <w:rPr>
          <w:rFonts w:eastAsia="宋体" w:hint="eastAsia"/>
          <w:lang w:eastAsia="zh-CN"/>
        </w:rPr>
        <w:tab/>
      </w:r>
      <w:r w:rsidRPr="005A3421">
        <w:t>Delete &lt;</w:t>
      </w:r>
      <w:r w:rsidRPr="005A3421">
        <w:rPr>
          <w:i/>
        </w:rPr>
        <w:t>notificationTargetPolicy</w:t>
      </w:r>
      <w:r w:rsidRPr="005A3421">
        <w:t>&gt;</w:t>
      </w:r>
      <w:bookmarkEnd w:id="3635"/>
      <w:bookmarkEnd w:id="3636"/>
      <w:bookmarkEnd w:id="3637"/>
      <w:bookmarkEnd w:id="3638"/>
      <w:bookmarkEnd w:id="3639"/>
      <w:bookmarkEnd w:id="3640"/>
    </w:p>
    <w:p w14:paraId="42982501"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14:paraId="61D05DB8" w14:textId="77777777" w:rsidR="008F2794" w:rsidRPr="005A3421" w:rsidRDefault="008F2794" w:rsidP="008F2794">
      <w:pPr>
        <w:pStyle w:val="TH"/>
      </w:pPr>
      <w:r w:rsidRPr="005A3421">
        <w:t>Table 10.2.</w:t>
      </w:r>
      <w:r>
        <w:rPr>
          <w:rFonts w:eastAsia="宋体"/>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59472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1A84B31"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14:paraId="1BF30CEF" w14:textId="77777777" w:rsidTr="008F2794">
        <w:trPr>
          <w:jc w:val="center"/>
        </w:trPr>
        <w:tc>
          <w:tcPr>
            <w:tcW w:w="2093" w:type="dxa"/>
            <w:shd w:val="clear" w:color="auto" w:fill="auto"/>
          </w:tcPr>
          <w:p w14:paraId="7C0A9CE5"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3E31EA3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6E8E9D4" w14:textId="77777777" w:rsidTr="008F2794">
        <w:trPr>
          <w:jc w:val="center"/>
        </w:trPr>
        <w:tc>
          <w:tcPr>
            <w:tcW w:w="2093" w:type="dxa"/>
            <w:shd w:val="clear" w:color="auto" w:fill="auto"/>
          </w:tcPr>
          <w:p w14:paraId="5643F53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822B79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BB4132F" w14:textId="77777777" w:rsidTr="008F2794">
        <w:trPr>
          <w:jc w:val="center"/>
        </w:trPr>
        <w:tc>
          <w:tcPr>
            <w:tcW w:w="2093" w:type="dxa"/>
            <w:shd w:val="clear" w:color="auto" w:fill="auto"/>
          </w:tcPr>
          <w:p w14:paraId="205F2DA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E68208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D488835" w14:textId="77777777" w:rsidTr="008F2794">
        <w:trPr>
          <w:jc w:val="center"/>
        </w:trPr>
        <w:tc>
          <w:tcPr>
            <w:tcW w:w="2093" w:type="dxa"/>
            <w:shd w:val="clear" w:color="auto" w:fill="auto"/>
          </w:tcPr>
          <w:p w14:paraId="4650EAE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951AC3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AF59F45" w14:textId="77777777" w:rsidTr="008F2794">
        <w:trPr>
          <w:jc w:val="center"/>
        </w:trPr>
        <w:tc>
          <w:tcPr>
            <w:tcW w:w="2093" w:type="dxa"/>
            <w:shd w:val="clear" w:color="auto" w:fill="auto"/>
          </w:tcPr>
          <w:p w14:paraId="229E250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7FE89B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E8DBFE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BEC14F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AEC83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7910B4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07486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57232B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10F23564" w14:textId="77777777" w:rsidR="008F2794" w:rsidRPr="005A3421" w:rsidRDefault="008F2794" w:rsidP="008F2794">
      <w:pPr>
        <w:rPr>
          <w:rFonts w:eastAsia="宋体"/>
          <w:lang w:eastAsia="zh-CN"/>
        </w:rPr>
      </w:pPr>
    </w:p>
    <w:p w14:paraId="36F6ED82" w14:textId="77777777" w:rsidR="008F2794" w:rsidRPr="005A3421" w:rsidRDefault="008F2794" w:rsidP="008F2794">
      <w:pPr>
        <w:pStyle w:val="40"/>
      </w:pPr>
      <w:bookmarkStart w:id="3641" w:name="_Toc470164204"/>
      <w:bookmarkStart w:id="3642" w:name="_Toc470164786"/>
      <w:bookmarkStart w:id="3643" w:name="_Toc475715395"/>
      <w:bookmarkStart w:id="3644" w:name="_Toc479349207"/>
      <w:bookmarkStart w:id="3645" w:name="_Toc484070655"/>
      <w:bookmarkStart w:id="3646" w:name="_Toc2176088"/>
      <w:r w:rsidRPr="005A3421">
        <w:rPr>
          <w:rFonts w:hint="eastAsia"/>
        </w:rPr>
        <w:t>10.2.</w:t>
      </w:r>
      <w:r>
        <w:t>10</w:t>
      </w:r>
      <w:r w:rsidRPr="005A3421">
        <w:rPr>
          <w:rFonts w:hint="eastAsia"/>
        </w:rPr>
        <w:t>.1</w:t>
      </w:r>
      <w:r>
        <w:t>8</w:t>
      </w:r>
      <w:r w:rsidRPr="005A3421">
        <w:rPr>
          <w:rFonts w:eastAsia="宋体" w:hint="eastAsia"/>
          <w:lang w:eastAsia="zh-CN"/>
        </w:rPr>
        <w:tab/>
      </w:r>
      <w:r w:rsidRPr="005A3421">
        <w:t>Create &lt;</w:t>
      </w:r>
      <w:r w:rsidRPr="005A3421">
        <w:rPr>
          <w:rFonts w:hint="eastAsia"/>
          <w:i/>
        </w:rPr>
        <w:t>policyDeletionRules</w:t>
      </w:r>
      <w:r w:rsidRPr="005A3421">
        <w:t>&gt;</w:t>
      </w:r>
      <w:bookmarkEnd w:id="3641"/>
      <w:bookmarkEnd w:id="3642"/>
      <w:bookmarkEnd w:id="3643"/>
      <w:bookmarkEnd w:id="3644"/>
      <w:bookmarkEnd w:id="3645"/>
      <w:bookmarkEnd w:id="3646"/>
    </w:p>
    <w:p w14:paraId="3A026633" w14:textId="77777777"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14:paraId="0917816E" w14:textId="77777777" w:rsidR="008F2794" w:rsidRPr="005A3421" w:rsidRDefault="008F2794" w:rsidP="008F2794">
      <w:pPr>
        <w:pStyle w:val="TH"/>
      </w:pPr>
      <w:r w:rsidRPr="005A3421">
        <w:t>Table 10.2.</w:t>
      </w:r>
      <w:r>
        <w:rPr>
          <w:rFonts w:eastAsia="宋体"/>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ECC4A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CD16B3"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14:paraId="0ECFC7B1" w14:textId="77777777" w:rsidTr="008F2794">
        <w:trPr>
          <w:jc w:val="center"/>
        </w:trPr>
        <w:tc>
          <w:tcPr>
            <w:tcW w:w="2093" w:type="dxa"/>
            <w:shd w:val="clear" w:color="auto" w:fill="auto"/>
          </w:tcPr>
          <w:p w14:paraId="2140ABD6"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90CE59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325112A" w14:textId="77777777" w:rsidTr="008F2794">
        <w:trPr>
          <w:jc w:val="center"/>
        </w:trPr>
        <w:tc>
          <w:tcPr>
            <w:tcW w:w="2093" w:type="dxa"/>
            <w:shd w:val="clear" w:color="auto" w:fill="auto"/>
          </w:tcPr>
          <w:p w14:paraId="542C86E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B3F145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4DFC4D0F"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15B5B402" w14:textId="77777777" w:rsidTr="008F2794">
        <w:trPr>
          <w:jc w:val="center"/>
        </w:trPr>
        <w:tc>
          <w:tcPr>
            <w:tcW w:w="2093" w:type="dxa"/>
            <w:shd w:val="clear" w:color="auto" w:fill="auto"/>
          </w:tcPr>
          <w:p w14:paraId="2010547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D86569E"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B88AF3B" w14:textId="77777777" w:rsidTr="008F2794">
        <w:trPr>
          <w:jc w:val="center"/>
        </w:trPr>
        <w:tc>
          <w:tcPr>
            <w:tcW w:w="2093" w:type="dxa"/>
            <w:shd w:val="clear" w:color="auto" w:fill="auto"/>
          </w:tcPr>
          <w:p w14:paraId="76C7649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6A4FEA"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E2D87E0" w14:textId="77777777" w:rsidTr="008F2794">
        <w:trPr>
          <w:jc w:val="center"/>
        </w:trPr>
        <w:tc>
          <w:tcPr>
            <w:tcW w:w="2093" w:type="dxa"/>
            <w:shd w:val="clear" w:color="auto" w:fill="auto"/>
          </w:tcPr>
          <w:p w14:paraId="05B7418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258A7E3" w14:textId="77777777"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4F8C6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3C2A97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DEC1545"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F74452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D6374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312B345"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0A8E5A11" w14:textId="77777777" w:rsidR="008F2794" w:rsidRPr="005A3421" w:rsidRDefault="008F2794" w:rsidP="008F2794"/>
    <w:p w14:paraId="1221F0AE" w14:textId="77777777" w:rsidR="008F2794" w:rsidRPr="005A3421" w:rsidRDefault="008F2794" w:rsidP="008F2794">
      <w:pPr>
        <w:pStyle w:val="40"/>
      </w:pPr>
      <w:bookmarkStart w:id="3647" w:name="_Toc470164205"/>
      <w:bookmarkStart w:id="3648" w:name="_Toc470164787"/>
      <w:bookmarkStart w:id="3649" w:name="_Toc475715396"/>
      <w:bookmarkStart w:id="3650" w:name="_Toc479349208"/>
      <w:bookmarkStart w:id="3651" w:name="_Toc484070656"/>
      <w:bookmarkStart w:id="3652" w:name="_Toc2176089"/>
      <w:r w:rsidRPr="005A3421">
        <w:rPr>
          <w:rFonts w:hint="eastAsia"/>
        </w:rPr>
        <w:lastRenderedPageBreak/>
        <w:t>10.2.</w:t>
      </w:r>
      <w:r>
        <w:t>10</w:t>
      </w:r>
      <w:r w:rsidRPr="005A3421">
        <w:rPr>
          <w:rFonts w:hint="eastAsia"/>
        </w:rPr>
        <w:t>.</w:t>
      </w:r>
      <w:r>
        <w:t>19</w:t>
      </w:r>
      <w:r w:rsidRPr="005A3421">
        <w:rPr>
          <w:rFonts w:eastAsia="宋体" w:hint="eastAsia"/>
          <w:lang w:eastAsia="zh-CN"/>
        </w:rPr>
        <w:tab/>
      </w:r>
      <w:r w:rsidRPr="005A3421">
        <w:t>Retrieve &lt;</w:t>
      </w:r>
      <w:r w:rsidRPr="005A3421">
        <w:rPr>
          <w:rFonts w:hint="eastAsia"/>
          <w:i/>
        </w:rPr>
        <w:t>policyDeletionRules</w:t>
      </w:r>
      <w:r w:rsidRPr="005A3421">
        <w:t>&gt;</w:t>
      </w:r>
      <w:bookmarkEnd w:id="3647"/>
      <w:bookmarkEnd w:id="3648"/>
      <w:bookmarkEnd w:id="3649"/>
      <w:bookmarkEnd w:id="3650"/>
      <w:bookmarkEnd w:id="3651"/>
      <w:bookmarkEnd w:id="3652"/>
    </w:p>
    <w:p w14:paraId="3B1B0706"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16E9336B" w14:textId="77777777" w:rsidR="008F2794" w:rsidRPr="005A3421" w:rsidRDefault="008F2794" w:rsidP="008F2794">
      <w:pPr>
        <w:pStyle w:val="TH"/>
      </w:pPr>
      <w:r w:rsidRPr="005A3421">
        <w:t>Table 10.2.</w:t>
      </w:r>
      <w:r>
        <w:rPr>
          <w:rFonts w:eastAsia="宋体"/>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079D9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B66593B"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14:paraId="1302A0FA" w14:textId="77777777" w:rsidTr="008F2794">
        <w:trPr>
          <w:jc w:val="center"/>
        </w:trPr>
        <w:tc>
          <w:tcPr>
            <w:tcW w:w="2093" w:type="dxa"/>
            <w:shd w:val="clear" w:color="auto" w:fill="auto"/>
          </w:tcPr>
          <w:p w14:paraId="0D8FEAD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5308F9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A1E3F9F" w14:textId="77777777" w:rsidTr="008F2794">
        <w:trPr>
          <w:jc w:val="center"/>
        </w:trPr>
        <w:tc>
          <w:tcPr>
            <w:tcW w:w="2093" w:type="dxa"/>
            <w:shd w:val="clear" w:color="auto" w:fill="auto"/>
          </w:tcPr>
          <w:p w14:paraId="66E664F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FBC693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38FB980F" w14:textId="77777777" w:rsidTr="008F2794">
        <w:trPr>
          <w:jc w:val="center"/>
        </w:trPr>
        <w:tc>
          <w:tcPr>
            <w:tcW w:w="2093" w:type="dxa"/>
            <w:shd w:val="clear" w:color="auto" w:fill="auto"/>
          </w:tcPr>
          <w:p w14:paraId="257B974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1670A1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D2B2E3F" w14:textId="77777777" w:rsidTr="008F2794">
        <w:trPr>
          <w:jc w:val="center"/>
        </w:trPr>
        <w:tc>
          <w:tcPr>
            <w:tcW w:w="2093" w:type="dxa"/>
            <w:shd w:val="clear" w:color="auto" w:fill="auto"/>
          </w:tcPr>
          <w:p w14:paraId="270540A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F8E324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6988949" w14:textId="77777777" w:rsidTr="008F2794">
        <w:trPr>
          <w:jc w:val="center"/>
        </w:trPr>
        <w:tc>
          <w:tcPr>
            <w:tcW w:w="2093" w:type="dxa"/>
            <w:shd w:val="clear" w:color="auto" w:fill="auto"/>
          </w:tcPr>
          <w:p w14:paraId="5C9A150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E25AE32"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0D240CD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D7762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DDB98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C836C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0DA44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563B0D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48EA9455" w14:textId="77777777" w:rsidR="008F2794" w:rsidRPr="005A3421" w:rsidRDefault="008F2794" w:rsidP="008F2794">
      <w:pPr>
        <w:rPr>
          <w:rFonts w:eastAsia="宋体"/>
          <w:lang w:eastAsia="zh-CN"/>
        </w:rPr>
      </w:pPr>
    </w:p>
    <w:p w14:paraId="6A495DCA" w14:textId="77777777" w:rsidR="008F2794" w:rsidRPr="005A3421" w:rsidRDefault="008F2794" w:rsidP="008F2794">
      <w:pPr>
        <w:pStyle w:val="40"/>
      </w:pPr>
      <w:bookmarkStart w:id="3653" w:name="_Toc470164206"/>
      <w:bookmarkStart w:id="3654" w:name="_Toc470164788"/>
      <w:bookmarkStart w:id="3655" w:name="_Toc475715397"/>
      <w:bookmarkStart w:id="3656" w:name="_Toc479349209"/>
      <w:bookmarkStart w:id="3657" w:name="_Toc484070657"/>
      <w:bookmarkStart w:id="3658" w:name="_Toc2176090"/>
      <w:r w:rsidRPr="005A3421">
        <w:rPr>
          <w:rFonts w:hint="eastAsia"/>
        </w:rPr>
        <w:t>10.2.</w:t>
      </w:r>
      <w:r>
        <w:t>10</w:t>
      </w:r>
      <w:r w:rsidRPr="005A3421">
        <w:rPr>
          <w:rFonts w:hint="eastAsia"/>
        </w:rPr>
        <w:t>.</w:t>
      </w:r>
      <w:r>
        <w:t>20</w:t>
      </w:r>
      <w:r w:rsidRPr="005A3421">
        <w:rPr>
          <w:rFonts w:eastAsia="宋体" w:hint="eastAsia"/>
          <w:lang w:eastAsia="zh-CN"/>
        </w:rPr>
        <w:tab/>
      </w:r>
      <w:r w:rsidRPr="005A3421">
        <w:t>Update &lt;</w:t>
      </w:r>
      <w:r w:rsidRPr="005A3421">
        <w:rPr>
          <w:rFonts w:hint="eastAsia"/>
          <w:i/>
        </w:rPr>
        <w:t>policyDeletionRules</w:t>
      </w:r>
      <w:r w:rsidRPr="005A3421">
        <w:t>&gt;</w:t>
      </w:r>
      <w:bookmarkEnd w:id="3653"/>
      <w:bookmarkEnd w:id="3654"/>
      <w:bookmarkEnd w:id="3655"/>
      <w:bookmarkEnd w:id="3656"/>
      <w:bookmarkEnd w:id="3657"/>
      <w:bookmarkEnd w:id="3658"/>
    </w:p>
    <w:p w14:paraId="1B9FF137"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61F594DC" w14:textId="77777777" w:rsidR="008F2794" w:rsidRPr="005A3421" w:rsidRDefault="008F2794" w:rsidP="008F2794">
      <w:pPr>
        <w:pStyle w:val="TH"/>
      </w:pPr>
      <w:r w:rsidRPr="005A3421">
        <w:t>Table 10.2.</w:t>
      </w:r>
      <w:r>
        <w:rPr>
          <w:rFonts w:eastAsia="宋体"/>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C79E50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5C9982"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14:paraId="0E78F839" w14:textId="77777777" w:rsidTr="008F2794">
        <w:trPr>
          <w:jc w:val="center"/>
        </w:trPr>
        <w:tc>
          <w:tcPr>
            <w:tcW w:w="2093" w:type="dxa"/>
            <w:shd w:val="clear" w:color="auto" w:fill="auto"/>
          </w:tcPr>
          <w:p w14:paraId="1B54C88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1E9D2AA0"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3F7A0DC" w14:textId="77777777" w:rsidTr="008F2794">
        <w:trPr>
          <w:jc w:val="center"/>
        </w:trPr>
        <w:tc>
          <w:tcPr>
            <w:tcW w:w="2093" w:type="dxa"/>
            <w:shd w:val="clear" w:color="auto" w:fill="auto"/>
          </w:tcPr>
          <w:p w14:paraId="51D749BE" w14:textId="77777777" w:rsidR="008F2794" w:rsidRPr="00CF2F35" w:rsidRDefault="008F2794" w:rsidP="008F2794">
            <w:pPr>
              <w:pStyle w:val="TAL"/>
              <w:rPr>
                <w:rFonts w:eastAsia="Arial Unicode MS"/>
              </w:rPr>
            </w:pPr>
            <w:r w:rsidRPr="00CF2F35">
              <w:rPr>
                <w:rFonts w:eastAsia="Arial Unicode MS"/>
              </w:rPr>
              <w:t>Information in Request message</w:t>
            </w:r>
          </w:p>
          <w:p w14:paraId="4B34F037" w14:textId="77777777" w:rsidR="008F2794" w:rsidRPr="00CF2F35" w:rsidRDefault="008F2794" w:rsidP="008F2794">
            <w:pPr>
              <w:pStyle w:val="TAL"/>
              <w:rPr>
                <w:rFonts w:eastAsia="Arial Unicode MS"/>
              </w:rPr>
            </w:pPr>
          </w:p>
        </w:tc>
        <w:tc>
          <w:tcPr>
            <w:tcW w:w="7074" w:type="dxa"/>
            <w:shd w:val="clear" w:color="auto" w:fill="auto"/>
            <w:vAlign w:val="center"/>
          </w:tcPr>
          <w:p w14:paraId="48F040E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0AD70933" w14:textId="77777777" w:rsidTr="008F2794">
        <w:trPr>
          <w:jc w:val="center"/>
        </w:trPr>
        <w:tc>
          <w:tcPr>
            <w:tcW w:w="2093" w:type="dxa"/>
            <w:shd w:val="clear" w:color="auto" w:fill="auto"/>
          </w:tcPr>
          <w:p w14:paraId="0DE2ECD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5A3E00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D2DBAC9" w14:textId="77777777" w:rsidTr="008F2794">
        <w:trPr>
          <w:jc w:val="center"/>
        </w:trPr>
        <w:tc>
          <w:tcPr>
            <w:tcW w:w="2093" w:type="dxa"/>
            <w:shd w:val="clear" w:color="auto" w:fill="auto"/>
          </w:tcPr>
          <w:p w14:paraId="76889F0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2499D8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2BD37F" w14:textId="77777777" w:rsidTr="008F2794">
        <w:trPr>
          <w:jc w:val="center"/>
        </w:trPr>
        <w:tc>
          <w:tcPr>
            <w:tcW w:w="2093" w:type="dxa"/>
            <w:shd w:val="clear" w:color="auto" w:fill="auto"/>
          </w:tcPr>
          <w:p w14:paraId="2E636A0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6E7E43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814596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5D991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EC6B4D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09B3C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B667D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BB398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3E5C6FAE" w14:textId="77777777" w:rsidR="008F2794" w:rsidRPr="005A3421" w:rsidRDefault="008F2794" w:rsidP="008F2794">
      <w:pPr>
        <w:rPr>
          <w:rFonts w:eastAsia="宋体"/>
          <w:lang w:eastAsia="zh-CN"/>
        </w:rPr>
      </w:pPr>
    </w:p>
    <w:p w14:paraId="7B354AB0" w14:textId="77777777" w:rsidR="008F2794" w:rsidRPr="005A3421" w:rsidRDefault="008F2794" w:rsidP="008F2794">
      <w:pPr>
        <w:pStyle w:val="40"/>
      </w:pPr>
      <w:bookmarkStart w:id="3659" w:name="_Toc470164207"/>
      <w:bookmarkStart w:id="3660" w:name="_Toc470164789"/>
      <w:bookmarkStart w:id="3661" w:name="_Toc475715398"/>
      <w:bookmarkStart w:id="3662" w:name="_Toc479349210"/>
      <w:bookmarkStart w:id="3663" w:name="_Toc484070658"/>
      <w:bookmarkStart w:id="3664" w:name="_Toc2176091"/>
      <w:r w:rsidRPr="005A3421">
        <w:rPr>
          <w:rFonts w:hint="eastAsia"/>
        </w:rPr>
        <w:lastRenderedPageBreak/>
        <w:t>10.2.</w:t>
      </w:r>
      <w:r>
        <w:t>10</w:t>
      </w:r>
      <w:r w:rsidRPr="005A3421">
        <w:rPr>
          <w:rFonts w:hint="eastAsia"/>
        </w:rPr>
        <w:t>.</w:t>
      </w:r>
      <w:r>
        <w:t>21</w:t>
      </w:r>
      <w:r w:rsidRPr="005A3421">
        <w:rPr>
          <w:rFonts w:eastAsia="宋体" w:hint="eastAsia"/>
          <w:lang w:eastAsia="zh-CN"/>
        </w:rPr>
        <w:tab/>
      </w:r>
      <w:r w:rsidRPr="005A3421">
        <w:t>Delete &lt;</w:t>
      </w:r>
      <w:r w:rsidRPr="005A3421">
        <w:rPr>
          <w:rFonts w:hint="eastAsia"/>
          <w:i/>
        </w:rPr>
        <w:t>policyDeletionRules</w:t>
      </w:r>
      <w:r w:rsidRPr="005A3421">
        <w:t>&gt;</w:t>
      </w:r>
      <w:bookmarkEnd w:id="3659"/>
      <w:bookmarkEnd w:id="3660"/>
      <w:bookmarkEnd w:id="3661"/>
      <w:bookmarkEnd w:id="3662"/>
      <w:bookmarkEnd w:id="3663"/>
      <w:bookmarkEnd w:id="3664"/>
    </w:p>
    <w:p w14:paraId="467F3208" w14:textId="77777777"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14:paraId="18AF2C8F" w14:textId="77777777" w:rsidR="008F2794" w:rsidRPr="005A3421" w:rsidRDefault="008F2794" w:rsidP="008F2794">
      <w:pPr>
        <w:pStyle w:val="TH"/>
      </w:pPr>
      <w:r w:rsidRPr="005A3421">
        <w:t>Table 10.2.</w:t>
      </w:r>
      <w:r>
        <w:rPr>
          <w:rFonts w:eastAsia="宋体"/>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EA4AB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4D20A6"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14:paraId="22445C8E" w14:textId="77777777" w:rsidTr="008F2794">
        <w:trPr>
          <w:jc w:val="center"/>
        </w:trPr>
        <w:tc>
          <w:tcPr>
            <w:tcW w:w="2093" w:type="dxa"/>
            <w:shd w:val="clear" w:color="auto" w:fill="auto"/>
          </w:tcPr>
          <w:p w14:paraId="0740E9C2"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0546F7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27A460B" w14:textId="77777777" w:rsidTr="008F2794">
        <w:trPr>
          <w:jc w:val="center"/>
        </w:trPr>
        <w:tc>
          <w:tcPr>
            <w:tcW w:w="2093" w:type="dxa"/>
            <w:shd w:val="clear" w:color="auto" w:fill="auto"/>
          </w:tcPr>
          <w:p w14:paraId="339F7BE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860BE89"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38ADDCF" w14:textId="77777777" w:rsidTr="008F2794">
        <w:trPr>
          <w:jc w:val="center"/>
        </w:trPr>
        <w:tc>
          <w:tcPr>
            <w:tcW w:w="2093" w:type="dxa"/>
            <w:shd w:val="clear" w:color="auto" w:fill="auto"/>
          </w:tcPr>
          <w:p w14:paraId="27DDD7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498C35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23B8F47" w14:textId="77777777" w:rsidTr="008F2794">
        <w:trPr>
          <w:jc w:val="center"/>
        </w:trPr>
        <w:tc>
          <w:tcPr>
            <w:tcW w:w="2093" w:type="dxa"/>
            <w:shd w:val="clear" w:color="auto" w:fill="auto"/>
          </w:tcPr>
          <w:p w14:paraId="316C3C0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04856E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5C99D505" w14:textId="77777777" w:rsidTr="008F2794">
        <w:trPr>
          <w:jc w:val="center"/>
        </w:trPr>
        <w:tc>
          <w:tcPr>
            <w:tcW w:w="2093" w:type="dxa"/>
            <w:shd w:val="clear" w:color="auto" w:fill="auto"/>
          </w:tcPr>
          <w:p w14:paraId="11F44DB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45644C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555689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8E004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6AD670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505FC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99E01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236A28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1B54E3D" w14:textId="77777777" w:rsidR="008F2794" w:rsidRDefault="008F2794" w:rsidP="008F2794">
      <w:pPr>
        <w:rPr>
          <w:rFonts w:eastAsiaTheme="minorEastAsia"/>
          <w:lang w:eastAsia="zh-CN"/>
        </w:rPr>
      </w:pPr>
    </w:p>
    <w:p w14:paraId="13873E6C" w14:textId="77777777" w:rsidR="00247961" w:rsidRPr="00015F9E" w:rsidRDefault="00247961" w:rsidP="00247961">
      <w:pPr>
        <w:pStyle w:val="40"/>
        <w:rPr>
          <w:rFonts w:eastAsia="Arial Unicode MS"/>
        </w:rPr>
      </w:pPr>
      <w:bookmarkStart w:id="3665" w:name="_Toc2176092"/>
      <w:r w:rsidRPr="00DF27B7">
        <w:rPr>
          <w:rFonts w:eastAsia="Arial Unicode MS"/>
        </w:rPr>
        <w:t>10.2.1</w:t>
      </w:r>
      <w:r w:rsidRPr="00BE741E">
        <w:rPr>
          <w:rFonts w:eastAsia="Arial Unicode MS"/>
        </w:rPr>
        <w:t>0</w:t>
      </w:r>
      <w:r w:rsidRPr="009A3574">
        <w:rPr>
          <w:rFonts w:eastAsia="Arial Unicode MS"/>
        </w:rPr>
        <w:t>.</w:t>
      </w:r>
      <w:r w:rsidR="0024533F">
        <w:rPr>
          <w:rFonts w:eastAsia="Arial Unicode MS" w:hint="eastAsia"/>
          <w:lang w:val="en-US" w:eastAsia="zh-CN"/>
        </w:rPr>
        <w:t>22</w:t>
      </w:r>
      <w:r w:rsidRPr="009A3574">
        <w:rPr>
          <w:rFonts w:eastAsia="Arial Unicode MS"/>
        </w:rPr>
        <w:tab/>
        <w:t xml:space="preserve">Create </w:t>
      </w:r>
      <w:r w:rsidRPr="009A3574">
        <w:rPr>
          <w:rFonts w:eastAsia="Arial Unicode MS"/>
          <w:i/>
        </w:rPr>
        <w:t>&lt;crossResourceSubscription&gt;</w:t>
      </w:r>
      <w:bookmarkEnd w:id="3665"/>
    </w:p>
    <w:p w14:paraId="46727AEB" w14:textId="77777777" w:rsidR="00247961" w:rsidRPr="007327F2" w:rsidRDefault="00247961" w:rsidP="00247961">
      <w:pPr>
        <w:rPr>
          <w:rFonts w:eastAsia="Arial Unicode MS"/>
        </w:rPr>
      </w:pPr>
      <w:r w:rsidRPr="001C7C70">
        <w:rPr>
          <w:rFonts w:eastAsia="Arial Unicode MS"/>
        </w:rPr>
        <w:t xml:space="preserve">This procedure shall be used to request the creation of a new </w:t>
      </w:r>
      <w:r w:rsidRPr="002B1784">
        <w:rPr>
          <w:rFonts w:eastAsia="Arial Unicode MS"/>
          <w:i/>
        </w:rPr>
        <w:t>&lt;crossResourceSubscription&gt;</w:t>
      </w:r>
      <w:r w:rsidRPr="002B1784">
        <w:rPr>
          <w:rFonts w:eastAsia="Arial Unicode MS"/>
        </w:rPr>
        <w:t xml:space="preserve"> resource to be notified for the modifications of multiple </w:t>
      </w:r>
      <w:r w:rsidRPr="0016019E">
        <w:rPr>
          <w:rFonts w:eastAsia="Arial Unicode MS"/>
        </w:rPr>
        <w:t xml:space="preserve">subscribed-to target </w:t>
      </w:r>
      <w:r w:rsidRPr="007327F2">
        <w:rPr>
          <w:rFonts w:eastAsia="Arial Unicode MS"/>
        </w:rPr>
        <w:t>resources. The generic create procedure is described in clause 10.1.</w:t>
      </w:r>
      <w:r w:rsidRPr="007327F2">
        <w:rPr>
          <w:rFonts w:eastAsia="Arial Unicode MS" w:hint="eastAsia"/>
          <w:lang w:eastAsia="zh-CN"/>
        </w:rPr>
        <w:t>2</w:t>
      </w:r>
      <w:r w:rsidRPr="007327F2">
        <w:rPr>
          <w:rFonts w:eastAsia="Arial Unicode MS"/>
        </w:rPr>
        <w:t>.</w:t>
      </w:r>
    </w:p>
    <w:p w14:paraId="30E2605D" w14:textId="77777777" w:rsidR="00247961" w:rsidRPr="00BE0602" w:rsidRDefault="00247961" w:rsidP="00247961">
      <w:pPr>
        <w:pStyle w:val="TH"/>
      </w:pPr>
      <w:r w:rsidRPr="00BE0602">
        <w:lastRenderedPageBreak/>
        <w:t>Table 10.2.10.</w:t>
      </w:r>
      <w:r w:rsidR="0024533F">
        <w:rPr>
          <w:rFonts w:eastAsiaTheme="minorEastAsia" w:hint="eastAsia"/>
          <w:lang w:eastAsia="zh-CN"/>
        </w:rPr>
        <w:t>22</w:t>
      </w:r>
      <w:r w:rsidRPr="00BE0602">
        <w:t xml:space="preserve">-1: </w:t>
      </w:r>
      <w:r w:rsidRPr="00BE0602">
        <w:rPr>
          <w:i/>
        </w:rPr>
        <w:t>&lt;crossResourceSubscription&gt;</w:t>
      </w:r>
      <w:r w:rsidRPr="00BE0602">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247961" w:rsidRPr="00DF27B7" w14:paraId="0FA9986E" w14:textId="77777777" w:rsidTr="00247961">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7797A533" w14:textId="77777777" w:rsidR="00247961" w:rsidRPr="0016302B" w:rsidRDefault="00247961" w:rsidP="00247961">
            <w:pPr>
              <w:pStyle w:val="TAH"/>
              <w:rPr>
                <w:lang w:eastAsia="ko-KR"/>
              </w:rPr>
            </w:pPr>
            <w:r w:rsidRPr="00C07AA4">
              <w:rPr>
                <w:i/>
              </w:rPr>
              <w:lastRenderedPageBreak/>
              <w:t>&lt;crossResourceSubscription&gt;</w:t>
            </w:r>
            <w:r w:rsidRPr="0016302B">
              <w:rPr>
                <w:lang w:eastAsia="ko-KR"/>
              </w:rPr>
              <w:t xml:space="preserve"> CREATE </w:t>
            </w:r>
          </w:p>
        </w:tc>
      </w:tr>
      <w:tr w:rsidR="00247961" w:rsidRPr="00DF27B7" w14:paraId="3399F198" w14:textId="77777777" w:rsidTr="00247961">
        <w:trPr>
          <w:gridAfter w:val="1"/>
          <w:wAfter w:w="86" w:type="dxa"/>
          <w:jc w:val="center"/>
        </w:trPr>
        <w:tc>
          <w:tcPr>
            <w:tcW w:w="1861" w:type="dxa"/>
            <w:shd w:val="clear" w:color="auto" w:fill="auto"/>
          </w:tcPr>
          <w:p w14:paraId="78497406" w14:textId="77777777" w:rsidR="00247961" w:rsidRPr="00DF27B7" w:rsidRDefault="00247961" w:rsidP="00247961">
            <w:pPr>
              <w:pStyle w:val="TAL"/>
              <w:rPr>
                <w:lang w:eastAsia="ko-KR"/>
              </w:rPr>
            </w:pPr>
            <w:r w:rsidRPr="00DF27B7">
              <w:rPr>
                <w:lang w:eastAsia="ko-KR"/>
              </w:rPr>
              <w:t>Associated Reference Point</w:t>
            </w:r>
          </w:p>
        </w:tc>
        <w:tc>
          <w:tcPr>
            <w:tcW w:w="7291" w:type="dxa"/>
            <w:shd w:val="clear" w:color="auto" w:fill="auto"/>
          </w:tcPr>
          <w:p w14:paraId="34F4EFA2" w14:textId="77777777" w:rsidR="00247961" w:rsidRPr="00DF27B7" w:rsidRDefault="00247961" w:rsidP="00247961">
            <w:pPr>
              <w:pStyle w:val="TAL"/>
              <w:rPr>
                <w:lang w:eastAsia="ko-KR"/>
              </w:rPr>
            </w:pPr>
            <w:r w:rsidRPr="00DF27B7">
              <w:rPr>
                <w:rFonts w:eastAsia="Arial Unicode MS"/>
              </w:rPr>
              <w:t>Mca</w:t>
            </w:r>
            <w:r w:rsidRPr="00DF27B7">
              <w:rPr>
                <w:rFonts w:eastAsia="Arial Unicode MS"/>
                <w:lang w:eastAsia="zh-CN"/>
              </w:rPr>
              <w:t>, Mcc and Mcc'</w:t>
            </w:r>
          </w:p>
        </w:tc>
      </w:tr>
      <w:tr w:rsidR="00247961" w:rsidRPr="00DF27B7" w14:paraId="5F18EADE" w14:textId="77777777" w:rsidTr="00247961">
        <w:trPr>
          <w:gridAfter w:val="1"/>
          <w:wAfter w:w="86" w:type="dxa"/>
          <w:jc w:val="center"/>
        </w:trPr>
        <w:tc>
          <w:tcPr>
            <w:tcW w:w="1861" w:type="dxa"/>
            <w:shd w:val="clear" w:color="auto" w:fill="auto"/>
          </w:tcPr>
          <w:p w14:paraId="33D62298"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291" w:type="dxa"/>
            <w:shd w:val="clear" w:color="auto" w:fill="auto"/>
          </w:tcPr>
          <w:p w14:paraId="38F9FAE9" w14:textId="77777777" w:rsidR="00247961" w:rsidRPr="00DF27B7" w:rsidRDefault="00247961" w:rsidP="00247961">
            <w:pPr>
              <w:pStyle w:val="TAL"/>
              <w:rPr>
                <w:rFonts w:eastAsia="Arial Unicode MS"/>
                <w:lang w:eastAsia="ko-KR"/>
              </w:rPr>
            </w:pPr>
            <w:r w:rsidRPr="00DF27B7">
              <w:rPr>
                <w:rFonts w:eastAsia="Arial Unicode MS"/>
                <w:lang w:eastAsia="ko-KR"/>
              </w:rPr>
              <w:t xml:space="preserve">All </w:t>
            </w:r>
            <w:r w:rsidRPr="00DF27B7">
              <w:rPr>
                <w:rFonts w:eastAsia="Arial Unicode MS"/>
              </w:rPr>
              <w:t>parameters</w:t>
            </w:r>
            <w:r w:rsidRPr="00DF27B7">
              <w:rPr>
                <w:rFonts w:eastAsia="Arial Unicode MS"/>
                <w:lang w:eastAsia="ko-KR"/>
              </w:rPr>
              <w:t xml:space="preserve"> defined in table 8.1.2-3 apply with the specific details for:</w:t>
            </w:r>
          </w:p>
          <w:p w14:paraId="691B8061" w14:textId="77777777" w:rsidR="00247961" w:rsidRPr="0024533F" w:rsidRDefault="00247961" w:rsidP="0024533F">
            <w:pPr>
              <w:pStyle w:val="TAL"/>
              <w:rPr>
                <w:rFonts w:eastAsiaTheme="minorEastAsia"/>
                <w:lang w:eastAsia="zh-CN"/>
              </w:rPr>
            </w:pPr>
            <w:r w:rsidRPr="00DF27B7">
              <w:rPr>
                <w:rFonts w:eastAsia="Arial Unicode MS"/>
                <w:b/>
                <w:i/>
              </w:rPr>
              <w:t>Content</w:t>
            </w:r>
            <w:r w:rsidRPr="00DF27B7">
              <w:rPr>
                <w:b/>
              </w:rPr>
              <w:t>:</w:t>
            </w:r>
            <w:r w:rsidRPr="00DF27B7">
              <w:t xml:space="preserve"> The resource content shall provide the information as defined in clause 9.6.</w:t>
            </w:r>
            <w:r w:rsidR="0024533F">
              <w:rPr>
                <w:rFonts w:eastAsiaTheme="minorEastAsia" w:hint="eastAsia"/>
                <w:lang w:eastAsia="zh-CN"/>
              </w:rPr>
              <w:t>58</w:t>
            </w:r>
          </w:p>
        </w:tc>
      </w:tr>
      <w:tr w:rsidR="00247961" w:rsidRPr="00DF27B7" w14:paraId="48918F30" w14:textId="77777777" w:rsidTr="00247961">
        <w:trPr>
          <w:gridAfter w:val="1"/>
          <w:wAfter w:w="86" w:type="dxa"/>
          <w:jc w:val="center"/>
        </w:trPr>
        <w:tc>
          <w:tcPr>
            <w:tcW w:w="1861" w:type="dxa"/>
            <w:shd w:val="clear" w:color="auto" w:fill="auto"/>
          </w:tcPr>
          <w:p w14:paraId="59F73A7C" w14:textId="77777777" w:rsidR="00247961" w:rsidRPr="00DF27B7" w:rsidRDefault="00247961" w:rsidP="00247961">
            <w:pPr>
              <w:pStyle w:val="TAL"/>
              <w:rPr>
                <w:rFonts w:eastAsia="Arial Unicode MS"/>
                <w:color w:val="000000"/>
              </w:rPr>
            </w:pPr>
            <w:r w:rsidRPr="00DF27B7">
              <w:rPr>
                <w:rFonts w:eastAsia="Arial Unicode MS"/>
                <w:color w:val="000000"/>
              </w:rPr>
              <w:t>Processing at Originator before sending Request</w:t>
            </w:r>
          </w:p>
        </w:tc>
        <w:tc>
          <w:tcPr>
            <w:tcW w:w="7291" w:type="dxa"/>
            <w:shd w:val="clear" w:color="auto" w:fill="auto"/>
          </w:tcPr>
          <w:p w14:paraId="7C8BA034" w14:textId="77777777" w:rsidR="00247961" w:rsidRPr="00DF27B7" w:rsidRDefault="00247961" w:rsidP="00247961">
            <w:pPr>
              <w:pStyle w:val="TAL"/>
              <w:rPr>
                <w:rFonts w:eastAsia="Arial Unicode MS"/>
              </w:rPr>
            </w:pPr>
            <w:r w:rsidRPr="00DF27B7">
              <w:rPr>
                <w:rFonts w:eastAsia="Arial Unicode MS"/>
              </w:rPr>
              <w:t xml:space="preserve">According to clause </w:t>
            </w:r>
            <w:r w:rsidRPr="00DF27B7">
              <w:t>10.</w:t>
            </w:r>
            <w:r w:rsidRPr="00DF27B7">
              <w:rPr>
                <w:rFonts w:eastAsia="Arial Unicode MS"/>
              </w:rPr>
              <w:t>1.</w:t>
            </w:r>
            <w:r w:rsidRPr="00DF27B7">
              <w:rPr>
                <w:rFonts w:eastAsia="Arial Unicode MS" w:hint="eastAsia"/>
                <w:lang w:eastAsia="zh-CN"/>
              </w:rPr>
              <w:t>2</w:t>
            </w:r>
            <w:r w:rsidRPr="00DF27B7">
              <w:rPr>
                <w:rFonts w:eastAsia="Arial Unicode MS"/>
              </w:rPr>
              <w:t xml:space="preserve"> with the following additions:</w:t>
            </w:r>
          </w:p>
          <w:p w14:paraId="138DE015" w14:textId="77777777" w:rsidR="00247961" w:rsidRPr="00DF27B7" w:rsidRDefault="00247961" w:rsidP="00247961">
            <w:pPr>
              <w:pStyle w:val="TAL"/>
              <w:rPr>
                <w:rFonts w:eastAsia="Arial Unicode MS"/>
              </w:rPr>
            </w:pPr>
            <w:r w:rsidRPr="00DF27B7">
              <w:rPr>
                <w:rFonts w:eastAsia="Arial Unicode MS"/>
              </w:rPr>
              <w:t xml:space="preserve">The Request shall include at least one of attributes: </w:t>
            </w:r>
            <w:r w:rsidRPr="00DF27B7">
              <w:rPr>
                <w:rFonts w:eastAsia="Arial Unicode MS"/>
                <w:i/>
              </w:rPr>
              <w:t>regularResourcesAsTarget</w:t>
            </w:r>
            <w:r w:rsidRPr="00DF27B7">
              <w:rPr>
                <w:rFonts w:eastAsia="Arial Unicode MS"/>
              </w:rPr>
              <w:t xml:space="preserve">, </w:t>
            </w:r>
            <w:r w:rsidRPr="00DF27B7">
              <w:rPr>
                <w:rFonts w:eastAsia="Arial Unicode MS"/>
                <w:i/>
              </w:rPr>
              <w:t>subscriptionResourcesAsTarget</w:t>
            </w:r>
            <w:r w:rsidRPr="00DF27B7">
              <w:rPr>
                <w:rFonts w:eastAsia="Arial Unicode MS"/>
              </w:rPr>
              <w:t xml:space="preserve">. </w:t>
            </w:r>
          </w:p>
          <w:p w14:paraId="44DA3C67"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timeWindowType</w:t>
            </w:r>
            <w:r w:rsidRPr="00DF27B7">
              <w:rPr>
                <w:rFonts w:eastAsia="Arial Unicode MS"/>
              </w:rPr>
              <w:t xml:space="preserve"> and </w:t>
            </w:r>
            <w:r w:rsidRPr="00DF27B7">
              <w:rPr>
                <w:rFonts w:eastAsia="Arial Unicode MS"/>
                <w:i/>
              </w:rPr>
              <w:t>timeWindowSize</w:t>
            </w:r>
            <w:r w:rsidRPr="00DF27B7">
              <w:rPr>
                <w:rFonts w:eastAsia="Arial Unicode MS"/>
              </w:rPr>
              <w:t>.</w:t>
            </w:r>
          </w:p>
          <w:p w14:paraId="034C0CCB"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notificationURI(s)</w:t>
            </w:r>
            <w:r w:rsidRPr="00DF27B7">
              <w:rPr>
                <w:rFonts w:eastAsia="Arial Unicode MS"/>
              </w:rPr>
              <w:t>.</w:t>
            </w:r>
          </w:p>
          <w:p w14:paraId="17938544"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notificationContentType</w:t>
            </w:r>
            <w:r w:rsidRPr="00DF27B7">
              <w:rPr>
                <w:rFonts w:eastAsia="Arial Unicode MS"/>
              </w:rPr>
              <w:t>.</w:t>
            </w:r>
          </w:p>
          <w:p w14:paraId="116C3A0E"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eventNotificationCriteriaSet</w:t>
            </w:r>
            <w:r w:rsidRPr="00DF27B7">
              <w:rPr>
                <w:rFonts w:eastAsia="Arial Unicode MS"/>
              </w:rPr>
              <w:t xml:space="preserve"> if </w:t>
            </w:r>
            <w:r w:rsidRPr="00DF27B7">
              <w:rPr>
                <w:rFonts w:eastAsia="Arial Unicode MS"/>
                <w:i/>
              </w:rPr>
              <w:t>regularResourcesAsTarget</w:t>
            </w:r>
            <w:r w:rsidRPr="00DF27B7">
              <w:rPr>
                <w:rFonts w:eastAsia="Arial Unicode MS"/>
              </w:rPr>
              <w:t xml:space="preserve"> is included in the Request. </w:t>
            </w:r>
          </w:p>
          <w:p w14:paraId="7FFBE5FA" w14:textId="77777777" w:rsidR="00247961" w:rsidRPr="00DF27B7" w:rsidRDefault="00247961" w:rsidP="00247961">
            <w:pPr>
              <w:pStyle w:val="TAL"/>
              <w:rPr>
                <w:rFonts w:eastAsia="Arial Unicode MS"/>
              </w:rPr>
            </w:pPr>
          </w:p>
          <w:p w14:paraId="7DB29F2D" w14:textId="77777777" w:rsidR="00247961" w:rsidRPr="00DF27B7" w:rsidRDefault="00247961" w:rsidP="00247961">
            <w:pPr>
              <w:pStyle w:val="TAL"/>
              <w:rPr>
                <w:rFonts w:eastAsia="Arial Unicode MS"/>
                <w:lang w:eastAsia="ko-KR"/>
              </w:rPr>
            </w:pPr>
            <w:r w:rsidRPr="00DF27B7">
              <w:rPr>
                <w:rFonts w:eastAsia="Arial Unicode MS" w:hint="eastAsia"/>
              </w:rPr>
              <w:t xml:space="preserve">If the request includes </w:t>
            </w:r>
            <w:r w:rsidRPr="00DF27B7">
              <w:rPr>
                <w:rFonts w:eastAsia="Arial Unicode MS" w:hint="eastAsia"/>
                <w:i/>
              </w:rPr>
              <w:t>notificationURI(s)</w:t>
            </w:r>
            <w:r w:rsidRPr="00DF27B7">
              <w:rPr>
                <w:rFonts w:eastAsia="Arial Unicode MS" w:hint="eastAsia"/>
              </w:rPr>
              <w:t xml:space="preserve"> which is not the Originator, the Originator should send the request as non-blocking request (see clause</w:t>
            </w:r>
            <w:r w:rsidRPr="00DF27B7">
              <w:rPr>
                <w:rFonts w:eastAsia="Arial Unicode MS"/>
              </w:rPr>
              <w:t>s</w:t>
            </w:r>
            <w:r w:rsidRPr="00DF27B7">
              <w:rPr>
                <w:rFonts w:eastAsia="Arial Unicode MS" w:hint="eastAsia"/>
              </w:rPr>
              <w:t xml:space="preserve"> 8.2.2 and 9.6.12)</w:t>
            </w:r>
          </w:p>
        </w:tc>
      </w:tr>
      <w:tr w:rsidR="00247961" w:rsidRPr="00DF27B7" w14:paraId="1E0A9CA8" w14:textId="77777777" w:rsidTr="00247961">
        <w:trPr>
          <w:gridAfter w:val="1"/>
          <w:wAfter w:w="86" w:type="dxa"/>
          <w:jc w:val="center"/>
        </w:trPr>
        <w:tc>
          <w:tcPr>
            <w:tcW w:w="1861" w:type="dxa"/>
            <w:shd w:val="clear" w:color="auto" w:fill="auto"/>
          </w:tcPr>
          <w:p w14:paraId="132EF86F" w14:textId="77777777"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291" w:type="dxa"/>
            <w:shd w:val="clear" w:color="auto" w:fill="auto"/>
          </w:tcPr>
          <w:p w14:paraId="0BFD858E" w14:textId="77777777" w:rsidR="00247961" w:rsidRPr="00DF27B7" w:rsidRDefault="00247961" w:rsidP="00247961">
            <w:pPr>
              <w:pStyle w:val="TAL"/>
            </w:pPr>
            <w:r w:rsidRPr="00DF27B7">
              <w:rPr>
                <w:rFonts w:eastAsia="Arial Unicode MS"/>
                <w:szCs w:val="18"/>
              </w:rPr>
              <w:t>According</w:t>
            </w:r>
            <w:r w:rsidRPr="00DF27B7">
              <w:rPr>
                <w:rFonts w:eastAsia="Arial Unicode MS"/>
                <w:szCs w:val="18"/>
                <w:lang w:eastAsia="ko-KR"/>
              </w:rPr>
              <w:t xml:space="preserve"> to clause </w:t>
            </w:r>
            <w:r w:rsidRPr="00DF27B7">
              <w:t>10.1.</w:t>
            </w:r>
            <w:r w:rsidRPr="00DF27B7">
              <w:rPr>
                <w:rFonts w:eastAsia="等线" w:hint="eastAsia"/>
                <w:lang w:eastAsia="zh-CN"/>
              </w:rPr>
              <w:t>2</w:t>
            </w:r>
            <w:r w:rsidRPr="00DF27B7">
              <w:t xml:space="preserve"> with the following</w:t>
            </w:r>
          </w:p>
          <w:p w14:paraId="17F95A27" w14:textId="77777777" w:rsidR="00247961" w:rsidRPr="00DF27B7" w:rsidRDefault="00247961" w:rsidP="00247961">
            <w:pPr>
              <w:pStyle w:val="TAL"/>
              <w:rPr>
                <w:rFonts w:eastAsia="Arial Unicode MS"/>
              </w:rPr>
            </w:pPr>
            <w:r w:rsidRPr="00DF27B7">
              <w:rPr>
                <w:rFonts w:eastAsia="Arial Unicode MS"/>
              </w:rPr>
              <w:t>Which is also the Hosting CSE shall validate the followings:</w:t>
            </w:r>
          </w:p>
          <w:p w14:paraId="54043B2C" w14:textId="77777777" w:rsidR="00247961" w:rsidRPr="00DF27B7" w:rsidRDefault="00247961" w:rsidP="00247961">
            <w:pPr>
              <w:pStyle w:val="TB1"/>
              <w:rPr>
                <w:rFonts w:eastAsia="Arial Unicode MS"/>
              </w:rPr>
            </w:pPr>
            <w:r w:rsidRPr="00DF27B7">
              <w:rPr>
                <w:rFonts w:eastAsia="Arial Unicode MS"/>
              </w:rPr>
              <w:t xml:space="preserve">Check if the Originator has privileges for creating a child resource in the </w:t>
            </w:r>
            <w:r w:rsidRPr="00DF27B7">
              <w:rPr>
                <w:rFonts w:eastAsia="Arial Unicode MS"/>
                <w:b/>
                <w:i/>
              </w:rPr>
              <w:t>To</w:t>
            </w:r>
            <w:r w:rsidRPr="00DF27B7">
              <w:rPr>
                <w:rFonts w:eastAsia="Arial Unicode MS"/>
              </w:rPr>
              <w:t xml:space="preserve"> parameter in the Request.</w:t>
            </w:r>
          </w:p>
          <w:p w14:paraId="415ED8E2" w14:textId="77777777" w:rsidR="00247961" w:rsidRPr="00DF27B7" w:rsidRDefault="00247961" w:rsidP="00247961">
            <w:pPr>
              <w:pStyle w:val="TB1"/>
              <w:rPr>
                <w:rFonts w:eastAsia="Arial Unicode MS"/>
              </w:rPr>
            </w:pPr>
            <w:r w:rsidRPr="00DF27B7">
              <w:rPr>
                <w:rFonts w:eastAsia="Arial Unicode MS"/>
                <w:lang w:val="en-US"/>
              </w:rPr>
              <w:t xml:space="preserve">Check </w:t>
            </w:r>
            <w:r w:rsidRPr="00DF27B7">
              <w:rPr>
                <w:rFonts w:eastAsia="Arial Unicode MS"/>
              </w:rPr>
              <w:t xml:space="preserve">if each target resource in </w:t>
            </w:r>
            <w:r w:rsidRPr="00DF27B7">
              <w:rPr>
                <w:rFonts w:eastAsia="Arial Unicode MS"/>
                <w:i/>
              </w:rPr>
              <w:t>regularResourcesAsTarget</w:t>
            </w:r>
            <w:r w:rsidRPr="00DF27B7">
              <w:rPr>
                <w:rFonts w:eastAsia="Arial Unicode MS"/>
              </w:rPr>
              <w:t xml:space="preserve"> is a subscribable resource.</w:t>
            </w:r>
          </w:p>
          <w:p w14:paraId="6EB31E08" w14:textId="77777777" w:rsidR="00247961" w:rsidRPr="00DF27B7" w:rsidRDefault="00247961" w:rsidP="00247961">
            <w:pPr>
              <w:pStyle w:val="TB1"/>
              <w:rPr>
                <w:rFonts w:eastAsia="Arial Unicode MS"/>
                <w:color w:val="000000"/>
              </w:rPr>
            </w:pPr>
            <w:r w:rsidRPr="00DF27B7">
              <w:rPr>
                <w:rFonts w:eastAsia="Arial Unicode MS"/>
                <w:color w:val="000000"/>
              </w:rPr>
              <w:t>Check if the Originator has  privileges for retrieving the subscribed-to resource</w:t>
            </w:r>
          </w:p>
          <w:p w14:paraId="68940121" w14:textId="77777777" w:rsidR="00247961" w:rsidRPr="00DF27B7" w:rsidRDefault="00247961" w:rsidP="00247961">
            <w:pPr>
              <w:pStyle w:val="TB1"/>
              <w:rPr>
                <w:rFonts w:eastAsia="Arial Unicode MS"/>
                <w:color w:val="000000"/>
              </w:rPr>
            </w:pPr>
            <w:r w:rsidRPr="00DF27B7">
              <w:rPr>
                <w:rFonts w:eastAsia="Arial Unicode MS"/>
                <w:color w:val="000000"/>
              </w:rPr>
              <w:t xml:space="preserve">If a notificationURI is not the Originator, the Hosting CSE may send a Notify request to the </w:t>
            </w:r>
            <w:r w:rsidRPr="00DF27B7">
              <w:rPr>
                <w:rFonts w:eastAsia="Arial Unicode MS"/>
                <w:i/>
                <w:color w:val="000000"/>
              </w:rPr>
              <w:t>notificationURI</w:t>
            </w:r>
            <w:r w:rsidRPr="00DF27B7">
              <w:rPr>
                <w:rFonts w:eastAsia="Arial Unicode MS"/>
                <w:color w:val="000000"/>
              </w:rPr>
              <w:t xml:space="preserve"> to verify this </w:t>
            </w:r>
            <w:r w:rsidRPr="00DF27B7">
              <w:rPr>
                <w:rFonts w:eastAsia="Arial Unicode MS"/>
                <w:i/>
                <w:color w:val="000000"/>
              </w:rPr>
              <w:t>&lt;crossResourceSubscription&gt;</w:t>
            </w:r>
            <w:r w:rsidRPr="00DF27B7">
              <w:rPr>
                <w:rFonts w:eastAsia="Arial Unicode MS"/>
                <w:color w:val="000000"/>
              </w:rPr>
              <w:t xml:space="preserve"> creation request. If the Hosting CSE initiates the verification, it shall check if the verification result in the Notify response is successful or not. If any </w:t>
            </w:r>
            <w:r w:rsidRPr="00DF27B7">
              <w:rPr>
                <w:rFonts w:eastAsia="Arial Unicode MS"/>
                <w:i/>
                <w:color w:val="000000"/>
              </w:rPr>
              <w:t>notificationURI</w:t>
            </w:r>
            <w:r w:rsidRPr="00DF27B7">
              <w:rPr>
                <w:rFonts w:eastAsia="Arial Unicode MS"/>
                <w:color w:val="000000"/>
              </w:rPr>
              <w:t xml:space="preserve"> contained in a list fails verification then the </w:t>
            </w:r>
            <w:r w:rsidRPr="00DF27B7">
              <w:rPr>
                <w:rFonts w:eastAsia="Arial Unicode MS"/>
                <w:i/>
                <w:color w:val="000000"/>
              </w:rPr>
              <w:t>&lt;crossResourceSubscription&gt;</w:t>
            </w:r>
            <w:r w:rsidRPr="00DF27B7">
              <w:rPr>
                <w:rFonts w:eastAsia="Arial Unicode MS"/>
                <w:color w:val="000000"/>
              </w:rPr>
              <w:t xml:space="preserve"> create process fails</w:t>
            </w:r>
          </w:p>
          <w:p w14:paraId="10FC424E" w14:textId="77777777" w:rsidR="00247961" w:rsidRPr="00DF27B7" w:rsidRDefault="00247961" w:rsidP="00247961">
            <w:pPr>
              <w:pStyle w:val="TAL"/>
              <w:rPr>
                <w:rFonts w:eastAsia="Arial Unicode MS"/>
              </w:rPr>
            </w:pPr>
          </w:p>
          <w:p w14:paraId="388872B8" w14:textId="77777777" w:rsidR="00247961" w:rsidRPr="00DF27B7" w:rsidRDefault="00247961" w:rsidP="00247961">
            <w:pPr>
              <w:pStyle w:val="TAL"/>
              <w:rPr>
                <w:rFonts w:eastAsia="Arial Unicode MS"/>
              </w:rPr>
            </w:pPr>
            <w:r w:rsidRPr="00DF27B7">
              <w:rPr>
                <w:rFonts w:eastAsia="Arial Unicode MS"/>
              </w:rPr>
              <w:t xml:space="preserve">If any of the checks above fails, the Hosting CSE shall send an unsuccessful response to the Originator with corresponding error information. Otherwise, the Hosting CSE shall use the following procedure to create the </w:t>
            </w:r>
            <w:r w:rsidRPr="00DF27B7">
              <w:rPr>
                <w:rFonts w:eastAsia="Arial Unicode MS"/>
                <w:i/>
              </w:rPr>
              <w:t>&lt;crossResourceSubscription&gt;</w:t>
            </w:r>
            <w:r w:rsidRPr="00DF27B7">
              <w:rPr>
                <w:rFonts w:eastAsia="Arial Unicode MS"/>
              </w:rPr>
              <w:t xml:space="preserve"> resource and send a successful or an unsuccessful response to the Originator.</w:t>
            </w:r>
          </w:p>
          <w:p w14:paraId="65A5C227" w14:textId="77777777" w:rsidR="00247961" w:rsidRPr="009B1629" w:rsidRDefault="00247961" w:rsidP="00060623">
            <w:pPr>
              <w:pStyle w:val="TAL"/>
              <w:numPr>
                <w:ilvl w:val="0"/>
                <w:numId w:val="81"/>
              </w:numPr>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included, the Hosting CSE shall </w:t>
            </w:r>
            <w:r>
              <w:rPr>
                <w:rFonts w:eastAsia="Arial Unicode MS"/>
              </w:rPr>
              <w:t xml:space="preserve">send a CREATE request message to each target resource host to </w:t>
            </w:r>
            <w:r w:rsidRPr="00E655BF">
              <w:rPr>
                <w:rFonts w:eastAsia="Arial Unicode MS"/>
              </w:rPr>
              <w:t xml:space="preserve">create a </w:t>
            </w:r>
            <w:r w:rsidRPr="00E655BF">
              <w:rPr>
                <w:rFonts w:eastAsia="Arial Unicode MS"/>
                <w:i/>
              </w:rPr>
              <w:t>&lt;subscription&gt;</w:t>
            </w:r>
            <w:r w:rsidRPr="00E655BF">
              <w:rPr>
                <w:rFonts w:eastAsia="Arial Unicode MS"/>
              </w:rPr>
              <w:t xml:space="preserve"> child resource under each target resource indicated by</w:t>
            </w:r>
            <w:r w:rsidRPr="00E655BF">
              <w:rPr>
                <w:rFonts w:eastAsia="Arial Unicode MS"/>
                <w:i/>
              </w:rPr>
              <w:t xml:space="preserve"> regularResourcesAsTarget</w:t>
            </w:r>
            <w:r w:rsidRPr="00E655BF">
              <w:rPr>
                <w:rFonts w:eastAsia="Arial Unicode MS"/>
              </w:rPr>
              <w:t xml:space="preserve"> using corresponding </w:t>
            </w:r>
            <w:r w:rsidRPr="009B1629">
              <w:rPr>
                <w:rFonts w:eastAsia="Arial Unicode MS"/>
              </w:rPr>
              <w:t xml:space="preserve">event notification criteria as included in </w:t>
            </w:r>
            <w:r w:rsidRPr="009B1629">
              <w:rPr>
                <w:rFonts w:eastAsia="Arial Unicode MS"/>
                <w:i/>
              </w:rPr>
              <w:t>eventNotificationCriteriaSet</w:t>
            </w:r>
            <w:r w:rsidRPr="009B1629">
              <w:rPr>
                <w:rFonts w:eastAsia="Arial Unicode MS"/>
              </w:rPr>
              <w:t xml:space="preserve">; the </w:t>
            </w:r>
            <w:r w:rsidRPr="009B1629">
              <w:rPr>
                <w:rFonts w:eastAsia="Arial Unicode MS"/>
                <w:i/>
              </w:rPr>
              <w:t xml:space="preserve">notificationURI </w:t>
            </w:r>
            <w:r w:rsidRPr="009B1629">
              <w:rPr>
                <w:rFonts w:eastAsia="Arial Unicode MS"/>
              </w:rPr>
              <w:t xml:space="preserve">for the </w:t>
            </w:r>
            <w:r w:rsidRPr="009B1629">
              <w:rPr>
                <w:rFonts w:eastAsia="Arial Unicode MS"/>
                <w:i/>
              </w:rPr>
              <w:t>&lt;subscription&gt;</w:t>
            </w:r>
            <w:r w:rsidRPr="009B1629">
              <w:rPr>
                <w:rFonts w:eastAsia="Arial Unicode MS"/>
              </w:rPr>
              <w:t xml:space="preserve"> to be created </w:t>
            </w:r>
            <w:r w:rsidRPr="00BD52F2">
              <w:rPr>
                <w:rFonts w:eastAsia="Arial Unicode MS"/>
              </w:rPr>
              <w:t>shall</w:t>
            </w:r>
            <w:r w:rsidRPr="00CE0938">
              <w:rPr>
                <w:rFonts w:eastAsia="Arial Unicode MS"/>
              </w:rPr>
              <w:t xml:space="preserve"> be </w:t>
            </w:r>
            <w:r w:rsidRPr="009B1629">
              <w:rPr>
                <w:rFonts w:eastAsia="Arial Unicode MS"/>
              </w:rPr>
              <w:t>of</w:t>
            </w:r>
            <w:r w:rsidRPr="009B1629">
              <w:rPr>
                <w:rFonts w:eastAsia="Arial Unicode MS"/>
                <w:i/>
              </w:rPr>
              <w:t xml:space="preserve"> </w:t>
            </w:r>
            <w:r w:rsidRPr="009B1629">
              <w:rPr>
                <w:rFonts w:eastAsia="Arial Unicode MS"/>
              </w:rPr>
              <w:t xml:space="preserve">this </w:t>
            </w:r>
            <w:r w:rsidRPr="009B1629">
              <w:rPr>
                <w:rFonts w:eastAsia="Arial Unicode MS"/>
                <w:i/>
              </w:rPr>
              <w:t>&lt;crossResourceSubscription&gt;</w:t>
            </w:r>
            <w:r w:rsidRPr="009B1629">
              <w:rPr>
                <w:rFonts w:eastAsia="Arial Unicode MS"/>
              </w:rPr>
              <w:t xml:space="preserve"> resource. The </w:t>
            </w:r>
            <w:r w:rsidRPr="009B1629">
              <w:rPr>
                <w:rFonts w:eastAsia="Arial Unicode MS"/>
                <w:i/>
              </w:rPr>
              <w:t>associatedCrossResourceSub</w:t>
            </w:r>
            <w:r w:rsidRPr="009B1629">
              <w:rPr>
                <w:rFonts w:eastAsia="Arial Unicode MS"/>
              </w:rPr>
              <w:t xml:space="preserve"> attribute having the address of </w:t>
            </w:r>
            <w:r w:rsidRPr="009B1629">
              <w:rPr>
                <w:rFonts w:eastAsia="Arial Unicode MS"/>
                <w:i/>
              </w:rPr>
              <w:t>&lt;crossResourceSubscription&gt;</w:t>
            </w:r>
            <w:r w:rsidRPr="009B1629">
              <w:rPr>
                <w:rFonts w:eastAsia="Arial Unicode MS"/>
              </w:rPr>
              <w:t xml:space="preserve"> resource shall be included in the </w:t>
            </w:r>
            <w:r w:rsidRPr="009B1629">
              <w:rPr>
                <w:rFonts w:eastAsia="Arial Unicode MS"/>
                <w:i/>
              </w:rPr>
              <w:t>&lt;subscription&gt;</w:t>
            </w:r>
            <w:r w:rsidRPr="009B1629">
              <w:rPr>
                <w:rFonts w:eastAsia="Arial Unicode MS"/>
              </w:rPr>
              <w:t xml:space="preserve"> resource. In the CREATE request, the Hosting CSE shall include the identifier of the Originator, which shall be leveraged by the target resource host to verify if the Originator has the privilege to create a </w:t>
            </w:r>
            <w:r w:rsidRPr="009B1629">
              <w:rPr>
                <w:rFonts w:eastAsia="Arial Unicode MS"/>
                <w:i/>
              </w:rPr>
              <w:t>&lt;subscription&gt;</w:t>
            </w:r>
            <w:r w:rsidRPr="009B1629">
              <w:rPr>
                <w:rFonts w:eastAsia="Arial Unicode MS"/>
              </w:rPr>
              <w:t xml:space="preserve"> resource; if the Originator has no privilege to </w:t>
            </w:r>
            <w:r w:rsidR="00820760" w:rsidRPr="009B1629">
              <w:rPr>
                <w:rFonts w:eastAsia="Arial Unicode MS"/>
              </w:rPr>
              <w:t>create</w:t>
            </w:r>
            <w:r w:rsidRPr="009B1629">
              <w:rPr>
                <w:rFonts w:eastAsia="Arial Unicode MS"/>
              </w:rPr>
              <w:t xml:space="preserve"> this </w:t>
            </w:r>
            <w:r w:rsidRPr="009B1629">
              <w:rPr>
                <w:rFonts w:eastAsia="Arial Unicode MS"/>
                <w:i/>
              </w:rPr>
              <w:t>&lt;subscription&gt;</w:t>
            </w:r>
            <w:r w:rsidRPr="009B1629">
              <w:rPr>
                <w:rFonts w:eastAsia="Arial Unicode MS"/>
              </w:rPr>
              <w:t xml:space="preserve"> resource, this step shall be regarded as a failure. If any </w:t>
            </w:r>
            <w:r w:rsidRPr="009B1629">
              <w:rPr>
                <w:rFonts w:eastAsia="Arial Unicode MS"/>
                <w:i/>
              </w:rPr>
              <w:t xml:space="preserve">&lt;subscription&gt; </w:t>
            </w:r>
            <w:r w:rsidRPr="009B1629">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9B1629">
              <w:rPr>
                <w:rFonts w:eastAsia="Arial Unicode MS"/>
              </w:rPr>
              <w:t>.</w:t>
            </w:r>
          </w:p>
          <w:p w14:paraId="23162CAF" w14:textId="77777777" w:rsidR="00247961" w:rsidRPr="0016019E" w:rsidRDefault="00247961" w:rsidP="00060623">
            <w:pPr>
              <w:pStyle w:val="TAL"/>
              <w:numPr>
                <w:ilvl w:val="0"/>
                <w:numId w:val="81"/>
              </w:numPr>
              <w:rPr>
                <w:rFonts w:eastAsia="Arial Unicode MS"/>
              </w:rPr>
            </w:pPr>
            <w:r w:rsidRPr="009B1629">
              <w:rPr>
                <w:rFonts w:eastAsia="Arial Unicode MS"/>
              </w:rPr>
              <w:t xml:space="preserve">If </w:t>
            </w:r>
            <w:r w:rsidRPr="009B1629">
              <w:rPr>
                <w:rFonts w:eastAsia="Arial Unicode MS"/>
                <w:i/>
              </w:rPr>
              <w:t>subscriptionResourcesAsTarget</w:t>
            </w:r>
            <w:r w:rsidRPr="009B1629">
              <w:rPr>
                <w:rFonts w:eastAsia="Arial Unicode MS"/>
              </w:rPr>
              <w:t xml:space="preserve"> is included, the Hosting CSE shall add the resource identifier of</w:t>
            </w:r>
            <w:r w:rsidRPr="009B1629">
              <w:rPr>
                <w:rFonts w:eastAsia="Arial Unicode MS"/>
                <w:i/>
              </w:rPr>
              <w:t xml:space="preserve"> </w:t>
            </w:r>
            <w:r w:rsidRPr="009B1629">
              <w:rPr>
                <w:rFonts w:eastAsia="Arial Unicode MS"/>
              </w:rPr>
              <w:t xml:space="preserve">this </w:t>
            </w:r>
            <w:r w:rsidRPr="00BD52F2">
              <w:rPr>
                <w:rFonts w:eastAsia="Arial Unicode MS"/>
                <w:i/>
              </w:rPr>
              <w:t>&lt;crossResourceSubscription&gt;</w:t>
            </w:r>
            <w:r w:rsidRPr="00CE0938">
              <w:rPr>
                <w:rFonts w:eastAsia="Arial Unicode MS"/>
              </w:rPr>
              <w:t xml:space="preserve"> resource to the </w:t>
            </w:r>
            <w:r w:rsidRPr="00CE0938">
              <w:rPr>
                <w:rFonts w:eastAsia="Arial Unicode MS"/>
                <w:i/>
              </w:rPr>
              <w:t xml:space="preserve">associatedCrossResourceSub </w:t>
            </w:r>
            <w:r w:rsidRPr="00CE0938">
              <w:rPr>
                <w:rFonts w:eastAsia="Arial Unicode MS"/>
              </w:rPr>
              <w:t>attribute</w:t>
            </w:r>
            <w:r w:rsidRPr="009B1629">
              <w:rPr>
                <w:rFonts w:eastAsia="Arial Unicode MS"/>
                <w:i/>
              </w:rPr>
              <w:t xml:space="preserve"> </w:t>
            </w:r>
            <w:r w:rsidRPr="009B1629">
              <w:rPr>
                <w:rFonts w:eastAsia="Arial Unicode MS"/>
              </w:rPr>
              <w:t xml:space="preserve">of each </w:t>
            </w:r>
            <w:r w:rsidRPr="009B1629">
              <w:rPr>
                <w:rFonts w:eastAsia="Arial Unicode MS"/>
                <w:i/>
              </w:rPr>
              <w:t>&lt;subscription&gt;</w:t>
            </w:r>
            <w:r w:rsidRPr="009B1629">
              <w:rPr>
                <w:rFonts w:eastAsia="Arial Unicode MS"/>
              </w:rPr>
              <w:t xml:space="preserve"> resource as indicated in </w:t>
            </w:r>
            <w:r w:rsidRPr="009B1629">
              <w:rPr>
                <w:rFonts w:eastAsia="Arial Unicode MS"/>
                <w:i/>
              </w:rPr>
              <w:t>subscriptionResourcesAsTarget</w:t>
            </w:r>
            <w:r w:rsidRPr="009B1629">
              <w:rPr>
                <w:rFonts w:eastAsia="Arial Unicode MS"/>
              </w:rPr>
              <w:t xml:space="preserve"> by issuing</w:t>
            </w:r>
            <w:r>
              <w:rPr>
                <w:rFonts w:eastAsia="Arial Unicode MS"/>
              </w:rPr>
              <w:t xml:space="preserve"> an UPDATE request to the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host.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Pr>
                <w:rFonts w:eastAsia="Arial Unicode MS"/>
              </w:rPr>
              <w:t xml:space="preserve"> and shall also remove it from already successful associated </w:t>
            </w:r>
            <w:r w:rsidRPr="003978AC">
              <w:rPr>
                <w:rFonts w:eastAsia="Arial Unicode MS"/>
                <w:i/>
              </w:rPr>
              <w:t>&lt;subscription&gt;</w:t>
            </w:r>
            <w:r>
              <w:rPr>
                <w:rFonts w:eastAsia="Arial Unicode MS"/>
              </w:rPr>
              <w:t xml:space="preserve"> resources</w:t>
            </w:r>
            <w:r w:rsidRPr="0016019E">
              <w:rPr>
                <w:rFonts w:eastAsia="Arial Unicode MS"/>
              </w:rPr>
              <w:t>.</w:t>
            </w:r>
          </w:p>
          <w:p w14:paraId="24BCF93D" w14:textId="77777777" w:rsidR="00247961" w:rsidRPr="007327F2" w:rsidRDefault="00247961" w:rsidP="00060623">
            <w:pPr>
              <w:pStyle w:val="TAL"/>
              <w:numPr>
                <w:ilvl w:val="0"/>
                <w:numId w:val="81"/>
              </w:numPr>
              <w:rPr>
                <w:rFonts w:eastAsia="Arial Unicode MS"/>
              </w:rPr>
            </w:pPr>
            <w:r w:rsidRPr="007327F2">
              <w:rPr>
                <w:rFonts w:eastAsia="Arial Unicode MS"/>
              </w:rPr>
              <w:t xml:space="preserve">Otherwise, the Hosting CSE shall send a successful response to the Originator. </w:t>
            </w:r>
          </w:p>
          <w:p w14:paraId="00B24D77" w14:textId="77777777" w:rsidR="00247961" w:rsidRPr="00BE0602" w:rsidRDefault="00247961" w:rsidP="00247961">
            <w:pPr>
              <w:pStyle w:val="TAL"/>
              <w:ind w:left="720"/>
              <w:rPr>
                <w:rFonts w:eastAsia="Arial Unicode MS"/>
              </w:rPr>
            </w:pPr>
            <w:r w:rsidRPr="00BE0602">
              <w:rPr>
                <w:rFonts w:eastAsia="Arial Unicode MS"/>
              </w:rPr>
              <w:t xml:space="preserve"> </w:t>
            </w:r>
          </w:p>
          <w:p w14:paraId="53527977" w14:textId="77777777" w:rsidR="00247961" w:rsidRPr="0016302B" w:rsidRDefault="00247961" w:rsidP="00247961">
            <w:pPr>
              <w:pStyle w:val="TAL"/>
              <w:rPr>
                <w:rFonts w:eastAsia="Arial Unicode MS"/>
              </w:rPr>
            </w:pPr>
            <w:r w:rsidRPr="00C07AA4">
              <w:rPr>
                <w:rFonts w:eastAsia="Arial Unicode MS"/>
              </w:rPr>
              <w:t xml:space="preserve">Once the </w:t>
            </w:r>
            <w:r w:rsidRPr="0016302B">
              <w:rPr>
                <w:rFonts w:eastAsia="Arial Unicode MS"/>
                <w:i/>
              </w:rPr>
              <w:t>&lt;crossResourceSubscription&gt;</w:t>
            </w:r>
            <w:r w:rsidRPr="0016302B">
              <w:rPr>
                <w:rFonts w:eastAsia="Arial Unicode MS"/>
              </w:rPr>
              <w:t xml:space="preserve"> resource is created, the Hosting CSE shall start the time window.</w:t>
            </w:r>
          </w:p>
        </w:tc>
      </w:tr>
      <w:tr w:rsidR="00247961" w:rsidRPr="00DF27B7" w14:paraId="0A83E977" w14:textId="77777777" w:rsidTr="00247961">
        <w:trPr>
          <w:gridAfter w:val="1"/>
          <w:wAfter w:w="86" w:type="dxa"/>
          <w:jc w:val="center"/>
        </w:trPr>
        <w:tc>
          <w:tcPr>
            <w:tcW w:w="1861" w:type="dxa"/>
            <w:shd w:val="clear" w:color="auto" w:fill="auto"/>
          </w:tcPr>
          <w:p w14:paraId="1828907B" w14:textId="77777777" w:rsidR="00247961" w:rsidRPr="00DF27B7" w:rsidRDefault="00247961" w:rsidP="00247961">
            <w:pPr>
              <w:pStyle w:val="TAL"/>
              <w:rPr>
                <w:rFonts w:eastAsia="Arial Unicode MS"/>
              </w:rPr>
            </w:pPr>
            <w:r w:rsidRPr="00DF27B7">
              <w:rPr>
                <w:rFonts w:eastAsia="Arial Unicode MS"/>
              </w:rPr>
              <w:lastRenderedPageBreak/>
              <w:t>Information in Response message</w:t>
            </w:r>
          </w:p>
        </w:tc>
        <w:tc>
          <w:tcPr>
            <w:tcW w:w="7291" w:type="dxa"/>
            <w:shd w:val="clear" w:color="auto" w:fill="auto"/>
          </w:tcPr>
          <w:p w14:paraId="673B820B" w14:textId="77777777" w:rsidR="00247961" w:rsidRPr="00DF27B7" w:rsidRDefault="00247961" w:rsidP="00247961">
            <w:pPr>
              <w:pStyle w:val="TAL"/>
              <w:rPr>
                <w:rFonts w:eastAsia="Arial Unicode MS"/>
                <w:szCs w:val="18"/>
                <w:lang w:eastAsia="ko-KR"/>
              </w:rPr>
            </w:pPr>
            <w:r w:rsidRPr="00DF27B7">
              <w:rPr>
                <w:rFonts w:eastAsia="Arial Unicode MS"/>
                <w:szCs w:val="18"/>
                <w:lang w:eastAsia="ko-KR"/>
              </w:rPr>
              <w:t>All parameters defined in table 8.1.3-1 apply with the specific details for:</w:t>
            </w:r>
          </w:p>
          <w:p w14:paraId="70F8C526" w14:textId="77777777" w:rsidR="00247961" w:rsidRPr="00DF27B7" w:rsidRDefault="00247961" w:rsidP="00247961">
            <w:pPr>
              <w:pStyle w:val="TB1"/>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address of the created </w:t>
            </w:r>
            <w:r w:rsidRPr="00DF27B7">
              <w:rPr>
                <w:rFonts w:eastAsia="Arial Unicode MS"/>
                <w:i/>
                <w:lang w:eastAsia="ko-KR"/>
              </w:rPr>
              <w:t>&lt;crossResourceSubscription&gt;</w:t>
            </w:r>
            <w:r w:rsidRPr="00DF27B7">
              <w:rPr>
                <w:rFonts w:eastAsia="Arial Unicode MS"/>
                <w:lang w:eastAsia="ko-KR"/>
              </w:rPr>
              <w:t xml:space="preserve"> resource, according to clause </w:t>
            </w:r>
            <w:r w:rsidRPr="00DF27B7">
              <w:t>10.1.</w:t>
            </w:r>
            <w:r w:rsidRPr="00DF27B7">
              <w:rPr>
                <w:rFonts w:eastAsia="等线" w:hint="eastAsia"/>
                <w:lang w:eastAsia="zh-CN"/>
              </w:rPr>
              <w:t>2</w:t>
            </w:r>
          </w:p>
          <w:p w14:paraId="12B024E4" w14:textId="77777777" w:rsidR="00247961" w:rsidRPr="00DF27B7" w:rsidRDefault="00247961" w:rsidP="00247961">
            <w:pPr>
              <w:pStyle w:val="TB1"/>
              <w:numPr>
                <w:ilvl w:val="0"/>
                <w:numId w:val="0"/>
              </w:numPr>
              <w:ind w:left="720"/>
              <w:rPr>
                <w:rFonts w:eastAsia="Arial Unicode MS"/>
                <w:lang w:eastAsia="zh-CN"/>
              </w:rPr>
            </w:pPr>
          </w:p>
        </w:tc>
      </w:tr>
      <w:tr w:rsidR="00247961" w:rsidRPr="00DF27B7" w14:paraId="792AEF32" w14:textId="7777777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1A03B46"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7B0E9304" w14:textId="77777777" w:rsidR="00247961" w:rsidRPr="00DF27B7" w:rsidRDefault="00247961" w:rsidP="00247961">
            <w:pPr>
              <w:pStyle w:val="TAL"/>
              <w:rPr>
                <w:rFonts w:eastAsia="等线"/>
                <w:szCs w:val="18"/>
                <w:lang w:eastAsia="zh-CN"/>
              </w:rPr>
            </w:pPr>
            <w:r w:rsidRPr="00DF27B7">
              <w:rPr>
                <w:rFonts w:eastAsia="Arial Unicode MS"/>
                <w:szCs w:val="18"/>
                <w:lang w:eastAsia="ko-KR"/>
              </w:rPr>
              <w:t xml:space="preserve">According to clause </w:t>
            </w:r>
            <w:r w:rsidRPr="00DF27B7">
              <w:t>10.1.</w:t>
            </w:r>
            <w:r w:rsidRPr="00DF27B7">
              <w:rPr>
                <w:rFonts w:eastAsia="等线" w:hint="eastAsia"/>
                <w:lang w:eastAsia="zh-CN"/>
              </w:rPr>
              <w:t>2</w:t>
            </w:r>
          </w:p>
        </w:tc>
      </w:tr>
      <w:tr w:rsidR="00247961" w:rsidRPr="00DF27B7" w14:paraId="0CE912BF" w14:textId="7777777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7F27485F" w14:textId="77777777" w:rsidR="00247961" w:rsidRPr="00DF27B7" w:rsidRDefault="00247961" w:rsidP="00247961">
            <w:pPr>
              <w:pStyle w:val="TAL"/>
              <w:rPr>
                <w:rFonts w:eastAsia="Arial Unicode MS"/>
              </w:rPr>
            </w:pPr>
            <w:r w:rsidRPr="00DF27B7">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2110646B" w14:textId="77777777" w:rsidR="00247961" w:rsidRPr="00DF27B7" w:rsidRDefault="00247961" w:rsidP="00247961">
            <w:pPr>
              <w:pStyle w:val="TAL"/>
              <w:rPr>
                <w:rFonts w:eastAsia="等线"/>
                <w:lang w:eastAsia="zh-CN"/>
              </w:rPr>
            </w:pPr>
            <w:r w:rsidRPr="00DF27B7">
              <w:rPr>
                <w:rFonts w:eastAsia="Arial Unicode MS"/>
                <w:lang w:eastAsia="ko-KR"/>
              </w:rPr>
              <w:t xml:space="preserve">According to clause </w:t>
            </w:r>
            <w:r w:rsidRPr="00DF27B7">
              <w:t>10.1.</w:t>
            </w:r>
            <w:r w:rsidRPr="00DF27B7">
              <w:rPr>
                <w:rFonts w:eastAsia="等线" w:hint="eastAsia"/>
                <w:lang w:eastAsia="zh-CN"/>
              </w:rPr>
              <w:t>2</w:t>
            </w:r>
          </w:p>
        </w:tc>
      </w:tr>
    </w:tbl>
    <w:p w14:paraId="6480F3DD" w14:textId="77777777" w:rsidR="00247961" w:rsidRPr="00DF27B7" w:rsidRDefault="00247961" w:rsidP="00247961"/>
    <w:p w14:paraId="42185441" w14:textId="77777777" w:rsidR="00247961" w:rsidRPr="00DF27B7" w:rsidRDefault="00247961" w:rsidP="00247961">
      <w:pPr>
        <w:pStyle w:val="40"/>
        <w:rPr>
          <w:rFonts w:eastAsia="Arial Unicode MS"/>
        </w:rPr>
      </w:pPr>
      <w:bookmarkStart w:id="3666" w:name="_Toc2176093"/>
      <w:r w:rsidRPr="00DF27B7">
        <w:rPr>
          <w:rFonts w:eastAsia="Arial Unicode MS"/>
        </w:rPr>
        <w:t>10.2.10.</w:t>
      </w:r>
      <w:r w:rsidR="0024533F">
        <w:rPr>
          <w:rFonts w:eastAsia="Arial Unicode MS" w:hint="eastAsia"/>
          <w:lang w:val="en-US" w:eastAsia="zh-CN"/>
        </w:rPr>
        <w:t>23</w:t>
      </w:r>
      <w:r w:rsidRPr="00DF27B7">
        <w:rPr>
          <w:rFonts w:eastAsia="Arial Unicode MS"/>
        </w:rPr>
        <w:tab/>
        <w:t xml:space="preserve">Retrieve </w:t>
      </w:r>
      <w:r w:rsidRPr="00DF27B7">
        <w:rPr>
          <w:rFonts w:eastAsia="Arial Unicode MS"/>
          <w:i/>
        </w:rPr>
        <w:t>&lt;crossResourceSubscription&gt;</w:t>
      </w:r>
      <w:bookmarkEnd w:id="3666"/>
    </w:p>
    <w:p w14:paraId="3A651BD4" w14:textId="77777777" w:rsidR="00247961" w:rsidRPr="00DF27B7" w:rsidRDefault="00247961" w:rsidP="00247961">
      <w:pPr>
        <w:rPr>
          <w:rFonts w:eastAsia="Arial Unicode MS"/>
        </w:rPr>
      </w:pPr>
      <w:r w:rsidRPr="00DF27B7">
        <w:rPr>
          <w:rFonts w:eastAsia="Arial Unicode MS"/>
        </w:rPr>
        <w:t xml:space="preserve">This procedure shall be used to retrieve attributes and child resource information of a </w:t>
      </w:r>
      <w:r w:rsidRPr="00DF27B7">
        <w:rPr>
          <w:rFonts w:eastAsia="Arial Unicode MS"/>
          <w:i/>
        </w:rPr>
        <w:t>&lt;crossResourceSubscription&gt;</w:t>
      </w:r>
      <w:r w:rsidRPr="00DF27B7">
        <w:rPr>
          <w:rFonts w:eastAsia="Arial Unicode MS"/>
        </w:rPr>
        <w:t xml:space="preserve"> resource. The generic retrieve procedure is described in clause 10.1.</w:t>
      </w:r>
      <w:r w:rsidRPr="00DF27B7">
        <w:rPr>
          <w:rFonts w:eastAsia="Arial Unicode MS" w:hint="eastAsia"/>
          <w:lang w:eastAsia="zh-CN"/>
        </w:rPr>
        <w:t>3</w:t>
      </w:r>
      <w:r w:rsidRPr="00DF27B7">
        <w:rPr>
          <w:rFonts w:eastAsia="Arial Unicode MS"/>
        </w:rPr>
        <w:t>.</w:t>
      </w:r>
    </w:p>
    <w:p w14:paraId="53E9622A" w14:textId="77777777" w:rsidR="00247961" w:rsidRPr="00DF27B7" w:rsidRDefault="00247961" w:rsidP="00247961">
      <w:pPr>
        <w:pStyle w:val="TH"/>
      </w:pPr>
      <w:r w:rsidRPr="00DF27B7">
        <w:t>Table 10.2.10.</w:t>
      </w:r>
      <w:r w:rsidR="0024533F">
        <w:rPr>
          <w:rFonts w:eastAsiaTheme="minorEastAsia" w:hint="eastAsia"/>
          <w:lang w:eastAsia="zh-CN"/>
        </w:rPr>
        <w:t>23</w:t>
      </w:r>
      <w:r w:rsidRPr="00DF27B7">
        <w:t xml:space="preserve">-1: </w:t>
      </w:r>
      <w:r w:rsidRPr="00DF27B7">
        <w:rPr>
          <w:i/>
        </w:rPr>
        <w:t>&lt;crossResourceSubscription&gt;</w:t>
      </w:r>
      <w:r w:rsidRPr="00DF27B7">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18B2F5E2"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B67D068"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RETRIEVE</w:t>
            </w:r>
          </w:p>
        </w:tc>
      </w:tr>
      <w:tr w:rsidR="00247961" w:rsidRPr="00DF27B7" w14:paraId="1D029A8A" w14:textId="77777777" w:rsidTr="00247961">
        <w:trPr>
          <w:jc w:val="center"/>
        </w:trPr>
        <w:tc>
          <w:tcPr>
            <w:tcW w:w="2093" w:type="dxa"/>
            <w:shd w:val="clear" w:color="auto" w:fill="auto"/>
          </w:tcPr>
          <w:p w14:paraId="248F993F"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33F6DDEE"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p w14:paraId="20ACB759" w14:textId="77777777" w:rsidR="00247961" w:rsidRPr="00DF27B7" w:rsidRDefault="00247961" w:rsidP="00247961">
            <w:pPr>
              <w:pStyle w:val="TAL"/>
              <w:rPr>
                <w:lang w:eastAsia="ko-KR"/>
              </w:rPr>
            </w:pPr>
          </w:p>
        </w:tc>
      </w:tr>
      <w:tr w:rsidR="00247961" w:rsidRPr="00DF27B7" w14:paraId="3E65FDB4" w14:textId="77777777" w:rsidTr="00247961">
        <w:trPr>
          <w:jc w:val="center"/>
        </w:trPr>
        <w:tc>
          <w:tcPr>
            <w:tcW w:w="2093" w:type="dxa"/>
            <w:shd w:val="clear" w:color="auto" w:fill="auto"/>
          </w:tcPr>
          <w:p w14:paraId="07EF655F"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06109AB3"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14:paraId="460B6672" w14:textId="77777777" w:rsidR="00247961" w:rsidRPr="00DF27B7" w:rsidRDefault="00247961" w:rsidP="00247961">
            <w:pPr>
              <w:pStyle w:val="TAL"/>
              <w:rPr>
                <w:lang w:eastAsia="ko-KR"/>
              </w:rPr>
            </w:pPr>
            <w:r w:rsidRPr="00DF27B7">
              <w:rPr>
                <w:rFonts w:eastAsia="Arial Unicode MS"/>
                <w:b/>
                <w:i/>
                <w:lang w:eastAsia="ko-KR"/>
              </w:rPr>
              <w:t>Content</w:t>
            </w:r>
            <w:r w:rsidRPr="00DF27B7">
              <w:rPr>
                <w:b/>
                <w:lang w:eastAsia="ko-KR"/>
              </w:rPr>
              <w:t>:</w:t>
            </w:r>
            <w:r w:rsidRPr="00DF27B7">
              <w:rPr>
                <w:lang w:eastAsia="ko-KR"/>
              </w:rPr>
              <w:t xml:space="preserve"> </w:t>
            </w:r>
            <w:r w:rsidRPr="00DF27B7">
              <w:t>void</w:t>
            </w:r>
          </w:p>
        </w:tc>
      </w:tr>
      <w:tr w:rsidR="00247961" w:rsidRPr="00DF27B7" w14:paraId="1862D717" w14:textId="77777777" w:rsidTr="00247961">
        <w:trPr>
          <w:jc w:val="center"/>
        </w:trPr>
        <w:tc>
          <w:tcPr>
            <w:tcW w:w="2093" w:type="dxa"/>
            <w:shd w:val="clear" w:color="auto" w:fill="auto"/>
          </w:tcPr>
          <w:p w14:paraId="69C2B782"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6E06DD40"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3F5BE84D" w14:textId="77777777" w:rsidTr="00247961">
        <w:trPr>
          <w:jc w:val="center"/>
        </w:trPr>
        <w:tc>
          <w:tcPr>
            <w:tcW w:w="2093" w:type="dxa"/>
            <w:shd w:val="clear" w:color="auto" w:fill="auto"/>
          </w:tcPr>
          <w:p w14:paraId="22E24421" w14:textId="77777777"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14:paraId="5D5C775C"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7AD273D7" w14:textId="77777777" w:rsidTr="00247961">
        <w:trPr>
          <w:jc w:val="center"/>
        </w:trPr>
        <w:tc>
          <w:tcPr>
            <w:tcW w:w="2093" w:type="dxa"/>
            <w:shd w:val="clear" w:color="auto" w:fill="auto"/>
          </w:tcPr>
          <w:p w14:paraId="43EBB0AF"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43E5F3D4"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8.1.3-1 apply with the specific details for:</w:t>
            </w:r>
          </w:p>
          <w:p w14:paraId="67C7E614" w14:textId="77777777" w:rsidR="00247961" w:rsidRPr="00DF27B7" w:rsidRDefault="00247961" w:rsidP="0024533F">
            <w:pPr>
              <w:pStyle w:val="TAL"/>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attributes of the </w:t>
            </w:r>
            <w:r w:rsidRPr="00DF27B7">
              <w:rPr>
                <w:rFonts w:eastAsia="Arial Unicode MS"/>
                <w:i/>
                <w:lang w:eastAsia="ko-KR"/>
              </w:rPr>
              <w:t>&lt;crossResourceSubscription&gt;</w:t>
            </w:r>
            <w:r w:rsidRPr="00DF27B7">
              <w:rPr>
                <w:rFonts w:eastAsia="Arial Unicode MS"/>
                <w:lang w:eastAsia="ko-KR"/>
              </w:rPr>
              <w:t xml:space="preserve"> resource as defined in clause 9.6.</w:t>
            </w:r>
            <w:r w:rsidR="0024533F">
              <w:rPr>
                <w:rFonts w:eastAsia="Arial Unicode MS" w:hint="eastAsia"/>
                <w:lang w:eastAsia="zh-CN"/>
              </w:rPr>
              <w:t>58</w:t>
            </w:r>
          </w:p>
        </w:tc>
      </w:tr>
      <w:tr w:rsidR="00247961" w:rsidRPr="00DF27B7" w14:paraId="0CC499AD"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6B2F27E"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A0DC17C"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723FF46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D483D57"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76614FD"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bl>
    <w:p w14:paraId="1A9083CA" w14:textId="77777777" w:rsidR="00247961" w:rsidRPr="00DF27B7" w:rsidRDefault="00247961" w:rsidP="00247961">
      <w:pPr>
        <w:rPr>
          <w:rFonts w:eastAsia="Arial Unicode MS"/>
        </w:rPr>
      </w:pPr>
    </w:p>
    <w:p w14:paraId="351CAAD5" w14:textId="77777777" w:rsidR="00247961" w:rsidRPr="00DF27B7" w:rsidRDefault="00247961" w:rsidP="00247961">
      <w:pPr>
        <w:pStyle w:val="40"/>
        <w:rPr>
          <w:rFonts w:eastAsia="Arial Unicode MS"/>
        </w:rPr>
      </w:pPr>
      <w:bookmarkStart w:id="3667" w:name="_Toc2176094"/>
      <w:r w:rsidRPr="00DF27B7">
        <w:rPr>
          <w:rFonts w:eastAsia="Arial Unicode MS"/>
        </w:rPr>
        <w:t>10.2.10.</w:t>
      </w:r>
      <w:r w:rsidR="0024533F">
        <w:rPr>
          <w:rFonts w:eastAsia="Arial Unicode MS" w:hint="eastAsia"/>
          <w:lang w:val="en-US" w:eastAsia="zh-CN"/>
        </w:rPr>
        <w:t>24</w:t>
      </w:r>
      <w:r w:rsidRPr="00DF27B7">
        <w:rPr>
          <w:rFonts w:eastAsia="Arial Unicode MS"/>
        </w:rPr>
        <w:tab/>
        <w:t xml:space="preserve">Update </w:t>
      </w:r>
      <w:r w:rsidRPr="00DF27B7">
        <w:rPr>
          <w:rFonts w:eastAsia="Arial Unicode MS"/>
          <w:i/>
        </w:rPr>
        <w:t>&lt;crossResourceSubscription&gt;</w:t>
      </w:r>
      <w:bookmarkEnd w:id="3667"/>
    </w:p>
    <w:p w14:paraId="27D28E0A" w14:textId="77777777" w:rsidR="00247961" w:rsidRPr="00DF27B7" w:rsidRDefault="00247961" w:rsidP="00247961">
      <w:pPr>
        <w:rPr>
          <w:rFonts w:eastAsia="Arial Unicode MS"/>
        </w:rPr>
      </w:pPr>
      <w:r w:rsidRPr="00DF27B7">
        <w:rPr>
          <w:rFonts w:eastAsia="Arial Unicode MS"/>
        </w:rPr>
        <w:t xml:space="preserve">This procedure shall be used to update an existing cross-resource subscription (i.e. represented as a </w:t>
      </w:r>
      <w:r w:rsidRPr="00DF27B7">
        <w:rPr>
          <w:rFonts w:eastAsia="Arial Unicode MS"/>
          <w:i/>
        </w:rPr>
        <w:t>&lt;crossResourceSubscription&gt;</w:t>
      </w:r>
      <w:r w:rsidRPr="00DF27B7">
        <w:rPr>
          <w:rFonts w:eastAsia="Arial Unicode MS"/>
        </w:rPr>
        <w:t xml:space="preserve"> resource), e.g. the modification of the list of </w:t>
      </w:r>
      <w:r w:rsidRPr="00DF27B7">
        <w:rPr>
          <w:rFonts w:eastAsia="Arial Unicode MS"/>
          <w:i/>
        </w:rPr>
        <w:t>notificationURI(s)</w:t>
      </w:r>
      <w:r w:rsidRPr="00DF27B7">
        <w:rPr>
          <w:rFonts w:eastAsia="Arial Unicode MS"/>
        </w:rPr>
        <w:t>. The generic update procedure is described in clause 10.1.</w:t>
      </w:r>
      <w:r w:rsidRPr="00DF27B7">
        <w:rPr>
          <w:rFonts w:eastAsia="Arial Unicode MS" w:hint="eastAsia"/>
          <w:lang w:eastAsia="zh-CN"/>
        </w:rPr>
        <w:t>4</w:t>
      </w:r>
      <w:r w:rsidRPr="00DF27B7">
        <w:rPr>
          <w:rFonts w:eastAsia="Arial Unicode MS"/>
        </w:rPr>
        <w:t>.</w:t>
      </w:r>
    </w:p>
    <w:p w14:paraId="539FD53F" w14:textId="77777777" w:rsidR="00247961" w:rsidRPr="00DF27B7" w:rsidRDefault="00247961" w:rsidP="00247961">
      <w:pPr>
        <w:pStyle w:val="TH"/>
      </w:pPr>
      <w:r w:rsidRPr="00DF27B7">
        <w:lastRenderedPageBreak/>
        <w:t>Table 10.2.10.</w:t>
      </w:r>
      <w:r w:rsidR="0024533F">
        <w:rPr>
          <w:rFonts w:eastAsiaTheme="minorEastAsia" w:hint="eastAsia"/>
          <w:lang w:eastAsia="zh-CN"/>
        </w:rPr>
        <w:t>24</w:t>
      </w:r>
      <w:r w:rsidRPr="00DF27B7">
        <w:t xml:space="preserve">-1: </w:t>
      </w:r>
      <w:r w:rsidRPr="00DF27B7">
        <w:rPr>
          <w:i/>
        </w:rPr>
        <w:t>&lt;crossResourceSubscription&gt;</w:t>
      </w:r>
      <w:r w:rsidRPr="00DF27B7">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56362225"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C4B3E5"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UPDATE</w:t>
            </w:r>
          </w:p>
        </w:tc>
      </w:tr>
      <w:tr w:rsidR="00247961" w:rsidRPr="00DF27B7" w14:paraId="5884E4DF" w14:textId="77777777" w:rsidTr="00247961">
        <w:trPr>
          <w:jc w:val="center"/>
        </w:trPr>
        <w:tc>
          <w:tcPr>
            <w:tcW w:w="2093" w:type="dxa"/>
            <w:shd w:val="clear" w:color="auto" w:fill="auto"/>
          </w:tcPr>
          <w:p w14:paraId="75C8C9FE"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32FA0C56"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p w14:paraId="3DB80AD8" w14:textId="77777777" w:rsidR="00247961" w:rsidRPr="00DF27B7" w:rsidRDefault="00247961" w:rsidP="00247961">
            <w:pPr>
              <w:pStyle w:val="TAL"/>
              <w:rPr>
                <w:lang w:eastAsia="ko-KR"/>
              </w:rPr>
            </w:pPr>
          </w:p>
        </w:tc>
      </w:tr>
      <w:tr w:rsidR="00247961" w:rsidRPr="00DF27B7" w14:paraId="589CB0F6" w14:textId="77777777" w:rsidTr="00247961">
        <w:trPr>
          <w:jc w:val="center"/>
        </w:trPr>
        <w:tc>
          <w:tcPr>
            <w:tcW w:w="2093" w:type="dxa"/>
            <w:shd w:val="clear" w:color="auto" w:fill="auto"/>
          </w:tcPr>
          <w:p w14:paraId="7D4D2822"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14099A7D"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14:paraId="4F7863E2" w14:textId="77777777" w:rsidR="00247961" w:rsidRPr="00DF27B7" w:rsidRDefault="00247961" w:rsidP="00247961">
            <w:pPr>
              <w:pStyle w:val="TAL"/>
            </w:pPr>
            <w:r w:rsidRPr="00DF27B7">
              <w:rPr>
                <w:rFonts w:eastAsia="Arial Unicode MS"/>
                <w:b/>
                <w:i/>
                <w:lang w:eastAsia="ko-KR"/>
              </w:rPr>
              <w:t>Content</w:t>
            </w:r>
            <w:r w:rsidRPr="00DF27B7">
              <w:rPr>
                <w:b/>
                <w:i/>
                <w:lang w:eastAsia="ko-KR"/>
              </w:rPr>
              <w:t>:</w:t>
            </w:r>
            <w:r w:rsidRPr="00DF27B7">
              <w:rPr>
                <w:lang w:eastAsia="ko-KR"/>
              </w:rPr>
              <w:t xml:space="preserve"> </w:t>
            </w:r>
            <w:r w:rsidRPr="00DF27B7">
              <w:t xml:space="preserve">attributes of the </w:t>
            </w:r>
            <w:r w:rsidRPr="00DF27B7">
              <w:rPr>
                <w:i/>
              </w:rPr>
              <w:t>&lt;crossResourceSubscription&gt;</w:t>
            </w:r>
            <w:r w:rsidRPr="00DF27B7">
              <w:t xml:space="preserve"> resource as defined in clause 9.6.</w:t>
            </w:r>
            <w:r w:rsidR="003A5BB3">
              <w:rPr>
                <w:rFonts w:eastAsiaTheme="minorEastAsia" w:hint="eastAsia"/>
                <w:lang w:eastAsia="zh-CN"/>
              </w:rPr>
              <w:t>58</w:t>
            </w:r>
            <w:r w:rsidRPr="00DF27B7">
              <w:t xml:space="preserve"> which need be updated</w:t>
            </w:r>
          </w:p>
        </w:tc>
      </w:tr>
      <w:tr w:rsidR="00247961" w:rsidRPr="00DF27B7" w14:paraId="4F9863C8" w14:textId="77777777" w:rsidTr="00247961">
        <w:trPr>
          <w:jc w:val="center"/>
        </w:trPr>
        <w:tc>
          <w:tcPr>
            <w:tcW w:w="2093" w:type="dxa"/>
            <w:shd w:val="clear" w:color="auto" w:fill="auto"/>
          </w:tcPr>
          <w:p w14:paraId="0E3DC1BC"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723E0024"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69B3B384" w14:textId="77777777" w:rsidTr="00247961">
        <w:trPr>
          <w:jc w:val="center"/>
        </w:trPr>
        <w:tc>
          <w:tcPr>
            <w:tcW w:w="2093" w:type="dxa"/>
            <w:shd w:val="clear" w:color="auto" w:fill="auto"/>
          </w:tcPr>
          <w:p w14:paraId="2438CF7E" w14:textId="77777777"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074" w:type="dxa"/>
            <w:shd w:val="clear" w:color="auto" w:fill="auto"/>
          </w:tcPr>
          <w:p w14:paraId="327CD477"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p w14:paraId="79EF9BD7" w14:textId="77777777" w:rsidR="00247961" w:rsidRPr="00DF27B7" w:rsidRDefault="00247961" w:rsidP="00247961">
            <w:pPr>
              <w:pStyle w:val="TB1"/>
              <w:rPr>
                <w:lang w:eastAsia="ko-KR"/>
              </w:rPr>
            </w:pPr>
            <w:r w:rsidRPr="00DF27B7">
              <w:rPr>
                <w:lang w:eastAsia="ko-KR"/>
              </w:rPr>
              <w:t xml:space="preserve">If a </w:t>
            </w:r>
            <w:r w:rsidRPr="00DF27B7">
              <w:rPr>
                <w:i/>
                <w:lang w:eastAsia="ko-KR"/>
              </w:rPr>
              <w:t>notificationURI</w:t>
            </w:r>
            <w:r w:rsidRPr="00DF27B7">
              <w:rPr>
                <w:lang w:eastAsia="ko-KR"/>
              </w:rPr>
              <w:t xml:space="preserve"> is not the Originator, see table 10.2.1</w:t>
            </w:r>
            <w:r w:rsidRPr="00DF27B7">
              <w:rPr>
                <w:rFonts w:eastAsia="等线" w:hint="eastAsia"/>
                <w:lang w:eastAsia="zh-CN"/>
              </w:rPr>
              <w:t>0</w:t>
            </w:r>
            <w:r w:rsidRPr="00DF27B7">
              <w:rPr>
                <w:lang w:eastAsia="ko-KR"/>
              </w:rPr>
              <w:t>.2-1 in clause 10.2.1</w:t>
            </w:r>
            <w:r w:rsidRPr="00DF27B7">
              <w:rPr>
                <w:rFonts w:eastAsia="等线" w:hint="eastAsia"/>
                <w:lang w:eastAsia="zh-CN"/>
              </w:rPr>
              <w:t>0</w:t>
            </w:r>
            <w:r w:rsidRPr="00DF27B7">
              <w:rPr>
                <w:lang w:eastAsia="ko-KR"/>
              </w:rPr>
              <w:t>.2</w:t>
            </w:r>
          </w:p>
          <w:p w14:paraId="783A734C" w14:textId="77777777" w:rsidR="00247961" w:rsidRPr="00DF27B7" w:rsidRDefault="00247961" w:rsidP="00247961">
            <w:pPr>
              <w:pStyle w:val="TB1"/>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updated, the Hosting CSE shall: </w:t>
            </w:r>
          </w:p>
          <w:p w14:paraId="756635E6" w14:textId="77777777" w:rsidR="00247961" w:rsidRPr="00DF27B7" w:rsidRDefault="00247961" w:rsidP="00247961">
            <w:pPr>
              <w:pStyle w:val="TB1"/>
              <w:numPr>
                <w:ilvl w:val="1"/>
                <w:numId w:val="9"/>
              </w:numPr>
              <w:rPr>
                <w:rFonts w:eastAsia="Arial Unicode MS"/>
              </w:rPr>
            </w:pPr>
            <w:r w:rsidRPr="00DF27B7">
              <w:rPr>
                <w:rFonts w:eastAsia="Arial Unicode MS"/>
              </w:rPr>
              <w:t xml:space="preserve">First, </w:t>
            </w:r>
            <w:r w:rsidRPr="00DF27B7">
              <w:rPr>
                <w:lang w:eastAsia="ko-KR"/>
              </w:rPr>
              <w:t xml:space="preserve">delete the </w:t>
            </w:r>
            <w:r w:rsidRPr="00DF27B7">
              <w:rPr>
                <w:i/>
                <w:lang w:eastAsia="ko-KR"/>
              </w:rPr>
              <w:t>&lt;subscription&gt;</w:t>
            </w:r>
            <w:r w:rsidRPr="00DF27B7">
              <w:rPr>
                <w:lang w:eastAsia="ko-KR"/>
              </w:rPr>
              <w:t xml:space="preserve"> child resource if the target resource is deleted in the new </w:t>
            </w:r>
            <w:r w:rsidRPr="00DF27B7">
              <w:rPr>
                <w:i/>
                <w:lang w:eastAsia="ko-KR"/>
              </w:rPr>
              <w:t>regularResourcesAsTarget</w:t>
            </w:r>
            <w:r w:rsidRPr="00DF27B7">
              <w:rPr>
                <w:lang w:eastAsia="ko-KR"/>
              </w:rPr>
              <w:t xml:space="preserve"> attribute value.</w:t>
            </w:r>
            <w:r w:rsidRPr="00DF27B7">
              <w:rPr>
                <w:rFonts w:eastAsia="Arial Unicode MS"/>
              </w:rPr>
              <w:t xml:space="preserve"> </w:t>
            </w:r>
          </w:p>
          <w:p w14:paraId="6D2EAC2B" w14:textId="77777777" w:rsidR="00247961" w:rsidRPr="007327F2" w:rsidRDefault="00247961" w:rsidP="00247961">
            <w:pPr>
              <w:pStyle w:val="TB1"/>
              <w:numPr>
                <w:ilvl w:val="1"/>
                <w:numId w:val="9"/>
              </w:numPr>
              <w:rPr>
                <w:rFonts w:eastAsia="Arial Unicode MS"/>
              </w:rPr>
            </w:pPr>
            <w:r w:rsidRPr="00DF27B7">
              <w:rPr>
                <w:rFonts w:eastAsia="Arial Unicode MS"/>
              </w:rPr>
              <w:t xml:space="preserve">Second, </w:t>
            </w:r>
            <w:r>
              <w:rPr>
                <w:rFonts w:eastAsia="Arial Unicode MS"/>
              </w:rPr>
              <w:t xml:space="preserve">issue a CREATE request to </w:t>
            </w:r>
            <w:r w:rsidRPr="00B96E64">
              <w:rPr>
                <w:rFonts w:eastAsia="Arial Unicode MS"/>
              </w:rPr>
              <w:t xml:space="preserve">create a </w:t>
            </w:r>
            <w:r w:rsidRPr="00B96E64">
              <w:rPr>
                <w:rFonts w:eastAsia="Arial Unicode MS"/>
                <w:i/>
              </w:rPr>
              <w:t>&lt;subscription&gt;</w:t>
            </w:r>
            <w:r w:rsidRPr="00B96E64">
              <w:rPr>
                <w:rFonts w:eastAsia="Arial Unicode MS"/>
              </w:rPr>
              <w:t xml:space="preserve"> child resource under each target resource indicated by the new value of</w:t>
            </w:r>
            <w:r w:rsidRPr="00B96E64">
              <w:rPr>
                <w:rFonts w:eastAsia="Arial Unicode MS"/>
                <w:i/>
              </w:rPr>
              <w:t xml:space="preserve"> </w:t>
            </w:r>
            <w:r w:rsidRPr="00DF27B7">
              <w:rPr>
                <w:rFonts w:eastAsia="Arial Unicode MS"/>
                <w:i/>
              </w:rPr>
              <w:t>regularResourcesAsTarget</w:t>
            </w:r>
            <w:r w:rsidRPr="00DF27B7">
              <w:rPr>
                <w:rFonts w:eastAsia="Arial Unicode MS"/>
              </w:rPr>
              <w:t xml:space="preserve"> using corresponding event notification criteria as included in </w:t>
            </w:r>
            <w:r w:rsidRPr="00DF27B7">
              <w:rPr>
                <w:rFonts w:eastAsia="Arial Unicode MS"/>
                <w:i/>
              </w:rPr>
              <w:t>e</w:t>
            </w:r>
            <w:r w:rsidRPr="009A3574">
              <w:rPr>
                <w:rFonts w:eastAsia="Arial Unicode MS"/>
                <w:i/>
              </w:rPr>
              <w:t>ventNotificationCriteriaSet</w:t>
            </w:r>
            <w:r w:rsidRPr="009A3574">
              <w:rPr>
                <w:rFonts w:eastAsia="Arial Unicode MS"/>
              </w:rPr>
              <w:t xml:space="preserve">; the </w:t>
            </w:r>
            <w:r w:rsidRPr="009A3574">
              <w:rPr>
                <w:rFonts w:eastAsia="Arial Unicode MS"/>
                <w:i/>
              </w:rPr>
              <w:t xml:space="preserve">notificationURI </w:t>
            </w:r>
            <w:r w:rsidRPr="00015F9E">
              <w:rPr>
                <w:rFonts w:eastAsia="Arial Unicode MS"/>
              </w:rPr>
              <w:t xml:space="preserve">for the </w:t>
            </w:r>
            <w:r w:rsidRPr="001C7C70">
              <w:rPr>
                <w:rFonts w:eastAsia="Arial Unicode MS"/>
                <w:i/>
              </w:rPr>
              <w:t>&lt;subscription&gt;</w:t>
            </w:r>
            <w:r w:rsidRPr="002B1784">
              <w:rPr>
                <w:rFonts w:eastAsia="Arial Unicode MS"/>
              </w:rPr>
              <w:t xml:space="preserve"> to be created shall </w:t>
            </w:r>
            <w:r w:rsidRPr="0016019E">
              <w:rPr>
                <w:rFonts w:eastAsia="Arial Unicode MS"/>
              </w:rPr>
              <w:t xml:space="preserve">be the Hosting CSE itself. </w:t>
            </w:r>
            <w:r w:rsidRPr="00D539F1">
              <w:rPr>
                <w:rFonts w:eastAsia="Arial Unicode MS"/>
              </w:rPr>
              <w:t xml:space="preserve">The </w:t>
            </w:r>
            <w:r w:rsidRPr="004C215A">
              <w:rPr>
                <w:rFonts w:eastAsia="Arial Unicode MS"/>
                <w:i/>
              </w:rPr>
              <w:t>associatedCrossResourceSub</w:t>
            </w:r>
            <w:r w:rsidRPr="00D539F1">
              <w:rPr>
                <w:rFonts w:eastAsia="Arial Unicode MS"/>
              </w:rPr>
              <w:t xml:space="preserve"> attribute having the address of </w:t>
            </w:r>
            <w:r w:rsidRPr="004C215A">
              <w:rPr>
                <w:rFonts w:eastAsia="Arial Unicode MS"/>
                <w:i/>
              </w:rPr>
              <w:t>&lt;crossResourceSubscription&gt;</w:t>
            </w:r>
            <w:r w:rsidRPr="00D539F1">
              <w:rPr>
                <w:rFonts w:eastAsia="Arial Unicode MS"/>
              </w:rPr>
              <w:t xml:space="preserve"> resource shall be included in the </w:t>
            </w:r>
            <w:r w:rsidRPr="004C215A">
              <w:rPr>
                <w:rFonts w:eastAsia="Arial Unicode MS"/>
                <w:i/>
              </w:rPr>
              <w:t>&lt;subscription&gt;</w:t>
            </w:r>
            <w:r w:rsidRPr="00D539F1">
              <w:rPr>
                <w:rFonts w:eastAsia="Arial Unicode MS"/>
              </w:rPr>
              <w:t xml:space="preserve"> resource</w:t>
            </w:r>
            <w:r>
              <w:rPr>
                <w:rFonts w:eastAsia="Arial Unicode MS"/>
              </w:rPr>
              <w:t>.</w:t>
            </w:r>
            <w:r w:rsidRPr="0016019E">
              <w:rPr>
                <w:rFonts w:eastAsia="Arial Unicode MS"/>
              </w:rPr>
              <w:t xml:space="preserve"> </w:t>
            </w:r>
            <w:r>
              <w:rPr>
                <w:rFonts w:eastAsia="Arial Unicode MS"/>
              </w:rPr>
              <w:t xml:space="preserve">In the CREATE request, the Hosting CSE shall include the identifier of the Originator, which shall be leveraged by the target resource host to verify if the Originator has the privilege to create a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w:t>
            </w:r>
            <w:r w:rsidR="00820760">
              <w:rPr>
                <w:rFonts w:eastAsia="Arial Unicode MS"/>
              </w:rPr>
              <w:t>create</w:t>
            </w:r>
            <w:r>
              <w:rPr>
                <w:rFonts w:eastAsia="Arial Unicode MS"/>
              </w:rPr>
              <w:t xml:space="preser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16019E">
              <w:rPr>
                <w:rFonts w:eastAsia="Arial Unicode MS"/>
              </w:rPr>
              <w:t xml:space="preserve">If any </w:t>
            </w:r>
            <w:r w:rsidRPr="007327F2">
              <w:rPr>
                <w:rFonts w:eastAsia="Arial Unicode MS"/>
                <w:i/>
              </w:rPr>
              <w:t xml:space="preserve">&lt;subscription&gt; </w:t>
            </w:r>
            <w:r w:rsidRPr="007327F2">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7327F2">
              <w:rPr>
                <w:rFonts w:eastAsia="Arial Unicode MS"/>
              </w:rPr>
              <w:t>.</w:t>
            </w:r>
          </w:p>
          <w:p w14:paraId="328FD1F4" w14:textId="77777777" w:rsidR="00247961" w:rsidRPr="00DF27B7" w:rsidRDefault="00247961" w:rsidP="00247961">
            <w:pPr>
              <w:pStyle w:val="TB1"/>
              <w:rPr>
                <w:lang w:eastAsia="ko-KR"/>
              </w:rPr>
            </w:pPr>
            <w:r w:rsidRPr="00BE0602">
              <w:rPr>
                <w:rFonts w:eastAsia="Arial Unicode MS"/>
              </w:rPr>
              <w:t xml:space="preserve">If </w:t>
            </w:r>
            <w:r w:rsidRPr="00BE0602">
              <w:rPr>
                <w:rFonts w:eastAsia="Arial Unicode MS"/>
                <w:i/>
              </w:rPr>
              <w:t>subscriptionResourcesAsTarget</w:t>
            </w:r>
            <w:r w:rsidRPr="00BE0602">
              <w:rPr>
                <w:rFonts w:eastAsia="Arial Unicode MS"/>
              </w:rPr>
              <w:t xml:space="preserve"> is </w:t>
            </w:r>
            <w:r w:rsidRPr="00DF27B7">
              <w:rPr>
                <w:rFonts w:eastAsia="Arial Unicode MS"/>
              </w:rPr>
              <w:t>updated, the Hosting CSE shall:</w:t>
            </w:r>
          </w:p>
          <w:p w14:paraId="52763982" w14:textId="77777777" w:rsidR="00247961" w:rsidRPr="002B1784" w:rsidRDefault="00247961" w:rsidP="00247961">
            <w:pPr>
              <w:pStyle w:val="TB1"/>
              <w:numPr>
                <w:ilvl w:val="1"/>
                <w:numId w:val="9"/>
              </w:numPr>
              <w:rPr>
                <w:lang w:eastAsia="ko-KR"/>
              </w:rPr>
            </w:pPr>
            <w:r w:rsidRPr="00DF27B7">
              <w:rPr>
                <w:lang w:eastAsia="ko-KR"/>
              </w:rPr>
              <w:t xml:space="preserve">First, remove itself from </w:t>
            </w:r>
            <w:r w:rsidRPr="00DF27B7">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w:t>
            </w:r>
            <w:r w:rsidR="00820760" w:rsidRPr="00DF27B7">
              <w:rPr>
                <w:rFonts w:eastAsia="Arial Unicode MS"/>
              </w:rPr>
              <w:t>d</w:t>
            </w:r>
            <w:r w:rsidR="00820760" w:rsidRPr="009A3574">
              <w:rPr>
                <w:rFonts w:eastAsia="Arial Unicode MS"/>
              </w:rPr>
              <w:t>eleted</w:t>
            </w:r>
            <w:r w:rsidRPr="009A3574">
              <w:rPr>
                <w:rFonts w:eastAsia="Arial Unicode MS"/>
              </w:rPr>
              <w:t xml:space="preserve"> in the new value of </w:t>
            </w:r>
            <w:r w:rsidRPr="001C7C70">
              <w:rPr>
                <w:rFonts w:eastAsia="Arial Unicode MS"/>
                <w:i/>
              </w:rPr>
              <w:t>s</w:t>
            </w:r>
            <w:r w:rsidRPr="002B1784">
              <w:rPr>
                <w:rFonts w:eastAsia="Arial Unicode MS"/>
                <w:i/>
              </w:rPr>
              <w:t>ubscriptionResourcesAsTarget</w:t>
            </w:r>
            <w:r w:rsidRPr="002B1784">
              <w:rPr>
                <w:rFonts w:eastAsia="Arial Unicode MS"/>
              </w:rPr>
              <w:t>.</w:t>
            </w:r>
          </w:p>
          <w:p w14:paraId="1C890F17" w14:textId="77777777" w:rsidR="00247961" w:rsidRPr="002B1784" w:rsidRDefault="00247961" w:rsidP="00247961">
            <w:pPr>
              <w:pStyle w:val="TB1"/>
              <w:numPr>
                <w:ilvl w:val="1"/>
                <w:numId w:val="9"/>
              </w:numPr>
              <w:rPr>
                <w:lang w:eastAsia="ko-KR"/>
              </w:rPr>
            </w:pPr>
            <w:r w:rsidRPr="0016019E">
              <w:rPr>
                <w:rFonts w:eastAsia="Arial Unicode MS"/>
              </w:rPr>
              <w:t xml:space="preserve">Second, </w:t>
            </w:r>
            <w:r>
              <w:rPr>
                <w:rFonts w:eastAsia="Arial Unicode MS"/>
              </w:rPr>
              <w:t xml:space="preserve">issue an UPDATE request to </w:t>
            </w:r>
            <w:r w:rsidRPr="0016019E">
              <w:rPr>
                <w:rFonts w:eastAsia="Arial Unicode MS"/>
              </w:rPr>
              <w:t xml:space="preserve">add the </w:t>
            </w:r>
            <w:r w:rsidRPr="007327F2">
              <w:rPr>
                <w:rFonts w:eastAsia="Arial Unicode MS"/>
              </w:rPr>
              <w:t>resource identifier of</w:t>
            </w:r>
            <w:r w:rsidRPr="007327F2">
              <w:rPr>
                <w:rFonts w:eastAsia="Arial Unicode MS"/>
                <w:i/>
              </w:rPr>
              <w:t xml:space="preserve"> </w:t>
            </w:r>
            <w:r w:rsidRPr="00BE0602">
              <w:rPr>
                <w:rFonts w:eastAsia="Arial Unicode MS"/>
              </w:rPr>
              <w:t xml:space="preserve">this </w:t>
            </w:r>
            <w:r w:rsidRPr="00C07AA4">
              <w:rPr>
                <w:rFonts w:eastAsia="Arial Unicode MS"/>
                <w:i/>
              </w:rPr>
              <w:t>&lt;crossResourceSubscription&gt;</w:t>
            </w:r>
            <w:r w:rsidRPr="0016302B">
              <w:rPr>
                <w:rFonts w:eastAsia="Arial Unicode MS"/>
              </w:rPr>
              <w:t xml:space="preserve"> resource to the </w:t>
            </w:r>
            <w:r w:rsidRPr="00DF27B7">
              <w:rPr>
                <w:rFonts w:eastAsia="Arial Unicode MS"/>
                <w:i/>
              </w:rPr>
              <w:t>associatedCrossResourceSub o</w:t>
            </w:r>
            <w:r w:rsidRPr="00DF27B7">
              <w:rPr>
                <w:rFonts w:eastAsia="Arial Unicode MS"/>
              </w:rPr>
              <w:t xml:space="preserve">f each </w:t>
            </w:r>
            <w:r w:rsidRPr="00DF27B7">
              <w:rPr>
                <w:rFonts w:eastAsia="Arial Unicode MS"/>
                <w:i/>
              </w:rPr>
              <w:t>&lt;subscription&gt;</w:t>
            </w:r>
            <w:r w:rsidRPr="00DF27B7">
              <w:rPr>
                <w:rFonts w:eastAsia="Arial Unicode MS"/>
              </w:rPr>
              <w:t xml:space="preserve"> resource as indicated in the new value of </w:t>
            </w:r>
            <w:r w:rsidRPr="00DF27B7">
              <w:rPr>
                <w:rFonts w:eastAsia="Arial Unicode MS"/>
                <w:i/>
              </w:rPr>
              <w:t>s</w:t>
            </w:r>
            <w:r w:rsidRPr="009A3574">
              <w:rPr>
                <w:rFonts w:eastAsia="Arial Unicode MS"/>
                <w:i/>
              </w:rPr>
              <w:t>ubscriptionResourcesAsTarget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sidRPr="002B1784">
              <w:rPr>
                <w:rFonts w:eastAsia="Arial Unicode MS"/>
              </w:rPr>
              <w:t>.</w:t>
            </w:r>
          </w:p>
          <w:p w14:paraId="5114972F" w14:textId="77777777" w:rsidR="00247961" w:rsidRPr="008F5369" w:rsidRDefault="00247961" w:rsidP="00247961">
            <w:pPr>
              <w:pStyle w:val="TB1"/>
              <w:rPr>
                <w:lang w:eastAsia="ko-KR"/>
              </w:rPr>
            </w:pPr>
            <w:r w:rsidRPr="0016019E">
              <w:rPr>
                <w:lang w:eastAsia="ko-KR"/>
              </w:rPr>
              <w:t xml:space="preserve">If </w:t>
            </w:r>
            <w:r w:rsidRPr="007327F2">
              <w:rPr>
                <w:i/>
                <w:lang w:eastAsia="ko-KR"/>
              </w:rPr>
              <w:t>eventNotificationCriteriaSet</w:t>
            </w:r>
            <w:r w:rsidRPr="007327F2">
              <w:rPr>
                <w:lang w:eastAsia="ko-KR"/>
              </w:rPr>
              <w:t xml:space="preserve"> is updated, the Hosting CSE shall use each new event notification criteria to update the </w:t>
            </w:r>
            <w:r w:rsidRPr="00BE0602">
              <w:rPr>
                <w:i/>
                <w:lang w:eastAsia="ko-KR"/>
              </w:rPr>
              <w:t>eventNotificationCriteria</w:t>
            </w:r>
            <w:r w:rsidRPr="00BE0602">
              <w:rPr>
                <w:lang w:eastAsia="ko-KR"/>
              </w:rPr>
              <w:t xml:space="preserve"> of </w:t>
            </w:r>
            <w:r w:rsidRPr="00BE0602">
              <w:rPr>
                <w:rFonts w:eastAsia="Arial Unicode MS"/>
              </w:rPr>
              <w:t xml:space="preserve">the corresponding </w:t>
            </w:r>
            <w:r w:rsidRPr="00C07AA4">
              <w:rPr>
                <w:rFonts w:eastAsia="Arial Unicode MS"/>
                <w:i/>
              </w:rPr>
              <w:t>&lt;subscription&gt;</w:t>
            </w:r>
            <w:r w:rsidRPr="0016302B">
              <w:rPr>
                <w:rFonts w:eastAsia="Arial Unicode MS"/>
              </w:rPr>
              <w:t xml:space="preserve"> child resource which has been created previously using the clause 10.2.10.</w:t>
            </w:r>
            <w:r w:rsidR="0024533F">
              <w:rPr>
                <w:rFonts w:eastAsia="Arial Unicode MS" w:hint="eastAsia"/>
                <w:lang w:eastAsia="zh-CN"/>
              </w:rPr>
              <w:t>22</w:t>
            </w:r>
            <w:r w:rsidRPr="0016302B">
              <w:rPr>
                <w:rFonts w:eastAsia="Arial Unicode MS"/>
              </w:rPr>
              <w:t xml:space="preserve"> for each target resourc</w:t>
            </w:r>
            <w:r w:rsidRPr="002F7436">
              <w:rPr>
                <w:rFonts w:eastAsia="Arial Unicode MS"/>
              </w:rPr>
              <w:t xml:space="preserve">e as included in the </w:t>
            </w:r>
            <w:r w:rsidRPr="002F7436">
              <w:rPr>
                <w:rFonts w:eastAsia="Arial Unicode MS"/>
                <w:i/>
              </w:rPr>
              <w:t>regularResourcesAsTarget</w:t>
            </w:r>
            <w:r w:rsidRPr="008F5C1C">
              <w:rPr>
                <w:rFonts w:eastAsia="Arial Unicode MS"/>
              </w:rPr>
              <w:t xml:space="preserve"> attribute.</w:t>
            </w:r>
          </w:p>
          <w:p w14:paraId="1DF8B7E6" w14:textId="77777777" w:rsidR="00247961" w:rsidRPr="001B0E27" w:rsidRDefault="00247961" w:rsidP="00247961">
            <w:pPr>
              <w:pStyle w:val="TB1"/>
              <w:numPr>
                <w:ilvl w:val="0"/>
                <w:numId w:val="0"/>
              </w:numPr>
              <w:ind w:left="737" w:hanging="380"/>
              <w:rPr>
                <w:lang w:eastAsia="ko-KR"/>
              </w:rPr>
            </w:pPr>
          </w:p>
        </w:tc>
      </w:tr>
      <w:tr w:rsidR="00247961" w:rsidRPr="00DF27B7" w14:paraId="4AA61E41" w14:textId="77777777" w:rsidTr="00247961">
        <w:trPr>
          <w:jc w:val="center"/>
        </w:trPr>
        <w:tc>
          <w:tcPr>
            <w:tcW w:w="2093" w:type="dxa"/>
            <w:shd w:val="clear" w:color="auto" w:fill="auto"/>
          </w:tcPr>
          <w:p w14:paraId="2DFABB4D"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06F0457A"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2203DAD5"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1E381A6"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F19591"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0A95560D"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8EEDA4D"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E3962EF"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bl>
    <w:p w14:paraId="1E12E16E" w14:textId="77777777" w:rsidR="00247961" w:rsidRPr="00DF27B7" w:rsidRDefault="00247961" w:rsidP="00247961">
      <w:pPr>
        <w:rPr>
          <w:rFonts w:eastAsia="Arial Unicode MS"/>
        </w:rPr>
      </w:pPr>
    </w:p>
    <w:p w14:paraId="555EEEFC" w14:textId="77777777" w:rsidR="00247961" w:rsidRPr="00DF27B7" w:rsidRDefault="00247961" w:rsidP="00247961">
      <w:pPr>
        <w:pStyle w:val="40"/>
        <w:rPr>
          <w:rFonts w:eastAsia="Arial Unicode MS"/>
        </w:rPr>
      </w:pPr>
      <w:bookmarkStart w:id="3668" w:name="_Toc2176095"/>
      <w:r w:rsidRPr="00DF27B7">
        <w:rPr>
          <w:rFonts w:eastAsia="Arial Unicode MS"/>
        </w:rPr>
        <w:t>10.2.10.</w:t>
      </w:r>
      <w:r w:rsidR="0024533F">
        <w:rPr>
          <w:rFonts w:eastAsia="Arial Unicode MS" w:hint="eastAsia"/>
          <w:lang w:val="en-US" w:eastAsia="zh-CN"/>
        </w:rPr>
        <w:t>25</w:t>
      </w:r>
      <w:r w:rsidRPr="00DF27B7">
        <w:rPr>
          <w:rFonts w:eastAsia="Arial Unicode MS"/>
        </w:rPr>
        <w:tab/>
        <w:t xml:space="preserve">Delete </w:t>
      </w:r>
      <w:r w:rsidRPr="00DF27B7">
        <w:rPr>
          <w:rFonts w:eastAsia="Arial Unicode MS"/>
          <w:i/>
        </w:rPr>
        <w:t>&lt;crossResourceSubscription&gt;</w:t>
      </w:r>
      <w:bookmarkEnd w:id="3668"/>
    </w:p>
    <w:p w14:paraId="360311F7" w14:textId="77777777" w:rsidR="00247961" w:rsidRPr="00DF27B7" w:rsidRDefault="00247961" w:rsidP="00247961">
      <w:pPr>
        <w:rPr>
          <w:rFonts w:eastAsia="Arial Unicode MS"/>
        </w:rPr>
      </w:pPr>
      <w:r w:rsidRPr="00DF27B7">
        <w:rPr>
          <w:rFonts w:eastAsia="Arial Unicode MS"/>
        </w:rPr>
        <w:t xml:space="preserve">This procedure shall be used to unsubscribe an existing cross-resource subscription (i.e. represented as a </w:t>
      </w:r>
      <w:r w:rsidRPr="00DF27B7">
        <w:rPr>
          <w:rFonts w:eastAsia="Arial Unicode MS"/>
          <w:i/>
        </w:rPr>
        <w:t>&lt;crossResourceSubscription&gt;</w:t>
      </w:r>
      <w:r w:rsidRPr="00DF27B7">
        <w:rPr>
          <w:rFonts w:eastAsia="Arial Unicode MS"/>
        </w:rPr>
        <w:t xml:space="preserve">  resource). The generic delete procedure is described in clause 10.1.</w:t>
      </w:r>
      <w:r w:rsidRPr="00DF27B7">
        <w:rPr>
          <w:rFonts w:eastAsia="Arial Unicode MS" w:hint="eastAsia"/>
          <w:lang w:eastAsia="zh-CN"/>
        </w:rPr>
        <w:t>5</w:t>
      </w:r>
      <w:r w:rsidRPr="00DF27B7">
        <w:rPr>
          <w:rFonts w:eastAsia="Arial Unicode MS"/>
        </w:rPr>
        <w:t>.</w:t>
      </w:r>
    </w:p>
    <w:p w14:paraId="2ED4F118" w14:textId="77777777" w:rsidR="00247961" w:rsidRPr="00DF27B7" w:rsidRDefault="00247961" w:rsidP="00247961">
      <w:pPr>
        <w:rPr>
          <w:rFonts w:eastAsia="Arial Unicode MS"/>
        </w:rPr>
      </w:pPr>
    </w:p>
    <w:p w14:paraId="3A3200AF" w14:textId="77777777" w:rsidR="00247961" w:rsidRPr="00DF27B7" w:rsidRDefault="00247961" w:rsidP="00247961">
      <w:pPr>
        <w:pStyle w:val="TH"/>
      </w:pPr>
      <w:r w:rsidRPr="00DF27B7">
        <w:t>Table 10.2.10.</w:t>
      </w:r>
      <w:r w:rsidR="0024533F">
        <w:rPr>
          <w:rFonts w:eastAsiaTheme="minorEastAsia" w:hint="eastAsia"/>
          <w:lang w:eastAsia="zh-CN"/>
        </w:rPr>
        <w:t>25</w:t>
      </w:r>
      <w:r w:rsidRPr="00DF27B7">
        <w:t xml:space="preserve">-1: </w:t>
      </w:r>
      <w:r w:rsidRPr="00DF27B7">
        <w:rPr>
          <w:i/>
        </w:rPr>
        <w:t>&lt;crossResourceSubscription&gt;</w:t>
      </w:r>
      <w:r w:rsidRPr="00DF27B7">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5D93FB82"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5100AF"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DELETE</w:t>
            </w:r>
          </w:p>
        </w:tc>
      </w:tr>
      <w:tr w:rsidR="00247961" w:rsidRPr="00DF27B7" w14:paraId="35827BFD" w14:textId="77777777" w:rsidTr="00247961">
        <w:trPr>
          <w:jc w:val="center"/>
        </w:trPr>
        <w:tc>
          <w:tcPr>
            <w:tcW w:w="2093" w:type="dxa"/>
            <w:shd w:val="clear" w:color="auto" w:fill="auto"/>
          </w:tcPr>
          <w:p w14:paraId="1124A470"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45C519FB"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tc>
      </w:tr>
      <w:tr w:rsidR="00247961" w:rsidRPr="00DF27B7" w14:paraId="4E459C53" w14:textId="77777777" w:rsidTr="00247961">
        <w:trPr>
          <w:jc w:val="center"/>
        </w:trPr>
        <w:tc>
          <w:tcPr>
            <w:tcW w:w="2093" w:type="dxa"/>
            <w:shd w:val="clear" w:color="auto" w:fill="auto"/>
          </w:tcPr>
          <w:p w14:paraId="69DB6F86"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225266FC" w14:textId="77777777" w:rsidR="00247961" w:rsidRPr="00DF27B7" w:rsidRDefault="00247961" w:rsidP="00247961">
            <w:pPr>
              <w:pStyle w:val="TAL"/>
              <w:rPr>
                <w:rFonts w:eastAsia="Arial Unicode MS"/>
                <w:szCs w:val="18"/>
              </w:rPr>
            </w:pPr>
            <w:r w:rsidRPr="00DF27B7">
              <w:rPr>
                <w:rFonts w:eastAsia="Arial Unicode MS"/>
                <w:szCs w:val="18"/>
                <w:lang w:eastAsia="ko-KR"/>
              </w:rPr>
              <w:t>All parameters defined in table 8.1.2-3 apply</w:t>
            </w:r>
          </w:p>
        </w:tc>
      </w:tr>
      <w:tr w:rsidR="00247961" w:rsidRPr="00DF27B7" w14:paraId="1B1CF3C8" w14:textId="77777777" w:rsidTr="00247961">
        <w:trPr>
          <w:jc w:val="center"/>
        </w:trPr>
        <w:tc>
          <w:tcPr>
            <w:tcW w:w="2093" w:type="dxa"/>
            <w:shd w:val="clear" w:color="auto" w:fill="auto"/>
          </w:tcPr>
          <w:p w14:paraId="5F8B00A1"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72A41094"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1E7D55D0" w14:textId="77777777" w:rsidTr="00247961">
        <w:trPr>
          <w:jc w:val="center"/>
        </w:trPr>
        <w:tc>
          <w:tcPr>
            <w:tcW w:w="2093" w:type="dxa"/>
            <w:shd w:val="clear" w:color="auto" w:fill="auto"/>
          </w:tcPr>
          <w:p w14:paraId="40C0F66E" w14:textId="77777777"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14:paraId="45BAAB55" w14:textId="77777777" w:rsidR="00247961"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p w14:paraId="254BBFC3" w14:textId="77777777" w:rsidR="00247961" w:rsidRDefault="00247961" w:rsidP="00247961">
            <w:pPr>
              <w:pStyle w:val="TAL"/>
              <w:rPr>
                <w:rFonts w:eastAsia="Arial Unicode MS"/>
                <w:lang w:eastAsia="zh-CN"/>
              </w:rPr>
            </w:pPr>
          </w:p>
          <w:p w14:paraId="6608542F" w14:textId="77777777" w:rsidR="00247961" w:rsidRPr="009B1629" w:rsidRDefault="00247961" w:rsidP="00247961">
            <w:pPr>
              <w:pStyle w:val="TAL"/>
              <w:rPr>
                <w:rFonts w:eastAsia="Arial Unicode MS"/>
                <w:lang w:eastAsia="zh-CN"/>
              </w:rPr>
            </w:pPr>
            <w:r>
              <w:rPr>
                <w:rFonts w:eastAsia="Arial Unicode MS"/>
                <w:lang w:eastAsia="zh-CN"/>
              </w:rPr>
              <w:t xml:space="preserve">The Hosting CSE shall check whether the Originator has the privilege to delete the </w:t>
            </w:r>
            <w:r w:rsidRPr="004113C8">
              <w:rPr>
                <w:rFonts w:eastAsia="Arial Unicode MS"/>
                <w:i/>
                <w:lang w:eastAsia="zh-CN"/>
              </w:rPr>
              <w:t>&lt;crossResourceSubscription&gt;</w:t>
            </w:r>
            <w:r>
              <w:rPr>
                <w:rFonts w:eastAsia="Arial Unicode MS"/>
                <w:lang w:eastAsia="zh-CN"/>
              </w:rPr>
              <w:t xml:space="preserve"> resource. If this check fails, </w:t>
            </w:r>
            <w:r w:rsidRPr="00B23110">
              <w:rPr>
                <w:rFonts w:eastAsia="Arial Unicode MS"/>
              </w:rPr>
              <w:t>the Hosting CSE shall send an unsuccessful response to the Originator with corresponding error information; otherwise, the Hosting CSE shall perform the following operation</w:t>
            </w:r>
            <w:r>
              <w:rPr>
                <w:rFonts w:eastAsia="Arial Unicode MS"/>
              </w:rPr>
              <w:t>s</w:t>
            </w:r>
            <w:r w:rsidRPr="00B23110">
              <w:rPr>
                <w:rFonts w:eastAsia="Arial Unicode MS"/>
              </w:rPr>
              <w:t>:</w:t>
            </w:r>
            <w:r w:rsidRPr="009B1629">
              <w:rPr>
                <w:rFonts w:eastAsia="Arial Unicode MS"/>
                <w:lang w:eastAsia="zh-CN"/>
              </w:rPr>
              <w:t xml:space="preserve"> </w:t>
            </w:r>
          </w:p>
          <w:p w14:paraId="68927FB0" w14:textId="77777777" w:rsidR="00247961" w:rsidRPr="009B1629" w:rsidRDefault="00247961" w:rsidP="00247961">
            <w:pPr>
              <w:pStyle w:val="TAL"/>
              <w:rPr>
                <w:rFonts w:eastAsia="Arial Unicode MS"/>
                <w:lang w:eastAsia="zh-CN"/>
              </w:rPr>
            </w:pPr>
          </w:p>
          <w:p w14:paraId="5739835D" w14:textId="77777777" w:rsidR="00247961" w:rsidRPr="009B1629" w:rsidRDefault="00247961" w:rsidP="00247961">
            <w:pPr>
              <w:pStyle w:val="TB1"/>
              <w:rPr>
                <w:rFonts w:eastAsia="Arial Unicode MS"/>
              </w:rPr>
            </w:pPr>
            <w:r w:rsidRPr="00BD52F2">
              <w:rPr>
                <w:rFonts w:eastAsia="Arial Unicode MS"/>
              </w:rPr>
              <w:t xml:space="preserve">If </w:t>
            </w:r>
            <w:r w:rsidRPr="00CE0938">
              <w:rPr>
                <w:rFonts w:eastAsia="Arial Unicode MS"/>
                <w:i/>
              </w:rPr>
              <w:t>regularResourcesAsTarget</w:t>
            </w:r>
            <w:r w:rsidRPr="00CE0938">
              <w:rPr>
                <w:rFonts w:eastAsia="Arial Unicode MS"/>
              </w:rPr>
              <w:t xml:space="preserve"> is included in the </w:t>
            </w:r>
            <w:r w:rsidRPr="00CE0938">
              <w:rPr>
                <w:rFonts w:eastAsia="Arial Unicode MS"/>
                <w:i/>
              </w:rPr>
              <w:t>&lt;crossResourceSubscription&gt;</w:t>
            </w:r>
            <w:r w:rsidRPr="00CE0938">
              <w:rPr>
                <w:rFonts w:eastAsia="Arial Unicode MS"/>
              </w:rPr>
              <w:t xml:space="preserve"> to be deleted, the Hosting CSE shall issue</w:t>
            </w:r>
            <w:r>
              <w:rPr>
                <w:rFonts w:eastAsia="Arial Unicode MS"/>
              </w:rPr>
              <w:t xml:space="preserve"> a</w:t>
            </w:r>
            <w:r w:rsidRPr="00B23110">
              <w:rPr>
                <w:rFonts w:eastAsia="Arial Unicode MS"/>
              </w:rPr>
              <w:t xml:space="preserve"> DELETE request to delete the </w:t>
            </w:r>
            <w:r w:rsidRPr="009B1629">
              <w:rPr>
                <w:rFonts w:eastAsia="Arial Unicode MS"/>
                <w:i/>
              </w:rPr>
              <w:t>&lt;subscription&gt;</w:t>
            </w:r>
            <w:r w:rsidRPr="009B1629">
              <w:rPr>
                <w:rFonts w:eastAsia="Arial Unicode MS"/>
              </w:rPr>
              <w:t xml:space="preserve"> child resource of the corresponding target resource as contained in the </w:t>
            </w:r>
            <w:r w:rsidRPr="009B1629">
              <w:rPr>
                <w:rFonts w:eastAsia="Arial Unicode MS"/>
                <w:i/>
              </w:rPr>
              <w:t>regularResourcesAsTarget</w:t>
            </w:r>
            <w:r w:rsidRPr="009B1629">
              <w:rPr>
                <w:rFonts w:eastAsia="Arial Unicode MS"/>
              </w:rPr>
              <w:t xml:space="preserve"> attribute</w:t>
            </w:r>
            <w:r w:rsidRPr="00CE0938">
              <w:rPr>
                <w:rFonts w:eastAsia="Arial Unicode MS"/>
              </w:rPr>
              <w:t xml:space="preserve"> which has been created previously using the clause 10.2.10.</w:t>
            </w:r>
            <w:r w:rsidR="0024533F">
              <w:rPr>
                <w:rFonts w:eastAsia="Arial Unicode MS" w:hint="eastAsia"/>
                <w:lang w:eastAsia="zh-CN"/>
              </w:rPr>
              <w:t>22</w:t>
            </w:r>
            <w:r w:rsidRPr="00CE0938">
              <w:rPr>
                <w:rFonts w:eastAsia="Arial Unicode MS"/>
              </w:rPr>
              <w:t xml:space="preserve">. The identifier of the </w:t>
            </w:r>
            <w:r w:rsidRPr="00656247">
              <w:rPr>
                <w:rFonts w:eastAsia="Arial Unicode MS"/>
                <w:i/>
              </w:rPr>
              <w:t>&lt;crossResourceSubscription&gt;</w:t>
            </w:r>
            <w:r w:rsidRPr="00B23110">
              <w:rPr>
                <w:rFonts w:eastAsia="Arial Unicode MS"/>
              </w:rPr>
              <w:t xml:space="preserve"> </w:t>
            </w:r>
            <w:r>
              <w:rPr>
                <w:rFonts w:eastAsia="Arial Unicode MS"/>
              </w:rPr>
              <w:t xml:space="preserve">resource </w:t>
            </w:r>
            <w:r w:rsidRPr="00B23110">
              <w:rPr>
                <w:rFonts w:eastAsia="Arial Unicode MS"/>
              </w:rPr>
              <w:t xml:space="preserve">creator </w:t>
            </w:r>
            <w:r>
              <w:rPr>
                <w:rFonts w:eastAsia="Arial Unicode MS"/>
              </w:rPr>
              <w:t xml:space="preserve">(i.e. its </w:t>
            </w:r>
            <w:r>
              <w:rPr>
                <w:rFonts w:eastAsia="Arial Unicode MS"/>
                <w:i/>
              </w:rPr>
              <w:t xml:space="preserve">creator </w:t>
            </w:r>
            <w:r>
              <w:rPr>
                <w:rFonts w:eastAsia="Arial Unicode MS"/>
              </w:rPr>
              <w:t xml:space="preserve">attribute) </w:t>
            </w:r>
            <w:r w:rsidRPr="00B23110">
              <w:rPr>
                <w:rFonts w:eastAsia="Arial Unicode MS"/>
              </w:rPr>
              <w:t>shall be included in th</w:t>
            </w:r>
            <w:r>
              <w:rPr>
                <w:rFonts w:eastAsia="Arial Unicode MS"/>
              </w:rPr>
              <w:t>is</w:t>
            </w:r>
            <w:r w:rsidRPr="00B23110">
              <w:rPr>
                <w:rFonts w:eastAsia="Arial Unicode MS"/>
              </w:rPr>
              <w:t xml:space="preserve"> DELETE request and shall be leveraged by the target resource host to </w:t>
            </w:r>
            <w:r>
              <w:rPr>
                <w:rFonts w:eastAsia="Arial Unicode MS"/>
              </w:rPr>
              <w:t xml:space="preserve">check </w:t>
            </w:r>
            <w:r w:rsidRPr="00B23110">
              <w:rPr>
                <w:rFonts w:eastAsia="Arial Unicode MS"/>
              </w:rPr>
              <w:t xml:space="preserve">the privilege to delete the </w:t>
            </w:r>
            <w:r w:rsidRPr="009B1629">
              <w:rPr>
                <w:rFonts w:eastAsia="Arial Unicode MS"/>
                <w:i/>
              </w:rPr>
              <w:t>&lt;subscription&gt;</w:t>
            </w:r>
            <w:r w:rsidRPr="009B1629">
              <w:rPr>
                <w:rFonts w:eastAsia="Arial Unicode MS"/>
              </w:rPr>
              <w:t xml:space="preserve"> resource.</w:t>
            </w:r>
          </w:p>
          <w:p w14:paraId="54716D5C" w14:textId="77777777" w:rsidR="00247961" w:rsidRPr="009A3574" w:rsidRDefault="00247961" w:rsidP="00247961">
            <w:pPr>
              <w:pStyle w:val="TB1"/>
              <w:rPr>
                <w:rFonts w:eastAsia="Arial Unicode MS"/>
                <w:lang w:eastAsia="zh-CN"/>
              </w:rPr>
            </w:pPr>
            <w:r w:rsidRPr="009B1629">
              <w:rPr>
                <w:rFonts w:eastAsia="Arial Unicode MS"/>
              </w:rPr>
              <w:t xml:space="preserve">If </w:t>
            </w:r>
            <w:r w:rsidRPr="009B1629">
              <w:rPr>
                <w:rFonts w:eastAsia="Arial Unicode MS"/>
                <w:i/>
              </w:rPr>
              <w:t>subscriptionResourcesAsTarget</w:t>
            </w:r>
            <w:r w:rsidRPr="00DD130F">
              <w:rPr>
                <w:rFonts w:eastAsia="Arial Unicode MS"/>
              </w:rPr>
              <w:t xml:space="preserve"> is included, the Hosting CSE shall </w:t>
            </w:r>
            <w:r w:rsidRPr="00C40C9B">
              <w:rPr>
                <w:lang w:eastAsia="ko-KR"/>
              </w:rPr>
              <w:t xml:space="preserve">remove </w:t>
            </w:r>
            <w:r w:rsidRPr="004C215A">
              <w:rPr>
                <w:rFonts w:eastAsia="Arial Unicode MS"/>
              </w:rPr>
              <w:t xml:space="preserve">the resource identifier </w:t>
            </w:r>
            <w:r w:rsidRPr="009364D4">
              <w:rPr>
                <w:rFonts w:eastAsia="Arial Unicode MS"/>
              </w:rPr>
              <w:t>of</w:t>
            </w:r>
            <w:r w:rsidRPr="009364D4">
              <w:rPr>
                <w:rFonts w:eastAsia="Arial Unicode MS"/>
                <w:i/>
              </w:rPr>
              <w:t xml:space="preserve"> </w:t>
            </w:r>
            <w:r w:rsidRPr="00AA5A25">
              <w:rPr>
                <w:rFonts w:eastAsia="Arial Unicode MS"/>
              </w:rPr>
              <w:t xml:space="preserve">this </w:t>
            </w:r>
            <w:r w:rsidRPr="008036E6">
              <w:rPr>
                <w:rFonts w:eastAsia="Arial Unicode MS"/>
                <w:i/>
              </w:rPr>
              <w:t>&lt;crossResourceSubscription&gt;</w:t>
            </w:r>
            <w:r w:rsidRPr="008036E6">
              <w:rPr>
                <w:lang w:eastAsia="ko-KR"/>
              </w:rPr>
              <w:t xml:space="preserve"> from </w:t>
            </w:r>
            <w:r w:rsidRPr="009414A6">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indicated in the </w:t>
            </w:r>
            <w:r w:rsidRPr="00DF27B7">
              <w:rPr>
                <w:rFonts w:eastAsia="Arial Unicode MS"/>
                <w:i/>
              </w:rPr>
              <w:t>s</w:t>
            </w:r>
            <w:r w:rsidRPr="009A3574">
              <w:rPr>
                <w:rFonts w:eastAsia="Arial Unicode MS"/>
                <w:i/>
              </w:rPr>
              <w:t>ubscriptionResourcesAsTarget</w:t>
            </w:r>
            <w:r>
              <w:rPr>
                <w:rFonts w:eastAsia="Arial Unicode MS"/>
                <w:lang w:eastAsia="zh-CN"/>
              </w:rPr>
              <w:t>.</w:t>
            </w:r>
          </w:p>
        </w:tc>
      </w:tr>
      <w:tr w:rsidR="00247961" w:rsidRPr="00DF27B7" w14:paraId="7993960D" w14:textId="77777777" w:rsidTr="00247961">
        <w:trPr>
          <w:jc w:val="center"/>
        </w:trPr>
        <w:tc>
          <w:tcPr>
            <w:tcW w:w="2093" w:type="dxa"/>
            <w:shd w:val="clear" w:color="auto" w:fill="auto"/>
          </w:tcPr>
          <w:p w14:paraId="4951DBE9"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646E6132" w14:textId="77777777" w:rsidR="00247961" w:rsidRPr="00DF27B7" w:rsidRDefault="00247961" w:rsidP="00247961">
            <w:pPr>
              <w:pStyle w:val="TAL"/>
              <w:rPr>
                <w:rFonts w:eastAsia="Arial Unicode MS"/>
                <w:iC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0C774F76"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DF0573A"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84F1220"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4181BB4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583022D4"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9B50B5D"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bl>
    <w:p w14:paraId="28FACAD2" w14:textId="77777777" w:rsidR="00247961" w:rsidRPr="00DF27B7" w:rsidRDefault="00247961" w:rsidP="00247961">
      <w:pPr>
        <w:rPr>
          <w:rFonts w:eastAsia="Arial Unicode MS"/>
        </w:rPr>
      </w:pPr>
    </w:p>
    <w:p w14:paraId="384391F6" w14:textId="77777777" w:rsidR="00247961" w:rsidRPr="00DF27B7" w:rsidRDefault="00247961" w:rsidP="00247961">
      <w:pPr>
        <w:pStyle w:val="40"/>
        <w:rPr>
          <w:rFonts w:eastAsia="Arial Unicode MS"/>
          <w:lang w:val="en-US"/>
        </w:rPr>
      </w:pPr>
      <w:bookmarkStart w:id="3669" w:name="_Toc2176096"/>
      <w:r w:rsidRPr="00DF27B7">
        <w:rPr>
          <w:rFonts w:eastAsia="Arial Unicode MS"/>
        </w:rPr>
        <w:t>10.2.10.</w:t>
      </w:r>
      <w:r w:rsidR="0024533F">
        <w:rPr>
          <w:rFonts w:eastAsia="Arial Unicode MS" w:hint="eastAsia"/>
          <w:lang w:val="en-US" w:eastAsia="zh-CN"/>
        </w:rPr>
        <w:t>26</w:t>
      </w:r>
      <w:r w:rsidRPr="00DF27B7">
        <w:rPr>
          <w:rFonts w:eastAsia="Arial Unicode MS"/>
        </w:rPr>
        <w:tab/>
      </w:r>
      <w:r w:rsidRPr="00DF27B7">
        <w:rPr>
          <w:rFonts w:eastAsia="Arial Unicode MS"/>
          <w:lang w:val="en-US"/>
        </w:rPr>
        <w:t>Cross-Resource Notification Procedure</w:t>
      </w:r>
      <w:bookmarkEnd w:id="3669"/>
    </w:p>
    <w:p w14:paraId="134362A3" w14:textId="77777777" w:rsidR="00247961" w:rsidRPr="009A3574" w:rsidRDefault="00247961" w:rsidP="00247961">
      <w:pPr>
        <w:rPr>
          <w:lang w:val="en-US"/>
        </w:rPr>
      </w:pPr>
      <w:r w:rsidRPr="00DF27B7">
        <w:rPr>
          <w:lang w:val="en-US"/>
        </w:rPr>
        <w:t xml:space="preserve">For each </w:t>
      </w:r>
      <w:r w:rsidRPr="00DF27B7">
        <w:rPr>
          <w:i/>
          <w:lang w:val="en-US"/>
        </w:rPr>
        <w:t>&lt;crossResource</w:t>
      </w:r>
      <w:r>
        <w:rPr>
          <w:i/>
          <w:lang w:val="en-US"/>
        </w:rPr>
        <w:t>Subsription</w:t>
      </w:r>
      <w:r w:rsidRPr="00A6586A">
        <w:rPr>
          <w:i/>
          <w:lang w:val="en-US"/>
        </w:rPr>
        <w:t>&gt;</w:t>
      </w:r>
      <w:r w:rsidRPr="00084494">
        <w:rPr>
          <w:lang w:val="en-US"/>
        </w:rPr>
        <w:t xml:space="preserve"> resource, the Hosting CSE shall use the following procedures to determine whether a cross-resource notification shall be generated and sent to </w:t>
      </w:r>
      <w:r w:rsidRPr="00DF27B7">
        <w:rPr>
          <w:lang w:val="en-US"/>
        </w:rPr>
        <w:t xml:space="preserve">notification targets as indicated in the </w:t>
      </w:r>
      <w:r w:rsidRPr="00DF27B7">
        <w:rPr>
          <w:i/>
          <w:lang w:val="en-US"/>
        </w:rPr>
        <w:t>notificationURI</w:t>
      </w:r>
      <w:r w:rsidRPr="009A3574">
        <w:rPr>
          <w:lang w:val="en-US"/>
        </w:rPr>
        <w:t xml:space="preserve"> attribute.     </w:t>
      </w:r>
    </w:p>
    <w:p w14:paraId="1B2BB9A5" w14:textId="77777777" w:rsidR="00247961" w:rsidRPr="007327F2" w:rsidRDefault="00247961" w:rsidP="00060623">
      <w:pPr>
        <w:numPr>
          <w:ilvl w:val="0"/>
          <w:numId w:val="82"/>
        </w:numPr>
        <w:rPr>
          <w:lang w:val="en-US"/>
        </w:rPr>
      </w:pPr>
      <w:r w:rsidRPr="009A3574">
        <w:rPr>
          <w:szCs w:val="22"/>
        </w:rPr>
        <w:t xml:space="preserve">The Hosting CSE shall wait </w:t>
      </w:r>
      <w:r w:rsidRPr="00015F9E">
        <w:rPr>
          <w:szCs w:val="22"/>
        </w:rPr>
        <w:t xml:space="preserve">for notifications from target resources as indicated by </w:t>
      </w:r>
      <w:r w:rsidRPr="001C7C70">
        <w:rPr>
          <w:i/>
          <w:szCs w:val="22"/>
        </w:rPr>
        <w:t>regularResourcesAsTarget</w:t>
      </w:r>
      <w:r w:rsidRPr="002B1784">
        <w:rPr>
          <w:szCs w:val="22"/>
        </w:rPr>
        <w:t xml:space="preserve"> and </w:t>
      </w:r>
      <w:r w:rsidRPr="0016019E">
        <w:rPr>
          <w:i/>
          <w:szCs w:val="22"/>
        </w:rPr>
        <w:t>subscriptionResourcesAsTarget</w:t>
      </w:r>
      <w:r>
        <w:rPr>
          <w:i/>
          <w:szCs w:val="22"/>
        </w:rPr>
        <w:t xml:space="preserve"> </w:t>
      </w:r>
      <w:r>
        <w:rPr>
          <w:szCs w:val="22"/>
        </w:rPr>
        <w:t xml:space="preserve">to a </w:t>
      </w:r>
      <w:r w:rsidRPr="001F68C5">
        <w:rPr>
          <w:i/>
          <w:lang w:val="en-US"/>
        </w:rPr>
        <w:t>&lt;crossResource</w:t>
      </w:r>
      <w:r>
        <w:rPr>
          <w:i/>
          <w:lang w:val="en-US"/>
        </w:rPr>
        <w:t>Subsription</w:t>
      </w:r>
      <w:r w:rsidRPr="001F68C5">
        <w:rPr>
          <w:i/>
          <w:lang w:val="en-US"/>
        </w:rPr>
        <w:t>&gt;</w:t>
      </w:r>
      <w:r w:rsidRPr="001F68C5">
        <w:rPr>
          <w:lang w:val="en-US"/>
        </w:rPr>
        <w:t xml:space="preserve"> resource</w:t>
      </w:r>
      <w:r w:rsidRPr="007327F2">
        <w:rPr>
          <w:szCs w:val="22"/>
        </w:rPr>
        <w:t>.</w:t>
      </w:r>
    </w:p>
    <w:p w14:paraId="777DABC8" w14:textId="77777777" w:rsidR="00247961" w:rsidRPr="008F5369" w:rsidRDefault="00247961" w:rsidP="00060623">
      <w:pPr>
        <w:numPr>
          <w:ilvl w:val="0"/>
          <w:numId w:val="82"/>
        </w:numPr>
        <w:rPr>
          <w:lang w:val="en-US"/>
        </w:rPr>
      </w:pPr>
      <w:r w:rsidRPr="00BE0602">
        <w:rPr>
          <w:szCs w:val="22"/>
        </w:rPr>
        <w:t xml:space="preserve">The Hosting CSE shall use the designated time window mechanism as indicated by </w:t>
      </w:r>
      <w:r w:rsidRPr="00BE0602">
        <w:rPr>
          <w:i/>
          <w:szCs w:val="22"/>
        </w:rPr>
        <w:t>timeWindowType</w:t>
      </w:r>
      <w:r w:rsidRPr="00C07AA4">
        <w:rPr>
          <w:szCs w:val="22"/>
        </w:rPr>
        <w:t xml:space="preserve"> to determine if a cross-resource notification shall be issued each time when receiving a notification from a target resource as indicated by </w:t>
      </w:r>
      <w:r w:rsidRPr="0016302B">
        <w:rPr>
          <w:i/>
          <w:szCs w:val="22"/>
        </w:rPr>
        <w:t>regularResourcesAsTarget</w:t>
      </w:r>
      <w:r w:rsidRPr="0016302B">
        <w:rPr>
          <w:szCs w:val="22"/>
        </w:rPr>
        <w:t xml:space="preserve"> and </w:t>
      </w:r>
      <w:r w:rsidRPr="0016302B">
        <w:rPr>
          <w:i/>
          <w:szCs w:val="22"/>
        </w:rPr>
        <w:t>subscriptionResourcesAsTarget</w:t>
      </w:r>
      <w:r w:rsidRPr="0016302B">
        <w:rPr>
          <w:szCs w:val="22"/>
        </w:rPr>
        <w:t xml:space="preserve">. Only when </w:t>
      </w:r>
      <w:r w:rsidRPr="0016302B">
        <w:rPr>
          <w:rFonts w:eastAsia="Calibri"/>
          <w:color w:val="000000"/>
          <w:szCs w:val="22"/>
        </w:rPr>
        <w:t>expected</w:t>
      </w:r>
      <w:r w:rsidRPr="0016302B">
        <w:rPr>
          <w:szCs w:val="22"/>
        </w:rPr>
        <w:t xml:space="preserve"> changes on all</w:t>
      </w:r>
      <w:r w:rsidRPr="002F7436">
        <w:rPr>
          <w:szCs w:val="22"/>
        </w:rPr>
        <w:t xml:space="preserve"> target resources occur within the required time window (as indicated by </w:t>
      </w:r>
      <w:r w:rsidRPr="002F7436">
        <w:rPr>
          <w:i/>
          <w:szCs w:val="22"/>
        </w:rPr>
        <w:t>timeWindowSize</w:t>
      </w:r>
      <w:r w:rsidRPr="002F7436">
        <w:rPr>
          <w:szCs w:val="22"/>
        </w:rPr>
        <w:t>), the Hosting CSE shall issue a notification (i.e. cross-resource notification);</w:t>
      </w:r>
      <w:r w:rsidRPr="008F5C1C">
        <w:rPr>
          <w:szCs w:val="22"/>
        </w:rPr>
        <w:t xml:space="preserve"> otherwise, the Hosting CSE shall discard the received notification from any target resource.</w:t>
      </w:r>
    </w:p>
    <w:p w14:paraId="2CE6E193" w14:textId="77777777" w:rsidR="005C2AEC" w:rsidRDefault="008F2794">
      <w:pPr>
        <w:pStyle w:val="30"/>
      </w:pPr>
      <w:bookmarkStart w:id="3670" w:name="_Toc470164208"/>
      <w:bookmarkStart w:id="3671" w:name="_Toc470164790"/>
      <w:bookmarkStart w:id="3672" w:name="_Toc475715399"/>
      <w:bookmarkStart w:id="3673" w:name="_Toc479349211"/>
      <w:bookmarkStart w:id="3674" w:name="_Toc484070659"/>
      <w:bookmarkStart w:id="3675" w:name="_Toc2176097"/>
      <w:r w:rsidRPr="005A3421">
        <w:lastRenderedPageBreak/>
        <w:t>10.2.1</w:t>
      </w:r>
      <w:r>
        <w:t>1</w:t>
      </w:r>
      <w:r w:rsidRPr="005A3421">
        <w:tab/>
      </w:r>
      <w:r w:rsidRPr="005A3421">
        <w:rPr>
          <w:rFonts w:eastAsia="Arial Unicode MS"/>
        </w:rPr>
        <w:t>Service Charging and Accounting Procedures</w:t>
      </w:r>
      <w:bookmarkEnd w:id="3670"/>
      <w:bookmarkEnd w:id="3671"/>
      <w:bookmarkEnd w:id="3672"/>
      <w:bookmarkEnd w:id="3673"/>
      <w:bookmarkEnd w:id="3674"/>
      <w:bookmarkEnd w:id="3675"/>
    </w:p>
    <w:p w14:paraId="30687F5F" w14:textId="77777777" w:rsidR="005C2AEC" w:rsidRDefault="008F2794">
      <w:pPr>
        <w:pStyle w:val="40"/>
        <w:rPr>
          <w:rFonts w:eastAsia="Arial Unicode MS"/>
        </w:rPr>
      </w:pPr>
      <w:bookmarkStart w:id="3676" w:name="_Toc470164209"/>
      <w:bookmarkStart w:id="3677" w:name="_Toc470164791"/>
      <w:bookmarkStart w:id="3678" w:name="_Toc475715400"/>
      <w:bookmarkStart w:id="3679" w:name="_Toc479349212"/>
      <w:bookmarkStart w:id="3680" w:name="_Toc484070660"/>
      <w:bookmarkStart w:id="3681" w:name="_Toc2176098"/>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3676"/>
      <w:bookmarkEnd w:id="3677"/>
      <w:bookmarkEnd w:id="3678"/>
      <w:bookmarkEnd w:id="3679"/>
      <w:bookmarkEnd w:id="3680"/>
      <w:bookmarkEnd w:id="3681"/>
    </w:p>
    <w:p w14:paraId="33EB377B" w14:textId="77777777"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14:paraId="61BC2699" w14:textId="77777777" w:rsidR="008F2794" w:rsidRPr="005A3421" w:rsidRDefault="008F2794" w:rsidP="008F2794">
      <w:pPr>
        <w:keepNext/>
        <w:keepLines/>
        <w:rPr>
          <w:rFonts w:eastAsia="Arial Unicode MS"/>
        </w:rPr>
      </w:pPr>
      <w:r w:rsidRPr="005A3421">
        <w:rPr>
          <w:rFonts w:eastAsia="Arial Unicode MS"/>
        </w:rPr>
        <w:t>Figure 10.2.1</w:t>
      </w:r>
      <w:r w:rsidR="00123D49">
        <w:rPr>
          <w:rFonts w:eastAsia="Arial Unicode MS" w:hint="eastAsia"/>
          <w:lang w:eastAsia="zh-CN"/>
        </w:rPr>
        <w:t>1</w:t>
      </w:r>
      <w:r w:rsidRPr="005A3421">
        <w:rPr>
          <w:rFonts w:eastAsia="Arial Unicode MS"/>
        </w:rPr>
        <w:t>.1-1 shows an example of service layer event-based charging based on the Infrastructure Node.</w:t>
      </w:r>
    </w:p>
    <w:p w14:paraId="0A21AF46" w14:textId="77777777"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r w:rsidRPr="005A3421">
        <w:rPr>
          <w:rFonts w:eastAsia="Arial Unicode MS"/>
          <w:i/>
        </w:rPr>
        <w:t>eventStart</w:t>
      </w:r>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r w:rsidRPr="005A3421">
        <w:rPr>
          <w:rFonts w:eastAsia="Arial Unicode MS"/>
          <w:i/>
        </w:rPr>
        <w:t>operationType</w:t>
      </w:r>
      <w:r w:rsidRPr="005A3421">
        <w:rPr>
          <w:rFonts w:eastAsia="Arial Unicode MS"/>
        </w:rPr>
        <w:t xml:space="preserve"> attribute will be "RETRIEVE". </w:t>
      </w:r>
      <w:r w:rsidRPr="005A3421">
        <w:rPr>
          <w:rFonts w:eastAsia="Arial Unicode MS"/>
          <w:i/>
        </w:rPr>
        <w:t>dataSize</w:t>
      </w:r>
      <w:r w:rsidRPr="005A3421">
        <w:rPr>
          <w:rFonts w:eastAsia="Arial Unicode MS"/>
        </w:rPr>
        <w:t xml:space="preserve"> attribute does not apply so it is not included.</w:t>
      </w:r>
    </w:p>
    <w:p w14:paraId="494DD54A" w14:textId="77777777"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r w:rsidRPr="005A3421">
        <w:rPr>
          <w:rFonts w:eastAsia="Arial Unicode MS"/>
          <w:i/>
        </w:rPr>
        <w:t>status</w:t>
      </w:r>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the  </w:t>
      </w:r>
      <w:r w:rsidRPr="005A3421">
        <w:rPr>
          <w:rFonts w:eastAsia="Arial Unicode MS"/>
          <w:i/>
        </w:rPr>
        <w:t>&lt;eventConfigSCA1&gt;.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14:paraId="49FC4EF3" w14:textId="77777777"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14:paraId="6F6D9CA9" w14:textId="77777777"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14:paraId="5B1FFE2C" w14:textId="77777777" w:rsidR="008F2794" w:rsidRPr="005A3421" w:rsidRDefault="008F2794" w:rsidP="008F2794">
      <w:pPr>
        <w:pStyle w:val="FL"/>
        <w:rPr>
          <w:rFonts w:eastAsia="Arial Unicode MS"/>
        </w:rPr>
      </w:pPr>
      <w:r>
        <w:rPr>
          <w:rFonts w:eastAsia="Arial Unicode MS"/>
          <w:noProof/>
          <w:lang w:val="en-US" w:eastAsia="zh-CN"/>
        </w:rPr>
        <w:lastRenderedPageBreak/>
        <w:drawing>
          <wp:inline distT="0" distB="0" distL="0" distR="0" wp14:anchorId="70FF8D86" wp14:editId="16E54112">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04"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14:paraId="7566C4B5" w14:textId="77777777"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14:paraId="02955516" w14:textId="77777777" w:rsidR="008F2794" w:rsidRPr="005A3421" w:rsidRDefault="008F2794" w:rsidP="008F2794">
      <w:pPr>
        <w:pStyle w:val="40"/>
        <w:rPr>
          <w:rFonts w:eastAsia="Arial Unicode MS"/>
        </w:rPr>
      </w:pPr>
      <w:bookmarkStart w:id="3682" w:name="_Toc470164210"/>
      <w:bookmarkStart w:id="3683" w:name="_Toc470164792"/>
      <w:bookmarkStart w:id="3684" w:name="_Toc475715401"/>
      <w:bookmarkStart w:id="3685" w:name="_Toc479349213"/>
      <w:bookmarkStart w:id="3686" w:name="_Toc484070661"/>
      <w:bookmarkStart w:id="3687" w:name="_Toc2176099"/>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3682"/>
      <w:bookmarkEnd w:id="3683"/>
      <w:bookmarkEnd w:id="3684"/>
      <w:bookmarkEnd w:id="3685"/>
      <w:bookmarkEnd w:id="3686"/>
      <w:bookmarkEnd w:id="3687"/>
    </w:p>
    <w:p w14:paraId="35EDCDE3" w14:textId="77777777"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14:paraId="7F004D56" w14:textId="77777777"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14:paraId="49A3E536" w14:textId="77777777"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14:paraId="2F9D23F5" w14:textId="77777777" w:rsidR="008F2794" w:rsidRPr="005A3421" w:rsidRDefault="008F2794" w:rsidP="008F2794">
      <w:pPr>
        <w:rPr>
          <w:rFonts w:eastAsia="Arial Unicode MS"/>
        </w:rPr>
      </w:pPr>
      <w:r w:rsidRPr="005A3421">
        <w:rPr>
          <w:rFonts w:eastAsia="Arial Unicode MS"/>
        </w:rPr>
        <w:t>The Receiver shall be an IN-CSE.</w:t>
      </w:r>
    </w:p>
    <w:p w14:paraId="3A793197" w14:textId="77777777"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8F93F1" w14:textId="77777777" w:rsidTr="008F2794">
        <w:trPr>
          <w:jc w:val="center"/>
        </w:trPr>
        <w:tc>
          <w:tcPr>
            <w:tcW w:w="9167" w:type="dxa"/>
            <w:gridSpan w:val="2"/>
            <w:shd w:val="clear" w:color="auto" w:fill="DDDDDD"/>
          </w:tcPr>
          <w:p w14:paraId="5670418D"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14:paraId="3E9278C3" w14:textId="77777777" w:rsidTr="008F2794">
        <w:trPr>
          <w:jc w:val="center"/>
        </w:trPr>
        <w:tc>
          <w:tcPr>
            <w:tcW w:w="2093" w:type="dxa"/>
            <w:shd w:val="clear" w:color="auto" w:fill="auto"/>
          </w:tcPr>
          <w:p w14:paraId="3E2B5699"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FA60174" w14:textId="77777777" w:rsidR="008F2794" w:rsidRPr="00CF2F35" w:rsidRDefault="008F2794" w:rsidP="008F2794">
            <w:pPr>
              <w:pStyle w:val="TAL"/>
              <w:rPr>
                <w:lang w:eastAsia="ko-KR"/>
              </w:rPr>
            </w:pPr>
            <w:r w:rsidRPr="00CF2F35">
              <w:rPr>
                <w:lang w:eastAsia="ko-KR"/>
              </w:rPr>
              <w:t>Mca</w:t>
            </w:r>
          </w:p>
        </w:tc>
      </w:tr>
      <w:tr w:rsidR="008F2794" w:rsidRPr="005A3421" w14:paraId="296E9EA4" w14:textId="77777777" w:rsidTr="008F2794">
        <w:trPr>
          <w:jc w:val="center"/>
        </w:trPr>
        <w:tc>
          <w:tcPr>
            <w:tcW w:w="2093" w:type="dxa"/>
            <w:shd w:val="clear" w:color="auto" w:fill="auto"/>
          </w:tcPr>
          <w:p w14:paraId="142F9E7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1DF1BF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67409950"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14:paraId="34466FF3" w14:textId="77777777"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14:paraId="0D419E9D"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3041E117" w14:textId="77777777" w:rsidTr="008F2794">
        <w:trPr>
          <w:jc w:val="center"/>
        </w:trPr>
        <w:tc>
          <w:tcPr>
            <w:tcW w:w="2093" w:type="dxa"/>
            <w:shd w:val="clear" w:color="auto" w:fill="auto"/>
          </w:tcPr>
          <w:p w14:paraId="13C8B67F"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160DF377" w14:textId="77777777" w:rsidR="008F2794" w:rsidRPr="00CF2F35" w:rsidRDefault="008F2794" w:rsidP="008F2794">
            <w:pPr>
              <w:pStyle w:val="TAL"/>
              <w:rPr>
                <w:lang w:eastAsia="ko-KR"/>
              </w:rPr>
            </w:pPr>
            <w:r w:rsidRPr="00CF2F35">
              <w:t xml:space="preserve">The Originator shall request to Create a new </w:t>
            </w:r>
            <w:r w:rsidRPr="00CF2F35">
              <w:rPr>
                <w:i/>
              </w:rPr>
              <w:t>&lt;statsConfig&gt;</w:t>
            </w:r>
            <w:r w:rsidRPr="00CF2F35">
              <w:t xml:space="preserve">  resource by addressing to the </w:t>
            </w:r>
            <w:r w:rsidRPr="00CF2F35">
              <w:rPr>
                <w:i/>
              </w:rPr>
              <w:t>&lt;CSEBase&gt;</w:t>
            </w:r>
            <w:r w:rsidRPr="00CF2F35">
              <w:t xml:space="preserve"> resource of a Hosting CSE. The Originator shall be an AE</w:t>
            </w:r>
          </w:p>
        </w:tc>
      </w:tr>
      <w:tr w:rsidR="008F2794" w:rsidRPr="005A3421" w14:paraId="5D13612D" w14:textId="77777777" w:rsidTr="008F2794">
        <w:trPr>
          <w:jc w:val="center"/>
        </w:trPr>
        <w:tc>
          <w:tcPr>
            <w:tcW w:w="2093" w:type="dxa"/>
            <w:shd w:val="clear" w:color="auto" w:fill="auto"/>
          </w:tcPr>
          <w:p w14:paraId="6A65066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0B4399F"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ADA84C2" w14:textId="77777777" w:rsidTr="008F2794">
        <w:trPr>
          <w:jc w:val="center"/>
        </w:trPr>
        <w:tc>
          <w:tcPr>
            <w:tcW w:w="2093" w:type="dxa"/>
            <w:shd w:val="clear" w:color="auto" w:fill="auto"/>
          </w:tcPr>
          <w:p w14:paraId="4B83E21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1D84CDDE"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4C86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23C869"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03CC5E5B" w14:textId="77777777" w:rsidR="008F2794" w:rsidRPr="00CF2F35" w:rsidRDefault="008F2794" w:rsidP="008F2794">
            <w:pPr>
              <w:pStyle w:val="TAL"/>
              <w:rPr>
                <w:lang w:eastAsia="ko-KR"/>
              </w:rPr>
            </w:pPr>
            <w:r w:rsidRPr="00CF2F35">
              <w:rPr>
                <w:lang w:eastAsia="ko-KR"/>
              </w:rPr>
              <w:t>None</w:t>
            </w:r>
          </w:p>
        </w:tc>
      </w:tr>
      <w:tr w:rsidR="008F2794" w:rsidRPr="005A3421" w14:paraId="773B0D0A" w14:textId="77777777" w:rsidTr="008F2794">
        <w:trPr>
          <w:jc w:val="center"/>
        </w:trPr>
        <w:tc>
          <w:tcPr>
            <w:tcW w:w="2093" w:type="dxa"/>
            <w:shd w:val="clear" w:color="auto" w:fill="auto"/>
          </w:tcPr>
          <w:p w14:paraId="5CCDD45E"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F591302"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2F702641" w14:textId="77777777" w:rsidR="008F2794" w:rsidRPr="005A3421" w:rsidRDefault="008F2794" w:rsidP="008F2794">
      <w:pPr>
        <w:rPr>
          <w:rFonts w:eastAsia="Arial Unicode MS"/>
        </w:rPr>
      </w:pPr>
    </w:p>
    <w:p w14:paraId="7C785B8F" w14:textId="77777777" w:rsidR="008F2794" w:rsidRPr="005A3421" w:rsidRDefault="008F2794" w:rsidP="008F2794">
      <w:pPr>
        <w:pStyle w:val="40"/>
        <w:rPr>
          <w:rFonts w:eastAsia="Arial Unicode MS"/>
        </w:rPr>
      </w:pPr>
      <w:bookmarkStart w:id="3688" w:name="_Toc470164211"/>
      <w:bookmarkStart w:id="3689" w:name="_Toc470164793"/>
      <w:bookmarkStart w:id="3690" w:name="_Toc475715402"/>
      <w:bookmarkStart w:id="3691" w:name="_Toc479349214"/>
      <w:bookmarkStart w:id="3692" w:name="_Toc484070662"/>
      <w:bookmarkStart w:id="3693" w:name="_Toc2176100"/>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3688"/>
      <w:bookmarkEnd w:id="3689"/>
      <w:bookmarkEnd w:id="3690"/>
      <w:bookmarkEnd w:id="3691"/>
      <w:bookmarkEnd w:id="3692"/>
      <w:bookmarkEnd w:id="3693"/>
    </w:p>
    <w:p w14:paraId="305D75E3"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14:paraId="0C803F8A"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2F123BD8" w14:textId="77777777"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14:paraId="698E9579"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D5CAEC" w14:textId="77777777" w:rsidTr="008F2794">
        <w:trPr>
          <w:jc w:val="center"/>
        </w:trPr>
        <w:tc>
          <w:tcPr>
            <w:tcW w:w="9167" w:type="dxa"/>
            <w:gridSpan w:val="2"/>
            <w:shd w:val="clear" w:color="auto" w:fill="DDDDDD"/>
          </w:tcPr>
          <w:p w14:paraId="1E093227"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14:paraId="50EAA968" w14:textId="77777777" w:rsidTr="008F2794">
        <w:trPr>
          <w:jc w:val="center"/>
        </w:trPr>
        <w:tc>
          <w:tcPr>
            <w:tcW w:w="2093" w:type="dxa"/>
            <w:shd w:val="clear" w:color="auto" w:fill="auto"/>
          </w:tcPr>
          <w:p w14:paraId="61D6A7E2"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02F37561" w14:textId="77777777" w:rsidR="008F2794" w:rsidRPr="00CF2F35" w:rsidRDefault="008F2794" w:rsidP="008F2794">
            <w:pPr>
              <w:pStyle w:val="TAL"/>
              <w:rPr>
                <w:lang w:eastAsia="ko-KR"/>
              </w:rPr>
            </w:pPr>
            <w:r w:rsidRPr="00CF2F35">
              <w:rPr>
                <w:lang w:eastAsia="ko-KR"/>
              </w:rPr>
              <w:t>Mca</w:t>
            </w:r>
          </w:p>
        </w:tc>
      </w:tr>
      <w:tr w:rsidR="008F2794" w:rsidRPr="005A3421" w14:paraId="16DAD18A" w14:textId="77777777" w:rsidTr="008F2794">
        <w:trPr>
          <w:jc w:val="center"/>
        </w:trPr>
        <w:tc>
          <w:tcPr>
            <w:tcW w:w="2093" w:type="dxa"/>
            <w:shd w:val="clear" w:color="auto" w:fill="auto"/>
          </w:tcPr>
          <w:p w14:paraId="5571EA3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E329B32"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6787986"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14:paraId="75476488" w14:textId="77777777" w:rsidTr="008F2794">
        <w:trPr>
          <w:jc w:val="center"/>
        </w:trPr>
        <w:tc>
          <w:tcPr>
            <w:tcW w:w="2093" w:type="dxa"/>
            <w:shd w:val="clear" w:color="auto" w:fill="auto"/>
          </w:tcPr>
          <w:p w14:paraId="63A55606"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8E21B8A" w14:textId="77777777"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14:paraId="0CB70B0A" w14:textId="77777777" w:rsidTr="008F2794">
        <w:trPr>
          <w:jc w:val="center"/>
        </w:trPr>
        <w:tc>
          <w:tcPr>
            <w:tcW w:w="2093" w:type="dxa"/>
            <w:shd w:val="clear" w:color="auto" w:fill="auto"/>
          </w:tcPr>
          <w:p w14:paraId="4EE8A8B8"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E9D89AA"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3E1E89E3" w14:textId="77777777" w:rsidTr="008F2794">
        <w:trPr>
          <w:jc w:val="center"/>
        </w:trPr>
        <w:tc>
          <w:tcPr>
            <w:tcW w:w="2093" w:type="dxa"/>
            <w:shd w:val="clear" w:color="auto" w:fill="auto"/>
          </w:tcPr>
          <w:p w14:paraId="652F2EA9"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E1DF3C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B81E3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9CACD2"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99EC895"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20B9D55" w14:textId="77777777" w:rsidTr="008F2794">
        <w:trPr>
          <w:jc w:val="center"/>
        </w:trPr>
        <w:tc>
          <w:tcPr>
            <w:tcW w:w="2093" w:type="dxa"/>
            <w:shd w:val="clear" w:color="auto" w:fill="auto"/>
          </w:tcPr>
          <w:p w14:paraId="20F725E1"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4474DB3D"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229FAE7B" w14:textId="77777777" w:rsidR="008F2794" w:rsidRPr="005A3421" w:rsidRDefault="008F2794" w:rsidP="008F2794">
      <w:pPr>
        <w:rPr>
          <w:rFonts w:eastAsia="Arial Unicode MS"/>
        </w:rPr>
      </w:pPr>
    </w:p>
    <w:p w14:paraId="62F56E09" w14:textId="77777777" w:rsidR="008F2794" w:rsidRPr="005A3421" w:rsidRDefault="008F2794" w:rsidP="008F2794">
      <w:pPr>
        <w:pStyle w:val="40"/>
        <w:rPr>
          <w:rFonts w:eastAsia="Arial Unicode MS"/>
        </w:rPr>
      </w:pPr>
      <w:bookmarkStart w:id="3694" w:name="_Toc470164212"/>
      <w:bookmarkStart w:id="3695" w:name="_Toc470164794"/>
      <w:bookmarkStart w:id="3696" w:name="_Toc475715403"/>
      <w:bookmarkStart w:id="3697" w:name="_Toc479349215"/>
      <w:bookmarkStart w:id="3698" w:name="_Toc484070663"/>
      <w:bookmarkStart w:id="3699" w:name="_Toc2176101"/>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3694"/>
      <w:bookmarkEnd w:id="3695"/>
      <w:bookmarkEnd w:id="3696"/>
      <w:bookmarkEnd w:id="3697"/>
      <w:bookmarkEnd w:id="3698"/>
      <w:bookmarkEnd w:id="3699"/>
    </w:p>
    <w:p w14:paraId="7C8B48CD" w14:textId="77777777"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14:paraId="0674D225"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14:paraId="4AAE77AF"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14:paraId="22324ECA"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7F056988" w14:textId="77777777"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4724D5" w14:textId="77777777" w:rsidTr="008F2794">
        <w:trPr>
          <w:jc w:val="center"/>
        </w:trPr>
        <w:tc>
          <w:tcPr>
            <w:tcW w:w="9167" w:type="dxa"/>
            <w:gridSpan w:val="2"/>
            <w:shd w:val="clear" w:color="auto" w:fill="DDDDDD"/>
          </w:tcPr>
          <w:p w14:paraId="0DAE718F"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14:paraId="058AF185" w14:textId="77777777" w:rsidTr="008F2794">
        <w:trPr>
          <w:jc w:val="center"/>
        </w:trPr>
        <w:tc>
          <w:tcPr>
            <w:tcW w:w="2093" w:type="dxa"/>
            <w:shd w:val="clear" w:color="auto" w:fill="auto"/>
          </w:tcPr>
          <w:p w14:paraId="5C5CEDD2"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741C8799" w14:textId="77777777" w:rsidR="008F2794" w:rsidRPr="00CF2F35" w:rsidRDefault="008F2794" w:rsidP="008F2794">
            <w:pPr>
              <w:pStyle w:val="TAL"/>
              <w:rPr>
                <w:lang w:eastAsia="ko-KR"/>
              </w:rPr>
            </w:pPr>
            <w:r w:rsidRPr="00CF2F35">
              <w:rPr>
                <w:lang w:eastAsia="ko-KR"/>
              </w:rPr>
              <w:t>Mca</w:t>
            </w:r>
          </w:p>
        </w:tc>
      </w:tr>
      <w:tr w:rsidR="008F2794" w:rsidRPr="005A3421" w14:paraId="4DD837E6" w14:textId="77777777" w:rsidTr="008F2794">
        <w:trPr>
          <w:jc w:val="center"/>
        </w:trPr>
        <w:tc>
          <w:tcPr>
            <w:tcW w:w="2093" w:type="dxa"/>
            <w:shd w:val="clear" w:color="auto" w:fill="auto"/>
          </w:tcPr>
          <w:p w14:paraId="3E60356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BECE80A"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1A8E8FA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14:paraId="6A294F68"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14:paraId="5C281A5D" w14:textId="77777777" w:rsidTr="008F2794">
        <w:trPr>
          <w:jc w:val="center"/>
        </w:trPr>
        <w:tc>
          <w:tcPr>
            <w:tcW w:w="2093" w:type="dxa"/>
            <w:shd w:val="clear" w:color="auto" w:fill="auto"/>
          </w:tcPr>
          <w:p w14:paraId="7AE55A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4BD597A9"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20FC15D8" w14:textId="77777777" w:rsidTr="008F2794">
        <w:trPr>
          <w:jc w:val="center"/>
        </w:trPr>
        <w:tc>
          <w:tcPr>
            <w:tcW w:w="2093" w:type="dxa"/>
            <w:shd w:val="clear" w:color="auto" w:fill="auto"/>
          </w:tcPr>
          <w:p w14:paraId="0988582D"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EAB6986"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23363B7D" w14:textId="77777777" w:rsidTr="008F2794">
        <w:trPr>
          <w:jc w:val="center"/>
        </w:trPr>
        <w:tc>
          <w:tcPr>
            <w:tcW w:w="2093" w:type="dxa"/>
            <w:shd w:val="clear" w:color="auto" w:fill="auto"/>
          </w:tcPr>
          <w:p w14:paraId="01DEC2F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9EAE3E9"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A5A417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94ECB8"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4A4587"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36879373" w14:textId="77777777" w:rsidTr="008F2794">
        <w:trPr>
          <w:jc w:val="center"/>
        </w:trPr>
        <w:tc>
          <w:tcPr>
            <w:tcW w:w="2093" w:type="dxa"/>
            <w:shd w:val="clear" w:color="auto" w:fill="auto"/>
          </w:tcPr>
          <w:p w14:paraId="738DF12E"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76A5D3C"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A3075A7" w14:textId="77777777" w:rsidR="008F2794" w:rsidRPr="005A3421" w:rsidRDefault="008F2794" w:rsidP="008F2794">
      <w:pPr>
        <w:rPr>
          <w:rFonts w:eastAsia="Arial Unicode MS"/>
        </w:rPr>
      </w:pPr>
    </w:p>
    <w:p w14:paraId="001E371A" w14:textId="77777777" w:rsidR="008F2794" w:rsidRPr="005A3421" w:rsidRDefault="008F2794" w:rsidP="008F2794">
      <w:pPr>
        <w:pStyle w:val="40"/>
        <w:rPr>
          <w:rFonts w:eastAsia="Arial Unicode MS"/>
        </w:rPr>
      </w:pPr>
      <w:bookmarkStart w:id="3700" w:name="_Toc470164213"/>
      <w:bookmarkStart w:id="3701" w:name="_Toc470164795"/>
      <w:bookmarkStart w:id="3702" w:name="_Toc475715404"/>
      <w:bookmarkStart w:id="3703" w:name="_Toc479349216"/>
      <w:bookmarkStart w:id="3704" w:name="_Toc484070664"/>
      <w:bookmarkStart w:id="3705" w:name="_Toc2176102"/>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3700"/>
      <w:bookmarkEnd w:id="3701"/>
      <w:bookmarkEnd w:id="3702"/>
      <w:bookmarkEnd w:id="3703"/>
      <w:bookmarkEnd w:id="3704"/>
      <w:bookmarkEnd w:id="3705"/>
    </w:p>
    <w:p w14:paraId="22349319"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14:paraId="55FBF7D4" w14:textId="77777777"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14:paraId="3E5F6EC3" w14:textId="77777777"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6E28F425"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7E97D72" w14:textId="77777777" w:rsidTr="008F2794">
        <w:trPr>
          <w:jc w:val="center"/>
        </w:trPr>
        <w:tc>
          <w:tcPr>
            <w:tcW w:w="9167" w:type="dxa"/>
            <w:gridSpan w:val="2"/>
            <w:shd w:val="clear" w:color="auto" w:fill="DDDDDD"/>
          </w:tcPr>
          <w:p w14:paraId="342B3052"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14:paraId="128EE978" w14:textId="77777777" w:rsidTr="008F2794">
        <w:trPr>
          <w:jc w:val="center"/>
        </w:trPr>
        <w:tc>
          <w:tcPr>
            <w:tcW w:w="2093" w:type="dxa"/>
            <w:shd w:val="clear" w:color="auto" w:fill="auto"/>
          </w:tcPr>
          <w:p w14:paraId="537E7F71"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36EBE3CC" w14:textId="77777777" w:rsidR="008F2794" w:rsidRPr="00CF2F35" w:rsidRDefault="008F2794" w:rsidP="008F2794">
            <w:pPr>
              <w:pStyle w:val="TAL"/>
              <w:rPr>
                <w:lang w:eastAsia="ko-KR"/>
              </w:rPr>
            </w:pPr>
            <w:r w:rsidRPr="00CF2F35">
              <w:t>Mca</w:t>
            </w:r>
          </w:p>
        </w:tc>
      </w:tr>
      <w:tr w:rsidR="008F2794" w:rsidRPr="005A3421" w14:paraId="24D48D44" w14:textId="77777777" w:rsidTr="008F2794">
        <w:trPr>
          <w:jc w:val="center"/>
        </w:trPr>
        <w:tc>
          <w:tcPr>
            <w:tcW w:w="2093" w:type="dxa"/>
            <w:shd w:val="clear" w:color="auto" w:fill="auto"/>
          </w:tcPr>
          <w:p w14:paraId="0F9F6AB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71CD2127"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657DC3FC"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14:paraId="61D1DCDA" w14:textId="77777777" w:rsidTr="008F2794">
        <w:trPr>
          <w:jc w:val="center"/>
        </w:trPr>
        <w:tc>
          <w:tcPr>
            <w:tcW w:w="2093" w:type="dxa"/>
            <w:shd w:val="clear" w:color="auto" w:fill="auto"/>
          </w:tcPr>
          <w:p w14:paraId="093C20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2BF594D"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D7B0931" w14:textId="77777777" w:rsidTr="008F2794">
        <w:trPr>
          <w:jc w:val="center"/>
        </w:trPr>
        <w:tc>
          <w:tcPr>
            <w:tcW w:w="2093" w:type="dxa"/>
            <w:shd w:val="clear" w:color="auto" w:fill="auto"/>
          </w:tcPr>
          <w:p w14:paraId="4B127707"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E6D2D99"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5841EDB" w14:textId="77777777" w:rsidTr="008F2794">
        <w:trPr>
          <w:jc w:val="center"/>
        </w:trPr>
        <w:tc>
          <w:tcPr>
            <w:tcW w:w="2093" w:type="dxa"/>
            <w:shd w:val="clear" w:color="auto" w:fill="auto"/>
          </w:tcPr>
          <w:p w14:paraId="541C88FF"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5C08390"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342C42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A06E7B"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DBB43FF" w14:textId="77777777" w:rsidR="008F2794" w:rsidRPr="00CF2F35" w:rsidRDefault="008F2794" w:rsidP="008F2794">
            <w:pPr>
              <w:pStyle w:val="TAL"/>
              <w:rPr>
                <w:lang w:eastAsia="ko-KR"/>
              </w:rPr>
            </w:pPr>
            <w:r w:rsidRPr="00CF2F35">
              <w:rPr>
                <w:lang w:eastAsia="ko-KR"/>
              </w:rPr>
              <w:t>None</w:t>
            </w:r>
          </w:p>
        </w:tc>
      </w:tr>
      <w:tr w:rsidR="008F2794" w:rsidRPr="005A3421" w14:paraId="43F7AE08" w14:textId="77777777" w:rsidTr="008F2794">
        <w:trPr>
          <w:jc w:val="center"/>
        </w:trPr>
        <w:tc>
          <w:tcPr>
            <w:tcW w:w="2093" w:type="dxa"/>
            <w:shd w:val="clear" w:color="auto" w:fill="auto"/>
          </w:tcPr>
          <w:p w14:paraId="210FC41B"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74E30304"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0FDC533C" w14:textId="77777777" w:rsidR="008F2794" w:rsidRPr="005A3421" w:rsidRDefault="008F2794" w:rsidP="008F2794">
      <w:pPr>
        <w:rPr>
          <w:rFonts w:eastAsia="Arial Unicode MS"/>
        </w:rPr>
      </w:pPr>
    </w:p>
    <w:p w14:paraId="1271CE9C" w14:textId="77777777" w:rsidR="008F2794" w:rsidRPr="005A3421" w:rsidRDefault="008F2794" w:rsidP="008F2794">
      <w:pPr>
        <w:pStyle w:val="40"/>
        <w:rPr>
          <w:rFonts w:eastAsia="Arial Unicode MS"/>
        </w:rPr>
      </w:pPr>
      <w:bookmarkStart w:id="3706" w:name="_Toc470164214"/>
      <w:bookmarkStart w:id="3707" w:name="_Toc470164796"/>
      <w:bookmarkStart w:id="3708" w:name="_Toc475715405"/>
      <w:bookmarkStart w:id="3709" w:name="_Toc479349217"/>
      <w:bookmarkStart w:id="3710" w:name="_Toc484070665"/>
      <w:bookmarkStart w:id="3711" w:name="_Toc2176103"/>
      <w:r w:rsidRPr="005A3421">
        <w:rPr>
          <w:rFonts w:eastAsia="Arial Unicode MS"/>
        </w:rPr>
        <w:lastRenderedPageBreak/>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3706"/>
      <w:bookmarkEnd w:id="3707"/>
      <w:bookmarkEnd w:id="3708"/>
      <w:bookmarkEnd w:id="3709"/>
      <w:bookmarkEnd w:id="3710"/>
      <w:bookmarkEnd w:id="3711"/>
    </w:p>
    <w:p w14:paraId="330FF7C9" w14:textId="77777777"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14:paraId="06A1ADF1"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FD833E" w14:textId="77777777" w:rsidTr="008F2794">
        <w:trPr>
          <w:jc w:val="center"/>
        </w:trPr>
        <w:tc>
          <w:tcPr>
            <w:tcW w:w="9167" w:type="dxa"/>
            <w:gridSpan w:val="2"/>
            <w:shd w:val="clear" w:color="auto" w:fill="DDDDDD"/>
          </w:tcPr>
          <w:p w14:paraId="039ABAD1" w14:textId="77777777"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14:paraId="051E6212" w14:textId="77777777" w:rsidTr="008F2794">
        <w:trPr>
          <w:jc w:val="center"/>
        </w:trPr>
        <w:tc>
          <w:tcPr>
            <w:tcW w:w="2093" w:type="dxa"/>
            <w:shd w:val="clear" w:color="auto" w:fill="auto"/>
          </w:tcPr>
          <w:p w14:paraId="55A0DEE1" w14:textId="77777777" w:rsidR="008F2794" w:rsidRPr="00CF2F35" w:rsidRDefault="008F2794" w:rsidP="008F2794">
            <w:pPr>
              <w:pStyle w:val="TAL"/>
              <w:rPr>
                <w:rFonts w:cs="Arial"/>
                <w:szCs w:val="18"/>
                <w:lang w:eastAsia="ko-KR"/>
              </w:rPr>
            </w:pPr>
            <w:r w:rsidRPr="00CF2F35">
              <w:rPr>
                <w:rFonts w:cs="Arial"/>
                <w:szCs w:val="18"/>
                <w:lang w:eastAsia="ko-KR"/>
              </w:rPr>
              <w:t>Associated Reference Points</w:t>
            </w:r>
          </w:p>
        </w:tc>
        <w:tc>
          <w:tcPr>
            <w:tcW w:w="7074" w:type="dxa"/>
            <w:shd w:val="clear" w:color="auto" w:fill="auto"/>
          </w:tcPr>
          <w:p w14:paraId="17933329" w14:textId="77777777" w:rsidR="008F2794" w:rsidRPr="00CF2F35" w:rsidRDefault="008F2794" w:rsidP="008F2794">
            <w:pPr>
              <w:pStyle w:val="TAL"/>
              <w:rPr>
                <w:rFonts w:cs="Arial"/>
                <w:szCs w:val="18"/>
                <w:lang w:eastAsia="ko-KR"/>
              </w:rPr>
            </w:pPr>
            <w:r w:rsidRPr="00CF2F35">
              <w:rPr>
                <w:rFonts w:cs="Arial"/>
                <w:szCs w:val="18"/>
                <w:lang w:eastAsia="ko-KR"/>
              </w:rPr>
              <w:t>Mca</w:t>
            </w:r>
          </w:p>
        </w:tc>
      </w:tr>
      <w:tr w:rsidR="008F2794" w:rsidRPr="005A3421" w14:paraId="6BD9DE5C" w14:textId="77777777" w:rsidTr="008F2794">
        <w:trPr>
          <w:jc w:val="center"/>
        </w:trPr>
        <w:tc>
          <w:tcPr>
            <w:tcW w:w="2093" w:type="dxa"/>
            <w:shd w:val="clear" w:color="auto" w:fill="auto"/>
          </w:tcPr>
          <w:p w14:paraId="79A50C86" w14:textId="77777777"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14:paraId="4BDE7587"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14:paraId="304F97D5"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14:paraId="78808D68" w14:textId="77777777"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14:paraId="76BDD679"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757B694B" w14:textId="77777777" w:rsidTr="008F2794">
        <w:trPr>
          <w:jc w:val="center"/>
        </w:trPr>
        <w:tc>
          <w:tcPr>
            <w:tcW w:w="2093" w:type="dxa"/>
            <w:shd w:val="clear" w:color="auto" w:fill="auto"/>
          </w:tcPr>
          <w:p w14:paraId="203459BF" w14:textId="77777777"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14:paraId="1363C4A3" w14:textId="77777777"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14:paraId="238E5F61" w14:textId="77777777" w:rsidTr="008F2794">
        <w:trPr>
          <w:jc w:val="center"/>
        </w:trPr>
        <w:tc>
          <w:tcPr>
            <w:tcW w:w="2093" w:type="dxa"/>
            <w:shd w:val="clear" w:color="auto" w:fill="auto"/>
          </w:tcPr>
          <w:p w14:paraId="1A835869" w14:textId="77777777"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14:paraId="3BE378DB" w14:textId="77777777"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14:paraId="20A032B1"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w:t>
            </w:r>
            <w:r w:rsidR="00C929BB">
              <w:rPr>
                <w:rFonts w:eastAsia="Arial Unicode MS" w:hint="eastAsia"/>
                <w:lang w:eastAsia="zh-CN"/>
              </w:rPr>
              <w:t>check if</w:t>
            </w:r>
            <w:r w:rsidRPr="005A3421">
              <w:rPr>
                <w:rFonts w:eastAsia="Arial Unicode MS"/>
              </w:rPr>
              <w:t xml:space="preserve"> the </w:t>
            </w:r>
            <w:r w:rsidRPr="005A3421">
              <w:rPr>
                <w:rFonts w:eastAsia="Arial Unicode MS"/>
                <w:i/>
              </w:rPr>
              <w:t>eventID</w:t>
            </w:r>
            <w:r w:rsidRPr="005A3421">
              <w:rPr>
                <w:rFonts w:eastAsia="Arial Unicode MS"/>
              </w:rPr>
              <w:t xml:space="preserve"> is unique, and if not, provides a new value</w:t>
            </w:r>
          </w:p>
          <w:p w14:paraId="3CC56E91"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14:paraId="7D2F8857" w14:textId="77777777"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w:t>
            </w:r>
            <w:r w:rsidR="00C929BB">
              <w:rPr>
                <w:rFonts w:eastAsia="Arial Unicode MS" w:hint="eastAsia"/>
                <w:lang w:eastAsia="zh-CN"/>
              </w:rPr>
              <w:t>than</w:t>
            </w:r>
            <w:r w:rsidRPr="005A3421">
              <w:rPr>
                <w:rFonts w:eastAsia="Arial Unicode MS"/>
              </w:rPr>
              <w:t xml:space="preserve"> zero </w:t>
            </w:r>
            <w:r w:rsidRPr="005A3421">
              <w:t xml:space="preserve">if the </w:t>
            </w:r>
            <w:r w:rsidRPr="005A3421">
              <w:rPr>
                <w:i/>
              </w:rPr>
              <w:t>eventType</w:t>
            </w:r>
            <w:r w:rsidRPr="005A3421">
              <w:t xml:space="preserve"> is set to "Storage based"</w:t>
            </w:r>
          </w:p>
        </w:tc>
      </w:tr>
      <w:tr w:rsidR="008F2794" w:rsidRPr="005A3421" w14:paraId="156D84A8" w14:textId="77777777" w:rsidTr="008F2794">
        <w:trPr>
          <w:jc w:val="center"/>
        </w:trPr>
        <w:tc>
          <w:tcPr>
            <w:tcW w:w="2093" w:type="dxa"/>
            <w:shd w:val="clear" w:color="auto" w:fill="auto"/>
          </w:tcPr>
          <w:p w14:paraId="27EDC3C3" w14:textId="77777777"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14:paraId="677BDA2B"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r w:rsidR="008F2794" w:rsidRPr="005A3421" w14:paraId="7834F2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86DD20" w14:textId="77777777"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1DDE207" w14:textId="77777777"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14:paraId="178D1778" w14:textId="77777777" w:rsidTr="008F2794">
        <w:trPr>
          <w:jc w:val="center"/>
        </w:trPr>
        <w:tc>
          <w:tcPr>
            <w:tcW w:w="2093" w:type="dxa"/>
            <w:shd w:val="clear" w:color="auto" w:fill="auto"/>
          </w:tcPr>
          <w:p w14:paraId="2242F976" w14:textId="77777777"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14:paraId="7E68DA56"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bl>
    <w:p w14:paraId="1ACA24BF" w14:textId="77777777" w:rsidR="008F2794" w:rsidRPr="005A3421" w:rsidRDefault="008F2794" w:rsidP="008F2794">
      <w:pPr>
        <w:rPr>
          <w:rFonts w:eastAsia="Arial Unicode MS"/>
        </w:rPr>
      </w:pPr>
    </w:p>
    <w:p w14:paraId="57F0782B" w14:textId="77777777" w:rsidR="008F2794" w:rsidRPr="005A3421" w:rsidRDefault="008F2794" w:rsidP="008F2794">
      <w:pPr>
        <w:pStyle w:val="40"/>
        <w:rPr>
          <w:rFonts w:eastAsia="Arial Unicode MS"/>
        </w:rPr>
      </w:pPr>
      <w:bookmarkStart w:id="3712" w:name="_Toc470164215"/>
      <w:bookmarkStart w:id="3713" w:name="_Toc470164797"/>
      <w:bookmarkStart w:id="3714" w:name="_Toc475715406"/>
      <w:bookmarkStart w:id="3715" w:name="_Toc479349218"/>
      <w:bookmarkStart w:id="3716" w:name="_Toc484070666"/>
      <w:bookmarkStart w:id="3717" w:name="_Toc2176104"/>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3712"/>
      <w:bookmarkEnd w:id="3713"/>
      <w:bookmarkEnd w:id="3714"/>
      <w:bookmarkEnd w:id="3715"/>
      <w:bookmarkEnd w:id="3716"/>
      <w:bookmarkEnd w:id="3717"/>
    </w:p>
    <w:p w14:paraId="3F3F0015"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14:paraId="6EF30622"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7C3F44C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223D8A70"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0B45145" w14:textId="77777777" w:rsidTr="008F2794">
        <w:trPr>
          <w:jc w:val="center"/>
        </w:trPr>
        <w:tc>
          <w:tcPr>
            <w:tcW w:w="9167" w:type="dxa"/>
            <w:gridSpan w:val="2"/>
            <w:shd w:val="clear" w:color="auto" w:fill="DDDDDD"/>
          </w:tcPr>
          <w:p w14:paraId="2DF4BAF0"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14:paraId="4C2F62AE" w14:textId="77777777" w:rsidTr="008F2794">
        <w:trPr>
          <w:jc w:val="center"/>
        </w:trPr>
        <w:tc>
          <w:tcPr>
            <w:tcW w:w="2093" w:type="dxa"/>
            <w:shd w:val="clear" w:color="auto" w:fill="auto"/>
          </w:tcPr>
          <w:p w14:paraId="409E93DE"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E9B7049" w14:textId="77777777" w:rsidR="008F2794" w:rsidRPr="00CF2F35" w:rsidRDefault="008F2794" w:rsidP="008F2794">
            <w:pPr>
              <w:pStyle w:val="TAL"/>
              <w:rPr>
                <w:lang w:eastAsia="ko-KR"/>
              </w:rPr>
            </w:pPr>
            <w:r w:rsidRPr="00CF2F35">
              <w:rPr>
                <w:lang w:eastAsia="ko-KR"/>
              </w:rPr>
              <w:t>Mca</w:t>
            </w:r>
          </w:p>
        </w:tc>
      </w:tr>
      <w:tr w:rsidR="008F2794" w:rsidRPr="005A3421" w14:paraId="58485F34" w14:textId="77777777" w:rsidTr="008F2794">
        <w:trPr>
          <w:jc w:val="center"/>
        </w:trPr>
        <w:tc>
          <w:tcPr>
            <w:tcW w:w="2093" w:type="dxa"/>
            <w:shd w:val="clear" w:color="auto" w:fill="auto"/>
          </w:tcPr>
          <w:p w14:paraId="50E995F6"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C2AD5A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2537F5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14:paraId="06B09F8E" w14:textId="77777777" w:rsidTr="008F2794">
        <w:trPr>
          <w:jc w:val="center"/>
        </w:trPr>
        <w:tc>
          <w:tcPr>
            <w:tcW w:w="2093" w:type="dxa"/>
            <w:shd w:val="clear" w:color="auto" w:fill="auto"/>
          </w:tcPr>
          <w:p w14:paraId="6B7935BE"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40FA16D" w14:textId="77777777"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14:paraId="276236EA" w14:textId="77777777" w:rsidTr="008F2794">
        <w:trPr>
          <w:jc w:val="center"/>
        </w:trPr>
        <w:tc>
          <w:tcPr>
            <w:tcW w:w="2093" w:type="dxa"/>
            <w:shd w:val="clear" w:color="auto" w:fill="auto"/>
          </w:tcPr>
          <w:p w14:paraId="40E5AC9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1B7B9E"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36DC4C5" w14:textId="77777777" w:rsidTr="008F2794">
        <w:trPr>
          <w:jc w:val="center"/>
        </w:trPr>
        <w:tc>
          <w:tcPr>
            <w:tcW w:w="2093" w:type="dxa"/>
            <w:shd w:val="clear" w:color="auto" w:fill="auto"/>
          </w:tcPr>
          <w:p w14:paraId="7DE172A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4CF8E4C9"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48045F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227390"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5B8256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98C98FF" w14:textId="77777777" w:rsidTr="008F2794">
        <w:trPr>
          <w:jc w:val="center"/>
        </w:trPr>
        <w:tc>
          <w:tcPr>
            <w:tcW w:w="2093" w:type="dxa"/>
            <w:shd w:val="clear" w:color="auto" w:fill="auto"/>
          </w:tcPr>
          <w:p w14:paraId="780A3674"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AD7F2D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71D63584" w14:textId="77777777" w:rsidR="008F2794" w:rsidRPr="005A3421" w:rsidRDefault="008F2794" w:rsidP="008F2794">
      <w:pPr>
        <w:rPr>
          <w:rFonts w:eastAsia="Arial Unicode MS"/>
        </w:rPr>
      </w:pPr>
    </w:p>
    <w:p w14:paraId="41D002B6" w14:textId="77777777" w:rsidR="008F2794" w:rsidRPr="005A3421" w:rsidRDefault="008F2794" w:rsidP="008F2794">
      <w:pPr>
        <w:pStyle w:val="40"/>
        <w:rPr>
          <w:rFonts w:eastAsia="Arial Unicode MS"/>
        </w:rPr>
      </w:pPr>
      <w:bookmarkStart w:id="3718" w:name="_Toc470164216"/>
      <w:bookmarkStart w:id="3719" w:name="_Toc470164798"/>
      <w:bookmarkStart w:id="3720" w:name="_Toc475715407"/>
      <w:bookmarkStart w:id="3721" w:name="_Toc479349219"/>
      <w:bookmarkStart w:id="3722" w:name="_Toc484070667"/>
      <w:bookmarkStart w:id="3723" w:name="_Toc2176105"/>
      <w:r w:rsidRPr="005A3421">
        <w:rPr>
          <w:rFonts w:eastAsia="Arial Unicode MS"/>
        </w:rPr>
        <w:lastRenderedPageBreak/>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3718"/>
      <w:bookmarkEnd w:id="3719"/>
      <w:bookmarkEnd w:id="3720"/>
      <w:bookmarkEnd w:id="3721"/>
      <w:bookmarkEnd w:id="3722"/>
      <w:bookmarkEnd w:id="3723"/>
    </w:p>
    <w:p w14:paraId="6404E066"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14:paraId="2A21928E"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14:paraId="650021D5"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511ED6D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1CA22C7" w14:textId="77777777" w:rsidTr="008F2794">
        <w:trPr>
          <w:jc w:val="center"/>
        </w:trPr>
        <w:tc>
          <w:tcPr>
            <w:tcW w:w="9167" w:type="dxa"/>
            <w:gridSpan w:val="2"/>
            <w:shd w:val="clear" w:color="auto" w:fill="DDDDDD"/>
          </w:tcPr>
          <w:p w14:paraId="27242C74"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14:paraId="0D60C21F" w14:textId="77777777" w:rsidTr="008F2794">
        <w:trPr>
          <w:jc w:val="center"/>
        </w:trPr>
        <w:tc>
          <w:tcPr>
            <w:tcW w:w="2093" w:type="dxa"/>
            <w:shd w:val="clear" w:color="auto" w:fill="auto"/>
          </w:tcPr>
          <w:p w14:paraId="32A4EE75"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7C5CC0E3" w14:textId="77777777" w:rsidR="008F2794" w:rsidRPr="00CF2F35" w:rsidRDefault="008F2794" w:rsidP="008F2794">
            <w:pPr>
              <w:pStyle w:val="TAL"/>
              <w:rPr>
                <w:lang w:eastAsia="ko-KR"/>
              </w:rPr>
            </w:pPr>
            <w:r w:rsidRPr="00CF2F35">
              <w:rPr>
                <w:lang w:eastAsia="ko-KR"/>
              </w:rPr>
              <w:t>Mca</w:t>
            </w:r>
          </w:p>
        </w:tc>
      </w:tr>
      <w:tr w:rsidR="008F2794" w:rsidRPr="005A3421" w14:paraId="7A8CEA99" w14:textId="77777777" w:rsidTr="008F2794">
        <w:trPr>
          <w:jc w:val="center"/>
        </w:trPr>
        <w:tc>
          <w:tcPr>
            <w:tcW w:w="2093" w:type="dxa"/>
            <w:shd w:val="clear" w:color="auto" w:fill="auto"/>
          </w:tcPr>
          <w:p w14:paraId="5403EA4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53F05BA" w14:textId="77777777"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14:paraId="4DCB6DF0"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14:paraId="104560F7"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14:paraId="50A58FDD" w14:textId="77777777"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14:paraId="06EB81AE" w14:textId="77777777" w:rsidTr="008F2794">
        <w:trPr>
          <w:jc w:val="center"/>
        </w:trPr>
        <w:tc>
          <w:tcPr>
            <w:tcW w:w="2093" w:type="dxa"/>
            <w:shd w:val="clear" w:color="auto" w:fill="auto"/>
          </w:tcPr>
          <w:p w14:paraId="0B10DD35"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102E3D7"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34F94A8" w14:textId="77777777" w:rsidTr="008F2794">
        <w:trPr>
          <w:jc w:val="center"/>
        </w:trPr>
        <w:tc>
          <w:tcPr>
            <w:tcW w:w="2093" w:type="dxa"/>
            <w:shd w:val="clear" w:color="auto" w:fill="auto"/>
          </w:tcPr>
          <w:p w14:paraId="13DAAA2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BD9D7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2FAF8A4" w14:textId="77777777" w:rsidTr="008F2794">
        <w:trPr>
          <w:jc w:val="center"/>
        </w:trPr>
        <w:tc>
          <w:tcPr>
            <w:tcW w:w="2093" w:type="dxa"/>
            <w:shd w:val="clear" w:color="auto" w:fill="auto"/>
          </w:tcPr>
          <w:p w14:paraId="4F06DF7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5B81B45"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594F177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21657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93FA2A3"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26EDB6EC" w14:textId="77777777" w:rsidTr="008F2794">
        <w:trPr>
          <w:jc w:val="center"/>
        </w:trPr>
        <w:tc>
          <w:tcPr>
            <w:tcW w:w="2093" w:type="dxa"/>
            <w:shd w:val="clear" w:color="auto" w:fill="auto"/>
          </w:tcPr>
          <w:p w14:paraId="4A43F85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C99E4D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88F3DE6" w14:textId="77777777" w:rsidR="008F2794" w:rsidRPr="005A3421" w:rsidRDefault="008F2794" w:rsidP="008F2794">
      <w:pPr>
        <w:rPr>
          <w:rFonts w:eastAsia="Arial Unicode MS"/>
        </w:rPr>
      </w:pPr>
    </w:p>
    <w:p w14:paraId="7A4662F0" w14:textId="77777777" w:rsidR="008F2794" w:rsidRPr="005A3421" w:rsidRDefault="008F2794" w:rsidP="008F2794">
      <w:pPr>
        <w:pStyle w:val="40"/>
        <w:rPr>
          <w:rFonts w:eastAsia="Arial Unicode MS"/>
        </w:rPr>
      </w:pPr>
      <w:bookmarkStart w:id="3724" w:name="_Toc470164217"/>
      <w:bookmarkStart w:id="3725" w:name="_Toc470164799"/>
      <w:bookmarkStart w:id="3726" w:name="_Toc475715408"/>
      <w:bookmarkStart w:id="3727" w:name="_Toc479349220"/>
      <w:bookmarkStart w:id="3728" w:name="_Toc484070668"/>
      <w:bookmarkStart w:id="3729" w:name="_Toc2176106"/>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3724"/>
      <w:bookmarkEnd w:id="3725"/>
      <w:bookmarkEnd w:id="3726"/>
      <w:bookmarkEnd w:id="3727"/>
      <w:bookmarkEnd w:id="3728"/>
      <w:bookmarkEnd w:id="3729"/>
    </w:p>
    <w:p w14:paraId="794E8ED7"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14:paraId="55CABF79"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14:paraId="5E20580D"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19DED56C"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2E4357" w14:textId="77777777" w:rsidTr="008F2794">
        <w:trPr>
          <w:jc w:val="center"/>
        </w:trPr>
        <w:tc>
          <w:tcPr>
            <w:tcW w:w="9167" w:type="dxa"/>
            <w:gridSpan w:val="2"/>
            <w:shd w:val="clear" w:color="auto" w:fill="DDDDDD"/>
          </w:tcPr>
          <w:p w14:paraId="14AE5CE4"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14:paraId="34B28AA5" w14:textId="77777777" w:rsidTr="008F2794">
        <w:trPr>
          <w:jc w:val="center"/>
        </w:trPr>
        <w:tc>
          <w:tcPr>
            <w:tcW w:w="2093" w:type="dxa"/>
            <w:shd w:val="clear" w:color="auto" w:fill="auto"/>
          </w:tcPr>
          <w:p w14:paraId="09DA100A"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0DA6024A" w14:textId="77777777" w:rsidR="008F2794" w:rsidRPr="00CF2F35" w:rsidRDefault="008F2794" w:rsidP="008F2794">
            <w:pPr>
              <w:pStyle w:val="TAL"/>
              <w:rPr>
                <w:lang w:eastAsia="ko-KR"/>
              </w:rPr>
            </w:pPr>
            <w:r w:rsidRPr="00CF2F35">
              <w:t>Mca</w:t>
            </w:r>
          </w:p>
        </w:tc>
      </w:tr>
      <w:tr w:rsidR="008F2794" w:rsidRPr="005A3421" w14:paraId="6F2E0BF8" w14:textId="77777777" w:rsidTr="008F2794">
        <w:trPr>
          <w:jc w:val="center"/>
        </w:trPr>
        <w:tc>
          <w:tcPr>
            <w:tcW w:w="2093" w:type="dxa"/>
            <w:shd w:val="clear" w:color="auto" w:fill="auto"/>
          </w:tcPr>
          <w:p w14:paraId="407DA84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FACB2AC"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F4F459B"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14:paraId="214820F5" w14:textId="77777777" w:rsidTr="008F2794">
        <w:trPr>
          <w:jc w:val="center"/>
        </w:trPr>
        <w:tc>
          <w:tcPr>
            <w:tcW w:w="2093" w:type="dxa"/>
            <w:shd w:val="clear" w:color="auto" w:fill="auto"/>
          </w:tcPr>
          <w:p w14:paraId="548E1FEE"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B6BCA98"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78D3D793" w14:textId="77777777" w:rsidTr="008F2794">
        <w:trPr>
          <w:jc w:val="center"/>
        </w:trPr>
        <w:tc>
          <w:tcPr>
            <w:tcW w:w="2093" w:type="dxa"/>
            <w:shd w:val="clear" w:color="auto" w:fill="auto"/>
          </w:tcPr>
          <w:p w14:paraId="672514A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496D0C5"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F46883A" w14:textId="77777777" w:rsidTr="008F2794">
        <w:trPr>
          <w:jc w:val="center"/>
        </w:trPr>
        <w:tc>
          <w:tcPr>
            <w:tcW w:w="2093" w:type="dxa"/>
            <w:shd w:val="clear" w:color="auto" w:fill="auto"/>
          </w:tcPr>
          <w:p w14:paraId="7202239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71BC44C"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B97887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E4F323"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D5045ED" w14:textId="77777777" w:rsidR="008F2794" w:rsidRPr="00CF2F35" w:rsidRDefault="008F2794" w:rsidP="008F2794">
            <w:pPr>
              <w:pStyle w:val="TAL"/>
              <w:rPr>
                <w:lang w:eastAsia="ko-KR"/>
              </w:rPr>
            </w:pPr>
            <w:r w:rsidRPr="00CF2F35">
              <w:rPr>
                <w:lang w:eastAsia="ko-KR"/>
              </w:rPr>
              <w:t>None</w:t>
            </w:r>
          </w:p>
        </w:tc>
      </w:tr>
      <w:tr w:rsidR="008F2794" w:rsidRPr="005A3421" w14:paraId="7344BB6E" w14:textId="77777777" w:rsidTr="008F2794">
        <w:trPr>
          <w:jc w:val="center"/>
        </w:trPr>
        <w:tc>
          <w:tcPr>
            <w:tcW w:w="2093" w:type="dxa"/>
            <w:shd w:val="clear" w:color="auto" w:fill="auto"/>
          </w:tcPr>
          <w:p w14:paraId="4F5BF2C2"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57CE408"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2ED75177" w14:textId="77777777" w:rsidR="008F2794" w:rsidRPr="005A3421" w:rsidRDefault="008F2794" w:rsidP="008F2794">
      <w:pPr>
        <w:rPr>
          <w:rFonts w:eastAsia="Arial Unicode MS"/>
        </w:rPr>
      </w:pPr>
    </w:p>
    <w:p w14:paraId="155D084B" w14:textId="77777777" w:rsidR="008F2794" w:rsidRPr="005A3421" w:rsidRDefault="008F2794" w:rsidP="008F2794">
      <w:pPr>
        <w:pStyle w:val="40"/>
        <w:rPr>
          <w:rFonts w:eastAsia="Arial Unicode MS"/>
        </w:rPr>
      </w:pPr>
      <w:bookmarkStart w:id="3730" w:name="_Toc470164218"/>
      <w:bookmarkStart w:id="3731" w:name="_Toc470164800"/>
      <w:bookmarkStart w:id="3732" w:name="_Toc475715409"/>
      <w:bookmarkStart w:id="3733" w:name="_Toc479349221"/>
      <w:bookmarkStart w:id="3734" w:name="_Toc484070669"/>
      <w:bookmarkStart w:id="3735" w:name="_Toc2176107"/>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3730"/>
      <w:bookmarkEnd w:id="3731"/>
      <w:bookmarkEnd w:id="3732"/>
      <w:bookmarkEnd w:id="3733"/>
      <w:bookmarkEnd w:id="3734"/>
      <w:bookmarkEnd w:id="3735"/>
    </w:p>
    <w:p w14:paraId="2D13D25B" w14:textId="77777777"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14:paraId="6C79ADDF" w14:textId="77777777"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14:paraId="1310226D" w14:textId="77777777" w:rsidR="008F2794" w:rsidRPr="005A3421" w:rsidRDefault="008F2794" w:rsidP="008F2794">
      <w:pPr>
        <w:rPr>
          <w:rFonts w:eastAsia="Arial Unicode MS"/>
        </w:rPr>
      </w:pPr>
      <w:r w:rsidRPr="005A3421">
        <w:rPr>
          <w:rFonts w:eastAsia="Arial Unicode MS"/>
        </w:rPr>
        <w:lastRenderedPageBreak/>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14:paraId="6D055DFA"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AD3D60" w14:textId="77777777" w:rsidTr="008F2794">
        <w:trPr>
          <w:jc w:val="center"/>
        </w:trPr>
        <w:tc>
          <w:tcPr>
            <w:tcW w:w="9167" w:type="dxa"/>
            <w:gridSpan w:val="2"/>
            <w:shd w:val="clear" w:color="auto" w:fill="DDDDDD"/>
          </w:tcPr>
          <w:p w14:paraId="01F32A5F"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14:paraId="38E5F4A9" w14:textId="77777777" w:rsidTr="008F2794">
        <w:trPr>
          <w:jc w:val="center"/>
        </w:trPr>
        <w:tc>
          <w:tcPr>
            <w:tcW w:w="2093" w:type="dxa"/>
            <w:shd w:val="clear" w:color="auto" w:fill="auto"/>
          </w:tcPr>
          <w:p w14:paraId="591874ED"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A4A8BE8" w14:textId="77777777" w:rsidR="008F2794" w:rsidRPr="00CF2F35" w:rsidRDefault="008F2794" w:rsidP="008F2794">
            <w:pPr>
              <w:pStyle w:val="TAL"/>
              <w:rPr>
                <w:lang w:eastAsia="ko-KR"/>
              </w:rPr>
            </w:pPr>
            <w:r w:rsidRPr="00CF2F35">
              <w:rPr>
                <w:lang w:eastAsia="ko-KR"/>
              </w:rPr>
              <w:t>Mca</w:t>
            </w:r>
          </w:p>
        </w:tc>
      </w:tr>
      <w:tr w:rsidR="008F2794" w:rsidRPr="005A3421" w14:paraId="674ABCDD" w14:textId="77777777" w:rsidTr="008F2794">
        <w:trPr>
          <w:jc w:val="center"/>
        </w:trPr>
        <w:tc>
          <w:tcPr>
            <w:tcW w:w="2093" w:type="dxa"/>
            <w:shd w:val="clear" w:color="auto" w:fill="auto"/>
          </w:tcPr>
          <w:p w14:paraId="68E7C5C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1E9AF042"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14:paraId="38FFD7B6"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14:paraId="4A0342C0"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14:paraId="7A248D39"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670E3A70" w14:textId="77777777" w:rsidTr="008F2794">
        <w:trPr>
          <w:jc w:val="center"/>
        </w:trPr>
        <w:tc>
          <w:tcPr>
            <w:tcW w:w="2093" w:type="dxa"/>
            <w:shd w:val="clear" w:color="auto" w:fill="auto"/>
          </w:tcPr>
          <w:p w14:paraId="393C5F8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C2A61F6" w14:textId="77777777"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14:paraId="60FD0DFB" w14:textId="77777777"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14:paraId="2A5D268E" w14:textId="77777777" w:rsidTr="008F2794">
        <w:trPr>
          <w:jc w:val="center"/>
        </w:trPr>
        <w:tc>
          <w:tcPr>
            <w:tcW w:w="2093" w:type="dxa"/>
            <w:shd w:val="clear" w:color="auto" w:fill="auto"/>
          </w:tcPr>
          <w:p w14:paraId="27E4B5E1"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C222E64" w14:textId="77777777" w:rsidR="008F2794" w:rsidRPr="00CF2F35" w:rsidRDefault="008F2794" w:rsidP="008F2794">
            <w:pPr>
              <w:pStyle w:val="TAL"/>
              <w:rPr>
                <w:rFonts w:eastAsia="Arial Unicode MS"/>
              </w:rPr>
            </w:pPr>
            <w:r w:rsidRPr="00CF2F35">
              <w:rPr>
                <w:rFonts w:eastAsia="Arial Unicode MS"/>
              </w:rPr>
              <w:t>In addition to procedures defined in clause 10.1.</w:t>
            </w:r>
            <w:r w:rsidR="003F0A61">
              <w:rPr>
                <w:rFonts w:eastAsia="Arial Unicode MS" w:hint="eastAsia"/>
                <w:lang w:eastAsia="zh-CN"/>
              </w:rPr>
              <w:t>2</w:t>
            </w:r>
            <w:r w:rsidRPr="00CF2F35">
              <w:rPr>
                <w:rFonts w:eastAsia="Arial Unicode MS"/>
              </w:rPr>
              <w:t>, the Receiver shall perform the following specific operations:</w:t>
            </w:r>
          </w:p>
          <w:p w14:paraId="165A67E8"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14:paraId="2550DDE3"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14:paraId="5D02CE18" w14:textId="77777777" w:rsidTr="008F2794">
        <w:trPr>
          <w:jc w:val="center"/>
        </w:trPr>
        <w:tc>
          <w:tcPr>
            <w:tcW w:w="2093" w:type="dxa"/>
            <w:shd w:val="clear" w:color="auto" w:fill="auto"/>
          </w:tcPr>
          <w:p w14:paraId="529CEE4D"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96EDC35"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4391BD5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A95DB0"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2F7C0327" w14:textId="77777777" w:rsidR="008F2794" w:rsidRPr="00CF2F35" w:rsidRDefault="008F2794" w:rsidP="008F2794">
            <w:pPr>
              <w:pStyle w:val="TAL"/>
              <w:rPr>
                <w:lang w:eastAsia="ko-KR"/>
              </w:rPr>
            </w:pPr>
            <w:r w:rsidRPr="00CF2F35">
              <w:rPr>
                <w:lang w:eastAsia="ko-KR"/>
              </w:rPr>
              <w:t>None</w:t>
            </w:r>
          </w:p>
        </w:tc>
      </w:tr>
      <w:tr w:rsidR="008F2794" w:rsidRPr="005A3421" w14:paraId="4F34D902" w14:textId="77777777" w:rsidTr="008F2794">
        <w:trPr>
          <w:jc w:val="center"/>
        </w:trPr>
        <w:tc>
          <w:tcPr>
            <w:tcW w:w="2093" w:type="dxa"/>
            <w:shd w:val="clear" w:color="auto" w:fill="auto"/>
          </w:tcPr>
          <w:p w14:paraId="4918B793"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4475280"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3975F9C5" w14:textId="77777777" w:rsidR="008F2794" w:rsidRPr="005A3421" w:rsidRDefault="008F2794" w:rsidP="008F2794">
      <w:pPr>
        <w:rPr>
          <w:rFonts w:eastAsia="Arial Unicode MS"/>
        </w:rPr>
      </w:pPr>
    </w:p>
    <w:p w14:paraId="7DFBBE73" w14:textId="77777777" w:rsidR="008F2794" w:rsidRPr="005A3421" w:rsidRDefault="008F2794" w:rsidP="008F2794">
      <w:pPr>
        <w:pStyle w:val="40"/>
        <w:rPr>
          <w:rFonts w:eastAsia="Arial Unicode MS"/>
        </w:rPr>
      </w:pPr>
      <w:bookmarkStart w:id="3736" w:name="_Toc470164219"/>
      <w:bookmarkStart w:id="3737" w:name="_Toc470164801"/>
      <w:bookmarkStart w:id="3738" w:name="_Toc475715410"/>
      <w:bookmarkStart w:id="3739" w:name="_Toc479349222"/>
      <w:bookmarkStart w:id="3740" w:name="_Toc484070670"/>
      <w:bookmarkStart w:id="3741" w:name="_Toc2176108"/>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3736"/>
      <w:bookmarkEnd w:id="3737"/>
      <w:bookmarkEnd w:id="3738"/>
      <w:bookmarkEnd w:id="3739"/>
      <w:bookmarkEnd w:id="3740"/>
      <w:bookmarkEnd w:id="3741"/>
    </w:p>
    <w:p w14:paraId="3DC63159"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14:paraId="775FE8A3" w14:textId="77777777"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14:paraId="356CB618" w14:textId="77777777"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14:paraId="26927A62"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7E83083" w14:textId="77777777" w:rsidTr="008F2794">
        <w:trPr>
          <w:jc w:val="center"/>
        </w:trPr>
        <w:tc>
          <w:tcPr>
            <w:tcW w:w="9167" w:type="dxa"/>
            <w:gridSpan w:val="2"/>
            <w:shd w:val="clear" w:color="auto" w:fill="DDDDDD"/>
          </w:tcPr>
          <w:p w14:paraId="5C6DB5E6"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14:paraId="0F297117" w14:textId="77777777" w:rsidTr="008F2794">
        <w:trPr>
          <w:jc w:val="center"/>
        </w:trPr>
        <w:tc>
          <w:tcPr>
            <w:tcW w:w="2093" w:type="dxa"/>
            <w:shd w:val="clear" w:color="auto" w:fill="auto"/>
          </w:tcPr>
          <w:p w14:paraId="219A0A60"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2D8CD739" w14:textId="77777777" w:rsidR="008F2794" w:rsidRPr="00CF2F35" w:rsidRDefault="008F2794" w:rsidP="008F2794">
            <w:pPr>
              <w:pStyle w:val="TAL"/>
              <w:rPr>
                <w:lang w:eastAsia="ko-KR"/>
              </w:rPr>
            </w:pPr>
            <w:r w:rsidRPr="00CF2F35">
              <w:rPr>
                <w:lang w:eastAsia="ko-KR"/>
              </w:rPr>
              <w:t>Mca</w:t>
            </w:r>
          </w:p>
        </w:tc>
      </w:tr>
      <w:tr w:rsidR="008F2794" w:rsidRPr="005A3421" w14:paraId="0BC465C8" w14:textId="77777777" w:rsidTr="008F2794">
        <w:trPr>
          <w:jc w:val="center"/>
        </w:trPr>
        <w:tc>
          <w:tcPr>
            <w:tcW w:w="2093" w:type="dxa"/>
            <w:shd w:val="clear" w:color="auto" w:fill="auto"/>
          </w:tcPr>
          <w:p w14:paraId="43E4287E"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2F238E6"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17DA233"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14:paraId="01E279BC" w14:textId="77777777" w:rsidTr="008F2794">
        <w:trPr>
          <w:jc w:val="center"/>
        </w:trPr>
        <w:tc>
          <w:tcPr>
            <w:tcW w:w="2093" w:type="dxa"/>
            <w:shd w:val="clear" w:color="auto" w:fill="auto"/>
          </w:tcPr>
          <w:p w14:paraId="088168AD"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7995F1B" w14:textId="77777777"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14:paraId="3A247C14" w14:textId="77777777" w:rsidTr="008F2794">
        <w:trPr>
          <w:jc w:val="center"/>
        </w:trPr>
        <w:tc>
          <w:tcPr>
            <w:tcW w:w="2093" w:type="dxa"/>
            <w:shd w:val="clear" w:color="auto" w:fill="auto"/>
          </w:tcPr>
          <w:p w14:paraId="6864DC7D"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06B944A"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AEB3E24" w14:textId="77777777" w:rsidTr="008F2794">
        <w:trPr>
          <w:jc w:val="center"/>
        </w:trPr>
        <w:tc>
          <w:tcPr>
            <w:tcW w:w="2093" w:type="dxa"/>
            <w:shd w:val="clear" w:color="auto" w:fill="auto"/>
          </w:tcPr>
          <w:p w14:paraId="24B8D0A7"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1295D40"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93541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BB8F0A"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6B7A08"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7A3FCC6" w14:textId="77777777" w:rsidTr="008F2794">
        <w:trPr>
          <w:jc w:val="center"/>
        </w:trPr>
        <w:tc>
          <w:tcPr>
            <w:tcW w:w="2093" w:type="dxa"/>
            <w:shd w:val="clear" w:color="auto" w:fill="auto"/>
          </w:tcPr>
          <w:p w14:paraId="0B0E4A46"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E442749"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49252F4A" w14:textId="77777777" w:rsidR="008F2794" w:rsidRPr="005A3421" w:rsidRDefault="008F2794" w:rsidP="008F2794">
      <w:pPr>
        <w:rPr>
          <w:rFonts w:eastAsia="Arial Unicode MS"/>
        </w:rPr>
      </w:pPr>
    </w:p>
    <w:p w14:paraId="32941149" w14:textId="77777777" w:rsidR="008F2794" w:rsidRPr="005A3421" w:rsidRDefault="008F2794" w:rsidP="008F2794">
      <w:pPr>
        <w:pStyle w:val="40"/>
        <w:rPr>
          <w:rFonts w:eastAsia="Arial Unicode MS"/>
        </w:rPr>
      </w:pPr>
      <w:bookmarkStart w:id="3742" w:name="_Toc470164220"/>
      <w:bookmarkStart w:id="3743" w:name="_Toc470164802"/>
      <w:bookmarkStart w:id="3744" w:name="_Toc475715411"/>
      <w:bookmarkStart w:id="3745" w:name="_Toc479349223"/>
      <w:bookmarkStart w:id="3746" w:name="_Toc484070671"/>
      <w:bookmarkStart w:id="3747" w:name="_Toc2176109"/>
      <w:r w:rsidRPr="005A3421">
        <w:rPr>
          <w:rFonts w:eastAsia="Arial Unicode MS"/>
        </w:rPr>
        <w:lastRenderedPageBreak/>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3742"/>
      <w:bookmarkEnd w:id="3743"/>
      <w:bookmarkEnd w:id="3744"/>
      <w:bookmarkEnd w:id="3745"/>
      <w:bookmarkEnd w:id="3746"/>
      <w:bookmarkEnd w:id="3747"/>
    </w:p>
    <w:p w14:paraId="7567EA78"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14:paraId="2E9AEC57"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14:paraId="08698B1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14:paraId="5408CD4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6AF31AD" w14:textId="77777777" w:rsidTr="008F2794">
        <w:trPr>
          <w:jc w:val="center"/>
        </w:trPr>
        <w:tc>
          <w:tcPr>
            <w:tcW w:w="9167" w:type="dxa"/>
            <w:gridSpan w:val="2"/>
            <w:shd w:val="clear" w:color="auto" w:fill="DDDDDD"/>
          </w:tcPr>
          <w:p w14:paraId="70B7651E"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14:paraId="37DE105E" w14:textId="77777777" w:rsidTr="008F2794">
        <w:trPr>
          <w:jc w:val="center"/>
        </w:trPr>
        <w:tc>
          <w:tcPr>
            <w:tcW w:w="2093" w:type="dxa"/>
            <w:shd w:val="clear" w:color="auto" w:fill="auto"/>
          </w:tcPr>
          <w:p w14:paraId="4A118467"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D1132FF" w14:textId="77777777" w:rsidR="008F2794" w:rsidRPr="00CF2F35" w:rsidRDefault="008F2794" w:rsidP="008F2794">
            <w:pPr>
              <w:pStyle w:val="TAL"/>
              <w:rPr>
                <w:lang w:eastAsia="ko-KR"/>
              </w:rPr>
            </w:pPr>
            <w:r w:rsidRPr="00CF2F35">
              <w:rPr>
                <w:lang w:eastAsia="ko-KR"/>
              </w:rPr>
              <w:t>Mca</w:t>
            </w:r>
          </w:p>
        </w:tc>
      </w:tr>
      <w:tr w:rsidR="008F2794" w:rsidRPr="005A3421" w14:paraId="1176CE89" w14:textId="77777777" w:rsidTr="008F2794">
        <w:trPr>
          <w:jc w:val="center"/>
        </w:trPr>
        <w:tc>
          <w:tcPr>
            <w:tcW w:w="2093" w:type="dxa"/>
            <w:shd w:val="clear" w:color="auto" w:fill="auto"/>
          </w:tcPr>
          <w:p w14:paraId="5D26B4A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0EE121D"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38399E07"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14:paraId="157054ED"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14:paraId="309E00C6" w14:textId="77777777" w:rsidTr="008F2794">
        <w:trPr>
          <w:jc w:val="center"/>
        </w:trPr>
        <w:tc>
          <w:tcPr>
            <w:tcW w:w="2093" w:type="dxa"/>
            <w:shd w:val="clear" w:color="auto" w:fill="auto"/>
          </w:tcPr>
          <w:p w14:paraId="15DE075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01CD00A2"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72628FA" w14:textId="77777777" w:rsidTr="008F2794">
        <w:trPr>
          <w:jc w:val="center"/>
        </w:trPr>
        <w:tc>
          <w:tcPr>
            <w:tcW w:w="2093" w:type="dxa"/>
            <w:shd w:val="clear" w:color="auto" w:fill="auto"/>
          </w:tcPr>
          <w:p w14:paraId="38906F1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801C66E"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0238E04" w14:textId="77777777" w:rsidTr="008F2794">
        <w:trPr>
          <w:jc w:val="center"/>
        </w:trPr>
        <w:tc>
          <w:tcPr>
            <w:tcW w:w="2093" w:type="dxa"/>
            <w:shd w:val="clear" w:color="auto" w:fill="auto"/>
          </w:tcPr>
          <w:p w14:paraId="2DFECF7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23690CFA"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C227F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F0BF5F6"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8E7B549"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7743F551" w14:textId="77777777" w:rsidTr="008F2794">
        <w:trPr>
          <w:jc w:val="center"/>
        </w:trPr>
        <w:tc>
          <w:tcPr>
            <w:tcW w:w="2093" w:type="dxa"/>
            <w:shd w:val="clear" w:color="auto" w:fill="auto"/>
          </w:tcPr>
          <w:p w14:paraId="52942DC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9AC04E1"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5270C81" w14:textId="77777777" w:rsidR="008F2794" w:rsidRPr="005A3421" w:rsidRDefault="008F2794" w:rsidP="008F2794">
      <w:pPr>
        <w:rPr>
          <w:rFonts w:eastAsia="Arial Unicode MS"/>
        </w:rPr>
      </w:pPr>
    </w:p>
    <w:p w14:paraId="46176FE1" w14:textId="77777777" w:rsidR="008F2794" w:rsidRPr="005A3421" w:rsidRDefault="008F2794" w:rsidP="008F2794">
      <w:pPr>
        <w:pStyle w:val="40"/>
        <w:rPr>
          <w:rFonts w:eastAsia="Arial Unicode MS"/>
        </w:rPr>
      </w:pPr>
      <w:bookmarkStart w:id="3748" w:name="_Toc470164221"/>
      <w:bookmarkStart w:id="3749" w:name="_Toc470164803"/>
      <w:bookmarkStart w:id="3750" w:name="_Toc475715412"/>
      <w:bookmarkStart w:id="3751" w:name="_Toc479349224"/>
      <w:bookmarkStart w:id="3752" w:name="_Toc484070672"/>
      <w:bookmarkStart w:id="3753" w:name="_Toc2176110"/>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3748"/>
      <w:bookmarkEnd w:id="3749"/>
      <w:bookmarkEnd w:id="3750"/>
      <w:bookmarkEnd w:id="3751"/>
      <w:bookmarkEnd w:id="3752"/>
      <w:bookmarkEnd w:id="3753"/>
    </w:p>
    <w:p w14:paraId="0C2BDB5D"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14:paraId="098B4359"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14:paraId="3EA36887"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14:paraId="1DEDC98E" w14:textId="77777777"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511C88" w14:textId="77777777" w:rsidTr="008F2794">
        <w:trPr>
          <w:jc w:val="center"/>
        </w:trPr>
        <w:tc>
          <w:tcPr>
            <w:tcW w:w="9167" w:type="dxa"/>
            <w:gridSpan w:val="2"/>
            <w:shd w:val="clear" w:color="auto" w:fill="DDDDDD"/>
          </w:tcPr>
          <w:p w14:paraId="4659FD24" w14:textId="77777777" w:rsidR="008F2794" w:rsidRPr="00CF2F35" w:rsidRDefault="008F2794" w:rsidP="008F2794">
            <w:pPr>
              <w:pStyle w:val="TAH"/>
              <w:rPr>
                <w:lang w:eastAsia="ko-KR"/>
              </w:rPr>
            </w:pPr>
            <w:r w:rsidRPr="00CF2F35">
              <w:rPr>
                <w:lang w:eastAsia="ko-KR"/>
              </w:rPr>
              <w:t>&lt;statsCollect&gt; DELETE</w:t>
            </w:r>
          </w:p>
        </w:tc>
      </w:tr>
      <w:tr w:rsidR="008F2794" w:rsidRPr="005A3421" w14:paraId="4D53FC5E" w14:textId="77777777" w:rsidTr="008F2794">
        <w:trPr>
          <w:jc w:val="center"/>
        </w:trPr>
        <w:tc>
          <w:tcPr>
            <w:tcW w:w="2093" w:type="dxa"/>
            <w:shd w:val="clear" w:color="auto" w:fill="auto"/>
          </w:tcPr>
          <w:p w14:paraId="13C047B4"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528B8401" w14:textId="77777777" w:rsidR="008F2794" w:rsidRPr="00CF2F35" w:rsidRDefault="008F2794" w:rsidP="008F2794">
            <w:pPr>
              <w:pStyle w:val="TAL"/>
              <w:rPr>
                <w:lang w:eastAsia="ko-KR"/>
              </w:rPr>
            </w:pPr>
            <w:r w:rsidRPr="00CF2F35">
              <w:t>Mca</w:t>
            </w:r>
          </w:p>
        </w:tc>
      </w:tr>
      <w:tr w:rsidR="008F2794" w:rsidRPr="005A3421" w14:paraId="5C1B4C5F" w14:textId="77777777" w:rsidTr="008F2794">
        <w:trPr>
          <w:jc w:val="center"/>
        </w:trPr>
        <w:tc>
          <w:tcPr>
            <w:tcW w:w="2093" w:type="dxa"/>
            <w:shd w:val="clear" w:color="auto" w:fill="auto"/>
          </w:tcPr>
          <w:p w14:paraId="2A05927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2D0C3C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DF3C6B8"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14:paraId="7DDBE249" w14:textId="77777777" w:rsidTr="008F2794">
        <w:trPr>
          <w:jc w:val="center"/>
        </w:trPr>
        <w:tc>
          <w:tcPr>
            <w:tcW w:w="2093" w:type="dxa"/>
            <w:shd w:val="clear" w:color="auto" w:fill="auto"/>
          </w:tcPr>
          <w:p w14:paraId="1E4DB5F3"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649F22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09CB5E9" w14:textId="77777777" w:rsidTr="008F2794">
        <w:trPr>
          <w:jc w:val="center"/>
        </w:trPr>
        <w:tc>
          <w:tcPr>
            <w:tcW w:w="2093" w:type="dxa"/>
            <w:shd w:val="clear" w:color="auto" w:fill="auto"/>
          </w:tcPr>
          <w:p w14:paraId="77851116"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ED81E3"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7654587" w14:textId="77777777" w:rsidTr="008F2794">
        <w:trPr>
          <w:jc w:val="center"/>
        </w:trPr>
        <w:tc>
          <w:tcPr>
            <w:tcW w:w="2093" w:type="dxa"/>
            <w:shd w:val="clear" w:color="auto" w:fill="auto"/>
          </w:tcPr>
          <w:p w14:paraId="36FB7A5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8906AFC"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D00A7B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32908C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843D2F3" w14:textId="77777777" w:rsidR="008F2794" w:rsidRPr="00CF2F35" w:rsidRDefault="008F2794" w:rsidP="008F2794">
            <w:pPr>
              <w:pStyle w:val="TAL"/>
              <w:rPr>
                <w:lang w:eastAsia="ko-KR"/>
              </w:rPr>
            </w:pPr>
            <w:r w:rsidRPr="00CF2F35">
              <w:rPr>
                <w:lang w:eastAsia="ko-KR"/>
              </w:rPr>
              <w:t>None</w:t>
            </w:r>
          </w:p>
        </w:tc>
      </w:tr>
      <w:tr w:rsidR="008F2794" w:rsidRPr="005A3421" w14:paraId="78E4979B" w14:textId="77777777" w:rsidTr="008F2794">
        <w:trPr>
          <w:jc w:val="center"/>
        </w:trPr>
        <w:tc>
          <w:tcPr>
            <w:tcW w:w="2093" w:type="dxa"/>
            <w:shd w:val="clear" w:color="auto" w:fill="auto"/>
          </w:tcPr>
          <w:p w14:paraId="6D2FFA57"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64A3BF0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7498FF41" w14:textId="77777777" w:rsidR="008F2794" w:rsidRPr="005A3421" w:rsidRDefault="008F2794" w:rsidP="008F2794">
      <w:pPr>
        <w:rPr>
          <w:rFonts w:eastAsia="Arial Unicode MS"/>
        </w:rPr>
      </w:pPr>
    </w:p>
    <w:p w14:paraId="2C855AD3" w14:textId="77777777" w:rsidR="008F2794" w:rsidRPr="005A3421" w:rsidRDefault="008F2794" w:rsidP="008F2794">
      <w:pPr>
        <w:pStyle w:val="40"/>
      </w:pPr>
      <w:bookmarkStart w:id="3754" w:name="_Toc470164222"/>
      <w:bookmarkStart w:id="3755" w:name="_Toc470164804"/>
      <w:bookmarkStart w:id="3756" w:name="_Toc475715413"/>
      <w:bookmarkStart w:id="3757" w:name="_Toc479349225"/>
      <w:bookmarkStart w:id="3758" w:name="_Toc484070673"/>
      <w:bookmarkStart w:id="3759" w:name="_Toc2176111"/>
      <w:r w:rsidRPr="005A3421">
        <w:t>10.2.1</w:t>
      </w:r>
      <w:r>
        <w:t>1</w:t>
      </w:r>
      <w:r w:rsidRPr="005A3421">
        <w:t>.14</w:t>
      </w:r>
      <w:r w:rsidRPr="005A3421">
        <w:tab/>
      </w:r>
      <w:r w:rsidRPr="005A3421">
        <w:rPr>
          <w:rFonts w:eastAsia="Arial Unicode MS"/>
        </w:rPr>
        <w:t>Service Statistics Collection Record</w:t>
      </w:r>
      <w:bookmarkEnd w:id="3754"/>
      <w:bookmarkEnd w:id="3755"/>
      <w:bookmarkEnd w:id="3756"/>
      <w:bookmarkEnd w:id="3757"/>
      <w:bookmarkEnd w:id="3758"/>
      <w:bookmarkEnd w:id="3759"/>
    </w:p>
    <w:p w14:paraId="12FA0E06" w14:textId="77777777"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w:t>
      </w:r>
      <w:r w:rsidR="00123D49">
        <w:rPr>
          <w:rFonts w:eastAsia="Arial Unicode MS" w:hint="eastAsia"/>
          <w:lang w:eastAsia="zh-CN"/>
        </w:rPr>
        <w:t>1</w:t>
      </w:r>
      <w:r w:rsidRPr="005A3421">
        <w:rPr>
          <w:rFonts w:eastAsia="Arial Unicode MS"/>
        </w:rPr>
        <w:t>.14-1.</w:t>
      </w:r>
    </w:p>
    <w:p w14:paraId="1DF8A697" w14:textId="77777777"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14:paraId="671BC159" w14:textId="77777777" w:rsidR="008F2794" w:rsidRPr="005A3421" w:rsidRDefault="008F2794" w:rsidP="008F2794">
      <w:pPr>
        <w:rPr>
          <w:rFonts w:eastAsia="Arial Unicode MS"/>
        </w:rPr>
      </w:pPr>
      <w:r w:rsidRPr="005A3421">
        <w:rPr>
          <w:rFonts w:eastAsia="Arial Unicode MS"/>
        </w:rPr>
        <w:lastRenderedPageBreak/>
        <w:t>Transfer of the Statistics Collection Records over the Mch reference point is not defined in the present document.</w:t>
      </w:r>
    </w:p>
    <w:p w14:paraId="2ED5730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F2794" w:rsidRPr="005A3421" w14:paraId="1D4DDCF7"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4DAA0159" w14:textId="77777777"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0E028335" w14:textId="77777777" w:rsidR="008F2794" w:rsidRPr="00CF2F35" w:rsidRDefault="008F2794" w:rsidP="008F2794">
            <w:pPr>
              <w:pStyle w:val="TAH"/>
              <w:rPr>
                <w:rFonts w:eastAsia="宋体"/>
              </w:rPr>
            </w:pPr>
            <w:r w:rsidRPr="00CF2F35">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117053DC" w14:textId="77777777" w:rsidR="008F2794" w:rsidRPr="00CF2F35" w:rsidRDefault="008F2794" w:rsidP="008F2794">
            <w:pPr>
              <w:pStyle w:val="TAH"/>
              <w:rPr>
                <w:rFonts w:eastAsia="宋体"/>
              </w:rPr>
            </w:pPr>
            <w:r w:rsidRPr="00CF2F35">
              <w:rPr>
                <w:rFonts w:eastAsia="宋体"/>
              </w:rPr>
              <w:t>Description</w:t>
            </w:r>
          </w:p>
        </w:tc>
      </w:tr>
      <w:tr w:rsidR="008F2794" w:rsidRPr="005A3421" w14:paraId="12DABD0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4F22B27E" w14:textId="77777777"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01265F8C"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382C342F" w14:textId="77777777"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14:paraId="68C186F5"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C918AB4" w14:textId="77777777"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26831633"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0DF77148" w14:textId="77777777"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14:paraId="159471F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36360DC" w14:textId="77777777"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7687BB6C"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502E26D4" w14:textId="77777777"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14:paraId="49E95F7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AE4566F" w14:textId="77777777"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24D4D464"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3E4C1BE" w14:textId="77777777"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14:paraId="5A724F50"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18FFBF48" w14:textId="77777777"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2659F457"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3FF7682" w14:textId="77777777"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14:paraId="2F9EC08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E599417" w14:textId="77777777"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7D932300"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0B29F87" w14:textId="77777777"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14:paraId="731AE0F2"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84BF31F" w14:textId="77777777"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14BAD96F"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F3443D3" w14:textId="77777777"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14:paraId="581DD56E"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934A84F" w14:textId="77777777"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2429DD68"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751F982C" w14:textId="77777777"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14:paraId="00B5C9FF"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0B91CA23" w14:textId="77777777"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730446C7" w14:textId="77777777"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061C24A0" w14:textId="77777777"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14:paraId="5912F422" w14:textId="77777777" w:rsidR="008F2794" w:rsidRPr="005A3421" w:rsidRDefault="008F2794" w:rsidP="008F2794">
      <w:pPr>
        <w:rPr>
          <w:rFonts w:eastAsia="Arial Unicode MS"/>
        </w:rPr>
      </w:pPr>
    </w:p>
    <w:p w14:paraId="472C948B" w14:textId="77777777" w:rsidR="008F2794" w:rsidRPr="005A3421" w:rsidRDefault="008F2794" w:rsidP="008F2794">
      <w:pPr>
        <w:pStyle w:val="30"/>
      </w:pPr>
      <w:bookmarkStart w:id="3760" w:name="_Toc470164223"/>
      <w:bookmarkStart w:id="3761" w:name="_Toc470164805"/>
      <w:bookmarkStart w:id="3762" w:name="_Toc475715414"/>
      <w:bookmarkStart w:id="3763" w:name="_Toc479349226"/>
      <w:bookmarkStart w:id="3764" w:name="_Toc484070674"/>
      <w:bookmarkStart w:id="3765" w:name="_Toc2176112"/>
      <w:r w:rsidRPr="005A3421">
        <w:t>10.2.1</w:t>
      </w:r>
      <w:r>
        <w:t>2</w:t>
      </w:r>
      <w:r w:rsidRPr="005A3421">
        <w:tab/>
      </w:r>
      <w:r>
        <w:t>M2M service subscription management</w:t>
      </w:r>
      <w:bookmarkEnd w:id="3760"/>
      <w:bookmarkEnd w:id="3761"/>
      <w:bookmarkEnd w:id="3762"/>
      <w:bookmarkEnd w:id="3763"/>
      <w:bookmarkEnd w:id="3764"/>
      <w:bookmarkEnd w:id="3765"/>
    </w:p>
    <w:p w14:paraId="144B75C9" w14:textId="77777777" w:rsidR="008F2794" w:rsidRPr="005A3421" w:rsidRDefault="008F2794" w:rsidP="008F2794">
      <w:pPr>
        <w:pStyle w:val="40"/>
      </w:pPr>
      <w:bookmarkStart w:id="3766" w:name="_Toc470164224"/>
      <w:bookmarkStart w:id="3767" w:name="_Toc470164806"/>
      <w:bookmarkStart w:id="3768" w:name="_Toc475715415"/>
      <w:bookmarkStart w:id="3769" w:name="_Toc479349227"/>
      <w:bookmarkStart w:id="3770" w:name="_Toc484070675"/>
      <w:bookmarkStart w:id="3771" w:name="_Toc2176113"/>
      <w:r w:rsidRPr="005A3421">
        <w:t>10.2.1</w:t>
      </w:r>
      <w:r>
        <w:t>2</w:t>
      </w:r>
      <w:r w:rsidRPr="005A3421">
        <w:t>.1</w:t>
      </w:r>
      <w:r w:rsidRPr="005A3421">
        <w:tab/>
      </w:r>
      <w:r>
        <w:t>Intro</w:t>
      </w:r>
      <w:r w:rsidR="00EA587C">
        <w:rPr>
          <w:rFonts w:eastAsiaTheme="minorEastAsia" w:hint="eastAsia"/>
          <w:lang w:eastAsia="zh-CN"/>
        </w:rPr>
        <w:t>d</w:t>
      </w:r>
      <w:r>
        <w:t>uction</w:t>
      </w:r>
      <w:bookmarkEnd w:id="3766"/>
      <w:bookmarkEnd w:id="3767"/>
      <w:bookmarkEnd w:id="3768"/>
      <w:bookmarkEnd w:id="3769"/>
      <w:bookmarkEnd w:id="3770"/>
      <w:bookmarkEnd w:id="3771"/>
    </w:p>
    <w:p w14:paraId="2DF258F7" w14:textId="77777777" w:rsidR="00EA587C" w:rsidRDefault="00EA587C" w:rsidP="00EA587C">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 M2M Service Subscription related resources (i.e.</w:t>
      </w:r>
      <w:r>
        <w:t xml:space="preserve"> &lt;</w:t>
      </w:r>
      <w:r>
        <w:rPr>
          <w:i/>
        </w:rPr>
        <w:t>m2mServiceSubscriptionProfile</w:t>
      </w:r>
      <w:r>
        <w:t>&gt;, &lt;</w:t>
      </w:r>
      <w:r w:rsidRPr="00D91E9F">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14:paraId="454BD75E" w14:textId="77777777" w:rsidR="008F2794" w:rsidRPr="005A3421" w:rsidRDefault="008F2794" w:rsidP="008F2794">
      <w:pPr>
        <w:pStyle w:val="40"/>
      </w:pPr>
      <w:bookmarkStart w:id="3772" w:name="_Toc470164225"/>
      <w:bookmarkStart w:id="3773" w:name="_Toc470164807"/>
      <w:bookmarkStart w:id="3774" w:name="_Toc475715416"/>
      <w:bookmarkStart w:id="3775" w:name="_Toc479349228"/>
      <w:bookmarkStart w:id="3776" w:name="_Toc484070676"/>
      <w:bookmarkStart w:id="3777" w:name="_Toc2176114"/>
      <w:r w:rsidRPr="005A3421">
        <w:t>10.2.1</w:t>
      </w:r>
      <w:r>
        <w:t>2</w:t>
      </w:r>
      <w:r w:rsidRPr="005A3421">
        <w:t>.</w:t>
      </w:r>
      <w:r>
        <w:t>2</w:t>
      </w:r>
      <w:r w:rsidRPr="005A3421">
        <w:tab/>
        <w:t xml:space="preserve">Create </w:t>
      </w:r>
      <w:r w:rsidRPr="005A3421">
        <w:rPr>
          <w:i/>
        </w:rPr>
        <w:t>&lt;m2mServiceSubscriptionProfile&gt;</w:t>
      </w:r>
      <w:bookmarkEnd w:id="3772"/>
      <w:bookmarkEnd w:id="3773"/>
      <w:bookmarkEnd w:id="3774"/>
      <w:bookmarkEnd w:id="3775"/>
      <w:bookmarkEnd w:id="3776"/>
      <w:bookmarkEnd w:id="3777"/>
    </w:p>
    <w:p w14:paraId="0992109C" w14:textId="77777777"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14:paraId="4393F3E2" w14:textId="77777777"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7F99C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FFFC5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14:paraId="24890201" w14:textId="77777777" w:rsidTr="008F2794">
        <w:trPr>
          <w:jc w:val="center"/>
        </w:trPr>
        <w:tc>
          <w:tcPr>
            <w:tcW w:w="2093" w:type="dxa"/>
            <w:shd w:val="clear" w:color="auto" w:fill="auto"/>
          </w:tcPr>
          <w:p w14:paraId="3A3A2AE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648D873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03A8F067" w14:textId="77777777" w:rsidTr="008F2794">
        <w:trPr>
          <w:jc w:val="center"/>
        </w:trPr>
        <w:tc>
          <w:tcPr>
            <w:tcW w:w="2093" w:type="dxa"/>
            <w:shd w:val="clear" w:color="auto" w:fill="auto"/>
          </w:tcPr>
          <w:p w14:paraId="371E9C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C6AC1A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693C0E5" w14:textId="77777777"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3D5BBE86" w14:textId="77777777"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14:paraId="77BBAF0B" w14:textId="77777777" w:rsidTr="008F2794">
        <w:trPr>
          <w:jc w:val="center"/>
        </w:trPr>
        <w:tc>
          <w:tcPr>
            <w:tcW w:w="2093" w:type="dxa"/>
            <w:shd w:val="clear" w:color="auto" w:fill="auto"/>
          </w:tcPr>
          <w:p w14:paraId="031B4B1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91CFA50"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0168D1F" w14:textId="77777777" w:rsidTr="008F2794">
        <w:trPr>
          <w:jc w:val="center"/>
        </w:trPr>
        <w:tc>
          <w:tcPr>
            <w:tcW w:w="2093" w:type="dxa"/>
            <w:shd w:val="clear" w:color="auto" w:fill="auto"/>
          </w:tcPr>
          <w:p w14:paraId="763743F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413818A7"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BE33EBD" w14:textId="77777777" w:rsidTr="008F2794">
        <w:trPr>
          <w:jc w:val="center"/>
        </w:trPr>
        <w:tc>
          <w:tcPr>
            <w:tcW w:w="2093" w:type="dxa"/>
            <w:shd w:val="clear" w:color="auto" w:fill="auto"/>
          </w:tcPr>
          <w:p w14:paraId="1C30988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0F59659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39A2751"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w:t>
            </w:r>
            <w:r w:rsidR="003F0A61">
              <w:rPr>
                <w:rFonts w:eastAsiaTheme="minorEastAsia" w:hint="eastAsia"/>
                <w:lang w:eastAsia="zh-CN"/>
              </w:rPr>
              <w:t>2</w:t>
            </w:r>
          </w:p>
        </w:tc>
      </w:tr>
      <w:tr w:rsidR="008F2794" w:rsidRPr="005A3421" w14:paraId="64D56B8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AE3A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92C5568"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C657F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8AA70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435BB76"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5CD91EF9" w14:textId="77777777" w:rsidR="008F2794" w:rsidRPr="005A3421" w:rsidRDefault="008F2794" w:rsidP="008F2794"/>
    <w:p w14:paraId="10862FC5" w14:textId="77777777" w:rsidR="008F2794" w:rsidRPr="005A3421" w:rsidRDefault="008F2794" w:rsidP="008F2794">
      <w:pPr>
        <w:pStyle w:val="40"/>
      </w:pPr>
      <w:bookmarkStart w:id="3778" w:name="_Toc470164226"/>
      <w:bookmarkStart w:id="3779" w:name="_Toc470164808"/>
      <w:bookmarkStart w:id="3780" w:name="_Toc475715417"/>
      <w:bookmarkStart w:id="3781" w:name="_Toc479349229"/>
      <w:bookmarkStart w:id="3782" w:name="_Toc484070677"/>
      <w:bookmarkStart w:id="3783" w:name="_Toc2176115"/>
      <w:r w:rsidRPr="005A3421">
        <w:lastRenderedPageBreak/>
        <w:t>10.2.1</w:t>
      </w:r>
      <w:r>
        <w:t>2</w:t>
      </w:r>
      <w:r w:rsidRPr="005A3421">
        <w:t>.</w:t>
      </w:r>
      <w:r>
        <w:t>3</w:t>
      </w:r>
      <w:r w:rsidRPr="005A3421">
        <w:tab/>
        <w:t xml:space="preserve">Retrieve </w:t>
      </w:r>
      <w:r w:rsidRPr="005A3421">
        <w:rPr>
          <w:i/>
        </w:rPr>
        <w:t>&lt;m2mServiceSubscriptionProfile&gt;</w:t>
      </w:r>
      <w:bookmarkEnd w:id="3778"/>
      <w:bookmarkEnd w:id="3779"/>
      <w:bookmarkEnd w:id="3780"/>
      <w:bookmarkEnd w:id="3781"/>
      <w:bookmarkEnd w:id="3782"/>
      <w:bookmarkEnd w:id="3783"/>
    </w:p>
    <w:p w14:paraId="06E34EF8" w14:textId="77777777"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14:paraId="59592E9F" w14:textId="77777777"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DB787B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D5E823F"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14:paraId="0BAEAB59" w14:textId="77777777" w:rsidTr="008F2794">
        <w:trPr>
          <w:jc w:val="center"/>
        </w:trPr>
        <w:tc>
          <w:tcPr>
            <w:tcW w:w="2093" w:type="dxa"/>
            <w:shd w:val="clear" w:color="auto" w:fill="auto"/>
          </w:tcPr>
          <w:p w14:paraId="44DEA012"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BAFA08A"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Mcc'</w:t>
            </w:r>
          </w:p>
        </w:tc>
      </w:tr>
      <w:tr w:rsidR="008F2794" w:rsidRPr="005A3421" w14:paraId="0FA01551" w14:textId="77777777" w:rsidTr="008F2794">
        <w:trPr>
          <w:jc w:val="center"/>
        </w:trPr>
        <w:tc>
          <w:tcPr>
            <w:tcW w:w="2093" w:type="dxa"/>
            <w:shd w:val="clear" w:color="auto" w:fill="auto"/>
          </w:tcPr>
          <w:p w14:paraId="46F0274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0620E17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6762497"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6D667B96"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67C84ED0" w14:textId="77777777" w:rsidTr="008F2794">
        <w:trPr>
          <w:jc w:val="center"/>
        </w:trPr>
        <w:tc>
          <w:tcPr>
            <w:tcW w:w="2093" w:type="dxa"/>
            <w:shd w:val="clear" w:color="auto" w:fill="auto"/>
          </w:tcPr>
          <w:p w14:paraId="0B5E869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45E113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582BD385" w14:textId="77777777" w:rsidTr="008F2794">
        <w:trPr>
          <w:jc w:val="center"/>
        </w:trPr>
        <w:tc>
          <w:tcPr>
            <w:tcW w:w="2093" w:type="dxa"/>
            <w:shd w:val="clear" w:color="auto" w:fill="auto"/>
          </w:tcPr>
          <w:p w14:paraId="0A8472D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1637079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49E595A6" w14:textId="77777777" w:rsidTr="008F2794">
        <w:trPr>
          <w:jc w:val="center"/>
        </w:trPr>
        <w:tc>
          <w:tcPr>
            <w:tcW w:w="2093" w:type="dxa"/>
            <w:shd w:val="clear" w:color="auto" w:fill="auto"/>
          </w:tcPr>
          <w:p w14:paraId="245E8C1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A30B14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90E0514"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14:paraId="286E1EC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AAE2C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CB1EE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05CAA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9F600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432EA8B"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1E0E0E9E" w14:textId="77777777" w:rsidR="008F2794" w:rsidRPr="005A3421" w:rsidRDefault="008F2794" w:rsidP="008F2794"/>
    <w:p w14:paraId="1C53789A" w14:textId="77777777" w:rsidR="008F2794" w:rsidRPr="005A3421" w:rsidRDefault="008F2794" w:rsidP="008F2794">
      <w:pPr>
        <w:pStyle w:val="40"/>
      </w:pPr>
      <w:bookmarkStart w:id="3784" w:name="_Toc470164227"/>
      <w:bookmarkStart w:id="3785" w:name="_Toc470164809"/>
      <w:bookmarkStart w:id="3786" w:name="_Toc475715418"/>
      <w:bookmarkStart w:id="3787" w:name="_Toc479349230"/>
      <w:bookmarkStart w:id="3788" w:name="_Toc484070678"/>
      <w:bookmarkStart w:id="3789" w:name="_Toc2176116"/>
      <w:r w:rsidRPr="005A3421">
        <w:t>10.2.1</w:t>
      </w:r>
      <w:r>
        <w:t>2</w:t>
      </w:r>
      <w:r w:rsidRPr="005A3421">
        <w:t>.</w:t>
      </w:r>
      <w:r>
        <w:t>4</w:t>
      </w:r>
      <w:r w:rsidRPr="005A3421">
        <w:tab/>
        <w:t xml:space="preserve">Update </w:t>
      </w:r>
      <w:r w:rsidRPr="005A3421">
        <w:rPr>
          <w:i/>
        </w:rPr>
        <w:t>&lt;m2mServiceSubscriptionProfile&gt;</w:t>
      </w:r>
      <w:bookmarkEnd w:id="3784"/>
      <w:bookmarkEnd w:id="3785"/>
      <w:bookmarkEnd w:id="3786"/>
      <w:bookmarkEnd w:id="3787"/>
      <w:bookmarkEnd w:id="3788"/>
      <w:bookmarkEnd w:id="3789"/>
    </w:p>
    <w:p w14:paraId="49465E12" w14:textId="77777777"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14:paraId="2B93C63C" w14:textId="77777777"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9BFD50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28C2A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14:paraId="7CE09702" w14:textId="77777777" w:rsidTr="008F2794">
        <w:trPr>
          <w:jc w:val="center"/>
        </w:trPr>
        <w:tc>
          <w:tcPr>
            <w:tcW w:w="2093" w:type="dxa"/>
            <w:shd w:val="clear" w:color="auto" w:fill="auto"/>
          </w:tcPr>
          <w:p w14:paraId="0F5D853B"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11CCE7AD" w14:textId="77777777" w:rsidR="008F2794" w:rsidRPr="005A3421" w:rsidRDefault="008F2794" w:rsidP="008F2794">
            <w:pPr>
              <w:keepNext/>
              <w:keepLines/>
              <w:spacing w:after="0"/>
              <w:rPr>
                <w:rFonts w:ascii="Arial" w:eastAsia="Malgun Gothic" w:hAnsi="Arial"/>
                <w:sz w:val="18"/>
                <w:szCs w:val="18"/>
                <w:lang w:eastAsia="ko-KR"/>
              </w:rPr>
            </w:pPr>
            <w:r w:rsidRPr="005A3421">
              <w:rPr>
                <w:rFonts w:ascii="Arial" w:eastAsia="Arial Unicode MS" w:hAnsi="Arial"/>
                <w:iCs/>
                <w:sz w:val="18"/>
                <w:szCs w:val="18"/>
                <w:lang w:eastAsia="zh-CN"/>
              </w:rPr>
              <w:t>Mca and Mcc</w:t>
            </w:r>
          </w:p>
        </w:tc>
      </w:tr>
      <w:tr w:rsidR="008F2794" w:rsidRPr="005A3421" w14:paraId="3F898DD6" w14:textId="77777777" w:rsidTr="008F2794">
        <w:trPr>
          <w:jc w:val="center"/>
        </w:trPr>
        <w:tc>
          <w:tcPr>
            <w:tcW w:w="2093" w:type="dxa"/>
            <w:shd w:val="clear" w:color="auto" w:fill="auto"/>
          </w:tcPr>
          <w:p w14:paraId="4F0E2C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DD3BF2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6F586B97"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E2483F5"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14:paraId="49E70A79" w14:textId="77777777"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14:paraId="77C9F564" w14:textId="77777777" w:rsidTr="008F2794">
        <w:trPr>
          <w:jc w:val="center"/>
        </w:trPr>
        <w:tc>
          <w:tcPr>
            <w:tcW w:w="2093" w:type="dxa"/>
            <w:shd w:val="clear" w:color="auto" w:fill="auto"/>
          </w:tcPr>
          <w:p w14:paraId="1B1328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8FEF35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3371002" w14:textId="77777777" w:rsidTr="008F2794">
        <w:trPr>
          <w:jc w:val="center"/>
        </w:trPr>
        <w:tc>
          <w:tcPr>
            <w:tcW w:w="2093" w:type="dxa"/>
            <w:shd w:val="clear" w:color="auto" w:fill="auto"/>
          </w:tcPr>
          <w:p w14:paraId="19D804A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F372FF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E260EC4" w14:textId="77777777" w:rsidTr="008F2794">
        <w:trPr>
          <w:jc w:val="center"/>
        </w:trPr>
        <w:tc>
          <w:tcPr>
            <w:tcW w:w="2093" w:type="dxa"/>
            <w:shd w:val="clear" w:color="auto" w:fill="auto"/>
          </w:tcPr>
          <w:p w14:paraId="026E064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1F48F30"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681D940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11360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05215D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5A4D29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C4BB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34A54D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2F3067BE" w14:textId="77777777" w:rsidR="008F2794" w:rsidRPr="005A3421" w:rsidRDefault="008F2794" w:rsidP="008F2794"/>
    <w:p w14:paraId="6F08AFEC" w14:textId="77777777" w:rsidR="008F2794" w:rsidRPr="005A3421" w:rsidRDefault="008F2794" w:rsidP="008F2794">
      <w:pPr>
        <w:pStyle w:val="40"/>
      </w:pPr>
      <w:bookmarkStart w:id="3790" w:name="_Toc470164228"/>
      <w:bookmarkStart w:id="3791" w:name="_Toc470164810"/>
      <w:bookmarkStart w:id="3792" w:name="_Toc475715419"/>
      <w:bookmarkStart w:id="3793" w:name="_Toc479349231"/>
      <w:bookmarkStart w:id="3794" w:name="_Toc484070679"/>
      <w:bookmarkStart w:id="3795" w:name="_Toc2176117"/>
      <w:r w:rsidRPr="005A3421">
        <w:lastRenderedPageBreak/>
        <w:t>10.2.1</w:t>
      </w:r>
      <w:r>
        <w:t>2</w:t>
      </w:r>
      <w:r w:rsidRPr="005A3421">
        <w:t>.</w:t>
      </w:r>
      <w:r>
        <w:t>5</w:t>
      </w:r>
      <w:r w:rsidRPr="005A3421">
        <w:tab/>
        <w:t xml:space="preserve">Delete </w:t>
      </w:r>
      <w:r w:rsidRPr="005A3421">
        <w:rPr>
          <w:i/>
        </w:rPr>
        <w:t>&lt;m2mServiceSubscriptionProfile&gt;</w:t>
      </w:r>
      <w:bookmarkEnd w:id="3790"/>
      <w:bookmarkEnd w:id="3791"/>
      <w:bookmarkEnd w:id="3792"/>
      <w:bookmarkEnd w:id="3793"/>
      <w:bookmarkEnd w:id="3794"/>
      <w:bookmarkEnd w:id="3795"/>
    </w:p>
    <w:p w14:paraId="3B51F103" w14:textId="77777777"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14:paraId="5197D8BB" w14:textId="77777777"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C1EC07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962533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14:paraId="725B4FD6" w14:textId="77777777" w:rsidTr="008F2794">
        <w:trPr>
          <w:jc w:val="center"/>
        </w:trPr>
        <w:tc>
          <w:tcPr>
            <w:tcW w:w="2093" w:type="dxa"/>
            <w:shd w:val="clear" w:color="auto" w:fill="auto"/>
          </w:tcPr>
          <w:p w14:paraId="22CB6A02"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70AE8619"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33855094" w14:textId="77777777" w:rsidTr="008F2794">
        <w:trPr>
          <w:jc w:val="center"/>
        </w:trPr>
        <w:tc>
          <w:tcPr>
            <w:tcW w:w="2093" w:type="dxa"/>
            <w:shd w:val="clear" w:color="auto" w:fill="auto"/>
          </w:tcPr>
          <w:p w14:paraId="3412AE2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4BB070FA" w14:textId="77777777"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14:paraId="4AEAF9FE"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4B28F7D4" w14:textId="77777777" w:rsidTr="008F2794">
        <w:trPr>
          <w:jc w:val="center"/>
        </w:trPr>
        <w:tc>
          <w:tcPr>
            <w:tcW w:w="2093" w:type="dxa"/>
            <w:shd w:val="clear" w:color="auto" w:fill="auto"/>
          </w:tcPr>
          <w:p w14:paraId="1C71064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70B64D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5178441D" w14:textId="77777777" w:rsidTr="008F2794">
        <w:trPr>
          <w:jc w:val="center"/>
        </w:trPr>
        <w:tc>
          <w:tcPr>
            <w:tcW w:w="2093" w:type="dxa"/>
            <w:shd w:val="clear" w:color="auto" w:fill="auto"/>
          </w:tcPr>
          <w:p w14:paraId="7DB86AC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6E59B0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3B25099B" w14:textId="77777777" w:rsidTr="008F2794">
        <w:trPr>
          <w:jc w:val="center"/>
        </w:trPr>
        <w:tc>
          <w:tcPr>
            <w:tcW w:w="2093" w:type="dxa"/>
            <w:shd w:val="clear" w:color="auto" w:fill="auto"/>
          </w:tcPr>
          <w:p w14:paraId="0DD9E2B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ADAE8E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4EF1ED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EE618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220C9F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C0DAA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22FC00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CE79A0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035AAE69" w14:textId="77777777" w:rsidR="008F2794" w:rsidRPr="005A3421" w:rsidRDefault="008F2794" w:rsidP="008F2794"/>
    <w:p w14:paraId="48E19EA7" w14:textId="77777777" w:rsidR="008F2794" w:rsidRPr="005A3421" w:rsidRDefault="008F2794" w:rsidP="008F2794">
      <w:pPr>
        <w:pStyle w:val="40"/>
      </w:pPr>
      <w:bookmarkStart w:id="3796" w:name="_Toc470164229"/>
      <w:bookmarkStart w:id="3797" w:name="_Toc470164811"/>
      <w:bookmarkStart w:id="3798" w:name="_Toc475715420"/>
      <w:bookmarkStart w:id="3799" w:name="_Toc479349232"/>
      <w:bookmarkStart w:id="3800" w:name="_Toc484070680"/>
      <w:bookmarkStart w:id="3801" w:name="_Toc2176118"/>
      <w:r w:rsidRPr="005A3421">
        <w:t>10.2.1</w:t>
      </w:r>
      <w:r>
        <w:t>2</w:t>
      </w:r>
      <w:r w:rsidRPr="005A3421">
        <w:t>.</w:t>
      </w:r>
      <w:r>
        <w:t>6</w:t>
      </w:r>
      <w:r w:rsidRPr="005A3421">
        <w:tab/>
        <w:t xml:space="preserve">Create </w:t>
      </w:r>
      <w:r w:rsidRPr="005A3421">
        <w:rPr>
          <w:i/>
        </w:rPr>
        <w:t>&lt;serviceSubscribedNode&gt;</w:t>
      </w:r>
      <w:bookmarkEnd w:id="3796"/>
      <w:bookmarkEnd w:id="3797"/>
      <w:bookmarkEnd w:id="3798"/>
      <w:bookmarkEnd w:id="3799"/>
      <w:bookmarkEnd w:id="3800"/>
      <w:bookmarkEnd w:id="3801"/>
    </w:p>
    <w:p w14:paraId="12904277" w14:textId="77777777"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435281E2" w14:textId="77777777"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214130"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4D8CD9"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14:paraId="1180041E" w14:textId="77777777" w:rsidTr="008F2794">
        <w:trPr>
          <w:jc w:val="center"/>
        </w:trPr>
        <w:tc>
          <w:tcPr>
            <w:tcW w:w="2093" w:type="dxa"/>
            <w:shd w:val="clear" w:color="auto" w:fill="auto"/>
          </w:tcPr>
          <w:p w14:paraId="2FCEBEE8"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97E967C"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p w14:paraId="785FE278"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6281F018" w14:textId="77777777" w:rsidTr="008F2794">
        <w:trPr>
          <w:jc w:val="center"/>
        </w:trPr>
        <w:tc>
          <w:tcPr>
            <w:tcW w:w="2093" w:type="dxa"/>
            <w:shd w:val="clear" w:color="auto" w:fill="auto"/>
          </w:tcPr>
          <w:p w14:paraId="772AA36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39CA87B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9C582C6" w14:textId="77777777"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14:paraId="1936B31C"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14:paraId="3020F42C" w14:textId="77777777" w:rsidTr="008F2794">
        <w:trPr>
          <w:jc w:val="center"/>
        </w:trPr>
        <w:tc>
          <w:tcPr>
            <w:tcW w:w="2093" w:type="dxa"/>
            <w:shd w:val="clear" w:color="auto" w:fill="auto"/>
          </w:tcPr>
          <w:p w14:paraId="2DE4A80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80EF02E"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2C28B90" w14:textId="77777777" w:rsidTr="008F2794">
        <w:trPr>
          <w:jc w:val="center"/>
        </w:trPr>
        <w:tc>
          <w:tcPr>
            <w:tcW w:w="2093" w:type="dxa"/>
            <w:shd w:val="clear" w:color="auto" w:fill="auto"/>
          </w:tcPr>
          <w:p w14:paraId="7B43FF3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7AA1F861"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AAFB26" w14:textId="77777777" w:rsidTr="008F2794">
        <w:trPr>
          <w:jc w:val="center"/>
        </w:trPr>
        <w:tc>
          <w:tcPr>
            <w:tcW w:w="2093" w:type="dxa"/>
            <w:shd w:val="clear" w:color="auto" w:fill="auto"/>
          </w:tcPr>
          <w:p w14:paraId="6C70E38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41D6D3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97899A3" w14:textId="77777777" w:rsidR="008F2794" w:rsidRPr="00FF2B09"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w:t>
            </w:r>
            <w:r w:rsidR="00FF2B09">
              <w:rPr>
                <w:rFonts w:eastAsiaTheme="minorEastAsia" w:hint="eastAsia"/>
                <w:lang w:eastAsia="zh-CN"/>
              </w:rPr>
              <w:t>2</w:t>
            </w:r>
          </w:p>
        </w:tc>
      </w:tr>
      <w:tr w:rsidR="008F2794" w:rsidRPr="005A3421" w14:paraId="4FAE7C0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71C1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09527E"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33765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3D8BA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C6E6C23"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4F48BF83" w14:textId="77777777" w:rsidR="008F2794" w:rsidRPr="005A3421" w:rsidRDefault="008F2794" w:rsidP="008F2794"/>
    <w:p w14:paraId="34E7E938" w14:textId="77777777" w:rsidR="008F2794" w:rsidRPr="005A3421" w:rsidRDefault="008F2794" w:rsidP="008F2794">
      <w:pPr>
        <w:pStyle w:val="40"/>
      </w:pPr>
      <w:bookmarkStart w:id="3802" w:name="_Toc470164230"/>
      <w:bookmarkStart w:id="3803" w:name="_Toc470164812"/>
      <w:bookmarkStart w:id="3804" w:name="_Toc475715421"/>
      <w:bookmarkStart w:id="3805" w:name="_Toc479349233"/>
      <w:bookmarkStart w:id="3806" w:name="_Toc484070681"/>
      <w:bookmarkStart w:id="3807" w:name="_Toc2176119"/>
      <w:r w:rsidRPr="005A3421">
        <w:lastRenderedPageBreak/>
        <w:t>10.2.1</w:t>
      </w:r>
      <w:r>
        <w:t>2</w:t>
      </w:r>
      <w:r w:rsidRPr="005A3421">
        <w:t>.</w:t>
      </w:r>
      <w:r>
        <w:t>7</w:t>
      </w:r>
      <w:r w:rsidRPr="005A3421">
        <w:tab/>
        <w:t xml:space="preserve">Retrieve </w:t>
      </w:r>
      <w:r w:rsidRPr="005A3421">
        <w:rPr>
          <w:i/>
        </w:rPr>
        <w:t>&lt;serviceSubscribedNode&gt;</w:t>
      </w:r>
      <w:bookmarkEnd w:id="3802"/>
      <w:bookmarkEnd w:id="3803"/>
      <w:bookmarkEnd w:id="3804"/>
      <w:bookmarkEnd w:id="3805"/>
      <w:bookmarkEnd w:id="3806"/>
      <w:bookmarkEnd w:id="3807"/>
    </w:p>
    <w:p w14:paraId="3FEAE103" w14:textId="77777777"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30C6F77F" w14:textId="77777777"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584DA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C11A0F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14:paraId="4C6AA36E" w14:textId="77777777" w:rsidTr="008F2794">
        <w:trPr>
          <w:jc w:val="center"/>
        </w:trPr>
        <w:tc>
          <w:tcPr>
            <w:tcW w:w="2093" w:type="dxa"/>
            <w:shd w:val="clear" w:color="auto" w:fill="auto"/>
          </w:tcPr>
          <w:p w14:paraId="75A74B5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E03373B"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11202EC" w14:textId="77777777" w:rsidTr="008F2794">
        <w:trPr>
          <w:jc w:val="center"/>
        </w:trPr>
        <w:tc>
          <w:tcPr>
            <w:tcW w:w="2093" w:type="dxa"/>
            <w:shd w:val="clear" w:color="auto" w:fill="auto"/>
          </w:tcPr>
          <w:p w14:paraId="320C9A5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88AAEB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6B5E510A"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1C57D84F" w14:textId="77777777"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254C9082" w14:textId="77777777" w:rsidTr="008F2794">
        <w:trPr>
          <w:jc w:val="center"/>
        </w:trPr>
        <w:tc>
          <w:tcPr>
            <w:tcW w:w="2093" w:type="dxa"/>
            <w:shd w:val="clear" w:color="auto" w:fill="auto"/>
          </w:tcPr>
          <w:p w14:paraId="5B0708B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7E69E1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48A5030" w14:textId="77777777" w:rsidTr="008F2794">
        <w:trPr>
          <w:jc w:val="center"/>
        </w:trPr>
        <w:tc>
          <w:tcPr>
            <w:tcW w:w="2093" w:type="dxa"/>
            <w:shd w:val="clear" w:color="auto" w:fill="auto"/>
          </w:tcPr>
          <w:p w14:paraId="05509A2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035A1B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3CA10093" w14:textId="77777777" w:rsidTr="008F2794">
        <w:trPr>
          <w:jc w:val="center"/>
        </w:trPr>
        <w:tc>
          <w:tcPr>
            <w:tcW w:w="2093" w:type="dxa"/>
            <w:shd w:val="clear" w:color="auto" w:fill="auto"/>
          </w:tcPr>
          <w:p w14:paraId="6932FF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647A2316" w14:textId="77777777"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14:paraId="569864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9FCB5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8497EF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1748B2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5396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4C57C9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5AFD3A33" w14:textId="77777777" w:rsidR="008F2794" w:rsidRPr="005A3421" w:rsidRDefault="008F2794" w:rsidP="008F2794"/>
    <w:p w14:paraId="3FAE8BF2" w14:textId="77777777" w:rsidR="008F2794" w:rsidRPr="005A3421" w:rsidRDefault="008F2794" w:rsidP="008F2794">
      <w:pPr>
        <w:pStyle w:val="40"/>
      </w:pPr>
      <w:bookmarkStart w:id="3808" w:name="_Toc470164231"/>
      <w:bookmarkStart w:id="3809" w:name="_Toc470164813"/>
      <w:bookmarkStart w:id="3810" w:name="_Toc475715422"/>
      <w:bookmarkStart w:id="3811" w:name="_Toc479349234"/>
      <w:bookmarkStart w:id="3812" w:name="_Toc484070682"/>
      <w:bookmarkStart w:id="3813" w:name="_Toc2176120"/>
      <w:r w:rsidRPr="005A3421">
        <w:t>10.2.1</w:t>
      </w:r>
      <w:r>
        <w:t>2</w:t>
      </w:r>
      <w:r w:rsidRPr="005A3421">
        <w:t>.</w:t>
      </w:r>
      <w:r>
        <w:t>8</w:t>
      </w:r>
      <w:r w:rsidRPr="005A3421">
        <w:tab/>
        <w:t xml:space="preserve">Update </w:t>
      </w:r>
      <w:r w:rsidRPr="005A3421">
        <w:rPr>
          <w:i/>
        </w:rPr>
        <w:t>&lt;serviceSubscribedNode&gt;</w:t>
      </w:r>
      <w:bookmarkEnd w:id="3808"/>
      <w:bookmarkEnd w:id="3809"/>
      <w:bookmarkEnd w:id="3810"/>
      <w:bookmarkEnd w:id="3811"/>
      <w:bookmarkEnd w:id="3812"/>
      <w:bookmarkEnd w:id="3813"/>
    </w:p>
    <w:p w14:paraId="263B9F74" w14:textId="77777777"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5860E521" w14:textId="77777777"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9C5AA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43017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14:paraId="62322CA7" w14:textId="77777777" w:rsidTr="008F2794">
        <w:trPr>
          <w:jc w:val="center"/>
        </w:trPr>
        <w:tc>
          <w:tcPr>
            <w:tcW w:w="2093" w:type="dxa"/>
            <w:shd w:val="clear" w:color="auto" w:fill="auto"/>
          </w:tcPr>
          <w:p w14:paraId="524F388C"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44393850"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2C492DAB" w14:textId="77777777" w:rsidTr="008F2794">
        <w:trPr>
          <w:jc w:val="center"/>
        </w:trPr>
        <w:tc>
          <w:tcPr>
            <w:tcW w:w="2093" w:type="dxa"/>
            <w:shd w:val="clear" w:color="auto" w:fill="auto"/>
          </w:tcPr>
          <w:p w14:paraId="39E7E9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10F4828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0F403808"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DB24D38"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14:paraId="73993DC4" w14:textId="77777777" w:rsidTr="008F2794">
        <w:trPr>
          <w:jc w:val="center"/>
        </w:trPr>
        <w:tc>
          <w:tcPr>
            <w:tcW w:w="2093" w:type="dxa"/>
            <w:shd w:val="clear" w:color="auto" w:fill="auto"/>
          </w:tcPr>
          <w:p w14:paraId="0E69C82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0B310BA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BEF4839" w14:textId="77777777" w:rsidTr="008F2794">
        <w:trPr>
          <w:jc w:val="center"/>
        </w:trPr>
        <w:tc>
          <w:tcPr>
            <w:tcW w:w="2093" w:type="dxa"/>
            <w:shd w:val="clear" w:color="auto" w:fill="auto"/>
          </w:tcPr>
          <w:p w14:paraId="58E36D3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7E15E6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35DCBE40" w14:textId="77777777" w:rsidTr="008F2794">
        <w:trPr>
          <w:jc w:val="center"/>
        </w:trPr>
        <w:tc>
          <w:tcPr>
            <w:tcW w:w="2093" w:type="dxa"/>
            <w:shd w:val="clear" w:color="auto" w:fill="auto"/>
          </w:tcPr>
          <w:p w14:paraId="75B26C0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8E720A8"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48A9754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7B62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87842D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06604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059EC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7AA82A2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04C4463B" w14:textId="77777777" w:rsidR="008F2794" w:rsidRPr="005A3421" w:rsidRDefault="008F2794" w:rsidP="008F2794"/>
    <w:p w14:paraId="78C6F23D" w14:textId="77777777" w:rsidR="008F2794" w:rsidRPr="005A3421" w:rsidRDefault="008F2794" w:rsidP="008F2794">
      <w:pPr>
        <w:pStyle w:val="40"/>
      </w:pPr>
      <w:bookmarkStart w:id="3814" w:name="_Toc470164232"/>
      <w:bookmarkStart w:id="3815" w:name="_Toc470164814"/>
      <w:bookmarkStart w:id="3816" w:name="_Toc475715423"/>
      <w:bookmarkStart w:id="3817" w:name="_Toc479349235"/>
      <w:bookmarkStart w:id="3818" w:name="_Toc484070683"/>
      <w:bookmarkStart w:id="3819" w:name="_Toc2176121"/>
      <w:r w:rsidRPr="005A3421">
        <w:t>10.2.1</w:t>
      </w:r>
      <w:r>
        <w:t>2</w:t>
      </w:r>
      <w:r w:rsidRPr="005A3421">
        <w:t>.</w:t>
      </w:r>
      <w:r>
        <w:t>9</w:t>
      </w:r>
      <w:r w:rsidRPr="005A3421">
        <w:tab/>
        <w:t xml:space="preserve">Delete </w:t>
      </w:r>
      <w:r w:rsidRPr="005A3421">
        <w:rPr>
          <w:i/>
        </w:rPr>
        <w:t>&lt;serviceSubscribedNode&gt;</w:t>
      </w:r>
      <w:bookmarkEnd w:id="3814"/>
      <w:bookmarkEnd w:id="3815"/>
      <w:bookmarkEnd w:id="3816"/>
      <w:bookmarkEnd w:id="3817"/>
      <w:bookmarkEnd w:id="3818"/>
      <w:bookmarkEnd w:id="3819"/>
    </w:p>
    <w:p w14:paraId="0347FFD5" w14:textId="77777777"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14:paraId="7C2E309E" w14:textId="77777777" w:rsidR="008F2794" w:rsidRPr="005A3421" w:rsidRDefault="008F2794" w:rsidP="008F2794">
      <w:pPr>
        <w:pStyle w:val="TH"/>
      </w:pPr>
      <w:r w:rsidRPr="005A3421">
        <w:lastRenderedPageBreak/>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2E6E50C"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0C1DF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14:paraId="165622CD" w14:textId="77777777" w:rsidTr="008F2794">
        <w:trPr>
          <w:jc w:val="center"/>
        </w:trPr>
        <w:tc>
          <w:tcPr>
            <w:tcW w:w="2093" w:type="dxa"/>
            <w:shd w:val="clear" w:color="auto" w:fill="auto"/>
          </w:tcPr>
          <w:p w14:paraId="7EEDE668"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07AD16F3"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617ABE6A" w14:textId="77777777" w:rsidTr="008F2794">
        <w:trPr>
          <w:jc w:val="center"/>
        </w:trPr>
        <w:tc>
          <w:tcPr>
            <w:tcW w:w="2093" w:type="dxa"/>
            <w:shd w:val="clear" w:color="auto" w:fill="auto"/>
          </w:tcPr>
          <w:p w14:paraId="0181C0A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9C7B621" w14:textId="77777777"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14:paraId="2DA3016F"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136E7109" w14:textId="77777777" w:rsidTr="008F2794">
        <w:trPr>
          <w:jc w:val="center"/>
        </w:trPr>
        <w:tc>
          <w:tcPr>
            <w:tcW w:w="2093" w:type="dxa"/>
            <w:shd w:val="clear" w:color="auto" w:fill="auto"/>
          </w:tcPr>
          <w:p w14:paraId="3CE7C01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1C165E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8266635" w14:textId="77777777" w:rsidTr="008F2794">
        <w:trPr>
          <w:jc w:val="center"/>
        </w:trPr>
        <w:tc>
          <w:tcPr>
            <w:tcW w:w="2093" w:type="dxa"/>
            <w:shd w:val="clear" w:color="auto" w:fill="auto"/>
          </w:tcPr>
          <w:p w14:paraId="0EF329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1828B4A"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44D52876" w14:textId="77777777" w:rsidTr="008F2794">
        <w:trPr>
          <w:jc w:val="center"/>
        </w:trPr>
        <w:tc>
          <w:tcPr>
            <w:tcW w:w="2093" w:type="dxa"/>
            <w:shd w:val="clear" w:color="auto" w:fill="auto"/>
          </w:tcPr>
          <w:p w14:paraId="642BCE4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F96520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872579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07E1BF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02EE0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62478C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96F58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B56F6D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6DE75116" w14:textId="77777777" w:rsidR="008F2794" w:rsidRDefault="008F2794" w:rsidP="008F2794"/>
    <w:p w14:paraId="5E1EB9B8" w14:textId="77777777" w:rsidR="008F2794" w:rsidRPr="005A3421" w:rsidRDefault="008F2794" w:rsidP="008F2794">
      <w:pPr>
        <w:pStyle w:val="40"/>
      </w:pPr>
      <w:bookmarkStart w:id="3820" w:name="_Toc470164233"/>
      <w:bookmarkStart w:id="3821" w:name="_Toc470164815"/>
      <w:bookmarkStart w:id="3822" w:name="_Toc475715424"/>
      <w:bookmarkStart w:id="3823" w:name="_Toc479349236"/>
      <w:bookmarkStart w:id="3824" w:name="_Toc484070684"/>
      <w:bookmarkStart w:id="3825" w:name="_Toc2176122"/>
      <w:r w:rsidRPr="005A3421">
        <w:t>10.2.</w:t>
      </w:r>
      <w:r>
        <w:t>12</w:t>
      </w:r>
      <w:r w:rsidRPr="005A3421">
        <w:t>.1</w:t>
      </w:r>
      <w:r>
        <w:t>0</w:t>
      </w:r>
      <w:r w:rsidRPr="005A3421">
        <w:tab/>
        <w:t xml:space="preserve">Create </w:t>
      </w:r>
      <w:r w:rsidRPr="005A3421">
        <w:rPr>
          <w:i/>
        </w:rPr>
        <w:t>&lt;serviceSubscribedAppRule&gt;</w:t>
      </w:r>
      <w:bookmarkEnd w:id="3820"/>
      <w:bookmarkEnd w:id="3821"/>
      <w:bookmarkEnd w:id="3822"/>
      <w:bookmarkEnd w:id="3823"/>
      <w:bookmarkEnd w:id="3824"/>
      <w:bookmarkEnd w:id="3825"/>
    </w:p>
    <w:p w14:paraId="5BC7A414" w14:textId="77777777"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w:t>
      </w:r>
      <w:r w:rsidR="00610794">
        <w:t>10.2.2.2</w:t>
      </w:r>
      <w:r w:rsidRPr="005A3421">
        <w:t xml:space="preserve">.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14:paraId="14EE841C" w14:textId="77777777"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82B2281"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D4EEEC8" w14:textId="77777777"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14:paraId="2C35E726" w14:textId="77777777" w:rsidTr="008F2794">
        <w:trPr>
          <w:gridAfter w:val="1"/>
          <w:wAfter w:w="6" w:type="dxa"/>
          <w:jc w:val="center"/>
        </w:trPr>
        <w:tc>
          <w:tcPr>
            <w:tcW w:w="2210" w:type="dxa"/>
            <w:shd w:val="clear" w:color="auto" w:fill="auto"/>
          </w:tcPr>
          <w:p w14:paraId="29D7A36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0A38519" w14:textId="77777777"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xml:space="preserve"> and Mcc.</w:t>
            </w:r>
          </w:p>
        </w:tc>
      </w:tr>
      <w:tr w:rsidR="008F2794" w:rsidRPr="005A3421" w14:paraId="56AF28F3" w14:textId="77777777" w:rsidTr="008F2794">
        <w:trPr>
          <w:gridAfter w:val="1"/>
          <w:wAfter w:w="6" w:type="dxa"/>
          <w:jc w:val="center"/>
        </w:trPr>
        <w:tc>
          <w:tcPr>
            <w:tcW w:w="2210" w:type="dxa"/>
            <w:shd w:val="clear" w:color="auto" w:fill="auto"/>
          </w:tcPr>
          <w:p w14:paraId="2AF1793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0CC32538"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357795B5"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14:paraId="47B71BB7"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14:paraId="1AF0CB54" w14:textId="77777777" w:rsidTr="008F2794">
        <w:trPr>
          <w:gridAfter w:val="1"/>
          <w:wAfter w:w="6" w:type="dxa"/>
          <w:jc w:val="center"/>
        </w:trPr>
        <w:tc>
          <w:tcPr>
            <w:tcW w:w="2210" w:type="dxa"/>
            <w:shd w:val="clear" w:color="auto" w:fill="auto"/>
          </w:tcPr>
          <w:p w14:paraId="18C2DA9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064833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471565B9" w14:textId="77777777" w:rsidTr="008F2794">
        <w:trPr>
          <w:gridAfter w:val="1"/>
          <w:wAfter w:w="6" w:type="dxa"/>
          <w:jc w:val="center"/>
        </w:trPr>
        <w:tc>
          <w:tcPr>
            <w:tcW w:w="2210" w:type="dxa"/>
            <w:shd w:val="clear" w:color="auto" w:fill="auto"/>
          </w:tcPr>
          <w:p w14:paraId="22B51F52"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97F636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533DB246" w14:textId="77777777" w:rsidTr="008F2794">
        <w:trPr>
          <w:gridAfter w:val="1"/>
          <w:wAfter w:w="6" w:type="dxa"/>
          <w:jc w:val="center"/>
        </w:trPr>
        <w:tc>
          <w:tcPr>
            <w:tcW w:w="2210" w:type="dxa"/>
            <w:shd w:val="clear" w:color="auto" w:fill="auto"/>
          </w:tcPr>
          <w:p w14:paraId="1AEC34F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2B98C0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3FED3BE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0ECF71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1DCF9754"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507E50E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2099E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CBBECF4"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bl>
    <w:p w14:paraId="18F2053C" w14:textId="77777777" w:rsidR="008F2794" w:rsidRPr="005A3421" w:rsidRDefault="008F2794" w:rsidP="008F2794"/>
    <w:p w14:paraId="17BF9070" w14:textId="77777777" w:rsidR="008F2794" w:rsidRPr="005A3421" w:rsidRDefault="008F2794" w:rsidP="008F2794">
      <w:pPr>
        <w:pStyle w:val="40"/>
      </w:pPr>
      <w:bookmarkStart w:id="3826" w:name="_Toc470164234"/>
      <w:bookmarkStart w:id="3827" w:name="_Toc470164816"/>
      <w:bookmarkStart w:id="3828" w:name="_Toc475715425"/>
      <w:bookmarkStart w:id="3829" w:name="_Toc479349237"/>
      <w:bookmarkStart w:id="3830" w:name="_Toc484070685"/>
      <w:bookmarkStart w:id="3831" w:name="_Toc2176123"/>
      <w:r w:rsidRPr="005A3421">
        <w:t>10.2.</w:t>
      </w:r>
      <w:r>
        <w:t>12</w:t>
      </w:r>
      <w:r w:rsidRPr="005A3421">
        <w:t>.</w:t>
      </w:r>
      <w:r>
        <w:t>11</w:t>
      </w:r>
      <w:r w:rsidRPr="005A3421">
        <w:tab/>
        <w:t xml:space="preserve">Retrieve </w:t>
      </w:r>
      <w:r w:rsidRPr="005A3421">
        <w:rPr>
          <w:i/>
        </w:rPr>
        <w:t>&lt;serviceSubscribedAppRule&gt;</w:t>
      </w:r>
      <w:bookmarkEnd w:id="3826"/>
      <w:bookmarkEnd w:id="3827"/>
      <w:bookmarkEnd w:id="3828"/>
      <w:bookmarkEnd w:id="3829"/>
      <w:bookmarkEnd w:id="3830"/>
      <w:bookmarkEnd w:id="3831"/>
    </w:p>
    <w:p w14:paraId="2B14D0A9" w14:textId="77777777"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14:paraId="5895B12B" w14:textId="77777777" w:rsidR="008F2794" w:rsidRPr="005A3421" w:rsidRDefault="008F2794" w:rsidP="008F2794">
      <w:pPr>
        <w:pStyle w:val="TH"/>
      </w:pPr>
      <w:r w:rsidRPr="005A3421">
        <w:lastRenderedPageBreak/>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196D495"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1BAAD4B"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14:paraId="2CDE99EA" w14:textId="77777777" w:rsidTr="008F2794">
        <w:trPr>
          <w:gridAfter w:val="1"/>
          <w:wAfter w:w="6" w:type="dxa"/>
          <w:jc w:val="center"/>
        </w:trPr>
        <w:tc>
          <w:tcPr>
            <w:tcW w:w="2210" w:type="dxa"/>
            <w:shd w:val="clear" w:color="auto" w:fill="auto"/>
          </w:tcPr>
          <w:p w14:paraId="42665D21"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6C0F9546" w14:textId="77777777" w:rsidR="008F2794" w:rsidRPr="00CF2F35" w:rsidRDefault="008F2794" w:rsidP="008F2794">
            <w:pPr>
              <w:pStyle w:val="TAL"/>
              <w:rPr>
                <w:rFonts w:eastAsia="Malgun Gothic"/>
              </w:rPr>
            </w:pPr>
            <w:r w:rsidRPr="00CF2F35">
              <w:rPr>
                <w:rFonts w:eastAsia="Malgun Gothic"/>
              </w:rPr>
              <w:t>Mca, Mcc and Mcc'.</w:t>
            </w:r>
          </w:p>
        </w:tc>
      </w:tr>
      <w:tr w:rsidR="008F2794" w:rsidRPr="005A3421" w14:paraId="637225A8" w14:textId="77777777" w:rsidTr="008F2794">
        <w:trPr>
          <w:gridAfter w:val="1"/>
          <w:wAfter w:w="6" w:type="dxa"/>
          <w:jc w:val="center"/>
        </w:trPr>
        <w:tc>
          <w:tcPr>
            <w:tcW w:w="2210" w:type="dxa"/>
            <w:shd w:val="clear" w:color="auto" w:fill="auto"/>
          </w:tcPr>
          <w:p w14:paraId="72C366A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D46A4F5"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2A332824"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0797BE74"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14:paraId="522730DB" w14:textId="77777777" w:rsidTr="008F2794">
        <w:trPr>
          <w:gridAfter w:val="1"/>
          <w:wAfter w:w="6" w:type="dxa"/>
          <w:jc w:val="center"/>
        </w:trPr>
        <w:tc>
          <w:tcPr>
            <w:tcW w:w="2210" w:type="dxa"/>
            <w:shd w:val="clear" w:color="auto" w:fill="auto"/>
          </w:tcPr>
          <w:p w14:paraId="2D1B7CB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128D4F48" w14:textId="77777777" w:rsidR="008F2794" w:rsidRPr="00CF2F35" w:rsidRDefault="008F2794" w:rsidP="0087590E">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465AAF5F" w14:textId="77777777" w:rsidTr="008F2794">
        <w:trPr>
          <w:gridAfter w:val="1"/>
          <w:wAfter w:w="6" w:type="dxa"/>
          <w:jc w:val="center"/>
        </w:trPr>
        <w:tc>
          <w:tcPr>
            <w:tcW w:w="2210" w:type="dxa"/>
            <w:shd w:val="clear" w:color="auto" w:fill="auto"/>
          </w:tcPr>
          <w:p w14:paraId="448A28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033293BF"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5A0520D3" w14:textId="77777777" w:rsidTr="008F2794">
        <w:trPr>
          <w:gridAfter w:val="1"/>
          <w:wAfter w:w="6" w:type="dxa"/>
          <w:jc w:val="center"/>
        </w:trPr>
        <w:tc>
          <w:tcPr>
            <w:tcW w:w="2210" w:type="dxa"/>
            <w:shd w:val="clear" w:color="auto" w:fill="auto"/>
          </w:tcPr>
          <w:p w14:paraId="2006B71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CA9D2B4" w14:textId="77777777"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14:paraId="110CEF7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1C92B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6DA5E9F3"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659DDA6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84C4A94"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1D5E422"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w:t>
            </w:r>
          </w:p>
        </w:tc>
      </w:tr>
    </w:tbl>
    <w:p w14:paraId="73D1348D" w14:textId="77777777" w:rsidR="008F2794" w:rsidRPr="005A3421" w:rsidRDefault="008F2794" w:rsidP="008F2794"/>
    <w:p w14:paraId="3BDA04D3" w14:textId="77777777" w:rsidR="008F2794" w:rsidRPr="005A3421" w:rsidRDefault="008F2794" w:rsidP="008F2794">
      <w:pPr>
        <w:pStyle w:val="40"/>
      </w:pPr>
      <w:bookmarkStart w:id="3832" w:name="_Toc470164235"/>
      <w:bookmarkStart w:id="3833" w:name="_Toc470164817"/>
      <w:bookmarkStart w:id="3834" w:name="_Toc475715426"/>
      <w:bookmarkStart w:id="3835" w:name="_Toc479349238"/>
      <w:bookmarkStart w:id="3836" w:name="_Toc484070686"/>
      <w:bookmarkStart w:id="3837" w:name="_Toc2176124"/>
      <w:r w:rsidRPr="005A3421">
        <w:t>10.2.</w:t>
      </w:r>
      <w:r>
        <w:t>12</w:t>
      </w:r>
      <w:r w:rsidRPr="005A3421">
        <w:t>.</w:t>
      </w:r>
      <w:r>
        <w:t>12</w:t>
      </w:r>
      <w:r w:rsidRPr="005A3421">
        <w:tab/>
        <w:t xml:space="preserve">Update </w:t>
      </w:r>
      <w:r w:rsidRPr="005A3421">
        <w:rPr>
          <w:i/>
        </w:rPr>
        <w:t>&lt;serviceSubscribedAppRule&gt;</w:t>
      </w:r>
      <w:bookmarkEnd w:id="3832"/>
      <w:bookmarkEnd w:id="3833"/>
      <w:bookmarkEnd w:id="3834"/>
      <w:bookmarkEnd w:id="3835"/>
      <w:bookmarkEnd w:id="3836"/>
      <w:bookmarkEnd w:id="3837"/>
    </w:p>
    <w:p w14:paraId="35F7F961" w14:textId="77777777"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14:paraId="0526D935" w14:textId="77777777"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FE72CF0"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E6766FF"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14:paraId="58969B1E" w14:textId="77777777" w:rsidTr="008F2794">
        <w:trPr>
          <w:gridAfter w:val="1"/>
          <w:wAfter w:w="6" w:type="dxa"/>
          <w:jc w:val="center"/>
        </w:trPr>
        <w:tc>
          <w:tcPr>
            <w:tcW w:w="2210" w:type="dxa"/>
            <w:shd w:val="clear" w:color="auto" w:fill="auto"/>
          </w:tcPr>
          <w:p w14:paraId="02B3C709"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45E76190" w14:textId="77777777" w:rsidR="008F2794" w:rsidRPr="00CF2F35" w:rsidRDefault="008F2794" w:rsidP="008F2794">
            <w:pPr>
              <w:pStyle w:val="TAL"/>
              <w:rPr>
                <w:rFonts w:eastAsia="Malgun Gothic"/>
              </w:rPr>
            </w:pPr>
            <w:r w:rsidRPr="00CF2F35">
              <w:rPr>
                <w:rFonts w:eastAsia="Malgun Gothic"/>
              </w:rPr>
              <w:t>Mca and</w:t>
            </w:r>
            <w:r>
              <w:rPr>
                <w:rFonts w:eastAsia="宋体" w:hint="eastAsia"/>
                <w:lang w:eastAsia="zh-CN"/>
              </w:rPr>
              <w:t xml:space="preserve"> Mcc</w:t>
            </w:r>
            <w:r w:rsidRPr="00CF2F35">
              <w:rPr>
                <w:rFonts w:eastAsia="Malgun Gothic"/>
              </w:rPr>
              <w:t>.</w:t>
            </w:r>
          </w:p>
        </w:tc>
      </w:tr>
      <w:tr w:rsidR="008F2794" w:rsidRPr="005A3421" w14:paraId="2F71646A" w14:textId="77777777" w:rsidTr="008F2794">
        <w:trPr>
          <w:gridAfter w:val="1"/>
          <w:wAfter w:w="6" w:type="dxa"/>
          <w:jc w:val="center"/>
        </w:trPr>
        <w:tc>
          <w:tcPr>
            <w:tcW w:w="2210" w:type="dxa"/>
            <w:shd w:val="clear" w:color="auto" w:fill="auto"/>
          </w:tcPr>
          <w:p w14:paraId="24C9BB8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6A2BAD30"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289FFC68"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1CA2DFD3"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14:paraId="24E8969C" w14:textId="77777777" w:rsidTr="008F2794">
        <w:trPr>
          <w:gridAfter w:val="1"/>
          <w:wAfter w:w="6" w:type="dxa"/>
          <w:jc w:val="center"/>
        </w:trPr>
        <w:tc>
          <w:tcPr>
            <w:tcW w:w="2210" w:type="dxa"/>
            <w:shd w:val="clear" w:color="auto" w:fill="auto"/>
          </w:tcPr>
          <w:p w14:paraId="2C260A4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4A65227B"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7DBD47F9" w14:textId="77777777" w:rsidTr="008F2794">
        <w:trPr>
          <w:gridAfter w:val="1"/>
          <w:wAfter w:w="6" w:type="dxa"/>
          <w:jc w:val="center"/>
        </w:trPr>
        <w:tc>
          <w:tcPr>
            <w:tcW w:w="2210" w:type="dxa"/>
            <w:shd w:val="clear" w:color="auto" w:fill="auto"/>
          </w:tcPr>
          <w:p w14:paraId="09E6B4E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2B75177"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7E9BB888" w14:textId="77777777" w:rsidTr="008F2794">
        <w:trPr>
          <w:gridAfter w:val="1"/>
          <w:wAfter w:w="6" w:type="dxa"/>
          <w:jc w:val="center"/>
        </w:trPr>
        <w:tc>
          <w:tcPr>
            <w:tcW w:w="2210" w:type="dxa"/>
            <w:shd w:val="clear" w:color="auto" w:fill="auto"/>
          </w:tcPr>
          <w:p w14:paraId="617F248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65A824E1"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13FD3AA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7032FB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104A787E"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4</w:t>
            </w:r>
            <w:r w:rsidRPr="00CF2F35">
              <w:rPr>
                <w:rFonts w:eastAsia="Arial Unicode MS"/>
                <w:szCs w:val="18"/>
              </w:rPr>
              <w:t>.</w:t>
            </w:r>
          </w:p>
        </w:tc>
      </w:tr>
      <w:tr w:rsidR="008F2794" w:rsidRPr="005A3421" w14:paraId="1F95322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4C04AC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0015E8E"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4</w:t>
            </w:r>
            <w:r w:rsidRPr="00CF2F35">
              <w:rPr>
                <w:rFonts w:eastAsia="Arial Unicode MS"/>
              </w:rPr>
              <w:t>.</w:t>
            </w:r>
          </w:p>
        </w:tc>
      </w:tr>
    </w:tbl>
    <w:p w14:paraId="39B19700" w14:textId="77777777" w:rsidR="008F2794" w:rsidRPr="005A3421" w:rsidRDefault="008F2794" w:rsidP="008F2794"/>
    <w:p w14:paraId="6CFAA181" w14:textId="77777777" w:rsidR="008F2794" w:rsidRPr="005A3421" w:rsidRDefault="008F2794" w:rsidP="008F2794">
      <w:pPr>
        <w:pStyle w:val="40"/>
      </w:pPr>
      <w:bookmarkStart w:id="3838" w:name="_Toc470164236"/>
      <w:bookmarkStart w:id="3839" w:name="_Toc470164818"/>
      <w:bookmarkStart w:id="3840" w:name="_Toc475715427"/>
      <w:bookmarkStart w:id="3841" w:name="_Toc479349239"/>
      <w:bookmarkStart w:id="3842" w:name="_Toc484070687"/>
      <w:bookmarkStart w:id="3843" w:name="_Toc2176125"/>
      <w:r w:rsidRPr="005A3421">
        <w:t>10.2.</w:t>
      </w:r>
      <w:r>
        <w:t>12</w:t>
      </w:r>
      <w:r w:rsidRPr="005A3421">
        <w:t>.</w:t>
      </w:r>
      <w:r>
        <w:t>13</w:t>
      </w:r>
      <w:r w:rsidRPr="005A3421">
        <w:tab/>
        <w:t xml:space="preserve">Delete </w:t>
      </w:r>
      <w:r w:rsidRPr="005A3421">
        <w:rPr>
          <w:i/>
        </w:rPr>
        <w:t>&lt;serviceSubscribedAppRule&gt;</w:t>
      </w:r>
      <w:bookmarkEnd w:id="3838"/>
      <w:bookmarkEnd w:id="3839"/>
      <w:bookmarkEnd w:id="3840"/>
      <w:bookmarkEnd w:id="3841"/>
      <w:bookmarkEnd w:id="3842"/>
      <w:bookmarkEnd w:id="3843"/>
    </w:p>
    <w:p w14:paraId="6612CF24" w14:textId="77777777"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14:paraId="7AA18CE3" w14:textId="77777777"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80B662C"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2A6E77D" w14:textId="77777777"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14:paraId="63A17607" w14:textId="77777777" w:rsidTr="008F2794">
        <w:trPr>
          <w:gridAfter w:val="1"/>
          <w:wAfter w:w="6" w:type="dxa"/>
          <w:jc w:val="center"/>
        </w:trPr>
        <w:tc>
          <w:tcPr>
            <w:tcW w:w="2210" w:type="dxa"/>
            <w:shd w:val="clear" w:color="auto" w:fill="auto"/>
          </w:tcPr>
          <w:p w14:paraId="685B95ED"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1C938D53" w14:textId="77777777" w:rsidR="008F2794" w:rsidRPr="00CF2F35" w:rsidRDefault="008F2794" w:rsidP="008F2794">
            <w:pPr>
              <w:pStyle w:val="TAL"/>
              <w:rPr>
                <w:rFonts w:eastAsia="Malgun Gothic"/>
              </w:rPr>
            </w:pPr>
            <w:r w:rsidRPr="00CF2F35">
              <w:rPr>
                <w:rFonts w:eastAsia="Malgun Gothic"/>
              </w:rPr>
              <w:t>Mca and Mcc.</w:t>
            </w:r>
          </w:p>
        </w:tc>
      </w:tr>
      <w:tr w:rsidR="008F2794" w:rsidRPr="005A3421" w14:paraId="26F2E74E" w14:textId="77777777" w:rsidTr="008F2794">
        <w:trPr>
          <w:gridAfter w:val="1"/>
          <w:wAfter w:w="6" w:type="dxa"/>
          <w:jc w:val="center"/>
        </w:trPr>
        <w:tc>
          <w:tcPr>
            <w:tcW w:w="2210" w:type="dxa"/>
            <w:shd w:val="clear" w:color="auto" w:fill="auto"/>
          </w:tcPr>
          <w:p w14:paraId="4439D25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79465D37"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1B73077C"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14:paraId="5450C2BF" w14:textId="77777777" w:rsidTr="008F2794">
        <w:trPr>
          <w:gridAfter w:val="1"/>
          <w:wAfter w:w="6" w:type="dxa"/>
          <w:jc w:val="center"/>
        </w:trPr>
        <w:tc>
          <w:tcPr>
            <w:tcW w:w="2210" w:type="dxa"/>
            <w:shd w:val="clear" w:color="auto" w:fill="auto"/>
          </w:tcPr>
          <w:p w14:paraId="4FA06B3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583DC238"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5F6AB91B" w14:textId="77777777" w:rsidTr="008F2794">
        <w:trPr>
          <w:gridAfter w:val="1"/>
          <w:wAfter w:w="6" w:type="dxa"/>
          <w:jc w:val="center"/>
        </w:trPr>
        <w:tc>
          <w:tcPr>
            <w:tcW w:w="2210" w:type="dxa"/>
            <w:shd w:val="clear" w:color="auto" w:fill="auto"/>
          </w:tcPr>
          <w:p w14:paraId="394C028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4092F5C"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C340A9D" w14:textId="77777777" w:rsidTr="008F2794">
        <w:trPr>
          <w:gridAfter w:val="1"/>
          <w:wAfter w:w="6" w:type="dxa"/>
          <w:jc w:val="center"/>
        </w:trPr>
        <w:tc>
          <w:tcPr>
            <w:tcW w:w="2210" w:type="dxa"/>
            <w:shd w:val="clear" w:color="auto" w:fill="auto"/>
          </w:tcPr>
          <w:p w14:paraId="1C4C351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29DD653"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0B3BAA8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388086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34B7D38D"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CD34CD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09E2E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5515916" w14:textId="77777777" w:rsidR="008F2794" w:rsidRPr="00CF2F35" w:rsidRDefault="008F2794" w:rsidP="008F2794">
            <w:pPr>
              <w:pStyle w:val="TAL"/>
              <w:rPr>
                <w:rFonts w:eastAsia="Arial Unicode MS"/>
              </w:rPr>
            </w:pPr>
            <w:r w:rsidRPr="00CF2F35">
              <w:rPr>
                <w:rFonts w:eastAsia="Arial Unicode MS"/>
              </w:rPr>
              <w:t>According to clause 10.1.</w:t>
            </w:r>
            <w:r w:rsidR="00FD15FB">
              <w:rPr>
                <w:rFonts w:eastAsia="Arial Unicode MS" w:hint="eastAsia"/>
                <w:lang w:eastAsia="zh-CN"/>
              </w:rPr>
              <w:t>5</w:t>
            </w:r>
            <w:r w:rsidRPr="00CF2F35">
              <w:rPr>
                <w:rFonts w:eastAsia="Arial Unicode MS"/>
              </w:rPr>
              <w:t>.</w:t>
            </w:r>
          </w:p>
        </w:tc>
      </w:tr>
    </w:tbl>
    <w:p w14:paraId="01371E76" w14:textId="77777777" w:rsidR="008F2794" w:rsidRPr="005A3421" w:rsidRDefault="008F2794" w:rsidP="008F2794">
      <w:pPr>
        <w:rPr>
          <w:rFonts w:eastAsia="宋体"/>
          <w:lang w:eastAsia="zh-CN"/>
        </w:rPr>
      </w:pPr>
    </w:p>
    <w:p w14:paraId="3A98463F" w14:textId="77777777" w:rsidR="008F2794" w:rsidRPr="005A3421" w:rsidRDefault="008F2794" w:rsidP="008F2794">
      <w:pPr>
        <w:pStyle w:val="30"/>
      </w:pPr>
      <w:bookmarkStart w:id="3844" w:name="_Toc470164237"/>
      <w:bookmarkStart w:id="3845" w:name="_Toc470164819"/>
      <w:bookmarkStart w:id="3846" w:name="_Toc475715428"/>
      <w:bookmarkStart w:id="3847" w:name="_Toc479349240"/>
      <w:bookmarkStart w:id="3848" w:name="_Toc484070688"/>
      <w:bookmarkStart w:id="3849" w:name="_Toc2176126"/>
      <w:r w:rsidRPr="005A3421">
        <w:lastRenderedPageBreak/>
        <w:t>10.2.1</w:t>
      </w:r>
      <w:r>
        <w:t>3</w:t>
      </w:r>
      <w:r w:rsidRPr="005A3421">
        <w:tab/>
        <w:t xml:space="preserve">Resource </w:t>
      </w:r>
      <w:r>
        <w:t>a</w:t>
      </w:r>
      <w:r w:rsidRPr="005A3421">
        <w:t>nnouncement</w:t>
      </w:r>
      <w:bookmarkEnd w:id="3844"/>
      <w:bookmarkEnd w:id="3845"/>
      <w:bookmarkEnd w:id="3846"/>
      <w:bookmarkEnd w:id="3847"/>
      <w:bookmarkEnd w:id="3848"/>
      <w:bookmarkEnd w:id="3849"/>
      <w:r w:rsidRPr="005A3421">
        <w:t xml:space="preserve"> </w:t>
      </w:r>
    </w:p>
    <w:p w14:paraId="7ECBAD42" w14:textId="77777777" w:rsidR="008F2794" w:rsidRDefault="008F2794" w:rsidP="008F2794">
      <w:pPr>
        <w:pStyle w:val="40"/>
      </w:pPr>
      <w:bookmarkStart w:id="3850" w:name="_Toc470164238"/>
      <w:bookmarkStart w:id="3851" w:name="_Toc470164820"/>
      <w:bookmarkStart w:id="3852" w:name="_Toc475715429"/>
      <w:bookmarkStart w:id="3853" w:name="_Toc479349241"/>
      <w:bookmarkStart w:id="3854" w:name="_Toc484070689"/>
      <w:bookmarkStart w:id="3855" w:name="_Toc2176127"/>
      <w:r w:rsidRPr="005A3421">
        <w:t>10.2.1</w:t>
      </w:r>
      <w:r>
        <w:t>3</w:t>
      </w:r>
      <w:r w:rsidRPr="005A3421">
        <w:t>.1</w:t>
      </w:r>
      <w:r w:rsidRPr="005A3421">
        <w:tab/>
      </w:r>
      <w:r>
        <w:t>Introduction</w:t>
      </w:r>
      <w:bookmarkEnd w:id="3850"/>
      <w:bookmarkEnd w:id="3851"/>
      <w:bookmarkEnd w:id="3852"/>
      <w:bookmarkEnd w:id="3853"/>
      <w:bookmarkEnd w:id="3854"/>
      <w:bookmarkEnd w:id="3855"/>
    </w:p>
    <w:p w14:paraId="66C2C87E" w14:textId="77777777" w:rsidR="001E1BD7" w:rsidRDefault="001E1BD7">
      <w:pPr>
        <w:rPr>
          <w:rFonts w:eastAsiaTheme="minorEastAsia"/>
          <w:lang w:eastAsia="zh-CN"/>
        </w:rPr>
      </w:pPr>
      <w:r w:rsidRPr="005A3421">
        <w:t>This clause describes the procedure</w:t>
      </w:r>
      <w:r>
        <w:rPr>
          <w:rFonts w:hint="eastAsia"/>
          <w:lang w:eastAsia="zh-CN"/>
        </w:rPr>
        <w:t>s</w:t>
      </w:r>
      <w:r w:rsidRPr="005A3421">
        <w:t xml:space="preserve"> </w:t>
      </w:r>
      <w:r>
        <w:rPr>
          <w:rFonts w:hint="eastAsia"/>
          <w:lang w:eastAsia="zh-CN"/>
        </w:rPr>
        <w:t>for</w:t>
      </w:r>
      <w:r w:rsidRPr="005A3421">
        <w:t xml:space="preserve"> </w:t>
      </w:r>
      <w:r>
        <w:rPr>
          <w:rFonts w:hint="eastAsia"/>
          <w:lang w:eastAsia="zh-CN"/>
        </w:rPr>
        <w:t xml:space="preserve">announcing the original resource and  de-announcing the announced resource. </w:t>
      </w:r>
      <w:r w:rsidRPr="00A0778B">
        <w:rPr>
          <w:lang w:eastAsia="zh-CN"/>
        </w:rPr>
        <w:t xml:space="preserve">A resource </w:t>
      </w:r>
      <w:r>
        <w:rPr>
          <w:rFonts w:hint="eastAsia"/>
          <w:lang w:eastAsia="zh-CN"/>
        </w:rPr>
        <w:t>may</w:t>
      </w:r>
      <w:r w:rsidRPr="00A0778B">
        <w:rPr>
          <w:lang w:eastAsia="zh-CN"/>
        </w:rPr>
        <w:t xml:space="preserve"> be announced</w:t>
      </w:r>
      <w:r>
        <w:rPr>
          <w:rFonts w:hint="eastAsia"/>
          <w:lang w:eastAsia="zh-CN"/>
        </w:rPr>
        <w:t xml:space="preserve"> from its Hosting CSE</w:t>
      </w:r>
      <w:r w:rsidRPr="00A0778B">
        <w:rPr>
          <w:lang w:eastAsia="zh-CN"/>
        </w:rPr>
        <w:t xml:space="preserve"> to one or more</w:t>
      </w:r>
      <w:r>
        <w:rPr>
          <w:rFonts w:hint="eastAsia"/>
          <w:lang w:eastAsia="zh-CN"/>
        </w:rPr>
        <w:t xml:space="preserve"> </w:t>
      </w:r>
      <w:r>
        <w:rPr>
          <w:lang w:eastAsia="zh-CN"/>
        </w:rPr>
        <w:t>announcement</w:t>
      </w:r>
      <w:r>
        <w:rPr>
          <w:rFonts w:hint="eastAsia"/>
          <w:lang w:eastAsia="zh-CN"/>
        </w:rPr>
        <w:t xml:space="preserve"> target</w:t>
      </w:r>
      <w:r w:rsidRPr="00A0778B">
        <w:rPr>
          <w:lang w:eastAsia="zh-CN"/>
        </w:rPr>
        <w:t xml:space="preserve"> CSEs to inform the </w:t>
      </w:r>
      <w:r>
        <w:rPr>
          <w:rFonts w:hint="eastAsia"/>
          <w:lang w:eastAsia="zh-CN"/>
        </w:rPr>
        <w:t>announcement target</w:t>
      </w:r>
      <w:r w:rsidRPr="00A0778B">
        <w:rPr>
          <w:lang w:eastAsia="zh-CN"/>
        </w:rPr>
        <w:t xml:space="preserve"> CSE</w:t>
      </w:r>
      <w:r>
        <w:rPr>
          <w:rFonts w:hint="eastAsia"/>
          <w:lang w:eastAsia="zh-CN"/>
        </w:rPr>
        <w:t>(</w:t>
      </w:r>
      <w:r w:rsidRPr="00A0778B">
        <w:rPr>
          <w:lang w:eastAsia="zh-CN"/>
        </w:rPr>
        <w:t>s</w:t>
      </w:r>
      <w:r>
        <w:rPr>
          <w:rFonts w:hint="eastAsia"/>
          <w:lang w:eastAsia="zh-CN"/>
        </w:rPr>
        <w:t>)</w:t>
      </w:r>
      <w:r w:rsidRPr="00A0778B">
        <w:rPr>
          <w:lang w:eastAsia="zh-CN"/>
        </w:rPr>
        <w:t xml:space="preserve"> of the existence of the original resource. </w:t>
      </w:r>
      <w:r>
        <w:rPr>
          <w:rFonts w:hint="eastAsia"/>
          <w:lang w:eastAsia="zh-CN"/>
        </w:rPr>
        <w:t xml:space="preserve">The announced resource also may be de-announced from the announcement target CSE(s). A </w:t>
      </w:r>
      <w:r w:rsidRPr="00A0778B">
        <w:rPr>
          <w:lang w:eastAsia="zh-CN"/>
        </w:rPr>
        <w:t>limited set of attributes</w:t>
      </w:r>
      <w:r>
        <w:rPr>
          <w:rFonts w:hint="eastAsia"/>
          <w:lang w:eastAsia="zh-CN"/>
        </w:rPr>
        <w:t xml:space="preserve"> of original resource may be announced or de-announced in the resource announcement or de-announcement procedure.</w:t>
      </w:r>
    </w:p>
    <w:p w14:paraId="59926C01" w14:textId="77777777" w:rsidR="008F2794" w:rsidRPr="005A3421" w:rsidRDefault="008F2794" w:rsidP="008F2794">
      <w:pPr>
        <w:pStyle w:val="40"/>
      </w:pPr>
      <w:bookmarkStart w:id="3856" w:name="_Toc470164239"/>
      <w:bookmarkStart w:id="3857" w:name="_Toc470164821"/>
      <w:bookmarkStart w:id="3858" w:name="_Toc475715430"/>
      <w:bookmarkStart w:id="3859" w:name="_Toc479349242"/>
      <w:bookmarkStart w:id="3860" w:name="_Toc484070690"/>
      <w:bookmarkStart w:id="3861" w:name="_Toc2176128"/>
      <w:r w:rsidRPr="005A3421">
        <w:t>10.2.1</w:t>
      </w:r>
      <w:r>
        <w:t>3</w:t>
      </w:r>
      <w:r w:rsidRPr="005A3421">
        <w:t>.</w:t>
      </w:r>
      <w:r>
        <w:t>2</w:t>
      </w:r>
      <w:r w:rsidRPr="005A3421">
        <w:tab/>
        <w:t>Procedure for AE and CSE to initiate Creation of an Announced Resource</w:t>
      </w:r>
      <w:bookmarkEnd w:id="3856"/>
      <w:bookmarkEnd w:id="3857"/>
      <w:bookmarkEnd w:id="3858"/>
      <w:bookmarkEnd w:id="3859"/>
      <w:bookmarkEnd w:id="3860"/>
      <w:bookmarkEnd w:id="3861"/>
    </w:p>
    <w:p w14:paraId="61464139" w14:textId="77777777" w:rsidR="008F2794" w:rsidRPr="005A3421" w:rsidRDefault="008F2794" w:rsidP="008F2794">
      <w:pPr>
        <w:rPr>
          <w:rFonts w:eastAsia="宋体"/>
          <w:lang w:eastAsia="zh-CN"/>
        </w:rPr>
      </w:pPr>
      <w:r w:rsidRPr="005A3421">
        <w:t>This clause describes the procedure for an AE or a CSE to initiate the creation of an announced resource.</w:t>
      </w:r>
    </w:p>
    <w:p w14:paraId="5F40FFE5" w14:textId="77777777" w:rsidR="008F2794" w:rsidRPr="005A3421" w:rsidRDefault="008F2794" w:rsidP="008F2794">
      <w:pPr>
        <w:rPr>
          <w:rFonts w:eastAsia="宋体"/>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 xml:space="preserve">-1 depicts how creation of an announced resource is </w:t>
      </w:r>
      <w:r w:rsidRPr="005A3421">
        <w:rPr>
          <w:rFonts w:hint="eastAsia"/>
          <w:lang w:eastAsia="ko-KR"/>
        </w:rPr>
        <w:t xml:space="preserve">initiated </w:t>
      </w:r>
      <w:r w:rsidRPr="005A3421">
        <w:rPr>
          <w:lang w:eastAsia="ko-KR"/>
        </w:rPr>
        <w:t>(clause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2</w:t>
      </w:r>
      <w:r w:rsidRPr="005A3421">
        <w:rPr>
          <w:lang w:eastAsia="ko-KR"/>
        </w:rPr>
        <w:t xml:space="preserve">) </w:t>
      </w:r>
      <w:r w:rsidRPr="005A3421">
        <w:rPr>
          <w:rFonts w:hint="eastAsia"/>
          <w:lang w:eastAsia="ko-KR"/>
        </w:rPr>
        <w:t xml:space="preserve">and </w:t>
      </w:r>
      <w:r w:rsidRPr="005A3421">
        <w:rPr>
          <w:lang w:eastAsia="ko-KR"/>
        </w:rPr>
        <w:t>the announced resource is created on an announcement target CSE (clause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5</w:t>
      </w:r>
      <w:r w:rsidRPr="005A3421">
        <w:rPr>
          <w:lang w:eastAsia="ko-KR"/>
        </w:rPr>
        <w:t>).</w:t>
      </w:r>
    </w:p>
    <w:p w14:paraId="5BA5EC60" w14:textId="77777777" w:rsidR="008F2794" w:rsidRPr="005A3421" w:rsidRDefault="00544411" w:rsidP="008F2794">
      <w:pPr>
        <w:pStyle w:val="FL"/>
        <w:jc w:val="left"/>
      </w:pPr>
      <w:r>
        <w:object w:dxaOrig="9666" w:dyaOrig="6198" w14:anchorId="73FE1EE3">
          <v:shape id="_x0000_i1069" type="#_x0000_t75" style="width:482.5pt;height:309.5pt" o:ole="">
            <v:imagedata r:id="rId105" o:title=""/>
          </v:shape>
          <o:OLEObject Type="Embed" ProgID="Visio.Drawing.11" ShapeID="_x0000_i1069" DrawAspect="Content" ObjectID="_1620824327" r:id="rId106"/>
        </w:object>
      </w:r>
    </w:p>
    <w:p w14:paraId="076A0634" w14:textId="77777777" w:rsidR="008F2794" w:rsidRPr="005A3421" w:rsidRDefault="008F2794" w:rsidP="008F2794">
      <w:pPr>
        <w:pStyle w:val="TH"/>
        <w:rPr>
          <w:rFonts w:eastAsia="宋体"/>
          <w:lang w:eastAsia="zh-CN"/>
        </w:rPr>
      </w:pPr>
      <w:r w:rsidRPr="005A3421">
        <w:t>Figure 10.2.1</w:t>
      </w:r>
      <w:r>
        <w:t>3</w:t>
      </w:r>
      <w:r w:rsidRPr="005A3421">
        <w:t>.</w:t>
      </w:r>
      <w:r>
        <w:t>2</w:t>
      </w:r>
      <w:r w:rsidRPr="005A3421">
        <w:t>-1: Announced resource CREATE procedures</w:t>
      </w:r>
    </w:p>
    <w:p w14:paraId="097CBEE1" w14:textId="77777777" w:rsidR="008F2794" w:rsidRPr="005A3421" w:rsidRDefault="008F2794" w:rsidP="008F2794">
      <w:r w:rsidRPr="005A3421">
        <w:t>The Originator of a Request for initiating resource announcement can be either an AE or a CSE. Two methods are supported for initiating the creation of an announced resource:</w:t>
      </w:r>
    </w:p>
    <w:p w14:paraId="11B363E1" w14:textId="77777777"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14:paraId="2A0B73AD" w14:textId="77777777"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14:paraId="14616B86" w14:textId="77777777" w:rsidR="008F2794" w:rsidRPr="005A3421" w:rsidRDefault="008F2794" w:rsidP="008F2794">
      <w:pPr>
        <w:pStyle w:val="TH"/>
      </w:pPr>
      <w:r w:rsidRPr="005A3421">
        <w:lastRenderedPageBreak/>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EB1DEC" w14:textId="77777777" w:rsidTr="008F2794">
        <w:trPr>
          <w:tblHeader/>
          <w:jc w:val="center"/>
        </w:trPr>
        <w:tc>
          <w:tcPr>
            <w:tcW w:w="9167" w:type="dxa"/>
            <w:gridSpan w:val="2"/>
            <w:shd w:val="clear" w:color="auto" w:fill="DDDDDD"/>
          </w:tcPr>
          <w:p w14:paraId="7866A594" w14:textId="77777777"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14:paraId="55789D7F" w14:textId="77777777" w:rsidTr="008F2794">
        <w:trPr>
          <w:jc w:val="center"/>
        </w:trPr>
        <w:tc>
          <w:tcPr>
            <w:tcW w:w="2093" w:type="dxa"/>
            <w:shd w:val="clear" w:color="auto" w:fill="auto"/>
          </w:tcPr>
          <w:p w14:paraId="1AE7A3A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37E0AFE"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040E4F36" w14:textId="77777777" w:rsidTr="008F2794">
        <w:trPr>
          <w:jc w:val="center"/>
        </w:trPr>
        <w:tc>
          <w:tcPr>
            <w:tcW w:w="2093" w:type="dxa"/>
            <w:shd w:val="clear" w:color="auto" w:fill="auto"/>
          </w:tcPr>
          <w:p w14:paraId="0F3EE835"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7B5EEF4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14:paraId="49C554F2" w14:textId="77777777" w:rsidTr="008F2794">
        <w:trPr>
          <w:jc w:val="center"/>
        </w:trPr>
        <w:tc>
          <w:tcPr>
            <w:tcW w:w="2093" w:type="dxa"/>
            <w:shd w:val="clear" w:color="auto" w:fill="auto"/>
          </w:tcPr>
          <w:p w14:paraId="34018AFB"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A3D9A26"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14:paraId="684F6AE9" w14:textId="77777777" w:rsidR="008F2794" w:rsidRPr="005A3421" w:rsidRDefault="008F2794" w:rsidP="008F2794">
            <w:pPr>
              <w:pStyle w:val="TB1"/>
            </w:pPr>
            <w:r w:rsidRPr="005A3421">
              <w:t>The Originator provides either the address(es)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14:paraId="626C882A" w14:textId="77777777" w:rsidTr="008F2794">
        <w:trPr>
          <w:jc w:val="center"/>
        </w:trPr>
        <w:tc>
          <w:tcPr>
            <w:tcW w:w="2093" w:type="dxa"/>
            <w:shd w:val="clear" w:color="auto" w:fill="auto"/>
          </w:tcPr>
          <w:p w14:paraId="32589BC3"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0C5C4522"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4AD4F328" w14:textId="77777777" w:rsidR="008F2794" w:rsidRPr="005A3421" w:rsidRDefault="008F2794" w:rsidP="008F2794">
            <w:pPr>
              <w:pStyle w:val="TB1"/>
            </w:pPr>
            <w:r w:rsidRPr="005A3421">
              <w:t>If the Request provides address(es)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宋体" w:hint="eastAsia"/>
                <w:lang w:eastAsia="zh-CN"/>
              </w:rPr>
              <w:t>the announcement target CSE</w:t>
            </w:r>
            <w:r w:rsidRPr="005A3421">
              <w:t>.</w:t>
            </w:r>
          </w:p>
          <w:p w14:paraId="66811C25" w14:textId="77777777" w:rsidR="008F2794" w:rsidRPr="005A3421" w:rsidRDefault="008F2794" w:rsidP="008F2794">
            <w:pPr>
              <w:pStyle w:val="TB1"/>
              <w:rPr>
                <w:rFonts w:eastAsia="宋体"/>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宋体" w:hint="eastAsia"/>
                <w:lang w:eastAsia="zh-CN"/>
              </w:rPr>
              <w:t>and announce the resource to the announcement target CSE.</w:t>
            </w:r>
          </w:p>
          <w:p w14:paraId="1FAAC908" w14:textId="77777777" w:rsidR="00F901D6" w:rsidRPr="00586C9A" w:rsidRDefault="00F901D6" w:rsidP="00F901D6">
            <w:pPr>
              <w:pStyle w:val="TAL"/>
            </w:pPr>
            <w:r>
              <w:t>The original resource Hosting CSE</w:t>
            </w:r>
            <w:r w:rsidRPr="00586C9A">
              <w:t xml:space="preserve"> shall </w:t>
            </w:r>
            <w:r>
              <w:t xml:space="preserve">first </w:t>
            </w:r>
            <w:r w:rsidRPr="00586C9A">
              <w:t>check if it is a Registree or the Registrar of the announcement target CSE. If that is the case, the announced resource shall be created as a direct child of the Hosting CSE’s &lt;</w:t>
            </w:r>
            <w:r w:rsidRPr="003F09D0">
              <w:rPr>
                <w:i/>
              </w:rPr>
              <w:t>remoteCSE</w:t>
            </w:r>
            <w:r w:rsidRPr="00586C9A">
              <w:t>&gt; resource hosted by the announcement target CSE. If that is not the case, the Hosting CSE shall next check if its &lt;</w:t>
            </w:r>
            <w:r w:rsidRPr="003F09D0">
              <w:rPr>
                <w:i/>
              </w:rPr>
              <w:t>remoteCSE</w:t>
            </w:r>
            <w:r w:rsidRPr="00586C9A">
              <w:t>&gt; resource has been announced to the announcement target CSE. The Hosting C</w:t>
            </w:r>
            <w:r>
              <w:t xml:space="preserve">SE shall perform this check by </w:t>
            </w:r>
            <w:r w:rsidRPr="00586C9A">
              <w:t xml:space="preserve">checking the </w:t>
            </w:r>
            <w:r w:rsidRPr="003F09D0">
              <w:rPr>
                <w:i/>
              </w:rPr>
              <w:t>announceTo</w:t>
            </w:r>
            <w:r w:rsidRPr="00586C9A">
              <w:t xml:space="preserve"> attribute of its &lt;</w:t>
            </w:r>
            <w:r w:rsidRPr="003F09D0">
              <w:rPr>
                <w:i/>
              </w:rPr>
              <w:t>remoteCSE</w:t>
            </w:r>
            <w:r w:rsidRPr="00586C9A">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3F09D0">
              <w:rPr>
                <w:i/>
              </w:rPr>
              <w:t>remoteCSEAnnc</w:t>
            </w:r>
            <w:r w:rsidRPr="00586C9A">
              <w:t>&gt; resource representing the Hosting CSE as a direct child of the &lt;</w:t>
            </w:r>
            <w:r w:rsidRPr="003F09D0">
              <w:rPr>
                <w:i/>
              </w:rPr>
              <w:t>CSEBase</w:t>
            </w:r>
            <w:r w:rsidRPr="00586C9A">
              <w:t>&gt; of the announcement target CSE. The announced resource shall then be created by the Hosting CSE as a direct child resource of the &lt;</w:t>
            </w:r>
            <w:r w:rsidRPr="003F09D0">
              <w:rPr>
                <w:i/>
              </w:rPr>
              <w:t>remoteCSEAnnc</w:t>
            </w:r>
            <w:r w:rsidRPr="00586C9A">
              <w:t xml:space="preserve">&gt; resource. </w:t>
            </w:r>
          </w:p>
          <w:p w14:paraId="0221B6C0" w14:textId="4D7FF4B7" w:rsidR="008F2794" w:rsidRPr="00CF2F35" w:rsidRDefault="008F2794" w:rsidP="008F2794">
            <w:pPr>
              <w:pStyle w:val="TAL"/>
              <w:rPr>
                <w:rFonts w:eastAsia="宋体"/>
              </w:rPr>
            </w:pPr>
          </w:p>
        </w:tc>
      </w:tr>
      <w:tr w:rsidR="008F2794" w:rsidRPr="005A3421" w14:paraId="2A3EDE30" w14:textId="77777777" w:rsidTr="008F2794">
        <w:trPr>
          <w:jc w:val="center"/>
        </w:trPr>
        <w:tc>
          <w:tcPr>
            <w:tcW w:w="2093" w:type="dxa"/>
            <w:shd w:val="clear" w:color="auto" w:fill="auto"/>
          </w:tcPr>
          <w:p w14:paraId="78B097B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9BA0E65"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5</w:t>
            </w:r>
            <w:r w:rsidRPr="00CF2F35">
              <w:rPr>
                <w:rFonts w:eastAsia="Arial Unicode MS"/>
                <w:iCs/>
                <w:szCs w:val="18"/>
              </w:rPr>
              <w:t>, the Receiver shall provide all parameters defined in table 8.1.3-1 that are applicable as indicated in that table in the Response message:</w:t>
            </w:r>
          </w:p>
          <w:p w14:paraId="61C6FF59" w14:textId="77777777"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14:paraId="4E7114D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DE9DA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52A45A" w14:textId="77777777" w:rsidR="008F2794" w:rsidRPr="00CF2F35" w:rsidRDefault="008F2794" w:rsidP="008F2794">
            <w:pPr>
              <w:pStyle w:val="TAL"/>
              <w:rPr>
                <w:rFonts w:eastAsia="Arial Unicode MS"/>
                <w:szCs w:val="18"/>
                <w:lang w:eastAsia="ko-KR"/>
              </w:rPr>
            </w:pPr>
            <w:r w:rsidRPr="00CF2F35">
              <w:rPr>
                <w:rFonts w:eastAsia="Arial Unicode MS"/>
                <w:szCs w:val="18"/>
              </w:rPr>
              <w:t>According to clause 10.1.</w:t>
            </w:r>
            <w:r w:rsidR="003F0A61">
              <w:rPr>
                <w:rFonts w:eastAsia="Arial Unicode MS" w:hint="eastAsia"/>
                <w:szCs w:val="18"/>
                <w:lang w:eastAsia="zh-CN"/>
              </w:rPr>
              <w:t>2</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14:paraId="4077C94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4</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14:paraId="70425FB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3A2FF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A4FBE3F"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3D5EA761" w14:textId="77777777" w:rsidR="008F2794" w:rsidRPr="005A3421" w:rsidRDefault="008F2794" w:rsidP="008F2794"/>
    <w:p w14:paraId="7347FB31" w14:textId="77777777" w:rsidR="008F2794" w:rsidRPr="005A3421" w:rsidRDefault="008F2794" w:rsidP="008F2794">
      <w:pPr>
        <w:pStyle w:val="40"/>
      </w:pPr>
      <w:bookmarkStart w:id="3862" w:name="_Toc470164240"/>
      <w:bookmarkStart w:id="3863" w:name="_Toc470164822"/>
      <w:bookmarkStart w:id="3864" w:name="_Toc475715431"/>
      <w:bookmarkStart w:id="3865" w:name="_Toc479349243"/>
      <w:bookmarkStart w:id="3866" w:name="_Toc484070691"/>
      <w:bookmarkStart w:id="3867" w:name="_Toc2176129"/>
      <w:r w:rsidRPr="005A3421">
        <w:t>10.2.1</w:t>
      </w:r>
      <w:r>
        <w:t>3</w:t>
      </w:r>
      <w:r w:rsidRPr="005A3421">
        <w:t>.</w:t>
      </w:r>
      <w:r>
        <w:t>3</w:t>
      </w:r>
      <w:r w:rsidRPr="005A3421">
        <w:tab/>
        <w:t>Procedure at AE or CSE to Retrieve information from an Announced Resource</w:t>
      </w:r>
      <w:bookmarkEnd w:id="3862"/>
      <w:bookmarkEnd w:id="3863"/>
      <w:bookmarkEnd w:id="3864"/>
      <w:bookmarkEnd w:id="3865"/>
      <w:bookmarkEnd w:id="3866"/>
      <w:bookmarkEnd w:id="3867"/>
    </w:p>
    <w:p w14:paraId="2B7C8787" w14:textId="77777777" w:rsidR="008F2794" w:rsidRPr="005A3421" w:rsidRDefault="008F2794" w:rsidP="008F2794">
      <w:pPr>
        <w:rPr>
          <w:rFonts w:eastAsia="宋体"/>
          <w:lang w:eastAsia="zh-CN"/>
        </w:rPr>
      </w:pPr>
      <w:r w:rsidRPr="005A3421">
        <w:t>This clause describes the procedures that shall be use for an AE or a CSE to retrieve information about an announced resource or the corresponding original resource.</w:t>
      </w:r>
    </w:p>
    <w:p w14:paraId="63682247" w14:textId="77777777"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14:paraId="2CF7EEA3" w14:textId="77777777" w:rsidR="008F2794" w:rsidRPr="005A3421" w:rsidRDefault="00123D49" w:rsidP="008F2794">
      <w:pPr>
        <w:pStyle w:val="FL"/>
      </w:pPr>
      <w:r>
        <w:object w:dxaOrig="8370" w:dyaOrig="4290" w14:anchorId="76F3D203">
          <v:shape id="_x0000_i1070" type="#_x0000_t75" style="width:417.5pt;height:3in" o:ole="">
            <v:imagedata r:id="rId107" o:title=""/>
          </v:shape>
          <o:OLEObject Type="Embed" ProgID="Visio.Drawing.15" ShapeID="_x0000_i1070" DrawAspect="Content" ObjectID="_1620824328" r:id="rId108"/>
        </w:object>
      </w:r>
    </w:p>
    <w:p w14:paraId="3E8AABD2" w14:textId="77777777" w:rsidR="008F2794" w:rsidRPr="005A3421" w:rsidRDefault="008F2794" w:rsidP="008F2794">
      <w:pPr>
        <w:pStyle w:val="TH"/>
        <w:rPr>
          <w:rFonts w:eastAsia="宋体"/>
          <w:lang w:eastAsia="zh-CN"/>
        </w:rPr>
      </w:pPr>
      <w:r w:rsidRPr="005A3421">
        <w:t>Figure 10.2.1</w:t>
      </w:r>
      <w:r>
        <w:t>3</w:t>
      </w:r>
      <w:r w:rsidRPr="005A3421">
        <w:t>.</w:t>
      </w:r>
      <w:r>
        <w:t>3</w:t>
      </w:r>
      <w:r w:rsidRPr="005A3421">
        <w:t>-1: Announced resource RETRIEVE procedures</w:t>
      </w:r>
    </w:p>
    <w:p w14:paraId="68EE7180" w14:textId="77777777"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14:paraId="1E853004" w14:textId="77777777"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E7CA43" w14:textId="77777777" w:rsidTr="008F2794">
        <w:trPr>
          <w:tblHeader/>
          <w:jc w:val="center"/>
        </w:trPr>
        <w:tc>
          <w:tcPr>
            <w:tcW w:w="9167" w:type="dxa"/>
            <w:gridSpan w:val="2"/>
            <w:shd w:val="clear" w:color="auto" w:fill="DDDDDD"/>
          </w:tcPr>
          <w:p w14:paraId="768FCE3C" w14:textId="77777777"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14:paraId="0EDA0F22" w14:textId="77777777" w:rsidTr="008F2794">
        <w:trPr>
          <w:jc w:val="center"/>
        </w:trPr>
        <w:tc>
          <w:tcPr>
            <w:tcW w:w="2093" w:type="dxa"/>
            <w:shd w:val="clear" w:color="auto" w:fill="auto"/>
          </w:tcPr>
          <w:p w14:paraId="2847269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C9F1AF5"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72BDD883" w14:textId="77777777" w:rsidTr="008F2794">
        <w:trPr>
          <w:jc w:val="center"/>
        </w:trPr>
        <w:tc>
          <w:tcPr>
            <w:tcW w:w="2093" w:type="dxa"/>
            <w:shd w:val="clear" w:color="auto" w:fill="auto"/>
          </w:tcPr>
          <w:p w14:paraId="5E8354E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F5E1689" w14:textId="77777777" w:rsidR="008F2794" w:rsidRPr="00CF2F35" w:rsidRDefault="008F2794" w:rsidP="008F2794">
            <w:pPr>
              <w:pStyle w:val="TAL"/>
              <w:rPr>
                <w:rFonts w:eastAsia="Arial Unicode MS"/>
                <w:szCs w:val="18"/>
                <w:lang w:eastAsia="ko-KR"/>
              </w:rPr>
            </w:pPr>
            <w:r w:rsidRPr="00CF2F35">
              <w:rPr>
                <w:rFonts w:eastAsia="宋体"/>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14:paraId="07936B14" w14:textId="77777777" w:rsidR="008F2794" w:rsidRPr="005A3421" w:rsidRDefault="008F2794" w:rsidP="008F2794">
            <w:pPr>
              <w:pStyle w:val="TB1"/>
            </w:pPr>
            <w:r w:rsidRPr="005A3421">
              <w:rPr>
                <w:lang w:eastAsia="ko-KR"/>
              </w:rPr>
              <w:t xml:space="preserve">Specifically, the </w:t>
            </w:r>
            <w:r w:rsidRPr="005A3421">
              <w:rPr>
                <w:b/>
                <w:i/>
                <w:lang w:eastAsia="ko-KR"/>
              </w:rPr>
              <w:t>To</w:t>
            </w:r>
            <w:r w:rsidRPr="005A3421">
              <w:rPr>
                <w:lang w:eastAsia="ko-KR"/>
              </w:rPr>
              <w:t xml:space="preserve"> parameter is set to the address of the announced resource to be retrieved.</w:t>
            </w:r>
          </w:p>
          <w:p w14:paraId="3D7F818F" w14:textId="77777777" w:rsidR="008F2794" w:rsidRPr="005A3421" w:rsidRDefault="008F2794" w:rsidP="008F2794">
            <w:pPr>
              <w:pStyle w:val="TB1"/>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14:paraId="5F9A13A1" w14:textId="77777777"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14:paraId="34EFE8AC" w14:textId="77777777" w:rsidR="008F2794" w:rsidRPr="005A3421" w:rsidRDefault="008F2794" w:rsidP="008F2794">
            <w:pPr>
              <w:pStyle w:val="TB1"/>
              <w:rPr>
                <w:rFonts w:eastAsia="宋体"/>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14:paraId="19E96263" w14:textId="77777777" w:rsidTr="008F2794">
        <w:trPr>
          <w:jc w:val="center"/>
        </w:trPr>
        <w:tc>
          <w:tcPr>
            <w:tcW w:w="2093" w:type="dxa"/>
            <w:shd w:val="clear" w:color="auto" w:fill="auto"/>
          </w:tcPr>
          <w:p w14:paraId="7828051C"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258F630" w14:textId="77777777"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14:paraId="54448457" w14:textId="77777777" w:rsidTr="008F2794">
        <w:trPr>
          <w:jc w:val="center"/>
        </w:trPr>
        <w:tc>
          <w:tcPr>
            <w:tcW w:w="2093" w:type="dxa"/>
            <w:shd w:val="clear" w:color="auto" w:fill="auto"/>
          </w:tcPr>
          <w:p w14:paraId="2970265D"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E7C92AE" w14:textId="77777777" w:rsidR="008F2794" w:rsidRPr="00CF2F35" w:rsidRDefault="008F2794" w:rsidP="008F2794">
            <w:pPr>
              <w:pStyle w:val="TAL"/>
            </w:pPr>
            <w:r w:rsidRPr="00CF2F35">
              <w:t>Once the Originator has been successfully authorized, the Receiver (Hosting CSE) shall grant the Request after successful validation of the Request:</w:t>
            </w:r>
          </w:p>
          <w:p w14:paraId="1C13EF56" w14:textId="77777777" w:rsidR="008F2794" w:rsidRPr="005A3421" w:rsidRDefault="008F2794" w:rsidP="008F2794">
            <w:pPr>
              <w:pStyle w:val="TB1"/>
            </w:pPr>
            <w:r w:rsidRPr="005A3421">
              <w:t>Information from the identified announced resource (at Hosting CSE) shall be returned to Originator via RETRIEVE Response, as described in clause 8.1.2.</w:t>
            </w:r>
          </w:p>
          <w:p w14:paraId="43D16CB7" w14:textId="77777777"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14:paraId="1BF64CA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95F1F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A70944F" w14:textId="77777777"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14:paraId="1830A6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E8689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01E16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3</w:t>
            </w:r>
            <w:r w:rsidRPr="00CF2F35">
              <w:rPr>
                <w:rFonts w:eastAsia="Arial Unicode MS"/>
                <w:szCs w:val="18"/>
              </w:rPr>
              <w:t>) are applicable.</w:t>
            </w:r>
          </w:p>
        </w:tc>
      </w:tr>
    </w:tbl>
    <w:p w14:paraId="1D6D690F" w14:textId="77777777" w:rsidR="008F2794" w:rsidRPr="005A3421" w:rsidRDefault="008F2794" w:rsidP="008F2794"/>
    <w:p w14:paraId="0964268A" w14:textId="77777777" w:rsidR="008F2794" w:rsidRPr="005A3421" w:rsidRDefault="008F2794" w:rsidP="008F2794">
      <w:pPr>
        <w:pStyle w:val="40"/>
      </w:pPr>
      <w:bookmarkStart w:id="3868" w:name="_Toc470164241"/>
      <w:bookmarkStart w:id="3869" w:name="_Toc470164823"/>
      <w:bookmarkStart w:id="3870" w:name="_Toc475715432"/>
      <w:bookmarkStart w:id="3871" w:name="_Toc479349244"/>
      <w:bookmarkStart w:id="3872" w:name="_Toc484070692"/>
      <w:bookmarkStart w:id="3873" w:name="_Toc2176130"/>
      <w:r w:rsidRPr="005A3421">
        <w:lastRenderedPageBreak/>
        <w:t>10.2.1</w:t>
      </w:r>
      <w:r>
        <w:t>3</w:t>
      </w:r>
      <w:r w:rsidRPr="005A3421">
        <w:t>.</w:t>
      </w:r>
      <w:r>
        <w:t>4</w:t>
      </w:r>
      <w:r w:rsidRPr="005A3421">
        <w:tab/>
        <w:t>Procedure for AE and CSE to initiate Deletion of an Announced Resource</w:t>
      </w:r>
      <w:bookmarkEnd w:id="3868"/>
      <w:bookmarkEnd w:id="3869"/>
      <w:bookmarkEnd w:id="3870"/>
      <w:bookmarkEnd w:id="3871"/>
      <w:bookmarkEnd w:id="3872"/>
      <w:bookmarkEnd w:id="3873"/>
    </w:p>
    <w:p w14:paraId="6227378D" w14:textId="77777777" w:rsidR="00544411" w:rsidRDefault="008F2794" w:rsidP="00544411">
      <w:pPr>
        <w:keepNext/>
        <w:keepLines/>
        <w:rPr>
          <w:rFonts w:eastAsiaTheme="minorEastAsia"/>
          <w:lang w:eastAsia="zh-CN"/>
        </w:rPr>
      </w:pPr>
      <w:r w:rsidRPr="005A3421">
        <w:t>This clause describes the procedure that shall be used for an AE or a CSE (not the original resource Hosting CSE) to initiate the deletion of an announced resource.</w:t>
      </w:r>
      <w:r w:rsidR="00544411" w:rsidRPr="00544411">
        <w:rPr>
          <w:lang w:eastAsia="ko-KR"/>
        </w:rPr>
        <w:t xml:space="preserve"> </w:t>
      </w:r>
    </w:p>
    <w:p w14:paraId="158AF7A3" w14:textId="77777777" w:rsidR="00544411" w:rsidRDefault="00544411" w:rsidP="00544411">
      <w:pPr>
        <w:keepNext/>
        <w:keepLines/>
        <w:rPr>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w:t>
      </w:r>
      <w:r>
        <w:rPr>
          <w:rFonts w:hint="eastAsia"/>
          <w:lang w:eastAsia="zh-CN"/>
        </w:rPr>
        <w:t>3</w:t>
      </w:r>
      <w:r w:rsidRPr="005A3421">
        <w:rPr>
          <w:lang w:eastAsia="ko-KR"/>
        </w:rPr>
        <w:t xml:space="preserve"> depicts how </w:t>
      </w:r>
      <w:r>
        <w:rPr>
          <w:rFonts w:hint="eastAsia"/>
          <w:lang w:eastAsia="zh-CN"/>
        </w:rPr>
        <w:t>deletion</w:t>
      </w:r>
      <w:r w:rsidRPr="005A3421">
        <w:rPr>
          <w:lang w:eastAsia="ko-KR"/>
        </w:rPr>
        <w:t xml:space="preserve"> of an announced resource is </w:t>
      </w:r>
      <w:r w:rsidRPr="005A3421">
        <w:rPr>
          <w:rFonts w:hint="eastAsia"/>
          <w:lang w:eastAsia="ko-KR"/>
        </w:rPr>
        <w:t xml:space="preserve">initiated </w:t>
      </w:r>
      <w:r w:rsidRPr="005A3421">
        <w:rPr>
          <w:lang w:eastAsia="ko-KR"/>
        </w:rPr>
        <w:t>(clause 10.2.</w:t>
      </w:r>
      <w:r>
        <w:rPr>
          <w:rFonts w:hint="eastAsia"/>
          <w:lang w:eastAsia="zh-CN"/>
        </w:rPr>
        <w:t>13</w:t>
      </w:r>
      <w:r w:rsidRPr="005A3421">
        <w:rPr>
          <w:lang w:eastAsia="ko-KR"/>
        </w:rPr>
        <w:t>.</w:t>
      </w:r>
      <w:r>
        <w:rPr>
          <w:rFonts w:hint="eastAsia"/>
          <w:lang w:eastAsia="zh-CN"/>
        </w:rPr>
        <w:t>4</w:t>
      </w:r>
      <w:r w:rsidRPr="005A3421">
        <w:rPr>
          <w:lang w:eastAsia="ko-KR"/>
        </w:rPr>
        <w:t xml:space="preserve">) </w:t>
      </w:r>
      <w:r w:rsidRPr="005A3421">
        <w:rPr>
          <w:rFonts w:hint="eastAsia"/>
          <w:lang w:eastAsia="ko-KR"/>
        </w:rPr>
        <w:t xml:space="preserve">and </w:t>
      </w:r>
      <w:r w:rsidRPr="005A3421">
        <w:rPr>
          <w:lang w:eastAsia="ko-KR"/>
        </w:rPr>
        <w:t xml:space="preserve">the announced resource is </w:t>
      </w:r>
      <w:r>
        <w:rPr>
          <w:rFonts w:hint="eastAsia"/>
          <w:lang w:eastAsia="zh-CN"/>
        </w:rPr>
        <w:t>deleted</w:t>
      </w:r>
      <w:r w:rsidRPr="005A3421">
        <w:rPr>
          <w:lang w:eastAsia="ko-KR"/>
        </w:rPr>
        <w:t xml:space="preserve"> on an announcement target CSE (clause 10.2.</w:t>
      </w:r>
      <w:r>
        <w:rPr>
          <w:rFonts w:hint="eastAsia"/>
          <w:lang w:eastAsia="zh-CN"/>
        </w:rPr>
        <w:t>13</w:t>
      </w:r>
      <w:r w:rsidRPr="005A3421">
        <w:rPr>
          <w:lang w:eastAsia="ko-KR"/>
        </w:rPr>
        <w:t>.</w:t>
      </w:r>
      <w:r>
        <w:rPr>
          <w:rFonts w:hint="eastAsia"/>
          <w:lang w:eastAsia="zh-CN"/>
        </w:rPr>
        <w:t>6</w:t>
      </w:r>
      <w:r w:rsidRPr="005A3421">
        <w:rPr>
          <w:lang w:eastAsia="ko-KR"/>
        </w:rPr>
        <w:t>).</w:t>
      </w:r>
    </w:p>
    <w:p w14:paraId="0F4AF2C6" w14:textId="77777777" w:rsidR="003B1B55" w:rsidRDefault="00544411">
      <w:pPr>
        <w:pStyle w:val="TH"/>
      </w:pPr>
      <w:r>
        <w:object w:dxaOrig="9665" w:dyaOrig="6197" w14:anchorId="02CCBE7F">
          <v:shape id="_x0000_i1071" type="#_x0000_t75" style="width:482.5pt;height:309.5pt" o:ole="">
            <v:imagedata r:id="rId109" o:title=""/>
          </v:shape>
          <o:OLEObject Type="Embed" ProgID="Visio.Drawing.11" ShapeID="_x0000_i1071" DrawAspect="Content" ObjectID="_1620824329" r:id="rId110"/>
        </w:object>
      </w:r>
      <w:r w:rsidRPr="005F5120">
        <w:t xml:space="preserve"> </w:t>
      </w:r>
      <w:r w:rsidRPr="005A3421">
        <w:t>Figure 10.2.1</w:t>
      </w:r>
      <w:r>
        <w:t>3</w:t>
      </w:r>
      <w:r w:rsidRPr="005A3421">
        <w:t>.</w:t>
      </w:r>
      <w:r>
        <w:t>2</w:t>
      </w:r>
      <w:r w:rsidRPr="005A3421">
        <w:t>-</w:t>
      </w:r>
      <w:r>
        <w:rPr>
          <w:rFonts w:hint="eastAsia"/>
          <w:lang w:eastAsia="zh-CN"/>
        </w:rPr>
        <w:t>3</w:t>
      </w:r>
      <w:r w:rsidRPr="005A3421">
        <w:t xml:space="preserve">: Announced resource </w:t>
      </w:r>
      <w:r>
        <w:rPr>
          <w:rFonts w:hint="eastAsia"/>
          <w:lang w:eastAsia="zh-CN"/>
        </w:rPr>
        <w:t>DELETE</w:t>
      </w:r>
      <w:r w:rsidRPr="005A3421">
        <w:t xml:space="preserve"> procedures</w:t>
      </w:r>
    </w:p>
    <w:p w14:paraId="49503F24" w14:textId="77777777" w:rsidR="008F2794" w:rsidRPr="005A3421" w:rsidRDefault="008F2794" w:rsidP="008F2794">
      <w:r w:rsidRPr="005A3421">
        <w:t>The Originator of a Request for initiating resource de-announcement can be either an AE or a CSE. Two methods are supported for initiating resource de-announcement.</w:t>
      </w:r>
    </w:p>
    <w:p w14:paraId="26931E2C" w14:textId="77777777"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14:paraId="74F94C82" w14:textId="77777777"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14:paraId="1AF8FEDB" w14:textId="77777777" w:rsidR="008F2794" w:rsidRPr="005A3421" w:rsidRDefault="008F2794" w:rsidP="008F2794">
      <w:pPr>
        <w:pStyle w:val="TH"/>
      </w:pPr>
      <w:r w:rsidRPr="005A3421">
        <w:lastRenderedPageBreak/>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0915BF9" w14:textId="77777777" w:rsidTr="008F2794">
        <w:trPr>
          <w:tblHeader/>
          <w:jc w:val="center"/>
        </w:trPr>
        <w:tc>
          <w:tcPr>
            <w:tcW w:w="9167" w:type="dxa"/>
            <w:gridSpan w:val="2"/>
            <w:shd w:val="clear" w:color="auto" w:fill="DDDDDD"/>
          </w:tcPr>
          <w:p w14:paraId="5D55D320" w14:textId="77777777"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14:paraId="618A8BE5" w14:textId="77777777" w:rsidTr="008F2794">
        <w:trPr>
          <w:jc w:val="center"/>
        </w:trPr>
        <w:tc>
          <w:tcPr>
            <w:tcW w:w="2093" w:type="dxa"/>
            <w:shd w:val="clear" w:color="auto" w:fill="auto"/>
          </w:tcPr>
          <w:p w14:paraId="2382482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581610A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1BBE8FD8" w14:textId="77777777" w:rsidTr="008F2794">
        <w:trPr>
          <w:jc w:val="center"/>
        </w:trPr>
        <w:tc>
          <w:tcPr>
            <w:tcW w:w="2093" w:type="dxa"/>
            <w:shd w:val="clear" w:color="auto" w:fill="auto"/>
          </w:tcPr>
          <w:p w14:paraId="1B25C23C"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2993CC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14:paraId="3466A6C0" w14:textId="77777777" w:rsidTr="008F2794">
        <w:trPr>
          <w:jc w:val="center"/>
        </w:trPr>
        <w:tc>
          <w:tcPr>
            <w:tcW w:w="2093" w:type="dxa"/>
            <w:shd w:val="clear" w:color="auto" w:fill="auto"/>
          </w:tcPr>
          <w:p w14:paraId="78A0FF3F"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536D136A" w14:textId="77777777" w:rsidR="008F2794" w:rsidRPr="00CF2F35" w:rsidRDefault="008F2794" w:rsidP="008F2794">
            <w:pPr>
              <w:pStyle w:val="TAL"/>
            </w:pPr>
            <w:r w:rsidRPr="00CF2F35">
              <w:t>The Originator shall perform one of the following</w:t>
            </w:r>
            <w:r w:rsidRPr="00CF2F35">
              <w:rPr>
                <w:rFonts w:eastAsia="宋体"/>
              </w:rPr>
              <w:t xml:space="preserve"> for the deletion of an announced resource</w:t>
            </w:r>
            <w:r w:rsidRPr="00CF2F35">
              <w:t>:</w:t>
            </w:r>
          </w:p>
          <w:p w14:paraId="1A8EA958" w14:textId="77777777"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update the </w:t>
            </w:r>
            <w:r w:rsidRPr="005A3421">
              <w:rPr>
                <w:rFonts w:eastAsia="宋体"/>
                <w:i/>
              </w:rPr>
              <w:t>announceTo</w:t>
            </w:r>
            <w:r w:rsidRPr="005A3421">
              <w:rPr>
                <w:rFonts w:eastAsia="宋体"/>
              </w:rPr>
              <w:t xml:space="preserve"> attribute at the original resource Hosting CSE by providing new content of the </w:t>
            </w:r>
            <w:r w:rsidRPr="005A3421">
              <w:rPr>
                <w:rFonts w:eastAsia="宋体"/>
                <w:i/>
              </w:rPr>
              <w:t>announceTo</w:t>
            </w:r>
            <w:r w:rsidRPr="005A3421">
              <w:rPr>
                <w:rFonts w:eastAsia="宋体"/>
              </w:rPr>
              <w:t xml:space="preserve"> </w:t>
            </w:r>
            <w:r w:rsidRPr="005A3421">
              <w:t xml:space="preserve">attribute </w:t>
            </w:r>
            <w:r w:rsidRPr="005A3421">
              <w:rPr>
                <w:rFonts w:eastAsia="宋体"/>
              </w:rPr>
              <w:t>which does not include the CSE-IDs of the announcement target CSEs where the announced resource needs</w:t>
            </w:r>
            <w:r w:rsidRPr="005A3421">
              <w:t xml:space="preserve"> to be de-announced (deleted) by</w:t>
            </w:r>
            <w:r w:rsidRPr="005A3421">
              <w:rPr>
                <w:rFonts w:eastAsia="宋体"/>
              </w:rPr>
              <w:t xml:space="preserve"> the UPDATE operation.</w:t>
            </w:r>
          </w:p>
          <w:p w14:paraId="6E0354A8" w14:textId="77777777"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delete the </w:t>
            </w:r>
            <w:r w:rsidRPr="005A3421">
              <w:rPr>
                <w:rFonts w:eastAsia="宋体"/>
                <w:i/>
              </w:rPr>
              <w:t>announceTo</w:t>
            </w:r>
            <w:r w:rsidRPr="005A3421">
              <w:rPr>
                <w:rFonts w:eastAsia="宋体"/>
              </w:rPr>
              <w:t xml:space="preserve"> attribute at the original resource Hosting CSE by sending UPDATE Request that sets the value of the </w:t>
            </w:r>
            <w:r w:rsidRPr="005A3421">
              <w:rPr>
                <w:rFonts w:eastAsia="宋体"/>
                <w:i/>
              </w:rPr>
              <w:t>announceTo</w:t>
            </w:r>
            <w:r w:rsidRPr="005A3421">
              <w:rPr>
                <w:rFonts w:eastAsia="宋体"/>
              </w:rPr>
              <w:t xml:space="preserve"> attribute to NULL for the deletion of all announced resources.</w:t>
            </w:r>
          </w:p>
          <w:p w14:paraId="10D39A02" w14:textId="77777777" w:rsidR="008F2794" w:rsidRPr="005A3421" w:rsidRDefault="008F2794" w:rsidP="008F2794">
            <w:pPr>
              <w:pStyle w:val="TB1"/>
              <w:rPr>
                <w:rFonts w:eastAsia="Arial Unicode MS" w:cs="Arial"/>
                <w:iCs/>
                <w:szCs w:val="18"/>
              </w:rPr>
            </w:pPr>
            <w:r w:rsidRPr="005A3421">
              <w:t>For DELETE operation</w:t>
            </w:r>
            <w:r w:rsidRPr="005A3421">
              <w:rPr>
                <w:rFonts w:eastAsia="宋体"/>
              </w:rPr>
              <w:t>, the Originator shall include the resource address of the original resource Hosting CSE that needs to be deleted, in the DELETE Request.</w:t>
            </w:r>
          </w:p>
          <w:p w14:paraId="20C804A3" w14:textId="77777777"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14:paraId="5F1B7544" w14:textId="77777777" w:rsidTr="008F2794">
        <w:trPr>
          <w:jc w:val="center"/>
        </w:trPr>
        <w:tc>
          <w:tcPr>
            <w:tcW w:w="2093" w:type="dxa"/>
            <w:shd w:val="clear" w:color="auto" w:fill="auto"/>
          </w:tcPr>
          <w:p w14:paraId="6117DCCE"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6B7EA87E"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14:paraId="7512EBEC" w14:textId="77777777"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address(es) is/are not included in the </w:t>
            </w:r>
            <w:r w:rsidRPr="005A3421">
              <w:rPr>
                <w:i/>
              </w:rPr>
              <w:t>announceTo</w:t>
            </w:r>
            <w:r w:rsidRPr="005A3421">
              <w:t xml:space="preserve"> attribute of the request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p w14:paraId="71F1AA34" w14:textId="77777777"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tc>
      </w:tr>
      <w:tr w:rsidR="008F2794" w:rsidRPr="005A3421" w14:paraId="3B64EF7F" w14:textId="77777777" w:rsidTr="008F2794">
        <w:trPr>
          <w:jc w:val="center"/>
        </w:trPr>
        <w:tc>
          <w:tcPr>
            <w:tcW w:w="2093" w:type="dxa"/>
            <w:shd w:val="clear" w:color="auto" w:fill="auto"/>
          </w:tcPr>
          <w:p w14:paraId="3B6E8C9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B14635C"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6</w:t>
            </w:r>
            <w:r w:rsidRPr="00CF2F35">
              <w:rPr>
                <w:rFonts w:eastAsia="Arial Unicode MS"/>
                <w:iCs/>
                <w:szCs w:val="18"/>
              </w:rPr>
              <w:t>, the Receiver knows that the announced resource has been deleted:</w:t>
            </w:r>
          </w:p>
          <w:p w14:paraId="7834867A" w14:textId="77777777"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14:paraId="1217F028"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14:paraId="76FDB4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A44A11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5E5EEC4"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4</w:t>
            </w:r>
            <w:r w:rsidRPr="00CF2F35">
              <w:rPr>
                <w:rFonts w:eastAsia="Arial Unicode MS"/>
                <w:szCs w:val="18"/>
              </w:rPr>
              <w:t>) are applicable for UPDATE operation.</w:t>
            </w:r>
          </w:p>
          <w:p w14:paraId="01059A24" w14:textId="77777777" w:rsidR="008F2794" w:rsidRPr="00CF2F35" w:rsidRDefault="008F2794" w:rsidP="008F2794">
            <w:pPr>
              <w:pStyle w:val="TAL"/>
              <w:rPr>
                <w:rFonts w:eastAsia="Arial Unicode MS"/>
                <w:szCs w:val="18"/>
              </w:rPr>
            </w:pPr>
          </w:p>
          <w:p w14:paraId="4EF70EC0"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FD15FB">
              <w:rPr>
                <w:rFonts w:eastAsia="Arial Unicode MS" w:hint="eastAsia"/>
                <w:szCs w:val="18"/>
                <w:lang w:eastAsia="zh-CN"/>
              </w:rPr>
              <w:t>5</w:t>
            </w:r>
            <w:r w:rsidRPr="00CF2F35">
              <w:rPr>
                <w:rFonts w:eastAsia="Arial Unicode MS"/>
                <w:szCs w:val="18"/>
              </w:rPr>
              <w:t>) are applicable for DELETE operation.</w:t>
            </w:r>
          </w:p>
        </w:tc>
      </w:tr>
    </w:tbl>
    <w:p w14:paraId="7DEFE1B4" w14:textId="77777777" w:rsidR="008F2794" w:rsidRPr="005A3421" w:rsidRDefault="008F2794" w:rsidP="008F2794"/>
    <w:p w14:paraId="76B2B817" w14:textId="77777777" w:rsidR="008F2794" w:rsidRPr="005A3421" w:rsidRDefault="008F2794" w:rsidP="008F2794">
      <w:pPr>
        <w:pStyle w:val="40"/>
      </w:pPr>
      <w:bookmarkStart w:id="3874" w:name="_Toc470164242"/>
      <w:bookmarkStart w:id="3875" w:name="_Toc470164824"/>
      <w:bookmarkStart w:id="3876" w:name="_Toc475715433"/>
      <w:bookmarkStart w:id="3877" w:name="_Toc479349245"/>
      <w:bookmarkStart w:id="3878" w:name="_Toc484070693"/>
      <w:bookmarkStart w:id="3879" w:name="_Toc2176131"/>
      <w:r w:rsidRPr="005A3421">
        <w:t>10.2.1</w:t>
      </w:r>
      <w:r>
        <w:t>3</w:t>
      </w:r>
      <w:r w:rsidRPr="005A3421">
        <w:t>.</w:t>
      </w:r>
      <w:r>
        <w:t>5</w:t>
      </w:r>
      <w:r w:rsidRPr="005A3421">
        <w:tab/>
        <w:t>Procedure for original resource Hosting CSE to Create an Announced Resource</w:t>
      </w:r>
      <w:bookmarkEnd w:id="3874"/>
      <w:bookmarkEnd w:id="3875"/>
      <w:bookmarkEnd w:id="3876"/>
      <w:bookmarkEnd w:id="3877"/>
      <w:bookmarkEnd w:id="3878"/>
      <w:bookmarkEnd w:id="3879"/>
    </w:p>
    <w:p w14:paraId="414D3461" w14:textId="77777777" w:rsidR="008F2794" w:rsidRPr="005A3421" w:rsidRDefault="008F2794" w:rsidP="008F2794">
      <w:pPr>
        <w:keepNext/>
        <w:keepLines/>
        <w:rPr>
          <w:rFonts w:eastAsia="宋体"/>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14:paraId="49DF47FA" w14:textId="77777777" w:rsidR="008F2794" w:rsidRPr="005A3421" w:rsidRDefault="008F2794" w:rsidP="008F2794">
      <w:pPr>
        <w:rPr>
          <w:rFonts w:eastAsia="宋体"/>
          <w:lang w:eastAsia="zh-CN"/>
        </w:rPr>
      </w:pPr>
      <w:r w:rsidRPr="005A3421">
        <w:t>See figure 10.2.1</w:t>
      </w:r>
      <w:r w:rsidR="00123D49">
        <w:rPr>
          <w:rFonts w:eastAsiaTheme="minorEastAsia" w:hint="eastAsia"/>
          <w:lang w:eastAsia="zh-CN"/>
        </w:rPr>
        <w:t>3</w:t>
      </w:r>
      <w:r w:rsidRPr="005A3421">
        <w:t>.</w:t>
      </w:r>
      <w:r w:rsidR="00123D49">
        <w:rPr>
          <w:rFonts w:eastAsiaTheme="minorEastAsia" w:hint="eastAsia"/>
          <w:lang w:eastAsia="zh-CN"/>
        </w:rPr>
        <w:t>2</w:t>
      </w:r>
      <w:r w:rsidRPr="005A3421">
        <w:t xml:space="preserve">-1 for </w:t>
      </w:r>
      <w:r w:rsidRPr="005A3421">
        <w:rPr>
          <w:lang w:eastAsia="ko-KR"/>
        </w:rPr>
        <w:t>the graphical explanation.</w:t>
      </w:r>
    </w:p>
    <w:p w14:paraId="15D91A63" w14:textId="77777777" w:rsidR="008F2794" w:rsidRPr="005A3421" w:rsidRDefault="008F2794" w:rsidP="008F2794">
      <w:r w:rsidRPr="005A3421">
        <w:t>The Originator of this Request shall be the original resource Hosting CSE. The Originator shall request to create the announced resource by using CREATE Request.</w:t>
      </w:r>
    </w:p>
    <w:p w14:paraId="44D61644" w14:textId="77777777"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407A74" w14:textId="77777777" w:rsidTr="008F2794">
        <w:trPr>
          <w:tblHeader/>
          <w:jc w:val="center"/>
        </w:trPr>
        <w:tc>
          <w:tcPr>
            <w:tcW w:w="9167" w:type="dxa"/>
            <w:gridSpan w:val="2"/>
            <w:shd w:val="clear" w:color="auto" w:fill="DDDDDD"/>
          </w:tcPr>
          <w:p w14:paraId="6421016C" w14:textId="77777777"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14:paraId="12EC4921" w14:textId="77777777" w:rsidTr="008F2794">
        <w:trPr>
          <w:jc w:val="center"/>
        </w:trPr>
        <w:tc>
          <w:tcPr>
            <w:tcW w:w="2093" w:type="dxa"/>
            <w:shd w:val="clear" w:color="auto" w:fill="auto"/>
          </w:tcPr>
          <w:p w14:paraId="01A69567" w14:textId="77777777" w:rsidR="008F2794" w:rsidRPr="00CF2F35" w:rsidRDefault="008F2794" w:rsidP="008F2794">
            <w:pPr>
              <w:pStyle w:val="TAL"/>
              <w:keepNext w:val="0"/>
              <w:keepLines w:val="0"/>
              <w:rPr>
                <w:rFonts w:eastAsia="Malgun Gothic"/>
                <w:lang w:eastAsia="ko-KR"/>
              </w:rPr>
            </w:pPr>
            <w:r w:rsidRPr="00CF2F35">
              <w:rPr>
                <w:rFonts w:eastAsia="Malgun Gothic"/>
                <w:lang w:eastAsia="ko-KR"/>
              </w:rPr>
              <w:t>Associated Reference Points</w:t>
            </w:r>
          </w:p>
        </w:tc>
        <w:tc>
          <w:tcPr>
            <w:tcW w:w="7074" w:type="dxa"/>
            <w:shd w:val="clear" w:color="auto" w:fill="auto"/>
          </w:tcPr>
          <w:p w14:paraId="6EBE3B0D" w14:textId="77777777" w:rsidR="008F2794" w:rsidRPr="00CF2F35" w:rsidRDefault="008F2794" w:rsidP="008F2794">
            <w:pPr>
              <w:pStyle w:val="TAL"/>
              <w:keepNext w:val="0"/>
              <w:keepLines w:val="0"/>
              <w:rPr>
                <w:rFonts w:eastAsia="Malgun Gothic"/>
                <w:szCs w:val="18"/>
                <w:lang w:eastAsia="ko-KR"/>
              </w:rPr>
            </w:pPr>
            <w:r w:rsidRPr="00CF2F35">
              <w:rPr>
                <w:rFonts w:eastAsia="Malgun Gothic"/>
                <w:szCs w:val="18"/>
                <w:lang w:eastAsia="ko-KR"/>
              </w:rPr>
              <w:t>Mcc.</w:t>
            </w:r>
          </w:p>
        </w:tc>
      </w:tr>
      <w:tr w:rsidR="008F2794" w:rsidRPr="005A3421" w14:paraId="04C86447" w14:textId="77777777" w:rsidTr="008F2794">
        <w:trPr>
          <w:jc w:val="center"/>
        </w:trPr>
        <w:tc>
          <w:tcPr>
            <w:tcW w:w="2093" w:type="dxa"/>
            <w:shd w:val="clear" w:color="auto" w:fill="auto"/>
          </w:tcPr>
          <w:p w14:paraId="0DBE291E" w14:textId="77777777"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14:paraId="533C2B3B" w14:textId="77777777" w:rsidR="008F2794" w:rsidRPr="00CF2F35" w:rsidRDefault="008F2794" w:rsidP="008F2794">
            <w:pPr>
              <w:pStyle w:val="TAL"/>
              <w:keepNext w:val="0"/>
              <w:keepLines w:val="0"/>
            </w:pPr>
            <w:r w:rsidRPr="00CF2F35">
              <w:rPr>
                <w:lang w:eastAsia="ko-KR"/>
              </w:rPr>
              <w:t xml:space="preserve">All </w:t>
            </w:r>
            <w:r w:rsidRPr="00CF2F35">
              <w:rPr>
                <w:rFonts w:eastAsia="宋体"/>
              </w:rPr>
              <w:t>parameters defined in table 8.1.2-3 ar</w:t>
            </w:r>
            <w:r w:rsidRPr="00CF2F35">
              <w:t>e applicable as indicated in that</w:t>
            </w:r>
            <w:r w:rsidRPr="00CF2F35">
              <w:rPr>
                <w:rFonts w:eastAsia="宋体"/>
              </w:rPr>
              <w:t xml:space="preserve"> table</w:t>
            </w:r>
            <w:r w:rsidRPr="00CF2F35">
              <w:t>.</w:t>
            </w:r>
          </w:p>
          <w:p w14:paraId="46534D47" w14:textId="77777777"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14:paraId="43C9F4AB" w14:textId="77777777" w:rsidTr="008F2794">
        <w:trPr>
          <w:jc w:val="center"/>
        </w:trPr>
        <w:tc>
          <w:tcPr>
            <w:tcW w:w="2093" w:type="dxa"/>
            <w:shd w:val="clear" w:color="auto" w:fill="auto"/>
          </w:tcPr>
          <w:p w14:paraId="16BBB636" w14:textId="77777777" w:rsidR="008F2794" w:rsidRPr="00CF2F35" w:rsidRDefault="008F2794" w:rsidP="008F2794">
            <w:pPr>
              <w:pStyle w:val="TAL"/>
              <w:keepNext w:val="0"/>
              <w:keepLines w:val="0"/>
              <w:rPr>
                <w:rFonts w:eastAsia="Arial Unicode MS"/>
              </w:rPr>
            </w:pPr>
            <w:r w:rsidRPr="00CF2F35">
              <w:rPr>
                <w:rFonts w:eastAsia="Arial Unicode MS"/>
              </w:rPr>
              <w:lastRenderedPageBreak/>
              <w:t xml:space="preserve">Processing at the Originator before sending Request </w:t>
            </w:r>
          </w:p>
        </w:tc>
        <w:tc>
          <w:tcPr>
            <w:tcW w:w="7074" w:type="dxa"/>
            <w:shd w:val="clear" w:color="auto" w:fill="auto"/>
          </w:tcPr>
          <w:p w14:paraId="3A49F4DB"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Other details for the information in the Request message shall be as follows:</w:t>
            </w:r>
          </w:p>
          <w:p w14:paraId="42435B16" w14:textId="77777777"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14:paraId="2D0A398E"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resourceType</w:t>
            </w:r>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14:paraId="7C4EB8E6"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expirationTime</w:t>
            </w:r>
            <w:r w:rsidRPr="005A3421">
              <w:rPr>
                <w:rFonts w:eastAsia="Arial Unicode MS"/>
                <w:szCs w:val="18"/>
                <w:lang w:eastAsia="ko-KR"/>
              </w:rPr>
              <w:t xml:space="preserve"> provided by the Originator equal to the one for the original resource.</w:t>
            </w:r>
          </w:p>
          <w:p w14:paraId="73185839"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14:paraId="07FD688A"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14:paraId="1FA023EB"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14:paraId="5D8EA12C" w14:textId="77777777" w:rsidR="008F2794" w:rsidRPr="005A3421" w:rsidRDefault="008F2794" w:rsidP="008F2794">
            <w:pPr>
              <w:pStyle w:val="TB1"/>
              <w:keepNext w:val="0"/>
              <w:keepLines w:val="0"/>
              <w:rPr>
                <w:rFonts w:eastAsia="Arial Unicode MS" w:cs="Arial"/>
                <w:iCs/>
                <w:szCs w:val="18"/>
              </w:rPr>
            </w:pPr>
            <w:r w:rsidRPr="005A3421">
              <w:rPr>
                <w:rFonts w:eastAsia="Arial Unicode MS"/>
                <w:i/>
                <w:szCs w:val="18"/>
                <w:lang w:eastAsia="ko-KR"/>
              </w:rPr>
              <w:t>accessControlPolicyIDs</w:t>
            </w:r>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14:paraId="4D7A91B7" w14:textId="77777777" w:rsidTr="008F2794">
        <w:trPr>
          <w:jc w:val="center"/>
        </w:trPr>
        <w:tc>
          <w:tcPr>
            <w:tcW w:w="2093" w:type="dxa"/>
            <w:shd w:val="clear" w:color="auto" w:fill="auto"/>
          </w:tcPr>
          <w:p w14:paraId="35BC1C3D" w14:textId="77777777" w:rsidR="008F2794" w:rsidRPr="00CF2F35" w:rsidRDefault="008F2794" w:rsidP="008F2794">
            <w:pPr>
              <w:pStyle w:val="TAL"/>
              <w:keepNext w:val="0"/>
              <w:keepLines w:val="0"/>
              <w:rPr>
                <w:rFonts w:eastAsia="Arial Unicode MS"/>
              </w:rPr>
            </w:pPr>
            <w:r w:rsidRPr="00CF2F35">
              <w:rPr>
                <w:rFonts w:eastAsia="Arial Unicode MS"/>
              </w:rPr>
              <w:t>Processing at the Receiver</w:t>
            </w:r>
          </w:p>
        </w:tc>
        <w:tc>
          <w:tcPr>
            <w:tcW w:w="7074" w:type="dxa"/>
            <w:shd w:val="clear" w:color="auto" w:fill="auto"/>
          </w:tcPr>
          <w:p w14:paraId="0C941B04" w14:textId="77777777"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14:paraId="28DD2D8A" w14:textId="77777777" w:rsidR="008F2794" w:rsidRPr="005A3421" w:rsidRDefault="008F2794" w:rsidP="008F2794">
            <w:pPr>
              <w:pStyle w:val="TB1"/>
              <w:keepNext w:val="0"/>
              <w:keepLines w:val="0"/>
            </w:pPr>
            <w:r w:rsidRPr="005A3421">
              <w:rPr>
                <w:rFonts w:eastAsia="Arial Unicode MS"/>
                <w:szCs w:val="18"/>
              </w:rPr>
              <w:t>The basic procedure (clause 10.1.</w:t>
            </w:r>
            <w:r w:rsidR="003F0A61">
              <w:rPr>
                <w:rFonts w:eastAsia="Arial Unicode MS" w:hint="eastAsia"/>
                <w:szCs w:val="18"/>
                <w:lang w:eastAsia="zh-CN"/>
              </w:rPr>
              <w:t>2</w:t>
            </w:r>
            <w:r w:rsidRPr="005A3421">
              <w:rPr>
                <w:rFonts w:eastAsia="Arial Unicode MS"/>
                <w:szCs w:val="18"/>
              </w:rPr>
              <w:t xml:space="preserve">) for the Receiver of the </w:t>
            </w:r>
            <w:r w:rsidRPr="005A3421">
              <w:rPr>
                <w:rFonts w:eastAsia="Arial Unicode MS" w:hint="eastAsia"/>
                <w:szCs w:val="18"/>
                <w:lang w:eastAsia="ko-KR"/>
              </w:rPr>
              <w:t>CREATE</w:t>
            </w:r>
            <w:r w:rsidRPr="005A3421">
              <w:rPr>
                <w:rFonts w:eastAsia="Arial Unicode MS"/>
                <w:szCs w:val="18"/>
              </w:rPr>
              <w:t xml:space="preserve"> Request apply.</w:t>
            </w:r>
          </w:p>
          <w:p w14:paraId="4828CCBE" w14:textId="77777777"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14:paraId="6043650C" w14:textId="77777777"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14:paraId="148856E7" w14:textId="77777777"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14:paraId="15AF17AC" w14:textId="77777777" w:rsidTr="008F2794">
        <w:trPr>
          <w:jc w:val="center"/>
        </w:trPr>
        <w:tc>
          <w:tcPr>
            <w:tcW w:w="2093" w:type="dxa"/>
            <w:shd w:val="clear" w:color="auto" w:fill="auto"/>
          </w:tcPr>
          <w:p w14:paraId="7235035A" w14:textId="77777777"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14:paraId="76CE86C8"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14:paraId="6C15A6DB" w14:textId="77777777"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w:t>
            </w:r>
            <w:r w:rsidR="003F0A61">
              <w:rPr>
                <w:rFonts w:eastAsia="Arial Unicode MS" w:hint="eastAsia"/>
                <w:lang w:eastAsia="zh-CN"/>
              </w:rPr>
              <w:t>2</w:t>
            </w:r>
            <w:r w:rsidRPr="00CF2F35">
              <w:rPr>
                <w:rFonts w:eastAsia="Arial Unicode MS"/>
                <w:lang w:eastAsia="ko-KR"/>
              </w:rPr>
              <w:t>.</w:t>
            </w:r>
          </w:p>
        </w:tc>
      </w:tr>
      <w:tr w:rsidR="008F2794" w:rsidRPr="005A3421" w14:paraId="7D6301E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92BDB8D"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92A7A9"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14:paraId="6F36C68C" w14:textId="77777777" w:rsidR="008F2794" w:rsidRPr="005A3421" w:rsidRDefault="008F2794" w:rsidP="008F2794">
            <w:pPr>
              <w:pStyle w:val="TB1"/>
              <w:keepNext w:val="0"/>
              <w:keepLines w:val="0"/>
              <w:rPr>
                <w:rFonts w:eastAsia="宋体"/>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t>announcedAttribute</w:t>
            </w:r>
            <w:r w:rsidRPr="005A3421">
              <w:rPr>
                <w:rFonts w:eastAsia="Arial Unicode MS"/>
                <w:szCs w:val="18"/>
              </w:rPr>
              <w:t xml:space="preserve"> attribute shall be updated as well to represent the successfully announced attributes as received in the Response.</w:t>
            </w:r>
          </w:p>
          <w:p w14:paraId="236BE5FE" w14:textId="77777777"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w:t>
            </w:r>
            <w:r w:rsidR="0087590E">
              <w:rPr>
                <w:rFonts w:eastAsia="Arial Unicode MS" w:hint="eastAsia"/>
                <w:szCs w:val="18"/>
                <w:lang w:eastAsia="zh-CN"/>
              </w:rPr>
              <w:t>4</w:t>
            </w:r>
            <w:r w:rsidRPr="005A3421">
              <w:rPr>
                <w:rFonts w:eastAsia="Arial Unicode MS"/>
                <w:szCs w:val="18"/>
              </w:rPr>
              <w:t>).</w:t>
            </w:r>
          </w:p>
        </w:tc>
      </w:tr>
      <w:tr w:rsidR="008F2794" w:rsidRPr="005A3421" w14:paraId="170EE6C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E24A9" w14:textId="77777777" w:rsidR="008F2794" w:rsidRPr="00CF2F35" w:rsidRDefault="008F2794" w:rsidP="008F2794">
            <w:pPr>
              <w:pStyle w:val="TAL"/>
              <w:keepNext w:val="0"/>
              <w:keepLines w:val="0"/>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2E14489"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31B8442D" w14:textId="77777777" w:rsidR="008F2794" w:rsidRPr="005A3421" w:rsidRDefault="008F2794" w:rsidP="008F2794"/>
    <w:p w14:paraId="051C41B3" w14:textId="77777777" w:rsidR="008F2794" w:rsidRPr="005A3421" w:rsidRDefault="008F2794" w:rsidP="008F2794">
      <w:pPr>
        <w:pStyle w:val="40"/>
      </w:pPr>
      <w:bookmarkStart w:id="3880" w:name="_Toc470164243"/>
      <w:bookmarkStart w:id="3881" w:name="_Toc470164825"/>
      <w:bookmarkStart w:id="3882" w:name="_Toc475715434"/>
      <w:bookmarkStart w:id="3883" w:name="_Toc479349246"/>
      <w:bookmarkStart w:id="3884" w:name="_Toc484070694"/>
      <w:bookmarkStart w:id="3885" w:name="_Toc2176132"/>
      <w:r w:rsidRPr="005A3421">
        <w:t>10.2.1</w:t>
      </w:r>
      <w:r>
        <w:t>3</w:t>
      </w:r>
      <w:r w:rsidRPr="005A3421">
        <w:t>.</w:t>
      </w:r>
      <w:r>
        <w:t>6</w:t>
      </w:r>
      <w:r w:rsidRPr="005A3421">
        <w:tab/>
        <w:t>Procedure for original resource Hosting CSE to Delete an Announced Resource</w:t>
      </w:r>
      <w:bookmarkEnd w:id="3880"/>
      <w:bookmarkEnd w:id="3881"/>
      <w:bookmarkEnd w:id="3882"/>
      <w:bookmarkEnd w:id="3883"/>
      <w:bookmarkEnd w:id="3884"/>
      <w:bookmarkEnd w:id="3885"/>
    </w:p>
    <w:p w14:paraId="28113137" w14:textId="77777777"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14:paraId="3699E5DF" w14:textId="77777777" w:rsidR="008F2794" w:rsidRPr="005A3421" w:rsidRDefault="008F2794" w:rsidP="008F2794">
      <w:r w:rsidRPr="005A3421">
        <w:t>The Originator of this Request shall be the original resource Hosting CSE.</w:t>
      </w:r>
    </w:p>
    <w:p w14:paraId="49145C26" w14:textId="77777777" w:rsidR="008F2794" w:rsidRPr="005A3421" w:rsidRDefault="008F2794" w:rsidP="008F2794">
      <w:pPr>
        <w:pStyle w:val="TH"/>
      </w:pPr>
      <w:r w:rsidRPr="005A3421">
        <w:lastRenderedPageBreak/>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135268A" w14:textId="77777777" w:rsidTr="008F2794">
        <w:trPr>
          <w:tblHeader/>
          <w:jc w:val="center"/>
        </w:trPr>
        <w:tc>
          <w:tcPr>
            <w:tcW w:w="9167" w:type="dxa"/>
            <w:gridSpan w:val="2"/>
            <w:shd w:val="clear" w:color="auto" w:fill="DDDDDD"/>
          </w:tcPr>
          <w:p w14:paraId="2D200A3A" w14:textId="77777777"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14:paraId="7F0182EA" w14:textId="77777777" w:rsidTr="008F2794">
        <w:trPr>
          <w:jc w:val="center"/>
        </w:trPr>
        <w:tc>
          <w:tcPr>
            <w:tcW w:w="2093" w:type="dxa"/>
            <w:shd w:val="clear" w:color="auto" w:fill="auto"/>
          </w:tcPr>
          <w:p w14:paraId="2F14634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3C32AC1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006B3851" w14:textId="77777777" w:rsidTr="008F2794">
        <w:trPr>
          <w:jc w:val="center"/>
        </w:trPr>
        <w:tc>
          <w:tcPr>
            <w:tcW w:w="2093" w:type="dxa"/>
            <w:shd w:val="clear" w:color="auto" w:fill="auto"/>
          </w:tcPr>
          <w:p w14:paraId="7808358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DFB6DD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14:paraId="61B0ADAF" w14:textId="77777777"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14:paraId="52040CC8" w14:textId="77777777"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14:paraId="74F1CEE7" w14:textId="77777777" w:rsidTr="008F2794">
        <w:trPr>
          <w:jc w:val="center"/>
        </w:trPr>
        <w:tc>
          <w:tcPr>
            <w:tcW w:w="2093" w:type="dxa"/>
            <w:shd w:val="clear" w:color="auto" w:fill="auto"/>
          </w:tcPr>
          <w:p w14:paraId="2C5C1EDE"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65190144" w14:textId="77777777" w:rsidR="008F2794" w:rsidRPr="00CF2F35" w:rsidRDefault="008F2794" w:rsidP="008F2794">
            <w:pPr>
              <w:pStyle w:val="TAL"/>
            </w:pPr>
            <w:r w:rsidRPr="00CF2F35">
              <w:t>The Originator shall request to delete an announced resource by using the DELETE Request.</w:t>
            </w:r>
          </w:p>
          <w:p w14:paraId="0B527226" w14:textId="77777777"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Parameter provides a</w:t>
            </w:r>
            <w:r w:rsidR="00820760">
              <w:t>n</w:t>
            </w:r>
            <w:r w:rsidRPr="00CF2F35">
              <w:t xml:space="preserve"> address that identifies the announced resource to be deleted.</w:t>
            </w:r>
          </w:p>
        </w:tc>
      </w:tr>
      <w:tr w:rsidR="008F2794" w:rsidRPr="005A3421" w14:paraId="67F52638" w14:textId="77777777" w:rsidTr="008F2794">
        <w:trPr>
          <w:jc w:val="center"/>
        </w:trPr>
        <w:tc>
          <w:tcPr>
            <w:tcW w:w="2093" w:type="dxa"/>
            <w:shd w:val="clear" w:color="auto" w:fill="auto"/>
          </w:tcPr>
          <w:p w14:paraId="7B9B6F79"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5106308" w14:textId="77777777"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14:paraId="30B3D6F0" w14:textId="77777777" w:rsidR="008F2794" w:rsidRPr="005A3421" w:rsidRDefault="008F2794" w:rsidP="008F2794">
            <w:pPr>
              <w:pStyle w:val="TB1"/>
            </w:pPr>
            <w:r w:rsidRPr="005A3421">
              <w:t xml:space="preserve">Delete the announced resource identified by the </w:t>
            </w:r>
            <w:r w:rsidRPr="005A3421">
              <w:rPr>
                <w:rFonts w:eastAsia="Arial Unicode MS"/>
                <w:b/>
                <w:i/>
                <w:szCs w:val="18"/>
                <w:lang w:eastAsia="ko-KR"/>
              </w:rPr>
              <w:t>To</w:t>
            </w:r>
            <w:r w:rsidRPr="005A3421" w:rsidDel="00195AFB">
              <w:rPr>
                <w:b/>
                <w:i/>
              </w:rPr>
              <w:t xml:space="preserve"> </w:t>
            </w:r>
            <w:r w:rsidRPr="005A3421">
              <w:t>parameter in the Request, as per basic procedure in clause 10.1.</w:t>
            </w:r>
            <w:r w:rsidR="00FD15FB">
              <w:rPr>
                <w:rFonts w:eastAsiaTheme="minorEastAsia" w:hint="eastAsia"/>
                <w:lang w:eastAsia="zh-CN"/>
              </w:rPr>
              <w:t>5</w:t>
            </w:r>
            <w:r w:rsidRPr="005A3421">
              <w:t>.</w:t>
            </w:r>
          </w:p>
          <w:p w14:paraId="7E499564" w14:textId="77777777" w:rsidR="008F2794" w:rsidRPr="005A3421" w:rsidRDefault="008F2794" w:rsidP="008F2794">
            <w:pPr>
              <w:pStyle w:val="TB1"/>
            </w:pPr>
            <w:r w:rsidRPr="005A3421">
              <w:t>Respond to the Originator with the appropriate DELETE Response, as per basic procedure in clause 10.1.</w:t>
            </w:r>
            <w:r w:rsidR="00FD15FB">
              <w:rPr>
                <w:rFonts w:eastAsiaTheme="minorEastAsia" w:hint="eastAsia"/>
                <w:lang w:eastAsia="zh-CN"/>
              </w:rPr>
              <w:t>5</w:t>
            </w:r>
            <w:r w:rsidRPr="005A3421">
              <w:t>.</w:t>
            </w:r>
          </w:p>
        </w:tc>
      </w:tr>
      <w:tr w:rsidR="008F2794" w:rsidRPr="005A3421" w14:paraId="00FBD0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C82D2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478FFD8" w14:textId="77777777"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w:t>
            </w:r>
            <w:r w:rsidR="00FD15FB">
              <w:rPr>
                <w:rFonts w:eastAsia="Arial Unicode MS" w:hint="eastAsia"/>
                <w:szCs w:val="18"/>
                <w:lang w:eastAsia="zh-CN"/>
              </w:rPr>
              <w:t>5</w:t>
            </w:r>
            <w:r w:rsidRPr="00CF2F35">
              <w:rPr>
                <w:rFonts w:eastAsia="Arial Unicode MS"/>
                <w:szCs w:val="18"/>
              </w:rPr>
              <w:t>).</w:t>
            </w:r>
          </w:p>
        </w:tc>
      </w:tr>
      <w:tr w:rsidR="008F2794" w:rsidRPr="005A3421" w14:paraId="110F79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8109B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C5F546F" w14:textId="77777777" w:rsidR="008F2794" w:rsidRPr="00CF2F35" w:rsidRDefault="008F2794" w:rsidP="008F2794">
            <w:pPr>
              <w:pStyle w:val="TAL"/>
            </w:pPr>
            <w:r w:rsidRPr="00CF2F35">
              <w:t xml:space="preserve">The </w:t>
            </w:r>
            <w:r w:rsidRPr="00CF2F35">
              <w:rPr>
                <w:rFonts w:eastAsia="宋体"/>
              </w:rPr>
              <w:t>Originator after receiving the Response from the Receiver</w:t>
            </w:r>
            <w:r w:rsidRPr="00CF2F35">
              <w:t xml:space="preserve"> shall</w:t>
            </w:r>
            <w:r w:rsidRPr="00CF2F35">
              <w:rPr>
                <w:rFonts w:eastAsia="宋体"/>
              </w:rPr>
              <w:t>:</w:t>
            </w:r>
          </w:p>
          <w:p w14:paraId="4036CAD1" w14:textId="77777777" w:rsidR="008F2794" w:rsidRPr="005A3421" w:rsidRDefault="008F2794" w:rsidP="008F2794">
            <w:pPr>
              <w:pStyle w:val="TB1"/>
            </w:pPr>
            <w:r w:rsidRPr="005A3421">
              <w:rPr>
                <w:rFonts w:eastAsia="宋体"/>
              </w:rPr>
              <w:t xml:space="preserve">If the announced resource is successfully deleted, the </w:t>
            </w:r>
            <w:r w:rsidRPr="005A3421">
              <w:rPr>
                <w:rFonts w:eastAsia="宋体"/>
                <w:i/>
              </w:rPr>
              <w:t>announceTo</w:t>
            </w:r>
            <w:r w:rsidRPr="005A3421">
              <w:rPr>
                <w:rFonts w:eastAsia="宋体"/>
              </w:rPr>
              <w:t xml:space="preserve"> attribute in the original resource shall be updated to delete the address for the deleted announced resource.</w:t>
            </w:r>
          </w:p>
        </w:tc>
      </w:tr>
      <w:tr w:rsidR="008F2794" w:rsidRPr="005A3421" w14:paraId="4935584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A22DB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BFFC0C"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FD15FB">
              <w:rPr>
                <w:rFonts w:eastAsia="Arial Unicode MS" w:hint="eastAsia"/>
                <w:szCs w:val="18"/>
                <w:lang w:eastAsia="zh-CN"/>
              </w:rPr>
              <w:t>5</w:t>
            </w:r>
            <w:r w:rsidRPr="00CF2F35">
              <w:rPr>
                <w:rFonts w:eastAsia="Arial Unicode MS"/>
                <w:szCs w:val="18"/>
              </w:rPr>
              <w:t>) are applicable.</w:t>
            </w:r>
          </w:p>
        </w:tc>
      </w:tr>
    </w:tbl>
    <w:p w14:paraId="1E87DE94" w14:textId="77777777" w:rsidR="008F2794" w:rsidRPr="005A3421" w:rsidRDefault="008F2794" w:rsidP="008F2794"/>
    <w:p w14:paraId="5D729E3E" w14:textId="77777777" w:rsidR="008F2794" w:rsidRPr="005A3421" w:rsidRDefault="008F2794" w:rsidP="008F2794">
      <w:pPr>
        <w:pStyle w:val="40"/>
      </w:pPr>
      <w:bookmarkStart w:id="3886" w:name="_Toc470164244"/>
      <w:bookmarkStart w:id="3887" w:name="_Toc470164826"/>
      <w:bookmarkStart w:id="3888" w:name="_Toc475715435"/>
      <w:bookmarkStart w:id="3889" w:name="_Toc479349247"/>
      <w:bookmarkStart w:id="3890" w:name="_Toc484070695"/>
      <w:bookmarkStart w:id="3891" w:name="_Toc2176133"/>
      <w:r w:rsidRPr="005A3421">
        <w:t>10.2.1</w:t>
      </w:r>
      <w:r>
        <w:t>3</w:t>
      </w:r>
      <w:r w:rsidRPr="005A3421">
        <w:t>.</w:t>
      </w:r>
      <w:r>
        <w:t>7</w:t>
      </w:r>
      <w:r w:rsidRPr="005A3421">
        <w:tab/>
        <w:t>Procedure for AE and CSE to initiate the Creation of an  Announced Attribute</w:t>
      </w:r>
      <w:bookmarkEnd w:id="3886"/>
      <w:bookmarkEnd w:id="3887"/>
      <w:bookmarkEnd w:id="3888"/>
      <w:bookmarkEnd w:id="3889"/>
      <w:bookmarkEnd w:id="3890"/>
      <w:bookmarkEnd w:id="3891"/>
    </w:p>
    <w:p w14:paraId="112D9F7F" w14:textId="77777777"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14:paraId="1E4C7EFD" w14:textId="77777777" w:rsidR="008F2794" w:rsidRPr="005A3421" w:rsidRDefault="008F2794" w:rsidP="008F2794">
      <w:r w:rsidRPr="005A3421">
        <w:t>The Originator of a Request, for initiating attribute announcement, can be either AE or CSE (not the original resource Hosting CSE).</w:t>
      </w:r>
    </w:p>
    <w:p w14:paraId="77B07E0F" w14:textId="77777777" w:rsidR="008F2794" w:rsidRPr="005A3421" w:rsidRDefault="008F2794" w:rsidP="008F2794">
      <w:pPr>
        <w:pStyle w:val="TH"/>
      </w:pPr>
      <w:r w:rsidRPr="005A3421">
        <w:lastRenderedPageBreak/>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7AEDD4" w14:textId="77777777" w:rsidTr="008F2794">
        <w:trPr>
          <w:tblHeader/>
          <w:jc w:val="center"/>
        </w:trPr>
        <w:tc>
          <w:tcPr>
            <w:tcW w:w="9167" w:type="dxa"/>
            <w:gridSpan w:val="2"/>
            <w:shd w:val="clear" w:color="auto" w:fill="DDDDDD"/>
          </w:tcPr>
          <w:p w14:paraId="48E0F099" w14:textId="77777777"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14:paraId="19C21680" w14:textId="77777777" w:rsidTr="008F2794">
        <w:trPr>
          <w:jc w:val="center"/>
        </w:trPr>
        <w:tc>
          <w:tcPr>
            <w:tcW w:w="2093" w:type="dxa"/>
            <w:shd w:val="clear" w:color="auto" w:fill="auto"/>
          </w:tcPr>
          <w:p w14:paraId="1F02CC76"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96A9AD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3956DCEC" w14:textId="77777777" w:rsidTr="008F2794">
        <w:trPr>
          <w:jc w:val="center"/>
        </w:trPr>
        <w:tc>
          <w:tcPr>
            <w:tcW w:w="2093" w:type="dxa"/>
            <w:shd w:val="clear" w:color="auto" w:fill="auto"/>
          </w:tcPr>
          <w:p w14:paraId="45E5E66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FC5805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76DA8CC2"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14:paraId="4AC66AC8" w14:textId="77777777" w:rsidTr="008F2794">
        <w:trPr>
          <w:jc w:val="center"/>
        </w:trPr>
        <w:tc>
          <w:tcPr>
            <w:tcW w:w="2093" w:type="dxa"/>
            <w:shd w:val="clear" w:color="auto" w:fill="auto"/>
          </w:tcPr>
          <w:p w14:paraId="546619AF"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6BF42125" w14:textId="77777777" w:rsidR="008F2794" w:rsidRPr="00CF2F35" w:rsidRDefault="008F2794" w:rsidP="008F2794">
            <w:pPr>
              <w:pStyle w:val="TAL"/>
            </w:pPr>
            <w:r w:rsidRPr="00CF2F35">
              <w:rPr>
                <w:rFonts w:eastAsia="宋体"/>
              </w:rPr>
              <w:t xml:space="preserve">The Originator shall request attribute announcement by updating the </w:t>
            </w:r>
            <w:r w:rsidRPr="00CF2F35">
              <w:rPr>
                <w:rFonts w:eastAsia="宋体"/>
                <w:i/>
              </w:rPr>
              <w:t>announcedAttribute</w:t>
            </w:r>
            <w:r w:rsidRPr="00CF2F35">
              <w:rPr>
                <w:rFonts w:eastAsia="宋体"/>
              </w:rPr>
              <w:t xml:space="preserve"> attribute at the original resource:</w:t>
            </w:r>
          </w:p>
          <w:p w14:paraId="0FA868BA" w14:textId="77777777"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14:paraId="3FDF651D" w14:textId="77777777" w:rsidTr="008F2794">
        <w:trPr>
          <w:jc w:val="center"/>
        </w:trPr>
        <w:tc>
          <w:tcPr>
            <w:tcW w:w="2093" w:type="dxa"/>
            <w:shd w:val="clear" w:color="auto" w:fill="auto"/>
          </w:tcPr>
          <w:p w14:paraId="38FB51E0"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C80C256"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12AC2D6B" w14:textId="77777777" w:rsidR="008F2794" w:rsidRPr="005A3421" w:rsidRDefault="008F2794" w:rsidP="008F2794">
            <w:pPr>
              <w:pStyle w:val="TB1"/>
            </w:pPr>
            <w:r w:rsidRPr="005A3421">
              <w:t>The attributes received in the Request, which are not marked as OA, are invalid.</w:t>
            </w:r>
          </w:p>
          <w:p w14:paraId="725722FB" w14:textId="77777777" w:rsidR="008F2794" w:rsidRPr="005A3421" w:rsidRDefault="008F2794" w:rsidP="008F2794">
            <w:pPr>
              <w:pStyle w:val="TB1"/>
            </w:pPr>
            <w:r w:rsidRPr="005A3421">
              <w:t>The attributes received in the Request, which are not present in the original resource structure, are invalid.</w:t>
            </w:r>
          </w:p>
          <w:p w14:paraId="13E5F178" w14:textId="77777777"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9</w:t>
            </w:r>
            <w:r w:rsidRPr="005A3421">
              <w:t>.</w:t>
            </w:r>
          </w:p>
          <w:p w14:paraId="776D4CDA" w14:textId="77777777" w:rsidR="008F2794" w:rsidRPr="00CF2F35" w:rsidRDefault="008F2794" w:rsidP="008F2794">
            <w:pPr>
              <w:pStyle w:val="TAL"/>
              <w:rPr>
                <w:rFonts w:eastAsia="Arial Unicode MS"/>
                <w:szCs w:val="18"/>
              </w:rPr>
            </w:pPr>
          </w:p>
          <w:p w14:paraId="372A333E" w14:textId="77777777" w:rsidR="008F2794" w:rsidRPr="00CF2F35" w:rsidRDefault="008F2794" w:rsidP="008F2794">
            <w:pPr>
              <w:pStyle w:val="TAL"/>
            </w:pPr>
            <w:r w:rsidRPr="00CF2F35">
              <w:t>On successful announcement of attributes as per procedures in clause 10.2.1</w:t>
            </w:r>
            <w:r w:rsidR="00123D49">
              <w:rPr>
                <w:rFonts w:eastAsiaTheme="minorEastAsia" w:hint="eastAsia"/>
                <w:lang w:eastAsia="zh-CN"/>
              </w:rPr>
              <w:t>3</w:t>
            </w:r>
            <w:r w:rsidRPr="00CF2F35">
              <w:t>.</w:t>
            </w:r>
            <w:r w:rsidR="00123D49">
              <w:rPr>
                <w:rFonts w:eastAsiaTheme="minorEastAsia" w:hint="eastAsia"/>
                <w:lang w:eastAsia="zh-CN"/>
              </w:rPr>
              <w:t>9</w:t>
            </w:r>
            <w:r w:rsidRPr="00CF2F35">
              <w:t>, the Receiver shall perform the following:</w:t>
            </w:r>
          </w:p>
          <w:p w14:paraId="68FCA8AA"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content of the announced attributes can be provided in such Response.</w:t>
            </w:r>
          </w:p>
        </w:tc>
      </w:tr>
      <w:tr w:rsidR="008F2794" w:rsidRPr="005A3421" w14:paraId="63105757" w14:textId="77777777" w:rsidTr="008F2794">
        <w:trPr>
          <w:jc w:val="center"/>
        </w:trPr>
        <w:tc>
          <w:tcPr>
            <w:tcW w:w="2093" w:type="dxa"/>
            <w:shd w:val="clear" w:color="auto" w:fill="auto"/>
          </w:tcPr>
          <w:p w14:paraId="7836DDD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BE8F51D" w14:textId="77777777" w:rsidR="008F2794" w:rsidRPr="00CF2F35" w:rsidRDefault="008F2794" w:rsidP="008F2794">
            <w:pPr>
              <w:pStyle w:val="TAL"/>
            </w:pPr>
            <w:r w:rsidRPr="00CF2F35">
              <w:rPr>
                <w:rFonts w:eastAsia="Arial Unicode MS"/>
                <w:szCs w:val="18"/>
              </w:rPr>
              <w:t>Parameters defined in table 8.1.3-1 that are applicable.</w:t>
            </w:r>
          </w:p>
        </w:tc>
      </w:tr>
      <w:tr w:rsidR="008F2794" w:rsidRPr="005A3421" w14:paraId="631E07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F37D8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242EA4"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21A0166" w14:textId="77777777" w:rsidR="008F2794" w:rsidRPr="005A3421" w:rsidRDefault="008F2794" w:rsidP="008F2794"/>
    <w:p w14:paraId="0AB44F58" w14:textId="77777777" w:rsidR="008F2794" w:rsidRPr="005A3421" w:rsidRDefault="008F2794" w:rsidP="008F2794">
      <w:pPr>
        <w:pStyle w:val="40"/>
      </w:pPr>
      <w:bookmarkStart w:id="3892" w:name="_Toc470164245"/>
      <w:bookmarkStart w:id="3893" w:name="_Toc470164827"/>
      <w:bookmarkStart w:id="3894" w:name="_Toc475715436"/>
      <w:bookmarkStart w:id="3895" w:name="_Toc479349248"/>
      <w:bookmarkStart w:id="3896" w:name="_Toc484070696"/>
      <w:bookmarkStart w:id="3897" w:name="_Toc2176134"/>
      <w:r w:rsidRPr="005A3421">
        <w:t>10.2.1</w:t>
      </w:r>
      <w:r>
        <w:t>3</w:t>
      </w:r>
      <w:r w:rsidRPr="005A3421">
        <w:t>.</w:t>
      </w:r>
      <w:r>
        <w:t>8</w:t>
      </w:r>
      <w:r w:rsidRPr="005A3421">
        <w:tab/>
        <w:t>Procedure for AE and CSE to initiate the Deletion of an  Announced Attribute</w:t>
      </w:r>
      <w:bookmarkEnd w:id="3892"/>
      <w:bookmarkEnd w:id="3893"/>
      <w:bookmarkEnd w:id="3894"/>
      <w:bookmarkEnd w:id="3895"/>
      <w:bookmarkEnd w:id="3896"/>
      <w:bookmarkEnd w:id="3897"/>
    </w:p>
    <w:p w14:paraId="425499AB" w14:textId="77777777"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14:paraId="4297FF86" w14:textId="77777777" w:rsidR="008F2794" w:rsidRPr="005A3421" w:rsidRDefault="008F2794" w:rsidP="008F2794">
      <w:r w:rsidRPr="005A3421">
        <w:t>The Originator of a Request, for initiating attribute de-announcement, can be either AE or CSE (not the original resource Hosting CSE).</w:t>
      </w:r>
    </w:p>
    <w:p w14:paraId="5C329FAE" w14:textId="77777777" w:rsidR="008F2794" w:rsidRPr="005A3421" w:rsidRDefault="008F2794" w:rsidP="008F2794">
      <w:pPr>
        <w:pStyle w:val="TH"/>
      </w:pPr>
      <w:r w:rsidRPr="005A3421">
        <w:lastRenderedPageBreak/>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2F2CA3" w14:textId="77777777" w:rsidTr="008F2794">
        <w:trPr>
          <w:tblHeader/>
          <w:jc w:val="center"/>
        </w:trPr>
        <w:tc>
          <w:tcPr>
            <w:tcW w:w="9167" w:type="dxa"/>
            <w:gridSpan w:val="2"/>
            <w:shd w:val="clear" w:color="auto" w:fill="DDDDDD"/>
          </w:tcPr>
          <w:p w14:paraId="1D24B48C" w14:textId="77777777"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14:paraId="7BEFBE73" w14:textId="77777777" w:rsidTr="008F2794">
        <w:trPr>
          <w:jc w:val="center"/>
        </w:trPr>
        <w:tc>
          <w:tcPr>
            <w:tcW w:w="2093" w:type="dxa"/>
            <w:shd w:val="clear" w:color="auto" w:fill="auto"/>
          </w:tcPr>
          <w:p w14:paraId="40D0318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0E08A006"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10802467" w14:textId="77777777" w:rsidTr="008F2794">
        <w:trPr>
          <w:jc w:val="center"/>
        </w:trPr>
        <w:tc>
          <w:tcPr>
            <w:tcW w:w="2093" w:type="dxa"/>
            <w:shd w:val="clear" w:color="auto" w:fill="auto"/>
          </w:tcPr>
          <w:p w14:paraId="376A2B6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F10D2E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4378E89A"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14:paraId="2280E931" w14:textId="77777777" w:rsidTr="008F2794">
        <w:trPr>
          <w:jc w:val="center"/>
        </w:trPr>
        <w:tc>
          <w:tcPr>
            <w:tcW w:w="2093" w:type="dxa"/>
            <w:shd w:val="clear" w:color="auto" w:fill="auto"/>
          </w:tcPr>
          <w:p w14:paraId="1F014FB3"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105B360F" w14:textId="77777777" w:rsidR="008F2794" w:rsidRPr="00CF2F35" w:rsidRDefault="008F2794" w:rsidP="008F2794">
            <w:pPr>
              <w:pStyle w:val="TAL"/>
            </w:pPr>
            <w:r w:rsidRPr="00CF2F35">
              <w:rPr>
                <w:lang w:eastAsia="ko-KR"/>
              </w:rPr>
              <w:t xml:space="preserve">The </w:t>
            </w:r>
            <w:r w:rsidRPr="00CF2F35">
              <w:rPr>
                <w:rFonts w:eastAsia="宋体"/>
              </w:rPr>
              <w:t xml:space="preserve">Originator shall request attribute de-announcement by updating the </w:t>
            </w:r>
            <w:r w:rsidRPr="00CF2F35">
              <w:rPr>
                <w:rFonts w:eastAsia="宋体"/>
                <w:i/>
              </w:rPr>
              <w:t>announcedAttribute</w:t>
            </w:r>
            <w:r w:rsidRPr="00CF2F35">
              <w:rPr>
                <w:rFonts w:eastAsia="宋体"/>
              </w:rPr>
              <w:t xml:space="preserve"> attribute at the original resource as follows:</w:t>
            </w:r>
          </w:p>
          <w:p w14:paraId="1635A17D" w14:textId="77777777"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14:paraId="568E2965" w14:textId="77777777" w:rsidTr="008F2794">
        <w:trPr>
          <w:jc w:val="center"/>
        </w:trPr>
        <w:tc>
          <w:tcPr>
            <w:tcW w:w="2093" w:type="dxa"/>
            <w:shd w:val="clear" w:color="auto" w:fill="auto"/>
          </w:tcPr>
          <w:p w14:paraId="467EB9CB"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06AA750B"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5458E7BC" w14:textId="77777777" w:rsidR="008F2794" w:rsidRPr="005A3421" w:rsidRDefault="008F2794" w:rsidP="008F2794">
            <w:pPr>
              <w:pStyle w:val="TB1"/>
            </w:pPr>
            <w:r w:rsidRPr="005A3421">
              <w:t>The attributes received in the Request, which are not marked as OA, are invalid.</w:t>
            </w:r>
          </w:p>
          <w:p w14:paraId="71BEEEBC" w14:textId="77777777"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w:t>
            </w:r>
            <w:r w:rsidR="000D385A">
              <w:rPr>
                <w:rFonts w:eastAsiaTheme="minorEastAsia" w:hint="eastAsia"/>
                <w:lang w:eastAsia="zh-CN"/>
              </w:rPr>
              <w:t>3</w:t>
            </w:r>
            <w:r w:rsidRPr="005A3421">
              <w:t>.</w:t>
            </w:r>
            <w:r w:rsidR="000D385A">
              <w:rPr>
                <w:rFonts w:eastAsiaTheme="minorEastAsia" w:hint="eastAsia"/>
                <w:lang w:eastAsia="zh-CN"/>
              </w:rPr>
              <w:t>10</w:t>
            </w:r>
            <w:r w:rsidRPr="005A3421">
              <w:t>.</w:t>
            </w:r>
          </w:p>
          <w:p w14:paraId="44D9A186" w14:textId="77777777" w:rsidR="008F2794" w:rsidRPr="00CF2F35" w:rsidRDefault="008F2794" w:rsidP="008F2794">
            <w:pPr>
              <w:pStyle w:val="TAL"/>
            </w:pPr>
          </w:p>
          <w:p w14:paraId="6C167C00" w14:textId="77777777" w:rsidR="008F2794" w:rsidRPr="00CF2F35" w:rsidRDefault="008F2794" w:rsidP="008F2794">
            <w:pPr>
              <w:pStyle w:val="TAL"/>
            </w:pPr>
            <w:r w:rsidRPr="00CF2F35">
              <w:t>On successful de-announcement of all attributes as per procedures in clause 10.2.</w:t>
            </w:r>
            <w:r w:rsidR="000D385A">
              <w:rPr>
                <w:rFonts w:eastAsiaTheme="minorEastAsia" w:hint="eastAsia"/>
                <w:lang w:eastAsia="zh-CN"/>
              </w:rPr>
              <w:t>3</w:t>
            </w:r>
            <w:r w:rsidRPr="00CF2F35">
              <w:t>.</w:t>
            </w:r>
            <w:r w:rsidR="000D385A">
              <w:rPr>
                <w:rFonts w:eastAsiaTheme="minorEastAsia" w:hint="eastAsia"/>
                <w:lang w:eastAsia="zh-CN"/>
              </w:rPr>
              <w:t>10</w:t>
            </w:r>
            <w:r w:rsidRPr="00CF2F35">
              <w:t>, the Receiver shall perform the following:</w:t>
            </w:r>
          </w:p>
          <w:p w14:paraId="35A0028A"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names of the de-announced attributes can be provided in such Response.</w:t>
            </w:r>
          </w:p>
        </w:tc>
      </w:tr>
      <w:tr w:rsidR="008F2794" w:rsidRPr="005A3421" w14:paraId="7CF34AF4" w14:textId="77777777" w:rsidTr="008F2794">
        <w:trPr>
          <w:jc w:val="center"/>
        </w:trPr>
        <w:tc>
          <w:tcPr>
            <w:tcW w:w="2093" w:type="dxa"/>
            <w:shd w:val="clear" w:color="auto" w:fill="auto"/>
          </w:tcPr>
          <w:p w14:paraId="26D6E9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DCA823E"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351B76C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8F68F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4BA2B49"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79A848F1" w14:textId="77777777" w:rsidR="008F2794" w:rsidRPr="005A3421" w:rsidRDefault="008F2794" w:rsidP="008F2794"/>
    <w:p w14:paraId="48033C89" w14:textId="77777777" w:rsidR="008F2794" w:rsidRPr="005A3421" w:rsidRDefault="008F2794" w:rsidP="008F2794">
      <w:pPr>
        <w:pStyle w:val="40"/>
      </w:pPr>
      <w:bookmarkStart w:id="3898" w:name="_Toc470164246"/>
      <w:bookmarkStart w:id="3899" w:name="_Toc470164828"/>
      <w:bookmarkStart w:id="3900" w:name="_Toc475715437"/>
      <w:bookmarkStart w:id="3901" w:name="_Toc479349249"/>
      <w:bookmarkStart w:id="3902" w:name="_Toc484070697"/>
      <w:bookmarkStart w:id="3903" w:name="_Toc2176135"/>
      <w:r w:rsidRPr="005A3421">
        <w:t>10.2.1</w:t>
      </w:r>
      <w:r>
        <w:t>3</w:t>
      </w:r>
      <w:r w:rsidRPr="005A3421">
        <w:t>.</w:t>
      </w:r>
      <w:r>
        <w:t>9</w:t>
      </w:r>
      <w:r w:rsidRPr="005A3421">
        <w:tab/>
        <w:t>Procedure for original resource Hosting CSE for Announcing Attributes</w:t>
      </w:r>
      <w:bookmarkEnd w:id="3898"/>
      <w:bookmarkEnd w:id="3899"/>
      <w:bookmarkEnd w:id="3900"/>
      <w:bookmarkEnd w:id="3901"/>
      <w:bookmarkEnd w:id="3902"/>
      <w:bookmarkEnd w:id="3903"/>
    </w:p>
    <w:p w14:paraId="3F363EB1" w14:textId="77777777"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14:paraId="1F0FEDDC" w14:textId="77777777" w:rsidR="008F2794" w:rsidRPr="005A3421" w:rsidRDefault="008F2794" w:rsidP="008F2794">
      <w:r w:rsidRPr="005A3421">
        <w:t>The Originator of this Request shall be the original resource Hosting CSE.</w:t>
      </w:r>
    </w:p>
    <w:p w14:paraId="4124D76E" w14:textId="77777777" w:rsidR="008F2794" w:rsidRPr="005A3421" w:rsidRDefault="008F2794" w:rsidP="008F2794">
      <w:pPr>
        <w:pStyle w:val="TH"/>
      </w:pPr>
      <w:r w:rsidRPr="005A3421">
        <w:lastRenderedPageBreak/>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A91F31" w14:textId="77777777" w:rsidTr="008F2794">
        <w:trPr>
          <w:tblHeader/>
          <w:jc w:val="center"/>
        </w:trPr>
        <w:tc>
          <w:tcPr>
            <w:tcW w:w="9167" w:type="dxa"/>
            <w:gridSpan w:val="2"/>
            <w:shd w:val="clear" w:color="auto" w:fill="DDDDDD"/>
          </w:tcPr>
          <w:p w14:paraId="3D696DE1" w14:textId="77777777"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14:paraId="656B11AB" w14:textId="77777777" w:rsidTr="008F2794">
        <w:trPr>
          <w:jc w:val="center"/>
        </w:trPr>
        <w:tc>
          <w:tcPr>
            <w:tcW w:w="2093" w:type="dxa"/>
            <w:shd w:val="clear" w:color="auto" w:fill="auto"/>
          </w:tcPr>
          <w:p w14:paraId="431E551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7DB35FB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58A5AB3C" w14:textId="77777777" w:rsidTr="008F2794">
        <w:trPr>
          <w:jc w:val="center"/>
        </w:trPr>
        <w:tc>
          <w:tcPr>
            <w:tcW w:w="2093" w:type="dxa"/>
            <w:shd w:val="clear" w:color="auto" w:fill="auto"/>
          </w:tcPr>
          <w:p w14:paraId="5791BD70"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0D1D56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w:t>
            </w:r>
            <w:r w:rsidR="0087590E">
              <w:rPr>
                <w:rFonts w:eastAsia="Arial Unicode MS" w:hint="eastAsia"/>
                <w:szCs w:val="18"/>
                <w:lang w:eastAsia="zh-CN"/>
              </w:rPr>
              <w:t>4</w:t>
            </w:r>
            <w:r w:rsidRPr="00CF2F35">
              <w:rPr>
                <w:rFonts w:eastAsia="Arial Unicode MS"/>
                <w:szCs w:val="18"/>
                <w:lang w:eastAsia="ko-KR"/>
              </w:rPr>
              <w:t>.</w:t>
            </w:r>
          </w:p>
          <w:p w14:paraId="39825939"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14:paraId="12D3649C" w14:textId="77777777" w:rsidTr="008F2794">
        <w:trPr>
          <w:jc w:val="center"/>
        </w:trPr>
        <w:tc>
          <w:tcPr>
            <w:tcW w:w="2093" w:type="dxa"/>
            <w:shd w:val="clear" w:color="auto" w:fill="auto"/>
          </w:tcPr>
          <w:p w14:paraId="66A6FA3B"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2EDA96AE" w14:textId="77777777"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w:t>
            </w:r>
            <w:r w:rsidR="0087590E">
              <w:rPr>
                <w:rFonts w:eastAsiaTheme="minorEastAsia" w:hint="eastAsia"/>
                <w:lang w:eastAsia="zh-CN"/>
              </w:rPr>
              <w:t>4</w:t>
            </w:r>
            <w:r w:rsidRPr="00CF2F35">
              <w:t>. Only parameters marked with OA can be announced.</w:t>
            </w:r>
          </w:p>
        </w:tc>
      </w:tr>
      <w:tr w:rsidR="008F2794" w:rsidRPr="005A3421" w14:paraId="4B2F2216" w14:textId="77777777" w:rsidTr="008F2794">
        <w:trPr>
          <w:jc w:val="center"/>
        </w:trPr>
        <w:tc>
          <w:tcPr>
            <w:tcW w:w="2093" w:type="dxa"/>
            <w:shd w:val="clear" w:color="auto" w:fill="auto"/>
          </w:tcPr>
          <w:p w14:paraId="52C76E8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7E7A07C" w14:textId="77777777"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14:paraId="1C04896B" w14:textId="77777777" w:rsidR="008F2794" w:rsidRPr="005A3421" w:rsidRDefault="008F2794" w:rsidP="008F2794">
            <w:pPr>
              <w:pStyle w:val="TB1"/>
            </w:pPr>
            <w:r w:rsidRPr="005A3421">
              <w:t>Create announced attributes at the announced resource as per procedures in clause 10.1.</w:t>
            </w:r>
            <w:r w:rsidR="0087590E">
              <w:rPr>
                <w:rFonts w:eastAsiaTheme="minorEastAsia" w:hint="eastAsia"/>
                <w:lang w:eastAsia="zh-CN"/>
              </w:rPr>
              <w:t>4</w:t>
            </w:r>
            <w:r w:rsidRPr="005A3421">
              <w:t>. The initial value for the announced attributes shall use the same value as with the original resource.</w:t>
            </w:r>
          </w:p>
          <w:p w14:paraId="75189593" w14:textId="77777777" w:rsidR="008F2794" w:rsidRPr="005A3421" w:rsidRDefault="008F2794" w:rsidP="008F2794">
            <w:pPr>
              <w:pStyle w:val="TB1"/>
            </w:pPr>
            <w:r w:rsidRPr="005A3421">
              <w:t>Respond to the Originator with UPDATE Response as in clause 10.1.</w:t>
            </w:r>
            <w:r w:rsidR="0087590E">
              <w:rPr>
                <w:rFonts w:eastAsiaTheme="minorEastAsia" w:hint="eastAsia"/>
                <w:lang w:eastAsia="zh-CN"/>
              </w:rPr>
              <w:t>4</w:t>
            </w:r>
            <w:r w:rsidRPr="005A3421">
              <w:t>.</w:t>
            </w:r>
          </w:p>
        </w:tc>
      </w:tr>
      <w:tr w:rsidR="008F2794" w:rsidRPr="005A3421" w14:paraId="42A3DCFD" w14:textId="77777777" w:rsidTr="008F2794">
        <w:trPr>
          <w:jc w:val="center"/>
        </w:trPr>
        <w:tc>
          <w:tcPr>
            <w:tcW w:w="2093" w:type="dxa"/>
            <w:shd w:val="clear" w:color="auto" w:fill="auto"/>
          </w:tcPr>
          <w:p w14:paraId="6A3B7F3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78CE117"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1C4CBD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61A12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6FA3A3" w14:textId="77777777"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14:paraId="1CE5A1F2" w14:textId="77777777" w:rsidR="008F2794" w:rsidRPr="005A3421" w:rsidRDefault="008F2794" w:rsidP="008F2794">
            <w:pPr>
              <w:pStyle w:val="TB1"/>
              <w:rPr>
                <w:rFonts w:eastAsia="宋体"/>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14:paraId="308292F6" w14:textId="77777777"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6680CEE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0486C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3B37449"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768DC768" w14:textId="77777777" w:rsidR="008F2794" w:rsidRPr="005A3421" w:rsidRDefault="008F2794" w:rsidP="008F2794"/>
    <w:p w14:paraId="3827E508" w14:textId="77777777" w:rsidR="008F2794" w:rsidRPr="005A3421" w:rsidRDefault="008F2794" w:rsidP="008F2794">
      <w:pPr>
        <w:pStyle w:val="40"/>
      </w:pPr>
      <w:bookmarkStart w:id="3904" w:name="_Toc470164247"/>
      <w:bookmarkStart w:id="3905" w:name="_Toc470164829"/>
      <w:bookmarkStart w:id="3906" w:name="_Toc475715438"/>
      <w:bookmarkStart w:id="3907" w:name="_Toc479349250"/>
      <w:bookmarkStart w:id="3908" w:name="_Toc484070698"/>
      <w:bookmarkStart w:id="3909" w:name="_Toc2176136"/>
      <w:r w:rsidRPr="005A3421">
        <w:t>10.2.1</w:t>
      </w:r>
      <w:r>
        <w:t>3</w:t>
      </w:r>
      <w:r w:rsidRPr="005A3421">
        <w:t>.</w:t>
      </w:r>
      <w:r>
        <w:t>10</w:t>
      </w:r>
      <w:r w:rsidRPr="005A3421">
        <w:tab/>
        <w:t>Procedure for original resource Hosting CSE for De-Announcing Attributes</w:t>
      </w:r>
      <w:bookmarkEnd w:id="3904"/>
      <w:bookmarkEnd w:id="3905"/>
      <w:bookmarkEnd w:id="3906"/>
      <w:bookmarkEnd w:id="3907"/>
      <w:bookmarkEnd w:id="3908"/>
      <w:bookmarkEnd w:id="3909"/>
    </w:p>
    <w:p w14:paraId="6D8A2E4F" w14:textId="77777777"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14:paraId="691F74B3" w14:textId="77777777" w:rsidR="008F2794" w:rsidRPr="005A3421" w:rsidRDefault="008F2794" w:rsidP="008F2794">
      <w:r w:rsidRPr="005A3421">
        <w:t>The Originator of this Request shall be the original resource Hosting CSE.</w:t>
      </w:r>
    </w:p>
    <w:p w14:paraId="76CCD55C" w14:textId="77777777" w:rsidR="008F2794" w:rsidRPr="005A3421" w:rsidRDefault="008F2794" w:rsidP="008F2794">
      <w:pPr>
        <w:pStyle w:val="TH"/>
      </w:pPr>
      <w:r w:rsidRPr="005A3421">
        <w:lastRenderedPageBreak/>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6FB42C4" w14:textId="77777777" w:rsidTr="008F2794">
        <w:trPr>
          <w:tblHeader/>
          <w:jc w:val="center"/>
        </w:trPr>
        <w:tc>
          <w:tcPr>
            <w:tcW w:w="9167" w:type="dxa"/>
            <w:gridSpan w:val="2"/>
            <w:shd w:val="clear" w:color="auto" w:fill="DDDDDD"/>
          </w:tcPr>
          <w:p w14:paraId="2B221E90" w14:textId="77777777"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14:paraId="15D0A953" w14:textId="77777777" w:rsidTr="008F2794">
        <w:trPr>
          <w:jc w:val="center"/>
        </w:trPr>
        <w:tc>
          <w:tcPr>
            <w:tcW w:w="2093" w:type="dxa"/>
            <w:shd w:val="clear" w:color="auto" w:fill="auto"/>
          </w:tcPr>
          <w:p w14:paraId="003D4BD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4A9373D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510D99FD" w14:textId="77777777" w:rsidTr="008F2794">
        <w:trPr>
          <w:jc w:val="center"/>
        </w:trPr>
        <w:tc>
          <w:tcPr>
            <w:tcW w:w="2093" w:type="dxa"/>
            <w:shd w:val="clear" w:color="auto" w:fill="auto"/>
          </w:tcPr>
          <w:p w14:paraId="00FC9452"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74D2C5FB"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5502373A"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14:paraId="3740D7D0" w14:textId="77777777" w:rsidTr="008F2794">
        <w:trPr>
          <w:jc w:val="center"/>
        </w:trPr>
        <w:tc>
          <w:tcPr>
            <w:tcW w:w="2093" w:type="dxa"/>
            <w:shd w:val="clear" w:color="auto" w:fill="auto"/>
          </w:tcPr>
          <w:p w14:paraId="11D96AA9"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5CDD9083" w14:textId="77777777" w:rsidR="008F2794" w:rsidRPr="00CF2F35" w:rsidRDefault="008F2794" w:rsidP="008F2794">
            <w:pPr>
              <w:pStyle w:val="TAL"/>
            </w:pPr>
            <w:r w:rsidRPr="00CF2F35">
              <w:t>The Originator shall request to delete the announced attributes by using the UPDATE Request as specified in clause 10.1.</w:t>
            </w:r>
            <w:r w:rsidR="0087590E">
              <w:rPr>
                <w:rFonts w:eastAsiaTheme="minorEastAsia" w:hint="eastAsia"/>
                <w:lang w:eastAsia="zh-CN"/>
              </w:rPr>
              <w:t>4</w:t>
            </w:r>
            <w:r w:rsidRPr="00CF2F35">
              <w:t>. Only attributes marked as OA can be de-announced:</w:t>
            </w:r>
          </w:p>
          <w:p w14:paraId="3AFDD77E"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14:paraId="64181EDA" w14:textId="77777777" w:rsidTr="008F2794">
        <w:trPr>
          <w:jc w:val="center"/>
        </w:trPr>
        <w:tc>
          <w:tcPr>
            <w:tcW w:w="2093" w:type="dxa"/>
            <w:shd w:val="clear" w:color="auto" w:fill="auto"/>
          </w:tcPr>
          <w:p w14:paraId="4DA414A3"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2AB89565"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064817EA" w14:textId="77777777" w:rsidR="008F2794" w:rsidRPr="005A3421" w:rsidRDefault="008F2794" w:rsidP="008F2794">
            <w:pPr>
              <w:pStyle w:val="TB1"/>
              <w:rPr>
                <w:rFonts w:eastAsia="宋体"/>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16CA25C8"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084991E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C6490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8F70A0F"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425098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701EF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D5FE855" w14:textId="77777777"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14:paraId="5360C41E" w14:textId="77777777"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14:paraId="6DFB82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F46C2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3E61D36"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64DA7D8F" w14:textId="77777777" w:rsidR="008F2794" w:rsidRPr="005A3421" w:rsidRDefault="008F2794" w:rsidP="008F2794">
      <w:pPr>
        <w:rPr>
          <w:rFonts w:eastAsia="宋体"/>
          <w:highlight w:val="yellow"/>
          <w:lang w:eastAsia="zh-CN"/>
        </w:rPr>
      </w:pPr>
    </w:p>
    <w:p w14:paraId="2D0FD175" w14:textId="77777777" w:rsidR="008F2794" w:rsidRPr="005A3421" w:rsidRDefault="008F2794" w:rsidP="008F2794">
      <w:pPr>
        <w:pStyle w:val="40"/>
      </w:pPr>
      <w:bookmarkStart w:id="3910" w:name="_Toc470164248"/>
      <w:bookmarkStart w:id="3911" w:name="_Toc470164830"/>
      <w:bookmarkStart w:id="3912" w:name="_Toc475715439"/>
      <w:bookmarkStart w:id="3913" w:name="_Toc479349251"/>
      <w:bookmarkStart w:id="3914" w:name="_Toc484070699"/>
      <w:bookmarkStart w:id="3915" w:name="_Toc2176137"/>
      <w:r w:rsidRPr="005A3421">
        <w:t>10.2.1</w:t>
      </w:r>
      <w:r>
        <w:t>3</w:t>
      </w:r>
      <w:r w:rsidRPr="005A3421">
        <w:t>.1</w:t>
      </w:r>
      <w:r>
        <w:t>1</w:t>
      </w:r>
      <w:r w:rsidRPr="005A3421">
        <w:tab/>
        <w:t>Procedure for original resource Hosting CSE for Updating Attributes</w:t>
      </w:r>
      <w:bookmarkEnd w:id="3910"/>
      <w:bookmarkEnd w:id="3911"/>
      <w:bookmarkEnd w:id="3912"/>
      <w:bookmarkEnd w:id="3913"/>
      <w:bookmarkEnd w:id="3914"/>
      <w:bookmarkEnd w:id="3915"/>
    </w:p>
    <w:p w14:paraId="52E34EAB" w14:textId="77777777" w:rsidR="008F2794" w:rsidRPr="005A3421" w:rsidRDefault="008F2794" w:rsidP="008F2794">
      <w:r w:rsidRPr="005A3421">
        <w:t>This clause describes procedure that shall be used by the original resource Hosting CSE to update announced attributes at the remote announced resources.</w:t>
      </w:r>
      <w:r w:rsidR="00820760">
        <w:t xml:space="preserve"> </w:t>
      </w:r>
      <w:r w:rsidRPr="005A3421">
        <w:t>The Originator of this Request shall be the original resource Hosting CSE.</w:t>
      </w:r>
    </w:p>
    <w:p w14:paraId="754DD5CD" w14:textId="77777777"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273B67E" w14:textId="77777777" w:rsidTr="008F2794">
        <w:trPr>
          <w:tblHeader/>
          <w:jc w:val="center"/>
        </w:trPr>
        <w:tc>
          <w:tcPr>
            <w:tcW w:w="9167" w:type="dxa"/>
            <w:gridSpan w:val="2"/>
            <w:shd w:val="clear" w:color="auto" w:fill="DDDDDD"/>
          </w:tcPr>
          <w:p w14:paraId="461017F4" w14:textId="77777777"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14:paraId="79804630" w14:textId="77777777" w:rsidTr="008F2794">
        <w:trPr>
          <w:jc w:val="center"/>
        </w:trPr>
        <w:tc>
          <w:tcPr>
            <w:tcW w:w="2093" w:type="dxa"/>
            <w:shd w:val="clear" w:color="auto" w:fill="auto"/>
          </w:tcPr>
          <w:p w14:paraId="5C2CEB38"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4248AF77" w14:textId="77777777" w:rsidR="008F2794" w:rsidRPr="00CF2F35" w:rsidRDefault="008F2794" w:rsidP="008F2794">
            <w:pPr>
              <w:pStyle w:val="TAL"/>
              <w:rPr>
                <w:szCs w:val="18"/>
                <w:lang w:eastAsia="ko-KR"/>
              </w:rPr>
            </w:pPr>
            <w:r w:rsidRPr="00CF2F35">
              <w:rPr>
                <w:szCs w:val="18"/>
                <w:lang w:eastAsia="ko-KR"/>
              </w:rPr>
              <w:t>Mcc.</w:t>
            </w:r>
          </w:p>
        </w:tc>
      </w:tr>
      <w:tr w:rsidR="008F2794" w:rsidRPr="005A3421" w14:paraId="42B42C94" w14:textId="77777777" w:rsidTr="008F2794">
        <w:trPr>
          <w:jc w:val="center"/>
        </w:trPr>
        <w:tc>
          <w:tcPr>
            <w:tcW w:w="2093" w:type="dxa"/>
            <w:shd w:val="clear" w:color="auto" w:fill="auto"/>
          </w:tcPr>
          <w:p w14:paraId="49119719" w14:textId="77777777"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14:paraId="42DE7711"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6B8AB0F9"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14:paraId="700BF0FB" w14:textId="77777777" w:rsidTr="008F2794">
        <w:trPr>
          <w:jc w:val="center"/>
        </w:trPr>
        <w:tc>
          <w:tcPr>
            <w:tcW w:w="2093" w:type="dxa"/>
            <w:shd w:val="clear" w:color="auto" w:fill="auto"/>
          </w:tcPr>
          <w:p w14:paraId="151F07CE"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627B1BBD" w14:textId="77777777" w:rsidR="008F2794" w:rsidRPr="00CF2F35" w:rsidRDefault="008F2794" w:rsidP="008F2794">
            <w:pPr>
              <w:pStyle w:val="TAL"/>
            </w:pPr>
            <w:r w:rsidRPr="00CF2F35">
              <w:t>The Originator shall request to update the announced attributes by using the UPDATE Request as specified in clause 10.1.</w:t>
            </w:r>
            <w:r w:rsidR="0087590E">
              <w:rPr>
                <w:rFonts w:eastAsiaTheme="minorEastAsia" w:hint="eastAsia"/>
                <w:lang w:eastAsia="zh-CN"/>
              </w:rPr>
              <w:t>4</w:t>
            </w:r>
            <w:r w:rsidRPr="00CF2F35">
              <w:t xml:space="preserve">. Attributes marked as </w:t>
            </w:r>
            <w:r w:rsidRPr="00CF2F35">
              <w:rPr>
                <w:rFonts w:hint="eastAsia"/>
                <w:lang w:eastAsia="ko-KR"/>
              </w:rPr>
              <w:t>MA or OA</w:t>
            </w:r>
            <w:r w:rsidRPr="00CF2F35">
              <w:t xml:space="preserve"> can be updated:</w:t>
            </w:r>
          </w:p>
          <w:p w14:paraId="27E3FA74"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14:paraId="3F1865C9" w14:textId="77777777" w:rsidTr="008F2794">
        <w:trPr>
          <w:jc w:val="center"/>
        </w:trPr>
        <w:tc>
          <w:tcPr>
            <w:tcW w:w="2093" w:type="dxa"/>
            <w:shd w:val="clear" w:color="auto" w:fill="auto"/>
          </w:tcPr>
          <w:p w14:paraId="1528B9E8"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5670C256"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3EDC3AE7" w14:textId="77777777" w:rsidR="008F2794" w:rsidRPr="005A3421" w:rsidRDefault="008F2794" w:rsidP="008F2794">
            <w:pPr>
              <w:pStyle w:val="TB1"/>
              <w:rPr>
                <w:rFonts w:eastAsia="宋体"/>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21CC8BB5"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7953B3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605B15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4371A1A9"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50D1E8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20C12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29FA03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FCA6E2E" w14:textId="77777777" w:rsidR="008F2794" w:rsidRPr="005A3421" w:rsidRDefault="008F2794" w:rsidP="008F2794">
      <w:pPr>
        <w:rPr>
          <w:rFonts w:eastAsia="宋体"/>
          <w:highlight w:val="yellow"/>
          <w:lang w:eastAsia="zh-CN"/>
        </w:rPr>
      </w:pPr>
    </w:p>
    <w:p w14:paraId="33F18CC4" w14:textId="77777777" w:rsidR="008F2794" w:rsidRPr="005A3421" w:rsidRDefault="008F2794" w:rsidP="008F2794">
      <w:pPr>
        <w:pStyle w:val="40"/>
      </w:pPr>
      <w:bookmarkStart w:id="3916" w:name="_Toc470164249"/>
      <w:bookmarkStart w:id="3917" w:name="_Toc470164831"/>
      <w:bookmarkStart w:id="3918" w:name="_Toc475715440"/>
      <w:bookmarkStart w:id="3919" w:name="_Toc479349252"/>
      <w:bookmarkStart w:id="3920" w:name="_Toc484070700"/>
      <w:bookmarkStart w:id="3921" w:name="_Toc2176138"/>
      <w:r w:rsidRPr="005A3421">
        <w:lastRenderedPageBreak/>
        <w:t>10.2.1</w:t>
      </w:r>
      <w:r>
        <w:t>3</w:t>
      </w:r>
      <w:r w:rsidRPr="005A3421">
        <w:t>.</w:t>
      </w:r>
      <w:r w:rsidRPr="005A3421">
        <w:rPr>
          <w:rFonts w:eastAsia="宋体" w:hint="eastAsia"/>
          <w:lang w:eastAsia="zh-CN"/>
        </w:rPr>
        <w:t>1</w:t>
      </w:r>
      <w:r>
        <w:rPr>
          <w:rFonts w:eastAsia="宋体"/>
          <w:lang w:eastAsia="zh-CN"/>
        </w:rPr>
        <w:t>2</w:t>
      </w:r>
      <w:r w:rsidRPr="005A3421">
        <w:tab/>
        <w:t>Notification Procedure targeting an AE Announced Resource</w:t>
      </w:r>
      <w:bookmarkEnd w:id="3916"/>
      <w:bookmarkEnd w:id="3917"/>
      <w:bookmarkEnd w:id="3918"/>
      <w:bookmarkEnd w:id="3919"/>
      <w:bookmarkEnd w:id="3920"/>
      <w:bookmarkEnd w:id="3921"/>
    </w:p>
    <w:p w14:paraId="54B1FB91" w14:textId="77777777" w:rsidR="008F2794" w:rsidRPr="005A3421" w:rsidRDefault="008F2794" w:rsidP="008F2794">
      <w:pPr>
        <w:keepNext/>
        <w:keepLines/>
      </w:pPr>
      <w:r w:rsidRPr="005A3421">
        <w:t>This clause describes handling of notifications received at an &lt;AEAnnc&gt; resource Hosting CSE.</w:t>
      </w:r>
    </w:p>
    <w:p w14:paraId="4B0CC4A3" w14:textId="77777777" w:rsidR="008F2794" w:rsidRPr="005A3421" w:rsidRDefault="008F2794" w:rsidP="008F2794">
      <w:pPr>
        <w:pStyle w:val="TH"/>
      </w:pPr>
      <w:r w:rsidRPr="005A3421">
        <w:t>Table 10.2.1</w:t>
      </w:r>
      <w:r>
        <w:t>3</w:t>
      </w:r>
      <w:r w:rsidRPr="005A3421">
        <w:t>.</w:t>
      </w:r>
      <w:r w:rsidRPr="005A3421">
        <w:rPr>
          <w:rFonts w:eastAsia="宋体" w:hint="eastAsia"/>
          <w:lang w:eastAsia="zh-CN"/>
        </w:rPr>
        <w:t>1</w:t>
      </w:r>
      <w:r>
        <w:rPr>
          <w:rFonts w:eastAsia="宋体"/>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CEB7E1" w14:textId="77777777" w:rsidTr="008F2794">
        <w:trPr>
          <w:tblHeader/>
          <w:jc w:val="center"/>
        </w:trPr>
        <w:tc>
          <w:tcPr>
            <w:tcW w:w="9167" w:type="dxa"/>
            <w:gridSpan w:val="2"/>
            <w:shd w:val="clear" w:color="auto" w:fill="DDDDDD"/>
          </w:tcPr>
          <w:p w14:paraId="43E08EAF" w14:textId="77777777"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14:paraId="5D77D1CE" w14:textId="77777777" w:rsidTr="008F2794">
        <w:trPr>
          <w:jc w:val="center"/>
        </w:trPr>
        <w:tc>
          <w:tcPr>
            <w:tcW w:w="2093" w:type="dxa"/>
            <w:shd w:val="clear" w:color="auto" w:fill="auto"/>
          </w:tcPr>
          <w:p w14:paraId="4D70E03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7E56A7FF"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36A4FB4D" w14:textId="77777777" w:rsidTr="008F2794">
        <w:trPr>
          <w:jc w:val="center"/>
        </w:trPr>
        <w:tc>
          <w:tcPr>
            <w:tcW w:w="2093" w:type="dxa"/>
            <w:shd w:val="clear" w:color="auto" w:fill="auto"/>
          </w:tcPr>
          <w:p w14:paraId="58B8A287"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E3FF4F4" w14:textId="77777777" w:rsidR="008F2794" w:rsidRPr="000D385A" w:rsidRDefault="008F2794" w:rsidP="008F2794">
            <w:pPr>
              <w:pStyle w:val="TAL"/>
              <w:rPr>
                <w:rFonts w:eastAsiaTheme="minorEastAsia"/>
                <w:lang w:eastAsia="zh-CN"/>
              </w:rPr>
            </w:pPr>
            <w:r w:rsidRPr="00CF2F35">
              <w:t>Notification</w:t>
            </w:r>
            <w:r w:rsidRPr="00CF2F35">
              <w:rPr>
                <w:lang w:eastAsia="ko-KR"/>
              </w:rPr>
              <w:t xml:space="preserve"> message made according to </w:t>
            </w:r>
            <w:r w:rsidRPr="00CF2F35">
              <w:t>clause 10.2.</w:t>
            </w:r>
            <w:r w:rsidR="000D385A">
              <w:rPr>
                <w:rFonts w:eastAsiaTheme="minorEastAsia" w:hint="eastAsia"/>
                <w:lang w:eastAsia="zh-CN"/>
              </w:rPr>
              <w:t>10</w:t>
            </w:r>
          </w:p>
        </w:tc>
      </w:tr>
      <w:tr w:rsidR="008F2794" w:rsidRPr="005A3421" w14:paraId="41C7682B" w14:textId="77777777" w:rsidTr="008F2794">
        <w:trPr>
          <w:jc w:val="center"/>
        </w:trPr>
        <w:tc>
          <w:tcPr>
            <w:tcW w:w="2093" w:type="dxa"/>
            <w:shd w:val="clear" w:color="auto" w:fill="auto"/>
          </w:tcPr>
          <w:p w14:paraId="72497776"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778D671"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6288AEC" w14:textId="77777777" w:rsidTr="008F2794">
        <w:trPr>
          <w:jc w:val="center"/>
        </w:trPr>
        <w:tc>
          <w:tcPr>
            <w:tcW w:w="2093" w:type="dxa"/>
            <w:shd w:val="clear" w:color="auto" w:fill="auto"/>
          </w:tcPr>
          <w:p w14:paraId="19F41F87"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56A32B8" w14:textId="77777777"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14:paraId="5B20B5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C663D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69541E71"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16917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D3A7A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D2F0B5"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0F60697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A77DD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F934239"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bl>
    <w:p w14:paraId="00BB9FA7" w14:textId="77777777" w:rsidR="008F2794" w:rsidRPr="005A3421" w:rsidRDefault="008F2794" w:rsidP="008F2794">
      <w:pPr>
        <w:rPr>
          <w:highlight w:val="yellow"/>
        </w:rPr>
      </w:pPr>
    </w:p>
    <w:p w14:paraId="38E888D5" w14:textId="77777777" w:rsidR="008F2794" w:rsidRDefault="008F2794" w:rsidP="008F2794">
      <w:pPr>
        <w:pStyle w:val="30"/>
        <w:rPr>
          <w:rFonts w:eastAsia="宋体"/>
          <w:lang w:eastAsia="zh-CN"/>
        </w:rPr>
      </w:pPr>
      <w:bookmarkStart w:id="3922" w:name="_Toc470164250"/>
      <w:bookmarkStart w:id="3923" w:name="_Toc470164832"/>
      <w:bookmarkStart w:id="3924" w:name="_Toc475715441"/>
      <w:bookmarkStart w:id="3925" w:name="_Toc479349253"/>
      <w:bookmarkStart w:id="3926" w:name="_Toc484070701"/>
      <w:bookmarkStart w:id="3927" w:name="_Toc2176139"/>
      <w:r w:rsidRPr="005A3421">
        <w:rPr>
          <w:rFonts w:hint="eastAsia"/>
        </w:rPr>
        <w:t>10.2.</w:t>
      </w:r>
      <w:r>
        <w:t>14</w:t>
      </w:r>
      <w:r w:rsidRPr="005A3421">
        <w:rPr>
          <w:rFonts w:eastAsia="宋体" w:hint="eastAsia"/>
          <w:lang w:eastAsia="zh-CN"/>
        </w:rPr>
        <w:tab/>
      </w:r>
      <w:r>
        <w:rPr>
          <w:rFonts w:eastAsia="宋体"/>
          <w:lang w:eastAsia="zh-CN"/>
        </w:rPr>
        <w:t>Semantics manag</w:t>
      </w:r>
      <w:r w:rsidR="00EA587C">
        <w:rPr>
          <w:rFonts w:eastAsia="宋体" w:hint="eastAsia"/>
          <w:lang w:eastAsia="zh-CN"/>
        </w:rPr>
        <w:t>e</w:t>
      </w:r>
      <w:r>
        <w:rPr>
          <w:rFonts w:eastAsia="宋体"/>
          <w:lang w:eastAsia="zh-CN"/>
        </w:rPr>
        <w:t>ment</w:t>
      </w:r>
      <w:bookmarkEnd w:id="3922"/>
      <w:bookmarkEnd w:id="3923"/>
      <w:bookmarkEnd w:id="3924"/>
      <w:bookmarkEnd w:id="3925"/>
      <w:bookmarkEnd w:id="3926"/>
      <w:bookmarkEnd w:id="3927"/>
    </w:p>
    <w:p w14:paraId="4BD631F0" w14:textId="77777777" w:rsidR="00B60FC2" w:rsidRPr="001C1A87" w:rsidRDefault="00B60FC2" w:rsidP="00B60FC2">
      <w:pPr>
        <w:rPr>
          <w:lang w:val="en-US"/>
        </w:rPr>
      </w:pPr>
      <w:r w:rsidRPr="001C1A87">
        <w:rPr>
          <w:lang w:val="en-US"/>
        </w:rPr>
        <w:t>Semantics management is performed for the purpose of</w:t>
      </w:r>
      <w:r>
        <w:rPr>
          <w:lang w:val="en-US"/>
        </w:rPr>
        <w:t xml:space="preserve"> leveraging CRUD operations on semantic-related resources to enable semantic functionalities in service layer (e.g. enhancing the meaning of resources and data in the system). </w:t>
      </w:r>
    </w:p>
    <w:p w14:paraId="7346B254" w14:textId="77777777" w:rsidR="00B60FC2" w:rsidRPr="001C1A87" w:rsidRDefault="00B60FC2" w:rsidP="00B60FC2">
      <w:pPr>
        <w:rPr>
          <w:lang w:val="en-US"/>
        </w:rPr>
      </w:pPr>
      <w:r w:rsidRPr="00DC16B5">
        <w:rPr>
          <w:lang w:val="en-US"/>
        </w:rPr>
        <w:t xml:space="preserve">Table </w:t>
      </w:r>
      <w:r w:rsidRPr="00B60FC2">
        <w:rPr>
          <w:lang w:val="en-US"/>
        </w:rPr>
        <w:t>10.2.14-1</w:t>
      </w:r>
      <w:r>
        <w:rPr>
          <w:lang w:val="en-US"/>
        </w:rPr>
        <w:t xml:space="preserve"> summarizes the</w:t>
      </w:r>
      <w:r w:rsidRPr="001C1A87">
        <w:rPr>
          <w:lang w:val="en-US"/>
        </w:rPr>
        <w:t xml:space="preserve"> specialized resource types defined for the purpose of providing semantic enablement</w:t>
      </w:r>
      <w:r>
        <w:rPr>
          <w:lang w:val="en-US"/>
        </w:rPr>
        <w:t xml:space="preserve">, providing references to the resource type definition clause. The table also provides references to the corresponding CRUD procedures. </w:t>
      </w:r>
    </w:p>
    <w:p w14:paraId="7A34412A" w14:textId="77777777" w:rsidR="00B60FC2" w:rsidRDefault="00B60FC2" w:rsidP="00B60FC2">
      <w:pPr>
        <w:keepNext/>
        <w:keepLines/>
        <w:spacing w:before="60"/>
        <w:jc w:val="center"/>
        <w:rPr>
          <w:rFonts w:ascii="Arial" w:hAnsi="Arial"/>
          <w:b/>
        </w:rPr>
      </w:pPr>
      <w:r w:rsidRPr="001C1A87">
        <w:rPr>
          <w:rFonts w:ascii="Arial" w:hAnsi="Arial"/>
          <w:b/>
        </w:rPr>
        <w:lastRenderedPageBreak/>
        <w:t>Table 10.2.</w:t>
      </w:r>
      <w:r w:rsidRPr="001C1A87">
        <w:rPr>
          <w:rFonts w:ascii="Arial" w:eastAsia="宋体" w:hAnsi="Arial"/>
          <w:b/>
          <w:lang w:eastAsia="zh-CN"/>
        </w:rPr>
        <w:t>14</w:t>
      </w:r>
      <w:r>
        <w:rPr>
          <w:rFonts w:ascii="Arial" w:hAnsi="Arial"/>
          <w:b/>
        </w:rPr>
        <w:t xml:space="preserve"> </w:t>
      </w:r>
      <w:r w:rsidRPr="001C1A87">
        <w:rPr>
          <w:rFonts w:ascii="Arial" w:hAnsi="Arial"/>
          <w:b/>
        </w:rPr>
        <w:t xml:space="preserve">-1: </w:t>
      </w:r>
      <w:r>
        <w:rPr>
          <w:rFonts w:ascii="Arial" w:hAnsi="Arial"/>
          <w:b/>
        </w:rPr>
        <w:t>Specialized resource types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08"/>
        <w:gridCol w:w="3622"/>
        <w:gridCol w:w="1007"/>
        <w:gridCol w:w="1117"/>
      </w:tblGrid>
      <w:tr w:rsidR="00B60FC2" w:rsidRPr="001C1A87" w14:paraId="50A5B85C" w14:textId="77777777" w:rsidTr="00650547">
        <w:trPr>
          <w:jc w:val="center"/>
        </w:trPr>
        <w:tc>
          <w:tcPr>
            <w:tcW w:w="2508" w:type="dxa"/>
            <w:shd w:val="clear" w:color="auto" w:fill="D9D9D9"/>
          </w:tcPr>
          <w:p w14:paraId="41B4E3D1" w14:textId="77777777" w:rsidR="00B60FC2" w:rsidRPr="001C1A87" w:rsidRDefault="00B60FC2" w:rsidP="00650547">
            <w:pPr>
              <w:keepNext/>
              <w:keepLines/>
              <w:spacing w:after="0"/>
              <w:rPr>
                <w:rFonts w:ascii="Arial" w:hAnsi="Arial"/>
                <w:b/>
                <w:i/>
                <w:sz w:val="18"/>
                <w:lang w:eastAsia="ko-KR"/>
              </w:rPr>
            </w:pPr>
            <w:r w:rsidRPr="006E14A9">
              <w:rPr>
                <w:rFonts w:ascii="Arial" w:hAnsi="Arial"/>
                <w:b/>
                <w:i/>
                <w:sz w:val="18"/>
                <w:lang w:eastAsia="ko-KR"/>
              </w:rPr>
              <w:t>Resource type</w:t>
            </w:r>
          </w:p>
        </w:tc>
        <w:tc>
          <w:tcPr>
            <w:tcW w:w="3622" w:type="dxa"/>
            <w:shd w:val="clear" w:color="auto" w:fill="D9D9D9"/>
            <w:vAlign w:val="center"/>
          </w:tcPr>
          <w:p w14:paraId="539490A2" w14:textId="77777777"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007" w:type="dxa"/>
            <w:shd w:val="clear" w:color="auto" w:fill="D9D9D9"/>
          </w:tcPr>
          <w:p w14:paraId="057D6A2D" w14:textId="77777777"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 xml:space="preserve">Resource Type </w:t>
            </w:r>
            <w:r w:rsidRPr="006E14A9">
              <w:rPr>
                <w:rFonts w:ascii="Arial" w:eastAsia="Arial Unicode MS" w:hAnsi="Arial"/>
                <w:b/>
                <w:i/>
                <w:iCs/>
                <w:sz w:val="18"/>
                <w:szCs w:val="18"/>
                <w:lang w:eastAsia="zh-CN"/>
              </w:rPr>
              <w:t>Reference</w:t>
            </w:r>
          </w:p>
        </w:tc>
        <w:tc>
          <w:tcPr>
            <w:tcW w:w="1117" w:type="dxa"/>
            <w:shd w:val="clear" w:color="auto" w:fill="D9D9D9"/>
          </w:tcPr>
          <w:p w14:paraId="375EF33A" w14:textId="77777777"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CRUD procedures</w:t>
            </w:r>
          </w:p>
        </w:tc>
      </w:tr>
      <w:tr w:rsidR="00B60FC2" w:rsidRPr="001C1A87" w14:paraId="33E512E8" w14:textId="77777777" w:rsidTr="00650547">
        <w:trPr>
          <w:jc w:val="center"/>
        </w:trPr>
        <w:tc>
          <w:tcPr>
            <w:tcW w:w="2508" w:type="dxa"/>
            <w:shd w:val="clear" w:color="auto" w:fill="auto"/>
          </w:tcPr>
          <w:p w14:paraId="009E756C" w14:textId="77777777" w:rsidR="00B60FC2" w:rsidRPr="001C1A87" w:rsidRDefault="00B60FC2" w:rsidP="00650547">
            <w:pPr>
              <w:keepNext/>
              <w:keepLines/>
              <w:spacing w:after="0"/>
              <w:rPr>
                <w:rFonts w:ascii="Arial" w:eastAsia="Arial Unicode MS" w:hAnsi="Arial" w:cs="Arial"/>
                <w:i/>
                <w:sz w:val="18"/>
              </w:rPr>
            </w:pPr>
            <w:r w:rsidRPr="006F56AE">
              <w:rPr>
                <w:rFonts w:ascii="Arial" w:eastAsia="Arial Unicode MS" w:hAnsi="Arial" w:cs="Arial"/>
                <w:i/>
                <w:sz w:val="18"/>
              </w:rPr>
              <w:t>&lt;semanticDescriptor&gt;</w:t>
            </w:r>
          </w:p>
        </w:tc>
        <w:tc>
          <w:tcPr>
            <w:tcW w:w="3622" w:type="dxa"/>
            <w:shd w:val="clear" w:color="auto" w:fill="auto"/>
            <w:vAlign w:val="center"/>
          </w:tcPr>
          <w:p w14:paraId="5A0B5519"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Resource type used for a</w:t>
            </w:r>
            <w:r w:rsidRPr="00DA57E9">
              <w:rPr>
                <w:rFonts w:ascii="Arial" w:eastAsia="Arial Unicode MS" w:hAnsi="Arial"/>
                <w:sz w:val="18"/>
                <w:szCs w:val="18"/>
                <w:lang w:eastAsia="ko-KR"/>
              </w:rPr>
              <w:t>nnotating resources wi</w:t>
            </w:r>
            <w:r>
              <w:rPr>
                <w:rFonts w:ascii="Arial" w:eastAsia="Arial Unicode MS" w:hAnsi="Arial"/>
                <w:sz w:val="18"/>
                <w:szCs w:val="18"/>
                <w:lang w:eastAsia="ko-KR"/>
              </w:rPr>
              <w:t>th semantic descriptions, providing the means for resource discovery</w:t>
            </w:r>
            <w:r w:rsidRPr="00DA57E9">
              <w:rPr>
                <w:rFonts w:ascii="Arial" w:eastAsia="Arial Unicode MS" w:hAnsi="Arial"/>
                <w:sz w:val="18"/>
                <w:szCs w:val="18"/>
                <w:lang w:eastAsia="ko-KR"/>
              </w:rPr>
              <w:t xml:space="preserve"> in a semantic</w:t>
            </w:r>
            <w:r>
              <w:rPr>
                <w:rFonts w:ascii="Arial" w:eastAsia="Arial Unicode MS" w:hAnsi="Arial"/>
                <w:sz w:val="18"/>
                <w:szCs w:val="18"/>
                <w:lang w:eastAsia="ko-KR"/>
              </w:rPr>
              <w:t>ally-</w:t>
            </w:r>
            <w:r w:rsidRPr="00DA57E9">
              <w:rPr>
                <w:rFonts w:ascii="Arial" w:eastAsia="Arial Unicode MS" w:hAnsi="Arial"/>
                <w:sz w:val="18"/>
                <w:szCs w:val="18"/>
                <w:lang w:eastAsia="ko-KR"/>
              </w:rPr>
              <w:t xml:space="preserve"> aware fashion</w:t>
            </w:r>
            <w:r>
              <w:rPr>
                <w:rFonts w:ascii="Arial" w:eastAsia="Arial Unicode MS" w:hAnsi="Arial"/>
                <w:sz w:val="18"/>
                <w:szCs w:val="18"/>
                <w:lang w:eastAsia="ko-KR"/>
              </w:rPr>
              <w:t xml:space="preserve"> and for semantic queries</w:t>
            </w:r>
          </w:p>
        </w:tc>
        <w:tc>
          <w:tcPr>
            <w:tcW w:w="1007" w:type="dxa"/>
          </w:tcPr>
          <w:p w14:paraId="7FCC8801" w14:textId="77777777" w:rsidR="00B60FC2" w:rsidRPr="00B60FC2" w:rsidRDefault="00B60FC2" w:rsidP="00650547">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9.6.30</w:t>
            </w:r>
          </w:p>
        </w:tc>
        <w:tc>
          <w:tcPr>
            <w:tcW w:w="1117" w:type="dxa"/>
          </w:tcPr>
          <w:p w14:paraId="648A978E"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sidR="00D76C11">
              <w:rPr>
                <w:rFonts w:ascii="Arial" w:eastAsia="Arial Unicode MS" w:hAnsi="Arial" w:hint="eastAsia"/>
                <w:sz w:val="18"/>
                <w:szCs w:val="18"/>
                <w:lang w:eastAsia="zh-CN"/>
              </w:rPr>
              <w:t>4</w:t>
            </w:r>
            <w:r w:rsidRPr="00B60FC2">
              <w:rPr>
                <w:rFonts w:ascii="Arial" w:eastAsia="Arial Unicode MS" w:hAnsi="Arial"/>
                <w:sz w:val="18"/>
                <w:szCs w:val="18"/>
                <w:lang w:eastAsia="ko-KR"/>
              </w:rPr>
              <w:t>] Clause 6.</w:t>
            </w:r>
            <w:r w:rsidR="00806CFE">
              <w:rPr>
                <w:rFonts w:ascii="Arial" w:eastAsia="Arial Unicode MS" w:hAnsi="Arial" w:hint="eastAsia"/>
                <w:sz w:val="18"/>
                <w:szCs w:val="18"/>
                <w:lang w:eastAsia="zh-CN"/>
              </w:rPr>
              <w:t>1</w:t>
            </w:r>
          </w:p>
        </w:tc>
      </w:tr>
      <w:tr w:rsidR="00B60FC2" w:rsidRPr="001C1A87" w14:paraId="16EC83BE" w14:textId="77777777" w:rsidTr="00650547">
        <w:trPr>
          <w:jc w:val="center"/>
        </w:trPr>
        <w:tc>
          <w:tcPr>
            <w:tcW w:w="2508" w:type="dxa"/>
            <w:shd w:val="clear" w:color="auto" w:fill="auto"/>
          </w:tcPr>
          <w:p w14:paraId="76130C78"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w:t>
            </w:r>
            <w:r w:rsidRPr="006F56AE">
              <w:rPr>
                <w:rFonts w:ascii="Arial" w:hAnsi="Arial" w:cs="Arial"/>
                <w:i/>
                <w:sz w:val="18"/>
                <w:szCs w:val="18"/>
              </w:rPr>
              <w:t>semanticFanOutPoint&gt;</w:t>
            </w:r>
          </w:p>
        </w:tc>
        <w:tc>
          <w:tcPr>
            <w:tcW w:w="3622" w:type="dxa"/>
            <w:shd w:val="clear" w:color="auto" w:fill="auto"/>
            <w:vAlign w:val="center"/>
          </w:tcPr>
          <w:p w14:paraId="53D24EA7" w14:textId="77777777"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 xml:space="preserve">Virtual resource type used to form an overall graph based on the content of the </w:t>
            </w:r>
            <w:r w:rsidRPr="006F56AE">
              <w:rPr>
                <w:rFonts w:ascii="Arial" w:eastAsia="Arial Unicode MS" w:hAnsi="Arial"/>
                <w:sz w:val="18"/>
                <w:szCs w:val="18"/>
                <w:lang w:eastAsia="zh-CN"/>
              </w:rPr>
              <w:t xml:space="preserve"> </w:t>
            </w:r>
            <w:r>
              <w:rPr>
                <w:rFonts w:ascii="Arial" w:eastAsia="Arial Unicode MS" w:hAnsi="Arial"/>
                <w:sz w:val="18"/>
                <w:szCs w:val="18"/>
                <w:lang w:eastAsia="zh-CN"/>
              </w:rPr>
              <w:t>semantic descriptors associated with the members of the group, for the purpose of performing semantic resource discovery and semantic query</w:t>
            </w:r>
          </w:p>
        </w:tc>
        <w:tc>
          <w:tcPr>
            <w:tcW w:w="1007" w:type="dxa"/>
          </w:tcPr>
          <w:p w14:paraId="46204EA2" w14:textId="77777777" w:rsidR="00B60FC2" w:rsidRPr="00B60FC2" w:rsidRDefault="00494DCF" w:rsidP="00650547">
            <w:pPr>
              <w:keepNext/>
              <w:keepLines/>
              <w:spacing w:after="0"/>
              <w:rPr>
                <w:rFonts w:ascii="Arial" w:eastAsia="Arial Unicode MS" w:hAnsi="Arial"/>
                <w:sz w:val="18"/>
                <w:szCs w:val="18"/>
                <w:lang w:eastAsia="ko-KR"/>
              </w:rPr>
            </w:pPr>
            <w:r w:rsidRPr="00494DCF">
              <w:rPr>
                <w:rFonts w:ascii="Arial" w:eastAsia="Arial Unicode MS" w:hAnsi="Arial"/>
                <w:sz w:val="18"/>
                <w:szCs w:val="18"/>
                <w:lang w:eastAsia="ko-KR"/>
              </w:rPr>
              <w:t>9.6.14a</w:t>
            </w:r>
          </w:p>
        </w:tc>
        <w:tc>
          <w:tcPr>
            <w:tcW w:w="1117" w:type="dxa"/>
          </w:tcPr>
          <w:p w14:paraId="60758141"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2</w:t>
            </w:r>
          </w:p>
        </w:tc>
      </w:tr>
      <w:tr w:rsidR="00B60FC2" w:rsidRPr="001C1A87" w14:paraId="081E4550" w14:textId="77777777" w:rsidTr="00650547">
        <w:trPr>
          <w:jc w:val="center"/>
        </w:trPr>
        <w:tc>
          <w:tcPr>
            <w:tcW w:w="2508" w:type="dxa"/>
            <w:shd w:val="clear" w:color="auto" w:fill="auto"/>
          </w:tcPr>
          <w:p w14:paraId="0A86BD6F"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&lt;semanticMashupJobProfile&gt;</w:t>
            </w:r>
          </w:p>
        </w:tc>
        <w:tc>
          <w:tcPr>
            <w:tcW w:w="3622" w:type="dxa"/>
            <w:shd w:val="clear" w:color="auto" w:fill="auto"/>
            <w:vAlign w:val="center"/>
          </w:tcPr>
          <w:p w14:paraId="6E1E01A5"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the profile and necessary information </w:t>
            </w:r>
            <w:r>
              <w:rPr>
                <w:rFonts w:ascii="Arial" w:eastAsia="Arial Unicode MS" w:hAnsi="Arial"/>
                <w:sz w:val="18"/>
                <w:szCs w:val="18"/>
                <w:lang w:eastAsia="ko-KR"/>
              </w:rPr>
              <w:t xml:space="preserve">(e.g. </w:t>
            </w:r>
            <w:r w:rsidRPr="006F56AE">
              <w:rPr>
                <w:rFonts w:ascii="Arial" w:eastAsia="Arial Unicode MS" w:hAnsi="Arial"/>
                <w:sz w:val="18"/>
                <w:szCs w:val="18"/>
                <w:lang w:eastAsia="ko-KR"/>
              </w:rPr>
              <w:t xml:space="preserve">input parameters, member </w:t>
            </w:r>
            <w:r>
              <w:rPr>
                <w:rFonts w:ascii="Arial" w:eastAsia="Arial Unicode MS" w:hAnsi="Arial"/>
                <w:sz w:val="18"/>
                <w:szCs w:val="18"/>
                <w:lang w:eastAsia="ko-KR"/>
              </w:rPr>
              <w:t xml:space="preserve">resources, mashup function, </w:t>
            </w:r>
            <w:r w:rsidRPr="006F56AE">
              <w:rPr>
                <w:rFonts w:ascii="Arial" w:eastAsia="Arial Unicode MS" w:hAnsi="Arial"/>
                <w:sz w:val="18"/>
                <w:szCs w:val="18"/>
                <w:lang w:eastAsia="ko-KR"/>
              </w:rPr>
              <w:t>output parameters</w:t>
            </w:r>
            <w:r>
              <w:rPr>
                <w:rFonts w:ascii="Arial" w:eastAsia="Arial Unicode MS" w:hAnsi="Arial"/>
                <w:sz w:val="18"/>
                <w:szCs w:val="18"/>
                <w:lang w:eastAsia="ko-KR"/>
              </w:rPr>
              <w:t>)</w:t>
            </w:r>
            <w:r w:rsidRPr="006F56AE">
              <w:rPr>
                <w:rFonts w:ascii="Arial" w:eastAsia="Arial Unicode MS" w:hAnsi="Arial"/>
                <w:sz w:val="18"/>
                <w:szCs w:val="18"/>
                <w:lang w:eastAsia="ko-KR"/>
              </w:rPr>
              <w:t xml:space="preserve"> required for a specific mashup service</w:t>
            </w:r>
            <w:r>
              <w:rPr>
                <w:rFonts w:ascii="Arial" w:eastAsia="Arial Unicode MS" w:hAnsi="Arial"/>
                <w:sz w:val="18"/>
                <w:szCs w:val="18"/>
                <w:lang w:eastAsia="ko-KR"/>
              </w:rPr>
              <w:t>.</w:t>
            </w:r>
          </w:p>
        </w:tc>
        <w:tc>
          <w:tcPr>
            <w:tcW w:w="1007" w:type="dxa"/>
          </w:tcPr>
          <w:p w14:paraId="10320B3C"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53</w:t>
            </w:r>
          </w:p>
        </w:tc>
        <w:tc>
          <w:tcPr>
            <w:tcW w:w="1117" w:type="dxa"/>
          </w:tcPr>
          <w:p w14:paraId="6AE5ACAC" w14:textId="77777777" w:rsidR="00B60FC2" w:rsidRPr="00B60FC2" w:rsidRDefault="00D76C11" w:rsidP="00D76C11">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3</w:t>
            </w:r>
          </w:p>
        </w:tc>
      </w:tr>
      <w:tr w:rsidR="00B60FC2" w:rsidRPr="001C1A87" w14:paraId="1135C669" w14:textId="77777777" w:rsidTr="00650547">
        <w:trPr>
          <w:jc w:val="center"/>
        </w:trPr>
        <w:tc>
          <w:tcPr>
            <w:tcW w:w="2508" w:type="dxa"/>
            <w:shd w:val="clear" w:color="auto" w:fill="auto"/>
          </w:tcPr>
          <w:p w14:paraId="0C55C73C"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&lt;semanticMashupInstance&gt;</w:t>
            </w:r>
          </w:p>
        </w:tc>
        <w:tc>
          <w:tcPr>
            <w:tcW w:w="3622" w:type="dxa"/>
            <w:shd w:val="clear" w:color="auto" w:fill="auto"/>
            <w:vAlign w:val="center"/>
          </w:tcPr>
          <w:p w14:paraId="51C912FA" w14:textId="77777777" w:rsidR="00B60FC2" w:rsidRPr="001C1A87" w:rsidRDefault="00B60FC2" w:rsidP="00650547">
            <w:pPr>
              <w:keepNext/>
              <w:keepLines/>
              <w:spacing w:after="0"/>
              <w:rPr>
                <w:rFonts w:ascii="Arial" w:eastAsia="Arial Unicode MS" w:hAnsi="Arial"/>
                <w:iCs/>
                <w:sz w:val="18"/>
                <w:szCs w:val="18"/>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w:t>
            </w:r>
            <w:r>
              <w:rPr>
                <w:rFonts w:ascii="Arial" w:eastAsia="Arial Unicode MS" w:hAnsi="Arial"/>
                <w:sz w:val="18"/>
                <w:szCs w:val="18"/>
                <w:lang w:eastAsia="ko-KR"/>
              </w:rPr>
              <w:t xml:space="preserve">a mashup instance based on mashup request and </w:t>
            </w:r>
            <w:r>
              <w:rPr>
                <w:rFonts w:ascii="Arial" w:eastAsia="Arial Unicode MS" w:hAnsi="Arial"/>
                <w:iCs/>
                <w:sz w:val="18"/>
                <w:szCs w:val="18"/>
              </w:rPr>
              <w:t xml:space="preserve">implementing </w:t>
            </w:r>
            <w:r w:rsidRPr="006F56AE">
              <w:rPr>
                <w:rFonts w:ascii="Arial" w:eastAsia="Arial Unicode MS" w:hAnsi="Arial"/>
                <w:iCs/>
                <w:sz w:val="18"/>
                <w:szCs w:val="18"/>
              </w:rPr>
              <w:t xml:space="preserve">the semantic mashup function. Each </w:t>
            </w:r>
            <w:r>
              <w:rPr>
                <w:rFonts w:ascii="Arial" w:eastAsia="Arial Unicode MS" w:hAnsi="Arial"/>
                <w:iCs/>
                <w:sz w:val="18"/>
                <w:szCs w:val="18"/>
              </w:rPr>
              <w:t xml:space="preserve">instance </w:t>
            </w:r>
            <w:r w:rsidRPr="006F56AE">
              <w:rPr>
                <w:rFonts w:ascii="Arial" w:eastAsia="Arial Unicode MS" w:hAnsi="Arial"/>
                <w:iCs/>
                <w:sz w:val="18"/>
                <w:szCs w:val="18"/>
              </w:rPr>
              <w:t xml:space="preserve">corresponds to </w:t>
            </w:r>
            <w:r>
              <w:rPr>
                <w:rFonts w:ascii="Arial" w:eastAsia="Arial Unicode MS" w:hAnsi="Arial"/>
                <w:iCs/>
                <w:sz w:val="18"/>
                <w:szCs w:val="18"/>
              </w:rPr>
              <w:t xml:space="preserve">a semantic mashup job profile </w:t>
            </w:r>
            <w:r w:rsidRPr="006F56AE">
              <w:rPr>
                <w:rFonts w:ascii="Arial" w:eastAsia="Arial Unicode MS" w:hAnsi="Arial"/>
                <w:iCs/>
                <w:sz w:val="18"/>
                <w:szCs w:val="18"/>
              </w:rPr>
              <w:t>.</w:t>
            </w:r>
          </w:p>
        </w:tc>
        <w:tc>
          <w:tcPr>
            <w:tcW w:w="1007" w:type="dxa"/>
          </w:tcPr>
          <w:p w14:paraId="29E9D3EB"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54</w:t>
            </w:r>
          </w:p>
        </w:tc>
        <w:tc>
          <w:tcPr>
            <w:tcW w:w="1117" w:type="dxa"/>
          </w:tcPr>
          <w:p w14:paraId="0A73A2B6"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4</w:t>
            </w:r>
          </w:p>
        </w:tc>
      </w:tr>
      <w:tr w:rsidR="00B60FC2" w:rsidRPr="001C1A87" w14:paraId="76967943" w14:textId="77777777" w:rsidTr="00650547">
        <w:trPr>
          <w:jc w:val="center"/>
        </w:trPr>
        <w:tc>
          <w:tcPr>
            <w:tcW w:w="2508" w:type="dxa"/>
            <w:shd w:val="clear" w:color="auto" w:fill="auto"/>
          </w:tcPr>
          <w:p w14:paraId="570956A7"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&lt;mashup&gt;</w:t>
            </w:r>
          </w:p>
        </w:tc>
        <w:tc>
          <w:tcPr>
            <w:tcW w:w="3622" w:type="dxa"/>
            <w:shd w:val="clear" w:color="auto" w:fill="auto"/>
            <w:vAlign w:val="center"/>
          </w:tcPr>
          <w:p w14:paraId="1C4E1A77"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zh-CN"/>
              </w:rPr>
              <w:t>Virtual resource type</w:t>
            </w:r>
            <w:r>
              <w:rPr>
                <w:rFonts w:ascii="Arial" w:eastAsia="Arial Unicode MS" w:hAnsi="Arial"/>
                <w:sz w:val="18"/>
                <w:szCs w:val="18"/>
              </w:rPr>
              <w:t xml:space="preserve"> used for triggering</w:t>
            </w:r>
            <w:r w:rsidRPr="006F56AE">
              <w:rPr>
                <w:rFonts w:ascii="Arial" w:eastAsia="Arial Unicode MS" w:hAnsi="Arial"/>
                <w:sz w:val="18"/>
                <w:szCs w:val="18"/>
              </w:rPr>
              <w:t xml:space="preserve"> a calculation and generation of the mashup result based on its parent resource</w:t>
            </w:r>
            <w:r>
              <w:rPr>
                <w:rFonts w:ascii="Arial" w:eastAsia="Arial Unicode MS" w:hAnsi="Arial"/>
                <w:sz w:val="18"/>
                <w:szCs w:val="18"/>
              </w:rPr>
              <w:t>.</w:t>
            </w:r>
          </w:p>
        </w:tc>
        <w:tc>
          <w:tcPr>
            <w:tcW w:w="1007" w:type="dxa"/>
          </w:tcPr>
          <w:p w14:paraId="7B59F9E1"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55</w:t>
            </w:r>
          </w:p>
        </w:tc>
        <w:tc>
          <w:tcPr>
            <w:tcW w:w="1117" w:type="dxa"/>
          </w:tcPr>
          <w:p w14:paraId="45D424D9"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5</w:t>
            </w:r>
          </w:p>
        </w:tc>
      </w:tr>
      <w:tr w:rsidR="00B60FC2" w:rsidRPr="001C1A87" w14:paraId="29820E6A" w14:textId="77777777" w:rsidTr="00650547">
        <w:trPr>
          <w:jc w:val="center"/>
        </w:trPr>
        <w:tc>
          <w:tcPr>
            <w:tcW w:w="2508" w:type="dxa"/>
            <w:shd w:val="clear" w:color="auto" w:fill="auto"/>
          </w:tcPr>
          <w:p w14:paraId="05B6F6C8"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&lt;semanticMashupResult&gt;</w:t>
            </w:r>
          </w:p>
        </w:tc>
        <w:tc>
          <w:tcPr>
            <w:tcW w:w="3622" w:type="dxa"/>
            <w:shd w:val="clear" w:color="auto" w:fill="auto"/>
            <w:vAlign w:val="center"/>
          </w:tcPr>
          <w:p w14:paraId="5725F873"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the result</w:t>
            </w:r>
            <w:r>
              <w:rPr>
                <w:rFonts w:ascii="Arial" w:eastAsia="Arial Unicode MS" w:hAnsi="Arial"/>
                <w:sz w:val="18"/>
                <w:szCs w:val="18"/>
              </w:rPr>
              <w:t xml:space="preserve"> generated</w:t>
            </w:r>
            <w:r w:rsidRPr="006F56AE">
              <w:rPr>
                <w:rFonts w:ascii="Arial" w:eastAsia="Arial Unicode MS" w:hAnsi="Arial"/>
                <w:sz w:val="18"/>
                <w:szCs w:val="18"/>
              </w:rPr>
              <w:t xml:space="preserve"> when it executes a semantic mashup operation</w:t>
            </w:r>
          </w:p>
        </w:tc>
        <w:tc>
          <w:tcPr>
            <w:tcW w:w="1007" w:type="dxa"/>
          </w:tcPr>
          <w:p w14:paraId="66B92A8B"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56</w:t>
            </w:r>
          </w:p>
        </w:tc>
        <w:tc>
          <w:tcPr>
            <w:tcW w:w="1117" w:type="dxa"/>
          </w:tcPr>
          <w:p w14:paraId="68A1FD5F"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6</w:t>
            </w:r>
          </w:p>
        </w:tc>
      </w:tr>
      <w:tr w:rsidR="00B60FC2" w:rsidRPr="001C1A87" w14:paraId="603ECF73" w14:textId="77777777" w:rsidTr="00650547">
        <w:trPr>
          <w:jc w:val="center"/>
        </w:trPr>
        <w:tc>
          <w:tcPr>
            <w:tcW w:w="2508" w:type="dxa"/>
            <w:shd w:val="clear" w:color="auto" w:fill="auto"/>
          </w:tcPr>
          <w:p w14:paraId="7D6FB75F" w14:textId="77777777"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&lt;ontology&gt;</w:t>
            </w:r>
          </w:p>
        </w:tc>
        <w:tc>
          <w:tcPr>
            <w:tcW w:w="3622" w:type="dxa"/>
            <w:shd w:val="clear" w:color="auto" w:fill="auto"/>
            <w:vAlign w:val="center"/>
          </w:tcPr>
          <w:p w14:paraId="41DAA090"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w:t>
            </w:r>
            <w:r>
              <w:rPr>
                <w:rFonts w:ascii="Arial" w:eastAsia="Arial Unicode MS" w:hAnsi="Arial"/>
                <w:sz w:val="18"/>
                <w:szCs w:val="18"/>
              </w:rPr>
              <w:t>the representation of an ontology</w:t>
            </w:r>
          </w:p>
        </w:tc>
        <w:tc>
          <w:tcPr>
            <w:tcW w:w="1007" w:type="dxa"/>
          </w:tcPr>
          <w:p w14:paraId="7B4E8143"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51</w:t>
            </w:r>
          </w:p>
        </w:tc>
        <w:tc>
          <w:tcPr>
            <w:tcW w:w="1117" w:type="dxa"/>
          </w:tcPr>
          <w:p w14:paraId="0DC1D616"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8</w:t>
            </w:r>
          </w:p>
        </w:tc>
      </w:tr>
      <w:tr w:rsidR="00B60FC2" w:rsidRPr="001C1A87" w14:paraId="2A0436A5" w14:textId="77777777" w:rsidTr="00650547">
        <w:trPr>
          <w:jc w:val="center"/>
        </w:trPr>
        <w:tc>
          <w:tcPr>
            <w:tcW w:w="2508" w:type="dxa"/>
            <w:shd w:val="clear" w:color="auto" w:fill="auto"/>
          </w:tcPr>
          <w:p w14:paraId="64A9573A" w14:textId="77777777"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&lt;ontologyRepository&gt;</w:t>
            </w:r>
          </w:p>
        </w:tc>
        <w:tc>
          <w:tcPr>
            <w:tcW w:w="3622" w:type="dxa"/>
            <w:shd w:val="clear" w:color="auto" w:fill="auto"/>
            <w:vAlign w:val="center"/>
          </w:tcPr>
          <w:p w14:paraId="4F842DDA"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for storage of all ontology representations</w:t>
            </w:r>
          </w:p>
        </w:tc>
        <w:tc>
          <w:tcPr>
            <w:tcW w:w="1007" w:type="dxa"/>
          </w:tcPr>
          <w:p w14:paraId="1CDFDF9C"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50</w:t>
            </w:r>
          </w:p>
        </w:tc>
        <w:tc>
          <w:tcPr>
            <w:tcW w:w="1117" w:type="dxa"/>
          </w:tcPr>
          <w:p w14:paraId="53922E3A" w14:textId="77777777" w:rsidR="00B60FC2" w:rsidRPr="00B60FC2" w:rsidRDefault="00D76C11" w:rsidP="00B60FC2">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806CFE"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7</w:t>
            </w:r>
          </w:p>
        </w:tc>
      </w:tr>
      <w:tr w:rsidR="00B60FC2" w:rsidRPr="001C1A87" w14:paraId="6B9E3A66" w14:textId="77777777" w:rsidTr="00650547">
        <w:trPr>
          <w:jc w:val="center"/>
        </w:trPr>
        <w:tc>
          <w:tcPr>
            <w:tcW w:w="2508" w:type="dxa"/>
            <w:shd w:val="clear" w:color="auto" w:fill="auto"/>
          </w:tcPr>
          <w:p w14:paraId="7EB12E08" w14:textId="77777777" w:rsidR="00B60FC2" w:rsidRPr="00D76C11"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&lt;semanticValidation&gt;</w:t>
            </w:r>
          </w:p>
        </w:tc>
        <w:tc>
          <w:tcPr>
            <w:tcW w:w="3622" w:type="dxa"/>
            <w:shd w:val="clear" w:color="auto" w:fill="auto"/>
            <w:vAlign w:val="center"/>
          </w:tcPr>
          <w:p w14:paraId="6E3FDDCB"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Virtua resource type used to trigger validation of semantic content</w:t>
            </w:r>
          </w:p>
        </w:tc>
        <w:tc>
          <w:tcPr>
            <w:tcW w:w="1007" w:type="dxa"/>
          </w:tcPr>
          <w:p w14:paraId="232C9C60"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52</w:t>
            </w:r>
          </w:p>
        </w:tc>
        <w:tc>
          <w:tcPr>
            <w:tcW w:w="1117" w:type="dxa"/>
          </w:tcPr>
          <w:p w14:paraId="0177CA72"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9</w:t>
            </w:r>
          </w:p>
        </w:tc>
      </w:tr>
    </w:tbl>
    <w:p w14:paraId="303343BB" w14:textId="77777777" w:rsidR="00B60FC2" w:rsidRDefault="00B60FC2" w:rsidP="00B60FC2">
      <w:pPr>
        <w:keepNext/>
        <w:keepLines/>
        <w:spacing w:before="60"/>
        <w:jc w:val="center"/>
        <w:rPr>
          <w:rFonts w:ascii="Arial" w:hAnsi="Arial"/>
          <w:b/>
        </w:rPr>
      </w:pPr>
    </w:p>
    <w:p w14:paraId="39BA38DF" w14:textId="77777777" w:rsidR="00B60FC2" w:rsidRPr="001C1A87" w:rsidRDefault="00B60FC2" w:rsidP="00B60FC2">
      <w:pPr>
        <w:rPr>
          <w:lang w:val="en-US"/>
        </w:rPr>
      </w:pPr>
      <w:r w:rsidRPr="00DC16B5">
        <w:rPr>
          <w:lang w:val="en-US"/>
        </w:rPr>
        <w:t xml:space="preserve">Table </w:t>
      </w:r>
      <w:r w:rsidRPr="00634C0D">
        <w:rPr>
          <w:lang w:val="en-US"/>
        </w:rPr>
        <w:t>10.2.14-2</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 semantic enablement</w:t>
      </w:r>
      <w:r>
        <w:rPr>
          <w:lang w:val="en-US"/>
        </w:rPr>
        <w:t>, providing references to the TS-0034 [</w:t>
      </w:r>
      <w:r w:rsidR="00634C0D">
        <w:rPr>
          <w:rFonts w:eastAsiaTheme="minorEastAsia" w:hint="eastAsia"/>
          <w:lang w:val="en-US" w:eastAsia="zh-CN"/>
        </w:rPr>
        <w:t>1</w:t>
      </w:r>
      <w:r w:rsidR="007B0AF0">
        <w:rPr>
          <w:rFonts w:eastAsiaTheme="minorEastAsia" w:hint="eastAsia"/>
          <w:lang w:val="en-US" w:eastAsia="zh-CN"/>
        </w:rPr>
        <w:t>4</w:t>
      </w:r>
      <w:r>
        <w:rPr>
          <w:lang w:val="en-US"/>
        </w:rPr>
        <w:t xml:space="preserve">] clauses where the detail procedural descriptions are provided. </w:t>
      </w:r>
    </w:p>
    <w:p w14:paraId="382497FB" w14:textId="77777777" w:rsidR="00B60FC2" w:rsidRDefault="00B60FC2" w:rsidP="00B60FC2">
      <w:pPr>
        <w:rPr>
          <w:lang w:val="en-US"/>
        </w:rPr>
      </w:pPr>
    </w:p>
    <w:p w14:paraId="6EE75145" w14:textId="77777777" w:rsidR="00B60FC2" w:rsidRPr="001C1A87" w:rsidRDefault="00B60FC2" w:rsidP="00B60FC2">
      <w:pPr>
        <w:keepNext/>
        <w:keepLines/>
        <w:spacing w:before="60"/>
        <w:jc w:val="center"/>
        <w:rPr>
          <w:rFonts w:ascii="Arial" w:hAnsi="Arial"/>
          <w:b/>
        </w:rPr>
      </w:pPr>
      <w:r w:rsidRPr="001C1A87">
        <w:rPr>
          <w:rFonts w:ascii="Arial" w:hAnsi="Arial"/>
          <w:b/>
        </w:rPr>
        <w:t>Table 10.2.</w:t>
      </w:r>
      <w:r w:rsidRPr="001C1A87">
        <w:rPr>
          <w:rFonts w:ascii="Arial" w:eastAsia="宋体" w:hAnsi="Arial"/>
          <w:b/>
          <w:lang w:eastAsia="zh-CN"/>
        </w:rPr>
        <w:t>14</w:t>
      </w:r>
      <w:r>
        <w:rPr>
          <w:rFonts w:ascii="Arial" w:hAnsi="Arial"/>
          <w:b/>
        </w:rPr>
        <w:t>-2</w:t>
      </w:r>
      <w:r w:rsidRPr="001C1A87">
        <w:rPr>
          <w:rFonts w:ascii="Arial" w:hAnsi="Arial"/>
          <w:b/>
        </w:rPr>
        <w:t xml:space="preserve">: </w:t>
      </w:r>
      <w:r>
        <w:rPr>
          <w:rFonts w:ascii="Arial" w:hAnsi="Arial"/>
          <w:b/>
        </w:rPr>
        <w:t>Specialized procedures and functions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73"/>
        <w:gridCol w:w="5400"/>
        <w:gridCol w:w="1531"/>
      </w:tblGrid>
      <w:tr w:rsidR="00B60FC2" w:rsidRPr="001C1A87" w14:paraId="4EA645E8" w14:textId="77777777" w:rsidTr="00650547">
        <w:trPr>
          <w:jc w:val="center"/>
        </w:trPr>
        <w:tc>
          <w:tcPr>
            <w:tcW w:w="1973" w:type="dxa"/>
            <w:shd w:val="clear" w:color="auto" w:fill="D9D9D9"/>
          </w:tcPr>
          <w:p w14:paraId="3B25C325" w14:textId="77777777" w:rsidR="00B60FC2" w:rsidRPr="001C1A87" w:rsidRDefault="00B60FC2" w:rsidP="00650547">
            <w:pPr>
              <w:keepNext/>
              <w:keepLines/>
              <w:spacing w:after="0"/>
              <w:rPr>
                <w:rFonts w:ascii="Arial" w:hAnsi="Arial"/>
                <w:b/>
                <w:i/>
                <w:sz w:val="18"/>
                <w:lang w:eastAsia="ko-KR"/>
              </w:rPr>
            </w:pPr>
            <w:r>
              <w:rPr>
                <w:rFonts w:ascii="Arial" w:hAnsi="Arial"/>
                <w:b/>
                <w:i/>
                <w:sz w:val="18"/>
                <w:lang w:eastAsia="ko-KR"/>
              </w:rPr>
              <w:t>Procedure</w:t>
            </w:r>
          </w:p>
        </w:tc>
        <w:tc>
          <w:tcPr>
            <w:tcW w:w="5400" w:type="dxa"/>
            <w:shd w:val="clear" w:color="auto" w:fill="D9D9D9"/>
            <w:vAlign w:val="center"/>
          </w:tcPr>
          <w:p w14:paraId="32BC3EAE" w14:textId="77777777"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531" w:type="dxa"/>
            <w:shd w:val="clear" w:color="auto" w:fill="D9D9D9"/>
          </w:tcPr>
          <w:p w14:paraId="7ABD63B0" w14:textId="77777777" w:rsidR="00B60FC2" w:rsidRPr="006E14A9"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p>
        </w:tc>
      </w:tr>
      <w:tr w:rsidR="00B60FC2" w:rsidRPr="001C1A87" w14:paraId="287BC06D" w14:textId="77777777" w:rsidTr="00650547">
        <w:trPr>
          <w:jc w:val="center"/>
        </w:trPr>
        <w:tc>
          <w:tcPr>
            <w:tcW w:w="1973" w:type="dxa"/>
            <w:shd w:val="clear" w:color="auto" w:fill="auto"/>
          </w:tcPr>
          <w:p w14:paraId="5BD4AF92" w14:textId="77777777" w:rsidR="00B60FC2" w:rsidRPr="001C1A87" w:rsidRDefault="00B60FC2" w:rsidP="00650547">
            <w:pPr>
              <w:keepNext/>
              <w:keepLines/>
              <w:spacing w:after="0"/>
              <w:rPr>
                <w:rFonts w:ascii="Arial" w:eastAsia="Arial Unicode MS" w:hAnsi="Arial" w:cs="Arial"/>
                <w:sz w:val="18"/>
              </w:rPr>
            </w:pPr>
            <w:r w:rsidRPr="00E81D20">
              <w:rPr>
                <w:rFonts w:ascii="Arial" w:eastAsia="Arial Unicode MS" w:hAnsi="Arial" w:cs="Arial"/>
                <w:sz w:val="18"/>
              </w:rPr>
              <w:t>Access Control</w:t>
            </w:r>
            <w:r>
              <w:rPr>
                <w:rFonts w:ascii="Arial" w:eastAsia="Arial Unicode MS" w:hAnsi="Arial" w:cs="Arial"/>
                <w:sz w:val="18"/>
              </w:rPr>
              <w:t xml:space="preserve"> for Semantic Content</w:t>
            </w:r>
          </w:p>
        </w:tc>
        <w:tc>
          <w:tcPr>
            <w:tcW w:w="5400" w:type="dxa"/>
            <w:shd w:val="clear" w:color="auto" w:fill="auto"/>
            <w:vAlign w:val="center"/>
          </w:tcPr>
          <w:p w14:paraId="09604929"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 xml:space="preserve">Functionality enabling the use of access control information applicable to resources for accessing RDF triple content when executing </w:t>
            </w:r>
            <w:r w:rsidRPr="00E81D20">
              <w:rPr>
                <w:rFonts w:ascii="Arial" w:eastAsia="Arial Unicode MS" w:hAnsi="Arial"/>
                <w:sz w:val="18"/>
                <w:szCs w:val="18"/>
                <w:lang w:eastAsia="ko-KR"/>
              </w:rPr>
              <w:t>semantic operations</w:t>
            </w:r>
            <w:r>
              <w:rPr>
                <w:rFonts w:ascii="Arial" w:eastAsia="Arial Unicode MS" w:hAnsi="Arial"/>
                <w:sz w:val="18"/>
                <w:szCs w:val="18"/>
                <w:lang w:eastAsia="ko-KR"/>
              </w:rPr>
              <w:t>.</w:t>
            </w:r>
          </w:p>
        </w:tc>
        <w:tc>
          <w:tcPr>
            <w:tcW w:w="1531" w:type="dxa"/>
          </w:tcPr>
          <w:p w14:paraId="4DE36A8F"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2</w:t>
            </w:r>
          </w:p>
        </w:tc>
      </w:tr>
      <w:tr w:rsidR="00B60FC2" w:rsidRPr="001C1A87" w14:paraId="4D4B297D" w14:textId="77777777" w:rsidTr="00650547">
        <w:trPr>
          <w:jc w:val="center"/>
        </w:trPr>
        <w:tc>
          <w:tcPr>
            <w:tcW w:w="1973" w:type="dxa"/>
            <w:shd w:val="clear" w:color="auto" w:fill="auto"/>
          </w:tcPr>
          <w:p w14:paraId="2E91CC39"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Annotation</w:t>
            </w:r>
          </w:p>
        </w:tc>
        <w:tc>
          <w:tcPr>
            <w:tcW w:w="5400" w:type="dxa"/>
            <w:shd w:val="clear" w:color="auto" w:fill="auto"/>
            <w:vAlign w:val="center"/>
          </w:tcPr>
          <w:p w14:paraId="2A546A25" w14:textId="77777777"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Functionality for providing semantic description for resources and content</w:t>
            </w:r>
          </w:p>
        </w:tc>
        <w:tc>
          <w:tcPr>
            <w:tcW w:w="1531" w:type="dxa"/>
          </w:tcPr>
          <w:p w14:paraId="0378D334"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Pr="00634C0D" w:rsidDel="00D76C11">
              <w:rPr>
                <w:rFonts w:ascii="Arial" w:eastAsia="Arial Unicode MS" w:hAnsi="Arial"/>
                <w:sz w:val="18"/>
                <w:szCs w:val="18"/>
                <w:lang w:eastAsia="ko-KR"/>
              </w:rPr>
              <w:t xml:space="preserve"> </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3</w:t>
            </w:r>
          </w:p>
        </w:tc>
      </w:tr>
      <w:tr w:rsidR="00B60FC2" w:rsidRPr="001C1A87" w14:paraId="0E04E7BD" w14:textId="77777777" w:rsidTr="00650547">
        <w:trPr>
          <w:jc w:val="center"/>
        </w:trPr>
        <w:tc>
          <w:tcPr>
            <w:tcW w:w="1973" w:type="dxa"/>
            <w:shd w:val="clear" w:color="auto" w:fill="auto"/>
          </w:tcPr>
          <w:p w14:paraId="578371B5"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Filtering and Discovery</w:t>
            </w:r>
          </w:p>
        </w:tc>
        <w:tc>
          <w:tcPr>
            <w:tcW w:w="5400" w:type="dxa"/>
            <w:shd w:val="clear" w:color="auto" w:fill="auto"/>
            <w:vAlign w:val="center"/>
          </w:tcPr>
          <w:p w14:paraId="68AE09AA"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the discovery of resources and semantic information, respectively, based on the semantic annotation.</w:t>
            </w:r>
          </w:p>
        </w:tc>
        <w:tc>
          <w:tcPr>
            <w:tcW w:w="1531" w:type="dxa"/>
          </w:tcPr>
          <w:p w14:paraId="77B5A196"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4</w:t>
            </w:r>
          </w:p>
        </w:tc>
      </w:tr>
      <w:tr w:rsidR="00B60FC2" w:rsidRPr="001C1A87" w14:paraId="14165392" w14:textId="77777777" w:rsidTr="00650547">
        <w:trPr>
          <w:jc w:val="center"/>
        </w:trPr>
        <w:tc>
          <w:tcPr>
            <w:tcW w:w="1973" w:type="dxa"/>
            <w:shd w:val="clear" w:color="auto" w:fill="auto"/>
          </w:tcPr>
          <w:p w14:paraId="6D3AF508"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Mash-up</w:t>
            </w:r>
          </w:p>
        </w:tc>
        <w:tc>
          <w:tcPr>
            <w:tcW w:w="5400" w:type="dxa"/>
            <w:shd w:val="clear" w:color="auto" w:fill="auto"/>
            <w:vAlign w:val="center"/>
          </w:tcPr>
          <w:p w14:paraId="09D716AA"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enabling the creation, execution and result retrieval  of functions based on semantic mashup.</w:t>
            </w:r>
          </w:p>
        </w:tc>
        <w:tc>
          <w:tcPr>
            <w:tcW w:w="1531" w:type="dxa"/>
          </w:tcPr>
          <w:p w14:paraId="1B8D3AD2"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7</w:t>
            </w:r>
          </w:p>
        </w:tc>
      </w:tr>
      <w:tr w:rsidR="00B60FC2" w:rsidRPr="001C1A87" w14:paraId="7CAB6816" w14:textId="77777777" w:rsidTr="00650547">
        <w:trPr>
          <w:jc w:val="center"/>
        </w:trPr>
        <w:tc>
          <w:tcPr>
            <w:tcW w:w="1973" w:type="dxa"/>
            <w:shd w:val="clear" w:color="auto" w:fill="auto"/>
          </w:tcPr>
          <w:p w14:paraId="3790D43E" w14:textId="77777777"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Semantic Query</w:t>
            </w:r>
          </w:p>
        </w:tc>
        <w:tc>
          <w:tcPr>
            <w:tcW w:w="5400" w:type="dxa"/>
            <w:shd w:val="clear" w:color="auto" w:fill="auto"/>
            <w:vAlign w:val="center"/>
          </w:tcPr>
          <w:p w14:paraId="4A2B1DF2" w14:textId="77777777" w:rsidR="00B60FC2"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directly retrieving</w:t>
            </w:r>
            <w:r w:rsidRPr="00953DCC">
              <w:rPr>
                <w:rFonts w:ascii="Arial" w:eastAsia="Arial Unicode MS" w:hAnsi="Arial"/>
                <w:sz w:val="18"/>
                <w:szCs w:val="18"/>
                <w:lang w:eastAsia="ko-KR"/>
              </w:rPr>
              <w:t xml:space="preserve"> both explicitly and implicitly derived information based on syntactic, semantic and structural information contained in </w:t>
            </w:r>
            <w:r>
              <w:rPr>
                <w:rFonts w:ascii="Arial" w:eastAsia="Arial Unicode MS" w:hAnsi="Arial"/>
                <w:sz w:val="18"/>
                <w:szCs w:val="18"/>
                <w:lang w:eastAsia="ko-KR"/>
              </w:rPr>
              <w:t>semantic content data (such as RDF triples</w:t>
            </w:r>
            <w:r w:rsidRPr="00953DCC">
              <w:rPr>
                <w:rFonts w:ascii="Arial" w:eastAsia="Arial Unicode MS" w:hAnsi="Arial"/>
                <w:sz w:val="18"/>
                <w:szCs w:val="18"/>
                <w:lang w:eastAsia="ko-KR"/>
              </w:rPr>
              <w:t>). The result of a semantic query is the semantic information/knowledge for answering/matching the query</w:t>
            </w:r>
            <w:r>
              <w:rPr>
                <w:rFonts w:ascii="Arial" w:eastAsia="Arial Unicode MS" w:hAnsi="Arial"/>
                <w:sz w:val="18"/>
                <w:szCs w:val="18"/>
                <w:lang w:eastAsia="ko-KR"/>
              </w:rPr>
              <w:t>.</w:t>
            </w:r>
          </w:p>
        </w:tc>
        <w:tc>
          <w:tcPr>
            <w:tcW w:w="1531" w:type="dxa"/>
          </w:tcPr>
          <w:p w14:paraId="7328BB6E"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5</w:t>
            </w:r>
          </w:p>
        </w:tc>
      </w:tr>
      <w:tr w:rsidR="00B60FC2" w:rsidRPr="001C1A87" w14:paraId="2FC13E28" w14:textId="77777777" w:rsidTr="00650547">
        <w:trPr>
          <w:jc w:val="center"/>
        </w:trPr>
        <w:tc>
          <w:tcPr>
            <w:tcW w:w="1973" w:type="dxa"/>
            <w:shd w:val="clear" w:color="auto" w:fill="auto"/>
          </w:tcPr>
          <w:p w14:paraId="56C52161"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Validation</w:t>
            </w:r>
          </w:p>
        </w:tc>
        <w:tc>
          <w:tcPr>
            <w:tcW w:w="5400" w:type="dxa"/>
            <w:shd w:val="clear" w:color="auto" w:fill="auto"/>
            <w:vAlign w:val="center"/>
          </w:tcPr>
          <w:p w14:paraId="639E7D26"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validation of semantic content.</w:t>
            </w:r>
          </w:p>
        </w:tc>
        <w:tc>
          <w:tcPr>
            <w:tcW w:w="1531" w:type="dxa"/>
          </w:tcPr>
          <w:p w14:paraId="5233FEC2"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10</w:t>
            </w:r>
          </w:p>
        </w:tc>
      </w:tr>
      <w:tr w:rsidR="00B60FC2" w:rsidRPr="001C1A87" w14:paraId="7A31E620" w14:textId="77777777" w:rsidTr="00650547">
        <w:trPr>
          <w:jc w:val="center"/>
        </w:trPr>
        <w:tc>
          <w:tcPr>
            <w:tcW w:w="1973" w:type="dxa"/>
            <w:shd w:val="clear" w:color="auto" w:fill="auto"/>
          </w:tcPr>
          <w:p w14:paraId="237A4AAB" w14:textId="77777777"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Ontology Management</w:t>
            </w:r>
          </w:p>
        </w:tc>
        <w:tc>
          <w:tcPr>
            <w:tcW w:w="5400" w:type="dxa"/>
            <w:shd w:val="clear" w:color="auto" w:fill="auto"/>
            <w:vAlign w:val="center"/>
          </w:tcPr>
          <w:p w14:paraId="258F3633"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use and management of ontologies.</w:t>
            </w:r>
          </w:p>
        </w:tc>
        <w:tc>
          <w:tcPr>
            <w:tcW w:w="1531" w:type="dxa"/>
          </w:tcPr>
          <w:p w14:paraId="021EFF39"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9</w:t>
            </w:r>
          </w:p>
        </w:tc>
      </w:tr>
    </w:tbl>
    <w:p w14:paraId="67565136" w14:textId="77777777" w:rsidR="00B60FC2" w:rsidRPr="00B60FC2" w:rsidRDefault="00B60FC2" w:rsidP="00B60FC2">
      <w:pPr>
        <w:rPr>
          <w:rFonts w:eastAsiaTheme="minorEastAsia"/>
          <w:lang w:eastAsia="zh-CN"/>
        </w:rPr>
      </w:pPr>
    </w:p>
    <w:p w14:paraId="757671A3" w14:textId="77777777" w:rsidR="00E745ED" w:rsidRDefault="00E745ED">
      <w:pPr>
        <w:pStyle w:val="B1"/>
        <w:numPr>
          <w:ilvl w:val="0"/>
          <w:numId w:val="0"/>
        </w:numPr>
        <w:rPr>
          <w:lang w:eastAsia="zh-CN"/>
        </w:rPr>
      </w:pPr>
    </w:p>
    <w:p w14:paraId="5BF25F11" w14:textId="77777777" w:rsidR="008F2794" w:rsidRPr="005A3421" w:rsidRDefault="008F2794" w:rsidP="008F2794">
      <w:pPr>
        <w:pStyle w:val="30"/>
      </w:pPr>
      <w:bookmarkStart w:id="3928" w:name="_Toc470164259"/>
      <w:bookmarkStart w:id="3929" w:name="_Toc470164841"/>
      <w:bookmarkStart w:id="3930" w:name="_Toc475715450"/>
      <w:bookmarkStart w:id="3931" w:name="_Toc479349262"/>
      <w:bookmarkStart w:id="3932" w:name="_Toc484070710"/>
      <w:bookmarkStart w:id="3933" w:name="_Toc2176140"/>
      <w:r w:rsidRPr="005A3421">
        <w:rPr>
          <w:rFonts w:hint="eastAsia"/>
        </w:rPr>
        <w:lastRenderedPageBreak/>
        <w:t>10.2.</w:t>
      </w:r>
      <w:r>
        <w:t>15</w:t>
      </w:r>
      <w:r w:rsidRPr="005A3421">
        <w:rPr>
          <w:rFonts w:eastAsia="宋体" w:hint="eastAsia"/>
          <w:lang w:eastAsia="zh-CN"/>
        </w:rPr>
        <w:tab/>
      </w:r>
      <w:r>
        <w:rPr>
          <w:rFonts w:eastAsia="宋体"/>
          <w:lang w:eastAsia="zh-CN"/>
        </w:rPr>
        <w:t>3GPP network interworking</w:t>
      </w:r>
      <w:bookmarkEnd w:id="3928"/>
      <w:bookmarkEnd w:id="3929"/>
      <w:bookmarkEnd w:id="3930"/>
      <w:bookmarkEnd w:id="3931"/>
      <w:bookmarkEnd w:id="3932"/>
      <w:bookmarkEnd w:id="3933"/>
    </w:p>
    <w:p w14:paraId="7C35FBE5" w14:textId="77777777" w:rsidR="008F2794" w:rsidRDefault="008F2794" w:rsidP="008F2794">
      <w:pPr>
        <w:pStyle w:val="40"/>
      </w:pPr>
      <w:bookmarkStart w:id="3934" w:name="_Toc470164260"/>
      <w:bookmarkStart w:id="3935" w:name="_Toc470164842"/>
      <w:bookmarkStart w:id="3936" w:name="_Toc475715451"/>
      <w:bookmarkStart w:id="3937" w:name="_Toc479349263"/>
      <w:bookmarkStart w:id="3938" w:name="_Toc484070711"/>
      <w:bookmarkStart w:id="3939" w:name="_Toc2176141"/>
      <w:r w:rsidRPr="005A3421">
        <w:rPr>
          <w:rFonts w:hint="eastAsia"/>
        </w:rPr>
        <w:t>10.2.</w:t>
      </w:r>
      <w:r>
        <w:t>15</w:t>
      </w:r>
      <w:r w:rsidRPr="005A3421">
        <w:rPr>
          <w:rFonts w:hint="eastAsia"/>
        </w:rPr>
        <w:t>.1</w:t>
      </w:r>
      <w:r w:rsidRPr="005A3421">
        <w:rPr>
          <w:rFonts w:eastAsia="宋体" w:hint="eastAsia"/>
          <w:lang w:eastAsia="zh-CN"/>
        </w:rPr>
        <w:tab/>
      </w:r>
      <w:r>
        <w:t>Introduction</w:t>
      </w:r>
      <w:bookmarkEnd w:id="3934"/>
      <w:bookmarkEnd w:id="3935"/>
      <w:bookmarkEnd w:id="3936"/>
      <w:bookmarkEnd w:id="3937"/>
      <w:bookmarkEnd w:id="3938"/>
      <w:bookmarkEnd w:id="3939"/>
    </w:p>
    <w:p w14:paraId="3E0D6F89" w14:textId="77777777" w:rsidR="00100316" w:rsidRDefault="00100316" w:rsidP="00100316">
      <w:pPr>
        <w:rPr>
          <w:lang w:val="en-US" w:eastAsia="zh-CN"/>
        </w:rPr>
      </w:pPr>
      <w:r w:rsidRPr="00B1635A">
        <w:rPr>
          <w:lang w:val="en-US" w:eastAsia="zh-CN"/>
        </w:rPr>
        <w:t xml:space="preserve">This </w:t>
      </w:r>
      <w:r>
        <w:rPr>
          <w:lang w:val="en-US" w:eastAsia="zh-CN"/>
        </w:rPr>
        <w:t xml:space="preserve">clause </w:t>
      </w:r>
      <w:r w:rsidRPr="00D37C1E">
        <w:rPr>
          <w:lang w:val="en-US" w:eastAsia="zh-CN"/>
        </w:rPr>
        <w:t>introduces</w:t>
      </w:r>
      <w:r>
        <w:rPr>
          <w:lang w:val="en-US" w:eastAsia="zh-CN"/>
        </w:rPr>
        <w:t xml:space="preserve"> the functionality supporting</w:t>
      </w:r>
      <w:r w:rsidRPr="00D37C1E">
        <w:rPr>
          <w:lang w:val="en-US" w:eastAsia="zh-CN"/>
        </w:rPr>
        <w:t xml:space="preserve"> 3GPP interworking and 3GPP CIoT features</w:t>
      </w:r>
      <w:r>
        <w:rPr>
          <w:lang w:val="en-US" w:eastAsia="zh-CN"/>
        </w:rPr>
        <w:t>. T</w:t>
      </w:r>
      <w:r w:rsidRPr="00D37C1E">
        <w:rPr>
          <w:lang w:val="en-US" w:eastAsia="zh-CN"/>
        </w:rPr>
        <w:t>he oneM2M system leverage</w:t>
      </w:r>
      <w:r>
        <w:rPr>
          <w:lang w:val="en-US" w:eastAsia="zh-CN"/>
        </w:rPr>
        <w:t>s</w:t>
      </w:r>
      <w:r w:rsidRPr="00D37C1E">
        <w:rPr>
          <w:lang w:val="en-US" w:eastAsia="zh-CN"/>
        </w:rPr>
        <w:t xml:space="preserve"> the IoT related features and services that 3GPP added in releases 10 th</w:t>
      </w:r>
      <w:r>
        <w:rPr>
          <w:lang w:val="en-US" w:eastAsia="zh-CN"/>
        </w:rPr>
        <w:t>rough 14.  At the field Node level, f</w:t>
      </w:r>
      <w:r w:rsidRPr="00D37C1E">
        <w:rPr>
          <w:lang w:val="en-US" w:eastAsia="zh-CN"/>
        </w:rPr>
        <w:t>eatures and services may be accessed by an ADN-AE, MN-CSE, or an</w:t>
      </w:r>
      <w:r>
        <w:rPr>
          <w:lang w:val="en-US" w:eastAsia="zh-CN"/>
        </w:rPr>
        <w:t xml:space="preserve"> ASN-CSE that is hosted on a UE. </w:t>
      </w:r>
      <w:r w:rsidRPr="00B1635A">
        <w:rPr>
          <w:lang w:val="en-US" w:eastAsia="zh-CN"/>
        </w:rPr>
        <w:t>IN-CSE</w:t>
      </w:r>
      <w:r>
        <w:rPr>
          <w:lang w:val="en-US" w:eastAsia="zh-CN"/>
        </w:rPr>
        <w:t>s are also</w:t>
      </w:r>
      <w:r w:rsidRPr="00B1635A">
        <w:rPr>
          <w:lang w:val="en-US" w:eastAsia="zh-CN"/>
        </w:rPr>
        <w:t xml:space="preserve"> able to access services that are exposed by a mobile network operator.</w:t>
      </w:r>
      <w:r>
        <w:rPr>
          <w:lang w:val="en-US" w:eastAsia="zh-CN"/>
        </w:rPr>
        <w:t xml:space="preserve"> Detailed analysis of interworking features and specification for the related functionality are provided in TS-0026[</w:t>
      </w:r>
      <w:r>
        <w:rPr>
          <w:rFonts w:eastAsiaTheme="minorEastAsia" w:hint="eastAsia"/>
          <w:lang w:val="en-US" w:eastAsia="zh-CN"/>
        </w:rPr>
        <w:t>15</w:t>
      </w:r>
      <w:r>
        <w:rPr>
          <w:lang w:val="en-US" w:eastAsia="zh-CN"/>
        </w:rPr>
        <w:t>]</w:t>
      </w:r>
    </w:p>
    <w:p w14:paraId="247CB19D" w14:textId="77777777" w:rsidR="00100316" w:rsidRPr="001C1A87" w:rsidRDefault="00100316" w:rsidP="00100316">
      <w:pPr>
        <w:rPr>
          <w:lang w:val="en-US"/>
        </w:rPr>
      </w:pPr>
      <w:r w:rsidRPr="00DC16B5">
        <w:rPr>
          <w:lang w:val="en-US"/>
        </w:rPr>
        <w:t xml:space="preserve">Table </w:t>
      </w:r>
      <w:r w:rsidRPr="00100316">
        <w:rPr>
          <w:lang w:val="en-US"/>
        </w:rPr>
        <w:t>10.2.15-1</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w:t>
      </w:r>
      <w:r>
        <w:rPr>
          <w:lang w:val="en-US"/>
        </w:rPr>
        <w:t xml:space="preserve"> 3GPP Interworking, providing references to other clauses where the detail procedural descriptions are provided. </w:t>
      </w:r>
    </w:p>
    <w:p w14:paraId="5EB69B84" w14:textId="77777777" w:rsidR="00100316" w:rsidRDefault="00100316" w:rsidP="00100316">
      <w:pPr>
        <w:rPr>
          <w:lang w:val="en-US"/>
        </w:rPr>
      </w:pPr>
    </w:p>
    <w:p w14:paraId="1E78FBBC" w14:textId="77777777" w:rsidR="00100316" w:rsidRPr="001C1A87" w:rsidRDefault="00100316" w:rsidP="00100316">
      <w:pPr>
        <w:keepNext/>
        <w:keepLines/>
        <w:spacing w:before="60"/>
        <w:jc w:val="center"/>
        <w:rPr>
          <w:rFonts w:ascii="Arial" w:hAnsi="Arial"/>
          <w:b/>
        </w:rPr>
      </w:pPr>
      <w:r w:rsidRPr="001C1A87">
        <w:rPr>
          <w:rFonts w:ascii="Arial" w:hAnsi="Arial"/>
          <w:b/>
        </w:rPr>
        <w:t>Table 10.2.</w:t>
      </w:r>
      <w:r>
        <w:rPr>
          <w:rFonts w:ascii="Arial" w:eastAsia="宋体" w:hAnsi="Arial"/>
          <w:b/>
          <w:lang w:eastAsia="zh-CN"/>
        </w:rPr>
        <w:t>15</w:t>
      </w:r>
      <w:r>
        <w:rPr>
          <w:rFonts w:ascii="Arial" w:hAnsi="Arial"/>
          <w:b/>
        </w:rPr>
        <w:t>-1</w:t>
      </w:r>
      <w:r w:rsidRPr="001C1A87">
        <w:rPr>
          <w:rFonts w:ascii="Arial" w:hAnsi="Arial"/>
          <w:b/>
        </w:rPr>
        <w:t xml:space="preserve">: </w:t>
      </w:r>
      <w:r>
        <w:rPr>
          <w:rFonts w:ascii="Arial" w:hAnsi="Arial"/>
          <w:b/>
        </w:rPr>
        <w:t>Specialized procedures and functions for 3GPP Interworking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85"/>
        <w:gridCol w:w="4950"/>
        <w:gridCol w:w="2250"/>
      </w:tblGrid>
      <w:tr w:rsidR="00100316" w:rsidRPr="001C1A87" w14:paraId="788D654C" w14:textId="77777777" w:rsidTr="00F35BF7">
        <w:trPr>
          <w:jc w:val="center"/>
        </w:trPr>
        <w:tc>
          <w:tcPr>
            <w:tcW w:w="1885" w:type="dxa"/>
            <w:shd w:val="clear" w:color="auto" w:fill="D9D9D9"/>
          </w:tcPr>
          <w:p w14:paraId="225E1A8A" w14:textId="77777777" w:rsidR="00100316" w:rsidRPr="001C1A87" w:rsidRDefault="00100316" w:rsidP="00F35BF7">
            <w:pPr>
              <w:keepNext/>
              <w:keepLines/>
              <w:spacing w:after="0"/>
              <w:rPr>
                <w:rFonts w:ascii="Arial" w:hAnsi="Arial"/>
                <w:b/>
                <w:i/>
                <w:sz w:val="18"/>
                <w:lang w:eastAsia="ko-KR"/>
              </w:rPr>
            </w:pPr>
            <w:r>
              <w:rPr>
                <w:rFonts w:ascii="Arial" w:hAnsi="Arial"/>
                <w:b/>
                <w:i/>
                <w:sz w:val="18"/>
                <w:lang w:eastAsia="ko-KR"/>
              </w:rPr>
              <w:t>Procedure</w:t>
            </w:r>
          </w:p>
        </w:tc>
        <w:tc>
          <w:tcPr>
            <w:tcW w:w="4950" w:type="dxa"/>
            <w:shd w:val="clear" w:color="auto" w:fill="D9D9D9"/>
            <w:vAlign w:val="center"/>
          </w:tcPr>
          <w:p w14:paraId="0F2CDF4D" w14:textId="77777777" w:rsidR="00100316" w:rsidRPr="001C1A87"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2250" w:type="dxa"/>
            <w:shd w:val="clear" w:color="auto" w:fill="D9D9D9"/>
          </w:tcPr>
          <w:p w14:paraId="477F452B" w14:textId="77777777" w:rsidR="00100316" w:rsidRPr="006E14A9"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r>
              <w:rPr>
                <w:rFonts w:ascii="Arial" w:eastAsia="Arial Unicode MS" w:hAnsi="Arial"/>
                <w:b/>
                <w:i/>
                <w:iCs/>
                <w:sz w:val="18"/>
                <w:szCs w:val="18"/>
                <w:lang w:eastAsia="zh-CN"/>
              </w:rPr>
              <w:t>s</w:t>
            </w:r>
          </w:p>
        </w:tc>
      </w:tr>
      <w:tr w:rsidR="00100316" w:rsidRPr="001C1A87" w14:paraId="53D38AB9" w14:textId="77777777" w:rsidTr="00F35BF7">
        <w:trPr>
          <w:jc w:val="center"/>
        </w:trPr>
        <w:tc>
          <w:tcPr>
            <w:tcW w:w="1885" w:type="dxa"/>
            <w:shd w:val="clear" w:color="auto" w:fill="auto"/>
          </w:tcPr>
          <w:p w14:paraId="63741D47"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Device Triggering</w:t>
            </w:r>
          </w:p>
        </w:tc>
        <w:tc>
          <w:tcPr>
            <w:tcW w:w="4950" w:type="dxa"/>
            <w:shd w:val="clear" w:color="auto" w:fill="auto"/>
            <w:vAlign w:val="center"/>
          </w:tcPr>
          <w:p w14:paraId="7894129E"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Functionality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initiate sending of</w:t>
            </w:r>
            <w:r w:rsidRPr="00326744">
              <w:rPr>
                <w:rFonts w:ascii="Arial" w:eastAsia="Arial Unicode MS" w:hAnsi="Arial" w:cs="Arial"/>
                <w:sz w:val="18"/>
                <w:szCs w:val="18"/>
                <w:lang w:eastAsia="ko-KR"/>
              </w:rPr>
              <w:t xml:space="preserve"> information to a node in the field domain</w:t>
            </w:r>
          </w:p>
        </w:tc>
        <w:tc>
          <w:tcPr>
            <w:tcW w:w="2250" w:type="dxa"/>
          </w:tcPr>
          <w:p w14:paraId="639B31D4"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7.5</w:t>
            </w:r>
          </w:p>
        </w:tc>
      </w:tr>
      <w:tr w:rsidR="00100316" w:rsidRPr="001C1A87" w14:paraId="3C11F577" w14:textId="77777777" w:rsidTr="00F35BF7">
        <w:trPr>
          <w:jc w:val="center"/>
        </w:trPr>
        <w:tc>
          <w:tcPr>
            <w:tcW w:w="1885" w:type="dxa"/>
            <w:shd w:val="clear" w:color="auto" w:fill="auto"/>
          </w:tcPr>
          <w:p w14:paraId="757DCCF2"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Group Message Delivery</w:t>
            </w:r>
          </w:p>
        </w:tc>
        <w:tc>
          <w:tcPr>
            <w:tcW w:w="4950" w:type="dxa"/>
            <w:shd w:val="clear" w:color="auto" w:fill="auto"/>
            <w:vAlign w:val="center"/>
          </w:tcPr>
          <w:p w14:paraId="762C55C6" w14:textId="77777777" w:rsidR="00100316" w:rsidRPr="00B75AE1" w:rsidRDefault="00100316" w:rsidP="00F35BF7">
            <w:pPr>
              <w:keepNext/>
              <w:keepLines/>
              <w:spacing w:after="0"/>
              <w:rPr>
                <w:rFonts w:ascii="Arial" w:eastAsia="Arial Unicode MS" w:hAnsi="Arial" w:cs="Arial"/>
                <w:sz w:val="18"/>
                <w:szCs w:val="18"/>
                <w:lang w:eastAsia="zh-CN"/>
              </w:rPr>
            </w:pPr>
            <w:r w:rsidRPr="00B75AE1">
              <w:rPr>
                <w:rFonts w:ascii="Arial" w:eastAsia="Arial Unicode MS" w:hAnsi="Arial" w:cs="Arial"/>
                <w:sz w:val="18"/>
                <w:szCs w:val="18"/>
                <w:lang w:eastAsia="zh-CN"/>
              </w:rPr>
              <w:t xml:space="preserve">Functionality </w:t>
            </w:r>
            <w:r>
              <w:rPr>
                <w:rFonts w:ascii="Arial" w:eastAsia="Arial Unicode MS" w:hAnsi="Arial" w:cs="Arial"/>
                <w:sz w:val="18"/>
                <w:szCs w:val="18"/>
                <w:lang w:eastAsia="ko-KR"/>
              </w:rPr>
              <w:t>enabling</w:t>
            </w:r>
            <w:r w:rsidRPr="00326744">
              <w:rPr>
                <w:rFonts w:ascii="Arial" w:eastAsia="Arial Unicode MS" w:hAnsi="Arial" w:cs="Arial"/>
                <w:sz w:val="18"/>
                <w:szCs w:val="18"/>
                <w:lang w:eastAsia="ko-KR"/>
              </w:rPr>
              <w:t xml:space="preserve"> </w:t>
            </w:r>
            <w:r>
              <w:rPr>
                <w:rFonts w:ascii="Arial" w:eastAsia="Arial Unicode MS" w:hAnsi="Arial" w:cs="Arial"/>
                <w:sz w:val="18"/>
                <w:szCs w:val="18"/>
                <w:lang w:eastAsia="ko-KR"/>
              </w:rPr>
              <w:t>communication</w:t>
            </w:r>
            <w:r w:rsidRPr="00326744">
              <w:rPr>
                <w:rFonts w:ascii="Arial" w:eastAsia="Arial Unicode MS" w:hAnsi="Arial" w:cs="Arial"/>
                <w:sz w:val="18"/>
                <w:szCs w:val="18"/>
                <w:lang w:eastAsia="ko-KR"/>
              </w:rPr>
              <w:t xml:space="preserve"> to a</w:t>
            </w:r>
            <w:r>
              <w:rPr>
                <w:rFonts w:ascii="Arial" w:eastAsia="Arial Unicode MS" w:hAnsi="Arial" w:cs="Arial"/>
                <w:sz w:val="18"/>
                <w:szCs w:val="18"/>
                <w:lang w:eastAsia="ko-KR"/>
              </w:rPr>
              <w:t xml:space="preserve"> group of</w:t>
            </w:r>
            <w:r w:rsidRPr="00326744">
              <w:rPr>
                <w:rFonts w:ascii="Arial" w:eastAsia="Arial Unicode MS" w:hAnsi="Arial" w:cs="Arial"/>
                <w:sz w:val="18"/>
                <w:szCs w:val="18"/>
                <w:lang w:eastAsia="ko-KR"/>
              </w:rPr>
              <w:t xml:space="preserve"> 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field domain</w:t>
            </w:r>
          </w:p>
        </w:tc>
        <w:tc>
          <w:tcPr>
            <w:tcW w:w="2250" w:type="dxa"/>
          </w:tcPr>
          <w:p w14:paraId="1DE3827F"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7.7</w:t>
            </w:r>
          </w:p>
        </w:tc>
      </w:tr>
      <w:tr w:rsidR="00100316" w:rsidRPr="001C1A87" w14:paraId="11AE5024" w14:textId="77777777" w:rsidTr="00F35BF7">
        <w:trPr>
          <w:jc w:val="center"/>
        </w:trPr>
        <w:tc>
          <w:tcPr>
            <w:tcW w:w="1885" w:type="dxa"/>
            <w:shd w:val="clear" w:color="auto" w:fill="auto"/>
          </w:tcPr>
          <w:p w14:paraId="180299F8"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Configuration of Traffic Patterns</w:t>
            </w:r>
          </w:p>
        </w:tc>
        <w:tc>
          <w:tcPr>
            <w:tcW w:w="4950" w:type="dxa"/>
            <w:shd w:val="clear" w:color="auto" w:fill="auto"/>
            <w:vAlign w:val="center"/>
          </w:tcPr>
          <w:p w14:paraId="36D97A5D"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w:t>
            </w:r>
            <w:r>
              <w:rPr>
                <w:rFonts w:ascii="Arial" w:eastAsia="Arial Unicode MS" w:hAnsi="Arial" w:cs="Arial"/>
                <w:sz w:val="18"/>
                <w:szCs w:val="18"/>
                <w:lang w:eastAsia="ko-KR"/>
              </w:rPr>
              <w:t xml:space="preserve">enabling the oneM2M System to </w:t>
            </w:r>
            <w:r w:rsidRPr="00326744">
              <w:rPr>
                <w:rFonts w:ascii="Arial" w:eastAsia="Arial Unicode MS" w:hAnsi="Arial" w:cs="Arial"/>
                <w:sz w:val="18"/>
                <w:szCs w:val="18"/>
                <w:lang w:eastAsia="ko-KR"/>
              </w:rPr>
              <w:t xml:space="preserve">provide </w:t>
            </w:r>
            <w:r>
              <w:rPr>
                <w:rFonts w:ascii="Arial" w:eastAsia="Arial Unicode MS" w:hAnsi="Arial" w:cs="Arial"/>
                <w:sz w:val="18"/>
                <w:szCs w:val="18"/>
                <w:lang w:eastAsia="ko-KR"/>
              </w:rPr>
              <w:t xml:space="preserve">service layer </w:t>
            </w:r>
            <w:r w:rsidRPr="00326744">
              <w:rPr>
                <w:rFonts w:ascii="Arial" w:eastAsia="Arial Unicode MS" w:hAnsi="Arial" w:cs="Arial"/>
                <w:sz w:val="18"/>
                <w:szCs w:val="18"/>
                <w:lang w:eastAsia="ko-KR"/>
              </w:rPr>
              <w:t>information about the communication patterns of oneM2M devices</w:t>
            </w:r>
            <w:r w:rsidRPr="00B75AE1">
              <w:rPr>
                <w:rFonts w:ascii="Arial" w:eastAsia="Arial Unicode MS" w:hAnsi="Arial" w:cs="Arial"/>
                <w:sz w:val="18"/>
                <w:szCs w:val="18"/>
                <w:lang w:eastAsia="ko-KR"/>
              </w:rPr>
              <w:t xml:space="preserve"> to the Underlying Network</w:t>
            </w:r>
          </w:p>
        </w:tc>
        <w:tc>
          <w:tcPr>
            <w:tcW w:w="2250" w:type="dxa"/>
          </w:tcPr>
          <w:p w14:paraId="50380F43"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7.6</w:t>
            </w:r>
          </w:p>
        </w:tc>
      </w:tr>
      <w:tr w:rsidR="00100316" w:rsidRPr="001C1A87" w14:paraId="126DE892" w14:textId="77777777" w:rsidTr="00F35BF7">
        <w:trPr>
          <w:jc w:val="center"/>
        </w:trPr>
        <w:tc>
          <w:tcPr>
            <w:tcW w:w="1885" w:type="dxa"/>
            <w:shd w:val="clear" w:color="auto" w:fill="auto"/>
          </w:tcPr>
          <w:p w14:paraId="67451D8A"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Background Data Transfer</w:t>
            </w:r>
          </w:p>
        </w:tc>
        <w:tc>
          <w:tcPr>
            <w:tcW w:w="4950" w:type="dxa"/>
            <w:shd w:val="clear" w:color="auto" w:fill="auto"/>
            <w:vAlign w:val="center"/>
          </w:tcPr>
          <w:p w14:paraId="618B1444"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negotiate with the Underlying Network</w:t>
            </w:r>
            <w:r w:rsidRPr="00326744">
              <w:rPr>
                <w:rFonts w:ascii="Arial" w:eastAsia="Arial Unicode MS" w:hAnsi="Arial" w:cs="Arial"/>
                <w:sz w:val="18"/>
                <w:szCs w:val="18"/>
                <w:lang w:eastAsia="ko-KR"/>
              </w:rPr>
              <w:t xml:space="preserve"> a background data tr</w:t>
            </w:r>
            <w:r>
              <w:rPr>
                <w:rFonts w:ascii="Arial" w:eastAsia="Arial Unicode MS" w:hAnsi="Arial" w:cs="Arial"/>
                <w:sz w:val="18"/>
                <w:szCs w:val="18"/>
                <w:lang w:eastAsia="ko-KR"/>
              </w:rPr>
              <w:t>ansfer for a set of field nodes.</w:t>
            </w:r>
          </w:p>
        </w:tc>
        <w:tc>
          <w:tcPr>
            <w:tcW w:w="2250" w:type="dxa"/>
          </w:tcPr>
          <w:p w14:paraId="2F956C71" w14:textId="77777777" w:rsidR="00100316" w:rsidRPr="00100316" w:rsidRDefault="00100316" w:rsidP="009578C2">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[1</w:t>
            </w:r>
            <w:r w:rsidRPr="00100316">
              <w:rPr>
                <w:rFonts w:ascii="Arial" w:eastAsia="Arial Unicode MS" w:hAnsi="Arial" w:cs="Arial" w:hint="eastAsia"/>
                <w:sz w:val="18"/>
                <w:szCs w:val="18"/>
                <w:lang w:eastAsia="zh-CN"/>
              </w:rPr>
              <w:t>5</w:t>
            </w:r>
            <w:r w:rsidRPr="00100316">
              <w:rPr>
                <w:rFonts w:ascii="Arial" w:eastAsia="Arial Unicode MS" w:hAnsi="Arial" w:cs="Arial"/>
                <w:sz w:val="18"/>
                <w:szCs w:val="18"/>
                <w:lang w:eastAsia="ko-KR"/>
              </w:rPr>
              <w:t>] Clause 7.10</w:t>
            </w:r>
          </w:p>
        </w:tc>
      </w:tr>
      <w:tr w:rsidR="00100316" w:rsidRPr="001C1A87" w14:paraId="1520075C" w14:textId="77777777" w:rsidTr="00F35BF7">
        <w:trPr>
          <w:jc w:val="center"/>
        </w:trPr>
        <w:tc>
          <w:tcPr>
            <w:tcW w:w="1885" w:type="dxa"/>
            <w:shd w:val="clear" w:color="auto" w:fill="auto"/>
          </w:tcPr>
          <w:p w14:paraId="1D7FE163"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Monitoring events</w:t>
            </w:r>
          </w:p>
        </w:tc>
        <w:tc>
          <w:tcPr>
            <w:tcW w:w="4950" w:type="dxa"/>
            <w:shd w:val="clear" w:color="auto" w:fill="auto"/>
            <w:vAlign w:val="center"/>
          </w:tcPr>
          <w:p w14:paraId="4DF65D38" w14:textId="77777777" w:rsidR="00100316" w:rsidRPr="00B75AE1" w:rsidRDefault="00100316" w:rsidP="00F35BF7">
            <w:pPr>
              <w:keepNext/>
              <w:keepLines/>
              <w:spacing w:after="0"/>
              <w:rPr>
                <w:rFonts w:ascii="Arial" w:eastAsia="Arial Unicode MS" w:hAnsi="Arial" w:cs="Arial"/>
                <w:sz w:val="18"/>
                <w:szCs w:val="18"/>
              </w:rPr>
            </w:pPr>
            <w:r w:rsidRPr="00A457A0">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request monitoring of Underlying Network evenest.</w:t>
            </w:r>
          </w:p>
        </w:tc>
        <w:tc>
          <w:tcPr>
            <w:tcW w:w="2250" w:type="dxa"/>
          </w:tcPr>
          <w:p w14:paraId="7F630767"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7.4</w:t>
            </w:r>
          </w:p>
        </w:tc>
      </w:tr>
      <w:tr w:rsidR="00100316" w:rsidRPr="001C1A87" w14:paraId="32C13871" w14:textId="77777777" w:rsidTr="00F35BF7">
        <w:trPr>
          <w:jc w:val="center"/>
        </w:trPr>
        <w:tc>
          <w:tcPr>
            <w:tcW w:w="1885" w:type="dxa"/>
            <w:shd w:val="clear" w:color="auto" w:fill="auto"/>
          </w:tcPr>
          <w:p w14:paraId="08C72187"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hAnsi="Arial" w:cs="Arial"/>
                <w:sz w:val="18"/>
                <w:szCs w:val="18"/>
              </w:rPr>
              <w:t>Change the chargeable party</w:t>
            </w:r>
          </w:p>
        </w:tc>
        <w:tc>
          <w:tcPr>
            <w:tcW w:w="4950" w:type="dxa"/>
            <w:shd w:val="clear" w:color="auto" w:fill="auto"/>
            <w:vAlign w:val="center"/>
          </w:tcPr>
          <w:p w14:paraId="5A5DE7FF"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lang w:eastAsia="ko-KR"/>
              </w:rPr>
              <w:t xml:space="preserve">Procedures enabling the infrastructure nodes to request </w:t>
            </w:r>
            <w:r>
              <w:rPr>
                <w:rFonts w:ascii="Arial" w:eastAsia="Arial Unicode MS" w:hAnsi="Arial" w:cs="Arial"/>
                <w:sz w:val="18"/>
                <w:szCs w:val="18"/>
                <w:lang w:eastAsia="ko-KR"/>
              </w:rPr>
              <w:t>a change of chargeable party for the traffic flows</w:t>
            </w:r>
          </w:p>
        </w:tc>
        <w:tc>
          <w:tcPr>
            <w:tcW w:w="2250" w:type="dxa"/>
          </w:tcPr>
          <w:p w14:paraId="5F9A0511"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7.11</w:t>
            </w:r>
          </w:p>
        </w:tc>
      </w:tr>
    </w:tbl>
    <w:p w14:paraId="399F03AB" w14:textId="77777777" w:rsidR="00100316" w:rsidRPr="00B1635A" w:rsidRDefault="00100316" w:rsidP="00100316">
      <w:pPr>
        <w:rPr>
          <w:lang w:val="en-US" w:eastAsia="zh-CN"/>
        </w:rPr>
      </w:pPr>
    </w:p>
    <w:p w14:paraId="245C8EF0" w14:textId="77777777" w:rsidR="008F2794" w:rsidRDefault="008F2794" w:rsidP="008F2794"/>
    <w:p w14:paraId="0DE46289" w14:textId="77777777" w:rsidR="00EF5C20" w:rsidRPr="005A3421" w:rsidRDefault="00EF5C20" w:rsidP="00EF5C20">
      <w:pPr>
        <w:pStyle w:val="40"/>
      </w:pPr>
      <w:bookmarkStart w:id="3940" w:name="_Toc2176142"/>
      <w:r w:rsidRPr="005A3421">
        <w:rPr>
          <w:rFonts w:hint="eastAsia"/>
        </w:rPr>
        <w:t>10.2.</w:t>
      </w:r>
      <w:r>
        <w:t>15</w:t>
      </w:r>
      <w:r w:rsidRPr="005A3421">
        <w:rPr>
          <w:rFonts w:hint="eastAsia"/>
        </w:rPr>
        <w:t>.</w:t>
      </w:r>
      <w:r>
        <w:rPr>
          <w:rFonts w:eastAsiaTheme="minorEastAsia" w:hint="eastAsia"/>
          <w:lang w:eastAsia="zh-CN"/>
        </w:rPr>
        <w:t>2</w:t>
      </w:r>
      <w:r w:rsidRPr="005A3421">
        <w:rPr>
          <w:rFonts w:eastAsia="宋体" w:hint="eastAsia"/>
          <w:lang w:eastAsia="zh-CN"/>
        </w:rPr>
        <w:tab/>
      </w:r>
      <w:r w:rsidRPr="005A3421">
        <w:t>Create &lt;</w:t>
      </w:r>
      <w:r>
        <w:rPr>
          <w:i/>
          <w:lang w:val="en-US"/>
        </w:rPr>
        <w:t>triggerRequest</w:t>
      </w:r>
      <w:r w:rsidRPr="005A3421">
        <w:t>&gt;</w:t>
      </w:r>
      <w:bookmarkEnd w:id="3940"/>
    </w:p>
    <w:p w14:paraId="0DA4D0FA" w14:textId="77777777" w:rsidR="00EF5C20" w:rsidRPr="005A3421" w:rsidRDefault="00EF5C20" w:rsidP="00EF5C20">
      <w:r w:rsidRPr="005A3421">
        <w:t xml:space="preserve">This procedure shall be used for creating a </w:t>
      </w:r>
      <w:r w:rsidRPr="005A3421">
        <w:rPr>
          <w:i/>
        </w:rPr>
        <w:t>&lt;</w:t>
      </w:r>
      <w:r>
        <w:rPr>
          <w:i/>
        </w:rPr>
        <w:t>triggerRequest</w:t>
      </w:r>
      <w:r w:rsidRPr="005A3421">
        <w:rPr>
          <w:i/>
        </w:rPr>
        <w:t>&gt;</w:t>
      </w:r>
      <w:r w:rsidRPr="005A3421">
        <w:t xml:space="preserve"> resource.</w:t>
      </w:r>
    </w:p>
    <w:p w14:paraId="06F1CAEF" w14:textId="77777777" w:rsidR="00EF5C20" w:rsidRPr="005A3421" w:rsidRDefault="00EF5C20" w:rsidP="00EF5C20">
      <w:pPr>
        <w:pStyle w:val="TH"/>
      </w:pPr>
      <w:r w:rsidRPr="005A3421">
        <w:lastRenderedPageBreak/>
        <w:t>Table 10.2.</w:t>
      </w:r>
      <w:r>
        <w:t>15</w:t>
      </w:r>
      <w:r w:rsidRPr="005A3421">
        <w:t>.</w:t>
      </w:r>
      <w:r>
        <w:rPr>
          <w:rFonts w:eastAsiaTheme="minorEastAsia" w:hint="eastAsia"/>
          <w:lang w:eastAsia="zh-CN"/>
        </w:rPr>
        <w:t>2</w:t>
      </w:r>
      <w:r w:rsidRPr="005A3421">
        <w:t>-1: &lt;</w:t>
      </w:r>
      <w:r>
        <w:rPr>
          <w:i/>
        </w:rPr>
        <w:t>triggerRequest</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5BEDC246"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02EA93"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CREATE </w:t>
            </w:r>
          </w:p>
        </w:tc>
      </w:tr>
      <w:tr w:rsidR="00EF5C20" w:rsidRPr="005A3421" w14:paraId="044B4299" w14:textId="77777777" w:rsidTr="00A35818">
        <w:trPr>
          <w:jc w:val="center"/>
        </w:trPr>
        <w:tc>
          <w:tcPr>
            <w:tcW w:w="2093" w:type="dxa"/>
            <w:shd w:val="clear" w:color="auto" w:fill="auto"/>
          </w:tcPr>
          <w:p w14:paraId="4B42CC19"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5C9CBEA9"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57A2BD66" w14:textId="77777777" w:rsidTr="00A35818">
        <w:trPr>
          <w:jc w:val="center"/>
        </w:trPr>
        <w:tc>
          <w:tcPr>
            <w:tcW w:w="2093" w:type="dxa"/>
            <w:shd w:val="clear" w:color="auto" w:fill="auto"/>
          </w:tcPr>
          <w:p w14:paraId="56469BF5"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DD9DE91"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p>
          <w:p w14:paraId="5A3C5556" w14:textId="77777777" w:rsidR="00EF5C20" w:rsidRPr="00CF2F35" w:rsidRDefault="00EF5C20" w:rsidP="00EF5C20">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41C4AEC4" w14:textId="77777777" w:rsidTr="00A35818">
        <w:trPr>
          <w:jc w:val="center"/>
        </w:trPr>
        <w:tc>
          <w:tcPr>
            <w:tcW w:w="2093" w:type="dxa"/>
            <w:shd w:val="clear" w:color="auto" w:fill="auto"/>
          </w:tcPr>
          <w:p w14:paraId="1948E73F"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CDC12A9"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6C862B40" w14:textId="77777777" w:rsidTr="00A35818">
        <w:trPr>
          <w:jc w:val="center"/>
        </w:trPr>
        <w:tc>
          <w:tcPr>
            <w:tcW w:w="2093" w:type="dxa"/>
            <w:shd w:val="clear" w:color="auto" w:fill="auto"/>
          </w:tcPr>
          <w:p w14:paraId="31717915"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693EF956" w14:textId="77777777" w:rsidR="00EF5C20" w:rsidRPr="005B7A8D" w:rsidRDefault="00EF5C20" w:rsidP="00A35818">
            <w:pPr>
              <w:pStyle w:val="TAL"/>
              <w:rPr>
                <w:rFonts w:cs="Arial"/>
                <w:szCs w:val="18"/>
                <w:lang w:eastAsia="ja-JP"/>
              </w:rPr>
            </w:pPr>
            <w:r w:rsidRPr="00CF2F35">
              <w:rPr>
                <w:rFonts w:eastAsia="Arial Unicode MS"/>
                <w:szCs w:val="18"/>
                <w:lang w:eastAsia="ko-KR"/>
              </w:rPr>
              <w:t xml:space="preserve">According to clause </w:t>
            </w:r>
            <w:r w:rsidRPr="00CF2F35">
              <w:t>10.1.</w:t>
            </w:r>
            <w:r w:rsidRPr="003B4977">
              <w:rPr>
                <w:rFonts w:hint="eastAsia"/>
                <w:lang w:eastAsia="zh-CN"/>
              </w:rPr>
              <w:t>2</w:t>
            </w:r>
            <w:r>
              <w:rPr>
                <w:rFonts w:eastAsia="宋体" w:hint="eastAsia"/>
                <w:lang w:eastAsia="zh-CN"/>
              </w:rPr>
              <w:t xml:space="preserve"> </w:t>
            </w:r>
            <w:r>
              <w:rPr>
                <w:rFonts w:cs="Arial"/>
                <w:szCs w:val="18"/>
              </w:rPr>
              <w:t>with the following modifications:</w:t>
            </w:r>
          </w:p>
          <w:p w14:paraId="2FF048DC" w14:textId="77777777" w:rsidR="00EF5C20" w:rsidRDefault="00EF5C20" w:rsidP="00A35818">
            <w:pPr>
              <w:pStyle w:val="aff5"/>
              <w:rPr>
                <w:rFonts w:ascii="Arial" w:eastAsia="宋体" w:hAnsi="Arial" w:cs="Arial"/>
                <w:sz w:val="18"/>
                <w:szCs w:val="18"/>
                <w:lang w:val="en-US" w:eastAsia="zh-CN"/>
              </w:rPr>
            </w:pPr>
          </w:p>
          <w:p w14:paraId="3027F9FD" w14:textId="200DAED2" w:rsidR="00EF5C20" w:rsidRDefault="00EF5C20" w:rsidP="00A35818">
            <w:pPr>
              <w:pStyle w:val="aff5"/>
              <w:rPr>
                <w:rFonts w:ascii="Arial" w:hAnsi="Arial" w:cs="Arial"/>
                <w:sz w:val="18"/>
                <w:szCs w:val="18"/>
                <w:lang w:val="en-US" w:eastAsia="ja-JP"/>
              </w:rPr>
            </w:pPr>
            <w:r>
              <w:rPr>
                <w:rFonts w:ascii="Arial" w:eastAsia="宋体"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p>
          <w:p w14:paraId="7C64F403" w14:textId="77777777" w:rsidR="00FA0F19" w:rsidRDefault="00FA0F19"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The trigger payload sent in the Trigger request shall be serialized based on the </w:t>
            </w:r>
            <w:r w:rsidRPr="0065742F">
              <w:rPr>
                <w:rFonts w:ascii="Arial" w:hAnsi="Arial" w:cs="Arial"/>
                <w:i/>
                <w:sz w:val="18"/>
                <w:szCs w:val="18"/>
                <w:lang w:eastAsia="ja-JP"/>
              </w:rPr>
              <w:t>contentSerialization</w:t>
            </w:r>
            <w:r>
              <w:rPr>
                <w:rFonts w:ascii="Arial" w:hAnsi="Arial" w:cs="Arial"/>
                <w:sz w:val="18"/>
                <w:szCs w:val="18"/>
                <w:lang w:eastAsia="ja-JP"/>
              </w:rPr>
              <w:t xml:space="preserve"> attribute of the &lt;AE&gt; or &lt;remoteCSE&gt; resource of the targeted entity.  </w:t>
            </w:r>
          </w:p>
          <w:p w14:paraId="08AE1F21"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Otherwise, the </w:t>
            </w:r>
            <w:r>
              <w:rPr>
                <w:rFonts w:ascii="Arial" w:hAnsi="Arial" w:cs="Arial"/>
                <w:sz w:val="18"/>
                <w:szCs w:val="18"/>
                <w:lang w:eastAsia="ja-JP"/>
              </w:rPr>
              <w:t>CSE</w:t>
            </w:r>
            <w:r w:rsidRPr="001B776B">
              <w:rPr>
                <w:rFonts w:ascii="Arial" w:hAnsi="Arial" w:cs="Arial"/>
                <w:sz w:val="18"/>
                <w:szCs w:val="18"/>
                <w:lang w:eastAsia="ja-JP"/>
              </w:rPr>
              <w:t xml:space="preserv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 xml:space="preserve">to PROCESSING. </w:t>
            </w:r>
          </w:p>
          <w:p w14:paraId="1AECDBA7"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xml:space="preserve">.  The message shall contain information needed by the NSE to generate a trigger request for the corresponding underlying network.  For example, for a 3GPP trigger request the required information needed within the trigger request message is captured in TS-0026 </w:t>
            </w:r>
            <w:r w:rsidRPr="00074E39">
              <w:rPr>
                <w:rFonts w:ascii="Arial" w:hAnsi="Arial" w:cs="Arial"/>
                <w:sz w:val="18"/>
                <w:szCs w:val="18"/>
                <w:lang w:eastAsia="ja-JP"/>
              </w:rPr>
              <w:t>[</w:t>
            </w:r>
            <w:r w:rsidRPr="00303DB6">
              <w:rPr>
                <w:rFonts w:ascii="Arial" w:hAnsi="Arial" w:cs="Arial"/>
                <w:sz w:val="18"/>
                <w:szCs w:val="18"/>
                <w:lang w:eastAsia="ja-JP"/>
              </w:rPr>
              <w:t>11</w:t>
            </w:r>
            <w:r w:rsidRPr="00074E39">
              <w:rPr>
                <w:rFonts w:ascii="Arial" w:hAnsi="Arial" w:cs="Arial"/>
                <w:sz w:val="18"/>
                <w:szCs w:val="18"/>
                <w:lang w:eastAsia="ja-JP"/>
              </w:rPr>
              <w:t>].</w:t>
            </w:r>
          </w:p>
          <w:p w14:paraId="0BB36505"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respo</w:t>
            </w:r>
            <w:r>
              <w:rPr>
                <w:rFonts w:ascii="Arial" w:hAnsi="Arial" w:cs="Arial"/>
                <w:sz w:val="18"/>
                <w:szCs w:val="18"/>
                <w:lang w:val="en-US" w:eastAsia="ja-JP"/>
              </w:rPr>
              <w:t xml:space="preserve">nse(s) from the NSE,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If the CSE receives a confirmation from the NSE that the trigger was accepted,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request was successfully delivered,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TRIGGER-DELIVERED.  If the CSE receives an indication that the trigger request was not accepted or the delivery was not successful,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TRIGGER-FAILED.  </w:t>
            </w:r>
          </w:p>
          <w:p w14:paraId="7C373200" w14:textId="77777777" w:rsidR="00EF5C20" w:rsidRPr="00742A8D" w:rsidRDefault="00EF5C20" w:rsidP="00A35818">
            <w:pPr>
              <w:keepNext/>
              <w:keepLines/>
              <w:spacing w:after="0"/>
              <w:ind w:left="645"/>
              <w:rPr>
                <w:rFonts w:ascii="Arial" w:hAnsi="Arial" w:cs="Arial"/>
                <w:sz w:val="18"/>
                <w:szCs w:val="18"/>
                <w:lang w:val="en-US" w:eastAsia="ja-JP"/>
              </w:rPr>
            </w:pPr>
          </w:p>
        </w:tc>
      </w:tr>
      <w:tr w:rsidR="00EF5C20" w:rsidRPr="005A3421" w14:paraId="1B165B4B" w14:textId="77777777" w:rsidTr="00A35818">
        <w:trPr>
          <w:jc w:val="center"/>
        </w:trPr>
        <w:tc>
          <w:tcPr>
            <w:tcW w:w="2093" w:type="dxa"/>
            <w:shd w:val="clear" w:color="auto" w:fill="auto"/>
          </w:tcPr>
          <w:p w14:paraId="72361CD3"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0FCBE1E" w14:textId="77777777" w:rsidR="00EF5C20" w:rsidRPr="003B4977" w:rsidRDefault="00EF5C20" w:rsidP="00A35818">
            <w:pPr>
              <w:pStyle w:val="TAL"/>
              <w:rPr>
                <w:iCs/>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31B153F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3B91048"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DB2714D"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3472519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AEEFF06"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DBA7048"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490F8696" w14:textId="77777777"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0B13373" w14:textId="77777777" w:rsidR="00EF5C20" w:rsidRPr="00CF2F35" w:rsidRDefault="00EF5C20" w:rsidP="00A35818">
            <w:pPr>
              <w:pStyle w:val="TAL"/>
              <w:rPr>
                <w:rFonts w:eastAsia="Arial Unicode MS"/>
                <w:szCs w:val="18"/>
                <w:lang w:eastAsia="ko-KR"/>
              </w:rPr>
            </w:pPr>
          </w:p>
        </w:tc>
      </w:tr>
    </w:tbl>
    <w:p w14:paraId="73AB1117" w14:textId="77777777" w:rsidR="00EF5C20" w:rsidRPr="005A3421" w:rsidRDefault="00EF5C20" w:rsidP="00EF5C20">
      <w:pPr>
        <w:rPr>
          <w:rFonts w:eastAsia="宋体"/>
          <w:lang w:eastAsia="zh-CN"/>
        </w:rPr>
      </w:pPr>
    </w:p>
    <w:p w14:paraId="04BB8F14" w14:textId="77777777" w:rsidR="00EF5C20" w:rsidRPr="005A3421" w:rsidRDefault="00EF5C20" w:rsidP="00EF5C20">
      <w:pPr>
        <w:pStyle w:val="40"/>
      </w:pPr>
      <w:bookmarkStart w:id="3941" w:name="_Toc476233961"/>
      <w:bookmarkStart w:id="3942" w:name="_Toc2176143"/>
      <w:r w:rsidRPr="005A3421">
        <w:rPr>
          <w:rFonts w:hint="eastAsia"/>
        </w:rPr>
        <w:lastRenderedPageBreak/>
        <w:t>10.2.</w:t>
      </w:r>
      <w:r>
        <w:t>15</w:t>
      </w:r>
      <w:r w:rsidRPr="005A3421">
        <w:rPr>
          <w:rFonts w:hint="eastAsia"/>
        </w:rPr>
        <w:t>.</w:t>
      </w:r>
      <w:r>
        <w:rPr>
          <w:rFonts w:eastAsiaTheme="minorEastAsia" w:hint="eastAsia"/>
          <w:lang w:eastAsia="zh-CN"/>
        </w:rPr>
        <w:t>3</w:t>
      </w:r>
      <w:r w:rsidRPr="005A3421">
        <w:rPr>
          <w:rFonts w:eastAsia="宋体" w:hint="eastAsia"/>
          <w:lang w:eastAsia="zh-CN"/>
        </w:rPr>
        <w:tab/>
      </w:r>
      <w:r w:rsidRPr="005A3421">
        <w:t>Retrieve &lt;</w:t>
      </w:r>
      <w:r>
        <w:rPr>
          <w:i/>
          <w:lang w:val="en-US"/>
        </w:rPr>
        <w:t>triggerRequest</w:t>
      </w:r>
      <w:r w:rsidRPr="005A3421">
        <w:t>&gt;</w:t>
      </w:r>
      <w:bookmarkEnd w:id="3941"/>
      <w:bookmarkEnd w:id="3942"/>
    </w:p>
    <w:p w14:paraId="2A6C9F26" w14:textId="77777777" w:rsidR="00EF5C20" w:rsidRPr="005A3421" w:rsidRDefault="00EF5C20" w:rsidP="00EF5C20">
      <w:pPr>
        <w:keepNext/>
        <w:keepLines/>
      </w:pPr>
      <w:r w:rsidRPr="005A3421">
        <w:t xml:space="preserve">This procedure shall be used for retrieving the attributes of a </w:t>
      </w:r>
      <w:r w:rsidRPr="005A3421">
        <w:rPr>
          <w:i/>
        </w:rPr>
        <w:t>&lt;</w:t>
      </w:r>
      <w:r>
        <w:rPr>
          <w:i/>
        </w:rPr>
        <w:t>triggerRequest</w:t>
      </w:r>
      <w:r w:rsidRPr="005A3421">
        <w:rPr>
          <w:i/>
        </w:rPr>
        <w:t>&gt;</w:t>
      </w:r>
      <w:r w:rsidRPr="005A3421">
        <w:t xml:space="preserve"> resource.</w:t>
      </w:r>
    </w:p>
    <w:p w14:paraId="24224714" w14:textId="77777777" w:rsidR="00EF5C20" w:rsidRPr="005A3421" w:rsidRDefault="00EF5C20" w:rsidP="00EF5C20">
      <w:pPr>
        <w:pStyle w:val="TH"/>
      </w:pPr>
      <w:r w:rsidRPr="005A3421">
        <w:t>Table 10.2.</w:t>
      </w:r>
      <w:r>
        <w:t>15</w:t>
      </w:r>
      <w:r w:rsidRPr="005A3421">
        <w:t>.</w:t>
      </w:r>
      <w:r>
        <w:rPr>
          <w:rFonts w:eastAsiaTheme="minorEastAsia" w:hint="eastAsia"/>
          <w:lang w:eastAsia="zh-CN"/>
        </w:rPr>
        <w:t>3</w:t>
      </w:r>
      <w:r w:rsidRPr="005A3421">
        <w:t>-1: &lt;</w:t>
      </w:r>
      <w:r>
        <w:rPr>
          <w:i/>
        </w:rPr>
        <w:t>triggerRequest</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6D275677"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0D8EAD"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RETRIEVE</w:t>
            </w:r>
          </w:p>
        </w:tc>
      </w:tr>
      <w:tr w:rsidR="00EF5C20" w:rsidRPr="005A3421" w14:paraId="4BB06A14" w14:textId="77777777" w:rsidTr="00A35818">
        <w:trPr>
          <w:jc w:val="center"/>
        </w:trPr>
        <w:tc>
          <w:tcPr>
            <w:tcW w:w="2093" w:type="dxa"/>
            <w:shd w:val="clear" w:color="auto" w:fill="auto"/>
          </w:tcPr>
          <w:p w14:paraId="192D0859"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6FA5EE35"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32DD73C4" w14:textId="77777777" w:rsidTr="00A35818">
        <w:trPr>
          <w:jc w:val="center"/>
        </w:trPr>
        <w:tc>
          <w:tcPr>
            <w:tcW w:w="2093" w:type="dxa"/>
            <w:shd w:val="clear" w:color="auto" w:fill="auto"/>
          </w:tcPr>
          <w:p w14:paraId="49E260CD"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CA862A8"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14:paraId="4487FDF7" w14:textId="77777777" w:rsidTr="00A35818">
        <w:trPr>
          <w:jc w:val="center"/>
        </w:trPr>
        <w:tc>
          <w:tcPr>
            <w:tcW w:w="2093" w:type="dxa"/>
            <w:shd w:val="clear" w:color="auto" w:fill="auto"/>
          </w:tcPr>
          <w:p w14:paraId="74AEEA89"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5687CC8"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00CECB23" w14:textId="77777777" w:rsidTr="00A35818">
        <w:trPr>
          <w:jc w:val="center"/>
        </w:trPr>
        <w:tc>
          <w:tcPr>
            <w:tcW w:w="2093" w:type="dxa"/>
            <w:shd w:val="clear" w:color="auto" w:fill="auto"/>
          </w:tcPr>
          <w:p w14:paraId="3026C991"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5B0F9B89"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1FC44ECC" w14:textId="77777777" w:rsidTr="00A35818">
        <w:trPr>
          <w:jc w:val="center"/>
        </w:trPr>
        <w:tc>
          <w:tcPr>
            <w:tcW w:w="2093" w:type="dxa"/>
            <w:shd w:val="clear" w:color="auto" w:fill="auto"/>
          </w:tcPr>
          <w:p w14:paraId="1853B491"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E42D0A7"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8.1.3-1 apply</w:t>
            </w:r>
            <w:r>
              <w:rPr>
                <w:rFonts w:eastAsia="Arial Unicode MS"/>
                <w:szCs w:val="18"/>
                <w:lang w:eastAsia="ko-KR"/>
              </w:rPr>
              <w:t xml:space="preserve"> </w:t>
            </w:r>
            <w:r w:rsidRPr="00CF2F35">
              <w:rPr>
                <w:rFonts w:eastAsia="Arial Unicode MS"/>
                <w:szCs w:val="18"/>
                <w:lang w:eastAsia="ko-KR"/>
              </w:rPr>
              <w:t>with the specific details for:</w:t>
            </w:r>
          </w:p>
          <w:p w14:paraId="444B81EE" w14:textId="77777777" w:rsidR="00EF5C20" w:rsidRPr="00CF2F35" w:rsidRDefault="00EF5C20" w:rsidP="00EF5C20">
            <w:pPr>
              <w:pStyle w:val="TAL"/>
              <w:rPr>
                <w:rFonts w:eastAsia="Arial Unicode MS"/>
                <w:iCs/>
                <w:szCs w:val="18"/>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00DCE806"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90F9896"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65DA056"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6B5127F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5BDED7F"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24CE745"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14:paraId="23773022" w14:textId="77777777" w:rsidR="00EF5C20" w:rsidRPr="005A3421" w:rsidRDefault="00EF5C20" w:rsidP="00EF5C20">
      <w:pPr>
        <w:rPr>
          <w:rFonts w:eastAsia="宋体"/>
          <w:lang w:eastAsia="zh-CN"/>
        </w:rPr>
      </w:pPr>
    </w:p>
    <w:p w14:paraId="2E7E5681" w14:textId="77777777" w:rsidR="00EF5C20" w:rsidRPr="005A3421" w:rsidRDefault="00EF5C20" w:rsidP="00EF5C20">
      <w:pPr>
        <w:pStyle w:val="40"/>
      </w:pPr>
      <w:bookmarkStart w:id="3943" w:name="_Toc476233962"/>
      <w:bookmarkStart w:id="3944" w:name="_Toc2176144"/>
      <w:r w:rsidRPr="005A3421">
        <w:rPr>
          <w:rFonts w:hint="eastAsia"/>
        </w:rPr>
        <w:t>10.2.</w:t>
      </w:r>
      <w:r>
        <w:t>15</w:t>
      </w:r>
      <w:r>
        <w:rPr>
          <w:rFonts w:hint="eastAsia"/>
        </w:rPr>
        <w:t>.</w:t>
      </w:r>
      <w:r>
        <w:rPr>
          <w:rFonts w:eastAsiaTheme="minorEastAsia" w:hint="eastAsia"/>
          <w:lang w:eastAsia="zh-CN"/>
        </w:rPr>
        <w:t>4</w:t>
      </w:r>
      <w:r w:rsidRPr="005A3421">
        <w:rPr>
          <w:rFonts w:eastAsia="宋体" w:hint="eastAsia"/>
          <w:lang w:eastAsia="zh-CN"/>
        </w:rPr>
        <w:tab/>
      </w:r>
      <w:r w:rsidRPr="005A3421">
        <w:t>Update &lt;</w:t>
      </w:r>
      <w:r>
        <w:rPr>
          <w:i/>
          <w:lang w:val="en-US"/>
        </w:rPr>
        <w:t>triggerRequest</w:t>
      </w:r>
      <w:r w:rsidRPr="005A3421">
        <w:t>&gt;</w:t>
      </w:r>
      <w:bookmarkEnd w:id="3943"/>
      <w:bookmarkEnd w:id="3944"/>
    </w:p>
    <w:p w14:paraId="3FC957A6" w14:textId="77777777" w:rsidR="00EF5C20" w:rsidRPr="005A3421" w:rsidRDefault="00EF5C20" w:rsidP="00EF5C20">
      <w:r w:rsidRPr="005A3421">
        <w:t xml:space="preserve">This procedure shall be used for updating attributes of a </w:t>
      </w:r>
      <w:r w:rsidRPr="005A3421">
        <w:rPr>
          <w:i/>
        </w:rPr>
        <w:t>&lt;</w:t>
      </w:r>
      <w:r>
        <w:rPr>
          <w:i/>
        </w:rPr>
        <w:t>triggerRequest</w:t>
      </w:r>
      <w:r w:rsidRPr="005A3421">
        <w:rPr>
          <w:i/>
        </w:rPr>
        <w:t>&gt;</w:t>
      </w:r>
      <w:r w:rsidRPr="005A3421">
        <w:t xml:space="preserve"> resource.</w:t>
      </w:r>
    </w:p>
    <w:p w14:paraId="2A344B68" w14:textId="77777777" w:rsidR="00EF5C20" w:rsidRPr="005A3421" w:rsidRDefault="00EF5C20" w:rsidP="00EF5C20">
      <w:pPr>
        <w:pStyle w:val="TH"/>
      </w:pPr>
      <w:r w:rsidRPr="005A3421">
        <w:lastRenderedPageBreak/>
        <w:t>Table 10.2.</w:t>
      </w:r>
      <w:r>
        <w:t>15</w:t>
      </w:r>
      <w:r w:rsidRPr="005A3421">
        <w:t>.</w:t>
      </w:r>
      <w:r>
        <w:rPr>
          <w:rFonts w:eastAsiaTheme="minorEastAsia" w:hint="eastAsia"/>
          <w:lang w:eastAsia="zh-CN"/>
        </w:rPr>
        <w:t>4</w:t>
      </w:r>
      <w:r w:rsidRPr="005A3421">
        <w:t>-1: &lt;</w:t>
      </w:r>
      <w:r>
        <w:rPr>
          <w:i/>
        </w:rPr>
        <w:t>triggerRequest</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5BA0F22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3D8EED"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UPDATE</w:t>
            </w:r>
          </w:p>
        </w:tc>
      </w:tr>
      <w:tr w:rsidR="00EF5C20" w:rsidRPr="005A3421" w14:paraId="5E8DFA6B" w14:textId="77777777" w:rsidTr="00A35818">
        <w:trPr>
          <w:jc w:val="center"/>
        </w:trPr>
        <w:tc>
          <w:tcPr>
            <w:tcW w:w="2093" w:type="dxa"/>
            <w:shd w:val="clear" w:color="auto" w:fill="auto"/>
          </w:tcPr>
          <w:p w14:paraId="487612F7"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74C256EF"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67F309F0" w14:textId="77777777" w:rsidTr="00A35818">
        <w:trPr>
          <w:jc w:val="center"/>
        </w:trPr>
        <w:tc>
          <w:tcPr>
            <w:tcW w:w="2093" w:type="dxa"/>
            <w:shd w:val="clear" w:color="auto" w:fill="auto"/>
          </w:tcPr>
          <w:p w14:paraId="07CCD4C8"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80BC470"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r>
              <w:rPr>
                <w:rFonts w:eastAsia="Arial Unicode MS"/>
                <w:szCs w:val="18"/>
                <w:lang w:eastAsia="ko-KR"/>
              </w:rPr>
              <w:t xml:space="preserve"> </w:t>
            </w:r>
            <w:r w:rsidRPr="00CF2F35">
              <w:rPr>
                <w:rFonts w:eastAsia="Arial Unicode MS"/>
                <w:szCs w:val="18"/>
                <w:lang w:eastAsia="ko-KR"/>
              </w:rPr>
              <w:t>with the specific details for:</w:t>
            </w:r>
          </w:p>
          <w:p w14:paraId="567BD6FA" w14:textId="77777777" w:rsidR="00EF5C20" w:rsidRPr="00CF2F35" w:rsidRDefault="00EF5C20" w:rsidP="00EF5C20">
            <w:pPr>
              <w:pStyle w:val="TAL"/>
              <w:rPr>
                <w:rFonts w:eastAsia="Arial Unicode MS"/>
                <w:szCs w:val="18"/>
                <w:lang w:eastAsia="ko-KR"/>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0367E016" w14:textId="77777777" w:rsidTr="00A35818">
        <w:trPr>
          <w:jc w:val="center"/>
        </w:trPr>
        <w:tc>
          <w:tcPr>
            <w:tcW w:w="2093" w:type="dxa"/>
            <w:shd w:val="clear" w:color="auto" w:fill="auto"/>
          </w:tcPr>
          <w:p w14:paraId="71D12336"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F40C573" w14:textId="77777777"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14:paraId="72E3D046" w14:textId="77777777" w:rsidR="00EF5C20" w:rsidRDefault="00EF5C20" w:rsidP="00A35818">
            <w:pPr>
              <w:pStyle w:val="TAL"/>
              <w:rPr>
                <w:rFonts w:eastAsia="Arial Unicode MS"/>
                <w:szCs w:val="18"/>
                <w:lang w:eastAsia="zh-CN"/>
              </w:rPr>
            </w:pPr>
          </w:p>
          <w:p w14:paraId="28BA053E" w14:textId="77777777"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 determines that a trigger</w:t>
            </w:r>
            <w:r w:rsidRPr="00A2584E">
              <w:rPr>
                <w:rFonts w:ascii="Times New Roman" w:hAnsi="Times New Roman"/>
                <w:sz w:val="20"/>
              </w:rPr>
              <w:t xml:space="preserve">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updated (i.e. replaced)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replace</w:t>
            </w:r>
            <w:r w:rsidRPr="00A2584E">
              <w:rPr>
                <w:rFonts w:ascii="Times New Roman" w:hAnsi="Times New Roman"/>
                <w:sz w:val="20"/>
              </w:rPr>
              <w:t xml:space="preserve"> by updating the &lt;triggerRequest&gt; resource.</w:t>
            </w:r>
            <w:r>
              <w:rPr>
                <w:rFonts w:ascii="Times New Roman" w:hAnsi="Times New Roman"/>
                <w:sz w:val="20"/>
              </w:rPr>
              <w:t xml:space="preserve">    </w:t>
            </w:r>
          </w:p>
        </w:tc>
      </w:tr>
      <w:tr w:rsidR="00EF5C20" w:rsidRPr="005A3421" w14:paraId="316F9280" w14:textId="77777777" w:rsidTr="00A35818">
        <w:trPr>
          <w:jc w:val="center"/>
        </w:trPr>
        <w:tc>
          <w:tcPr>
            <w:tcW w:w="2093" w:type="dxa"/>
            <w:shd w:val="clear" w:color="auto" w:fill="auto"/>
          </w:tcPr>
          <w:p w14:paraId="430C6730"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4DDF62F2" w14:textId="77777777" w:rsidR="00EF5C20" w:rsidRDefault="00EF5C20" w:rsidP="00A35818">
            <w:pPr>
              <w:pStyle w:val="TAL"/>
              <w:rPr>
                <w:rFonts w:eastAsia="宋体" w:cs="Arial"/>
                <w:szCs w:val="18"/>
                <w:lang w:eastAsia="zh-CN"/>
              </w:rPr>
            </w:pPr>
            <w:r w:rsidRPr="00CF2F35">
              <w:rPr>
                <w:rFonts w:eastAsia="Arial Unicode MS"/>
                <w:szCs w:val="18"/>
                <w:lang w:eastAsia="ko-KR"/>
              </w:rPr>
              <w:t>According to clause 10.1.</w:t>
            </w:r>
            <w:r>
              <w:rPr>
                <w:rFonts w:eastAsia="Arial Unicode MS" w:hint="eastAsia"/>
                <w:szCs w:val="18"/>
                <w:lang w:eastAsia="zh-CN"/>
              </w:rPr>
              <w:t xml:space="preserve">4 </w:t>
            </w:r>
            <w:r>
              <w:rPr>
                <w:rFonts w:cs="Arial"/>
                <w:szCs w:val="18"/>
              </w:rPr>
              <w:t>with the following modifications:</w:t>
            </w:r>
          </w:p>
          <w:p w14:paraId="0DE3B4D6" w14:textId="77777777" w:rsidR="00EF5C20" w:rsidRPr="00A721B3" w:rsidRDefault="00EF5C20" w:rsidP="00A35818">
            <w:pPr>
              <w:pStyle w:val="TAL"/>
              <w:rPr>
                <w:rFonts w:eastAsia="宋体" w:cs="Arial"/>
                <w:szCs w:val="18"/>
                <w:lang w:eastAsia="zh-CN"/>
              </w:rPr>
            </w:pPr>
            <w:r>
              <w:rPr>
                <w:rFonts w:eastAsia="宋体" w:cs="Arial"/>
                <w:szCs w:val="18"/>
                <w:lang w:eastAsia="zh-CN"/>
              </w:rPr>
              <w:t xml:space="preserve"> </w:t>
            </w:r>
          </w:p>
          <w:p w14:paraId="739D1DD3" w14:textId="77777777" w:rsidR="00EF5C20" w:rsidRDefault="00EF5C20" w:rsidP="00A35818">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p>
          <w:p w14:paraId="6D8E2EAC"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Check whether the trigger request can be updated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UPDATE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14:paraId="02A1629E"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update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14:paraId="0450EAB2"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update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update the trigger request for the corresponding underlying network.  For example, for a 3GPP trigger update request the required information needed within the trigger request message is captured in TS-0026 [11].</w:t>
            </w:r>
          </w:p>
          <w:p w14:paraId="2F4850FC"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update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update was accepted, the CSE shall update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attributes included in the request and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update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i/>
                <w:sz w:val="18"/>
                <w:szCs w:val="18"/>
                <w:lang w:eastAsia="ja-JP"/>
              </w:rPr>
              <w:t>&lt;triggerRequest</w:t>
            </w:r>
            <w:r w:rsidRPr="00653DD5">
              <w:rPr>
                <w:rFonts w:ascii="Arial" w:hAnsi="Arial" w:cs="Arial"/>
                <w:sz w:val="18"/>
                <w:szCs w:val="18"/>
                <w:lang w:eastAsia="ja-JP"/>
              </w:rPr>
              <w:t>&gt; resource</w:t>
            </w:r>
            <w:r>
              <w:rPr>
                <w:rFonts w:ascii="Arial" w:hAnsi="Arial" w:cs="Arial"/>
                <w:sz w:val="18"/>
                <w:szCs w:val="18"/>
                <w:lang w:val="en-US" w:eastAsia="ja-JP"/>
              </w:rPr>
              <w:t xml:space="preserve">.  </w:t>
            </w:r>
          </w:p>
          <w:p w14:paraId="0457A55D" w14:textId="77777777" w:rsidR="00EF5C20" w:rsidRPr="00866511" w:rsidRDefault="00EF5C20" w:rsidP="00A35818">
            <w:pPr>
              <w:pStyle w:val="TAL"/>
              <w:rPr>
                <w:rFonts w:eastAsia="Arial Unicode MS"/>
                <w:szCs w:val="18"/>
                <w:lang w:val="en-US" w:eastAsia="zh-CN"/>
              </w:rPr>
            </w:pPr>
          </w:p>
        </w:tc>
      </w:tr>
      <w:tr w:rsidR="00EF5C20" w:rsidRPr="005A3421" w14:paraId="42E71C25" w14:textId="77777777" w:rsidTr="00A35818">
        <w:trPr>
          <w:jc w:val="center"/>
        </w:trPr>
        <w:tc>
          <w:tcPr>
            <w:tcW w:w="2093" w:type="dxa"/>
            <w:shd w:val="clear" w:color="auto" w:fill="auto"/>
          </w:tcPr>
          <w:p w14:paraId="2054130E"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46BB40C" w14:textId="77777777"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7DB9841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72F8944"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B1B6AB"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274B3D8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10DCC4F"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963DE13"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5E6B59BE" w14:textId="77777777"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C84D1A5" w14:textId="77777777" w:rsidR="00EF5C20" w:rsidRPr="00CF2F35" w:rsidRDefault="00EF5C20" w:rsidP="00A35818">
            <w:pPr>
              <w:pStyle w:val="TAL"/>
              <w:rPr>
                <w:rFonts w:eastAsia="Arial Unicode MS"/>
                <w:szCs w:val="18"/>
                <w:lang w:eastAsia="ko-KR"/>
              </w:rPr>
            </w:pPr>
          </w:p>
        </w:tc>
      </w:tr>
    </w:tbl>
    <w:p w14:paraId="575EADB5" w14:textId="77777777" w:rsidR="00EF5C20" w:rsidRPr="005A3421" w:rsidRDefault="00EF5C20" w:rsidP="00EF5C20">
      <w:pPr>
        <w:rPr>
          <w:rFonts w:eastAsia="宋体"/>
          <w:lang w:eastAsia="zh-CN"/>
        </w:rPr>
      </w:pPr>
    </w:p>
    <w:p w14:paraId="663AD0DE" w14:textId="77777777" w:rsidR="00EF5C20" w:rsidRPr="005A3421" w:rsidRDefault="00EF5C20" w:rsidP="00EF5C20">
      <w:pPr>
        <w:pStyle w:val="40"/>
      </w:pPr>
      <w:bookmarkStart w:id="3945" w:name="_Toc476233963"/>
      <w:bookmarkStart w:id="3946" w:name="_Toc2176145"/>
      <w:r w:rsidRPr="005A3421">
        <w:rPr>
          <w:rFonts w:hint="eastAsia"/>
        </w:rPr>
        <w:lastRenderedPageBreak/>
        <w:t>10.2.</w:t>
      </w:r>
      <w:r>
        <w:t>15</w:t>
      </w:r>
      <w:r w:rsidRPr="005A3421">
        <w:rPr>
          <w:rFonts w:hint="eastAsia"/>
        </w:rPr>
        <w:t>.</w:t>
      </w:r>
      <w:r>
        <w:rPr>
          <w:rFonts w:eastAsiaTheme="minorEastAsia" w:hint="eastAsia"/>
          <w:lang w:eastAsia="zh-CN"/>
        </w:rPr>
        <w:t>5</w:t>
      </w:r>
      <w:r w:rsidRPr="005A3421">
        <w:rPr>
          <w:rFonts w:eastAsia="宋体" w:hint="eastAsia"/>
          <w:lang w:eastAsia="zh-CN"/>
        </w:rPr>
        <w:tab/>
      </w:r>
      <w:r w:rsidRPr="005A3421">
        <w:t>Delete &lt;</w:t>
      </w:r>
      <w:r>
        <w:rPr>
          <w:i/>
          <w:lang w:val="en-US"/>
        </w:rPr>
        <w:t>triggerRequest</w:t>
      </w:r>
      <w:r w:rsidRPr="005A3421">
        <w:t>&gt;</w:t>
      </w:r>
      <w:bookmarkEnd w:id="3945"/>
      <w:bookmarkEnd w:id="3946"/>
    </w:p>
    <w:p w14:paraId="796BC5DD" w14:textId="77777777" w:rsidR="00EF5C20" w:rsidRPr="005A3421" w:rsidRDefault="00EF5C20" w:rsidP="00EF5C20">
      <w:pPr>
        <w:keepNext/>
        <w:keepLines/>
        <w:rPr>
          <w:lang w:eastAsia="ko-KR"/>
        </w:rPr>
      </w:pPr>
      <w:r w:rsidRPr="005A3421">
        <w:t xml:space="preserve">This procedure shall be used for deleting a </w:t>
      </w:r>
      <w:r w:rsidRPr="005A3421">
        <w:rPr>
          <w:i/>
        </w:rPr>
        <w:t>&lt;</w:t>
      </w:r>
      <w:r>
        <w:rPr>
          <w:i/>
        </w:rPr>
        <w:t>triggerRequest</w:t>
      </w:r>
      <w:r w:rsidRPr="005A3421">
        <w:rPr>
          <w:i/>
        </w:rPr>
        <w:t>&gt;</w:t>
      </w:r>
      <w:r w:rsidRPr="005A3421">
        <w:t xml:space="preserve"> resource</w:t>
      </w:r>
      <w:r w:rsidRPr="005A3421">
        <w:rPr>
          <w:rFonts w:hint="eastAsia"/>
          <w:lang w:eastAsia="ko-KR"/>
        </w:rPr>
        <w:t>.</w:t>
      </w:r>
    </w:p>
    <w:p w14:paraId="36929ABC" w14:textId="77777777" w:rsidR="00EF5C20" w:rsidRPr="005A3421" w:rsidRDefault="00EF5C20" w:rsidP="00EF5C20">
      <w:pPr>
        <w:pStyle w:val="TH"/>
      </w:pPr>
      <w:r w:rsidRPr="005A3421">
        <w:t>Table 10.2.</w:t>
      </w:r>
      <w:r>
        <w:t>15</w:t>
      </w:r>
      <w:r w:rsidRPr="005A3421">
        <w:t>.</w:t>
      </w:r>
      <w:r>
        <w:rPr>
          <w:rFonts w:eastAsiaTheme="minorEastAsia" w:hint="eastAsia"/>
          <w:lang w:eastAsia="zh-CN"/>
        </w:rPr>
        <w:t>5</w:t>
      </w:r>
      <w:r w:rsidRPr="005A3421">
        <w:t>-1: &lt;</w:t>
      </w:r>
      <w:r>
        <w:rPr>
          <w:i/>
        </w:rPr>
        <w:t>triggerRequest</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07A7CB0D"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46E40E"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DELETE</w:t>
            </w:r>
          </w:p>
        </w:tc>
      </w:tr>
      <w:tr w:rsidR="00EF5C20" w:rsidRPr="005A3421" w14:paraId="56998161" w14:textId="77777777" w:rsidTr="00A35818">
        <w:trPr>
          <w:jc w:val="center"/>
        </w:trPr>
        <w:tc>
          <w:tcPr>
            <w:tcW w:w="2093" w:type="dxa"/>
            <w:shd w:val="clear" w:color="auto" w:fill="auto"/>
          </w:tcPr>
          <w:p w14:paraId="4B255CA8"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736075F1"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51B2B7C6" w14:textId="77777777" w:rsidTr="00A35818">
        <w:trPr>
          <w:jc w:val="center"/>
        </w:trPr>
        <w:tc>
          <w:tcPr>
            <w:tcW w:w="2093" w:type="dxa"/>
            <w:shd w:val="clear" w:color="auto" w:fill="auto"/>
          </w:tcPr>
          <w:p w14:paraId="5A05568E"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D66A24" w14:textId="77777777" w:rsidR="00EF5C20" w:rsidRPr="00CF2F35" w:rsidRDefault="00EF5C20" w:rsidP="00A35818">
            <w:pPr>
              <w:pStyle w:val="TAL"/>
              <w:rPr>
                <w:rFonts w:eastAsia="Arial Unicode MS"/>
                <w:szCs w:val="18"/>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14:paraId="0F88FFB9" w14:textId="77777777" w:rsidTr="00A35818">
        <w:trPr>
          <w:jc w:val="center"/>
        </w:trPr>
        <w:tc>
          <w:tcPr>
            <w:tcW w:w="2093" w:type="dxa"/>
            <w:shd w:val="clear" w:color="auto" w:fill="auto"/>
          </w:tcPr>
          <w:p w14:paraId="504118D2"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620DB9" w14:textId="77777777"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p w14:paraId="08B55F75" w14:textId="77777777" w:rsidR="00EF5C20" w:rsidRDefault="00EF5C20" w:rsidP="00A35818">
            <w:pPr>
              <w:pStyle w:val="TAL"/>
              <w:rPr>
                <w:rFonts w:eastAsia="Arial Unicode MS"/>
                <w:szCs w:val="18"/>
                <w:lang w:eastAsia="zh-CN"/>
              </w:rPr>
            </w:pPr>
          </w:p>
          <w:p w14:paraId="311BB8B0" w14:textId="77777777"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w:t>
            </w:r>
            <w:r w:rsidRPr="00A2584E">
              <w:rPr>
                <w:rFonts w:ascii="Times New Roman" w:hAnsi="Times New Roman"/>
                <w:sz w:val="20"/>
              </w:rPr>
              <w:t xml:space="preserve"> determines that a trigger,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deleted (i.e. recalled)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recall</w:t>
            </w:r>
            <w:r w:rsidRPr="00A2584E">
              <w:rPr>
                <w:rFonts w:ascii="Times New Roman" w:hAnsi="Times New Roman"/>
                <w:sz w:val="20"/>
              </w:rPr>
              <w:t xml:space="preserve"> by </w:t>
            </w:r>
            <w:r>
              <w:rPr>
                <w:rFonts w:ascii="Times New Roman" w:hAnsi="Times New Roman"/>
                <w:sz w:val="20"/>
              </w:rPr>
              <w:t>deleting</w:t>
            </w:r>
            <w:r w:rsidRPr="00A2584E">
              <w:rPr>
                <w:rFonts w:ascii="Times New Roman" w:hAnsi="Times New Roman"/>
                <w:sz w:val="20"/>
              </w:rPr>
              <w:t xml:space="preserve"> the &lt;triggerRequest&gt; resource.</w:t>
            </w:r>
            <w:r>
              <w:rPr>
                <w:rFonts w:ascii="Times New Roman" w:hAnsi="Times New Roman"/>
                <w:sz w:val="20"/>
              </w:rPr>
              <w:t xml:space="preserve">    </w:t>
            </w:r>
          </w:p>
        </w:tc>
      </w:tr>
      <w:tr w:rsidR="00EF5C20" w:rsidRPr="005A3421" w14:paraId="4FC807F8" w14:textId="77777777" w:rsidTr="00A35818">
        <w:trPr>
          <w:jc w:val="center"/>
        </w:trPr>
        <w:tc>
          <w:tcPr>
            <w:tcW w:w="2093" w:type="dxa"/>
            <w:shd w:val="clear" w:color="auto" w:fill="auto"/>
          </w:tcPr>
          <w:p w14:paraId="15C71023"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10C2BD79" w14:textId="77777777" w:rsidR="00EF5C20" w:rsidRPr="00D408A2" w:rsidRDefault="00EF5C20" w:rsidP="00A35818">
            <w:pPr>
              <w:pStyle w:val="TAL"/>
              <w:rPr>
                <w:rFonts w:cs="Arial"/>
                <w:szCs w:val="18"/>
                <w:lang w:eastAsia="ja-JP"/>
              </w:rPr>
            </w:pPr>
            <w:r w:rsidRPr="00CF2F35">
              <w:rPr>
                <w:rFonts w:eastAsia="Arial Unicode MS"/>
                <w:szCs w:val="18"/>
                <w:lang w:eastAsia="ko-KR"/>
              </w:rPr>
              <w:t>According to clause 10.1.</w:t>
            </w:r>
            <w:r>
              <w:rPr>
                <w:rFonts w:eastAsia="Arial Unicode MS" w:hint="eastAsia"/>
                <w:szCs w:val="18"/>
                <w:lang w:eastAsia="zh-CN"/>
              </w:rPr>
              <w:t xml:space="preserve">5 </w:t>
            </w:r>
            <w:r>
              <w:rPr>
                <w:rFonts w:cs="Arial"/>
                <w:szCs w:val="18"/>
              </w:rPr>
              <w:t>with the following modifications:</w:t>
            </w:r>
          </w:p>
          <w:p w14:paraId="19EB8B9F" w14:textId="77777777" w:rsidR="00EF5C20" w:rsidRDefault="00EF5C20" w:rsidP="00A35818">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p>
          <w:p w14:paraId="7C58233B"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Check whether the trigger request can be recalled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DELETE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14:paraId="5C4C91C8"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recall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14:paraId="00818F89"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recall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recall the trigger request for the corresponding underlying network.  For example, for a 3GPP trigger recall request the required information needed within the trigger request message is captured in TS-0026 [11].</w:t>
            </w:r>
          </w:p>
          <w:p w14:paraId="056C2123"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recall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recall was accepted, the CSE shall delete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and return a successful response to the Originator.  If the CSE receives an indication that the trigger recall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sz w:val="18"/>
                <w:szCs w:val="18"/>
                <w:lang w:val="en-US" w:eastAsia="ja-JP"/>
              </w:rPr>
              <w:t>&lt;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w:t>
            </w:r>
          </w:p>
          <w:p w14:paraId="203FEF32" w14:textId="77777777" w:rsidR="00EF5C20" w:rsidRPr="00CF2F35" w:rsidRDefault="00EF5C20" w:rsidP="00A35818">
            <w:pPr>
              <w:pStyle w:val="TAL"/>
              <w:rPr>
                <w:rFonts w:eastAsia="Arial Unicode MS"/>
                <w:szCs w:val="18"/>
                <w:lang w:eastAsia="zh-CN"/>
              </w:rPr>
            </w:pPr>
          </w:p>
        </w:tc>
      </w:tr>
      <w:tr w:rsidR="00EF5C20" w:rsidRPr="005A3421" w14:paraId="01C4DAE6" w14:textId="77777777" w:rsidTr="00A35818">
        <w:trPr>
          <w:jc w:val="center"/>
        </w:trPr>
        <w:tc>
          <w:tcPr>
            <w:tcW w:w="2093" w:type="dxa"/>
            <w:shd w:val="clear" w:color="auto" w:fill="auto"/>
          </w:tcPr>
          <w:p w14:paraId="47E6957D"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401BD37" w14:textId="77777777"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14:paraId="44C2973C"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80E5D07"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A13CD94"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14:paraId="4A3A73F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830A4EC"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D33E08D"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14:paraId="3F7E9BA0" w14:textId="77777777" w:rsidR="006402D9" w:rsidRPr="007E73A5" w:rsidRDefault="00407BE8" w:rsidP="006402D9">
      <w:pPr>
        <w:pStyle w:val="30"/>
      </w:pPr>
      <w:bookmarkStart w:id="3947" w:name="_Toc445303004"/>
      <w:bookmarkStart w:id="3948" w:name="_Toc445390171"/>
      <w:bookmarkStart w:id="3949" w:name="_Toc447043245"/>
      <w:bookmarkStart w:id="3950" w:name="_Toc457494002"/>
      <w:bookmarkStart w:id="3951" w:name="_Toc459977101"/>
      <w:bookmarkStart w:id="3952" w:name="_Toc459984760"/>
      <w:bookmarkStart w:id="3953" w:name="_Toc2176146"/>
      <w:r w:rsidRPr="005A3421">
        <w:rPr>
          <w:rFonts w:hint="eastAsia"/>
        </w:rPr>
        <w:t>10.2.</w:t>
      </w:r>
      <w:r>
        <w:t>1</w:t>
      </w:r>
      <w:r>
        <w:rPr>
          <w:rFonts w:eastAsiaTheme="minorEastAsia" w:hint="eastAsia"/>
          <w:lang w:eastAsia="zh-CN"/>
        </w:rPr>
        <w:t>6</w:t>
      </w:r>
      <w:r w:rsidRPr="005A3421">
        <w:rPr>
          <w:rFonts w:eastAsia="宋体" w:hint="eastAsia"/>
          <w:lang w:eastAsia="zh-CN"/>
        </w:rPr>
        <w:tab/>
      </w:r>
      <w:r w:rsidR="006402D9" w:rsidRPr="007E73A5">
        <w:rPr>
          <w:rFonts w:hint="eastAsia"/>
        </w:rPr>
        <w:t>Procedure for</w:t>
      </w:r>
      <w:bookmarkEnd w:id="3947"/>
      <w:bookmarkEnd w:id="3948"/>
      <w:bookmarkEnd w:id="3949"/>
      <w:bookmarkEnd w:id="3950"/>
      <w:bookmarkEnd w:id="3951"/>
      <w:bookmarkEnd w:id="3952"/>
      <w:r w:rsidR="006402D9" w:rsidRPr="007E73A5">
        <w:t xml:space="preserve"> Managing Change in AE Registration Point</w:t>
      </w:r>
      <w:bookmarkEnd w:id="3953"/>
    </w:p>
    <w:p w14:paraId="77251001" w14:textId="77777777" w:rsidR="006402D9" w:rsidRPr="006402D9" w:rsidRDefault="00407BE8" w:rsidP="006402D9">
      <w:pPr>
        <w:pStyle w:val="40"/>
      </w:pPr>
      <w:bookmarkStart w:id="3954" w:name="_Toc2176147"/>
      <w:r w:rsidRPr="005A3421">
        <w:rPr>
          <w:rFonts w:hint="eastAsia"/>
        </w:rPr>
        <w:t>10.2.</w:t>
      </w:r>
      <w:r>
        <w:t>1</w:t>
      </w:r>
      <w:r>
        <w:rPr>
          <w:rFonts w:eastAsiaTheme="minorEastAsia" w:hint="eastAsia"/>
          <w:lang w:eastAsia="zh-CN"/>
        </w:rPr>
        <w:t>6</w:t>
      </w:r>
      <w:r w:rsidRPr="005A3421">
        <w:rPr>
          <w:rFonts w:hint="eastAsia"/>
        </w:rPr>
        <w:t>.1</w:t>
      </w:r>
      <w:r w:rsidRPr="005A3421">
        <w:rPr>
          <w:rFonts w:hint="eastAsia"/>
        </w:rPr>
        <w:tab/>
      </w:r>
      <w:r>
        <w:rPr>
          <w:rFonts w:eastAsiaTheme="minorEastAsia" w:hint="eastAsia"/>
          <w:lang w:eastAsia="zh-CN"/>
        </w:rPr>
        <w:t>P</w:t>
      </w:r>
      <w:r w:rsidR="006402D9" w:rsidRPr="006402D9">
        <w:t>rocedure at IN-CSE</w:t>
      </w:r>
      <w:bookmarkEnd w:id="3954"/>
    </w:p>
    <w:p w14:paraId="63E3F01F" w14:textId="77777777" w:rsidR="006402D9" w:rsidRPr="00B0046F" w:rsidRDefault="006402D9" w:rsidP="006402D9">
      <w:pPr>
        <w:rPr>
          <w:color w:val="000000"/>
          <w:lang w:val="en-US"/>
        </w:rPr>
      </w:pPr>
      <w:r w:rsidRPr="00B0046F">
        <w:rPr>
          <w:color w:val="000000"/>
          <w:lang w:val="en-US"/>
        </w:rPr>
        <w:t>The IN-CSE may determine that an AE has changed registration point either by:</w:t>
      </w:r>
    </w:p>
    <w:p w14:paraId="3A7FB58C" w14:textId="77777777" w:rsidR="006402D9" w:rsidRPr="00B0046F" w:rsidRDefault="006402D9" w:rsidP="006402D9">
      <w:pPr>
        <w:pStyle w:val="B2"/>
        <w:rPr>
          <w:color w:val="000000"/>
          <w:lang w:val="en-US"/>
        </w:rPr>
      </w:pPr>
      <w:r w:rsidRPr="00B0046F">
        <w:rPr>
          <w:color w:val="000000"/>
          <w:lang w:val="en-US"/>
        </w:rPr>
        <w:t>Observing the creation on an &lt;</w:t>
      </w:r>
      <w:r w:rsidRPr="00B0046F">
        <w:rPr>
          <w:i/>
          <w:color w:val="000000"/>
          <w:lang w:val="en-US"/>
        </w:rPr>
        <w:t>AEAnnc</w:t>
      </w:r>
      <w:r w:rsidRPr="00B0046F">
        <w:rPr>
          <w:color w:val="000000"/>
          <w:lang w:val="en-US"/>
        </w:rPr>
        <w:t xml:space="preserve">&gt; resource with an </w:t>
      </w:r>
      <w:r w:rsidRPr="00B0046F">
        <w:rPr>
          <w:b/>
          <w:color w:val="000000"/>
        </w:rPr>
        <w:t xml:space="preserve">AE-ID-Stem </w:t>
      </w:r>
      <w:r w:rsidRPr="00B0046F">
        <w:rPr>
          <w:color w:val="000000"/>
        </w:rPr>
        <w:t>that it had previously assigned for a different Registrar CSE (Case e of Section 10.</w:t>
      </w:r>
      <w:r>
        <w:rPr>
          <w:color w:val="000000"/>
        </w:rPr>
        <w:t>2</w:t>
      </w:r>
      <w:r w:rsidRPr="00B0046F">
        <w:rPr>
          <w:color w:val="000000"/>
        </w:rPr>
        <w:t>.2.2).</w:t>
      </w:r>
    </w:p>
    <w:p w14:paraId="50647EFF" w14:textId="77777777" w:rsidR="006402D9" w:rsidRPr="00B0046F" w:rsidRDefault="006402D9" w:rsidP="006402D9">
      <w:pPr>
        <w:pStyle w:val="B2"/>
        <w:rPr>
          <w:color w:val="000000"/>
          <w:lang w:val="en-US"/>
        </w:rPr>
      </w:pPr>
      <w:r w:rsidRPr="00B0046F">
        <w:rPr>
          <w:color w:val="000000"/>
          <w:lang w:val="en-US"/>
        </w:rPr>
        <w:t xml:space="preserve">Receiving a </w:t>
      </w:r>
      <w:r w:rsidRPr="00B0046F">
        <w:rPr>
          <w:color w:val="000000"/>
        </w:rPr>
        <w:t>NOTIFY request from a Registrar CSE whose content includes the SP-relative-Resource-ID before and after the change in registration point (Case f of Section 10.</w:t>
      </w:r>
      <w:r>
        <w:rPr>
          <w:color w:val="000000"/>
        </w:rPr>
        <w:t>2.2.2).</w:t>
      </w:r>
    </w:p>
    <w:p w14:paraId="3A68CCE3" w14:textId="77777777" w:rsidR="006402D9" w:rsidRPr="00B0046F" w:rsidRDefault="006402D9" w:rsidP="006402D9">
      <w:pPr>
        <w:rPr>
          <w:color w:val="000000"/>
        </w:rPr>
      </w:pPr>
      <w:r w:rsidRPr="00B0046F">
        <w:rPr>
          <w:color w:val="000000"/>
          <w:lang w:val="en-US"/>
        </w:rPr>
        <w:t xml:space="preserve">In both cases, the IN-CSE shall send a NOTIFY request to the CSEs, so that these may update the references to the &lt;AE&gt; resources for the AE that has changed its registration point. If the IN-CSE maintains an &lt;AEContactList&gt; resource, the IN-CSE shall determine which CSEs are effected, and shall send the NOTIFY request only to these. If the </w:t>
      </w:r>
      <w:r w:rsidRPr="00B0046F">
        <w:rPr>
          <w:color w:val="000000"/>
          <w:lang w:val="en-US"/>
        </w:rPr>
        <w:lastRenderedPageBreak/>
        <w:t xml:space="preserve">IN-CSE does not maintain an &lt;AEContactList&gt; resource, the IN-CSE shall send the NOTIFY request to all CSEs. </w:t>
      </w:r>
      <w:r w:rsidRPr="00B0046F">
        <w:rPr>
          <w:color w:val="000000"/>
        </w:rPr>
        <w:t xml:space="preserve">The </w:t>
      </w:r>
      <w:r w:rsidRPr="00B0046F">
        <w:rPr>
          <w:b/>
          <w:i/>
          <w:color w:val="000000"/>
        </w:rPr>
        <w:t>Content</w:t>
      </w:r>
      <w:r w:rsidRPr="00B0046F">
        <w:rPr>
          <w:color w:val="000000"/>
        </w:rPr>
        <w:t xml:space="preserve"> parameter of the NOTIFY request shall contain the SP-relative-Resource-ID at the prior registration point and at the new registration point.</w:t>
      </w:r>
    </w:p>
    <w:p w14:paraId="6188E88B" w14:textId="77777777" w:rsidR="006402D9" w:rsidRPr="006402D9" w:rsidRDefault="00407BE8" w:rsidP="006402D9">
      <w:pPr>
        <w:pStyle w:val="40"/>
      </w:pPr>
      <w:bookmarkStart w:id="3955" w:name="_Toc2176148"/>
      <w:r w:rsidRPr="005A3421">
        <w:rPr>
          <w:rFonts w:hint="eastAsia"/>
        </w:rPr>
        <w:t>10.2.</w:t>
      </w:r>
      <w:r>
        <w:t>1</w:t>
      </w:r>
      <w:r>
        <w:rPr>
          <w:rFonts w:eastAsiaTheme="minorEastAsia" w:hint="eastAsia"/>
          <w:lang w:eastAsia="zh-CN"/>
        </w:rPr>
        <w:t>6</w:t>
      </w:r>
      <w:r>
        <w:rPr>
          <w:rFonts w:hint="eastAsia"/>
        </w:rPr>
        <w:t>.</w:t>
      </w:r>
      <w:r>
        <w:rPr>
          <w:rFonts w:eastAsiaTheme="minorEastAsia" w:hint="eastAsia"/>
          <w:lang w:eastAsia="zh-CN"/>
        </w:rPr>
        <w:t>2</w:t>
      </w:r>
      <w:r w:rsidRPr="005A3421">
        <w:rPr>
          <w:rFonts w:hint="eastAsia"/>
        </w:rPr>
        <w:tab/>
      </w:r>
      <w:r>
        <w:rPr>
          <w:rFonts w:eastAsiaTheme="minorEastAsia" w:hint="eastAsia"/>
          <w:lang w:eastAsia="zh-CN"/>
        </w:rPr>
        <w:t>P</w:t>
      </w:r>
      <w:r w:rsidR="006402D9" w:rsidRPr="006402D9">
        <w:t>rocedure at any CSE</w:t>
      </w:r>
      <w:bookmarkEnd w:id="3955"/>
    </w:p>
    <w:p w14:paraId="5C4E12A8" w14:textId="77777777" w:rsidR="006402D9" w:rsidRDefault="006402D9" w:rsidP="006402D9">
      <w:pPr>
        <w:rPr>
          <w:color w:val="000000"/>
          <w:lang w:val="en-US"/>
        </w:rPr>
      </w:pPr>
      <w:r w:rsidRPr="00B0046F">
        <w:rPr>
          <w:color w:val="000000"/>
          <w:lang w:val="en-US"/>
        </w:rPr>
        <w:t>Upon receiving a NOTIFY request regarding a change in AE registration point,</w:t>
      </w:r>
    </w:p>
    <w:p w14:paraId="3A2EA208" w14:textId="77777777" w:rsidR="00E745ED" w:rsidRDefault="006402D9" w:rsidP="00060623">
      <w:pPr>
        <w:pStyle w:val="B2"/>
        <w:numPr>
          <w:ilvl w:val="0"/>
          <w:numId w:val="70"/>
        </w:numPr>
      </w:pPr>
      <w:r>
        <w:rPr>
          <w:lang w:val="en-US"/>
        </w:rPr>
        <w:t>if the r</w:t>
      </w:r>
      <w:r w:rsidRPr="00B0046F">
        <w:rPr>
          <w:lang w:val="en-US"/>
        </w:rPr>
        <w:t xml:space="preserve">eceiving CSE </w:t>
      </w:r>
      <w:r>
        <w:t xml:space="preserve">hosts </w:t>
      </w:r>
      <w:r w:rsidRPr="00B0046F">
        <w:t>references to the SP-Relative-Resource-ID (e.g. in Announce links, Notification targets, group Member IDs</w:t>
      </w:r>
      <w:r w:rsidRPr="003F3EBA">
        <w:t>, &lt;accessControlPolicy&gt; resource</w:t>
      </w:r>
      <w:r w:rsidRPr="003F3EBA">
        <w:rPr>
          <w:i/>
        </w:rPr>
        <w:t xml:space="preserve"> OriginatorID</w:t>
      </w:r>
      <w:r w:rsidRPr="003F3EBA">
        <w:t xml:space="preserve"> lists) tied to the prior AE registration point, </w:t>
      </w:r>
      <w:r w:rsidRPr="003F3EBA">
        <w:rPr>
          <w:lang w:val="en-US"/>
        </w:rPr>
        <w:t xml:space="preserve">the receiving CSE </w:t>
      </w:r>
      <w:r w:rsidRPr="003F3EBA">
        <w:t>shall update these to refer to the new AE registration point.</w:t>
      </w:r>
    </w:p>
    <w:p w14:paraId="2A0ACF12" w14:textId="77777777" w:rsidR="00E745ED" w:rsidRDefault="006402D9" w:rsidP="00060623">
      <w:pPr>
        <w:pStyle w:val="B2"/>
        <w:numPr>
          <w:ilvl w:val="0"/>
          <w:numId w:val="70"/>
        </w:numPr>
      </w:pPr>
      <w:r w:rsidRPr="003F3EBA">
        <w:rPr>
          <w:lang w:val="en-US"/>
        </w:rPr>
        <w:t xml:space="preserve">if the receiving CSE </w:t>
      </w:r>
      <w:r w:rsidRPr="003F3EBA">
        <w:t xml:space="preserve">hosts the registration of the prior AE registration point,  </w:t>
      </w:r>
      <w:r w:rsidRPr="003F3EBA">
        <w:rPr>
          <w:lang w:val="en-US"/>
        </w:rPr>
        <w:t xml:space="preserve">the receiving CSE </w:t>
      </w:r>
      <w:r w:rsidRPr="003F3EBA">
        <w:t>shall update the status of this registration to “INACTIVE”.</w:t>
      </w:r>
    </w:p>
    <w:p w14:paraId="7BB6A7EC" w14:textId="77777777" w:rsidR="006402D9" w:rsidRPr="00B0046F" w:rsidRDefault="006402D9" w:rsidP="006402D9">
      <w:pPr>
        <w:rPr>
          <w:color w:val="000000"/>
        </w:rPr>
      </w:pPr>
    </w:p>
    <w:p w14:paraId="29550664" w14:textId="77777777" w:rsidR="007E73A5" w:rsidRDefault="00CF2FDF" w:rsidP="007E73A5">
      <w:pPr>
        <w:pStyle w:val="30"/>
      </w:pPr>
      <w:bookmarkStart w:id="3956" w:name="_Toc2176149"/>
      <w:r w:rsidRPr="005A3421">
        <w:rPr>
          <w:rFonts w:hint="eastAsia"/>
        </w:rPr>
        <w:t>10.2.</w:t>
      </w:r>
      <w:r>
        <w:t>1</w:t>
      </w:r>
      <w:r>
        <w:rPr>
          <w:rFonts w:eastAsiaTheme="minorEastAsia" w:hint="eastAsia"/>
          <w:lang w:eastAsia="zh-CN"/>
        </w:rPr>
        <w:t>7</w:t>
      </w:r>
      <w:r w:rsidRPr="005A3421">
        <w:rPr>
          <w:rFonts w:eastAsia="宋体" w:hint="eastAsia"/>
          <w:lang w:eastAsia="zh-CN"/>
        </w:rPr>
        <w:tab/>
      </w:r>
      <w:r>
        <w:rPr>
          <w:rFonts w:eastAsiaTheme="minorEastAsia" w:hint="eastAsia"/>
          <w:lang w:eastAsia="zh-CN"/>
        </w:rPr>
        <w:t>S</w:t>
      </w:r>
      <w:r w:rsidR="007E73A5" w:rsidRPr="00E4283E">
        <w:t>chedule</w:t>
      </w:r>
      <w:r w:rsidR="007E73A5">
        <w:rPr>
          <w:rFonts w:hint="eastAsia"/>
        </w:rPr>
        <w:t xml:space="preserve"> Man</w:t>
      </w:r>
      <w:r w:rsidR="007E73A5">
        <w:t>a</w:t>
      </w:r>
      <w:r w:rsidR="007E73A5">
        <w:rPr>
          <w:rFonts w:hint="eastAsia"/>
        </w:rPr>
        <w:t>gement</w:t>
      </w:r>
      <w:bookmarkEnd w:id="3956"/>
    </w:p>
    <w:p w14:paraId="3DE2F555" w14:textId="77777777" w:rsidR="007E73A5" w:rsidRDefault="007E73A5" w:rsidP="007E73A5">
      <w:pPr>
        <w:pStyle w:val="40"/>
      </w:pPr>
      <w:bookmarkStart w:id="3957" w:name="_Toc476233959"/>
      <w:bookmarkStart w:id="3958" w:name="_Toc2176150"/>
      <w:r w:rsidRPr="005A3421">
        <w:rPr>
          <w:rFonts w:hint="eastAsia"/>
        </w:rPr>
        <w:t>10.2.</w:t>
      </w:r>
      <w:r w:rsidR="00494DCF" w:rsidRPr="00494DCF">
        <w:t>17</w:t>
      </w:r>
      <w:r w:rsidRPr="005A3421">
        <w:rPr>
          <w:rFonts w:hint="eastAsia"/>
        </w:rPr>
        <w:t>.1</w:t>
      </w:r>
      <w:r w:rsidRPr="005A3421">
        <w:rPr>
          <w:rFonts w:hint="eastAsia"/>
        </w:rPr>
        <w:tab/>
      </w:r>
      <w:r>
        <w:t>Introduction</w:t>
      </w:r>
      <w:bookmarkEnd w:id="3957"/>
      <w:bookmarkEnd w:id="3958"/>
    </w:p>
    <w:p w14:paraId="46EA90E6" w14:textId="77777777" w:rsidR="007E73A5" w:rsidRDefault="007E73A5" w:rsidP="007E73A5">
      <w:pPr>
        <w:rPr>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w:t>
      </w:r>
      <w:r>
        <w:rPr>
          <w:rFonts w:hint="eastAsia"/>
          <w:lang w:val="en-US" w:eastAsia="zh-CN"/>
        </w:rPr>
        <w:t xml:space="preserve"> &lt;</w:t>
      </w:r>
      <w:r w:rsidRPr="004565A6">
        <w:rPr>
          <w:rFonts w:hint="eastAsia"/>
          <w:i/>
          <w:lang w:val="en-US" w:eastAsia="zh-CN"/>
        </w:rPr>
        <w:t>schedule</w:t>
      </w:r>
      <w:r>
        <w:rPr>
          <w:rFonts w:hint="eastAsia"/>
          <w:lang w:val="en-US" w:eastAsia="zh-CN"/>
        </w:rPr>
        <w:t>&gt;</w:t>
      </w:r>
      <w:r>
        <w:rPr>
          <w:lang w:val="en-US"/>
        </w:rPr>
        <w:t xml:space="preserve"> </w:t>
      </w:r>
      <w:r>
        <w:rPr>
          <w:rFonts w:hint="eastAsia"/>
          <w:lang w:val="en-US" w:eastAsia="zh-CN"/>
        </w:rPr>
        <w:t xml:space="preserve"> resource</w:t>
      </w:r>
      <w:r>
        <w:rPr>
          <w:lang w:val="en-US" w:eastAsia="zh-CN"/>
        </w:rPr>
        <w:t>.</w:t>
      </w:r>
    </w:p>
    <w:p w14:paraId="2FC5AB49" w14:textId="77777777" w:rsidR="007E73A5" w:rsidRDefault="007E73A5" w:rsidP="007E73A5">
      <w:pPr>
        <w:pStyle w:val="40"/>
      </w:pPr>
      <w:bookmarkStart w:id="3959" w:name="_Toc476233960"/>
      <w:bookmarkStart w:id="3960" w:name="_Toc2176151"/>
      <w:r w:rsidRPr="005A3421">
        <w:rPr>
          <w:rFonts w:hint="eastAsia"/>
        </w:rPr>
        <w:t>10.2.</w:t>
      </w:r>
      <w:r w:rsidRPr="007E73A5">
        <w:rPr>
          <w:rFonts w:hint="eastAsia"/>
        </w:rPr>
        <w:t>17</w:t>
      </w:r>
      <w:r w:rsidRPr="005A3421">
        <w:rPr>
          <w:rFonts w:hint="eastAsia"/>
        </w:rPr>
        <w:t>.</w:t>
      </w:r>
      <w:r>
        <w:t>2</w:t>
      </w:r>
      <w:r w:rsidRPr="005A3421">
        <w:rPr>
          <w:rFonts w:hint="eastAsia"/>
        </w:rPr>
        <w:tab/>
      </w:r>
      <w:r w:rsidRPr="005A3421">
        <w:t>Create &lt;</w:t>
      </w:r>
      <w:r w:rsidRPr="007E73A5">
        <w:rPr>
          <w:rFonts w:hint="eastAsia"/>
          <w:i/>
        </w:rPr>
        <w:t>schedule</w:t>
      </w:r>
      <w:r w:rsidRPr="005A3421">
        <w:t>&gt;</w:t>
      </w:r>
      <w:bookmarkEnd w:id="3959"/>
      <w:bookmarkEnd w:id="3960"/>
    </w:p>
    <w:p w14:paraId="4D48E04B" w14:textId="77777777" w:rsidR="007E73A5" w:rsidRPr="005A3421" w:rsidRDefault="007E73A5" w:rsidP="007E73A5">
      <w:pPr>
        <w:keepNext/>
        <w:keepLines/>
        <w:rPr>
          <w:lang w:eastAsia="zh-CN"/>
        </w:rPr>
      </w:pPr>
      <w:r w:rsidRPr="005A3421">
        <w:t xml:space="preserve">This procedure shall be used for creating an </w:t>
      </w:r>
      <w:r w:rsidRPr="005A3421">
        <w:rPr>
          <w:i/>
        </w:rPr>
        <w:t>&lt;</w:t>
      </w:r>
      <w:r>
        <w:rPr>
          <w:rFonts w:hint="eastAsia"/>
          <w:i/>
          <w:lang w:eastAsia="zh-CN"/>
        </w:rPr>
        <w:t>schedule</w:t>
      </w:r>
      <w:r w:rsidRPr="005A3421">
        <w:rPr>
          <w:i/>
        </w:rPr>
        <w:t>&gt;</w:t>
      </w:r>
      <w:r w:rsidRPr="005A3421">
        <w:t xml:space="preserve"> resource</w:t>
      </w:r>
      <w:r>
        <w:t xml:space="preserve"> </w:t>
      </w:r>
    </w:p>
    <w:p w14:paraId="7FD16FBD"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2</w:t>
      </w:r>
      <w:r w:rsidRPr="005A3421">
        <w:t xml:space="preserve">-1: </w:t>
      </w:r>
      <w:r w:rsidRPr="005A3421">
        <w:rPr>
          <w:i/>
        </w:rPr>
        <w:t>&lt;</w:t>
      </w:r>
      <w:r>
        <w:rPr>
          <w:rFonts w:hint="eastAsia"/>
          <w:i/>
          <w:lang w:eastAsia="zh-CN"/>
        </w:rPr>
        <w:t>schedule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66ABC1DC" w14:textId="77777777" w:rsidTr="000E7284">
        <w:trPr>
          <w:tblHeader/>
          <w:jc w:val="center"/>
        </w:trPr>
        <w:tc>
          <w:tcPr>
            <w:tcW w:w="9167" w:type="dxa"/>
            <w:gridSpan w:val="2"/>
            <w:shd w:val="clear" w:color="auto" w:fill="DDDDDD"/>
          </w:tcPr>
          <w:p w14:paraId="20B8A557" w14:textId="77777777" w:rsidR="007E73A5" w:rsidRPr="00CF2F35" w:rsidRDefault="007E73A5" w:rsidP="000E7284">
            <w:pPr>
              <w:pStyle w:val="TAH"/>
              <w:rPr>
                <w:rFonts w:eastAsia="Malgun Gothic"/>
                <w:lang w:eastAsia="ko-KR"/>
              </w:rPr>
            </w:pPr>
            <w:r w:rsidRPr="00CF2F35">
              <w:rPr>
                <w:i/>
              </w:rPr>
              <w:t>&lt;</w:t>
            </w:r>
            <w:r>
              <w:rPr>
                <w:rFonts w:hint="eastAsia"/>
                <w:i/>
                <w:lang w:eastAsia="zh-CN"/>
              </w:rPr>
              <w:t>schedule</w:t>
            </w:r>
            <w:r w:rsidRPr="00CF2F35">
              <w:rPr>
                <w:i/>
              </w:rPr>
              <w:t>&gt;</w:t>
            </w:r>
            <w:r w:rsidRPr="00CF2F35">
              <w:t xml:space="preserve"> CREATE </w:t>
            </w:r>
          </w:p>
        </w:tc>
      </w:tr>
      <w:tr w:rsidR="007E73A5" w:rsidRPr="005A3421" w14:paraId="5589BF8A" w14:textId="77777777" w:rsidTr="000E7284">
        <w:trPr>
          <w:jc w:val="center"/>
        </w:trPr>
        <w:tc>
          <w:tcPr>
            <w:tcW w:w="2093" w:type="dxa"/>
            <w:shd w:val="clear" w:color="auto" w:fill="auto"/>
          </w:tcPr>
          <w:p w14:paraId="66390B28"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56DEF80" w14:textId="77777777" w:rsidR="007E73A5" w:rsidRPr="00CF2F35" w:rsidRDefault="007E73A5" w:rsidP="000E7284">
            <w:pPr>
              <w:pStyle w:val="TAL"/>
              <w:rPr>
                <w:rFonts w:eastAsia="Arial Unicode MS"/>
                <w:iCs/>
                <w:szCs w:val="18"/>
                <w:lang w:eastAsia="zh-CN"/>
              </w:rPr>
            </w:pPr>
            <w:r w:rsidRPr="00CF2F35">
              <w:rPr>
                <w:rFonts w:eastAsia="Arial Unicode MS"/>
                <w:iCs/>
                <w:szCs w:val="18"/>
              </w:rPr>
              <w:t>Mca, Mcc and Mcc'</w:t>
            </w:r>
          </w:p>
        </w:tc>
      </w:tr>
      <w:tr w:rsidR="007E73A5" w:rsidRPr="005A3421" w14:paraId="106843D5" w14:textId="77777777" w:rsidTr="000E7284">
        <w:trPr>
          <w:jc w:val="center"/>
        </w:trPr>
        <w:tc>
          <w:tcPr>
            <w:tcW w:w="2093" w:type="dxa"/>
            <w:shd w:val="clear" w:color="auto" w:fill="auto"/>
          </w:tcPr>
          <w:p w14:paraId="2085FA42"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EDE89BF" w14:textId="77777777" w:rsidR="007E73A5" w:rsidRPr="00092C4E" w:rsidRDefault="007E73A5" w:rsidP="000E728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p>
          <w:p w14:paraId="4A574113" w14:textId="77777777" w:rsidR="007E73A5" w:rsidRPr="00CF2F35" w:rsidRDefault="007E73A5" w:rsidP="000E728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9</w:t>
            </w:r>
          </w:p>
        </w:tc>
      </w:tr>
      <w:tr w:rsidR="007E73A5" w:rsidRPr="005A3421" w14:paraId="3BB76A12" w14:textId="77777777" w:rsidTr="000E7284">
        <w:trPr>
          <w:jc w:val="center"/>
        </w:trPr>
        <w:tc>
          <w:tcPr>
            <w:tcW w:w="2093" w:type="dxa"/>
            <w:shd w:val="clear" w:color="auto" w:fill="auto"/>
          </w:tcPr>
          <w:p w14:paraId="0AFEF243"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1A0AA6F"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58E64322" w14:textId="77777777" w:rsidTr="000E7284">
        <w:trPr>
          <w:jc w:val="center"/>
        </w:trPr>
        <w:tc>
          <w:tcPr>
            <w:tcW w:w="2093" w:type="dxa"/>
            <w:shd w:val="clear" w:color="auto" w:fill="auto"/>
          </w:tcPr>
          <w:p w14:paraId="066D1739"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2220A1A7"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2CF257C4" w14:textId="77777777" w:rsidTr="000E7284">
        <w:trPr>
          <w:jc w:val="center"/>
        </w:trPr>
        <w:tc>
          <w:tcPr>
            <w:tcW w:w="2093" w:type="dxa"/>
            <w:shd w:val="clear" w:color="auto" w:fill="auto"/>
          </w:tcPr>
          <w:p w14:paraId="14AA436D"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2E9586E" w14:textId="77777777" w:rsidR="007E73A5" w:rsidRPr="00CF2F35" w:rsidRDefault="007E73A5" w:rsidP="000E7284">
            <w:pPr>
              <w:pStyle w:val="TAL"/>
              <w:rPr>
                <w:rFonts w:eastAsia="Arial Unicode MS"/>
                <w:iC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764D939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81DD1F1"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B0BFF4A" w14:textId="77777777"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27FC05CF"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19233224"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474A58" w14:textId="77777777"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bl>
    <w:p w14:paraId="0A77A926" w14:textId="77777777" w:rsidR="007E73A5" w:rsidRPr="00DA6C57" w:rsidRDefault="007E73A5" w:rsidP="007E73A5">
      <w:pPr>
        <w:rPr>
          <w:lang w:eastAsia="zh-CN"/>
        </w:rPr>
      </w:pPr>
    </w:p>
    <w:p w14:paraId="2BA0CD34" w14:textId="77777777" w:rsidR="007E73A5" w:rsidRDefault="007E73A5" w:rsidP="007E73A5">
      <w:pPr>
        <w:pStyle w:val="40"/>
      </w:pPr>
      <w:bookmarkStart w:id="3961" w:name="_Toc2176152"/>
      <w:r w:rsidRPr="005A3421">
        <w:rPr>
          <w:rFonts w:hint="eastAsia"/>
        </w:rPr>
        <w:t>10.2.</w:t>
      </w:r>
      <w:r>
        <w:rPr>
          <w:rFonts w:eastAsiaTheme="minorEastAsia" w:hint="eastAsia"/>
          <w:lang w:eastAsia="zh-CN"/>
        </w:rPr>
        <w:t>17</w:t>
      </w:r>
      <w:r w:rsidRPr="005A3421">
        <w:rPr>
          <w:rFonts w:hint="eastAsia"/>
        </w:rPr>
        <w:t>.</w:t>
      </w:r>
      <w:r>
        <w:rPr>
          <w:rFonts w:hint="eastAsia"/>
        </w:rPr>
        <w:t>3</w:t>
      </w:r>
      <w:r w:rsidRPr="005A3421">
        <w:rPr>
          <w:rFonts w:hint="eastAsia"/>
        </w:rPr>
        <w:tab/>
      </w:r>
      <w:r>
        <w:rPr>
          <w:rFonts w:hint="eastAsia"/>
        </w:rPr>
        <w:t xml:space="preserve">Retrieve </w:t>
      </w:r>
      <w:r w:rsidRPr="005A3421">
        <w:t>&lt;</w:t>
      </w:r>
      <w:r w:rsidRPr="007E73A5">
        <w:rPr>
          <w:rFonts w:hint="eastAsia"/>
          <w:i/>
        </w:rPr>
        <w:t>schedule</w:t>
      </w:r>
      <w:r w:rsidRPr="005A3421">
        <w:t>&gt;</w:t>
      </w:r>
      <w:bookmarkEnd w:id="3961"/>
    </w:p>
    <w:p w14:paraId="52ED18C9" w14:textId="77777777" w:rsidR="007E73A5" w:rsidRPr="005A3421" w:rsidRDefault="007E73A5" w:rsidP="007E73A5">
      <w:r w:rsidRPr="005A3421">
        <w:t>This procedure shall be used for retrieving the representation of the</w:t>
      </w:r>
      <w:r w:rsidRPr="005A3421">
        <w:rPr>
          <w:i/>
        </w:rPr>
        <w:t xml:space="preserve"> &lt;</w:t>
      </w:r>
      <w:r>
        <w:rPr>
          <w:rFonts w:hint="eastAsia"/>
          <w:i/>
          <w:lang w:eastAsia="zh-CN"/>
        </w:rPr>
        <w:t>schedule</w:t>
      </w:r>
      <w:r w:rsidRPr="005A3421">
        <w:rPr>
          <w:i/>
        </w:rPr>
        <w:t>&gt;</w:t>
      </w:r>
      <w:r w:rsidRPr="005A3421">
        <w:t xml:space="preserve"> resource.</w:t>
      </w:r>
    </w:p>
    <w:p w14:paraId="6CDCA923" w14:textId="77777777" w:rsidR="007E73A5" w:rsidRPr="005A3421" w:rsidRDefault="007E73A5" w:rsidP="007E73A5">
      <w:pPr>
        <w:pStyle w:val="TH"/>
      </w:pPr>
      <w:r w:rsidRPr="005A3421">
        <w:lastRenderedPageBreak/>
        <w:t>Table 10.2.</w:t>
      </w:r>
      <w:r w:rsidR="00A02FD4">
        <w:rPr>
          <w:rFonts w:eastAsiaTheme="minorEastAsia" w:hint="eastAsia"/>
          <w:lang w:eastAsia="zh-CN"/>
        </w:rPr>
        <w:t>17</w:t>
      </w:r>
      <w:r w:rsidRPr="005A3421">
        <w:t>.</w:t>
      </w:r>
      <w:r>
        <w:t>3</w:t>
      </w:r>
      <w:r w:rsidRPr="005A3421">
        <w:t xml:space="preserve">-1: </w:t>
      </w:r>
      <w:r w:rsidRPr="005A3421">
        <w:rPr>
          <w:i/>
        </w:rPr>
        <w:t>&lt;</w:t>
      </w:r>
      <w:r>
        <w:rPr>
          <w:rFonts w:hint="eastAsia"/>
          <w:i/>
          <w:lang w:eastAsia="zh-CN"/>
        </w:rPr>
        <w:t>schedule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1F7D3AF2"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851A6EA"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RETRIEVE</w:t>
            </w:r>
          </w:p>
        </w:tc>
      </w:tr>
      <w:tr w:rsidR="007E73A5" w:rsidRPr="005A3421" w14:paraId="2B3CA584" w14:textId="77777777" w:rsidTr="000E7284">
        <w:trPr>
          <w:jc w:val="center"/>
        </w:trPr>
        <w:tc>
          <w:tcPr>
            <w:tcW w:w="2093" w:type="dxa"/>
            <w:shd w:val="clear" w:color="auto" w:fill="auto"/>
          </w:tcPr>
          <w:p w14:paraId="224B2AE3"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8B8F931"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83FE9C2" w14:textId="77777777" w:rsidTr="000E7284">
        <w:trPr>
          <w:jc w:val="center"/>
        </w:trPr>
        <w:tc>
          <w:tcPr>
            <w:tcW w:w="2093" w:type="dxa"/>
            <w:shd w:val="clear" w:color="auto" w:fill="auto"/>
          </w:tcPr>
          <w:p w14:paraId="50A69530"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1B64348" w14:textId="77777777" w:rsidR="007E73A5" w:rsidRPr="00CF2F35" w:rsidRDefault="007E73A5" w:rsidP="000E7284">
            <w:pPr>
              <w:pStyle w:val="TAL"/>
              <w:rPr>
                <w:rFonts w:eastAsia="Arial Unicode MS"/>
                <w:lang w:eastAsia="ko-KR"/>
              </w:rPr>
            </w:pPr>
            <w:r w:rsidRPr="00CF2F35">
              <w:rPr>
                <w:rFonts w:eastAsia="Arial Unicode MS"/>
                <w:szCs w:val="18"/>
                <w:lang w:eastAsia="ko-KR"/>
              </w:rPr>
              <w:t>All parameters defined in table 8.1.2-3</w:t>
            </w:r>
          </w:p>
        </w:tc>
      </w:tr>
      <w:tr w:rsidR="007E73A5" w:rsidRPr="005A3421" w14:paraId="39214C05" w14:textId="77777777" w:rsidTr="000E7284">
        <w:trPr>
          <w:jc w:val="center"/>
        </w:trPr>
        <w:tc>
          <w:tcPr>
            <w:tcW w:w="2093" w:type="dxa"/>
            <w:shd w:val="clear" w:color="auto" w:fill="auto"/>
          </w:tcPr>
          <w:p w14:paraId="76F7B80D"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85CBF3D"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5F2467D3" w14:textId="77777777" w:rsidTr="000E7284">
        <w:trPr>
          <w:jc w:val="center"/>
        </w:trPr>
        <w:tc>
          <w:tcPr>
            <w:tcW w:w="2093" w:type="dxa"/>
            <w:shd w:val="clear" w:color="auto" w:fill="auto"/>
          </w:tcPr>
          <w:p w14:paraId="4D6E32E2"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17A2E47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3D76FFF1" w14:textId="77777777" w:rsidTr="000E7284">
        <w:trPr>
          <w:jc w:val="center"/>
        </w:trPr>
        <w:tc>
          <w:tcPr>
            <w:tcW w:w="2093" w:type="dxa"/>
            <w:shd w:val="clear" w:color="auto" w:fill="auto"/>
          </w:tcPr>
          <w:p w14:paraId="12AFF062"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2A59435"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5335600" w14:textId="77777777" w:rsidR="007E73A5" w:rsidRPr="00CF2F35" w:rsidRDefault="007E73A5" w:rsidP="000E728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w:t>
            </w:r>
            <w:r>
              <w:rPr>
                <w:rFonts w:hint="eastAsia"/>
                <w:i/>
                <w:lang w:eastAsia="zh-CN"/>
              </w:rPr>
              <w:t>schedule</w:t>
            </w:r>
            <w:r w:rsidRPr="00CF2F35">
              <w:rPr>
                <w:rFonts w:eastAsia="Arial Unicode MS"/>
                <w:i/>
                <w:szCs w:val="18"/>
                <w:lang w:eastAsia="ko-KR"/>
              </w:rPr>
              <w:t>&gt;</w:t>
            </w:r>
            <w:r w:rsidRPr="00CF2F35">
              <w:rPr>
                <w:rFonts w:eastAsia="Arial Unicode MS"/>
                <w:szCs w:val="18"/>
                <w:lang w:eastAsia="ko-KR"/>
              </w:rPr>
              <w:t xml:space="preserve"> resource as defined in clause 9.6.</w:t>
            </w:r>
            <w:r>
              <w:rPr>
                <w:rFonts w:eastAsia="Arial Unicode MS" w:hint="eastAsia"/>
                <w:szCs w:val="18"/>
                <w:lang w:eastAsia="zh-CN"/>
              </w:rPr>
              <w:t>9</w:t>
            </w:r>
          </w:p>
        </w:tc>
      </w:tr>
      <w:tr w:rsidR="007E73A5" w:rsidRPr="005A3421" w14:paraId="70AEB68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1945850A"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B0D84DC"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1A4FB73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799E15C3"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0B5D240"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14:paraId="7F33B9C0" w14:textId="77777777" w:rsidR="007E73A5" w:rsidRPr="005A3421" w:rsidRDefault="007E73A5" w:rsidP="007E73A5"/>
    <w:p w14:paraId="7E69EA9D" w14:textId="77777777" w:rsidR="007E73A5" w:rsidRPr="00073BBE" w:rsidRDefault="007E73A5" w:rsidP="007E73A5">
      <w:pPr>
        <w:rPr>
          <w:lang w:eastAsia="zh-CN"/>
        </w:rPr>
      </w:pPr>
    </w:p>
    <w:p w14:paraId="405A9095" w14:textId="77777777" w:rsidR="007E73A5" w:rsidRDefault="007E73A5" w:rsidP="007E73A5">
      <w:pPr>
        <w:pStyle w:val="40"/>
      </w:pPr>
      <w:bookmarkStart w:id="3962" w:name="_Toc2176153"/>
      <w:r w:rsidRPr="005A3421">
        <w:rPr>
          <w:rFonts w:hint="eastAsia"/>
        </w:rPr>
        <w:t>10.2.</w:t>
      </w:r>
      <w:r>
        <w:rPr>
          <w:rFonts w:eastAsiaTheme="minorEastAsia" w:hint="eastAsia"/>
          <w:lang w:eastAsia="zh-CN"/>
        </w:rPr>
        <w:t>17</w:t>
      </w:r>
      <w:r w:rsidRPr="005A3421">
        <w:rPr>
          <w:rFonts w:hint="eastAsia"/>
        </w:rPr>
        <w:t>.</w:t>
      </w:r>
      <w:r>
        <w:rPr>
          <w:rFonts w:hint="eastAsia"/>
        </w:rPr>
        <w:t>4</w:t>
      </w:r>
      <w:r w:rsidRPr="005A3421">
        <w:rPr>
          <w:rFonts w:hint="eastAsia"/>
        </w:rPr>
        <w:tab/>
      </w:r>
      <w:r>
        <w:rPr>
          <w:rFonts w:hint="eastAsia"/>
        </w:rPr>
        <w:t xml:space="preserve">Update </w:t>
      </w:r>
      <w:r w:rsidRPr="005A3421">
        <w:t>&lt;</w:t>
      </w:r>
      <w:r w:rsidRPr="007E73A5">
        <w:rPr>
          <w:rFonts w:hint="eastAsia"/>
          <w:i/>
        </w:rPr>
        <w:t>schedule</w:t>
      </w:r>
      <w:r w:rsidRPr="005A3421">
        <w:t>&gt;</w:t>
      </w:r>
      <w:bookmarkEnd w:id="3962"/>
    </w:p>
    <w:p w14:paraId="6D696E3B" w14:textId="77777777" w:rsidR="007E73A5" w:rsidRPr="005A3421" w:rsidRDefault="007E73A5" w:rsidP="007E73A5">
      <w:pPr>
        <w:keepNext/>
        <w:keepLines/>
      </w:pPr>
      <w:r w:rsidRPr="005A3421">
        <w:t xml:space="preserve">This procedure shall be used for updating the attributes and the actual data of an </w:t>
      </w:r>
      <w:r w:rsidRPr="005A3421">
        <w:rPr>
          <w:i/>
        </w:rPr>
        <w:t>&lt;</w:t>
      </w:r>
      <w:r>
        <w:rPr>
          <w:rFonts w:hint="eastAsia"/>
          <w:i/>
          <w:lang w:eastAsia="zh-CN"/>
        </w:rPr>
        <w:t>schedule</w:t>
      </w:r>
      <w:r w:rsidRPr="005A3421">
        <w:rPr>
          <w:i/>
        </w:rPr>
        <w:t>&gt;</w:t>
      </w:r>
      <w:r w:rsidRPr="005A3421">
        <w:t xml:space="preserve"> resource.</w:t>
      </w:r>
    </w:p>
    <w:p w14:paraId="00B6BFEE"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4</w:t>
      </w:r>
      <w:r w:rsidRPr="005A3421">
        <w:t xml:space="preserve">-1: </w:t>
      </w:r>
      <w:r w:rsidRPr="005A3421">
        <w:rPr>
          <w:i/>
        </w:rPr>
        <w:t>&lt;</w:t>
      </w:r>
      <w:r>
        <w:rPr>
          <w:rFonts w:hint="eastAsia"/>
          <w:i/>
          <w:lang w:eastAsia="zh-CN"/>
        </w:rPr>
        <w:t>schedule</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2274A6DE"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EDAF8D"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UPDATE</w:t>
            </w:r>
          </w:p>
        </w:tc>
      </w:tr>
      <w:tr w:rsidR="007E73A5" w:rsidRPr="005A3421" w14:paraId="02A7E858" w14:textId="77777777" w:rsidTr="000E7284">
        <w:trPr>
          <w:jc w:val="center"/>
        </w:trPr>
        <w:tc>
          <w:tcPr>
            <w:tcW w:w="2093" w:type="dxa"/>
            <w:shd w:val="clear" w:color="auto" w:fill="auto"/>
          </w:tcPr>
          <w:p w14:paraId="70324E37"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4EF7D54"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5CB1929" w14:textId="77777777" w:rsidTr="000E7284">
        <w:trPr>
          <w:jc w:val="center"/>
        </w:trPr>
        <w:tc>
          <w:tcPr>
            <w:tcW w:w="2093" w:type="dxa"/>
            <w:shd w:val="clear" w:color="auto" w:fill="auto"/>
          </w:tcPr>
          <w:p w14:paraId="7E892FDD"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FFE1E75"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2E351F0" w14:textId="77777777" w:rsidR="007E73A5" w:rsidRPr="00CF2F35" w:rsidRDefault="007E73A5" w:rsidP="000E728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w:t>
            </w:r>
            <w:r>
              <w:rPr>
                <w:rFonts w:hint="eastAsia"/>
                <w:i/>
                <w:lang w:eastAsia="zh-CN"/>
              </w:rPr>
              <w:t>schedule</w:t>
            </w:r>
            <w:r w:rsidRPr="00CF2F35">
              <w:rPr>
                <w:rFonts w:eastAsia="Arial Unicode MS"/>
                <w:i/>
              </w:rPr>
              <w:t>&gt;</w:t>
            </w:r>
            <w:r w:rsidRPr="00CF2F35">
              <w:rPr>
                <w:rFonts w:eastAsia="Arial Unicode MS"/>
              </w:rPr>
              <w:t xml:space="preserve"> resource as defined in clause 9.6.</w:t>
            </w:r>
            <w:r>
              <w:rPr>
                <w:rFonts w:eastAsia="Arial Unicode MS" w:hint="eastAsia"/>
                <w:lang w:eastAsia="zh-CN"/>
              </w:rPr>
              <w:t>9</w:t>
            </w:r>
            <w:r w:rsidRPr="00CF2F35">
              <w:rPr>
                <w:rFonts w:eastAsia="Arial Unicode MS"/>
              </w:rPr>
              <w:t xml:space="preserve"> which need be updated</w:t>
            </w:r>
          </w:p>
        </w:tc>
      </w:tr>
      <w:tr w:rsidR="007E73A5" w:rsidRPr="005A3421" w14:paraId="3C283E46" w14:textId="77777777" w:rsidTr="000E7284">
        <w:trPr>
          <w:jc w:val="center"/>
        </w:trPr>
        <w:tc>
          <w:tcPr>
            <w:tcW w:w="2093" w:type="dxa"/>
            <w:shd w:val="clear" w:color="auto" w:fill="auto"/>
          </w:tcPr>
          <w:p w14:paraId="3B9123D9"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A19002B"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1EC532F7" w14:textId="77777777" w:rsidTr="000E7284">
        <w:trPr>
          <w:jc w:val="center"/>
        </w:trPr>
        <w:tc>
          <w:tcPr>
            <w:tcW w:w="2093" w:type="dxa"/>
            <w:shd w:val="clear" w:color="auto" w:fill="auto"/>
          </w:tcPr>
          <w:p w14:paraId="6EE9D64C"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1BCF1DC5"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14:paraId="73B5C14A" w14:textId="77777777" w:rsidR="007E73A5" w:rsidRPr="00CF2F35" w:rsidRDefault="007E73A5" w:rsidP="000E7284">
            <w:pPr>
              <w:pStyle w:val="TAL"/>
              <w:rPr>
                <w:rFonts w:eastAsia="Arial Unicode MS"/>
                <w:szCs w:val="18"/>
                <w:lang w:eastAsia="zh-CN"/>
              </w:rPr>
            </w:pPr>
          </w:p>
        </w:tc>
      </w:tr>
      <w:tr w:rsidR="007E73A5" w:rsidRPr="005A3421" w14:paraId="4561BCFD" w14:textId="77777777" w:rsidTr="000E7284">
        <w:trPr>
          <w:jc w:val="center"/>
        </w:trPr>
        <w:tc>
          <w:tcPr>
            <w:tcW w:w="2093" w:type="dxa"/>
            <w:shd w:val="clear" w:color="auto" w:fill="auto"/>
          </w:tcPr>
          <w:p w14:paraId="0E40E39B"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A687BC9" w14:textId="77777777"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489DBC14"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519C1020"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B2369C6"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4173AC1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6451B83"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43D5F0A"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bl>
    <w:p w14:paraId="0D9CF32D" w14:textId="77777777" w:rsidR="007E73A5" w:rsidRPr="00DC3F94" w:rsidRDefault="007E73A5" w:rsidP="007E73A5">
      <w:pPr>
        <w:rPr>
          <w:lang w:eastAsia="zh-CN"/>
        </w:rPr>
      </w:pPr>
    </w:p>
    <w:p w14:paraId="5929C782" w14:textId="77777777" w:rsidR="007E73A5" w:rsidRDefault="007E73A5" w:rsidP="007E73A5">
      <w:pPr>
        <w:pStyle w:val="40"/>
      </w:pPr>
      <w:bookmarkStart w:id="3963" w:name="_Toc2176154"/>
      <w:r w:rsidRPr="005A3421">
        <w:rPr>
          <w:rFonts w:hint="eastAsia"/>
        </w:rPr>
        <w:t>10.2.</w:t>
      </w:r>
      <w:r>
        <w:rPr>
          <w:rFonts w:eastAsiaTheme="minorEastAsia" w:hint="eastAsia"/>
          <w:lang w:eastAsia="zh-CN"/>
        </w:rPr>
        <w:t>17</w:t>
      </w:r>
      <w:r w:rsidRPr="005A3421">
        <w:rPr>
          <w:rFonts w:hint="eastAsia"/>
        </w:rPr>
        <w:t>.</w:t>
      </w:r>
      <w:r>
        <w:rPr>
          <w:rFonts w:hint="eastAsia"/>
        </w:rPr>
        <w:t>5</w:t>
      </w:r>
      <w:r w:rsidRPr="005A3421">
        <w:rPr>
          <w:rFonts w:hint="eastAsia"/>
        </w:rPr>
        <w:tab/>
      </w:r>
      <w:r>
        <w:rPr>
          <w:rFonts w:hint="eastAsia"/>
        </w:rPr>
        <w:t xml:space="preserve">Delete </w:t>
      </w:r>
      <w:r w:rsidRPr="005A3421">
        <w:t>&lt;</w:t>
      </w:r>
      <w:r w:rsidRPr="007E73A5">
        <w:rPr>
          <w:rFonts w:hint="eastAsia"/>
          <w:i/>
        </w:rPr>
        <w:t>schedule</w:t>
      </w:r>
      <w:r w:rsidRPr="005A3421">
        <w:t>&gt;</w:t>
      </w:r>
      <w:bookmarkEnd w:id="3963"/>
    </w:p>
    <w:p w14:paraId="32D7AEFA" w14:textId="77777777" w:rsidR="007E73A5" w:rsidRPr="005A3421" w:rsidRDefault="007E73A5" w:rsidP="007E73A5">
      <w:r w:rsidRPr="005A3421">
        <w:t xml:space="preserve">This procedure shall be used for deleting the </w:t>
      </w:r>
      <w:r w:rsidRPr="005A3421">
        <w:rPr>
          <w:i/>
        </w:rPr>
        <w:t>&lt;</w:t>
      </w:r>
      <w:r>
        <w:rPr>
          <w:rFonts w:hint="eastAsia"/>
          <w:i/>
          <w:lang w:eastAsia="zh-CN"/>
        </w:rPr>
        <w:t>schedule</w:t>
      </w:r>
      <w:r w:rsidRPr="005A3421">
        <w:rPr>
          <w:i/>
        </w:rPr>
        <w:t>&gt;</w:t>
      </w:r>
      <w:r w:rsidRPr="005A3421">
        <w:t xml:space="preserve"> resource with all related information.</w:t>
      </w:r>
    </w:p>
    <w:p w14:paraId="1760841D"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5</w:t>
      </w:r>
      <w:r w:rsidRPr="005A3421">
        <w:t xml:space="preserve">-1: </w:t>
      </w:r>
      <w:r w:rsidRPr="005A3421">
        <w:rPr>
          <w:i/>
        </w:rPr>
        <w:t>&lt;</w:t>
      </w:r>
      <w:r>
        <w:rPr>
          <w:rFonts w:hint="eastAsia"/>
          <w:i/>
          <w:lang w:eastAsia="zh-CN"/>
        </w:rPr>
        <w:t>schedule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13C5FC49"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B91776"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DELETE</w:t>
            </w:r>
          </w:p>
        </w:tc>
      </w:tr>
      <w:tr w:rsidR="007E73A5" w:rsidRPr="005A3421" w14:paraId="252C4289" w14:textId="77777777" w:rsidTr="000E7284">
        <w:trPr>
          <w:jc w:val="center"/>
        </w:trPr>
        <w:tc>
          <w:tcPr>
            <w:tcW w:w="2093" w:type="dxa"/>
            <w:shd w:val="clear" w:color="auto" w:fill="auto"/>
          </w:tcPr>
          <w:p w14:paraId="2D6C3E15"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C9682FF"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72ECA7D" w14:textId="77777777" w:rsidTr="000E7284">
        <w:trPr>
          <w:jc w:val="center"/>
        </w:trPr>
        <w:tc>
          <w:tcPr>
            <w:tcW w:w="2093" w:type="dxa"/>
            <w:shd w:val="clear" w:color="auto" w:fill="auto"/>
          </w:tcPr>
          <w:p w14:paraId="2E0149B4"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2754042" w14:textId="77777777" w:rsidR="007E73A5" w:rsidRPr="00CF2F35" w:rsidRDefault="007E73A5" w:rsidP="000E7284">
            <w:pPr>
              <w:pStyle w:val="TAL"/>
              <w:rPr>
                <w:rFonts w:eastAsia="Arial Unicode MS"/>
                <w:szCs w:val="18"/>
              </w:rPr>
            </w:pPr>
            <w:r w:rsidRPr="00CF2F35">
              <w:rPr>
                <w:rFonts w:eastAsia="Arial Unicode MS"/>
                <w:szCs w:val="18"/>
                <w:lang w:eastAsia="ko-KR"/>
              </w:rPr>
              <w:t>All parameters defined in table 8.1.2-3 apply</w:t>
            </w:r>
          </w:p>
        </w:tc>
      </w:tr>
      <w:tr w:rsidR="007E73A5" w:rsidRPr="005A3421" w14:paraId="3FE65616" w14:textId="77777777" w:rsidTr="000E7284">
        <w:trPr>
          <w:jc w:val="center"/>
        </w:trPr>
        <w:tc>
          <w:tcPr>
            <w:tcW w:w="2093" w:type="dxa"/>
            <w:shd w:val="clear" w:color="auto" w:fill="auto"/>
          </w:tcPr>
          <w:p w14:paraId="091B0531"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A2E2D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502191EB" w14:textId="77777777" w:rsidTr="000E7284">
        <w:trPr>
          <w:jc w:val="center"/>
        </w:trPr>
        <w:tc>
          <w:tcPr>
            <w:tcW w:w="2093" w:type="dxa"/>
            <w:shd w:val="clear" w:color="auto" w:fill="auto"/>
          </w:tcPr>
          <w:p w14:paraId="02815227"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36395293"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24671BB6" w14:textId="77777777" w:rsidTr="000E7284">
        <w:trPr>
          <w:jc w:val="center"/>
        </w:trPr>
        <w:tc>
          <w:tcPr>
            <w:tcW w:w="2093" w:type="dxa"/>
            <w:shd w:val="clear" w:color="auto" w:fill="auto"/>
          </w:tcPr>
          <w:p w14:paraId="32E7BDE9"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F6D6FCE" w14:textId="77777777"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78F8134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29EE1EC"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4DD52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0C055FD8"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007CB1A"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60795AA"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14:paraId="453AA714" w14:textId="77777777" w:rsidR="007E73A5" w:rsidRPr="00806BF9" w:rsidRDefault="007E73A5" w:rsidP="007E73A5">
      <w:pPr>
        <w:rPr>
          <w:lang w:eastAsia="zh-CN"/>
        </w:rPr>
      </w:pPr>
    </w:p>
    <w:p w14:paraId="76287A49" w14:textId="77777777" w:rsidR="00867401" w:rsidRPr="005A3421" w:rsidRDefault="00867401" w:rsidP="00867401">
      <w:pPr>
        <w:pStyle w:val="30"/>
      </w:pPr>
      <w:bookmarkStart w:id="3964" w:name="_Toc2176155"/>
      <w:r w:rsidRPr="005A3421">
        <w:rPr>
          <w:rFonts w:hint="eastAsia"/>
        </w:rPr>
        <w:lastRenderedPageBreak/>
        <w:t>10.2.</w:t>
      </w:r>
      <w:r>
        <w:t>1</w:t>
      </w:r>
      <w:r>
        <w:rPr>
          <w:rFonts w:eastAsiaTheme="minorEastAsia" w:hint="eastAsia"/>
          <w:lang w:eastAsia="zh-CN"/>
        </w:rPr>
        <w:t>8</w:t>
      </w:r>
      <w:r w:rsidRPr="005A3421">
        <w:rPr>
          <w:rFonts w:eastAsia="宋体" w:hint="eastAsia"/>
          <w:lang w:eastAsia="zh-CN"/>
        </w:rPr>
        <w:tab/>
      </w:r>
      <w:r>
        <w:rPr>
          <w:rFonts w:eastAsia="宋体"/>
          <w:lang w:val="en-US" w:eastAsia="zh-CN"/>
        </w:rPr>
        <w:t>Transaction Management</w:t>
      </w:r>
      <w:bookmarkEnd w:id="3964"/>
    </w:p>
    <w:p w14:paraId="09E8426D" w14:textId="77777777" w:rsidR="00867401" w:rsidRDefault="00867401" w:rsidP="00867401">
      <w:pPr>
        <w:pStyle w:val="40"/>
      </w:pPr>
      <w:bookmarkStart w:id="3965" w:name="_Toc2176156"/>
      <w:r w:rsidRPr="005A3421">
        <w:rPr>
          <w:rFonts w:hint="eastAsia"/>
        </w:rPr>
        <w:t>10.2.</w:t>
      </w:r>
      <w:r>
        <w:t>1</w:t>
      </w:r>
      <w:r>
        <w:rPr>
          <w:rFonts w:eastAsiaTheme="minorEastAsia" w:hint="eastAsia"/>
          <w:lang w:eastAsia="zh-CN"/>
        </w:rPr>
        <w:t>8</w:t>
      </w:r>
      <w:r w:rsidRPr="005A3421">
        <w:rPr>
          <w:rFonts w:hint="eastAsia"/>
        </w:rPr>
        <w:t>.1</w:t>
      </w:r>
      <w:r w:rsidRPr="005A3421">
        <w:rPr>
          <w:rFonts w:eastAsia="宋体" w:hint="eastAsia"/>
          <w:lang w:eastAsia="zh-CN"/>
        </w:rPr>
        <w:tab/>
      </w:r>
      <w:r>
        <w:t>Introduction</w:t>
      </w:r>
      <w:bookmarkEnd w:id="3965"/>
    </w:p>
    <w:p w14:paraId="2E490579" w14:textId="77777777" w:rsidR="00867401" w:rsidRDefault="00867401" w:rsidP="00867401">
      <w:r w:rsidRPr="005A3421">
        <w:t xml:space="preserve">This clause describes procedures for managing </w:t>
      </w:r>
      <w:r>
        <w:t xml:space="preserve">oneM2M transactions via the </w:t>
      </w:r>
      <w:r w:rsidRPr="005A3421">
        <w:rPr>
          <w:i/>
        </w:rPr>
        <w:t>&lt;</w:t>
      </w:r>
      <w:r>
        <w:rPr>
          <w:i/>
        </w:rPr>
        <w:t>transactionMgmt</w:t>
      </w:r>
      <w:r w:rsidRPr="005A3421">
        <w:rPr>
          <w:i/>
        </w:rPr>
        <w:t>&gt;</w:t>
      </w:r>
      <w:r>
        <w:rPr>
          <w:i/>
        </w:rPr>
        <w:t xml:space="preserve"> </w:t>
      </w:r>
      <w:r w:rsidRPr="00821529">
        <w:t>and</w:t>
      </w:r>
      <w:r>
        <w:t xml:space="preserve"> </w:t>
      </w:r>
      <w:r w:rsidRPr="005A3421">
        <w:rPr>
          <w:i/>
        </w:rPr>
        <w:t>&lt;</w:t>
      </w:r>
      <w:r>
        <w:rPr>
          <w:i/>
        </w:rPr>
        <w:t>transaction</w:t>
      </w:r>
      <w:r w:rsidRPr="005A3421">
        <w:rPr>
          <w:i/>
        </w:rPr>
        <w:t>&gt;</w:t>
      </w:r>
      <w:r w:rsidRPr="005A3421">
        <w:t xml:space="preserve"> resource</w:t>
      </w:r>
      <w:r>
        <w:t>s</w:t>
      </w:r>
      <w:r w:rsidRPr="005A3421">
        <w:t>.</w:t>
      </w:r>
    </w:p>
    <w:p w14:paraId="4263BD70" w14:textId="77777777" w:rsidR="00867401" w:rsidRDefault="00867401" w:rsidP="00867401">
      <w:r>
        <w:t>When an Originator creates a &lt;</w:t>
      </w:r>
      <w:r w:rsidRPr="009C02A6">
        <w:rPr>
          <w:i/>
        </w:rPr>
        <w:t>transactionMgmt</w:t>
      </w:r>
      <w:r>
        <w:t>&gt; resource, the &lt;</w:t>
      </w:r>
      <w:r w:rsidRPr="009C02A6">
        <w:rPr>
          <w:i/>
        </w:rPr>
        <w:t>trasactionMgmt</w:t>
      </w:r>
      <w:r>
        <w:t>&gt; Hosting CSE shall create corresponding child &lt;</w:t>
      </w:r>
      <w:r w:rsidRPr="009C02A6">
        <w:rPr>
          <w:i/>
        </w:rPr>
        <w:t>transaction</w:t>
      </w:r>
      <w:r>
        <w:t xml:space="preserve">&gt; resources for each oneM2M request primitive specified in the </w:t>
      </w:r>
      <w:r w:rsidRPr="004E38A7">
        <w:rPr>
          <w:i/>
        </w:rPr>
        <w:t>requestPrimitives</w:t>
      </w:r>
      <w:r>
        <w:t xml:space="preserve"> attribute.  Each &lt;</w:t>
      </w:r>
      <w:r w:rsidRPr="004E38A7">
        <w:rPr>
          <w:i/>
        </w:rPr>
        <w:t>transaction</w:t>
      </w:r>
      <w:r>
        <w:t xml:space="preserve">&gt; resource shall be created as a child of the resource targeted by its corresponding request primitive. </w:t>
      </w:r>
      <w:r>
        <w:rPr>
          <w:rFonts w:hint="eastAsia"/>
        </w:rPr>
        <w:t xml:space="preserve">The </w:t>
      </w:r>
      <w:r>
        <w:rPr>
          <w:i/>
        </w:rPr>
        <w:t>transactionState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reflect the current state of the transaction.  </w:t>
      </w:r>
      <w:r>
        <w:rPr>
          <w:rFonts w:hint="eastAsia"/>
        </w:rPr>
        <w:t xml:space="preserve">The </w:t>
      </w:r>
      <w:r>
        <w:rPr>
          <w:i/>
        </w:rPr>
        <w:t>transactionControl</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w:t>
      </w:r>
      <w:r>
        <w:t xml:space="preserve">resource creator or </w:t>
      </w:r>
      <w:r>
        <w:rPr>
          <w:rFonts w:hint="eastAsia"/>
        </w:rPr>
        <w:t xml:space="preserve">Hosting CSE to </w:t>
      </w:r>
      <w:r>
        <w:t xml:space="preserve">manage the atomic execution of the transaction via controlling the state of the transaction.  </w:t>
      </w:r>
      <w:r>
        <w:rPr>
          <w:rFonts w:hint="eastAsia"/>
        </w:rPr>
        <w:t xml:space="preserve">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coordinate the locking of the resources targeted by the individual oneM2M request primitives, executing the oneM2M request primitives and committing of the transaction.  Using these attributes, </w:t>
      </w:r>
      <w:r>
        <w:rPr>
          <w:rFonts w:hint="eastAsia"/>
        </w:rPr>
        <w:t>the &lt;</w:t>
      </w:r>
      <w:r w:rsidRPr="009C02A6">
        <w:rPr>
          <w:rFonts w:hint="eastAsia"/>
          <w:i/>
        </w:rPr>
        <w:t>transactionMgmt</w:t>
      </w:r>
      <w:r>
        <w:rPr>
          <w:rFonts w:hint="eastAsia"/>
        </w:rPr>
        <w:t xml:space="preserve">&gt; Hosting CSE </w:t>
      </w:r>
      <w:r>
        <w:t xml:space="preserve">shall configure the corresponding  </w:t>
      </w:r>
      <w:r>
        <w:rPr>
          <w:i/>
        </w:rPr>
        <w:t>transactionLockTime, transactionExecuteTime and transactionCommitTime</w:t>
      </w:r>
      <w:r>
        <w:rPr>
          <w:rFonts w:hint="eastAsia"/>
        </w:rPr>
        <w:t xml:space="preserve"> attribute</w:t>
      </w:r>
      <w:r>
        <w:t>s</w:t>
      </w:r>
      <w:r>
        <w:rPr>
          <w:rFonts w:hint="eastAsia"/>
        </w:rPr>
        <w:t xml:space="preserve"> </w:t>
      </w:r>
      <w:r>
        <w:t>for each corresponding &lt;</w:t>
      </w:r>
      <w:r w:rsidRPr="00BF052C">
        <w:rPr>
          <w:i/>
        </w:rPr>
        <w:t>transaction</w:t>
      </w:r>
      <w:r>
        <w:t xml:space="preserve">&gt; resource. </w:t>
      </w:r>
      <w:r>
        <w:rPr>
          <w:rFonts w:hint="eastAsia"/>
        </w:rPr>
        <w:t xml:space="preserve">The </w:t>
      </w:r>
      <w:r>
        <w:rPr>
          <w:i/>
        </w:rPr>
        <w:t>transactionExpirationTime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manage the expiration of the </w:t>
      </w:r>
      <w:r w:rsidR="00820760">
        <w:t>transaction</w:t>
      </w:r>
      <w:r>
        <w:t xml:space="preserve">. If the </w:t>
      </w:r>
      <w:r w:rsidR="00820760">
        <w:t>transaction</w:t>
      </w:r>
      <w:r>
        <w:t xml:space="preserve"> is not successfully committed before this time, the Hosting CSE shall abort the </w:t>
      </w:r>
      <w:r w:rsidR="00820760">
        <w:t>transaction</w:t>
      </w:r>
      <w:r>
        <w:t xml:space="preserve">.  </w:t>
      </w:r>
    </w:p>
    <w:p w14:paraId="07673A4C" w14:textId="77777777" w:rsidR="00867401" w:rsidRDefault="00867401" w:rsidP="00867401">
      <w:r>
        <w:t>Before creating &lt;</w:t>
      </w:r>
      <w:r w:rsidRPr="009C02A6">
        <w:rPr>
          <w:i/>
        </w:rPr>
        <w:t>transaction</w:t>
      </w:r>
      <w:r>
        <w:t xml:space="preserve">&gt; resources for each oneM2M request primitive specified in the </w:t>
      </w:r>
      <w:r w:rsidRPr="004E38A7">
        <w:rPr>
          <w:i/>
        </w:rPr>
        <w:t>requestPrimitives</w:t>
      </w:r>
      <w:r>
        <w:t xml:space="preserve"> attribute, the &lt;</w:t>
      </w:r>
      <w:r w:rsidRPr="009C02A6">
        <w:rPr>
          <w:i/>
        </w:rPr>
        <w:t>trasactionMgmt</w:t>
      </w:r>
      <w:r>
        <w:t xml:space="preserve">&gt; Hosting CSE shall first perform a consistency check to validate that the </w:t>
      </w:r>
      <w:r w:rsidRPr="00E9440E">
        <w:rPr>
          <w:b/>
          <w:i/>
        </w:rPr>
        <w:t>From</w:t>
      </w:r>
      <w:r>
        <w:t xml:space="preserve"> request parameter of each oneM2M request primitive is the same as the Originator that created the &lt;</w:t>
      </w:r>
      <w:r w:rsidRPr="00BF052C">
        <w:rPr>
          <w:i/>
        </w:rPr>
        <w:t>transactionMgmt</w:t>
      </w:r>
      <w:r>
        <w:t xml:space="preserve">&gt; resource.  This check ensures that the </w:t>
      </w:r>
      <w:r w:rsidR="00820760">
        <w:t>transaction</w:t>
      </w:r>
      <w:r>
        <w:t xml:space="preserve"> functionality cannot be used by an AE to impersonate other AEs. </w:t>
      </w:r>
    </w:p>
    <w:p w14:paraId="1E342976" w14:textId="77777777" w:rsidR="00867401" w:rsidRDefault="00867401" w:rsidP="00867401">
      <w:r>
        <w:rPr>
          <w:rFonts w:hint="eastAsia"/>
        </w:rPr>
        <w:t xml:space="preserve">The </w:t>
      </w:r>
      <w:r w:rsidRPr="009C02A6">
        <w:rPr>
          <w:rFonts w:hint="eastAsia"/>
          <w:i/>
        </w:rPr>
        <w:t>transactionMode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detect</w:t>
      </w:r>
      <w:r>
        <w:rPr>
          <w:rFonts w:hint="eastAsia"/>
        </w:rPr>
        <w:t xml:space="preserve"> whether it is responsible for </w:t>
      </w:r>
      <w:r>
        <w:t>managing</w:t>
      </w:r>
      <w:r>
        <w:rPr>
          <w:rFonts w:hint="eastAsia"/>
        </w:rPr>
        <w:t xml:space="preserve"> the </w:t>
      </w:r>
      <w:r>
        <w:t xml:space="preserve">state of the </w:t>
      </w:r>
      <w:r w:rsidRPr="009C02A6">
        <w:rPr>
          <w:i/>
        </w:rPr>
        <w:t>transactionContol</w:t>
      </w:r>
      <w:r>
        <w:t xml:space="preserve"> attribute</w:t>
      </w:r>
      <w:r>
        <w:rPr>
          <w:rFonts w:hint="eastAsia"/>
        </w:rPr>
        <w:t xml:space="preserve"> </w:t>
      </w:r>
      <w:r>
        <w:t xml:space="preserve">and in turn the </w:t>
      </w:r>
      <w:r>
        <w:rPr>
          <w:rFonts w:hint="eastAsia"/>
        </w:rPr>
        <w:t>atomic execution of the transaction</w:t>
      </w:r>
      <w:r>
        <w:t xml:space="preserve"> </w:t>
      </w:r>
      <w:r>
        <w:rPr>
          <w:rFonts w:hint="eastAsia"/>
        </w:rPr>
        <w:t>on behalf of the</w:t>
      </w:r>
      <w:r>
        <w:t xml:space="preserve"> creator</w:t>
      </w:r>
      <w:r>
        <w:rPr>
          <w:rFonts w:hint="eastAsia"/>
        </w:rPr>
        <w:t xml:space="preserve"> or wheth</w:t>
      </w:r>
      <w:r>
        <w:t xml:space="preserve">er the creator is to manage the state of the </w:t>
      </w:r>
      <w:r w:rsidRPr="009C02A6">
        <w:rPr>
          <w:i/>
        </w:rPr>
        <w:t>transactionContol</w:t>
      </w:r>
      <w:r>
        <w:t xml:space="preserve"> attribute</w:t>
      </w:r>
      <w:r>
        <w:rPr>
          <w:rFonts w:hint="eastAsia"/>
        </w:rPr>
        <w:t xml:space="preserve"> </w:t>
      </w:r>
      <w:r>
        <w:t xml:space="preserve">itself.  When </w:t>
      </w:r>
      <w:r w:rsidRPr="009C02A6">
        <w:rPr>
          <w:i/>
        </w:rPr>
        <w:t>transactionMode</w:t>
      </w:r>
      <w:r>
        <w:t xml:space="preserve"> is set to "</w:t>
      </w:r>
      <w:r>
        <w:rPr>
          <w:rFonts w:eastAsia="Arial Unicode MS"/>
        </w:rPr>
        <w:t>CREATOR_CONTROLLED</w:t>
      </w:r>
      <w:r>
        <w:t xml:space="preserve">" then the creator shall be responsible for controlling the state of </w:t>
      </w:r>
      <w:r w:rsidRPr="009C02A6">
        <w:rPr>
          <w:i/>
        </w:rPr>
        <w:t>transactionContol</w:t>
      </w:r>
      <w:r>
        <w:rPr>
          <w:i/>
        </w:rPr>
        <w:t xml:space="preserve">.  </w:t>
      </w:r>
      <w:r>
        <w:t xml:space="preserve">When </w:t>
      </w:r>
      <w:r w:rsidRPr="009C02A6">
        <w:rPr>
          <w:i/>
        </w:rPr>
        <w:t>transactionMode</w:t>
      </w:r>
      <w:r>
        <w:t xml:space="preserve"> is set to "</w:t>
      </w:r>
      <w:r>
        <w:rPr>
          <w:rFonts w:eastAsia="Arial Unicode MS"/>
        </w:rPr>
        <w:t>CSE_CONTROLLED</w:t>
      </w:r>
      <w:r>
        <w:t>" then the &lt;</w:t>
      </w:r>
      <w:r w:rsidRPr="009C02A6">
        <w:rPr>
          <w:i/>
        </w:rPr>
        <w:t>transactionMgmt</w:t>
      </w:r>
      <w:r>
        <w:t xml:space="preserve">&gt; Hosting CSE shall be responsible for controlling the state of </w:t>
      </w:r>
      <w:r w:rsidRPr="009C02A6">
        <w:rPr>
          <w:i/>
        </w:rPr>
        <w:t>transactionContol</w:t>
      </w:r>
      <w:r>
        <w:rPr>
          <w:i/>
        </w:rPr>
        <w:t>.</w:t>
      </w:r>
      <w:r>
        <w:t xml:space="preserve">  </w:t>
      </w:r>
    </w:p>
    <w:p w14:paraId="52276204" w14:textId="77777777" w:rsidR="00867401" w:rsidRDefault="00867401" w:rsidP="00867401">
      <w:r>
        <w:t xml:space="preserve">When the </w:t>
      </w:r>
      <w:r w:rsidRPr="009C02A6">
        <w:rPr>
          <w:i/>
        </w:rPr>
        <w:t>transactionControl</w:t>
      </w:r>
      <w:r>
        <w:t xml:space="preserve"> attribute of the &lt;</w:t>
      </w:r>
      <w:r w:rsidRPr="009C02A6">
        <w:rPr>
          <w:i/>
        </w:rPr>
        <w:t>transactionMgmt</w:t>
      </w:r>
      <w:r>
        <w:t>&gt; resource is updated, the &lt;</w:t>
      </w:r>
      <w:r w:rsidRPr="009C02A6">
        <w:rPr>
          <w:i/>
        </w:rPr>
        <w:t>transactionMgmt</w:t>
      </w:r>
      <w:r>
        <w:t xml:space="preserve">&gt; Hosting CSE shall make corresponding updates to the </w:t>
      </w:r>
      <w:r w:rsidRPr="009C02A6">
        <w:rPr>
          <w:i/>
        </w:rPr>
        <w:t>transactionControl</w:t>
      </w:r>
      <w:r>
        <w:t xml:space="preserve"> attributes of all the &lt;</w:t>
      </w:r>
      <w:r w:rsidRPr="009C02A6">
        <w:rPr>
          <w:i/>
        </w:rPr>
        <w:t>transaction</w:t>
      </w:r>
      <w:r>
        <w:t>&gt; resources affiliated with the transaction.   These updates shall trigger the &lt;</w:t>
      </w:r>
      <w:r w:rsidRPr="009C02A6">
        <w:rPr>
          <w:i/>
        </w:rPr>
        <w:t>transaction</w:t>
      </w:r>
      <w:r>
        <w:t xml:space="preserve">&gt; Hosting CSE(s) to take corresponding action to lock the targeted resource, execute the specified primitive on the locked resource, commit the executed results or abort the transaction.  As a result,  the atomic execution of the transaction can be explicitly controlled.   </w:t>
      </w:r>
    </w:p>
    <w:p w14:paraId="4BE81E9A" w14:textId="77777777" w:rsidR="00867401" w:rsidRDefault="00867401" w:rsidP="00867401">
      <w:r>
        <w:t xml:space="preserve">The decision to update the </w:t>
      </w:r>
      <w:r w:rsidRPr="009C02A6">
        <w:rPr>
          <w:i/>
        </w:rPr>
        <w:t>transactionControl</w:t>
      </w:r>
      <w:r>
        <w:t xml:space="preserve"> attribute of the &lt;</w:t>
      </w:r>
      <w:r w:rsidRPr="009C02A6">
        <w:rPr>
          <w:i/>
        </w:rPr>
        <w:t>transactionMgmt</w:t>
      </w:r>
      <w:r>
        <w:t xml:space="preserve">&gt; resource shall be based on the collective </w:t>
      </w:r>
      <w:r w:rsidRPr="009C02A6">
        <w:rPr>
          <w:i/>
        </w:rPr>
        <w:t>transactionState</w:t>
      </w:r>
      <w:r>
        <w:t xml:space="preserve"> of the individual &lt;</w:t>
      </w:r>
      <w:r w:rsidRPr="009C02A6">
        <w:rPr>
          <w:i/>
        </w:rPr>
        <w:t>transaction</w:t>
      </w:r>
      <w:r>
        <w:t>&gt; resources.  When consistent state is detected (E.g. all &lt;</w:t>
      </w:r>
      <w:r w:rsidR="00820760" w:rsidRPr="009C02A6">
        <w:rPr>
          <w:i/>
        </w:rPr>
        <w:t>transaction</w:t>
      </w:r>
      <w:r>
        <w:t xml:space="preserve">&gt; resources indicate their </w:t>
      </w:r>
      <w:r w:rsidRPr="009C02A6">
        <w:rPr>
          <w:i/>
        </w:rPr>
        <w:t>transactionState</w:t>
      </w:r>
      <w:r>
        <w:t xml:space="preserve"> is "LOCKED"), then transaction state may be updated (e.g. update &lt;</w:t>
      </w:r>
      <w:r w:rsidRPr="009C02A6">
        <w:rPr>
          <w:i/>
        </w:rPr>
        <w:t>transactionMgmt</w:t>
      </w:r>
      <w:r>
        <w:t xml:space="preserve">&gt; </w:t>
      </w:r>
      <w:r w:rsidRPr="009C02A6">
        <w:rPr>
          <w:i/>
        </w:rPr>
        <w:t>transactionControl</w:t>
      </w:r>
      <w:r>
        <w:t xml:space="preserve"> to "EXECUTE").   When inconsistent state is detected (e.g. one &lt;</w:t>
      </w:r>
      <w:r w:rsidRPr="009C02A6">
        <w:rPr>
          <w:i/>
        </w:rPr>
        <w:t>transaction</w:t>
      </w:r>
      <w:r>
        <w:t xml:space="preserve">&gt; resource indicates a </w:t>
      </w:r>
      <w:r w:rsidRPr="009C02A6">
        <w:rPr>
          <w:i/>
        </w:rPr>
        <w:t>transactionState</w:t>
      </w:r>
      <w:r>
        <w:t xml:space="preserve"> of "ERROR"), then the transaction may be retried or aborted (e.g. update the &lt;</w:t>
      </w:r>
      <w:r w:rsidRPr="009C02A6">
        <w:rPr>
          <w:i/>
        </w:rPr>
        <w:t>transactionMgmt</w:t>
      </w:r>
      <w:r>
        <w:t xml:space="preserve">&gt; </w:t>
      </w:r>
      <w:r w:rsidRPr="009C02A6">
        <w:rPr>
          <w:i/>
        </w:rPr>
        <w:t>transactionControl</w:t>
      </w:r>
      <w:r>
        <w:t xml:space="preserve"> to "ABORT").   To facilitate the gathering of this collective </w:t>
      </w:r>
      <w:r w:rsidRPr="009C02A6">
        <w:rPr>
          <w:i/>
        </w:rPr>
        <w:t>transactionState</w:t>
      </w:r>
      <w:r>
        <w:t>, each &lt;</w:t>
      </w:r>
      <w:r w:rsidRPr="009C02A6">
        <w:rPr>
          <w:i/>
        </w:rPr>
        <w:t>transaction</w:t>
      </w:r>
      <w:r>
        <w:t xml:space="preserve">&gt; Hosting CSE shall share  </w:t>
      </w:r>
      <w:r w:rsidRPr="009C02A6">
        <w:rPr>
          <w:i/>
        </w:rPr>
        <w:t>transactionState</w:t>
      </w:r>
      <w:r>
        <w:t xml:space="preserve"> information with the &lt;</w:t>
      </w:r>
      <w:r w:rsidRPr="009C02A6">
        <w:rPr>
          <w:i/>
        </w:rPr>
        <w:t>transactionMgmt</w:t>
      </w:r>
      <w:r>
        <w:t xml:space="preserve">&gt; Hosting CSE.  This </w:t>
      </w:r>
      <w:r w:rsidRPr="009C02A6">
        <w:rPr>
          <w:i/>
        </w:rPr>
        <w:t>transactionState</w:t>
      </w:r>
      <w:r>
        <w:t xml:space="preserve"> shall be shared in the &lt;</w:t>
      </w:r>
      <w:r w:rsidRPr="00715B85">
        <w:rPr>
          <w:i/>
        </w:rPr>
        <w:t>transaction</w:t>
      </w:r>
      <w:r>
        <w:t>&gt; create and update responses that a &lt;</w:t>
      </w:r>
      <w:r w:rsidRPr="009C02A6">
        <w:rPr>
          <w:i/>
        </w:rPr>
        <w:t>transaction</w:t>
      </w:r>
      <w:r>
        <w:t>&gt; Hosting CSE returns to the &lt;</w:t>
      </w:r>
      <w:r w:rsidRPr="009C02A6">
        <w:rPr>
          <w:i/>
        </w:rPr>
        <w:t>transactionMgmt</w:t>
      </w:r>
      <w:r>
        <w:t>&gt; Hosting CSE.  The &lt;</w:t>
      </w:r>
      <w:r w:rsidRPr="009C02A6">
        <w:rPr>
          <w:i/>
        </w:rPr>
        <w:t>transactionMgmt</w:t>
      </w:r>
      <w:r>
        <w:t xml:space="preserve">&gt; Hosting CSE shall in turn update the </w:t>
      </w:r>
      <w:r w:rsidRPr="009C02A6">
        <w:rPr>
          <w:i/>
        </w:rPr>
        <w:t>transactionState</w:t>
      </w:r>
      <w:r>
        <w:t xml:space="preserve"> attribute of the &lt;</w:t>
      </w:r>
      <w:r w:rsidRPr="009C02A6">
        <w:rPr>
          <w:i/>
        </w:rPr>
        <w:t>transactionMgmt</w:t>
      </w:r>
      <w:r>
        <w:t>&gt; resource to reflect the collective state of the &lt;</w:t>
      </w:r>
      <w:r w:rsidR="00EA3D5B" w:rsidRPr="00EA3D5B">
        <w:rPr>
          <w:i/>
        </w:rPr>
        <w:t>transaction</w:t>
      </w:r>
      <w:r>
        <w:t>&gt; resources.  The creator of &lt;</w:t>
      </w:r>
      <w:r w:rsidRPr="009C02A6">
        <w:rPr>
          <w:i/>
        </w:rPr>
        <w:t>transactionMgmt</w:t>
      </w:r>
      <w:r>
        <w:t xml:space="preserve">&gt; resource may subscribe to the </w:t>
      </w:r>
      <w:r w:rsidRPr="009C02A6">
        <w:rPr>
          <w:i/>
        </w:rPr>
        <w:t>transactionState</w:t>
      </w:r>
      <w:r>
        <w:t xml:space="preserve"> attribute of the &lt;</w:t>
      </w:r>
      <w:r w:rsidRPr="009C02A6">
        <w:rPr>
          <w:i/>
        </w:rPr>
        <w:t>transactionMgmt</w:t>
      </w:r>
      <w:r>
        <w:t xml:space="preserve">&gt; resource to receive notifications for any state changes. </w:t>
      </w:r>
    </w:p>
    <w:p w14:paraId="22EACA0C" w14:textId="77777777" w:rsidR="00867401" w:rsidRDefault="00867401" w:rsidP="00867401">
      <w:r>
        <w:t xml:space="preserve">Table 10.2.16-1 defines the valid </w:t>
      </w:r>
      <w:r w:rsidRPr="005C51CF">
        <w:rPr>
          <w:i/>
        </w:rPr>
        <w:t>transactionControl</w:t>
      </w:r>
      <w:r>
        <w:t xml:space="preserve"> values permitted in an update request to a &lt;</w:t>
      </w:r>
      <w:r w:rsidRPr="005C51CF">
        <w:rPr>
          <w:i/>
        </w:rPr>
        <w:t>transaction</w:t>
      </w:r>
      <w:r>
        <w:rPr>
          <w:i/>
        </w:rPr>
        <w:t>Mgmt</w:t>
      </w:r>
      <w:r>
        <w:t>&gt; resource based on the current value of the &lt;</w:t>
      </w:r>
      <w:r w:rsidRPr="005C51CF">
        <w:rPr>
          <w:i/>
        </w:rPr>
        <w:t>transcation</w:t>
      </w:r>
      <w:r>
        <w:rPr>
          <w:i/>
        </w:rPr>
        <w:t>Mgmt</w:t>
      </w:r>
      <w:r>
        <w:t xml:space="preserve">&gt; </w:t>
      </w:r>
      <w:r w:rsidR="00256ED1">
        <w:t>resource’s</w:t>
      </w:r>
      <w:r>
        <w:t xml:space="preserve"> </w:t>
      </w:r>
      <w:r w:rsidRPr="005C51CF">
        <w:rPr>
          <w:i/>
        </w:rPr>
        <w:t>transactionState</w:t>
      </w:r>
      <w:r>
        <w:t>.  A &lt;</w:t>
      </w:r>
      <w:r w:rsidRPr="005C51CF">
        <w:rPr>
          <w:i/>
        </w:rPr>
        <w:t>transaction</w:t>
      </w:r>
      <w:r>
        <w:rPr>
          <w:i/>
        </w:rPr>
        <w:t>Mgmt</w:t>
      </w:r>
      <w:r>
        <w:t xml:space="preserve">&gt; Hosting CSE shall only allow an update to </w:t>
      </w:r>
      <w:r w:rsidRPr="005C51CF">
        <w:rPr>
          <w:i/>
        </w:rPr>
        <w:t>transcationControl</w:t>
      </w:r>
      <w:r>
        <w:t xml:space="preserve"> for the combinations listed. </w:t>
      </w:r>
    </w:p>
    <w:p w14:paraId="2455E881" w14:textId="77777777" w:rsidR="00867401" w:rsidRPr="009C44CC" w:rsidRDefault="00867401" w:rsidP="00867401">
      <w:pPr>
        <w:pStyle w:val="TH"/>
      </w:pPr>
      <w:r>
        <w:t>Table 10.2.1</w:t>
      </w:r>
      <w:r>
        <w:rPr>
          <w:rFonts w:eastAsiaTheme="minorEastAsia" w:hint="eastAsia"/>
          <w:lang w:eastAsia="zh-CN"/>
        </w:rPr>
        <w:t>8</w:t>
      </w:r>
      <w:r>
        <w:t>.1-1</w:t>
      </w:r>
      <w:r w:rsidRPr="009C44CC">
        <w:t xml:space="preserve">: </w:t>
      </w:r>
      <w:r w:rsidRPr="00A15CD0">
        <w:t xml:space="preserve">Valid </w:t>
      </w:r>
      <w:r>
        <w:t>&lt;</w:t>
      </w:r>
      <w:r w:rsidRPr="00682F68">
        <w:t>transactionM</w:t>
      </w:r>
      <w:r>
        <w:t xml:space="preserve">gmt&gt; </w:t>
      </w:r>
      <w:r w:rsidRPr="00682F68">
        <w:t>transactionControl</w:t>
      </w:r>
      <w:r w:rsidRPr="00A15CD0">
        <w:t xml:space="preserve"> update values</w:t>
      </w:r>
      <w:r w:rsidRPr="009C44CC">
        <w:t xml:space="preserve">    </w:t>
      </w:r>
    </w:p>
    <w:tbl>
      <w:tblPr>
        <w:tblW w:w="0" w:type="auto"/>
        <w:tblInd w:w="1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7"/>
        <w:gridCol w:w="4923"/>
      </w:tblGrid>
      <w:tr w:rsidR="00867401" w:rsidRPr="0092372B" w14:paraId="7533B6D3" w14:textId="77777777" w:rsidTr="00A35818">
        <w:trPr>
          <w:trHeight w:val="552"/>
        </w:trPr>
        <w:tc>
          <w:tcPr>
            <w:tcW w:w="2187" w:type="dxa"/>
            <w:shd w:val="clear" w:color="auto" w:fill="D9D9D9"/>
          </w:tcPr>
          <w:p w14:paraId="0EC574E8" w14:textId="77777777" w:rsidR="00867401" w:rsidRPr="0092372B" w:rsidRDefault="00867401" w:rsidP="00A35818">
            <w:pPr>
              <w:pStyle w:val="TAH"/>
              <w:rPr>
                <w:rFonts w:eastAsia="Arial Unicode MS"/>
              </w:rPr>
            </w:pPr>
            <w:r w:rsidRPr="0092372B">
              <w:rPr>
                <w:rFonts w:eastAsia="Arial Unicode MS"/>
              </w:rPr>
              <w:t>Current transactionState</w:t>
            </w:r>
          </w:p>
        </w:tc>
        <w:tc>
          <w:tcPr>
            <w:tcW w:w="4923" w:type="dxa"/>
            <w:shd w:val="clear" w:color="auto" w:fill="D9D9D9"/>
          </w:tcPr>
          <w:p w14:paraId="4822AC2B" w14:textId="77777777"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14:paraId="2618C3E5" w14:textId="77777777" w:rsidTr="00A35818">
        <w:tc>
          <w:tcPr>
            <w:tcW w:w="2187" w:type="dxa"/>
            <w:shd w:val="clear" w:color="auto" w:fill="auto"/>
          </w:tcPr>
          <w:p w14:paraId="5BF9A83F"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INITIAL</w:t>
            </w:r>
          </w:p>
        </w:tc>
        <w:tc>
          <w:tcPr>
            <w:tcW w:w="4923" w:type="dxa"/>
            <w:shd w:val="clear" w:color="auto" w:fill="auto"/>
          </w:tcPr>
          <w:p w14:paraId="13B872CC"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14:paraId="1C40C07B" w14:textId="77777777" w:rsidTr="00A35818">
        <w:tc>
          <w:tcPr>
            <w:tcW w:w="2187" w:type="dxa"/>
            <w:shd w:val="clear" w:color="auto" w:fill="auto"/>
          </w:tcPr>
          <w:p w14:paraId="1F1FDC1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lastRenderedPageBreak/>
              <w:t>LOCKED</w:t>
            </w:r>
          </w:p>
        </w:tc>
        <w:tc>
          <w:tcPr>
            <w:tcW w:w="4923" w:type="dxa"/>
            <w:shd w:val="clear" w:color="auto" w:fill="auto"/>
          </w:tcPr>
          <w:p w14:paraId="244C4005"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r w:rsidR="00867401" w14:paraId="7ECB77D3" w14:textId="77777777" w:rsidTr="00A35818">
        <w:tc>
          <w:tcPr>
            <w:tcW w:w="2187" w:type="dxa"/>
            <w:shd w:val="clear" w:color="auto" w:fill="auto"/>
          </w:tcPr>
          <w:p w14:paraId="7B24FF27"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923" w:type="dxa"/>
            <w:shd w:val="clear" w:color="auto" w:fill="auto"/>
          </w:tcPr>
          <w:p w14:paraId="555D7E84"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14:paraId="0B58E5F6" w14:textId="77777777" w:rsidTr="00A35818">
        <w:tc>
          <w:tcPr>
            <w:tcW w:w="2187" w:type="dxa"/>
            <w:shd w:val="clear" w:color="auto" w:fill="auto"/>
          </w:tcPr>
          <w:p w14:paraId="5EC0CCB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923" w:type="dxa"/>
            <w:shd w:val="clear" w:color="auto" w:fill="auto"/>
          </w:tcPr>
          <w:p w14:paraId="257B6EDD"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INITIAL</w:t>
            </w:r>
          </w:p>
        </w:tc>
      </w:tr>
      <w:tr w:rsidR="00867401" w14:paraId="65D4BC1F" w14:textId="77777777" w:rsidTr="00A35818">
        <w:tc>
          <w:tcPr>
            <w:tcW w:w="2187" w:type="dxa"/>
            <w:shd w:val="clear" w:color="auto" w:fill="auto"/>
          </w:tcPr>
          <w:p w14:paraId="6C7AC164"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923" w:type="dxa"/>
            <w:shd w:val="clear" w:color="auto" w:fill="auto"/>
          </w:tcPr>
          <w:p w14:paraId="3C5A0DEB" w14:textId="77777777"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r w:rsidR="00867401" w14:paraId="57C67889" w14:textId="77777777" w:rsidTr="00A35818">
        <w:tc>
          <w:tcPr>
            <w:tcW w:w="2187" w:type="dxa"/>
            <w:shd w:val="clear" w:color="auto" w:fill="auto"/>
          </w:tcPr>
          <w:p w14:paraId="2D41E39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923" w:type="dxa"/>
            <w:shd w:val="clear" w:color="auto" w:fill="auto"/>
          </w:tcPr>
          <w:p w14:paraId="53C56BD4" w14:textId="77777777"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bl>
    <w:p w14:paraId="740AF569" w14:textId="77777777" w:rsidR="00867401" w:rsidRDefault="00867401" w:rsidP="00867401"/>
    <w:p w14:paraId="6375AE96" w14:textId="77777777" w:rsidR="00867401" w:rsidRDefault="00867401" w:rsidP="00867401">
      <w:r>
        <w:t>Figure 10.2.1</w:t>
      </w:r>
      <w:r>
        <w:rPr>
          <w:rFonts w:eastAsiaTheme="minorEastAsia" w:hint="eastAsia"/>
          <w:lang w:eastAsia="zh-CN"/>
        </w:rPr>
        <w:t>8</w:t>
      </w:r>
      <w:r>
        <w:t xml:space="preserve">-1 defines the legal state transitions of the </w:t>
      </w:r>
      <w:r w:rsidRPr="00BF052C">
        <w:rPr>
          <w:i/>
        </w:rPr>
        <w:t>transactionStat</w:t>
      </w:r>
      <w:r>
        <w:rPr>
          <w:i/>
        </w:rPr>
        <w:t>e</w:t>
      </w:r>
      <w:r>
        <w:t xml:space="preserve"> attribute of the &lt;</w:t>
      </w:r>
      <w:r w:rsidRPr="00BF052C">
        <w:rPr>
          <w:i/>
        </w:rPr>
        <w:t>transactionMgmt</w:t>
      </w:r>
      <w:r>
        <w:t xml:space="preserve">&gt; resource as well as the criteria for each state transition.  The value of the </w:t>
      </w:r>
      <w:r w:rsidRPr="00BF052C">
        <w:rPr>
          <w:i/>
        </w:rPr>
        <w:t>transactionMode</w:t>
      </w:r>
      <w:r>
        <w:t xml:space="preserve"> attribute shall determine whether the &lt;</w:t>
      </w:r>
      <w:r w:rsidRPr="00BF052C">
        <w:rPr>
          <w:i/>
        </w:rPr>
        <w:t>transactionMgmt</w:t>
      </w:r>
      <w:r>
        <w:t>&gt; Hosting CSE or the creator of the &lt;</w:t>
      </w:r>
      <w:r w:rsidRPr="00BF052C">
        <w:rPr>
          <w:i/>
        </w:rPr>
        <w:t>transactionMgmt</w:t>
      </w:r>
      <w:r>
        <w:t xml:space="preserve">&gt; resource shall be responsible for adhering to these valid state transitions.  </w:t>
      </w:r>
    </w:p>
    <w:p w14:paraId="34B78AA2" w14:textId="77777777" w:rsidR="00867401" w:rsidRDefault="00867401" w:rsidP="00867401"/>
    <w:p w14:paraId="004E300A" w14:textId="77777777" w:rsidR="00867401" w:rsidRDefault="00867401" w:rsidP="00867401">
      <w:pPr>
        <w:jc w:val="center"/>
      </w:pPr>
      <w:r>
        <w:object w:dxaOrig="9340" w:dyaOrig="5290" w14:anchorId="03B4B5ED">
          <v:shape id="_x0000_i1072" type="#_x0000_t75" style="width:467.45pt;height:259pt" o:ole="">
            <v:imagedata r:id="rId111" o:title=""/>
          </v:shape>
          <o:OLEObject Type="Embed" ProgID="Visio.Drawing.15" ShapeID="_x0000_i1072" DrawAspect="Content" ObjectID="_1620824330" r:id="rId112"/>
        </w:object>
      </w:r>
    </w:p>
    <w:p w14:paraId="5295922D" w14:textId="77777777"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.1-1: &lt;</w:t>
      </w:r>
      <w:r w:rsidRPr="001D2521">
        <w:rPr>
          <w:b/>
          <w:i/>
          <w:sz w:val="22"/>
        </w:rPr>
        <w:t>transactionMgmt</w:t>
      </w:r>
      <w:r w:rsidRPr="001D2521">
        <w:rPr>
          <w:b/>
          <w:sz w:val="22"/>
        </w:rPr>
        <w:t xml:space="preserve">&gt; </w:t>
      </w:r>
      <w:r w:rsidRPr="001D2521">
        <w:rPr>
          <w:b/>
          <w:i/>
          <w:sz w:val="22"/>
        </w:rPr>
        <w:t>transactionState</w:t>
      </w:r>
      <w:r w:rsidRPr="001D2521">
        <w:rPr>
          <w:b/>
          <w:sz w:val="22"/>
        </w:rPr>
        <w:t xml:space="preserve"> State Diagram </w:t>
      </w:r>
    </w:p>
    <w:p w14:paraId="4F159812" w14:textId="77777777" w:rsidR="00867401" w:rsidRDefault="00867401" w:rsidP="00867401">
      <w:r>
        <w:t xml:space="preserve">If the </w:t>
      </w:r>
      <w:r>
        <w:rPr>
          <w:i/>
          <w:lang w:eastAsia="ko-KR"/>
        </w:rPr>
        <w:t>transactionMaxRetries</w:t>
      </w:r>
      <w:r>
        <w:t xml:space="preserve"> attribute is configured to a non-zero value, the &lt;</w:t>
      </w:r>
      <w:r w:rsidRPr="00BF052C">
        <w:rPr>
          <w:i/>
        </w:rPr>
        <w:t>transactionMgmt</w:t>
      </w:r>
      <w:r>
        <w:t>&gt; Hosting CSE may retry a transaction if it detects a timeout condition or one or more &lt;transaction&gt; resources that have a</w:t>
      </w:r>
      <w:r w:rsidRPr="003C272B">
        <w:rPr>
          <w:i/>
        </w:rPr>
        <w:t xml:space="preserve"> </w:t>
      </w:r>
      <w:r w:rsidRPr="00BF052C">
        <w:rPr>
          <w:i/>
        </w:rPr>
        <w:t>transactionStat</w:t>
      </w:r>
      <w:r>
        <w:rPr>
          <w:i/>
        </w:rPr>
        <w:t xml:space="preserve">e </w:t>
      </w:r>
      <w:r>
        <w:t>of “ERROR”.  To retry a transaction, the &lt;</w:t>
      </w:r>
      <w:r w:rsidRPr="00BF052C">
        <w:rPr>
          <w:i/>
        </w:rPr>
        <w:t>transactionMgmt</w:t>
      </w:r>
      <w:r>
        <w:t>&gt; Hosting CSE may retry sending request(s) that timed out or that resulted in an error. Care should be taken by the &lt;</w:t>
      </w:r>
      <w:r w:rsidRPr="00BF052C">
        <w:rPr>
          <w:i/>
        </w:rPr>
        <w:t>transactionMgmt</w:t>
      </w:r>
      <w:r>
        <w:t>&gt; Hosting CSE when retrying requests.  The &lt;</w:t>
      </w:r>
      <w:r w:rsidRPr="00BF052C">
        <w:rPr>
          <w:i/>
        </w:rPr>
        <w:t>transactionMgmt</w:t>
      </w:r>
      <w:r>
        <w:t xml:space="preserve">&gt; Hosting CSE should evaluate whether a retry makes sense.  For example, if a transaction resulted in an error due to the corresponding request primitive not having the proper permissions to access a targeted resource, then the transaction should not be retried since it will have the same results and only waste network bandwidth.   An exhaustive list of scenarios for which the Hosting CSE should and should not retry a transaction is not specified in the present document. </w:t>
      </w:r>
    </w:p>
    <w:p w14:paraId="0A77DCF5" w14:textId="77777777" w:rsidR="00867401" w:rsidRPr="005A3421" w:rsidRDefault="00867401" w:rsidP="00867401">
      <w:pPr>
        <w:rPr>
          <w:rFonts w:eastAsia="宋体"/>
          <w:lang w:eastAsia="zh-CN"/>
        </w:rPr>
      </w:pPr>
      <w:r>
        <w:t>If not set or if the max number of retries is exhausted, and the  &lt;transactionMgmt&gt; Hosting CSE detects an “ERROR” transactionState from one or more &lt;transaction&gt; Hosting CSEs, then the transactionState of the &lt;transactionMgmt&gt; resource shall be updated to “ABORTED”.  The &lt;</w:t>
      </w:r>
      <w:r w:rsidRPr="00786443">
        <w:rPr>
          <w:i/>
        </w:rPr>
        <w:t>transactionMgmt</w:t>
      </w:r>
      <w:r>
        <w:t>&gt; Hosting CSE supports transaction expiration functionality to detect when the processing of transactions by one or more &lt;</w:t>
      </w:r>
      <w:r w:rsidRPr="00786443">
        <w:rPr>
          <w:i/>
        </w:rPr>
        <w:t>transaction</w:t>
      </w:r>
      <w:r>
        <w:t xml:space="preserve">&gt; Hosting CSEs exceeds the </w:t>
      </w:r>
      <w:r w:rsidRPr="009C02A6">
        <w:rPr>
          <w:i/>
        </w:rPr>
        <w:t>transactionExpirationTime</w:t>
      </w:r>
      <w:r>
        <w:t>.  If this occurs, the &lt;</w:t>
      </w:r>
      <w:r w:rsidRPr="00786443">
        <w:rPr>
          <w:i/>
        </w:rPr>
        <w:t>transactionMgmt</w:t>
      </w:r>
      <w:r>
        <w:t xml:space="preserve">&gt; Hosting CSE shall abort the transaction by updating the </w:t>
      </w:r>
      <w:r w:rsidRPr="00786443">
        <w:rPr>
          <w:i/>
        </w:rPr>
        <w:t>transactionState</w:t>
      </w:r>
      <w:r>
        <w:t xml:space="preserve"> attribute of each &lt;</w:t>
      </w:r>
      <w:r w:rsidRPr="00715B85">
        <w:rPr>
          <w:i/>
        </w:rPr>
        <w:t>transaction</w:t>
      </w:r>
      <w:r>
        <w:t>&gt; resource to “ABORT”.</w:t>
      </w:r>
    </w:p>
    <w:p w14:paraId="3364647E" w14:textId="77777777" w:rsidR="00867401" w:rsidRDefault="00867401" w:rsidP="00867401">
      <w:pPr>
        <w:rPr>
          <w:lang w:eastAsia="ko-KR"/>
        </w:rPr>
      </w:pPr>
      <w:r w:rsidRPr="009972B7">
        <w:rPr>
          <w:rFonts w:hint="eastAsia"/>
          <w:lang w:eastAsia="ko-KR"/>
        </w:rPr>
        <w:t xml:space="preserve">When </w:t>
      </w:r>
      <w:r w:rsidRPr="009972B7">
        <w:rPr>
          <w:lang w:eastAsia="ko-KR"/>
        </w:rPr>
        <w:t xml:space="preserve">a </w:t>
      </w:r>
      <w:r w:rsidRPr="009972B7">
        <w:rPr>
          <w:rFonts w:hint="eastAsia"/>
          <w:lang w:eastAsia="ko-KR"/>
        </w:rPr>
        <w:t xml:space="preserve">CSE </w:t>
      </w:r>
      <w:r w:rsidRPr="009972B7">
        <w:rPr>
          <w:lang w:eastAsia="ko-KR"/>
        </w:rPr>
        <w:t xml:space="preserve">receives a </w:t>
      </w:r>
      <w:r>
        <w:rPr>
          <w:lang w:eastAsia="ko-KR"/>
        </w:rPr>
        <w:t xml:space="preserve">request to create a new </w:t>
      </w:r>
      <w:r w:rsidRPr="009972B7">
        <w:rPr>
          <w:lang w:eastAsia="ko-KR"/>
        </w:rPr>
        <w:t>&lt;</w:t>
      </w:r>
      <w:r w:rsidRPr="009C02A6">
        <w:rPr>
          <w:i/>
          <w:lang w:eastAsia="ko-KR"/>
        </w:rPr>
        <w:t>transaction</w:t>
      </w:r>
      <w:r w:rsidRPr="009972B7">
        <w:rPr>
          <w:lang w:eastAsia="ko-KR"/>
        </w:rPr>
        <w:t xml:space="preserve">&gt; resource, the CSE </w:t>
      </w:r>
      <w:r>
        <w:rPr>
          <w:lang w:eastAsia="ko-KR"/>
        </w:rPr>
        <w:t>shall</w:t>
      </w:r>
      <w:r w:rsidRPr="009972B7">
        <w:rPr>
          <w:lang w:eastAsia="ko-KR"/>
        </w:rPr>
        <w:t xml:space="preserve"> first check if the targeted resource is already locked. </w:t>
      </w:r>
      <w:r>
        <w:rPr>
          <w:lang w:eastAsia="ko-KR"/>
        </w:rPr>
        <w:t xml:space="preserve"> To perform this check, the CSE shall check whether any other &lt;</w:t>
      </w:r>
      <w:r w:rsidRPr="009C02A6">
        <w:rPr>
          <w:i/>
          <w:lang w:eastAsia="ko-KR"/>
        </w:rPr>
        <w:t>transaction</w:t>
      </w:r>
      <w:r>
        <w:rPr>
          <w:lang w:eastAsia="ko-KR"/>
        </w:rPr>
        <w:t xml:space="preserve">&gt; resources exist for the targeted resource.  If yes, the CSE shall check the </w:t>
      </w:r>
      <w:r w:rsidRPr="009C02A6">
        <w:rPr>
          <w:i/>
          <w:lang w:eastAsia="ko-KR"/>
        </w:rPr>
        <w:t>transactionState</w:t>
      </w:r>
      <w:r>
        <w:rPr>
          <w:i/>
          <w:lang w:eastAsia="ko-KR"/>
        </w:rPr>
        <w:t xml:space="preserve"> </w:t>
      </w:r>
      <w:r w:rsidRPr="007C6E81">
        <w:rPr>
          <w:lang w:eastAsia="ko-KR"/>
        </w:rPr>
        <w:t>and</w:t>
      </w:r>
      <w:r>
        <w:rPr>
          <w:i/>
          <w:lang w:eastAsia="ko-KR"/>
        </w:rPr>
        <w:t xml:space="preserve"> </w:t>
      </w:r>
      <w:r w:rsidRPr="007C6E81">
        <w:rPr>
          <w:i/>
          <w:lang w:eastAsia="ko-KR"/>
        </w:rPr>
        <w:t xml:space="preserve">transactionLockType </w:t>
      </w:r>
      <w:r>
        <w:rPr>
          <w:lang w:eastAsia="ko-KR"/>
        </w:rPr>
        <w:t xml:space="preserve">of these other </w:t>
      </w:r>
      <w:r>
        <w:rPr>
          <w:lang w:eastAsia="ko-KR"/>
        </w:rPr>
        <w:lastRenderedPageBreak/>
        <w:t>&lt;</w:t>
      </w:r>
      <w:r w:rsidRPr="009C02A6">
        <w:rPr>
          <w:i/>
          <w:lang w:eastAsia="ko-KR"/>
        </w:rPr>
        <w:t>transaction</w:t>
      </w:r>
      <w:r>
        <w:rPr>
          <w:lang w:eastAsia="ko-KR"/>
        </w:rPr>
        <w:t>&gt; resource(s).  If no other &lt;</w:t>
      </w:r>
      <w:r w:rsidR="00256ED1" w:rsidRPr="009C02A6">
        <w:rPr>
          <w:i/>
          <w:lang w:eastAsia="ko-KR"/>
        </w:rPr>
        <w:t>transaction</w:t>
      </w:r>
      <w:r>
        <w:rPr>
          <w:lang w:eastAsia="ko-KR"/>
        </w:rPr>
        <w:t xml:space="preserve">&gt; resources exist or the </w:t>
      </w:r>
      <w:r w:rsidRPr="009C02A6">
        <w:rPr>
          <w:i/>
          <w:lang w:eastAsia="ko-KR"/>
        </w:rPr>
        <w:t>transactionState</w:t>
      </w:r>
      <w:r w:rsidRPr="009972B7">
        <w:rPr>
          <w:lang w:eastAsia="ko-KR"/>
        </w:rPr>
        <w:t xml:space="preserve"> </w:t>
      </w:r>
      <w:r>
        <w:rPr>
          <w:lang w:eastAsia="ko-KR"/>
        </w:rPr>
        <w:t>of the existing &lt;</w:t>
      </w:r>
      <w:r w:rsidRPr="009C02A6">
        <w:rPr>
          <w:i/>
          <w:lang w:eastAsia="ko-KR"/>
        </w:rPr>
        <w:t>transaction</w:t>
      </w:r>
      <w:r>
        <w:rPr>
          <w:lang w:eastAsia="ko-KR"/>
        </w:rPr>
        <w:t xml:space="preserve">&gt; resources is “COMMITTED” or “ABORTED”, </w:t>
      </w:r>
      <w:r w:rsidRPr="009972B7">
        <w:rPr>
          <w:lang w:eastAsia="ko-KR"/>
        </w:rPr>
        <w:t xml:space="preserve">the </w:t>
      </w:r>
      <w:r>
        <w:rPr>
          <w:lang w:eastAsia="ko-KR"/>
        </w:rPr>
        <w:t xml:space="preserve">CSE shall consider the targeted </w:t>
      </w:r>
      <w:r w:rsidRPr="009972B7">
        <w:rPr>
          <w:lang w:eastAsia="ko-KR"/>
        </w:rPr>
        <w:t>resource unlocked,</w:t>
      </w:r>
      <w:r>
        <w:rPr>
          <w:lang w:eastAsia="ko-KR"/>
        </w:rPr>
        <w:t xml:space="preserve"> otherwise it shall consider it locked.  If the targeted resource is locked, the CSE may return an error to the Originator of the &lt;</w:t>
      </w:r>
      <w:r w:rsidRPr="009C02A6">
        <w:rPr>
          <w:i/>
          <w:lang w:eastAsia="ko-KR"/>
        </w:rPr>
        <w:t>transaction</w:t>
      </w:r>
      <w:r>
        <w:rPr>
          <w:lang w:eastAsia="ko-KR"/>
        </w:rPr>
        <w:t xml:space="preserve">&gt; create request.  Alternatively, the CSE may buffer requests that target the resource until the resource is unlocked.  </w:t>
      </w:r>
      <w:r w:rsidRPr="009C02A6">
        <w:rPr>
          <w:lang w:eastAsia="ko-KR"/>
        </w:rPr>
        <w:t>Note,</w:t>
      </w:r>
      <w:r>
        <w:rPr>
          <w:lang w:eastAsia="ko-KR"/>
        </w:rPr>
        <w:t xml:space="preserve"> t</w:t>
      </w:r>
      <w:r w:rsidRPr="009C02A6">
        <w:rPr>
          <w:lang w:eastAsia="ko-KR"/>
        </w:rPr>
        <w:t xml:space="preserve">he details of how a CSE manages this buffering </w:t>
      </w:r>
      <w:r>
        <w:rPr>
          <w:lang w:eastAsia="ko-KR"/>
        </w:rPr>
        <w:t>are</w:t>
      </w:r>
      <w:r w:rsidRPr="009C02A6">
        <w:rPr>
          <w:lang w:eastAsia="ko-KR"/>
        </w:rPr>
        <w:t xml:space="preserve"> </w:t>
      </w:r>
      <w:r>
        <w:rPr>
          <w:lang w:eastAsia="ko-KR"/>
        </w:rPr>
        <w:t xml:space="preserve">currently </w:t>
      </w:r>
      <w:r w:rsidRPr="009C02A6">
        <w:rPr>
          <w:lang w:eastAsia="ko-KR"/>
        </w:rPr>
        <w:t xml:space="preserve">outside the scope of the </w:t>
      </w:r>
      <w:r>
        <w:rPr>
          <w:lang w:eastAsia="ko-KR"/>
        </w:rPr>
        <w:t>present document.  I</w:t>
      </w:r>
      <w:r w:rsidRPr="009C02A6">
        <w:rPr>
          <w:lang w:eastAsia="ko-KR"/>
        </w:rPr>
        <w:t xml:space="preserve">f a CSE does support buffering for locked resources, then the CSE should also support a timeout mechanism to detect the case where a lock </w:t>
      </w:r>
      <w:r>
        <w:rPr>
          <w:lang w:eastAsia="ko-KR"/>
        </w:rPr>
        <w:t>is not released in</w:t>
      </w:r>
      <w:r w:rsidRPr="009C02A6">
        <w:rPr>
          <w:lang w:eastAsia="ko-KR"/>
        </w:rPr>
        <w:t xml:space="preserve"> a timely manner</w:t>
      </w:r>
      <w:r>
        <w:rPr>
          <w:lang w:eastAsia="ko-KR"/>
        </w:rPr>
        <w:t xml:space="preserve"> and returning an error to the Originator.  </w:t>
      </w:r>
    </w:p>
    <w:p w14:paraId="2D70062C" w14:textId="77777777" w:rsidR="00867401" w:rsidRDefault="00867401" w:rsidP="00867401">
      <w:pPr>
        <w:rPr>
          <w:lang w:eastAsia="ko-KR"/>
        </w:rPr>
      </w:pPr>
      <w:r>
        <w:rPr>
          <w:lang w:eastAsia="ko-KR"/>
        </w:rPr>
        <w:t>Once the &lt;</w:t>
      </w:r>
      <w:r w:rsidRPr="009C02A6">
        <w:rPr>
          <w:i/>
          <w:lang w:eastAsia="ko-KR"/>
        </w:rPr>
        <w:t>transaction</w:t>
      </w:r>
      <w:r>
        <w:rPr>
          <w:lang w:eastAsia="ko-KR"/>
        </w:rPr>
        <w:t>&gt; Hosting CSE obtains a lock for the targeted resource or determines that a lock cannot be obtained, it responds to the Originator of the &lt;</w:t>
      </w:r>
      <w:r w:rsidRPr="009C02A6">
        <w:rPr>
          <w:i/>
          <w:lang w:eastAsia="ko-KR"/>
        </w:rPr>
        <w:t>transaction</w:t>
      </w:r>
      <w:r>
        <w:rPr>
          <w:lang w:eastAsia="ko-KR"/>
        </w:rPr>
        <w:t xml:space="preserve">&gt; create request.  In this response, the </w:t>
      </w:r>
      <w:r w:rsidRPr="009C02A6">
        <w:rPr>
          <w:i/>
          <w:lang w:eastAsia="ko-KR"/>
        </w:rPr>
        <w:t>transactionState</w:t>
      </w:r>
      <w:r>
        <w:rPr>
          <w:lang w:eastAsia="ko-KR"/>
        </w:rPr>
        <w:t xml:space="preserve"> is included.  If the lock is obtained, then the </w:t>
      </w:r>
      <w:r w:rsidRPr="009C02A6">
        <w:rPr>
          <w:i/>
          <w:lang w:eastAsia="ko-KR"/>
        </w:rPr>
        <w:t>transactionState</w:t>
      </w:r>
      <w:r>
        <w:rPr>
          <w:lang w:eastAsia="ko-KR"/>
        </w:rPr>
        <w:t xml:space="preserve"> shall have a value of “LOCKED”.  If the lock cannot be obtained, then the </w:t>
      </w:r>
      <w:r w:rsidRPr="009C02A6">
        <w:rPr>
          <w:i/>
          <w:lang w:eastAsia="ko-KR"/>
        </w:rPr>
        <w:t>transactionState</w:t>
      </w:r>
      <w:r>
        <w:rPr>
          <w:lang w:eastAsia="ko-KR"/>
        </w:rPr>
        <w:t xml:space="preserve"> shall have a value of “ERROR”.   </w:t>
      </w:r>
    </w:p>
    <w:p w14:paraId="3DA99C01" w14:textId="77777777" w:rsidR="00867401" w:rsidRDefault="00867401" w:rsidP="00867401">
      <w:pPr>
        <w:rPr>
          <w:lang w:eastAsia="ko-KR"/>
        </w:rPr>
      </w:pPr>
      <w:r w:rsidRPr="009C02A6">
        <w:rPr>
          <w:rFonts w:hint="eastAsia"/>
          <w:lang w:eastAsia="ko-KR"/>
        </w:rPr>
        <w:t xml:space="preserve">When </w:t>
      </w:r>
      <w:r w:rsidRPr="009C02A6">
        <w:rPr>
          <w:lang w:eastAsia="ko-KR"/>
        </w:rPr>
        <w:t xml:space="preserve">a </w:t>
      </w:r>
      <w:r>
        <w:rPr>
          <w:lang w:eastAsia="ko-KR"/>
        </w:rPr>
        <w:t>&lt;</w:t>
      </w:r>
      <w:r w:rsidRPr="009C02A6">
        <w:rPr>
          <w:i/>
          <w:lang w:eastAsia="ko-KR"/>
        </w:rPr>
        <w:t>transaction</w:t>
      </w:r>
      <w:r>
        <w:rPr>
          <w:lang w:eastAsia="ko-KR"/>
        </w:rPr>
        <w:t xml:space="preserve">&gt; Hosting </w:t>
      </w:r>
      <w:r w:rsidRPr="009C02A6">
        <w:rPr>
          <w:rFonts w:hint="eastAsia"/>
          <w:lang w:eastAsia="ko-KR"/>
        </w:rPr>
        <w:t xml:space="preserve">CSE </w:t>
      </w:r>
      <w:r w:rsidRPr="009C02A6">
        <w:rPr>
          <w:lang w:eastAsia="ko-KR"/>
        </w:rPr>
        <w:t xml:space="preserve">receives a </w:t>
      </w:r>
      <w:r>
        <w:rPr>
          <w:lang w:eastAsia="ko-KR"/>
        </w:rPr>
        <w:t xml:space="preserve">request to update the </w:t>
      </w:r>
      <w:r w:rsidRPr="009C02A6">
        <w:rPr>
          <w:i/>
          <w:lang w:eastAsia="ko-KR"/>
        </w:rPr>
        <w:t>transactionControl</w:t>
      </w:r>
      <w:r>
        <w:rPr>
          <w:lang w:eastAsia="ko-KR"/>
        </w:rPr>
        <w:t xml:space="preserve"> attribute of an existing </w:t>
      </w:r>
      <w:r w:rsidRPr="009C02A6">
        <w:rPr>
          <w:lang w:eastAsia="ko-KR"/>
        </w:rPr>
        <w:t>&lt;</w:t>
      </w:r>
      <w:r w:rsidRPr="009C02A6">
        <w:rPr>
          <w:i/>
          <w:lang w:eastAsia="ko-KR"/>
        </w:rPr>
        <w:t>transaction</w:t>
      </w:r>
      <w:r w:rsidRPr="009C02A6">
        <w:rPr>
          <w:lang w:eastAsia="ko-KR"/>
        </w:rPr>
        <w:t xml:space="preserve">&gt; resource, the CSE </w:t>
      </w:r>
      <w:r>
        <w:rPr>
          <w:lang w:eastAsia="ko-KR"/>
        </w:rPr>
        <w:t>shall</w:t>
      </w:r>
      <w:r w:rsidRPr="009C02A6">
        <w:rPr>
          <w:lang w:eastAsia="ko-KR"/>
        </w:rPr>
        <w:t xml:space="preserve"> first </w:t>
      </w:r>
      <w:r>
        <w:rPr>
          <w:lang w:eastAsia="ko-KR"/>
        </w:rPr>
        <w:t xml:space="preserve">compare the current value of the </w:t>
      </w:r>
      <w:r w:rsidRPr="009C02A6">
        <w:rPr>
          <w:i/>
          <w:lang w:eastAsia="ko-KR"/>
        </w:rPr>
        <w:t>transactionState</w:t>
      </w:r>
      <w:r>
        <w:rPr>
          <w:lang w:eastAsia="ko-KR"/>
        </w:rPr>
        <w:t xml:space="preserve"> and </w:t>
      </w:r>
      <w:r w:rsidRPr="009C02A6">
        <w:rPr>
          <w:i/>
          <w:lang w:eastAsia="ko-KR"/>
        </w:rPr>
        <w:t>transactionControl</w:t>
      </w:r>
      <w:r>
        <w:rPr>
          <w:lang w:eastAsia="ko-KR"/>
        </w:rPr>
        <w:t xml:space="preserve"> attributes to ensure they are consistent (e.g. if </w:t>
      </w:r>
      <w:r w:rsidRPr="009C02A6">
        <w:rPr>
          <w:i/>
          <w:lang w:eastAsia="ko-KR"/>
        </w:rPr>
        <w:t>transactionControl</w:t>
      </w:r>
      <w:r>
        <w:rPr>
          <w:lang w:eastAsia="ko-KR"/>
        </w:rPr>
        <w:t xml:space="preserve"> has a value of “LOCK” then </w:t>
      </w:r>
      <w:r w:rsidRPr="009C02A6">
        <w:rPr>
          <w:i/>
          <w:lang w:eastAsia="ko-KR"/>
        </w:rPr>
        <w:t>transactionState</w:t>
      </w:r>
      <w:r>
        <w:rPr>
          <w:lang w:eastAsia="ko-KR"/>
        </w:rPr>
        <w:t xml:space="preserve"> should have a value of “LOCKED”).  This check ensures that the &lt;</w:t>
      </w:r>
      <w:r w:rsidRPr="009C02A6">
        <w:rPr>
          <w:i/>
          <w:lang w:eastAsia="ko-KR"/>
        </w:rPr>
        <w:t>transaction</w:t>
      </w:r>
      <w:r>
        <w:rPr>
          <w:lang w:eastAsia="ko-KR"/>
        </w:rPr>
        <w:t>&gt; Hosting CSE is not already in the process of changing the state of the transaction.  In addition, the &lt;</w:t>
      </w:r>
      <w:r w:rsidRPr="009C02A6">
        <w:rPr>
          <w:i/>
          <w:lang w:eastAsia="ko-KR"/>
        </w:rPr>
        <w:t>transaction</w:t>
      </w:r>
      <w:r>
        <w:rPr>
          <w:lang w:eastAsia="ko-KR"/>
        </w:rPr>
        <w:t xml:space="preserve">&gt; Hosting CSE shall also compare the value of </w:t>
      </w:r>
      <w:r w:rsidRPr="009C02A6">
        <w:rPr>
          <w:i/>
          <w:lang w:eastAsia="ko-KR"/>
        </w:rPr>
        <w:t>transactionControl</w:t>
      </w:r>
      <w:r>
        <w:rPr>
          <w:lang w:eastAsia="ko-KR"/>
        </w:rPr>
        <w:t xml:space="preserve"> specified in the &lt;</w:t>
      </w:r>
      <w:r w:rsidRPr="009C02A6">
        <w:rPr>
          <w:i/>
          <w:lang w:eastAsia="ko-KR"/>
        </w:rPr>
        <w:t>transaction</w:t>
      </w:r>
      <w:r>
        <w:rPr>
          <w:lang w:eastAsia="ko-KR"/>
        </w:rPr>
        <w:t xml:space="preserve">&gt; update request with the current value of </w:t>
      </w:r>
      <w:r w:rsidRPr="009C02A6">
        <w:rPr>
          <w:i/>
          <w:lang w:eastAsia="ko-KR"/>
        </w:rPr>
        <w:t>transactionControl</w:t>
      </w:r>
      <w:r>
        <w:rPr>
          <w:lang w:eastAsia="ko-KR"/>
        </w:rPr>
        <w:t xml:space="preserve"> in the &lt;</w:t>
      </w:r>
      <w:r w:rsidRPr="009C02A6">
        <w:rPr>
          <w:i/>
          <w:lang w:eastAsia="ko-KR"/>
        </w:rPr>
        <w:t>transaction</w:t>
      </w:r>
      <w:r>
        <w:rPr>
          <w:lang w:eastAsia="ko-KR"/>
        </w:rPr>
        <w:t>&gt; resource to ensure the value specified in the update request is a legal next state (e.g. if transactionState has a value of “LOCKED” then valid transactionControl values are “EXECUTE or “ABORT”).  If any of these checks fail,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return an error.  If these checks pass,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update to </w:t>
      </w:r>
      <w:r w:rsidRPr="009C02A6">
        <w:rPr>
          <w:i/>
          <w:lang w:eastAsia="ko-KR"/>
        </w:rPr>
        <w:t>transactionControl</w:t>
      </w:r>
      <w:r>
        <w:rPr>
          <w:lang w:eastAsia="ko-KR"/>
        </w:rPr>
        <w:t xml:space="preserve"> and in turn perform the corresponding actions associated with transitioning the transaction into this new state.  </w:t>
      </w:r>
    </w:p>
    <w:p w14:paraId="2ED299EC" w14:textId="77777777" w:rsidR="00867401" w:rsidRPr="00357143" w:rsidRDefault="00867401" w:rsidP="00867401">
      <w:pPr>
        <w:pStyle w:val="TH"/>
      </w:pPr>
      <w:r w:rsidRPr="00357143">
        <w:t xml:space="preserve">Table </w:t>
      </w:r>
      <w:r>
        <w:t>10.2.1</w:t>
      </w:r>
      <w:r>
        <w:rPr>
          <w:rFonts w:eastAsiaTheme="minorEastAsia" w:hint="eastAsia"/>
          <w:lang w:eastAsia="zh-CN"/>
        </w:rPr>
        <w:t>8</w:t>
      </w:r>
      <w:r>
        <w:t>.1-2</w:t>
      </w:r>
      <w:r w:rsidRPr="00357143">
        <w:t xml:space="preserve">: </w:t>
      </w:r>
      <w:r>
        <w:t>Valid</w:t>
      </w:r>
      <w:r w:rsidRPr="00357143">
        <w:t xml:space="preserve"> </w:t>
      </w:r>
      <w:r w:rsidRPr="00A15CD0">
        <w:t>&lt;</w:t>
      </w:r>
      <w:r w:rsidRPr="00682F68">
        <w:t>transaction</w:t>
      </w:r>
      <w:r w:rsidRPr="00A15CD0">
        <w:t>&gt;</w:t>
      </w:r>
      <w:r w:rsidRPr="00357143">
        <w:t xml:space="preserve"> </w:t>
      </w:r>
      <w:r w:rsidRPr="00682F68">
        <w:t>transactionContol</w:t>
      </w:r>
      <w:r>
        <w:t xml:space="preserve"> values</w:t>
      </w:r>
    </w:p>
    <w:tbl>
      <w:tblPr>
        <w:tblW w:w="0" w:type="auto"/>
        <w:tblInd w:w="1098" w:type="dxa"/>
        <w:tblLook w:val="04A0" w:firstRow="1" w:lastRow="0" w:firstColumn="1" w:lastColumn="0" w:noHBand="0" w:noVBand="1"/>
      </w:tblPr>
      <w:tblGrid>
        <w:gridCol w:w="2790"/>
        <w:gridCol w:w="4320"/>
      </w:tblGrid>
      <w:tr w:rsidR="00867401" w:rsidRPr="0092372B" w14:paraId="10F2C725"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D9D9D9"/>
          </w:tcPr>
          <w:p w14:paraId="6067B81E" w14:textId="77777777" w:rsidR="00867401" w:rsidRPr="0092372B" w:rsidRDefault="00867401" w:rsidP="00A35818">
            <w:pPr>
              <w:pStyle w:val="TAH"/>
              <w:rPr>
                <w:rFonts w:eastAsia="Arial Unicode MS"/>
              </w:rPr>
            </w:pPr>
            <w:r w:rsidRPr="0092372B">
              <w:rPr>
                <w:rFonts w:eastAsia="Arial Unicode MS"/>
              </w:rPr>
              <w:t xml:space="preserve">Current </w:t>
            </w:r>
            <w:r w:rsidRPr="00847815">
              <w:rPr>
                <w:rFonts w:eastAsia="Arial Unicode MS"/>
                <w:i/>
              </w:rPr>
              <w:t>transactionState</w:t>
            </w:r>
          </w:p>
        </w:tc>
        <w:tc>
          <w:tcPr>
            <w:tcW w:w="4320" w:type="dxa"/>
            <w:tcBorders>
              <w:top w:val="single" w:sz="4" w:space="0" w:color="auto"/>
              <w:left w:val="single" w:sz="4" w:space="0" w:color="auto"/>
              <w:bottom w:val="single" w:sz="4" w:space="0" w:color="auto"/>
              <w:right w:val="single" w:sz="4" w:space="0" w:color="auto"/>
            </w:tcBorders>
            <w:shd w:val="clear" w:color="auto" w:fill="D9D9D9"/>
          </w:tcPr>
          <w:p w14:paraId="060F3862" w14:textId="77777777"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14:paraId="018CF3A4"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4CCE8B1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ABBCBFA"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bl>
    <w:p w14:paraId="176B8870" w14:textId="77777777" w:rsidR="00867401" w:rsidRPr="0092372B" w:rsidRDefault="00867401" w:rsidP="00867401">
      <w:pPr>
        <w:spacing w:after="0"/>
        <w:rPr>
          <w:vanish/>
        </w:rPr>
      </w:pPr>
    </w:p>
    <w:tbl>
      <w:tblPr>
        <w:tblW w:w="0" w:type="auto"/>
        <w:tblInd w:w="1098" w:type="dxa"/>
        <w:tblLook w:val="04A0" w:firstRow="1" w:lastRow="0" w:firstColumn="1" w:lastColumn="0" w:noHBand="0" w:noVBand="1"/>
      </w:tblPr>
      <w:tblGrid>
        <w:gridCol w:w="2790"/>
        <w:gridCol w:w="4320"/>
      </w:tblGrid>
      <w:tr w:rsidR="00867401" w14:paraId="1A29AED1"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35DEA7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14F87192"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14:paraId="38621F35"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4C244FA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8113D1C"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LOCK</w:t>
            </w:r>
          </w:p>
        </w:tc>
      </w:tr>
      <w:tr w:rsidR="00867401" w14:paraId="3F3C71A7"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27540B6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5E46050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14:paraId="7E753897"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0CE0FAC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E012F02"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bl>
    <w:p w14:paraId="7208E307" w14:textId="77777777" w:rsidR="00867401" w:rsidRDefault="00867401" w:rsidP="00867401">
      <w:pPr>
        <w:rPr>
          <w:lang w:eastAsia="ko-KR"/>
        </w:rPr>
      </w:pPr>
    </w:p>
    <w:p w14:paraId="59FA6C37" w14:textId="77777777" w:rsidR="00867401" w:rsidRDefault="00867401" w:rsidP="00867401">
      <w:r>
        <w:t>Figure 10.2.1</w:t>
      </w:r>
      <w:r>
        <w:rPr>
          <w:rFonts w:eastAsiaTheme="minorEastAsia" w:hint="eastAsia"/>
          <w:lang w:eastAsia="zh-CN"/>
        </w:rPr>
        <w:t>8</w:t>
      </w:r>
      <w:r>
        <w:t xml:space="preserve">-2 defines the legal state transitions of the </w:t>
      </w:r>
      <w:r w:rsidRPr="00BF052C">
        <w:rPr>
          <w:i/>
        </w:rPr>
        <w:t>transactionStat</w:t>
      </w:r>
      <w:r>
        <w:rPr>
          <w:i/>
        </w:rPr>
        <w:t>e</w:t>
      </w:r>
      <w:r>
        <w:t xml:space="preserve"> attribute of the &lt;</w:t>
      </w:r>
      <w:r w:rsidRPr="00BF052C">
        <w:rPr>
          <w:i/>
        </w:rPr>
        <w:t>transaction</w:t>
      </w:r>
      <w:r>
        <w:t>&gt; resource as well as the criteria for each state transition.  The creator of the &lt;</w:t>
      </w:r>
      <w:r w:rsidRPr="00BF052C">
        <w:rPr>
          <w:i/>
        </w:rPr>
        <w:t>transaction</w:t>
      </w:r>
      <w:r>
        <w:t xml:space="preserve">&gt; resource is responsible for adhering to these valid state transitions. </w:t>
      </w:r>
    </w:p>
    <w:p w14:paraId="771670BD" w14:textId="77777777" w:rsidR="00867401" w:rsidRDefault="00867401" w:rsidP="00867401"/>
    <w:p w14:paraId="32EFFF0B" w14:textId="77777777" w:rsidR="00867401" w:rsidRDefault="00867401" w:rsidP="00867401">
      <w:pPr>
        <w:jc w:val="center"/>
      </w:pPr>
      <w:r>
        <w:object w:dxaOrig="11210" w:dyaOrig="5850" w14:anchorId="46B409E2">
          <v:shape id="_x0000_i1073" type="#_x0000_t75" style="width:490.05pt;height:252.55pt" o:ole="">
            <v:imagedata r:id="rId113" o:title=""/>
          </v:shape>
          <o:OLEObject Type="Embed" ProgID="Visio.Drawing.15" ShapeID="_x0000_i1073" DrawAspect="Content" ObjectID="_1620824331" r:id="rId114"/>
        </w:object>
      </w:r>
    </w:p>
    <w:p w14:paraId="3C18108E" w14:textId="77777777"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.1-2: &lt;</w:t>
      </w:r>
      <w:r w:rsidRPr="001D2521">
        <w:rPr>
          <w:b/>
          <w:i/>
          <w:sz w:val="22"/>
        </w:rPr>
        <w:t>transaction</w:t>
      </w:r>
      <w:r w:rsidRPr="001D2521">
        <w:rPr>
          <w:b/>
          <w:sz w:val="22"/>
        </w:rPr>
        <w:t xml:space="preserve">&gt; </w:t>
      </w:r>
      <w:r w:rsidRPr="001D2521">
        <w:rPr>
          <w:b/>
          <w:i/>
          <w:sz w:val="22"/>
        </w:rPr>
        <w:t>transactionState</w:t>
      </w:r>
      <w:r w:rsidRPr="001D2521">
        <w:rPr>
          <w:b/>
          <w:sz w:val="22"/>
        </w:rPr>
        <w:t xml:space="preserve"> State Diagram </w:t>
      </w:r>
    </w:p>
    <w:p w14:paraId="023FDCF9" w14:textId="77777777" w:rsidR="00867401" w:rsidRDefault="00867401" w:rsidP="00867401">
      <w:pPr>
        <w:rPr>
          <w:lang w:eastAsia="ko-KR"/>
        </w:rPr>
      </w:pPr>
    </w:p>
    <w:p w14:paraId="670CF793" w14:textId="77777777" w:rsidR="00867401" w:rsidRPr="009C02A6" w:rsidRDefault="00867401" w:rsidP="00867401">
      <w:pPr>
        <w:rPr>
          <w:color w:val="FF0000"/>
          <w:lang w:eastAsia="ko-KR"/>
        </w:rPr>
      </w:pPr>
      <w:r>
        <w:rPr>
          <w:lang w:eastAsia="ko-KR"/>
        </w:rPr>
        <w:t xml:space="preserve">If </w:t>
      </w:r>
      <w:r w:rsidRPr="009C02A6">
        <w:rPr>
          <w:i/>
          <w:lang w:eastAsia="ko-KR"/>
        </w:rPr>
        <w:t>transactionControl</w:t>
      </w:r>
      <w:r>
        <w:rPr>
          <w:lang w:eastAsia="ko-KR"/>
        </w:rPr>
        <w:t xml:space="preserve"> is updated to “EXECUTE”,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request specified in the </w:t>
      </w:r>
      <w:r w:rsidRPr="009C02A6">
        <w:rPr>
          <w:i/>
          <w:lang w:eastAsia="ko-KR"/>
        </w:rPr>
        <w:t>requestPrimitive</w:t>
      </w:r>
      <w:r>
        <w:rPr>
          <w:lang w:eastAsia="ko-KR"/>
        </w:rPr>
        <w:t xml:space="preserve"> attribute and update the </w:t>
      </w:r>
      <w:r w:rsidRPr="009C02A6">
        <w:rPr>
          <w:i/>
          <w:lang w:eastAsia="ko-KR"/>
        </w:rPr>
        <w:t>responsePrimitive</w:t>
      </w:r>
      <w:r>
        <w:rPr>
          <w:lang w:eastAsia="ko-KR"/>
        </w:rPr>
        <w:t xml:space="preserve"> attribute with the results.  If the execution of the primitive is successful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update the </w:t>
      </w:r>
      <w:r w:rsidRPr="009C02A6">
        <w:rPr>
          <w:i/>
          <w:lang w:eastAsia="ko-KR"/>
        </w:rPr>
        <w:t>transactionState</w:t>
      </w:r>
      <w:r>
        <w:rPr>
          <w:lang w:eastAsia="ko-KR"/>
        </w:rPr>
        <w:t xml:space="preserve"> attribute to “</w:t>
      </w:r>
      <w:r w:rsidRPr="00C420C0">
        <w:rPr>
          <w:lang w:eastAsia="ko-KR"/>
        </w:rPr>
        <w:t>EXECUTED”. Otherwise, if the execution of the primitive is not successful the</w:t>
      </w:r>
      <w:r w:rsidRPr="009C02A6">
        <w:rPr>
          <w:lang w:eastAsia="ko-KR"/>
        </w:rPr>
        <w:t xml:space="preserve"> </w:t>
      </w:r>
      <w:r w:rsidRPr="00C420C0">
        <w:rPr>
          <w:lang w:eastAsia="ko-KR"/>
        </w:rPr>
        <w:t>&lt;</w:t>
      </w:r>
      <w:r w:rsidRPr="00C420C0">
        <w:rPr>
          <w:i/>
          <w:lang w:eastAsia="ko-KR"/>
        </w:rPr>
        <w:t>transaction</w:t>
      </w:r>
      <w:r w:rsidRPr="00C420C0">
        <w:rPr>
          <w:lang w:eastAsia="ko-KR"/>
        </w:rPr>
        <w:t xml:space="preserve">&gt; Hosting </w:t>
      </w:r>
      <w:r w:rsidRPr="00C420C0">
        <w:rPr>
          <w:rFonts w:hint="eastAsia"/>
          <w:lang w:eastAsia="ko-KR"/>
        </w:rPr>
        <w:t>CSE</w:t>
      </w:r>
      <w:r w:rsidRPr="00C420C0">
        <w:rPr>
          <w:lang w:eastAsia="ko-KR"/>
        </w:rPr>
        <w:t xml:space="preserve"> </w:t>
      </w:r>
      <w:r>
        <w:rPr>
          <w:lang w:eastAsia="ko-KR"/>
        </w:rPr>
        <w:t>shall</w:t>
      </w:r>
      <w:r w:rsidRPr="00C420C0">
        <w:rPr>
          <w:lang w:eastAsia="ko-KR"/>
        </w:rPr>
        <w:t xml:space="preserve"> update the </w:t>
      </w:r>
      <w:r w:rsidRPr="00C420C0">
        <w:rPr>
          <w:i/>
          <w:lang w:eastAsia="ko-KR"/>
        </w:rPr>
        <w:t>transactionState</w:t>
      </w:r>
      <w:r w:rsidRPr="00C420C0">
        <w:rPr>
          <w:lang w:eastAsia="ko-KR"/>
        </w:rPr>
        <w:t xml:space="preserve"> attribute to “</w:t>
      </w:r>
      <w:r w:rsidRPr="009C02A6">
        <w:rPr>
          <w:lang w:eastAsia="ko-KR"/>
        </w:rPr>
        <w:t>ERROR</w:t>
      </w:r>
      <w:r w:rsidRPr="00C420C0">
        <w:rPr>
          <w:lang w:eastAsia="ko-KR"/>
        </w:rPr>
        <w:t>”.</w:t>
      </w:r>
      <w:r w:rsidRPr="009C02A6">
        <w:rPr>
          <w:color w:val="FF0000"/>
          <w:lang w:eastAsia="ko-KR"/>
        </w:rPr>
        <w:t xml:space="preserve"> </w:t>
      </w:r>
    </w:p>
    <w:p w14:paraId="7782A84E" w14:textId="77777777"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“COMMIT”,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make the results of the </w:t>
      </w:r>
      <w:r w:rsidRPr="009C02A6">
        <w:rPr>
          <w:i/>
          <w:lang w:eastAsia="ko-KR"/>
        </w:rPr>
        <w:t>requestPrimitive</w:t>
      </w:r>
      <w:r>
        <w:rPr>
          <w:lang w:eastAsia="ko-KR"/>
        </w:rPr>
        <w:t xml:space="preserve"> persistent and visible by updating the </w:t>
      </w:r>
      <w:r w:rsidRPr="009C02A6">
        <w:rPr>
          <w:i/>
          <w:lang w:eastAsia="ko-KR"/>
        </w:rPr>
        <w:t>transactionState</w:t>
      </w:r>
      <w:r>
        <w:rPr>
          <w:lang w:eastAsia="ko-KR"/>
        </w:rPr>
        <w:t xml:space="preserve"> attribute to “COMMITTED” which effectively releases the lock on the targeted resource.  </w:t>
      </w:r>
    </w:p>
    <w:p w14:paraId="6A7FAA60" w14:textId="77777777"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“ABORT”,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roll back the transaction by returning the state of the targeted resource to the same state the resource was in before the processing of this transaction began.  It shall also update the </w:t>
      </w:r>
      <w:r w:rsidRPr="009C02A6">
        <w:rPr>
          <w:i/>
          <w:lang w:eastAsia="ko-KR"/>
        </w:rPr>
        <w:t>transactionState</w:t>
      </w:r>
      <w:r>
        <w:rPr>
          <w:lang w:eastAsia="ko-KR"/>
        </w:rPr>
        <w:t xml:space="preserve"> attribute to “ABORTED” which effectively releases the lock on the targeted resource.  </w:t>
      </w:r>
    </w:p>
    <w:p w14:paraId="3EB81066" w14:textId="77777777" w:rsidR="00867401" w:rsidRDefault="00867401" w:rsidP="00867401">
      <w:pPr>
        <w:rPr>
          <w:lang w:eastAsia="ko-KR"/>
        </w:rPr>
      </w:pPr>
      <w:r>
        <w:rPr>
          <w:lang w:eastAsia="ko-KR"/>
        </w:rPr>
        <w:t>Once the &lt;</w:t>
      </w:r>
      <w:r w:rsidRPr="009C02A6">
        <w:rPr>
          <w:i/>
          <w:lang w:eastAsia="ko-KR"/>
        </w:rPr>
        <w:t>transaction</w:t>
      </w:r>
      <w:r>
        <w:rPr>
          <w:lang w:eastAsia="ko-KR"/>
        </w:rPr>
        <w:t xml:space="preserve">&gt; Hosting CSE completes processing any actions associated with updating the </w:t>
      </w:r>
      <w:r w:rsidRPr="009C02A6">
        <w:rPr>
          <w:i/>
          <w:lang w:eastAsia="ko-KR"/>
        </w:rPr>
        <w:t>transactionControl</w:t>
      </w:r>
      <w:r>
        <w:rPr>
          <w:lang w:eastAsia="ko-KR"/>
        </w:rPr>
        <w:t xml:space="preserve"> attribute and changing the state of transaction, it shall return a response back to the Originator of the &lt;</w:t>
      </w:r>
      <w:r w:rsidRPr="009C02A6">
        <w:rPr>
          <w:i/>
          <w:lang w:eastAsia="ko-KR"/>
        </w:rPr>
        <w:t>transaction</w:t>
      </w:r>
      <w:r>
        <w:rPr>
          <w:lang w:eastAsia="ko-KR"/>
        </w:rPr>
        <w:t>&gt; update request.  In this response, the attributes of the &lt;</w:t>
      </w:r>
      <w:r w:rsidRPr="009C02A6">
        <w:rPr>
          <w:i/>
          <w:lang w:eastAsia="ko-KR"/>
        </w:rPr>
        <w:t>transaction</w:t>
      </w:r>
      <w:r>
        <w:rPr>
          <w:lang w:eastAsia="ko-KR"/>
        </w:rPr>
        <w:t xml:space="preserve">&gt; resource shall be included to allow the Originator to check the </w:t>
      </w:r>
      <w:r w:rsidRPr="009C02A6">
        <w:rPr>
          <w:i/>
          <w:lang w:eastAsia="ko-KR"/>
        </w:rPr>
        <w:t>transactionState</w:t>
      </w:r>
      <w:r>
        <w:rPr>
          <w:lang w:eastAsia="ko-KR"/>
        </w:rPr>
        <w:t xml:space="preserve"> and aggregate the </w:t>
      </w:r>
      <w:r w:rsidRPr="009C02A6">
        <w:rPr>
          <w:i/>
          <w:lang w:eastAsia="ko-KR"/>
        </w:rPr>
        <w:t>responsePrimitive</w:t>
      </w:r>
      <w:r>
        <w:rPr>
          <w:lang w:eastAsia="ko-KR"/>
        </w:rPr>
        <w:t xml:space="preserve">.     </w:t>
      </w:r>
    </w:p>
    <w:p w14:paraId="3659E5A2" w14:textId="77777777" w:rsidR="00867401" w:rsidRDefault="00867401" w:rsidP="00867401">
      <w:pPr>
        <w:rPr>
          <w:lang w:eastAsia="ko-KR"/>
        </w:rPr>
      </w:pPr>
      <w:r>
        <w:rPr>
          <w:lang w:eastAsia="ko-KR"/>
        </w:rPr>
        <w:t>If a &lt;</w:t>
      </w:r>
      <w:r w:rsidR="00256ED1" w:rsidRPr="009C02A6">
        <w:rPr>
          <w:i/>
          <w:lang w:eastAsia="ko-KR"/>
        </w:rPr>
        <w:t>transaction</w:t>
      </w:r>
      <w:r>
        <w:rPr>
          <w:lang w:eastAsia="ko-KR"/>
        </w:rPr>
        <w:t>&gt; delete request is received, the &lt;</w:t>
      </w:r>
      <w:r w:rsidRPr="009C02A6">
        <w:rPr>
          <w:i/>
          <w:lang w:eastAsia="ko-KR"/>
        </w:rPr>
        <w:t>transaction</w:t>
      </w:r>
      <w:r>
        <w:rPr>
          <w:lang w:eastAsia="ko-KR"/>
        </w:rPr>
        <w:t>&gt; Hosting CSE shall check the transactionState.  If the &lt;</w:t>
      </w:r>
      <w:r w:rsidRPr="009C02A6">
        <w:rPr>
          <w:i/>
          <w:lang w:eastAsia="ko-KR"/>
        </w:rPr>
        <w:t>transaction</w:t>
      </w:r>
      <w:r>
        <w:rPr>
          <w:lang w:eastAsia="ko-KR"/>
        </w:rPr>
        <w:t>&gt; resource has a transactionState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this transaction began.  It shall also set the </w:t>
      </w:r>
      <w:r w:rsidRPr="009C02A6">
        <w:rPr>
          <w:i/>
          <w:lang w:eastAsia="ko-KR"/>
        </w:rPr>
        <w:t>transactionState</w:t>
      </w:r>
      <w:r>
        <w:rPr>
          <w:lang w:eastAsia="ko-KR"/>
        </w:rPr>
        <w:t xml:space="preserve"> attribute to “ABORTED” in the &lt;</w:t>
      </w:r>
      <w:r w:rsidRPr="009C02A6">
        <w:rPr>
          <w:i/>
          <w:lang w:eastAsia="ko-KR"/>
        </w:rPr>
        <w:t>transaction</w:t>
      </w:r>
      <w:r>
        <w:rPr>
          <w:lang w:eastAsia="ko-KR"/>
        </w:rPr>
        <w:t>&gt; delete response.</w:t>
      </w:r>
    </w:p>
    <w:p w14:paraId="31CB43C1" w14:textId="77777777" w:rsidR="00867401" w:rsidRDefault="00867401" w:rsidP="00867401">
      <w:pPr>
        <w:rPr>
          <w:lang w:eastAsia="ko-KR"/>
        </w:rPr>
      </w:pPr>
      <w:r>
        <w:rPr>
          <w:lang w:eastAsia="ko-KR"/>
        </w:rPr>
        <w:t>If a &lt;</w:t>
      </w:r>
      <w:r w:rsidR="00256ED1" w:rsidRPr="009C02A6">
        <w:rPr>
          <w:i/>
          <w:lang w:eastAsia="ko-KR"/>
        </w:rPr>
        <w:t>transaction</w:t>
      </w:r>
      <w:r>
        <w:rPr>
          <w:lang w:eastAsia="ko-KR"/>
        </w:rPr>
        <w:t>&gt; resource is deleted by a delete request that targets the parent or ancestor of the &lt;</w:t>
      </w:r>
      <w:r w:rsidRPr="009C02A6">
        <w:rPr>
          <w:i/>
          <w:lang w:eastAsia="ko-KR"/>
        </w:rPr>
        <w:t>transaction</w:t>
      </w:r>
      <w:r>
        <w:rPr>
          <w:lang w:eastAsia="ko-KR"/>
        </w:rPr>
        <w:t>&gt; resource, the &lt;</w:t>
      </w:r>
      <w:r w:rsidRPr="009C02A6">
        <w:rPr>
          <w:i/>
          <w:lang w:eastAsia="ko-KR"/>
        </w:rPr>
        <w:t>transaction</w:t>
      </w:r>
      <w:r>
        <w:rPr>
          <w:lang w:eastAsia="ko-KR"/>
        </w:rPr>
        <w:t xml:space="preserve">&gt; Hosting CSE shall check the </w:t>
      </w:r>
      <w:r w:rsidRPr="009C02A6">
        <w:rPr>
          <w:i/>
          <w:lang w:eastAsia="ko-KR"/>
        </w:rPr>
        <w:t>transactionState</w:t>
      </w:r>
      <w:r>
        <w:rPr>
          <w:lang w:eastAsia="ko-KR"/>
        </w:rPr>
        <w:t>.  If the &lt;</w:t>
      </w:r>
      <w:r w:rsidRPr="009C02A6">
        <w:rPr>
          <w:i/>
          <w:lang w:eastAsia="ko-KR"/>
        </w:rPr>
        <w:t>transaction</w:t>
      </w:r>
      <w:r>
        <w:rPr>
          <w:lang w:eastAsia="ko-KR"/>
        </w:rPr>
        <w:t xml:space="preserve">&gt; resource has a </w:t>
      </w:r>
      <w:r w:rsidRPr="009C02A6">
        <w:rPr>
          <w:i/>
          <w:lang w:eastAsia="ko-KR"/>
        </w:rPr>
        <w:t>transactionState</w:t>
      </w:r>
      <w:r>
        <w:rPr>
          <w:lang w:eastAsia="ko-KR"/>
        </w:rPr>
        <w:t xml:space="preserv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the transaction began.  </w:t>
      </w:r>
    </w:p>
    <w:p w14:paraId="5DF31D07" w14:textId="77777777" w:rsidR="00867401" w:rsidRDefault="00867401" w:rsidP="00867401"/>
    <w:p w14:paraId="52AD6E2F" w14:textId="77777777" w:rsidR="00867401" w:rsidRDefault="00867401" w:rsidP="00867401">
      <w:r>
        <w:object w:dxaOrig="12631" w:dyaOrig="11206" w14:anchorId="03EC0A33">
          <v:shape id="_x0000_i1074" type="#_x0000_t75" style="width:482.5pt;height:424.5pt" o:ole="">
            <v:imagedata r:id="rId115" o:title=""/>
          </v:shape>
          <o:OLEObject Type="Embed" ProgID="Visio.Drawing.15" ShapeID="_x0000_i1074" DrawAspect="Content" ObjectID="_1620824332" r:id="rId116"/>
        </w:object>
      </w:r>
    </w:p>
    <w:p w14:paraId="6268D657" w14:textId="77777777" w:rsidR="00867401" w:rsidRPr="00A15CD0" w:rsidRDefault="00867401" w:rsidP="00867401">
      <w:pPr>
        <w:pStyle w:val="TH"/>
      </w:pPr>
      <w:r>
        <w:t>Figure 10.2.1</w:t>
      </w:r>
      <w:r>
        <w:rPr>
          <w:rFonts w:eastAsiaTheme="minorEastAsia" w:hint="eastAsia"/>
          <w:lang w:eastAsia="zh-CN"/>
        </w:rPr>
        <w:t>8</w:t>
      </w:r>
      <w:r>
        <w:t>.1-3: Transaction Management using &lt;</w:t>
      </w:r>
      <w:r w:rsidRPr="00682F68">
        <w:t>transactionM</w:t>
      </w:r>
      <w:r>
        <w:t>gm</w:t>
      </w:r>
      <w:r w:rsidRPr="00682F68">
        <w:t>t</w:t>
      </w:r>
      <w:r>
        <w:t>&gt; -</w:t>
      </w:r>
      <w:r w:rsidRPr="00A15CD0">
        <w:t xml:space="preserve"> Successful Case</w:t>
      </w:r>
    </w:p>
    <w:p w14:paraId="6AF3BC91" w14:textId="77777777" w:rsidR="00867401" w:rsidRDefault="00867401" w:rsidP="00867401"/>
    <w:p w14:paraId="2395F546" w14:textId="77777777" w:rsidR="00867401" w:rsidRPr="006629F1" w:rsidRDefault="00867401" w:rsidP="00867401">
      <w:pPr>
        <w:rPr>
          <w:lang w:eastAsia="ko-KR"/>
        </w:rPr>
      </w:pPr>
      <w:r>
        <w:object w:dxaOrig="12631" w:dyaOrig="11210" w14:anchorId="114FE853">
          <v:shape id="_x0000_i1075" type="#_x0000_t75" style="width:482.5pt;height:425pt" o:ole="">
            <v:imagedata r:id="rId117" o:title=""/>
          </v:shape>
          <o:OLEObject Type="Embed" ProgID="Visio.Drawing.15" ShapeID="_x0000_i1075" DrawAspect="Content" ObjectID="_1620824333" r:id="rId118"/>
        </w:object>
      </w:r>
    </w:p>
    <w:p w14:paraId="4AEF35CD" w14:textId="77777777" w:rsidR="00867401" w:rsidRDefault="00867401" w:rsidP="00867401">
      <w:pPr>
        <w:pStyle w:val="TH"/>
      </w:pPr>
      <w:r>
        <w:t>Figure 10</w:t>
      </w:r>
      <w:r w:rsidRPr="00A15CD0">
        <w:t>.2</w:t>
      </w:r>
      <w:r>
        <w:t>.1</w:t>
      </w:r>
      <w:r>
        <w:rPr>
          <w:rFonts w:eastAsiaTheme="minorEastAsia" w:hint="eastAsia"/>
          <w:lang w:eastAsia="zh-CN"/>
        </w:rPr>
        <w:t>8</w:t>
      </w:r>
      <w:r>
        <w:t>.1-4: Transaction Management using &lt;transactionMgmt&gt;</w:t>
      </w:r>
      <w:r w:rsidRPr="00A15CD0">
        <w:t xml:space="preserve"> - Failure Case</w:t>
      </w:r>
    </w:p>
    <w:p w14:paraId="55EFDC3A" w14:textId="77777777" w:rsidR="00867401" w:rsidRDefault="00867401" w:rsidP="00867401">
      <w:pPr>
        <w:rPr>
          <w:rFonts w:eastAsiaTheme="minorEastAsia"/>
          <w:lang w:eastAsia="zh-CN"/>
        </w:rPr>
      </w:pPr>
      <w:r>
        <w:rPr>
          <w:rFonts w:eastAsiaTheme="minorEastAsia"/>
          <w:lang w:eastAsia="zh-CN"/>
        </w:rPr>
        <w:t>T</w:t>
      </w:r>
      <w:r>
        <w:rPr>
          <w:rFonts w:eastAsiaTheme="minorEastAsia" w:hint="eastAsia"/>
          <w:lang w:eastAsia="zh-CN"/>
        </w:rPr>
        <w:t>he &lt;</w:t>
      </w:r>
      <w:r w:rsidRPr="004C56E6">
        <w:rPr>
          <w:rFonts w:eastAsiaTheme="minorEastAsia"/>
          <w:i/>
          <w:lang w:eastAsia="zh-CN"/>
        </w:rPr>
        <w:t>transaction</w:t>
      </w:r>
      <w:r>
        <w:rPr>
          <w:rFonts w:eastAsiaTheme="minorEastAsia" w:hint="eastAsia"/>
          <w:lang w:eastAsia="zh-CN"/>
        </w:rPr>
        <w:t>&gt;</w:t>
      </w:r>
      <w:r>
        <w:rPr>
          <w:rFonts w:eastAsiaTheme="minorEastAsia"/>
          <w:lang w:eastAsia="zh-CN"/>
        </w:rPr>
        <w:t xml:space="preserve"> resource may be used independent of the &lt;</w:t>
      </w:r>
      <w:r w:rsidRPr="004C56E6">
        <w:rPr>
          <w:rFonts w:eastAsiaTheme="minorEastAsia"/>
          <w:i/>
          <w:lang w:eastAsia="zh-CN"/>
        </w:rPr>
        <w:t>transactionMgmt</w:t>
      </w:r>
      <w:r>
        <w:rPr>
          <w:rFonts w:eastAsiaTheme="minorEastAsia"/>
          <w:lang w:eastAsia="zh-CN"/>
        </w:rPr>
        <w:t>&gt; resource. In this case, an AE shall be responsible for creating multiple &lt;</w:t>
      </w:r>
      <w:r w:rsidRPr="004C56E6">
        <w:rPr>
          <w:rFonts w:eastAsiaTheme="minorEastAsia"/>
          <w:i/>
          <w:lang w:eastAsia="zh-CN"/>
        </w:rPr>
        <w:t>transaction</w:t>
      </w:r>
      <w:r>
        <w:rPr>
          <w:rFonts w:eastAsiaTheme="minorEastAsia"/>
          <w:lang w:eastAsia="zh-CN"/>
        </w:rPr>
        <w:t xml:space="preserve">&gt; resources on the corresponding Hosting CSE(s) and controlling the </w:t>
      </w:r>
      <w:r w:rsidRPr="001D2521">
        <w:rPr>
          <w:rFonts w:eastAsiaTheme="minorEastAsia"/>
          <w:lang w:eastAsia="zh-CN"/>
        </w:rPr>
        <w:t>state</w:t>
      </w:r>
      <w:r>
        <w:rPr>
          <w:rFonts w:eastAsiaTheme="minorEastAsia"/>
          <w:lang w:eastAsia="zh-CN"/>
        </w:rPr>
        <w:t xml:space="preserve"> of each of these transactions.  To coordinate the lock, execute and commit times of the individual &lt;</w:t>
      </w:r>
      <w:r w:rsidRPr="004C56E6">
        <w:rPr>
          <w:rFonts w:eastAsiaTheme="minorEastAsia"/>
          <w:i/>
          <w:lang w:eastAsia="zh-CN"/>
        </w:rPr>
        <w:t>transaction</w:t>
      </w:r>
      <w:r>
        <w:rPr>
          <w:rFonts w:eastAsiaTheme="minorEastAsia"/>
          <w:lang w:eastAsia="zh-CN"/>
        </w:rPr>
        <w:t xml:space="preserve">&gt; resources, an AE may configure 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 xml:space="preserve">to configure the </w:t>
      </w:r>
      <w:r>
        <w:rPr>
          <w:rFonts w:eastAsiaTheme="minorEastAsia"/>
          <w:lang w:eastAsia="zh-CN"/>
        </w:rPr>
        <w:t>&lt;</w:t>
      </w:r>
      <w:r w:rsidRPr="004C56E6">
        <w:rPr>
          <w:rFonts w:eastAsiaTheme="minorEastAsia"/>
          <w:i/>
          <w:lang w:eastAsia="zh-CN"/>
        </w:rPr>
        <w:t>transaction</w:t>
      </w:r>
      <w:r>
        <w:rPr>
          <w:rFonts w:eastAsiaTheme="minorEastAsia"/>
          <w:lang w:eastAsia="zh-CN"/>
        </w:rPr>
        <w:t xml:space="preserve">&gt; Hosting CSE to manage the </w:t>
      </w:r>
      <w:r w:rsidRPr="001D2521">
        <w:rPr>
          <w:rFonts w:eastAsiaTheme="minorEastAsia"/>
          <w:i/>
          <w:lang w:eastAsia="zh-CN"/>
        </w:rPr>
        <w:t>transactionControl</w:t>
      </w:r>
      <w:r>
        <w:rPr>
          <w:rFonts w:eastAsiaTheme="minorEastAsia"/>
          <w:lang w:eastAsia="zh-CN"/>
        </w:rPr>
        <w:t xml:space="preserve"> attribute itself.  Alternatively, an AE may perform UPDATEs to the </w:t>
      </w:r>
      <w:r w:rsidRPr="001D2521">
        <w:rPr>
          <w:rFonts w:eastAsiaTheme="minorEastAsia"/>
          <w:i/>
          <w:lang w:eastAsia="zh-CN"/>
        </w:rPr>
        <w:t>transactionControl</w:t>
      </w:r>
      <w:r>
        <w:rPr>
          <w:rFonts w:eastAsiaTheme="minorEastAsia"/>
          <w:lang w:eastAsia="zh-CN"/>
        </w:rPr>
        <w:t xml:space="preserve"> attribute itself to manage the state of the transaction. Either method may be used by an AE to coordinate the locking, execution and committal of the distributed </w:t>
      </w:r>
      <w:r w:rsidR="00256ED1">
        <w:rPr>
          <w:rFonts w:eastAsiaTheme="minorEastAsia"/>
          <w:lang w:eastAsia="zh-CN"/>
        </w:rPr>
        <w:t>transaction</w:t>
      </w:r>
      <w:r>
        <w:rPr>
          <w:rFonts w:eastAsiaTheme="minorEastAsia"/>
          <w:lang w:eastAsia="zh-CN"/>
        </w:rPr>
        <w:t>.  Figure 10.2.1</w:t>
      </w:r>
      <w:r>
        <w:rPr>
          <w:rFonts w:eastAsiaTheme="minorEastAsia" w:hint="eastAsia"/>
          <w:lang w:eastAsia="zh-CN"/>
        </w:rPr>
        <w:t>8</w:t>
      </w:r>
      <w:r>
        <w:rPr>
          <w:rFonts w:eastAsiaTheme="minorEastAsia"/>
          <w:lang w:eastAsia="zh-CN"/>
        </w:rPr>
        <w:t>.1-5 shows the procedure of an AE managing a transaction.</w:t>
      </w:r>
    </w:p>
    <w:p w14:paraId="6DE08658" w14:textId="77777777" w:rsidR="00867401" w:rsidRDefault="00867401" w:rsidP="00867401">
      <w:r>
        <w:object w:dxaOrig="13350" w:dyaOrig="6610" w14:anchorId="4190688E">
          <v:shape id="_x0000_i1076" type="#_x0000_t75" style="width:511.5pt;height:252pt" o:ole="">
            <v:imagedata r:id="rId119" o:title=""/>
          </v:shape>
          <o:OLEObject Type="Embed" ProgID="Visio.Drawing.15" ShapeID="_x0000_i1076" DrawAspect="Content" ObjectID="_1620824334" r:id="rId120"/>
        </w:object>
      </w:r>
    </w:p>
    <w:p w14:paraId="598EBFAD" w14:textId="77777777" w:rsidR="00867401" w:rsidRDefault="00867401" w:rsidP="00867401">
      <w:pPr>
        <w:pStyle w:val="TH"/>
      </w:pPr>
      <w:r>
        <w:t>Figure 10.2.1</w:t>
      </w:r>
      <w:r>
        <w:rPr>
          <w:rFonts w:eastAsiaTheme="minorEastAsia" w:hint="eastAsia"/>
          <w:lang w:eastAsia="zh-CN"/>
        </w:rPr>
        <w:t>8</w:t>
      </w:r>
      <w:r>
        <w:t>.1-5: Transaction Management by an AE – Successful Case</w:t>
      </w:r>
    </w:p>
    <w:p w14:paraId="545C244A" w14:textId="77777777" w:rsidR="00867401" w:rsidRDefault="00867401" w:rsidP="00867401">
      <w:pPr>
        <w:pStyle w:val="FL"/>
      </w:pPr>
    </w:p>
    <w:p w14:paraId="6DE91FEB" w14:textId="77777777" w:rsidR="00867401" w:rsidRDefault="00867401" w:rsidP="00867401">
      <w:r>
        <w:object w:dxaOrig="13350" w:dyaOrig="6610" w14:anchorId="5C07F676">
          <v:shape id="_x0000_i1077" type="#_x0000_t75" style="width:511.5pt;height:252pt" o:ole="">
            <v:imagedata r:id="rId121" o:title=""/>
          </v:shape>
          <o:OLEObject Type="Embed" ProgID="Visio.Drawing.15" ShapeID="_x0000_i1077" DrawAspect="Content" ObjectID="_1620824335" r:id="rId122"/>
        </w:object>
      </w:r>
    </w:p>
    <w:p w14:paraId="237A6FF0" w14:textId="77777777" w:rsidR="00867401" w:rsidRPr="001D2521" w:rsidRDefault="00867401" w:rsidP="00867401">
      <w:pPr>
        <w:pStyle w:val="TH"/>
      </w:pPr>
      <w:r>
        <w:t>Figure 10.2.1</w:t>
      </w:r>
      <w:r>
        <w:rPr>
          <w:rFonts w:eastAsiaTheme="minorEastAsia" w:hint="eastAsia"/>
          <w:lang w:eastAsia="zh-CN"/>
        </w:rPr>
        <w:t>8</w:t>
      </w:r>
      <w:r>
        <w:t>.1-6: Transaction Management by an AE – Failure Case</w:t>
      </w:r>
    </w:p>
    <w:p w14:paraId="2B24FD84" w14:textId="77777777" w:rsidR="00867401" w:rsidRPr="005A3421" w:rsidRDefault="00867401" w:rsidP="00867401">
      <w:pPr>
        <w:pStyle w:val="40"/>
        <w:spacing w:before="360"/>
        <w:ind w:left="1411" w:hanging="1411"/>
      </w:pPr>
      <w:bookmarkStart w:id="3966" w:name="_Toc2176157"/>
      <w:r>
        <w:t>10.2.1</w:t>
      </w:r>
      <w:r>
        <w:rPr>
          <w:rFonts w:eastAsiaTheme="minorEastAsia" w:hint="eastAsia"/>
          <w:lang w:eastAsia="zh-CN"/>
        </w:rPr>
        <w:t>8</w:t>
      </w:r>
      <w:r w:rsidRPr="005A3421">
        <w:t>.2</w:t>
      </w:r>
      <w:r w:rsidRPr="005A3421">
        <w:tab/>
        <w:t xml:space="preserve">Create </w:t>
      </w:r>
      <w:r w:rsidRPr="00682F68">
        <w:t>&lt;</w:t>
      </w:r>
      <w:r>
        <w:t>transactionMgmt</w:t>
      </w:r>
      <w:r w:rsidRPr="00682F68">
        <w:t>&gt;</w:t>
      </w:r>
      <w:bookmarkEnd w:id="3966"/>
    </w:p>
    <w:p w14:paraId="451E74B0" w14:textId="77777777" w:rsidR="00867401" w:rsidRPr="005A3421" w:rsidRDefault="00867401" w:rsidP="00867401">
      <w:r w:rsidRPr="005A3421">
        <w:t xml:space="preserve">This procedure shall be used for creating a </w:t>
      </w:r>
      <w:r w:rsidRPr="005A3421">
        <w:rPr>
          <w:i/>
        </w:rPr>
        <w:t>&lt;</w:t>
      </w:r>
      <w:r>
        <w:rPr>
          <w:i/>
        </w:rPr>
        <w:t>transactionMgmt</w:t>
      </w:r>
      <w:r w:rsidRPr="005A3421">
        <w:rPr>
          <w:i/>
        </w:rPr>
        <w:t>&gt;</w:t>
      </w:r>
      <w:r w:rsidRPr="005A3421">
        <w:t xml:space="preserve"> resource.</w:t>
      </w:r>
    </w:p>
    <w:p w14:paraId="3C6F6592" w14:textId="77777777" w:rsidR="00867401" w:rsidRPr="005A3421" w:rsidRDefault="00867401" w:rsidP="00867401">
      <w:pPr>
        <w:pStyle w:val="TH"/>
      </w:pPr>
      <w:r>
        <w:lastRenderedPageBreak/>
        <w:t>Table 10.2.1</w:t>
      </w:r>
      <w:r>
        <w:rPr>
          <w:rFonts w:eastAsiaTheme="minorEastAsia" w:hint="eastAsia"/>
          <w:lang w:eastAsia="zh-CN"/>
        </w:rPr>
        <w:t>8</w:t>
      </w:r>
      <w:r w:rsidRPr="005A3421">
        <w:t xml:space="preserve">.2-1: </w:t>
      </w:r>
      <w:r w:rsidRPr="005A3421">
        <w:rPr>
          <w:i/>
        </w:rPr>
        <w:t>&lt;</w:t>
      </w:r>
      <w:r>
        <w:rPr>
          <w:i/>
        </w:rPr>
        <w:t>transactionMgmt</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28951DC0"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985F85"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CREATE </w:t>
            </w:r>
          </w:p>
        </w:tc>
      </w:tr>
      <w:tr w:rsidR="00867401" w:rsidRPr="005A3421" w14:paraId="47211894" w14:textId="77777777" w:rsidTr="00A35818">
        <w:trPr>
          <w:jc w:val="center"/>
        </w:trPr>
        <w:tc>
          <w:tcPr>
            <w:tcW w:w="2093" w:type="dxa"/>
            <w:shd w:val="clear" w:color="auto" w:fill="auto"/>
          </w:tcPr>
          <w:p w14:paraId="7BA31D92" w14:textId="77777777"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14:paraId="3BB26D8A" w14:textId="77777777" w:rsidR="00867401" w:rsidRPr="005A3421" w:rsidRDefault="00867401" w:rsidP="00A35818">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67401" w:rsidRPr="005A3421" w14:paraId="13E62FA9" w14:textId="77777777" w:rsidTr="00A35818">
        <w:trPr>
          <w:jc w:val="center"/>
        </w:trPr>
        <w:tc>
          <w:tcPr>
            <w:tcW w:w="2093" w:type="dxa"/>
            <w:shd w:val="clear" w:color="auto" w:fill="auto"/>
          </w:tcPr>
          <w:p w14:paraId="5BB8D09D" w14:textId="77777777" w:rsidR="00867401" w:rsidRPr="00CF2F35" w:rsidRDefault="00867401" w:rsidP="00A35818">
            <w:pPr>
              <w:pStyle w:val="TAL"/>
            </w:pPr>
            <w:r w:rsidRPr="00CF2F35">
              <w:t>Information in Request message</w:t>
            </w:r>
          </w:p>
        </w:tc>
        <w:tc>
          <w:tcPr>
            <w:tcW w:w="7074" w:type="dxa"/>
            <w:shd w:val="clear" w:color="auto" w:fill="auto"/>
          </w:tcPr>
          <w:p w14:paraId="5C27F19F" w14:textId="77777777"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36D51C2" w14:textId="77777777" w:rsidR="00867401" w:rsidRPr="00CF2F35" w:rsidRDefault="00867401" w:rsidP="00A35818">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46.</w:t>
            </w:r>
          </w:p>
        </w:tc>
      </w:tr>
      <w:tr w:rsidR="00867401" w:rsidRPr="005A3421" w14:paraId="6F791171" w14:textId="77777777" w:rsidTr="00A35818">
        <w:trPr>
          <w:jc w:val="center"/>
        </w:trPr>
        <w:tc>
          <w:tcPr>
            <w:tcW w:w="2093" w:type="dxa"/>
            <w:shd w:val="clear" w:color="auto" w:fill="auto"/>
          </w:tcPr>
          <w:p w14:paraId="00BF1202" w14:textId="77777777" w:rsidR="00867401" w:rsidRPr="00CF2F35" w:rsidRDefault="00867401" w:rsidP="00A35818">
            <w:pPr>
              <w:pStyle w:val="TAL"/>
            </w:pPr>
            <w:r w:rsidRPr="00CF2F35">
              <w:t>Processing at Originator before sending Request</w:t>
            </w:r>
          </w:p>
        </w:tc>
        <w:tc>
          <w:tcPr>
            <w:tcW w:w="7074" w:type="dxa"/>
            <w:shd w:val="clear" w:color="auto" w:fill="auto"/>
          </w:tcPr>
          <w:p w14:paraId="3D227F43" w14:textId="77777777" w:rsidR="00867401" w:rsidRPr="00CF2F35" w:rsidRDefault="00867401" w:rsidP="00867401">
            <w:pPr>
              <w:pStyle w:val="TAL"/>
              <w:rPr>
                <w:lang w:eastAsia="zh-CN"/>
              </w:rPr>
            </w:pPr>
            <w:r w:rsidRPr="00CF2F35">
              <w:t xml:space="preserve">The Originator shall request to Create a </w:t>
            </w:r>
            <w:r w:rsidRPr="00CF2F35">
              <w:rPr>
                <w:i/>
              </w:rPr>
              <w:t>&lt;</w:t>
            </w:r>
            <w:r>
              <w:rPr>
                <w:i/>
              </w:rPr>
              <w:t>transactionMgmt</w:t>
            </w:r>
            <w:r w:rsidRPr="00CF2F35">
              <w:rPr>
                <w:i/>
              </w:rPr>
              <w:t>&gt;</w:t>
            </w:r>
            <w:r w:rsidRPr="00CF2F35">
              <w:t xml:space="preserve"> resource by using the CREATE operation. The request shall address </w:t>
            </w:r>
            <w:r>
              <w:t xml:space="preserve">a </w:t>
            </w:r>
            <w:r w:rsidRPr="00CF2F35">
              <w:rPr>
                <w:i/>
              </w:rPr>
              <w:t>&lt;CSEBase&gt;, &lt;remoteCSE&gt; or &lt;AE&gt;</w:t>
            </w:r>
            <w:r w:rsidRPr="00CF2F35">
              <w:t xml:space="preserve"> resource of a Hosting CSE. The Originator </w:t>
            </w:r>
            <w:r>
              <w:t>shall</w:t>
            </w:r>
            <w:r w:rsidRPr="00CF2F35">
              <w:t xml:space="preserve"> be an AE</w:t>
            </w:r>
            <w:r>
              <w:t xml:space="preserve">.  The Originator shall configure the </w:t>
            </w:r>
            <w:r w:rsidRPr="00081C55">
              <w:rPr>
                <w:i/>
              </w:rPr>
              <w:t>requestPrimitives</w:t>
            </w:r>
            <w:r>
              <w:t xml:space="preserve"> attribute with a list of requests.  The Originator may also configure other optional attributes defined in clause 9.6.4</w:t>
            </w:r>
            <w:r>
              <w:rPr>
                <w:rFonts w:eastAsiaTheme="minorEastAsia" w:hint="eastAsia"/>
                <w:lang w:eastAsia="zh-CN"/>
              </w:rPr>
              <w:t>7</w:t>
            </w:r>
            <w:r>
              <w:t>.</w:t>
            </w:r>
          </w:p>
        </w:tc>
      </w:tr>
      <w:tr w:rsidR="00867401" w:rsidRPr="005A3421" w14:paraId="2B8C1AA2" w14:textId="77777777" w:rsidTr="00A35818">
        <w:trPr>
          <w:jc w:val="center"/>
        </w:trPr>
        <w:tc>
          <w:tcPr>
            <w:tcW w:w="2093" w:type="dxa"/>
            <w:shd w:val="clear" w:color="auto" w:fill="auto"/>
          </w:tcPr>
          <w:p w14:paraId="129F1B22" w14:textId="77777777" w:rsidR="00867401" w:rsidRPr="00CF2F35" w:rsidRDefault="00867401" w:rsidP="00A35818">
            <w:pPr>
              <w:pStyle w:val="TAL"/>
            </w:pPr>
            <w:r w:rsidRPr="00CF2F35">
              <w:t>Processing at Receiver</w:t>
            </w:r>
          </w:p>
        </w:tc>
        <w:tc>
          <w:tcPr>
            <w:tcW w:w="7074" w:type="dxa"/>
            <w:shd w:val="clear" w:color="auto" w:fill="auto"/>
          </w:tcPr>
          <w:p w14:paraId="7CE09D39" w14:textId="77777777" w:rsidR="00867401" w:rsidRPr="00CF2F35" w:rsidRDefault="00867401" w:rsidP="00A35818">
            <w:pPr>
              <w:pStyle w:val="TAL"/>
            </w:pPr>
            <w:r w:rsidRPr="00CF2F35">
              <w:t>For the CREATE procedure, the Receiver shall:</w:t>
            </w:r>
          </w:p>
          <w:p w14:paraId="4FFC848C" w14:textId="77777777" w:rsidR="00867401" w:rsidRPr="005A3421" w:rsidRDefault="00867401" w:rsidP="00A35818">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2575DDFB" w14:textId="77777777" w:rsidR="00867401" w:rsidRPr="005A3421" w:rsidRDefault="00867401" w:rsidP="00A35818">
            <w:pPr>
              <w:pStyle w:val="TB1"/>
            </w:pPr>
            <w:r w:rsidRPr="005A3421">
              <w:t>Check the validity of the provided attributes</w:t>
            </w:r>
          </w:p>
          <w:p w14:paraId="35D1A7F9" w14:textId="77777777" w:rsidR="00867401" w:rsidRDefault="00867401" w:rsidP="00A35818">
            <w:pPr>
              <w:pStyle w:val="TB1"/>
              <w:outlineLvl w:val="2"/>
            </w:pPr>
            <w:r w:rsidRPr="005A3421">
              <w:t xml:space="preserve">Upon successful validation of the provided attributes, create a new </w:t>
            </w:r>
            <w:r>
              <w:t>&lt;</w:t>
            </w:r>
            <w:r>
              <w:rPr>
                <w:i/>
              </w:rPr>
              <w:t>transactionMgmt</w:t>
            </w:r>
            <w:r>
              <w:t>&gt;</w:t>
            </w:r>
            <w:r w:rsidRPr="005A3421">
              <w:t xml:space="preserve"> res</w:t>
            </w:r>
            <w:r>
              <w:t>ource</w:t>
            </w:r>
            <w:r w:rsidRPr="005A3421">
              <w:t>.</w:t>
            </w:r>
          </w:p>
          <w:p w14:paraId="4725C15D"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0E77F8AF" w14:textId="77777777"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transactionMgmt</w:t>
            </w:r>
            <w:r w:rsidRPr="005A3421">
              <w:rPr>
                <w:i/>
              </w:rPr>
              <w:t>&gt;</w:t>
            </w:r>
            <w:r w:rsidRPr="005A3421">
              <w:t xml:space="preserve"> resource, and the address of the created </w:t>
            </w:r>
            <w:r w:rsidRPr="005A3421">
              <w:rPr>
                <w:i/>
              </w:rPr>
              <w:t>&lt;</w:t>
            </w:r>
            <w:r>
              <w:rPr>
                <w:i/>
              </w:rPr>
              <w:t>transactionMgmt</w:t>
            </w:r>
            <w:r w:rsidRPr="005A3421">
              <w:rPr>
                <w:i/>
              </w:rPr>
              <w:t>&gt;</w:t>
            </w:r>
            <w:r w:rsidRPr="005A3421">
              <w:t xml:space="preserve"> resource if the CREATE was successful</w:t>
            </w:r>
            <w:r>
              <w:t>.</w:t>
            </w:r>
          </w:p>
        </w:tc>
      </w:tr>
      <w:tr w:rsidR="00867401" w:rsidRPr="005A3421" w14:paraId="0F6CB741" w14:textId="77777777" w:rsidTr="00A35818">
        <w:trPr>
          <w:jc w:val="center"/>
        </w:trPr>
        <w:tc>
          <w:tcPr>
            <w:tcW w:w="2093" w:type="dxa"/>
            <w:shd w:val="clear" w:color="auto" w:fill="auto"/>
          </w:tcPr>
          <w:p w14:paraId="38E67026" w14:textId="77777777" w:rsidR="00867401" w:rsidRPr="00CF2F35" w:rsidRDefault="00867401" w:rsidP="00A35818">
            <w:pPr>
              <w:pStyle w:val="TAL"/>
            </w:pPr>
            <w:r w:rsidRPr="00CF2F35">
              <w:t>Information in Response message</w:t>
            </w:r>
          </w:p>
        </w:tc>
        <w:tc>
          <w:tcPr>
            <w:tcW w:w="7074" w:type="dxa"/>
            <w:shd w:val="clear" w:color="auto" w:fill="auto"/>
          </w:tcPr>
          <w:p w14:paraId="7B693D97" w14:textId="77777777"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14:paraId="23B3430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8BEF395" w14:textId="77777777"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0937319" w14:textId="77777777" w:rsidR="00867401" w:rsidRPr="00CF2F35" w:rsidRDefault="00867401" w:rsidP="00A35818">
            <w:pPr>
              <w:pStyle w:val="TAL"/>
            </w:pPr>
            <w:r>
              <w:t xml:space="preserve">If the </w:t>
            </w:r>
            <w:r w:rsidRPr="00081C55">
              <w:rPr>
                <w:i/>
              </w:rPr>
              <w:t>transactionMode</w:t>
            </w:r>
            <w:r>
              <w:t xml:space="preserve"> attribute is set to CREATOR_CONTROLLED</w:t>
            </w:r>
            <w:r w:rsidR="00256ED1">
              <w:t>,</w:t>
            </w:r>
            <w:r>
              <w:t xml:space="preserve"> then the </w:t>
            </w:r>
            <w:r w:rsidR="00256ED1">
              <w:t>Originator</w:t>
            </w:r>
            <w:r>
              <w:t xml:space="preserve"> shall perform subsequent update(s) to the </w:t>
            </w:r>
            <w:r w:rsidRPr="00081C55">
              <w:rPr>
                <w:i/>
              </w:rPr>
              <w:t>transactionControl</w:t>
            </w:r>
            <w:r>
              <w:t xml:space="preserve"> attribute to manage the transaction.</w:t>
            </w:r>
          </w:p>
        </w:tc>
      </w:tr>
      <w:tr w:rsidR="00867401" w:rsidRPr="005A3421" w14:paraId="52118CF1"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F1E2454" w14:textId="77777777"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2646F60"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14:paraId="0658D5F1" w14:textId="77777777" w:rsidR="00867401" w:rsidRPr="005A3421" w:rsidRDefault="00867401" w:rsidP="00867401">
      <w:pPr>
        <w:pStyle w:val="40"/>
        <w:spacing w:before="360"/>
        <w:ind w:left="1411" w:hanging="1411"/>
      </w:pPr>
      <w:bookmarkStart w:id="3967" w:name="_Toc2176158"/>
      <w:r>
        <w:t>10.2.1</w:t>
      </w:r>
      <w:r>
        <w:rPr>
          <w:rFonts w:eastAsiaTheme="minorEastAsia" w:hint="eastAsia"/>
          <w:lang w:eastAsia="zh-CN"/>
        </w:rPr>
        <w:t>8</w:t>
      </w:r>
      <w:r w:rsidRPr="005A3421">
        <w:t>.3</w:t>
      </w:r>
      <w:r w:rsidRPr="005A3421">
        <w:tab/>
        <w:t xml:space="preserve">Retrieve </w:t>
      </w:r>
      <w:r w:rsidRPr="005A3421">
        <w:rPr>
          <w:i/>
        </w:rPr>
        <w:t>&lt;</w:t>
      </w:r>
      <w:r>
        <w:rPr>
          <w:i/>
          <w:lang w:val="en-US"/>
        </w:rPr>
        <w:t>transactionMgmt</w:t>
      </w:r>
      <w:r w:rsidRPr="005A3421">
        <w:rPr>
          <w:i/>
        </w:rPr>
        <w:t>&gt;</w:t>
      </w:r>
      <w:bookmarkEnd w:id="3967"/>
    </w:p>
    <w:p w14:paraId="1914309B" w14:textId="77777777" w:rsidR="00867401" w:rsidRPr="005A3421" w:rsidRDefault="00867401" w:rsidP="00867401">
      <w:pPr>
        <w:keepNext/>
        <w:keepLines/>
      </w:pPr>
      <w:r w:rsidRPr="005A3421">
        <w:t xml:space="preserve">This procedure shall be used for retrieving </w:t>
      </w:r>
      <w:r w:rsidRPr="005A3421">
        <w:rPr>
          <w:i/>
        </w:rPr>
        <w:t>&lt;</w:t>
      </w:r>
      <w:r>
        <w:rPr>
          <w:i/>
        </w:rPr>
        <w:t>transactionMgmt</w:t>
      </w:r>
      <w:r w:rsidRPr="005A3421">
        <w:rPr>
          <w:i/>
        </w:rPr>
        <w:t>&gt;</w:t>
      </w:r>
      <w:r w:rsidRPr="005A3421">
        <w:t xml:space="preserve"> resource.</w:t>
      </w:r>
    </w:p>
    <w:p w14:paraId="36996AAC" w14:textId="77777777" w:rsidR="00867401" w:rsidRPr="005A3421" w:rsidRDefault="00867401" w:rsidP="00867401">
      <w:pPr>
        <w:pStyle w:val="TH"/>
      </w:pPr>
      <w:r>
        <w:t>Table 10.2.1</w:t>
      </w:r>
      <w:r>
        <w:rPr>
          <w:rFonts w:eastAsiaTheme="minorEastAsia" w:hint="eastAsia"/>
          <w:lang w:eastAsia="zh-CN"/>
        </w:rPr>
        <w:t>8</w:t>
      </w:r>
      <w:r w:rsidRPr="005A3421">
        <w:t xml:space="preserve">.3-1: </w:t>
      </w:r>
      <w:r w:rsidRPr="005A3421">
        <w:rPr>
          <w:i/>
        </w:rPr>
        <w:t>&lt;</w:t>
      </w:r>
      <w:r>
        <w:rPr>
          <w:i/>
        </w:rPr>
        <w:t>transactionMgmt</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BC2B9E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9E2373"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14:paraId="768A57FE" w14:textId="77777777" w:rsidTr="00A35818">
        <w:trPr>
          <w:jc w:val="center"/>
        </w:trPr>
        <w:tc>
          <w:tcPr>
            <w:tcW w:w="2093" w:type="dxa"/>
            <w:shd w:val="clear" w:color="auto" w:fill="auto"/>
          </w:tcPr>
          <w:p w14:paraId="2861FB67"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1F67243" w14:textId="77777777"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14:paraId="0C07437C" w14:textId="77777777" w:rsidTr="00A35818">
        <w:trPr>
          <w:jc w:val="center"/>
        </w:trPr>
        <w:tc>
          <w:tcPr>
            <w:tcW w:w="2093" w:type="dxa"/>
            <w:shd w:val="clear" w:color="auto" w:fill="auto"/>
          </w:tcPr>
          <w:p w14:paraId="345E9B71" w14:textId="77777777"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14:paraId="2C7E14BF"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7BEE9CEE"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14:paraId="561AF2E7" w14:textId="77777777" w:rsidTr="00A35818">
        <w:trPr>
          <w:jc w:val="center"/>
        </w:trPr>
        <w:tc>
          <w:tcPr>
            <w:tcW w:w="2093" w:type="dxa"/>
            <w:shd w:val="clear" w:color="auto" w:fill="auto"/>
          </w:tcPr>
          <w:p w14:paraId="0DB4AA9E"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7021636" w14:textId="77777777"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transactionMgmt</w:t>
            </w:r>
            <w:r w:rsidRPr="00CF2F35">
              <w:rPr>
                <w:i/>
              </w:rPr>
              <w:t>&gt;</w:t>
            </w:r>
            <w:r w:rsidRPr="00CF2F35">
              <w:t xml:space="preserve"> resource information by using the RETRIEVE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14:paraId="00ECBA37" w14:textId="77777777" w:rsidTr="00A35818">
        <w:trPr>
          <w:jc w:val="center"/>
        </w:trPr>
        <w:tc>
          <w:tcPr>
            <w:tcW w:w="2093" w:type="dxa"/>
            <w:shd w:val="clear" w:color="auto" w:fill="auto"/>
          </w:tcPr>
          <w:p w14:paraId="62E5673A"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15B5F7B6"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38870D47" w14:textId="77777777" w:rsidTr="00A35818">
        <w:trPr>
          <w:jc w:val="center"/>
        </w:trPr>
        <w:tc>
          <w:tcPr>
            <w:tcW w:w="2093" w:type="dxa"/>
            <w:shd w:val="clear" w:color="auto" w:fill="auto"/>
          </w:tcPr>
          <w:p w14:paraId="14B09332"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550B9604"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091DC2BF"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0153BA7"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99E4DDC" w14:textId="77777777"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14:paraId="2BFE03B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5C4DA59"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BF974AD"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14:paraId="4AE1487D" w14:textId="77777777" w:rsidR="00867401" w:rsidRPr="005A3421" w:rsidRDefault="00867401" w:rsidP="00867401"/>
    <w:p w14:paraId="3FA6C86A" w14:textId="77777777" w:rsidR="00867401" w:rsidRPr="005A3421" w:rsidRDefault="00867401" w:rsidP="00867401">
      <w:pPr>
        <w:pStyle w:val="40"/>
      </w:pPr>
      <w:bookmarkStart w:id="3968" w:name="_Toc2176159"/>
      <w:r>
        <w:lastRenderedPageBreak/>
        <w:t>10.2.1</w:t>
      </w:r>
      <w:r>
        <w:rPr>
          <w:rFonts w:eastAsiaTheme="minorEastAsia" w:hint="eastAsia"/>
          <w:lang w:eastAsia="zh-CN"/>
        </w:rPr>
        <w:t>8</w:t>
      </w:r>
      <w:r w:rsidRPr="005A3421">
        <w:t>.4</w:t>
      </w:r>
      <w:r w:rsidRPr="005A3421">
        <w:tab/>
        <w:t xml:space="preserve">Update </w:t>
      </w:r>
      <w:r>
        <w:rPr>
          <w:i/>
        </w:rPr>
        <w:t>&lt;transactionMgmt</w:t>
      </w:r>
      <w:r w:rsidRPr="005A3421">
        <w:rPr>
          <w:i/>
        </w:rPr>
        <w:t>&gt;</w:t>
      </w:r>
      <w:bookmarkEnd w:id="3968"/>
    </w:p>
    <w:p w14:paraId="7C635EA6" w14:textId="77777777" w:rsidR="00867401" w:rsidRPr="005A3421" w:rsidRDefault="00867401" w:rsidP="00867401">
      <w:pPr>
        <w:keepNext/>
        <w:keepLines/>
      </w:pPr>
      <w:r w:rsidRPr="005A3421">
        <w:t xml:space="preserve">This procedure shall be used for updating an existing </w:t>
      </w:r>
      <w:r w:rsidRPr="005A3421">
        <w:rPr>
          <w:i/>
        </w:rPr>
        <w:t>&lt;</w:t>
      </w:r>
      <w:r>
        <w:rPr>
          <w:i/>
        </w:rPr>
        <w:t>transactionMgmt</w:t>
      </w:r>
      <w:r w:rsidRPr="005A3421">
        <w:rPr>
          <w:i/>
        </w:rPr>
        <w:t>&gt;</w:t>
      </w:r>
      <w:r w:rsidRPr="005A3421">
        <w:t xml:space="preserve"> resource.</w:t>
      </w:r>
    </w:p>
    <w:p w14:paraId="0B3305D6" w14:textId="77777777" w:rsidR="00867401" w:rsidRPr="005A3421" w:rsidRDefault="00867401" w:rsidP="00867401">
      <w:pPr>
        <w:pStyle w:val="TH"/>
      </w:pPr>
      <w:r>
        <w:t>Table 10.2.1</w:t>
      </w:r>
      <w:r>
        <w:rPr>
          <w:rFonts w:eastAsiaTheme="minorEastAsia" w:hint="eastAsia"/>
          <w:lang w:eastAsia="zh-CN"/>
        </w:rPr>
        <w:t>8</w:t>
      </w:r>
      <w:r w:rsidRPr="005A3421">
        <w:t xml:space="preserve">.4-1: </w:t>
      </w:r>
      <w:r w:rsidRPr="005A3421">
        <w:rPr>
          <w:i/>
        </w:rPr>
        <w:t>&lt;</w:t>
      </w:r>
      <w:r>
        <w:rPr>
          <w:i/>
        </w:rPr>
        <w:t>transactionMgmt</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513CA9AB"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F739C36"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14:paraId="2465C7F0" w14:textId="77777777" w:rsidTr="00A35818">
        <w:trPr>
          <w:jc w:val="center"/>
        </w:trPr>
        <w:tc>
          <w:tcPr>
            <w:tcW w:w="2093" w:type="dxa"/>
            <w:shd w:val="clear" w:color="auto" w:fill="auto"/>
          </w:tcPr>
          <w:p w14:paraId="1F45EE19"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8CBFAEA" w14:textId="77777777" w:rsidR="00867401" w:rsidRPr="00CF2F35" w:rsidRDefault="00867401" w:rsidP="00A35818">
            <w:pPr>
              <w:pStyle w:val="TAL"/>
              <w:rPr>
                <w:lang w:eastAsia="zh-CN"/>
              </w:rPr>
            </w:pPr>
            <w:r w:rsidRPr="00CF2F35">
              <w:rPr>
                <w:rFonts w:hint="eastAsia"/>
                <w:lang w:eastAsia="zh-CN"/>
              </w:rPr>
              <w:t>Mca</w:t>
            </w:r>
            <w:r w:rsidRPr="00CF2F35">
              <w:rPr>
                <w:lang w:eastAsia="zh-CN"/>
              </w:rPr>
              <w:t>, Mcc and Mcc'</w:t>
            </w:r>
          </w:p>
        </w:tc>
      </w:tr>
      <w:tr w:rsidR="00867401" w:rsidRPr="005A3421" w14:paraId="7AFE2D56" w14:textId="77777777" w:rsidTr="00A35818">
        <w:trPr>
          <w:jc w:val="center"/>
        </w:trPr>
        <w:tc>
          <w:tcPr>
            <w:tcW w:w="2093" w:type="dxa"/>
            <w:shd w:val="clear" w:color="auto" w:fill="auto"/>
          </w:tcPr>
          <w:p w14:paraId="6FB40F5C"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69BE4012"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42ACD1EC"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14:paraId="54C35211" w14:textId="77777777" w:rsidTr="00A35818">
        <w:trPr>
          <w:jc w:val="center"/>
        </w:trPr>
        <w:tc>
          <w:tcPr>
            <w:tcW w:w="2093" w:type="dxa"/>
            <w:shd w:val="clear" w:color="auto" w:fill="auto"/>
          </w:tcPr>
          <w:p w14:paraId="041E3DF2"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73B3094" w14:textId="77777777"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transactionMgmt</w:t>
            </w:r>
            <w:r w:rsidRPr="00CF2F35">
              <w:rPr>
                <w:i/>
              </w:rPr>
              <w:t>&gt;</w:t>
            </w:r>
            <w:r w:rsidRPr="00CF2F35">
              <w:t xml:space="preserve"> resource by using an UPDATE operation. The Request shall address the specific </w:t>
            </w:r>
            <w:r w:rsidRPr="00CF2F35">
              <w:rPr>
                <w:i/>
              </w:rPr>
              <w:t>&lt;</w:t>
            </w:r>
            <w:r>
              <w:rPr>
                <w:i/>
              </w:rPr>
              <w:t>transactionMgmt</w:t>
            </w:r>
            <w:r w:rsidRPr="00CF2F35">
              <w:rPr>
                <w:i/>
              </w:rPr>
              <w:t>&gt;</w:t>
            </w:r>
            <w:r w:rsidRPr="00CF2F35">
              <w:t xml:space="preserve"> resource of a CSE. The Originator </w:t>
            </w:r>
            <w:r>
              <w:t>shall be an AE.</w:t>
            </w:r>
          </w:p>
        </w:tc>
      </w:tr>
      <w:tr w:rsidR="00867401" w:rsidRPr="005A3421" w14:paraId="55F90C31" w14:textId="77777777" w:rsidTr="00A35818">
        <w:trPr>
          <w:jc w:val="center"/>
        </w:trPr>
        <w:tc>
          <w:tcPr>
            <w:tcW w:w="2093" w:type="dxa"/>
            <w:shd w:val="clear" w:color="auto" w:fill="auto"/>
          </w:tcPr>
          <w:p w14:paraId="643027C5"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2672A95A" w14:textId="77777777" w:rsidR="00867401" w:rsidRPr="00CF2F35" w:rsidRDefault="00867401" w:rsidP="00A35818">
            <w:pPr>
              <w:pStyle w:val="TAL"/>
            </w:pPr>
            <w:r w:rsidRPr="00CF2F35">
              <w:t>The UPDATE procedure shall be:</w:t>
            </w:r>
          </w:p>
          <w:p w14:paraId="17D7B40B" w14:textId="77777777" w:rsidR="00867401" w:rsidRPr="005A3421" w:rsidRDefault="00867401" w:rsidP="00A35818">
            <w:pPr>
              <w:pStyle w:val="TB1"/>
            </w:pPr>
            <w:r w:rsidRPr="005A3421">
              <w:t xml:space="preserve">Check if the Originator has UPDATE permissions on the </w:t>
            </w:r>
            <w:r w:rsidRPr="00CF2F35">
              <w:rPr>
                <w:i/>
              </w:rPr>
              <w:t>&lt;</w:t>
            </w:r>
            <w:r>
              <w:rPr>
                <w:i/>
              </w:rPr>
              <w:t>transactionMgmt</w:t>
            </w:r>
            <w:r w:rsidRPr="00CF2F35">
              <w:rPr>
                <w:i/>
              </w:rPr>
              <w:t>&gt;</w:t>
            </w:r>
            <w:r w:rsidRPr="005A3421">
              <w:t xml:space="preserve"> resource.</w:t>
            </w:r>
          </w:p>
          <w:p w14:paraId="4922D560" w14:textId="77777777" w:rsidR="00867401" w:rsidRPr="005A3421" w:rsidRDefault="00867401" w:rsidP="00A35818">
            <w:pPr>
              <w:pStyle w:val="TB1"/>
            </w:pPr>
            <w:r w:rsidRPr="005A3421">
              <w:t>Check the validity of provided attributes</w:t>
            </w:r>
          </w:p>
          <w:p w14:paraId="5860935F" w14:textId="77777777" w:rsidR="00867401" w:rsidRDefault="00867401" w:rsidP="00A35818">
            <w:pPr>
              <w:pStyle w:val="TB1"/>
            </w:pPr>
            <w:r w:rsidRPr="005A3421">
              <w:t xml:space="preserve">Upon successful validation of the provided attributes, update the </w:t>
            </w:r>
            <w:r w:rsidRPr="00CF2F35">
              <w:rPr>
                <w:i/>
              </w:rPr>
              <w:t>&lt;</w:t>
            </w:r>
            <w:r>
              <w:rPr>
                <w:i/>
              </w:rPr>
              <w:t>transactionMgmt</w:t>
            </w:r>
            <w:r w:rsidRPr="00CF2F35">
              <w:rPr>
                <w:i/>
              </w:rPr>
              <w:t>&gt;</w:t>
            </w:r>
            <w:r w:rsidRPr="005A3421">
              <w:t xml:space="preserve"> resource </w:t>
            </w:r>
            <w:r>
              <w:t>o</w:t>
            </w:r>
            <w:r w:rsidRPr="005A3421">
              <w:t>n the Hosting CSE</w:t>
            </w:r>
          </w:p>
          <w:p w14:paraId="0C029901"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5AB467A5" w14:textId="77777777"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transactionMgmt</w:t>
            </w:r>
            <w:r w:rsidRPr="00CF2F35">
              <w:rPr>
                <w:i/>
              </w:rPr>
              <w:t>&gt;</w:t>
            </w:r>
            <w:r>
              <w:rPr>
                <w:i/>
              </w:rPr>
              <w:t xml:space="preserve"> </w:t>
            </w:r>
            <w:r w:rsidRPr="005A3421">
              <w:t>resource if the UPDATE is successful</w:t>
            </w:r>
          </w:p>
        </w:tc>
      </w:tr>
      <w:tr w:rsidR="00867401" w:rsidRPr="005A3421" w14:paraId="384A89CD" w14:textId="77777777" w:rsidTr="00A35818">
        <w:trPr>
          <w:jc w:val="center"/>
        </w:trPr>
        <w:tc>
          <w:tcPr>
            <w:tcW w:w="2093" w:type="dxa"/>
            <w:shd w:val="clear" w:color="auto" w:fill="auto"/>
          </w:tcPr>
          <w:p w14:paraId="4E55992E"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44E24A55" w14:textId="77777777"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14:paraId="2D90C56D"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1E955F08"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36B7C69" w14:textId="77777777" w:rsidR="00867401" w:rsidRPr="00CF2F35" w:rsidRDefault="00867401" w:rsidP="00A35818">
            <w:pPr>
              <w:pStyle w:val="TAL"/>
            </w:pPr>
            <w:r w:rsidRPr="00CF2F35">
              <w:t>None</w:t>
            </w:r>
          </w:p>
        </w:tc>
      </w:tr>
      <w:tr w:rsidR="00867401" w:rsidRPr="005A3421" w14:paraId="2341756F"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5F2B50D"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B186E04"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14:paraId="2142DF0B" w14:textId="77777777" w:rsidR="00867401" w:rsidRPr="005A3421" w:rsidRDefault="00867401" w:rsidP="00867401"/>
    <w:p w14:paraId="1D7379EC" w14:textId="77777777" w:rsidR="00867401" w:rsidRPr="005A3421" w:rsidRDefault="00867401" w:rsidP="00867401">
      <w:pPr>
        <w:pStyle w:val="40"/>
      </w:pPr>
      <w:bookmarkStart w:id="3969" w:name="_Toc2176160"/>
      <w:r>
        <w:t>10.2.1</w:t>
      </w:r>
      <w:r>
        <w:rPr>
          <w:rFonts w:eastAsiaTheme="minorEastAsia" w:hint="eastAsia"/>
          <w:lang w:eastAsia="zh-CN"/>
        </w:rPr>
        <w:t>8</w:t>
      </w:r>
      <w:r w:rsidRPr="005A3421">
        <w:t>.5</w:t>
      </w:r>
      <w:r w:rsidRPr="005A3421">
        <w:tab/>
        <w:t xml:space="preserve">Delete </w:t>
      </w:r>
      <w:r w:rsidRPr="005A3421">
        <w:rPr>
          <w:i/>
        </w:rPr>
        <w:t>&lt;</w:t>
      </w:r>
      <w:r>
        <w:rPr>
          <w:i/>
          <w:lang w:val="en-US"/>
        </w:rPr>
        <w:t>transactionMgmt</w:t>
      </w:r>
      <w:r w:rsidRPr="005A3421">
        <w:rPr>
          <w:i/>
        </w:rPr>
        <w:t>&gt;</w:t>
      </w:r>
      <w:bookmarkEnd w:id="3969"/>
    </w:p>
    <w:p w14:paraId="72190CCD" w14:textId="77777777" w:rsidR="00867401" w:rsidRPr="005A3421" w:rsidRDefault="00867401" w:rsidP="00867401">
      <w:pPr>
        <w:keepNext/>
        <w:keepLines/>
      </w:pPr>
      <w:r w:rsidRPr="005A3421">
        <w:t xml:space="preserve">This procedure shall be used for deleting an existing </w:t>
      </w:r>
      <w:r w:rsidRPr="005A3421">
        <w:rPr>
          <w:i/>
        </w:rPr>
        <w:t>&lt;</w:t>
      </w:r>
      <w:r>
        <w:rPr>
          <w:i/>
        </w:rPr>
        <w:t>transactionMgmt</w:t>
      </w:r>
      <w:r w:rsidRPr="005A3421">
        <w:rPr>
          <w:i/>
        </w:rPr>
        <w:t>&gt;</w:t>
      </w:r>
      <w:r w:rsidRPr="005A3421">
        <w:t xml:space="preserve"> resource.</w:t>
      </w:r>
    </w:p>
    <w:p w14:paraId="460D0BE9" w14:textId="77777777" w:rsidR="00867401" w:rsidRPr="005A3421" w:rsidRDefault="00867401" w:rsidP="00867401">
      <w:pPr>
        <w:pStyle w:val="TH"/>
      </w:pPr>
      <w:r>
        <w:t>Table 10.2.1</w:t>
      </w:r>
      <w:r>
        <w:rPr>
          <w:rFonts w:eastAsiaTheme="minorEastAsia" w:hint="eastAsia"/>
          <w:lang w:eastAsia="zh-CN"/>
        </w:rPr>
        <w:t>8</w:t>
      </w:r>
      <w:r w:rsidRPr="005A3421">
        <w:t xml:space="preserve">.5-1: </w:t>
      </w:r>
      <w:r w:rsidRPr="005A3421">
        <w:rPr>
          <w:i/>
        </w:rPr>
        <w:t>&lt;</w:t>
      </w:r>
      <w:r>
        <w:rPr>
          <w:i/>
        </w:rPr>
        <w:t>transactionMgmt</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647DC3D"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8EB1CC"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14:paraId="204F13C8" w14:textId="77777777" w:rsidTr="00A35818">
        <w:trPr>
          <w:jc w:val="center"/>
        </w:trPr>
        <w:tc>
          <w:tcPr>
            <w:tcW w:w="2093" w:type="dxa"/>
            <w:shd w:val="clear" w:color="auto" w:fill="auto"/>
          </w:tcPr>
          <w:p w14:paraId="6DD8F72F"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378FBCE9" w14:textId="77777777"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14:paraId="61A7AC2B" w14:textId="77777777" w:rsidTr="00A35818">
        <w:trPr>
          <w:jc w:val="center"/>
        </w:trPr>
        <w:tc>
          <w:tcPr>
            <w:tcW w:w="2093" w:type="dxa"/>
            <w:shd w:val="clear" w:color="auto" w:fill="auto"/>
          </w:tcPr>
          <w:p w14:paraId="14B6B108"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3FB23D6C"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33EB36F2"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transactionMgmt</w:t>
            </w:r>
            <w:r w:rsidRPr="00CF2F35">
              <w:rPr>
                <w:i/>
              </w:rPr>
              <w:t>&gt;</w:t>
            </w:r>
            <w:r w:rsidRPr="00CF2F35">
              <w:rPr>
                <w:rFonts w:eastAsia="Arial Unicode MS"/>
                <w:lang w:eastAsia="ko-KR"/>
              </w:rPr>
              <w:t xml:space="preserve"> resource</w:t>
            </w:r>
          </w:p>
        </w:tc>
      </w:tr>
      <w:tr w:rsidR="00867401" w:rsidRPr="005A3421" w14:paraId="67348444" w14:textId="77777777" w:rsidTr="00A35818">
        <w:trPr>
          <w:jc w:val="center"/>
        </w:trPr>
        <w:tc>
          <w:tcPr>
            <w:tcW w:w="2093" w:type="dxa"/>
            <w:shd w:val="clear" w:color="auto" w:fill="auto"/>
          </w:tcPr>
          <w:p w14:paraId="7884C7AF"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8ED6B27" w14:textId="77777777" w:rsidR="00867401" w:rsidRPr="00CF2F35" w:rsidRDefault="00867401" w:rsidP="00A35818">
            <w:pPr>
              <w:pStyle w:val="TAL"/>
              <w:rPr>
                <w:rFonts w:eastAsia="宋体"/>
                <w:lang w:eastAsia="zh-CN"/>
              </w:rPr>
            </w:pPr>
            <w:r w:rsidRPr="00CF2F35">
              <w:t xml:space="preserve">The Originator shall request to delete an existing </w:t>
            </w:r>
            <w:r w:rsidRPr="00CF2F35">
              <w:rPr>
                <w:i/>
              </w:rPr>
              <w:t>&lt;</w:t>
            </w:r>
            <w:r>
              <w:rPr>
                <w:i/>
              </w:rPr>
              <w:t>transactionMgmt</w:t>
            </w:r>
            <w:r w:rsidRPr="00CF2F35">
              <w:rPr>
                <w:i/>
              </w:rPr>
              <w:t>&gt;</w:t>
            </w:r>
            <w:r w:rsidRPr="00CF2F35">
              <w:t xml:space="preserve"> resource by using the DELETE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14:paraId="57765E2B" w14:textId="77777777" w:rsidTr="00A35818">
        <w:trPr>
          <w:jc w:val="center"/>
        </w:trPr>
        <w:tc>
          <w:tcPr>
            <w:tcW w:w="2093" w:type="dxa"/>
            <w:shd w:val="clear" w:color="auto" w:fill="auto"/>
          </w:tcPr>
          <w:p w14:paraId="64C32162"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2CE49008" w14:textId="77777777"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 xml:space="preserve">esides the basic procedure in clause 10.1.5, the receiver shall </w:t>
            </w:r>
            <w:r>
              <w:rPr>
                <w:lang w:eastAsia="zh-CN"/>
              </w:rPr>
              <w:t>p</w:t>
            </w:r>
            <w:r>
              <w:t>rocess the request as described in clause 10.2.1</w:t>
            </w:r>
            <w:r>
              <w:rPr>
                <w:rFonts w:eastAsiaTheme="minorEastAsia" w:hint="eastAsia"/>
                <w:lang w:eastAsia="zh-CN"/>
              </w:rPr>
              <w:t>8</w:t>
            </w:r>
            <w:r>
              <w:t>.1.</w:t>
            </w:r>
          </w:p>
        </w:tc>
      </w:tr>
      <w:tr w:rsidR="00867401" w:rsidRPr="005A3421" w14:paraId="2809372F" w14:textId="77777777" w:rsidTr="00A35818">
        <w:trPr>
          <w:jc w:val="center"/>
        </w:trPr>
        <w:tc>
          <w:tcPr>
            <w:tcW w:w="2093" w:type="dxa"/>
            <w:shd w:val="clear" w:color="auto" w:fill="auto"/>
          </w:tcPr>
          <w:p w14:paraId="73077A99"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00F73DC4"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14:paraId="693BC5F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496DBA6"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A75188E" w14:textId="77777777" w:rsidR="00867401" w:rsidRPr="00CF2F35" w:rsidRDefault="00867401" w:rsidP="00A35818">
            <w:pPr>
              <w:pStyle w:val="TAL"/>
            </w:pPr>
            <w:r w:rsidRPr="00CF2F35">
              <w:t>None</w:t>
            </w:r>
          </w:p>
        </w:tc>
      </w:tr>
      <w:tr w:rsidR="00867401" w:rsidRPr="005A3421" w14:paraId="5F32C60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5270DD5"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64A65DE"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14:paraId="39E49061" w14:textId="77777777" w:rsidR="00867401" w:rsidRPr="005A3421" w:rsidRDefault="00867401" w:rsidP="00867401">
      <w:pPr>
        <w:pStyle w:val="40"/>
        <w:spacing w:before="360"/>
        <w:ind w:left="1411" w:hanging="1411"/>
      </w:pPr>
      <w:bookmarkStart w:id="3970" w:name="_Toc2176161"/>
      <w:r>
        <w:t>10.2.1</w:t>
      </w:r>
      <w:r>
        <w:rPr>
          <w:rFonts w:eastAsiaTheme="minorEastAsia" w:hint="eastAsia"/>
          <w:lang w:eastAsia="zh-CN"/>
        </w:rPr>
        <w:t>8</w:t>
      </w:r>
      <w:r>
        <w:t>.6</w:t>
      </w:r>
      <w:r w:rsidRPr="005A3421">
        <w:tab/>
        <w:t xml:space="preserve">Create </w:t>
      </w:r>
      <w:r w:rsidRPr="000E778D">
        <w:t>&lt;transaction&gt;</w:t>
      </w:r>
      <w:bookmarkEnd w:id="3970"/>
    </w:p>
    <w:p w14:paraId="1083A0CC" w14:textId="77777777" w:rsidR="00867401" w:rsidRPr="005A3421" w:rsidRDefault="00867401" w:rsidP="00867401">
      <w:r w:rsidRPr="005A3421">
        <w:t xml:space="preserve">This procedure shall be used for creating a </w:t>
      </w:r>
      <w:r w:rsidRPr="005A3421">
        <w:rPr>
          <w:i/>
        </w:rPr>
        <w:t>&lt;</w:t>
      </w:r>
      <w:r>
        <w:rPr>
          <w:i/>
        </w:rPr>
        <w:t>transaction</w:t>
      </w:r>
      <w:r w:rsidRPr="005A3421">
        <w:rPr>
          <w:i/>
        </w:rPr>
        <w:t>&gt;</w:t>
      </w:r>
      <w:r w:rsidRPr="005A3421">
        <w:t xml:space="preserve"> resource.</w:t>
      </w:r>
    </w:p>
    <w:p w14:paraId="24BC777F" w14:textId="77777777" w:rsidR="00867401" w:rsidRPr="005A3421" w:rsidRDefault="00867401" w:rsidP="00867401">
      <w:pPr>
        <w:pStyle w:val="TH"/>
      </w:pPr>
      <w:r>
        <w:lastRenderedPageBreak/>
        <w:t>Table 10.2.1</w:t>
      </w:r>
      <w:r>
        <w:rPr>
          <w:rFonts w:eastAsiaTheme="minorEastAsia" w:hint="eastAsia"/>
          <w:lang w:eastAsia="zh-CN"/>
        </w:rPr>
        <w:t>8</w:t>
      </w:r>
      <w:r>
        <w:t>.6</w:t>
      </w:r>
      <w:r w:rsidRPr="005A3421">
        <w:t xml:space="preserve">-1: </w:t>
      </w:r>
      <w:r w:rsidRPr="005A3421">
        <w:rPr>
          <w:i/>
        </w:rPr>
        <w:t>&lt;</w:t>
      </w:r>
      <w:r>
        <w:rPr>
          <w:i/>
        </w:rPr>
        <w:t>transaction</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7166E98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40FE41"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CREATE </w:t>
            </w:r>
          </w:p>
        </w:tc>
      </w:tr>
      <w:tr w:rsidR="00867401" w:rsidRPr="005A3421" w14:paraId="73CF7F61" w14:textId="77777777" w:rsidTr="00A35818">
        <w:trPr>
          <w:jc w:val="center"/>
        </w:trPr>
        <w:tc>
          <w:tcPr>
            <w:tcW w:w="2093" w:type="dxa"/>
            <w:shd w:val="clear" w:color="auto" w:fill="auto"/>
          </w:tcPr>
          <w:p w14:paraId="141947FE" w14:textId="77777777"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14:paraId="28EBA96D" w14:textId="77777777" w:rsidR="00867401" w:rsidRPr="005A3421" w:rsidRDefault="00867401" w:rsidP="00A35818">
            <w:pPr>
              <w:keepNext/>
              <w:keepLines/>
              <w:spacing w:after="0"/>
              <w:rPr>
                <w:rFonts w:ascii="Arial" w:hAnsi="Arial"/>
                <w:sz w:val="18"/>
                <w:szCs w:val="18"/>
                <w:lang w:eastAsia="zh-CN"/>
              </w:rPr>
            </w:pPr>
            <w:r>
              <w:rPr>
                <w:rFonts w:ascii="Arial" w:eastAsia="Arial Unicode MS" w:hAnsi="Arial"/>
                <w:iCs/>
                <w:sz w:val="18"/>
                <w:szCs w:val="18"/>
                <w:lang w:eastAsia="zh-CN"/>
              </w:rPr>
              <w:t xml:space="preserve">Mcc </w:t>
            </w:r>
            <w:r w:rsidRPr="005A3421">
              <w:rPr>
                <w:rFonts w:ascii="Arial" w:eastAsia="Arial Unicode MS" w:hAnsi="Arial"/>
                <w:iCs/>
                <w:sz w:val="18"/>
                <w:szCs w:val="18"/>
                <w:lang w:eastAsia="zh-CN"/>
              </w:rPr>
              <w:t>and Mcc'</w:t>
            </w:r>
          </w:p>
        </w:tc>
      </w:tr>
      <w:tr w:rsidR="00867401" w:rsidRPr="005A3421" w14:paraId="1F427136" w14:textId="77777777" w:rsidTr="00A35818">
        <w:trPr>
          <w:jc w:val="center"/>
        </w:trPr>
        <w:tc>
          <w:tcPr>
            <w:tcW w:w="2093" w:type="dxa"/>
            <w:shd w:val="clear" w:color="auto" w:fill="auto"/>
          </w:tcPr>
          <w:p w14:paraId="7A56A2B2" w14:textId="77777777" w:rsidR="00867401" w:rsidRPr="00CF2F35" w:rsidRDefault="00867401" w:rsidP="00A35818">
            <w:pPr>
              <w:pStyle w:val="TAL"/>
            </w:pPr>
            <w:r w:rsidRPr="00CF2F35">
              <w:t>Information in Request message</w:t>
            </w:r>
          </w:p>
        </w:tc>
        <w:tc>
          <w:tcPr>
            <w:tcW w:w="7074" w:type="dxa"/>
            <w:shd w:val="clear" w:color="auto" w:fill="auto"/>
          </w:tcPr>
          <w:p w14:paraId="68AC8D9C" w14:textId="77777777"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EC178C2" w14:textId="77777777" w:rsidR="00867401" w:rsidRPr="00CF2F35" w:rsidRDefault="00867401" w:rsidP="00867401">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w:t>
            </w:r>
            <w:r>
              <w:rPr>
                <w:rFonts w:eastAsia="Arial Unicode MS" w:hint="eastAsia"/>
                <w:lang w:eastAsia="zh-CN"/>
              </w:rPr>
              <w:t>8</w:t>
            </w:r>
            <w:r>
              <w:rPr>
                <w:rFonts w:eastAsia="Arial Unicode MS"/>
              </w:rPr>
              <w:t>.</w:t>
            </w:r>
          </w:p>
        </w:tc>
      </w:tr>
      <w:tr w:rsidR="00867401" w:rsidRPr="005A3421" w14:paraId="7B983579" w14:textId="77777777" w:rsidTr="00A35818">
        <w:trPr>
          <w:jc w:val="center"/>
        </w:trPr>
        <w:tc>
          <w:tcPr>
            <w:tcW w:w="2093" w:type="dxa"/>
            <w:shd w:val="clear" w:color="auto" w:fill="auto"/>
          </w:tcPr>
          <w:p w14:paraId="52FDEA13" w14:textId="77777777" w:rsidR="00867401" w:rsidRPr="00CF2F35" w:rsidRDefault="00867401" w:rsidP="00A35818">
            <w:pPr>
              <w:pStyle w:val="TAL"/>
            </w:pPr>
            <w:r w:rsidRPr="00CF2F35">
              <w:t>Processing at Originator before sending Request</w:t>
            </w:r>
          </w:p>
        </w:tc>
        <w:tc>
          <w:tcPr>
            <w:tcW w:w="7074" w:type="dxa"/>
            <w:shd w:val="clear" w:color="auto" w:fill="auto"/>
          </w:tcPr>
          <w:p w14:paraId="7209C35A" w14:textId="77777777" w:rsidR="00867401" w:rsidRPr="00CF2F35" w:rsidRDefault="00867401" w:rsidP="00A35818">
            <w:pPr>
              <w:pStyle w:val="TAL"/>
              <w:rPr>
                <w:lang w:eastAsia="zh-CN"/>
              </w:rPr>
            </w:pPr>
            <w:r w:rsidRPr="00CF2F35">
              <w:t xml:space="preserve">The Originator shall request to Create a </w:t>
            </w:r>
            <w:r w:rsidRPr="00CF2F35">
              <w:rPr>
                <w:i/>
              </w:rPr>
              <w:t>&lt;</w:t>
            </w:r>
            <w:r>
              <w:rPr>
                <w:i/>
              </w:rPr>
              <w:t>transaction</w:t>
            </w:r>
            <w:r w:rsidRPr="00CF2F35">
              <w:rPr>
                <w:i/>
              </w:rPr>
              <w:t>&gt;</w:t>
            </w:r>
            <w:r w:rsidRPr="00CF2F35">
              <w:t xml:space="preserve"> resource by using the CREATE operation. The Originator </w:t>
            </w:r>
            <w:r>
              <w:t>shall be a CSE hosting a &lt;</w:t>
            </w:r>
            <w:r>
              <w:rPr>
                <w:i/>
              </w:rPr>
              <w:t>transactionMgmt</w:t>
            </w:r>
            <w:r>
              <w:t>&gt; resource or an AE.</w:t>
            </w:r>
          </w:p>
        </w:tc>
      </w:tr>
      <w:tr w:rsidR="00867401" w:rsidRPr="005A3421" w14:paraId="5767933B" w14:textId="77777777" w:rsidTr="00A35818">
        <w:trPr>
          <w:jc w:val="center"/>
        </w:trPr>
        <w:tc>
          <w:tcPr>
            <w:tcW w:w="2093" w:type="dxa"/>
            <w:shd w:val="clear" w:color="auto" w:fill="auto"/>
          </w:tcPr>
          <w:p w14:paraId="194864CF" w14:textId="77777777" w:rsidR="00867401" w:rsidRPr="00CF2F35" w:rsidRDefault="00867401" w:rsidP="00A35818">
            <w:pPr>
              <w:pStyle w:val="TAL"/>
            </w:pPr>
            <w:r w:rsidRPr="00CF2F35">
              <w:t>Processing at Receiver</w:t>
            </w:r>
          </w:p>
        </w:tc>
        <w:tc>
          <w:tcPr>
            <w:tcW w:w="7074" w:type="dxa"/>
            <w:shd w:val="clear" w:color="auto" w:fill="auto"/>
          </w:tcPr>
          <w:p w14:paraId="09502ACD" w14:textId="77777777" w:rsidR="00867401" w:rsidRPr="00CF2F35" w:rsidRDefault="00867401" w:rsidP="00A35818">
            <w:pPr>
              <w:pStyle w:val="TAL"/>
            </w:pPr>
            <w:r w:rsidRPr="00CF2F35">
              <w:t>For the CREATE procedure, the Receiver shall:</w:t>
            </w:r>
          </w:p>
          <w:p w14:paraId="6386A687" w14:textId="77777777" w:rsidR="00867401" w:rsidRPr="005A3421" w:rsidRDefault="00867401" w:rsidP="00A35818">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3FAF81C1" w14:textId="77777777" w:rsidR="00867401" w:rsidRPr="005A3421" w:rsidRDefault="00867401" w:rsidP="00A35818">
            <w:pPr>
              <w:pStyle w:val="TB1"/>
            </w:pPr>
            <w:r w:rsidRPr="005A3421">
              <w:t>Check the validity of the provided attributes</w:t>
            </w:r>
          </w:p>
          <w:p w14:paraId="4B11947E" w14:textId="77777777" w:rsidR="00867401" w:rsidRDefault="00867401" w:rsidP="00A35818">
            <w:pPr>
              <w:pStyle w:val="TB1"/>
              <w:outlineLvl w:val="2"/>
            </w:pPr>
            <w:r w:rsidRPr="005A3421">
              <w:t xml:space="preserve">Upon successful validation of the provided attributes, create a new </w:t>
            </w:r>
            <w:r>
              <w:t>&lt;</w:t>
            </w:r>
            <w:r w:rsidRPr="002160C3">
              <w:rPr>
                <w:i/>
              </w:rPr>
              <w:t>transaction</w:t>
            </w:r>
            <w:r>
              <w:t>&gt;</w:t>
            </w:r>
            <w:r w:rsidRPr="005A3421">
              <w:t xml:space="preserve"> res</w:t>
            </w:r>
            <w:r>
              <w:t>ource</w:t>
            </w:r>
            <w:r w:rsidRPr="005A3421">
              <w:t>.</w:t>
            </w:r>
          </w:p>
          <w:p w14:paraId="7C7A7545"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00F1CD8F" w14:textId="77777777"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w:t>
            </w:r>
            <w:r w:rsidRPr="005A3421">
              <w:rPr>
                <w:i/>
              </w:rPr>
              <w:t>&gt;</w:t>
            </w:r>
            <w:r w:rsidRPr="005A3421">
              <w:t xml:space="preserve"> resource, and the address of the created </w:t>
            </w:r>
            <w:r w:rsidRPr="005A3421">
              <w:rPr>
                <w:i/>
              </w:rPr>
              <w:t>&lt;</w:t>
            </w:r>
            <w:r>
              <w:rPr>
                <w:i/>
              </w:rPr>
              <w:t>transaction</w:t>
            </w:r>
            <w:r w:rsidRPr="005A3421">
              <w:rPr>
                <w:i/>
              </w:rPr>
              <w:t>&gt;</w:t>
            </w:r>
            <w:r w:rsidRPr="005A3421">
              <w:t xml:space="preserve"> resource if the CREATE was successful</w:t>
            </w:r>
            <w:r>
              <w:t>.</w:t>
            </w:r>
          </w:p>
        </w:tc>
      </w:tr>
      <w:tr w:rsidR="00867401" w:rsidRPr="005A3421" w14:paraId="24C9207B" w14:textId="77777777" w:rsidTr="00A35818">
        <w:trPr>
          <w:jc w:val="center"/>
        </w:trPr>
        <w:tc>
          <w:tcPr>
            <w:tcW w:w="2093" w:type="dxa"/>
            <w:shd w:val="clear" w:color="auto" w:fill="auto"/>
          </w:tcPr>
          <w:p w14:paraId="3B8825B0" w14:textId="77777777" w:rsidR="00867401" w:rsidRPr="00CF2F35" w:rsidRDefault="00867401" w:rsidP="00A35818">
            <w:pPr>
              <w:pStyle w:val="TAL"/>
            </w:pPr>
            <w:r w:rsidRPr="00CF2F35">
              <w:t>Information in Response message</w:t>
            </w:r>
          </w:p>
        </w:tc>
        <w:tc>
          <w:tcPr>
            <w:tcW w:w="7074" w:type="dxa"/>
            <w:shd w:val="clear" w:color="auto" w:fill="auto"/>
          </w:tcPr>
          <w:p w14:paraId="711A9B6A" w14:textId="77777777"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14:paraId="4C20EF9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2EFC29C" w14:textId="77777777"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09AFCA" w14:textId="77777777" w:rsidR="00867401" w:rsidRPr="00C86B65" w:rsidRDefault="00867401" w:rsidP="00A35818">
            <w:pPr>
              <w:pStyle w:val="TB1"/>
              <w:numPr>
                <w:ilvl w:val="0"/>
                <w:numId w:val="0"/>
              </w:numPr>
              <w:outlineLvl w:val="2"/>
            </w:pPr>
            <w:r>
              <w:t>See clause 10.2.1</w:t>
            </w:r>
            <w:r>
              <w:rPr>
                <w:rFonts w:eastAsiaTheme="minorEastAsia" w:hint="eastAsia"/>
                <w:lang w:eastAsia="zh-CN"/>
              </w:rPr>
              <w:t>8</w:t>
            </w:r>
            <w:r>
              <w:t>.1.</w:t>
            </w:r>
          </w:p>
          <w:p w14:paraId="35A9BF69" w14:textId="77777777" w:rsidR="00867401" w:rsidRPr="00CF2F35" w:rsidRDefault="00867401" w:rsidP="00A35818">
            <w:pPr>
              <w:pStyle w:val="TAL"/>
            </w:pPr>
          </w:p>
        </w:tc>
      </w:tr>
      <w:tr w:rsidR="00867401" w:rsidRPr="005A3421" w14:paraId="00C7CF2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6955D63" w14:textId="77777777"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4B2C6266"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14:paraId="0C63CF50" w14:textId="77777777" w:rsidR="00867401" w:rsidRPr="005A3421" w:rsidRDefault="00867401" w:rsidP="00867401">
      <w:pPr>
        <w:pStyle w:val="40"/>
        <w:spacing w:before="360"/>
        <w:ind w:left="1411" w:hanging="1411"/>
      </w:pPr>
      <w:bookmarkStart w:id="3971" w:name="_Toc2176162"/>
      <w:r>
        <w:t>10.2.1</w:t>
      </w:r>
      <w:r>
        <w:rPr>
          <w:rFonts w:eastAsiaTheme="minorEastAsia" w:hint="eastAsia"/>
          <w:lang w:eastAsia="zh-CN"/>
        </w:rPr>
        <w:t>8</w:t>
      </w:r>
      <w:r>
        <w:t>.7</w:t>
      </w:r>
      <w:r w:rsidRPr="005A3421">
        <w:tab/>
        <w:t xml:space="preserve">Retrieve </w:t>
      </w:r>
      <w:r w:rsidRPr="005A3421">
        <w:rPr>
          <w:i/>
        </w:rPr>
        <w:t>&lt;</w:t>
      </w:r>
      <w:r>
        <w:rPr>
          <w:i/>
          <w:lang w:val="en-US"/>
        </w:rPr>
        <w:t>transaction</w:t>
      </w:r>
      <w:r w:rsidRPr="005A3421">
        <w:rPr>
          <w:i/>
        </w:rPr>
        <w:t>&gt;</w:t>
      </w:r>
      <w:bookmarkEnd w:id="3971"/>
    </w:p>
    <w:p w14:paraId="6C14DAFF" w14:textId="77777777" w:rsidR="00867401" w:rsidRPr="005A3421" w:rsidRDefault="00867401" w:rsidP="00867401">
      <w:pPr>
        <w:keepNext/>
        <w:keepLines/>
      </w:pPr>
      <w:r w:rsidRPr="005A3421">
        <w:t xml:space="preserve">This procedure shall be used for retrieving </w:t>
      </w:r>
      <w:r w:rsidRPr="005A3421">
        <w:rPr>
          <w:i/>
        </w:rPr>
        <w:t>&lt;</w:t>
      </w:r>
      <w:r>
        <w:rPr>
          <w:i/>
        </w:rPr>
        <w:t>transaction</w:t>
      </w:r>
      <w:r w:rsidRPr="005A3421">
        <w:rPr>
          <w:i/>
        </w:rPr>
        <w:t>&gt;</w:t>
      </w:r>
      <w:r w:rsidRPr="005A3421">
        <w:t xml:space="preserve"> resource.</w:t>
      </w:r>
    </w:p>
    <w:p w14:paraId="7722510C" w14:textId="77777777" w:rsidR="00867401" w:rsidRPr="005A3421" w:rsidRDefault="00867401" w:rsidP="00867401">
      <w:pPr>
        <w:pStyle w:val="TH"/>
      </w:pPr>
      <w:r>
        <w:t>Table 10.2.1</w:t>
      </w:r>
      <w:r>
        <w:rPr>
          <w:rFonts w:eastAsiaTheme="minorEastAsia" w:hint="eastAsia"/>
          <w:lang w:eastAsia="zh-CN"/>
        </w:rPr>
        <w:t>8</w:t>
      </w:r>
      <w:r>
        <w:t>.7</w:t>
      </w:r>
      <w:r w:rsidRPr="005A3421">
        <w:t xml:space="preserve">-1: </w:t>
      </w:r>
      <w:r w:rsidRPr="005A3421">
        <w:rPr>
          <w:i/>
        </w:rPr>
        <w:t>&lt;</w:t>
      </w:r>
      <w:r>
        <w:rPr>
          <w:i/>
        </w:rPr>
        <w:t>transaction</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E55B468"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8C2ADF"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14:paraId="7068F2E6" w14:textId="77777777" w:rsidTr="00A35818">
        <w:trPr>
          <w:jc w:val="center"/>
        </w:trPr>
        <w:tc>
          <w:tcPr>
            <w:tcW w:w="2093" w:type="dxa"/>
            <w:shd w:val="clear" w:color="auto" w:fill="auto"/>
          </w:tcPr>
          <w:p w14:paraId="68F6DC4F"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616EBD81" w14:textId="77777777" w:rsidR="00867401" w:rsidRPr="00CF2F35" w:rsidRDefault="00867401" w:rsidP="00A35818">
            <w:pPr>
              <w:pStyle w:val="TAL"/>
              <w:rPr>
                <w:lang w:eastAsia="zh-CN"/>
              </w:rPr>
            </w:pPr>
            <w:r>
              <w:rPr>
                <w:lang w:eastAsia="zh-CN"/>
              </w:rPr>
              <w:t>Mcc and</w:t>
            </w:r>
            <w:r w:rsidRPr="00CF2F35">
              <w:rPr>
                <w:lang w:eastAsia="zh-CN"/>
              </w:rPr>
              <w:t xml:space="preserve"> Mcc'</w:t>
            </w:r>
          </w:p>
        </w:tc>
      </w:tr>
      <w:tr w:rsidR="00867401" w:rsidRPr="005A3421" w14:paraId="198DA17D" w14:textId="77777777" w:rsidTr="00A35818">
        <w:trPr>
          <w:jc w:val="center"/>
        </w:trPr>
        <w:tc>
          <w:tcPr>
            <w:tcW w:w="2093" w:type="dxa"/>
            <w:shd w:val="clear" w:color="auto" w:fill="auto"/>
          </w:tcPr>
          <w:p w14:paraId="053B571F" w14:textId="77777777"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14:paraId="5089F396"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5752AB97"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14:paraId="52BAE12A" w14:textId="77777777" w:rsidTr="00A35818">
        <w:trPr>
          <w:jc w:val="center"/>
        </w:trPr>
        <w:tc>
          <w:tcPr>
            <w:tcW w:w="2093" w:type="dxa"/>
            <w:shd w:val="clear" w:color="auto" w:fill="auto"/>
          </w:tcPr>
          <w:p w14:paraId="697905E2"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2E3A842" w14:textId="77777777"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w:t>
            </w:r>
            <w:r w:rsidRPr="00CF2F35">
              <w:rPr>
                <w:i/>
              </w:rPr>
              <w:t>&gt;</w:t>
            </w:r>
            <w:r w:rsidRPr="00CF2F35">
              <w:t xml:space="preserve"> resource information by using the RETRIEVE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14:paraId="696FBAB1" w14:textId="77777777" w:rsidTr="00A35818">
        <w:trPr>
          <w:jc w:val="center"/>
        </w:trPr>
        <w:tc>
          <w:tcPr>
            <w:tcW w:w="2093" w:type="dxa"/>
            <w:shd w:val="clear" w:color="auto" w:fill="auto"/>
          </w:tcPr>
          <w:p w14:paraId="665CE564"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14D92511"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4EF5221B" w14:textId="77777777" w:rsidTr="00A35818">
        <w:trPr>
          <w:jc w:val="center"/>
        </w:trPr>
        <w:tc>
          <w:tcPr>
            <w:tcW w:w="2093" w:type="dxa"/>
            <w:shd w:val="clear" w:color="auto" w:fill="auto"/>
          </w:tcPr>
          <w:p w14:paraId="7E59F702"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5C65F858"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022EDD7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D2A535B"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BCC92F7" w14:textId="77777777"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14:paraId="7E199D1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F28F2B"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66B5145"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14:paraId="37AC0060" w14:textId="77777777" w:rsidR="00867401" w:rsidRPr="005A3421" w:rsidRDefault="00867401" w:rsidP="00867401"/>
    <w:p w14:paraId="5C97434E" w14:textId="77777777" w:rsidR="00867401" w:rsidRPr="005A3421" w:rsidRDefault="00867401" w:rsidP="00867401">
      <w:pPr>
        <w:pStyle w:val="40"/>
      </w:pPr>
      <w:bookmarkStart w:id="3972" w:name="_Toc2176163"/>
      <w:r>
        <w:lastRenderedPageBreak/>
        <w:t>10.2.1</w:t>
      </w:r>
      <w:r>
        <w:rPr>
          <w:rFonts w:eastAsiaTheme="minorEastAsia" w:hint="eastAsia"/>
          <w:lang w:eastAsia="zh-CN"/>
        </w:rPr>
        <w:t>8</w:t>
      </w:r>
      <w:r>
        <w:t>.8</w:t>
      </w:r>
      <w:r w:rsidRPr="005A3421">
        <w:tab/>
        <w:t xml:space="preserve">Update </w:t>
      </w:r>
      <w:r>
        <w:rPr>
          <w:i/>
        </w:rPr>
        <w:t>&lt;transaction</w:t>
      </w:r>
      <w:r w:rsidRPr="005A3421">
        <w:rPr>
          <w:i/>
        </w:rPr>
        <w:t>&gt;</w:t>
      </w:r>
      <w:bookmarkEnd w:id="3972"/>
    </w:p>
    <w:p w14:paraId="31FDFEC6" w14:textId="77777777" w:rsidR="00867401" w:rsidRPr="005A3421" w:rsidRDefault="00867401" w:rsidP="00867401">
      <w:pPr>
        <w:keepNext/>
        <w:keepLines/>
      </w:pPr>
      <w:r w:rsidRPr="005A3421">
        <w:t xml:space="preserve">This procedure shall be used for updating an existing </w:t>
      </w:r>
      <w:r w:rsidRPr="005A3421">
        <w:rPr>
          <w:i/>
        </w:rPr>
        <w:t>&lt;</w:t>
      </w:r>
      <w:r>
        <w:rPr>
          <w:i/>
        </w:rPr>
        <w:t>transaction</w:t>
      </w:r>
      <w:r w:rsidRPr="005A3421">
        <w:rPr>
          <w:i/>
        </w:rPr>
        <w:t>&gt;</w:t>
      </w:r>
      <w:r w:rsidRPr="005A3421">
        <w:t xml:space="preserve"> resource.</w:t>
      </w:r>
    </w:p>
    <w:p w14:paraId="7823B9EF" w14:textId="77777777" w:rsidR="00867401" w:rsidRPr="005A3421" w:rsidRDefault="00867401" w:rsidP="00867401">
      <w:pPr>
        <w:pStyle w:val="TH"/>
      </w:pPr>
      <w:r>
        <w:t>Table 10.2.1</w:t>
      </w:r>
      <w:r>
        <w:rPr>
          <w:rFonts w:eastAsiaTheme="minorEastAsia" w:hint="eastAsia"/>
          <w:lang w:eastAsia="zh-CN"/>
        </w:rPr>
        <w:t>8</w:t>
      </w:r>
      <w:r>
        <w:t>.8</w:t>
      </w:r>
      <w:r w:rsidRPr="005A3421">
        <w:t xml:space="preserve">-1: </w:t>
      </w:r>
      <w:r w:rsidRPr="005A3421">
        <w:rPr>
          <w:i/>
        </w:rPr>
        <w:t>&lt;</w:t>
      </w:r>
      <w:r>
        <w:rPr>
          <w:i/>
        </w:rPr>
        <w:t>transaction</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72E4899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DA0F505"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14:paraId="15FDD265" w14:textId="77777777" w:rsidTr="00A35818">
        <w:trPr>
          <w:jc w:val="center"/>
        </w:trPr>
        <w:tc>
          <w:tcPr>
            <w:tcW w:w="2093" w:type="dxa"/>
            <w:shd w:val="clear" w:color="auto" w:fill="auto"/>
          </w:tcPr>
          <w:p w14:paraId="447E8E31"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4621B3DC" w14:textId="77777777" w:rsidR="00867401" w:rsidRPr="00CF2F35" w:rsidRDefault="00867401" w:rsidP="00A35818">
            <w:pPr>
              <w:pStyle w:val="TAL"/>
              <w:rPr>
                <w:lang w:eastAsia="zh-CN"/>
              </w:rPr>
            </w:pPr>
            <w:r w:rsidRPr="00CF2F35">
              <w:rPr>
                <w:lang w:eastAsia="zh-CN"/>
              </w:rPr>
              <w:t>Mcc and Mcc'</w:t>
            </w:r>
          </w:p>
        </w:tc>
      </w:tr>
      <w:tr w:rsidR="00867401" w:rsidRPr="005A3421" w14:paraId="4541389B" w14:textId="77777777" w:rsidTr="00A35818">
        <w:trPr>
          <w:jc w:val="center"/>
        </w:trPr>
        <w:tc>
          <w:tcPr>
            <w:tcW w:w="2093" w:type="dxa"/>
            <w:shd w:val="clear" w:color="auto" w:fill="auto"/>
          </w:tcPr>
          <w:p w14:paraId="457D2D81"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6E478C45"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49DD2E2C"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14:paraId="313F0838" w14:textId="77777777" w:rsidTr="00A35818">
        <w:trPr>
          <w:jc w:val="center"/>
        </w:trPr>
        <w:tc>
          <w:tcPr>
            <w:tcW w:w="2093" w:type="dxa"/>
            <w:shd w:val="clear" w:color="auto" w:fill="auto"/>
          </w:tcPr>
          <w:p w14:paraId="72257E5A"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36D400D" w14:textId="77777777"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w:t>
            </w:r>
            <w:r w:rsidRPr="00CF2F35">
              <w:rPr>
                <w:i/>
              </w:rPr>
              <w:t>&gt;</w:t>
            </w:r>
            <w:r w:rsidRPr="00CF2F35">
              <w:t xml:space="preserve"> resource by using an UPDATE operation. The Request shall address the specific </w:t>
            </w:r>
            <w:r w:rsidRPr="00CF2F35">
              <w:rPr>
                <w:i/>
              </w:rPr>
              <w:t>&lt;</w:t>
            </w:r>
            <w:r>
              <w:rPr>
                <w:i/>
              </w:rPr>
              <w:t>transaction</w:t>
            </w:r>
            <w:r w:rsidRPr="00CF2F35">
              <w:rPr>
                <w:i/>
              </w:rPr>
              <w:t>&gt;</w:t>
            </w:r>
            <w:r w:rsidRPr="00CF2F35">
              <w:t xml:space="preserve"> resource of a CSE. The Originator </w:t>
            </w:r>
            <w:r>
              <w:t>shall be a CSE hosting a &lt;</w:t>
            </w:r>
            <w:r>
              <w:rPr>
                <w:i/>
              </w:rPr>
              <w:t>transactionMgmt</w:t>
            </w:r>
            <w:r>
              <w:t>&gt; resource or an AE.</w:t>
            </w:r>
          </w:p>
        </w:tc>
      </w:tr>
      <w:tr w:rsidR="00867401" w:rsidRPr="005A3421" w14:paraId="6251FA95" w14:textId="77777777" w:rsidTr="00A35818">
        <w:trPr>
          <w:jc w:val="center"/>
        </w:trPr>
        <w:tc>
          <w:tcPr>
            <w:tcW w:w="2093" w:type="dxa"/>
            <w:shd w:val="clear" w:color="auto" w:fill="auto"/>
          </w:tcPr>
          <w:p w14:paraId="5A2B097C"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4017BC47" w14:textId="77777777" w:rsidR="00867401" w:rsidRPr="00CF2F35" w:rsidRDefault="00867401" w:rsidP="00A35818">
            <w:pPr>
              <w:pStyle w:val="TAL"/>
            </w:pPr>
            <w:r w:rsidRPr="00CF2F35">
              <w:t>The UPDATE procedure shall be:</w:t>
            </w:r>
          </w:p>
          <w:p w14:paraId="699ECEA6" w14:textId="77777777" w:rsidR="00867401" w:rsidRPr="005A3421" w:rsidRDefault="00867401" w:rsidP="00A35818">
            <w:pPr>
              <w:pStyle w:val="TB1"/>
            </w:pPr>
            <w:r w:rsidRPr="005A3421">
              <w:t xml:space="preserve">Check if the Originator has UPDATE permissions on the </w:t>
            </w:r>
            <w:r w:rsidRPr="00CF2F35">
              <w:rPr>
                <w:i/>
              </w:rPr>
              <w:t>&lt;</w:t>
            </w:r>
            <w:r>
              <w:rPr>
                <w:i/>
              </w:rPr>
              <w:t>transaction</w:t>
            </w:r>
            <w:r w:rsidRPr="00CF2F35">
              <w:rPr>
                <w:i/>
              </w:rPr>
              <w:t>&gt;</w:t>
            </w:r>
            <w:r w:rsidRPr="005A3421">
              <w:t xml:space="preserve"> resource.</w:t>
            </w:r>
          </w:p>
          <w:p w14:paraId="0C6AB4DD" w14:textId="77777777" w:rsidR="00867401" w:rsidRPr="005A3421" w:rsidRDefault="00867401" w:rsidP="00A35818">
            <w:pPr>
              <w:pStyle w:val="TB1"/>
            </w:pPr>
            <w:r w:rsidRPr="005A3421">
              <w:t>Check the validity of provided attributes</w:t>
            </w:r>
          </w:p>
          <w:p w14:paraId="74A92DBE" w14:textId="77777777" w:rsidR="00867401" w:rsidRDefault="00867401" w:rsidP="00A35818">
            <w:pPr>
              <w:pStyle w:val="TB1"/>
            </w:pPr>
            <w:r w:rsidRPr="005A3421">
              <w:t xml:space="preserve">Upon successful validation of the provided attributes, update the </w:t>
            </w:r>
            <w:r w:rsidRPr="00CF2F35">
              <w:rPr>
                <w:i/>
              </w:rPr>
              <w:t>&lt;</w:t>
            </w:r>
            <w:r>
              <w:rPr>
                <w:i/>
              </w:rPr>
              <w:t>transaction</w:t>
            </w:r>
            <w:r w:rsidRPr="00CF2F35">
              <w:rPr>
                <w:i/>
              </w:rPr>
              <w:t>&gt;</w:t>
            </w:r>
            <w:r w:rsidRPr="005A3421">
              <w:t xml:space="preserve"> resource </w:t>
            </w:r>
            <w:r>
              <w:t>o</w:t>
            </w:r>
            <w:r w:rsidRPr="005A3421">
              <w:t>n the Hosting CSE</w:t>
            </w:r>
          </w:p>
          <w:p w14:paraId="194CB95A"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2F6F77C1" w14:textId="77777777"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w:t>
            </w:r>
            <w:r w:rsidRPr="00CF2F35">
              <w:rPr>
                <w:i/>
              </w:rPr>
              <w:t>&gt;</w:t>
            </w:r>
            <w:r>
              <w:rPr>
                <w:i/>
              </w:rPr>
              <w:t xml:space="preserve"> </w:t>
            </w:r>
            <w:r w:rsidRPr="005A3421">
              <w:t>resource if the UPDATE is successful</w:t>
            </w:r>
          </w:p>
        </w:tc>
      </w:tr>
      <w:tr w:rsidR="00867401" w:rsidRPr="005A3421" w14:paraId="734B3F21" w14:textId="77777777" w:rsidTr="00A35818">
        <w:trPr>
          <w:jc w:val="center"/>
        </w:trPr>
        <w:tc>
          <w:tcPr>
            <w:tcW w:w="2093" w:type="dxa"/>
            <w:shd w:val="clear" w:color="auto" w:fill="auto"/>
          </w:tcPr>
          <w:p w14:paraId="7E070D4D"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6F9647BE" w14:textId="77777777"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14:paraId="65C4DCB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8C1BF9D"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BE0AFCC" w14:textId="77777777" w:rsidR="00867401" w:rsidRPr="00CF2F35" w:rsidRDefault="00867401" w:rsidP="00A35818">
            <w:pPr>
              <w:pStyle w:val="TAL"/>
            </w:pPr>
            <w:r w:rsidRPr="00CF2F35">
              <w:t>None</w:t>
            </w:r>
          </w:p>
        </w:tc>
      </w:tr>
      <w:tr w:rsidR="00867401" w:rsidRPr="005A3421" w14:paraId="5D41E1A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C53DD0D"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85418A2"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14:paraId="437BC074" w14:textId="77777777" w:rsidR="00867401" w:rsidRPr="005A3421" w:rsidRDefault="00867401" w:rsidP="00867401"/>
    <w:p w14:paraId="7D92FFB9" w14:textId="77777777" w:rsidR="00867401" w:rsidRPr="005A3421" w:rsidRDefault="00867401" w:rsidP="00867401">
      <w:pPr>
        <w:pStyle w:val="40"/>
      </w:pPr>
      <w:bookmarkStart w:id="3973" w:name="_Toc2176164"/>
      <w:r>
        <w:t>10.2.1</w:t>
      </w:r>
      <w:r>
        <w:rPr>
          <w:rFonts w:eastAsiaTheme="minorEastAsia" w:hint="eastAsia"/>
          <w:lang w:eastAsia="zh-CN"/>
        </w:rPr>
        <w:t>8</w:t>
      </w:r>
      <w:r>
        <w:t>.9</w:t>
      </w:r>
      <w:r w:rsidRPr="005A3421">
        <w:tab/>
        <w:t xml:space="preserve">Delete </w:t>
      </w:r>
      <w:r w:rsidRPr="005A3421">
        <w:rPr>
          <w:i/>
        </w:rPr>
        <w:t>&lt;</w:t>
      </w:r>
      <w:r>
        <w:rPr>
          <w:i/>
          <w:lang w:val="en-US"/>
        </w:rPr>
        <w:t>transaction</w:t>
      </w:r>
      <w:r w:rsidRPr="005A3421">
        <w:rPr>
          <w:i/>
        </w:rPr>
        <w:t>&gt;</w:t>
      </w:r>
      <w:bookmarkEnd w:id="3973"/>
    </w:p>
    <w:p w14:paraId="0B695765" w14:textId="77777777" w:rsidR="00867401" w:rsidRPr="005A3421" w:rsidRDefault="00867401" w:rsidP="00867401">
      <w:pPr>
        <w:keepNext/>
        <w:keepLines/>
      </w:pPr>
      <w:r w:rsidRPr="005A3421">
        <w:t xml:space="preserve">This procedure shall be used for deleting an existing </w:t>
      </w:r>
      <w:r w:rsidRPr="005A3421">
        <w:rPr>
          <w:i/>
        </w:rPr>
        <w:t>&lt;</w:t>
      </w:r>
      <w:r>
        <w:rPr>
          <w:i/>
        </w:rPr>
        <w:t>transaction</w:t>
      </w:r>
      <w:r w:rsidRPr="005A3421">
        <w:rPr>
          <w:i/>
        </w:rPr>
        <w:t>&gt;</w:t>
      </w:r>
      <w:r w:rsidRPr="005A3421">
        <w:t xml:space="preserve"> resource.</w:t>
      </w:r>
    </w:p>
    <w:p w14:paraId="634A627B" w14:textId="77777777" w:rsidR="00867401" w:rsidRPr="005A3421" w:rsidRDefault="00867401" w:rsidP="00867401">
      <w:pPr>
        <w:pStyle w:val="TH"/>
      </w:pPr>
      <w:r>
        <w:t>Table 10.2.1</w:t>
      </w:r>
      <w:r>
        <w:rPr>
          <w:rFonts w:eastAsiaTheme="minorEastAsia" w:hint="eastAsia"/>
          <w:lang w:eastAsia="zh-CN"/>
        </w:rPr>
        <w:t>8</w:t>
      </w:r>
      <w:r>
        <w:t>.9</w:t>
      </w:r>
      <w:r w:rsidRPr="005A3421">
        <w:t xml:space="preserve">-1: </w:t>
      </w:r>
      <w:r w:rsidRPr="005A3421">
        <w:rPr>
          <w:i/>
        </w:rPr>
        <w:t>&lt;</w:t>
      </w:r>
      <w:r>
        <w:rPr>
          <w:i/>
        </w:rPr>
        <w:t>transaction</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19001411"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B0E9A4"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14:paraId="5C511426" w14:textId="77777777" w:rsidTr="00A35818">
        <w:trPr>
          <w:jc w:val="center"/>
        </w:trPr>
        <w:tc>
          <w:tcPr>
            <w:tcW w:w="2093" w:type="dxa"/>
            <w:shd w:val="clear" w:color="auto" w:fill="auto"/>
          </w:tcPr>
          <w:p w14:paraId="330EA1B3"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35E1B7B" w14:textId="77777777" w:rsidR="00867401" w:rsidRPr="00CF2F35" w:rsidRDefault="00867401" w:rsidP="00A35818">
            <w:pPr>
              <w:pStyle w:val="TAL"/>
              <w:rPr>
                <w:lang w:eastAsia="zh-CN"/>
              </w:rPr>
            </w:pPr>
            <w:r>
              <w:rPr>
                <w:lang w:eastAsia="zh-CN"/>
              </w:rPr>
              <w:t xml:space="preserve">Mcc </w:t>
            </w:r>
            <w:r w:rsidRPr="00CF2F35">
              <w:rPr>
                <w:lang w:eastAsia="zh-CN"/>
              </w:rPr>
              <w:t>and Mcc'</w:t>
            </w:r>
          </w:p>
        </w:tc>
      </w:tr>
      <w:tr w:rsidR="00867401" w:rsidRPr="005A3421" w14:paraId="38799191" w14:textId="77777777" w:rsidTr="00A35818">
        <w:trPr>
          <w:jc w:val="center"/>
        </w:trPr>
        <w:tc>
          <w:tcPr>
            <w:tcW w:w="2093" w:type="dxa"/>
            <w:shd w:val="clear" w:color="auto" w:fill="auto"/>
          </w:tcPr>
          <w:p w14:paraId="2D7EE72C"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78775600"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152B4819"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w:t>
            </w:r>
            <w:r w:rsidRPr="00CF2F35">
              <w:rPr>
                <w:i/>
              </w:rPr>
              <w:t>&gt;</w:t>
            </w:r>
            <w:r w:rsidRPr="00CF2F35">
              <w:rPr>
                <w:rFonts w:eastAsia="Arial Unicode MS"/>
                <w:lang w:eastAsia="ko-KR"/>
              </w:rPr>
              <w:t xml:space="preserve"> resource</w:t>
            </w:r>
          </w:p>
        </w:tc>
      </w:tr>
      <w:tr w:rsidR="00867401" w:rsidRPr="005A3421" w14:paraId="7D64600F" w14:textId="77777777" w:rsidTr="00A35818">
        <w:trPr>
          <w:jc w:val="center"/>
        </w:trPr>
        <w:tc>
          <w:tcPr>
            <w:tcW w:w="2093" w:type="dxa"/>
            <w:shd w:val="clear" w:color="auto" w:fill="auto"/>
          </w:tcPr>
          <w:p w14:paraId="2AD24124"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F19D745" w14:textId="77777777" w:rsidR="00867401" w:rsidRPr="00CF2F35" w:rsidRDefault="00867401" w:rsidP="00A35818">
            <w:pPr>
              <w:pStyle w:val="TAL"/>
              <w:rPr>
                <w:rFonts w:eastAsia="宋体"/>
                <w:lang w:eastAsia="zh-CN"/>
              </w:rPr>
            </w:pPr>
            <w:r w:rsidRPr="00CF2F35">
              <w:t xml:space="preserve">The Originator shall request to delete an existing </w:t>
            </w:r>
            <w:r w:rsidRPr="00CF2F35">
              <w:rPr>
                <w:i/>
              </w:rPr>
              <w:t>&lt;</w:t>
            </w:r>
            <w:r>
              <w:rPr>
                <w:i/>
              </w:rPr>
              <w:t>transaction</w:t>
            </w:r>
            <w:r w:rsidRPr="00CF2F35">
              <w:rPr>
                <w:i/>
              </w:rPr>
              <w:t>&gt;</w:t>
            </w:r>
            <w:r w:rsidRPr="00CF2F35">
              <w:t xml:space="preserve"> resource by using the DELETE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14:paraId="0BDB1D8D" w14:textId="77777777" w:rsidTr="00A35818">
        <w:trPr>
          <w:jc w:val="center"/>
        </w:trPr>
        <w:tc>
          <w:tcPr>
            <w:tcW w:w="2093" w:type="dxa"/>
            <w:shd w:val="clear" w:color="auto" w:fill="auto"/>
          </w:tcPr>
          <w:p w14:paraId="0EC6122B"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5FB3B2B1" w14:textId="77777777"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 p</w:t>
            </w:r>
            <w:r>
              <w:t>rocess the request as described in clause 10.2.1</w:t>
            </w:r>
            <w:r>
              <w:rPr>
                <w:rFonts w:eastAsiaTheme="minorEastAsia" w:hint="eastAsia"/>
                <w:lang w:eastAsia="zh-CN"/>
              </w:rPr>
              <w:t>8</w:t>
            </w:r>
            <w:r>
              <w:t>.1.</w:t>
            </w:r>
          </w:p>
        </w:tc>
      </w:tr>
      <w:tr w:rsidR="00867401" w:rsidRPr="005A3421" w14:paraId="1341B2D3" w14:textId="77777777" w:rsidTr="00A35818">
        <w:trPr>
          <w:jc w:val="center"/>
        </w:trPr>
        <w:tc>
          <w:tcPr>
            <w:tcW w:w="2093" w:type="dxa"/>
            <w:shd w:val="clear" w:color="auto" w:fill="auto"/>
          </w:tcPr>
          <w:p w14:paraId="70095741"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316538D3"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14:paraId="4726ADC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75F6A8"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A847919" w14:textId="77777777" w:rsidR="00867401" w:rsidRPr="00CF2F35" w:rsidRDefault="00867401" w:rsidP="00A35818">
            <w:pPr>
              <w:pStyle w:val="TAL"/>
            </w:pPr>
            <w:r w:rsidRPr="00CF2F35">
              <w:t>None</w:t>
            </w:r>
          </w:p>
        </w:tc>
      </w:tr>
      <w:tr w:rsidR="00867401" w:rsidRPr="005A3421" w14:paraId="5C03876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1E51172"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BDB02B4"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14:paraId="0E6DAC32" w14:textId="77777777" w:rsidR="007E73A5" w:rsidRDefault="007E73A5" w:rsidP="008F2794">
      <w:pPr>
        <w:rPr>
          <w:rFonts w:eastAsia="宋体"/>
          <w:lang w:eastAsia="zh-CN"/>
        </w:rPr>
      </w:pPr>
    </w:p>
    <w:p w14:paraId="2073BBBB" w14:textId="77777777" w:rsidR="00F41494" w:rsidRDefault="00CF2FDF" w:rsidP="00F41494">
      <w:pPr>
        <w:pStyle w:val="30"/>
      </w:pPr>
      <w:bookmarkStart w:id="3974" w:name="_Toc469048103"/>
      <w:bookmarkStart w:id="3975" w:name="_Toc2176165"/>
      <w:r w:rsidRPr="005A3421">
        <w:rPr>
          <w:rFonts w:hint="eastAsia"/>
        </w:rPr>
        <w:t>10.2.</w:t>
      </w:r>
      <w:r>
        <w:t>1</w:t>
      </w:r>
      <w:r>
        <w:rPr>
          <w:rFonts w:eastAsiaTheme="minorEastAsia" w:hint="eastAsia"/>
          <w:lang w:eastAsia="zh-CN"/>
        </w:rPr>
        <w:t>9</w:t>
      </w:r>
      <w:r w:rsidRPr="005A3421">
        <w:rPr>
          <w:rFonts w:eastAsia="宋体" w:hint="eastAsia"/>
          <w:lang w:eastAsia="zh-CN"/>
        </w:rPr>
        <w:tab/>
      </w:r>
      <w:r w:rsidR="005C30D7">
        <w:rPr>
          <w:lang w:val="en-US" w:eastAsia="zh-CN"/>
        </w:rPr>
        <w:t>Multimedia session management</w:t>
      </w:r>
      <w:bookmarkEnd w:id="3974"/>
      <w:bookmarkEnd w:id="3975"/>
    </w:p>
    <w:p w14:paraId="12F5A5F1" w14:textId="77777777" w:rsidR="0014183A" w:rsidRPr="0014183A" w:rsidRDefault="0014183A" w:rsidP="0014183A">
      <w:pPr>
        <w:pStyle w:val="40"/>
        <w:rPr>
          <w:rFonts w:eastAsiaTheme="minorEastAsia"/>
          <w:lang w:eastAsia="zh-CN"/>
        </w:rPr>
      </w:pPr>
      <w:bookmarkStart w:id="3976" w:name="_Toc2176166"/>
      <w:bookmarkStart w:id="3977" w:name="_Toc469048104"/>
      <w:r>
        <w:t>10.2.1</w:t>
      </w:r>
      <w:r>
        <w:rPr>
          <w:rFonts w:eastAsiaTheme="minorEastAsia" w:hint="eastAsia"/>
          <w:lang w:eastAsia="zh-CN"/>
        </w:rPr>
        <w:t>9</w:t>
      </w:r>
      <w:r>
        <w:t>.</w:t>
      </w:r>
      <w:r>
        <w:rPr>
          <w:rFonts w:eastAsiaTheme="minorEastAsia" w:hint="eastAsia"/>
          <w:lang w:eastAsia="zh-CN"/>
        </w:rPr>
        <w:t>1</w:t>
      </w:r>
      <w:r w:rsidRPr="005A3421">
        <w:tab/>
      </w:r>
      <w:r w:rsidRPr="00CD1C82">
        <w:t>Create</w:t>
      </w:r>
      <w:r>
        <w:t xml:space="preserve"> </w:t>
      </w:r>
      <w:r>
        <w:rPr>
          <w:i/>
        </w:rPr>
        <w:t>&lt;</w:t>
      </w:r>
      <w:r>
        <w:rPr>
          <w:i/>
          <w:lang w:val="en-US" w:eastAsia="ko-KR"/>
        </w:rPr>
        <w:t>multimediaSession</w:t>
      </w:r>
      <w:r w:rsidRPr="00166CF1">
        <w:rPr>
          <w:i/>
        </w:rPr>
        <w:t>&gt;</w:t>
      </w:r>
      <w:bookmarkEnd w:id="3976"/>
    </w:p>
    <w:bookmarkEnd w:id="3977"/>
    <w:p w14:paraId="74EBBA15" w14:textId="77777777" w:rsidR="00F41494" w:rsidRDefault="00F41494" w:rsidP="00F41494">
      <w:r>
        <w:t xml:space="preserve">This procedure shall be used for creating an </w:t>
      </w:r>
      <w:r w:rsidRPr="00166CF1">
        <w:rPr>
          <w:i/>
        </w:rPr>
        <w:t>&lt;</w:t>
      </w:r>
      <w:r>
        <w:rPr>
          <w:i/>
          <w:lang w:val="en-US" w:eastAsia="ko-KR"/>
        </w:rPr>
        <w:t>multimediaSession</w:t>
      </w:r>
      <w:r w:rsidRPr="00166CF1">
        <w:rPr>
          <w:i/>
        </w:rPr>
        <w:t>&gt;</w:t>
      </w:r>
      <w:r>
        <w:t xml:space="preserve"> resource.</w:t>
      </w:r>
    </w:p>
    <w:p w14:paraId="124EA5ED" w14:textId="77777777" w:rsidR="00F41494" w:rsidRDefault="00F41494" w:rsidP="00F41494">
      <w:pPr>
        <w:pStyle w:val="TH"/>
        <w:rPr>
          <w:lang w:val="en-US"/>
        </w:rPr>
      </w:pPr>
      <w:r w:rsidRPr="00BF277D">
        <w:lastRenderedPageBreak/>
        <w:t xml:space="preserve">Table </w:t>
      </w:r>
      <w:r>
        <w:t>10.2.</w:t>
      </w:r>
      <w:r>
        <w:rPr>
          <w:rFonts w:eastAsiaTheme="minorEastAsia" w:hint="eastAsia"/>
          <w:lang w:eastAsia="zh-CN"/>
        </w:rPr>
        <w:t>19</w:t>
      </w:r>
      <w:r>
        <w:t>.1</w:t>
      </w:r>
      <w:r w:rsidRPr="00BF277D">
        <w:t xml:space="preserve">-1: </w:t>
      </w:r>
      <w:r>
        <w:rPr>
          <w:i/>
        </w:rPr>
        <w:t>&lt;</w:t>
      </w:r>
      <w:r>
        <w:rPr>
          <w:i/>
          <w:lang w:val="en-US" w:eastAsia="ko-KR"/>
        </w:rPr>
        <w:t>multimediaSession</w:t>
      </w:r>
      <w:r w:rsidRPr="00842DBE">
        <w:rPr>
          <w:i/>
        </w:rPr>
        <w:t>&gt;</w:t>
      </w:r>
      <w:r w:rsidRPr="00BF277D">
        <w:t xml:space="preserve"> </w:t>
      </w:r>
      <w:r w:rsidRPr="00CD1C82">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3089483F"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4036F5" w14:textId="77777777"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p>
        </w:tc>
      </w:tr>
      <w:tr w:rsidR="00F41494" w:rsidRPr="00D639D5" w14:paraId="6C16EE56" w14:textId="77777777" w:rsidTr="00247961">
        <w:trPr>
          <w:jc w:val="center"/>
        </w:trPr>
        <w:tc>
          <w:tcPr>
            <w:tcW w:w="2093" w:type="dxa"/>
            <w:shd w:val="clear" w:color="auto" w:fill="auto"/>
          </w:tcPr>
          <w:p w14:paraId="1DA55A74"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6B8BC524" w14:textId="77777777" w:rsidR="00F41494" w:rsidRPr="00385797" w:rsidRDefault="00F41494" w:rsidP="003D593C">
            <w:pPr>
              <w:pStyle w:val="TAL"/>
              <w:rPr>
                <w:rFonts w:eastAsia="Arial Unicode MS"/>
                <w:iCs/>
                <w:szCs w:val="18"/>
                <w:lang w:eastAsia="zh-CN"/>
              </w:rPr>
            </w:pPr>
            <w:r w:rsidRPr="00CD1C82">
              <w:rPr>
                <w:rFonts w:eastAsia="Arial Unicode MS"/>
                <w:iCs/>
                <w:szCs w:val="18"/>
                <w:lang w:eastAsia="zh-CN"/>
              </w:rPr>
              <w:t>M</w:t>
            </w:r>
            <w:r w:rsidRPr="00CD1C82">
              <w:rPr>
                <w:rFonts w:eastAsia="Arial Unicode MS"/>
                <w:iCs/>
                <w:szCs w:val="18"/>
                <w:lang w:val="en-US" w:eastAsia="zh-CN"/>
              </w:rPr>
              <w:t>ca</w:t>
            </w:r>
          </w:p>
        </w:tc>
      </w:tr>
      <w:tr w:rsidR="00F41494" w:rsidRPr="00D639D5" w14:paraId="08004927" w14:textId="77777777" w:rsidTr="00247961">
        <w:trPr>
          <w:jc w:val="center"/>
        </w:trPr>
        <w:tc>
          <w:tcPr>
            <w:tcW w:w="2093" w:type="dxa"/>
            <w:shd w:val="clear" w:color="auto" w:fill="auto"/>
          </w:tcPr>
          <w:p w14:paraId="46C2479D"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26421AF1" w14:textId="77777777"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 with the specific details for:</w:t>
            </w:r>
          </w:p>
          <w:p w14:paraId="51105F46" w14:textId="77777777" w:rsidR="00F41494" w:rsidRDefault="00F41494" w:rsidP="00247961">
            <w:pPr>
              <w:pStyle w:val="TAL"/>
            </w:pPr>
            <w:r w:rsidRPr="005B075F">
              <w:rPr>
                <w:rFonts w:eastAsia="Arial Unicode MS"/>
                <w:b/>
                <w:i/>
                <w:szCs w:val="18"/>
                <w:lang w:eastAsia="ko-KR"/>
              </w:rPr>
              <w:t>To</w:t>
            </w:r>
            <w:r w:rsidRPr="005B075F">
              <w:rPr>
                <w:b/>
                <w:i/>
              </w:rPr>
              <w:t>:</w:t>
            </w:r>
            <w:r w:rsidRPr="005B075F">
              <w:t xml:space="preserve"> Address of </w:t>
            </w:r>
            <w:r w:rsidRPr="005B075F">
              <w:rPr>
                <w:i/>
              </w:rPr>
              <w:t>&lt;</w:t>
            </w:r>
            <w:r w:rsidRPr="00CD1C82">
              <w:rPr>
                <w:i/>
              </w:rPr>
              <w:t>AE</w:t>
            </w:r>
            <w:r w:rsidRPr="005B075F">
              <w:rPr>
                <w:i/>
              </w:rPr>
              <w:t>&gt;</w:t>
            </w:r>
            <w:r>
              <w:rPr>
                <w:i/>
              </w:rPr>
              <w:t>. Only an originating AE shall create an</w:t>
            </w:r>
            <w:r>
              <w:rPr>
                <w:lang w:val="en-US"/>
              </w:rPr>
              <w:t xml:space="preserve"> </w:t>
            </w:r>
            <w:r>
              <w:rPr>
                <w:i/>
                <w:lang w:val="en-US" w:eastAsia="ko-KR"/>
              </w:rPr>
              <w:t>multimediaSession</w:t>
            </w:r>
            <w:r w:rsidDel="00DB0517">
              <w:rPr>
                <w:lang w:val="en-US"/>
              </w:rPr>
              <w:t xml:space="preserve"> </w:t>
            </w:r>
            <w:r>
              <w:rPr>
                <w:lang w:val="en-US"/>
              </w:rPr>
              <w:t>resource</w:t>
            </w:r>
            <w:r w:rsidRPr="005B075F">
              <w:t xml:space="preserve"> </w:t>
            </w:r>
            <w:r>
              <w:t xml:space="preserve">over Mca. </w:t>
            </w:r>
          </w:p>
          <w:p w14:paraId="7C23E475" w14:textId="77777777" w:rsidR="00F41494" w:rsidRPr="00533DBD" w:rsidRDefault="00F41494" w:rsidP="003D593C">
            <w:pPr>
              <w:pStyle w:val="TAL"/>
              <w:rPr>
                <w:rFonts w:eastAsia="Arial Unicode MS"/>
                <w:szCs w:val="18"/>
                <w:lang w:eastAsia="ko-KR"/>
              </w:rPr>
            </w:pPr>
          </w:p>
        </w:tc>
      </w:tr>
      <w:tr w:rsidR="00F41494" w:rsidRPr="00D639D5" w14:paraId="2B8A81FF" w14:textId="77777777" w:rsidTr="00247961">
        <w:trPr>
          <w:jc w:val="center"/>
        </w:trPr>
        <w:tc>
          <w:tcPr>
            <w:tcW w:w="2093" w:type="dxa"/>
            <w:shd w:val="clear" w:color="auto" w:fill="auto"/>
          </w:tcPr>
          <w:p w14:paraId="0E031F55"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8D5C244" w14:textId="77777777"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14:paraId="6544B680" w14:textId="77777777" w:rsidTr="00247961">
        <w:trPr>
          <w:jc w:val="center"/>
        </w:trPr>
        <w:tc>
          <w:tcPr>
            <w:tcW w:w="2093" w:type="dxa"/>
            <w:shd w:val="clear" w:color="auto" w:fill="auto"/>
          </w:tcPr>
          <w:p w14:paraId="7BA9DE90"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3ECC2CBA" w14:textId="77777777" w:rsidR="00F41494" w:rsidRPr="005B075F" w:rsidRDefault="00F41494" w:rsidP="00247961">
            <w:pPr>
              <w:pStyle w:val="TAL"/>
            </w:pPr>
            <w:r w:rsidRPr="005B075F">
              <w:t>According to clause 10.1.</w:t>
            </w:r>
            <w:r w:rsidR="003D593C">
              <w:rPr>
                <w:rFonts w:eastAsiaTheme="minorEastAsia" w:hint="eastAsia"/>
                <w:lang w:eastAsia="zh-CN"/>
              </w:rPr>
              <w:t>2</w:t>
            </w:r>
            <w:r w:rsidRPr="005B075F">
              <w:t xml:space="preserve"> with the</w:t>
            </w:r>
            <w:r w:rsidRPr="00CE22F9">
              <w:rPr>
                <w:rFonts w:hint="eastAsia"/>
                <w:lang w:eastAsia="ko-KR"/>
              </w:rPr>
              <w:t>follows</w:t>
            </w:r>
            <w:r w:rsidRPr="005B075F">
              <w:t>:</w:t>
            </w:r>
          </w:p>
          <w:p w14:paraId="39DCC37F" w14:textId="77777777" w:rsidR="00F41494" w:rsidRPr="00A93467" w:rsidRDefault="003D593C" w:rsidP="003D593C">
            <w:pPr>
              <w:pStyle w:val="TAL"/>
            </w:pPr>
            <w:r>
              <w:rPr>
                <w:rFonts w:eastAsiaTheme="minorEastAsia" w:hint="eastAsia"/>
                <w:lang w:eastAsia="zh-CN"/>
              </w:rPr>
              <w:t>T</w:t>
            </w:r>
            <w:r w:rsidR="00F41494">
              <w:rPr>
                <w:rFonts w:hint="eastAsia"/>
                <w:lang w:eastAsia="ko-KR"/>
              </w:rPr>
              <w:t xml:space="preserve">he </w:t>
            </w:r>
            <w:r w:rsidR="00F41494">
              <w:t>hosting CSE shall check if the &lt;</w:t>
            </w:r>
            <w:r w:rsidR="00F41494" w:rsidRPr="00F8217B">
              <w:rPr>
                <w:i/>
              </w:rPr>
              <w:t>AE</w:t>
            </w:r>
            <w:r w:rsidR="00F41494">
              <w:t xml:space="preserve">&gt; resource has a </w:t>
            </w:r>
            <w:r w:rsidR="00F41494" w:rsidRPr="00F8217B">
              <w:rPr>
                <w:i/>
              </w:rPr>
              <w:t>sessionCapabilities</w:t>
            </w:r>
            <w:r w:rsidR="00F41494">
              <w:t xml:space="preserve"> attribute that is set, and if not the request shall be rejected. </w:t>
            </w:r>
          </w:p>
        </w:tc>
      </w:tr>
      <w:tr w:rsidR="00F41494" w:rsidRPr="00D639D5" w14:paraId="423FD1CB" w14:textId="77777777" w:rsidTr="00247961">
        <w:trPr>
          <w:jc w:val="center"/>
        </w:trPr>
        <w:tc>
          <w:tcPr>
            <w:tcW w:w="2093" w:type="dxa"/>
            <w:shd w:val="clear" w:color="auto" w:fill="auto"/>
          </w:tcPr>
          <w:p w14:paraId="181A44C3"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42CCB4C5" w14:textId="77777777" w:rsidR="00F41494" w:rsidRPr="003D593C" w:rsidRDefault="00F41494" w:rsidP="00247961">
            <w:pPr>
              <w:pStyle w:val="TAL"/>
              <w:rPr>
                <w:rFonts w:eastAsiaTheme="minorEastAsia"/>
                <w:iCs/>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14:paraId="5A097390"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56025A0"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4902C89" w14:textId="77777777" w:rsidR="00F41494" w:rsidRPr="005B075F" w:rsidRDefault="003D593C" w:rsidP="00247961">
            <w:pPr>
              <w:pStyle w:val="TAL"/>
              <w:rPr>
                <w:rFonts w:eastAsia="Arial Unicode MS"/>
                <w:szCs w:val="18"/>
              </w:rPr>
            </w:pPr>
            <w:r>
              <w:rPr>
                <w:rFonts w:eastAsia="Arial Unicode MS"/>
                <w:szCs w:val="18"/>
                <w:lang w:val="en-US" w:eastAsia="ko-KR"/>
              </w:rPr>
              <w:t>The Originator shall create the &lt;</w:t>
            </w:r>
            <w:r w:rsidRPr="00DB7CF1">
              <w:rPr>
                <w:rFonts w:eastAsia="Arial Unicode MS"/>
                <w:i/>
                <w:szCs w:val="18"/>
                <w:lang w:val="en-US" w:eastAsia="ko-KR"/>
              </w:rPr>
              <w:t>subscription</w:t>
            </w:r>
            <w:r>
              <w:rPr>
                <w:rFonts w:eastAsia="Arial Unicode MS"/>
                <w:szCs w:val="18"/>
                <w:lang w:val="en-US" w:eastAsia="ko-KR"/>
              </w:rPr>
              <w:t>&gt; resource as the child of created &lt;</w:t>
            </w:r>
            <w:r w:rsidRPr="00DB7CF1">
              <w:rPr>
                <w:rFonts w:eastAsia="Arial Unicode MS"/>
                <w:i/>
                <w:szCs w:val="18"/>
                <w:lang w:val="en-US" w:eastAsia="ko-KR"/>
              </w:rPr>
              <w:t>multimediaSession</w:t>
            </w:r>
            <w:r>
              <w:rPr>
                <w:rFonts w:eastAsia="Arial Unicode MS"/>
                <w:szCs w:val="18"/>
                <w:lang w:val="en-US" w:eastAsia="ko-KR"/>
              </w:rPr>
              <w:t>&gt; resource to get notified of session acceptance, status.</w:t>
            </w:r>
          </w:p>
        </w:tc>
      </w:tr>
      <w:tr w:rsidR="00F41494" w:rsidRPr="00D639D5" w14:paraId="2769BB0F"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7A33574"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B466A53" w14:textId="77777777"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bl>
    <w:p w14:paraId="1E39FE2D" w14:textId="77777777" w:rsidR="00F41494" w:rsidRDefault="00F41494" w:rsidP="00F41494">
      <w:pPr>
        <w:rPr>
          <w:lang w:eastAsia="zh-CN"/>
        </w:rPr>
      </w:pPr>
    </w:p>
    <w:p w14:paraId="31D8C204" w14:textId="77777777" w:rsidR="0014183A" w:rsidRPr="0014183A" w:rsidRDefault="0014183A" w:rsidP="0014183A">
      <w:pPr>
        <w:pStyle w:val="40"/>
        <w:rPr>
          <w:rFonts w:eastAsiaTheme="minorEastAsia"/>
          <w:lang w:eastAsia="zh-CN"/>
        </w:rPr>
      </w:pPr>
      <w:bookmarkStart w:id="3978" w:name="_Toc2176167"/>
      <w:r>
        <w:t>10.2.1</w:t>
      </w:r>
      <w:r>
        <w:rPr>
          <w:rFonts w:eastAsiaTheme="minorEastAsia" w:hint="eastAsia"/>
          <w:lang w:eastAsia="zh-CN"/>
        </w:rPr>
        <w:t>9</w:t>
      </w:r>
      <w:r>
        <w:t>.</w:t>
      </w:r>
      <w:r>
        <w:rPr>
          <w:rFonts w:eastAsiaTheme="minorEastAsia" w:hint="eastAsia"/>
          <w:lang w:eastAsia="zh-CN"/>
        </w:rPr>
        <w:t>2</w:t>
      </w:r>
      <w:r w:rsidRPr="005A3421">
        <w:tab/>
      </w:r>
      <w:r>
        <w:t xml:space="preserve">Retrieve </w:t>
      </w:r>
      <w:r>
        <w:rPr>
          <w:i/>
        </w:rPr>
        <w:t>&lt;</w:t>
      </w:r>
      <w:r>
        <w:rPr>
          <w:i/>
          <w:lang w:val="en-US" w:eastAsia="ko-KR"/>
        </w:rPr>
        <w:t>multimediaSession</w:t>
      </w:r>
      <w:r w:rsidRPr="00166CF1">
        <w:rPr>
          <w:i/>
        </w:rPr>
        <w:t>&gt;</w:t>
      </w:r>
      <w:bookmarkEnd w:id="3978"/>
    </w:p>
    <w:p w14:paraId="6397D9BC" w14:textId="77777777" w:rsidR="00F41494" w:rsidRDefault="00F41494" w:rsidP="00F41494">
      <w:pPr>
        <w:keepNext/>
        <w:keepLines/>
      </w:pPr>
      <w:r>
        <w:t xml:space="preserve">This procedure shall be used for retrieving the attributes of an </w:t>
      </w:r>
      <w:r w:rsidRPr="00166CF1">
        <w:rPr>
          <w:i/>
        </w:rPr>
        <w:t>&lt;</w:t>
      </w:r>
      <w:r w:rsidRPr="00C23F84">
        <w:rPr>
          <w:i/>
          <w:lang w:val="en-US" w:eastAsia="ko-KR"/>
        </w:rPr>
        <w:t xml:space="preserve"> </w:t>
      </w:r>
      <w:r>
        <w:rPr>
          <w:i/>
          <w:lang w:val="en-US" w:eastAsia="ko-KR"/>
        </w:rPr>
        <w:t>multimediaSession</w:t>
      </w:r>
      <w:r w:rsidDel="00C23F84">
        <w:rPr>
          <w:i/>
        </w:rPr>
        <w:t xml:space="preserve"> </w:t>
      </w:r>
      <w:r w:rsidRPr="00166CF1">
        <w:rPr>
          <w:i/>
        </w:rPr>
        <w:t>&gt;</w:t>
      </w:r>
      <w:r>
        <w:t xml:space="preserve"> resource.</w:t>
      </w:r>
    </w:p>
    <w:p w14:paraId="5388E9AC"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.2-1</w:t>
      </w:r>
      <w:r w:rsidRPr="00C60029">
        <w:t xml:space="preserve">: </w:t>
      </w:r>
      <w:r w:rsidRPr="00842DBE">
        <w:rPr>
          <w:i/>
        </w:rPr>
        <w:t>&lt;</w:t>
      </w:r>
      <w:r>
        <w:rPr>
          <w:i/>
          <w:lang w:val="en-US" w:eastAsia="ko-KR"/>
        </w:rPr>
        <w:t>multimediaSession</w:t>
      </w:r>
      <w:r w:rsidRPr="00842DBE">
        <w:rPr>
          <w:i/>
        </w:rPr>
        <w:t>&gt;</w:t>
      </w:r>
      <w:r w:rsidRPr="00C60029">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358AB125"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79464C" w14:textId="77777777"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RETRIEVE</w:t>
            </w:r>
          </w:p>
        </w:tc>
      </w:tr>
      <w:tr w:rsidR="00F41494" w:rsidRPr="00D639D5" w14:paraId="66453C41" w14:textId="77777777" w:rsidTr="00247961">
        <w:trPr>
          <w:jc w:val="center"/>
        </w:trPr>
        <w:tc>
          <w:tcPr>
            <w:tcW w:w="2093" w:type="dxa"/>
            <w:shd w:val="clear" w:color="auto" w:fill="auto"/>
          </w:tcPr>
          <w:p w14:paraId="24BAA29F"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26FD80DC" w14:textId="77777777"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val="en-US" w:eastAsia="zh-CN"/>
              </w:rPr>
              <w:t>and</w:t>
            </w:r>
            <w:r w:rsidRPr="005B075F">
              <w:rPr>
                <w:rFonts w:eastAsia="Arial Unicode MS"/>
                <w:iCs/>
                <w:szCs w:val="18"/>
                <w:lang w:eastAsia="zh-CN"/>
              </w:rPr>
              <w:t xml:space="preserve"> </w:t>
            </w:r>
            <w:r w:rsidRPr="00CD1C82">
              <w:rPr>
                <w:rFonts w:eastAsia="Arial Unicode MS"/>
                <w:iCs/>
                <w:szCs w:val="18"/>
                <w:lang w:eastAsia="zh-CN"/>
              </w:rPr>
              <w:t>Mcc</w:t>
            </w:r>
          </w:p>
        </w:tc>
      </w:tr>
      <w:tr w:rsidR="00F41494" w:rsidRPr="00D639D5" w14:paraId="52934237" w14:textId="77777777" w:rsidTr="00247961">
        <w:trPr>
          <w:jc w:val="center"/>
        </w:trPr>
        <w:tc>
          <w:tcPr>
            <w:tcW w:w="2093" w:type="dxa"/>
            <w:shd w:val="clear" w:color="auto" w:fill="auto"/>
          </w:tcPr>
          <w:p w14:paraId="09257CA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7E2AFF5B" w14:textId="77777777" w:rsidR="00F41494" w:rsidRPr="00071E49"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p>
        </w:tc>
      </w:tr>
      <w:tr w:rsidR="00F41494" w:rsidRPr="00D639D5" w14:paraId="4B5871DA" w14:textId="77777777" w:rsidTr="00247961">
        <w:trPr>
          <w:jc w:val="center"/>
        </w:trPr>
        <w:tc>
          <w:tcPr>
            <w:tcW w:w="2093" w:type="dxa"/>
            <w:shd w:val="clear" w:color="auto" w:fill="auto"/>
          </w:tcPr>
          <w:p w14:paraId="76601111"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5E7BB841"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1C200F5B" w14:textId="77777777" w:rsidTr="00247961">
        <w:trPr>
          <w:jc w:val="center"/>
        </w:trPr>
        <w:tc>
          <w:tcPr>
            <w:tcW w:w="2093" w:type="dxa"/>
            <w:shd w:val="clear" w:color="auto" w:fill="auto"/>
          </w:tcPr>
          <w:p w14:paraId="1B1482AD"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7CE5EF73"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1BE02F85" w14:textId="77777777" w:rsidTr="00247961">
        <w:trPr>
          <w:jc w:val="center"/>
        </w:trPr>
        <w:tc>
          <w:tcPr>
            <w:tcW w:w="2093" w:type="dxa"/>
            <w:shd w:val="clear" w:color="auto" w:fill="auto"/>
          </w:tcPr>
          <w:p w14:paraId="14F9E436"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51B4B067" w14:textId="77777777" w:rsidR="00F41494" w:rsidRPr="005B075F" w:rsidRDefault="00F41494" w:rsidP="00247961">
            <w:pPr>
              <w:pStyle w:val="TAL"/>
              <w:rPr>
                <w:rFonts w:eastAsia="Arial Unicode MS"/>
                <w:iC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p>
        </w:tc>
      </w:tr>
      <w:tr w:rsidR="00F41494" w:rsidRPr="00D639D5" w14:paraId="2AEF2F89"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28BBB77"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5A375E8" w14:textId="77777777" w:rsidR="00F41494" w:rsidRPr="005B075F" w:rsidRDefault="00F41494" w:rsidP="00247961">
            <w:pPr>
              <w:pStyle w:val="TAL"/>
              <w:rPr>
                <w:rFonts w:eastAsia="Arial Unicode MS"/>
                <w:szCs w:val="18"/>
                <w:lang w:eastAsia="zh-CN"/>
              </w:rPr>
            </w:pPr>
            <w:r>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286FA80C"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4FF549D"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25DED91"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bl>
    <w:p w14:paraId="5E8E9C10" w14:textId="77777777" w:rsidR="00F41494" w:rsidRDefault="00F41494" w:rsidP="00F41494">
      <w:pPr>
        <w:rPr>
          <w:lang w:eastAsia="zh-CN"/>
        </w:rPr>
      </w:pPr>
    </w:p>
    <w:p w14:paraId="20060B80" w14:textId="77777777" w:rsidR="0014183A" w:rsidRPr="0014183A" w:rsidRDefault="0014183A" w:rsidP="0014183A">
      <w:pPr>
        <w:pStyle w:val="40"/>
        <w:rPr>
          <w:rFonts w:eastAsiaTheme="minorEastAsia"/>
          <w:lang w:eastAsia="zh-CN"/>
        </w:rPr>
      </w:pPr>
      <w:bookmarkStart w:id="3979" w:name="_Toc2176168"/>
      <w:r>
        <w:t>10.2.1</w:t>
      </w:r>
      <w:r>
        <w:rPr>
          <w:rFonts w:eastAsiaTheme="minorEastAsia" w:hint="eastAsia"/>
          <w:lang w:eastAsia="zh-CN"/>
        </w:rPr>
        <w:t>9</w:t>
      </w:r>
      <w:r>
        <w:t>.</w:t>
      </w:r>
      <w:r w:rsidR="00134C63">
        <w:rPr>
          <w:rFonts w:eastAsiaTheme="minorEastAsia" w:hint="eastAsia"/>
          <w:lang w:eastAsia="zh-CN"/>
        </w:rPr>
        <w:t>3</w:t>
      </w:r>
      <w:r w:rsidRPr="005A3421">
        <w:tab/>
      </w:r>
      <w:r w:rsidR="00134C63" w:rsidRPr="00CD1C82">
        <w:t>Update</w:t>
      </w:r>
      <w:r w:rsidR="00134C63">
        <w:rPr>
          <w:i/>
        </w:rPr>
        <w:t xml:space="preserve"> </w:t>
      </w:r>
      <w:r>
        <w:rPr>
          <w:i/>
        </w:rPr>
        <w:t>&lt;</w:t>
      </w:r>
      <w:r>
        <w:rPr>
          <w:i/>
          <w:lang w:val="en-US" w:eastAsia="ko-KR"/>
        </w:rPr>
        <w:t>multimediaSession</w:t>
      </w:r>
      <w:r w:rsidRPr="00166CF1">
        <w:rPr>
          <w:i/>
        </w:rPr>
        <w:t>&gt;</w:t>
      </w:r>
      <w:bookmarkEnd w:id="3979"/>
    </w:p>
    <w:p w14:paraId="22F3E061" w14:textId="77777777" w:rsidR="00E745ED" w:rsidRDefault="00E745ED">
      <w:pPr>
        <w:rPr>
          <w:rFonts w:eastAsiaTheme="minorEastAsia"/>
          <w:lang w:eastAsia="zh-CN"/>
        </w:rPr>
      </w:pPr>
    </w:p>
    <w:p w14:paraId="00F3A988" w14:textId="77777777" w:rsidR="00E745ED" w:rsidRDefault="00E745ED">
      <w:pPr>
        <w:rPr>
          <w:rFonts w:eastAsiaTheme="minorEastAsia"/>
          <w:lang w:eastAsia="zh-CN"/>
        </w:rPr>
      </w:pPr>
    </w:p>
    <w:p w14:paraId="1EBB740A" w14:textId="77777777" w:rsidR="00F41494" w:rsidRDefault="00F41494" w:rsidP="00F41494">
      <w:r>
        <w:t xml:space="preserve">This procedure shall be used for updating attributes of an </w:t>
      </w:r>
      <w:r>
        <w:rPr>
          <w:i/>
        </w:rPr>
        <w:t>&lt;</w:t>
      </w:r>
      <w:r>
        <w:rPr>
          <w:i/>
          <w:lang w:val="en-US" w:eastAsia="ko-KR"/>
        </w:rPr>
        <w:t>multimediaSession</w:t>
      </w:r>
      <w:r w:rsidRPr="00166CF1">
        <w:rPr>
          <w:i/>
        </w:rPr>
        <w:t>&gt;</w:t>
      </w:r>
      <w:r>
        <w:t xml:space="preserve"> resource.</w:t>
      </w:r>
    </w:p>
    <w:p w14:paraId="185F6EDD" w14:textId="77777777" w:rsidR="00F41494" w:rsidRDefault="00F41494" w:rsidP="00F41494">
      <w:pPr>
        <w:pStyle w:val="TH"/>
        <w:rPr>
          <w:lang w:val="en-US"/>
        </w:rPr>
      </w:pPr>
      <w:r w:rsidRPr="00C60029">
        <w:lastRenderedPageBreak/>
        <w:t>Table</w:t>
      </w:r>
      <w:r>
        <w:t xml:space="preserve"> 10.2.</w:t>
      </w:r>
      <w:r>
        <w:rPr>
          <w:rFonts w:eastAsiaTheme="minorEastAsia" w:hint="eastAsia"/>
          <w:lang w:eastAsia="zh-CN"/>
        </w:rPr>
        <w:t>19</w:t>
      </w:r>
      <w:r>
        <w:t>.3-1</w:t>
      </w:r>
      <w:r w:rsidRPr="00C60029">
        <w:t xml:space="preserve">: </w:t>
      </w:r>
      <w:r w:rsidRPr="00842DBE">
        <w:rPr>
          <w:i/>
        </w:rPr>
        <w:t>&lt;</w:t>
      </w:r>
      <w:r>
        <w:rPr>
          <w:i/>
          <w:lang w:val="en-US" w:eastAsia="ko-KR"/>
        </w:rPr>
        <w:t>multimediaSession</w:t>
      </w:r>
      <w:r w:rsidRPr="00842DBE">
        <w:rPr>
          <w:i/>
        </w:rPr>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74CDF958"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2CE15A" w14:textId="77777777" w:rsidR="00F41494" w:rsidRPr="005B075F" w:rsidRDefault="00F41494" w:rsidP="00247961">
            <w:pPr>
              <w:pStyle w:val="TAH"/>
              <w:rPr>
                <w:lang w:eastAsia="ko-KR"/>
              </w:rPr>
            </w:pPr>
            <w:r>
              <w:rPr>
                <w:i/>
                <w:lang w:eastAsia="ko-KR"/>
              </w:rPr>
              <w:t>&lt;</w:t>
            </w:r>
            <w:r>
              <w:rPr>
                <w:i/>
                <w:lang w:val="en-US" w:eastAsia="ko-KR"/>
              </w:rPr>
              <w:t xml:space="preserve"> multimediaSession</w:t>
            </w:r>
            <w:r w:rsidDel="00C23F84">
              <w:rPr>
                <w:i/>
                <w:lang w:eastAsia="ko-KR"/>
              </w:rPr>
              <w:t xml:space="preserve"> </w:t>
            </w:r>
            <w:r w:rsidRPr="005B075F">
              <w:rPr>
                <w:i/>
                <w:lang w:eastAsia="ko-KR"/>
              </w:rPr>
              <w:t>&gt;</w:t>
            </w:r>
            <w:r w:rsidRPr="005B075F">
              <w:rPr>
                <w:lang w:eastAsia="ko-KR"/>
              </w:rPr>
              <w:t xml:space="preserve"> </w:t>
            </w:r>
            <w:r w:rsidRPr="00CD1C82">
              <w:rPr>
                <w:lang w:eastAsia="ko-KR"/>
              </w:rPr>
              <w:t>UPDATE</w:t>
            </w:r>
          </w:p>
        </w:tc>
      </w:tr>
      <w:tr w:rsidR="00F41494" w:rsidRPr="00D639D5" w14:paraId="62B67637" w14:textId="77777777" w:rsidTr="00247961">
        <w:trPr>
          <w:jc w:val="center"/>
        </w:trPr>
        <w:tc>
          <w:tcPr>
            <w:tcW w:w="2093" w:type="dxa"/>
            <w:shd w:val="clear" w:color="auto" w:fill="auto"/>
          </w:tcPr>
          <w:p w14:paraId="1CE39DA5"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632377C4" w14:textId="77777777" w:rsidR="00F41494" w:rsidRPr="00385797" w:rsidRDefault="00F41494" w:rsidP="00AF4E5A">
            <w:pPr>
              <w:pStyle w:val="TAL"/>
              <w:rPr>
                <w:rFonts w:eastAsia="Arial Unicode MS"/>
                <w:iCs/>
                <w:szCs w:val="18"/>
                <w:lang w:eastAsia="zh-CN"/>
              </w:rPr>
            </w:pPr>
            <w:r w:rsidRPr="00CD1C82">
              <w:rPr>
                <w:rFonts w:eastAsia="Arial Unicode MS"/>
                <w:iCs/>
                <w:szCs w:val="18"/>
                <w:lang w:eastAsia="zh-CN"/>
              </w:rPr>
              <w:t>Mca</w:t>
            </w:r>
            <w:r>
              <w:rPr>
                <w:rFonts w:eastAsia="Arial Unicode MS"/>
                <w:iCs/>
                <w:szCs w:val="18"/>
                <w:lang w:val="en-US" w:eastAsia="zh-CN"/>
              </w:rPr>
              <w:t xml:space="preserve"> </w:t>
            </w:r>
          </w:p>
        </w:tc>
      </w:tr>
      <w:tr w:rsidR="00F41494" w:rsidRPr="00D639D5" w14:paraId="1B8D0B7A" w14:textId="77777777" w:rsidTr="00247961">
        <w:trPr>
          <w:jc w:val="center"/>
        </w:trPr>
        <w:tc>
          <w:tcPr>
            <w:tcW w:w="2093" w:type="dxa"/>
            <w:shd w:val="clear" w:color="auto" w:fill="auto"/>
          </w:tcPr>
          <w:p w14:paraId="0CE1F7EC"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53F0C757" w14:textId="77777777" w:rsidR="00F41494" w:rsidRPr="005B075F" w:rsidRDefault="00F41494" w:rsidP="00247961">
            <w:pPr>
              <w:pStyle w:val="TAL"/>
              <w:rPr>
                <w:rFonts w:eastAsia="Arial Unicode MS"/>
              </w:rPr>
            </w:pPr>
          </w:p>
        </w:tc>
        <w:tc>
          <w:tcPr>
            <w:tcW w:w="7074" w:type="dxa"/>
            <w:shd w:val="clear" w:color="auto" w:fill="auto"/>
            <w:vAlign w:val="center"/>
          </w:tcPr>
          <w:p w14:paraId="571C2DB2" w14:textId="77777777"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p>
          <w:p w14:paraId="6F11DE60" w14:textId="77777777" w:rsidR="00F41494" w:rsidRPr="005B075F" w:rsidRDefault="00F41494" w:rsidP="00247961">
            <w:pPr>
              <w:pStyle w:val="TAL"/>
              <w:rPr>
                <w:rFonts w:eastAsia="Arial Unicode MS"/>
                <w:szCs w:val="18"/>
                <w:lang w:eastAsia="ko-KR"/>
              </w:rPr>
            </w:pPr>
          </w:p>
        </w:tc>
      </w:tr>
      <w:tr w:rsidR="00F41494" w:rsidRPr="00D639D5" w14:paraId="5252795F" w14:textId="77777777" w:rsidTr="00247961">
        <w:trPr>
          <w:jc w:val="center"/>
        </w:trPr>
        <w:tc>
          <w:tcPr>
            <w:tcW w:w="2093" w:type="dxa"/>
            <w:shd w:val="clear" w:color="auto" w:fill="auto"/>
          </w:tcPr>
          <w:p w14:paraId="0CFE11E1"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0A008DF4"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4340ECB6" w14:textId="77777777" w:rsidTr="00247961">
        <w:trPr>
          <w:jc w:val="center"/>
        </w:trPr>
        <w:tc>
          <w:tcPr>
            <w:tcW w:w="2093" w:type="dxa"/>
            <w:shd w:val="clear" w:color="auto" w:fill="auto"/>
          </w:tcPr>
          <w:p w14:paraId="41070009"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449940E5" w14:textId="77777777" w:rsidR="00F41494" w:rsidRDefault="00F41494" w:rsidP="00247961">
            <w:pPr>
              <w:pStyle w:val="TAL"/>
              <w:rPr>
                <w:rFonts w:eastAsia="Arial Unicode MS"/>
                <w:szCs w:val="18"/>
                <w:lang w:eastAsia="zh-CN"/>
              </w:rPr>
            </w:pPr>
            <w:r>
              <w:rPr>
                <w:rFonts w:eastAsia="Arial Unicode MS"/>
                <w:szCs w:val="18"/>
                <w:lang w:eastAsia="ko-KR"/>
              </w:rPr>
              <w:t xml:space="preserve"> </w:t>
            </w:r>
          </w:p>
          <w:p w14:paraId="465B730C" w14:textId="77777777" w:rsidR="00F41494" w:rsidRDefault="00F41494" w:rsidP="00247961">
            <w:pPr>
              <w:pStyle w:val="TAL"/>
              <w:rPr>
                <w:rFonts w:eastAsia="Arial Unicode MS"/>
                <w:szCs w:val="18"/>
                <w:lang w:eastAsia="zh-CN"/>
              </w:rPr>
            </w:pPr>
            <w:r>
              <w:rPr>
                <w:rFonts w:eastAsia="Arial Unicode MS"/>
                <w:szCs w:val="18"/>
                <w:lang w:eastAsia="ko-KR"/>
              </w:rPr>
              <w:t xml:space="preserve">The Hosting CSE shall first check if the UPDATE is modifying the </w:t>
            </w:r>
            <w:r w:rsidRPr="00563EE3">
              <w:rPr>
                <w:rFonts w:eastAsia="Arial Unicode MS"/>
                <w:i/>
                <w:szCs w:val="18"/>
                <w:lang w:eastAsia="ko-KR"/>
              </w:rPr>
              <w:t>sessionState</w:t>
            </w:r>
            <w:r>
              <w:rPr>
                <w:rFonts w:eastAsia="Arial Unicode MS"/>
                <w:szCs w:val="18"/>
                <w:lang w:eastAsia="ko-KR"/>
              </w:rPr>
              <w:t xml:space="preserve">, </w:t>
            </w:r>
            <w:r>
              <w:rPr>
                <w:rFonts w:cs="Arial"/>
                <w:i/>
                <w:szCs w:val="18"/>
              </w:rPr>
              <w:t>offeredSessionDescriptions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attributes.  If the request is not, then it will be processed according to clause 10.1.</w:t>
            </w:r>
            <w:r w:rsidR="00AF4E5A">
              <w:rPr>
                <w:rFonts w:eastAsia="Arial Unicode MS" w:hint="eastAsia"/>
                <w:szCs w:val="18"/>
                <w:lang w:eastAsia="zh-CN"/>
              </w:rPr>
              <w:t>4</w:t>
            </w:r>
            <w:r>
              <w:rPr>
                <w:rFonts w:eastAsia="Arial Unicode MS"/>
                <w:szCs w:val="18"/>
                <w:lang w:eastAsia="ko-KR"/>
              </w:rPr>
              <w:t xml:space="preserve">. Otherwise, the Hosting CSE </w:t>
            </w:r>
            <w:r w:rsidR="00AF4E5A">
              <w:rPr>
                <w:rFonts w:eastAsia="Arial Unicode MS" w:hint="eastAsia"/>
                <w:szCs w:val="18"/>
                <w:lang w:eastAsia="zh-CN"/>
              </w:rPr>
              <w:t>shall</w:t>
            </w:r>
            <w:r>
              <w:rPr>
                <w:rFonts w:eastAsia="Arial Unicode MS"/>
                <w:szCs w:val="18"/>
                <w:lang w:eastAsia="ko-KR"/>
              </w:rPr>
              <w:t xml:space="preserve"> perform special handling of the UPDATE according to the following procedure.</w:t>
            </w:r>
          </w:p>
          <w:p w14:paraId="3D5975BE" w14:textId="77777777" w:rsidR="00AF4E5A" w:rsidRDefault="00AF4E5A" w:rsidP="00247961">
            <w:pPr>
              <w:pStyle w:val="TAL"/>
              <w:rPr>
                <w:rFonts w:eastAsia="Arial Unicode MS"/>
                <w:szCs w:val="18"/>
                <w:lang w:eastAsia="zh-CN"/>
              </w:rPr>
            </w:pPr>
          </w:p>
          <w:p w14:paraId="2C06C075" w14:textId="77777777" w:rsidR="004138D8" w:rsidRDefault="00F41494">
            <w:pPr>
              <w:pStyle w:val="TAL"/>
            </w:pPr>
            <w:r>
              <w:rPr>
                <w:rFonts w:eastAsia="Arial Unicode MS"/>
                <w:szCs w:val="18"/>
                <w:lang w:eastAsia="ko-KR"/>
              </w:rPr>
              <w:t xml:space="preserve">The Hosting CSE shall check if the </w:t>
            </w:r>
            <w:r w:rsidRPr="005A4118">
              <w:rPr>
                <w:i/>
                <w:lang w:val="en-US"/>
              </w:rPr>
              <w:t>sessionState</w:t>
            </w:r>
            <w:r>
              <w:rPr>
                <w:lang w:val="en-US"/>
              </w:rPr>
              <w:t xml:space="preserve"> attribute has a value of ONLINE.  If ONLINE, and the UPDATE is not modifying </w:t>
            </w:r>
            <w:r w:rsidRPr="00DC0B31">
              <w:rPr>
                <w:i/>
                <w:lang w:val="en-US"/>
              </w:rPr>
              <w:t>sessionState</w:t>
            </w:r>
            <w:r>
              <w:rPr>
                <w:lang w:val="en-US"/>
              </w:rPr>
              <w:t xml:space="preserve"> to OFFLINE </w:t>
            </w:r>
            <w:r w:rsidR="00AF4E5A">
              <w:rPr>
                <w:rFonts w:eastAsiaTheme="minorEastAsia" w:hint="eastAsia"/>
                <w:lang w:val="en-US" w:eastAsia="zh-CN"/>
              </w:rPr>
              <w:t>but</w:t>
            </w:r>
            <w:r w:rsidR="00AF4E5A">
              <w:rPr>
                <w:lang w:val="en-US"/>
              </w:rPr>
              <w:t xml:space="preserve"> </w:t>
            </w:r>
            <w:r>
              <w:rPr>
                <w:lang w:val="en-US"/>
              </w:rPr>
              <w:t xml:space="preserve">the UPDATE is modifying </w:t>
            </w:r>
            <w:r>
              <w:rPr>
                <w:rFonts w:cs="Arial"/>
                <w:i/>
                <w:szCs w:val="18"/>
              </w:rPr>
              <w:t>offered</w:t>
            </w:r>
            <w:r w:rsidR="00AF4E5A">
              <w:rPr>
                <w:rFonts w:eastAsiaTheme="minorEastAsia" w:cs="Arial" w:hint="eastAsia"/>
                <w:i/>
                <w:szCs w:val="18"/>
                <w:lang w:eastAsia="zh-CN"/>
              </w:rPr>
              <w:t xml:space="preserve"> </w:t>
            </w:r>
            <w:r>
              <w:rPr>
                <w:rFonts w:cs="Arial"/>
                <w:i/>
                <w:szCs w:val="18"/>
              </w:rPr>
              <w:t>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w:t>
            </w:r>
            <w:r>
              <w:rPr>
                <w:lang w:val="en-US"/>
              </w:rPr>
              <w:t>then the Hosting CSE shall reject the request and return and error to the originator. Otherwise the Hosting CSE shall perform the UPDATE.</w:t>
            </w:r>
          </w:p>
          <w:p w14:paraId="1A121874" w14:textId="77777777" w:rsidR="00F41494" w:rsidRPr="005B075F" w:rsidRDefault="00F41494" w:rsidP="00247961">
            <w:pPr>
              <w:pStyle w:val="TAL"/>
              <w:rPr>
                <w:rFonts w:eastAsia="Arial Unicode MS"/>
                <w:szCs w:val="18"/>
                <w:lang w:eastAsia="zh-CN"/>
              </w:rPr>
            </w:pPr>
          </w:p>
        </w:tc>
      </w:tr>
      <w:tr w:rsidR="00F41494" w:rsidRPr="00D639D5" w14:paraId="0104B3D7" w14:textId="77777777" w:rsidTr="00247961">
        <w:trPr>
          <w:jc w:val="center"/>
        </w:trPr>
        <w:tc>
          <w:tcPr>
            <w:tcW w:w="2093" w:type="dxa"/>
            <w:shd w:val="clear" w:color="auto" w:fill="auto"/>
          </w:tcPr>
          <w:p w14:paraId="2CC5E267"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3E8B4C8E" w14:textId="77777777" w:rsidR="00F41494" w:rsidRPr="005B075F" w:rsidRDefault="00F41494" w:rsidP="00247961">
            <w:pPr>
              <w:pStyle w:val="TAL"/>
              <w:rPr>
                <w:rFonts w:eastAsia="Arial Unicode MS"/>
                <w:iC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25F10847"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C73E0D3"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484CE73"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4BD85030"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AD75CA4"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09D90B"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bl>
    <w:p w14:paraId="44892F6F" w14:textId="77777777" w:rsidR="00F41494" w:rsidRDefault="00F41494" w:rsidP="00F41494">
      <w:pPr>
        <w:rPr>
          <w:lang w:eastAsia="zh-CN"/>
        </w:rPr>
      </w:pPr>
    </w:p>
    <w:p w14:paraId="5DED81AD" w14:textId="77777777" w:rsidR="00E745ED" w:rsidRDefault="0014183A">
      <w:pPr>
        <w:pStyle w:val="40"/>
        <w:tabs>
          <w:tab w:val="left" w:pos="4770"/>
        </w:tabs>
        <w:rPr>
          <w:rFonts w:eastAsiaTheme="minorEastAsia"/>
          <w:i/>
          <w:lang w:eastAsia="zh-CN"/>
        </w:rPr>
      </w:pPr>
      <w:bookmarkStart w:id="3980" w:name="_Toc2176169"/>
      <w:r>
        <w:t>10.2.1</w:t>
      </w:r>
      <w:r>
        <w:rPr>
          <w:rFonts w:eastAsiaTheme="minorEastAsia" w:hint="eastAsia"/>
          <w:lang w:eastAsia="zh-CN"/>
        </w:rPr>
        <w:t>9</w:t>
      </w:r>
      <w:r>
        <w:t>.</w:t>
      </w:r>
      <w:r>
        <w:rPr>
          <w:rFonts w:eastAsiaTheme="minorEastAsia" w:hint="eastAsia"/>
          <w:lang w:eastAsia="zh-CN"/>
        </w:rPr>
        <w:t>4</w:t>
      </w:r>
      <w:r w:rsidRPr="005A3421">
        <w:tab/>
      </w:r>
      <w:r w:rsidRPr="00CD1C82">
        <w:t>Delete</w:t>
      </w:r>
      <w:r>
        <w:t xml:space="preserve"> </w:t>
      </w:r>
      <w:r>
        <w:rPr>
          <w:i/>
        </w:rPr>
        <w:t>&lt;</w:t>
      </w:r>
      <w:r>
        <w:rPr>
          <w:i/>
          <w:lang w:val="en-US" w:eastAsia="ko-KR"/>
        </w:rPr>
        <w:t>multimediaSession</w:t>
      </w:r>
      <w:r w:rsidRPr="00166CF1">
        <w:rPr>
          <w:i/>
        </w:rPr>
        <w:t>&gt;</w:t>
      </w:r>
      <w:bookmarkEnd w:id="3980"/>
    </w:p>
    <w:p w14:paraId="7B94A734" w14:textId="77777777" w:rsidR="00F41494" w:rsidRDefault="00F41494" w:rsidP="00F41494">
      <w:pPr>
        <w:keepNext/>
        <w:keepLines/>
        <w:rPr>
          <w:lang w:eastAsia="ko-KR"/>
        </w:rPr>
      </w:pPr>
      <w:r>
        <w:t xml:space="preserve">This procedure shall be used for deleting an </w:t>
      </w:r>
      <w:r>
        <w:rPr>
          <w:i/>
        </w:rPr>
        <w:t>&lt;</w:t>
      </w:r>
      <w:r>
        <w:rPr>
          <w:i/>
          <w:lang w:val="en-US"/>
        </w:rPr>
        <w:t>multimediaSession</w:t>
      </w:r>
      <w:r w:rsidRPr="00166CF1">
        <w:rPr>
          <w:i/>
        </w:rPr>
        <w:t>&gt;</w:t>
      </w:r>
      <w:r>
        <w:t xml:space="preserve"> resource </w:t>
      </w:r>
      <w:r>
        <w:rPr>
          <w:rFonts w:hint="eastAsia"/>
          <w:lang w:eastAsia="ko-KR"/>
        </w:rPr>
        <w:t>.</w:t>
      </w:r>
    </w:p>
    <w:p w14:paraId="10DF8289"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.4-1</w:t>
      </w:r>
      <w:r w:rsidRPr="00C60029">
        <w:t xml:space="preserve">: </w:t>
      </w:r>
      <w:r>
        <w:rPr>
          <w:i/>
        </w:rPr>
        <w:t>&lt;</w:t>
      </w:r>
      <w:r>
        <w:rPr>
          <w:i/>
          <w:lang w:val="en-US"/>
        </w:rPr>
        <w:t>multimediaSession</w:t>
      </w:r>
      <w:r w:rsidRPr="00842DBE">
        <w:rPr>
          <w:i/>
        </w:rPr>
        <w:t>&gt;</w:t>
      </w:r>
      <w:r w:rsidRPr="00C60029">
        <w:t xml:space="preserve"> </w:t>
      </w:r>
      <w:r w:rsidRPr="00CD1C82">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250B8771"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9F72FF" w14:textId="77777777" w:rsidR="00F41494" w:rsidRPr="005B075F" w:rsidRDefault="00F41494" w:rsidP="00247961">
            <w:pPr>
              <w:pStyle w:val="TAH"/>
              <w:rPr>
                <w:lang w:eastAsia="ko-KR"/>
              </w:rPr>
            </w:pPr>
            <w:r w:rsidRPr="005B075F">
              <w:rPr>
                <w:i/>
                <w:lang w:eastAsia="ko-KR"/>
              </w:rPr>
              <w:t>&lt;</w:t>
            </w:r>
            <w:r>
              <w:rPr>
                <w:i/>
                <w:lang w:val="en-US"/>
              </w:rPr>
              <w:t>multimediaSession</w:t>
            </w:r>
            <w:r w:rsidRPr="005B075F">
              <w:rPr>
                <w:i/>
                <w:lang w:eastAsia="ko-KR"/>
              </w:rPr>
              <w:t>&gt;</w:t>
            </w:r>
            <w:r w:rsidRPr="005B075F">
              <w:rPr>
                <w:lang w:eastAsia="ko-KR"/>
              </w:rPr>
              <w:t xml:space="preserve"> </w:t>
            </w:r>
            <w:r w:rsidRPr="00CD1C82">
              <w:rPr>
                <w:lang w:eastAsia="ko-KR"/>
              </w:rPr>
              <w:t>DELETE</w:t>
            </w:r>
          </w:p>
        </w:tc>
      </w:tr>
      <w:tr w:rsidR="00F41494" w:rsidRPr="00D639D5" w14:paraId="6C36230F" w14:textId="77777777" w:rsidTr="00247961">
        <w:trPr>
          <w:jc w:val="center"/>
        </w:trPr>
        <w:tc>
          <w:tcPr>
            <w:tcW w:w="2093" w:type="dxa"/>
            <w:shd w:val="clear" w:color="auto" w:fill="auto"/>
          </w:tcPr>
          <w:p w14:paraId="4657B59E"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2DDF57C0" w14:textId="77777777"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eastAsia="zh-CN"/>
              </w:rPr>
              <w:t xml:space="preserve">and </w:t>
            </w:r>
            <w:r w:rsidRPr="00CD1C82">
              <w:rPr>
                <w:rFonts w:eastAsia="Arial Unicode MS"/>
                <w:iCs/>
                <w:szCs w:val="18"/>
                <w:lang w:eastAsia="zh-CN"/>
              </w:rPr>
              <w:t>Mcc</w:t>
            </w:r>
            <w:r w:rsidRPr="005B075F">
              <w:rPr>
                <w:rFonts w:eastAsia="Arial Unicode MS"/>
                <w:iCs/>
                <w:szCs w:val="18"/>
                <w:lang w:eastAsia="zh-CN"/>
              </w:rPr>
              <w:t xml:space="preserve"> </w:t>
            </w:r>
          </w:p>
        </w:tc>
      </w:tr>
      <w:tr w:rsidR="00F41494" w:rsidRPr="00D639D5" w14:paraId="23DCF8F5" w14:textId="77777777" w:rsidTr="00247961">
        <w:trPr>
          <w:jc w:val="center"/>
        </w:trPr>
        <w:tc>
          <w:tcPr>
            <w:tcW w:w="2093" w:type="dxa"/>
            <w:shd w:val="clear" w:color="auto" w:fill="auto"/>
          </w:tcPr>
          <w:p w14:paraId="73EBED2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3CF526C4" w14:textId="77777777" w:rsidR="00F41494" w:rsidRPr="005B075F" w:rsidRDefault="00F41494" w:rsidP="00247961">
            <w:pPr>
              <w:pStyle w:val="TAL"/>
              <w:rPr>
                <w:rFonts w:eastAsia="Arial Unicode M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p>
        </w:tc>
      </w:tr>
      <w:tr w:rsidR="00F41494" w:rsidRPr="00D639D5" w14:paraId="1D0510C6" w14:textId="77777777" w:rsidTr="00247961">
        <w:trPr>
          <w:jc w:val="center"/>
        </w:trPr>
        <w:tc>
          <w:tcPr>
            <w:tcW w:w="2093" w:type="dxa"/>
            <w:shd w:val="clear" w:color="auto" w:fill="auto"/>
          </w:tcPr>
          <w:p w14:paraId="6F479AFB"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9117011"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2FDC0023" w14:textId="77777777" w:rsidTr="00247961">
        <w:trPr>
          <w:jc w:val="center"/>
        </w:trPr>
        <w:tc>
          <w:tcPr>
            <w:tcW w:w="2093" w:type="dxa"/>
            <w:shd w:val="clear" w:color="auto" w:fill="auto"/>
          </w:tcPr>
          <w:p w14:paraId="6661322D"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39CED5AB" w14:textId="77777777" w:rsidR="00F41494" w:rsidRDefault="00F41494" w:rsidP="00247961">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p w14:paraId="4EE7DB7C" w14:textId="77777777" w:rsidR="004138D8" w:rsidRDefault="004138D8" w:rsidP="00060623">
            <w:pPr>
              <w:pStyle w:val="TAL"/>
              <w:numPr>
                <w:ilvl w:val="0"/>
                <w:numId w:val="80"/>
              </w:numPr>
              <w:rPr>
                <w:rFonts w:eastAsia="Arial Unicode MS"/>
                <w:szCs w:val="18"/>
                <w:lang w:eastAsia="zh-CN"/>
              </w:rPr>
            </w:pPr>
          </w:p>
        </w:tc>
      </w:tr>
      <w:tr w:rsidR="00F41494" w:rsidRPr="00D639D5" w14:paraId="6CDCEF1D" w14:textId="77777777" w:rsidTr="00247961">
        <w:trPr>
          <w:jc w:val="center"/>
        </w:trPr>
        <w:tc>
          <w:tcPr>
            <w:tcW w:w="2093" w:type="dxa"/>
            <w:shd w:val="clear" w:color="auto" w:fill="auto"/>
          </w:tcPr>
          <w:p w14:paraId="25FDFB4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1B9CE3D4" w14:textId="77777777" w:rsidR="00F41494" w:rsidRPr="00707977" w:rsidRDefault="00F41494" w:rsidP="00AF4E5A">
            <w:pPr>
              <w:pStyle w:val="TAL"/>
              <w:rPr>
                <w:rFonts w:eastAsia="Arial Unicode MS"/>
                <w:iC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4DF7A7FE"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2CE2717"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9BE8B6C"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46F8325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0F49B7C"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FDA037"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bl>
    <w:p w14:paraId="3AB06E67" w14:textId="77777777" w:rsidR="00F41494" w:rsidRDefault="00F41494" w:rsidP="00F41494">
      <w:pPr>
        <w:rPr>
          <w:lang w:val="en-US" w:eastAsia="zh-CN"/>
        </w:rPr>
      </w:pPr>
    </w:p>
    <w:p w14:paraId="1D8838BE" w14:textId="77777777" w:rsidR="00FA69FC" w:rsidRDefault="00FA69FC" w:rsidP="00FA69FC"/>
    <w:p w14:paraId="0DF583E7" w14:textId="77777777" w:rsidR="00FA69FC" w:rsidRDefault="00FA69FC" w:rsidP="00FA69FC"/>
    <w:p w14:paraId="1ED1F535" w14:textId="77777777" w:rsidR="0014183A" w:rsidRPr="0014183A" w:rsidRDefault="0014183A" w:rsidP="0014183A">
      <w:pPr>
        <w:pStyle w:val="30"/>
      </w:pPr>
      <w:bookmarkStart w:id="3981" w:name="_Toc2176170"/>
      <w:r w:rsidRPr="005A3421">
        <w:rPr>
          <w:rFonts w:hint="eastAsia"/>
        </w:rPr>
        <w:t>10.2.</w:t>
      </w:r>
      <w:r w:rsidR="00494DCF" w:rsidRPr="00494DCF">
        <w:t>20</w:t>
      </w:r>
      <w:r w:rsidR="00494DCF" w:rsidRPr="00494DCF">
        <w:tab/>
      </w:r>
      <w:r>
        <w:t xml:space="preserve">Background Data Transfer </w:t>
      </w:r>
      <w:r w:rsidRPr="00F7701E">
        <w:rPr>
          <w:rFonts w:hint="eastAsia"/>
        </w:rPr>
        <w:t>Man</w:t>
      </w:r>
      <w:r w:rsidRPr="00F7701E">
        <w:t>a</w:t>
      </w:r>
      <w:r w:rsidRPr="00F7701E">
        <w:rPr>
          <w:rFonts w:hint="eastAsia"/>
        </w:rPr>
        <w:t>gement</w:t>
      </w:r>
      <w:bookmarkEnd w:id="3981"/>
    </w:p>
    <w:p w14:paraId="77B8C63F" w14:textId="77777777" w:rsidR="00205F58" w:rsidRDefault="00FA69FC" w:rsidP="00205F58">
      <w:pPr>
        <w:pStyle w:val="40"/>
        <w:spacing w:before="360"/>
        <w:ind w:left="1411" w:hanging="1411"/>
      </w:pPr>
      <w:bookmarkStart w:id="3982" w:name="_Toc2176171"/>
      <w:r w:rsidRPr="00F7701E">
        <w:rPr>
          <w:rFonts w:hint="eastAsia"/>
        </w:rPr>
        <w:t>10.2.</w:t>
      </w:r>
      <w:r w:rsidR="00205F58" w:rsidRPr="00205F58">
        <w:t>20</w:t>
      </w:r>
      <w:r w:rsidRPr="00F7701E">
        <w:rPr>
          <w:rFonts w:hint="eastAsia"/>
        </w:rPr>
        <w:t>.1</w:t>
      </w:r>
      <w:r w:rsidRPr="00F7701E">
        <w:rPr>
          <w:rFonts w:hint="eastAsia"/>
        </w:rPr>
        <w:tab/>
      </w:r>
      <w:r w:rsidRPr="00F7701E">
        <w:t>Introduction</w:t>
      </w:r>
      <w:bookmarkEnd w:id="3982"/>
    </w:p>
    <w:p w14:paraId="069A507B" w14:textId="77777777" w:rsidR="00FA69FC" w:rsidRPr="00F7701E" w:rsidRDefault="00FA69FC" w:rsidP="00FA69FC">
      <w:pPr>
        <w:rPr>
          <w:lang w:val="en-US" w:eastAsia="zh-CN"/>
        </w:rPr>
      </w:pPr>
      <w:r w:rsidRPr="00F7701E">
        <w:t>This clause describe</w:t>
      </w:r>
      <w:r w:rsidRPr="00F7701E">
        <w:rPr>
          <w:lang w:val="en-US"/>
        </w:rPr>
        <w:t>s the</w:t>
      </w:r>
      <w:r w:rsidRPr="00F7701E">
        <w:t xml:space="preserve"> procedures for creation, retrieval, update and deletion of </w:t>
      </w:r>
      <w:r w:rsidRPr="00F7701E">
        <w:rPr>
          <w:lang w:val="en-US"/>
        </w:rPr>
        <w:t>the</w:t>
      </w:r>
      <w:r w:rsidRPr="00F7701E">
        <w:rPr>
          <w:rFonts w:hint="eastAsia"/>
          <w:lang w:val="en-US" w:eastAsia="zh-CN"/>
        </w:rPr>
        <w:t xml:space="preserve"> &lt;</w:t>
      </w:r>
      <w:r>
        <w:rPr>
          <w:i/>
        </w:rPr>
        <w:t>backgroundDataTransfer</w:t>
      </w:r>
      <w:r w:rsidRPr="00F7701E">
        <w:rPr>
          <w:rFonts w:hint="eastAsia"/>
          <w:lang w:val="en-US" w:eastAsia="zh-CN"/>
        </w:rPr>
        <w:t>&gt;</w:t>
      </w:r>
      <w:r w:rsidRPr="00F7701E">
        <w:rPr>
          <w:lang w:val="en-US"/>
        </w:rPr>
        <w:t xml:space="preserve"> </w:t>
      </w:r>
      <w:r w:rsidRPr="00F7701E">
        <w:rPr>
          <w:rFonts w:hint="eastAsia"/>
          <w:lang w:val="en-US" w:eastAsia="zh-CN"/>
        </w:rPr>
        <w:t xml:space="preserve"> resource</w:t>
      </w:r>
      <w:r w:rsidRPr="00F7701E">
        <w:rPr>
          <w:lang w:val="en-US" w:eastAsia="zh-CN"/>
        </w:rPr>
        <w:t>.</w:t>
      </w:r>
      <w:r>
        <w:rPr>
          <w:lang w:val="en-US" w:eastAsia="zh-CN"/>
        </w:rPr>
        <w:t xml:space="preserve"> The corresponding procedures over the Mcn reference point are described in TS-0026 [</w:t>
      </w:r>
      <w:r>
        <w:rPr>
          <w:rFonts w:eastAsiaTheme="minorEastAsia" w:hint="eastAsia"/>
          <w:lang w:val="en-US" w:eastAsia="zh-CN"/>
        </w:rPr>
        <w:t>15</w:t>
      </w:r>
      <w:r>
        <w:rPr>
          <w:lang w:val="en-US" w:eastAsia="zh-CN"/>
        </w:rPr>
        <w:t>].</w:t>
      </w:r>
    </w:p>
    <w:p w14:paraId="690E403E" w14:textId="77777777" w:rsidR="00E745ED" w:rsidRDefault="00FA69FC">
      <w:pPr>
        <w:pStyle w:val="40"/>
        <w:spacing w:before="360"/>
        <w:ind w:left="1411" w:hanging="1411"/>
      </w:pPr>
      <w:bookmarkStart w:id="3983" w:name="_Toc2176172"/>
      <w:r>
        <w:rPr>
          <w:rFonts w:hint="eastAsia"/>
        </w:rPr>
        <w:lastRenderedPageBreak/>
        <w:t>10.2.</w:t>
      </w:r>
      <w:r w:rsidR="00494DCF" w:rsidRPr="00494DCF">
        <w:t>20</w:t>
      </w:r>
      <w:r>
        <w:rPr>
          <w:rFonts w:hint="eastAsia"/>
        </w:rPr>
        <w:t>.2</w:t>
      </w:r>
      <w:r w:rsidRPr="00F7701E">
        <w:rPr>
          <w:rFonts w:hint="eastAsia"/>
        </w:rPr>
        <w:tab/>
      </w:r>
      <w:r w:rsidRPr="00F7701E">
        <w:t>Create</w:t>
      </w:r>
      <w:r w:rsidR="00494DCF" w:rsidRPr="00494DCF">
        <w:rPr>
          <w:i/>
        </w:rPr>
        <w:t xml:space="preserve"> &lt;backgroundDataTransfer&gt;</w:t>
      </w:r>
      <w:bookmarkEnd w:id="3983"/>
    </w:p>
    <w:p w14:paraId="62C38840" w14:textId="77777777" w:rsidR="00FA69FC" w:rsidRPr="00F7701E" w:rsidRDefault="00FA69FC" w:rsidP="00FA69FC">
      <w:pPr>
        <w:keepNext/>
        <w:keepLines/>
        <w:rPr>
          <w:lang w:eastAsia="zh-CN"/>
        </w:rPr>
      </w:pPr>
      <w:r w:rsidRPr="00F7701E">
        <w:t xml:space="preserve">This procedure shall be used for creating an </w:t>
      </w:r>
      <w:r>
        <w:rPr>
          <w:i/>
        </w:rPr>
        <w:t>&lt;backgroundDataTransfer&gt;</w:t>
      </w:r>
      <w:r w:rsidRPr="00F7701E">
        <w:t xml:space="preserve"> resource </w:t>
      </w:r>
    </w:p>
    <w:p w14:paraId="024EF784" w14:textId="77777777" w:rsidR="00FA69FC" w:rsidRPr="00F7701E" w:rsidRDefault="00FA69FC" w:rsidP="00FA69FC">
      <w:pPr>
        <w:keepNext/>
        <w:keepLines/>
        <w:spacing w:before="60"/>
        <w:jc w:val="center"/>
        <w:rPr>
          <w:rFonts w:ascii="Arial" w:hAnsi="Arial"/>
          <w:b/>
        </w:rPr>
      </w:pPr>
      <w:r w:rsidRPr="00F7701E">
        <w:rPr>
          <w:rFonts w:ascii="Arial" w:hAnsi="Arial"/>
          <w:b/>
        </w:rPr>
        <w:t xml:space="preserve">Table </w:t>
      </w:r>
      <w:r>
        <w:rPr>
          <w:rFonts w:ascii="Arial" w:hAnsi="Arial"/>
          <w:b/>
        </w:rPr>
        <w:t>10.2.</w:t>
      </w:r>
      <w:r>
        <w:rPr>
          <w:rFonts w:ascii="Arial" w:eastAsiaTheme="minorEastAsia" w:hAnsi="Arial" w:hint="eastAsia"/>
          <w:b/>
          <w:lang w:eastAsia="zh-CN"/>
        </w:rPr>
        <w:t>20</w:t>
      </w:r>
      <w:r>
        <w:rPr>
          <w:rFonts w:ascii="Arial" w:hAnsi="Arial"/>
          <w:b/>
        </w:rPr>
        <w:t>.2</w:t>
      </w:r>
      <w:r w:rsidRPr="00F7701E">
        <w:rPr>
          <w:rFonts w:ascii="Arial" w:hAnsi="Arial"/>
          <w:b/>
        </w:rPr>
        <w:t xml:space="preserve">-1: </w:t>
      </w:r>
      <w:r>
        <w:rPr>
          <w:rFonts w:ascii="Arial" w:hAnsi="Arial"/>
          <w:b/>
          <w:i/>
        </w:rPr>
        <w:t>&lt;backgroundDataTransfer&gt;</w:t>
      </w:r>
      <w:r w:rsidRPr="00F7701E">
        <w:rPr>
          <w:rFonts w:ascii="Arial" w:hAnsi="Arial"/>
          <w: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2AD7EA8C" w14:textId="77777777" w:rsidTr="00650547">
        <w:trPr>
          <w:tblHeader/>
          <w:jc w:val="center"/>
        </w:trPr>
        <w:tc>
          <w:tcPr>
            <w:tcW w:w="9167" w:type="dxa"/>
            <w:gridSpan w:val="2"/>
            <w:shd w:val="clear" w:color="auto" w:fill="DDDDDD"/>
          </w:tcPr>
          <w:p w14:paraId="2A7A2486" w14:textId="77777777" w:rsidR="00FA69FC" w:rsidRPr="00F7701E" w:rsidRDefault="00FA69FC" w:rsidP="00650547">
            <w:pPr>
              <w:keepNext/>
              <w:keepLines/>
              <w:spacing w:after="0"/>
              <w:jc w:val="center"/>
              <w:rPr>
                <w:rFonts w:ascii="Arial" w:eastAsia="Malgun Gothic" w:hAnsi="Arial"/>
                <w:b/>
                <w:sz w:val="18"/>
                <w:lang w:eastAsia="ko-KR"/>
              </w:rPr>
            </w:pPr>
            <w:r>
              <w:rPr>
                <w:rFonts w:ascii="Arial" w:hAnsi="Arial"/>
                <w:b/>
                <w:i/>
                <w:sz w:val="18"/>
              </w:rPr>
              <w:t>&lt;backgroundDataTransfer&gt;</w:t>
            </w:r>
            <w:r w:rsidRPr="00F7701E">
              <w:rPr>
                <w:rFonts w:ascii="Arial" w:hAnsi="Arial"/>
                <w:b/>
                <w:sz w:val="18"/>
              </w:rPr>
              <w:t xml:space="preserve"> CREATE </w:t>
            </w:r>
          </w:p>
        </w:tc>
      </w:tr>
      <w:tr w:rsidR="00FA69FC" w:rsidRPr="00F7701E" w14:paraId="5D08EBBF" w14:textId="77777777" w:rsidTr="00650547">
        <w:trPr>
          <w:jc w:val="center"/>
        </w:trPr>
        <w:tc>
          <w:tcPr>
            <w:tcW w:w="2093" w:type="dxa"/>
            <w:shd w:val="clear" w:color="auto" w:fill="auto"/>
          </w:tcPr>
          <w:p w14:paraId="384DBA60"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18F3D396"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rPr>
              <w:t>Mca, Mcc and Mcc'</w:t>
            </w:r>
          </w:p>
        </w:tc>
      </w:tr>
      <w:tr w:rsidR="00FA69FC" w:rsidRPr="00F7701E" w14:paraId="5C39B557" w14:textId="77777777" w:rsidTr="00650547">
        <w:trPr>
          <w:jc w:val="center"/>
        </w:trPr>
        <w:tc>
          <w:tcPr>
            <w:tcW w:w="2093" w:type="dxa"/>
            <w:shd w:val="clear" w:color="auto" w:fill="auto"/>
          </w:tcPr>
          <w:p w14:paraId="3A48D87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17A49A5B" w14:textId="77777777"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lang w:eastAsia="ko-KR"/>
              </w:rPr>
              <w:t xml:space="preserve">All </w:t>
            </w:r>
            <w:r w:rsidRPr="00F7701E">
              <w:rPr>
                <w:rFonts w:ascii="Arial" w:eastAsia="Arial Unicode MS" w:hAnsi="Arial"/>
                <w:sz w:val="18"/>
              </w:rPr>
              <w:t>parameters</w:t>
            </w:r>
            <w:r w:rsidRPr="00F7701E">
              <w:rPr>
                <w:rFonts w:ascii="Arial" w:eastAsia="Arial Unicode MS" w:hAnsi="Arial"/>
                <w:sz w:val="18"/>
                <w:lang w:eastAsia="ko-KR"/>
              </w:rPr>
              <w:t xml:space="preserve"> defined in table </w:t>
            </w:r>
            <w:r w:rsidRPr="00F7701E">
              <w:rPr>
                <w:rFonts w:ascii="Arial" w:eastAsia="Arial Unicode MS" w:hAnsi="Arial" w:hint="eastAsia"/>
                <w:sz w:val="18"/>
                <w:lang w:eastAsia="zh-CN"/>
              </w:rPr>
              <w:t>8.1.2-3</w:t>
            </w:r>
            <w:r w:rsidRPr="00F7701E">
              <w:rPr>
                <w:rFonts w:ascii="Arial" w:eastAsia="Arial Unicode MS" w:hAnsi="Arial"/>
                <w:sz w:val="18"/>
                <w:lang w:eastAsia="ko-KR"/>
              </w:rPr>
              <w:t xml:space="preserve"> apply with the specific details for:</w:t>
            </w:r>
          </w:p>
          <w:p w14:paraId="20C26216" w14:textId="77777777" w:rsidR="00FA69FC" w:rsidRPr="00F7701E" w:rsidRDefault="00FA69FC" w:rsidP="00650547">
            <w:pPr>
              <w:keepNext/>
              <w:keepLines/>
              <w:spacing w:after="0"/>
              <w:rPr>
                <w:rFonts w:ascii="Arial" w:eastAsia="Arial Unicode MS" w:hAnsi="Arial"/>
                <w:sz w:val="18"/>
                <w:lang w:eastAsia="zh-CN"/>
              </w:rPr>
            </w:pPr>
            <w:r w:rsidRPr="00F7701E">
              <w:rPr>
                <w:rFonts w:ascii="Arial" w:eastAsia="Arial Unicode MS" w:hAnsi="Arial"/>
                <w:b/>
                <w:i/>
                <w:sz w:val="18"/>
              </w:rPr>
              <w:t>Content:</w:t>
            </w:r>
            <w:r w:rsidRPr="00F7701E">
              <w:rPr>
                <w:rFonts w:ascii="Arial" w:eastAsia="Arial Unicode MS" w:hAnsi="Arial"/>
                <w:sz w:val="18"/>
              </w:rPr>
              <w:t xml:space="preserve"> The resource content shall provide the information as defined in clause 9.6.</w:t>
            </w:r>
            <w:r w:rsidRPr="00F7701E">
              <w:rPr>
                <w:rFonts w:ascii="Arial" w:eastAsia="Arial Unicode MS" w:hAnsi="Arial" w:hint="eastAsia"/>
                <w:sz w:val="18"/>
                <w:lang w:eastAsia="zh-CN"/>
              </w:rPr>
              <w:t>9</w:t>
            </w:r>
          </w:p>
        </w:tc>
      </w:tr>
      <w:tr w:rsidR="00FA69FC" w:rsidRPr="00F7701E" w14:paraId="0BFF8660" w14:textId="77777777" w:rsidTr="00650547">
        <w:trPr>
          <w:jc w:val="center"/>
        </w:trPr>
        <w:tc>
          <w:tcPr>
            <w:tcW w:w="2093" w:type="dxa"/>
            <w:shd w:val="clear" w:color="auto" w:fill="auto"/>
          </w:tcPr>
          <w:p w14:paraId="2CEEB22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5C35836B"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2FA3BE6C" w14:textId="77777777" w:rsidTr="00650547">
        <w:trPr>
          <w:jc w:val="center"/>
        </w:trPr>
        <w:tc>
          <w:tcPr>
            <w:tcW w:w="2093" w:type="dxa"/>
            <w:shd w:val="clear" w:color="auto" w:fill="auto"/>
          </w:tcPr>
          <w:p w14:paraId="64D2D6EE"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078C624C"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EEAA51F" w14:textId="77777777" w:rsidTr="00650547">
        <w:trPr>
          <w:jc w:val="center"/>
        </w:trPr>
        <w:tc>
          <w:tcPr>
            <w:tcW w:w="2093" w:type="dxa"/>
            <w:shd w:val="clear" w:color="auto" w:fill="auto"/>
          </w:tcPr>
          <w:p w14:paraId="37CD13A5"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517775AF" w14:textId="77777777" w:rsidR="00FA69FC" w:rsidRPr="00F7701E" w:rsidRDefault="00FA69FC" w:rsidP="00650547">
            <w:pPr>
              <w:keepNext/>
              <w:keepLines/>
              <w:spacing w:after="0"/>
              <w:rPr>
                <w:rFonts w:ascii="Arial" w:eastAsia="Arial Unicode MS" w:hAnsi="Arial"/>
                <w:iCs/>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F8FAEC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ACD7B57"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80193CA"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A1AC05A"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630246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FF1CB8E"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bl>
    <w:p w14:paraId="1F523EA0" w14:textId="77777777" w:rsidR="00FA69FC" w:rsidRPr="00F7701E" w:rsidRDefault="00FA69FC" w:rsidP="00FA69FC">
      <w:pPr>
        <w:rPr>
          <w:lang w:eastAsia="zh-CN"/>
        </w:rPr>
      </w:pPr>
    </w:p>
    <w:p w14:paraId="31393241" w14:textId="77777777" w:rsidR="00E745ED" w:rsidRDefault="00FA69FC">
      <w:pPr>
        <w:pStyle w:val="40"/>
        <w:spacing w:before="360"/>
        <w:ind w:left="1411" w:hanging="1411"/>
      </w:pPr>
      <w:bookmarkStart w:id="3984" w:name="_Toc2176173"/>
      <w:r w:rsidRPr="00F7701E">
        <w:rPr>
          <w:rFonts w:hint="eastAsia"/>
        </w:rPr>
        <w:t>10.2.</w:t>
      </w:r>
      <w:r w:rsidR="00494DCF" w:rsidRPr="00494DCF">
        <w:t>20</w:t>
      </w:r>
      <w:r w:rsidRPr="00F7701E">
        <w:rPr>
          <w:rFonts w:hint="eastAsia"/>
        </w:rPr>
        <w:t>.3</w:t>
      </w:r>
      <w:r w:rsidRPr="00F7701E">
        <w:rPr>
          <w:rFonts w:hint="eastAsia"/>
        </w:rPr>
        <w:tab/>
        <w:t>Retrieve</w:t>
      </w:r>
      <w:r w:rsidR="00494DCF" w:rsidRPr="00494DCF">
        <w:rPr>
          <w:i/>
        </w:rPr>
        <w:t xml:space="preserve"> &lt;backgroundDataTransfer&gt;</w:t>
      </w:r>
      <w:bookmarkEnd w:id="3984"/>
    </w:p>
    <w:p w14:paraId="7A49AEF1" w14:textId="77777777" w:rsidR="00FA69FC" w:rsidRPr="00F7701E" w:rsidRDefault="00FA69FC" w:rsidP="00FA69FC">
      <w:r w:rsidRPr="00F7701E">
        <w:t>This procedure shall be used for retrieving the representation of the</w:t>
      </w:r>
      <w:r w:rsidRPr="00F7701E">
        <w:rPr>
          <w:i/>
        </w:rPr>
        <w:t xml:space="preserve"> </w:t>
      </w:r>
      <w:r>
        <w:rPr>
          <w:i/>
        </w:rPr>
        <w:t>&lt;backgroundDataTransfer&gt;</w:t>
      </w:r>
      <w:r w:rsidRPr="00F7701E">
        <w:t xml:space="preserve"> resource.</w:t>
      </w:r>
    </w:p>
    <w:p w14:paraId="77C950C1"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.3-1: </w:t>
      </w:r>
      <w:r>
        <w:rPr>
          <w:rFonts w:ascii="Arial" w:hAnsi="Arial"/>
          <w:b/>
          <w:i/>
        </w:rPr>
        <w:t>&lt;backgroundDataTransfer&gt;</w:t>
      </w:r>
      <w:r w:rsidRPr="00F7701E">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0CBE20BB"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2BEA0A"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RETRIEVE</w:t>
            </w:r>
          </w:p>
        </w:tc>
      </w:tr>
      <w:tr w:rsidR="00FA69FC" w:rsidRPr="00F7701E" w14:paraId="461A2A41" w14:textId="77777777" w:rsidTr="00650547">
        <w:trPr>
          <w:jc w:val="center"/>
        </w:trPr>
        <w:tc>
          <w:tcPr>
            <w:tcW w:w="2093" w:type="dxa"/>
            <w:shd w:val="clear" w:color="auto" w:fill="auto"/>
          </w:tcPr>
          <w:p w14:paraId="74FA6805"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45757519"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5570697D" w14:textId="77777777" w:rsidTr="00650547">
        <w:trPr>
          <w:jc w:val="center"/>
        </w:trPr>
        <w:tc>
          <w:tcPr>
            <w:tcW w:w="2093" w:type="dxa"/>
            <w:shd w:val="clear" w:color="auto" w:fill="auto"/>
          </w:tcPr>
          <w:p w14:paraId="74D3E836"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00804F57" w14:textId="77777777"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szCs w:val="18"/>
                <w:lang w:eastAsia="ko-KR"/>
              </w:rPr>
              <w:t>All parameters defined in table 8.1.2-3</w:t>
            </w:r>
          </w:p>
        </w:tc>
      </w:tr>
      <w:tr w:rsidR="00FA69FC" w:rsidRPr="00F7701E" w14:paraId="15BB0E62" w14:textId="77777777" w:rsidTr="00650547">
        <w:trPr>
          <w:jc w:val="center"/>
        </w:trPr>
        <w:tc>
          <w:tcPr>
            <w:tcW w:w="2093" w:type="dxa"/>
            <w:shd w:val="clear" w:color="auto" w:fill="auto"/>
          </w:tcPr>
          <w:p w14:paraId="548BB2AF"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0E52B373"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7CC6B428" w14:textId="77777777" w:rsidTr="00650547">
        <w:trPr>
          <w:jc w:val="center"/>
        </w:trPr>
        <w:tc>
          <w:tcPr>
            <w:tcW w:w="2093" w:type="dxa"/>
            <w:shd w:val="clear" w:color="auto" w:fill="auto"/>
          </w:tcPr>
          <w:p w14:paraId="442383A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217E13B4"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35C53ABD" w14:textId="77777777" w:rsidTr="00650547">
        <w:trPr>
          <w:jc w:val="center"/>
        </w:trPr>
        <w:tc>
          <w:tcPr>
            <w:tcW w:w="2093" w:type="dxa"/>
            <w:shd w:val="clear" w:color="auto" w:fill="auto"/>
          </w:tcPr>
          <w:p w14:paraId="6DFA659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3A17D321"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8.1.3-1 apply with the specific details for:</w:t>
            </w:r>
          </w:p>
          <w:p w14:paraId="3F0B7646"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b/>
                <w:i/>
                <w:sz w:val="18"/>
                <w:szCs w:val="18"/>
                <w:lang w:eastAsia="ko-KR"/>
              </w:rPr>
              <w:t>Content</w:t>
            </w:r>
            <w:r w:rsidRPr="00F7701E">
              <w:rPr>
                <w:rFonts w:ascii="Arial" w:eastAsia="Arial Unicode MS" w:hAnsi="Arial"/>
                <w:sz w:val="18"/>
                <w:szCs w:val="18"/>
              </w:rPr>
              <w:t xml:space="preserve">: </w:t>
            </w:r>
            <w:r w:rsidRPr="00F7701E">
              <w:rPr>
                <w:rFonts w:ascii="Arial" w:eastAsia="Arial Unicode MS" w:hAnsi="Arial"/>
                <w:sz w:val="18"/>
                <w:szCs w:val="18"/>
                <w:lang w:eastAsia="ko-KR"/>
              </w:rPr>
              <w:t xml:space="preserve">attributes of the </w:t>
            </w:r>
            <w:r>
              <w:rPr>
                <w:rFonts w:ascii="Arial" w:eastAsia="Arial Unicode MS" w:hAnsi="Arial"/>
                <w:i/>
                <w:sz w:val="18"/>
                <w:szCs w:val="18"/>
                <w:lang w:eastAsia="ko-KR"/>
              </w:rPr>
              <w:t>&lt;backgroundDataTransfer&gt;</w:t>
            </w:r>
            <w:r w:rsidRPr="00F7701E">
              <w:rPr>
                <w:rFonts w:ascii="Arial" w:eastAsia="Arial Unicode MS" w:hAnsi="Arial"/>
                <w:sz w:val="18"/>
                <w:szCs w:val="18"/>
                <w:lang w:eastAsia="ko-KR"/>
              </w:rPr>
              <w:t xml:space="preserve"> resource as defined in clause 9.6.</w:t>
            </w:r>
            <w:r w:rsidRPr="00F7701E">
              <w:rPr>
                <w:rFonts w:ascii="Arial" w:eastAsia="Arial Unicode MS" w:hAnsi="Arial" w:hint="eastAsia"/>
                <w:sz w:val="18"/>
                <w:szCs w:val="18"/>
                <w:lang w:eastAsia="zh-CN"/>
              </w:rPr>
              <w:t>9</w:t>
            </w:r>
          </w:p>
        </w:tc>
      </w:tr>
      <w:tr w:rsidR="00FA69FC" w:rsidRPr="00F7701E" w14:paraId="09470CC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6A6B404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8E8312"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69211742"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05C0F8F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71C060D"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bl>
    <w:p w14:paraId="35862674" w14:textId="77777777" w:rsidR="00FA69FC" w:rsidRPr="00F7701E" w:rsidRDefault="00FA69FC" w:rsidP="00FA69FC"/>
    <w:p w14:paraId="767E040F" w14:textId="77777777" w:rsidR="00FA69FC" w:rsidRPr="00F7701E" w:rsidRDefault="00FA69FC" w:rsidP="00FA69FC">
      <w:pPr>
        <w:rPr>
          <w:lang w:eastAsia="zh-CN"/>
        </w:rPr>
      </w:pPr>
    </w:p>
    <w:p w14:paraId="5B6E9E12" w14:textId="77777777" w:rsidR="00E745ED" w:rsidRDefault="00FA69FC">
      <w:pPr>
        <w:pStyle w:val="40"/>
        <w:spacing w:before="360"/>
        <w:ind w:left="1411" w:hanging="1411"/>
      </w:pPr>
      <w:bookmarkStart w:id="3985" w:name="_Toc2176174"/>
      <w:r w:rsidRPr="00F7701E">
        <w:rPr>
          <w:rFonts w:hint="eastAsia"/>
        </w:rPr>
        <w:lastRenderedPageBreak/>
        <w:t>10.2.</w:t>
      </w:r>
      <w:r w:rsidR="00494DCF" w:rsidRPr="00494DCF">
        <w:t>20</w:t>
      </w:r>
      <w:r w:rsidRPr="00F7701E">
        <w:rPr>
          <w:rFonts w:hint="eastAsia"/>
        </w:rPr>
        <w:t>.4</w:t>
      </w:r>
      <w:r w:rsidRPr="00F7701E">
        <w:rPr>
          <w:rFonts w:hint="eastAsia"/>
        </w:rPr>
        <w:tab/>
        <w:t xml:space="preserve">Update </w:t>
      </w:r>
      <w:r w:rsidR="00494DCF" w:rsidRPr="00494DCF">
        <w:rPr>
          <w:i/>
        </w:rPr>
        <w:t>&lt;backgroundDataTransfer&gt;</w:t>
      </w:r>
      <w:bookmarkEnd w:id="3985"/>
    </w:p>
    <w:p w14:paraId="3DB304A9" w14:textId="77777777" w:rsidR="00FA69FC" w:rsidRPr="00F7701E" w:rsidRDefault="00FA69FC" w:rsidP="00FA69FC">
      <w:pPr>
        <w:keepNext/>
        <w:keepLines/>
      </w:pPr>
      <w:r w:rsidRPr="00F7701E">
        <w:t xml:space="preserve">This procedure shall be used for updating the attributes and the actual data of an </w:t>
      </w:r>
      <w:r>
        <w:rPr>
          <w:i/>
        </w:rPr>
        <w:t>&lt;backgroundDataTransfer&gt;</w:t>
      </w:r>
      <w:r w:rsidRPr="00F7701E">
        <w:t xml:space="preserve"> resource.</w:t>
      </w:r>
    </w:p>
    <w:p w14:paraId="17C6A55B"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.4-1: </w:t>
      </w:r>
      <w:r>
        <w:rPr>
          <w:rFonts w:ascii="Arial" w:hAnsi="Arial"/>
          <w:b/>
          <w:i/>
        </w:rPr>
        <w:t>&lt;backgroundDataTransfer&gt;</w:t>
      </w:r>
      <w:r w:rsidRPr="00F7701E">
        <w:rPr>
          <w:rFonts w:ascii="Arial" w:hAnsi="Arial"/>
          <w: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4EB730F8"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C2655B"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UPDATE</w:t>
            </w:r>
          </w:p>
        </w:tc>
      </w:tr>
      <w:tr w:rsidR="00FA69FC" w:rsidRPr="00F7701E" w14:paraId="1F67A968" w14:textId="77777777" w:rsidTr="00650547">
        <w:trPr>
          <w:jc w:val="center"/>
        </w:trPr>
        <w:tc>
          <w:tcPr>
            <w:tcW w:w="2093" w:type="dxa"/>
            <w:shd w:val="clear" w:color="auto" w:fill="auto"/>
          </w:tcPr>
          <w:p w14:paraId="64DE7CEC"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466B59FA"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24A39D46" w14:textId="77777777" w:rsidTr="00650547">
        <w:trPr>
          <w:jc w:val="center"/>
        </w:trPr>
        <w:tc>
          <w:tcPr>
            <w:tcW w:w="2093" w:type="dxa"/>
            <w:shd w:val="clear" w:color="auto" w:fill="auto"/>
          </w:tcPr>
          <w:p w14:paraId="66DACF9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735B1218"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8.1.2-3 apply with the specific details for:</w:t>
            </w:r>
          </w:p>
          <w:p w14:paraId="07D22A0B"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b/>
                <w:i/>
                <w:sz w:val="18"/>
                <w:lang w:eastAsia="ko-KR"/>
              </w:rPr>
              <w:t>Content</w:t>
            </w:r>
            <w:r w:rsidRPr="00F7701E">
              <w:rPr>
                <w:rFonts w:ascii="Arial" w:eastAsia="Arial Unicode MS" w:hAnsi="Arial"/>
                <w:b/>
                <w:sz w:val="18"/>
                <w:lang w:eastAsia="ko-KR"/>
              </w:rPr>
              <w:t>:</w:t>
            </w:r>
            <w:r w:rsidRPr="00F7701E">
              <w:rPr>
                <w:rFonts w:ascii="Arial" w:eastAsia="Arial Unicode MS" w:hAnsi="Arial"/>
                <w:sz w:val="18"/>
                <w:lang w:eastAsia="ko-KR"/>
              </w:rPr>
              <w:t xml:space="preserve"> </w:t>
            </w:r>
            <w:r w:rsidRPr="00F7701E">
              <w:rPr>
                <w:rFonts w:ascii="Arial" w:eastAsia="Arial Unicode MS" w:hAnsi="Arial"/>
                <w:sz w:val="18"/>
              </w:rPr>
              <w:t xml:space="preserve">attributes of the </w:t>
            </w:r>
            <w:r>
              <w:rPr>
                <w:rFonts w:ascii="Arial" w:eastAsia="Arial Unicode MS" w:hAnsi="Arial"/>
                <w:i/>
                <w:sz w:val="18"/>
              </w:rPr>
              <w:t>&lt;backgroundDataTransfer&gt;</w:t>
            </w:r>
            <w:r w:rsidRPr="00F7701E">
              <w:rPr>
                <w:rFonts w:ascii="Arial" w:eastAsia="Arial Unicode MS" w:hAnsi="Arial"/>
                <w:sz w:val="18"/>
              </w:rPr>
              <w:t xml:space="preserve"> resource as defined in clause 9.6.</w:t>
            </w:r>
            <w:r w:rsidRPr="00F7701E">
              <w:rPr>
                <w:rFonts w:ascii="Arial" w:eastAsia="Arial Unicode MS" w:hAnsi="Arial" w:hint="eastAsia"/>
                <w:sz w:val="18"/>
                <w:lang w:eastAsia="zh-CN"/>
              </w:rPr>
              <w:t>9</w:t>
            </w:r>
            <w:r w:rsidRPr="00F7701E">
              <w:rPr>
                <w:rFonts w:ascii="Arial" w:eastAsia="Arial Unicode MS" w:hAnsi="Arial"/>
                <w:sz w:val="18"/>
              </w:rPr>
              <w:t xml:space="preserve"> which need be updated</w:t>
            </w:r>
          </w:p>
        </w:tc>
      </w:tr>
      <w:tr w:rsidR="00FA69FC" w:rsidRPr="00F7701E" w14:paraId="7EB851D4" w14:textId="77777777" w:rsidTr="00650547">
        <w:trPr>
          <w:jc w:val="center"/>
        </w:trPr>
        <w:tc>
          <w:tcPr>
            <w:tcW w:w="2093" w:type="dxa"/>
            <w:shd w:val="clear" w:color="auto" w:fill="auto"/>
          </w:tcPr>
          <w:p w14:paraId="33D53F87"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16F2E142"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6D94F3C3" w14:textId="77777777" w:rsidTr="00650547">
        <w:trPr>
          <w:jc w:val="center"/>
        </w:trPr>
        <w:tc>
          <w:tcPr>
            <w:tcW w:w="2093" w:type="dxa"/>
            <w:shd w:val="clear" w:color="auto" w:fill="auto"/>
          </w:tcPr>
          <w:p w14:paraId="00281C5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1DD405DB"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p w14:paraId="69F16AA4" w14:textId="77777777" w:rsidR="00FA69FC" w:rsidRPr="00F7701E" w:rsidRDefault="00FA69FC" w:rsidP="00650547">
            <w:pPr>
              <w:keepNext/>
              <w:keepLines/>
              <w:spacing w:after="0"/>
              <w:rPr>
                <w:rFonts w:ascii="Arial" w:eastAsia="Arial Unicode MS" w:hAnsi="Arial"/>
                <w:sz w:val="18"/>
                <w:szCs w:val="18"/>
                <w:lang w:eastAsia="zh-CN"/>
              </w:rPr>
            </w:pPr>
          </w:p>
        </w:tc>
      </w:tr>
      <w:tr w:rsidR="00FA69FC" w:rsidRPr="00F7701E" w14:paraId="6D9CAC73" w14:textId="77777777" w:rsidTr="00650547">
        <w:trPr>
          <w:jc w:val="center"/>
        </w:trPr>
        <w:tc>
          <w:tcPr>
            <w:tcW w:w="2093" w:type="dxa"/>
            <w:shd w:val="clear" w:color="auto" w:fill="auto"/>
          </w:tcPr>
          <w:p w14:paraId="0658660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084F848C"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6B32C286"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2E909D75"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CF557B5"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7147CEBC"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155D6D9E"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C42FF45"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bl>
    <w:p w14:paraId="6AD2E5E0" w14:textId="77777777" w:rsidR="00FA69FC" w:rsidRPr="00F7701E" w:rsidRDefault="00FA69FC" w:rsidP="00FA69FC">
      <w:pPr>
        <w:rPr>
          <w:lang w:eastAsia="zh-CN"/>
        </w:rPr>
      </w:pPr>
    </w:p>
    <w:p w14:paraId="37C9ABA6" w14:textId="77777777" w:rsidR="00E745ED" w:rsidRDefault="00FA69FC">
      <w:pPr>
        <w:pStyle w:val="40"/>
        <w:spacing w:before="360"/>
        <w:ind w:left="1411" w:hanging="1411"/>
      </w:pPr>
      <w:bookmarkStart w:id="3986" w:name="_Toc2176175"/>
      <w:r w:rsidRPr="00F7701E">
        <w:rPr>
          <w:rFonts w:hint="eastAsia"/>
        </w:rPr>
        <w:t>10.2.</w:t>
      </w:r>
      <w:r w:rsidR="00494DCF" w:rsidRPr="00494DCF">
        <w:t>20</w:t>
      </w:r>
      <w:r w:rsidRPr="00F7701E">
        <w:rPr>
          <w:rFonts w:hint="eastAsia"/>
        </w:rPr>
        <w:t>.5</w:t>
      </w:r>
      <w:r w:rsidRPr="00F7701E">
        <w:rPr>
          <w:rFonts w:hint="eastAsia"/>
        </w:rPr>
        <w:tab/>
        <w:t xml:space="preserve">Delete </w:t>
      </w:r>
      <w:r w:rsidR="00494DCF" w:rsidRPr="00494DCF">
        <w:rPr>
          <w:i/>
        </w:rPr>
        <w:t>&lt;backgroundDataTransfer&gt;</w:t>
      </w:r>
      <w:bookmarkEnd w:id="3986"/>
    </w:p>
    <w:p w14:paraId="4ECAE116" w14:textId="77777777" w:rsidR="00FA69FC" w:rsidRPr="00F7701E" w:rsidRDefault="00FA69FC" w:rsidP="00FA69FC">
      <w:r w:rsidRPr="00F7701E">
        <w:t xml:space="preserve">This procedure shall be used for deleting the </w:t>
      </w:r>
      <w:r>
        <w:rPr>
          <w:i/>
        </w:rPr>
        <w:t>&lt;backgroundDataTransfer&gt;</w:t>
      </w:r>
      <w:r w:rsidRPr="00F7701E">
        <w:t xml:space="preserve"> resource with all related information.</w:t>
      </w:r>
    </w:p>
    <w:p w14:paraId="5829E467"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.5-1: </w:t>
      </w:r>
      <w:r>
        <w:rPr>
          <w:rFonts w:ascii="Arial" w:hAnsi="Arial"/>
          <w:b/>
          <w:i/>
        </w:rPr>
        <w:t>&lt;backgroundDataTransfer&gt;</w:t>
      </w:r>
      <w:r w:rsidRPr="00F7701E">
        <w:rPr>
          <w:rFonts w:ascii="Arial" w:hAnsi="Arial"/>
          <w: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6CE096D0"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2C3455"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DELETE</w:t>
            </w:r>
          </w:p>
        </w:tc>
      </w:tr>
      <w:tr w:rsidR="00FA69FC" w:rsidRPr="00F7701E" w14:paraId="70E3BD2D" w14:textId="77777777" w:rsidTr="00650547">
        <w:trPr>
          <w:jc w:val="center"/>
        </w:trPr>
        <w:tc>
          <w:tcPr>
            <w:tcW w:w="2093" w:type="dxa"/>
            <w:shd w:val="clear" w:color="auto" w:fill="auto"/>
          </w:tcPr>
          <w:p w14:paraId="7F06A604"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3D1BDC6B"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685F25C8" w14:textId="77777777" w:rsidTr="00650547">
        <w:trPr>
          <w:jc w:val="center"/>
        </w:trPr>
        <w:tc>
          <w:tcPr>
            <w:tcW w:w="2093" w:type="dxa"/>
            <w:shd w:val="clear" w:color="auto" w:fill="auto"/>
          </w:tcPr>
          <w:p w14:paraId="6BDD4C0D"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23BB6D5C"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All parameters defined in table 8.1.2-3 apply</w:t>
            </w:r>
          </w:p>
        </w:tc>
      </w:tr>
      <w:tr w:rsidR="00FA69FC" w:rsidRPr="00F7701E" w14:paraId="38E8C414" w14:textId="77777777" w:rsidTr="00650547">
        <w:trPr>
          <w:jc w:val="center"/>
        </w:trPr>
        <w:tc>
          <w:tcPr>
            <w:tcW w:w="2093" w:type="dxa"/>
            <w:shd w:val="clear" w:color="auto" w:fill="auto"/>
          </w:tcPr>
          <w:p w14:paraId="25394ED0"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22913D48"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34942C74" w14:textId="77777777" w:rsidTr="00650547">
        <w:trPr>
          <w:jc w:val="center"/>
        </w:trPr>
        <w:tc>
          <w:tcPr>
            <w:tcW w:w="2093" w:type="dxa"/>
            <w:shd w:val="clear" w:color="auto" w:fill="auto"/>
          </w:tcPr>
          <w:p w14:paraId="54B713B3"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0E7B8B1A"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5EF3EAC4" w14:textId="77777777" w:rsidTr="00650547">
        <w:trPr>
          <w:jc w:val="center"/>
        </w:trPr>
        <w:tc>
          <w:tcPr>
            <w:tcW w:w="2093" w:type="dxa"/>
            <w:shd w:val="clear" w:color="auto" w:fill="auto"/>
          </w:tcPr>
          <w:p w14:paraId="337A26F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7035E736"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38179C6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E824DA0"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7E8C698"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2D19ECE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D7AD2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91B730F"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bl>
    <w:p w14:paraId="56A132E7" w14:textId="77777777" w:rsidR="00FA69FC" w:rsidRPr="00F7701E" w:rsidRDefault="00FA69FC" w:rsidP="00FA69FC">
      <w:pPr>
        <w:rPr>
          <w:lang w:eastAsia="zh-CN"/>
        </w:rPr>
      </w:pPr>
    </w:p>
    <w:p w14:paraId="012AA67B" w14:textId="77777777" w:rsidR="00F41494" w:rsidRPr="006402D9" w:rsidRDefault="00F41494" w:rsidP="008F2794">
      <w:pPr>
        <w:rPr>
          <w:rFonts w:eastAsia="宋体"/>
          <w:lang w:eastAsia="zh-CN"/>
        </w:rPr>
      </w:pPr>
    </w:p>
    <w:p w14:paraId="5C417900" w14:textId="77777777" w:rsidR="008F2794" w:rsidRPr="008F2794" w:rsidRDefault="008F2794" w:rsidP="008F2794">
      <w:pPr>
        <w:pStyle w:val="TF"/>
        <w:rPr>
          <w:rFonts w:eastAsiaTheme="minorEastAsia"/>
          <w:lang w:eastAsia="zh-CN"/>
        </w:rPr>
      </w:pPr>
    </w:p>
    <w:p w14:paraId="56CBD74E" w14:textId="77777777" w:rsidR="0088282B" w:rsidRPr="00357143" w:rsidRDefault="00DC1764" w:rsidP="000C097F">
      <w:pPr>
        <w:pStyle w:val="1"/>
      </w:pPr>
      <w:bookmarkStart w:id="3987" w:name="_Toc445303005"/>
      <w:bookmarkStart w:id="3988" w:name="_Toc445390172"/>
      <w:bookmarkStart w:id="3989" w:name="_Toc447043248"/>
      <w:bookmarkStart w:id="3990" w:name="_Toc457494005"/>
      <w:bookmarkStart w:id="3991" w:name="_Toc459977104"/>
      <w:bookmarkStart w:id="3992" w:name="_Toc470164265"/>
      <w:bookmarkStart w:id="3993" w:name="_Toc470164847"/>
      <w:bookmarkStart w:id="3994" w:name="_Toc475715456"/>
      <w:bookmarkStart w:id="3995" w:name="_Toc479349268"/>
      <w:bookmarkStart w:id="3996" w:name="_Toc484070716"/>
      <w:bookmarkStart w:id="3997" w:name="_Toc2176176"/>
      <w:bookmarkEnd w:id="2531"/>
      <w:bookmarkEnd w:id="2532"/>
      <w:bookmarkEnd w:id="2533"/>
      <w:bookmarkEnd w:id="2534"/>
      <w:bookmarkEnd w:id="2535"/>
      <w:r w:rsidRPr="00357143">
        <w:t>11</w:t>
      </w:r>
      <w:r w:rsidRPr="00357143">
        <w:tab/>
      </w:r>
      <w:r w:rsidR="00DB63FE" w:rsidRPr="00357143">
        <w:t>Trust Enabling Architecture</w:t>
      </w:r>
      <w:bookmarkEnd w:id="3987"/>
      <w:bookmarkEnd w:id="3988"/>
      <w:bookmarkEnd w:id="3989"/>
      <w:bookmarkEnd w:id="3990"/>
      <w:bookmarkEnd w:id="3991"/>
      <w:bookmarkEnd w:id="3992"/>
      <w:bookmarkEnd w:id="3993"/>
      <w:bookmarkEnd w:id="3994"/>
      <w:bookmarkEnd w:id="3995"/>
      <w:bookmarkEnd w:id="3996"/>
      <w:bookmarkEnd w:id="3997"/>
    </w:p>
    <w:p w14:paraId="650FBCA0" w14:textId="77777777" w:rsidR="0023118C" w:rsidRPr="00357143" w:rsidRDefault="0023118C" w:rsidP="0023118C">
      <w:pPr>
        <w:pStyle w:val="2"/>
      </w:pPr>
      <w:bookmarkStart w:id="3998" w:name="_Toc447043249"/>
      <w:bookmarkStart w:id="3999" w:name="_Toc457494006"/>
      <w:bookmarkStart w:id="4000" w:name="_Toc459977105"/>
      <w:bookmarkStart w:id="4001" w:name="_Toc470164266"/>
      <w:bookmarkStart w:id="4002" w:name="_Toc470164848"/>
      <w:bookmarkStart w:id="4003" w:name="_Toc475715457"/>
      <w:bookmarkStart w:id="4004" w:name="_Toc479349269"/>
      <w:bookmarkStart w:id="4005" w:name="_Toc484070717"/>
      <w:bookmarkStart w:id="4006" w:name="_Toc2176177"/>
      <w:r w:rsidRPr="00357143">
        <w:rPr>
          <w:rFonts w:hint="eastAsia"/>
        </w:rPr>
        <w:t>11.0</w:t>
      </w:r>
      <w:r w:rsidRPr="00357143">
        <w:rPr>
          <w:rFonts w:hint="eastAsia"/>
        </w:rPr>
        <w:tab/>
        <w:t>Overview</w:t>
      </w:r>
      <w:bookmarkEnd w:id="3998"/>
      <w:bookmarkEnd w:id="3999"/>
      <w:bookmarkEnd w:id="4000"/>
      <w:bookmarkEnd w:id="4001"/>
      <w:bookmarkEnd w:id="4002"/>
      <w:bookmarkEnd w:id="4003"/>
      <w:bookmarkEnd w:id="4004"/>
      <w:bookmarkEnd w:id="4005"/>
      <w:bookmarkEnd w:id="4006"/>
    </w:p>
    <w:p w14:paraId="27C4388B" w14:textId="77777777"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14:paraId="2DB9EDFC" w14:textId="77777777" w:rsidR="00DB63FE" w:rsidRPr="00357143" w:rsidRDefault="00DB63FE" w:rsidP="00B05646">
      <w:pPr>
        <w:pStyle w:val="B1"/>
      </w:pPr>
      <w:r w:rsidRPr="00357143">
        <w:t>M2M Enrolment functions</w:t>
      </w:r>
      <w:r w:rsidR="0023118C" w:rsidRPr="00357143">
        <w:rPr>
          <w:rFonts w:eastAsia="宋体" w:hint="eastAsia"/>
          <w:lang w:eastAsia="zh-CN"/>
        </w:rPr>
        <w:t>(MEF)</w:t>
      </w:r>
      <w:r w:rsidRPr="00357143">
        <w:t xml:space="preserve">, which manage the enrolment </w:t>
      </w:r>
      <w:r w:rsidR="0023118C" w:rsidRPr="00357143">
        <w:rPr>
          <w:rFonts w:eastAsia="宋体" w:hint="eastAsia"/>
          <w:lang w:eastAsia="zh-CN"/>
        </w:rPr>
        <w:t xml:space="preserve">and configuration </w:t>
      </w:r>
      <w:r w:rsidRPr="00357143">
        <w:t>of M2M Nodes and M2M applications for access to M2M Services provided by an M2M Service Provider</w:t>
      </w:r>
      <w:r w:rsidR="0023118C" w:rsidRPr="00357143">
        <w:rPr>
          <w:rFonts w:eastAsia="宋体" w:hint="eastAsia"/>
          <w:lang w:eastAsia="zh-CN"/>
        </w:rPr>
        <w:t xml:space="preserve">, </w:t>
      </w:r>
      <w:r w:rsidR="0023118C" w:rsidRPr="00357143">
        <w:t xml:space="preserve">prior to service operation (see </w:t>
      </w:r>
      <w:r w:rsidR="0023118C" w:rsidRPr="00357143">
        <w:lastRenderedPageBreak/>
        <w:t>clause 11.2). The credentials provisioned by a MEF can be used for Security Association Establishment Framework, End-to-End Security of Primitives or End-to-End Security of Data</w:t>
      </w:r>
      <w:r w:rsidR="0023118C" w:rsidRPr="00357143">
        <w:rPr>
          <w:rFonts w:eastAsia="宋体" w:hint="eastAsia"/>
          <w:lang w:eastAsia="zh-CN"/>
        </w:rPr>
        <w:t>.</w:t>
      </w:r>
    </w:p>
    <w:p w14:paraId="50EBACF2" w14:textId="77777777" w:rsidR="00DB63FE" w:rsidRPr="00357143" w:rsidRDefault="00DB63FE" w:rsidP="00B05646">
      <w:pPr>
        <w:pStyle w:val="B1"/>
      </w:pPr>
      <w:r w:rsidRPr="00357143">
        <w:t>M2M Authentication functions</w:t>
      </w:r>
      <w:r w:rsidR="0023118C" w:rsidRPr="00357143">
        <w:rPr>
          <w:rFonts w:eastAsia="宋体" w:hint="eastAsia"/>
          <w:lang w:eastAsia="zh-CN"/>
        </w:rPr>
        <w:t>(MAF)</w:t>
      </w:r>
      <w:r w:rsidRPr="00357143">
        <w:t xml:space="preserve">, </w:t>
      </w:r>
      <w:r w:rsidR="0023118C" w:rsidRPr="00357143">
        <w:rPr>
          <w:rFonts w:eastAsia="宋体"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14:paraId="7C5695EE" w14:textId="77777777" w:rsidR="00DB63FE" w:rsidRPr="00BD5ADC" w:rsidRDefault="0023118C" w:rsidP="00B05646">
      <w:pPr>
        <w:pStyle w:val="B1"/>
      </w:pPr>
      <w:r w:rsidRPr="00357143">
        <w:t>Dynamic Authorization Systems and Role Authorities</w:t>
      </w:r>
      <w:r w:rsidR="00DB63FE" w:rsidRPr="00357143">
        <w:t xml:space="preserve">, which </w:t>
      </w:r>
      <w:r w:rsidRPr="00357143">
        <w:rPr>
          <w:rFonts w:eastAsia="宋体" w:hint="eastAsia"/>
          <w:lang w:eastAsia="zh-CN"/>
        </w:rPr>
        <w:t xml:space="preserve">manage </w:t>
      </w:r>
      <w:r w:rsidR="00DB63FE" w:rsidRPr="00357143">
        <w:t xml:space="preserve">authorization </w:t>
      </w:r>
      <w:r w:rsidRPr="00357143">
        <w:rPr>
          <w:rFonts w:eastAsia="宋体" w:hint="eastAsia"/>
          <w:lang w:eastAsia="zh-CN"/>
        </w:rPr>
        <w:t xml:space="preserve">privileges </w:t>
      </w:r>
      <w:r w:rsidR="00DB63FE" w:rsidRPr="00357143">
        <w:t>to access resources</w:t>
      </w:r>
      <w:r w:rsidRPr="00357143">
        <w:rPr>
          <w:rFonts w:eastAsia="宋体" w:hint="eastAsia"/>
          <w:lang w:eastAsia="zh-CN"/>
        </w:rPr>
        <w:t xml:space="preserve"> </w:t>
      </w:r>
      <w:r w:rsidRPr="00357143">
        <w:t>that may be assigned during operation (see clauses 11.3.4 and 11.5)</w:t>
      </w:r>
      <w:r w:rsidR="00DB63FE" w:rsidRPr="00357143">
        <w:t>.</w:t>
      </w:r>
    </w:p>
    <w:p w14:paraId="20C2B962" w14:textId="77777777" w:rsidR="00BD5ADC" w:rsidRPr="00357143" w:rsidRDefault="00BD5ADC" w:rsidP="00B05646">
      <w:pPr>
        <w:pStyle w:val="B1"/>
      </w:pPr>
      <w:r>
        <w:rPr>
          <w:rFonts w:hint="eastAsia"/>
          <w:lang w:eastAsia="zh-CN"/>
        </w:rPr>
        <w:t>D</w:t>
      </w:r>
      <w:r w:rsidRPr="00D22220">
        <w:t xml:space="preserve">istributed </w:t>
      </w:r>
      <w:r>
        <w:rPr>
          <w:rFonts w:hint="eastAsia"/>
          <w:lang w:eastAsia="zh-CN"/>
        </w:rPr>
        <w:t>A</w:t>
      </w:r>
      <w:r w:rsidRPr="00D22220">
        <w:t xml:space="preserve">uthorization </w:t>
      </w:r>
      <w:r>
        <w:rPr>
          <w:rFonts w:hint="eastAsia"/>
          <w:lang w:eastAsia="zh-CN"/>
        </w:rPr>
        <w:t>S</w:t>
      </w:r>
      <w:r w:rsidRPr="00D22220">
        <w:t>ystem</w:t>
      </w:r>
      <w:r>
        <w:rPr>
          <w:rFonts w:hint="eastAsia"/>
          <w:lang w:eastAsia="zh-CN"/>
        </w:rPr>
        <w:t>s</w:t>
      </w:r>
      <w:r w:rsidRPr="00D22220">
        <w:t xml:space="preserve"> allow </w:t>
      </w:r>
      <w:r>
        <w:rPr>
          <w:rFonts w:hint="eastAsia"/>
          <w:lang w:eastAsia="zh-CN"/>
        </w:rPr>
        <w:t xml:space="preserve">for </w:t>
      </w:r>
      <w:r w:rsidRPr="00D22220">
        <w:t xml:space="preserve">four authorization </w:t>
      </w:r>
      <w:r>
        <w:rPr>
          <w:rFonts w:hint="eastAsia"/>
          <w:lang w:eastAsia="zh-CN"/>
        </w:rPr>
        <w:t>functional component</w:t>
      </w:r>
      <w:r w:rsidRPr="00D22220">
        <w:t>s (</w:t>
      </w:r>
      <w:r>
        <w:rPr>
          <w:rFonts w:hint="eastAsia"/>
          <w:lang w:eastAsia="zh-CN"/>
        </w:rPr>
        <w:t xml:space="preserve">i.e. </w:t>
      </w:r>
      <w:r w:rsidRPr="00D22220">
        <w:t>PEP, PDP, PRP and PIP) to be distributed in different CSEs (</w:t>
      </w:r>
      <w:r w:rsidRPr="00357143">
        <w:t>see clauses 11.3.4 and 11.</w:t>
      </w:r>
      <w:r>
        <w:rPr>
          <w:rFonts w:hint="eastAsia"/>
          <w:lang w:eastAsia="zh-CN"/>
        </w:rPr>
        <w:t>6</w:t>
      </w:r>
      <w:r w:rsidRPr="00D22220">
        <w:t>).</w:t>
      </w:r>
    </w:p>
    <w:p w14:paraId="694EAA0F" w14:textId="77777777"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宋体" w:hint="eastAsia"/>
          <w:lang w:eastAsia="zh-CN"/>
        </w:rPr>
        <w:t>.</w:t>
      </w:r>
    </w:p>
    <w:p w14:paraId="09DEE9E7" w14:textId="77777777" w:rsidR="00DB63FE" w:rsidRDefault="00DB63FE" w:rsidP="00DB63FE">
      <w:pPr>
        <w:rPr>
          <w:rFonts w:eastAsiaTheme="minorEastAsia"/>
          <w:lang w:eastAsia="zh-CN"/>
        </w:rPr>
      </w:pPr>
      <w:r w:rsidRPr="00357143">
        <w:t>The above functionalities are assumed to be operated by trusted parties (generally M2M Service Providers but possibly</w:t>
      </w:r>
      <w:r w:rsidR="0023118C" w:rsidRPr="00357143">
        <w:rPr>
          <w:rFonts w:eastAsia="宋体" w:hint="eastAsia"/>
          <w:lang w:eastAsia="zh-CN"/>
        </w:rPr>
        <w:t xml:space="preserve"> other</w:t>
      </w:r>
      <w:r w:rsidRPr="00357143">
        <w:t xml:space="preserve"> trusted third parties</w:t>
      </w:r>
      <w:r w:rsidR="007A3311">
        <w:rPr>
          <w:rFonts w:eastAsiaTheme="minorEastAsia" w:hint="eastAsia"/>
          <w:lang w:eastAsia="zh-CN"/>
        </w:rPr>
        <w:t xml:space="preserve"> </w:t>
      </w:r>
      <w:r w:rsidR="007A3311">
        <w:t>called M2M Trust Enablers (MTE)</w:t>
      </w:r>
      <w:r w:rsidRPr="00357143">
        <w:t>). These functi</w:t>
      </w:r>
      <w:r w:rsidR="001464B6" w:rsidRPr="00357143">
        <w:t xml:space="preserve">ons are </w:t>
      </w:r>
      <w:r w:rsidR="0023118C" w:rsidRPr="00357143">
        <w:rPr>
          <w:rFonts w:eastAsia="宋体"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8703B4" w:rsidRPr="00357143">
        <w:t>]</w:t>
      </w:r>
      <w:r w:rsidRPr="00357143">
        <w:t>.</w:t>
      </w:r>
    </w:p>
    <w:p w14:paraId="47BFFE56" w14:textId="77777777" w:rsidR="007A3311" w:rsidRPr="00C74141" w:rsidRDefault="007A3311" w:rsidP="007A3311">
      <w:pPr>
        <w:rPr>
          <w:lang w:val="en-US"/>
        </w:rPr>
      </w:pPr>
      <w:r>
        <w:t xml:space="preserve">A MAF interacts with a </w:t>
      </w:r>
      <w:r>
        <w:rPr>
          <w:lang w:val="en-US"/>
        </w:rPr>
        <w:t xml:space="preserve">Security Principal via the reference point Mmaf. </w:t>
      </w:r>
      <w:r>
        <w:t xml:space="preserve">A MEF interacts with a </w:t>
      </w:r>
      <w:r>
        <w:rPr>
          <w:lang w:val="en-US"/>
        </w:rPr>
        <w:t>Security Principal via the reference point Mmef. The Mmef reference point  optionally supports triggering Device Configuration (defined in TS-0022 [</w:t>
      </w:r>
      <w:r>
        <w:rPr>
          <w:rFonts w:eastAsiaTheme="minorEastAsia" w:hint="eastAsia"/>
          <w:lang w:val="en-US" w:eastAsia="zh-CN"/>
        </w:rPr>
        <w:t>10</w:t>
      </w:r>
      <w:r>
        <w:rPr>
          <w:lang w:val="en-US"/>
        </w:rPr>
        <w:t>]) and Certificate Provisioning  (specified in TS-0003 [</w:t>
      </w:r>
      <w:r>
        <w:rPr>
          <w:rFonts w:eastAsiaTheme="minorEastAsia" w:hint="eastAsia"/>
          <w:lang w:val="en-US" w:eastAsia="zh-CN"/>
        </w:rPr>
        <w:t>2</w:t>
      </w:r>
      <w:r>
        <w:rPr>
          <w:lang w:val="en-US"/>
        </w:rPr>
        <w:t>]). The communication protocols used on the reference points Mmaf and Mmef are specified in TS-0032 [</w:t>
      </w:r>
      <w:r>
        <w:rPr>
          <w:rFonts w:eastAsiaTheme="minorEastAsia" w:hint="eastAsia"/>
          <w:lang w:val="en-US" w:eastAsia="zh-CN"/>
        </w:rPr>
        <w:t>13</w:t>
      </w:r>
      <w:r>
        <w:rPr>
          <w:lang w:val="en-US"/>
        </w:rPr>
        <w:t>].</w:t>
      </w:r>
    </w:p>
    <w:p w14:paraId="2B8D04A8" w14:textId="77777777" w:rsidR="007A3311" w:rsidRDefault="007A3311" w:rsidP="00DB63FE">
      <w:pPr>
        <w:rPr>
          <w:rFonts w:eastAsiaTheme="minorEastAsia"/>
          <w:lang w:val="en-US" w:eastAsia="zh-CN"/>
        </w:rPr>
      </w:pPr>
    </w:p>
    <w:p w14:paraId="5BF86B95" w14:textId="77777777" w:rsidR="00FA69FC" w:rsidRPr="007A3311" w:rsidRDefault="00FA69FC" w:rsidP="00DB63FE">
      <w:pPr>
        <w:rPr>
          <w:rFonts w:eastAsiaTheme="minorEastAsia"/>
          <w:lang w:val="en-US" w:eastAsia="zh-CN"/>
        </w:rPr>
      </w:pPr>
    </w:p>
    <w:p w14:paraId="64442910" w14:textId="77777777" w:rsidR="00DB63FE" w:rsidRPr="00357143" w:rsidRDefault="00DB63FE" w:rsidP="00DB63FE">
      <w:pPr>
        <w:pStyle w:val="2"/>
      </w:pPr>
      <w:bookmarkStart w:id="4007" w:name="_Toc445303006"/>
      <w:bookmarkStart w:id="4008" w:name="_Toc445390173"/>
      <w:bookmarkStart w:id="4009" w:name="_Toc447043250"/>
      <w:bookmarkStart w:id="4010" w:name="_Toc457494007"/>
      <w:bookmarkStart w:id="4011" w:name="_Toc459977106"/>
      <w:bookmarkStart w:id="4012" w:name="_Toc470164267"/>
      <w:bookmarkStart w:id="4013" w:name="_Toc470164849"/>
      <w:bookmarkStart w:id="4014" w:name="_Toc475715458"/>
      <w:bookmarkStart w:id="4015" w:name="_Toc479349270"/>
      <w:bookmarkStart w:id="4016" w:name="_Toc484070718"/>
      <w:bookmarkStart w:id="4017" w:name="_Toc2176178"/>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4007"/>
      <w:bookmarkEnd w:id="4008"/>
      <w:bookmarkEnd w:id="4009"/>
      <w:bookmarkEnd w:id="4010"/>
      <w:bookmarkEnd w:id="4011"/>
      <w:bookmarkEnd w:id="4012"/>
      <w:bookmarkEnd w:id="4013"/>
      <w:bookmarkEnd w:id="4014"/>
      <w:bookmarkEnd w:id="4015"/>
      <w:bookmarkEnd w:id="4016"/>
      <w:bookmarkEnd w:id="4017"/>
    </w:p>
    <w:p w14:paraId="25E84745" w14:textId="77777777"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14:paraId="5B02F097" w14:textId="77777777"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14:paraId="1AD4B87C" w14:textId="77777777" w:rsidR="00DB63FE" w:rsidRPr="00357143" w:rsidRDefault="00DB63FE" w:rsidP="00DB63FE">
      <w:r w:rsidRPr="00357143">
        <w:t xml:space="preserve">Similarly, </w:t>
      </w:r>
      <w:r w:rsidR="00AA779E" w:rsidRPr="00357143">
        <w:t>i</w:t>
      </w:r>
      <w:r w:rsidRPr="00357143">
        <w:t xml:space="preserve">t </w:t>
      </w:r>
      <w:r w:rsidR="005A7BB3" w:rsidRPr="00357143">
        <w:rPr>
          <w:rFonts w:eastAsia="宋体" w:hint="eastAsia"/>
          <w:lang w:eastAsia="zh-CN"/>
        </w:rPr>
        <w:t>may</w:t>
      </w:r>
      <w:r w:rsidR="005A7BB3" w:rsidRPr="00357143">
        <w:t xml:space="preserve"> </w:t>
      </w:r>
      <w:r w:rsidRPr="00357143">
        <w:t xml:space="preserve">be possible for an M2M Service Provider to mandate that </w:t>
      </w:r>
      <w:r w:rsidR="005A7BB3" w:rsidRPr="00357143">
        <w:rPr>
          <w:rFonts w:eastAsia="宋体" w:hint="eastAsia"/>
          <w:lang w:eastAsia="zh-CN"/>
        </w:rPr>
        <w:t>an M2M A</w:t>
      </w:r>
      <w:r w:rsidRPr="00357143">
        <w:t xml:space="preserve">pplication accessing M2M services be </w:t>
      </w:r>
      <w:r w:rsidR="005A7BB3" w:rsidRPr="00357143">
        <w:rPr>
          <w:rFonts w:eastAsia="宋体" w:hint="eastAsia"/>
          <w:lang w:eastAsia="zh-CN"/>
        </w:rPr>
        <w:t xml:space="preserve">associated </w:t>
      </w:r>
      <w:r w:rsidRPr="00357143">
        <w:t xml:space="preserve">with </w:t>
      </w:r>
      <w:r w:rsidR="005A7BB3" w:rsidRPr="00357143">
        <w:rPr>
          <w:rFonts w:eastAsia="宋体" w:hint="eastAsia"/>
          <w:lang w:eastAsia="zh-CN"/>
        </w:rPr>
        <w:t xml:space="preserve">a </w:t>
      </w:r>
      <w:r w:rsidRPr="00357143">
        <w:t xml:space="preserve">security credentials used to authorize specific operations to </w:t>
      </w:r>
      <w:r w:rsidR="005A7BB3" w:rsidRPr="00357143">
        <w:rPr>
          <w:rFonts w:eastAsia="宋体" w:hint="eastAsia"/>
          <w:lang w:eastAsia="zh-CN"/>
        </w:rPr>
        <w:t>instance of that M2M A</w:t>
      </w:r>
      <w:r w:rsidRPr="00357143">
        <w:t>pplication</w:t>
      </w:r>
      <w:r w:rsidR="005A7BB3" w:rsidRPr="00357143">
        <w:rPr>
          <w:rFonts w:eastAsia="宋体"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宋体" w:hint="eastAsia"/>
          <w:lang w:eastAsia="zh-CN"/>
        </w:rPr>
        <w:t xml:space="preserve"> M2M</w:t>
      </w:r>
      <w:r w:rsidRPr="00357143">
        <w:t xml:space="preserve"> </w:t>
      </w:r>
      <w:r w:rsidR="005A7BB3" w:rsidRPr="00357143">
        <w:rPr>
          <w:rFonts w:eastAsia="宋体" w:hint="eastAsia"/>
          <w:lang w:eastAsia="zh-CN"/>
        </w:rPr>
        <w:t>A</w:t>
      </w:r>
      <w:r w:rsidRPr="00357143">
        <w:t>pplications that are instantiated in great numbers, as it enables all instances of an</w:t>
      </w:r>
      <w:r w:rsidR="005A7BB3" w:rsidRPr="00357143">
        <w:rPr>
          <w:rFonts w:eastAsia="宋体" w:hint="eastAsia"/>
          <w:lang w:eastAsia="zh-CN"/>
        </w:rPr>
        <w:t xml:space="preserve"> M2M</w:t>
      </w:r>
      <w:r w:rsidRPr="00357143">
        <w:t xml:space="preserve"> </w:t>
      </w:r>
      <w:r w:rsidR="005A7BB3" w:rsidRPr="00357143">
        <w:rPr>
          <w:rFonts w:eastAsia="宋体"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宋体" w:hint="eastAsia"/>
          <w:lang w:eastAsia="zh-CN"/>
        </w:rPr>
        <w:t>M2M A</w:t>
      </w:r>
      <w:r w:rsidRPr="00357143">
        <w:t>pplications issued by untrusted sources.</w:t>
      </w:r>
    </w:p>
    <w:p w14:paraId="6DB6288A" w14:textId="77777777" w:rsidR="00DB63FE" w:rsidRPr="00357143" w:rsidRDefault="00DB63FE" w:rsidP="00DB63FE">
      <w:r w:rsidRPr="00357143">
        <w:t>The above steps may be delegated to an M2M trust enabler, when this role is not assumed by the M2M Service Provider.</w:t>
      </w:r>
    </w:p>
    <w:p w14:paraId="003E1885" w14:textId="77777777" w:rsidR="00DB63FE" w:rsidRPr="00357143" w:rsidRDefault="00715DC0" w:rsidP="00794DA9">
      <w:pPr>
        <w:pStyle w:val="2"/>
      </w:pPr>
      <w:bookmarkStart w:id="4018" w:name="_Toc445303007"/>
      <w:bookmarkStart w:id="4019" w:name="_Toc445390174"/>
      <w:bookmarkStart w:id="4020" w:name="_Toc447043251"/>
      <w:bookmarkStart w:id="4021" w:name="_Toc457494008"/>
      <w:bookmarkStart w:id="4022" w:name="_Toc459977107"/>
      <w:bookmarkStart w:id="4023" w:name="_Toc470164268"/>
      <w:bookmarkStart w:id="4024" w:name="_Toc470164850"/>
      <w:bookmarkStart w:id="4025" w:name="_Toc475715459"/>
      <w:bookmarkStart w:id="4026" w:name="_Toc479349271"/>
      <w:bookmarkStart w:id="4027" w:name="_Toc484070719"/>
      <w:bookmarkStart w:id="4028" w:name="_Toc2176179"/>
      <w:r w:rsidRPr="00357143">
        <w:lastRenderedPageBreak/>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4018"/>
      <w:bookmarkEnd w:id="4019"/>
      <w:bookmarkEnd w:id="4020"/>
      <w:bookmarkEnd w:id="4021"/>
      <w:bookmarkEnd w:id="4022"/>
      <w:bookmarkEnd w:id="4023"/>
      <w:bookmarkEnd w:id="4024"/>
      <w:bookmarkEnd w:id="4025"/>
      <w:bookmarkEnd w:id="4026"/>
      <w:bookmarkEnd w:id="4027"/>
      <w:bookmarkEnd w:id="4028"/>
    </w:p>
    <w:p w14:paraId="693F4675" w14:textId="77777777" w:rsidR="00DB63FE" w:rsidRPr="00357143" w:rsidRDefault="00DB63FE" w:rsidP="00232E91">
      <w:pPr>
        <w:pStyle w:val="30"/>
      </w:pPr>
      <w:bookmarkStart w:id="4029" w:name="_Toc445303008"/>
      <w:bookmarkStart w:id="4030" w:name="_Toc445390175"/>
      <w:bookmarkStart w:id="4031" w:name="_Toc447043252"/>
      <w:bookmarkStart w:id="4032" w:name="_Toc457494009"/>
      <w:bookmarkStart w:id="4033" w:name="_Toc459977108"/>
      <w:bookmarkStart w:id="4034" w:name="_Toc470164269"/>
      <w:bookmarkStart w:id="4035" w:name="_Toc470164851"/>
      <w:bookmarkStart w:id="4036" w:name="_Toc475715460"/>
      <w:bookmarkStart w:id="4037" w:name="_Toc479349272"/>
      <w:bookmarkStart w:id="4038" w:name="_Toc484070720"/>
      <w:bookmarkStart w:id="4039" w:name="_Toc2176180"/>
      <w:r w:rsidRPr="00357143">
        <w:t>11.2.1</w:t>
      </w:r>
      <w:r w:rsidRPr="00357143">
        <w:tab/>
        <w:t>M2M Node Enrolment and Service Provisioning</w:t>
      </w:r>
      <w:bookmarkEnd w:id="4029"/>
      <w:bookmarkEnd w:id="4030"/>
      <w:bookmarkEnd w:id="4031"/>
      <w:bookmarkEnd w:id="4032"/>
      <w:bookmarkEnd w:id="4033"/>
      <w:bookmarkEnd w:id="4034"/>
      <w:bookmarkEnd w:id="4035"/>
      <w:bookmarkEnd w:id="4036"/>
      <w:bookmarkEnd w:id="4037"/>
      <w:bookmarkEnd w:id="4038"/>
      <w:bookmarkEnd w:id="4039"/>
    </w:p>
    <w:p w14:paraId="3B7EF3C9" w14:textId="77777777"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14:paraId="105B42DC" w14:textId="77777777"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宋体"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14:paraId="1820A76C" w14:textId="77777777" w:rsidR="00DB63FE" w:rsidRPr="00357143" w:rsidRDefault="00DB63FE" w:rsidP="00DB63FE">
      <w:r w:rsidRPr="00357143">
        <w:t>The following security provisioning scenarios are supported by the oneM2M architecture:</w:t>
      </w:r>
    </w:p>
    <w:p w14:paraId="37C3A83C" w14:textId="77777777" w:rsidR="00223920" w:rsidRDefault="00715DC0" w:rsidP="00223920">
      <w:pPr>
        <w:numPr>
          <w:ilvl w:val="0"/>
          <w:numId w:val="8"/>
        </w:numPr>
        <w:ind w:left="737" w:hanging="453"/>
      </w:pPr>
      <w:r w:rsidRPr="00357143">
        <w:t>Pre-provisioning:</w:t>
      </w:r>
    </w:p>
    <w:p w14:paraId="6819E301" w14:textId="77777777"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14:paraId="44269C11" w14:textId="77777777" w:rsidR="00223920" w:rsidRDefault="00715DC0" w:rsidP="00223920">
      <w:pPr>
        <w:numPr>
          <w:ilvl w:val="0"/>
          <w:numId w:val="8"/>
        </w:numPr>
        <w:ind w:left="737" w:hanging="453"/>
      </w:pPr>
      <w:r w:rsidRPr="00357143">
        <w:t>Remote provisioning:</w:t>
      </w:r>
    </w:p>
    <w:p w14:paraId="183E17F0" w14:textId="77777777"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14:paraId="21290AE9" w14:textId="77777777"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3E945361" w14:textId="77777777"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14:paraId="5B4F75B2" w14:textId="77777777" w:rsidR="00DB63FE" w:rsidRPr="00357143" w:rsidRDefault="00DB63FE" w:rsidP="00DB63FE">
      <w:pPr>
        <w:pStyle w:val="30"/>
      </w:pPr>
      <w:bookmarkStart w:id="4040" w:name="_Toc445303009"/>
      <w:bookmarkStart w:id="4041" w:name="_Toc445390176"/>
      <w:bookmarkStart w:id="4042" w:name="_Toc447043253"/>
      <w:bookmarkStart w:id="4043" w:name="_Toc457494010"/>
      <w:bookmarkStart w:id="4044" w:name="_Toc459977109"/>
      <w:bookmarkStart w:id="4045" w:name="_Toc470164270"/>
      <w:bookmarkStart w:id="4046" w:name="_Toc470164852"/>
      <w:bookmarkStart w:id="4047" w:name="_Toc475715461"/>
      <w:bookmarkStart w:id="4048" w:name="_Toc479349273"/>
      <w:bookmarkStart w:id="4049" w:name="_Toc484070721"/>
      <w:bookmarkStart w:id="4050" w:name="_Toc2176181"/>
      <w:r w:rsidRPr="00357143">
        <w:t>11.2.</w:t>
      </w:r>
      <w:r w:rsidR="00715DC0" w:rsidRPr="00357143">
        <w:t>2</w:t>
      </w:r>
      <w:r w:rsidRPr="00357143">
        <w:tab/>
        <w:t xml:space="preserve">M2M Application </w:t>
      </w:r>
      <w:r w:rsidR="00B4517C" w:rsidRPr="00357143">
        <w:t>E</w:t>
      </w:r>
      <w:r w:rsidRPr="00357143">
        <w:t>nrolment</w:t>
      </w:r>
      <w:bookmarkEnd w:id="4040"/>
      <w:bookmarkEnd w:id="4041"/>
      <w:bookmarkEnd w:id="4042"/>
      <w:bookmarkEnd w:id="4043"/>
      <w:bookmarkEnd w:id="4044"/>
      <w:bookmarkEnd w:id="4045"/>
      <w:bookmarkEnd w:id="4046"/>
      <w:bookmarkEnd w:id="4047"/>
      <w:bookmarkEnd w:id="4048"/>
      <w:bookmarkEnd w:id="4049"/>
      <w:bookmarkEnd w:id="4050"/>
    </w:p>
    <w:p w14:paraId="1263161E" w14:textId="77777777" w:rsidR="00DB63FE" w:rsidRPr="00357143" w:rsidRDefault="00DB63FE" w:rsidP="00DB63FE">
      <w:r w:rsidRPr="00357143">
        <w:t xml:space="preserve">This procedure is an optional step that enables the M2M SP and/or M2M </w:t>
      </w:r>
      <w:r w:rsidR="005A7BB3" w:rsidRPr="00357143">
        <w:rPr>
          <w:rFonts w:eastAsia="宋体" w:hint="eastAsia"/>
          <w:lang w:eastAsia="zh-CN"/>
        </w:rPr>
        <w:t>A</w:t>
      </w:r>
      <w:r w:rsidRPr="00357143">
        <w:t xml:space="preserve">pplication provider to control which </w:t>
      </w:r>
      <w:r w:rsidR="005A7BB3" w:rsidRPr="00357143">
        <w:rPr>
          <w:rFonts w:eastAsia="宋体" w:hint="eastAsia"/>
          <w:lang w:eastAsia="zh-CN"/>
        </w:rPr>
        <w:t>M2M A</w:t>
      </w:r>
      <w:r w:rsidRPr="00357143">
        <w:t xml:space="preserve">pplications are allowed to use the M2M services. It assumes that </w:t>
      </w:r>
      <w:r w:rsidR="005A7BB3" w:rsidRPr="00357143">
        <w:rPr>
          <w:rFonts w:eastAsia="宋体" w:hint="eastAsia"/>
          <w:lang w:eastAsia="zh-CN"/>
        </w:rPr>
        <w:t xml:space="preserve">the </w:t>
      </w:r>
      <w:r w:rsidRPr="00357143">
        <w:t xml:space="preserve">M2M </w:t>
      </w:r>
      <w:r w:rsidR="005A7BB3" w:rsidRPr="00357143">
        <w:rPr>
          <w:rFonts w:eastAsia="宋体" w:hint="eastAsia"/>
          <w:lang w:eastAsia="zh-CN"/>
        </w:rPr>
        <w:t>A</w:t>
      </w:r>
      <w:r w:rsidRPr="00357143">
        <w:t xml:space="preserve">pplication </w:t>
      </w:r>
      <w:r w:rsidR="005A7BB3" w:rsidRPr="00357143">
        <w:rPr>
          <w:rFonts w:eastAsia="宋体" w:hint="eastAsia"/>
          <w:lang w:eastAsia="zh-CN"/>
        </w:rPr>
        <w:t>is associated of</w:t>
      </w:r>
      <w:r w:rsidR="008C3BE6" w:rsidRPr="00357143">
        <w:rPr>
          <w:rFonts w:eastAsia="宋体" w:hint="eastAsia"/>
          <w:lang w:eastAsia="zh-CN"/>
        </w:rPr>
        <w:t xml:space="preserve"> </w:t>
      </w:r>
      <w:r w:rsidR="005A7BB3" w:rsidRPr="00357143">
        <w:rPr>
          <w:rFonts w:eastAsia="宋体" w:hint="eastAsia"/>
          <w:lang w:eastAsia="zh-CN"/>
        </w:rPr>
        <w:t>a</w:t>
      </w:r>
      <w:r w:rsidRPr="00357143">
        <w:t xml:space="preserve"> credential used for controlling authorization</w:t>
      </w:r>
      <w:r w:rsidR="005A7BB3" w:rsidRPr="00357143">
        <w:rPr>
          <w:rFonts w:eastAsia="宋体" w:hint="eastAsia"/>
          <w:lang w:eastAsia="zh-CN"/>
        </w:rPr>
        <w:t xml:space="preserve"> to M2M services</w:t>
      </w:r>
      <w:r w:rsidR="00796F3C" w:rsidRPr="00357143">
        <w:t xml:space="preserve"> </w:t>
      </w:r>
      <w:r w:rsidR="005A7BB3" w:rsidRPr="00357143">
        <w:rPr>
          <w:rFonts w:eastAsia="宋体" w:hint="eastAsia"/>
          <w:lang w:eastAsia="zh-CN"/>
        </w:rPr>
        <w:t>The</w:t>
      </w:r>
      <w:r w:rsidRPr="00357143">
        <w:t xml:space="preserve"> security credential</w:t>
      </w:r>
      <w:r w:rsidR="005A7BB3" w:rsidRPr="00357143">
        <w:rPr>
          <w:rFonts w:eastAsia="宋体" w:hint="eastAsia"/>
          <w:lang w:eastAsia="zh-CN"/>
        </w:rPr>
        <w:t xml:space="preserve"> associated with the App-ID or AE-ID may </w:t>
      </w:r>
      <w:r w:rsidRPr="00357143">
        <w:t>be used to grant specific authorization</w:t>
      </w:r>
      <w:r w:rsidR="00C0533D" w:rsidRPr="00357143">
        <w:rPr>
          <w:rFonts w:eastAsia="宋体" w:hint="eastAsia"/>
          <w:lang w:eastAsia="zh-CN"/>
        </w:rPr>
        <w:t xml:space="preserve"> to </w:t>
      </w:r>
      <w:r w:rsidR="005A7BB3" w:rsidRPr="00357143">
        <w:rPr>
          <w:rFonts w:eastAsia="宋体" w:hint="eastAsia"/>
          <w:lang w:eastAsia="zh-CN"/>
        </w:rPr>
        <w:t>M2M A</w:t>
      </w:r>
      <w:r w:rsidR="00C0533D" w:rsidRPr="00357143">
        <w:rPr>
          <w:rFonts w:eastAsia="宋体"/>
          <w:lang w:eastAsia="zh-CN"/>
        </w:rPr>
        <w:t>pplication</w:t>
      </w:r>
      <w:r w:rsidR="00C0533D" w:rsidRPr="00357143">
        <w:rPr>
          <w:rFonts w:eastAsia="宋体" w:hint="eastAsia"/>
          <w:lang w:eastAsia="zh-CN"/>
        </w:rPr>
        <w:t xml:space="preserve"> instances</w:t>
      </w:r>
      <w:r w:rsidRPr="00357143">
        <w:t xml:space="preserve"> to access an approved list of M2M services</w:t>
      </w:r>
      <w:r w:rsidR="00C0533D" w:rsidRPr="00357143">
        <w:rPr>
          <w:rFonts w:eastAsia="宋体" w:hint="eastAsia"/>
          <w:lang w:eastAsia="zh-CN"/>
        </w:rPr>
        <w:t xml:space="preserve">, or revoke access to all instances of undesirable </w:t>
      </w:r>
      <w:r w:rsidR="005A7BB3" w:rsidRPr="00357143">
        <w:rPr>
          <w:rFonts w:eastAsia="宋体" w:hint="eastAsia"/>
          <w:lang w:eastAsia="zh-CN"/>
        </w:rPr>
        <w:t>M2M A</w:t>
      </w:r>
      <w:r w:rsidR="00C0533D" w:rsidRPr="00357143">
        <w:rPr>
          <w:rFonts w:eastAsia="宋体" w:hint="eastAsia"/>
          <w:lang w:eastAsia="zh-CN"/>
        </w:rPr>
        <w:t>pplications</w:t>
      </w:r>
      <w:r w:rsidRPr="00357143">
        <w:t xml:space="preserve">. Such authorization </w:t>
      </w:r>
      <w:r w:rsidR="005A7BB3" w:rsidRPr="00357143">
        <w:rPr>
          <w:rFonts w:eastAsia="宋体" w:hint="eastAsia"/>
          <w:lang w:eastAsia="zh-CN"/>
        </w:rPr>
        <w:t xml:space="preserve">shall </w:t>
      </w:r>
      <w:r w:rsidRPr="00357143">
        <w:t xml:space="preserve">take place between </w:t>
      </w:r>
      <w:r w:rsidR="005A7BB3" w:rsidRPr="00357143">
        <w:rPr>
          <w:rFonts w:eastAsia="宋体"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7E543850" w14:textId="77777777" w:rsidR="00DB63FE" w:rsidRPr="00357143" w:rsidRDefault="00DB63FE" w:rsidP="00DB63FE">
      <w:pPr>
        <w:pStyle w:val="2"/>
      </w:pPr>
      <w:bookmarkStart w:id="4051" w:name="_Toc445303010"/>
      <w:bookmarkStart w:id="4052" w:name="_Toc445390177"/>
      <w:bookmarkStart w:id="4053" w:name="_Toc447043254"/>
      <w:bookmarkStart w:id="4054" w:name="_Toc457494011"/>
      <w:bookmarkStart w:id="4055" w:name="_Toc459977110"/>
      <w:bookmarkStart w:id="4056" w:name="_Toc470164271"/>
      <w:bookmarkStart w:id="4057" w:name="_Toc470164853"/>
      <w:bookmarkStart w:id="4058" w:name="_Toc475715462"/>
      <w:bookmarkStart w:id="4059" w:name="_Toc479349274"/>
      <w:bookmarkStart w:id="4060" w:name="_Toc484070722"/>
      <w:bookmarkStart w:id="4061" w:name="_Toc2176182"/>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4051"/>
      <w:bookmarkEnd w:id="4052"/>
      <w:bookmarkEnd w:id="4053"/>
      <w:bookmarkEnd w:id="4054"/>
      <w:bookmarkEnd w:id="4055"/>
      <w:bookmarkEnd w:id="4056"/>
      <w:bookmarkEnd w:id="4057"/>
      <w:bookmarkEnd w:id="4058"/>
      <w:bookmarkEnd w:id="4059"/>
      <w:bookmarkEnd w:id="4060"/>
      <w:bookmarkEnd w:id="4061"/>
    </w:p>
    <w:p w14:paraId="000156D8" w14:textId="77777777" w:rsidR="00736BB4" w:rsidRPr="00357143" w:rsidRDefault="00736BB4" w:rsidP="00736BB4">
      <w:pPr>
        <w:pStyle w:val="30"/>
      </w:pPr>
      <w:bookmarkStart w:id="4062" w:name="_Toc447043255"/>
      <w:bookmarkStart w:id="4063" w:name="_Toc457494012"/>
      <w:bookmarkStart w:id="4064" w:name="_Toc459977111"/>
      <w:bookmarkStart w:id="4065" w:name="_Toc470164272"/>
      <w:bookmarkStart w:id="4066" w:name="_Toc470164854"/>
      <w:bookmarkStart w:id="4067" w:name="_Toc475715463"/>
      <w:bookmarkStart w:id="4068" w:name="_Toc479349275"/>
      <w:bookmarkStart w:id="4069" w:name="_Toc484070723"/>
      <w:bookmarkStart w:id="4070" w:name="_Toc2176183"/>
      <w:r w:rsidRPr="00357143">
        <w:rPr>
          <w:rFonts w:hint="eastAsia"/>
        </w:rPr>
        <w:t>11.3.0</w:t>
      </w:r>
      <w:r w:rsidRPr="00357143">
        <w:rPr>
          <w:rFonts w:hint="eastAsia"/>
        </w:rPr>
        <w:tab/>
        <w:t>Overview</w:t>
      </w:r>
      <w:bookmarkEnd w:id="4062"/>
      <w:bookmarkEnd w:id="4063"/>
      <w:bookmarkEnd w:id="4064"/>
      <w:bookmarkEnd w:id="4065"/>
      <w:bookmarkEnd w:id="4066"/>
      <w:bookmarkEnd w:id="4067"/>
      <w:bookmarkEnd w:id="4068"/>
      <w:bookmarkEnd w:id="4069"/>
      <w:bookmarkEnd w:id="4070"/>
    </w:p>
    <w:p w14:paraId="4E6D40A9" w14:textId="77777777"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05646" w:rsidRPr="00357143">
        <w:t>]</w:t>
      </w:r>
      <w:r w:rsidRPr="00357143">
        <w:t>.</w:t>
      </w:r>
    </w:p>
    <w:p w14:paraId="505662F8" w14:textId="77777777" w:rsidR="00B05646" w:rsidRPr="00357143" w:rsidRDefault="00F000F0" w:rsidP="00B05646">
      <w:pPr>
        <w:pStyle w:val="NO"/>
      </w:pPr>
      <w:r w:rsidRPr="00357143">
        <w:lastRenderedPageBreak/>
        <w:t>NOTE:</w:t>
      </w:r>
      <w:r w:rsidR="00B05646" w:rsidRPr="00357143">
        <w:tab/>
      </w:r>
      <w:r w:rsidRPr="00357143">
        <w:t xml:space="preserve">The detailed specifications of the security procedures in </w:t>
      </w:r>
      <w:r w:rsidR="00B05646"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rsidRPr="001C37F9">
        <w:t>2</w:t>
      </w:r>
      <w:r w:rsidR="00495BFB">
        <w:fldChar w:fldCharType="end"/>
      </w:r>
      <w:r w:rsidRPr="00357143">
        <w:t xml:space="preserve">] uses different labels for the steps shown in </w:t>
      </w:r>
      <w:r w:rsidR="00B05646" w:rsidRPr="00357143">
        <w:t>f</w:t>
      </w:r>
      <w:r w:rsidRPr="00357143">
        <w:t>igures 11.3.1 and 11.3.2</w:t>
      </w:r>
      <w:r w:rsidR="00B05646" w:rsidRPr="00357143">
        <w:t>:</w:t>
      </w:r>
    </w:p>
    <w:p w14:paraId="1D1FA80D" w14:textId="77777777"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14:paraId="627EBA09" w14:textId="77777777"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14:paraId="32B3D7C4" w14:textId="77777777"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05646" w:rsidRPr="00357143">
        <w:t>]</w:t>
      </w:r>
      <w:r w:rsidRPr="00357143">
        <w:t>.</w:t>
      </w:r>
    </w:p>
    <w:p w14:paraId="386954A4" w14:textId="77777777" w:rsidR="00F000F0" w:rsidRPr="00357143" w:rsidRDefault="00B05646" w:rsidP="00B05646">
      <w:pPr>
        <w:pStyle w:val="FL"/>
        <w:rPr>
          <w:rFonts w:eastAsia="宋体"/>
          <w:lang w:eastAsia="zh-CN"/>
        </w:rPr>
      </w:pPr>
      <w:r w:rsidRPr="00357143">
        <w:object w:dxaOrig="10441" w:dyaOrig="6826" w14:anchorId="3886F5C4">
          <v:shape id="_x0000_i1078" type="#_x0000_t75" style="width:317pt;height:4in" o:ole="">
            <v:imagedata r:id="rId123" o:title="" cropright="17229f"/>
          </v:shape>
          <o:OLEObject Type="Embed" ProgID="Visio.Drawing.11" ShapeID="_x0000_i1078" DrawAspect="Content" ObjectID="_1620824336" r:id="rId124"/>
        </w:object>
      </w:r>
    </w:p>
    <w:p w14:paraId="3BE0FAA2" w14:textId="77777777" w:rsidR="00D17632" w:rsidRPr="00357143" w:rsidRDefault="00D17632" w:rsidP="003678AC">
      <w:pPr>
        <w:pStyle w:val="TF"/>
        <w:rPr>
          <w:rFonts w:eastAsia="宋体"/>
          <w:lang w:eastAsia="zh-CN"/>
        </w:rPr>
      </w:pPr>
      <w:r w:rsidRPr="00357143">
        <w:t>Figure 11.3</w:t>
      </w:r>
      <w:r w:rsidR="00736BB4" w:rsidRPr="00357143">
        <w:rPr>
          <w:rFonts w:eastAsia="宋体"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宋体" w:hint="eastAsia"/>
          <w:lang w:eastAsia="zh-CN"/>
        </w:rPr>
        <w:t xml:space="preserve"> without MAF</w:t>
      </w:r>
    </w:p>
    <w:p w14:paraId="40FBF7A3" w14:textId="77777777" w:rsidR="00F000F0" w:rsidRPr="00357143" w:rsidRDefault="00F000F0" w:rsidP="0060193C">
      <w:pPr>
        <w:pStyle w:val="FL"/>
      </w:pPr>
      <w:r w:rsidRPr="00357143">
        <w:object w:dxaOrig="10466" w:dyaOrig="6852" w14:anchorId="2C8F456F">
          <v:shape id="_x0000_i1079" type="#_x0000_t75" style="width:6in;height:281pt" o:ole="">
            <v:imagedata r:id="rId125" o:title=""/>
          </v:shape>
          <o:OLEObject Type="Embed" ProgID="Visio.Drawing.11" ShapeID="_x0000_i1079" DrawAspect="Content" ObjectID="_1620824337" r:id="rId126"/>
        </w:object>
      </w:r>
    </w:p>
    <w:p w14:paraId="1D57F971" w14:textId="77777777" w:rsidR="00F000F0" w:rsidRPr="00357143" w:rsidRDefault="00F000F0" w:rsidP="00F000F0">
      <w:pPr>
        <w:pStyle w:val="TF"/>
        <w:rPr>
          <w:rFonts w:eastAsia="宋体"/>
          <w:lang w:eastAsia="zh-CN"/>
        </w:rPr>
      </w:pPr>
      <w:r w:rsidRPr="00357143">
        <w:t>Figure 11.3</w:t>
      </w:r>
      <w:r w:rsidR="00736BB4" w:rsidRPr="00357143">
        <w:rPr>
          <w:rFonts w:eastAsia="宋体" w:hint="eastAsia"/>
          <w:lang w:eastAsia="zh-CN"/>
        </w:rPr>
        <w:t>.0</w:t>
      </w:r>
      <w:r w:rsidRPr="00357143">
        <w:t>-2</w:t>
      </w:r>
      <w:r w:rsidR="00B05646" w:rsidRPr="00357143">
        <w:t>:</w:t>
      </w:r>
      <w:r w:rsidRPr="00357143">
        <w:t xml:space="preserve"> MAF assisted High Level Procedures on Mcc or Mca</w:t>
      </w:r>
    </w:p>
    <w:p w14:paraId="530913A1" w14:textId="77777777" w:rsidR="003678AC" w:rsidRPr="00357143" w:rsidRDefault="003678AC" w:rsidP="003678AC">
      <w:pPr>
        <w:pStyle w:val="30"/>
        <w:rPr>
          <w:rFonts w:eastAsia="宋体"/>
          <w:lang w:eastAsia="zh-CN"/>
        </w:rPr>
      </w:pPr>
      <w:bookmarkStart w:id="4071" w:name="_Toc445303011"/>
      <w:bookmarkStart w:id="4072" w:name="_Toc445390178"/>
      <w:bookmarkStart w:id="4073" w:name="_Toc447043256"/>
      <w:bookmarkStart w:id="4074" w:name="_Toc457494013"/>
      <w:bookmarkStart w:id="4075" w:name="_Toc459977112"/>
      <w:bookmarkStart w:id="4076" w:name="_Toc470164273"/>
      <w:bookmarkStart w:id="4077" w:name="_Toc470164855"/>
      <w:bookmarkStart w:id="4078" w:name="_Toc475715464"/>
      <w:bookmarkStart w:id="4079" w:name="_Toc479349276"/>
      <w:bookmarkStart w:id="4080" w:name="_Toc484070724"/>
      <w:bookmarkStart w:id="4081" w:name="_Toc2176184"/>
      <w:r w:rsidRPr="00357143">
        <w:t>11.3.1</w:t>
      </w:r>
      <w:r w:rsidRPr="00357143">
        <w:tab/>
        <w:t>Identification of CSE and AE</w:t>
      </w:r>
      <w:bookmarkEnd w:id="4071"/>
      <w:bookmarkEnd w:id="4072"/>
      <w:bookmarkEnd w:id="4073"/>
      <w:bookmarkEnd w:id="4074"/>
      <w:bookmarkEnd w:id="4075"/>
      <w:bookmarkEnd w:id="4076"/>
      <w:bookmarkEnd w:id="4077"/>
      <w:bookmarkEnd w:id="4078"/>
      <w:bookmarkEnd w:id="4079"/>
      <w:bookmarkEnd w:id="4080"/>
      <w:bookmarkEnd w:id="4081"/>
    </w:p>
    <w:p w14:paraId="1E42EE71" w14:textId="77777777"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14:paraId="08C22E8F" w14:textId="77777777"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1C80DEB2" w14:textId="77777777" w:rsidR="003678AC" w:rsidRPr="00357143" w:rsidRDefault="003678AC" w:rsidP="00715DC0">
      <w:pPr>
        <w:pStyle w:val="30"/>
      </w:pPr>
      <w:bookmarkStart w:id="4082" w:name="_Toc445303012"/>
      <w:bookmarkStart w:id="4083" w:name="_Toc445390179"/>
      <w:bookmarkStart w:id="4084" w:name="_Toc447043257"/>
      <w:bookmarkStart w:id="4085" w:name="_Toc457494014"/>
      <w:bookmarkStart w:id="4086" w:name="_Toc459977113"/>
      <w:bookmarkStart w:id="4087" w:name="_Toc470164274"/>
      <w:bookmarkStart w:id="4088" w:name="_Toc470164856"/>
      <w:bookmarkStart w:id="4089" w:name="_Toc475715465"/>
      <w:bookmarkStart w:id="4090" w:name="_Toc479349277"/>
      <w:bookmarkStart w:id="4091" w:name="_Toc484070725"/>
      <w:bookmarkStart w:id="4092" w:name="_Toc2176185"/>
      <w:r w:rsidRPr="00357143">
        <w:t>11.3.2</w:t>
      </w:r>
      <w:r w:rsidRPr="00357143">
        <w:tab/>
        <w:t xml:space="preserve">Authentication </w:t>
      </w:r>
      <w:r w:rsidR="00C155DA" w:rsidRPr="00357143">
        <w:rPr>
          <w:rFonts w:eastAsia="宋体" w:hint="eastAsia"/>
          <w:lang w:eastAsia="zh-CN"/>
        </w:rPr>
        <w:t xml:space="preserve">and Security Association </w:t>
      </w:r>
      <w:r w:rsidRPr="00357143">
        <w:t>of CSE and AE</w:t>
      </w:r>
      <w:bookmarkEnd w:id="4082"/>
      <w:bookmarkEnd w:id="4083"/>
      <w:bookmarkEnd w:id="4084"/>
      <w:bookmarkEnd w:id="4085"/>
      <w:bookmarkEnd w:id="4086"/>
      <w:bookmarkEnd w:id="4087"/>
      <w:bookmarkEnd w:id="4088"/>
      <w:bookmarkEnd w:id="4089"/>
      <w:bookmarkEnd w:id="4090"/>
      <w:bookmarkEnd w:id="4091"/>
      <w:bookmarkEnd w:id="4092"/>
    </w:p>
    <w:p w14:paraId="16EC15BA" w14:textId="77777777"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provides</w:t>
      </w:r>
    </w:p>
    <w:p w14:paraId="7A0A49D9" w14:textId="77777777" w:rsidR="00E745ED" w:rsidRDefault="00C155DA" w:rsidP="00060623">
      <w:pPr>
        <w:pStyle w:val="BL"/>
        <w:numPr>
          <w:ilvl w:val="0"/>
          <w:numId w:val="32"/>
        </w:numPr>
      </w:pPr>
      <w:r w:rsidRPr="00357143">
        <w:t>mutual authentication of CSE and AE</w:t>
      </w:r>
      <w:r w:rsidR="00B05646" w:rsidRPr="00357143">
        <w:t>;</w:t>
      </w:r>
      <w:r w:rsidRPr="00357143">
        <w:t xml:space="preserve"> and</w:t>
      </w:r>
    </w:p>
    <w:p w14:paraId="77BFFC65" w14:textId="77777777" w:rsidR="00C155DA" w:rsidRPr="00357143" w:rsidRDefault="00C155DA" w:rsidP="00B05646">
      <w:pPr>
        <w:pStyle w:val="BL"/>
      </w:pPr>
      <w:r w:rsidRPr="00357143">
        <w:t>session key derivation.</w:t>
      </w:r>
    </w:p>
    <w:p w14:paraId="1B42A48E" w14:textId="77777777"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66AFAAC8" w14:textId="77777777" w:rsidR="00C155DA" w:rsidRPr="00357143" w:rsidRDefault="00C155DA" w:rsidP="00642922">
      <w:pPr>
        <w:pStyle w:val="B1"/>
      </w:pPr>
      <w:r w:rsidRPr="00357143">
        <w:t>Registree CSE or AE associates, with the Registrar CSE, the CSE-ID supplied in the identification step (clause 11.1).</w:t>
      </w:r>
    </w:p>
    <w:p w14:paraId="7C37BAA1" w14:textId="77777777"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14:paraId="00FFBBFC" w14:textId="442261EC" w:rsidR="00C155DA" w:rsidRPr="00357143" w:rsidRDefault="00C155DA" w:rsidP="00642922">
      <w:pPr>
        <w:pStyle w:val="B1"/>
      </w:pPr>
      <w:r w:rsidRPr="00357143">
        <w:t>In other cases, the Registrar CSE determines the applicable M2M service subscription and CSE-ID or AE-ID as described in clause 10.</w:t>
      </w:r>
      <w:r w:rsidR="00282DFA">
        <w:t>2</w:t>
      </w:r>
      <w:r w:rsidRPr="00357143">
        <w:t>.2 in the present document.</w:t>
      </w:r>
    </w:p>
    <w:p w14:paraId="6DDB7202" w14:textId="77777777" w:rsidR="00C155DA" w:rsidRPr="00357143" w:rsidRDefault="00C155DA" w:rsidP="00642922">
      <w:pPr>
        <w:rPr>
          <w:rFonts w:eastAsia="宋体"/>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14:paraId="16B1B12A" w14:textId="77777777" w:rsidR="00CC1DD5" w:rsidRPr="00357143" w:rsidRDefault="00CC1DD5" w:rsidP="00642922">
      <w:pPr>
        <w:pStyle w:val="NO"/>
        <w:rPr>
          <w:rFonts w:eastAsia="宋体"/>
          <w:lang w:eastAsia="zh-CN"/>
        </w:rPr>
      </w:pPr>
      <w:r w:rsidRPr="00357143">
        <w:lastRenderedPageBreak/>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39E64FA1" w14:textId="77777777"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5389B63E" w14:textId="77777777" w:rsidR="000C36DE" w:rsidRPr="00357143" w:rsidRDefault="000C36DE" w:rsidP="003678AC">
      <w:pPr>
        <w:pStyle w:val="30"/>
      </w:pPr>
      <w:bookmarkStart w:id="4093" w:name="_Toc445303013"/>
      <w:bookmarkStart w:id="4094" w:name="_Toc445390180"/>
      <w:bookmarkStart w:id="4095" w:name="_Toc447043258"/>
      <w:bookmarkStart w:id="4096" w:name="_Toc457494015"/>
      <w:bookmarkStart w:id="4097" w:name="_Toc459977114"/>
      <w:bookmarkStart w:id="4098" w:name="_Toc470164275"/>
      <w:bookmarkStart w:id="4099" w:name="_Toc470164857"/>
      <w:bookmarkStart w:id="4100" w:name="_Toc475715466"/>
      <w:bookmarkStart w:id="4101" w:name="_Toc479349278"/>
      <w:bookmarkStart w:id="4102" w:name="_Toc484070726"/>
      <w:bookmarkStart w:id="4103" w:name="_Toc2176186"/>
      <w:r w:rsidRPr="00357143">
        <w:t>11.3.</w:t>
      </w:r>
      <w:r w:rsidRPr="00357143">
        <w:rPr>
          <w:rFonts w:eastAsia="宋体" w:hint="eastAsia"/>
          <w:lang w:eastAsia="zh-CN"/>
        </w:rPr>
        <w:t>3</w:t>
      </w:r>
      <w:r w:rsidRPr="00357143">
        <w:tab/>
      </w:r>
      <w:bookmarkEnd w:id="4093"/>
      <w:r w:rsidR="00642922" w:rsidRPr="00357143">
        <w:t>Void</w:t>
      </w:r>
      <w:bookmarkEnd w:id="4094"/>
      <w:bookmarkEnd w:id="4095"/>
      <w:bookmarkEnd w:id="4096"/>
      <w:bookmarkEnd w:id="4097"/>
      <w:bookmarkEnd w:id="4098"/>
      <w:bookmarkEnd w:id="4099"/>
      <w:bookmarkEnd w:id="4100"/>
      <w:bookmarkEnd w:id="4101"/>
      <w:bookmarkEnd w:id="4102"/>
      <w:bookmarkEnd w:id="4103"/>
    </w:p>
    <w:p w14:paraId="652151CC" w14:textId="77777777" w:rsidR="003678AC" w:rsidRPr="00357143" w:rsidRDefault="003678AC" w:rsidP="003678AC">
      <w:pPr>
        <w:pStyle w:val="30"/>
      </w:pPr>
      <w:bookmarkStart w:id="4104" w:name="_Toc445303014"/>
      <w:bookmarkStart w:id="4105" w:name="_Toc445390181"/>
      <w:bookmarkStart w:id="4106" w:name="_Toc447043259"/>
      <w:bookmarkStart w:id="4107" w:name="_Toc457494016"/>
      <w:bookmarkStart w:id="4108" w:name="_Toc459977115"/>
      <w:bookmarkStart w:id="4109" w:name="_Toc470164276"/>
      <w:bookmarkStart w:id="4110" w:name="_Toc470164858"/>
      <w:bookmarkStart w:id="4111" w:name="_Toc475715467"/>
      <w:bookmarkStart w:id="4112" w:name="_Toc479349279"/>
      <w:bookmarkStart w:id="4113" w:name="_Toc484070727"/>
      <w:bookmarkStart w:id="4114" w:name="_Toc2176187"/>
      <w:r w:rsidRPr="00357143">
        <w:t>11.3.4</w:t>
      </w:r>
      <w:r w:rsidRPr="00357143">
        <w:tab/>
        <w:t xml:space="preserve">M2M Authorization </w:t>
      </w:r>
      <w:r w:rsidR="00B4517C" w:rsidRPr="00357143">
        <w:t>P</w:t>
      </w:r>
      <w:r w:rsidRPr="00357143">
        <w:t>rocedure</w:t>
      </w:r>
      <w:bookmarkEnd w:id="4104"/>
      <w:bookmarkEnd w:id="4105"/>
      <w:bookmarkEnd w:id="4106"/>
      <w:bookmarkEnd w:id="4107"/>
      <w:bookmarkEnd w:id="4108"/>
      <w:bookmarkEnd w:id="4109"/>
      <w:bookmarkEnd w:id="4110"/>
      <w:bookmarkEnd w:id="4111"/>
      <w:bookmarkEnd w:id="4112"/>
      <w:bookmarkEnd w:id="4113"/>
      <w:bookmarkEnd w:id="4114"/>
    </w:p>
    <w:p w14:paraId="4A4BE0D1" w14:textId="77777777"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14:paraId="5BFC865E" w14:textId="77777777"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14:paraId="01BBB931" w14:textId="77777777"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14:paraId="19BC35A4" w14:textId="77777777" w:rsidR="00DA1D8A" w:rsidRPr="00357143" w:rsidRDefault="00DA1D8A" w:rsidP="00642922">
      <w:pPr>
        <w:pStyle w:val="B1"/>
      </w:pPr>
      <w:r w:rsidRPr="00357143">
        <w:t>Role-IDs which have been associated with the Originator.</w:t>
      </w:r>
    </w:p>
    <w:p w14:paraId="646287D4" w14:textId="77777777"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3301CA26" w14:textId="77777777"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14:paraId="66B4F07D" w14:textId="77777777" w:rsidR="003678AC" w:rsidRPr="00357143" w:rsidRDefault="003678AC" w:rsidP="002A3560">
      <w:pPr>
        <w:pStyle w:val="B1"/>
      </w:pPr>
      <w:r w:rsidRPr="00357143">
        <w:t xml:space="preserve">Access control attributes of Originator </w:t>
      </w:r>
      <w:r w:rsidR="00CC1DD5" w:rsidRPr="00357143">
        <w:rPr>
          <w:rFonts w:eastAsia="宋体" w:hint="eastAsia"/>
          <w:lang w:eastAsia="zh-CN"/>
        </w:rPr>
        <w:t>and Originator</w:t>
      </w:r>
      <w:r w:rsidR="008339F7" w:rsidRPr="00357143">
        <w:rPr>
          <w:rFonts w:eastAsia="宋体"/>
          <w:lang w:eastAsia="zh-CN"/>
        </w:rPr>
        <w:t>'</w:t>
      </w:r>
      <w:r w:rsidR="00CC1DD5" w:rsidRPr="00357143">
        <w:rPr>
          <w:rFonts w:eastAsia="宋体" w:hint="eastAsia"/>
          <w:lang w:eastAsia="zh-CN"/>
        </w:rPr>
        <w:t xml:space="preserve">s Role </w:t>
      </w:r>
      <w:r w:rsidRPr="00357143">
        <w:t>(</w:t>
      </w:r>
      <w:r w:rsidR="00D24545" w:rsidRPr="00357143">
        <w:t>e.g.</w:t>
      </w:r>
      <w:r w:rsidRPr="00357143">
        <w:t xml:space="preserve"> Role</w:t>
      </w:r>
      <w:r w:rsidR="00CC1DD5" w:rsidRPr="00357143">
        <w:rPr>
          <w:rFonts w:eastAsia="宋体"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14:paraId="467ADFB3" w14:textId="77777777"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14:paraId="72E4AC44" w14:textId="77777777"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14:paraId="49B1AF87" w14:textId="77777777" w:rsidR="003678AC" w:rsidRPr="00357143" w:rsidRDefault="003678AC" w:rsidP="003678AC">
      <w:pPr>
        <w:rPr>
          <w:rFonts w:eastAsia="宋体"/>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14:paraId="40A7AD94" w14:textId="77777777" w:rsidR="00642922" w:rsidRPr="00357143" w:rsidRDefault="000111D5" w:rsidP="000111D5">
      <w:pPr>
        <w:keepNext/>
        <w:keepLines/>
      </w:pPr>
      <w:r w:rsidRPr="00357143">
        <w:rPr>
          <w:b/>
        </w:rPr>
        <w:t xml:space="preserve">Dynamic Authorization: </w:t>
      </w:r>
      <w:r w:rsidRPr="00357143">
        <w:t>Dynamic Authorization encompasses:</w:t>
      </w:r>
    </w:p>
    <w:p w14:paraId="7BBAD0F1" w14:textId="77777777" w:rsidR="00E745ED" w:rsidRDefault="000111D5" w:rsidP="00060623">
      <w:pPr>
        <w:pStyle w:val="BL"/>
        <w:numPr>
          <w:ilvl w:val="0"/>
          <w:numId w:val="33"/>
        </w:numPr>
      </w:pPr>
      <w:r w:rsidRPr="00357143">
        <w:t>authorizing the creation of a limited-lifetime access control policy authorizing the Originator to perform specific operations on the requested resource; and</w:t>
      </w:r>
    </w:p>
    <w:p w14:paraId="48EEA702" w14:textId="77777777" w:rsidR="00E745ED" w:rsidRDefault="000111D5" w:rsidP="00060623">
      <w:pPr>
        <w:pStyle w:val="BL"/>
        <w:numPr>
          <w:ilvl w:val="0"/>
          <w:numId w:val="33"/>
        </w:numPr>
      </w:pPr>
      <w:r w:rsidRPr="00357143">
        <w:t>issuing limited-lifetime Tokens associating the Originator with Role-IDs and/or access control policies for identified resources.</w:t>
      </w:r>
    </w:p>
    <w:p w14:paraId="0689E281" w14:textId="77777777" w:rsidR="000111D5" w:rsidRPr="00357143" w:rsidRDefault="000111D5" w:rsidP="00642922">
      <w:r w:rsidRPr="00357143">
        <w:t>Two forms of Dynamic Authorization are supported: Direct Dynamic Authorization and Indirect Dynamic Authorization.</w:t>
      </w:r>
    </w:p>
    <w:p w14:paraId="72C31C1E" w14:textId="77777777"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14:paraId="421AA003" w14:textId="77777777" w:rsidR="000111D5" w:rsidRPr="00357143" w:rsidRDefault="000111D5" w:rsidP="001C13B4">
      <w:pPr>
        <w:keepNext/>
        <w:keepLines/>
      </w:pPr>
      <w:r w:rsidRPr="00357143">
        <w:lastRenderedPageBreak/>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14:paraId="12796956" w14:textId="77777777" w:rsidR="000111D5" w:rsidRPr="00357143" w:rsidRDefault="000111D5" w:rsidP="00642922">
      <w:pPr>
        <w:pStyle w:val="NO"/>
        <w:rPr>
          <w:rFonts w:eastAsia="宋体"/>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宋体" w:hint="eastAsia"/>
          <w:lang w:eastAsia="zh-CN"/>
        </w:rPr>
        <w:t>.</w:t>
      </w:r>
    </w:p>
    <w:p w14:paraId="56CABE57" w14:textId="77777777" w:rsidR="00A82933" w:rsidRPr="00357143" w:rsidRDefault="00A82933" w:rsidP="003678AC">
      <w:pPr>
        <w:rPr>
          <w:rFonts w:eastAsia="宋体"/>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 xml:space="preserve">If direct dynamic authorization results in sufficient </w:t>
      </w:r>
      <w:r w:rsidR="00256ED1" w:rsidRPr="00357143">
        <w:t>privileges</w:t>
      </w:r>
      <w:r w:rsidRPr="00357143">
        <w:t xml:space="preserve">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3AF4EEFD" w14:textId="77777777" w:rsidR="004F566A" w:rsidRDefault="00BD5F55" w:rsidP="003678AC">
      <w:pPr>
        <w:rPr>
          <w:rFonts w:eastAsiaTheme="minorEastAsia"/>
          <w:lang w:eastAsia="zh-CN"/>
        </w:rPr>
      </w:pPr>
      <w:r w:rsidRPr="00357143">
        <w:t>This function shall fetch the subscription related information in order to check if a Role-ID used in a request is allowed by the M2M service subscription.</w:t>
      </w:r>
      <w:r w:rsidR="00256ED1">
        <w:t xml:space="preserve"> </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003678AC" w:rsidRPr="00357143">
        <w:t>].</w:t>
      </w:r>
    </w:p>
    <w:p w14:paraId="61814284" w14:textId="77777777" w:rsidR="008D3D90" w:rsidRPr="008D3D90" w:rsidRDefault="008D3D90" w:rsidP="008D3D90">
      <w:pPr>
        <w:rPr>
          <w:rFonts w:eastAsiaTheme="minorEastAsia"/>
          <w:lang w:eastAsia="zh-CN"/>
        </w:rPr>
      </w:pPr>
    </w:p>
    <w:p w14:paraId="36E19D4B" w14:textId="77777777" w:rsidR="008D3D90" w:rsidRPr="004F16F9" w:rsidRDefault="008D3D90" w:rsidP="008D3D90">
      <w:pPr>
        <w:rPr>
          <w:b/>
          <w:lang w:eastAsia="zh-CN"/>
        </w:rPr>
      </w:pPr>
      <w:r w:rsidRPr="004F16F9">
        <w:rPr>
          <w:rFonts w:hint="eastAsia"/>
          <w:b/>
          <w:lang w:eastAsia="zh-CN"/>
        </w:rPr>
        <w:t>Distributed Authorization</w:t>
      </w:r>
    </w:p>
    <w:p w14:paraId="085C09D6" w14:textId="77777777" w:rsidR="008D3D90" w:rsidRDefault="008D3D90" w:rsidP="008D3D90">
      <w:pPr>
        <w:rPr>
          <w:lang w:eastAsia="zh-CN"/>
        </w:rPr>
      </w:pPr>
      <w:r>
        <w:rPr>
          <w:rFonts w:hint="eastAsia"/>
          <w:lang w:eastAsia="zh-CN"/>
        </w:rPr>
        <w:t xml:space="preserve">A distributed authorization </w:t>
      </w:r>
      <w:r>
        <w:rPr>
          <w:lang w:eastAsia="zh-CN"/>
        </w:rPr>
        <w:t>system</w:t>
      </w:r>
      <w:r>
        <w:rPr>
          <w:rFonts w:hint="eastAsia"/>
          <w:lang w:eastAsia="zh-CN"/>
        </w:rPr>
        <w:t xml:space="preserve"> may comprise four functional components:</w:t>
      </w:r>
      <w:r w:rsidR="008F7AB7" w:rsidRPr="00321E73">
        <w:rPr>
          <w:lang w:eastAsia="zh-CN"/>
        </w:rPr>
        <w:t xml:space="preserve"> </w:t>
      </w:r>
      <w:r w:rsidR="008F7AB7" w:rsidRPr="004F16F9">
        <w:rPr>
          <w:lang w:eastAsia="zh-CN"/>
        </w:rPr>
        <w:t>Policy Enforcement Point (PEP)</w:t>
      </w:r>
      <w:r w:rsidR="008F7AB7">
        <w:rPr>
          <w:rFonts w:hint="eastAsia"/>
          <w:lang w:eastAsia="zh-CN"/>
        </w:rPr>
        <w:t xml:space="preserve">, </w:t>
      </w:r>
      <w:r w:rsidR="008F7AB7" w:rsidRPr="004F16F9">
        <w:rPr>
          <w:lang w:eastAsia="zh-CN"/>
        </w:rPr>
        <w:t>Policy Decision Point (PDP)</w:t>
      </w:r>
      <w:r w:rsidR="008F7AB7">
        <w:rPr>
          <w:rFonts w:hint="eastAsia"/>
          <w:lang w:eastAsia="zh-CN"/>
        </w:rPr>
        <w:t xml:space="preserve">, </w:t>
      </w:r>
      <w:r w:rsidR="008F7AB7" w:rsidRPr="004F16F9">
        <w:rPr>
          <w:lang w:eastAsia="zh-CN"/>
        </w:rPr>
        <w:t>Policy Retrieval Point (PRP)</w:t>
      </w:r>
      <w:r w:rsidR="008F7AB7">
        <w:rPr>
          <w:rFonts w:hint="eastAsia"/>
          <w:lang w:eastAsia="zh-CN"/>
        </w:rPr>
        <w:t xml:space="preserve"> and </w:t>
      </w:r>
      <w:r w:rsidR="008F7AB7" w:rsidRPr="004F16F9">
        <w:rPr>
          <w:lang w:eastAsia="zh-CN"/>
        </w:rPr>
        <w:t>Policy Information Point (PIP)</w:t>
      </w:r>
      <w:r w:rsidR="008F7AB7">
        <w:rPr>
          <w:rFonts w:hint="eastAsia"/>
          <w:lang w:eastAsia="zh-CN"/>
        </w:rPr>
        <w:t xml:space="preserve">. A PEP that coexists with the Hosting CSE enforces the access control decision. PDP, PRP and PIP are responsible for making access control decisions, providing applicable access control policies and obtaining access control </w:t>
      </w:r>
      <w:r w:rsidR="008F7AB7">
        <w:rPr>
          <w:lang w:eastAsia="zh-CN"/>
        </w:rPr>
        <w:t>information</w:t>
      </w:r>
      <w:r w:rsidR="008F7AB7">
        <w:rPr>
          <w:rFonts w:hint="eastAsia"/>
          <w:lang w:eastAsia="zh-CN"/>
        </w:rPr>
        <w:t xml:space="preserve"> required by access control policy evaluation procedures respectively. In a distributed authorization system these components may be distributed in different CSEs.</w:t>
      </w:r>
      <w:r w:rsidR="008F7AB7" w:rsidRPr="00321E73">
        <w:rPr>
          <w:lang w:eastAsia="zh-CN"/>
        </w:rPr>
        <w:t xml:space="preserve"> </w:t>
      </w:r>
      <w:r w:rsidR="008F7AB7">
        <w:rPr>
          <w:rFonts w:hint="eastAsia"/>
          <w:lang w:eastAsia="zh-CN"/>
        </w:rPr>
        <w:t>D</w:t>
      </w:r>
      <w:r w:rsidR="008F7AB7" w:rsidRPr="003D54E7">
        <w:rPr>
          <w:lang w:eastAsia="zh-CN"/>
        </w:rPr>
        <w:t>etails of th</w:t>
      </w:r>
      <w:r w:rsidR="008F7AB7">
        <w:rPr>
          <w:rFonts w:hint="eastAsia"/>
          <w:lang w:eastAsia="zh-CN"/>
        </w:rPr>
        <w:t>ese</w:t>
      </w:r>
      <w:r w:rsidR="008F7AB7" w:rsidRPr="003D54E7">
        <w:rPr>
          <w:lang w:eastAsia="zh-CN"/>
        </w:rPr>
        <w:t xml:space="preserve"> </w:t>
      </w:r>
      <w:r w:rsidR="008F7AB7">
        <w:rPr>
          <w:rFonts w:hint="eastAsia"/>
          <w:lang w:eastAsia="zh-CN"/>
        </w:rPr>
        <w:t>components</w:t>
      </w:r>
      <w:r w:rsidR="008F7AB7" w:rsidRPr="003D54E7">
        <w:rPr>
          <w:lang w:eastAsia="zh-CN"/>
        </w:rPr>
        <w:t xml:space="preserve"> are described in oneM2M TS-0003 [2].</w:t>
      </w:r>
    </w:p>
    <w:p w14:paraId="4DF20413" w14:textId="77777777" w:rsidR="008D3D90" w:rsidRDefault="008D3D90" w:rsidP="008D3D90">
      <w:pPr>
        <w:rPr>
          <w:lang w:eastAsia="zh-CN"/>
        </w:rPr>
      </w:pPr>
    </w:p>
    <w:p w14:paraId="5893229E" w14:textId="77777777" w:rsidR="008D3D90" w:rsidRDefault="008D3D90" w:rsidP="008D3D90">
      <w:pPr>
        <w:rPr>
          <w:lang w:eastAsia="zh-CN"/>
        </w:rPr>
      </w:pPr>
      <w:r>
        <w:rPr>
          <w:lang w:eastAsia="zh-CN"/>
        </w:rPr>
        <w:t>T</w:t>
      </w:r>
      <w:r>
        <w:rPr>
          <w:rFonts w:hint="eastAsia"/>
          <w:lang w:eastAsia="zh-CN"/>
        </w:rPr>
        <w:t xml:space="preserve">hree resource types are defined for </w:t>
      </w:r>
      <w:r w:rsidR="008F7AB7" w:rsidRPr="004413AE">
        <w:rPr>
          <w:lang w:eastAsia="zh-CN"/>
        </w:rPr>
        <w:t>representing PDPs, PRPs and PIPs</w:t>
      </w:r>
      <w:r w:rsidR="008F7AB7">
        <w:rPr>
          <w:rFonts w:hint="eastAsia"/>
          <w:lang w:eastAsia="zh-CN"/>
        </w:rPr>
        <w:t xml:space="preserve">: </w:t>
      </w:r>
      <w:r w:rsidR="008F7AB7" w:rsidRPr="000F1DF8">
        <w:rPr>
          <w:lang w:val="en-US" w:eastAsia="zh-CN"/>
        </w:rPr>
        <w:t>&lt;</w:t>
      </w:r>
      <w:r w:rsidR="008F7AB7" w:rsidRPr="000F1DF8">
        <w:rPr>
          <w:rFonts w:hint="eastAsia"/>
          <w:i/>
          <w:lang w:val="en-US" w:eastAsia="zh-CN"/>
        </w:rPr>
        <w:t>authorization</w:t>
      </w:r>
      <w:r w:rsidR="008F7AB7" w:rsidRPr="000F1DF8">
        <w:rPr>
          <w:i/>
          <w:lang w:val="en-US" w:eastAsia="zh-CN"/>
        </w:rPr>
        <w:t>Decision</w:t>
      </w:r>
      <w:r w:rsidR="008F7AB7" w:rsidRPr="000F1DF8">
        <w:rPr>
          <w:lang w:val="en-US" w:eastAsia="zh-CN"/>
        </w:rPr>
        <w:t>&gt;</w:t>
      </w:r>
      <w:r w:rsidR="008F7AB7">
        <w:rPr>
          <w:rFonts w:hint="eastAsia"/>
          <w:lang w:val="en-US" w:eastAsia="zh-CN"/>
        </w:rPr>
        <w:t xml:space="preserve">, </w:t>
      </w:r>
      <w:r w:rsidR="008F7AB7" w:rsidRPr="000F1DF8">
        <w:rPr>
          <w:lang w:val="en-US" w:eastAsia="zh-CN"/>
        </w:rPr>
        <w:t>&lt;</w:t>
      </w:r>
      <w:r w:rsidR="008F7AB7" w:rsidRPr="000F1DF8">
        <w:rPr>
          <w:i/>
          <w:lang w:val="en-US" w:eastAsia="zh-CN"/>
        </w:rPr>
        <w:t>authorizationPolicy</w:t>
      </w:r>
      <w:r w:rsidR="008F7AB7" w:rsidRPr="000F1DF8">
        <w:rPr>
          <w:lang w:val="en-US" w:eastAsia="zh-CN"/>
        </w:rPr>
        <w:t>&gt;</w:t>
      </w:r>
      <w:r w:rsidR="008F7AB7">
        <w:rPr>
          <w:rFonts w:hint="eastAsia"/>
          <w:lang w:val="en-US" w:eastAsia="zh-CN"/>
        </w:rPr>
        <w:t xml:space="preserve"> and </w:t>
      </w:r>
      <w:r w:rsidR="008F7AB7" w:rsidRPr="000F1DF8">
        <w:rPr>
          <w:lang w:val="en-US" w:eastAsia="zh-CN"/>
        </w:rPr>
        <w:t>&lt;</w:t>
      </w:r>
      <w:r w:rsidR="008F7AB7" w:rsidRPr="000F1DF8">
        <w:rPr>
          <w:i/>
          <w:lang w:val="en-US" w:eastAsia="zh-CN"/>
        </w:rPr>
        <w:t>authorizationInformation</w:t>
      </w:r>
      <w:r w:rsidR="008F7AB7" w:rsidRPr="000F1DF8">
        <w:rPr>
          <w:lang w:val="en-US" w:eastAsia="zh-CN"/>
        </w:rPr>
        <w:t>&gt;</w:t>
      </w:r>
      <w:r>
        <w:rPr>
          <w:rFonts w:hint="eastAsia"/>
          <w:lang w:eastAsia="zh-CN"/>
        </w:rPr>
        <w:t>.</w:t>
      </w:r>
      <w:r w:rsidR="008F7AB7" w:rsidRPr="008F7AB7">
        <w:rPr>
          <w:rFonts w:hint="eastAsia"/>
          <w:lang w:eastAsia="zh-CN"/>
        </w:rPr>
        <w:t xml:space="preserve"> </w:t>
      </w:r>
      <w:r w:rsidR="008F7AB7">
        <w:rPr>
          <w:rFonts w:hint="eastAsia"/>
          <w:lang w:eastAsia="zh-CN"/>
        </w:rPr>
        <w:t>For details about these resource types see clause 9.6.4</w:t>
      </w:r>
      <w:r w:rsidR="008F7AB7">
        <w:rPr>
          <w:rFonts w:eastAsiaTheme="minorEastAsia" w:hint="eastAsia"/>
          <w:lang w:eastAsia="zh-CN"/>
        </w:rPr>
        <w:t>1</w:t>
      </w:r>
      <w:r w:rsidR="008F7AB7">
        <w:rPr>
          <w:rFonts w:hint="eastAsia"/>
          <w:lang w:eastAsia="zh-CN"/>
        </w:rPr>
        <w:t>, 9.6.4</w:t>
      </w:r>
      <w:r w:rsidR="008F7AB7">
        <w:rPr>
          <w:rFonts w:eastAsiaTheme="minorEastAsia" w:hint="eastAsia"/>
          <w:lang w:eastAsia="zh-CN"/>
        </w:rPr>
        <w:t>2</w:t>
      </w:r>
      <w:r w:rsidR="008F7AB7">
        <w:rPr>
          <w:rFonts w:hint="eastAsia"/>
          <w:lang w:eastAsia="zh-CN"/>
        </w:rPr>
        <w:t xml:space="preserve"> and 9.6.4</w:t>
      </w:r>
      <w:r w:rsidR="008F7AB7">
        <w:rPr>
          <w:rFonts w:eastAsiaTheme="minorEastAsia" w:hint="eastAsia"/>
          <w:lang w:eastAsia="zh-CN"/>
        </w:rPr>
        <w:t>3</w:t>
      </w:r>
      <w:r w:rsidR="008F7AB7">
        <w:rPr>
          <w:rFonts w:hint="eastAsia"/>
          <w:lang w:eastAsia="zh-CN"/>
        </w:rPr>
        <w:t>.</w:t>
      </w:r>
    </w:p>
    <w:p w14:paraId="1FA3FFCF" w14:textId="77777777" w:rsidR="008D3D90" w:rsidRDefault="008D3D90" w:rsidP="008D3D90">
      <w:pPr>
        <w:rPr>
          <w:lang w:eastAsia="zh-CN"/>
        </w:rPr>
      </w:pPr>
      <w:r>
        <w:rPr>
          <w:lang w:eastAsia="zh-CN"/>
        </w:rPr>
        <w:t>T</w:t>
      </w:r>
      <w:r>
        <w:rPr>
          <w:rFonts w:hint="eastAsia"/>
          <w:lang w:eastAsia="zh-CN"/>
        </w:rPr>
        <w:t xml:space="preserve">hree attributes are defined in </w:t>
      </w:r>
      <w:r w:rsidR="00F90787">
        <w:rPr>
          <w:rFonts w:eastAsiaTheme="minorEastAsia" w:hint="eastAsia"/>
          <w:lang w:eastAsia="zh-CN"/>
        </w:rPr>
        <w:t xml:space="preserve">the </w:t>
      </w:r>
      <w:r w:rsidRPr="00357143">
        <w:rPr>
          <w:i/>
        </w:rPr>
        <w:t>&lt;accessControlPolicy&gt;</w:t>
      </w:r>
      <w:r w:rsidRPr="00357143">
        <w:t xml:space="preserve"> resource</w:t>
      </w:r>
      <w:r>
        <w:rPr>
          <w:rFonts w:hint="eastAsia"/>
          <w:lang w:eastAsia="zh-CN"/>
        </w:rPr>
        <w:t xml:space="preserve"> type for </w:t>
      </w:r>
      <w:r w:rsidR="00F90787">
        <w:rPr>
          <w:rFonts w:hint="eastAsia"/>
          <w:lang w:eastAsia="zh-CN"/>
        </w:rPr>
        <w:t xml:space="preserve">providing the addresses of PDPs, PRPs and PIPs: </w:t>
      </w:r>
      <w:r w:rsidR="00F90787" w:rsidRPr="00923A8D">
        <w:rPr>
          <w:i/>
          <w:lang w:val="en-US" w:eastAsia="zh-CN"/>
        </w:rPr>
        <w:t>authorizationDecisionResourceIDs</w:t>
      </w:r>
      <w:r w:rsidR="00F90787" w:rsidRPr="00A9260D">
        <w:rPr>
          <w:rFonts w:hint="eastAsia"/>
          <w:lang w:val="en-US" w:eastAsia="zh-CN"/>
        </w:rPr>
        <w:t xml:space="preserve">, </w:t>
      </w:r>
      <w:r w:rsidR="00F90787" w:rsidRPr="00923A8D">
        <w:rPr>
          <w:i/>
          <w:lang w:val="en-US" w:eastAsia="zh-CN"/>
        </w:rPr>
        <w:t>authorizationPolicyResourceIDs</w:t>
      </w:r>
      <w:r w:rsidR="00F90787" w:rsidRPr="00A9260D">
        <w:rPr>
          <w:rFonts w:hint="eastAsia"/>
          <w:lang w:val="en-US" w:eastAsia="zh-CN"/>
        </w:rPr>
        <w:t xml:space="preserve"> and </w:t>
      </w:r>
      <w:r w:rsidR="00F90787" w:rsidRPr="00923A8D">
        <w:rPr>
          <w:i/>
          <w:lang w:val="en-US" w:eastAsia="zh-CN"/>
        </w:rPr>
        <w:t>authorizationInformationResourceIDs</w:t>
      </w:r>
      <w:r w:rsidR="00F90787" w:rsidRPr="00D204C9">
        <w:rPr>
          <w:rFonts w:hint="eastAsia"/>
          <w:lang w:val="en-US" w:eastAsia="zh-CN"/>
        </w:rPr>
        <w:t xml:space="preserve">. </w:t>
      </w:r>
      <w:r w:rsidR="00F90787">
        <w:rPr>
          <w:rFonts w:hint="eastAsia"/>
          <w:lang w:val="en-US" w:eastAsia="zh-CN"/>
        </w:rPr>
        <w:t>For d</w:t>
      </w:r>
      <w:r w:rsidR="00F90787">
        <w:rPr>
          <w:rFonts w:hint="eastAsia"/>
          <w:lang w:eastAsia="zh-CN"/>
        </w:rPr>
        <w:t>etails about these resource attributes see clause 9.6.2.</w:t>
      </w:r>
    </w:p>
    <w:p w14:paraId="71997E10" w14:textId="77777777" w:rsidR="008D3D90" w:rsidRDefault="008D3D90" w:rsidP="008D3D90">
      <w:pPr>
        <w:rPr>
          <w:lang w:eastAsia="zh-CN"/>
        </w:rPr>
      </w:pPr>
      <w:r>
        <w:rPr>
          <w:lang w:eastAsia="zh-CN"/>
        </w:rPr>
        <w:t>A</w:t>
      </w:r>
      <w:r>
        <w:rPr>
          <w:rFonts w:hint="eastAsia"/>
          <w:lang w:eastAsia="zh-CN"/>
        </w:rPr>
        <w:t xml:space="preserve"> high level description of the </w:t>
      </w:r>
      <w:r w:rsidR="00F90787">
        <w:rPr>
          <w:rFonts w:hint="eastAsia"/>
          <w:lang w:eastAsia="zh-CN"/>
        </w:rPr>
        <w:t xml:space="preserve">distributed </w:t>
      </w:r>
      <w:r>
        <w:rPr>
          <w:rFonts w:hint="eastAsia"/>
          <w:lang w:eastAsia="zh-CN"/>
        </w:rPr>
        <w:t xml:space="preserve">authorization </w:t>
      </w:r>
      <w:r w:rsidR="00F90787">
        <w:rPr>
          <w:rFonts w:hint="eastAsia"/>
          <w:lang w:eastAsia="zh-CN"/>
        </w:rPr>
        <w:t xml:space="preserve">framework </w:t>
      </w:r>
      <w:r>
        <w:rPr>
          <w:rFonts w:hint="eastAsia"/>
          <w:lang w:eastAsia="zh-CN"/>
        </w:rPr>
        <w:t>and procedures is provided in clause 11.6.</w:t>
      </w:r>
    </w:p>
    <w:p w14:paraId="28863229" w14:textId="77777777" w:rsidR="008D3D90" w:rsidRPr="008D3D90" w:rsidRDefault="008D3D90" w:rsidP="003678AC">
      <w:pPr>
        <w:rPr>
          <w:rFonts w:eastAsiaTheme="minorEastAsia"/>
          <w:lang w:eastAsia="zh-CN"/>
        </w:rPr>
      </w:pPr>
    </w:p>
    <w:p w14:paraId="3F3F1C98" w14:textId="77777777" w:rsidR="00A56B0B" w:rsidRPr="00357143" w:rsidRDefault="00A56B0B" w:rsidP="00A56B0B">
      <w:pPr>
        <w:pStyle w:val="2"/>
      </w:pPr>
      <w:bookmarkStart w:id="4115" w:name="_Toc445303015"/>
      <w:bookmarkStart w:id="4116" w:name="_Toc445390182"/>
      <w:bookmarkStart w:id="4117" w:name="_Toc447043260"/>
      <w:bookmarkStart w:id="4118" w:name="_Toc457494017"/>
      <w:bookmarkStart w:id="4119" w:name="_Toc459977116"/>
      <w:bookmarkStart w:id="4120" w:name="_Toc470164277"/>
      <w:bookmarkStart w:id="4121" w:name="_Toc470164859"/>
      <w:bookmarkStart w:id="4122" w:name="_Toc475715468"/>
      <w:bookmarkStart w:id="4123" w:name="_Toc479349280"/>
      <w:bookmarkStart w:id="4124" w:name="_Toc484070728"/>
      <w:bookmarkStart w:id="4125" w:name="_Toc2176188"/>
      <w:r w:rsidRPr="00357143">
        <w:rPr>
          <w:rFonts w:hint="eastAsia"/>
        </w:rPr>
        <w:t>11.4</w:t>
      </w:r>
      <w:r w:rsidR="009A4A02" w:rsidRPr="00357143">
        <w:rPr>
          <w:rFonts w:eastAsia="宋体" w:hint="eastAsia"/>
          <w:lang w:eastAsia="zh-CN"/>
        </w:rPr>
        <w:tab/>
      </w:r>
      <w:r w:rsidRPr="00357143">
        <w:t>Functional Architecture Specifications for End-to-End Security Procedures</w:t>
      </w:r>
      <w:bookmarkEnd w:id="4115"/>
      <w:bookmarkEnd w:id="4116"/>
      <w:bookmarkEnd w:id="4117"/>
      <w:bookmarkEnd w:id="4118"/>
      <w:bookmarkEnd w:id="4119"/>
      <w:bookmarkEnd w:id="4120"/>
      <w:bookmarkEnd w:id="4121"/>
      <w:bookmarkEnd w:id="4122"/>
      <w:bookmarkEnd w:id="4123"/>
      <w:bookmarkEnd w:id="4124"/>
      <w:bookmarkEnd w:id="4125"/>
    </w:p>
    <w:p w14:paraId="7338DAEB" w14:textId="77777777" w:rsidR="00A56B0B" w:rsidRPr="00357143" w:rsidRDefault="00A56B0B" w:rsidP="00A56B0B">
      <w:pPr>
        <w:pStyle w:val="30"/>
      </w:pPr>
      <w:bookmarkStart w:id="4126" w:name="_Toc445303016"/>
      <w:bookmarkStart w:id="4127" w:name="_Toc445390183"/>
      <w:bookmarkStart w:id="4128" w:name="_Toc447043261"/>
      <w:bookmarkStart w:id="4129" w:name="_Toc457494018"/>
      <w:bookmarkStart w:id="4130" w:name="_Toc459977117"/>
      <w:bookmarkStart w:id="4131" w:name="_Toc470164278"/>
      <w:bookmarkStart w:id="4132" w:name="_Toc470164860"/>
      <w:bookmarkStart w:id="4133" w:name="_Toc475715469"/>
      <w:bookmarkStart w:id="4134" w:name="_Toc479349281"/>
      <w:bookmarkStart w:id="4135" w:name="_Toc484070729"/>
      <w:bookmarkStart w:id="4136" w:name="_Toc2176189"/>
      <w:r w:rsidRPr="00357143">
        <w:t>11.4.1</w:t>
      </w:r>
      <w:r w:rsidRPr="00357143">
        <w:tab/>
        <w:t>Functional Architecture Specifications for End-to-End Security of Data (ESData)</w:t>
      </w:r>
      <w:bookmarkEnd w:id="4126"/>
      <w:bookmarkEnd w:id="4127"/>
      <w:bookmarkEnd w:id="4128"/>
      <w:bookmarkEnd w:id="4129"/>
      <w:bookmarkEnd w:id="4130"/>
      <w:bookmarkEnd w:id="4131"/>
      <w:bookmarkEnd w:id="4132"/>
      <w:bookmarkEnd w:id="4133"/>
      <w:bookmarkEnd w:id="4134"/>
      <w:bookmarkEnd w:id="4135"/>
      <w:bookmarkEnd w:id="4136"/>
    </w:p>
    <w:p w14:paraId="67335232" w14:textId="77777777"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14:paraId="36E52680" w14:textId="77777777"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14:paraId="1002CA47" w14:textId="77777777" w:rsidR="00A56B0B" w:rsidRPr="00357143" w:rsidRDefault="00A56B0B" w:rsidP="00642922">
      <w:pPr>
        <w:pStyle w:val="B1"/>
      </w:pPr>
      <w:r w:rsidRPr="00357143">
        <w:lastRenderedPageBreak/>
        <w:t>All or part of a single primitive parameter value (e.g. a signed, self-contained access token communicated in a request primitive to obtain dynamic authorization).</w:t>
      </w:r>
    </w:p>
    <w:p w14:paraId="5616CE19" w14:textId="77777777" w:rsidR="00A56B0B" w:rsidRPr="00357143" w:rsidRDefault="00A56B0B" w:rsidP="00A56B0B">
      <w:pPr>
        <w:pStyle w:val="30"/>
      </w:pPr>
      <w:bookmarkStart w:id="4137" w:name="_Toc445303017"/>
      <w:bookmarkStart w:id="4138" w:name="_Toc445390184"/>
      <w:bookmarkStart w:id="4139" w:name="_Toc447043262"/>
      <w:bookmarkStart w:id="4140" w:name="_Toc457494019"/>
      <w:bookmarkStart w:id="4141" w:name="_Toc459977118"/>
      <w:bookmarkStart w:id="4142" w:name="_Toc470164279"/>
      <w:bookmarkStart w:id="4143" w:name="_Toc470164861"/>
      <w:bookmarkStart w:id="4144" w:name="_Toc475715470"/>
      <w:bookmarkStart w:id="4145" w:name="_Toc479349282"/>
      <w:bookmarkStart w:id="4146" w:name="_Toc484070730"/>
      <w:bookmarkStart w:id="4147" w:name="_Toc2176190"/>
      <w:r w:rsidRPr="00357143">
        <w:t>11.4.2</w:t>
      </w:r>
      <w:r w:rsidRPr="00357143">
        <w:tab/>
        <w:t>Functional Architecture Specifications for End-to-End Security of Primitives (ESPrim)</w:t>
      </w:r>
      <w:bookmarkEnd w:id="4137"/>
      <w:bookmarkEnd w:id="4138"/>
      <w:bookmarkEnd w:id="4139"/>
      <w:bookmarkEnd w:id="4140"/>
      <w:bookmarkEnd w:id="4141"/>
      <w:bookmarkEnd w:id="4142"/>
      <w:bookmarkEnd w:id="4143"/>
      <w:bookmarkEnd w:id="4144"/>
      <w:bookmarkEnd w:id="4145"/>
      <w:bookmarkEnd w:id="4146"/>
      <w:bookmarkEnd w:id="4147"/>
    </w:p>
    <w:p w14:paraId="43ED79C9" w14:textId="77777777"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14:paraId="0865F2A8" w14:textId="77777777"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The present clause specifies the transport of secured primitives.</w:t>
      </w:r>
    </w:p>
    <w:p w14:paraId="4A1ADA51" w14:textId="77777777"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宋体" w:hint="eastAsia"/>
          <w:i/>
          <w:lang w:eastAsia="zh-CN"/>
        </w:rPr>
        <w:t>ESPrim</w:t>
      </w:r>
      <w:r w:rsidRPr="00357143">
        <w:rPr>
          <w:i/>
        </w:rPr>
        <w:t>Rand</w:t>
      </w:r>
      <w:r w:rsidR="00DE3619" w:rsidRPr="00357143">
        <w:rPr>
          <w:rFonts w:eastAsia="宋体" w:hint="eastAsia"/>
          <w:i/>
          <w:lang w:eastAsia="zh-CN"/>
        </w:rPr>
        <w:t>Object</w:t>
      </w:r>
      <w:r w:rsidRPr="00357143">
        <w:t xml:space="preserve"> and </w:t>
      </w:r>
      <w:r w:rsidRPr="00357143">
        <w:rPr>
          <w:i/>
        </w:rPr>
        <w:t>originator</w:t>
      </w:r>
      <w:r w:rsidR="00DE3619" w:rsidRPr="00357143">
        <w:rPr>
          <w:rFonts w:eastAsia="宋体" w:hint="eastAsia"/>
          <w:i/>
          <w:lang w:eastAsia="zh-CN"/>
        </w:rPr>
        <w:t>ESPrim</w:t>
      </w:r>
      <w:r w:rsidRPr="00357143">
        <w:rPr>
          <w:i/>
        </w:rPr>
        <w:t>Rand</w:t>
      </w:r>
      <w:r w:rsidR="00DE3619" w:rsidRPr="00357143">
        <w:rPr>
          <w:rFonts w:eastAsia="宋体" w:hint="eastAsia"/>
          <w:i/>
          <w:lang w:eastAsia="zh-CN"/>
        </w:rPr>
        <w:t>Object</w:t>
      </w:r>
      <w:r w:rsidRPr="00357143">
        <w:t>. The receiver</w:t>
      </w:r>
      <w:r w:rsidR="00DE3619" w:rsidRPr="00357143">
        <w:rPr>
          <w:rFonts w:eastAsia="宋体" w:hint="eastAsia"/>
          <w:lang w:eastAsia="zh-CN"/>
        </w:rPr>
        <w:t>ESPrim</w:t>
      </w:r>
      <w:r w:rsidRPr="00357143">
        <w:t>Rand</w:t>
      </w:r>
      <w:r w:rsidR="00DE3619" w:rsidRPr="00357143">
        <w:rPr>
          <w:rFonts w:eastAsia="宋体" w:hint="eastAsia"/>
          <w:lang w:eastAsia="zh-CN"/>
        </w:rPr>
        <w:t>Object</w:t>
      </w:r>
      <w:r w:rsidRPr="00357143">
        <w:t xml:space="preserve"> and originator</w:t>
      </w:r>
      <w:r w:rsidR="00DE3619" w:rsidRPr="00357143">
        <w:rPr>
          <w:rFonts w:eastAsia="宋体" w:hint="eastAsia"/>
          <w:lang w:eastAsia="zh-CN"/>
        </w:rPr>
        <w:t>ESPrim</w:t>
      </w:r>
      <w:r w:rsidRPr="00357143">
        <w:t>Rand</w:t>
      </w:r>
      <w:r w:rsidR="00DE3619" w:rsidRPr="00357143">
        <w:rPr>
          <w:rFonts w:eastAsia="宋体" w:hint="eastAsia"/>
          <w:lang w:eastAsia="zh-CN"/>
        </w:rPr>
        <w:t>Object</w:t>
      </w:r>
      <w:r w:rsidR="001069B6" w:rsidRPr="00357143">
        <w:rPr>
          <w:rFonts w:eastAsia="宋体" w:hint="eastAsia"/>
          <w:i/>
          <w:lang w:eastAsia="zh-CN"/>
        </w:rPr>
        <w:t xml:space="preserve"> </w:t>
      </w:r>
      <w:r w:rsidRPr="00357143">
        <w:t xml:space="preserve">are specified in </w:t>
      </w:r>
      <w:r w:rsidR="00642922" w:rsidRPr="00357143">
        <w:t xml:space="preserve">oneM2M </w:t>
      </w:r>
      <w:r w:rsidRPr="00357143">
        <w:t>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0336339D" w14:textId="77777777"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14:paraId="5166CDE0" w14:textId="77777777"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14:paraId="6FF4DAEC" w14:textId="77777777" w:rsidR="00794DA9" w:rsidRPr="00357143" w:rsidRDefault="00794DA9" w:rsidP="00794DA9">
      <w:pPr>
        <w:pStyle w:val="FL"/>
        <w:rPr>
          <w:rFonts w:eastAsia="宋体"/>
          <w:lang w:eastAsia="zh-CN"/>
        </w:rPr>
      </w:pPr>
      <w:r w:rsidRPr="00357143">
        <w:object w:dxaOrig="7260" w:dyaOrig="6064" w14:anchorId="0F677604">
          <v:shape id="_x0000_i1080" type="#_x0000_t75" style="width:475pt;height:395.45pt" o:ole="">
            <v:imagedata r:id="rId127" o:title=""/>
          </v:shape>
          <o:OLEObject Type="Embed" ProgID="Visio.Drawing.11" ShapeID="_x0000_i1080" DrawAspect="Content" ObjectID="_1620824338" r:id="rId128"/>
        </w:object>
      </w:r>
    </w:p>
    <w:p w14:paraId="038C6450" w14:textId="77777777" w:rsidR="00282DFA"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p>
    <w:p w14:paraId="1F7F8AB2" w14:textId="3BF0FB53" w:rsidR="00A56B0B" w:rsidRPr="00357143" w:rsidRDefault="00642922" w:rsidP="00A45D48">
      <w:pPr>
        <w:pStyle w:val="TF"/>
        <w:jc w:val="left"/>
      </w:pPr>
      <w:r w:rsidRPr="00357143">
        <w:br/>
      </w:r>
      <w:r w:rsidR="00A56B0B" w:rsidRPr="00357143">
        <w:t>This message flow shows the sequence of events for Blocking Mode</w:t>
      </w:r>
    </w:p>
    <w:p w14:paraId="7AF884FC" w14:textId="77777777"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14:paraId="2B12ABD6" w14:textId="77777777"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 xml:space="preserve"> Object</w:t>
      </w:r>
      <w:r w:rsidR="00A56B0B" w:rsidRPr="00357143">
        <w:t xml:space="preserve"> upon request (in which case no action is required prior to receiving such a request). </w:t>
      </w:r>
    </w:p>
    <w:p w14:paraId="065706FD" w14:textId="77777777" w:rsidR="00A56B0B" w:rsidRPr="00357143" w:rsidRDefault="00794DA9" w:rsidP="001C13B4">
      <w:pPr>
        <w:pStyle w:val="B20"/>
      </w:pPr>
      <w:r w:rsidRPr="001C13B4">
        <w:rPr>
          <w:rFonts w:eastAsia="宋体"/>
          <w:lang w:eastAsia="zh-CN"/>
        </w:rPr>
        <w:t>B.1.</w:t>
      </w:r>
      <w:r w:rsidRPr="001C13B4">
        <w:rPr>
          <w:rFonts w:eastAsia="宋体"/>
          <w:lang w:eastAsia="zh-CN"/>
        </w:rPr>
        <w:tab/>
      </w:r>
      <w:r w:rsidR="00224147" w:rsidRPr="00357143">
        <w:rPr>
          <w:rFonts w:eastAsia="宋体"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the Receiver performs the following steps every time the Receiver wishes to provide a new shared receiver</w:t>
      </w:r>
      <w:r w:rsidR="001069B6" w:rsidRPr="00357143">
        <w:rPr>
          <w:rFonts w:eastAsia="宋体" w:hint="eastAsia"/>
          <w:lang w:eastAsia="zh-CN"/>
        </w:rPr>
        <w:t>ESPrim</w:t>
      </w:r>
      <w:r w:rsidR="00A56B0B" w:rsidRPr="00357143">
        <w:t>Rand</w:t>
      </w:r>
      <w:r w:rsidR="00224147" w:rsidRPr="00357143">
        <w:rPr>
          <w:rFonts w:eastAsia="宋体" w:hint="eastAsia"/>
          <w:lang w:eastAsia="zh-CN"/>
        </w:rPr>
        <w:t>Object:</w:t>
      </w:r>
    </w:p>
    <w:p w14:paraId="53B3CE02" w14:textId="77777777"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xml:space="preserve"> as described in TS-0003 [2].</w:t>
      </w:r>
    </w:p>
    <w:p w14:paraId="33F3021D" w14:textId="77777777"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宋体" w:hint="eastAsia"/>
          <w:i/>
          <w:lang w:eastAsia="zh-CN"/>
        </w:rPr>
        <w:t>ESPrim</w:t>
      </w:r>
      <w:r w:rsidR="00A56B0B" w:rsidRPr="00357143">
        <w:rPr>
          <w:i/>
        </w:rPr>
        <w:t>Rand</w:t>
      </w:r>
      <w:r w:rsidR="001069B6" w:rsidRPr="00357143">
        <w:rPr>
          <w:rFonts w:eastAsia="宋体" w:hint="eastAsia"/>
          <w:i/>
          <w:lang w:eastAsia="zh-CN"/>
        </w:rPr>
        <w:t xml:space="preserve"> Object</w:t>
      </w:r>
      <w:r w:rsidR="00A56B0B" w:rsidRPr="00357143">
        <w:t xml:space="preserve"> parameter of the </w:t>
      </w:r>
      <w:r w:rsidR="00A56B0B" w:rsidRPr="00357143">
        <w:rPr>
          <w:i/>
        </w:rPr>
        <w:t>e2eSec</w:t>
      </w:r>
      <w:r w:rsidR="00224147" w:rsidRPr="00357143">
        <w:rPr>
          <w:rFonts w:eastAsia="宋体" w:hint="eastAsia"/>
          <w:i/>
          <w:lang w:eastAsia="zh-CN"/>
        </w:rPr>
        <w:t>Info</w:t>
      </w:r>
      <w:r w:rsidR="00A56B0B" w:rsidRPr="00357143">
        <w:rPr>
          <w:i/>
        </w:rPr>
        <w:t xml:space="preserve"> </w:t>
      </w:r>
      <w:r w:rsidR="00A56B0B" w:rsidRPr="00357143">
        <w:t>attribute</w:t>
      </w:r>
      <w:r w:rsidR="003A11E5" w:rsidRPr="00357143">
        <w:rPr>
          <w:rFonts w:eastAsia="宋体"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14:paraId="0CA4CEC8" w14:textId="77777777"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Object</w:t>
      </w:r>
      <w:r w:rsidR="00A56B0B" w:rsidRPr="00357143">
        <w:t xml:space="preserve"> parameter is not present in the </w:t>
      </w:r>
      <w:r w:rsidR="00A56B0B" w:rsidRPr="00357143">
        <w:rPr>
          <w:i/>
        </w:rPr>
        <w:t>e2eSec</w:t>
      </w:r>
      <w:r w:rsidR="00224147" w:rsidRPr="00357143">
        <w:rPr>
          <w:rFonts w:eastAsia="宋体"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宋体" w:hint="eastAsia"/>
          <w:lang w:eastAsia="zh-CN"/>
        </w:rPr>
        <w:t xml:space="preserve"> or </w:t>
      </w:r>
      <w:r w:rsidR="00224147" w:rsidRPr="00357143">
        <w:rPr>
          <w:rFonts w:eastAsia="宋体"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 xml:space="preserve"> Object</w:t>
      </w:r>
      <w:r w:rsidR="00A56B0B" w:rsidRPr="00357143">
        <w:t xml:space="preserve"> </w:t>
      </w:r>
      <w:r w:rsidR="00A56B0B" w:rsidRPr="00357143">
        <w:lastRenderedPageBreak/>
        <w:t xml:space="preserve">parameter indicates that the Receiver will provide a unique </w:t>
      </w:r>
      <w:r w:rsidR="00A56B0B" w:rsidRPr="00357143">
        <w:rPr>
          <w:i/>
        </w:rPr>
        <w:t>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 xml:space="preserve"> Object</w:t>
      </w:r>
      <w:r w:rsidR="00A56B0B" w:rsidRPr="00357143">
        <w:t xml:space="preserve"> upon request.</w:t>
      </w:r>
    </w:p>
    <w:p w14:paraId="299D83A2" w14:textId="77777777" w:rsidR="00A56B0B" w:rsidRPr="00357143" w:rsidRDefault="007239DE" w:rsidP="001C13B4">
      <w:pPr>
        <w:pStyle w:val="B20"/>
      </w:pPr>
      <w:r w:rsidRPr="00357143">
        <w:t>B.2.</w:t>
      </w:r>
      <w:r w:rsidRPr="00357143">
        <w:tab/>
      </w:r>
      <w:r w:rsidR="00A56B0B" w:rsidRPr="00357143">
        <w:t xml:space="preserve">Originator </w:t>
      </w:r>
      <w:r w:rsidR="00D17C9C" w:rsidRPr="00357143">
        <w:t xml:space="preserve">obtains </w:t>
      </w:r>
      <w:r w:rsidR="00D17C9C" w:rsidRPr="00357143">
        <w:rPr>
          <w:i/>
        </w:rPr>
        <w:t>receiverESPrimRandObject</w:t>
      </w:r>
    </w:p>
    <w:p w14:paraId="1ACFA171" w14:textId="77777777"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宋体"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宋体" w:hint="eastAsia"/>
          <w:lang w:eastAsia="zh-CN"/>
        </w:rPr>
        <w:t xml:space="preserve">or </w:t>
      </w:r>
      <w:r w:rsidR="00D17C9C" w:rsidRPr="00357143">
        <w:rPr>
          <w:rFonts w:eastAsia="宋体" w:hint="eastAsia"/>
          <w:i/>
          <w:lang w:eastAsia="zh-CN"/>
        </w:rPr>
        <w:t>&lt;AE&gt;</w:t>
      </w:r>
      <w:r w:rsidR="00D17C9C" w:rsidRPr="00357143">
        <w:rPr>
          <w:rFonts w:eastAsia="宋体" w:hint="eastAsia"/>
          <w:lang w:eastAsia="zh-CN"/>
        </w:rPr>
        <w:t xml:space="preserve"> </w:t>
      </w:r>
      <w:r w:rsidR="00A56B0B" w:rsidRPr="00357143">
        <w:t>resource on a CSE, here denoted CSE2, with which the Receiver is registered.</w:t>
      </w:r>
    </w:p>
    <w:p w14:paraId="2A711962" w14:textId="77777777"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14:paraId="4FE79A52" w14:textId="77777777"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14:paraId="03180DD7" w14:textId="77777777"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宋体" w:hint="eastAsia"/>
          <w:lang w:eastAsia="zh-CN"/>
        </w:rPr>
        <w:t>aborts</w:t>
      </w:r>
      <w:r w:rsidR="00A56B0B" w:rsidRPr="00357143">
        <w:t xml:space="preserve"> the procedure.</w:t>
      </w:r>
    </w:p>
    <w:p w14:paraId="4CD7A09C" w14:textId="77777777"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14:paraId="073960A9" w14:textId="77777777"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14:paraId="3F3DF1A9" w14:textId="77777777"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宋体" w:hint="eastAsia"/>
          <w:i/>
          <w:lang w:eastAsia="zh-CN"/>
        </w:rPr>
        <w:t>s</w:t>
      </w:r>
      <w:r w:rsidR="006D5586" w:rsidRPr="00357143">
        <w:rPr>
          <w:i/>
        </w:rPr>
        <w:t>ecurityInfo</w:t>
      </w:r>
      <w:r w:rsidR="005531E6" w:rsidRPr="00357143">
        <w:rPr>
          <w:rFonts w:eastAsia="宋体" w:hint="eastAsia"/>
          <w:i/>
          <w:lang w:eastAsia="zh-CN"/>
        </w:rPr>
        <w:t xml:space="preserve"> Type </w:t>
      </w:r>
      <w:r w:rsidR="005531E6" w:rsidRPr="00357143">
        <w:rPr>
          <w:rFonts w:eastAsia="宋体"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14:paraId="466CB810" w14:textId="77777777" w:rsidR="006D5586" w:rsidRPr="00357143" w:rsidRDefault="006D5586" w:rsidP="001C13B4">
      <w:pPr>
        <w:pStyle w:val="NO"/>
        <w:rPr>
          <w:rFonts w:eastAsia="宋体"/>
          <w:lang w:eastAsia="zh-CN"/>
        </w:rPr>
      </w:pPr>
      <w:r w:rsidRPr="00357143">
        <w:rPr>
          <w:rFonts w:eastAsia="宋体"/>
        </w:rPr>
        <w:t>NOTE 2</w:t>
      </w:r>
      <w:r w:rsidR="007239DE" w:rsidRPr="00357143">
        <w:rPr>
          <w:rFonts w:eastAsia="宋体"/>
        </w:rPr>
        <w:t>:</w:t>
      </w:r>
      <w:r w:rsidR="007239DE" w:rsidRPr="00357143">
        <w:rPr>
          <w:rFonts w:eastAsia="宋体"/>
        </w:rPr>
        <w:tab/>
      </w:r>
      <w:r w:rsidRPr="00357143">
        <w:rPr>
          <w:rFonts w:eastAsia="宋体"/>
        </w:rPr>
        <w:t xml:space="preserve">When the Receiver is a CSE, the Originator can use the Receiver’s CSE-ID followed by </w:t>
      </w:r>
      <w:r w:rsidR="007B2B2D" w:rsidRPr="00357143">
        <w:rPr>
          <w:rFonts w:eastAsia="宋体"/>
        </w:rPr>
        <w:t>"</w:t>
      </w:r>
      <w:r w:rsidRPr="00357143">
        <w:rPr>
          <w:rFonts w:eastAsia="宋体"/>
        </w:rPr>
        <w:t>/.</w:t>
      </w:r>
      <w:r w:rsidR="007B2B2D" w:rsidRPr="00357143">
        <w:rPr>
          <w:rFonts w:eastAsia="宋体"/>
        </w:rPr>
        <w:t>"</w:t>
      </w:r>
      <w:r w:rsidRPr="00357143">
        <w:rPr>
          <w:rFonts w:eastAsia="宋体"/>
        </w:rPr>
        <w:t xml:space="preserve"> as the address of the Receiver’s </w:t>
      </w:r>
      <w:r w:rsidRPr="00357143">
        <w:rPr>
          <w:rFonts w:eastAsia="宋体"/>
          <w:i/>
        </w:rPr>
        <w:t>&lt;CSEBase&gt;</w:t>
      </w:r>
      <w:r w:rsidRPr="00357143">
        <w:rPr>
          <w:rFonts w:eastAsia="宋体"/>
        </w:rPr>
        <w:t>.</w:t>
      </w:r>
    </w:p>
    <w:p w14:paraId="53DE0538" w14:textId="77777777"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14:paraId="077B1328" w14:textId="77777777" w:rsidR="00A56B0B" w:rsidRPr="00357143" w:rsidRDefault="008C3BE6" w:rsidP="001C13B4">
      <w:pPr>
        <w:pStyle w:val="B30"/>
      </w:pPr>
      <w:r w:rsidRPr="00357143">
        <w:rPr>
          <w:rFonts w:eastAsia="宋体" w:hint="eastAsia"/>
          <w:lang w:eastAsia="zh-CN"/>
        </w:rPr>
        <w:t xml:space="preserve">  </w:t>
      </w:r>
      <w:r w:rsidR="007239DE" w:rsidRPr="00357143">
        <w:rPr>
          <w:rFonts w:eastAsia="宋体"/>
          <w:lang w:eastAsia="zh-CN"/>
        </w:rPr>
        <w:t>B.2f</w:t>
      </w:r>
      <w:r w:rsidR="007239DE" w:rsidRPr="00357143">
        <w:rPr>
          <w:rFonts w:eastAsia="宋体"/>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宋体" w:hint="eastAsia"/>
          <w:i/>
          <w:lang w:eastAsia="zh-CN"/>
        </w:rPr>
        <w:t>s</w:t>
      </w:r>
      <w:r w:rsidR="006D5586" w:rsidRPr="00357143">
        <w:rPr>
          <w:i/>
        </w:rPr>
        <w:t>ecurityInfo</w:t>
      </w:r>
      <w:r w:rsidR="005531E6" w:rsidRPr="00357143">
        <w:rPr>
          <w:rFonts w:eastAsia="宋体"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14:paraId="179AA8E5" w14:textId="77777777" w:rsidR="00A56B0B" w:rsidRPr="00357143" w:rsidRDefault="007239DE" w:rsidP="001C13B4">
      <w:pPr>
        <w:pStyle w:val="B30"/>
        <w:rPr>
          <w:rFonts w:eastAsia="宋体"/>
          <w:lang w:eastAsia="zh-CN"/>
        </w:rPr>
      </w:pPr>
      <w:r w:rsidRPr="00357143">
        <w:rPr>
          <w:rFonts w:eastAsia="宋体"/>
          <w:lang w:eastAsia="zh-CN"/>
        </w:rPr>
        <w:t>B.2g</w:t>
      </w:r>
      <w:r w:rsidRPr="00357143">
        <w:rPr>
          <w:rFonts w:eastAsia="宋体"/>
          <w:lang w:eastAsia="zh-CN"/>
        </w:rPr>
        <w:tab/>
      </w:r>
      <w:r w:rsidR="00A56B0B" w:rsidRPr="00357143">
        <w:rPr>
          <w:rFonts w:eastAsia="宋体"/>
          <w:lang w:eastAsia="zh-CN"/>
        </w:rPr>
        <w:t>The Originator shall generate an originator</w:t>
      </w:r>
      <w:r w:rsidR="006D5586" w:rsidRPr="00357143">
        <w:rPr>
          <w:rFonts w:eastAsia="宋体" w:hint="eastAsia"/>
          <w:lang w:eastAsia="zh-CN"/>
        </w:rPr>
        <w:t>ESPrim</w:t>
      </w:r>
      <w:r w:rsidR="00A56B0B" w:rsidRPr="00357143">
        <w:rPr>
          <w:rFonts w:eastAsia="宋体"/>
          <w:lang w:eastAsia="zh-CN"/>
        </w:rPr>
        <w:t>Rand</w:t>
      </w:r>
      <w:r w:rsidR="006D5586" w:rsidRPr="00357143">
        <w:rPr>
          <w:rFonts w:eastAsia="宋体" w:hint="eastAsia"/>
          <w:lang w:eastAsia="zh-CN"/>
        </w:rPr>
        <w:t>Object</w:t>
      </w:r>
      <w:r w:rsidR="00A56B0B" w:rsidRPr="00357143">
        <w:rPr>
          <w:rFonts w:eastAsia="宋体"/>
          <w:lang w:eastAsia="zh-CN"/>
        </w:rPr>
        <w:t xml:space="preserve"> as described in clause 8.4.2 </w:t>
      </w:r>
      <w:r w:rsidR="005531E6" w:rsidRPr="00357143">
        <w:rPr>
          <w:rFonts w:eastAsia="宋体" w:hint="eastAsia"/>
          <w:lang w:eastAsia="zh-CN"/>
        </w:rPr>
        <w:t xml:space="preserve">of </w:t>
      </w:r>
      <w:r w:rsidR="00A56B0B" w:rsidRPr="00357143">
        <w:rPr>
          <w:rFonts w:eastAsia="宋体"/>
          <w:lang w:eastAsia="zh-CN"/>
        </w:rPr>
        <w:t>TS-0003 [2].</w:t>
      </w:r>
    </w:p>
    <w:p w14:paraId="234E17FC" w14:textId="77777777" w:rsidR="00A56B0B" w:rsidRPr="00357143" w:rsidRDefault="007239DE" w:rsidP="001C13B4">
      <w:pPr>
        <w:pStyle w:val="B30"/>
        <w:rPr>
          <w:rFonts w:eastAsia="宋体"/>
          <w:lang w:eastAsia="zh-CN"/>
        </w:rPr>
      </w:pPr>
      <w:r w:rsidRPr="00357143">
        <w:rPr>
          <w:rFonts w:eastAsia="宋体"/>
          <w:lang w:eastAsia="zh-CN"/>
        </w:rPr>
        <w:t>B.2h</w:t>
      </w:r>
      <w:r w:rsidRPr="00357143">
        <w:rPr>
          <w:rFonts w:eastAsia="宋体"/>
          <w:lang w:eastAsia="zh-CN"/>
        </w:rPr>
        <w:tab/>
      </w:r>
      <w:r w:rsidR="00A56B0B" w:rsidRPr="00357143">
        <w:rPr>
          <w:rFonts w:eastAsia="宋体"/>
          <w:lang w:eastAsia="zh-CN"/>
        </w:rPr>
        <w:t>The Originator shall generate the sessionESPrimKey from the pairwiseESPrimKey, originator</w:t>
      </w:r>
      <w:r w:rsidR="001337B7" w:rsidRPr="00357143">
        <w:rPr>
          <w:rFonts w:eastAsia="宋体" w:hint="eastAsia"/>
          <w:lang w:eastAsia="zh-CN"/>
        </w:rPr>
        <w:t>ESPrim</w:t>
      </w:r>
      <w:r w:rsidR="00A56B0B" w:rsidRPr="00357143">
        <w:rPr>
          <w:rFonts w:eastAsia="宋体"/>
          <w:lang w:eastAsia="zh-CN"/>
        </w:rPr>
        <w:t>RandTuple and receiver</w:t>
      </w:r>
      <w:r w:rsidR="006D5586" w:rsidRPr="00357143">
        <w:rPr>
          <w:rFonts w:eastAsia="宋体" w:hint="eastAsia"/>
          <w:lang w:eastAsia="zh-CN"/>
        </w:rPr>
        <w:t>ESPrim</w:t>
      </w:r>
      <w:r w:rsidR="00A56B0B" w:rsidRPr="00357143">
        <w:rPr>
          <w:rFonts w:eastAsia="宋体"/>
          <w:lang w:eastAsia="zh-CN"/>
        </w:rPr>
        <w:t>Rand</w:t>
      </w:r>
      <w:r w:rsidR="006D5586" w:rsidRPr="00357143">
        <w:rPr>
          <w:rFonts w:eastAsia="宋体" w:hint="eastAsia"/>
          <w:lang w:eastAsia="zh-CN"/>
        </w:rPr>
        <w:t>Object</w:t>
      </w:r>
      <w:r w:rsidR="00A56B0B" w:rsidRPr="00357143">
        <w:rPr>
          <w:rFonts w:eastAsia="宋体"/>
          <w:lang w:eastAsia="zh-CN"/>
        </w:rPr>
        <w:t xml:space="preserve"> as described in clause 8.4.2 </w:t>
      </w:r>
      <w:r w:rsidR="005531E6" w:rsidRPr="00357143">
        <w:rPr>
          <w:rFonts w:eastAsia="宋体" w:hint="eastAsia"/>
          <w:lang w:eastAsia="zh-CN"/>
        </w:rPr>
        <w:t xml:space="preserve">of </w:t>
      </w:r>
      <w:r w:rsidR="00A56B0B" w:rsidRPr="00357143">
        <w:rPr>
          <w:rFonts w:eastAsia="宋体"/>
          <w:lang w:eastAsia="zh-CN"/>
        </w:rPr>
        <w:t xml:space="preserve">TS-0003 [2]. </w:t>
      </w:r>
    </w:p>
    <w:p w14:paraId="05FADA45" w14:textId="77777777" w:rsidR="005531E6" w:rsidRPr="00357143" w:rsidRDefault="005531E6" w:rsidP="00992E92">
      <w:pPr>
        <w:pStyle w:val="FL"/>
        <w:rPr>
          <w:rFonts w:eastAsia="宋体"/>
          <w:lang w:eastAsia="zh-CN"/>
        </w:rPr>
      </w:pPr>
      <w:r w:rsidRPr="00357143">
        <w:object w:dxaOrig="7255" w:dyaOrig="7528" w14:anchorId="0F271DE5">
          <v:shape id="_x0000_i1081" type="#_x0000_t75" style="width:453.5pt;height:475pt" o:ole="">
            <v:imagedata r:id="rId129" o:title="" croptop="2281f" cropbottom="3538f" cropleft="3032f" cropright="3110f"/>
          </v:shape>
          <o:OLEObject Type="Embed" ProgID="Visio.Drawing.11" ShapeID="_x0000_i1081" DrawAspect="Content" ObjectID="_1620824339" r:id="rId130"/>
        </w:object>
      </w:r>
    </w:p>
    <w:p w14:paraId="742E9C6D" w14:textId="77777777" w:rsidR="00282DFA"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p>
    <w:p w14:paraId="039433A1" w14:textId="3B3401E0" w:rsidR="00A56B0B" w:rsidRPr="00357143" w:rsidRDefault="00752FB3" w:rsidP="00A45D48">
      <w:pPr>
        <w:pStyle w:val="TF"/>
        <w:jc w:val="left"/>
      </w:pPr>
      <w:r w:rsidRPr="00357143">
        <w:br/>
      </w:r>
      <w:r w:rsidR="00A56B0B" w:rsidRPr="00357143">
        <w:t>This message flow shows the sequence of events for Blocking Mode</w:t>
      </w:r>
    </w:p>
    <w:p w14:paraId="678D618E" w14:textId="77777777" w:rsidR="00A56B0B" w:rsidRPr="001C13B4" w:rsidRDefault="00232E91" w:rsidP="001C13B4">
      <w:pPr>
        <w:pStyle w:val="B10"/>
        <w:rPr>
          <w:b/>
        </w:rPr>
      </w:pPr>
      <w:r w:rsidRPr="00357143">
        <w:t>C.</w:t>
      </w:r>
      <w:r w:rsidRPr="00357143">
        <w:tab/>
      </w:r>
      <w:r w:rsidR="00A56B0B" w:rsidRPr="001C13B4">
        <w:rPr>
          <w:b/>
        </w:rPr>
        <w:t>Securing a Primitive Exchange</w:t>
      </w:r>
    </w:p>
    <w:p w14:paraId="35E47C06" w14:textId="77777777"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14:paraId="1976BA30" w14:textId="77777777" w:rsidR="00A56B0B" w:rsidRPr="001C13B4" w:rsidRDefault="00232E91" w:rsidP="001C13B4">
      <w:pPr>
        <w:pStyle w:val="B20"/>
      </w:pPr>
      <w:r w:rsidRPr="001C13B4">
        <w:t>C.2</w:t>
      </w:r>
      <w:r w:rsidRPr="001C13B4">
        <w:tab/>
      </w:r>
      <w:r w:rsidR="00A56B0B" w:rsidRPr="00357143">
        <w:t>The Originator shall form the serialization of the inner request primitive.</w:t>
      </w:r>
    </w:p>
    <w:p w14:paraId="7AD18C44" w14:textId="77777777"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14:paraId="53FEFBD2" w14:textId="77777777"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宋体"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宋体"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w:t>
      </w:r>
      <w:r w:rsidR="001337B7" w:rsidRPr="00357143">
        <w:lastRenderedPageBreak/>
        <w:t>&lt;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14:paraId="780F8F83" w14:textId="77777777" w:rsidR="00A56B0B" w:rsidRPr="00357143" w:rsidRDefault="00232E91" w:rsidP="001C13B4">
      <w:pPr>
        <w:pStyle w:val="B20"/>
      </w:pPr>
      <w:r w:rsidRPr="001C13B4">
        <w:t>C.5</w:t>
      </w:r>
      <w:r w:rsidRPr="001C13B4">
        <w:tab/>
      </w:r>
      <w:r w:rsidR="00A56B0B" w:rsidRPr="00357143">
        <w:t xml:space="preserve">The Receiver shall process the outer request primitive as for normal NOTIFY request primitives. The Receiver shall extract </w:t>
      </w:r>
      <w:r w:rsidR="005531E6" w:rsidRPr="00357143">
        <w:rPr>
          <w:rFonts w:eastAsia="宋体" w:hint="eastAsia"/>
          <w:i/>
          <w:lang w:eastAsia="zh-CN"/>
        </w:rPr>
        <w:t>s</w:t>
      </w:r>
      <w:r w:rsidR="00A56B0B" w:rsidRPr="00357143">
        <w:rPr>
          <w:i/>
        </w:rPr>
        <w:t>ecurityInfo</w:t>
      </w:r>
      <w:r w:rsidR="005531E6" w:rsidRPr="00357143">
        <w:rPr>
          <w:rFonts w:eastAsia="宋体" w:hint="eastAsia"/>
          <w:lang w:eastAsia="zh-CN"/>
        </w:rPr>
        <w:t>,</w:t>
      </w:r>
      <w:r w:rsidR="00256ED1">
        <w:rPr>
          <w:rFonts w:eastAsia="宋体"/>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14:paraId="080187D5" w14:textId="77777777"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14:paraId="3DC4B7F1" w14:textId="77777777"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14:paraId="3ED16FEB" w14:textId="77777777"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14:paraId="03BF5C46" w14:textId="77777777"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14:paraId="5F438AFF" w14:textId="77777777"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14:paraId="3D3840DD" w14:textId="77777777"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14:paraId="321D2B2A" w14:textId="77777777"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14:paraId="240DABAC" w14:textId="77777777"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宋体"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宋体"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14:paraId="3B7FAEEA" w14:textId="77777777"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宋体" w:hint="eastAsia"/>
          <w:i/>
          <w:lang w:eastAsia="zh-CN"/>
        </w:rPr>
        <w:t>s</w:t>
      </w:r>
      <w:r w:rsidR="00A56B0B" w:rsidRPr="00357143">
        <w:rPr>
          <w:i/>
        </w:rPr>
        <w:t>ecurityInfo</w:t>
      </w:r>
      <w:r w:rsidR="005531E6" w:rsidRPr="00357143">
        <w:rPr>
          <w:rFonts w:eastAsia="宋体" w:hint="eastAsia"/>
          <w:i/>
          <w:lang w:eastAsia="zh-CN"/>
        </w:rPr>
        <w:t xml:space="preserve"> </w:t>
      </w:r>
      <w:r w:rsidR="005531E6" w:rsidRPr="00357143">
        <w:t>object</w:t>
      </w:r>
      <w:r w:rsidR="005531E6" w:rsidRPr="00357143">
        <w:rPr>
          <w:rFonts w:eastAsia="宋体" w:hint="eastAsia"/>
          <w:lang w:eastAsia="zh-CN"/>
        </w:rPr>
        <w:t>,</w:t>
      </w:r>
      <w:r w:rsidR="00664585" w:rsidRPr="00357143">
        <w:rPr>
          <w:rFonts w:eastAsia="宋体"/>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宋体" w:hint="eastAsia"/>
          <w:i/>
          <w:lang w:eastAsia="zh-CN"/>
        </w:rPr>
        <w:t>s</w:t>
      </w:r>
      <w:r w:rsidR="001337B7" w:rsidRPr="00357143">
        <w:rPr>
          <w:i/>
        </w:rPr>
        <w:t>ecurityInfo</w:t>
      </w:r>
      <w:r w:rsidR="00A56B0B" w:rsidRPr="00357143">
        <w:t xml:space="preserve"> contains an ESPrim Object, and</w:t>
      </w:r>
      <w:r w:rsidR="00256ED1">
        <w:t xml:space="preserve"> </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14:paraId="2C662126" w14:textId="77777777"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宋体" w:hint="eastAsia"/>
          <w:lang w:eastAsia="zh-CN"/>
        </w:rPr>
        <w:t xml:space="preserve"> clause</w:t>
      </w:r>
      <w:r w:rsidR="00A56B0B" w:rsidRPr="00357143">
        <w:t xml:space="preserve"> 8.4.2 of TS-0003 [2].</w:t>
      </w:r>
    </w:p>
    <w:p w14:paraId="651275FC" w14:textId="77777777" w:rsidR="00A56B0B" w:rsidRPr="00357143" w:rsidRDefault="00232E91" w:rsidP="001C13B4">
      <w:pPr>
        <w:pStyle w:val="B20"/>
      </w:pPr>
      <w:r w:rsidRPr="00357143">
        <w:t>C.12</w:t>
      </w:r>
      <w:r w:rsidRPr="00357143">
        <w:tab/>
      </w:r>
      <w:r w:rsidR="00A56B0B" w:rsidRPr="00357143">
        <w:t>The Originator shall process the inner response primitive or error message.</w:t>
      </w:r>
    </w:p>
    <w:p w14:paraId="104533D2" w14:textId="77777777" w:rsidR="00A56B0B" w:rsidRPr="00357143" w:rsidRDefault="00A56B0B" w:rsidP="00A56B0B">
      <w:pPr>
        <w:pStyle w:val="TH"/>
      </w:pPr>
      <w:r w:rsidRPr="00357143">
        <w:lastRenderedPageBreak/>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357143" w14:paraId="658C8E34"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49E1A8A6" w14:textId="77777777"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710FCC55" w14:textId="77777777"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061EC587" w14:textId="77777777" w:rsidR="00A56B0B" w:rsidRPr="00357143" w:rsidRDefault="00A56B0B" w:rsidP="001B4B99">
            <w:pPr>
              <w:pStyle w:val="TAH"/>
              <w:rPr>
                <w:lang w:eastAsia="ko-KR"/>
              </w:rPr>
            </w:pPr>
            <w:r w:rsidRPr="00357143">
              <w:t>Details</w:t>
            </w:r>
          </w:p>
        </w:tc>
      </w:tr>
      <w:tr w:rsidR="00A56B0B" w:rsidRPr="00357143" w14:paraId="6DC4E8DE"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5C3849A4" w14:textId="77777777"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6DEFDE" w14:textId="77777777"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29808F0" w14:textId="77777777"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4D9BD19A" w14:textId="77777777" w:rsidR="00A56B0B" w:rsidRPr="00357143" w:rsidRDefault="00A56B0B" w:rsidP="001B4B99">
            <w:pPr>
              <w:pStyle w:val="TAL"/>
            </w:pPr>
            <w:r w:rsidRPr="00357143">
              <w:t>NOTIFY</w:t>
            </w:r>
          </w:p>
        </w:tc>
      </w:tr>
      <w:tr w:rsidR="00A56B0B" w:rsidRPr="00357143" w14:paraId="7C9B9FB7" w14:textId="77777777" w:rsidTr="00664585">
        <w:trPr>
          <w:jc w:val="center"/>
        </w:trPr>
        <w:tc>
          <w:tcPr>
            <w:tcW w:w="1535" w:type="dxa"/>
            <w:vMerge/>
            <w:tcBorders>
              <w:left w:val="single" w:sz="4" w:space="0" w:color="auto"/>
              <w:right w:val="single" w:sz="4" w:space="0" w:color="auto"/>
            </w:tcBorders>
            <w:shd w:val="clear" w:color="auto" w:fill="auto"/>
          </w:tcPr>
          <w:p w14:paraId="36268A61"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F977D48" w14:textId="77777777"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71AE2F62"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425CC919" w14:textId="77777777" w:rsidR="00A56B0B" w:rsidRPr="00357143" w:rsidRDefault="00297FCA" w:rsidP="00297FCA">
            <w:pPr>
              <w:pStyle w:val="TAL"/>
            </w:pPr>
            <w:r w:rsidRPr="00357143">
              <w:t xml:space="preserve"> Address of the</w:t>
            </w:r>
            <w:r w:rsidR="00F67B0F" w:rsidRPr="00357143">
              <w:rPr>
                <w:rFonts w:eastAsia="宋体" w:hint="eastAsia"/>
                <w:lang w:eastAsia="zh-CN"/>
              </w:rPr>
              <w:t xml:space="preserve"> </w:t>
            </w:r>
            <w:r w:rsidRPr="00357143">
              <w:t>Receiver’s &lt;CSEBase&gt; or &lt;AE&gt; resource</w:t>
            </w:r>
          </w:p>
        </w:tc>
      </w:tr>
      <w:tr w:rsidR="00A56B0B" w:rsidRPr="00357143" w14:paraId="0243C88B" w14:textId="77777777" w:rsidTr="00664585">
        <w:trPr>
          <w:jc w:val="center"/>
        </w:trPr>
        <w:tc>
          <w:tcPr>
            <w:tcW w:w="1535" w:type="dxa"/>
            <w:vMerge/>
            <w:tcBorders>
              <w:left w:val="single" w:sz="4" w:space="0" w:color="auto"/>
              <w:right w:val="single" w:sz="4" w:space="0" w:color="auto"/>
            </w:tcBorders>
            <w:shd w:val="clear" w:color="auto" w:fill="auto"/>
          </w:tcPr>
          <w:p w14:paraId="794B354D"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5548B4B2" w14:textId="77777777"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6148F5E4"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470E14E1" w14:textId="77777777" w:rsidR="00A56B0B" w:rsidRPr="00357143" w:rsidRDefault="00A56B0B" w:rsidP="001B4B99">
            <w:pPr>
              <w:pStyle w:val="TAL"/>
            </w:pPr>
          </w:p>
        </w:tc>
      </w:tr>
      <w:tr w:rsidR="00A56B0B" w:rsidRPr="00357143" w14:paraId="0E8BC19B"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7D7136F0"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B55891A" w14:textId="77777777"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1B799B37"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23444EB2" w14:textId="77777777" w:rsidR="00A56B0B" w:rsidRPr="00357143" w:rsidRDefault="00A56B0B" w:rsidP="001B4B99">
            <w:pPr>
              <w:pStyle w:val="TAL"/>
            </w:pPr>
            <w:r w:rsidRPr="00357143">
              <w:t>May be independent of the Request Identifier of the inner request primitive</w:t>
            </w:r>
          </w:p>
        </w:tc>
      </w:tr>
      <w:tr w:rsidR="00A56B0B" w:rsidRPr="00357143" w14:paraId="240C0105"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228F20F7" w14:textId="77777777"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67F06C69" w14:textId="77777777"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14:paraId="0D7BD954" w14:textId="77777777" w:rsidR="00A56B0B" w:rsidRPr="00357143" w:rsidRDefault="00297FCA" w:rsidP="001B4B99">
            <w:pPr>
              <w:pStyle w:val="TAL"/>
              <w:jc w:val="center"/>
              <w:rPr>
                <w:rFonts w:eastAsia="宋体"/>
                <w:lang w:eastAsia="zh-CN"/>
              </w:rPr>
            </w:pPr>
            <w:r w:rsidRPr="00357143">
              <w:rPr>
                <w:rFonts w:eastAsia="宋体"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634D358B" w14:textId="77777777" w:rsidR="00A56B0B" w:rsidRPr="00357143" w:rsidRDefault="00A56B0B" w:rsidP="001B4B99">
            <w:pPr>
              <w:pStyle w:val="TAL"/>
            </w:pPr>
          </w:p>
        </w:tc>
      </w:tr>
      <w:tr w:rsidR="00A56B0B" w:rsidRPr="00357143" w14:paraId="2F2BC76F"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B8FE96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F99398" w14:textId="77777777"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3A00835"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D67B8DD" w14:textId="77777777" w:rsidR="00A56B0B" w:rsidRPr="00357143" w:rsidRDefault="00A56B0B" w:rsidP="001B4B99">
            <w:pPr>
              <w:pStyle w:val="TAL"/>
            </w:pPr>
            <w:r w:rsidRPr="00357143">
              <w:t>N/A</w:t>
            </w:r>
          </w:p>
        </w:tc>
      </w:tr>
      <w:tr w:rsidR="00A56B0B" w:rsidRPr="00357143" w14:paraId="7D2CD17B"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D8EBC4D" w14:textId="77777777"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27DA9AAF" w14:textId="77777777"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086CF4B5" w14:textId="77777777"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14:paraId="56F48205" w14:textId="77777777" w:rsidR="00A56B0B" w:rsidRPr="00357143" w:rsidRDefault="00A56B0B" w:rsidP="001B4B99">
            <w:pPr>
              <w:pStyle w:val="TAL"/>
              <w:rPr>
                <w:lang w:eastAsia="ko-KR"/>
              </w:rPr>
            </w:pPr>
            <w:r w:rsidRPr="00357143">
              <w:t>Time when the outer request primitive was build</w:t>
            </w:r>
          </w:p>
        </w:tc>
      </w:tr>
      <w:tr w:rsidR="00A56B0B" w:rsidRPr="00357143" w14:paraId="7F320373"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B6D497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A7C506" w14:textId="77777777"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13E67DF"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223B70C" w14:textId="77777777" w:rsidR="00A56B0B" w:rsidRPr="00357143" w:rsidRDefault="00A56B0B" w:rsidP="001B4B99">
            <w:pPr>
              <w:pStyle w:val="TAL"/>
            </w:pPr>
            <w:r w:rsidRPr="00357143">
              <w:t>Copied from the corresponding parameter in the inner request primitive.</w:t>
            </w:r>
          </w:p>
        </w:tc>
      </w:tr>
      <w:tr w:rsidR="00A56B0B" w:rsidRPr="00357143" w14:paraId="2F86B39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CBB468B"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8E0E65" w14:textId="77777777"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FCB38F9"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52555ABC" w14:textId="77777777" w:rsidR="00A56B0B" w:rsidRPr="00357143" w:rsidRDefault="00A56B0B" w:rsidP="001B4B99">
            <w:pPr>
              <w:pStyle w:val="TAL"/>
            </w:pPr>
            <w:r w:rsidRPr="00357143">
              <w:t>Copied from the corresponding parameter in the inner request primitive.</w:t>
            </w:r>
          </w:p>
        </w:tc>
      </w:tr>
      <w:tr w:rsidR="00A56B0B" w:rsidRPr="00357143" w14:paraId="16BA301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DA39046"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E2BC06" w14:textId="77777777"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3540FEB"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AF366C3" w14:textId="77777777"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14:paraId="44DAAC30"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FD4AA50"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96C0D7" w14:textId="77777777"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E70C2A8"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26E89CF8" w14:textId="77777777" w:rsidR="00A56B0B" w:rsidRPr="00357143" w:rsidRDefault="00A56B0B" w:rsidP="001B4B99">
            <w:pPr>
              <w:pStyle w:val="TAL"/>
            </w:pPr>
            <w:r w:rsidRPr="00357143">
              <w:t>Any mode may be applied.</w:t>
            </w:r>
          </w:p>
        </w:tc>
      </w:tr>
      <w:tr w:rsidR="00A56B0B" w:rsidRPr="00357143" w14:paraId="547D47F2"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40C7BF7"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FC73FE" w14:textId="77777777"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8FAB922"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59D095E" w14:textId="77777777" w:rsidR="00A56B0B" w:rsidRPr="00357143" w:rsidRDefault="00A56B0B" w:rsidP="001B4B99">
            <w:pPr>
              <w:pStyle w:val="TAL"/>
            </w:pPr>
            <w:r w:rsidRPr="00357143">
              <w:t>N/A for NOTIFY</w:t>
            </w:r>
          </w:p>
        </w:tc>
      </w:tr>
      <w:tr w:rsidR="00A56B0B" w:rsidRPr="00357143" w14:paraId="5635EE8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53DDEDC"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9B96DC" w14:textId="77777777"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8F72FD8"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DF3349A" w14:textId="77777777" w:rsidR="00A56B0B" w:rsidRPr="00357143" w:rsidRDefault="00A56B0B" w:rsidP="001B4B99">
            <w:pPr>
              <w:pStyle w:val="TAL"/>
            </w:pPr>
            <w:r w:rsidRPr="00357143">
              <w:t>The result content here is the Result Content of the outer primitive, which is always ESPrim Object</w:t>
            </w:r>
          </w:p>
        </w:tc>
      </w:tr>
      <w:tr w:rsidR="00A56B0B" w:rsidRPr="00357143" w14:paraId="5A878E0D"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E0DAC07"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8D7EB5" w14:textId="77777777"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842AA76"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092605D" w14:textId="77777777" w:rsidR="00A56B0B" w:rsidRPr="00357143" w:rsidRDefault="00A56B0B" w:rsidP="001B4B99">
            <w:pPr>
              <w:pStyle w:val="TAL"/>
            </w:pPr>
            <w:r w:rsidRPr="00357143">
              <w:t>Copied from the corresponding parameter in the inner request primitive.</w:t>
            </w:r>
          </w:p>
        </w:tc>
      </w:tr>
      <w:tr w:rsidR="00A56B0B" w:rsidRPr="00357143" w14:paraId="25455090"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D61606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BBA3BC" w14:textId="77777777"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885411C"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B1F9289" w14:textId="77777777" w:rsidR="00A56B0B" w:rsidRPr="00357143" w:rsidRDefault="00A56B0B" w:rsidP="001B4B99">
            <w:pPr>
              <w:pStyle w:val="TAL"/>
            </w:pPr>
            <w:r w:rsidRPr="00357143">
              <w:t>Copied from the corresponding parameter in the inner request primitive.</w:t>
            </w:r>
          </w:p>
        </w:tc>
      </w:tr>
      <w:tr w:rsidR="00A56B0B" w:rsidRPr="00357143" w14:paraId="017ACB35"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F306007" w14:textId="77777777"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E0E3D5" w14:textId="77777777"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宋体"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7911C73"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04FD38DB" w14:textId="77777777"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14:paraId="148E47E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ED252B8"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BC4BF7" w14:textId="77777777"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3BB0FFB" w14:textId="77777777" w:rsidR="00A56B0B" w:rsidRPr="00357143" w:rsidRDefault="00A56B0B" w:rsidP="001B4B99">
            <w:pPr>
              <w:pStyle w:val="TAL"/>
              <w:jc w:val="center"/>
              <w:rPr>
                <w:rFonts w:eastAsia="宋体"/>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A60F471" w14:textId="77777777" w:rsidR="00A56B0B" w:rsidRPr="00357143" w:rsidRDefault="00A56B0B" w:rsidP="001B4B99">
            <w:pPr>
              <w:pStyle w:val="TAL"/>
              <w:rPr>
                <w:rFonts w:eastAsia="宋体"/>
                <w:lang w:eastAsia="zh-CN"/>
              </w:rPr>
            </w:pPr>
            <w:r w:rsidRPr="00357143">
              <w:t>N/A for NOTIFY</w:t>
            </w:r>
          </w:p>
        </w:tc>
      </w:tr>
      <w:tr w:rsidR="00A56B0B" w:rsidRPr="00357143" w14:paraId="2ED1184D"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1683863"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064809E8" w14:textId="5E615D92" w:rsidR="008B769F" w:rsidRPr="00357143" w:rsidRDefault="008B769F" w:rsidP="001B4B99">
            <w:pPr>
              <w:pStyle w:val="TAL"/>
            </w:pPr>
            <w:r>
              <w:rPr>
                <w:b/>
                <w:i/>
              </w:rPr>
              <w:t>Desired Identifier</w:t>
            </w:r>
            <w:r w:rsidRPr="00357143">
              <w:rPr>
                <w:b/>
                <w:i/>
              </w:rPr>
              <w:t xml:space="preserve"> Result Type</w:t>
            </w:r>
            <w:r w:rsidRPr="00357143">
              <w:t xml:space="preserve"> - format of </w:t>
            </w:r>
            <w:r>
              <w:t>resource identifiers</w:t>
            </w:r>
            <w:r w:rsidRPr="00357143">
              <w:t xml:space="preserve"> returned</w:t>
            </w:r>
          </w:p>
        </w:tc>
        <w:tc>
          <w:tcPr>
            <w:tcW w:w="1265" w:type="dxa"/>
            <w:tcBorders>
              <w:top w:val="single" w:sz="4" w:space="0" w:color="auto"/>
              <w:left w:val="nil"/>
              <w:bottom w:val="single" w:sz="4" w:space="0" w:color="auto"/>
              <w:right w:val="single" w:sz="4" w:space="0" w:color="auto"/>
            </w:tcBorders>
            <w:shd w:val="clear" w:color="auto" w:fill="auto"/>
            <w:vAlign w:val="center"/>
          </w:tcPr>
          <w:p w14:paraId="14B0B7E4"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A8B588E" w14:textId="77777777" w:rsidR="00A56B0B" w:rsidRPr="00357143" w:rsidRDefault="00A56B0B" w:rsidP="001B4B99">
            <w:pPr>
              <w:pStyle w:val="TAL"/>
            </w:pPr>
            <w:r w:rsidRPr="00357143">
              <w:t>N/A for NOTIFY</w:t>
            </w:r>
          </w:p>
        </w:tc>
      </w:tr>
    </w:tbl>
    <w:p w14:paraId="269E1E36" w14:textId="77777777" w:rsidR="00A56B0B" w:rsidRPr="00357143" w:rsidRDefault="00A56B0B" w:rsidP="00B51410">
      <w:pPr>
        <w:rPr>
          <w:rFonts w:eastAsia="宋体"/>
          <w:lang w:eastAsia="zh-CN"/>
        </w:rPr>
      </w:pPr>
    </w:p>
    <w:p w14:paraId="1AF9C819" w14:textId="77777777" w:rsidR="00A56B0B" w:rsidRPr="00357143" w:rsidRDefault="00A56B0B" w:rsidP="00A56B0B">
      <w:pPr>
        <w:pStyle w:val="TH"/>
      </w:pPr>
      <w:r w:rsidRPr="00357143">
        <w:lastRenderedPageBreak/>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357143" w14:paraId="7E50D192"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7B7E2FAF" w14:textId="77777777"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32F84D27" w14:textId="77777777"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7AB49F51" w14:textId="77777777" w:rsidR="00A56B0B" w:rsidRPr="00357143" w:rsidRDefault="00A56B0B" w:rsidP="001B4B99">
            <w:pPr>
              <w:pStyle w:val="TAH"/>
              <w:rPr>
                <w:i/>
                <w:szCs w:val="18"/>
              </w:rPr>
            </w:pPr>
            <w:r w:rsidRPr="00357143">
              <w:rPr>
                <w:szCs w:val="18"/>
              </w:rPr>
              <w:t>Details</w:t>
            </w:r>
          </w:p>
        </w:tc>
      </w:tr>
      <w:tr w:rsidR="00A56B0B" w:rsidRPr="00357143" w14:paraId="3820E29E"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7D84C4A6" w14:textId="77777777"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697902D2" w14:textId="77777777"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626E2F7E" w14:textId="77777777"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14:paraId="6A1EC765"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0A2AC2D" w14:textId="77777777"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5BB41FF3" w14:textId="77777777" w:rsidR="00A56B0B" w:rsidRPr="00357143" w:rsidRDefault="00CF00D5" w:rsidP="001B4B99">
            <w:pPr>
              <w:pStyle w:val="TAL"/>
              <w:jc w:val="center"/>
              <w:rPr>
                <w:rFonts w:eastAsia="宋体" w:cs="Arial"/>
                <w:color w:val="000000"/>
                <w:szCs w:val="18"/>
                <w:lang w:eastAsia="zh-CN"/>
              </w:rPr>
            </w:pPr>
            <w:r w:rsidRPr="00357143">
              <w:rPr>
                <w:rFonts w:eastAsia="宋体"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283A92CF" w14:textId="77777777"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14:paraId="2979D92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D4505F" w14:textId="77777777"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宋体"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211C2ED2"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513CEDC1"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3FA6B87D"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8DB245" w14:textId="77777777"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50FCE4DF"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0E516C2"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12B0BD8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7A006D19" w14:textId="77777777"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7D66422D"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5705C057" w14:textId="77777777"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14:paraId="4E31612E"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1637115" w14:textId="77777777"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7EF5FD54"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3E048364" w14:textId="77777777"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14:paraId="77F420C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769F0FC" w14:textId="77777777"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164ED422"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692CD4FF" w14:textId="77777777"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14:paraId="1AAFC878"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B99C8C8"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05B888E3"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1368130E"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14:paraId="0E4F8F4A"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4AA68E7"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7887406E"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77BFA5FB"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14:paraId="1D38BC2A" w14:textId="77777777" w:rsidR="00A56B0B" w:rsidRPr="00357143" w:rsidRDefault="00A56B0B" w:rsidP="00B51410"/>
    <w:p w14:paraId="2497462A" w14:textId="77777777" w:rsidR="00A56B0B" w:rsidRPr="00357143" w:rsidRDefault="00A56B0B" w:rsidP="00A56B0B">
      <w:pPr>
        <w:pStyle w:val="30"/>
      </w:pPr>
      <w:bookmarkStart w:id="4148" w:name="_Toc445303018"/>
      <w:bookmarkStart w:id="4149" w:name="_Toc445390185"/>
      <w:bookmarkStart w:id="4150" w:name="_Toc447043263"/>
      <w:bookmarkStart w:id="4151" w:name="_Toc457494020"/>
      <w:bookmarkStart w:id="4152" w:name="_Toc459977119"/>
      <w:bookmarkStart w:id="4153" w:name="_Toc470164280"/>
      <w:bookmarkStart w:id="4154" w:name="_Toc470164862"/>
      <w:bookmarkStart w:id="4155" w:name="_Toc475715471"/>
      <w:bookmarkStart w:id="4156" w:name="_Toc479349283"/>
      <w:bookmarkStart w:id="4157" w:name="_Toc484070731"/>
      <w:bookmarkStart w:id="4158" w:name="_Toc2176191"/>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4148"/>
      <w:bookmarkEnd w:id="4149"/>
      <w:bookmarkEnd w:id="4150"/>
      <w:bookmarkEnd w:id="4151"/>
      <w:bookmarkEnd w:id="4152"/>
      <w:bookmarkEnd w:id="4153"/>
      <w:bookmarkEnd w:id="4154"/>
      <w:bookmarkEnd w:id="4155"/>
      <w:bookmarkEnd w:id="4156"/>
      <w:bookmarkEnd w:id="4157"/>
      <w:bookmarkEnd w:id="4158"/>
    </w:p>
    <w:p w14:paraId="5A6B87DB" w14:textId="77777777"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宋体" w:hint="eastAsia"/>
          <w:lang w:eastAsia="zh-CN"/>
        </w:rPr>
        <w:t xml:space="preserve"> </w:t>
      </w:r>
      <w:r w:rsidRPr="00357143">
        <w:t xml:space="preserve">Messages, specified in </w:t>
      </w:r>
      <w:r w:rsidR="00591370" w:rsidRPr="00357143">
        <w:t xml:space="preserve">oneM2M </w:t>
      </w:r>
      <w:r w:rsidRPr="00357143">
        <w:t>TS-0003 [</w:t>
      </w:r>
      <w:r w:rsidR="00205F58" w:rsidRPr="00357143">
        <w:fldChar w:fldCharType="begin"/>
      </w:r>
      <w:r w:rsidR="00591370"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14:paraId="6A47CB27" w14:textId="77777777"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宋体"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14:paraId="5F4974E7" w14:textId="77777777"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宋体"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宋体"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xml:space="preserve">]. The transport details for the </w:t>
      </w:r>
      <w:r w:rsidR="00613C56" w:rsidRPr="00357143">
        <w:t xml:space="preserve">ESCertKE </w:t>
      </w:r>
      <w:r w:rsidRPr="00357143">
        <w:t>Procedure are shown in Figure 11.4.3-1, and described in the following text.</w:t>
      </w:r>
    </w:p>
    <w:p w14:paraId="2016A4AD" w14:textId="77777777"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14:paraId="1FB843C3" w14:textId="77777777" w:rsidR="00A56B0B" w:rsidRPr="00357143" w:rsidRDefault="00A56B0B" w:rsidP="00B51410">
      <w:pPr>
        <w:pStyle w:val="FL"/>
        <w:rPr>
          <w:rFonts w:eastAsia="宋体"/>
          <w:lang w:eastAsia="zh-CN"/>
        </w:rPr>
      </w:pPr>
    </w:p>
    <w:p w14:paraId="7B0C4B2E" w14:textId="77777777" w:rsidR="005531E6" w:rsidRPr="00357143" w:rsidRDefault="005531E6" w:rsidP="00664585">
      <w:pPr>
        <w:pStyle w:val="FL"/>
        <w:rPr>
          <w:rFonts w:eastAsia="宋体"/>
          <w:lang w:eastAsia="zh-CN"/>
        </w:rPr>
      </w:pPr>
      <w:r w:rsidRPr="00357143">
        <w:object w:dxaOrig="7011" w:dyaOrig="4687" w14:anchorId="6AB294A2">
          <v:shape id="_x0000_i1082" type="#_x0000_t75" style="width:6in;height:273.5pt" o:ole="">
            <v:imagedata r:id="rId131" o:title="" croptop="4743f" cropbottom="3843f" cropleft="3170f" cropright="2904f"/>
          </v:shape>
          <o:OLEObject Type="Embed" ProgID="Visio.Drawing.11" ShapeID="_x0000_i1082" DrawAspect="Content" ObjectID="_1620824340" r:id="rId132"/>
        </w:object>
      </w:r>
    </w:p>
    <w:p w14:paraId="21AD1E85" w14:textId="77777777"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14:paraId="0978A312" w14:textId="77777777"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14:paraId="74149957" w14:textId="77777777"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14:paraId="554B9A76" w14:textId="77777777" w:rsidR="00A56B0B" w:rsidRPr="00357143" w:rsidRDefault="00232E91" w:rsidP="001C13B4">
      <w:pPr>
        <w:pStyle w:val="B10"/>
        <w:rPr>
          <w:b/>
        </w:rPr>
      </w:pPr>
      <w:r w:rsidRPr="001C13B4">
        <w:t>C.</w:t>
      </w:r>
      <w:r w:rsidRPr="001C13B4">
        <w:tab/>
      </w:r>
      <w:r w:rsidR="00A56B0B" w:rsidRPr="00357143">
        <w:rPr>
          <w:b/>
        </w:rPr>
        <w:t>Establishing pairwiseE2EKey</w:t>
      </w:r>
    </w:p>
    <w:p w14:paraId="50718472" w14:textId="77777777"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宋体"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14:paraId="2DF2F29D" w14:textId="77777777"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14:paraId="5C524BC6" w14:textId="77777777"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14:paraId="5C31C37E" w14:textId="77777777"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14:paraId="7C25AD6F" w14:textId="77777777"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14:paraId="4C7B7468" w14:textId="77777777"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14:paraId="372DA800" w14:textId="77777777" w:rsidR="00A56B0B" w:rsidRPr="00357143" w:rsidRDefault="000D7937" w:rsidP="001C13B4">
      <w:pPr>
        <w:pStyle w:val="B4"/>
      </w:pPr>
      <w:r w:rsidRPr="00357143">
        <w:rPr>
          <w:rFonts w:eastAsia="宋体"/>
          <w:i/>
          <w:lang w:eastAsia="zh-CN"/>
        </w:rPr>
        <w:t>-</w:t>
      </w:r>
      <w:r w:rsidRPr="00357143">
        <w:rPr>
          <w:rFonts w:eastAsia="宋体"/>
          <w:i/>
          <w:lang w:eastAsia="zh-CN"/>
        </w:rPr>
        <w:tab/>
      </w:r>
      <w:r w:rsidR="00346E7F" w:rsidRPr="00357143">
        <w:rPr>
          <w:rFonts w:eastAsia="宋体" w:hint="eastAsia"/>
          <w:i/>
          <w:lang w:eastAsia="zh-CN"/>
        </w:rPr>
        <w:t>s</w:t>
      </w:r>
      <w:r w:rsidR="00A56B0B" w:rsidRPr="00357143">
        <w:rPr>
          <w:i/>
        </w:rPr>
        <w:t>ecurityInfo</w:t>
      </w:r>
      <w:r w:rsidR="00346E7F" w:rsidRPr="00357143">
        <w:rPr>
          <w:rFonts w:eastAsia="宋体"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14:paraId="6D92E941" w14:textId="77777777"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14:paraId="380B59FA" w14:textId="77777777" w:rsidR="00A56B0B" w:rsidRPr="00357143" w:rsidRDefault="00232E91" w:rsidP="001C13B4">
      <w:pPr>
        <w:pStyle w:val="B20"/>
        <w:rPr>
          <w:b/>
        </w:rPr>
      </w:pPr>
      <w:r w:rsidRPr="00357143">
        <w:lastRenderedPageBreak/>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宋体"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14:paraId="26878CEF" w14:textId="77777777" w:rsidR="00A56B0B" w:rsidRPr="00357143" w:rsidRDefault="000111D5" w:rsidP="000111D5">
      <w:pPr>
        <w:pStyle w:val="2"/>
      </w:pPr>
      <w:bookmarkStart w:id="4159" w:name="_Toc445303019"/>
      <w:bookmarkStart w:id="4160" w:name="_Toc445390186"/>
      <w:bookmarkStart w:id="4161" w:name="_Toc447043264"/>
      <w:bookmarkStart w:id="4162" w:name="_Toc457494021"/>
      <w:bookmarkStart w:id="4163" w:name="_Toc459977120"/>
      <w:bookmarkStart w:id="4164" w:name="_Toc470164281"/>
      <w:bookmarkStart w:id="4165" w:name="_Toc470164863"/>
      <w:bookmarkStart w:id="4166" w:name="_Toc475715472"/>
      <w:bookmarkStart w:id="4167" w:name="_Toc479349284"/>
      <w:bookmarkStart w:id="4168" w:name="_Toc484070732"/>
      <w:bookmarkStart w:id="4169" w:name="_Toc2176192"/>
      <w:r w:rsidRPr="00357143">
        <w:rPr>
          <w:rFonts w:hint="eastAsia"/>
        </w:rPr>
        <w:t>11.5</w:t>
      </w:r>
      <w:r w:rsidR="009A4A02" w:rsidRPr="00357143">
        <w:rPr>
          <w:rFonts w:eastAsia="宋体" w:hint="eastAsia"/>
          <w:lang w:eastAsia="zh-CN"/>
        </w:rPr>
        <w:tab/>
      </w:r>
      <w:r w:rsidRPr="00357143">
        <w:t>Functional Architecture Specifications for Dynamic Authorization</w:t>
      </w:r>
      <w:bookmarkEnd w:id="4159"/>
      <w:bookmarkEnd w:id="4160"/>
      <w:bookmarkEnd w:id="4161"/>
      <w:bookmarkEnd w:id="4162"/>
      <w:bookmarkEnd w:id="4163"/>
      <w:bookmarkEnd w:id="4164"/>
      <w:bookmarkEnd w:id="4165"/>
      <w:bookmarkEnd w:id="4166"/>
      <w:bookmarkEnd w:id="4167"/>
      <w:bookmarkEnd w:id="4168"/>
      <w:bookmarkEnd w:id="4169"/>
    </w:p>
    <w:p w14:paraId="393680BF" w14:textId="77777777" w:rsidR="000111D5" w:rsidRPr="00357143" w:rsidRDefault="000111D5" w:rsidP="000111D5">
      <w:pPr>
        <w:pStyle w:val="30"/>
      </w:pPr>
      <w:bookmarkStart w:id="4170" w:name="_Toc445303020"/>
      <w:bookmarkStart w:id="4171" w:name="_Toc445390187"/>
      <w:bookmarkStart w:id="4172" w:name="_Toc447043265"/>
      <w:bookmarkStart w:id="4173" w:name="_Toc457494022"/>
      <w:bookmarkStart w:id="4174" w:name="_Toc459977121"/>
      <w:bookmarkStart w:id="4175" w:name="_Toc470164282"/>
      <w:bookmarkStart w:id="4176" w:name="_Toc470164864"/>
      <w:bookmarkStart w:id="4177" w:name="_Toc475715473"/>
      <w:bookmarkStart w:id="4178" w:name="_Toc479349285"/>
      <w:bookmarkStart w:id="4179" w:name="_Toc484070733"/>
      <w:bookmarkStart w:id="4180" w:name="_Toc2176193"/>
      <w:r w:rsidRPr="00357143">
        <w:rPr>
          <w:rFonts w:hint="eastAsia"/>
        </w:rPr>
        <w:t>11.5.1</w:t>
      </w:r>
      <w:r w:rsidR="009A4A02" w:rsidRPr="00357143">
        <w:rPr>
          <w:rFonts w:eastAsia="宋体" w:hint="eastAsia"/>
          <w:lang w:eastAsia="zh-CN"/>
        </w:rPr>
        <w:tab/>
      </w:r>
      <w:r w:rsidRPr="00357143">
        <w:t>Dynamic Authorization Reference Model</w:t>
      </w:r>
      <w:bookmarkEnd w:id="4170"/>
      <w:bookmarkEnd w:id="4171"/>
      <w:bookmarkEnd w:id="4172"/>
      <w:bookmarkEnd w:id="4173"/>
      <w:bookmarkEnd w:id="4174"/>
      <w:bookmarkEnd w:id="4175"/>
      <w:bookmarkEnd w:id="4176"/>
      <w:bookmarkEnd w:id="4177"/>
      <w:bookmarkEnd w:id="4178"/>
      <w:bookmarkEnd w:id="4179"/>
      <w:bookmarkEnd w:id="4180"/>
    </w:p>
    <w:p w14:paraId="7AF5E3A5" w14:textId="77777777" w:rsidR="000111D5" w:rsidRPr="00357143" w:rsidRDefault="000111D5" w:rsidP="000111D5">
      <w:r w:rsidRPr="00357143">
        <w:t xml:space="preserve">The Dynamic Authorization reference model is shown in </w:t>
      </w:r>
      <w:r w:rsidR="00B51410" w:rsidRPr="00357143">
        <w:t>f</w:t>
      </w:r>
      <w:r w:rsidRPr="00357143">
        <w:t xml:space="preserve">igure 11.5.1-1 </w:t>
      </w:r>
    </w:p>
    <w:p w14:paraId="462B1CFD" w14:textId="77777777" w:rsidR="00B51410" w:rsidRPr="00357143" w:rsidRDefault="00B51410" w:rsidP="00B51410">
      <w:pPr>
        <w:pStyle w:val="FL"/>
      </w:pPr>
      <w:r w:rsidRPr="00357143">
        <w:object w:dxaOrig="7462" w:dyaOrig="4632" w14:anchorId="5FFCFEC4">
          <v:shape id="_x0000_i1083" type="#_x0000_t75" style="width:353pt;height:209pt" o:ole="">
            <v:imagedata r:id="rId133" o:title="" croptop="5206f" cropbottom="2783f" cropleft="2919f" cropright="1943f"/>
          </v:shape>
          <o:OLEObject Type="Embed" ProgID="Visio.Drawing.11" ShapeID="_x0000_i1083" DrawAspect="Content" ObjectID="_1620824341" r:id="rId134"/>
        </w:object>
      </w:r>
    </w:p>
    <w:p w14:paraId="7F03ED0C" w14:textId="77777777"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14:paraId="54A9EF14" w14:textId="77777777" w:rsidR="000111D5" w:rsidRPr="00357143" w:rsidRDefault="000111D5" w:rsidP="000111D5">
      <w:r w:rsidRPr="00357143">
        <w:t>The Dynamic Authorization reference model introduces the following systems and entities:</w:t>
      </w:r>
    </w:p>
    <w:p w14:paraId="1645A6B6" w14:textId="77777777"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14:paraId="091962CC" w14:textId="77777777"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14:paraId="2DEFD4F2" w14:textId="77777777" w:rsidR="000111D5" w:rsidRPr="00357143" w:rsidRDefault="000111D5" w:rsidP="000111D5">
      <w:r w:rsidRPr="00357143">
        <w:t>The following Dynamic Authorization procedures are specified:</w:t>
      </w:r>
    </w:p>
    <w:p w14:paraId="64C92187" w14:textId="77777777"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r w:rsidR="00B94AA4" w:rsidRPr="0066729F">
        <w:t xml:space="preserve"> </w:t>
      </w:r>
      <w:r w:rsidR="00B94AA4">
        <w:t xml:space="preserve">When AE, Hosting CSE and the DAS server support to create the </w:t>
      </w:r>
      <w:r w:rsidR="00B94AA4">
        <w:rPr>
          <w:lang w:eastAsia="zh-CN"/>
        </w:rPr>
        <w:t xml:space="preserve">Authorization Relationship Mapping Record, </w:t>
      </w:r>
      <w:r w:rsidR="00B94AA4">
        <w:t>steps 5-7 will be applied.</w:t>
      </w:r>
    </w:p>
    <w:p w14:paraId="13181B2D" w14:textId="77777777" w:rsidR="000111D5" w:rsidRPr="00357143" w:rsidRDefault="00B94AA4" w:rsidP="0058110B">
      <w:pPr>
        <w:pStyle w:val="FL"/>
      </w:pPr>
      <w:r>
        <w:object w:dxaOrig="12915" w:dyaOrig="5265" w14:anchorId="07C67EF9">
          <v:shape id="_x0000_i1084" type="#_x0000_t75" style="width:468pt;height:187pt" o:ole="">
            <v:imagedata r:id="rId135" o:title=""/>
          </v:shape>
          <o:OLEObject Type="Embed" ProgID="Visio.Drawing.11" ShapeID="_x0000_i1084" DrawAspect="Content" ObjectID="_1620824342" r:id="rId136"/>
        </w:object>
      </w:r>
    </w:p>
    <w:p w14:paraId="1ED74CBD" w14:textId="77777777" w:rsidR="000111D5" w:rsidRPr="00357143" w:rsidRDefault="000111D5" w:rsidP="0058110B">
      <w:pPr>
        <w:pStyle w:val="TF"/>
      </w:pPr>
      <w:r w:rsidRPr="00357143">
        <w:t>Figure 11.5.1-2</w:t>
      </w:r>
      <w:r w:rsidR="0058110B" w:rsidRPr="00357143">
        <w:t>:</w:t>
      </w:r>
      <w:r w:rsidRPr="00357143">
        <w:t xml:space="preserve"> Direct Dynamic Authorization </w:t>
      </w:r>
    </w:p>
    <w:p w14:paraId="44A7BBC3" w14:textId="77777777"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14:paraId="71DAFE28" w14:textId="77777777"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14:paraId="795527F5" w14:textId="77777777" w:rsidR="000111D5" w:rsidRPr="00B94AA4"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w:t>
      </w:r>
      <w:r w:rsidR="00B94AA4">
        <w:t xml:space="preserve">If the Originator is </w:t>
      </w:r>
      <w:r w:rsidR="00B94AA4">
        <w:rPr>
          <w:rFonts w:hint="eastAsia"/>
          <w:lang w:eastAsia="zh-CN"/>
        </w:rPr>
        <w:t xml:space="preserve">an </w:t>
      </w:r>
      <w:r w:rsidR="00B94AA4">
        <w:t>AE</w:t>
      </w:r>
      <w:r w:rsidR="00B94AA4">
        <w:rPr>
          <w:lang w:eastAsia="zh-CN"/>
        </w:rPr>
        <w:t>, whose</w:t>
      </w:r>
      <w:r w:rsidR="00B94AA4">
        <w:rPr>
          <w:rFonts w:hint="eastAsia"/>
          <w:lang w:eastAsia="zh-CN"/>
        </w:rPr>
        <w:t xml:space="preserve"> </w:t>
      </w:r>
      <w:r w:rsidR="00B94AA4" w:rsidRPr="00357143">
        <w:rPr>
          <w:rFonts w:eastAsia="Calibri Light"/>
        </w:rPr>
        <w:t>AE-ID</w:t>
      </w:r>
      <w:r w:rsidR="00B94AA4">
        <w:rPr>
          <w:rFonts w:hint="eastAsia"/>
          <w:lang w:eastAsia="zh-CN"/>
        </w:rPr>
        <w:t>-Stem is assigned by the registrar CSE</w:t>
      </w:r>
      <w:r w:rsidR="00B94AA4">
        <w:rPr>
          <w:lang w:eastAsia="zh-CN"/>
        </w:rPr>
        <w:t xml:space="preserve">, and both AE and DAS server support </w:t>
      </w:r>
      <w:r w:rsidR="00B94AA4">
        <w:t xml:space="preserve">to create the </w:t>
      </w:r>
      <w:r w:rsidR="00B94AA4">
        <w:rPr>
          <w:lang w:eastAsia="zh-CN"/>
        </w:rPr>
        <w:t>Authorization Relationship Mapping Record,</w:t>
      </w:r>
      <w:r w:rsidR="00B94AA4">
        <w:rPr>
          <w:rFonts w:hint="eastAsia"/>
          <w:lang w:eastAsia="zh-CN"/>
        </w:rPr>
        <w:t xml:space="preserve"> the DAS Server shall request the AE to create the authorization relationship mapping record. </w:t>
      </w:r>
      <w:r w:rsidRPr="00357143">
        <w:t>The interaction is not described in the present specification.</w:t>
      </w:r>
    </w:p>
    <w:p w14:paraId="52EAE3B4" w14:textId="77777777" w:rsidR="00B94AA4" w:rsidRPr="00357143" w:rsidRDefault="00B94AA4" w:rsidP="0058110B">
      <w:pPr>
        <w:pStyle w:val="B2"/>
      </w:pPr>
      <w:r>
        <w:t xml:space="preserve">Steps 4: </w:t>
      </w:r>
      <w:r>
        <w:rPr>
          <w:rFonts w:hint="eastAsia"/>
          <w:lang w:eastAsia="zh-CN"/>
        </w:rPr>
        <w:t xml:space="preserve">If the DAS Server starts the process of </w:t>
      </w:r>
      <w:r>
        <w:rPr>
          <w:lang w:eastAsia="zh-CN"/>
        </w:rPr>
        <w:t>Authorization Relationship Mapping Record</w:t>
      </w:r>
      <w:r>
        <w:rPr>
          <w:rFonts w:hint="eastAsia"/>
          <w:lang w:eastAsia="zh-CN"/>
        </w:rPr>
        <w:t xml:space="preserve"> creation in step 3, the AE shall </w:t>
      </w:r>
      <w:r>
        <w:rPr>
          <w:lang w:eastAsia="zh-CN"/>
        </w:rPr>
        <w:t xml:space="preserve">request to </w:t>
      </w:r>
      <w:r>
        <w:rPr>
          <w:rFonts w:hint="eastAsia"/>
          <w:lang w:eastAsia="zh-CN"/>
        </w:rPr>
        <w:t xml:space="preserve">create the </w:t>
      </w:r>
      <w:r>
        <w:rPr>
          <w:lang w:eastAsia="zh-CN"/>
        </w:rPr>
        <w:t>Authorization Relationship Mapping Record</w:t>
      </w:r>
      <w:r>
        <w:rPr>
          <w:rFonts w:hint="eastAsia"/>
          <w:lang w:eastAsia="zh-CN"/>
        </w:rPr>
        <w:t xml:space="preserve"> in the DAS Server</w:t>
      </w:r>
      <w:r>
        <w:rPr>
          <w:rFonts w:eastAsiaTheme="minorEastAsia" w:hint="eastAsia"/>
          <w:lang w:eastAsia="zh-CN"/>
        </w:rPr>
        <w:t>.</w:t>
      </w:r>
    </w:p>
    <w:p w14:paraId="182E5A6B" w14:textId="77777777" w:rsidR="000111D5" w:rsidRPr="00357143" w:rsidRDefault="000111D5" w:rsidP="0058110B">
      <w:pPr>
        <w:pStyle w:val="B2"/>
      </w:pPr>
      <w:r w:rsidRPr="00357143">
        <w:t xml:space="preserve">Steps </w:t>
      </w:r>
      <w:r w:rsidR="00B94AA4">
        <w:rPr>
          <w:rFonts w:eastAsiaTheme="minorEastAsia" w:hint="eastAsia"/>
          <w:lang w:eastAsia="zh-CN"/>
        </w:rPr>
        <w:t>5</w:t>
      </w:r>
      <w:r w:rsidRPr="00357143">
        <w:t>-</w:t>
      </w:r>
      <w:r w:rsidR="00B94AA4">
        <w:rPr>
          <w:rFonts w:eastAsiaTheme="minorEastAsia" w:hint="eastAsia"/>
          <w:lang w:eastAsia="zh-CN"/>
        </w:rPr>
        <w:t>8</w:t>
      </w:r>
      <w:r w:rsidRPr="00357143">
        <w:t xml:space="preserve">: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00B94AA4">
        <w:rPr>
          <w:lang w:eastAsia="zh-CN"/>
        </w:rPr>
        <w:t>I</w:t>
      </w:r>
      <w:r w:rsidR="00B94AA4">
        <w:rPr>
          <w:rFonts w:hint="eastAsia"/>
          <w:lang w:eastAsia="zh-CN"/>
        </w:rPr>
        <w:t xml:space="preserve">f the </w:t>
      </w:r>
      <w:r w:rsidR="00B94AA4">
        <w:rPr>
          <w:lang w:eastAsia="zh-CN"/>
        </w:rPr>
        <w:t>Authorization Relationship Mapping Record</w:t>
      </w:r>
      <w:r w:rsidR="00B94AA4">
        <w:rPr>
          <w:rFonts w:hint="eastAsia"/>
          <w:lang w:eastAsia="zh-CN"/>
        </w:rPr>
        <w:t xml:space="preserve"> is created in step 4, the originator shall also indicate the related information to the Hosting CSE. </w:t>
      </w:r>
      <w:r w:rsidRPr="00357143">
        <w:t xml:space="preserve">The Hosting CSE may provide the Originator with a </w:t>
      </w:r>
      <w:r w:rsidRPr="00357143">
        <w:rPr>
          <w:i/>
        </w:rPr>
        <w:t xml:space="preserve">Local-Token-ID </w:t>
      </w:r>
      <w:r w:rsidRPr="00357143">
        <w:t xml:space="preserve">may be used to identify the Token. </w:t>
      </w:r>
    </w:p>
    <w:p w14:paraId="454F6F2C" w14:textId="77777777" w:rsidR="000111D5" w:rsidRPr="00357143" w:rsidRDefault="00B94AA4" w:rsidP="0058110B">
      <w:pPr>
        <w:pStyle w:val="FL"/>
      </w:pPr>
      <w:r>
        <w:object w:dxaOrig="10071" w:dyaOrig="4847" w14:anchorId="6501BACC">
          <v:shape id="_x0000_i1085" type="#_x0000_t75" style="width:417.5pt;height:201.5pt" o:ole="">
            <v:imagedata r:id="rId137" o:title=""/>
          </v:shape>
          <o:OLEObject Type="Embed" ProgID="Visio.Drawing.11" ShapeID="_x0000_i1085" DrawAspect="Content" ObjectID="_1620824343" r:id="rId138"/>
        </w:object>
      </w:r>
    </w:p>
    <w:p w14:paraId="1368BC96" w14:textId="77777777" w:rsidR="000111D5" w:rsidRPr="00357143" w:rsidRDefault="000111D5" w:rsidP="0058110B">
      <w:pPr>
        <w:pStyle w:val="TF"/>
      </w:pPr>
      <w:r w:rsidRPr="00357143">
        <w:t>Figure 11.5.1-3</w:t>
      </w:r>
      <w:r w:rsidR="0058110B" w:rsidRPr="00357143">
        <w:t>:</w:t>
      </w:r>
      <w:r w:rsidRPr="00357143">
        <w:t xml:space="preserve"> Indirect Dynamic Authorization</w:t>
      </w:r>
    </w:p>
    <w:p w14:paraId="3417728D" w14:textId="77777777" w:rsidR="000111D5" w:rsidRPr="00357143" w:rsidRDefault="000111D5" w:rsidP="000111D5">
      <w:pPr>
        <w:pStyle w:val="30"/>
      </w:pPr>
      <w:bookmarkStart w:id="4181" w:name="_Toc445303021"/>
      <w:bookmarkStart w:id="4182" w:name="_Toc445390188"/>
      <w:bookmarkStart w:id="4183" w:name="_Toc447043266"/>
      <w:bookmarkStart w:id="4184" w:name="_Toc457494023"/>
      <w:bookmarkStart w:id="4185" w:name="_Toc459977122"/>
      <w:bookmarkStart w:id="4186" w:name="_Toc470164283"/>
      <w:bookmarkStart w:id="4187" w:name="_Toc470164865"/>
      <w:bookmarkStart w:id="4188" w:name="_Toc475715474"/>
      <w:bookmarkStart w:id="4189" w:name="_Toc479349286"/>
      <w:bookmarkStart w:id="4190" w:name="_Toc484070734"/>
      <w:bookmarkStart w:id="4191" w:name="_Toc2176194"/>
      <w:r w:rsidRPr="00357143">
        <w:rPr>
          <w:rFonts w:hint="eastAsia"/>
        </w:rPr>
        <w:lastRenderedPageBreak/>
        <w:t>11.5.2</w:t>
      </w:r>
      <w:r w:rsidR="009A4A02" w:rsidRPr="00357143">
        <w:rPr>
          <w:rFonts w:eastAsia="宋体" w:hint="eastAsia"/>
          <w:lang w:eastAsia="zh-CN"/>
        </w:rPr>
        <w:tab/>
      </w:r>
      <w:r w:rsidRPr="00357143">
        <w:t>Direct Dynamic Authorization</w:t>
      </w:r>
      <w:bookmarkEnd w:id="4181"/>
      <w:bookmarkEnd w:id="4182"/>
      <w:bookmarkEnd w:id="4183"/>
      <w:bookmarkEnd w:id="4184"/>
      <w:bookmarkEnd w:id="4185"/>
      <w:bookmarkEnd w:id="4186"/>
      <w:bookmarkEnd w:id="4187"/>
      <w:bookmarkEnd w:id="4188"/>
      <w:bookmarkEnd w:id="4189"/>
      <w:bookmarkEnd w:id="4190"/>
      <w:bookmarkEnd w:id="4191"/>
    </w:p>
    <w:p w14:paraId="02925D93" w14:textId="77777777" w:rsidR="000111D5" w:rsidRPr="00357143" w:rsidRDefault="000111D5" w:rsidP="000111D5">
      <w:r w:rsidRPr="00357143">
        <w:t>The parameters exchanged for Direct Dynamic Authorization, and the corresponding processing, are specified in clause 7.</w:t>
      </w:r>
      <w:r w:rsidR="00346E7F" w:rsidRPr="00357143">
        <w:rPr>
          <w:rFonts w:eastAsia="宋体" w:hint="eastAsia"/>
          <w:lang w:eastAsia="zh-CN"/>
        </w:rPr>
        <w:t>3</w:t>
      </w:r>
      <w:r w:rsidRPr="00357143">
        <w:t>.2.</w:t>
      </w:r>
      <w:r w:rsidR="0097659F" w:rsidRPr="00357143">
        <w:rPr>
          <w:rFonts w:eastAsia="宋体" w:hint="eastAsia"/>
          <w:lang w:eastAsia="zh-CN"/>
        </w:rPr>
        <w:t>2</w:t>
      </w:r>
      <w:r w:rsidRPr="00357143">
        <w:t xml:space="preserve">,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宋体" w:hint="eastAsia"/>
          <w:lang w:eastAsia="zh-CN"/>
        </w:rPr>
        <w:t>3</w:t>
      </w:r>
      <w:r w:rsidRPr="00357143">
        <w:t>.2.</w:t>
      </w:r>
      <w:r w:rsidR="00346E7F" w:rsidRPr="00357143">
        <w:rPr>
          <w:rFonts w:eastAsia="宋体" w:hint="eastAsia"/>
          <w:lang w:eastAsia="zh-CN"/>
        </w:rPr>
        <w:t>2</w:t>
      </w:r>
      <w:r w:rsidRPr="00357143">
        <w:t xml:space="preserve">,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Further details for each step in the present clause can be obtained by examining the corresponding steps in clause 7.</w:t>
      </w:r>
      <w:r w:rsidR="00346E7F" w:rsidRPr="00357143">
        <w:rPr>
          <w:rFonts w:eastAsia="宋体" w:hint="eastAsia"/>
          <w:lang w:eastAsia="zh-CN"/>
        </w:rPr>
        <w:t>3</w:t>
      </w:r>
      <w:r w:rsidRPr="00357143">
        <w:t>.2.</w:t>
      </w:r>
      <w:r w:rsidR="00346E7F" w:rsidRPr="00357143">
        <w:rPr>
          <w:rFonts w:eastAsia="宋体" w:hint="eastAsia"/>
          <w:lang w:eastAsia="zh-CN"/>
        </w:rPr>
        <w:t>2</w:t>
      </w:r>
      <w:r w:rsidRPr="00357143">
        <w:t xml:space="preserve">, </w:t>
      </w:r>
      <w:r w:rsidR="0058110B" w:rsidRPr="00357143">
        <w:t xml:space="preserve">oneM2M </w:t>
      </w:r>
      <w:r w:rsidRPr="00357143">
        <w:t>TS</w:t>
      </w:r>
      <w:r w:rsidR="0058110B" w:rsidRPr="00357143">
        <w:noBreakHyphen/>
      </w:r>
      <w:r w:rsidRPr="00357143">
        <w:t>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441C756B" w14:textId="77777777" w:rsidR="000111D5" w:rsidRPr="00357143" w:rsidRDefault="000111D5" w:rsidP="000111D5">
      <w:r w:rsidRPr="00357143">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14:paraId="12D15960" w14:textId="77777777" w:rsidR="00346E7F" w:rsidRPr="00357143" w:rsidRDefault="00B94AA4" w:rsidP="001C13B4">
      <w:pPr>
        <w:pStyle w:val="FL"/>
        <w:rPr>
          <w:rFonts w:eastAsia="宋体"/>
          <w:lang w:eastAsia="zh-CN"/>
        </w:rPr>
      </w:pPr>
      <w:r>
        <w:object w:dxaOrig="6511" w:dyaOrig="6016" w14:anchorId="0E6801A0">
          <v:shape id="_x0000_i1086" type="#_x0000_t75" style="width:468pt;height:6in" o:ole="">
            <v:imagedata r:id="rId139" o:title=""/>
          </v:shape>
          <o:OLEObject Type="Embed" ProgID="Visio.Drawing.15" ShapeID="_x0000_i1086" DrawAspect="Content" ObjectID="_1620824344" r:id="rId140"/>
        </w:object>
      </w:r>
    </w:p>
    <w:p w14:paraId="045E77A5" w14:textId="77777777" w:rsidR="000111D5" w:rsidRPr="00357143" w:rsidRDefault="000111D5" w:rsidP="00664585">
      <w:pPr>
        <w:pStyle w:val="TF"/>
      </w:pPr>
      <w:r w:rsidRPr="00357143">
        <w:t>Figure 11.5.2-1: Message flow showing transport details for Direct Dynamic Authorization</w:t>
      </w:r>
    </w:p>
    <w:p w14:paraId="37209829" w14:textId="77777777"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宋体"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宋体"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14:paraId="787A1E9B" w14:textId="77777777" w:rsidR="000111D5" w:rsidRPr="00357143" w:rsidRDefault="000111D5" w:rsidP="001C13B4">
      <w:pPr>
        <w:pStyle w:val="B1"/>
      </w:pPr>
      <w:r w:rsidRPr="00357143">
        <w:t>Initial Hosting CSE processing:</w:t>
      </w:r>
    </w:p>
    <w:p w14:paraId="7FF5059C" w14:textId="77777777"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宋体"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14:paraId="75E521B0" w14:textId="77777777" w:rsidR="000111D5" w:rsidRPr="00357143" w:rsidRDefault="0058110B" w:rsidP="0058110B">
      <w:pPr>
        <w:pStyle w:val="B20"/>
      </w:pPr>
      <w:r w:rsidRPr="00357143">
        <w:lastRenderedPageBreak/>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宋体"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14:paraId="724A4C0E" w14:textId="77777777"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14:paraId="27549D50" w14:textId="77777777" w:rsidR="000111D5" w:rsidRPr="00357143" w:rsidRDefault="000111D5" w:rsidP="0058110B">
      <w:pPr>
        <w:pStyle w:val="B3"/>
      </w:pPr>
      <w:r w:rsidRPr="00357143">
        <w:t xml:space="preserve">The </w:t>
      </w:r>
      <w:r w:rsidR="00346E7F" w:rsidRPr="00357143">
        <w:rPr>
          <w:rFonts w:eastAsia="宋体" w:hint="eastAsia"/>
          <w:i/>
          <w:lang w:eastAsia="zh-CN"/>
        </w:rPr>
        <w:t>s</w:t>
      </w:r>
      <w:r w:rsidRPr="00357143">
        <w:rPr>
          <w:i/>
        </w:rPr>
        <w:t>ecurityInfo</w:t>
      </w:r>
      <w:r w:rsidR="00346E7F" w:rsidRPr="00357143">
        <w:rPr>
          <w:rFonts w:eastAsia="宋体" w:hint="eastAsia"/>
          <w:i/>
          <w:lang w:eastAsia="zh-CN"/>
        </w:rPr>
        <w:t xml:space="preserve"> Type </w:t>
      </w:r>
      <w:r w:rsidR="00346E7F" w:rsidRPr="00357143">
        <w:rPr>
          <w:rFonts w:eastAsia="宋体"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14:paraId="7423D303" w14:textId="77777777"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宋体" w:hint="eastAsia"/>
          <w:lang w:eastAsia="zh-CN"/>
        </w:rPr>
        <w:t>3</w:t>
      </w:r>
      <w:r w:rsidRPr="00357143">
        <w:t>.2.</w:t>
      </w:r>
      <w:r w:rsidR="007C487F" w:rsidRPr="00357143">
        <w:rPr>
          <w:rFonts w:eastAsia="宋体" w:hint="eastAsia"/>
          <w:lang w:eastAsia="zh-CN"/>
        </w:rPr>
        <w:t>2</w:t>
      </w:r>
      <w:r w:rsidRPr="00357143">
        <w:t xml:space="preserve">, </w:t>
      </w:r>
      <w:r w:rsidR="0058110B" w:rsidRPr="00357143">
        <w:t xml:space="preserve">oneM2M </w:t>
      </w:r>
      <w:r w:rsidRPr="00357143">
        <w:t>TS-0003</w:t>
      </w:r>
      <w:r w:rsidR="0058110B" w:rsidRPr="00357143">
        <w:t> </w:t>
      </w:r>
      <w:r w:rsidRPr="00357143">
        <w:t>[</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lists the primitive parameters to be included.</w:t>
      </w:r>
    </w:p>
    <w:p w14:paraId="1D6308D6" w14:textId="77777777" w:rsidR="000111D5" w:rsidRPr="00357143" w:rsidRDefault="000111D5" w:rsidP="001C13B4">
      <w:pPr>
        <w:pStyle w:val="B1"/>
      </w:pPr>
      <w:r w:rsidRPr="00357143">
        <w:t>DAS Server processing:</w:t>
      </w:r>
    </w:p>
    <w:p w14:paraId="7B56BF33" w14:textId="77777777"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14:paraId="49F1EFFA" w14:textId="77777777"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14:paraId="61902BC0" w14:textId="77777777" w:rsidR="000111D5" w:rsidRPr="00357143" w:rsidRDefault="000111D5" w:rsidP="0058110B">
      <w:pPr>
        <w:pStyle w:val="B3"/>
      </w:pPr>
      <w:r w:rsidRPr="00357143">
        <w:t xml:space="preserve">The </w:t>
      </w:r>
      <w:r w:rsidR="00346E7F" w:rsidRPr="00357143">
        <w:rPr>
          <w:rFonts w:eastAsia="宋体" w:hint="eastAsia"/>
          <w:i/>
          <w:lang w:eastAsia="zh-CN"/>
        </w:rPr>
        <w:t>s</w:t>
      </w:r>
      <w:r w:rsidRPr="00357143">
        <w:rPr>
          <w:i/>
        </w:rPr>
        <w:t>ecurityInfo</w:t>
      </w:r>
      <w:r w:rsidR="00346E7F" w:rsidRPr="00357143">
        <w:rPr>
          <w:rFonts w:eastAsia="宋体" w:hint="eastAsia"/>
          <w:i/>
          <w:lang w:eastAsia="zh-CN"/>
        </w:rPr>
        <w:t xml:space="preserve"> Type </w:t>
      </w:r>
      <w:r w:rsidR="00346E7F" w:rsidRPr="00357143">
        <w:rPr>
          <w:rFonts w:eastAsia="宋体" w:hint="eastAsia"/>
          <w:lang w:eastAsia="zh-CN"/>
        </w:rPr>
        <w:t>element</w:t>
      </w:r>
      <w:r w:rsidR="00256ED1">
        <w:rPr>
          <w:rFonts w:eastAsia="宋体"/>
          <w:lang w:eastAsia="zh-CN"/>
        </w:rPr>
        <w:t xml:space="preserve"> </w:t>
      </w:r>
      <w:r w:rsidRPr="00357143">
        <w:t>shall indicate that the Notify response primitive is for Direct Dynamic Authorization.</w:t>
      </w:r>
    </w:p>
    <w:p w14:paraId="72EB4E19" w14:textId="77777777" w:rsidR="000111D5" w:rsidRPr="00B94AA4"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14:paraId="481FFDC2" w14:textId="77777777" w:rsidR="00B94AA4" w:rsidRPr="00357143" w:rsidRDefault="00B94AA4" w:rsidP="00B94AA4">
      <w:pPr>
        <w:pStyle w:val="B3"/>
      </w:pPr>
      <w:r>
        <w:t>In the case the</w:t>
      </w:r>
      <w:r>
        <w:rPr>
          <w:lang w:eastAsia="zh-CN"/>
        </w:rPr>
        <w:t xml:space="preserve"> DAS Server issues a </w:t>
      </w:r>
      <w:r>
        <w:t xml:space="preserve">Token(s), if in the Step 3.1 DAS Server extracts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 xml:space="preserve">from </w:t>
      </w:r>
      <w:r w:rsidRPr="00357143">
        <w:t>the received message</w:t>
      </w:r>
      <w:r>
        <w:rPr>
          <w:lang w:eastAsia="zh-CN"/>
        </w:rPr>
        <w:t xml:space="preserve"> and the DAS server itself also supports to trigger </w:t>
      </w:r>
      <w:r>
        <w:rPr>
          <w:rFonts w:hint="eastAsia"/>
          <w:lang w:eastAsia="zh-CN"/>
        </w:rPr>
        <w:t>creating the authorization relationship mapping record</w:t>
      </w:r>
      <w:r>
        <w:t>,</w:t>
      </w:r>
      <w:r>
        <w:rPr>
          <w:rFonts w:hint="eastAsia"/>
          <w:lang w:eastAsia="zh-CN"/>
        </w:rPr>
        <w:t xml:space="preserve"> </w:t>
      </w:r>
      <w:r>
        <w:t xml:space="preserve">an </w:t>
      </w:r>
      <w:r w:rsidRPr="007B5FD6">
        <w:rPr>
          <w:i/>
        </w:rPr>
        <w:t>AuthorSignReqInfo</w:t>
      </w:r>
      <w:r>
        <w:t xml:space="preserve"> shall be included in the </w:t>
      </w:r>
      <w:r w:rsidRPr="0067220A">
        <w:rPr>
          <w:b/>
          <w:i/>
        </w:rPr>
        <w:t>Content</w:t>
      </w:r>
      <w:r>
        <w:t xml:space="preserve"> parameter</w:t>
      </w:r>
      <w:r>
        <w:rPr>
          <w:rFonts w:hint="eastAsia"/>
          <w:lang w:eastAsia="zh-CN"/>
        </w:rPr>
        <w:t>.</w:t>
      </w:r>
    </w:p>
    <w:p w14:paraId="0E56CBE1" w14:textId="77777777" w:rsidR="000111D5" w:rsidRPr="00357143" w:rsidRDefault="000111D5" w:rsidP="001C13B4">
      <w:pPr>
        <w:pStyle w:val="B1"/>
      </w:pPr>
      <w:r w:rsidRPr="00357143">
        <w:t>Hosting CSE Processing</w:t>
      </w:r>
      <w:r w:rsidR="0058110B" w:rsidRPr="00357143">
        <w:t>:</w:t>
      </w:r>
    </w:p>
    <w:p w14:paraId="32D82665" w14:textId="77777777"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14:paraId="2945B840" w14:textId="77777777" w:rsidR="000111D5" w:rsidRPr="00357143" w:rsidRDefault="000111D5" w:rsidP="0058110B">
      <w:pPr>
        <w:pStyle w:val="B3"/>
      </w:pPr>
      <w:r w:rsidRPr="00357143">
        <w:t>The Hosting CSE shall verify and cache the Token(s) in the list (if present)</w:t>
      </w:r>
      <w:r w:rsidR="005F091D">
        <w:t>,</w:t>
      </w:r>
      <w:r w:rsidR="005F091D" w:rsidRPr="00E425BB">
        <w:t xml:space="preserve"> </w:t>
      </w:r>
      <w:r w:rsidR="005F091D">
        <w:t xml:space="preserve">described in </w:t>
      </w:r>
      <w:r w:rsidR="005F091D" w:rsidRPr="00357143">
        <w:t>Clauses 7.</w:t>
      </w:r>
      <w:r w:rsidR="005F091D" w:rsidRPr="00357143">
        <w:rPr>
          <w:rFonts w:eastAsia="Calibri Light" w:hint="eastAsia"/>
          <w:lang w:eastAsia="zh-CN"/>
        </w:rPr>
        <w:t>3</w:t>
      </w:r>
      <w:r w:rsidR="005F091D" w:rsidRPr="00357143">
        <w:t>.2.</w:t>
      </w:r>
      <w:r w:rsidR="005F091D" w:rsidRPr="005D500F">
        <w:rPr>
          <w:rFonts w:eastAsia="Calibri Light" w:hint="eastAsia"/>
          <w:lang w:eastAsia="zh-CN"/>
        </w:rPr>
        <w:t>2</w:t>
      </w:r>
      <w:r w:rsidR="005F091D" w:rsidRPr="005D500F">
        <w:t xml:space="preserve"> of oneM2M TS-0003 [</w:t>
      </w:r>
      <w:r w:rsidR="00495BFB">
        <w:fldChar w:fldCharType="begin"/>
      </w:r>
      <w:r w:rsidR="00495BFB">
        <w:instrText xml:space="preserve"> REF REF_oneM2MTS_0003 \h  \* MERGEFORMAT </w:instrText>
      </w:r>
      <w:r w:rsidR="00495BFB">
        <w:fldChar w:fldCharType="separate"/>
      </w:r>
      <w:r w:rsidR="005F091D" w:rsidRPr="005D500F">
        <w:t>2</w:t>
      </w:r>
      <w:r w:rsidR="00495BFB">
        <w:fldChar w:fldCharType="end"/>
      </w:r>
      <w:r w:rsidR="005F091D" w:rsidRPr="005D500F">
        <w:t>]</w:t>
      </w:r>
      <w:r w:rsidRPr="00357143">
        <w:t>.</w:t>
      </w:r>
    </w:p>
    <w:p w14:paraId="72BA34A1" w14:textId="77777777"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14:paraId="6C820C55" w14:textId="77777777" w:rsidR="000111D5" w:rsidRPr="00357143" w:rsidRDefault="0058110B" w:rsidP="0058110B">
      <w:pPr>
        <w:pStyle w:val="B20"/>
      </w:pPr>
      <w:r w:rsidRPr="00357143">
        <w:t>4.2</w:t>
      </w:r>
      <w:r w:rsidRPr="00357143">
        <w:tab/>
      </w:r>
      <w:r w:rsidR="000111D5" w:rsidRPr="00357143">
        <w:t>The Hosting CSE repeats the access decision mechanism.</w:t>
      </w:r>
    </w:p>
    <w:p w14:paraId="541FFEDB" w14:textId="77777777" w:rsidR="000111D5" w:rsidRDefault="0058110B" w:rsidP="0058110B">
      <w:pPr>
        <w:pStyle w:val="B20"/>
        <w:rPr>
          <w:rFonts w:eastAsiaTheme="minorEastAsia"/>
          <w:lang w:eastAsia="zh-CN"/>
        </w:rPr>
      </w:pPr>
      <w:r w:rsidRPr="00357143">
        <w:t>4.3</w:t>
      </w:r>
      <w:r w:rsidRPr="00357143">
        <w:tab/>
      </w:r>
      <w:r w:rsidR="000111D5" w:rsidRPr="00357143">
        <w:t>If access is granted, then the Hosting CSE performs the operation requested in the request from the Originator.</w:t>
      </w:r>
    </w:p>
    <w:p w14:paraId="6A80F9A3" w14:textId="77777777" w:rsidR="005F091D" w:rsidRPr="001E6BCD" w:rsidRDefault="005F091D" w:rsidP="005F091D">
      <w:pPr>
        <w:pStyle w:val="B1"/>
      </w:pPr>
      <w:r>
        <w:t>If in the step 4.1, the Hosting CSE</w:t>
      </w:r>
      <w:r>
        <w:rPr>
          <w:lang w:eastAsia="zh-CN"/>
        </w:rPr>
        <w:t xml:space="preserve"> gets </w:t>
      </w:r>
      <w:r w:rsidRPr="001E6BCD">
        <w:t>AuthorSignReqInfo</w:t>
      </w:r>
      <w:r>
        <w:t xml:space="preserve"> from the </w:t>
      </w:r>
      <w:r w:rsidRPr="001E6BCD">
        <w:rPr>
          <w:b/>
          <w:i/>
        </w:rPr>
        <w:t>Content</w:t>
      </w:r>
      <w:r>
        <w:t xml:space="preserve"> paramete</w:t>
      </w:r>
      <w:r w:rsidRPr="004F70A7">
        <w:t>r, the H</w:t>
      </w:r>
      <w:r w:rsidRPr="00CA77B1">
        <w:t xml:space="preserve">osting CSE shall </w:t>
      </w:r>
      <w:r>
        <w:t xml:space="preserve">forward </w:t>
      </w:r>
      <w:r w:rsidRPr="001E6BCD">
        <w:t>AuthorSignReqInfo</w:t>
      </w:r>
      <w:r w:rsidRPr="00CA77B1">
        <w:t xml:space="preserve"> </w:t>
      </w:r>
      <w:r>
        <w:t xml:space="preserve">in </w:t>
      </w:r>
      <w:r w:rsidRPr="00CA77B1">
        <w:t xml:space="preserve">a response </w:t>
      </w:r>
      <w:r>
        <w:t>primitive to Origi</w:t>
      </w:r>
      <w:r w:rsidRPr="00CA77B1">
        <w:t>nator to request the</w:t>
      </w:r>
      <w:r w:rsidRPr="001E6BCD">
        <w:t xml:space="preserve"> AuthorSign. </w:t>
      </w:r>
      <w:r>
        <w:t xml:space="preserve">If the </w:t>
      </w:r>
      <w:r w:rsidRPr="001E6BCD">
        <w:t>AuthorSignReqInfo</w:t>
      </w:r>
      <w:r w:rsidRPr="00E04070">
        <w:t xml:space="preserve"> is not included in the </w:t>
      </w:r>
      <w:r w:rsidRPr="001E6BCD">
        <w:t>Content</w:t>
      </w:r>
      <w:r>
        <w:t>, then the steps 6-8</w:t>
      </w:r>
      <w:r w:rsidR="00FF3BBC">
        <w:rPr>
          <w:rFonts w:eastAsiaTheme="minorEastAsia" w:hint="eastAsia"/>
          <w:lang w:eastAsia="zh-CN"/>
        </w:rPr>
        <w:t xml:space="preserve"> </w:t>
      </w:r>
      <w:r w:rsidRPr="004F70A7">
        <w:t>are not applied.</w:t>
      </w:r>
    </w:p>
    <w:p w14:paraId="70F5D97F" w14:textId="77777777" w:rsidR="005F091D" w:rsidRPr="00357143" w:rsidRDefault="005F091D" w:rsidP="005F091D">
      <w:pPr>
        <w:pStyle w:val="B1"/>
      </w:pPr>
      <w:r>
        <w:t>Originator</w:t>
      </w:r>
      <w:r w:rsidRPr="00357143">
        <w:t xml:space="preserve"> Processing:</w:t>
      </w:r>
    </w:p>
    <w:p w14:paraId="22A5E3EF" w14:textId="7256B2BF" w:rsidR="005F091D" w:rsidRPr="00357143" w:rsidRDefault="005F091D" w:rsidP="005F091D">
      <w:pPr>
        <w:pStyle w:val="B20"/>
      </w:pPr>
      <w:r>
        <w:t>6</w:t>
      </w:r>
      <w:r w:rsidRPr="00357143">
        <w:t>.1</w:t>
      </w:r>
      <w:r w:rsidRPr="00357143">
        <w:tab/>
      </w:r>
      <w:r>
        <w:t>If t</w:t>
      </w:r>
      <w:r w:rsidRPr="00357143">
        <w:t xml:space="preserve">he </w:t>
      </w:r>
      <w:r>
        <w:t xml:space="preserve">Originator receives </w:t>
      </w:r>
      <w:r w:rsidRPr="007B5FD6">
        <w:rPr>
          <w:i/>
        </w:rPr>
        <w:t>AuthorSignReqInfo</w:t>
      </w:r>
      <w:r>
        <w:t xml:space="preserve">, it </w:t>
      </w:r>
      <w:r w:rsidRPr="00357143">
        <w:t xml:space="preserve">shall </w:t>
      </w:r>
      <w:r>
        <w:t xml:space="preserve">generate </w:t>
      </w:r>
      <w:r w:rsidRPr="00D23370">
        <w:t>AuthorSign</w:t>
      </w:r>
      <w:r>
        <w:t xml:space="preserve"> for each Token. How the AuthorSign</w:t>
      </w:r>
      <w:r w:rsidR="00FE78E1">
        <w:t xml:space="preserve"> </w:t>
      </w:r>
      <w:r>
        <w:t xml:space="preserve">are generated is described in </w:t>
      </w:r>
      <w:r w:rsidR="00FE78E1">
        <w:t>c</w:t>
      </w:r>
      <w:r w:rsidRPr="00357143">
        <w:t>lause 7.</w:t>
      </w:r>
      <w:r w:rsidRPr="00357143">
        <w:rPr>
          <w:rFonts w:eastAsia="Calibri Light" w:hint="eastAsia"/>
          <w:lang w:eastAsia="zh-CN"/>
        </w:rPr>
        <w:t>3</w:t>
      </w:r>
      <w:r w:rsidRPr="007B32A3">
        <w:t>.2.</w:t>
      </w:r>
      <w:r w:rsidRPr="007B32A3">
        <w:rPr>
          <w:rFonts w:eastAsia="Calibri Light" w:hint="eastAsia"/>
          <w:lang w:eastAsia="zh-CN"/>
        </w:rPr>
        <w:t>2</w:t>
      </w:r>
      <w:r w:rsidR="00FE78E1">
        <w:rPr>
          <w:rFonts w:eastAsia="Calibri Light"/>
          <w:lang w:eastAsia="zh-CN"/>
        </w:rPr>
        <w:t xml:space="preserve"> </w:t>
      </w:r>
      <w:r w:rsidRPr="007B32A3">
        <w:t>of oneM2M TS-0003 [</w:t>
      </w:r>
      <w:r w:rsidR="00495BFB">
        <w:fldChar w:fldCharType="begin"/>
      </w:r>
      <w:r w:rsidR="00495BFB">
        <w:instrText xml:space="preserve"> REF REF_oneM2MTS_0003 \h  \* MERGEFORMAT </w:instrText>
      </w:r>
      <w:r w:rsidR="00495BFB">
        <w:fldChar w:fldCharType="separate"/>
      </w:r>
      <w:r w:rsidRPr="007B32A3">
        <w:t>2</w:t>
      </w:r>
      <w:r w:rsidR="00495BFB">
        <w:fldChar w:fldCharType="end"/>
      </w:r>
      <w:r w:rsidRPr="007B32A3">
        <w:t>].</w:t>
      </w:r>
    </w:p>
    <w:p w14:paraId="512618F9" w14:textId="77777777" w:rsidR="005F091D" w:rsidRPr="00357143" w:rsidRDefault="005F091D" w:rsidP="005F091D">
      <w:pPr>
        <w:pStyle w:val="B20"/>
      </w:pPr>
      <w:r>
        <w:t>6.2</w:t>
      </w:r>
      <w:r>
        <w:tab/>
        <w:t>The Originator shall send a Notify request primitive to the Hosting CSE</w:t>
      </w:r>
      <w:r w:rsidRPr="00357143">
        <w:t>, with the following details:</w:t>
      </w:r>
    </w:p>
    <w:p w14:paraId="3D98D76F"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Pr>
          <w:rFonts w:eastAsia="Calibri Light"/>
          <w:lang w:eastAsia="zh-CN"/>
        </w:rPr>
        <w:t xml:space="preserve"> </w:t>
      </w:r>
      <w:r w:rsidRPr="00357143">
        <w:t xml:space="preserve">shall indicate that the Notify </w:t>
      </w:r>
      <w:r w:rsidR="00256ED1">
        <w:t>request</w:t>
      </w:r>
      <w:r w:rsidRPr="00357143">
        <w:t xml:space="preserve"> primitive is for </w:t>
      </w:r>
      <w:r>
        <w:t>Authorization Relationship Mapping</w:t>
      </w:r>
      <w:r w:rsidRPr="00357143">
        <w:t>.</w:t>
      </w:r>
    </w:p>
    <w:p w14:paraId="2B8D8209" w14:textId="77777777" w:rsidR="005F091D" w:rsidRDefault="005F091D" w:rsidP="005F091D">
      <w:pPr>
        <w:pStyle w:val="B3"/>
      </w:pPr>
      <w:r>
        <w:lastRenderedPageBreak/>
        <w:t xml:space="preserve">AuthorSign with the corresponding Token(s) or TokenID(s) </w:t>
      </w:r>
      <w:r w:rsidRPr="00357143">
        <w:t xml:space="preserve">shall be included in the </w:t>
      </w:r>
      <w:r w:rsidRPr="002816E3">
        <w:rPr>
          <w:b/>
          <w:i/>
        </w:rPr>
        <w:t>Content</w:t>
      </w:r>
      <w:r w:rsidRPr="00357143">
        <w:t xml:space="preserve"> parameter.</w:t>
      </w:r>
    </w:p>
    <w:p w14:paraId="6EC25C66" w14:textId="77777777" w:rsidR="005F091D" w:rsidRPr="00357143" w:rsidRDefault="005F091D" w:rsidP="005F091D">
      <w:pPr>
        <w:pStyle w:val="B1"/>
      </w:pPr>
      <w:r>
        <w:t xml:space="preserve">The </w:t>
      </w:r>
      <w:r w:rsidRPr="00357143">
        <w:t>Hosting CSE Processing</w:t>
      </w:r>
      <w:r>
        <w:t xml:space="preserve"> shall forward this </w:t>
      </w:r>
      <w:r w:rsidRPr="00357143">
        <w:t>Notify request primitive to the DAS Server AE</w:t>
      </w:r>
      <w:r>
        <w:t>.</w:t>
      </w:r>
    </w:p>
    <w:p w14:paraId="315F99AF" w14:textId="77777777" w:rsidR="003B1B55" w:rsidRDefault="005F091D">
      <w:pPr>
        <w:pStyle w:val="B1"/>
      </w:pPr>
      <w:r>
        <w:t xml:space="preserve">The DAS server AE shall create </w:t>
      </w:r>
      <w:r>
        <w:rPr>
          <w:rFonts w:hint="eastAsia"/>
          <w:lang w:eastAsia="zh-CN"/>
        </w:rPr>
        <w:t>authorization relationship mapping record</w:t>
      </w:r>
      <w:r>
        <w:rPr>
          <w:lang w:eastAsia="zh-CN"/>
        </w:rPr>
        <w:t xml:space="preserve"> using the AuthorSign </w:t>
      </w:r>
      <w:r>
        <w:t xml:space="preserve">described in the </w:t>
      </w:r>
      <w:r w:rsidRPr="00357143">
        <w:t>Clauses 7.</w:t>
      </w:r>
      <w:r w:rsidRPr="00357143">
        <w:rPr>
          <w:rFonts w:eastAsia="Calibri Light" w:hint="eastAsia"/>
          <w:lang w:eastAsia="zh-CN"/>
        </w:rPr>
        <w:t>3</w:t>
      </w:r>
      <w:r w:rsidRPr="00357143">
        <w:t>.2.</w:t>
      </w:r>
      <w:r w:rsidRPr="00357143">
        <w:rPr>
          <w:rFonts w:eastAsia="Calibri Light" w:hint="eastAsia"/>
          <w:lang w:eastAsia="zh-CN"/>
        </w:rPr>
        <w:t>2</w:t>
      </w:r>
      <w:r w:rsidRPr="00D525CB">
        <w:t xml:space="preserve"> of oneM2M TS-0003 [</w:t>
      </w:r>
      <w:r w:rsidR="00495BFB">
        <w:fldChar w:fldCharType="begin"/>
      </w:r>
      <w:r w:rsidR="00495BFB">
        <w:instrText xml:space="preserve"> REF REF_oneM2MTS_0003 \h  \* MERGEFORMAT </w:instrText>
      </w:r>
      <w:r w:rsidR="00495BFB">
        <w:fldChar w:fldCharType="separate"/>
      </w:r>
      <w:r w:rsidRPr="00D525CB">
        <w:t>2</w:t>
      </w:r>
      <w:r w:rsidR="00495BFB">
        <w:fldChar w:fldCharType="end"/>
      </w:r>
      <w:r w:rsidRPr="00D525CB">
        <w:t>].</w:t>
      </w:r>
    </w:p>
    <w:p w14:paraId="3B97A651" w14:textId="77777777" w:rsidR="000111D5" w:rsidRPr="00357143" w:rsidRDefault="000111D5" w:rsidP="000111D5">
      <w:pPr>
        <w:pStyle w:val="30"/>
      </w:pPr>
      <w:bookmarkStart w:id="4192" w:name="_Toc445303022"/>
      <w:bookmarkStart w:id="4193" w:name="_Toc445390189"/>
      <w:bookmarkStart w:id="4194" w:name="_Toc447043267"/>
      <w:bookmarkStart w:id="4195" w:name="_Toc457494024"/>
      <w:bookmarkStart w:id="4196" w:name="_Toc459977123"/>
      <w:bookmarkStart w:id="4197" w:name="_Toc470164284"/>
      <w:bookmarkStart w:id="4198" w:name="_Toc470164866"/>
      <w:bookmarkStart w:id="4199" w:name="_Toc475715475"/>
      <w:bookmarkStart w:id="4200" w:name="_Toc479349287"/>
      <w:bookmarkStart w:id="4201" w:name="_Toc484070735"/>
      <w:bookmarkStart w:id="4202" w:name="_Toc2176195"/>
      <w:r w:rsidRPr="00357143">
        <w:rPr>
          <w:rFonts w:hint="eastAsia"/>
        </w:rPr>
        <w:t>11.5.3</w:t>
      </w:r>
      <w:r w:rsidR="009A4A02" w:rsidRPr="00357143">
        <w:rPr>
          <w:rFonts w:eastAsia="宋体" w:hint="eastAsia"/>
          <w:lang w:eastAsia="zh-CN"/>
        </w:rPr>
        <w:tab/>
      </w:r>
      <w:r w:rsidRPr="00357143">
        <w:t>Indirect Dynamic Authorization</w:t>
      </w:r>
      <w:bookmarkEnd w:id="4192"/>
      <w:bookmarkEnd w:id="4193"/>
      <w:bookmarkEnd w:id="4194"/>
      <w:bookmarkEnd w:id="4195"/>
      <w:bookmarkEnd w:id="4196"/>
      <w:bookmarkEnd w:id="4197"/>
      <w:bookmarkEnd w:id="4198"/>
      <w:bookmarkEnd w:id="4199"/>
      <w:bookmarkEnd w:id="4200"/>
      <w:bookmarkEnd w:id="4201"/>
      <w:bookmarkEnd w:id="4202"/>
    </w:p>
    <w:p w14:paraId="43D43FCD" w14:textId="77777777" w:rsidR="000111D5" w:rsidRPr="00357143" w:rsidRDefault="000111D5" w:rsidP="000111D5">
      <w:r w:rsidRPr="00357143">
        <w:t xml:space="preserve">The parameters exchanged for Indirect </w:t>
      </w:r>
      <w:bookmarkStart w:id="4203" w:name="OLE_LINK3"/>
      <w:r w:rsidRPr="00357143">
        <w:t>Dynamic Authorization</w:t>
      </w:r>
      <w:bookmarkEnd w:id="4203"/>
      <w:r w:rsidRPr="00357143">
        <w:t>, and the corresponding processing, are specified in clause 7.</w:t>
      </w:r>
      <w:r w:rsidR="007C487F" w:rsidRPr="00357143">
        <w:rPr>
          <w:rFonts w:eastAsia="宋体" w:hint="eastAsia"/>
          <w:lang w:eastAsia="zh-CN"/>
        </w:rPr>
        <w:t>3</w:t>
      </w:r>
      <w:r w:rsidRPr="00357143">
        <w:t xml:space="preserve">.2.3,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宋体" w:hint="eastAsia"/>
          <w:lang w:eastAsia="zh-CN"/>
        </w:rPr>
        <w:t>3</w:t>
      </w:r>
      <w:r w:rsidRPr="00357143">
        <w:t xml:space="preserve">.2.3,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40A07529" w14:textId="77777777" w:rsidR="000111D5" w:rsidRDefault="000111D5" w:rsidP="000111D5">
      <w:pPr>
        <w:rPr>
          <w:rFonts w:eastAsiaTheme="minorEastAsia"/>
          <w:lang w:eastAsia="zh-CN"/>
        </w:rPr>
      </w:pPr>
      <w:r w:rsidRPr="00357143">
        <w:t xml:space="preserve">The message flow for the Indirect Dynamic Authorization Procedure is shown in </w:t>
      </w:r>
      <w:r w:rsidR="0058110B" w:rsidRPr="00357143">
        <w:t>f</w:t>
      </w:r>
      <w:r w:rsidRPr="00357143">
        <w:t>igure 11.5.3-1, and described in the following text.</w:t>
      </w:r>
    </w:p>
    <w:p w14:paraId="66BB8FFE" w14:textId="77777777" w:rsidR="008D3D90" w:rsidRPr="00294E45" w:rsidRDefault="008D3D90" w:rsidP="008D3D90"/>
    <w:p w14:paraId="448FE4E8" w14:textId="77777777" w:rsidR="004F7704" w:rsidRPr="00357143" w:rsidRDefault="005F091D" w:rsidP="00664585">
      <w:pPr>
        <w:pStyle w:val="FL"/>
      </w:pPr>
      <w:r>
        <w:object w:dxaOrig="5956" w:dyaOrig="6151" w14:anchorId="4712FE9D">
          <v:shape id="_x0000_i1087" type="#_x0000_t75" style="width:459.95pt;height:468.55pt" o:ole="">
            <v:imagedata r:id="rId141" o:title=""/>
          </v:shape>
          <o:OLEObject Type="Embed" ProgID="Visio.Drawing.15" ShapeID="_x0000_i1087" DrawAspect="Content" ObjectID="_1620824345" r:id="rId142"/>
        </w:object>
      </w:r>
    </w:p>
    <w:p w14:paraId="5F4D65C1" w14:textId="77777777" w:rsidR="000111D5" w:rsidRPr="00357143" w:rsidRDefault="000111D5" w:rsidP="00664585">
      <w:pPr>
        <w:pStyle w:val="TF"/>
      </w:pPr>
      <w:r w:rsidRPr="00357143">
        <w:t xml:space="preserve">Figure 11.5.3-1: Message flow for Indirect Dynamic Authorization </w:t>
      </w:r>
    </w:p>
    <w:p w14:paraId="37459646" w14:textId="77777777"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宋体" w:hint="eastAsia"/>
          <w:b/>
          <w:i/>
          <w:lang w:eastAsia="zh-CN"/>
        </w:rPr>
        <w:t xml:space="preserve"> </w:t>
      </w:r>
      <w:r w:rsidRPr="00357143">
        <w:rPr>
          <w:b/>
          <w:i/>
        </w:rPr>
        <w:t>IDs</w:t>
      </w:r>
      <w:r w:rsidRPr="00357143">
        <w:t>, but this message flow assumes that these do not provide sufficient permissions for accessing the requested resource.</w:t>
      </w:r>
    </w:p>
    <w:p w14:paraId="03A2CA42" w14:textId="77777777" w:rsidR="000111D5" w:rsidRPr="00357143" w:rsidRDefault="000111D5" w:rsidP="001C13B4">
      <w:pPr>
        <w:pStyle w:val="B1"/>
      </w:pPr>
      <w:r w:rsidRPr="00357143">
        <w:t>(Optional)</w:t>
      </w:r>
      <w:r w:rsidR="008C3BE6" w:rsidRPr="00357143">
        <w:t xml:space="preserve"> </w:t>
      </w:r>
      <w:r w:rsidRPr="00357143">
        <w:t>Initial Hosting CSE processing:</w:t>
      </w:r>
    </w:p>
    <w:p w14:paraId="1735FCC1" w14:textId="77777777"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14:paraId="0D2E2320" w14:textId="77777777"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14:paraId="3E064024" w14:textId="77777777"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14:paraId="10D783CA" w14:textId="77777777" w:rsidR="000111D5" w:rsidRPr="00357143" w:rsidRDefault="000111D5" w:rsidP="009F29A5">
      <w:pPr>
        <w:pStyle w:val="B3"/>
      </w:pPr>
      <w:r w:rsidRPr="00357143">
        <w:t xml:space="preserve">The </w:t>
      </w:r>
      <w:r w:rsidRPr="00357143">
        <w:rPr>
          <w:b/>
          <w:i/>
        </w:rPr>
        <w:t xml:space="preserve">Response </w:t>
      </w:r>
      <w:r w:rsidRPr="00357143">
        <w:rPr>
          <w:rFonts w:eastAsia="宋体"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14:paraId="36E7A6A3" w14:textId="77777777"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14:paraId="6FF09547" w14:textId="77777777"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14:paraId="7B9BAB5E" w14:textId="77777777" w:rsidR="000111D5" w:rsidRPr="005F091D" w:rsidRDefault="000111D5" w:rsidP="001C13B4">
      <w:pPr>
        <w:pStyle w:val="B1"/>
      </w:pPr>
      <w:r w:rsidRPr="00357143">
        <w:lastRenderedPageBreak/>
        <w:t xml:space="preserve">The Originator shall interact with the DAS Server to request the issuance of </w:t>
      </w:r>
      <w:r w:rsidR="00232AE8" w:rsidRPr="00357143">
        <w:t>one or more</w:t>
      </w:r>
      <w:r w:rsidRPr="00357143">
        <w:t xml:space="preserve"> Token</w:t>
      </w:r>
      <w:r w:rsidR="00232AE8" w:rsidRPr="00357143">
        <w:rPr>
          <w:rFonts w:eastAsia="宋体" w:hint="eastAsia"/>
          <w:lang w:eastAsia="zh-CN"/>
        </w:rPr>
        <w:t>s</w:t>
      </w:r>
      <w:r w:rsidRPr="00357143">
        <w:t xml:space="preserve">. The Originator can provide information for the DAS Server provided in the </w:t>
      </w:r>
      <w:r w:rsidRPr="00357143">
        <w:rPr>
          <w:b/>
          <w:i/>
        </w:rPr>
        <w:t>Token Request Information</w:t>
      </w:r>
      <w:r w:rsidRPr="00357143">
        <w:t>, and parameters from the original resource access request</w:t>
      </w:r>
      <w:r w:rsidR="005F091D">
        <w:t xml:space="preserve">. </w:t>
      </w:r>
      <w:r w:rsidR="005F091D">
        <w:rPr>
          <w:rFonts w:hint="eastAsia"/>
          <w:lang w:eastAsia="zh-CN"/>
        </w:rPr>
        <w:t>I</w:t>
      </w:r>
      <w:r w:rsidR="005F091D">
        <w:t xml:space="preserve">f the Originator is AE </w:t>
      </w:r>
      <w:r w:rsidR="005F091D">
        <w:rPr>
          <w:rFonts w:hint="eastAsia"/>
          <w:lang w:eastAsia="zh-CN"/>
        </w:rPr>
        <w:t xml:space="preserve">and the </w:t>
      </w:r>
      <w:r w:rsidR="005F091D" w:rsidRPr="00357143">
        <w:rPr>
          <w:rFonts w:eastAsia="Times"/>
        </w:rPr>
        <w:t>AE-ID</w:t>
      </w:r>
      <w:r w:rsidR="005F091D">
        <w:rPr>
          <w:rFonts w:hint="eastAsia"/>
          <w:lang w:eastAsia="zh-CN"/>
        </w:rPr>
        <w:t>-Stem is assigned by the registrar CSE of the AE,</w:t>
      </w:r>
      <w:r w:rsidR="005F091D">
        <w:rPr>
          <w:lang w:eastAsia="zh-CN"/>
        </w:rPr>
        <w:t xml:space="preserve"> and the Originator supports to </w:t>
      </w:r>
      <w:r w:rsidR="005F091D">
        <w:rPr>
          <w:rFonts w:hint="eastAsia"/>
          <w:lang w:eastAsia="zh-CN"/>
        </w:rPr>
        <w:t>create the authorization relationship mapping record</w:t>
      </w:r>
      <w:r w:rsidR="005F091D">
        <w:rPr>
          <w:lang w:eastAsia="zh-CN"/>
        </w:rPr>
        <w:t xml:space="preserve">, then the Originator shall provide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parameter</w:t>
      </w:r>
      <w:r w:rsidRPr="00357143">
        <w:t xml:space="preserve">. The DAS Server issues a Token(s) and provides the </w:t>
      </w:r>
      <w:r w:rsidR="00232AE8" w:rsidRPr="00357143">
        <w:rPr>
          <w:rFonts w:eastAsia="宋体" w:hint="eastAsia"/>
          <w:lang w:eastAsia="zh-CN"/>
        </w:rPr>
        <w:t>T</w:t>
      </w:r>
      <w:r w:rsidRPr="00357143">
        <w:t>oken</w:t>
      </w:r>
      <w:r w:rsidR="00232AE8" w:rsidRPr="00357143">
        <w:rPr>
          <w:rFonts w:eastAsia="宋体" w:hint="eastAsia"/>
          <w:lang w:eastAsia="zh-CN"/>
        </w:rPr>
        <w:t>-</w:t>
      </w:r>
      <w:r w:rsidRPr="00357143">
        <w:t>I</w:t>
      </w:r>
      <w:r w:rsidR="00232AE8" w:rsidRPr="00357143">
        <w:rPr>
          <w:rFonts w:eastAsia="宋体" w:hint="eastAsia"/>
          <w:lang w:eastAsia="zh-CN"/>
        </w:rPr>
        <w:t>D</w:t>
      </w:r>
      <w:r w:rsidRPr="00357143">
        <w:t>(s) and optionally the ESData</w:t>
      </w:r>
      <w:r w:rsidR="009F29A5" w:rsidRPr="00357143">
        <w:noBreakHyphen/>
      </w:r>
      <w:r w:rsidRPr="00357143">
        <w:t xml:space="preserve">protected Token(s) to the Originator. The DAS Server can also provide the Originator with other parameters from the Token; for example, the time window in which the Token is valid. </w:t>
      </w:r>
      <w:r w:rsidR="005F091D">
        <w:rPr>
          <w:rFonts w:hint="eastAsia"/>
          <w:lang w:eastAsia="zh-CN"/>
        </w:rPr>
        <w:t>I</w:t>
      </w:r>
      <w:r w:rsidR="005F091D">
        <w:t>f DAS Server rec</w:t>
      </w:r>
      <w:r w:rsidR="005F091D" w:rsidRPr="00723648">
        <w:t>eives t</w:t>
      </w:r>
      <w:r w:rsidR="005F091D">
        <w:t xml:space="preserve">he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from the Originator,</w:t>
      </w:r>
      <w:r w:rsidR="005F091D">
        <w:rPr>
          <w:rFonts w:hint="eastAsia"/>
          <w:lang w:eastAsia="zh-CN"/>
        </w:rPr>
        <w:t xml:space="preserve"> </w:t>
      </w:r>
      <w:r w:rsidR="005F091D">
        <w:rPr>
          <w:lang w:eastAsia="zh-CN"/>
        </w:rPr>
        <w:t xml:space="preserve">and the DAS server supports to </w:t>
      </w:r>
      <w:r w:rsidR="005F091D">
        <w:rPr>
          <w:rFonts w:hint="eastAsia"/>
          <w:lang w:eastAsia="zh-CN"/>
        </w:rPr>
        <w:t>create the authorization relationship mapping record</w:t>
      </w:r>
      <w:r w:rsidR="005F091D">
        <w:t xml:space="preserve">, then the DAS server shall provide the Originator with a </w:t>
      </w:r>
      <w:r w:rsidR="005F091D" w:rsidRPr="003E50A5">
        <w:rPr>
          <w:i/>
        </w:rPr>
        <w:t>AuthorSignReqInfo</w:t>
      </w:r>
      <w:r w:rsidR="005F091D">
        <w:t xml:space="preserve"> to request the Originator to return </w:t>
      </w:r>
      <w:r w:rsidR="005F091D" w:rsidRPr="003E50A5">
        <w:rPr>
          <w:i/>
        </w:rPr>
        <w:t>AuthorSign(s)</w:t>
      </w:r>
      <w:r w:rsidR="005F091D">
        <w:t xml:space="preserve"> for each Token. </w:t>
      </w:r>
      <w:r w:rsidRPr="00357143">
        <w:t>This interaction is specific to the Dynamic Authorization System technology being used.</w:t>
      </w:r>
    </w:p>
    <w:p w14:paraId="1E0A289E" w14:textId="77777777" w:rsidR="005F091D" w:rsidRDefault="005F091D" w:rsidP="005F091D">
      <w:pPr>
        <w:pStyle w:val="B1"/>
      </w:pPr>
      <w:r>
        <w:t>If the Originator receives a</w:t>
      </w:r>
      <w:r>
        <w:rPr>
          <w:rFonts w:hint="eastAsia"/>
          <w:lang w:eastAsia="zh-CN"/>
        </w:rPr>
        <w:t>n</w:t>
      </w:r>
      <w:r>
        <w:t xml:space="preserve"> </w:t>
      </w:r>
      <w:r w:rsidRPr="003E50A5">
        <w:rPr>
          <w:i/>
        </w:rPr>
        <w:t>AuthorSignReqInfo</w:t>
      </w:r>
      <w:r>
        <w:rPr>
          <w:i/>
        </w:rPr>
        <w:t xml:space="preserve"> </w:t>
      </w:r>
      <w:r>
        <w:t>from DAS server, the Originator shall return the AuthorSignto DAS server:</w:t>
      </w:r>
    </w:p>
    <w:p w14:paraId="06C4E56E" w14:textId="74969E57" w:rsidR="005F091D" w:rsidRDefault="005F091D" w:rsidP="005F091D">
      <w:pPr>
        <w:pStyle w:val="B1"/>
        <w:numPr>
          <w:ilvl w:val="0"/>
          <w:numId w:val="0"/>
        </w:numPr>
        <w:ind w:left="737"/>
      </w:pPr>
      <w:r>
        <w:t>4.1</w:t>
      </w:r>
      <w:r>
        <w:rPr>
          <w:rFonts w:hint="eastAsia"/>
          <w:lang w:eastAsia="zh-CN"/>
        </w:rPr>
        <w:tab/>
      </w:r>
      <w:r>
        <w:t xml:space="preserve">The Originator generates </w:t>
      </w:r>
      <w:r w:rsidRPr="00DD4463">
        <w:rPr>
          <w:i/>
        </w:rPr>
        <w:t>AuthorSign</w:t>
      </w:r>
      <w:r>
        <w:t xml:space="preserve"> for each Token described in </w:t>
      </w:r>
      <w:r w:rsidR="00FE78E1">
        <w:t>c</w:t>
      </w:r>
      <w:r w:rsidRPr="00357143">
        <w:t>lause 7.</w:t>
      </w:r>
      <w:r w:rsidRPr="00357143">
        <w:rPr>
          <w:rFonts w:eastAsia="Calibri Light" w:hint="eastAsia"/>
          <w:lang w:eastAsia="zh-CN"/>
        </w:rPr>
        <w:t>3</w:t>
      </w:r>
      <w:r w:rsidRPr="00723648">
        <w:t>.2.</w:t>
      </w:r>
      <w:r w:rsidRPr="00723648">
        <w:rPr>
          <w:rFonts w:eastAsia="Calibri Light" w:hint="eastAsia"/>
          <w:lang w:eastAsia="zh-CN"/>
        </w:rPr>
        <w:t>2</w:t>
      </w:r>
      <w:r w:rsidRPr="00723648">
        <w:t xml:space="preserve"> of on</w:t>
      </w:r>
      <w:r w:rsidRPr="00357143">
        <w:t>eM2M TS-0003 [</w:t>
      </w:r>
      <w:r w:rsidR="00495BFB">
        <w:fldChar w:fldCharType="begin"/>
      </w:r>
      <w:r w:rsidR="00495BFB">
        <w:instrText xml:space="preserve"> REF REF_oneM2MTS_0003 \h  \* MERGEFORMAT </w:instrText>
      </w:r>
      <w:r w:rsidR="00495BFB">
        <w:fldChar w:fldCharType="separate"/>
      </w:r>
      <w:r>
        <w:t>2</w:t>
      </w:r>
      <w:r w:rsidR="00495BFB">
        <w:fldChar w:fldCharType="end"/>
      </w:r>
      <w:r w:rsidRPr="00357143">
        <w:t>]</w:t>
      </w:r>
      <w:r>
        <w:t>.</w:t>
      </w:r>
    </w:p>
    <w:p w14:paraId="4AA270FF" w14:textId="77777777" w:rsidR="005F091D" w:rsidRDefault="005F091D" w:rsidP="005F091D">
      <w:pPr>
        <w:pStyle w:val="B1"/>
        <w:numPr>
          <w:ilvl w:val="0"/>
          <w:numId w:val="0"/>
        </w:numPr>
        <w:ind w:left="737"/>
      </w:pPr>
      <w:r>
        <w:t>4.2</w:t>
      </w:r>
      <w:r>
        <w:rPr>
          <w:rFonts w:hint="eastAsia"/>
          <w:lang w:eastAsia="zh-CN"/>
        </w:rPr>
        <w:tab/>
      </w:r>
      <w:r>
        <w:t xml:space="preserve">The Originator sends </w:t>
      </w:r>
      <w:r w:rsidRPr="00DD4463">
        <w:rPr>
          <w:i/>
        </w:rPr>
        <w:t>AuthorSign</w:t>
      </w:r>
      <w:r>
        <w:t xml:space="preserve"> to DAS server with the corresponding Token(s) or TokenID(s).</w:t>
      </w:r>
    </w:p>
    <w:p w14:paraId="54D5BDC7" w14:textId="77777777" w:rsidR="005F091D" w:rsidRPr="005F091D" w:rsidRDefault="005F091D" w:rsidP="005F091D">
      <w:pPr>
        <w:pStyle w:val="B1"/>
        <w:numPr>
          <w:ilvl w:val="0"/>
          <w:numId w:val="0"/>
        </w:numPr>
        <w:ind w:left="737"/>
        <w:rPr>
          <w:rFonts w:eastAsiaTheme="minorEastAsia"/>
          <w:lang w:eastAsia="zh-CN"/>
        </w:rPr>
      </w:pPr>
      <w:r>
        <w:t>4.3</w:t>
      </w:r>
      <w:r>
        <w:rPr>
          <w:rFonts w:hint="eastAsia"/>
          <w:lang w:eastAsia="zh-CN"/>
        </w:rPr>
        <w:tab/>
      </w:r>
      <w:r>
        <w:t xml:space="preserve">The DAS server shall create, for each Token, </w:t>
      </w:r>
      <w:r>
        <w:rPr>
          <w:rFonts w:hint="eastAsia"/>
          <w:lang w:eastAsia="zh-CN"/>
        </w:rPr>
        <w:t>the authorization relationship mapping record</w:t>
      </w:r>
      <w:r w:rsidRPr="00954002">
        <w:t xml:space="preserve"> containing the information</w:t>
      </w:r>
      <w:r>
        <w:t xml:space="preserve"> </w:t>
      </w:r>
      <w:r w:rsidRPr="00954002">
        <w:t xml:space="preserve">listed in </w:t>
      </w:r>
      <w:r>
        <w:t>T</w:t>
      </w:r>
      <w:r w:rsidRPr="00954002">
        <w:t>able 7.3.2</w:t>
      </w:r>
      <w:r w:rsidRPr="008340E0">
        <w:t>.2-3 of one</w:t>
      </w:r>
      <w:r w:rsidRPr="00357143">
        <w:t>M2M TS-0003 [</w:t>
      </w:r>
      <w:r w:rsidR="00495BFB">
        <w:fldChar w:fldCharType="begin"/>
      </w:r>
      <w:r w:rsidR="00495BFB">
        <w:instrText xml:space="preserve"> REF REF_oneM2MTS_0003 \h  \* MERGEFORMAT </w:instrText>
      </w:r>
      <w:r w:rsidR="00495BFB">
        <w:fldChar w:fldCharType="separate"/>
      </w:r>
      <w:r>
        <w:t>2</w:t>
      </w:r>
      <w:r w:rsidR="00495BFB">
        <w:fldChar w:fldCharType="end"/>
      </w:r>
      <w:r w:rsidRPr="00357143">
        <w:t>]</w:t>
      </w:r>
      <w:r>
        <w:rPr>
          <w:rFonts w:eastAsiaTheme="minorEastAsia" w:hint="eastAsia"/>
          <w:lang w:eastAsia="zh-CN"/>
        </w:rPr>
        <w:t>.</w:t>
      </w:r>
    </w:p>
    <w:p w14:paraId="26DE5EA6" w14:textId="77777777" w:rsidR="000111D5" w:rsidRPr="00357143" w:rsidRDefault="000111D5" w:rsidP="001C13B4">
      <w:pPr>
        <w:pStyle w:val="B1"/>
      </w:pPr>
      <w:r w:rsidRPr="00357143">
        <w:t>The Originator shall repeat the original resource access request, with the following changes</w:t>
      </w:r>
      <w:r w:rsidR="009F29A5" w:rsidRPr="00357143">
        <w:t>:</w:t>
      </w:r>
    </w:p>
    <w:p w14:paraId="3BE1DA99" w14:textId="77777777" w:rsidR="000111D5" w:rsidRPr="00357143" w:rsidRDefault="000111D5" w:rsidP="009F29A5">
      <w:pPr>
        <w:pStyle w:val="B2"/>
      </w:pPr>
      <w:r w:rsidRPr="00357143">
        <w:rPr>
          <w:b/>
          <w:i/>
        </w:rPr>
        <w:t>Tokens</w:t>
      </w:r>
      <w:r w:rsidRPr="00357143">
        <w:rPr>
          <w:b/>
        </w:rPr>
        <w:t xml:space="preserve">: </w:t>
      </w:r>
      <w:r w:rsidRPr="00357143">
        <w:t xml:space="preserve">add the ESData-protected Token(s) provided by the DAS </w:t>
      </w:r>
      <w:r w:rsidR="00256ED1" w:rsidRPr="00357143">
        <w:t>Server</w:t>
      </w:r>
      <w:r w:rsidR="009F29A5" w:rsidRPr="00357143">
        <w:t>;</w:t>
      </w:r>
      <w:r w:rsidRPr="00357143">
        <w:t xml:space="preserve"> and</w:t>
      </w:r>
    </w:p>
    <w:p w14:paraId="628C06AE" w14:textId="77777777" w:rsidR="000111D5" w:rsidRPr="005F091D" w:rsidRDefault="000111D5" w:rsidP="009F29A5">
      <w:pPr>
        <w:pStyle w:val="B2"/>
      </w:pPr>
      <w:r w:rsidRPr="00357143">
        <w:rPr>
          <w:b/>
          <w:i/>
        </w:rPr>
        <w:t>Token</w:t>
      </w:r>
      <w:r w:rsidR="002C43EC" w:rsidRPr="00357143">
        <w:rPr>
          <w:rFonts w:eastAsia="宋体" w:hint="eastAsia"/>
          <w:b/>
          <w:i/>
          <w:lang w:eastAsia="zh-CN"/>
        </w:rPr>
        <w:t xml:space="preserve"> </w:t>
      </w:r>
      <w:r w:rsidRPr="00357143">
        <w:rPr>
          <w:b/>
          <w:i/>
        </w:rPr>
        <w:t>I</w:t>
      </w:r>
      <w:r w:rsidR="002C43EC" w:rsidRPr="00357143">
        <w:rPr>
          <w:rFonts w:eastAsia="宋体" w:hint="eastAsia"/>
          <w:b/>
          <w:i/>
          <w:lang w:eastAsia="zh-CN"/>
        </w:rPr>
        <w:t>D</w:t>
      </w:r>
      <w:r w:rsidRPr="00357143">
        <w:rPr>
          <w:b/>
          <w:i/>
        </w:rPr>
        <w:t>s</w:t>
      </w:r>
      <w:r w:rsidRPr="00357143">
        <w:rPr>
          <w:b/>
        </w:rPr>
        <w:t xml:space="preserve">: </w:t>
      </w:r>
      <w:r w:rsidRPr="00357143">
        <w:t xml:space="preserve">add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 xml:space="preserve"> if the ESData-protected Token(s) was no</w:t>
      </w:r>
      <w:r w:rsidR="00E05F2E" w:rsidRPr="00357143">
        <w:rPr>
          <w:rFonts w:eastAsia="宋体" w:hint="eastAsia"/>
          <w:lang w:eastAsia="zh-CN"/>
        </w:rPr>
        <w:t>t</w:t>
      </w:r>
      <w:r w:rsidRPr="00357143">
        <w:t xml:space="preserve"> provided by the DAS Server.</w:t>
      </w:r>
    </w:p>
    <w:p w14:paraId="30E93F04" w14:textId="77777777" w:rsidR="005F091D" w:rsidRPr="00357143" w:rsidRDefault="005F091D" w:rsidP="009F29A5">
      <w:pPr>
        <w:pStyle w:val="B2"/>
      </w:pPr>
      <w:r>
        <w:rPr>
          <w:b/>
          <w:i/>
        </w:rPr>
        <w:t>AuthorRelIndicator:</w:t>
      </w:r>
      <w:r>
        <w:t xml:space="preserve"> add AuthorRelIndicator to indicat</w:t>
      </w:r>
      <w:r>
        <w:rPr>
          <w:rFonts w:hint="eastAsia"/>
          <w:lang w:eastAsia="zh-CN"/>
        </w:rPr>
        <w:t>e</w:t>
      </w:r>
      <w:r>
        <w:t xml:space="preserve"> </w:t>
      </w:r>
      <w:r w:rsidRPr="008340E0">
        <w:t>that th</w:t>
      </w:r>
      <w:r>
        <w:t>e relationship between the AE and the Token(s) are maintained in the DAS serve</w:t>
      </w:r>
      <w:r>
        <w:rPr>
          <w:rFonts w:eastAsiaTheme="minorEastAsia" w:hint="eastAsia"/>
          <w:lang w:eastAsia="zh-CN"/>
        </w:rPr>
        <w:t>r.</w:t>
      </w:r>
    </w:p>
    <w:p w14:paraId="7F235551" w14:textId="77777777" w:rsidR="000111D5" w:rsidRPr="00357143" w:rsidRDefault="000111D5" w:rsidP="001C13B4">
      <w:pPr>
        <w:pStyle w:val="B1"/>
      </w:pPr>
      <w:r w:rsidRPr="00357143">
        <w:t xml:space="preserve">(Optional) If the request includes </w:t>
      </w:r>
      <w:r w:rsidR="002C43EC" w:rsidRPr="00357143">
        <w:rPr>
          <w:rFonts w:eastAsia="宋体" w:hint="eastAsia"/>
          <w:lang w:eastAsia="zh-CN"/>
        </w:rPr>
        <w:t>T</w:t>
      </w:r>
      <w:r w:rsidRPr="00357143">
        <w:t>oken</w:t>
      </w:r>
      <w:r w:rsidR="002C43EC" w:rsidRPr="00357143">
        <w:rPr>
          <w:rFonts w:eastAsia="宋体" w:hint="eastAsia"/>
          <w:lang w:eastAsia="zh-CN"/>
        </w:rPr>
        <w:t>-D</w:t>
      </w:r>
      <w:r w:rsidRPr="00357143">
        <w:t xml:space="preserve">I(s), then for each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corresponding to a single DAS Server and perform the following steps once rather than repeating the steps for each token</w:t>
      </w:r>
      <w:r w:rsidR="009F29A5" w:rsidRPr="00357143">
        <w:t>:</w:t>
      </w:r>
    </w:p>
    <w:p w14:paraId="098CEE9A" w14:textId="77777777" w:rsidR="000111D5" w:rsidRPr="00357143" w:rsidRDefault="005F091D" w:rsidP="009F29A5">
      <w:pPr>
        <w:pStyle w:val="B20"/>
      </w:pPr>
      <w:r>
        <w:rPr>
          <w:rFonts w:eastAsiaTheme="minorEastAsia" w:hint="eastAsia"/>
          <w:lang w:eastAsia="zh-CN"/>
        </w:rPr>
        <w:t>6</w:t>
      </w:r>
      <w:r w:rsidR="009F29A5" w:rsidRPr="00357143">
        <w:t>.1</w:t>
      </w:r>
      <w:r w:rsidR="009F29A5" w:rsidRPr="00357143">
        <w:tab/>
      </w:r>
      <w:r w:rsidR="000111D5" w:rsidRPr="00357143">
        <w:t>The Hosting CSE shall send a Notify request primitive to the DAS Server AE, with the following details specific to Indirect Dynamic Authorization</w:t>
      </w:r>
      <w:r w:rsidR="009F29A5" w:rsidRPr="00357143">
        <w:t>:</w:t>
      </w:r>
    </w:p>
    <w:p w14:paraId="7EAA4C41" w14:textId="77777777" w:rsidR="000111D5" w:rsidRPr="00357143" w:rsidRDefault="000111D5" w:rsidP="009F29A5">
      <w:pPr>
        <w:pStyle w:val="B3"/>
      </w:pPr>
      <w:r w:rsidRPr="00357143">
        <w:t xml:space="preserve">The </w:t>
      </w:r>
      <w:r w:rsidR="004F7704" w:rsidRPr="00357143">
        <w:rPr>
          <w:rFonts w:eastAsia="宋体" w:hint="eastAsia"/>
          <w:i/>
          <w:lang w:eastAsia="zh-CN"/>
        </w:rPr>
        <w:t>s</w:t>
      </w:r>
      <w:r w:rsidRPr="00357143">
        <w:rPr>
          <w:i/>
        </w:rPr>
        <w:t>ecurityInfo</w:t>
      </w:r>
      <w:r w:rsidR="004F7704" w:rsidRPr="00357143">
        <w:rPr>
          <w:rFonts w:eastAsia="宋体" w:hint="eastAsia"/>
          <w:i/>
          <w:lang w:eastAsia="zh-CN"/>
        </w:rPr>
        <w:t xml:space="preserve"> Type</w:t>
      </w:r>
      <w:r w:rsidR="004F7704" w:rsidRPr="00357143">
        <w:rPr>
          <w:rFonts w:eastAsia="宋体" w:hint="eastAsia"/>
          <w:b/>
          <w:i/>
          <w:lang w:eastAsia="zh-CN"/>
        </w:rPr>
        <w:t xml:space="preserve"> </w:t>
      </w:r>
      <w:r w:rsidR="0097659F" w:rsidRPr="00357143">
        <w:rPr>
          <w:rFonts w:eastAsia="宋体"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14:paraId="663C504C"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associated with that DAS Server.</w:t>
      </w:r>
    </w:p>
    <w:p w14:paraId="32E16906" w14:textId="77777777" w:rsidR="000111D5" w:rsidRPr="00357143" w:rsidRDefault="005F091D" w:rsidP="009F29A5">
      <w:pPr>
        <w:pStyle w:val="B20"/>
      </w:pPr>
      <w:r>
        <w:rPr>
          <w:rFonts w:eastAsiaTheme="minorEastAsia" w:hint="eastAsia"/>
          <w:lang w:eastAsia="zh-CN"/>
        </w:rPr>
        <w:t>6</w:t>
      </w:r>
      <w:r w:rsidR="009F29A5" w:rsidRPr="00357143">
        <w:t>.2</w:t>
      </w:r>
      <w:r w:rsidR="009F29A5" w:rsidRPr="00357143">
        <w:tab/>
      </w:r>
      <w:r w:rsidR="000111D5" w:rsidRPr="00357143">
        <w:t>The DAS Server shall send a Notify response primitive via the DAS Server AE to the Hosting CSE, with the following details specific to Direct Dynamic Authorization</w:t>
      </w:r>
      <w:r w:rsidR="009F29A5" w:rsidRPr="00357143">
        <w:t>:</w:t>
      </w:r>
    </w:p>
    <w:p w14:paraId="0C86D6DC" w14:textId="77777777" w:rsidR="000111D5" w:rsidRPr="00357143" w:rsidRDefault="000111D5" w:rsidP="009F29A5">
      <w:pPr>
        <w:pStyle w:val="B3"/>
      </w:pPr>
      <w:r w:rsidRPr="00357143">
        <w:t xml:space="preserve">The </w:t>
      </w:r>
      <w:r w:rsidR="004F7704" w:rsidRPr="00357143">
        <w:rPr>
          <w:rFonts w:eastAsia="宋体" w:hint="eastAsia"/>
          <w:i/>
          <w:lang w:eastAsia="zh-CN"/>
        </w:rPr>
        <w:t>s</w:t>
      </w:r>
      <w:r w:rsidRPr="00357143">
        <w:rPr>
          <w:i/>
        </w:rPr>
        <w:t>ecurityInfo</w:t>
      </w:r>
      <w:r w:rsidR="0097659F" w:rsidRPr="00357143">
        <w:rPr>
          <w:rFonts w:eastAsia="宋体" w:hint="eastAsia"/>
          <w:i/>
          <w:lang w:eastAsia="zh-CN"/>
        </w:rPr>
        <w:t xml:space="preserve"> Type</w:t>
      </w:r>
      <w:r w:rsidR="004F7704" w:rsidRPr="00357143">
        <w:rPr>
          <w:rFonts w:eastAsia="宋体" w:hint="eastAsia"/>
          <w:i/>
          <w:lang w:eastAsia="zh-CN"/>
        </w:rPr>
        <w:t xml:space="preserve"> </w:t>
      </w:r>
      <w:r w:rsidR="0097659F" w:rsidRPr="00357143">
        <w:rPr>
          <w:rFonts w:eastAsia="宋体" w:hint="eastAsia"/>
          <w:lang w:eastAsia="zh-CN"/>
        </w:rPr>
        <w:t>object</w:t>
      </w:r>
      <w:r w:rsidRPr="00357143">
        <w:t xml:space="preserve"> parameter shall indicate that the Notify response primitive is for Indirect Dynamic Authorization.</w:t>
      </w:r>
    </w:p>
    <w:p w14:paraId="2BED7AEF"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The DAS Server shall provide only those Token</w:t>
      </w:r>
      <w:r w:rsidR="002C43EC" w:rsidRPr="00357143">
        <w:rPr>
          <w:rFonts w:eastAsia="宋体" w:hint="eastAsia"/>
          <w:lang w:eastAsia="zh-CN"/>
        </w:rPr>
        <w:t>(</w:t>
      </w:r>
      <w:r w:rsidRPr="00357143">
        <w:t>s</w:t>
      </w:r>
      <w:r w:rsidR="002C43EC" w:rsidRPr="00357143">
        <w:rPr>
          <w:rFonts w:eastAsia="宋体" w:hint="eastAsia"/>
          <w:lang w:eastAsia="zh-CN"/>
        </w:rPr>
        <w:t>)</w:t>
      </w:r>
      <w:r w:rsidRPr="00357143">
        <w:t xml:space="preserve"> which are applicable to the Hosting CSE.</w:t>
      </w:r>
    </w:p>
    <w:p w14:paraId="5091E177" w14:textId="77777777" w:rsidR="000111D5" w:rsidRPr="00357143" w:rsidRDefault="000111D5" w:rsidP="001C13B4">
      <w:pPr>
        <w:pStyle w:val="B1"/>
      </w:pPr>
      <w:r w:rsidRPr="00357143">
        <w:t>Hosting CSE Processing</w:t>
      </w:r>
      <w:r w:rsidR="009F29A5" w:rsidRPr="00357143">
        <w:t>:</w:t>
      </w:r>
    </w:p>
    <w:p w14:paraId="07836661" w14:textId="77777777" w:rsidR="000111D5" w:rsidRPr="00357143" w:rsidRDefault="005F091D" w:rsidP="009F29A5">
      <w:pPr>
        <w:pStyle w:val="B20"/>
      </w:pPr>
      <w:r>
        <w:rPr>
          <w:rFonts w:eastAsiaTheme="minorEastAsia" w:hint="eastAsia"/>
          <w:lang w:eastAsia="zh-CN"/>
        </w:rPr>
        <w:t>7</w:t>
      </w:r>
      <w:r w:rsidR="009F29A5" w:rsidRPr="00357143">
        <w:t>.1</w:t>
      </w:r>
      <w:r w:rsidR="009F29A5" w:rsidRPr="00357143">
        <w:tab/>
      </w:r>
      <w:r w:rsidR="000111D5" w:rsidRPr="00357143">
        <w:t>The Hosting CSE shall process the ESData-protected Token(s) to extract the authenticated Token(s). Additional checking shall also be applied The Hosting CSE may cache the Token(s)</w:t>
      </w:r>
      <w:r w:rsidRPr="009F4179">
        <w:t>, as described in Clause 7.3.2.3 of oneM2M TS-0003 [</w:t>
      </w:r>
      <w:r w:rsidR="00495BFB">
        <w:fldChar w:fldCharType="begin"/>
      </w:r>
      <w:r w:rsidR="00495BFB">
        <w:instrText xml:space="preserve"> REF REF_oneM2MTS_0003 \h  \* MERGEFORMAT </w:instrText>
      </w:r>
      <w:r w:rsidR="00495BFB">
        <w:fldChar w:fldCharType="separate"/>
      </w:r>
      <w:r w:rsidRPr="009F4179">
        <w:t>2</w:t>
      </w:r>
      <w:r w:rsidR="00495BFB">
        <w:fldChar w:fldCharType="end"/>
      </w:r>
      <w:r w:rsidRPr="009F4179">
        <w:t>]</w:t>
      </w:r>
      <w:r w:rsidR="000111D5" w:rsidRPr="00357143">
        <w:t>.</w:t>
      </w:r>
    </w:p>
    <w:p w14:paraId="56FB4A0A" w14:textId="77777777" w:rsidR="000111D5" w:rsidRPr="00357143" w:rsidRDefault="005F091D" w:rsidP="009F29A5">
      <w:pPr>
        <w:pStyle w:val="B20"/>
      </w:pPr>
      <w:r>
        <w:rPr>
          <w:rFonts w:eastAsiaTheme="minorEastAsia" w:hint="eastAsia"/>
          <w:lang w:eastAsia="zh-CN"/>
        </w:rPr>
        <w:t>7</w:t>
      </w:r>
      <w:r w:rsidR="009F29A5" w:rsidRPr="00357143">
        <w:t>.2</w:t>
      </w:r>
      <w:r w:rsidR="009F29A5" w:rsidRPr="00357143">
        <w:tab/>
      </w:r>
      <w:r w:rsidR="000111D5" w:rsidRPr="00357143">
        <w:t>The Hosting CSE may assign Local-Token-ID(s)</w:t>
      </w:r>
      <w:r w:rsidR="000111D5" w:rsidRPr="00357143">
        <w:rPr>
          <w:i/>
        </w:rPr>
        <w:t xml:space="preserve"> </w:t>
      </w:r>
      <w:r w:rsidR="000111D5" w:rsidRPr="00357143">
        <w:t>to cached Token(s).</w:t>
      </w:r>
    </w:p>
    <w:p w14:paraId="01544152" w14:textId="77777777" w:rsidR="000111D5" w:rsidRPr="00357143" w:rsidRDefault="005F091D" w:rsidP="009F29A5">
      <w:pPr>
        <w:pStyle w:val="B20"/>
      </w:pPr>
      <w:r>
        <w:rPr>
          <w:rFonts w:eastAsiaTheme="minorEastAsia" w:hint="eastAsia"/>
          <w:lang w:eastAsia="zh-CN"/>
        </w:rPr>
        <w:t>7</w:t>
      </w:r>
      <w:r w:rsidR="009F29A5" w:rsidRPr="00357143">
        <w:t>.3</w:t>
      </w:r>
      <w:r w:rsidR="009F29A5" w:rsidRPr="00357143">
        <w:tab/>
      </w:r>
      <w:r w:rsidR="000111D5" w:rsidRPr="00357143">
        <w:t>The Hosting CSE shall perform the access decision, including the Token(s) identified in the request. If access is granted, then the requested operation shall be performed.</w:t>
      </w:r>
    </w:p>
    <w:p w14:paraId="185A988B" w14:textId="77777777" w:rsidR="000111D5" w:rsidRPr="00357143" w:rsidRDefault="000111D5" w:rsidP="001C13B4">
      <w:pPr>
        <w:pStyle w:val="B1"/>
      </w:pPr>
      <w:r w:rsidRPr="00357143">
        <w:t>Response</w:t>
      </w:r>
      <w:r w:rsidR="009F29A5" w:rsidRPr="00357143">
        <w:t>:</w:t>
      </w:r>
    </w:p>
    <w:p w14:paraId="669AD759" w14:textId="77777777" w:rsidR="000111D5" w:rsidRPr="00357143" w:rsidRDefault="005F091D" w:rsidP="009F29A5">
      <w:pPr>
        <w:pStyle w:val="B20"/>
      </w:pPr>
      <w:r>
        <w:rPr>
          <w:rFonts w:eastAsiaTheme="minorEastAsia" w:hint="eastAsia"/>
          <w:lang w:eastAsia="zh-CN"/>
        </w:rPr>
        <w:lastRenderedPageBreak/>
        <w:t>8</w:t>
      </w:r>
      <w:r w:rsidR="009F29A5" w:rsidRPr="00357143">
        <w:t>.1</w:t>
      </w:r>
      <w:r w:rsidR="009F29A5" w:rsidRPr="00357143">
        <w:tab/>
      </w:r>
      <w:r w:rsidR="000111D5" w:rsidRPr="00357143">
        <w:t xml:space="preserve">The Hosting CSE </w:t>
      </w:r>
      <w:r w:rsidR="002C43EC" w:rsidRPr="00357143">
        <w:rPr>
          <w:rFonts w:eastAsia="宋体"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8C3BE6" w:rsidRPr="00357143">
        <w:t xml:space="preserve"> </w:t>
      </w:r>
      <w:r w:rsidR="002C43EC" w:rsidRPr="00357143">
        <w:rPr>
          <w:rFonts w:eastAsia="宋体"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009F29A5" w:rsidRPr="00357143">
        <w:t>.</w:t>
      </w:r>
    </w:p>
    <w:p w14:paraId="5D446847" w14:textId="77777777" w:rsidR="000111D5" w:rsidRDefault="005F091D" w:rsidP="009F29A5">
      <w:pPr>
        <w:pStyle w:val="B20"/>
        <w:rPr>
          <w:rFonts w:eastAsiaTheme="minorEastAsia"/>
          <w:lang w:eastAsia="zh-CN"/>
        </w:rPr>
      </w:pPr>
      <w:r>
        <w:rPr>
          <w:rFonts w:eastAsiaTheme="minorEastAsia" w:hint="eastAsia"/>
          <w:lang w:eastAsia="zh-CN"/>
        </w:rPr>
        <w:t>8</w:t>
      </w:r>
      <w:r w:rsidR="009F29A5" w:rsidRPr="00357143">
        <w:t>.2</w:t>
      </w:r>
      <w:r w:rsidR="009F29A5" w:rsidRPr="00357143">
        <w:tab/>
      </w:r>
      <w:r w:rsidR="000111D5" w:rsidRPr="00357143">
        <w:t xml:space="preserve">The Originator </w:t>
      </w:r>
      <w:r w:rsidR="002C43EC" w:rsidRPr="00357143">
        <w:rPr>
          <w:rFonts w:eastAsia="宋体"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0111D5" w:rsidRPr="00357143">
        <w:t>.</w:t>
      </w:r>
    </w:p>
    <w:p w14:paraId="24616661" w14:textId="77777777" w:rsidR="003B1B55" w:rsidRDefault="005F091D">
      <w:pPr>
        <w:pStyle w:val="30"/>
      </w:pPr>
      <w:bookmarkStart w:id="4204" w:name="_Toc479349288"/>
      <w:bookmarkStart w:id="4205" w:name="_Toc484070736"/>
      <w:bookmarkStart w:id="4206" w:name="_Toc2176196"/>
      <w:r>
        <w:t>11.5.</w:t>
      </w:r>
      <w:r w:rsidR="00817A32" w:rsidRPr="00817A32">
        <w:t>4</w:t>
      </w:r>
      <w:r w:rsidRPr="00954002">
        <w:tab/>
      </w:r>
      <w:r>
        <w:t>AE Authorization Relationship Update</w:t>
      </w:r>
      <w:bookmarkEnd w:id="4204"/>
      <w:bookmarkEnd w:id="4205"/>
      <w:bookmarkEnd w:id="4206"/>
    </w:p>
    <w:p w14:paraId="47A15102" w14:textId="77777777" w:rsidR="003B1B55" w:rsidRDefault="005F091D">
      <w:pPr>
        <w:pStyle w:val="40"/>
      </w:pPr>
      <w:bookmarkStart w:id="4207" w:name="_Toc479349289"/>
      <w:bookmarkStart w:id="4208" w:name="_Toc484070737"/>
      <w:bookmarkStart w:id="4209" w:name="_Toc2176197"/>
      <w:r>
        <w:t>11.5.</w:t>
      </w:r>
      <w:r w:rsidR="00817A32" w:rsidRPr="00817A32">
        <w:t>4</w:t>
      </w:r>
      <w:r>
        <w:t>.1</w:t>
      </w:r>
      <w:r w:rsidRPr="00954002">
        <w:tab/>
      </w:r>
      <w:r>
        <w:t>AE Direct Authorization Relationship Update</w:t>
      </w:r>
      <w:bookmarkEnd w:id="4207"/>
      <w:bookmarkEnd w:id="4208"/>
      <w:bookmarkEnd w:id="4209"/>
    </w:p>
    <w:p w14:paraId="12AD954B" w14:textId="77777777" w:rsidR="005F091D" w:rsidRDefault="005F091D" w:rsidP="005F091D">
      <w:pPr>
        <w:ind w:left="284" w:hanging="284"/>
        <w:rPr>
          <w:lang w:eastAsia="zh-CN"/>
        </w:rPr>
      </w:pPr>
      <w:r>
        <w:rPr>
          <w:lang w:eastAsia="zh-CN"/>
        </w:rPr>
        <w:t>The parameters exchanged for AE Direct Authorization Relationship Update, and the corresponding processing, are specified in clause 7.3.2.7.1, oneM2M TS-0003[2]. The present clause specifies the transportation of parameters when oneM2M primitives are used. The step numbers are aligned with the procedure in clause 7.3.2.7.1</w:t>
      </w:r>
      <w:r w:rsidRPr="00BC51AB">
        <w:rPr>
          <w:lang w:eastAsia="zh-CN"/>
        </w:rPr>
        <w:t xml:space="preserve"> of oneM2M TS-0003[2]. </w:t>
      </w:r>
      <w:r w:rsidR="00256ED1" w:rsidRPr="00BC51AB">
        <w:rPr>
          <w:lang w:eastAsia="zh-CN"/>
        </w:rPr>
        <w:t>Further</w:t>
      </w:r>
      <w:r w:rsidRPr="00BC51AB">
        <w:rPr>
          <w:lang w:eastAsia="zh-CN"/>
        </w:rPr>
        <w:t xml:space="preserve"> details for each step in the present clause can be obtained by examining the corresponding steps in clause 7.3.2.7.1 of oneM2M TS-0003[2].</w:t>
      </w:r>
    </w:p>
    <w:p w14:paraId="28451060" w14:textId="77777777" w:rsidR="005F091D" w:rsidRDefault="005F091D" w:rsidP="005F091D">
      <w:r>
        <w:rPr>
          <w:lang w:eastAsia="zh-CN"/>
        </w:rPr>
        <w:t xml:space="preserve">The message flow for the 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.1 - 1, </w:t>
      </w:r>
      <w:r>
        <w:rPr>
          <w:rFonts w:hint="eastAsia"/>
          <w:lang w:eastAsia="zh-CN"/>
        </w:rPr>
        <w:t>which is</w:t>
      </w:r>
      <w:r>
        <w:rPr>
          <w:lang w:eastAsia="zh-CN"/>
        </w:rPr>
        <w:t xml:space="preserve"> described in the following text.</w:t>
      </w:r>
    </w:p>
    <w:p w14:paraId="7C91FA34" w14:textId="77777777" w:rsidR="005F091D" w:rsidRDefault="005F091D" w:rsidP="005F091D">
      <w:pPr>
        <w:jc w:val="center"/>
      </w:pPr>
      <w:r>
        <w:object w:dxaOrig="6285" w:dyaOrig="3765" w14:anchorId="3EBE9C4F">
          <v:shape id="_x0000_i1088" type="#_x0000_t75" style="width:6in;height:259pt" o:ole="">
            <v:imagedata r:id="rId143" o:title=""/>
          </v:shape>
          <o:OLEObject Type="Embed" ProgID="Visio.Drawing.15" ShapeID="_x0000_i1088" DrawAspect="Content" ObjectID="_1620824346" r:id="rId144"/>
        </w:object>
      </w:r>
    </w:p>
    <w:p w14:paraId="07389A19" w14:textId="77777777" w:rsidR="005F091D" w:rsidRDefault="005F091D" w:rsidP="005F091D">
      <w:pPr>
        <w:pStyle w:val="TF"/>
        <w:rPr>
          <w:lang w:eastAsia="zh-CN"/>
        </w:rPr>
      </w:pPr>
      <w:r>
        <w:t xml:space="preserve">Figure </w:t>
      </w:r>
      <w:r>
        <w:rPr>
          <w:lang w:eastAsia="zh-CN"/>
        </w:rPr>
        <w:t>11.5.</w:t>
      </w:r>
      <w:r>
        <w:rPr>
          <w:rFonts w:eastAsiaTheme="minorEastAsia" w:hint="eastAsia"/>
          <w:lang w:eastAsia="zh-CN"/>
        </w:rPr>
        <w:t>4</w:t>
      </w:r>
      <w:r>
        <w:rPr>
          <w:lang w:eastAsia="zh-CN"/>
        </w:rPr>
        <w:t>.1-1</w:t>
      </w:r>
      <w:r w:rsidRPr="00954002">
        <w:t xml:space="preserve">: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14:paraId="217C78A4" w14:textId="77777777" w:rsidR="005F091D" w:rsidRDefault="005F091D" w:rsidP="005F091D">
      <w:pPr>
        <w:pStyle w:val="B1"/>
      </w:pPr>
      <w:r>
        <w:rPr>
          <w:rFonts w:hint="eastAsia"/>
        </w:rPr>
        <w:t xml:space="preserve">An </w:t>
      </w:r>
      <w:r>
        <w:t xml:space="preserve">AE sends a resource access request message to </w:t>
      </w:r>
      <w:r>
        <w:rPr>
          <w:rFonts w:hint="eastAsia"/>
        </w:rPr>
        <w:t xml:space="preserve">a </w:t>
      </w:r>
      <w:r>
        <w:t>Hosting CSE, which carries the new AE-ID, and the Token or the TokenID issued for it.</w:t>
      </w:r>
    </w:p>
    <w:p w14:paraId="3F2CF0F6" w14:textId="77777777" w:rsidR="005F091D" w:rsidRDefault="005F091D" w:rsidP="005F091D">
      <w:pPr>
        <w:pStyle w:val="B1"/>
      </w:pPr>
      <w:r>
        <w:t>Hosting CSE processing</w:t>
      </w:r>
    </w:p>
    <w:p w14:paraId="3A24EED9" w14:textId="77777777" w:rsidR="005F091D" w:rsidRDefault="005F091D" w:rsidP="005F091D">
      <w:pPr>
        <w:pStyle w:val="B20"/>
        <w:rPr>
          <w:lang w:eastAsia="zh-CN"/>
        </w:rPr>
      </w:pPr>
      <w:r>
        <w:t>2.1</w:t>
      </w:r>
      <w:r>
        <w:rPr>
          <w:rFonts w:hint="eastAsia"/>
          <w:lang w:eastAsia="zh-CN"/>
        </w:rPr>
        <w:tab/>
        <w:t xml:space="preserve">The </w:t>
      </w:r>
      <w:r>
        <w:t xml:space="preserve">Hosting CSE shall verify this Token or the Token identified by this TokenID. If the result is </w:t>
      </w:r>
      <w:r w:rsidR="00256ED1">
        <w:t>valid</w:t>
      </w:r>
      <w:r>
        <w:t>, and the</w:t>
      </w:r>
      <w:r w:rsidRPr="00A04E1C">
        <w:t xml:space="preserve"> </w:t>
      </w:r>
      <w:r w:rsidRPr="00D23370">
        <w:rPr>
          <w:i/>
        </w:rPr>
        <w:t>holder</w:t>
      </w:r>
      <w:r>
        <w:t xml:space="preserve"> attribute of the Token is </w:t>
      </w:r>
      <w:r>
        <w:rPr>
          <w:rFonts w:hint="eastAsia"/>
          <w:lang w:eastAsia="zh-CN"/>
        </w:rPr>
        <w:t xml:space="preserve">not equal to the </w:t>
      </w:r>
      <w:r>
        <w:rPr>
          <w:lang w:eastAsia="zh-CN"/>
        </w:rPr>
        <w:t xml:space="preserve">new </w:t>
      </w:r>
      <w:r>
        <w:t>AE-ID</w:t>
      </w:r>
      <w:r>
        <w:rPr>
          <w:rFonts w:hint="eastAsia"/>
          <w:lang w:eastAsia="zh-CN"/>
        </w:rPr>
        <w:t xml:space="preserve"> of the originator, the Hosting CSE performs the following steps to verify whether the AE has the possession of the Token</w:t>
      </w:r>
      <w:r>
        <w:t>.</w:t>
      </w:r>
    </w:p>
    <w:p w14:paraId="35EBE0BC" w14:textId="77777777" w:rsidR="005F091D" w:rsidRDefault="005F091D" w:rsidP="005F091D">
      <w:pPr>
        <w:pStyle w:val="B20"/>
      </w:pPr>
      <w:r>
        <w:t>2.2</w:t>
      </w:r>
      <w:r>
        <w:rPr>
          <w:rFonts w:hint="eastAsia"/>
          <w:lang w:eastAsia="zh-CN"/>
        </w:rPr>
        <w:tab/>
        <w:t xml:space="preserve">The </w:t>
      </w:r>
      <w:r>
        <w:t>Hosting CSE sends a Notify request primitive to DAS Server AE, with the following details:</w:t>
      </w:r>
    </w:p>
    <w:p w14:paraId="35196756"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sidRPr="00357143">
        <w:t xml:space="preserve"> shall indicate that the Notify request primitive is for Authorization</w:t>
      </w:r>
      <w:r>
        <w:t xml:space="preserve"> Relationship Mapping</w:t>
      </w:r>
      <w:r w:rsidRPr="00357143">
        <w:t xml:space="preserve">. </w:t>
      </w:r>
    </w:p>
    <w:p w14:paraId="2A9E1C52" w14:textId="77777777" w:rsidR="005F091D" w:rsidRPr="00357143" w:rsidRDefault="005F091D" w:rsidP="005F091D">
      <w:pPr>
        <w:pStyle w:val="B3"/>
      </w:pPr>
      <w:r w:rsidRPr="00357143">
        <w:t xml:space="preserve">The </w:t>
      </w:r>
      <w:r w:rsidRPr="00357143">
        <w:rPr>
          <w:b/>
          <w:i/>
        </w:rPr>
        <w:t>Content</w:t>
      </w:r>
      <w:r w:rsidRPr="00357143">
        <w:t xml:space="preserve"> parameter shall contain information</w:t>
      </w:r>
      <w:r>
        <w:t xml:space="preserve">: </w:t>
      </w:r>
      <w:r w:rsidRPr="00D23370">
        <w:rPr>
          <w:i/>
        </w:rPr>
        <w:t>AuthorSignReqInfo</w:t>
      </w:r>
      <w:r>
        <w:t xml:space="preserve">, the corresponding Token or TokenID received from </w:t>
      </w:r>
      <w:r>
        <w:rPr>
          <w:rFonts w:hint="eastAsia"/>
          <w:lang w:eastAsia="zh-CN"/>
        </w:rPr>
        <w:t xml:space="preserve">the </w:t>
      </w:r>
      <w:r>
        <w:t>AE.</w:t>
      </w:r>
    </w:p>
    <w:p w14:paraId="0EB1339C" w14:textId="77777777" w:rsidR="005F091D" w:rsidRDefault="005F091D" w:rsidP="005F091D">
      <w:pPr>
        <w:pStyle w:val="B1"/>
      </w:pPr>
      <w:r>
        <w:rPr>
          <w:rFonts w:hint="eastAsia"/>
        </w:rPr>
        <w:lastRenderedPageBreak/>
        <w:t>The D</w:t>
      </w:r>
      <w:r>
        <w:t xml:space="preserve">AS Server AE shall extract and parse the </w:t>
      </w:r>
      <w:r w:rsidRPr="006B55C6">
        <w:rPr>
          <w:b/>
          <w:i/>
        </w:rPr>
        <w:t>Content</w:t>
      </w:r>
      <w:r>
        <w:t xml:space="preserve"> parameter of the received message. The DAS Server shall examine its </w:t>
      </w:r>
      <w:r>
        <w:rPr>
          <w:rFonts w:hint="eastAsia"/>
          <w:lang w:eastAsia="zh-CN"/>
        </w:rPr>
        <w:t>authorization relationship mapping record</w:t>
      </w:r>
      <w:r w:rsidRPr="00954002">
        <w:t xml:space="preserve"> </w:t>
      </w:r>
      <w:r>
        <w:t>list. If</w:t>
      </w:r>
      <w:r>
        <w:rPr>
          <w:rFonts w:hint="eastAsia"/>
        </w:rPr>
        <w:t xml:space="preserve"> there is a record </w:t>
      </w:r>
      <w:r w:rsidRPr="00E21121">
        <w:t>whose To</w:t>
      </w:r>
      <w:r>
        <w:t xml:space="preserve">ken parameter is equal to the Token included in the </w:t>
      </w:r>
      <w:r w:rsidRPr="003B46F4">
        <w:rPr>
          <w:b/>
          <w:i/>
        </w:rPr>
        <w:t>Content</w:t>
      </w:r>
      <w:r>
        <w:t xml:space="preserve"> parameter or the Token identified by the Token ID in the </w:t>
      </w:r>
      <w:r w:rsidRPr="008D7965">
        <w:rPr>
          <w:b/>
          <w:i/>
        </w:rPr>
        <w:t>Content</w:t>
      </w:r>
      <w:r>
        <w:rPr>
          <w:b/>
          <w:i/>
        </w:rPr>
        <w:t xml:space="preserve"> </w:t>
      </w:r>
      <w:r>
        <w:t xml:space="preserve">parameter, </w:t>
      </w:r>
      <w:r>
        <w:rPr>
          <w:rFonts w:hint="eastAsia"/>
        </w:rPr>
        <w:t xml:space="preserve">the </w:t>
      </w:r>
      <w:r>
        <w:t>DAS Server AE sends a Notify response primitive to the Hosting CSE including the AuthorSign stored in this record:</w:t>
      </w:r>
    </w:p>
    <w:p w14:paraId="3F159587" w14:textId="77777777" w:rsidR="005F091D" w:rsidRPr="00357143" w:rsidRDefault="005F091D" w:rsidP="005F091D">
      <w:pPr>
        <w:pStyle w:val="B3"/>
      </w:pPr>
      <w:r w:rsidRPr="00357143">
        <w:t xml:space="preserve">The </w:t>
      </w:r>
      <w:r w:rsidRPr="006B55C6">
        <w:rPr>
          <w:rFonts w:hint="eastAsia"/>
        </w:rPr>
        <w:t>s</w:t>
      </w:r>
      <w:r w:rsidRPr="006B55C6">
        <w:t>ecurityInfo</w:t>
      </w:r>
      <w:r w:rsidRPr="006B55C6">
        <w:rPr>
          <w:rFonts w:hint="eastAsia"/>
        </w:rPr>
        <w:t xml:space="preserve"> Type element</w:t>
      </w:r>
      <w:r w:rsidRPr="00357143">
        <w:t xml:space="preserve"> shall indicate that the Notify </w:t>
      </w:r>
      <w:r>
        <w:t>response</w:t>
      </w:r>
      <w:r w:rsidRPr="00357143">
        <w:t xml:space="preserve"> primitive is for Authorization</w:t>
      </w:r>
      <w:r>
        <w:t xml:space="preserve"> Relationship Mapping</w:t>
      </w:r>
      <w:r w:rsidRPr="00357143">
        <w:t xml:space="preserve">. </w:t>
      </w:r>
    </w:p>
    <w:p w14:paraId="3A163C2D" w14:textId="77777777" w:rsidR="005F091D" w:rsidRPr="00357143" w:rsidRDefault="005F091D" w:rsidP="005F091D">
      <w:pPr>
        <w:pStyle w:val="B3"/>
      </w:pPr>
      <w:r w:rsidRPr="00357143">
        <w:t xml:space="preserve">The </w:t>
      </w:r>
      <w:r w:rsidRPr="006B55C6">
        <w:rPr>
          <w:b/>
          <w:i/>
        </w:rPr>
        <w:t>Content</w:t>
      </w:r>
      <w:r w:rsidRPr="00357143">
        <w:t xml:space="preserve"> parameter shall contain information</w:t>
      </w:r>
      <w:r>
        <w:t xml:space="preserve">: </w:t>
      </w:r>
      <w:r w:rsidRPr="00AB4CCC">
        <w:rPr>
          <w:i/>
        </w:rPr>
        <w:t>Signature</w:t>
      </w:r>
      <w:r>
        <w:t xml:space="preserve"> which is described in T</w:t>
      </w:r>
      <w:r w:rsidRPr="00954002">
        <w:t>able 7.3.2.2-</w:t>
      </w:r>
      <w:r w:rsidRPr="00E21121">
        <w:t>3 of TS-0003 [</w:t>
      </w:r>
      <w:r w:rsidR="00495BFB">
        <w:fldChar w:fldCharType="begin"/>
      </w:r>
      <w:r w:rsidR="00495BFB">
        <w:instrText xml:space="preserve"> REF REF_oneM2MTS_0003 \h  \* MERGEFORMAT </w:instrText>
      </w:r>
      <w:r w:rsidR="00495BFB">
        <w:fldChar w:fldCharType="separate"/>
      </w:r>
      <w:r w:rsidRPr="00E21121">
        <w:t>2</w:t>
      </w:r>
      <w:r w:rsidR="00495BFB">
        <w:fldChar w:fldCharType="end"/>
      </w:r>
      <w:r w:rsidRPr="00E21121">
        <w:t>].</w:t>
      </w:r>
    </w:p>
    <w:p w14:paraId="020F65EA" w14:textId="77777777" w:rsidR="005F091D" w:rsidRDefault="005F091D" w:rsidP="005F091D">
      <w:pPr>
        <w:pStyle w:val="B1"/>
      </w:pPr>
      <w:r>
        <w:rPr>
          <w:rFonts w:hint="eastAsia"/>
        </w:rPr>
        <w:t xml:space="preserve">The </w:t>
      </w:r>
      <w:r>
        <w:t xml:space="preserve">Hosting CSE </w:t>
      </w:r>
      <w:r>
        <w:rPr>
          <w:rFonts w:hint="eastAsia"/>
        </w:rPr>
        <w:t>rejects</w:t>
      </w:r>
      <w:r>
        <w:t xml:space="preserve"> the request to access the resource, including a </w:t>
      </w:r>
      <w:r w:rsidRPr="00AC6C71">
        <w:t>AuthorSignReqInfo</w:t>
      </w:r>
      <w:r>
        <w:t xml:space="preserve"> in the response message to indicate AE to return the </w:t>
      </w:r>
      <w:r w:rsidRPr="00AC6C71">
        <w:rPr>
          <w:i/>
        </w:rPr>
        <w:t>AuthorSign</w:t>
      </w:r>
      <w:r>
        <w:t xml:space="preserve"> for this Token.</w:t>
      </w:r>
    </w:p>
    <w:p w14:paraId="23C57423" w14:textId="77777777" w:rsidR="005F091D" w:rsidRDefault="005F091D" w:rsidP="005F091D">
      <w:pPr>
        <w:pStyle w:val="B1"/>
      </w:pPr>
      <w:r>
        <w:t xml:space="preserve">The AE sends the repeat request including the information: </w:t>
      </w:r>
      <w:r w:rsidRPr="00AC6C71">
        <w:t>AuthorSign</w:t>
      </w:r>
      <w:r>
        <w:t xml:space="preserve">, </w:t>
      </w:r>
      <w:r w:rsidRPr="00AC6C71">
        <w:t>resourceID</w:t>
      </w:r>
      <w:r>
        <w:t xml:space="preserve"> and Token.</w:t>
      </w:r>
    </w:p>
    <w:p w14:paraId="69052A0C" w14:textId="77777777" w:rsidR="005F091D" w:rsidRDefault="005F091D" w:rsidP="005F091D">
      <w:pPr>
        <w:pStyle w:val="B1"/>
      </w:pPr>
      <w:r>
        <w:t xml:space="preserve">After receiving the </w:t>
      </w:r>
      <w:r w:rsidRPr="00AC6C71">
        <w:t>AuthorSign</w:t>
      </w:r>
      <w:r>
        <w:t xml:space="preserve">, Hosting CSE shall </w:t>
      </w:r>
      <w:r>
        <w:rPr>
          <w:rFonts w:hint="eastAsia"/>
        </w:rPr>
        <w:t>check</w:t>
      </w:r>
      <w:r>
        <w:t xml:space="preserve"> </w:t>
      </w:r>
      <w:r>
        <w:rPr>
          <w:rFonts w:hint="eastAsia"/>
        </w:rPr>
        <w:t>whether</w:t>
      </w:r>
      <w:r>
        <w:t xml:space="preserve"> the </w:t>
      </w:r>
      <w:r w:rsidRPr="00AC6C71">
        <w:t>AuthorSign</w:t>
      </w:r>
      <w:r>
        <w:t xml:space="preserve"> is equal to the </w:t>
      </w:r>
      <w:r w:rsidRPr="00AB4CCC">
        <w:rPr>
          <w:i/>
        </w:rPr>
        <w:t>Signature</w:t>
      </w:r>
      <w:r>
        <w:t xml:space="preserve"> returned from DAS Server AE.</w:t>
      </w:r>
      <w:r w:rsidRPr="00D643A5">
        <w:t xml:space="preserve"> </w:t>
      </w:r>
      <w:r>
        <w:t xml:space="preserve">And if they are </w:t>
      </w:r>
      <w:r>
        <w:rPr>
          <w:rFonts w:hint="eastAsia"/>
        </w:rPr>
        <w:t xml:space="preserve">the </w:t>
      </w:r>
      <w:r>
        <w:t xml:space="preserve">same, </w:t>
      </w:r>
      <w:r w:rsidRPr="001332CC">
        <w:rPr>
          <w:rFonts w:hint="eastAsia"/>
        </w:rPr>
        <w:t xml:space="preserve">the </w:t>
      </w:r>
      <w:r w:rsidRPr="001332CC">
        <w:t>Hosting CSE shall update the cached Token as described in clause 7.3.2.7.1 of oneM2M TS-0003 [</w:t>
      </w:r>
      <w:r w:rsidR="00495BFB">
        <w:fldChar w:fldCharType="begin"/>
      </w:r>
      <w:r w:rsidR="00495BFB">
        <w:instrText xml:space="preserve"> REF REF_oneM2MTS_0003 \h  \* MERGEFORMAT </w:instrText>
      </w:r>
      <w:r w:rsidR="00495BFB">
        <w:fldChar w:fldCharType="separate"/>
      </w:r>
      <w:r w:rsidRPr="001332CC">
        <w:t>2</w:t>
      </w:r>
      <w:r w:rsidR="00495BFB">
        <w:fldChar w:fldCharType="end"/>
      </w:r>
      <w:r w:rsidRPr="001332CC">
        <w:t>].</w:t>
      </w:r>
    </w:p>
    <w:p w14:paraId="062AFC35" w14:textId="77777777" w:rsidR="003B1B55" w:rsidRDefault="005F091D">
      <w:pPr>
        <w:pStyle w:val="40"/>
      </w:pPr>
      <w:bookmarkStart w:id="4210" w:name="_Toc479349290"/>
      <w:bookmarkStart w:id="4211" w:name="_Toc484070738"/>
      <w:bookmarkStart w:id="4212" w:name="_Toc2176198"/>
      <w:r>
        <w:t>11.5.</w:t>
      </w:r>
      <w:r w:rsidR="00817A32" w:rsidRPr="00817A32">
        <w:t>4</w:t>
      </w:r>
      <w:r>
        <w:t>.2</w:t>
      </w:r>
      <w:r w:rsidRPr="00954002">
        <w:tab/>
      </w:r>
      <w:r>
        <w:t>AE Indirect Authorization Relationship Update</w:t>
      </w:r>
      <w:bookmarkEnd w:id="4210"/>
      <w:bookmarkEnd w:id="4211"/>
      <w:bookmarkEnd w:id="4212"/>
    </w:p>
    <w:p w14:paraId="3A1A3BAB" w14:textId="77777777" w:rsidR="005F091D" w:rsidRDefault="005F091D" w:rsidP="005F091D">
      <w:pPr>
        <w:rPr>
          <w:lang w:eastAsia="zh-CN"/>
        </w:rPr>
      </w:pPr>
      <w:r w:rsidRPr="00357143">
        <w:t>The parameters exchanged for Indirect Authorization</w:t>
      </w:r>
      <w:r>
        <w:t xml:space="preserve"> Relationship Update</w:t>
      </w:r>
      <w:r w:rsidRPr="00357143">
        <w:t>, and the corresponding processing, are specified in clause 7.</w:t>
      </w:r>
      <w:r w:rsidRPr="00357143">
        <w:rPr>
          <w:rFonts w:eastAsia="Calibri Light" w:hint="eastAsia"/>
          <w:lang w:eastAsia="zh-CN"/>
        </w:rPr>
        <w:t>3</w:t>
      </w:r>
      <w:r w:rsidRPr="00357143">
        <w:t>.2.</w:t>
      </w:r>
      <w:r>
        <w:t>7</w:t>
      </w:r>
      <w:r w:rsidRPr="00913E2A">
        <w:t>.2 of oneM2M TS-0003 [</w:t>
      </w:r>
      <w:r w:rsidR="00495BFB">
        <w:fldChar w:fldCharType="begin"/>
      </w:r>
      <w:r w:rsidR="00495BFB">
        <w:instrText xml:space="preserve"> REF REF_oneM2MTS_0003 \h  \* MERGEFORMAT </w:instrText>
      </w:r>
      <w:r w:rsidR="00495BFB">
        <w:fldChar w:fldCharType="separate"/>
      </w:r>
      <w:r w:rsidRPr="00913E2A">
        <w:t>2</w:t>
      </w:r>
      <w:r w:rsidR="00495BFB">
        <w:fldChar w:fldCharType="end"/>
      </w:r>
      <w:r w:rsidRPr="00913E2A">
        <w:t>]. The present clause specifies the transportation of parameters when oneM2M primitives are used. Further details for each step in the present clause can be obtained by examining the corresponding steps in clause 7.</w:t>
      </w:r>
      <w:r w:rsidRPr="00913E2A">
        <w:rPr>
          <w:rFonts w:eastAsia="Calibri Light" w:hint="eastAsia"/>
          <w:lang w:eastAsia="zh-CN"/>
        </w:rPr>
        <w:t>3</w:t>
      </w:r>
      <w:r w:rsidRPr="00913E2A">
        <w:t>.2.7.2 of oneM2M TS-0003 [</w:t>
      </w:r>
      <w:r w:rsidR="00495BFB">
        <w:fldChar w:fldCharType="begin"/>
      </w:r>
      <w:r w:rsidR="00495BFB">
        <w:instrText xml:space="preserve"> REF REF_oneM2MTS_0003 \h  \* MERGEFORMAT </w:instrText>
      </w:r>
      <w:r w:rsidR="00495BFB">
        <w:fldChar w:fldCharType="separate"/>
      </w:r>
      <w:r w:rsidRPr="00913E2A">
        <w:t>2</w:t>
      </w:r>
      <w:r w:rsidR="00495BFB">
        <w:fldChar w:fldCharType="end"/>
      </w:r>
      <w:r w:rsidRPr="00913E2A">
        <w:t>].</w:t>
      </w:r>
    </w:p>
    <w:p w14:paraId="1B6FF4BA" w14:textId="77777777" w:rsidR="005F091D" w:rsidRDefault="005F091D" w:rsidP="005F091D">
      <w:pPr>
        <w:rPr>
          <w:lang w:eastAsia="zh-CN"/>
        </w:rPr>
      </w:pPr>
      <w:r>
        <w:rPr>
          <w:lang w:eastAsia="zh-CN"/>
        </w:rPr>
        <w:t xml:space="preserve">The message flow for the Indirect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.2 - 1, </w:t>
      </w:r>
      <w:r>
        <w:rPr>
          <w:rFonts w:hint="eastAsia"/>
          <w:lang w:eastAsia="zh-CN"/>
        </w:rPr>
        <w:t>which is</w:t>
      </w:r>
      <w:r>
        <w:rPr>
          <w:lang w:eastAsia="zh-CN"/>
        </w:rPr>
        <w:t xml:space="preserve"> described in the following text.</w:t>
      </w:r>
    </w:p>
    <w:p w14:paraId="310C42BC" w14:textId="77777777" w:rsidR="005F091D" w:rsidRPr="00A31508" w:rsidRDefault="005F091D" w:rsidP="005F091D"/>
    <w:p w14:paraId="3E6904DB" w14:textId="77777777" w:rsidR="005F091D" w:rsidRDefault="005F091D" w:rsidP="005F091D">
      <w:pPr>
        <w:jc w:val="center"/>
        <w:textAlignment w:val="auto"/>
      </w:pPr>
      <w:r>
        <w:object w:dxaOrig="5865" w:dyaOrig="3720" w14:anchorId="317F6348">
          <v:shape id="_x0000_i1089" type="#_x0000_t75" style="width:439.5pt;height:273.5pt" o:ole="">
            <v:imagedata r:id="rId145" o:title=""/>
          </v:shape>
          <o:OLEObject Type="Embed" ProgID="Visio.Drawing.11" ShapeID="_x0000_i1089" DrawAspect="Content" ObjectID="_1620824347" r:id="rId146"/>
        </w:object>
      </w:r>
    </w:p>
    <w:p w14:paraId="5DEC283D" w14:textId="77777777" w:rsidR="005F091D" w:rsidRDefault="005F091D" w:rsidP="005F091D">
      <w:pPr>
        <w:pStyle w:val="TF"/>
      </w:pPr>
      <w:r>
        <w:t xml:space="preserve">Figure </w:t>
      </w:r>
      <w:r>
        <w:rPr>
          <w:rFonts w:eastAsiaTheme="minorEastAsia" w:hint="eastAsia"/>
          <w:lang w:eastAsia="zh-CN"/>
        </w:rPr>
        <w:t>11</w:t>
      </w:r>
      <w:r>
        <w:t>.</w:t>
      </w:r>
      <w:r>
        <w:rPr>
          <w:rFonts w:eastAsiaTheme="minorEastAsia" w:hint="eastAsia"/>
          <w:lang w:eastAsia="zh-CN"/>
        </w:rPr>
        <w:t>5</w:t>
      </w:r>
      <w:r>
        <w:t>.</w:t>
      </w:r>
      <w:r>
        <w:rPr>
          <w:rFonts w:eastAsiaTheme="minorEastAsia" w:hint="eastAsia"/>
          <w:lang w:eastAsia="zh-CN"/>
        </w:rPr>
        <w:t>4</w:t>
      </w:r>
      <w:r>
        <w:t>.</w:t>
      </w:r>
      <w:r>
        <w:rPr>
          <w:rFonts w:eastAsiaTheme="minorEastAsia" w:hint="eastAsia"/>
          <w:lang w:eastAsia="zh-CN"/>
        </w:rPr>
        <w:t>2</w:t>
      </w:r>
      <w:r w:rsidRPr="00954002">
        <w:t>-</w:t>
      </w:r>
      <w:r>
        <w:rPr>
          <w:rFonts w:eastAsiaTheme="minorEastAsia" w:hint="eastAsia"/>
          <w:lang w:eastAsia="zh-CN"/>
        </w:rPr>
        <w:t>1</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14:paraId="47D08E77" w14:textId="77777777" w:rsidR="005F091D" w:rsidRDefault="005F091D" w:rsidP="005F091D">
      <w:pPr>
        <w:pStyle w:val="B1"/>
      </w:pPr>
      <w:r>
        <w:t>The AE sends a request to the Hosting CSE. This request may include the new AE-ID, and Token or TokenID issued for it.</w:t>
      </w:r>
    </w:p>
    <w:p w14:paraId="26F6510F" w14:textId="77777777" w:rsidR="005F091D" w:rsidRDefault="005F091D" w:rsidP="005F091D">
      <w:pPr>
        <w:pStyle w:val="B1"/>
      </w:pPr>
      <w:r>
        <w:lastRenderedPageBreak/>
        <w:t>The Hosting CSE performs the access decision for the request from the Originator.</w:t>
      </w:r>
      <w:r w:rsidR="00256ED1">
        <w:t xml:space="preserve"> </w:t>
      </w:r>
      <w:r>
        <w:t>This call flow assumes that the Token or Token identified by the TokenID is valid and the</w:t>
      </w:r>
      <w:r w:rsidRPr="00A04E1C">
        <w:t xml:space="preserve"> </w:t>
      </w:r>
      <w:r w:rsidRPr="00215045">
        <w:t>holder</w:t>
      </w:r>
      <w:r>
        <w:t xml:space="preserve"> attribute of the cached Token is </w:t>
      </w:r>
      <w:r>
        <w:rPr>
          <w:rFonts w:hint="eastAsia"/>
        </w:rPr>
        <w:t xml:space="preserve">not equal to the </w:t>
      </w:r>
      <w:r>
        <w:t>new AE-ID</w:t>
      </w:r>
      <w:r>
        <w:rPr>
          <w:rFonts w:hint="eastAsia"/>
        </w:rPr>
        <w:t xml:space="preserve"> of the originator</w:t>
      </w:r>
      <w:r>
        <w:t>.</w:t>
      </w:r>
    </w:p>
    <w:p w14:paraId="52908085" w14:textId="77777777" w:rsidR="005F091D" w:rsidRDefault="005F091D" w:rsidP="005F091D">
      <w:pPr>
        <w:pStyle w:val="B1"/>
      </w:pPr>
      <w:r>
        <w:t>T</w:t>
      </w:r>
      <w:r>
        <w:rPr>
          <w:rFonts w:hint="eastAsia"/>
        </w:rPr>
        <w:t xml:space="preserve">he Hosting CSE </w:t>
      </w:r>
      <w:r>
        <w:t>shall send, to the Originator, an unsuccessful resource access.</w:t>
      </w:r>
    </w:p>
    <w:p w14:paraId="0C9F4084" w14:textId="77777777" w:rsidR="005F091D" w:rsidRPr="00191C62" w:rsidRDefault="005F091D" w:rsidP="005F091D">
      <w:pPr>
        <w:pStyle w:val="B1"/>
      </w:pPr>
      <w:r>
        <w:rPr>
          <w:rFonts w:hint="eastAsia"/>
        </w:rPr>
        <w:t xml:space="preserve">The </w:t>
      </w:r>
      <w:r w:rsidRPr="00D23370">
        <w:t xml:space="preserve">AE requests DAS Server to </w:t>
      </w:r>
      <w:r>
        <w:rPr>
          <w:rFonts w:hint="eastAsia"/>
        </w:rPr>
        <w:t>update</w:t>
      </w:r>
      <w:r w:rsidRPr="00D23370">
        <w:t xml:space="preserve"> the </w:t>
      </w:r>
      <w:r>
        <w:t>authorization r</w:t>
      </w:r>
      <w:r w:rsidRPr="00D23370">
        <w:t>elationship using the Token</w:t>
      </w:r>
      <w:r>
        <w:t xml:space="preserve"> or TokenID</w:t>
      </w:r>
      <w:r w:rsidRPr="00D23370">
        <w:t xml:space="preserve">, </w:t>
      </w:r>
      <w:r w:rsidRPr="00191C62">
        <w:t>and DAS server shall search if there is a</w:t>
      </w:r>
      <w:r>
        <w:rPr>
          <w:rFonts w:hint="eastAsia"/>
        </w:rPr>
        <w:t>n</w:t>
      </w:r>
      <w:r w:rsidRPr="00191C62">
        <w:t xml:space="preserve"> </w:t>
      </w:r>
      <w:r>
        <w:rPr>
          <w:lang w:eastAsia="zh-CN"/>
        </w:rPr>
        <w:t>Authorization Relationship Mapping Record</w:t>
      </w:r>
      <w:r w:rsidRPr="00191C62">
        <w:t xml:space="preserve"> of </w:t>
      </w:r>
      <w:r>
        <w:t xml:space="preserve">which </w:t>
      </w:r>
      <w:r w:rsidRPr="00191C62">
        <w:t xml:space="preserve">the </w:t>
      </w:r>
      <w:r w:rsidRPr="00215045">
        <w:t>Token</w:t>
      </w:r>
      <w:r w:rsidRPr="00191C62">
        <w:t xml:space="preserve"> parameter </w:t>
      </w:r>
      <w:r>
        <w:t xml:space="preserve">or TokenID of the </w:t>
      </w:r>
      <w:r w:rsidRPr="00215045">
        <w:t>Token</w:t>
      </w:r>
      <w:r>
        <w:t xml:space="preserve"> parameter</w:t>
      </w:r>
      <w:r w:rsidRPr="00191C62">
        <w:t xml:space="preserve"> is </w:t>
      </w:r>
      <w:r>
        <w:rPr>
          <w:rFonts w:hint="eastAsia"/>
        </w:rPr>
        <w:t xml:space="preserve">the </w:t>
      </w:r>
      <w:r w:rsidRPr="00191C62">
        <w:t xml:space="preserve">same </w:t>
      </w:r>
      <w:r>
        <w:t>as</w:t>
      </w:r>
      <w:r w:rsidRPr="00191C62">
        <w:t xml:space="preserve"> the Token </w:t>
      </w:r>
      <w:r>
        <w:t xml:space="preserve">or TokenID </w:t>
      </w:r>
      <w:r w:rsidRPr="00191C62">
        <w:t>received from AE. If the result is ok, DAS server shall return a</w:t>
      </w:r>
      <w:r>
        <w:rPr>
          <w:rFonts w:hint="eastAsia"/>
        </w:rPr>
        <w:t>n</w:t>
      </w:r>
      <w:r w:rsidRPr="00191C62">
        <w:t xml:space="preserve"> </w:t>
      </w:r>
      <w:r w:rsidRPr="00215045">
        <w:t>AuthorSignReqInfo</w:t>
      </w:r>
      <w:r w:rsidRPr="00191C62">
        <w:t xml:space="preserve"> to AE</w:t>
      </w:r>
      <w:r>
        <w:rPr>
          <w:rFonts w:hint="eastAsia"/>
        </w:rPr>
        <w:t xml:space="preserve"> to request the </w:t>
      </w:r>
      <w:r w:rsidRPr="00215045">
        <w:t>AuthorSign</w:t>
      </w:r>
      <w:r w:rsidRPr="00215045">
        <w:rPr>
          <w:rFonts w:hint="eastAsia"/>
        </w:rPr>
        <w:t xml:space="preserve"> </w:t>
      </w:r>
      <w:r>
        <w:t>for</w:t>
      </w:r>
      <w:r w:rsidRPr="00E42067">
        <w:rPr>
          <w:rFonts w:hint="eastAsia"/>
        </w:rPr>
        <w:t xml:space="preserve"> the Token</w:t>
      </w:r>
      <w:r w:rsidRPr="00191C62">
        <w:t>.</w:t>
      </w:r>
    </w:p>
    <w:p w14:paraId="547AC565" w14:textId="77777777" w:rsidR="005F091D" w:rsidRPr="00191C62" w:rsidRDefault="005F091D" w:rsidP="005F091D">
      <w:pPr>
        <w:pStyle w:val="B1"/>
      </w:pPr>
      <w:r>
        <w:t xml:space="preserve">The </w:t>
      </w:r>
      <w:r w:rsidRPr="00191C62">
        <w:t xml:space="preserve">AE </w:t>
      </w:r>
      <w:r>
        <w:rPr>
          <w:rFonts w:hint="eastAsia"/>
        </w:rPr>
        <w:t xml:space="preserve">provides the </w:t>
      </w:r>
      <w:r w:rsidRPr="00215045">
        <w:t>AuthorSign</w:t>
      </w:r>
      <w:r w:rsidRPr="00215045">
        <w:rPr>
          <w:rFonts w:hint="eastAsia"/>
        </w:rPr>
        <w:t xml:space="preserve"> </w:t>
      </w:r>
      <w:r>
        <w:rPr>
          <w:rFonts w:hint="eastAsia"/>
        </w:rPr>
        <w:t>to prove the possession of the token</w:t>
      </w:r>
      <w:r w:rsidRPr="00191C62">
        <w:t>:</w:t>
      </w:r>
    </w:p>
    <w:p w14:paraId="04F38B70" w14:textId="77777777" w:rsidR="005F091D" w:rsidRPr="00191C62" w:rsidRDefault="005F091D" w:rsidP="005F091D">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14:paraId="0E38EFB4" w14:textId="77777777" w:rsidR="005F091D" w:rsidRPr="00191C62" w:rsidRDefault="005F091D" w:rsidP="005F091D">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w:t>
      </w:r>
      <w:r>
        <w:rPr>
          <w:i/>
        </w:rPr>
        <w:t>Signature</w:t>
      </w:r>
      <w:r>
        <w:t xml:space="preserve"> stored </w:t>
      </w:r>
      <w:r>
        <w:rPr>
          <w:rFonts w:hint="eastAsia"/>
          <w:lang w:eastAsia="zh-CN"/>
        </w:rPr>
        <w:t>in t</w:t>
      </w:r>
      <w:r w:rsidRPr="00AB1412">
        <w:rPr>
          <w:rFonts w:hint="eastAsia"/>
          <w:lang w:eastAsia="zh-CN"/>
        </w:rPr>
        <w:t>h</w:t>
      </w:r>
      <w:r w:rsidRPr="00AB1412">
        <w:rPr>
          <w:lang w:eastAsia="zh-CN"/>
        </w:rPr>
        <w:t>e</w:t>
      </w:r>
      <w:r w:rsidRPr="00AB1412">
        <w:t xml:space="preserve"> </w:t>
      </w:r>
      <w:r w:rsidRPr="00AB1412">
        <w:rPr>
          <w:lang w:eastAsia="zh-CN"/>
        </w:rPr>
        <w:t>Aut</w:t>
      </w:r>
      <w:r>
        <w:rPr>
          <w:lang w:eastAsia="zh-CN"/>
        </w:rPr>
        <w:t>horization Relationship Mapping Record</w:t>
      </w:r>
      <w:r w:rsidRPr="00191C62">
        <w:t xml:space="preserve"> </w:t>
      </w:r>
      <w:r>
        <w:rPr>
          <w:rFonts w:hint="eastAsia"/>
          <w:lang w:eastAsia="zh-CN"/>
        </w:rPr>
        <w:t>corresponding to</w:t>
      </w:r>
      <w:r w:rsidRPr="00191C62">
        <w:t xml:space="preserve"> this Token. </w:t>
      </w:r>
    </w:p>
    <w:p w14:paraId="39507FB8" w14:textId="77777777" w:rsidR="005F091D" w:rsidRDefault="005F091D" w:rsidP="005F091D">
      <w:pPr>
        <w:pStyle w:val="B20"/>
      </w:pPr>
      <w:r>
        <w:t>5.3</w:t>
      </w:r>
      <w:r>
        <w:rPr>
          <w:rFonts w:hint="eastAsia"/>
          <w:lang w:eastAsia="zh-CN"/>
        </w:rPr>
        <w:tab/>
        <w:t>I</w:t>
      </w:r>
      <w:r w:rsidRPr="00191C62">
        <w:t>f the</w:t>
      </w:r>
      <w:r>
        <w:rPr>
          <w:rFonts w:hint="eastAsia"/>
          <w:lang w:eastAsia="zh-CN"/>
        </w:rPr>
        <w:t xml:space="preserve"> </w:t>
      </w:r>
      <w:r w:rsidRPr="00191C62">
        <w:t xml:space="preserve">result </w:t>
      </w:r>
      <w:r>
        <w:rPr>
          <w:rFonts w:hint="eastAsia"/>
          <w:lang w:eastAsia="zh-CN"/>
        </w:rPr>
        <w:t xml:space="preserve">in step 5.2 </w:t>
      </w:r>
      <w:r w:rsidRPr="00191C62">
        <w:t xml:space="preserve">is </w:t>
      </w:r>
      <w:r>
        <w:rPr>
          <w:lang w:eastAsia="zh-CN"/>
        </w:rPr>
        <w:t>ok</w:t>
      </w:r>
      <w:r w:rsidRPr="00191C62">
        <w:t xml:space="preserve">, </w:t>
      </w:r>
      <w:r>
        <w:rPr>
          <w:rFonts w:hint="eastAsia"/>
          <w:lang w:eastAsia="zh-CN"/>
        </w:rPr>
        <w:t xml:space="preserve">the </w:t>
      </w:r>
      <w:r w:rsidRPr="00D23370">
        <w:t>DAS Server</w:t>
      </w:r>
      <w:r w:rsidRPr="00191C62">
        <w:t xml:space="preserve"> AE shall send a</w:t>
      </w:r>
      <w:r>
        <w:t>n</w:t>
      </w:r>
      <w:r w:rsidRPr="00191C62">
        <w:t xml:space="preserve"> </w:t>
      </w:r>
      <w:r>
        <w:t xml:space="preserve">Update </w:t>
      </w:r>
      <w:r w:rsidRPr="00191C62">
        <w:t xml:space="preserve">request </w:t>
      </w:r>
      <w:r>
        <w:t>primitive</w:t>
      </w:r>
      <w:r w:rsidRPr="00191C62">
        <w:t xml:space="preserve"> to </w:t>
      </w:r>
      <w:r>
        <w:rPr>
          <w:rFonts w:hint="eastAsia"/>
          <w:lang w:eastAsia="zh-CN"/>
        </w:rPr>
        <w:t xml:space="preserve">the </w:t>
      </w:r>
      <w:r w:rsidRPr="00191C62">
        <w:t xml:space="preserve">Hosting CSE to </w:t>
      </w:r>
      <w:r>
        <w:t>update the cached Token.</w:t>
      </w:r>
    </w:p>
    <w:p w14:paraId="60407994" w14:textId="77777777" w:rsidR="005F091D" w:rsidRDefault="005F091D" w:rsidP="005F091D">
      <w:pPr>
        <w:pStyle w:val="B20"/>
      </w:pPr>
      <w:r>
        <w:t>NOTE:</w:t>
      </w:r>
      <w:r>
        <w:tab/>
        <w:t xml:space="preserve">Before the update action, DAS Server AE may get the resource ID of the cached Token locally stored on the Hosting CSE through discovery or other offline ways, </w:t>
      </w:r>
      <w:r w:rsidRPr="00F302EF">
        <w:t>t</w:t>
      </w:r>
      <w:r>
        <w:t>here is no limitation on how to get the resource ID of the cached Token.</w:t>
      </w:r>
    </w:p>
    <w:p w14:paraId="24850466" w14:textId="77777777" w:rsidR="005F091D" w:rsidRPr="00556994" w:rsidRDefault="005F091D" w:rsidP="005F091D">
      <w:pPr>
        <w:pStyle w:val="B20"/>
        <w:rPr>
          <w:lang w:eastAsia="zh-CN"/>
        </w:rPr>
      </w:pPr>
      <w:r>
        <w:t>5.4</w:t>
      </w:r>
      <w:r>
        <w:rPr>
          <w:rFonts w:hint="eastAsia"/>
          <w:lang w:eastAsia="zh-CN"/>
        </w:rPr>
        <w:tab/>
        <w:t xml:space="preserve">The </w:t>
      </w:r>
      <w:r>
        <w:t xml:space="preserve">Hosting CSE </w:t>
      </w:r>
      <w:r w:rsidRPr="00191C62">
        <w:t>update</w:t>
      </w:r>
      <w:r>
        <w:t>s</w:t>
      </w:r>
      <w:r w:rsidRPr="00191C62">
        <w:t xml:space="preserve"> the cached To</w:t>
      </w:r>
      <w:r w:rsidRPr="001F4893">
        <w:t>ken</w:t>
      </w:r>
      <w:r w:rsidRPr="001F4893">
        <w:rPr>
          <w:rFonts w:hint="eastAsia"/>
          <w:lang w:eastAsia="zh-CN"/>
        </w:rPr>
        <w:t xml:space="preserve"> </w:t>
      </w:r>
      <w:r w:rsidRPr="001F4893">
        <w:rPr>
          <w:lang w:eastAsia="zh-CN"/>
        </w:rPr>
        <w:t xml:space="preserve">as </w:t>
      </w:r>
      <w:r w:rsidRPr="001F4893">
        <w:t>described in clause 7.3.2.7.2 of oneM2M TS-0003 [</w:t>
      </w:r>
      <w:r w:rsidR="00495BFB">
        <w:fldChar w:fldCharType="begin"/>
      </w:r>
      <w:r w:rsidR="00495BFB">
        <w:instrText xml:space="preserve"> REF REF_oneM2MTS_0003 \h  \* MERGEFORMAT </w:instrText>
      </w:r>
      <w:r w:rsidR="00495BFB">
        <w:fldChar w:fldCharType="separate"/>
      </w:r>
      <w:r w:rsidRPr="001F4893">
        <w:t>2</w:t>
      </w:r>
      <w:r w:rsidR="00495BFB">
        <w:fldChar w:fldCharType="end"/>
      </w:r>
      <w:r w:rsidRPr="001F4893">
        <w:t>].</w:t>
      </w:r>
    </w:p>
    <w:p w14:paraId="1E068A88" w14:textId="77777777" w:rsidR="005F091D" w:rsidRPr="005F091D" w:rsidRDefault="005F091D" w:rsidP="009F29A5">
      <w:pPr>
        <w:pStyle w:val="B20"/>
        <w:rPr>
          <w:rFonts w:eastAsiaTheme="minorEastAsia"/>
          <w:lang w:eastAsia="zh-CN"/>
        </w:rPr>
      </w:pPr>
    </w:p>
    <w:p w14:paraId="7BFD5633" w14:textId="77777777" w:rsidR="00294E45" w:rsidRPr="00357143" w:rsidRDefault="00294E45" w:rsidP="00294E45">
      <w:pPr>
        <w:pStyle w:val="2"/>
      </w:pPr>
      <w:bookmarkStart w:id="4213" w:name="_Toc475715476"/>
      <w:bookmarkStart w:id="4214" w:name="_Toc479349291"/>
      <w:bookmarkStart w:id="4215" w:name="_Toc484070739"/>
      <w:bookmarkStart w:id="4216" w:name="_Toc2176199"/>
      <w:r w:rsidRPr="00357143">
        <w:rPr>
          <w:rFonts w:hint="eastAsia"/>
        </w:rPr>
        <w:t>11.</w:t>
      </w:r>
      <w:r>
        <w:rPr>
          <w:rFonts w:hint="eastAsia"/>
          <w:lang w:eastAsia="zh-CN"/>
        </w:rPr>
        <w:t>6</w:t>
      </w:r>
      <w:r w:rsidRPr="00357143">
        <w:rPr>
          <w:rFonts w:eastAsia="宋体" w:hint="eastAsia"/>
          <w:lang w:eastAsia="zh-CN"/>
        </w:rPr>
        <w:tab/>
      </w:r>
      <w:r w:rsidRPr="00357143">
        <w:t xml:space="preserve">Functional Architecture Specifications for </w:t>
      </w:r>
      <w:r>
        <w:rPr>
          <w:rFonts w:hint="eastAsia"/>
          <w:lang w:eastAsia="zh-CN"/>
        </w:rPr>
        <w:t>Distributed</w:t>
      </w:r>
      <w:r w:rsidRPr="00357143">
        <w:t xml:space="preserve"> Authorization</w:t>
      </w:r>
      <w:bookmarkEnd w:id="4213"/>
      <w:bookmarkEnd w:id="4214"/>
      <w:bookmarkEnd w:id="4215"/>
      <w:bookmarkEnd w:id="4216"/>
    </w:p>
    <w:p w14:paraId="40E0D7B7" w14:textId="77777777" w:rsidR="00294E45" w:rsidRPr="00357143" w:rsidRDefault="00294E45" w:rsidP="00294E45">
      <w:pPr>
        <w:pStyle w:val="30"/>
      </w:pPr>
      <w:bookmarkStart w:id="4217" w:name="_Toc475715477"/>
      <w:bookmarkStart w:id="4218" w:name="_Toc479349292"/>
      <w:bookmarkStart w:id="4219" w:name="_Toc484070740"/>
      <w:bookmarkStart w:id="4220" w:name="_Toc2176200"/>
      <w:r w:rsidRPr="00357143">
        <w:rPr>
          <w:rFonts w:hint="eastAsia"/>
        </w:rPr>
        <w:t>11.</w:t>
      </w:r>
      <w:r>
        <w:rPr>
          <w:rFonts w:hint="eastAsia"/>
          <w:lang w:eastAsia="zh-CN"/>
        </w:rPr>
        <w:t>6</w:t>
      </w:r>
      <w:r w:rsidRPr="00357143">
        <w:rPr>
          <w:rFonts w:hint="eastAsia"/>
        </w:rPr>
        <w:t>.1</w:t>
      </w:r>
      <w:r w:rsidRPr="00357143">
        <w:rPr>
          <w:rFonts w:eastAsia="宋体" w:hint="eastAsia"/>
          <w:lang w:eastAsia="zh-CN"/>
        </w:rPr>
        <w:tab/>
      </w:r>
      <w:r w:rsidRPr="00357143">
        <w:t>D</w:t>
      </w:r>
      <w:r>
        <w:rPr>
          <w:rFonts w:hint="eastAsia"/>
          <w:lang w:eastAsia="zh-CN"/>
        </w:rPr>
        <w:t>istributed</w:t>
      </w:r>
      <w:r w:rsidRPr="00357143">
        <w:t xml:space="preserve"> Authorization Reference Model</w:t>
      </w:r>
      <w:bookmarkEnd w:id="4217"/>
      <w:bookmarkEnd w:id="4218"/>
      <w:bookmarkEnd w:id="4219"/>
      <w:bookmarkEnd w:id="4220"/>
    </w:p>
    <w:p w14:paraId="0CC0649F" w14:textId="77777777" w:rsidR="00294E45" w:rsidRPr="00357143" w:rsidRDefault="00294E45" w:rsidP="00294E45">
      <w:r w:rsidRPr="00357143">
        <w:t>The D</w:t>
      </w:r>
      <w:r>
        <w:rPr>
          <w:rFonts w:hint="eastAsia"/>
          <w:lang w:eastAsia="zh-CN"/>
        </w:rPr>
        <w:t>istributed</w:t>
      </w:r>
      <w:r w:rsidRPr="00357143">
        <w:t xml:space="preserve"> Authorization reference model is shown in figure 11.</w:t>
      </w:r>
      <w:r>
        <w:rPr>
          <w:rFonts w:hint="eastAsia"/>
          <w:lang w:eastAsia="zh-CN"/>
        </w:rPr>
        <w:t>6</w:t>
      </w:r>
      <w:r w:rsidRPr="00357143">
        <w:t>.1-1</w:t>
      </w:r>
      <w:r>
        <w:rPr>
          <w:rFonts w:hint="eastAsia"/>
          <w:lang w:eastAsia="zh-CN"/>
        </w:rPr>
        <w:t>.</w:t>
      </w:r>
      <w:r w:rsidRPr="00357143">
        <w:t xml:space="preserve"> </w:t>
      </w:r>
      <w:r>
        <w:t>Th</w:t>
      </w:r>
      <w:r>
        <w:rPr>
          <w:rFonts w:hint="eastAsia"/>
          <w:lang w:eastAsia="zh-CN"/>
        </w:rPr>
        <w:t xml:space="preserve">is </w:t>
      </w:r>
      <w:r w:rsidRPr="00357143">
        <w:t xml:space="preserve">reference model </w:t>
      </w:r>
      <w:r>
        <w:rPr>
          <w:rFonts w:hint="eastAsia"/>
          <w:lang w:eastAsia="zh-CN"/>
        </w:rPr>
        <w:t>comprises four subcomponents:</w:t>
      </w:r>
    </w:p>
    <w:p w14:paraId="4BE0D2C5" w14:textId="77777777" w:rsidR="00294E45" w:rsidRDefault="00294E45" w:rsidP="00294E45">
      <w:pPr>
        <w:pStyle w:val="B1"/>
      </w:pPr>
      <w:r>
        <w:t>Policy Enforcement Point (PEP):</w:t>
      </w:r>
      <w:r>
        <w:rPr>
          <w:rFonts w:hint="eastAsia"/>
          <w:lang w:eastAsia="zh-CN"/>
        </w:rPr>
        <w:t xml:space="preserve"> This component</w:t>
      </w:r>
      <w:r>
        <w:t xml:space="preserve"> intercepts resource access requests, makes access control decision requests, and enforces access control decisions. The PEP coexists with the entity that need</w:t>
      </w:r>
      <w:r>
        <w:rPr>
          <w:rFonts w:hint="eastAsia"/>
          <w:lang w:eastAsia="zh-CN"/>
        </w:rPr>
        <w:t>s</w:t>
      </w:r>
      <w:r>
        <w:t xml:space="preserve"> authorization services.</w:t>
      </w:r>
    </w:p>
    <w:p w14:paraId="0B02B373" w14:textId="77777777" w:rsidR="00294E45" w:rsidRDefault="00294E45" w:rsidP="00294E45">
      <w:pPr>
        <w:pStyle w:val="B1"/>
      </w:pPr>
      <w:r>
        <w:t>Policy Decision Point (PDP):</w:t>
      </w:r>
      <w:r>
        <w:rPr>
          <w:rFonts w:hint="eastAsia"/>
          <w:lang w:eastAsia="zh-CN"/>
        </w:rPr>
        <w:t xml:space="preserve"> This component</w:t>
      </w:r>
      <w:r>
        <w:t xml:space="preserve"> interacts with the PRP and PIP to get applicable authorization polices and attributes needed for evaluating authorization policies respectively, and then evaluates access request using authorization policies for rendering an access control decision.</w:t>
      </w:r>
    </w:p>
    <w:p w14:paraId="01AAFB21" w14:textId="77777777" w:rsidR="00294E45" w:rsidRDefault="00294E45" w:rsidP="00294E45">
      <w:pPr>
        <w:pStyle w:val="B1"/>
      </w:pPr>
      <w:r>
        <w:t>Policy Retrieval Point (PRP):</w:t>
      </w:r>
      <w:r>
        <w:rPr>
          <w:rFonts w:hint="eastAsia"/>
          <w:lang w:eastAsia="zh-CN"/>
        </w:rPr>
        <w:t xml:space="preserve"> This component</w:t>
      </w:r>
      <w:r>
        <w:t xml:space="preserve"> obtains applicable authorization policies according to an access control decision request. These applicable policies should be combined in order to get a finial access control decision.</w:t>
      </w:r>
    </w:p>
    <w:p w14:paraId="1770C4E2" w14:textId="77777777" w:rsidR="00294E45" w:rsidRPr="00357143" w:rsidRDefault="00294E45" w:rsidP="00294E45">
      <w:pPr>
        <w:pStyle w:val="B1"/>
      </w:pPr>
      <w:r>
        <w:t>Policy Information Point (PIP):</w:t>
      </w:r>
      <w:r>
        <w:rPr>
          <w:rFonts w:hint="eastAsia"/>
          <w:lang w:eastAsia="zh-CN"/>
        </w:rPr>
        <w:t xml:space="preserve"> This component</w:t>
      </w:r>
      <w:r>
        <w:t xml:space="preserve"> provides attributes that are needed for evaluating authorization policies, for example the IP address of the requester, creation time of the resource, current time or location information of the requester.</w:t>
      </w:r>
    </w:p>
    <w:p w14:paraId="5C3DC5CE" w14:textId="77777777" w:rsidR="00294E45" w:rsidRPr="00357143" w:rsidRDefault="00D01E34" w:rsidP="00294E45">
      <w:pPr>
        <w:pStyle w:val="FL"/>
        <w:rPr>
          <w:lang w:eastAsia="zh-CN"/>
        </w:rPr>
      </w:pPr>
      <w:r>
        <w:rPr>
          <w:rFonts w:ascii="Times New Roman" w:hAnsi="Times New Roman"/>
          <w:b w:val="0"/>
          <w:noProof/>
          <w:lang w:val="en-US" w:eastAsia="zh-CN"/>
        </w:rPr>
        <w:lastRenderedPageBreak/>
        <w:drawing>
          <wp:inline distT="0" distB="0" distL="0" distR="0" wp14:anchorId="7F10A029" wp14:editId="3BDD5163">
            <wp:extent cx="4030980" cy="215646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030980" cy="2156460"/>
                    </a:xfrm>
                    <a:prstGeom prst="rect">
                      <a:avLst/>
                    </a:prstGeom>
                    <a:noFill/>
                    <a:ln>
                      <a:noFill/>
                    </a:ln>
                  </pic:spPr>
                </pic:pic>
              </a:graphicData>
            </a:graphic>
          </wp:inline>
        </w:drawing>
      </w:r>
    </w:p>
    <w:p w14:paraId="48DA470D" w14:textId="77777777" w:rsidR="00294E45" w:rsidRPr="00357143" w:rsidRDefault="00294E45" w:rsidP="00294E45">
      <w:pPr>
        <w:pStyle w:val="TF"/>
        <w:rPr>
          <w:lang w:eastAsia="zh-CN"/>
        </w:rPr>
      </w:pPr>
      <w:r w:rsidRPr="00357143">
        <w:t>Figure 11.</w:t>
      </w:r>
      <w:r>
        <w:rPr>
          <w:rFonts w:hint="eastAsia"/>
          <w:lang w:eastAsia="zh-CN"/>
        </w:rPr>
        <w:t>6</w:t>
      </w:r>
      <w:r w:rsidRPr="00357143">
        <w:t>.1-1: D</w:t>
      </w:r>
      <w:r>
        <w:rPr>
          <w:rFonts w:hint="eastAsia"/>
          <w:lang w:eastAsia="zh-CN"/>
        </w:rPr>
        <w:t>istributed</w:t>
      </w:r>
      <w:r w:rsidRPr="00357143">
        <w:t xml:space="preserve"> Authorization referen</w:t>
      </w:r>
      <w:r>
        <w:t>ce model</w:t>
      </w:r>
    </w:p>
    <w:p w14:paraId="78E4A80B" w14:textId="77777777" w:rsidR="00294E45" w:rsidRDefault="00294E45" w:rsidP="00294E45">
      <w:pPr>
        <w:rPr>
          <w:lang w:eastAsia="zh-CN"/>
        </w:rPr>
      </w:pPr>
      <w:r>
        <w:rPr>
          <w:rFonts w:hint="eastAsia"/>
          <w:lang w:eastAsia="zh-CN"/>
        </w:rPr>
        <w:t>A Distributed</w:t>
      </w:r>
      <w:r w:rsidRPr="005F1AD1">
        <w:rPr>
          <w:lang w:eastAsia="zh-CN"/>
        </w:rPr>
        <w:t xml:space="preserve"> Authorization </w:t>
      </w:r>
      <w:r>
        <w:rPr>
          <w:rFonts w:hint="eastAsia"/>
          <w:lang w:eastAsia="zh-CN"/>
        </w:rPr>
        <w:t>system</w:t>
      </w:r>
      <w:r w:rsidRPr="005F1AD1">
        <w:rPr>
          <w:lang w:eastAsia="zh-CN"/>
        </w:rPr>
        <w:t xml:space="preserve"> </w:t>
      </w:r>
      <w:r>
        <w:rPr>
          <w:rFonts w:hint="eastAsia"/>
          <w:lang w:eastAsia="zh-CN"/>
        </w:rPr>
        <w:t>may</w:t>
      </w:r>
      <w:r w:rsidRPr="005F1AD1">
        <w:rPr>
          <w:lang w:eastAsia="zh-CN"/>
        </w:rPr>
        <w:t xml:space="preserve"> comprise any of the subcomponents: PDP, PRP and/or PIP. This means that the subcomponents PEP, PRP, PDP and PIP </w:t>
      </w:r>
      <w:r>
        <w:rPr>
          <w:rFonts w:hint="eastAsia"/>
          <w:lang w:eastAsia="zh-CN"/>
        </w:rPr>
        <w:t>may</w:t>
      </w:r>
      <w:r w:rsidRPr="005F1AD1">
        <w:rPr>
          <w:lang w:eastAsia="zh-CN"/>
        </w:rPr>
        <w:t xml:space="preserve"> be distributed across different nodes. For example the PEP is located in an ASN/MN and the PDP is located in the IN.</w:t>
      </w:r>
    </w:p>
    <w:p w14:paraId="770FA488" w14:textId="77777777" w:rsidR="00294E45" w:rsidRDefault="00294E45" w:rsidP="00294E45">
      <w:pPr>
        <w:rPr>
          <w:rFonts w:eastAsiaTheme="minorEastAsia"/>
          <w:lang w:eastAsia="zh-CN"/>
        </w:rPr>
      </w:pPr>
      <w:r>
        <w:rPr>
          <w:rFonts w:hint="eastAsia"/>
          <w:lang w:eastAsia="zh-CN"/>
        </w:rPr>
        <w:t>The generic distributed authorization procedure</w:t>
      </w:r>
      <w:r>
        <w:rPr>
          <w:lang w:eastAsia="zh-CN"/>
        </w:rPr>
        <w:t xml:space="preserve"> </w:t>
      </w:r>
      <w:r>
        <w:rPr>
          <w:rFonts w:hint="eastAsia"/>
          <w:lang w:eastAsia="zh-CN"/>
        </w:rPr>
        <w:t xml:space="preserve">is described in </w:t>
      </w:r>
      <w:r>
        <w:rPr>
          <w:lang w:eastAsia="zh-CN"/>
        </w:rPr>
        <w:t xml:space="preserve">clause 7 </w:t>
      </w:r>
      <w:r w:rsidRPr="008A40D5">
        <w:rPr>
          <w:lang w:eastAsia="zh-CN"/>
        </w:rPr>
        <w:t>of TS-0003 [2]</w:t>
      </w:r>
      <w:r>
        <w:rPr>
          <w:rFonts w:hint="eastAsia"/>
          <w:lang w:eastAsia="zh-CN"/>
        </w:rPr>
        <w:t>.</w:t>
      </w:r>
    </w:p>
    <w:p w14:paraId="2E27DD09" w14:textId="77777777" w:rsidR="00294E45" w:rsidRPr="00357143" w:rsidRDefault="00294E45" w:rsidP="00294E45">
      <w:pPr>
        <w:pStyle w:val="30"/>
        <w:rPr>
          <w:lang w:eastAsia="zh-CN"/>
        </w:rPr>
      </w:pPr>
      <w:bookmarkStart w:id="4221" w:name="_Toc475715478"/>
      <w:bookmarkStart w:id="4222" w:name="_Toc479349293"/>
      <w:bookmarkStart w:id="4223" w:name="_Toc484070741"/>
      <w:bookmarkStart w:id="4224" w:name="_Toc2176201"/>
      <w:r w:rsidRPr="00357143">
        <w:rPr>
          <w:rFonts w:hint="eastAsia"/>
        </w:rPr>
        <w:t>11.</w:t>
      </w:r>
      <w:r>
        <w:rPr>
          <w:rFonts w:hint="eastAsia"/>
          <w:lang w:eastAsia="zh-CN"/>
        </w:rPr>
        <w:t>6</w:t>
      </w:r>
      <w:r w:rsidRPr="00357143">
        <w:rPr>
          <w:rFonts w:hint="eastAsia"/>
        </w:rPr>
        <w:t>.</w:t>
      </w:r>
      <w:r>
        <w:rPr>
          <w:rFonts w:hint="eastAsia"/>
          <w:lang w:eastAsia="zh-CN"/>
        </w:rPr>
        <w:t>2</w:t>
      </w:r>
      <w:r w:rsidRPr="00357143">
        <w:rPr>
          <w:rFonts w:eastAsia="宋体" w:hint="eastAsia"/>
          <w:lang w:eastAsia="zh-CN"/>
        </w:rPr>
        <w:tab/>
      </w:r>
      <w:r>
        <w:rPr>
          <w:rFonts w:hint="eastAsia"/>
          <w:lang w:eastAsia="zh-CN"/>
        </w:rPr>
        <w:t xml:space="preserve">Interactions between </w:t>
      </w:r>
      <w:r w:rsidRPr="00357143">
        <w:t xml:space="preserve">Authorization </w:t>
      </w:r>
      <w:r>
        <w:rPr>
          <w:rFonts w:hint="eastAsia"/>
          <w:lang w:eastAsia="zh-CN"/>
        </w:rPr>
        <w:t>Components</w:t>
      </w:r>
      <w:bookmarkEnd w:id="4221"/>
      <w:bookmarkEnd w:id="4222"/>
      <w:bookmarkEnd w:id="4223"/>
      <w:bookmarkEnd w:id="4224"/>
    </w:p>
    <w:p w14:paraId="4A575DD6"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PDP</w:t>
      </w:r>
    </w:p>
    <w:p w14:paraId="14B7C418" w14:textId="77777777" w:rsidR="00294E45" w:rsidRDefault="00294E45" w:rsidP="00294E45">
      <w:pPr>
        <w:rPr>
          <w:lang w:eastAsia="zh-CN"/>
        </w:rPr>
      </w:pPr>
      <w:r>
        <w:rPr>
          <w:lang w:eastAsia="zh-CN"/>
        </w:rPr>
        <w:t>A CSE that acts as a PEP or</w:t>
      </w:r>
      <w:r>
        <w:rPr>
          <w:rFonts w:hint="eastAsia"/>
          <w:lang w:eastAsia="zh-CN"/>
        </w:rPr>
        <w:t xml:space="preserve"> </w:t>
      </w:r>
      <w:r>
        <w:rPr>
          <w:lang w:eastAsia="zh-CN"/>
        </w:rPr>
        <w:t xml:space="preserve">PDP </w:t>
      </w:r>
      <w:r>
        <w:rPr>
          <w:rFonts w:hint="eastAsia"/>
          <w:lang w:eastAsia="zh-CN"/>
        </w:rPr>
        <w:t>may</w:t>
      </w:r>
      <w:r>
        <w:rPr>
          <w:lang w:eastAsia="zh-CN"/>
        </w:rPr>
        <w:t xml:space="preserve"> send </w:t>
      </w:r>
      <w:r>
        <w:rPr>
          <w:rFonts w:hint="eastAsia"/>
          <w:lang w:eastAsia="zh-CN"/>
        </w:rPr>
        <w:t xml:space="preserve">an </w:t>
      </w:r>
      <w:r>
        <w:rPr>
          <w:lang w:eastAsia="zh-CN"/>
        </w:rPr>
        <w:t>access control decision request to a</w:t>
      </w:r>
      <w:r>
        <w:rPr>
          <w:rFonts w:hint="eastAsia"/>
          <w:lang w:eastAsia="zh-CN"/>
        </w:rPr>
        <w:t xml:space="preserve">nother CSE that acts as a PDP. </w:t>
      </w:r>
      <w:r>
        <w:rPr>
          <w:lang w:eastAsia="zh-CN"/>
        </w:rPr>
        <w:t>T</w:t>
      </w:r>
      <w:r>
        <w:rPr>
          <w:rFonts w:hint="eastAsia"/>
          <w:lang w:eastAsia="zh-CN"/>
        </w:rPr>
        <w:t xml:space="preserve">he access control decision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request shall address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7B0794" w:rsidRPr="00072745">
        <w:rPr>
          <w:lang w:eastAsia="zh-CN"/>
        </w:rPr>
        <w:t>4</w:t>
      </w:r>
      <w:r w:rsidR="007B0794">
        <w:rPr>
          <w:rFonts w:eastAsiaTheme="minorEastAsia" w:hint="eastAsia"/>
          <w:lang w:eastAsia="zh-CN"/>
        </w:rPr>
        <w:t>1</w:t>
      </w:r>
      <w:r w:rsidRPr="00072745">
        <w:rPr>
          <w:lang w:eastAsia="zh-CN"/>
        </w:rPr>
        <w:t>.</w:t>
      </w:r>
    </w:p>
    <w:p w14:paraId="68EA8F07" w14:textId="51455E80" w:rsidR="00294E45" w:rsidRDefault="00294E45" w:rsidP="00294E45">
      <w:pPr>
        <w:rPr>
          <w:lang w:eastAsia="zh-CN"/>
        </w:rPr>
      </w:pPr>
      <w:r>
        <w:rPr>
          <w:rFonts w:hint="eastAsia"/>
          <w:lang w:eastAsia="zh-CN"/>
        </w:rPr>
        <w:t xml:space="preserve">In the case the access control decision requester is the Hosting CSE, it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authorizationDecisionResourceIDs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decision requester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097DF63C" w14:textId="77777777" w:rsidR="00294E45" w:rsidRDefault="00294E45" w:rsidP="00294E45">
      <w:pPr>
        <w:rPr>
          <w:lang w:eastAsia="zh-CN"/>
        </w:rPr>
      </w:pPr>
      <w:r w:rsidRPr="00D83A2A">
        <w:rPr>
          <w:lang w:eastAsia="zh-CN"/>
        </w:rPr>
        <w:t>See clause 7 of TS-0003 [2] for further details.</w:t>
      </w:r>
    </w:p>
    <w:p w14:paraId="405C047C"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R</w:t>
      </w:r>
      <w:r w:rsidRPr="00855F9E">
        <w:rPr>
          <w:b/>
          <w:lang w:eastAsia="zh-CN"/>
        </w:rPr>
        <w:t>P</w:t>
      </w:r>
    </w:p>
    <w:p w14:paraId="2524D4BA"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R</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policy</w:t>
      </w:r>
      <w:r>
        <w:rPr>
          <w:lang w:eastAsia="zh-CN"/>
        </w:rPr>
        <w:t xml:space="preserve"> request to a</w:t>
      </w:r>
      <w:r>
        <w:rPr>
          <w:rFonts w:hint="eastAsia"/>
          <w:lang w:eastAsia="zh-CN"/>
        </w:rPr>
        <w:t xml:space="preserve">nother CSE that acts as a PRP. </w:t>
      </w:r>
      <w:r>
        <w:rPr>
          <w:lang w:eastAsia="zh-CN"/>
        </w:rPr>
        <w:t>T</w:t>
      </w:r>
      <w:r>
        <w:rPr>
          <w:rFonts w:hint="eastAsia"/>
          <w:lang w:eastAsia="zh-CN"/>
        </w:rPr>
        <w:t xml:space="preserve">he access control policy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F35BF7" w:rsidRPr="00072745">
        <w:rPr>
          <w:lang w:eastAsia="zh-CN"/>
        </w:rPr>
        <w:t>4</w:t>
      </w:r>
      <w:r w:rsidR="00F35BF7">
        <w:rPr>
          <w:rFonts w:eastAsiaTheme="minorEastAsia" w:hint="eastAsia"/>
          <w:lang w:eastAsia="zh-CN"/>
        </w:rPr>
        <w:t>2</w:t>
      </w:r>
      <w:r w:rsidRPr="00072745">
        <w:rPr>
          <w:lang w:eastAsia="zh-CN"/>
        </w:rPr>
        <w:t>.</w:t>
      </w:r>
    </w:p>
    <w:p w14:paraId="1101A895" w14:textId="6D4727BE" w:rsidR="00294E45" w:rsidRDefault="00294E45" w:rsidP="00294E45">
      <w:pPr>
        <w:rPr>
          <w:lang w:eastAsia="zh-CN"/>
        </w:rPr>
      </w:pPr>
      <w:r>
        <w:rPr>
          <w:rFonts w:hint="eastAsia"/>
          <w:lang w:eastAsia="zh-CN"/>
        </w:rPr>
        <w:t xml:space="preserve">In the case the access control policy requester is the Hosting CSE, it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Pr>
          <w:rFonts w:hint="eastAsia"/>
          <w:i/>
          <w:lang w:val="en-US" w:eastAsia="zh-CN"/>
        </w:rPr>
        <w:t>Policy</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07AD1AC6" w14:textId="77777777" w:rsidR="00294E45" w:rsidRDefault="00294E45" w:rsidP="00294E45">
      <w:pPr>
        <w:rPr>
          <w:lang w:eastAsia="zh-CN"/>
        </w:rPr>
      </w:pPr>
      <w:r w:rsidRPr="00D83A2A">
        <w:rPr>
          <w:lang w:eastAsia="zh-CN"/>
        </w:rPr>
        <w:t>See clause 7 of TS-0003 [2] for further details.</w:t>
      </w:r>
    </w:p>
    <w:p w14:paraId="16E8CBB7"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I</w:t>
      </w:r>
      <w:r w:rsidRPr="00855F9E">
        <w:rPr>
          <w:b/>
          <w:lang w:eastAsia="zh-CN"/>
        </w:rPr>
        <w:t>P</w:t>
      </w:r>
    </w:p>
    <w:p w14:paraId="7BDBDE47"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I</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i</w:t>
      </w:r>
      <w:r w:rsidRPr="00575E0C">
        <w:rPr>
          <w:lang w:eastAsia="zh-CN"/>
        </w:rPr>
        <w:t>nformation</w:t>
      </w:r>
      <w:r>
        <w:rPr>
          <w:lang w:eastAsia="zh-CN"/>
        </w:rPr>
        <w:t xml:space="preserve"> request to a</w:t>
      </w:r>
      <w:r>
        <w:rPr>
          <w:rFonts w:hint="eastAsia"/>
          <w:lang w:eastAsia="zh-CN"/>
        </w:rPr>
        <w:t xml:space="preserve">nother CSE that acts as a PIP. </w:t>
      </w:r>
      <w:r>
        <w:rPr>
          <w:lang w:eastAsia="zh-CN"/>
        </w:rPr>
        <w:t>T</w:t>
      </w:r>
      <w:r>
        <w:rPr>
          <w:rFonts w:hint="eastAsia"/>
          <w:lang w:eastAsia="zh-CN"/>
        </w:rPr>
        <w:t>he access control i</w:t>
      </w:r>
      <w:r w:rsidRPr="00575E0C">
        <w:rPr>
          <w:lang w:eastAsia="zh-CN"/>
        </w:rPr>
        <w:t>nformation</w:t>
      </w:r>
      <w:r>
        <w:rPr>
          <w:rFonts w:hint="eastAsia"/>
          <w:lang w:eastAsia="zh-CN"/>
        </w:rPr>
        <w:t xml:space="preserve">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B46BA3" w:rsidRPr="00072745">
        <w:rPr>
          <w:lang w:eastAsia="zh-CN"/>
        </w:rPr>
        <w:t>4</w:t>
      </w:r>
      <w:r w:rsidR="00B46BA3">
        <w:rPr>
          <w:rFonts w:eastAsiaTheme="minorEastAsia" w:hint="eastAsia"/>
          <w:lang w:eastAsia="zh-CN"/>
        </w:rPr>
        <w:t>3</w:t>
      </w:r>
      <w:r w:rsidRPr="00072745">
        <w:rPr>
          <w:lang w:eastAsia="zh-CN"/>
        </w:rPr>
        <w:t>.</w:t>
      </w:r>
    </w:p>
    <w:p w14:paraId="3CEB4FD7" w14:textId="5DCC9CA8" w:rsidR="00294E45" w:rsidRDefault="00294E45" w:rsidP="00294E45">
      <w:pPr>
        <w:rPr>
          <w:lang w:eastAsia="zh-CN"/>
        </w:rPr>
      </w:pPr>
      <w:r>
        <w:rPr>
          <w:rFonts w:hint="eastAsia"/>
          <w:lang w:eastAsia="zh-CN"/>
        </w:rPr>
        <w:t>In the case the access control i</w:t>
      </w:r>
      <w:r w:rsidRPr="00575E0C">
        <w:rPr>
          <w:lang w:eastAsia="zh-CN"/>
        </w:rPr>
        <w:t>nformation</w:t>
      </w:r>
      <w:r>
        <w:rPr>
          <w:rFonts w:hint="eastAsia"/>
          <w:lang w:eastAsia="zh-CN"/>
        </w:rPr>
        <w:t xml:space="preserve"> requester is the Hosting CSE, it obtains the address of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sidRPr="00575E0C">
        <w:rPr>
          <w:i/>
          <w:lang w:val="en-US" w:eastAsia="zh-CN"/>
        </w:rPr>
        <w:t>Information</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w:t>
      </w:r>
      <w:r>
        <w:rPr>
          <w:rFonts w:hint="eastAsia"/>
          <w:lang w:eastAsia="zh-CN"/>
        </w:rPr>
        <w:lastRenderedPageBreak/>
        <w:t xml:space="preserve">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2A62C34C" w14:textId="77777777" w:rsidR="00CF34FE" w:rsidRDefault="00294E45" w:rsidP="00CF34FE">
      <w:pPr>
        <w:rPr>
          <w:highlight w:val="cyan"/>
        </w:rPr>
      </w:pPr>
      <w:r w:rsidRPr="00D83A2A">
        <w:rPr>
          <w:lang w:eastAsia="zh-CN"/>
        </w:rPr>
        <w:t>See clause 7 of TS-0003 [2] for further details.</w:t>
      </w:r>
    </w:p>
    <w:p w14:paraId="29EB0C6F" w14:textId="77777777" w:rsidR="00B16F61" w:rsidRPr="00357143" w:rsidRDefault="002B5498" w:rsidP="00B16F61">
      <w:pPr>
        <w:pStyle w:val="1"/>
      </w:pPr>
      <w:bookmarkStart w:id="4225" w:name="_Toc445303023"/>
      <w:bookmarkStart w:id="4226" w:name="_Toc445390190"/>
      <w:bookmarkStart w:id="4227" w:name="_Toc447043268"/>
      <w:bookmarkStart w:id="4228" w:name="_Toc457494025"/>
      <w:bookmarkStart w:id="4229" w:name="_Toc459977124"/>
      <w:bookmarkStart w:id="4230" w:name="_Toc470164285"/>
      <w:bookmarkStart w:id="4231" w:name="_Toc470164867"/>
      <w:bookmarkStart w:id="4232" w:name="_Toc475715479"/>
      <w:bookmarkStart w:id="4233" w:name="_Toc479349294"/>
      <w:bookmarkStart w:id="4234" w:name="_Toc484070742"/>
      <w:bookmarkStart w:id="4235" w:name="_Toc2176202"/>
      <w:r w:rsidRPr="00357143">
        <w:t>12</w:t>
      </w:r>
      <w:r w:rsidR="00B16F61" w:rsidRPr="00357143">
        <w:tab/>
        <w:t>Information Recording</w:t>
      </w:r>
      <w:bookmarkEnd w:id="4225"/>
      <w:bookmarkEnd w:id="4226"/>
      <w:bookmarkEnd w:id="4227"/>
      <w:bookmarkEnd w:id="4228"/>
      <w:bookmarkEnd w:id="4229"/>
      <w:bookmarkEnd w:id="4230"/>
      <w:bookmarkEnd w:id="4231"/>
      <w:bookmarkEnd w:id="4232"/>
      <w:bookmarkEnd w:id="4233"/>
      <w:bookmarkEnd w:id="4234"/>
      <w:bookmarkEnd w:id="4235"/>
    </w:p>
    <w:p w14:paraId="3948BF4A" w14:textId="77777777" w:rsidR="00B16F61" w:rsidRPr="00357143" w:rsidRDefault="00B16F61" w:rsidP="00B16F61">
      <w:pPr>
        <w:pStyle w:val="2"/>
      </w:pPr>
      <w:bookmarkStart w:id="4236" w:name="_Toc445303024"/>
      <w:bookmarkStart w:id="4237" w:name="_Toc445390191"/>
      <w:bookmarkStart w:id="4238" w:name="_Toc447043269"/>
      <w:bookmarkStart w:id="4239" w:name="_Toc457494026"/>
      <w:bookmarkStart w:id="4240" w:name="_Toc459977125"/>
      <w:bookmarkStart w:id="4241" w:name="_Toc470164286"/>
      <w:bookmarkStart w:id="4242" w:name="_Toc470164868"/>
      <w:bookmarkStart w:id="4243" w:name="_Toc475715480"/>
      <w:bookmarkStart w:id="4244" w:name="_Toc479349295"/>
      <w:bookmarkStart w:id="4245" w:name="_Toc484070743"/>
      <w:bookmarkStart w:id="4246" w:name="_Toc2176203"/>
      <w:r w:rsidRPr="00357143">
        <w:t>12.1</w:t>
      </w:r>
      <w:r w:rsidRPr="00357143">
        <w:tab/>
        <w:t>M2M Infrastructure Node (IN) Information Recording</w:t>
      </w:r>
      <w:bookmarkEnd w:id="4236"/>
      <w:bookmarkEnd w:id="4237"/>
      <w:bookmarkEnd w:id="4238"/>
      <w:bookmarkEnd w:id="4239"/>
      <w:bookmarkEnd w:id="4240"/>
      <w:bookmarkEnd w:id="4241"/>
      <w:bookmarkEnd w:id="4242"/>
      <w:bookmarkEnd w:id="4243"/>
      <w:bookmarkEnd w:id="4244"/>
      <w:bookmarkEnd w:id="4245"/>
      <w:bookmarkEnd w:id="4246"/>
    </w:p>
    <w:p w14:paraId="36DF3FDE" w14:textId="77777777" w:rsidR="00736BB4" w:rsidRPr="00357143" w:rsidRDefault="00736BB4" w:rsidP="00736BB4">
      <w:pPr>
        <w:pStyle w:val="30"/>
      </w:pPr>
      <w:bookmarkStart w:id="4247" w:name="_Toc447043270"/>
      <w:bookmarkStart w:id="4248" w:name="_Toc457494027"/>
      <w:bookmarkStart w:id="4249" w:name="_Toc459977126"/>
      <w:bookmarkStart w:id="4250" w:name="_Toc470164287"/>
      <w:bookmarkStart w:id="4251" w:name="_Toc470164869"/>
      <w:bookmarkStart w:id="4252" w:name="_Toc475715481"/>
      <w:bookmarkStart w:id="4253" w:name="_Toc479349296"/>
      <w:bookmarkStart w:id="4254" w:name="_Toc484070744"/>
      <w:bookmarkStart w:id="4255" w:name="_Toc2176204"/>
      <w:r w:rsidRPr="00357143">
        <w:rPr>
          <w:rFonts w:hint="eastAsia"/>
        </w:rPr>
        <w:t>12.1.0</w:t>
      </w:r>
      <w:r w:rsidRPr="00357143">
        <w:rPr>
          <w:rFonts w:hint="eastAsia"/>
        </w:rPr>
        <w:tab/>
        <w:t>Overview</w:t>
      </w:r>
      <w:bookmarkEnd w:id="4247"/>
      <w:bookmarkEnd w:id="4248"/>
      <w:bookmarkEnd w:id="4249"/>
      <w:bookmarkEnd w:id="4250"/>
      <w:bookmarkEnd w:id="4251"/>
      <w:bookmarkEnd w:id="4252"/>
      <w:bookmarkEnd w:id="4253"/>
      <w:bookmarkEnd w:id="4254"/>
      <w:bookmarkEnd w:id="4255"/>
    </w:p>
    <w:p w14:paraId="2DA1F427" w14:textId="77777777"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14:paraId="3920411A" w14:textId="77777777"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14:paraId="256E607B" w14:textId="77777777" w:rsidR="00B16F61" w:rsidRPr="00357143" w:rsidRDefault="00B16F61" w:rsidP="00B16F61">
      <w:pPr>
        <w:pStyle w:val="30"/>
      </w:pPr>
      <w:bookmarkStart w:id="4256" w:name="_Toc445303025"/>
      <w:bookmarkStart w:id="4257" w:name="_Toc445390192"/>
      <w:bookmarkStart w:id="4258" w:name="_Toc447043271"/>
      <w:bookmarkStart w:id="4259" w:name="_Toc457494028"/>
      <w:bookmarkStart w:id="4260" w:name="_Toc459977127"/>
      <w:bookmarkStart w:id="4261" w:name="_Toc470164288"/>
      <w:bookmarkStart w:id="4262" w:name="_Toc470164870"/>
      <w:bookmarkStart w:id="4263" w:name="_Toc475715482"/>
      <w:bookmarkStart w:id="4264" w:name="_Toc479349297"/>
      <w:bookmarkStart w:id="4265" w:name="_Toc484070745"/>
      <w:bookmarkStart w:id="4266" w:name="_Toc2176205"/>
      <w:r w:rsidRPr="00357143">
        <w:t>12.1.1</w:t>
      </w:r>
      <w:r w:rsidRPr="00357143">
        <w:tab/>
        <w:t>Information Recording Triggers</w:t>
      </w:r>
      <w:bookmarkEnd w:id="4256"/>
      <w:bookmarkEnd w:id="4257"/>
      <w:bookmarkEnd w:id="4258"/>
      <w:bookmarkEnd w:id="4259"/>
      <w:bookmarkEnd w:id="4260"/>
      <w:bookmarkEnd w:id="4261"/>
      <w:bookmarkEnd w:id="4262"/>
      <w:bookmarkEnd w:id="4263"/>
      <w:bookmarkEnd w:id="4264"/>
      <w:bookmarkEnd w:id="4265"/>
      <w:bookmarkEnd w:id="4266"/>
    </w:p>
    <w:p w14:paraId="167826F4" w14:textId="77777777" w:rsidR="00B16F61" w:rsidRPr="00357143" w:rsidRDefault="00B16F61" w:rsidP="00B16F61">
      <w:r w:rsidRPr="00357143">
        <w:t xml:space="preserve">Triggers have to be configured in the IN node by the M2M service provider to </w:t>
      </w:r>
      <w:r w:rsidR="00AF3CA6" w:rsidRPr="00357143">
        <w:t>initiate information recording.</w:t>
      </w:r>
    </w:p>
    <w:p w14:paraId="1A7B1112" w14:textId="77777777" w:rsidR="00B16F61" w:rsidRPr="00357143" w:rsidRDefault="00B16F61" w:rsidP="00B16F61">
      <w:r w:rsidRPr="00357143">
        <w:t>The M2M infrastructure nodes shall be able to initiate recording based on</w:t>
      </w:r>
      <w:r w:rsidR="00AF3CA6" w:rsidRPr="00357143">
        <w:t xml:space="preserve"> any of the following triggers:</w:t>
      </w:r>
    </w:p>
    <w:p w14:paraId="7E4A9C61" w14:textId="77777777" w:rsidR="00B16F61" w:rsidRPr="00357143" w:rsidRDefault="00B16F61" w:rsidP="002A3560">
      <w:pPr>
        <w:pStyle w:val="B1"/>
      </w:pPr>
      <w:r w:rsidRPr="00357143">
        <w:t>A request received by the M2M IN over the Mcc reference point.</w:t>
      </w:r>
    </w:p>
    <w:p w14:paraId="0F5E21F6" w14:textId="77777777" w:rsidR="00B16F61" w:rsidRPr="00357143" w:rsidRDefault="00B16F61" w:rsidP="002A3560">
      <w:pPr>
        <w:pStyle w:val="B1"/>
      </w:pPr>
      <w:r w:rsidRPr="00357143">
        <w:t>A request received by the M2M IN</w:t>
      </w:r>
      <w:r w:rsidR="00AF3CA6" w:rsidRPr="00357143">
        <w:t xml:space="preserve"> over the Mca reference point.</w:t>
      </w:r>
    </w:p>
    <w:p w14:paraId="2949A36D" w14:textId="77777777" w:rsidR="00B16F61" w:rsidRPr="00357143" w:rsidRDefault="00B16F61" w:rsidP="002A3560">
      <w:pPr>
        <w:pStyle w:val="B1"/>
      </w:pPr>
      <w:r w:rsidRPr="00357143">
        <w:t>A request initiated by the M2M IN over any reference point</w:t>
      </w:r>
      <w:r w:rsidR="00AF3CA6" w:rsidRPr="00357143">
        <w:t>.</w:t>
      </w:r>
    </w:p>
    <w:p w14:paraId="090F43E6" w14:textId="77777777"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14:paraId="29AC83FB" w14:textId="77777777" w:rsidR="00B16F61" w:rsidRPr="00357143" w:rsidRDefault="00B16F61" w:rsidP="00B16F61">
      <w:r w:rsidRPr="00357143">
        <w:t>More than one trigger ca</w:t>
      </w:r>
      <w:r w:rsidR="00AF3CA6" w:rsidRPr="00357143">
        <w:t>n be simultaneously configured.</w:t>
      </w:r>
    </w:p>
    <w:p w14:paraId="5A4FFB37" w14:textId="77777777" w:rsidR="00B16F61" w:rsidRPr="00357143" w:rsidRDefault="00B16F61" w:rsidP="00B16F61">
      <w:r w:rsidRPr="00357143">
        <w:t>The recording triggers may also be configurable, for example, as follows:</w:t>
      </w:r>
    </w:p>
    <w:p w14:paraId="49654E50" w14:textId="77777777" w:rsidR="00B16F61" w:rsidRPr="00357143" w:rsidRDefault="00B16F61" w:rsidP="002A3560">
      <w:pPr>
        <w:pStyle w:val="B1"/>
      </w:pPr>
      <w:r w:rsidRPr="00357143">
        <w:t>On a per CSE basis, or a group of CSEs for requests originating/arriving from/at the M2M IN.</w:t>
      </w:r>
    </w:p>
    <w:p w14:paraId="4E7A2B07" w14:textId="77777777"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14:paraId="3FD18ED3" w14:textId="77777777"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14:paraId="656101FA" w14:textId="77777777" w:rsidR="00B16F61" w:rsidRPr="00357143" w:rsidRDefault="00B16F61" w:rsidP="00B16F61">
      <w:pPr>
        <w:pStyle w:val="30"/>
      </w:pPr>
      <w:bookmarkStart w:id="4267" w:name="_Toc445303026"/>
      <w:bookmarkStart w:id="4268" w:name="_Toc445390193"/>
      <w:bookmarkStart w:id="4269" w:name="_Toc447043272"/>
      <w:bookmarkStart w:id="4270" w:name="_Toc457494029"/>
      <w:bookmarkStart w:id="4271" w:name="_Toc459977128"/>
      <w:bookmarkStart w:id="4272" w:name="_Toc470164289"/>
      <w:bookmarkStart w:id="4273" w:name="_Toc470164871"/>
      <w:bookmarkStart w:id="4274" w:name="_Toc475715483"/>
      <w:bookmarkStart w:id="4275" w:name="_Toc479349298"/>
      <w:bookmarkStart w:id="4276" w:name="_Toc484070746"/>
      <w:bookmarkStart w:id="4277" w:name="_Toc2176206"/>
      <w:r w:rsidRPr="00357143">
        <w:t>12.1.2</w:t>
      </w:r>
      <w:r w:rsidRPr="00357143">
        <w:tab/>
        <w:t>M2M Recorded Information Elements</w:t>
      </w:r>
      <w:bookmarkEnd w:id="4267"/>
      <w:bookmarkEnd w:id="4268"/>
      <w:bookmarkEnd w:id="4269"/>
      <w:bookmarkEnd w:id="4270"/>
      <w:bookmarkEnd w:id="4271"/>
      <w:bookmarkEnd w:id="4272"/>
      <w:bookmarkEnd w:id="4273"/>
      <w:bookmarkEnd w:id="4274"/>
      <w:bookmarkEnd w:id="4275"/>
      <w:bookmarkEnd w:id="4276"/>
      <w:bookmarkEnd w:id="4277"/>
    </w:p>
    <w:p w14:paraId="5595BF0B" w14:textId="77777777" w:rsidR="00B16F61" w:rsidRPr="00357143" w:rsidRDefault="00B16F61" w:rsidP="00B16F61">
      <w:pPr>
        <w:pStyle w:val="40"/>
      </w:pPr>
      <w:bookmarkStart w:id="4278" w:name="_Toc445303027"/>
      <w:bookmarkStart w:id="4279" w:name="_Toc445390194"/>
      <w:bookmarkStart w:id="4280" w:name="_Toc447043273"/>
      <w:bookmarkStart w:id="4281" w:name="_Toc457494030"/>
      <w:bookmarkStart w:id="4282" w:name="_Toc459977129"/>
      <w:bookmarkStart w:id="4283" w:name="_Toc470164290"/>
      <w:bookmarkStart w:id="4284" w:name="_Toc470164872"/>
      <w:bookmarkStart w:id="4285" w:name="_Toc475715484"/>
      <w:bookmarkStart w:id="4286" w:name="_Toc479349299"/>
      <w:bookmarkStart w:id="4287" w:name="_Toc484070747"/>
      <w:bookmarkStart w:id="4288" w:name="_Toc2176207"/>
      <w:r w:rsidRPr="00357143">
        <w:t>12.1.2.1</w:t>
      </w:r>
      <w:r w:rsidR="00EE38E0" w:rsidRPr="00357143">
        <w:tab/>
      </w:r>
      <w:r w:rsidRPr="00357143">
        <w:t>Unit of Recording</w:t>
      </w:r>
      <w:bookmarkEnd w:id="4278"/>
      <w:bookmarkEnd w:id="4279"/>
      <w:bookmarkEnd w:id="4280"/>
      <w:bookmarkEnd w:id="4281"/>
      <w:bookmarkEnd w:id="4282"/>
      <w:bookmarkEnd w:id="4283"/>
      <w:bookmarkEnd w:id="4284"/>
      <w:bookmarkEnd w:id="4285"/>
      <w:bookmarkEnd w:id="4286"/>
      <w:bookmarkEnd w:id="4287"/>
      <w:bookmarkEnd w:id="4288"/>
    </w:p>
    <w:p w14:paraId="6CCEE00F" w14:textId="77777777"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5776A233" w14:textId="77777777"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14:paraId="7D395704" w14:textId="77777777"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14:paraId="1BCC2227" w14:textId="77777777" w:rsidR="00B16F61" w:rsidRPr="00357143" w:rsidRDefault="00B16F61" w:rsidP="00B16F61">
      <w:pPr>
        <w:pStyle w:val="40"/>
      </w:pPr>
      <w:bookmarkStart w:id="4289" w:name="_Toc445303028"/>
      <w:bookmarkStart w:id="4290" w:name="_Toc445390195"/>
      <w:bookmarkStart w:id="4291" w:name="_Toc447043274"/>
      <w:bookmarkStart w:id="4292" w:name="_Toc457494031"/>
      <w:bookmarkStart w:id="4293" w:name="_Toc459977130"/>
      <w:bookmarkStart w:id="4294" w:name="_Toc470164291"/>
      <w:bookmarkStart w:id="4295" w:name="_Toc470164873"/>
      <w:bookmarkStart w:id="4296" w:name="_Toc475715485"/>
      <w:bookmarkStart w:id="4297" w:name="_Toc479349300"/>
      <w:bookmarkStart w:id="4298" w:name="_Toc484070748"/>
      <w:bookmarkStart w:id="4299" w:name="_Toc2176208"/>
      <w:r w:rsidRPr="00357143">
        <w:t>12.1.2.2</w:t>
      </w:r>
      <w:r w:rsidRPr="00357143">
        <w:tab/>
        <w:t>Information Elements within an M2M Event Record</w:t>
      </w:r>
      <w:bookmarkEnd w:id="4289"/>
      <w:bookmarkEnd w:id="4290"/>
      <w:bookmarkEnd w:id="4291"/>
      <w:bookmarkEnd w:id="4292"/>
      <w:bookmarkEnd w:id="4293"/>
      <w:bookmarkEnd w:id="4294"/>
      <w:bookmarkEnd w:id="4295"/>
      <w:bookmarkEnd w:id="4296"/>
      <w:bookmarkEnd w:id="4297"/>
      <w:bookmarkEnd w:id="4298"/>
      <w:bookmarkEnd w:id="4299"/>
    </w:p>
    <w:p w14:paraId="0146E2A7" w14:textId="77777777"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14:paraId="1771C1CA" w14:textId="77777777" w:rsidR="00B16F61" w:rsidRPr="00357143" w:rsidRDefault="00B16F61" w:rsidP="00B16F61">
      <w:r w:rsidRPr="00357143">
        <w:lastRenderedPageBreak/>
        <w:t>Every M2M event record shall be tagged to depict its content according to the following classification:</w:t>
      </w:r>
    </w:p>
    <w:p w14:paraId="022420CE" w14:textId="77777777"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14:paraId="3F0B2337" w14:textId="77777777"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14:paraId="2952C2CC" w14:textId="77777777"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14:paraId="6707DBAE" w14:textId="77777777" w:rsidR="00B16F61" w:rsidRPr="00357143" w:rsidRDefault="00B16F61" w:rsidP="002A3560">
      <w:pPr>
        <w:pStyle w:val="B1"/>
      </w:pPr>
      <w:r w:rsidRPr="00357143">
        <w:t>Device Management Procedures</w:t>
      </w:r>
      <w:r w:rsidR="00AF3CA6" w:rsidRPr="00357143">
        <w:t>.</w:t>
      </w:r>
    </w:p>
    <w:p w14:paraId="33839EAB" w14:textId="77777777"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14:paraId="5B6AD4A5" w14:textId="77777777" w:rsidR="00B16F61" w:rsidRPr="00357143" w:rsidRDefault="00B16F61" w:rsidP="00B16F61">
      <w:pPr>
        <w:pStyle w:val="TH"/>
      </w:pPr>
      <w:r w:rsidRPr="00357143">
        <w:lastRenderedPageBreak/>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357143" w14:paraId="60F96267"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2C6CA592" w14:textId="77777777"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5F188D88" w14:textId="77777777" w:rsidR="00D53E53" w:rsidRPr="00357143" w:rsidRDefault="00D53E53" w:rsidP="00D53E53">
            <w:pPr>
              <w:pStyle w:val="TAH"/>
            </w:pPr>
            <w:r w:rsidRPr="00357143">
              <w:t>For request based triggers</w:t>
            </w:r>
          </w:p>
          <w:p w14:paraId="4BFA7CC9" w14:textId="77777777"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639217D0" w14:textId="77777777" w:rsidR="00D53E53" w:rsidRPr="00357143" w:rsidRDefault="00D53E53" w:rsidP="00D53E53">
            <w:pPr>
              <w:pStyle w:val="TAH"/>
            </w:pPr>
            <w:r w:rsidRPr="00357143">
              <w:t>For timer based triggers</w:t>
            </w:r>
          </w:p>
          <w:p w14:paraId="76A87CDF" w14:textId="77777777" w:rsidR="00D53E53" w:rsidRPr="00357143" w:rsidRDefault="00D53E53" w:rsidP="00D53E53">
            <w:pPr>
              <w:pStyle w:val="TAH"/>
            </w:pPr>
            <w:r w:rsidRPr="00357143">
              <w:t>Mandatory / optional</w:t>
            </w:r>
          </w:p>
          <w:p w14:paraId="38CB6FF2" w14:textId="77777777"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6F927758" w14:textId="77777777" w:rsidR="00D53E53" w:rsidRPr="00357143" w:rsidRDefault="00D53E53" w:rsidP="00D53E53">
            <w:pPr>
              <w:pStyle w:val="TAH"/>
            </w:pPr>
            <w:r w:rsidRPr="00357143">
              <w:t>Description</w:t>
            </w:r>
          </w:p>
        </w:tc>
      </w:tr>
      <w:tr w:rsidR="00D53E53" w:rsidRPr="00357143" w14:paraId="4965976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40F7F0" w14:textId="77777777"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097488F5"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56B6DF84"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40A9B3DA" w14:textId="77777777"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14:paraId="570AEF1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96EF348" w14:textId="77777777"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10780453" w14:textId="77777777"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14:paraId="674A9E9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4B32122" w14:textId="77777777"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14:paraId="360B1E7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9841C9A" w14:textId="77777777"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14:paraId="3C4A1D75" w14:textId="77777777"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14:paraId="0258DF5C"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67D7556" w14:textId="77777777"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14:paraId="48F1D63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39C8AE1" w14:textId="77777777"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14:paraId="0788B6CE"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22D9A0E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1FD9961" w14:textId="77777777" w:rsidR="00D53E53" w:rsidRPr="00357143" w:rsidRDefault="00D53E53" w:rsidP="00D53E53">
            <w:pPr>
              <w:pStyle w:val="TAL"/>
            </w:pPr>
            <w:r w:rsidRPr="00357143">
              <w:t>Receiver of an M2M request (can be any M2M Node)</w:t>
            </w:r>
          </w:p>
        </w:tc>
      </w:tr>
      <w:tr w:rsidR="00D53E53" w:rsidRPr="00357143" w14:paraId="76503BF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B3A366" w14:textId="77777777"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14:paraId="06902200"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2751857"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133ABBD" w14:textId="77777777" w:rsidR="00D53E53" w:rsidRPr="00357143" w:rsidRDefault="004D1156" w:rsidP="00D53E53">
            <w:pPr>
              <w:pStyle w:val="TAL"/>
            </w:pPr>
            <w:r w:rsidRPr="00357143">
              <w:t>Originator of the M2M request (can be any M2M Node)</w:t>
            </w:r>
          </w:p>
        </w:tc>
      </w:tr>
      <w:tr w:rsidR="00D53E53" w:rsidRPr="00357143" w14:paraId="15067B1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F1A39F0" w14:textId="77777777"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14:paraId="2C2DB51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7088BB12"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87D9694" w14:textId="77777777" w:rsidR="00D53E53" w:rsidRPr="00357143" w:rsidRDefault="00D53E53" w:rsidP="00D53E53">
            <w:pPr>
              <w:pStyle w:val="TAL"/>
            </w:pPr>
            <w:r w:rsidRPr="00357143">
              <w:t>The hosting CSE-ID for the request in case the receiver is not the host, where applicable</w:t>
            </w:r>
          </w:p>
        </w:tc>
      </w:tr>
      <w:tr w:rsidR="00D53E53" w:rsidRPr="00357143" w14:paraId="30F0E2A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ADEF16" w14:textId="77777777"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14:paraId="0FB9F9E2"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CB4133D"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352F795" w14:textId="77777777" w:rsidR="00D53E53" w:rsidRPr="00357143" w:rsidRDefault="00D53E53" w:rsidP="00D53E53">
            <w:pPr>
              <w:pStyle w:val="TAL"/>
            </w:pPr>
            <w:r w:rsidRPr="00357143">
              <w:t>The target URL for the M2M request if available. Alternatively can be the target resource identifier</w:t>
            </w:r>
          </w:p>
        </w:tc>
      </w:tr>
      <w:tr w:rsidR="00D53E53" w:rsidRPr="00357143" w14:paraId="267BCE7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434CEA2" w14:textId="77777777"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14:paraId="18E7D0C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1041376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0F79E2C" w14:textId="77777777"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14:paraId="5AFD0C0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6AC3B7D" w14:textId="77777777"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14:paraId="4873143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1DB216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E9C3DD6" w14:textId="77777777"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14:paraId="7C63E9E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8C3CF8C" w14:textId="77777777"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4AFE07A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E774FD5"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23E5587" w14:textId="77777777"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14:paraId="36C35E9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010C578" w14:textId="77777777"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3E7446F7"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DD3385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B2432F2" w14:textId="77777777" w:rsidR="00D53E53" w:rsidRPr="00357143" w:rsidRDefault="00D53E53" w:rsidP="00D53E53">
            <w:pPr>
              <w:pStyle w:val="TAL"/>
            </w:pPr>
            <w:r w:rsidRPr="00357143">
              <w:t>Number of bytes of the body transported in the Request if applicable</w:t>
            </w:r>
          </w:p>
        </w:tc>
      </w:tr>
      <w:tr w:rsidR="00D53E53" w:rsidRPr="00357143" w14:paraId="02E5FD9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114158" w14:textId="77777777"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3104891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160AF83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DE12F72" w14:textId="77777777"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14:paraId="34CE8F6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C3F114E" w14:textId="77777777"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2A87A9B1"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3185B94D"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2229C2E" w14:textId="77777777" w:rsidR="00D53E53" w:rsidRPr="00357143" w:rsidRDefault="00D53E53" w:rsidP="00D53E53">
            <w:pPr>
              <w:pStyle w:val="TAL"/>
            </w:pPr>
            <w:r w:rsidRPr="00357143">
              <w:t>Number of bytes of the body transported in the Response if applicable</w:t>
            </w:r>
          </w:p>
        </w:tc>
      </w:tr>
      <w:tr w:rsidR="00D53E53" w:rsidRPr="00357143" w14:paraId="174066A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360B557" w14:textId="77777777"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6019B0A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549B062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A48004D" w14:textId="77777777" w:rsidR="00D53E53" w:rsidRPr="00357143" w:rsidRDefault="00D53E53" w:rsidP="00D53E53">
            <w:pPr>
              <w:pStyle w:val="TAL"/>
            </w:pPr>
          </w:p>
        </w:tc>
      </w:tr>
      <w:tr w:rsidR="00D53E53" w:rsidRPr="00357143" w14:paraId="13D30B0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CAF2F53" w14:textId="77777777"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14:paraId="07B73309"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1A2D965F"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61EE7388" w14:textId="77777777" w:rsidR="00D53E53" w:rsidRPr="00357143" w:rsidRDefault="00C059EA" w:rsidP="00D53E53">
            <w:pPr>
              <w:pStyle w:val="TAL"/>
            </w:pPr>
            <w:r w:rsidRPr="00357143">
              <w:t xml:space="preserve">Time of recording the M2M event </w:t>
            </w:r>
          </w:p>
        </w:tc>
      </w:tr>
      <w:tr w:rsidR="00D53E53" w:rsidRPr="00357143" w14:paraId="49ECC14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25A4D6E" w14:textId="77777777"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7D59388B"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2DB268D"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0C62EB62" w14:textId="77777777"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14:paraId="0D45718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ABEAC5D" w14:textId="77777777"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1FE725C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1A133C4"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04B8BF8" w14:textId="77777777"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14:paraId="7437747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220600" w14:textId="77777777"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004D130C"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27E0517B"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3A2B646" w14:textId="77777777"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14:paraId="4F9FA21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E7B0B2A" w14:textId="77777777"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21680454"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2E7ADB97" w14:textId="77777777"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14:paraId="3A46F7DD" w14:textId="77777777" w:rsidR="00D53E53" w:rsidRPr="00357143" w:rsidRDefault="00D53E53" w:rsidP="00D53E53">
            <w:pPr>
              <w:pStyle w:val="TAL"/>
            </w:pPr>
            <w:r w:rsidRPr="00357143">
              <w:t>Identifier of the access network associated with the M2M event record.</w:t>
            </w:r>
          </w:p>
        </w:tc>
      </w:tr>
      <w:tr w:rsidR="00D53E53" w:rsidRPr="00357143" w14:paraId="08D2F5D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A1B21A8" w14:textId="77777777"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3DE6EBD2" w14:textId="77777777"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14:paraId="5EF19D32" w14:textId="77777777"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14:paraId="7628730F" w14:textId="77777777" w:rsidR="00D53E53" w:rsidRPr="00357143" w:rsidRDefault="00D53E53" w:rsidP="00D53E53">
            <w:pPr>
              <w:pStyle w:val="TAL"/>
            </w:pPr>
            <w:r w:rsidRPr="00357143" w:rsidDel="00BE3632">
              <w:t>Vendor specific information</w:t>
            </w:r>
          </w:p>
        </w:tc>
      </w:tr>
      <w:tr w:rsidR="00D53E53" w:rsidRPr="00357143" w14:paraId="1B440DF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02F2363" w14:textId="77777777"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14:paraId="4B6D495B" w14:textId="77777777"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14:paraId="3AA41155"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4339CB96" w14:textId="77777777"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14:paraId="7597756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CD77EDD" w14:textId="77777777"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14:paraId="122AB37D" w14:textId="77777777"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0B3475A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692B786" w14:textId="77777777" w:rsidR="00D53E53" w:rsidRPr="00357143" w:rsidRDefault="00C059EA" w:rsidP="00C059EA">
            <w:pPr>
              <w:pStyle w:val="TB1"/>
              <w:numPr>
                <w:ilvl w:val="0"/>
                <w:numId w:val="0"/>
              </w:numPr>
            </w:pPr>
            <w:r w:rsidRPr="00357143">
              <w:t xml:space="preserve">The Group name (not necessarily unique) shall be included by the IN-CSE in the case where the fanning </w:t>
            </w:r>
            <w:r w:rsidR="00256ED1" w:rsidRPr="00357143">
              <w:t>operations</w:t>
            </w:r>
            <w:r w:rsidR="008C3BE6" w:rsidRPr="00357143">
              <w:t xml:space="preserve"> </w:t>
            </w:r>
            <w:r w:rsidRPr="00357143">
              <w:t>initiated by the M2M IN-CSE</w:t>
            </w:r>
          </w:p>
        </w:tc>
      </w:tr>
      <w:tr w:rsidR="00D53E53" w:rsidRPr="00357143" w14:paraId="717DDE3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E80F093" w14:textId="77777777"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439A1BBB" w14:textId="77777777"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0A26B718" w14:textId="77777777"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0A4AC540" w14:textId="77777777"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14:paraId="4723E85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4C21BFA" w14:textId="77777777"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25B80A62" w14:textId="77777777"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20730CCC" w14:textId="77777777"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78BEB49D" w14:textId="77777777"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14:paraId="733F572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79439E0" w14:textId="77777777"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1C7D2709" w14:textId="77777777"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084F43E3" w14:textId="77777777"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3EC171B" w14:textId="77777777"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14:paraId="77A7BF1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FFE4B2D" w14:textId="77777777"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14:paraId="3996F48F" w14:textId="77777777"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F30EB69" w14:textId="77777777"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2C416B4" w14:textId="77777777"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14:paraId="795AF566" w14:textId="77777777" w:rsidR="004F566A" w:rsidRPr="00357143" w:rsidRDefault="004F566A" w:rsidP="00FC376A"/>
    <w:p w14:paraId="318549A9" w14:textId="77777777" w:rsidR="0000710E" w:rsidRPr="00357143" w:rsidRDefault="0000710E" w:rsidP="0000710E">
      <w:r w:rsidRPr="00357143">
        <w:lastRenderedPageBreak/>
        <w:t>The choice for the mandatory elements is motivated by the need to include all M2M identifiers within an M2M event record so that it is possible to support multiple charging scenarios.</w:t>
      </w:r>
    </w:p>
    <w:p w14:paraId="616798C2" w14:textId="77777777"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14:paraId="5E5C2570" w14:textId="77777777" w:rsidR="0000710E" w:rsidRPr="00357143" w:rsidRDefault="0000710E" w:rsidP="0000710E">
      <w:pPr>
        <w:pStyle w:val="30"/>
      </w:pPr>
      <w:bookmarkStart w:id="4300" w:name="_Toc445303029"/>
      <w:bookmarkStart w:id="4301" w:name="_Toc445390196"/>
      <w:bookmarkStart w:id="4302" w:name="_Toc447043275"/>
      <w:bookmarkStart w:id="4303" w:name="_Toc457494032"/>
      <w:bookmarkStart w:id="4304" w:name="_Toc459977131"/>
      <w:bookmarkStart w:id="4305" w:name="_Toc470164292"/>
      <w:bookmarkStart w:id="4306" w:name="_Toc470164874"/>
      <w:bookmarkStart w:id="4307" w:name="_Toc475715486"/>
      <w:bookmarkStart w:id="4308" w:name="_Toc479349301"/>
      <w:bookmarkStart w:id="4309" w:name="_Toc484070749"/>
      <w:bookmarkStart w:id="4310" w:name="_Toc2176209"/>
      <w:r w:rsidRPr="00357143">
        <w:t>12.1.3</w:t>
      </w:r>
      <w:r w:rsidRPr="00357143">
        <w:tab/>
        <w:t xml:space="preserve">Identities Associations in </w:t>
      </w:r>
      <w:r w:rsidR="00533058" w:rsidRPr="00357143">
        <w:t>S</w:t>
      </w:r>
      <w:r w:rsidRPr="00357143">
        <w:t>upport of Recorded Information</w:t>
      </w:r>
      <w:bookmarkEnd w:id="4300"/>
      <w:bookmarkEnd w:id="4301"/>
      <w:bookmarkEnd w:id="4302"/>
      <w:bookmarkEnd w:id="4303"/>
      <w:bookmarkEnd w:id="4304"/>
      <w:bookmarkEnd w:id="4305"/>
      <w:bookmarkEnd w:id="4306"/>
      <w:bookmarkEnd w:id="4307"/>
      <w:bookmarkEnd w:id="4308"/>
      <w:bookmarkEnd w:id="4309"/>
      <w:bookmarkEnd w:id="4310"/>
    </w:p>
    <w:p w14:paraId="10152729" w14:textId="77777777"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14:paraId="168C11D6" w14:textId="77777777"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14:paraId="1694EC3A" w14:textId="77777777"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14:paraId="6A372A5C" w14:textId="77777777"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14:paraId="6160FB96" w14:textId="77777777" w:rsidR="0000710E" w:rsidRPr="00357143" w:rsidRDefault="0000710E" w:rsidP="0000710E">
      <w:pPr>
        <w:pStyle w:val="2"/>
      </w:pPr>
      <w:bookmarkStart w:id="4311" w:name="_Toc445303030"/>
      <w:bookmarkStart w:id="4312" w:name="_Toc445390197"/>
      <w:bookmarkStart w:id="4313" w:name="_Toc447043276"/>
      <w:bookmarkStart w:id="4314" w:name="_Toc457494033"/>
      <w:bookmarkStart w:id="4315" w:name="_Toc459977132"/>
      <w:bookmarkStart w:id="4316" w:name="_Toc470164293"/>
      <w:bookmarkStart w:id="4317" w:name="_Toc470164875"/>
      <w:bookmarkStart w:id="4318" w:name="_Toc475715487"/>
      <w:bookmarkStart w:id="4319" w:name="_Toc479349302"/>
      <w:bookmarkStart w:id="4320" w:name="_Toc484070750"/>
      <w:bookmarkStart w:id="4321" w:name="_Toc2176210"/>
      <w:r w:rsidRPr="00357143">
        <w:t>12.2</w:t>
      </w:r>
      <w:r w:rsidRPr="00357143">
        <w:tab/>
        <w:t>Offline Charging</w:t>
      </w:r>
      <w:bookmarkEnd w:id="4311"/>
      <w:bookmarkEnd w:id="4312"/>
      <w:bookmarkEnd w:id="4313"/>
      <w:bookmarkEnd w:id="4314"/>
      <w:bookmarkEnd w:id="4315"/>
      <w:bookmarkEnd w:id="4316"/>
      <w:bookmarkEnd w:id="4317"/>
      <w:bookmarkEnd w:id="4318"/>
      <w:bookmarkEnd w:id="4319"/>
      <w:bookmarkEnd w:id="4320"/>
      <w:bookmarkEnd w:id="4321"/>
    </w:p>
    <w:p w14:paraId="60A0A679" w14:textId="77777777" w:rsidR="0000710E" w:rsidRPr="00357143" w:rsidRDefault="0000710E" w:rsidP="0000710E">
      <w:pPr>
        <w:pStyle w:val="30"/>
      </w:pPr>
      <w:bookmarkStart w:id="4322" w:name="_Toc445390198"/>
      <w:bookmarkStart w:id="4323" w:name="_Toc447043277"/>
      <w:bookmarkStart w:id="4324" w:name="_Toc457494034"/>
      <w:bookmarkStart w:id="4325" w:name="_Toc459977133"/>
      <w:bookmarkStart w:id="4326" w:name="_Toc470164294"/>
      <w:bookmarkStart w:id="4327" w:name="_Toc470164876"/>
      <w:bookmarkStart w:id="4328" w:name="_Toc475715488"/>
      <w:bookmarkStart w:id="4329" w:name="_Toc479349303"/>
      <w:bookmarkStart w:id="4330" w:name="_Toc484070751"/>
      <w:bookmarkStart w:id="4331" w:name="_Toc2176211"/>
      <w:bookmarkStart w:id="4332" w:name="_Toc445303031"/>
      <w:r w:rsidRPr="00357143">
        <w:t>12.2.1</w:t>
      </w:r>
      <w:r w:rsidRPr="00357143">
        <w:tab/>
        <w:t>Architecture</w:t>
      </w:r>
      <w:bookmarkEnd w:id="4322"/>
      <w:bookmarkEnd w:id="4323"/>
      <w:bookmarkEnd w:id="4324"/>
      <w:bookmarkEnd w:id="4325"/>
      <w:bookmarkEnd w:id="4326"/>
      <w:bookmarkEnd w:id="4327"/>
      <w:bookmarkEnd w:id="4328"/>
      <w:bookmarkEnd w:id="4329"/>
      <w:bookmarkEnd w:id="4330"/>
      <w:bookmarkEnd w:id="4331"/>
      <w:r w:rsidRPr="00357143">
        <w:t xml:space="preserve"> </w:t>
      </w:r>
      <w:bookmarkEnd w:id="4332"/>
    </w:p>
    <w:p w14:paraId="0E1F48E6" w14:textId="77777777"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613C6A55" w14:textId="77777777" w:rsidR="0000710E" w:rsidRPr="00357143" w:rsidRDefault="0000710E" w:rsidP="0000710E">
      <w:r w:rsidRPr="00357143">
        <w:t>The Charging Function (CHF included within the SCA CSF) embedded within the M2M IN is responsible for interaction with the Charging Server using the Mch reference point.</w:t>
      </w:r>
    </w:p>
    <w:p w14:paraId="65C8235B" w14:textId="77777777" w:rsidR="004F566A" w:rsidRPr="00357143" w:rsidRDefault="0000710E" w:rsidP="0000710E">
      <w:r w:rsidRPr="00357143">
        <w:t>Billing aspects are out of scope.</w:t>
      </w:r>
    </w:p>
    <w:p w14:paraId="4A014A27" w14:textId="77777777" w:rsidR="00FF52ED" w:rsidRPr="00357143" w:rsidRDefault="00D70F14" w:rsidP="000A1BE3">
      <w:pPr>
        <w:pStyle w:val="FL"/>
      </w:pPr>
      <w:r w:rsidRPr="00357143">
        <w:object w:dxaOrig="8904" w:dyaOrig="5131" w14:anchorId="34880C9F">
          <v:shape id="_x0000_i1090" type="#_x0000_t75" style="width:446.5pt;height:259pt" o:ole="">
            <v:imagedata r:id="rId148" o:title=""/>
          </v:shape>
          <o:OLEObject Type="Embed" ProgID="Visio.Drawing.11" ShapeID="_x0000_i1090" DrawAspect="Content" ObjectID="_1620824348" r:id="rId149"/>
        </w:object>
      </w:r>
    </w:p>
    <w:p w14:paraId="2E8689D1" w14:textId="77777777" w:rsidR="00FF52ED" w:rsidRPr="00357143" w:rsidRDefault="00FF52ED" w:rsidP="00FF52ED">
      <w:pPr>
        <w:pStyle w:val="TF"/>
      </w:pPr>
      <w:r w:rsidRPr="00357143">
        <w:t>Figure 12.2.1-1</w:t>
      </w:r>
      <w:r w:rsidR="00AF3CA6" w:rsidRPr="00357143">
        <w:t>: Offline Charging Architecture</w:t>
      </w:r>
    </w:p>
    <w:p w14:paraId="7A61F3FC" w14:textId="77777777" w:rsidR="008B2865" w:rsidRPr="00357143" w:rsidRDefault="008B2865" w:rsidP="000A1BE3">
      <w:pPr>
        <w:keepNext/>
        <w:keepLines/>
      </w:pPr>
      <w:r w:rsidRPr="00357143">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1AD9FB51" w14:textId="77777777" w:rsidR="00FF52ED" w:rsidRPr="00357143" w:rsidRDefault="00FF52ED" w:rsidP="00FF52ED">
      <w:pPr>
        <w:pStyle w:val="30"/>
      </w:pPr>
      <w:bookmarkStart w:id="4333" w:name="_Toc445390199"/>
      <w:bookmarkStart w:id="4334" w:name="_Toc447043278"/>
      <w:bookmarkStart w:id="4335" w:name="_Toc457494035"/>
      <w:bookmarkStart w:id="4336" w:name="_Toc459977134"/>
      <w:bookmarkStart w:id="4337" w:name="_Toc470164295"/>
      <w:bookmarkStart w:id="4338" w:name="_Toc470164877"/>
      <w:bookmarkStart w:id="4339" w:name="_Toc475715489"/>
      <w:bookmarkStart w:id="4340" w:name="_Toc479349304"/>
      <w:bookmarkStart w:id="4341" w:name="_Toc484070752"/>
      <w:bookmarkStart w:id="4342" w:name="_Toc2176212"/>
      <w:bookmarkStart w:id="4343" w:name="_Toc445303032"/>
      <w:r w:rsidRPr="00357143">
        <w:t>12.2.2</w:t>
      </w:r>
      <w:r w:rsidRPr="00357143">
        <w:tab/>
        <w:t>Filtering of Recorded Information for Offline Charging</w:t>
      </w:r>
      <w:bookmarkEnd w:id="4333"/>
      <w:bookmarkEnd w:id="4334"/>
      <w:bookmarkEnd w:id="4335"/>
      <w:bookmarkEnd w:id="4336"/>
      <w:bookmarkEnd w:id="4337"/>
      <w:bookmarkEnd w:id="4338"/>
      <w:bookmarkEnd w:id="4339"/>
      <w:bookmarkEnd w:id="4340"/>
      <w:bookmarkEnd w:id="4341"/>
      <w:bookmarkEnd w:id="4342"/>
      <w:r w:rsidRPr="00357143">
        <w:t xml:space="preserve"> </w:t>
      </w:r>
      <w:bookmarkEnd w:id="4343"/>
    </w:p>
    <w:p w14:paraId="378B1424" w14:textId="77777777"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14:paraId="6D906804" w14:textId="77777777"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14:paraId="57F35178" w14:textId="77777777"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14:paraId="2C8957B7" w14:textId="77777777"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14:paraId="2BF6C945" w14:textId="77777777"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14:paraId="359421FA" w14:textId="77777777" w:rsidR="00FF52ED" w:rsidRPr="00357143" w:rsidRDefault="00FF52ED" w:rsidP="00FF52ED">
      <w:pPr>
        <w:pStyle w:val="30"/>
      </w:pPr>
      <w:bookmarkStart w:id="4344" w:name="_Toc445303033"/>
      <w:bookmarkStart w:id="4345" w:name="_Toc445390200"/>
      <w:bookmarkStart w:id="4346" w:name="_Toc447043279"/>
      <w:bookmarkStart w:id="4347" w:name="_Toc457494036"/>
      <w:bookmarkStart w:id="4348" w:name="_Toc459977135"/>
      <w:bookmarkStart w:id="4349" w:name="_Toc470164296"/>
      <w:bookmarkStart w:id="4350" w:name="_Toc470164878"/>
      <w:bookmarkStart w:id="4351" w:name="_Toc475715490"/>
      <w:bookmarkStart w:id="4352" w:name="_Toc479349305"/>
      <w:bookmarkStart w:id="4353" w:name="_Toc484070753"/>
      <w:bookmarkStart w:id="4354" w:name="_Toc2176213"/>
      <w:r w:rsidRPr="00357143">
        <w:t>12.2.3</w:t>
      </w:r>
      <w:r w:rsidRPr="00357143">
        <w:tab/>
        <w:t>Examples of Charging Scenarios</w:t>
      </w:r>
      <w:bookmarkEnd w:id="4344"/>
      <w:bookmarkEnd w:id="4345"/>
      <w:bookmarkEnd w:id="4346"/>
      <w:bookmarkEnd w:id="4347"/>
      <w:bookmarkEnd w:id="4348"/>
      <w:bookmarkEnd w:id="4349"/>
      <w:bookmarkEnd w:id="4350"/>
      <w:bookmarkEnd w:id="4351"/>
      <w:bookmarkEnd w:id="4352"/>
      <w:bookmarkEnd w:id="4353"/>
      <w:bookmarkEnd w:id="4354"/>
    </w:p>
    <w:p w14:paraId="0EE8395B" w14:textId="77777777" w:rsidR="00736BB4" w:rsidRPr="00357143" w:rsidRDefault="00736BB4" w:rsidP="00736BB4">
      <w:pPr>
        <w:pStyle w:val="40"/>
      </w:pPr>
      <w:bookmarkStart w:id="4355" w:name="_Toc447043280"/>
      <w:bookmarkStart w:id="4356" w:name="_Toc457494037"/>
      <w:bookmarkStart w:id="4357" w:name="_Toc459977136"/>
      <w:bookmarkStart w:id="4358" w:name="_Toc470164297"/>
      <w:bookmarkStart w:id="4359" w:name="_Toc470164879"/>
      <w:bookmarkStart w:id="4360" w:name="_Toc475715491"/>
      <w:bookmarkStart w:id="4361" w:name="_Toc479349306"/>
      <w:bookmarkStart w:id="4362" w:name="_Toc484070754"/>
      <w:bookmarkStart w:id="4363" w:name="_Toc2176214"/>
      <w:r w:rsidRPr="00357143">
        <w:rPr>
          <w:rFonts w:hint="eastAsia"/>
        </w:rPr>
        <w:t>12.2.3.0</w:t>
      </w:r>
      <w:r w:rsidRPr="00357143">
        <w:rPr>
          <w:rFonts w:hint="eastAsia"/>
        </w:rPr>
        <w:tab/>
        <w:t>Overview</w:t>
      </w:r>
      <w:bookmarkEnd w:id="4355"/>
      <w:bookmarkEnd w:id="4356"/>
      <w:bookmarkEnd w:id="4357"/>
      <w:bookmarkEnd w:id="4358"/>
      <w:bookmarkEnd w:id="4359"/>
      <w:bookmarkEnd w:id="4360"/>
      <w:bookmarkEnd w:id="4361"/>
      <w:bookmarkEnd w:id="4362"/>
      <w:bookmarkEnd w:id="4363"/>
    </w:p>
    <w:p w14:paraId="7DED211C" w14:textId="77777777"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14:paraId="0D1C3333" w14:textId="77777777"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14:paraId="0DE4E11B" w14:textId="77777777" w:rsidR="00FF52ED" w:rsidRPr="00357143" w:rsidRDefault="00FF52ED" w:rsidP="00FF52ED">
      <w:pPr>
        <w:pStyle w:val="40"/>
      </w:pPr>
      <w:bookmarkStart w:id="4364" w:name="_Toc445303034"/>
      <w:bookmarkStart w:id="4365" w:name="_Toc445390201"/>
      <w:bookmarkStart w:id="4366" w:name="_Toc447043281"/>
      <w:bookmarkStart w:id="4367" w:name="_Toc457494038"/>
      <w:bookmarkStart w:id="4368" w:name="_Toc459977137"/>
      <w:bookmarkStart w:id="4369" w:name="_Toc470164298"/>
      <w:bookmarkStart w:id="4370" w:name="_Toc470164880"/>
      <w:bookmarkStart w:id="4371" w:name="_Toc475715492"/>
      <w:bookmarkStart w:id="4372" w:name="_Toc479349307"/>
      <w:bookmarkStart w:id="4373" w:name="_Toc484070755"/>
      <w:bookmarkStart w:id="4374" w:name="_Toc2176215"/>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4364"/>
      <w:bookmarkEnd w:id="4365"/>
      <w:bookmarkEnd w:id="4366"/>
      <w:bookmarkEnd w:id="4367"/>
      <w:bookmarkEnd w:id="4368"/>
      <w:bookmarkEnd w:id="4369"/>
      <w:bookmarkEnd w:id="4370"/>
      <w:bookmarkEnd w:id="4371"/>
      <w:bookmarkEnd w:id="4372"/>
      <w:bookmarkEnd w:id="4373"/>
      <w:bookmarkEnd w:id="4374"/>
    </w:p>
    <w:p w14:paraId="209C776B" w14:textId="77777777"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2D9DF699" w14:textId="77777777" w:rsidR="00FF52ED" w:rsidRPr="00357143" w:rsidRDefault="00FF52ED" w:rsidP="00FF52ED">
      <w:pPr>
        <w:pStyle w:val="40"/>
      </w:pPr>
      <w:bookmarkStart w:id="4375" w:name="_Toc445303035"/>
      <w:bookmarkStart w:id="4376" w:name="_Toc445390202"/>
      <w:bookmarkStart w:id="4377" w:name="_Toc447043282"/>
      <w:bookmarkStart w:id="4378" w:name="_Toc457494039"/>
      <w:bookmarkStart w:id="4379" w:name="_Toc459977138"/>
      <w:bookmarkStart w:id="4380" w:name="_Toc470164299"/>
      <w:bookmarkStart w:id="4381" w:name="_Toc470164881"/>
      <w:bookmarkStart w:id="4382" w:name="_Toc475715493"/>
      <w:bookmarkStart w:id="4383" w:name="_Toc479349308"/>
      <w:bookmarkStart w:id="4384" w:name="_Toc484070756"/>
      <w:bookmarkStart w:id="4385" w:name="_Toc2176216"/>
      <w:r w:rsidRPr="00357143">
        <w:t>12.2.3.2</w:t>
      </w:r>
      <w:r w:rsidRPr="00357143">
        <w:tab/>
        <w:t xml:space="preserve">Example Charging Scenario 2 </w:t>
      </w:r>
      <w:r w:rsidR="00DB546B" w:rsidRPr="00357143">
        <w:t>-</w:t>
      </w:r>
      <w:r w:rsidRPr="00357143">
        <w:t xml:space="preserve"> Data transfer</w:t>
      </w:r>
      <w:bookmarkEnd w:id="4375"/>
      <w:bookmarkEnd w:id="4376"/>
      <w:bookmarkEnd w:id="4377"/>
      <w:bookmarkEnd w:id="4378"/>
      <w:bookmarkEnd w:id="4379"/>
      <w:bookmarkEnd w:id="4380"/>
      <w:bookmarkEnd w:id="4381"/>
      <w:bookmarkEnd w:id="4382"/>
      <w:bookmarkEnd w:id="4383"/>
      <w:bookmarkEnd w:id="4384"/>
      <w:bookmarkEnd w:id="4385"/>
    </w:p>
    <w:p w14:paraId="200A244D" w14:textId="77777777"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14:paraId="401F53D9" w14:textId="77777777" w:rsidR="00FF52ED" w:rsidRPr="00357143" w:rsidRDefault="00FF52ED" w:rsidP="00FF52ED">
      <w:pPr>
        <w:pStyle w:val="40"/>
      </w:pPr>
      <w:bookmarkStart w:id="4386" w:name="_Toc445303036"/>
      <w:bookmarkStart w:id="4387" w:name="_Toc445390203"/>
      <w:bookmarkStart w:id="4388" w:name="_Toc447043283"/>
      <w:bookmarkStart w:id="4389" w:name="_Toc457494040"/>
      <w:bookmarkStart w:id="4390" w:name="_Toc459977139"/>
      <w:bookmarkStart w:id="4391" w:name="_Toc470164300"/>
      <w:bookmarkStart w:id="4392" w:name="_Toc470164882"/>
      <w:bookmarkStart w:id="4393" w:name="_Toc475715494"/>
      <w:bookmarkStart w:id="4394" w:name="_Toc479349309"/>
      <w:bookmarkStart w:id="4395" w:name="_Toc484070757"/>
      <w:bookmarkStart w:id="4396" w:name="_Toc2176217"/>
      <w:r w:rsidRPr="00357143">
        <w:t>12.2.3.3</w:t>
      </w:r>
      <w:r w:rsidRPr="00357143">
        <w:tab/>
        <w:t xml:space="preserve">Example Charging Scenario 3 </w:t>
      </w:r>
      <w:r w:rsidR="00DB546B" w:rsidRPr="00357143">
        <w:t>-</w:t>
      </w:r>
      <w:r w:rsidRPr="00357143">
        <w:t xml:space="preserve"> Connectivity</w:t>
      </w:r>
      <w:bookmarkEnd w:id="4386"/>
      <w:bookmarkEnd w:id="4387"/>
      <w:bookmarkEnd w:id="4388"/>
      <w:bookmarkEnd w:id="4389"/>
      <w:bookmarkEnd w:id="4390"/>
      <w:bookmarkEnd w:id="4391"/>
      <w:bookmarkEnd w:id="4392"/>
      <w:bookmarkEnd w:id="4393"/>
      <w:bookmarkEnd w:id="4394"/>
      <w:bookmarkEnd w:id="4395"/>
      <w:bookmarkEnd w:id="4396"/>
    </w:p>
    <w:p w14:paraId="0CE07650" w14:textId="77777777"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1A27A3AC" w14:textId="77777777" w:rsidR="00FF52ED" w:rsidRPr="00357143" w:rsidRDefault="00AF3CA6" w:rsidP="00FF52ED">
      <w:pPr>
        <w:pStyle w:val="30"/>
      </w:pPr>
      <w:bookmarkStart w:id="4397" w:name="_Toc445303037"/>
      <w:bookmarkStart w:id="4398" w:name="_Toc445390204"/>
      <w:bookmarkStart w:id="4399" w:name="_Toc447043284"/>
      <w:bookmarkStart w:id="4400" w:name="_Toc457494041"/>
      <w:bookmarkStart w:id="4401" w:name="_Toc459977140"/>
      <w:bookmarkStart w:id="4402" w:name="_Toc470164301"/>
      <w:bookmarkStart w:id="4403" w:name="_Toc470164883"/>
      <w:bookmarkStart w:id="4404" w:name="_Toc475715495"/>
      <w:bookmarkStart w:id="4405" w:name="_Toc479349310"/>
      <w:bookmarkStart w:id="4406" w:name="_Toc484070758"/>
      <w:bookmarkStart w:id="4407" w:name="_Toc2176218"/>
      <w:r w:rsidRPr="00357143">
        <w:t>12.2.</w:t>
      </w:r>
      <w:r w:rsidR="00F30902" w:rsidRPr="00357143">
        <w:t>4</w:t>
      </w:r>
      <w:r w:rsidRPr="00357143">
        <w:tab/>
      </w:r>
      <w:r w:rsidR="00FF52ED" w:rsidRPr="00357143">
        <w:t>Definition of Charging Information</w:t>
      </w:r>
      <w:bookmarkEnd w:id="4397"/>
      <w:bookmarkEnd w:id="4398"/>
      <w:bookmarkEnd w:id="4399"/>
      <w:bookmarkEnd w:id="4400"/>
      <w:bookmarkEnd w:id="4401"/>
      <w:bookmarkEnd w:id="4402"/>
      <w:bookmarkEnd w:id="4403"/>
      <w:bookmarkEnd w:id="4404"/>
      <w:bookmarkEnd w:id="4405"/>
      <w:bookmarkEnd w:id="4406"/>
      <w:bookmarkEnd w:id="4407"/>
    </w:p>
    <w:p w14:paraId="7DBEB155" w14:textId="77777777" w:rsidR="00736BB4" w:rsidRPr="00357143" w:rsidRDefault="00736BB4" w:rsidP="00736BB4">
      <w:pPr>
        <w:pStyle w:val="40"/>
      </w:pPr>
      <w:bookmarkStart w:id="4408" w:name="_Toc447043285"/>
      <w:bookmarkStart w:id="4409" w:name="_Toc457494042"/>
      <w:bookmarkStart w:id="4410" w:name="_Toc459977141"/>
      <w:bookmarkStart w:id="4411" w:name="_Toc470164302"/>
      <w:bookmarkStart w:id="4412" w:name="_Toc470164884"/>
      <w:bookmarkStart w:id="4413" w:name="_Toc475715496"/>
      <w:bookmarkStart w:id="4414" w:name="_Toc479349311"/>
      <w:bookmarkStart w:id="4415" w:name="_Toc484070759"/>
      <w:bookmarkStart w:id="4416" w:name="_Toc2176219"/>
      <w:r w:rsidRPr="00357143">
        <w:rPr>
          <w:rFonts w:hint="eastAsia"/>
        </w:rPr>
        <w:t>12.2.4.0</w:t>
      </w:r>
      <w:r w:rsidRPr="00357143">
        <w:rPr>
          <w:rFonts w:hint="eastAsia"/>
        </w:rPr>
        <w:tab/>
        <w:t>Overview</w:t>
      </w:r>
      <w:bookmarkEnd w:id="4408"/>
      <w:bookmarkEnd w:id="4409"/>
      <w:bookmarkEnd w:id="4410"/>
      <w:bookmarkEnd w:id="4411"/>
      <w:bookmarkEnd w:id="4412"/>
      <w:bookmarkEnd w:id="4413"/>
      <w:bookmarkEnd w:id="4414"/>
      <w:bookmarkEnd w:id="4415"/>
      <w:bookmarkEnd w:id="4416"/>
    </w:p>
    <w:p w14:paraId="17A5FE65" w14:textId="77777777"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14:paraId="561D2D8D" w14:textId="77777777" w:rsidR="00FF52ED" w:rsidRPr="00357143" w:rsidRDefault="00FF52ED" w:rsidP="00FF52ED">
      <w:pPr>
        <w:pStyle w:val="40"/>
      </w:pPr>
      <w:bookmarkStart w:id="4417" w:name="_Toc445303038"/>
      <w:bookmarkStart w:id="4418" w:name="_Toc445390205"/>
      <w:bookmarkStart w:id="4419" w:name="_Toc447043286"/>
      <w:bookmarkStart w:id="4420" w:name="_Toc457494043"/>
      <w:bookmarkStart w:id="4421" w:name="_Toc459977142"/>
      <w:bookmarkStart w:id="4422" w:name="_Toc470164303"/>
      <w:bookmarkStart w:id="4423" w:name="_Toc470164885"/>
      <w:bookmarkStart w:id="4424" w:name="_Toc475715497"/>
      <w:bookmarkStart w:id="4425" w:name="_Toc479349312"/>
      <w:bookmarkStart w:id="4426" w:name="_Toc484070760"/>
      <w:bookmarkStart w:id="4427" w:name="_Toc2176220"/>
      <w:r w:rsidRPr="00357143">
        <w:lastRenderedPageBreak/>
        <w:t>12.2.</w:t>
      </w:r>
      <w:r w:rsidR="00F30902" w:rsidRPr="00357143">
        <w:t>4</w:t>
      </w:r>
      <w:r w:rsidRPr="00357143">
        <w:t>.1</w:t>
      </w:r>
      <w:r w:rsidRPr="00357143">
        <w:tab/>
        <w:t>Triggers for Charging Information</w:t>
      </w:r>
      <w:bookmarkEnd w:id="4417"/>
      <w:bookmarkEnd w:id="4418"/>
      <w:bookmarkEnd w:id="4419"/>
      <w:bookmarkEnd w:id="4420"/>
      <w:bookmarkEnd w:id="4421"/>
      <w:bookmarkEnd w:id="4422"/>
      <w:bookmarkEnd w:id="4423"/>
      <w:bookmarkEnd w:id="4424"/>
      <w:bookmarkEnd w:id="4425"/>
      <w:bookmarkEnd w:id="4426"/>
      <w:bookmarkEnd w:id="4427"/>
    </w:p>
    <w:p w14:paraId="3869514A" w14:textId="77777777"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14:paraId="3B606045" w14:textId="77777777" w:rsidR="00FF52ED" w:rsidRPr="00357143" w:rsidRDefault="00FF52ED" w:rsidP="00FF52ED">
      <w:pPr>
        <w:pStyle w:val="40"/>
      </w:pPr>
      <w:bookmarkStart w:id="4428" w:name="_Toc445303039"/>
      <w:bookmarkStart w:id="4429" w:name="_Toc445390206"/>
      <w:bookmarkStart w:id="4430" w:name="_Toc447043287"/>
      <w:bookmarkStart w:id="4431" w:name="_Toc457494044"/>
      <w:bookmarkStart w:id="4432" w:name="_Toc459977143"/>
      <w:bookmarkStart w:id="4433" w:name="_Toc470164304"/>
      <w:bookmarkStart w:id="4434" w:name="_Toc470164886"/>
      <w:bookmarkStart w:id="4435" w:name="_Toc475715498"/>
      <w:bookmarkStart w:id="4436" w:name="_Toc479349313"/>
      <w:bookmarkStart w:id="4437" w:name="_Toc484070761"/>
      <w:bookmarkStart w:id="4438" w:name="_Toc2176221"/>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4428"/>
      <w:bookmarkEnd w:id="4429"/>
      <w:bookmarkEnd w:id="4430"/>
      <w:bookmarkEnd w:id="4431"/>
      <w:bookmarkEnd w:id="4432"/>
      <w:bookmarkEnd w:id="4433"/>
      <w:bookmarkEnd w:id="4434"/>
      <w:bookmarkEnd w:id="4435"/>
      <w:bookmarkEnd w:id="4436"/>
      <w:bookmarkEnd w:id="4437"/>
      <w:bookmarkEnd w:id="4438"/>
    </w:p>
    <w:p w14:paraId="7B5A0F7A" w14:textId="77777777"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205F58" w:rsidRPr="00357143">
        <w:fldChar w:fldCharType="begin"/>
      </w:r>
      <w:r w:rsidR="00FA119D" w:rsidRPr="00357143">
        <w:instrText>REF REF_TS</w:instrText>
      </w:r>
      <w:r w:rsidR="009F29A5" w:rsidRPr="00357143">
        <w:instrText>1</w:instrText>
      </w:r>
      <w:r w:rsidR="00FA119D" w:rsidRPr="00357143">
        <w:instrText xml:space="preserve">32240 \h </w:instrText>
      </w:r>
      <w:r w:rsidR="00205F58" w:rsidRPr="00357143">
        <w:fldChar w:fldCharType="separate"/>
      </w:r>
      <w:r w:rsidR="001C37F9" w:rsidRPr="00357143">
        <w:t>i.</w:t>
      </w:r>
      <w:r w:rsidR="001C37F9">
        <w:rPr>
          <w:noProof/>
        </w:rPr>
        <w:t>15</w:t>
      </w:r>
      <w:r w:rsidR="00205F58" w:rsidRPr="00357143">
        <w:fldChar w:fldCharType="end"/>
      </w:r>
      <w:r w:rsidR="00FA119D" w:rsidRPr="00357143">
        <w:t>]</w:t>
      </w:r>
      <w:r w:rsidRPr="00357143">
        <w:t xml:space="preserve"> and [</w:t>
      </w:r>
      <w:r w:rsidR="00205F58" w:rsidRPr="00357143">
        <w:fldChar w:fldCharType="begin"/>
      </w:r>
      <w:r w:rsidR="00FA119D" w:rsidRPr="00357143">
        <w:instrText>REF REF_TS</w:instrText>
      </w:r>
      <w:r w:rsidR="009F29A5" w:rsidRPr="00357143">
        <w:instrText>1</w:instrText>
      </w:r>
      <w:r w:rsidR="00FA119D" w:rsidRPr="00357143">
        <w:instrText xml:space="preserve">32299 \h </w:instrText>
      </w:r>
      <w:r w:rsidR="00205F58" w:rsidRPr="00357143">
        <w:fldChar w:fldCharType="separate"/>
      </w:r>
      <w:r w:rsidR="001C37F9" w:rsidRPr="00357143">
        <w:t>i.</w:t>
      </w:r>
      <w:r w:rsidR="001C37F9">
        <w:rPr>
          <w:noProof/>
        </w:rPr>
        <w:t>16</w:t>
      </w:r>
      <w:r w:rsidR="00205F58" w:rsidRPr="00357143">
        <w:fldChar w:fldCharType="end"/>
      </w:r>
      <w:r w:rsidR="00FA119D" w:rsidRPr="00357143">
        <w:t>]</w:t>
      </w:r>
      <w:r w:rsidRPr="00357143">
        <w:t>.</w:t>
      </w:r>
    </w:p>
    <w:p w14:paraId="4910C869" w14:textId="77777777"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14:paraId="23E53F2F" w14:textId="77777777" w:rsidR="00FF52ED" w:rsidRPr="00357143" w:rsidRDefault="00FF52ED" w:rsidP="00FF52ED">
      <w:r w:rsidRPr="00357143">
        <w:t>The following table describes the use of these messages for offline charging.</w:t>
      </w:r>
    </w:p>
    <w:p w14:paraId="2CB5BC27" w14:textId="77777777"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357143" w14:paraId="24CAD87A" w14:textId="77777777" w:rsidTr="000A1BE3">
        <w:trPr>
          <w:jc w:val="center"/>
        </w:trPr>
        <w:tc>
          <w:tcPr>
            <w:tcW w:w="1811" w:type="dxa"/>
            <w:shd w:val="clear" w:color="auto" w:fill="D9D9D9"/>
          </w:tcPr>
          <w:p w14:paraId="52FFE1FC" w14:textId="77777777" w:rsidR="007D27D8" w:rsidRPr="00357143" w:rsidRDefault="007D27D8" w:rsidP="007D27D8">
            <w:pPr>
              <w:pStyle w:val="TAH"/>
            </w:pPr>
            <w:r w:rsidRPr="00357143">
              <w:t>Request-Name</w:t>
            </w:r>
          </w:p>
        </w:tc>
        <w:tc>
          <w:tcPr>
            <w:tcW w:w="1511" w:type="dxa"/>
            <w:shd w:val="clear" w:color="auto" w:fill="D9D9D9"/>
          </w:tcPr>
          <w:p w14:paraId="3D8D54C4" w14:textId="77777777" w:rsidR="007D27D8" w:rsidRPr="00357143" w:rsidRDefault="007D27D8" w:rsidP="007D27D8">
            <w:pPr>
              <w:pStyle w:val="TAH"/>
            </w:pPr>
            <w:r w:rsidRPr="00357143">
              <w:t>Source</w:t>
            </w:r>
          </w:p>
        </w:tc>
        <w:tc>
          <w:tcPr>
            <w:tcW w:w="1511" w:type="dxa"/>
            <w:shd w:val="clear" w:color="auto" w:fill="D9D9D9"/>
          </w:tcPr>
          <w:p w14:paraId="71F9C355" w14:textId="77777777" w:rsidR="007D27D8" w:rsidRPr="00357143" w:rsidRDefault="007D27D8" w:rsidP="007D27D8">
            <w:pPr>
              <w:pStyle w:val="TAH"/>
            </w:pPr>
            <w:r w:rsidRPr="00357143">
              <w:t>Destination</w:t>
            </w:r>
          </w:p>
        </w:tc>
        <w:tc>
          <w:tcPr>
            <w:tcW w:w="1241" w:type="dxa"/>
            <w:shd w:val="clear" w:color="auto" w:fill="D9D9D9"/>
          </w:tcPr>
          <w:p w14:paraId="15C795CF" w14:textId="77777777" w:rsidR="007D27D8" w:rsidRPr="00357143" w:rsidRDefault="007D27D8" w:rsidP="007D27D8">
            <w:pPr>
              <w:pStyle w:val="TAH"/>
            </w:pPr>
            <w:r w:rsidRPr="00357143">
              <w:t>Abbreviation</w:t>
            </w:r>
          </w:p>
        </w:tc>
      </w:tr>
      <w:tr w:rsidR="007D27D8" w:rsidRPr="00357143" w14:paraId="3F3457AA" w14:textId="77777777" w:rsidTr="000A1BE3">
        <w:trPr>
          <w:jc w:val="center"/>
        </w:trPr>
        <w:tc>
          <w:tcPr>
            <w:tcW w:w="1811" w:type="dxa"/>
          </w:tcPr>
          <w:p w14:paraId="14DF9597" w14:textId="77777777" w:rsidR="007D27D8" w:rsidRPr="00357143" w:rsidRDefault="007D27D8" w:rsidP="007D27D8">
            <w:pPr>
              <w:pStyle w:val="TAL"/>
              <w:rPr>
                <w:lang w:bidi="ar-IQ"/>
              </w:rPr>
            </w:pPr>
            <w:r w:rsidRPr="00357143">
              <w:t>Accounting-Request</w:t>
            </w:r>
          </w:p>
        </w:tc>
        <w:tc>
          <w:tcPr>
            <w:tcW w:w="1511" w:type="dxa"/>
            <w:shd w:val="clear" w:color="auto" w:fill="FFFFFF"/>
          </w:tcPr>
          <w:p w14:paraId="607A9074" w14:textId="77777777"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14:paraId="5904A0BC" w14:textId="77777777" w:rsidR="007D27D8" w:rsidRPr="00357143" w:rsidRDefault="007D27D8" w:rsidP="007D27D8">
            <w:pPr>
              <w:pStyle w:val="TAL"/>
              <w:jc w:val="center"/>
              <w:rPr>
                <w:lang w:bidi="ar-IQ"/>
              </w:rPr>
            </w:pPr>
            <w:r w:rsidRPr="00357143">
              <w:rPr>
                <w:lang w:bidi="ar-IQ"/>
              </w:rPr>
              <w:t>Charging Server</w:t>
            </w:r>
          </w:p>
        </w:tc>
        <w:tc>
          <w:tcPr>
            <w:tcW w:w="1241" w:type="dxa"/>
          </w:tcPr>
          <w:p w14:paraId="21972A09" w14:textId="77777777" w:rsidR="007D27D8" w:rsidRPr="00357143" w:rsidRDefault="007D27D8" w:rsidP="007D27D8">
            <w:pPr>
              <w:pStyle w:val="TAL"/>
              <w:jc w:val="center"/>
              <w:rPr>
                <w:lang w:bidi="ar-IQ"/>
              </w:rPr>
            </w:pPr>
            <w:r w:rsidRPr="00357143">
              <w:rPr>
                <w:lang w:bidi="ar-IQ"/>
              </w:rPr>
              <w:t>ACR</w:t>
            </w:r>
          </w:p>
        </w:tc>
      </w:tr>
      <w:tr w:rsidR="007D27D8" w:rsidRPr="00357143" w14:paraId="76F839B1" w14:textId="77777777" w:rsidTr="000A1BE3">
        <w:trPr>
          <w:jc w:val="center"/>
        </w:trPr>
        <w:tc>
          <w:tcPr>
            <w:tcW w:w="1811" w:type="dxa"/>
          </w:tcPr>
          <w:p w14:paraId="5613D7AB" w14:textId="77777777" w:rsidR="007D27D8" w:rsidRPr="00357143" w:rsidRDefault="007D27D8" w:rsidP="007D27D8">
            <w:pPr>
              <w:pStyle w:val="TAL"/>
              <w:rPr>
                <w:lang w:bidi="ar-IQ"/>
              </w:rPr>
            </w:pPr>
            <w:r w:rsidRPr="00357143">
              <w:t>Accounting-Answer</w:t>
            </w:r>
          </w:p>
        </w:tc>
        <w:tc>
          <w:tcPr>
            <w:tcW w:w="1511" w:type="dxa"/>
            <w:shd w:val="clear" w:color="auto" w:fill="FFFFFF"/>
          </w:tcPr>
          <w:p w14:paraId="52459CD4" w14:textId="77777777"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14:paraId="539E4575" w14:textId="77777777" w:rsidR="007D27D8" w:rsidRPr="00357143" w:rsidRDefault="007D27D8" w:rsidP="007D27D8">
            <w:pPr>
              <w:pStyle w:val="TAL"/>
              <w:jc w:val="center"/>
              <w:rPr>
                <w:lang w:bidi="ar-IQ"/>
              </w:rPr>
            </w:pPr>
            <w:r w:rsidRPr="00357143">
              <w:rPr>
                <w:lang w:bidi="ar-IQ"/>
              </w:rPr>
              <w:t>M2M IN</w:t>
            </w:r>
          </w:p>
        </w:tc>
        <w:tc>
          <w:tcPr>
            <w:tcW w:w="1241" w:type="dxa"/>
          </w:tcPr>
          <w:p w14:paraId="79DB8E8A" w14:textId="77777777" w:rsidR="007D27D8" w:rsidRPr="00357143" w:rsidRDefault="007D27D8" w:rsidP="007D27D8">
            <w:pPr>
              <w:pStyle w:val="TAL"/>
              <w:jc w:val="center"/>
              <w:rPr>
                <w:lang w:bidi="ar-IQ"/>
              </w:rPr>
            </w:pPr>
            <w:r w:rsidRPr="00357143">
              <w:rPr>
                <w:lang w:bidi="ar-IQ"/>
              </w:rPr>
              <w:t>ACA</w:t>
            </w:r>
          </w:p>
        </w:tc>
      </w:tr>
    </w:tbl>
    <w:p w14:paraId="2BCA3B5B" w14:textId="77777777" w:rsidR="004F566A" w:rsidRPr="00357143" w:rsidRDefault="004F566A" w:rsidP="00FC376A"/>
    <w:p w14:paraId="0853D5DF" w14:textId="77777777" w:rsidR="007D27D8" w:rsidRPr="00357143" w:rsidRDefault="007D27D8" w:rsidP="007D27D8">
      <w:pPr>
        <w:pStyle w:val="40"/>
      </w:pPr>
      <w:bookmarkStart w:id="4439" w:name="_Toc445303040"/>
      <w:bookmarkStart w:id="4440" w:name="_Toc445390207"/>
      <w:bookmarkStart w:id="4441" w:name="_Toc447043288"/>
      <w:bookmarkStart w:id="4442" w:name="_Toc457494045"/>
      <w:bookmarkStart w:id="4443" w:name="_Toc459977144"/>
      <w:bookmarkStart w:id="4444" w:name="_Toc470164305"/>
      <w:bookmarkStart w:id="4445" w:name="_Toc470164887"/>
      <w:bookmarkStart w:id="4446" w:name="_Toc475715499"/>
      <w:bookmarkStart w:id="4447" w:name="_Toc479349314"/>
      <w:bookmarkStart w:id="4448" w:name="_Toc484070762"/>
      <w:bookmarkStart w:id="4449" w:name="_Toc2176222"/>
      <w:r w:rsidRPr="00357143">
        <w:t>12.2.</w:t>
      </w:r>
      <w:r w:rsidR="00F30902" w:rsidRPr="00357143">
        <w:t>4</w:t>
      </w:r>
      <w:r w:rsidRPr="00357143">
        <w:t>.3</w:t>
      </w:r>
      <w:r w:rsidRPr="00357143">
        <w:tab/>
        <w:t>Structure of the Accounting Message Formats</w:t>
      </w:r>
      <w:bookmarkEnd w:id="4439"/>
      <w:bookmarkEnd w:id="4440"/>
      <w:bookmarkEnd w:id="4441"/>
      <w:bookmarkEnd w:id="4442"/>
      <w:bookmarkEnd w:id="4443"/>
      <w:bookmarkEnd w:id="4444"/>
      <w:bookmarkEnd w:id="4445"/>
      <w:bookmarkEnd w:id="4446"/>
      <w:bookmarkEnd w:id="4447"/>
      <w:bookmarkEnd w:id="4448"/>
      <w:bookmarkEnd w:id="4449"/>
    </w:p>
    <w:p w14:paraId="13408E40" w14:textId="77777777" w:rsidR="007D27D8" w:rsidRPr="00357143" w:rsidRDefault="007D27D8" w:rsidP="007D27D8">
      <w:pPr>
        <w:pStyle w:val="50"/>
      </w:pPr>
      <w:bookmarkStart w:id="4450" w:name="_Toc445303041"/>
      <w:bookmarkStart w:id="4451" w:name="_Toc445390208"/>
      <w:bookmarkStart w:id="4452" w:name="_Toc447043289"/>
      <w:bookmarkStart w:id="4453" w:name="_Toc457494046"/>
      <w:bookmarkStart w:id="4454" w:name="_Toc459977145"/>
      <w:bookmarkStart w:id="4455" w:name="_Toc470164306"/>
      <w:bookmarkStart w:id="4456" w:name="_Toc470164888"/>
      <w:bookmarkStart w:id="4457" w:name="_Toc475715500"/>
      <w:bookmarkStart w:id="4458" w:name="_Toc479349315"/>
      <w:bookmarkStart w:id="4459" w:name="_Toc484070763"/>
      <w:bookmarkStart w:id="4460" w:name="_Toc2176223"/>
      <w:r w:rsidRPr="00357143">
        <w:t>12.2.</w:t>
      </w:r>
      <w:r w:rsidR="00F30902" w:rsidRPr="00357143">
        <w:t>4</w:t>
      </w:r>
      <w:r w:rsidRPr="00357143">
        <w:t>.3.1</w:t>
      </w:r>
      <w:r w:rsidRPr="00357143">
        <w:tab/>
        <w:t>Accounting-Request Message</w:t>
      </w:r>
      <w:bookmarkEnd w:id="4450"/>
      <w:bookmarkEnd w:id="4451"/>
      <w:bookmarkEnd w:id="4452"/>
      <w:bookmarkEnd w:id="4453"/>
      <w:bookmarkEnd w:id="4454"/>
      <w:bookmarkEnd w:id="4455"/>
      <w:bookmarkEnd w:id="4456"/>
      <w:bookmarkEnd w:id="4457"/>
      <w:bookmarkEnd w:id="4458"/>
      <w:bookmarkEnd w:id="4459"/>
      <w:bookmarkEnd w:id="4460"/>
    </w:p>
    <w:p w14:paraId="2E9DF69B" w14:textId="77777777"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205F58" w:rsidRPr="00357143">
        <w:fldChar w:fldCharType="begin"/>
      </w:r>
      <w:r w:rsidR="00FA119D" w:rsidRPr="00357143">
        <w:instrText>REF REF_TS</w:instrText>
      </w:r>
      <w:r w:rsidR="009F29A5" w:rsidRPr="00357143">
        <w:instrText>1</w:instrText>
      </w:r>
      <w:r w:rsidR="00FA119D" w:rsidRPr="00357143">
        <w:instrText xml:space="preserve">32240 \h </w:instrText>
      </w:r>
      <w:r w:rsidR="00205F58" w:rsidRPr="00357143">
        <w:fldChar w:fldCharType="separate"/>
      </w:r>
      <w:r w:rsidR="001C37F9" w:rsidRPr="00357143">
        <w:t>i.</w:t>
      </w:r>
      <w:r w:rsidR="001C37F9">
        <w:rPr>
          <w:noProof/>
        </w:rPr>
        <w:t>15</w:t>
      </w:r>
      <w:r w:rsidR="00205F58" w:rsidRPr="00357143">
        <w:fldChar w:fldCharType="end"/>
      </w:r>
      <w:r w:rsidRPr="00357143">
        <w:t xml:space="preserve">], </w:t>
      </w:r>
      <w:r w:rsidR="00FA119D" w:rsidRPr="00357143">
        <w:t>[</w:t>
      </w:r>
      <w:r w:rsidR="00205F58" w:rsidRPr="00357143">
        <w:fldChar w:fldCharType="begin"/>
      </w:r>
      <w:r w:rsidR="00FA119D" w:rsidRPr="00357143">
        <w:instrText>REF REF_TS</w:instrText>
      </w:r>
      <w:r w:rsidR="009F29A5" w:rsidRPr="00357143">
        <w:instrText>1</w:instrText>
      </w:r>
      <w:r w:rsidR="00FA119D" w:rsidRPr="00357143">
        <w:instrText xml:space="preserve">32299 \h </w:instrText>
      </w:r>
      <w:r w:rsidR="00205F58" w:rsidRPr="00357143">
        <w:fldChar w:fldCharType="separate"/>
      </w:r>
      <w:r w:rsidR="001C37F9" w:rsidRPr="00357143">
        <w:t>i.</w:t>
      </w:r>
      <w:r w:rsidR="001C37F9">
        <w:rPr>
          <w:noProof/>
        </w:rPr>
        <w:t>16</w:t>
      </w:r>
      <w:r w:rsidR="00205F58" w:rsidRPr="00357143">
        <w:fldChar w:fldCharType="end"/>
      </w:r>
      <w:r w:rsidRPr="00357143">
        <w:t>], [</w:t>
      </w:r>
      <w:r w:rsidR="00205F58" w:rsidRPr="00357143">
        <w:fldChar w:fldCharType="begin"/>
      </w:r>
      <w:r w:rsidR="00FA119D" w:rsidRPr="00357143">
        <w:instrText xml:space="preserve">REF REF_IETFRFC3588 \h </w:instrText>
      </w:r>
      <w:r w:rsidR="00205F58" w:rsidRPr="00357143">
        <w:fldChar w:fldCharType="separate"/>
      </w:r>
      <w:r w:rsidR="001C37F9" w:rsidRPr="00357143">
        <w:t>i.</w:t>
      </w:r>
      <w:r w:rsidR="001C37F9">
        <w:rPr>
          <w:noProof/>
        </w:rPr>
        <w:t>8</w:t>
      </w:r>
      <w:r w:rsidR="00205F58" w:rsidRPr="00357143">
        <w:fldChar w:fldCharType="end"/>
      </w:r>
      <w:r w:rsidR="00FA119D" w:rsidRPr="00357143">
        <w:t>]</w:t>
      </w:r>
      <w:r w:rsidRPr="00357143">
        <w:t xml:space="preserve"> and [</w:t>
      </w:r>
      <w:r w:rsidR="00205F58" w:rsidRPr="00357143">
        <w:fldChar w:fldCharType="begin"/>
      </w:r>
      <w:r w:rsidR="009F29A5" w:rsidRPr="00357143">
        <w:instrText xml:space="preserve"> REF REF_IETFRFC4006 \h </w:instrText>
      </w:r>
      <w:r w:rsidR="00205F58" w:rsidRPr="00357143">
        <w:fldChar w:fldCharType="separate"/>
      </w:r>
      <w:r w:rsidR="001C37F9" w:rsidRPr="00357143">
        <w:t>i.</w:t>
      </w:r>
      <w:r w:rsidR="001C37F9">
        <w:rPr>
          <w:noProof/>
        </w:rPr>
        <w:t>11</w:t>
      </w:r>
      <w:r w:rsidR="00205F58" w:rsidRPr="00357143">
        <w:fldChar w:fldCharType="end"/>
      </w:r>
      <w:r w:rsidR="00FA119D" w:rsidRPr="00357143">
        <w:t>]</w:t>
      </w:r>
      <w:r w:rsidRPr="00357143">
        <w:t>.</w:t>
      </w:r>
    </w:p>
    <w:p w14:paraId="7D0A6B7A" w14:textId="77777777" w:rsidR="004F566A" w:rsidRPr="00357143" w:rsidRDefault="007D27D8" w:rsidP="007D27D8">
      <w:pPr>
        <w:pStyle w:val="TH"/>
      </w:pPr>
      <w:r w:rsidRPr="00357143">
        <w:lastRenderedPageBreak/>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357143" w14:paraId="71E453C5"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13CA18FD" w14:textId="77777777"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4B2D6A84" w14:textId="77777777"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285C242B" w14:textId="77777777" w:rsidR="007D27D8" w:rsidRPr="00357143" w:rsidRDefault="007D27D8" w:rsidP="007D27D8">
            <w:pPr>
              <w:pStyle w:val="TAH"/>
            </w:pPr>
            <w:r w:rsidRPr="00357143">
              <w:t>Description</w:t>
            </w:r>
          </w:p>
        </w:tc>
      </w:tr>
      <w:tr w:rsidR="007D27D8" w:rsidRPr="00357143" w14:paraId="0A784E41" w14:textId="77777777" w:rsidTr="00360B1C">
        <w:trPr>
          <w:cantSplit/>
          <w:jc w:val="center"/>
        </w:trPr>
        <w:tc>
          <w:tcPr>
            <w:tcW w:w="2335" w:type="dxa"/>
          </w:tcPr>
          <w:p w14:paraId="5F6E97B6" w14:textId="77777777" w:rsidR="007D27D8" w:rsidRPr="00357143" w:rsidRDefault="007D27D8" w:rsidP="007D27D8">
            <w:pPr>
              <w:pStyle w:val="TAL"/>
              <w:rPr>
                <w:rFonts w:cs="Arial"/>
                <w:i/>
                <w:lang w:bidi="ar-IQ"/>
              </w:rPr>
            </w:pPr>
            <w:r w:rsidRPr="00357143">
              <w:rPr>
                <w:i/>
                <w:lang w:bidi="ar-IQ"/>
              </w:rPr>
              <w:t>Session-Id</w:t>
            </w:r>
          </w:p>
        </w:tc>
        <w:tc>
          <w:tcPr>
            <w:tcW w:w="992" w:type="dxa"/>
          </w:tcPr>
          <w:p w14:paraId="30BF17BB"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2DFE2904" w14:textId="77777777"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14:paraId="56C9D57B" w14:textId="77777777" w:rsidTr="00360B1C">
        <w:trPr>
          <w:cantSplit/>
          <w:jc w:val="center"/>
        </w:trPr>
        <w:tc>
          <w:tcPr>
            <w:tcW w:w="2335" w:type="dxa"/>
          </w:tcPr>
          <w:p w14:paraId="445ED83F" w14:textId="77777777" w:rsidR="007D27D8" w:rsidRPr="00357143" w:rsidRDefault="007D27D8" w:rsidP="007D27D8">
            <w:pPr>
              <w:pStyle w:val="TAL"/>
              <w:rPr>
                <w:rFonts w:cs="Arial"/>
                <w:i/>
                <w:lang w:bidi="ar-IQ"/>
              </w:rPr>
            </w:pPr>
            <w:r w:rsidRPr="00357143">
              <w:rPr>
                <w:i/>
                <w:lang w:bidi="ar-IQ"/>
              </w:rPr>
              <w:t>Origin-Host</w:t>
            </w:r>
          </w:p>
        </w:tc>
        <w:tc>
          <w:tcPr>
            <w:tcW w:w="992" w:type="dxa"/>
          </w:tcPr>
          <w:p w14:paraId="059AD16A"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F6091E6" w14:textId="77777777"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14:paraId="14AC4AB0" w14:textId="77777777" w:rsidTr="00360B1C">
        <w:trPr>
          <w:cantSplit/>
          <w:jc w:val="center"/>
        </w:trPr>
        <w:tc>
          <w:tcPr>
            <w:tcW w:w="2335" w:type="dxa"/>
          </w:tcPr>
          <w:p w14:paraId="180FC0FA" w14:textId="77777777" w:rsidR="007D27D8" w:rsidRPr="00357143" w:rsidRDefault="007D27D8" w:rsidP="007D27D8">
            <w:pPr>
              <w:pStyle w:val="TAL"/>
              <w:rPr>
                <w:rFonts w:cs="Arial"/>
                <w:i/>
                <w:lang w:bidi="ar-IQ"/>
              </w:rPr>
            </w:pPr>
            <w:r w:rsidRPr="00357143">
              <w:rPr>
                <w:i/>
                <w:lang w:bidi="ar-IQ"/>
              </w:rPr>
              <w:t>Origin-Realm</w:t>
            </w:r>
          </w:p>
        </w:tc>
        <w:tc>
          <w:tcPr>
            <w:tcW w:w="992" w:type="dxa"/>
          </w:tcPr>
          <w:p w14:paraId="2F6B02E0"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375A0CDD" w14:textId="77777777"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14:paraId="27B3DC55" w14:textId="77777777" w:rsidTr="00360B1C">
        <w:trPr>
          <w:cantSplit/>
          <w:jc w:val="center"/>
        </w:trPr>
        <w:tc>
          <w:tcPr>
            <w:tcW w:w="2335" w:type="dxa"/>
          </w:tcPr>
          <w:p w14:paraId="30B9F198" w14:textId="77777777" w:rsidR="007D27D8" w:rsidRPr="00357143" w:rsidRDefault="007D27D8" w:rsidP="007D27D8">
            <w:pPr>
              <w:pStyle w:val="TAL"/>
              <w:rPr>
                <w:rFonts w:cs="Arial"/>
                <w:i/>
                <w:lang w:bidi="ar-IQ"/>
              </w:rPr>
            </w:pPr>
            <w:r w:rsidRPr="00357143">
              <w:rPr>
                <w:i/>
                <w:lang w:bidi="ar-IQ"/>
              </w:rPr>
              <w:t>Destination-Realm</w:t>
            </w:r>
          </w:p>
        </w:tc>
        <w:tc>
          <w:tcPr>
            <w:tcW w:w="992" w:type="dxa"/>
          </w:tcPr>
          <w:p w14:paraId="68761BC6"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61466AE" w14:textId="77777777"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14:paraId="76CD9205" w14:textId="77777777" w:rsidTr="00360B1C">
        <w:trPr>
          <w:cantSplit/>
          <w:jc w:val="center"/>
        </w:trPr>
        <w:tc>
          <w:tcPr>
            <w:tcW w:w="2335" w:type="dxa"/>
          </w:tcPr>
          <w:p w14:paraId="3A18686B" w14:textId="77777777" w:rsidR="007D27D8" w:rsidRPr="00357143" w:rsidRDefault="007D27D8" w:rsidP="007D27D8">
            <w:pPr>
              <w:pStyle w:val="TAL"/>
              <w:rPr>
                <w:i/>
                <w:lang w:bidi="ar-IQ"/>
              </w:rPr>
            </w:pPr>
            <w:r w:rsidRPr="00357143">
              <w:rPr>
                <w:i/>
              </w:rPr>
              <w:t>Accounting-Record-Type</w:t>
            </w:r>
          </w:p>
        </w:tc>
        <w:tc>
          <w:tcPr>
            <w:tcW w:w="992" w:type="dxa"/>
          </w:tcPr>
          <w:p w14:paraId="556AABE8" w14:textId="77777777" w:rsidR="007D27D8" w:rsidRPr="00357143" w:rsidRDefault="007D27D8" w:rsidP="007D27D8">
            <w:pPr>
              <w:pStyle w:val="TAL"/>
              <w:jc w:val="center"/>
              <w:rPr>
                <w:lang w:bidi="ar-IQ"/>
              </w:rPr>
            </w:pPr>
            <w:r w:rsidRPr="00357143">
              <w:rPr>
                <w:lang w:bidi="ar-IQ"/>
              </w:rPr>
              <w:t>M</w:t>
            </w:r>
          </w:p>
        </w:tc>
        <w:tc>
          <w:tcPr>
            <w:tcW w:w="5499" w:type="dxa"/>
          </w:tcPr>
          <w:p w14:paraId="7851D7B7" w14:textId="77777777"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14:paraId="095E5096" w14:textId="77777777" w:rsidTr="00360B1C">
        <w:trPr>
          <w:cantSplit/>
          <w:jc w:val="center"/>
        </w:trPr>
        <w:tc>
          <w:tcPr>
            <w:tcW w:w="2335" w:type="dxa"/>
          </w:tcPr>
          <w:p w14:paraId="4767C479" w14:textId="77777777" w:rsidR="007D27D8" w:rsidRPr="00357143" w:rsidRDefault="007D27D8" w:rsidP="007D27D8">
            <w:pPr>
              <w:pStyle w:val="TAL"/>
              <w:rPr>
                <w:i/>
              </w:rPr>
            </w:pPr>
            <w:r w:rsidRPr="00357143">
              <w:rPr>
                <w:i/>
              </w:rPr>
              <w:t>Accounting-Record-Number</w:t>
            </w:r>
          </w:p>
        </w:tc>
        <w:tc>
          <w:tcPr>
            <w:tcW w:w="992" w:type="dxa"/>
          </w:tcPr>
          <w:p w14:paraId="72E93D21" w14:textId="77777777" w:rsidR="007D27D8" w:rsidRPr="00357143" w:rsidRDefault="007D27D8" w:rsidP="007D27D8">
            <w:pPr>
              <w:pStyle w:val="TAL"/>
              <w:jc w:val="center"/>
              <w:rPr>
                <w:lang w:bidi="ar-IQ"/>
              </w:rPr>
            </w:pPr>
            <w:r w:rsidRPr="00357143">
              <w:rPr>
                <w:lang w:bidi="ar-IQ"/>
              </w:rPr>
              <w:t>M</w:t>
            </w:r>
          </w:p>
        </w:tc>
        <w:tc>
          <w:tcPr>
            <w:tcW w:w="5499" w:type="dxa"/>
          </w:tcPr>
          <w:p w14:paraId="78DB1FC2" w14:textId="77777777"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14:paraId="582475DE" w14:textId="77777777" w:rsidTr="00360B1C">
        <w:trPr>
          <w:cantSplit/>
          <w:jc w:val="center"/>
        </w:trPr>
        <w:tc>
          <w:tcPr>
            <w:tcW w:w="2335" w:type="dxa"/>
          </w:tcPr>
          <w:p w14:paraId="02464EC2" w14:textId="77777777" w:rsidR="007D27D8" w:rsidRPr="00357143" w:rsidRDefault="007D27D8" w:rsidP="007D27D8">
            <w:pPr>
              <w:pStyle w:val="TAL"/>
              <w:rPr>
                <w:i/>
              </w:rPr>
            </w:pPr>
            <w:r w:rsidRPr="00357143">
              <w:rPr>
                <w:i/>
              </w:rPr>
              <w:t>Acct-Application-Id</w:t>
            </w:r>
          </w:p>
        </w:tc>
        <w:tc>
          <w:tcPr>
            <w:tcW w:w="992" w:type="dxa"/>
          </w:tcPr>
          <w:p w14:paraId="5E4807CC"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0C5FF41B" w14:textId="77777777"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14:paraId="0B6C5FCF" w14:textId="77777777" w:rsidTr="00360B1C">
        <w:trPr>
          <w:cantSplit/>
          <w:jc w:val="center"/>
        </w:trPr>
        <w:tc>
          <w:tcPr>
            <w:tcW w:w="2335" w:type="dxa"/>
          </w:tcPr>
          <w:p w14:paraId="09CA991F" w14:textId="77777777" w:rsidR="007638D6" w:rsidRPr="00357143" w:rsidRDefault="007638D6" w:rsidP="007D27D8">
            <w:pPr>
              <w:pStyle w:val="TAL"/>
              <w:rPr>
                <w:i/>
              </w:rPr>
            </w:pPr>
            <w:r w:rsidRPr="00357143">
              <w:rPr>
                <w:i/>
                <w:lang w:bidi="ar-IQ"/>
              </w:rPr>
              <w:t>Origin-State-Id</w:t>
            </w:r>
          </w:p>
        </w:tc>
        <w:tc>
          <w:tcPr>
            <w:tcW w:w="992" w:type="dxa"/>
          </w:tcPr>
          <w:p w14:paraId="3C60FB13" w14:textId="77777777" w:rsidR="007638D6" w:rsidRPr="00357143" w:rsidRDefault="007638D6" w:rsidP="007D27D8">
            <w:pPr>
              <w:pStyle w:val="TAL"/>
              <w:jc w:val="center"/>
              <w:rPr>
                <w:lang w:bidi="ar-IQ"/>
              </w:rPr>
            </w:pPr>
            <w:r w:rsidRPr="00357143">
              <w:rPr>
                <w:lang w:bidi="ar-IQ"/>
              </w:rPr>
              <w:t>Oc</w:t>
            </w:r>
          </w:p>
        </w:tc>
        <w:tc>
          <w:tcPr>
            <w:tcW w:w="5499" w:type="dxa"/>
          </w:tcPr>
          <w:p w14:paraId="6F8CE64F" w14:textId="77777777"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14:paraId="095EBB67" w14:textId="77777777" w:rsidTr="00360B1C">
        <w:trPr>
          <w:cantSplit/>
          <w:jc w:val="center"/>
        </w:trPr>
        <w:tc>
          <w:tcPr>
            <w:tcW w:w="2335" w:type="dxa"/>
          </w:tcPr>
          <w:p w14:paraId="57A44C75" w14:textId="77777777" w:rsidR="007D27D8" w:rsidRPr="00357143" w:rsidRDefault="007D27D8" w:rsidP="007D27D8">
            <w:pPr>
              <w:pStyle w:val="TAL"/>
              <w:rPr>
                <w:rFonts w:cs="Arial"/>
                <w:i/>
                <w:lang w:bidi="ar-IQ"/>
              </w:rPr>
            </w:pPr>
            <w:r w:rsidRPr="00357143">
              <w:rPr>
                <w:i/>
                <w:lang w:bidi="ar-IQ"/>
              </w:rPr>
              <w:t>Event-Timestamp</w:t>
            </w:r>
          </w:p>
        </w:tc>
        <w:tc>
          <w:tcPr>
            <w:tcW w:w="992" w:type="dxa"/>
          </w:tcPr>
          <w:p w14:paraId="5516108D" w14:textId="77777777" w:rsidR="007D27D8" w:rsidRPr="00357143" w:rsidRDefault="007D27D8" w:rsidP="007D27D8">
            <w:pPr>
              <w:pStyle w:val="TAL"/>
              <w:jc w:val="center"/>
              <w:rPr>
                <w:rFonts w:cs="Arial"/>
                <w:lang w:bidi="ar-IQ"/>
              </w:rPr>
            </w:pPr>
            <w:r w:rsidRPr="00357143">
              <w:rPr>
                <w:lang w:bidi="ar-IQ"/>
              </w:rPr>
              <w:t>O</w:t>
            </w:r>
          </w:p>
        </w:tc>
        <w:tc>
          <w:tcPr>
            <w:tcW w:w="5499" w:type="dxa"/>
          </w:tcPr>
          <w:p w14:paraId="4A85C837" w14:textId="77777777"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14:paraId="720AC472" w14:textId="77777777" w:rsidTr="00360B1C">
        <w:trPr>
          <w:cantSplit/>
          <w:jc w:val="center"/>
        </w:trPr>
        <w:tc>
          <w:tcPr>
            <w:tcW w:w="2335" w:type="dxa"/>
          </w:tcPr>
          <w:p w14:paraId="12481498" w14:textId="77777777" w:rsidR="007638D6" w:rsidRPr="00357143" w:rsidRDefault="007638D6" w:rsidP="007D27D8">
            <w:pPr>
              <w:pStyle w:val="TAL"/>
              <w:rPr>
                <w:i/>
                <w:lang w:bidi="ar-IQ"/>
              </w:rPr>
            </w:pPr>
            <w:r w:rsidRPr="00357143">
              <w:rPr>
                <w:i/>
                <w:lang w:bidi="ar-IQ"/>
              </w:rPr>
              <w:t>Destination-Host</w:t>
            </w:r>
          </w:p>
        </w:tc>
        <w:tc>
          <w:tcPr>
            <w:tcW w:w="992" w:type="dxa"/>
          </w:tcPr>
          <w:p w14:paraId="724ACB34" w14:textId="77777777" w:rsidR="007638D6" w:rsidRPr="00357143" w:rsidRDefault="007638D6" w:rsidP="007D27D8">
            <w:pPr>
              <w:pStyle w:val="TAL"/>
              <w:jc w:val="center"/>
              <w:rPr>
                <w:lang w:bidi="ar-IQ"/>
              </w:rPr>
            </w:pPr>
            <w:r w:rsidRPr="00357143">
              <w:rPr>
                <w:lang w:bidi="ar-IQ"/>
              </w:rPr>
              <w:t>Oc</w:t>
            </w:r>
          </w:p>
        </w:tc>
        <w:tc>
          <w:tcPr>
            <w:tcW w:w="5499" w:type="dxa"/>
          </w:tcPr>
          <w:p w14:paraId="3A628EBD" w14:textId="77777777"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14:paraId="4BB478CB" w14:textId="77777777" w:rsidTr="00360B1C">
        <w:trPr>
          <w:cantSplit/>
          <w:jc w:val="center"/>
        </w:trPr>
        <w:tc>
          <w:tcPr>
            <w:tcW w:w="2335" w:type="dxa"/>
          </w:tcPr>
          <w:p w14:paraId="221F36D0" w14:textId="77777777" w:rsidR="007D27D8" w:rsidRPr="00357143" w:rsidRDefault="007D27D8" w:rsidP="007D27D8">
            <w:pPr>
              <w:pStyle w:val="TAL"/>
              <w:rPr>
                <w:i/>
              </w:rPr>
            </w:pPr>
            <w:r w:rsidRPr="00357143">
              <w:rPr>
                <w:i/>
              </w:rPr>
              <w:t>Proxy-Info</w:t>
            </w:r>
          </w:p>
        </w:tc>
        <w:tc>
          <w:tcPr>
            <w:tcW w:w="992" w:type="dxa"/>
          </w:tcPr>
          <w:p w14:paraId="22868488"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1D972D60" w14:textId="77777777"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14:paraId="52DA6DAB" w14:textId="77777777" w:rsidTr="00360B1C">
        <w:trPr>
          <w:cantSplit/>
          <w:jc w:val="center"/>
        </w:trPr>
        <w:tc>
          <w:tcPr>
            <w:tcW w:w="2335" w:type="dxa"/>
          </w:tcPr>
          <w:p w14:paraId="658AD112" w14:textId="77777777" w:rsidR="007D27D8" w:rsidRPr="00357143" w:rsidRDefault="007D27D8" w:rsidP="007D27D8">
            <w:pPr>
              <w:pStyle w:val="TAL"/>
              <w:rPr>
                <w:i/>
              </w:rPr>
            </w:pPr>
            <w:r w:rsidRPr="00357143">
              <w:rPr>
                <w:i/>
              </w:rPr>
              <w:t>Route-Record</w:t>
            </w:r>
          </w:p>
        </w:tc>
        <w:tc>
          <w:tcPr>
            <w:tcW w:w="992" w:type="dxa"/>
          </w:tcPr>
          <w:p w14:paraId="19838AC4"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666F31E8" w14:textId="77777777"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14:paraId="627BD68D" w14:textId="77777777" w:rsidTr="00360B1C">
        <w:trPr>
          <w:cantSplit/>
          <w:jc w:val="center"/>
        </w:trPr>
        <w:tc>
          <w:tcPr>
            <w:tcW w:w="2335" w:type="dxa"/>
          </w:tcPr>
          <w:p w14:paraId="20AE118A" w14:textId="77777777" w:rsidR="007D27D8" w:rsidRPr="00357143" w:rsidRDefault="007D27D8" w:rsidP="007D27D8">
            <w:pPr>
              <w:pStyle w:val="TAL"/>
              <w:rPr>
                <w:i/>
                <w:lang w:bidi="ar-IQ"/>
              </w:rPr>
            </w:pPr>
            <w:r w:rsidRPr="00357143">
              <w:rPr>
                <w:i/>
                <w:lang w:bidi="ar-IQ"/>
              </w:rPr>
              <w:t>Service-Context-Id</w:t>
            </w:r>
          </w:p>
        </w:tc>
        <w:tc>
          <w:tcPr>
            <w:tcW w:w="992" w:type="dxa"/>
          </w:tcPr>
          <w:p w14:paraId="50E39B7F" w14:textId="77777777" w:rsidR="007D27D8" w:rsidRPr="00357143" w:rsidRDefault="007D27D8" w:rsidP="007D27D8">
            <w:pPr>
              <w:pStyle w:val="TAL"/>
              <w:jc w:val="center"/>
              <w:rPr>
                <w:lang w:bidi="ar-IQ"/>
              </w:rPr>
            </w:pPr>
            <w:r w:rsidRPr="00357143">
              <w:rPr>
                <w:lang w:bidi="ar-IQ"/>
              </w:rPr>
              <w:t>M</w:t>
            </w:r>
          </w:p>
        </w:tc>
        <w:tc>
          <w:tcPr>
            <w:tcW w:w="5499" w:type="dxa"/>
          </w:tcPr>
          <w:p w14:paraId="46D13219" w14:textId="77777777"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14:paraId="0EE7D033" w14:textId="77777777" w:rsidTr="00360B1C">
        <w:trPr>
          <w:cantSplit/>
          <w:jc w:val="center"/>
        </w:trPr>
        <w:tc>
          <w:tcPr>
            <w:tcW w:w="2335" w:type="dxa"/>
          </w:tcPr>
          <w:p w14:paraId="43E2C786" w14:textId="77777777"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14:paraId="6E0D3386" w14:textId="77777777" w:rsidR="007D27D8" w:rsidRPr="00357143" w:rsidRDefault="007D27D8" w:rsidP="007D27D8">
            <w:pPr>
              <w:pStyle w:val="TAL"/>
              <w:jc w:val="center"/>
              <w:rPr>
                <w:lang w:bidi="ar-IQ"/>
              </w:rPr>
            </w:pPr>
            <w:r w:rsidRPr="00357143">
              <w:rPr>
                <w:lang w:bidi="ar-IQ"/>
              </w:rPr>
              <w:t>M</w:t>
            </w:r>
          </w:p>
        </w:tc>
        <w:tc>
          <w:tcPr>
            <w:tcW w:w="5499" w:type="dxa"/>
          </w:tcPr>
          <w:p w14:paraId="0B7E7F56" w14:textId="77777777"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14:paraId="1EBB387D" w14:textId="77777777" w:rsidTr="00360B1C">
        <w:trPr>
          <w:cantSplit/>
          <w:jc w:val="center"/>
        </w:trPr>
        <w:tc>
          <w:tcPr>
            <w:tcW w:w="2335" w:type="dxa"/>
          </w:tcPr>
          <w:p w14:paraId="6E2AF2B7" w14:textId="77777777"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14:paraId="00AE4D8C" w14:textId="77777777" w:rsidR="007D27D8" w:rsidRPr="00357143" w:rsidRDefault="00A03C08" w:rsidP="007D27D8">
            <w:pPr>
              <w:pStyle w:val="TAL"/>
              <w:jc w:val="center"/>
              <w:rPr>
                <w:lang w:bidi="ar-IQ"/>
              </w:rPr>
            </w:pPr>
            <w:r w:rsidRPr="00357143">
              <w:rPr>
                <w:rFonts w:eastAsia="宋体" w:hint="eastAsia"/>
                <w:lang w:eastAsia="zh-CN" w:bidi="ar-IQ"/>
              </w:rPr>
              <w:t>M</w:t>
            </w:r>
          </w:p>
        </w:tc>
        <w:tc>
          <w:tcPr>
            <w:tcW w:w="5499" w:type="dxa"/>
          </w:tcPr>
          <w:p w14:paraId="39E19919" w14:textId="77777777" w:rsidR="007D27D8" w:rsidRPr="00357143" w:rsidRDefault="00A03C08" w:rsidP="007D27D8">
            <w:pPr>
              <w:pStyle w:val="TAL"/>
              <w:rPr>
                <w:rFonts w:cs="Arial"/>
              </w:rPr>
            </w:pPr>
            <w:r w:rsidRPr="00357143">
              <w:rPr>
                <w:rFonts w:cs="Arial"/>
              </w:rPr>
              <w:t xml:space="preserve">Identifies the M2M Service Subscription </w:t>
            </w:r>
            <w:r w:rsidR="00256ED1" w:rsidRPr="00357143">
              <w:rPr>
                <w:rFonts w:cs="Arial"/>
              </w:rPr>
              <w:t>Identifier</w:t>
            </w:r>
            <w:r w:rsidR="00FA119D" w:rsidRPr="00357143">
              <w:rPr>
                <w:rFonts w:cs="Arial"/>
              </w:rPr>
              <w:t>.</w:t>
            </w:r>
          </w:p>
        </w:tc>
      </w:tr>
      <w:tr w:rsidR="007D27D8" w:rsidRPr="00357143" w14:paraId="79514E6B" w14:textId="77777777" w:rsidTr="00360B1C">
        <w:trPr>
          <w:cantSplit/>
          <w:jc w:val="center"/>
        </w:trPr>
        <w:tc>
          <w:tcPr>
            <w:tcW w:w="2335" w:type="dxa"/>
          </w:tcPr>
          <w:p w14:paraId="0F72E1A3" w14:textId="77777777" w:rsidR="007D27D8" w:rsidRPr="00357143" w:rsidRDefault="007D27D8" w:rsidP="007D27D8">
            <w:pPr>
              <w:pStyle w:val="TAL"/>
              <w:rPr>
                <w:rFonts w:cs="Arial"/>
                <w:i/>
                <w:lang w:bidi="ar-IQ"/>
              </w:rPr>
            </w:pPr>
            <w:r w:rsidRPr="00357143">
              <w:rPr>
                <w:rFonts w:cs="Arial"/>
                <w:i/>
                <w:lang w:bidi="ar-IQ"/>
              </w:rPr>
              <w:t>M2M Information</w:t>
            </w:r>
          </w:p>
        </w:tc>
        <w:tc>
          <w:tcPr>
            <w:tcW w:w="992" w:type="dxa"/>
          </w:tcPr>
          <w:p w14:paraId="4546F5F8" w14:textId="77777777" w:rsidR="007D27D8" w:rsidRPr="00357143" w:rsidRDefault="007D27D8" w:rsidP="007D27D8">
            <w:pPr>
              <w:pStyle w:val="TAL"/>
              <w:jc w:val="center"/>
              <w:rPr>
                <w:lang w:bidi="ar-IQ"/>
              </w:rPr>
            </w:pPr>
            <w:r w:rsidRPr="00357143">
              <w:rPr>
                <w:lang w:bidi="ar-IQ"/>
              </w:rPr>
              <w:t>M</w:t>
            </w:r>
          </w:p>
        </w:tc>
        <w:tc>
          <w:tcPr>
            <w:tcW w:w="5499" w:type="dxa"/>
          </w:tcPr>
          <w:p w14:paraId="4E56F712" w14:textId="77777777"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宋体" w:hint="eastAsia"/>
                <w:lang w:eastAsia="zh-CN"/>
              </w:rPr>
              <w:t>dentifier</w:t>
            </w:r>
            <w:r w:rsidR="009F29A5" w:rsidRPr="00357143">
              <w:rPr>
                <w:rFonts w:eastAsia="宋体"/>
                <w:lang w:eastAsia="zh-CN"/>
              </w:rPr>
              <w:t>.</w:t>
            </w:r>
          </w:p>
        </w:tc>
      </w:tr>
      <w:tr w:rsidR="007D27D8" w:rsidRPr="00357143" w14:paraId="0316B094" w14:textId="77777777" w:rsidTr="00360B1C">
        <w:trPr>
          <w:cantSplit/>
          <w:jc w:val="center"/>
        </w:trPr>
        <w:tc>
          <w:tcPr>
            <w:tcW w:w="2335" w:type="dxa"/>
          </w:tcPr>
          <w:p w14:paraId="3F3A59C1" w14:textId="77777777"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14:paraId="3C9216C2" w14:textId="77777777" w:rsidR="007D27D8" w:rsidRPr="00357143" w:rsidRDefault="007D27D8" w:rsidP="007D27D8">
            <w:pPr>
              <w:pStyle w:val="TAL"/>
              <w:jc w:val="center"/>
              <w:rPr>
                <w:lang w:bidi="ar-IQ"/>
              </w:rPr>
            </w:pPr>
            <w:r w:rsidRPr="00357143">
              <w:rPr>
                <w:lang w:bidi="ar-IQ"/>
              </w:rPr>
              <w:t>O</w:t>
            </w:r>
          </w:p>
        </w:tc>
        <w:tc>
          <w:tcPr>
            <w:tcW w:w="5499" w:type="dxa"/>
          </w:tcPr>
          <w:p w14:paraId="4B7FDB8E" w14:textId="77777777"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14:paraId="21C55F3E" w14:textId="77777777" w:rsidTr="00FA119D">
        <w:trPr>
          <w:cantSplit/>
          <w:jc w:val="center"/>
        </w:trPr>
        <w:tc>
          <w:tcPr>
            <w:tcW w:w="8826" w:type="dxa"/>
            <w:gridSpan w:val="3"/>
          </w:tcPr>
          <w:p w14:paraId="1880D703" w14:textId="77777777"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14:paraId="2BE38D24" w14:textId="77777777" w:rsidR="004F566A" w:rsidRPr="00357143" w:rsidRDefault="004F566A" w:rsidP="00FC376A"/>
    <w:p w14:paraId="53AA59B8" w14:textId="77777777" w:rsidR="007D27D8" w:rsidRPr="00357143" w:rsidRDefault="007D27D8" w:rsidP="00FA119D">
      <w:pPr>
        <w:pStyle w:val="50"/>
      </w:pPr>
      <w:bookmarkStart w:id="4461" w:name="_Toc445303042"/>
      <w:bookmarkStart w:id="4462" w:name="_Toc445390209"/>
      <w:bookmarkStart w:id="4463" w:name="_Toc447043290"/>
      <w:bookmarkStart w:id="4464" w:name="_Toc457494047"/>
      <w:bookmarkStart w:id="4465" w:name="_Toc459977146"/>
      <w:bookmarkStart w:id="4466" w:name="_Toc470164307"/>
      <w:bookmarkStart w:id="4467" w:name="_Toc470164889"/>
      <w:bookmarkStart w:id="4468" w:name="_Toc475715501"/>
      <w:bookmarkStart w:id="4469" w:name="_Toc479349316"/>
      <w:bookmarkStart w:id="4470" w:name="_Toc484070764"/>
      <w:bookmarkStart w:id="4471" w:name="_Toc2176224"/>
      <w:r w:rsidRPr="00357143">
        <w:t>12.2.</w:t>
      </w:r>
      <w:r w:rsidR="00F30902" w:rsidRPr="00357143">
        <w:t>4</w:t>
      </w:r>
      <w:r w:rsidRPr="00357143">
        <w:t>.3.2</w:t>
      </w:r>
      <w:r w:rsidRPr="00357143">
        <w:tab/>
        <w:t>Accounting-Answer Message</w:t>
      </w:r>
      <w:bookmarkEnd w:id="4461"/>
      <w:bookmarkEnd w:id="4462"/>
      <w:bookmarkEnd w:id="4463"/>
      <w:bookmarkEnd w:id="4464"/>
      <w:bookmarkEnd w:id="4465"/>
      <w:bookmarkEnd w:id="4466"/>
      <w:bookmarkEnd w:id="4467"/>
      <w:bookmarkEnd w:id="4468"/>
      <w:bookmarkEnd w:id="4469"/>
      <w:bookmarkEnd w:id="4470"/>
      <w:bookmarkEnd w:id="4471"/>
    </w:p>
    <w:p w14:paraId="4940D829" w14:textId="77777777"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14:paraId="57B18172" w14:textId="77777777"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357143" w14:paraId="28542FF3"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4FBFE979" w14:textId="77777777"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106CB8DA" w14:textId="77777777"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35FC3A45" w14:textId="77777777" w:rsidR="007D27D8" w:rsidRPr="00357143" w:rsidRDefault="007D27D8" w:rsidP="007D27D8">
            <w:pPr>
              <w:pStyle w:val="TAH"/>
            </w:pPr>
            <w:r w:rsidRPr="00357143">
              <w:t>Description</w:t>
            </w:r>
          </w:p>
        </w:tc>
      </w:tr>
      <w:tr w:rsidR="007D27D8" w:rsidRPr="00357143" w14:paraId="78156DBF" w14:textId="77777777" w:rsidTr="00360B1C">
        <w:trPr>
          <w:cantSplit/>
          <w:jc w:val="center"/>
        </w:trPr>
        <w:tc>
          <w:tcPr>
            <w:tcW w:w="2430" w:type="dxa"/>
          </w:tcPr>
          <w:p w14:paraId="40C050AC" w14:textId="77777777" w:rsidR="007D27D8" w:rsidRPr="00357143" w:rsidRDefault="007D27D8" w:rsidP="007D27D8">
            <w:pPr>
              <w:pStyle w:val="TAL"/>
              <w:rPr>
                <w:rFonts w:cs="Arial"/>
                <w:i/>
                <w:lang w:bidi="ar-IQ"/>
              </w:rPr>
            </w:pPr>
            <w:r w:rsidRPr="00357143">
              <w:rPr>
                <w:i/>
                <w:lang w:bidi="ar-IQ"/>
              </w:rPr>
              <w:t>Session-Id</w:t>
            </w:r>
          </w:p>
        </w:tc>
        <w:tc>
          <w:tcPr>
            <w:tcW w:w="1000" w:type="dxa"/>
          </w:tcPr>
          <w:p w14:paraId="2CE3B6B2"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36E486D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14:paraId="189BE760" w14:textId="77777777" w:rsidTr="00360B1C">
        <w:trPr>
          <w:cantSplit/>
          <w:jc w:val="center"/>
        </w:trPr>
        <w:tc>
          <w:tcPr>
            <w:tcW w:w="2430" w:type="dxa"/>
          </w:tcPr>
          <w:p w14:paraId="69202674" w14:textId="77777777" w:rsidR="007D27D8" w:rsidRPr="00357143" w:rsidRDefault="007D27D8" w:rsidP="007D27D8">
            <w:pPr>
              <w:pStyle w:val="TAL"/>
              <w:rPr>
                <w:rFonts w:cs="Arial"/>
                <w:i/>
                <w:lang w:bidi="ar-IQ"/>
              </w:rPr>
            </w:pPr>
            <w:r w:rsidRPr="00357143">
              <w:rPr>
                <w:i/>
                <w:lang w:bidi="ar-IQ"/>
              </w:rPr>
              <w:t>Origin-Host</w:t>
            </w:r>
          </w:p>
        </w:tc>
        <w:tc>
          <w:tcPr>
            <w:tcW w:w="1000" w:type="dxa"/>
          </w:tcPr>
          <w:p w14:paraId="117029E7"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17043CC4"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6BCEB38E" w14:textId="77777777" w:rsidTr="00360B1C">
        <w:trPr>
          <w:cantSplit/>
          <w:jc w:val="center"/>
        </w:trPr>
        <w:tc>
          <w:tcPr>
            <w:tcW w:w="2430" w:type="dxa"/>
          </w:tcPr>
          <w:p w14:paraId="3007FBE2" w14:textId="77777777" w:rsidR="007D27D8" w:rsidRPr="00357143" w:rsidRDefault="007D27D8" w:rsidP="007D27D8">
            <w:pPr>
              <w:pStyle w:val="TAL"/>
              <w:rPr>
                <w:rFonts w:cs="Arial"/>
                <w:i/>
                <w:lang w:bidi="ar-IQ"/>
              </w:rPr>
            </w:pPr>
            <w:r w:rsidRPr="00357143">
              <w:rPr>
                <w:i/>
                <w:lang w:bidi="ar-IQ"/>
              </w:rPr>
              <w:t>Origin-Realm</w:t>
            </w:r>
          </w:p>
        </w:tc>
        <w:tc>
          <w:tcPr>
            <w:tcW w:w="1000" w:type="dxa"/>
          </w:tcPr>
          <w:p w14:paraId="3D56D4CF"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472EDC8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4F1A740E" w14:textId="77777777" w:rsidTr="00360B1C">
        <w:trPr>
          <w:cantSplit/>
          <w:jc w:val="center"/>
        </w:trPr>
        <w:tc>
          <w:tcPr>
            <w:tcW w:w="2430" w:type="dxa"/>
          </w:tcPr>
          <w:p w14:paraId="73CB353C" w14:textId="77777777" w:rsidR="007D27D8" w:rsidRPr="00357143" w:rsidRDefault="007D27D8" w:rsidP="007D27D8">
            <w:pPr>
              <w:pStyle w:val="TAL"/>
              <w:rPr>
                <w:i/>
                <w:lang w:bidi="ar-IQ"/>
              </w:rPr>
            </w:pPr>
            <w:r w:rsidRPr="00357143">
              <w:rPr>
                <w:i/>
              </w:rPr>
              <w:t>Accounting-Record-Type</w:t>
            </w:r>
          </w:p>
        </w:tc>
        <w:tc>
          <w:tcPr>
            <w:tcW w:w="1000" w:type="dxa"/>
          </w:tcPr>
          <w:p w14:paraId="55C6394E" w14:textId="77777777" w:rsidR="007D27D8" w:rsidRPr="00357143" w:rsidRDefault="007D27D8" w:rsidP="00664585">
            <w:pPr>
              <w:pStyle w:val="TAL"/>
              <w:jc w:val="center"/>
              <w:rPr>
                <w:lang w:bidi="ar-IQ"/>
              </w:rPr>
            </w:pPr>
            <w:r w:rsidRPr="00357143">
              <w:rPr>
                <w:lang w:bidi="ar-IQ"/>
              </w:rPr>
              <w:t>M</w:t>
            </w:r>
          </w:p>
        </w:tc>
        <w:tc>
          <w:tcPr>
            <w:tcW w:w="5237" w:type="dxa"/>
          </w:tcPr>
          <w:p w14:paraId="30913E94"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89C666A" w14:textId="77777777" w:rsidTr="00360B1C">
        <w:trPr>
          <w:cantSplit/>
          <w:jc w:val="center"/>
        </w:trPr>
        <w:tc>
          <w:tcPr>
            <w:tcW w:w="2430" w:type="dxa"/>
          </w:tcPr>
          <w:p w14:paraId="44E31115" w14:textId="77777777" w:rsidR="007D27D8" w:rsidRPr="00357143" w:rsidRDefault="007D27D8" w:rsidP="007D27D8">
            <w:pPr>
              <w:pStyle w:val="TAL"/>
              <w:rPr>
                <w:i/>
              </w:rPr>
            </w:pPr>
            <w:r w:rsidRPr="00357143">
              <w:rPr>
                <w:i/>
              </w:rPr>
              <w:t>Accounting-Record-Number</w:t>
            </w:r>
          </w:p>
        </w:tc>
        <w:tc>
          <w:tcPr>
            <w:tcW w:w="1000" w:type="dxa"/>
          </w:tcPr>
          <w:p w14:paraId="56131DDB" w14:textId="77777777" w:rsidR="007D27D8" w:rsidRPr="00357143" w:rsidRDefault="007D27D8" w:rsidP="00664585">
            <w:pPr>
              <w:pStyle w:val="TAL"/>
              <w:jc w:val="center"/>
              <w:rPr>
                <w:lang w:bidi="ar-IQ"/>
              </w:rPr>
            </w:pPr>
            <w:r w:rsidRPr="00357143">
              <w:rPr>
                <w:lang w:bidi="ar-IQ"/>
              </w:rPr>
              <w:t>M</w:t>
            </w:r>
          </w:p>
        </w:tc>
        <w:tc>
          <w:tcPr>
            <w:tcW w:w="5237" w:type="dxa"/>
          </w:tcPr>
          <w:p w14:paraId="366D427C"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215D81D9" w14:textId="77777777" w:rsidTr="00360B1C">
        <w:trPr>
          <w:cantSplit/>
          <w:jc w:val="center"/>
        </w:trPr>
        <w:tc>
          <w:tcPr>
            <w:tcW w:w="2430" w:type="dxa"/>
          </w:tcPr>
          <w:p w14:paraId="4311C268" w14:textId="77777777" w:rsidR="007D27D8" w:rsidRPr="00357143" w:rsidRDefault="007D27D8" w:rsidP="007D27D8">
            <w:pPr>
              <w:pStyle w:val="TAL"/>
              <w:rPr>
                <w:i/>
              </w:rPr>
            </w:pPr>
            <w:r w:rsidRPr="00357143">
              <w:rPr>
                <w:i/>
              </w:rPr>
              <w:t>Acct-Application-Id</w:t>
            </w:r>
          </w:p>
        </w:tc>
        <w:tc>
          <w:tcPr>
            <w:tcW w:w="1000" w:type="dxa"/>
          </w:tcPr>
          <w:p w14:paraId="1B5BD7B7"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2D6F4958"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30D9A3DC" w14:textId="77777777" w:rsidTr="00360B1C">
        <w:trPr>
          <w:cantSplit/>
          <w:jc w:val="center"/>
        </w:trPr>
        <w:tc>
          <w:tcPr>
            <w:tcW w:w="2430" w:type="dxa"/>
          </w:tcPr>
          <w:p w14:paraId="1B4B233F" w14:textId="77777777" w:rsidR="007D27D8" w:rsidRPr="00357143" w:rsidRDefault="00A03C08" w:rsidP="007D27D8">
            <w:pPr>
              <w:pStyle w:val="TAL"/>
              <w:rPr>
                <w:i/>
                <w:lang w:bidi="ar-IQ"/>
              </w:rPr>
            </w:pPr>
            <w:r w:rsidRPr="00357143">
              <w:rPr>
                <w:i/>
                <w:lang w:bidi="ar-IQ"/>
              </w:rPr>
              <w:t>Origin-State-Id</w:t>
            </w:r>
          </w:p>
        </w:tc>
        <w:tc>
          <w:tcPr>
            <w:tcW w:w="1000" w:type="dxa"/>
          </w:tcPr>
          <w:p w14:paraId="2C93F151"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429D8A91" w14:textId="77777777"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14:paraId="1A8FF196" w14:textId="77777777" w:rsidTr="00360B1C">
        <w:trPr>
          <w:cantSplit/>
          <w:jc w:val="center"/>
        </w:trPr>
        <w:tc>
          <w:tcPr>
            <w:tcW w:w="2430" w:type="dxa"/>
          </w:tcPr>
          <w:p w14:paraId="286FF7D4" w14:textId="77777777" w:rsidR="007D27D8" w:rsidRPr="00357143" w:rsidRDefault="007D27D8" w:rsidP="007D27D8">
            <w:pPr>
              <w:pStyle w:val="TAL"/>
              <w:rPr>
                <w:rFonts w:cs="Arial"/>
                <w:i/>
                <w:lang w:bidi="ar-IQ"/>
              </w:rPr>
            </w:pPr>
            <w:r w:rsidRPr="00357143">
              <w:rPr>
                <w:i/>
                <w:lang w:bidi="ar-IQ"/>
              </w:rPr>
              <w:t>Event-Timestamp</w:t>
            </w:r>
          </w:p>
        </w:tc>
        <w:tc>
          <w:tcPr>
            <w:tcW w:w="1000" w:type="dxa"/>
          </w:tcPr>
          <w:p w14:paraId="6A834FBD" w14:textId="77777777" w:rsidR="007D27D8" w:rsidRPr="00357143" w:rsidRDefault="007D27D8" w:rsidP="00664585">
            <w:pPr>
              <w:pStyle w:val="TAL"/>
              <w:jc w:val="center"/>
              <w:rPr>
                <w:rFonts w:cs="Arial"/>
                <w:lang w:bidi="ar-IQ"/>
              </w:rPr>
            </w:pPr>
            <w:r w:rsidRPr="00357143">
              <w:rPr>
                <w:lang w:bidi="ar-IQ"/>
              </w:rPr>
              <w:t>O</w:t>
            </w:r>
          </w:p>
        </w:tc>
        <w:tc>
          <w:tcPr>
            <w:tcW w:w="5237" w:type="dxa"/>
          </w:tcPr>
          <w:p w14:paraId="4A96E9B0"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67E69C9" w14:textId="77777777" w:rsidTr="00360B1C">
        <w:trPr>
          <w:cantSplit/>
          <w:jc w:val="center"/>
        </w:trPr>
        <w:tc>
          <w:tcPr>
            <w:tcW w:w="2430" w:type="dxa"/>
          </w:tcPr>
          <w:p w14:paraId="1F33C982" w14:textId="77777777" w:rsidR="007D27D8" w:rsidRPr="00357143" w:rsidRDefault="007D27D8" w:rsidP="007D27D8">
            <w:pPr>
              <w:pStyle w:val="TAL"/>
              <w:rPr>
                <w:i/>
              </w:rPr>
            </w:pPr>
            <w:r w:rsidRPr="00357143">
              <w:rPr>
                <w:i/>
              </w:rPr>
              <w:t>Proxy-Info</w:t>
            </w:r>
          </w:p>
        </w:tc>
        <w:tc>
          <w:tcPr>
            <w:tcW w:w="1000" w:type="dxa"/>
          </w:tcPr>
          <w:p w14:paraId="20C634AE"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6EDFB061"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7C5AB73C" w14:textId="77777777" w:rsidTr="00360B1C">
        <w:trPr>
          <w:cantSplit/>
          <w:jc w:val="center"/>
        </w:trPr>
        <w:tc>
          <w:tcPr>
            <w:tcW w:w="2430" w:type="dxa"/>
          </w:tcPr>
          <w:p w14:paraId="0AACF0E8" w14:textId="77777777"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14:paraId="27A2A031" w14:textId="77777777" w:rsidR="007D27D8" w:rsidRPr="00357143" w:rsidRDefault="007D27D8" w:rsidP="00664585">
            <w:pPr>
              <w:pStyle w:val="TAL"/>
              <w:jc w:val="center"/>
              <w:rPr>
                <w:lang w:bidi="ar-IQ"/>
              </w:rPr>
            </w:pPr>
            <w:r w:rsidRPr="00357143">
              <w:rPr>
                <w:lang w:bidi="ar-IQ"/>
              </w:rPr>
              <w:t>O</w:t>
            </w:r>
          </w:p>
        </w:tc>
        <w:tc>
          <w:tcPr>
            <w:tcW w:w="5237" w:type="dxa"/>
          </w:tcPr>
          <w:p w14:paraId="24E83C36"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14:paraId="51E3A47B" w14:textId="77777777" w:rsidTr="00360B1C">
        <w:trPr>
          <w:cantSplit/>
          <w:jc w:val="center"/>
        </w:trPr>
        <w:tc>
          <w:tcPr>
            <w:tcW w:w="2430" w:type="dxa"/>
          </w:tcPr>
          <w:p w14:paraId="3F346DE9" w14:textId="77777777" w:rsidR="00002972" w:rsidRPr="00357143" w:rsidRDefault="00002972" w:rsidP="007D27D8">
            <w:pPr>
              <w:pStyle w:val="TAL"/>
              <w:rPr>
                <w:rFonts w:cs="Arial"/>
                <w:i/>
                <w:lang w:bidi="ar-IQ"/>
              </w:rPr>
            </w:pPr>
            <w:r w:rsidRPr="00357143">
              <w:rPr>
                <w:rFonts w:cs="Arial"/>
                <w:i/>
                <w:lang w:bidi="ar-IQ"/>
              </w:rPr>
              <w:t>Result-Code</w:t>
            </w:r>
          </w:p>
        </w:tc>
        <w:tc>
          <w:tcPr>
            <w:tcW w:w="1000" w:type="dxa"/>
          </w:tcPr>
          <w:p w14:paraId="596959E3" w14:textId="77777777" w:rsidR="00002972" w:rsidRPr="00357143" w:rsidRDefault="00002972" w:rsidP="00664585">
            <w:pPr>
              <w:pStyle w:val="TAL"/>
              <w:jc w:val="center"/>
              <w:rPr>
                <w:lang w:bidi="ar-IQ"/>
              </w:rPr>
            </w:pPr>
            <w:r w:rsidRPr="00357143">
              <w:rPr>
                <w:lang w:bidi="ar-IQ"/>
              </w:rPr>
              <w:t>M</w:t>
            </w:r>
          </w:p>
        </w:tc>
        <w:tc>
          <w:tcPr>
            <w:tcW w:w="5237" w:type="dxa"/>
          </w:tcPr>
          <w:p w14:paraId="39AA35ED" w14:textId="77777777"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14:paraId="534E2338" w14:textId="77777777" w:rsidTr="00FA119D">
        <w:trPr>
          <w:cantSplit/>
          <w:jc w:val="center"/>
        </w:trPr>
        <w:tc>
          <w:tcPr>
            <w:tcW w:w="8667" w:type="dxa"/>
            <w:gridSpan w:val="3"/>
          </w:tcPr>
          <w:p w14:paraId="2529E54B" w14:textId="77777777"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14:paraId="77AA054A" w14:textId="77777777" w:rsidR="004F566A" w:rsidRPr="00357143" w:rsidRDefault="004F566A" w:rsidP="00FC376A"/>
    <w:p w14:paraId="5099E1F1" w14:textId="77777777" w:rsidR="00D37C25" w:rsidRPr="00357143" w:rsidRDefault="00FA119D" w:rsidP="00F13B1D">
      <w:pPr>
        <w:pStyle w:val="8"/>
      </w:pPr>
      <w:r w:rsidRPr="00357143">
        <w:br w:type="page"/>
      </w:r>
      <w:bookmarkStart w:id="4472" w:name="_Toc445303043"/>
      <w:bookmarkStart w:id="4473" w:name="_Toc445390210"/>
      <w:bookmarkStart w:id="4474" w:name="_Toc447043291"/>
      <w:bookmarkStart w:id="4475" w:name="_Toc457494048"/>
      <w:bookmarkStart w:id="4476" w:name="_Toc459977147"/>
      <w:bookmarkStart w:id="4477" w:name="_Toc470164308"/>
      <w:bookmarkStart w:id="4478" w:name="_Toc470164890"/>
      <w:bookmarkStart w:id="4479" w:name="_Toc475715502"/>
      <w:bookmarkStart w:id="4480" w:name="_Toc479349317"/>
      <w:bookmarkStart w:id="4481" w:name="_Toc484070765"/>
      <w:bookmarkStart w:id="4482" w:name="_Toc2176225"/>
      <w:r w:rsidR="00D37C25" w:rsidRPr="00357143">
        <w:lastRenderedPageBreak/>
        <w:t>Annex A</w:t>
      </w:r>
      <w:r w:rsidRPr="00357143">
        <w:t xml:space="preserve"> </w:t>
      </w:r>
      <w:r w:rsidR="00D37C25" w:rsidRPr="00357143">
        <w:t>(</w:t>
      </w:r>
      <w:r w:rsidRPr="00357143">
        <w:t>i</w:t>
      </w:r>
      <w:r w:rsidR="00D37C25" w:rsidRPr="00357143">
        <w:t>nformative):</w:t>
      </w:r>
      <w:r w:rsidRPr="00357143">
        <w:br/>
      </w:r>
      <w:r w:rsidR="00D37C25" w:rsidRPr="00357143">
        <w:t>Mapping of Requirements with CS</w:t>
      </w:r>
      <w:r w:rsidR="00832445" w:rsidRPr="00357143">
        <w:t>F</w:t>
      </w:r>
      <w:r w:rsidR="00D37C25" w:rsidRPr="00357143">
        <w:t>s</w:t>
      </w:r>
      <w:bookmarkEnd w:id="4472"/>
      <w:bookmarkEnd w:id="4473"/>
      <w:bookmarkEnd w:id="4474"/>
      <w:bookmarkEnd w:id="4475"/>
      <w:bookmarkEnd w:id="4476"/>
      <w:bookmarkEnd w:id="4477"/>
      <w:bookmarkEnd w:id="4478"/>
      <w:bookmarkEnd w:id="4479"/>
      <w:bookmarkEnd w:id="4480"/>
      <w:bookmarkEnd w:id="4481"/>
      <w:bookmarkEnd w:id="4482"/>
    </w:p>
    <w:p w14:paraId="3A7DB058" w14:textId="77777777"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205F58" w:rsidRPr="00357143">
        <w:fldChar w:fldCharType="begin"/>
      </w:r>
      <w:r w:rsidRPr="00357143">
        <w:instrText>REF REF_ONEM2MT</w:instrText>
      </w:r>
      <w:r w:rsidR="009F29A5" w:rsidRPr="00357143">
        <w:instrText>S</w:instrText>
      </w:r>
      <w:r w:rsidRPr="00357143">
        <w:instrText xml:space="preserve">_0002 \h </w:instrText>
      </w:r>
      <w:r w:rsidR="00205F58" w:rsidRPr="00357143">
        <w:fldChar w:fldCharType="separate"/>
      </w:r>
      <w:r w:rsidR="001C37F9" w:rsidRPr="00357143">
        <w:t>i.</w:t>
      </w:r>
      <w:r w:rsidR="001C37F9">
        <w:rPr>
          <w:noProof/>
        </w:rPr>
        <w:t>1</w:t>
      </w:r>
      <w:r w:rsidR="00205F58" w:rsidRPr="00357143">
        <w:fldChar w:fldCharType="end"/>
      </w:r>
      <w:r w:rsidRPr="00357143">
        <w:t>]</w:t>
      </w:r>
      <w:r w:rsidR="00D37C25" w:rsidRPr="00357143">
        <w:t xml:space="preserve"> with the CSFs specified in </w:t>
      </w:r>
      <w:r w:rsidR="00495250" w:rsidRPr="00357143">
        <w:t>the present document</w:t>
      </w:r>
      <w:r w:rsidR="00D37C25" w:rsidRPr="00357143">
        <w:t>.</w:t>
      </w:r>
    </w:p>
    <w:p w14:paraId="02E2F8FD" w14:textId="77777777"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357143" w14:paraId="34AF5A1B" w14:textId="77777777" w:rsidTr="00CD75C6">
        <w:trPr>
          <w:tblHeader/>
          <w:jc w:val="center"/>
        </w:trPr>
        <w:tc>
          <w:tcPr>
            <w:tcW w:w="2420" w:type="dxa"/>
            <w:shd w:val="clear" w:color="auto" w:fill="DDDDDD"/>
            <w:vAlign w:val="center"/>
          </w:tcPr>
          <w:p w14:paraId="5876AD4B" w14:textId="77777777"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14:paraId="5BE2F69B" w14:textId="77777777"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14:paraId="2D1B796B" w14:textId="77777777"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14:paraId="120DC0EF" w14:textId="77777777" w:rsidR="00D37C25" w:rsidRPr="00357143" w:rsidRDefault="00D37C25" w:rsidP="009F29A5">
            <w:pPr>
              <w:pStyle w:val="TAH"/>
              <w:rPr>
                <w:rFonts w:eastAsia="Arial Unicode MS"/>
              </w:rPr>
            </w:pPr>
            <w:r w:rsidRPr="00357143">
              <w:rPr>
                <w:rFonts w:eastAsia="Arial Unicode MS"/>
              </w:rPr>
              <w:t>Notes</w:t>
            </w:r>
          </w:p>
        </w:tc>
      </w:tr>
      <w:tr w:rsidR="00D37C25" w:rsidRPr="00357143" w14:paraId="4DBF0335" w14:textId="77777777" w:rsidTr="00CD75C6">
        <w:trPr>
          <w:jc w:val="center"/>
        </w:trPr>
        <w:tc>
          <w:tcPr>
            <w:tcW w:w="2420" w:type="dxa"/>
          </w:tcPr>
          <w:p w14:paraId="46208A03" w14:textId="77777777"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14:paraId="695B6483" w14:textId="77777777"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14:paraId="722BE41B" w14:textId="77777777"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14:paraId="18DADCF1" w14:textId="77777777" w:rsidR="00D37C25" w:rsidRPr="00357143" w:rsidRDefault="00D37C25" w:rsidP="000A1BE3">
            <w:pPr>
              <w:pStyle w:val="TAC"/>
              <w:rPr>
                <w:lang w:eastAsia="zh-CN"/>
              </w:rPr>
            </w:pPr>
            <w:r w:rsidRPr="00357143">
              <w:rPr>
                <w:lang w:eastAsia="zh-CN"/>
              </w:rPr>
              <w:t xml:space="preserve">OSR-026 </w:t>
            </w:r>
          </w:p>
          <w:p w14:paraId="1F5ACA37" w14:textId="77777777" w:rsidR="00D37C25" w:rsidRPr="00357143" w:rsidRDefault="00D37C25" w:rsidP="000A1BE3">
            <w:pPr>
              <w:pStyle w:val="TAC"/>
              <w:rPr>
                <w:lang w:eastAsia="zh-CN"/>
              </w:rPr>
            </w:pPr>
            <w:r w:rsidRPr="00357143">
              <w:rPr>
                <w:lang w:eastAsia="zh-CN"/>
              </w:rPr>
              <w:t>OSR-023</w:t>
            </w:r>
          </w:p>
          <w:p w14:paraId="790C7073" w14:textId="77777777" w:rsidR="00D37C25" w:rsidRPr="00357143" w:rsidRDefault="00D37C25" w:rsidP="000A1BE3">
            <w:pPr>
              <w:pStyle w:val="TAC"/>
              <w:rPr>
                <w:lang w:eastAsia="zh-CN"/>
              </w:rPr>
            </w:pPr>
            <w:r w:rsidRPr="00357143">
              <w:rPr>
                <w:lang w:eastAsia="zh-CN"/>
              </w:rPr>
              <w:t xml:space="preserve">OSR-024 </w:t>
            </w:r>
          </w:p>
          <w:p w14:paraId="6D42EF20" w14:textId="77777777" w:rsidR="00D37C25" w:rsidRPr="00357143" w:rsidRDefault="00D37C25" w:rsidP="000A1BE3">
            <w:pPr>
              <w:pStyle w:val="TAC"/>
              <w:rPr>
                <w:lang w:eastAsia="zh-CN"/>
              </w:rPr>
            </w:pPr>
            <w:r w:rsidRPr="00357143">
              <w:rPr>
                <w:lang w:eastAsia="zh-CN"/>
              </w:rPr>
              <w:t>OSR-025</w:t>
            </w:r>
          </w:p>
        </w:tc>
        <w:tc>
          <w:tcPr>
            <w:tcW w:w="2022" w:type="dxa"/>
          </w:tcPr>
          <w:p w14:paraId="3BDC8880" w14:textId="77777777" w:rsidR="00D37C25" w:rsidRPr="00357143" w:rsidRDefault="00D37C25" w:rsidP="00CD75C6">
            <w:pPr>
              <w:pStyle w:val="TAL"/>
              <w:rPr>
                <w:szCs w:val="18"/>
                <w:lang w:eastAsia="zh-CN"/>
              </w:rPr>
            </w:pPr>
            <w:r w:rsidRPr="00357143">
              <w:rPr>
                <w:szCs w:val="18"/>
                <w:lang w:eastAsia="zh-CN"/>
              </w:rPr>
              <w:t>Overlap w/:</w:t>
            </w:r>
          </w:p>
          <w:p w14:paraId="166D634E" w14:textId="77777777"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14:paraId="7D8761C7" w14:textId="77777777" w:rsidR="00D37C25" w:rsidRPr="00357143" w:rsidRDefault="00D37C25" w:rsidP="00CD75C6">
            <w:pPr>
              <w:pStyle w:val="TAL"/>
              <w:rPr>
                <w:szCs w:val="18"/>
                <w:lang w:eastAsia="zh-CN"/>
              </w:rPr>
            </w:pPr>
            <w:r w:rsidRPr="00357143">
              <w:rPr>
                <w:szCs w:val="18"/>
                <w:lang w:eastAsia="zh-CN"/>
              </w:rPr>
              <w:t>OSR-025</w:t>
            </w:r>
          </w:p>
        </w:tc>
      </w:tr>
      <w:tr w:rsidR="00D37C25" w:rsidRPr="00357143" w14:paraId="5E49D231" w14:textId="77777777" w:rsidTr="00CD75C6">
        <w:trPr>
          <w:jc w:val="center"/>
        </w:trPr>
        <w:tc>
          <w:tcPr>
            <w:tcW w:w="2420" w:type="dxa"/>
          </w:tcPr>
          <w:p w14:paraId="33EAE218" w14:textId="77777777"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14:paraId="54F08464" w14:textId="77777777"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14:paraId="2A13C9B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14:paraId="542E661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14:paraId="130E8C4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14:paraId="3028E53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14:paraId="2BEE9C9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14:paraId="7BFA215F"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14:paraId="45DF3585" w14:textId="77777777" w:rsidR="00D37C25" w:rsidRPr="00357143" w:rsidRDefault="00D37C25" w:rsidP="000A1BE3">
            <w:pPr>
              <w:pStyle w:val="TAC"/>
              <w:rPr>
                <w:lang w:eastAsia="zh-CN"/>
              </w:rPr>
            </w:pPr>
            <w:r w:rsidRPr="00357143">
              <w:rPr>
                <w:rFonts w:eastAsia="Arial Unicode MS"/>
              </w:rPr>
              <w:t>OSR-001</w:t>
            </w:r>
          </w:p>
          <w:p w14:paraId="1F14FA79" w14:textId="77777777" w:rsidR="00D37C25" w:rsidRPr="00357143" w:rsidRDefault="00D37C25" w:rsidP="000A1BE3">
            <w:pPr>
              <w:pStyle w:val="TAC"/>
              <w:rPr>
                <w:lang w:eastAsia="zh-CN"/>
              </w:rPr>
            </w:pPr>
            <w:r w:rsidRPr="00357143">
              <w:rPr>
                <w:rFonts w:eastAsia="Arial Unicode MS"/>
              </w:rPr>
              <w:t xml:space="preserve">OSR-002 </w:t>
            </w:r>
          </w:p>
          <w:p w14:paraId="02D9AE8E" w14:textId="77777777" w:rsidR="00D37C25" w:rsidRPr="00357143" w:rsidRDefault="00D37C25" w:rsidP="000A1BE3">
            <w:pPr>
              <w:pStyle w:val="TAC"/>
              <w:rPr>
                <w:lang w:eastAsia="zh-CN"/>
              </w:rPr>
            </w:pPr>
            <w:r w:rsidRPr="00357143">
              <w:rPr>
                <w:rFonts w:eastAsia="Arial Unicode MS"/>
              </w:rPr>
              <w:t xml:space="preserve">OSR-005 </w:t>
            </w:r>
          </w:p>
          <w:p w14:paraId="740A32B5" w14:textId="77777777" w:rsidR="00D37C25" w:rsidRPr="00357143" w:rsidRDefault="00D37C25" w:rsidP="000A1BE3">
            <w:pPr>
              <w:pStyle w:val="TAC"/>
              <w:rPr>
                <w:lang w:eastAsia="zh-CN"/>
              </w:rPr>
            </w:pPr>
            <w:r w:rsidRPr="00357143">
              <w:rPr>
                <w:rFonts w:eastAsia="Arial Unicode MS"/>
              </w:rPr>
              <w:t xml:space="preserve">OSR-006 </w:t>
            </w:r>
          </w:p>
          <w:p w14:paraId="464841A4" w14:textId="77777777" w:rsidR="00D37C25" w:rsidRPr="00357143" w:rsidRDefault="00D37C25" w:rsidP="000A1BE3">
            <w:pPr>
              <w:pStyle w:val="TAC"/>
              <w:rPr>
                <w:lang w:eastAsia="zh-CN"/>
              </w:rPr>
            </w:pPr>
            <w:r w:rsidRPr="00357143">
              <w:rPr>
                <w:rFonts w:eastAsia="Arial Unicode MS"/>
              </w:rPr>
              <w:t xml:space="preserve">OSR-008 </w:t>
            </w:r>
          </w:p>
          <w:p w14:paraId="5D0B131B" w14:textId="77777777" w:rsidR="00D37C25" w:rsidRPr="00357143" w:rsidRDefault="00D37C25" w:rsidP="000A1BE3">
            <w:pPr>
              <w:pStyle w:val="TAC"/>
              <w:rPr>
                <w:lang w:eastAsia="zh-CN"/>
              </w:rPr>
            </w:pPr>
            <w:r w:rsidRPr="00357143">
              <w:rPr>
                <w:rFonts w:eastAsia="Arial Unicode MS"/>
              </w:rPr>
              <w:t xml:space="preserve">OSR-009 </w:t>
            </w:r>
          </w:p>
          <w:p w14:paraId="0CE8ED8B" w14:textId="77777777" w:rsidR="00D37C25" w:rsidRPr="00357143" w:rsidRDefault="00D37C25" w:rsidP="000A1BE3">
            <w:pPr>
              <w:pStyle w:val="TAC"/>
              <w:rPr>
                <w:lang w:eastAsia="zh-CN"/>
              </w:rPr>
            </w:pPr>
            <w:r w:rsidRPr="00357143">
              <w:rPr>
                <w:rFonts w:eastAsia="Arial Unicode MS"/>
              </w:rPr>
              <w:t xml:space="preserve">OSR-012 </w:t>
            </w:r>
          </w:p>
          <w:p w14:paraId="5EEDB533" w14:textId="77777777" w:rsidR="00D37C25" w:rsidRPr="00357143" w:rsidRDefault="00D37C25" w:rsidP="000A1BE3">
            <w:pPr>
              <w:pStyle w:val="TAC"/>
              <w:rPr>
                <w:lang w:eastAsia="zh-CN"/>
              </w:rPr>
            </w:pPr>
            <w:r w:rsidRPr="00357143">
              <w:rPr>
                <w:rFonts w:eastAsia="Arial Unicode MS"/>
              </w:rPr>
              <w:t xml:space="preserve">OSR-013 </w:t>
            </w:r>
          </w:p>
          <w:p w14:paraId="604D5F36" w14:textId="77777777" w:rsidR="00D37C25" w:rsidRPr="00357143" w:rsidRDefault="00D37C25" w:rsidP="000A1BE3">
            <w:pPr>
              <w:pStyle w:val="TAC"/>
              <w:rPr>
                <w:lang w:eastAsia="zh-CN"/>
              </w:rPr>
            </w:pPr>
            <w:r w:rsidRPr="00357143">
              <w:rPr>
                <w:rFonts w:eastAsia="Arial Unicode MS"/>
              </w:rPr>
              <w:t xml:space="preserve">OSR-014 </w:t>
            </w:r>
          </w:p>
          <w:p w14:paraId="134A73DC" w14:textId="77777777" w:rsidR="00D37C25" w:rsidRPr="00357143" w:rsidRDefault="00D37C25" w:rsidP="000A1BE3">
            <w:pPr>
              <w:pStyle w:val="TAC"/>
              <w:rPr>
                <w:lang w:eastAsia="zh-CN"/>
              </w:rPr>
            </w:pPr>
            <w:r w:rsidRPr="00357143">
              <w:rPr>
                <w:rFonts w:eastAsia="Arial Unicode MS"/>
              </w:rPr>
              <w:t xml:space="preserve">OSR-015 </w:t>
            </w:r>
          </w:p>
          <w:p w14:paraId="2A4B7F36" w14:textId="77777777" w:rsidR="00D37C25" w:rsidRPr="00357143" w:rsidRDefault="00D37C25" w:rsidP="000A1BE3">
            <w:pPr>
              <w:pStyle w:val="TAC"/>
              <w:rPr>
                <w:lang w:eastAsia="zh-CN"/>
              </w:rPr>
            </w:pPr>
            <w:r w:rsidRPr="00357143">
              <w:rPr>
                <w:rFonts w:eastAsia="Arial Unicode MS"/>
              </w:rPr>
              <w:t xml:space="preserve">OSR-018 </w:t>
            </w:r>
          </w:p>
          <w:p w14:paraId="2D5C0E9D" w14:textId="77777777" w:rsidR="00D37C25" w:rsidRPr="00357143" w:rsidRDefault="00D37C25" w:rsidP="000A1BE3">
            <w:pPr>
              <w:pStyle w:val="TAC"/>
              <w:rPr>
                <w:lang w:eastAsia="zh-CN"/>
              </w:rPr>
            </w:pPr>
            <w:r w:rsidRPr="00357143">
              <w:rPr>
                <w:rFonts w:eastAsia="Arial Unicode MS"/>
              </w:rPr>
              <w:t xml:space="preserve">OSR-019 </w:t>
            </w:r>
          </w:p>
          <w:p w14:paraId="3FA96843" w14:textId="77777777" w:rsidR="00D37C25" w:rsidRPr="00357143" w:rsidRDefault="00D37C25" w:rsidP="000A1BE3">
            <w:pPr>
              <w:pStyle w:val="TAC"/>
              <w:rPr>
                <w:lang w:eastAsia="zh-CN"/>
              </w:rPr>
            </w:pPr>
            <w:r w:rsidRPr="00357143">
              <w:rPr>
                <w:rFonts w:eastAsia="Arial Unicode MS"/>
              </w:rPr>
              <w:t xml:space="preserve">OSR-021 </w:t>
            </w:r>
          </w:p>
          <w:p w14:paraId="6111BA44" w14:textId="77777777" w:rsidR="00D37C25" w:rsidRPr="00357143" w:rsidRDefault="00D37C25" w:rsidP="000A1BE3">
            <w:pPr>
              <w:pStyle w:val="TAC"/>
              <w:rPr>
                <w:lang w:eastAsia="zh-CN"/>
              </w:rPr>
            </w:pPr>
            <w:r w:rsidRPr="00357143">
              <w:rPr>
                <w:rFonts w:eastAsia="Arial Unicode MS"/>
              </w:rPr>
              <w:t xml:space="preserve">OSR-027 </w:t>
            </w:r>
          </w:p>
          <w:p w14:paraId="00239A13" w14:textId="77777777" w:rsidR="00D37C25" w:rsidRPr="00357143" w:rsidRDefault="00D37C25" w:rsidP="000A1BE3">
            <w:pPr>
              <w:pStyle w:val="TAC"/>
              <w:rPr>
                <w:lang w:eastAsia="zh-CN"/>
              </w:rPr>
            </w:pPr>
            <w:r w:rsidRPr="00357143">
              <w:rPr>
                <w:rFonts w:eastAsia="Arial Unicode MS"/>
              </w:rPr>
              <w:t xml:space="preserve">OSR-032 </w:t>
            </w:r>
          </w:p>
          <w:p w14:paraId="70DA766F" w14:textId="77777777" w:rsidR="00D37C25" w:rsidRPr="00357143" w:rsidRDefault="00D37C25" w:rsidP="000A1BE3">
            <w:pPr>
              <w:pStyle w:val="TAC"/>
              <w:rPr>
                <w:lang w:eastAsia="zh-CN"/>
              </w:rPr>
            </w:pPr>
            <w:r w:rsidRPr="00357143">
              <w:rPr>
                <w:rFonts w:eastAsia="Arial Unicode MS"/>
              </w:rPr>
              <w:t xml:space="preserve">OSR-035 </w:t>
            </w:r>
          </w:p>
          <w:p w14:paraId="07FE6EA0" w14:textId="77777777" w:rsidR="00D37C25" w:rsidRPr="00357143" w:rsidRDefault="00D37C25" w:rsidP="000A1BE3">
            <w:pPr>
              <w:pStyle w:val="TAC"/>
              <w:rPr>
                <w:lang w:eastAsia="zh-CN"/>
              </w:rPr>
            </w:pPr>
            <w:r w:rsidRPr="00357143">
              <w:rPr>
                <w:rFonts w:eastAsia="Arial Unicode MS"/>
              </w:rPr>
              <w:t xml:space="preserve">OSR-038 </w:t>
            </w:r>
          </w:p>
          <w:p w14:paraId="46E69A03" w14:textId="77777777" w:rsidR="00D37C25" w:rsidRPr="00357143" w:rsidRDefault="00D37C25" w:rsidP="000A1BE3">
            <w:pPr>
              <w:pStyle w:val="TAC"/>
              <w:rPr>
                <w:lang w:eastAsia="zh-CN"/>
              </w:rPr>
            </w:pPr>
            <w:r w:rsidRPr="00357143">
              <w:rPr>
                <w:rFonts w:eastAsia="Arial Unicode MS"/>
              </w:rPr>
              <w:t xml:space="preserve">OSR-039 </w:t>
            </w:r>
          </w:p>
          <w:p w14:paraId="17AF2D2C" w14:textId="77777777" w:rsidR="00D37C25" w:rsidRPr="00357143" w:rsidRDefault="00D37C25" w:rsidP="000A1BE3">
            <w:pPr>
              <w:pStyle w:val="TAC"/>
              <w:rPr>
                <w:lang w:eastAsia="zh-CN"/>
              </w:rPr>
            </w:pPr>
            <w:r w:rsidRPr="00357143">
              <w:rPr>
                <w:rFonts w:eastAsia="Arial Unicode MS"/>
              </w:rPr>
              <w:t xml:space="preserve">OSR-040 </w:t>
            </w:r>
          </w:p>
          <w:p w14:paraId="3664C0C9" w14:textId="77777777" w:rsidR="00D37C25" w:rsidRPr="00357143" w:rsidRDefault="00D37C25" w:rsidP="000A1BE3">
            <w:pPr>
              <w:pStyle w:val="TAC"/>
              <w:rPr>
                <w:lang w:eastAsia="zh-CN"/>
              </w:rPr>
            </w:pPr>
            <w:r w:rsidRPr="00357143">
              <w:rPr>
                <w:rFonts w:eastAsia="Arial Unicode MS"/>
              </w:rPr>
              <w:t xml:space="preserve">OSR-048 </w:t>
            </w:r>
          </w:p>
          <w:p w14:paraId="5244A3A7" w14:textId="77777777" w:rsidR="00D37C25" w:rsidRPr="00357143" w:rsidRDefault="00D37C25" w:rsidP="000A1BE3">
            <w:pPr>
              <w:pStyle w:val="TAC"/>
              <w:rPr>
                <w:lang w:eastAsia="zh-CN"/>
              </w:rPr>
            </w:pPr>
            <w:r w:rsidRPr="00357143">
              <w:rPr>
                <w:rFonts w:eastAsia="Arial Unicode MS"/>
              </w:rPr>
              <w:t xml:space="preserve">OSR-049 </w:t>
            </w:r>
          </w:p>
          <w:p w14:paraId="2E472632" w14:textId="77777777" w:rsidR="00D37C25" w:rsidRPr="00357143" w:rsidRDefault="00D37C25" w:rsidP="000A1BE3">
            <w:pPr>
              <w:pStyle w:val="TAC"/>
              <w:rPr>
                <w:lang w:eastAsia="zh-CN"/>
              </w:rPr>
            </w:pPr>
            <w:r w:rsidRPr="00357143">
              <w:rPr>
                <w:rFonts w:eastAsia="Arial Unicode MS"/>
              </w:rPr>
              <w:t xml:space="preserve">OSR-050 </w:t>
            </w:r>
          </w:p>
          <w:p w14:paraId="7A910E8C" w14:textId="77777777" w:rsidR="00D37C25" w:rsidRPr="00357143" w:rsidRDefault="00D37C25" w:rsidP="000A1BE3">
            <w:pPr>
              <w:pStyle w:val="TAC"/>
              <w:rPr>
                <w:lang w:eastAsia="zh-CN"/>
              </w:rPr>
            </w:pPr>
            <w:r w:rsidRPr="00357143">
              <w:rPr>
                <w:rFonts w:eastAsia="Arial Unicode MS"/>
              </w:rPr>
              <w:t xml:space="preserve">OSR-053 </w:t>
            </w:r>
          </w:p>
          <w:p w14:paraId="29E80E84" w14:textId="77777777" w:rsidR="00D37C25" w:rsidRPr="00357143" w:rsidRDefault="00D37C25" w:rsidP="000A1BE3">
            <w:pPr>
              <w:pStyle w:val="TAC"/>
              <w:rPr>
                <w:lang w:eastAsia="zh-CN"/>
              </w:rPr>
            </w:pPr>
            <w:r w:rsidRPr="00357143">
              <w:rPr>
                <w:rFonts w:eastAsia="Arial Unicode MS"/>
              </w:rPr>
              <w:t xml:space="preserve">OSR-062 </w:t>
            </w:r>
          </w:p>
          <w:p w14:paraId="4681A8F5" w14:textId="77777777" w:rsidR="00D37C25" w:rsidRPr="00357143" w:rsidRDefault="00D37C25" w:rsidP="000A1BE3">
            <w:pPr>
              <w:pStyle w:val="TAC"/>
              <w:rPr>
                <w:lang w:eastAsia="zh-CN"/>
              </w:rPr>
            </w:pPr>
            <w:r w:rsidRPr="00357143">
              <w:rPr>
                <w:rFonts w:eastAsia="Arial Unicode MS"/>
              </w:rPr>
              <w:t xml:space="preserve">OSR-063 </w:t>
            </w:r>
          </w:p>
          <w:p w14:paraId="773B9205" w14:textId="77777777" w:rsidR="00D37C25" w:rsidRPr="00357143" w:rsidRDefault="00D37C25" w:rsidP="000A1BE3">
            <w:pPr>
              <w:pStyle w:val="TAC"/>
              <w:rPr>
                <w:lang w:eastAsia="zh-CN"/>
              </w:rPr>
            </w:pPr>
            <w:r w:rsidRPr="00357143">
              <w:rPr>
                <w:rFonts w:eastAsia="Arial Unicode MS"/>
              </w:rPr>
              <w:t>OSR-064</w:t>
            </w:r>
          </w:p>
          <w:p w14:paraId="435DD3E9" w14:textId="77777777" w:rsidR="00D37C25" w:rsidRPr="00357143" w:rsidRDefault="00D37C25" w:rsidP="000A1BE3">
            <w:pPr>
              <w:pStyle w:val="TAC"/>
              <w:rPr>
                <w:lang w:eastAsia="zh-CN"/>
              </w:rPr>
            </w:pPr>
            <w:r w:rsidRPr="00357143">
              <w:rPr>
                <w:rFonts w:eastAsia="Arial Unicode MS"/>
              </w:rPr>
              <w:t xml:space="preserve">OSR-065 </w:t>
            </w:r>
          </w:p>
          <w:p w14:paraId="0197627F" w14:textId="77777777" w:rsidR="00D37C25" w:rsidRPr="00357143" w:rsidRDefault="00D37C25" w:rsidP="000A1BE3">
            <w:pPr>
              <w:pStyle w:val="TAC"/>
              <w:rPr>
                <w:lang w:eastAsia="zh-CN"/>
              </w:rPr>
            </w:pPr>
            <w:r w:rsidRPr="00357143">
              <w:rPr>
                <w:rFonts w:eastAsia="Arial Unicode MS"/>
              </w:rPr>
              <w:t xml:space="preserve">OSR-066 </w:t>
            </w:r>
          </w:p>
          <w:p w14:paraId="27AA553D" w14:textId="77777777" w:rsidR="00D37C25" w:rsidRPr="00357143" w:rsidRDefault="00D37C25" w:rsidP="000A1BE3">
            <w:pPr>
              <w:pStyle w:val="TAC"/>
              <w:rPr>
                <w:lang w:eastAsia="zh-CN"/>
              </w:rPr>
            </w:pPr>
            <w:r w:rsidRPr="00357143">
              <w:rPr>
                <w:rFonts w:eastAsia="Arial Unicode MS"/>
              </w:rPr>
              <w:t xml:space="preserve">OSR-067 </w:t>
            </w:r>
          </w:p>
          <w:p w14:paraId="4C94DA5B" w14:textId="77777777" w:rsidR="00D37C25" w:rsidRPr="00357143" w:rsidRDefault="00D37C25" w:rsidP="000A1BE3">
            <w:pPr>
              <w:pStyle w:val="TAC"/>
              <w:rPr>
                <w:lang w:eastAsia="zh-CN"/>
              </w:rPr>
            </w:pPr>
            <w:r w:rsidRPr="00357143">
              <w:rPr>
                <w:rFonts w:eastAsia="Arial Unicode MS"/>
              </w:rPr>
              <w:t>OSR-068</w:t>
            </w:r>
          </w:p>
          <w:p w14:paraId="0589A832" w14:textId="77777777" w:rsidR="00D37C25" w:rsidRPr="00357143" w:rsidRDefault="00D37C25" w:rsidP="000A1BE3">
            <w:pPr>
              <w:pStyle w:val="TAC"/>
              <w:rPr>
                <w:lang w:eastAsia="zh-CN"/>
              </w:rPr>
            </w:pPr>
            <w:r w:rsidRPr="00357143">
              <w:rPr>
                <w:rFonts w:eastAsia="Arial Unicode MS"/>
              </w:rPr>
              <w:t xml:space="preserve">CRPR-001 </w:t>
            </w:r>
          </w:p>
          <w:p w14:paraId="0D063AC4" w14:textId="77777777" w:rsidR="00D37C25" w:rsidRPr="00357143" w:rsidRDefault="00D37C25" w:rsidP="000A1BE3">
            <w:pPr>
              <w:pStyle w:val="TAC"/>
              <w:rPr>
                <w:lang w:eastAsia="zh-CN"/>
              </w:rPr>
            </w:pPr>
            <w:r w:rsidRPr="00357143">
              <w:rPr>
                <w:rFonts w:eastAsia="Arial Unicode MS"/>
              </w:rPr>
              <w:t xml:space="preserve">CRPR-002 </w:t>
            </w:r>
          </w:p>
          <w:p w14:paraId="4309384F" w14:textId="77777777" w:rsidR="00D37C25" w:rsidRPr="00357143" w:rsidRDefault="00D37C25" w:rsidP="000A1BE3">
            <w:pPr>
              <w:pStyle w:val="TAC"/>
              <w:rPr>
                <w:lang w:eastAsia="zh-CN"/>
              </w:rPr>
            </w:pPr>
            <w:r w:rsidRPr="00357143">
              <w:rPr>
                <w:rFonts w:eastAsia="Arial Unicode MS"/>
              </w:rPr>
              <w:t>CRPR-003</w:t>
            </w:r>
          </w:p>
          <w:p w14:paraId="53C21700" w14:textId="77777777" w:rsidR="00D37C25" w:rsidRPr="00357143" w:rsidRDefault="00D37C25" w:rsidP="000A1BE3">
            <w:pPr>
              <w:pStyle w:val="TAC"/>
              <w:rPr>
                <w:lang w:eastAsia="zh-CN"/>
              </w:rPr>
            </w:pPr>
            <w:r w:rsidRPr="00357143">
              <w:rPr>
                <w:rFonts w:eastAsia="Arial Unicode MS"/>
              </w:rPr>
              <w:t>MGR-016</w:t>
            </w:r>
          </w:p>
        </w:tc>
        <w:tc>
          <w:tcPr>
            <w:tcW w:w="2022" w:type="dxa"/>
          </w:tcPr>
          <w:p w14:paraId="57F92ED8" w14:textId="77777777" w:rsidR="00D37C25" w:rsidRPr="00357143" w:rsidRDefault="00D37C25" w:rsidP="00CD75C6">
            <w:pPr>
              <w:pStyle w:val="TAL"/>
              <w:rPr>
                <w:rFonts w:eastAsia="Arial Unicode MS"/>
              </w:rPr>
            </w:pPr>
            <w:r w:rsidRPr="00357143">
              <w:rPr>
                <w:rFonts w:eastAsia="Arial Unicode MS"/>
              </w:rPr>
              <w:t>Overlap w/:</w:t>
            </w:r>
          </w:p>
          <w:p w14:paraId="0D86F820" w14:textId="77777777" w:rsidR="00D37C25" w:rsidRPr="00357143" w:rsidRDefault="00D37C25" w:rsidP="00CD75C6">
            <w:pPr>
              <w:pStyle w:val="TAL"/>
              <w:rPr>
                <w:rFonts w:eastAsia="Arial Unicode MS"/>
              </w:rPr>
            </w:pPr>
            <w:r w:rsidRPr="00357143">
              <w:rPr>
                <w:rFonts w:eastAsia="Arial Unicode MS"/>
              </w:rPr>
              <w:t>DMR for OSR-001, OSR-009, OSR-021, OSR-032</w:t>
            </w:r>
          </w:p>
          <w:p w14:paraId="0DE9AD6F" w14:textId="77777777" w:rsidR="00D37C25" w:rsidRPr="00357143" w:rsidRDefault="00D37C25" w:rsidP="00CD75C6">
            <w:pPr>
              <w:pStyle w:val="TAL"/>
              <w:rPr>
                <w:rFonts w:eastAsia="Arial Unicode MS"/>
              </w:rPr>
            </w:pPr>
            <w:r w:rsidRPr="00357143">
              <w:rPr>
                <w:rFonts w:eastAsia="Arial Unicode MS"/>
              </w:rPr>
              <w:t>SSM for OSR-009</w:t>
            </w:r>
          </w:p>
          <w:p w14:paraId="58AF2B94" w14:textId="77777777" w:rsidR="00D37C25" w:rsidRPr="00357143" w:rsidRDefault="00D37C25" w:rsidP="00CD75C6">
            <w:pPr>
              <w:pStyle w:val="TAL"/>
              <w:rPr>
                <w:rFonts w:eastAsia="Arial Unicode MS"/>
              </w:rPr>
            </w:pPr>
            <w:r w:rsidRPr="00357143">
              <w:rPr>
                <w:rFonts w:eastAsia="Arial Unicode MS"/>
              </w:rPr>
              <w:t>LOC for OSR-006</w:t>
            </w:r>
          </w:p>
          <w:p w14:paraId="5327A5B4" w14:textId="77777777" w:rsidR="00D37C25" w:rsidRPr="00357143" w:rsidRDefault="00D37C25" w:rsidP="00CD75C6">
            <w:pPr>
              <w:pStyle w:val="TAL"/>
              <w:rPr>
                <w:rFonts w:eastAsia="Arial Unicode MS"/>
              </w:rPr>
            </w:pPr>
            <w:r w:rsidRPr="00357143">
              <w:rPr>
                <w:rFonts w:eastAsia="Arial Unicode MS"/>
              </w:rPr>
              <w:t>GMG for OSR-006</w:t>
            </w:r>
          </w:p>
          <w:p w14:paraId="330CDB89" w14:textId="77777777" w:rsidR="00D37C25" w:rsidRPr="00357143" w:rsidRDefault="00D37C25" w:rsidP="00CD75C6">
            <w:pPr>
              <w:pStyle w:val="TAL"/>
              <w:rPr>
                <w:rFonts w:eastAsia="Arial Unicode MS"/>
              </w:rPr>
            </w:pPr>
            <w:r w:rsidRPr="00357143">
              <w:rPr>
                <w:rFonts w:eastAsia="Arial Unicode MS"/>
              </w:rPr>
              <w:t>NSSE for OSR-006, OSR-027</w:t>
            </w:r>
          </w:p>
          <w:p w14:paraId="0F4ED4E3" w14:textId="77777777" w:rsidR="00D37C25" w:rsidRPr="00357143" w:rsidRDefault="00D37C25" w:rsidP="00CD75C6">
            <w:pPr>
              <w:pStyle w:val="TAL"/>
              <w:rPr>
                <w:rFonts w:eastAsia="Arial Unicode MS"/>
              </w:rPr>
            </w:pPr>
            <w:r w:rsidRPr="00357143">
              <w:rPr>
                <w:rFonts w:eastAsia="Arial Unicode MS"/>
              </w:rPr>
              <w:t>SSM for OSR-009</w:t>
            </w:r>
          </w:p>
        </w:tc>
      </w:tr>
      <w:tr w:rsidR="00D37C25" w:rsidRPr="00357143" w14:paraId="3908CDAA" w14:textId="77777777" w:rsidTr="00CD75C6">
        <w:trPr>
          <w:jc w:val="center"/>
        </w:trPr>
        <w:tc>
          <w:tcPr>
            <w:tcW w:w="2420" w:type="dxa"/>
          </w:tcPr>
          <w:p w14:paraId="511197D0" w14:textId="77777777"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14:paraId="2AF9E3A0" w14:textId="77777777"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14:paraId="4F9E3B8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14:paraId="045E920C"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14:paraId="3B158E55"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14:paraId="450220A8"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14:paraId="7DAB9555" w14:textId="77777777"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14:paraId="3A8CE8F2" w14:textId="77777777" w:rsidR="00D37C25" w:rsidRPr="00357143" w:rsidRDefault="00D37C25" w:rsidP="000A1BE3">
            <w:pPr>
              <w:pStyle w:val="TAC"/>
              <w:rPr>
                <w:lang w:eastAsia="zh-CN"/>
              </w:rPr>
            </w:pPr>
            <w:r w:rsidRPr="00357143">
              <w:rPr>
                <w:rFonts w:eastAsia="Arial Unicode MS"/>
              </w:rPr>
              <w:t xml:space="preserve">OSR-001 </w:t>
            </w:r>
          </w:p>
          <w:p w14:paraId="4AD16A8C" w14:textId="77777777" w:rsidR="00D37C25" w:rsidRPr="00357143" w:rsidRDefault="00D37C25" w:rsidP="000A1BE3">
            <w:pPr>
              <w:pStyle w:val="TAC"/>
              <w:rPr>
                <w:lang w:eastAsia="zh-CN"/>
              </w:rPr>
            </w:pPr>
            <w:r w:rsidRPr="00357143">
              <w:rPr>
                <w:rFonts w:eastAsia="Arial Unicode MS"/>
              </w:rPr>
              <w:t>OSR-007</w:t>
            </w:r>
          </w:p>
          <w:p w14:paraId="5EF16682" w14:textId="77777777" w:rsidR="00D37C25" w:rsidRPr="00357143" w:rsidRDefault="00D37C25" w:rsidP="000A1BE3">
            <w:pPr>
              <w:pStyle w:val="TAC"/>
              <w:rPr>
                <w:lang w:eastAsia="zh-CN"/>
              </w:rPr>
            </w:pPr>
            <w:r w:rsidRPr="00357143">
              <w:rPr>
                <w:rFonts w:eastAsia="Arial Unicode MS"/>
              </w:rPr>
              <w:t xml:space="preserve">OSR-009 </w:t>
            </w:r>
          </w:p>
          <w:p w14:paraId="6DF66769" w14:textId="77777777" w:rsidR="00D37C25" w:rsidRPr="00357143" w:rsidRDefault="00D37C25" w:rsidP="000A1BE3">
            <w:pPr>
              <w:pStyle w:val="TAC"/>
              <w:rPr>
                <w:lang w:eastAsia="zh-CN"/>
              </w:rPr>
            </w:pPr>
            <w:r w:rsidRPr="00357143">
              <w:rPr>
                <w:rFonts w:eastAsia="Arial Unicode MS"/>
              </w:rPr>
              <w:t>OSR-016</w:t>
            </w:r>
          </w:p>
          <w:p w14:paraId="20EA0D59" w14:textId="77777777" w:rsidR="00D37C25" w:rsidRPr="00357143" w:rsidRDefault="00D37C25" w:rsidP="000A1BE3">
            <w:pPr>
              <w:pStyle w:val="TAC"/>
              <w:rPr>
                <w:lang w:eastAsia="zh-CN"/>
              </w:rPr>
            </w:pPr>
            <w:r w:rsidRPr="00357143">
              <w:rPr>
                <w:rFonts w:eastAsia="Arial Unicode MS"/>
              </w:rPr>
              <w:t xml:space="preserve">OSR-020 </w:t>
            </w:r>
          </w:p>
          <w:p w14:paraId="4E0EDFE1" w14:textId="77777777" w:rsidR="00D37C25" w:rsidRPr="00357143" w:rsidRDefault="00D37C25" w:rsidP="000A1BE3">
            <w:pPr>
              <w:pStyle w:val="TAC"/>
              <w:rPr>
                <w:lang w:eastAsia="zh-CN"/>
              </w:rPr>
            </w:pPr>
            <w:r w:rsidRPr="00357143">
              <w:rPr>
                <w:rFonts w:eastAsia="Arial Unicode MS"/>
              </w:rPr>
              <w:t xml:space="preserve">OSR-021 </w:t>
            </w:r>
          </w:p>
          <w:p w14:paraId="2BAF9EB2" w14:textId="77777777" w:rsidR="00D37C25" w:rsidRPr="00357143" w:rsidRDefault="00D37C25" w:rsidP="000A1BE3">
            <w:pPr>
              <w:pStyle w:val="TAC"/>
              <w:rPr>
                <w:lang w:eastAsia="zh-CN"/>
              </w:rPr>
            </w:pPr>
            <w:r w:rsidRPr="00357143">
              <w:rPr>
                <w:rFonts w:eastAsia="Arial Unicode MS"/>
              </w:rPr>
              <w:t xml:space="preserve">OSR-032 </w:t>
            </w:r>
          </w:p>
          <w:p w14:paraId="0B67D1FB" w14:textId="77777777" w:rsidR="00D37C25" w:rsidRPr="00357143" w:rsidRDefault="00D37C25" w:rsidP="000A1BE3">
            <w:pPr>
              <w:pStyle w:val="TAC"/>
              <w:rPr>
                <w:lang w:eastAsia="zh-CN"/>
              </w:rPr>
            </w:pPr>
            <w:r w:rsidRPr="00357143">
              <w:rPr>
                <w:rFonts w:eastAsia="Arial Unicode MS"/>
              </w:rPr>
              <w:t xml:space="preserve">OSR-034 </w:t>
            </w:r>
          </w:p>
          <w:p w14:paraId="28EF5051" w14:textId="77777777" w:rsidR="00D37C25" w:rsidRPr="00357143" w:rsidRDefault="00D37C25" w:rsidP="000A1BE3">
            <w:pPr>
              <w:pStyle w:val="TAC"/>
              <w:rPr>
                <w:lang w:eastAsia="zh-CN"/>
              </w:rPr>
            </w:pPr>
            <w:r w:rsidRPr="00357143">
              <w:rPr>
                <w:rFonts w:eastAsia="Arial Unicode MS"/>
              </w:rPr>
              <w:t xml:space="preserve">OSR-036 </w:t>
            </w:r>
          </w:p>
          <w:p w14:paraId="7FE90DDC" w14:textId="77777777" w:rsidR="00D37C25" w:rsidRPr="00357143" w:rsidRDefault="00D37C25" w:rsidP="000A1BE3">
            <w:pPr>
              <w:pStyle w:val="TAC"/>
              <w:rPr>
                <w:lang w:eastAsia="zh-CN"/>
              </w:rPr>
            </w:pPr>
            <w:r w:rsidRPr="00357143">
              <w:rPr>
                <w:rFonts w:eastAsia="Arial Unicode MS"/>
              </w:rPr>
              <w:t>OSR-058</w:t>
            </w:r>
          </w:p>
          <w:p w14:paraId="2AC5BA58" w14:textId="77777777" w:rsidR="00D37C25" w:rsidRPr="00357143" w:rsidRDefault="00D37C25" w:rsidP="000A1BE3">
            <w:pPr>
              <w:pStyle w:val="TAC"/>
              <w:rPr>
                <w:lang w:eastAsia="zh-CN"/>
              </w:rPr>
            </w:pPr>
            <w:r w:rsidRPr="00357143">
              <w:rPr>
                <w:rFonts w:eastAsia="Arial Unicode MS"/>
              </w:rPr>
              <w:t>SMR-006</w:t>
            </w:r>
          </w:p>
          <w:p w14:paraId="7E8A7A89" w14:textId="77777777" w:rsidR="00D37C25" w:rsidRPr="00357143" w:rsidRDefault="00D37C25" w:rsidP="000A1BE3">
            <w:pPr>
              <w:pStyle w:val="TAC"/>
              <w:rPr>
                <w:lang w:eastAsia="zh-CN"/>
              </w:rPr>
            </w:pPr>
            <w:r w:rsidRPr="00357143">
              <w:rPr>
                <w:rFonts w:eastAsia="Arial Unicode MS"/>
              </w:rPr>
              <w:t>SER-015</w:t>
            </w:r>
          </w:p>
        </w:tc>
        <w:tc>
          <w:tcPr>
            <w:tcW w:w="2022" w:type="dxa"/>
          </w:tcPr>
          <w:p w14:paraId="218BDF4B" w14:textId="77777777" w:rsidR="00D37C25" w:rsidRPr="00357143" w:rsidRDefault="00D37C25" w:rsidP="00FA119D">
            <w:pPr>
              <w:pStyle w:val="TAL"/>
              <w:keepNext w:val="0"/>
              <w:keepLines w:val="0"/>
              <w:rPr>
                <w:rFonts w:eastAsia="Arial Unicode MS"/>
              </w:rPr>
            </w:pPr>
            <w:r w:rsidRPr="00357143">
              <w:rPr>
                <w:rFonts w:eastAsia="Arial Unicode MS"/>
              </w:rPr>
              <w:t>Overlap w/:</w:t>
            </w:r>
          </w:p>
          <w:p w14:paraId="0E020E1A" w14:textId="77777777"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14:paraId="7FE3A45A" w14:textId="77777777" w:rsidR="00D37C25" w:rsidRPr="00357143" w:rsidRDefault="00D37C25" w:rsidP="00FA119D">
            <w:pPr>
              <w:pStyle w:val="TAL"/>
              <w:keepNext w:val="0"/>
              <w:keepLines w:val="0"/>
              <w:rPr>
                <w:rFonts w:eastAsia="Arial Unicode MS"/>
              </w:rPr>
            </w:pPr>
            <w:r w:rsidRPr="00357143">
              <w:rPr>
                <w:rFonts w:eastAsia="Arial Unicode MS"/>
              </w:rPr>
              <w:t>SUB for OSR-016</w:t>
            </w:r>
          </w:p>
          <w:p w14:paraId="5B2517A4" w14:textId="77777777"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14:paraId="3347364F" w14:textId="77777777" w:rsidTr="00CD75C6">
        <w:trPr>
          <w:jc w:val="center"/>
        </w:trPr>
        <w:tc>
          <w:tcPr>
            <w:tcW w:w="2420" w:type="dxa"/>
          </w:tcPr>
          <w:p w14:paraId="21C6B97E" w14:textId="77777777" w:rsidR="00D37C25" w:rsidRPr="00357143" w:rsidRDefault="00D37C25" w:rsidP="00CD75C6">
            <w:pPr>
              <w:pStyle w:val="TAC"/>
              <w:rPr>
                <w:rFonts w:cs="Arial"/>
                <w:b/>
                <w:szCs w:val="18"/>
                <w:lang w:eastAsia="zh-CN"/>
              </w:rPr>
            </w:pPr>
            <w:r w:rsidRPr="00357143">
              <w:rPr>
                <w:rFonts w:cs="Arial"/>
                <w:b/>
                <w:szCs w:val="18"/>
                <w:lang w:eastAsia="zh-CN"/>
              </w:rPr>
              <w:lastRenderedPageBreak/>
              <w:t>Device Management</w:t>
            </w:r>
          </w:p>
          <w:p w14:paraId="5FC6DC3B" w14:textId="77777777"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14:paraId="6AFBABE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14:paraId="53FDDEE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14:paraId="4D5C5F9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14:paraId="6BCBF56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14:paraId="0A9155B2"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14:paraId="04913DD9" w14:textId="77777777" w:rsidR="00D37C25" w:rsidRPr="00357143" w:rsidRDefault="00D37C25" w:rsidP="000A1BE3">
            <w:pPr>
              <w:pStyle w:val="TAC"/>
              <w:rPr>
                <w:lang w:eastAsia="zh-CN"/>
              </w:rPr>
            </w:pPr>
            <w:r w:rsidRPr="00357143">
              <w:rPr>
                <w:rFonts w:eastAsia="Arial Unicode MS"/>
              </w:rPr>
              <w:t>OSR-017</w:t>
            </w:r>
          </w:p>
          <w:p w14:paraId="52FE5971" w14:textId="77777777" w:rsidR="00D37C25" w:rsidRPr="00357143" w:rsidRDefault="00D37C25" w:rsidP="000A1BE3">
            <w:pPr>
              <w:pStyle w:val="TAC"/>
              <w:rPr>
                <w:lang w:eastAsia="zh-CN"/>
              </w:rPr>
            </w:pPr>
            <w:r w:rsidRPr="00357143">
              <w:rPr>
                <w:rFonts w:eastAsia="Arial Unicode MS"/>
              </w:rPr>
              <w:t>OSR-069</w:t>
            </w:r>
          </w:p>
          <w:p w14:paraId="02BA12F4" w14:textId="77777777" w:rsidR="00D37C25" w:rsidRPr="00357143" w:rsidRDefault="00D37C25" w:rsidP="000A1BE3">
            <w:pPr>
              <w:pStyle w:val="TAC"/>
              <w:rPr>
                <w:lang w:eastAsia="zh-CN"/>
              </w:rPr>
            </w:pPr>
            <w:r w:rsidRPr="00357143">
              <w:rPr>
                <w:rFonts w:eastAsia="Arial Unicode MS"/>
              </w:rPr>
              <w:t>OSR-070</w:t>
            </w:r>
          </w:p>
          <w:p w14:paraId="3775D862" w14:textId="77777777" w:rsidR="00D37C25" w:rsidRPr="00357143" w:rsidRDefault="00D37C25" w:rsidP="000A1BE3">
            <w:pPr>
              <w:pStyle w:val="TAC"/>
              <w:rPr>
                <w:lang w:eastAsia="zh-CN"/>
              </w:rPr>
            </w:pPr>
            <w:r w:rsidRPr="00357143">
              <w:rPr>
                <w:rFonts w:eastAsia="Arial Unicode MS"/>
              </w:rPr>
              <w:t>OSR-071</w:t>
            </w:r>
          </w:p>
          <w:p w14:paraId="3EFAF4DB" w14:textId="77777777" w:rsidR="00D37C25" w:rsidRPr="00357143" w:rsidRDefault="00D37C25" w:rsidP="000A1BE3">
            <w:pPr>
              <w:pStyle w:val="TAC"/>
              <w:rPr>
                <w:lang w:eastAsia="zh-CN"/>
              </w:rPr>
            </w:pPr>
            <w:r w:rsidRPr="00357143">
              <w:rPr>
                <w:rFonts w:eastAsia="Arial Unicode MS"/>
              </w:rPr>
              <w:t xml:space="preserve">OPR-001 </w:t>
            </w:r>
          </w:p>
          <w:p w14:paraId="3C904A74" w14:textId="77777777" w:rsidR="00D37C25" w:rsidRPr="00357143" w:rsidRDefault="00D37C25" w:rsidP="000A1BE3">
            <w:pPr>
              <w:pStyle w:val="TAC"/>
              <w:rPr>
                <w:lang w:eastAsia="zh-CN"/>
              </w:rPr>
            </w:pPr>
            <w:r w:rsidRPr="00357143">
              <w:rPr>
                <w:rFonts w:eastAsia="Arial Unicode MS"/>
              </w:rPr>
              <w:t xml:space="preserve">OPR-002 </w:t>
            </w:r>
          </w:p>
          <w:p w14:paraId="06851644" w14:textId="77777777" w:rsidR="00D37C25" w:rsidRPr="00357143" w:rsidRDefault="00D37C25" w:rsidP="000A1BE3">
            <w:pPr>
              <w:pStyle w:val="TAC"/>
              <w:rPr>
                <w:lang w:eastAsia="zh-CN"/>
              </w:rPr>
            </w:pPr>
            <w:r w:rsidRPr="00357143">
              <w:rPr>
                <w:rFonts w:eastAsia="Arial Unicode MS"/>
              </w:rPr>
              <w:t>OPR-003</w:t>
            </w:r>
          </w:p>
          <w:p w14:paraId="3AB3E52D" w14:textId="77777777" w:rsidR="00D37C25" w:rsidRPr="00357143" w:rsidRDefault="00D37C25" w:rsidP="000A1BE3">
            <w:pPr>
              <w:pStyle w:val="TAC"/>
              <w:rPr>
                <w:lang w:eastAsia="zh-CN"/>
              </w:rPr>
            </w:pPr>
            <w:r w:rsidRPr="00357143">
              <w:rPr>
                <w:rFonts w:eastAsia="Arial Unicode MS"/>
              </w:rPr>
              <w:t xml:space="preserve">MGR-001 </w:t>
            </w:r>
          </w:p>
          <w:p w14:paraId="226BCB36" w14:textId="77777777" w:rsidR="00D37C25" w:rsidRPr="00357143" w:rsidRDefault="00D37C25" w:rsidP="000A1BE3">
            <w:pPr>
              <w:pStyle w:val="TAC"/>
              <w:rPr>
                <w:lang w:eastAsia="zh-CN"/>
              </w:rPr>
            </w:pPr>
            <w:r w:rsidRPr="00357143">
              <w:rPr>
                <w:rFonts w:eastAsia="Arial Unicode MS"/>
              </w:rPr>
              <w:t xml:space="preserve">MGR-003 </w:t>
            </w:r>
          </w:p>
          <w:p w14:paraId="1C5FA49F" w14:textId="77777777" w:rsidR="00D37C25" w:rsidRPr="00357143" w:rsidRDefault="00D37C25" w:rsidP="000A1BE3">
            <w:pPr>
              <w:pStyle w:val="TAC"/>
              <w:rPr>
                <w:lang w:eastAsia="zh-CN"/>
              </w:rPr>
            </w:pPr>
            <w:r w:rsidRPr="00357143">
              <w:rPr>
                <w:rFonts w:eastAsia="Arial Unicode MS"/>
              </w:rPr>
              <w:t xml:space="preserve">MGR-004 </w:t>
            </w:r>
          </w:p>
          <w:p w14:paraId="1C3B1E9D" w14:textId="77777777" w:rsidR="00D37C25" w:rsidRPr="00357143" w:rsidRDefault="00D37C25" w:rsidP="000A1BE3">
            <w:pPr>
              <w:pStyle w:val="TAC"/>
              <w:rPr>
                <w:lang w:eastAsia="zh-CN"/>
              </w:rPr>
            </w:pPr>
            <w:r w:rsidRPr="00357143">
              <w:rPr>
                <w:rFonts w:eastAsia="Arial Unicode MS"/>
              </w:rPr>
              <w:t xml:space="preserve">MGR-006 </w:t>
            </w:r>
          </w:p>
          <w:p w14:paraId="23121F04" w14:textId="77777777" w:rsidR="00D37C25" w:rsidRPr="00357143" w:rsidRDefault="00D37C25" w:rsidP="000A1BE3">
            <w:pPr>
              <w:pStyle w:val="TAC"/>
              <w:rPr>
                <w:lang w:eastAsia="zh-CN"/>
              </w:rPr>
            </w:pPr>
            <w:r w:rsidRPr="00357143">
              <w:rPr>
                <w:rFonts w:eastAsia="Arial Unicode MS"/>
              </w:rPr>
              <w:t xml:space="preserve">MGR-007 </w:t>
            </w:r>
          </w:p>
          <w:p w14:paraId="093C95DA" w14:textId="77777777" w:rsidR="00D37C25" w:rsidRPr="00357143" w:rsidRDefault="00D37C25" w:rsidP="000A1BE3">
            <w:pPr>
              <w:pStyle w:val="TAC"/>
              <w:rPr>
                <w:lang w:eastAsia="zh-CN"/>
              </w:rPr>
            </w:pPr>
            <w:r w:rsidRPr="00357143">
              <w:rPr>
                <w:rFonts w:eastAsia="Arial Unicode MS"/>
              </w:rPr>
              <w:t xml:space="preserve">MGR-008 </w:t>
            </w:r>
          </w:p>
          <w:p w14:paraId="744D84EA" w14:textId="77777777" w:rsidR="00D37C25" w:rsidRPr="00357143" w:rsidRDefault="00D37C25" w:rsidP="000A1BE3">
            <w:pPr>
              <w:pStyle w:val="TAC"/>
              <w:rPr>
                <w:lang w:eastAsia="zh-CN"/>
              </w:rPr>
            </w:pPr>
            <w:r w:rsidRPr="00357143">
              <w:rPr>
                <w:rFonts w:eastAsia="Arial Unicode MS"/>
              </w:rPr>
              <w:t xml:space="preserve">MGR-009 </w:t>
            </w:r>
          </w:p>
          <w:p w14:paraId="5CF0F21A" w14:textId="77777777" w:rsidR="00D37C25" w:rsidRPr="00357143" w:rsidRDefault="00D37C25" w:rsidP="000A1BE3">
            <w:pPr>
              <w:pStyle w:val="TAC"/>
              <w:rPr>
                <w:lang w:eastAsia="zh-CN"/>
              </w:rPr>
            </w:pPr>
            <w:r w:rsidRPr="00357143">
              <w:rPr>
                <w:rFonts w:eastAsia="Arial Unicode MS"/>
              </w:rPr>
              <w:t xml:space="preserve">MGR-011 </w:t>
            </w:r>
          </w:p>
          <w:p w14:paraId="2284BB45" w14:textId="77777777" w:rsidR="00D37C25" w:rsidRPr="00357143" w:rsidRDefault="00D37C25" w:rsidP="000A1BE3">
            <w:pPr>
              <w:pStyle w:val="TAC"/>
              <w:rPr>
                <w:lang w:eastAsia="zh-CN"/>
              </w:rPr>
            </w:pPr>
            <w:r w:rsidRPr="00357143">
              <w:rPr>
                <w:rFonts w:eastAsia="Arial Unicode MS"/>
              </w:rPr>
              <w:t xml:space="preserve">MGR-012 </w:t>
            </w:r>
          </w:p>
          <w:p w14:paraId="59110827" w14:textId="77777777" w:rsidR="00D37C25" w:rsidRPr="00357143" w:rsidRDefault="00D37C25" w:rsidP="000A1BE3">
            <w:pPr>
              <w:pStyle w:val="TAC"/>
              <w:rPr>
                <w:lang w:eastAsia="zh-CN"/>
              </w:rPr>
            </w:pPr>
            <w:r w:rsidRPr="00357143">
              <w:rPr>
                <w:rFonts w:eastAsia="Arial Unicode MS"/>
              </w:rPr>
              <w:t xml:space="preserve">MGR-013 </w:t>
            </w:r>
          </w:p>
          <w:p w14:paraId="7D72A1F2" w14:textId="77777777" w:rsidR="00D37C25" w:rsidRPr="00357143" w:rsidRDefault="00D37C25" w:rsidP="000A1BE3">
            <w:pPr>
              <w:pStyle w:val="TAC"/>
              <w:rPr>
                <w:lang w:eastAsia="zh-CN"/>
              </w:rPr>
            </w:pPr>
            <w:r w:rsidRPr="00357143">
              <w:rPr>
                <w:rFonts w:eastAsia="Arial Unicode MS"/>
              </w:rPr>
              <w:t xml:space="preserve">MGR-014 </w:t>
            </w:r>
          </w:p>
          <w:p w14:paraId="31BBC2B1" w14:textId="77777777" w:rsidR="00D37C25" w:rsidRPr="00357143" w:rsidRDefault="00D37C25" w:rsidP="000A1BE3">
            <w:pPr>
              <w:pStyle w:val="TAC"/>
              <w:rPr>
                <w:lang w:eastAsia="zh-CN"/>
              </w:rPr>
            </w:pPr>
            <w:r w:rsidRPr="00357143">
              <w:rPr>
                <w:rFonts w:eastAsia="Arial Unicode MS"/>
              </w:rPr>
              <w:t xml:space="preserve">MGR-015 </w:t>
            </w:r>
          </w:p>
          <w:p w14:paraId="0B28CADC" w14:textId="77777777" w:rsidR="00D37C25" w:rsidRPr="00357143" w:rsidRDefault="00D37C25" w:rsidP="000A1BE3">
            <w:pPr>
              <w:pStyle w:val="TAC"/>
              <w:rPr>
                <w:lang w:eastAsia="zh-CN"/>
              </w:rPr>
            </w:pPr>
            <w:r w:rsidRPr="00357143">
              <w:rPr>
                <w:rFonts w:eastAsia="Arial Unicode MS"/>
              </w:rPr>
              <w:t xml:space="preserve">MGR-019 </w:t>
            </w:r>
          </w:p>
          <w:p w14:paraId="36FB0322" w14:textId="77777777" w:rsidR="00D37C25" w:rsidRPr="00357143" w:rsidRDefault="00D37C25" w:rsidP="000A1BE3">
            <w:pPr>
              <w:pStyle w:val="TAC"/>
              <w:rPr>
                <w:lang w:eastAsia="zh-CN"/>
              </w:rPr>
            </w:pPr>
            <w:r w:rsidRPr="00357143">
              <w:rPr>
                <w:rFonts w:eastAsia="Arial Unicode MS"/>
              </w:rPr>
              <w:t xml:space="preserve">MGR-020 </w:t>
            </w:r>
          </w:p>
          <w:p w14:paraId="56B40571" w14:textId="77777777" w:rsidR="00D37C25" w:rsidRPr="00357143" w:rsidRDefault="00D37C25" w:rsidP="000A1BE3">
            <w:pPr>
              <w:pStyle w:val="TAC"/>
              <w:rPr>
                <w:lang w:eastAsia="zh-CN"/>
              </w:rPr>
            </w:pPr>
            <w:r w:rsidRPr="00357143">
              <w:rPr>
                <w:rFonts w:eastAsia="Arial Unicode MS"/>
              </w:rPr>
              <w:t>MGR-021</w:t>
            </w:r>
          </w:p>
          <w:p w14:paraId="5341B4F0" w14:textId="77777777" w:rsidR="00D37C25" w:rsidRPr="00357143" w:rsidRDefault="00D37C25" w:rsidP="000A1BE3">
            <w:pPr>
              <w:pStyle w:val="TAC"/>
              <w:rPr>
                <w:lang w:eastAsia="zh-CN"/>
              </w:rPr>
            </w:pPr>
            <w:r w:rsidRPr="00357143">
              <w:rPr>
                <w:rFonts w:eastAsia="Arial Unicode MS"/>
              </w:rPr>
              <w:t xml:space="preserve">SER-013 </w:t>
            </w:r>
          </w:p>
          <w:p w14:paraId="1AC742D1" w14:textId="77777777" w:rsidR="00D37C25" w:rsidRPr="00357143" w:rsidRDefault="00D37C25" w:rsidP="000A1BE3">
            <w:pPr>
              <w:pStyle w:val="TAC"/>
              <w:rPr>
                <w:lang w:eastAsia="zh-CN"/>
              </w:rPr>
            </w:pPr>
            <w:r w:rsidRPr="00357143">
              <w:rPr>
                <w:rFonts w:eastAsia="Arial Unicode MS"/>
              </w:rPr>
              <w:t>SER-014</w:t>
            </w:r>
          </w:p>
        </w:tc>
        <w:tc>
          <w:tcPr>
            <w:tcW w:w="2022" w:type="dxa"/>
          </w:tcPr>
          <w:p w14:paraId="695B076B" w14:textId="77777777" w:rsidR="00D37C25" w:rsidRPr="00357143" w:rsidRDefault="00D37C25" w:rsidP="00CD75C6">
            <w:pPr>
              <w:pStyle w:val="TAL"/>
              <w:rPr>
                <w:rFonts w:eastAsia="Arial Unicode MS"/>
              </w:rPr>
            </w:pPr>
            <w:r w:rsidRPr="00357143">
              <w:rPr>
                <w:rFonts w:eastAsia="Arial Unicode MS"/>
              </w:rPr>
              <w:t>Overlaps w/:</w:t>
            </w:r>
          </w:p>
          <w:p w14:paraId="64387640" w14:textId="77777777" w:rsidR="00D37C25" w:rsidRPr="00357143" w:rsidRDefault="00D37C25" w:rsidP="00CD75C6">
            <w:pPr>
              <w:pStyle w:val="TAL"/>
              <w:rPr>
                <w:rFonts w:eastAsia="Arial Unicode MS"/>
              </w:rPr>
            </w:pPr>
            <w:r w:rsidRPr="00357143">
              <w:rPr>
                <w:rFonts w:eastAsia="Arial Unicode MS"/>
              </w:rPr>
              <w:t>GMG for OSR-017</w:t>
            </w:r>
          </w:p>
          <w:p w14:paraId="651D620B" w14:textId="77777777"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14:paraId="03F4A54D" w14:textId="77777777" w:rsidTr="00CD75C6">
        <w:trPr>
          <w:jc w:val="center"/>
        </w:trPr>
        <w:tc>
          <w:tcPr>
            <w:tcW w:w="2420" w:type="dxa"/>
          </w:tcPr>
          <w:p w14:paraId="4DFB4745" w14:textId="77777777" w:rsidR="00D37C25" w:rsidRPr="00357143" w:rsidRDefault="00D37C25" w:rsidP="00CD75C6">
            <w:pPr>
              <w:pStyle w:val="TAC"/>
              <w:rPr>
                <w:rFonts w:cs="Arial"/>
                <w:b/>
                <w:szCs w:val="18"/>
                <w:lang w:eastAsia="zh-CN"/>
              </w:rPr>
            </w:pPr>
            <w:r w:rsidRPr="00357143">
              <w:rPr>
                <w:rFonts w:cs="Arial"/>
                <w:b/>
                <w:szCs w:val="18"/>
                <w:lang w:eastAsia="zh-CN"/>
              </w:rPr>
              <w:t>Discovery</w:t>
            </w:r>
          </w:p>
          <w:p w14:paraId="3BEA025A" w14:textId="77777777"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14:paraId="1B68F9D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14:paraId="254530A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14:paraId="6A67589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14:paraId="19BDA8D7" w14:textId="77777777" w:rsidR="00D37C25" w:rsidRPr="00357143" w:rsidRDefault="00D37C25" w:rsidP="000A1BE3">
            <w:pPr>
              <w:pStyle w:val="TAC"/>
              <w:rPr>
                <w:lang w:eastAsia="zh-CN"/>
              </w:rPr>
            </w:pPr>
            <w:r w:rsidRPr="00357143">
              <w:rPr>
                <w:rFonts w:eastAsia="Arial Unicode MS"/>
              </w:rPr>
              <w:t xml:space="preserve">OSR-023 </w:t>
            </w:r>
          </w:p>
          <w:p w14:paraId="1C0304BE" w14:textId="77777777" w:rsidR="00D37C25" w:rsidRPr="00357143" w:rsidRDefault="00D37C25" w:rsidP="000A1BE3">
            <w:pPr>
              <w:pStyle w:val="TAC"/>
              <w:rPr>
                <w:lang w:eastAsia="zh-CN"/>
              </w:rPr>
            </w:pPr>
            <w:r w:rsidRPr="00357143">
              <w:rPr>
                <w:rFonts w:eastAsia="Arial Unicode MS"/>
              </w:rPr>
              <w:t xml:space="preserve">OSR-024 </w:t>
            </w:r>
          </w:p>
          <w:p w14:paraId="3AD9AF30" w14:textId="77777777" w:rsidR="00D37C25" w:rsidRPr="00357143" w:rsidRDefault="00D37C25" w:rsidP="000A1BE3">
            <w:pPr>
              <w:pStyle w:val="TAC"/>
              <w:rPr>
                <w:lang w:eastAsia="zh-CN"/>
              </w:rPr>
            </w:pPr>
            <w:r w:rsidRPr="00357143">
              <w:rPr>
                <w:rFonts w:eastAsia="Arial Unicode MS"/>
              </w:rPr>
              <w:t xml:space="preserve">OSR-025 </w:t>
            </w:r>
          </w:p>
          <w:p w14:paraId="4C2286D3" w14:textId="77777777" w:rsidR="00D37C25" w:rsidRPr="00357143" w:rsidRDefault="00D37C25" w:rsidP="000A1BE3">
            <w:pPr>
              <w:pStyle w:val="TAC"/>
              <w:rPr>
                <w:lang w:eastAsia="zh-CN"/>
              </w:rPr>
            </w:pPr>
            <w:r w:rsidRPr="00357143">
              <w:rPr>
                <w:rFonts w:eastAsia="Arial Unicode MS"/>
              </w:rPr>
              <w:t xml:space="preserve">OSR-059 </w:t>
            </w:r>
          </w:p>
          <w:p w14:paraId="639B23F1" w14:textId="77777777" w:rsidR="00D37C25" w:rsidRPr="00357143" w:rsidRDefault="00D37C25" w:rsidP="000A1BE3">
            <w:pPr>
              <w:pStyle w:val="TAC"/>
              <w:rPr>
                <w:lang w:eastAsia="zh-CN"/>
              </w:rPr>
            </w:pPr>
            <w:r w:rsidRPr="00357143">
              <w:rPr>
                <w:rFonts w:eastAsia="Arial Unicode MS"/>
              </w:rPr>
              <w:t xml:space="preserve">OSR-060 </w:t>
            </w:r>
          </w:p>
          <w:p w14:paraId="51BEC5D7" w14:textId="77777777" w:rsidR="00D37C25" w:rsidRPr="00357143" w:rsidRDefault="00D37C25" w:rsidP="000A1BE3">
            <w:pPr>
              <w:pStyle w:val="TAC"/>
              <w:rPr>
                <w:lang w:eastAsia="zh-CN"/>
              </w:rPr>
            </w:pPr>
            <w:r w:rsidRPr="00357143">
              <w:rPr>
                <w:rFonts w:eastAsia="Arial Unicode MS"/>
              </w:rPr>
              <w:t>OSR-061</w:t>
            </w:r>
          </w:p>
          <w:p w14:paraId="1EB8BB86" w14:textId="77777777" w:rsidR="00D37C25" w:rsidRPr="00357143" w:rsidRDefault="00D37C25" w:rsidP="000A1BE3">
            <w:pPr>
              <w:pStyle w:val="TAC"/>
              <w:rPr>
                <w:lang w:eastAsia="zh-CN"/>
              </w:rPr>
            </w:pPr>
            <w:r w:rsidRPr="00357143">
              <w:rPr>
                <w:rFonts w:eastAsia="Arial Unicode MS"/>
              </w:rPr>
              <w:t>MGR-002</w:t>
            </w:r>
          </w:p>
          <w:p w14:paraId="2FFEC52B" w14:textId="77777777" w:rsidR="00D37C25" w:rsidRPr="00357143" w:rsidRDefault="00D37C25" w:rsidP="000A1BE3">
            <w:pPr>
              <w:pStyle w:val="TAC"/>
              <w:rPr>
                <w:lang w:eastAsia="zh-CN"/>
              </w:rPr>
            </w:pPr>
            <w:r w:rsidRPr="00357143">
              <w:rPr>
                <w:rFonts w:eastAsia="Arial Unicode MS"/>
              </w:rPr>
              <w:t>SMR-004</w:t>
            </w:r>
          </w:p>
        </w:tc>
        <w:tc>
          <w:tcPr>
            <w:tcW w:w="2022" w:type="dxa"/>
          </w:tcPr>
          <w:p w14:paraId="5BDED305" w14:textId="77777777" w:rsidR="00D37C25" w:rsidRPr="00357143" w:rsidRDefault="00D37C25" w:rsidP="00CD75C6">
            <w:pPr>
              <w:pStyle w:val="TAL"/>
              <w:rPr>
                <w:rFonts w:eastAsia="Arial Unicode MS"/>
              </w:rPr>
            </w:pPr>
            <w:r w:rsidRPr="00357143">
              <w:rPr>
                <w:rFonts w:eastAsia="Arial Unicode MS"/>
              </w:rPr>
              <w:t>Overlaps w/:</w:t>
            </w:r>
          </w:p>
          <w:p w14:paraId="0E523CD6" w14:textId="77777777"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14:paraId="3A30C27C" w14:textId="77777777" w:rsidTr="00CD75C6">
        <w:trPr>
          <w:jc w:val="center"/>
        </w:trPr>
        <w:tc>
          <w:tcPr>
            <w:tcW w:w="2420" w:type="dxa"/>
          </w:tcPr>
          <w:p w14:paraId="5B76405B" w14:textId="77777777" w:rsidR="00D37C25" w:rsidRPr="00357143" w:rsidRDefault="00D37C25" w:rsidP="00CD75C6">
            <w:pPr>
              <w:pStyle w:val="TAC"/>
              <w:rPr>
                <w:rFonts w:cs="Arial"/>
                <w:b/>
                <w:szCs w:val="18"/>
                <w:lang w:eastAsia="zh-CN"/>
              </w:rPr>
            </w:pPr>
            <w:r w:rsidRPr="00357143">
              <w:rPr>
                <w:rFonts w:cs="Arial"/>
                <w:b/>
                <w:szCs w:val="18"/>
                <w:lang w:eastAsia="zh-CN"/>
              </w:rPr>
              <w:t>Group Management</w:t>
            </w:r>
          </w:p>
          <w:p w14:paraId="628FC48A" w14:textId="77777777" w:rsidR="00D37C25" w:rsidRPr="00357143" w:rsidRDefault="00D37C25" w:rsidP="00CD75C6">
            <w:pPr>
              <w:pStyle w:val="TAC"/>
              <w:rPr>
                <w:rFonts w:cs="Arial"/>
                <w:b/>
                <w:szCs w:val="18"/>
                <w:lang w:eastAsia="zh-CN"/>
              </w:rPr>
            </w:pPr>
            <w:r w:rsidRPr="00357143">
              <w:rPr>
                <w:rFonts w:cs="Arial"/>
                <w:b/>
                <w:szCs w:val="18"/>
                <w:lang w:eastAsia="zh-CN"/>
              </w:rPr>
              <w:t>(GMG)</w:t>
            </w:r>
          </w:p>
          <w:p w14:paraId="4073C809" w14:textId="77777777" w:rsidR="00D37C25" w:rsidRPr="00357143" w:rsidRDefault="00D37C25" w:rsidP="00CD75C6">
            <w:pPr>
              <w:pStyle w:val="TAC"/>
              <w:rPr>
                <w:rFonts w:eastAsia="Arial Unicode MS" w:cs="Arial"/>
                <w:szCs w:val="18"/>
              </w:rPr>
            </w:pPr>
          </w:p>
        </w:tc>
        <w:tc>
          <w:tcPr>
            <w:tcW w:w="3878" w:type="dxa"/>
          </w:tcPr>
          <w:p w14:paraId="34CDDC4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14:paraId="588990C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14:paraId="3083E01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14:paraId="4E39666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14:paraId="0B19EA7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14:paraId="7C448C6D" w14:textId="77777777" w:rsidR="00D37C25" w:rsidRPr="00357143" w:rsidRDefault="00D37C25" w:rsidP="000A1BE3">
            <w:pPr>
              <w:pStyle w:val="TAC"/>
              <w:rPr>
                <w:lang w:eastAsia="zh-CN"/>
              </w:rPr>
            </w:pPr>
            <w:r w:rsidRPr="00357143">
              <w:rPr>
                <w:rFonts w:eastAsia="Arial Unicode MS"/>
              </w:rPr>
              <w:t>OSR-006</w:t>
            </w:r>
          </w:p>
          <w:p w14:paraId="6CCC3073" w14:textId="77777777" w:rsidR="00D37C25" w:rsidRPr="00357143" w:rsidRDefault="00D37C25" w:rsidP="000A1BE3">
            <w:pPr>
              <w:pStyle w:val="TAC"/>
              <w:rPr>
                <w:lang w:eastAsia="zh-CN"/>
              </w:rPr>
            </w:pPr>
            <w:r w:rsidRPr="00357143">
              <w:rPr>
                <w:rFonts w:eastAsia="Arial Unicode MS"/>
              </w:rPr>
              <w:t xml:space="preserve">OSR-017 </w:t>
            </w:r>
          </w:p>
          <w:p w14:paraId="706B998B" w14:textId="77777777" w:rsidR="00D37C25" w:rsidRPr="00357143" w:rsidRDefault="00D37C25" w:rsidP="000A1BE3">
            <w:pPr>
              <w:pStyle w:val="TAC"/>
              <w:rPr>
                <w:lang w:eastAsia="zh-CN"/>
              </w:rPr>
            </w:pPr>
            <w:r w:rsidRPr="00357143">
              <w:rPr>
                <w:rFonts w:eastAsia="Arial Unicode MS"/>
              </w:rPr>
              <w:t xml:space="preserve">OSR-020 </w:t>
            </w:r>
          </w:p>
          <w:p w14:paraId="6AEE6DBE" w14:textId="77777777" w:rsidR="00D37C25" w:rsidRPr="00357143" w:rsidRDefault="00D37C25" w:rsidP="000A1BE3">
            <w:pPr>
              <w:pStyle w:val="TAC"/>
              <w:rPr>
                <w:lang w:eastAsia="zh-CN"/>
              </w:rPr>
            </w:pPr>
            <w:r w:rsidRPr="00357143">
              <w:rPr>
                <w:rFonts w:eastAsia="Arial Unicode MS"/>
              </w:rPr>
              <w:t xml:space="preserve">OSR-029 </w:t>
            </w:r>
          </w:p>
          <w:p w14:paraId="57F502CA" w14:textId="77777777" w:rsidR="00D37C25" w:rsidRPr="00357143" w:rsidRDefault="00D37C25" w:rsidP="000A1BE3">
            <w:pPr>
              <w:pStyle w:val="TAC"/>
              <w:rPr>
                <w:lang w:eastAsia="zh-CN"/>
              </w:rPr>
            </w:pPr>
            <w:r w:rsidRPr="00357143">
              <w:rPr>
                <w:rFonts w:eastAsia="Arial Unicode MS"/>
              </w:rPr>
              <w:t xml:space="preserve">OSR-030 </w:t>
            </w:r>
          </w:p>
          <w:p w14:paraId="6D78E775" w14:textId="77777777" w:rsidR="00D37C25" w:rsidRPr="00357143" w:rsidRDefault="00D37C25" w:rsidP="000A1BE3">
            <w:pPr>
              <w:pStyle w:val="TAC"/>
              <w:rPr>
                <w:lang w:eastAsia="zh-CN"/>
              </w:rPr>
            </w:pPr>
            <w:r w:rsidRPr="00357143">
              <w:rPr>
                <w:rFonts w:eastAsia="Arial Unicode MS"/>
              </w:rPr>
              <w:t xml:space="preserve">OSR-031 </w:t>
            </w:r>
          </w:p>
          <w:p w14:paraId="525458CE" w14:textId="77777777" w:rsidR="00D37C25" w:rsidRPr="00357143" w:rsidRDefault="00D37C25" w:rsidP="000A1BE3">
            <w:pPr>
              <w:pStyle w:val="TAC"/>
              <w:rPr>
                <w:lang w:eastAsia="zh-CN"/>
              </w:rPr>
            </w:pPr>
            <w:r w:rsidRPr="00357143">
              <w:rPr>
                <w:rFonts w:eastAsia="Arial Unicode MS"/>
              </w:rPr>
              <w:t xml:space="preserve">OSR-037 </w:t>
            </w:r>
          </w:p>
          <w:p w14:paraId="08DFC6DC" w14:textId="77777777" w:rsidR="00D37C25" w:rsidRPr="00357143" w:rsidRDefault="00D37C25" w:rsidP="000A1BE3">
            <w:pPr>
              <w:pStyle w:val="TAC"/>
              <w:rPr>
                <w:lang w:eastAsia="zh-CN"/>
              </w:rPr>
            </w:pPr>
            <w:r w:rsidRPr="00357143">
              <w:rPr>
                <w:rFonts w:eastAsia="Arial Unicode MS"/>
              </w:rPr>
              <w:t>OSR-047</w:t>
            </w:r>
          </w:p>
          <w:p w14:paraId="0BDC883E" w14:textId="77777777" w:rsidR="00D37C25" w:rsidRPr="00357143" w:rsidRDefault="00D37C25" w:rsidP="000A1BE3">
            <w:pPr>
              <w:pStyle w:val="TAC"/>
              <w:rPr>
                <w:lang w:eastAsia="zh-CN"/>
              </w:rPr>
            </w:pPr>
            <w:r w:rsidRPr="00357143">
              <w:rPr>
                <w:rFonts w:eastAsia="Arial Unicode MS"/>
              </w:rPr>
              <w:t>MGR-005</w:t>
            </w:r>
          </w:p>
        </w:tc>
        <w:tc>
          <w:tcPr>
            <w:tcW w:w="2022" w:type="dxa"/>
          </w:tcPr>
          <w:p w14:paraId="26636D58" w14:textId="77777777" w:rsidR="00D37C25" w:rsidRPr="00357143" w:rsidRDefault="00D37C25" w:rsidP="00CD75C6">
            <w:pPr>
              <w:pStyle w:val="TAL"/>
              <w:rPr>
                <w:rFonts w:eastAsia="Arial Unicode MS"/>
              </w:rPr>
            </w:pPr>
            <w:r w:rsidRPr="00357143">
              <w:rPr>
                <w:rFonts w:eastAsia="Arial Unicode MS"/>
              </w:rPr>
              <w:t>Overlaps w/:</w:t>
            </w:r>
          </w:p>
          <w:p w14:paraId="4F6692FF" w14:textId="77777777" w:rsidR="00D37C25" w:rsidRPr="00357143" w:rsidRDefault="00D37C25" w:rsidP="00CD75C6">
            <w:pPr>
              <w:pStyle w:val="TAL"/>
              <w:rPr>
                <w:rFonts w:eastAsia="Arial Unicode MS"/>
              </w:rPr>
            </w:pPr>
            <w:r w:rsidRPr="00357143">
              <w:rPr>
                <w:rFonts w:eastAsia="Arial Unicode MS"/>
              </w:rPr>
              <w:t>CMDH for OSR-006</w:t>
            </w:r>
          </w:p>
          <w:p w14:paraId="2D222C29" w14:textId="77777777" w:rsidR="00D37C25" w:rsidRPr="00357143" w:rsidRDefault="00D37C25" w:rsidP="00CD75C6">
            <w:pPr>
              <w:pStyle w:val="TAL"/>
              <w:rPr>
                <w:rFonts w:eastAsia="Arial Unicode MS"/>
              </w:rPr>
            </w:pPr>
            <w:r w:rsidRPr="00357143">
              <w:rPr>
                <w:rFonts w:eastAsia="Arial Unicode MS"/>
              </w:rPr>
              <w:t>LOC for OSR-006</w:t>
            </w:r>
          </w:p>
          <w:p w14:paraId="1304ED79" w14:textId="77777777" w:rsidR="00D37C25" w:rsidRPr="00357143" w:rsidRDefault="00D37C25" w:rsidP="00CD75C6">
            <w:pPr>
              <w:pStyle w:val="TAL"/>
              <w:rPr>
                <w:rFonts w:eastAsia="Arial Unicode MS"/>
              </w:rPr>
            </w:pPr>
            <w:r w:rsidRPr="00357143">
              <w:rPr>
                <w:rFonts w:eastAsia="Arial Unicode MS"/>
              </w:rPr>
              <w:t>GMG for OSR-006</w:t>
            </w:r>
          </w:p>
          <w:p w14:paraId="3F1706DC" w14:textId="77777777" w:rsidR="00D37C25" w:rsidRPr="00357143" w:rsidRDefault="00D37C25" w:rsidP="00CD75C6">
            <w:pPr>
              <w:pStyle w:val="TAL"/>
              <w:rPr>
                <w:rFonts w:eastAsia="Arial Unicode MS"/>
              </w:rPr>
            </w:pPr>
            <w:r w:rsidRPr="00357143">
              <w:rPr>
                <w:rFonts w:eastAsia="Arial Unicode MS"/>
              </w:rPr>
              <w:t>NSSE for OSR-006,</w:t>
            </w:r>
          </w:p>
          <w:p w14:paraId="716EFFD5" w14:textId="77777777" w:rsidR="00D37C25" w:rsidRPr="00357143" w:rsidRDefault="00D37C25" w:rsidP="00CD75C6">
            <w:pPr>
              <w:pStyle w:val="TAL"/>
              <w:rPr>
                <w:rFonts w:eastAsia="Arial Unicode MS"/>
              </w:rPr>
            </w:pPr>
            <w:r w:rsidRPr="00357143">
              <w:rPr>
                <w:rFonts w:eastAsia="Arial Unicode MS"/>
              </w:rPr>
              <w:t>OSR-037</w:t>
            </w:r>
          </w:p>
          <w:p w14:paraId="4A598D62" w14:textId="77777777" w:rsidR="00D37C25" w:rsidRPr="00357143" w:rsidRDefault="00D37C25" w:rsidP="00CD75C6">
            <w:pPr>
              <w:pStyle w:val="TAL"/>
              <w:rPr>
                <w:rFonts w:eastAsia="Arial Unicode MS"/>
              </w:rPr>
            </w:pPr>
            <w:r w:rsidRPr="00357143">
              <w:rPr>
                <w:rFonts w:eastAsia="Arial Unicode MS"/>
              </w:rPr>
              <w:t>DMR for OSR-020</w:t>
            </w:r>
          </w:p>
          <w:p w14:paraId="6891BDF1" w14:textId="77777777" w:rsidR="00D37C25" w:rsidRPr="00357143" w:rsidRDefault="00D37C25" w:rsidP="00CD75C6">
            <w:pPr>
              <w:pStyle w:val="TAL"/>
              <w:rPr>
                <w:rFonts w:eastAsia="Arial Unicode MS"/>
              </w:rPr>
            </w:pPr>
            <w:r w:rsidRPr="00357143">
              <w:rPr>
                <w:rFonts w:eastAsia="Arial Unicode MS"/>
              </w:rPr>
              <w:t>DMG for OSR-017</w:t>
            </w:r>
          </w:p>
        </w:tc>
      </w:tr>
      <w:tr w:rsidR="00D37C25" w:rsidRPr="00357143" w14:paraId="70738726" w14:textId="77777777" w:rsidTr="00CD75C6">
        <w:trPr>
          <w:jc w:val="center"/>
        </w:trPr>
        <w:tc>
          <w:tcPr>
            <w:tcW w:w="2420" w:type="dxa"/>
          </w:tcPr>
          <w:p w14:paraId="7BA1D327" w14:textId="77777777" w:rsidR="00D37C25" w:rsidRPr="00357143" w:rsidRDefault="00D37C25" w:rsidP="00CD75C6">
            <w:pPr>
              <w:pStyle w:val="TAC"/>
              <w:rPr>
                <w:rFonts w:cs="Arial"/>
                <w:b/>
                <w:szCs w:val="18"/>
                <w:lang w:eastAsia="zh-CN"/>
              </w:rPr>
            </w:pPr>
            <w:r w:rsidRPr="00357143">
              <w:rPr>
                <w:rFonts w:cs="Arial"/>
                <w:b/>
                <w:szCs w:val="18"/>
                <w:lang w:eastAsia="zh-CN"/>
              </w:rPr>
              <w:t>Location</w:t>
            </w:r>
          </w:p>
          <w:p w14:paraId="0A2E83A5" w14:textId="77777777"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14:paraId="357D09D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14:paraId="18EE453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14:paraId="07E2CC0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14:paraId="22B9784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14:paraId="4048899F" w14:textId="77777777" w:rsidR="00D37C25" w:rsidRPr="00357143" w:rsidRDefault="00D37C25" w:rsidP="000A1BE3">
            <w:pPr>
              <w:pStyle w:val="TAC"/>
              <w:rPr>
                <w:lang w:eastAsia="zh-CN"/>
              </w:rPr>
            </w:pPr>
            <w:r w:rsidRPr="00357143">
              <w:rPr>
                <w:rFonts w:eastAsia="Arial Unicode MS"/>
              </w:rPr>
              <w:t xml:space="preserve">OSR-006 </w:t>
            </w:r>
          </w:p>
          <w:p w14:paraId="39D47154" w14:textId="77777777" w:rsidR="00D37C25" w:rsidRPr="00357143" w:rsidRDefault="00D37C25" w:rsidP="000A1BE3">
            <w:pPr>
              <w:pStyle w:val="TAC"/>
              <w:rPr>
                <w:lang w:eastAsia="zh-CN"/>
              </w:rPr>
            </w:pPr>
            <w:r w:rsidRPr="00357143">
              <w:rPr>
                <w:rFonts w:eastAsia="Arial Unicode MS"/>
              </w:rPr>
              <w:t xml:space="preserve">OSR-051 </w:t>
            </w:r>
          </w:p>
          <w:p w14:paraId="260C71D1" w14:textId="77777777" w:rsidR="00D37C25" w:rsidRPr="00357143" w:rsidRDefault="00D37C25" w:rsidP="000A1BE3">
            <w:pPr>
              <w:pStyle w:val="TAC"/>
              <w:rPr>
                <w:lang w:eastAsia="zh-CN"/>
              </w:rPr>
            </w:pPr>
            <w:r w:rsidRPr="00357143">
              <w:rPr>
                <w:rFonts w:eastAsia="Arial Unicode MS"/>
              </w:rPr>
              <w:t>OSR-052</w:t>
            </w:r>
          </w:p>
          <w:p w14:paraId="467731A6" w14:textId="77777777" w:rsidR="00D37C25" w:rsidRPr="00357143" w:rsidRDefault="00D37C25" w:rsidP="000A1BE3">
            <w:pPr>
              <w:pStyle w:val="TAC"/>
              <w:rPr>
                <w:lang w:eastAsia="zh-CN"/>
              </w:rPr>
            </w:pPr>
            <w:r w:rsidRPr="00357143">
              <w:rPr>
                <w:rFonts w:eastAsia="Arial Unicode MS"/>
              </w:rPr>
              <w:t>SER-026</w:t>
            </w:r>
          </w:p>
        </w:tc>
        <w:tc>
          <w:tcPr>
            <w:tcW w:w="2022" w:type="dxa"/>
          </w:tcPr>
          <w:p w14:paraId="65B87529" w14:textId="77777777" w:rsidR="00D37C25" w:rsidRPr="00357143" w:rsidRDefault="00D37C25" w:rsidP="00CD75C6">
            <w:pPr>
              <w:pStyle w:val="TAL"/>
              <w:rPr>
                <w:rFonts w:eastAsia="Arial Unicode MS"/>
              </w:rPr>
            </w:pPr>
          </w:p>
        </w:tc>
      </w:tr>
      <w:tr w:rsidR="00D37C25" w:rsidRPr="00357143" w14:paraId="121764E9" w14:textId="77777777" w:rsidTr="00CD75C6">
        <w:trPr>
          <w:jc w:val="center"/>
        </w:trPr>
        <w:tc>
          <w:tcPr>
            <w:tcW w:w="2420" w:type="dxa"/>
          </w:tcPr>
          <w:p w14:paraId="1B14B42B" w14:textId="77777777"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14:paraId="045096BD" w14:textId="77777777"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14:paraId="22B37E3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14:paraId="5AFDEE9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14:paraId="5AB775F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14:paraId="4B36684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14:paraId="014ACE2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14:paraId="2DD257C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14:paraId="797F1376" w14:textId="77777777" w:rsidR="00D37C25" w:rsidRPr="00357143" w:rsidRDefault="00D37C25" w:rsidP="000A1BE3">
            <w:pPr>
              <w:pStyle w:val="TAC"/>
              <w:rPr>
                <w:lang w:eastAsia="zh-CN"/>
              </w:rPr>
            </w:pPr>
            <w:r w:rsidRPr="00357143">
              <w:rPr>
                <w:rFonts w:eastAsia="Arial Unicode MS"/>
              </w:rPr>
              <w:t xml:space="preserve">OSR-006 </w:t>
            </w:r>
          </w:p>
          <w:p w14:paraId="1B1A7FDB" w14:textId="77777777" w:rsidR="00D37C25" w:rsidRPr="00357143" w:rsidRDefault="00D37C25" w:rsidP="000A1BE3">
            <w:pPr>
              <w:pStyle w:val="TAC"/>
              <w:rPr>
                <w:lang w:eastAsia="zh-CN"/>
              </w:rPr>
            </w:pPr>
            <w:r w:rsidRPr="00357143">
              <w:rPr>
                <w:rFonts w:eastAsia="Arial Unicode MS"/>
              </w:rPr>
              <w:t xml:space="preserve">OSR-011 </w:t>
            </w:r>
          </w:p>
          <w:p w14:paraId="62A7B8AB" w14:textId="77777777" w:rsidR="00D37C25" w:rsidRPr="00357143" w:rsidRDefault="00D37C25" w:rsidP="000A1BE3">
            <w:pPr>
              <w:pStyle w:val="TAC"/>
              <w:rPr>
                <w:lang w:eastAsia="zh-CN"/>
              </w:rPr>
            </w:pPr>
            <w:r w:rsidRPr="00357143">
              <w:rPr>
                <w:rFonts w:eastAsia="Arial Unicode MS"/>
              </w:rPr>
              <w:t xml:space="preserve">OSR-027 </w:t>
            </w:r>
          </w:p>
          <w:p w14:paraId="5764563B" w14:textId="77777777" w:rsidR="00D37C25" w:rsidRPr="00357143" w:rsidRDefault="00D37C25" w:rsidP="000A1BE3">
            <w:pPr>
              <w:pStyle w:val="TAC"/>
              <w:rPr>
                <w:lang w:eastAsia="zh-CN"/>
              </w:rPr>
            </w:pPr>
            <w:r w:rsidRPr="00357143">
              <w:rPr>
                <w:rFonts w:eastAsia="Arial Unicode MS"/>
              </w:rPr>
              <w:t xml:space="preserve">OSR-037 </w:t>
            </w:r>
          </w:p>
          <w:p w14:paraId="3F4CF4AB" w14:textId="77777777" w:rsidR="00D37C25" w:rsidRPr="00357143" w:rsidRDefault="00D37C25" w:rsidP="000A1BE3">
            <w:pPr>
              <w:pStyle w:val="TAC"/>
              <w:rPr>
                <w:lang w:eastAsia="zh-CN"/>
              </w:rPr>
            </w:pPr>
            <w:r w:rsidRPr="00357143">
              <w:rPr>
                <w:rFonts w:eastAsia="Arial Unicode MS"/>
              </w:rPr>
              <w:t xml:space="preserve">OSR-054 </w:t>
            </w:r>
          </w:p>
          <w:p w14:paraId="065318CB" w14:textId="77777777" w:rsidR="00D37C25" w:rsidRPr="00357143" w:rsidRDefault="00D37C25" w:rsidP="000A1BE3">
            <w:pPr>
              <w:pStyle w:val="TAC"/>
              <w:rPr>
                <w:lang w:eastAsia="zh-CN"/>
              </w:rPr>
            </w:pPr>
            <w:r w:rsidRPr="00357143">
              <w:rPr>
                <w:rFonts w:eastAsia="Arial Unicode MS"/>
              </w:rPr>
              <w:t xml:space="preserve">OSR-055 </w:t>
            </w:r>
          </w:p>
          <w:p w14:paraId="3CEAE0F7" w14:textId="77777777" w:rsidR="00D37C25" w:rsidRPr="00357143" w:rsidRDefault="00D37C25" w:rsidP="000A1BE3">
            <w:pPr>
              <w:pStyle w:val="TAC"/>
              <w:rPr>
                <w:lang w:eastAsia="zh-CN"/>
              </w:rPr>
            </w:pPr>
            <w:r w:rsidRPr="00357143">
              <w:rPr>
                <w:rFonts w:eastAsia="Arial Unicode MS"/>
              </w:rPr>
              <w:t>OSR-056</w:t>
            </w:r>
          </w:p>
          <w:p w14:paraId="19C52692" w14:textId="77777777" w:rsidR="00D37C25" w:rsidRPr="00357143" w:rsidRDefault="00D37C25" w:rsidP="000A1BE3">
            <w:pPr>
              <w:pStyle w:val="TAC"/>
              <w:rPr>
                <w:lang w:eastAsia="zh-CN"/>
              </w:rPr>
            </w:pPr>
            <w:r w:rsidRPr="00357143">
              <w:rPr>
                <w:rFonts w:eastAsia="Arial Unicode MS"/>
              </w:rPr>
              <w:t xml:space="preserve">MGR-017 </w:t>
            </w:r>
          </w:p>
          <w:p w14:paraId="3B65636A" w14:textId="77777777" w:rsidR="00D37C25" w:rsidRPr="00357143" w:rsidRDefault="00D37C25" w:rsidP="000A1BE3">
            <w:pPr>
              <w:pStyle w:val="TAC"/>
              <w:rPr>
                <w:lang w:eastAsia="zh-CN"/>
              </w:rPr>
            </w:pPr>
            <w:r w:rsidRPr="00357143">
              <w:rPr>
                <w:rFonts w:eastAsia="Arial Unicode MS"/>
              </w:rPr>
              <w:t>MGR-018</w:t>
            </w:r>
          </w:p>
          <w:p w14:paraId="3BA3B213" w14:textId="77777777" w:rsidR="00D37C25" w:rsidRPr="00357143" w:rsidRDefault="00D37C25" w:rsidP="000A1BE3">
            <w:pPr>
              <w:pStyle w:val="TAC"/>
              <w:rPr>
                <w:lang w:eastAsia="zh-CN"/>
              </w:rPr>
            </w:pPr>
            <w:r w:rsidRPr="00357143">
              <w:rPr>
                <w:rFonts w:eastAsia="Arial Unicode MS"/>
              </w:rPr>
              <w:t xml:space="preserve">OPR-004 </w:t>
            </w:r>
          </w:p>
          <w:p w14:paraId="11F35135" w14:textId="77777777" w:rsidR="00D37C25" w:rsidRPr="00357143" w:rsidRDefault="00D37C25" w:rsidP="000A1BE3">
            <w:pPr>
              <w:pStyle w:val="TAC"/>
              <w:rPr>
                <w:lang w:eastAsia="zh-CN"/>
              </w:rPr>
            </w:pPr>
            <w:r w:rsidRPr="00357143">
              <w:rPr>
                <w:rFonts w:eastAsia="Arial Unicode MS"/>
              </w:rPr>
              <w:t xml:space="preserve">OPR-005 </w:t>
            </w:r>
          </w:p>
          <w:p w14:paraId="3E7F0A9D" w14:textId="77777777" w:rsidR="00D37C25" w:rsidRPr="00357143" w:rsidRDefault="00D37C25" w:rsidP="000A1BE3">
            <w:pPr>
              <w:pStyle w:val="TAC"/>
              <w:rPr>
                <w:lang w:eastAsia="zh-CN"/>
              </w:rPr>
            </w:pPr>
            <w:r w:rsidRPr="00357143">
              <w:rPr>
                <w:rFonts w:eastAsia="Arial Unicode MS"/>
              </w:rPr>
              <w:t>OPR-006</w:t>
            </w:r>
          </w:p>
        </w:tc>
        <w:tc>
          <w:tcPr>
            <w:tcW w:w="2022" w:type="dxa"/>
          </w:tcPr>
          <w:p w14:paraId="2AC6F0E5" w14:textId="77777777" w:rsidR="00D37C25" w:rsidRPr="00357143" w:rsidRDefault="00D37C25" w:rsidP="00CD75C6">
            <w:pPr>
              <w:pStyle w:val="TAL"/>
              <w:rPr>
                <w:rFonts w:eastAsia="Arial Unicode MS"/>
              </w:rPr>
            </w:pPr>
            <w:r w:rsidRPr="00357143">
              <w:rPr>
                <w:rFonts w:eastAsia="Arial Unicode MS"/>
              </w:rPr>
              <w:t>Overlaps w/:</w:t>
            </w:r>
          </w:p>
          <w:p w14:paraId="2D143C16" w14:textId="77777777" w:rsidR="00D37C25" w:rsidRPr="00357143" w:rsidRDefault="00D37C25" w:rsidP="00CD75C6">
            <w:pPr>
              <w:pStyle w:val="TAL"/>
              <w:rPr>
                <w:rFonts w:eastAsia="Arial Unicode MS"/>
              </w:rPr>
            </w:pPr>
            <w:r w:rsidRPr="00357143">
              <w:rPr>
                <w:rFonts w:eastAsia="Arial Unicode MS"/>
              </w:rPr>
              <w:t>CMDH for OSR-027</w:t>
            </w:r>
          </w:p>
          <w:p w14:paraId="7C51E8FC" w14:textId="77777777" w:rsidR="00D37C25" w:rsidRPr="00357143" w:rsidRDefault="00D37C25" w:rsidP="00CD75C6">
            <w:pPr>
              <w:pStyle w:val="TAL"/>
              <w:rPr>
                <w:rFonts w:eastAsia="Arial Unicode MS"/>
              </w:rPr>
            </w:pPr>
            <w:r w:rsidRPr="00357143">
              <w:rPr>
                <w:rFonts w:eastAsia="Arial Unicode MS"/>
              </w:rPr>
              <w:t>GMG for OSR-006,</w:t>
            </w:r>
          </w:p>
          <w:p w14:paraId="6D64194F" w14:textId="77777777" w:rsidR="00D37C25" w:rsidRPr="00357143" w:rsidRDefault="00D37C25" w:rsidP="00CD75C6">
            <w:pPr>
              <w:pStyle w:val="TAL"/>
              <w:rPr>
                <w:rFonts w:eastAsia="Arial Unicode MS"/>
              </w:rPr>
            </w:pPr>
            <w:r w:rsidRPr="00357143">
              <w:rPr>
                <w:rFonts w:eastAsia="Arial Unicode MS"/>
              </w:rPr>
              <w:t>OSR-037</w:t>
            </w:r>
          </w:p>
          <w:p w14:paraId="342BDF04" w14:textId="77777777" w:rsidR="00D37C25" w:rsidRPr="00357143" w:rsidRDefault="00D37C25" w:rsidP="00CD75C6">
            <w:pPr>
              <w:pStyle w:val="TAL"/>
              <w:rPr>
                <w:rFonts w:eastAsia="Arial Unicode MS"/>
              </w:rPr>
            </w:pPr>
            <w:r w:rsidRPr="00357143">
              <w:rPr>
                <w:rFonts w:eastAsia="Arial Unicode MS"/>
              </w:rPr>
              <w:t>LOC for OSR-006</w:t>
            </w:r>
          </w:p>
        </w:tc>
      </w:tr>
      <w:tr w:rsidR="00D37C25" w:rsidRPr="00357143" w14:paraId="73175100" w14:textId="77777777" w:rsidTr="00CD75C6">
        <w:trPr>
          <w:jc w:val="center"/>
        </w:trPr>
        <w:tc>
          <w:tcPr>
            <w:tcW w:w="2420" w:type="dxa"/>
          </w:tcPr>
          <w:p w14:paraId="26870AEC" w14:textId="77777777"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14:paraId="25BAD621"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14:paraId="0BB5740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14:paraId="4B30E152"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14:paraId="2D40EA25"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14:paraId="2E6361BD" w14:textId="77777777" w:rsidR="00D37C25" w:rsidRPr="00357143" w:rsidRDefault="00D37C25" w:rsidP="000A1BE3">
            <w:pPr>
              <w:pStyle w:val="TAC"/>
              <w:rPr>
                <w:szCs w:val="18"/>
                <w:lang w:eastAsia="zh-CN"/>
              </w:rPr>
            </w:pPr>
            <w:r w:rsidRPr="00357143">
              <w:rPr>
                <w:szCs w:val="18"/>
                <w:lang w:eastAsia="zh-CN"/>
              </w:rPr>
              <w:t>MGR-010</w:t>
            </w:r>
          </w:p>
        </w:tc>
        <w:tc>
          <w:tcPr>
            <w:tcW w:w="2022" w:type="dxa"/>
          </w:tcPr>
          <w:p w14:paraId="35A95066" w14:textId="77777777" w:rsidR="00D37C25" w:rsidRPr="00357143" w:rsidRDefault="00D37C25" w:rsidP="00FA119D">
            <w:pPr>
              <w:pStyle w:val="TAL"/>
              <w:keepNext w:val="0"/>
              <w:keepLines w:val="0"/>
              <w:rPr>
                <w:rFonts w:eastAsia="Arial Unicode MS"/>
              </w:rPr>
            </w:pPr>
            <w:r w:rsidRPr="00357143">
              <w:rPr>
                <w:rFonts w:eastAsia="Arial Unicode MS"/>
              </w:rPr>
              <w:t>Overlaps w/:</w:t>
            </w:r>
          </w:p>
          <w:p w14:paraId="3B7E307F" w14:textId="77777777"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14:paraId="5B4D1A62" w14:textId="77777777" w:rsidTr="00CD75C6">
        <w:trPr>
          <w:jc w:val="center"/>
        </w:trPr>
        <w:tc>
          <w:tcPr>
            <w:tcW w:w="2420" w:type="dxa"/>
          </w:tcPr>
          <w:p w14:paraId="608B572C" w14:textId="77777777" w:rsidR="00D37C25" w:rsidRPr="00357143" w:rsidRDefault="00D37C25" w:rsidP="00CD75C6">
            <w:pPr>
              <w:pStyle w:val="TAC"/>
              <w:rPr>
                <w:rFonts w:cs="Arial"/>
                <w:b/>
                <w:szCs w:val="18"/>
                <w:lang w:eastAsia="zh-CN"/>
              </w:rPr>
            </w:pPr>
            <w:r w:rsidRPr="00357143">
              <w:rPr>
                <w:rFonts w:cs="Arial"/>
                <w:b/>
                <w:szCs w:val="18"/>
                <w:lang w:eastAsia="zh-CN"/>
              </w:rPr>
              <w:lastRenderedPageBreak/>
              <w:t>Security (SEC)</w:t>
            </w:r>
          </w:p>
        </w:tc>
        <w:tc>
          <w:tcPr>
            <w:tcW w:w="3878" w:type="dxa"/>
          </w:tcPr>
          <w:p w14:paraId="5C9C1BA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14:paraId="6BDDF2B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14:paraId="3CB54BE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14:paraId="122D5BF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14:paraId="712D1EE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14:paraId="6B06F1B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14:paraId="0473A7B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14:paraId="63F5CDC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14:paraId="67E525C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14:paraId="5CE6801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14:paraId="11CC821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14:paraId="6DA78BB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14:paraId="4FA8B44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14:paraId="1618700B" w14:textId="77777777" w:rsidR="00D37C25" w:rsidRPr="00357143" w:rsidRDefault="00D37C25" w:rsidP="000A1BE3">
            <w:pPr>
              <w:pStyle w:val="TAC"/>
              <w:rPr>
                <w:lang w:eastAsia="zh-CN"/>
              </w:rPr>
            </w:pPr>
            <w:r w:rsidRPr="00357143">
              <w:rPr>
                <w:rFonts w:eastAsia="Arial Unicode MS"/>
              </w:rPr>
              <w:t>SER-001</w:t>
            </w:r>
          </w:p>
          <w:p w14:paraId="428F1995" w14:textId="77777777" w:rsidR="00D37C25" w:rsidRPr="00357143" w:rsidRDefault="00D37C25" w:rsidP="000A1BE3">
            <w:pPr>
              <w:pStyle w:val="TAC"/>
              <w:rPr>
                <w:lang w:eastAsia="zh-CN"/>
              </w:rPr>
            </w:pPr>
            <w:r w:rsidRPr="00357143">
              <w:rPr>
                <w:rFonts w:eastAsia="Arial Unicode MS"/>
              </w:rPr>
              <w:t xml:space="preserve">SER-002 </w:t>
            </w:r>
          </w:p>
          <w:p w14:paraId="06D53CD4" w14:textId="77777777" w:rsidR="00D37C25" w:rsidRPr="00357143" w:rsidRDefault="00D37C25" w:rsidP="000A1BE3">
            <w:pPr>
              <w:pStyle w:val="TAC"/>
              <w:rPr>
                <w:lang w:eastAsia="zh-CN"/>
              </w:rPr>
            </w:pPr>
            <w:r w:rsidRPr="00357143">
              <w:rPr>
                <w:rFonts w:eastAsia="Arial Unicode MS"/>
              </w:rPr>
              <w:t>SER-003</w:t>
            </w:r>
          </w:p>
          <w:p w14:paraId="3D8B405F" w14:textId="77777777" w:rsidR="00D37C25" w:rsidRPr="00357143" w:rsidRDefault="00D37C25" w:rsidP="000A1BE3">
            <w:pPr>
              <w:pStyle w:val="TAC"/>
              <w:rPr>
                <w:lang w:eastAsia="zh-CN"/>
              </w:rPr>
            </w:pPr>
            <w:r w:rsidRPr="00357143">
              <w:rPr>
                <w:rFonts w:eastAsia="Arial Unicode MS"/>
              </w:rPr>
              <w:t xml:space="preserve">SER-004 </w:t>
            </w:r>
          </w:p>
          <w:p w14:paraId="22314E8F" w14:textId="77777777" w:rsidR="00D37C25" w:rsidRPr="00357143" w:rsidRDefault="00D37C25" w:rsidP="000A1BE3">
            <w:pPr>
              <w:pStyle w:val="TAC"/>
              <w:rPr>
                <w:lang w:eastAsia="zh-CN"/>
              </w:rPr>
            </w:pPr>
            <w:r w:rsidRPr="00357143">
              <w:rPr>
                <w:rFonts w:eastAsia="Arial Unicode MS"/>
              </w:rPr>
              <w:t>SER-005</w:t>
            </w:r>
          </w:p>
          <w:p w14:paraId="589F99D1" w14:textId="77777777" w:rsidR="00D37C25" w:rsidRPr="00357143" w:rsidRDefault="00D37C25" w:rsidP="000A1BE3">
            <w:pPr>
              <w:pStyle w:val="TAC"/>
              <w:rPr>
                <w:lang w:eastAsia="zh-CN"/>
              </w:rPr>
            </w:pPr>
            <w:r w:rsidRPr="00357143">
              <w:rPr>
                <w:rFonts w:eastAsia="Arial Unicode MS"/>
              </w:rPr>
              <w:t>SER-006</w:t>
            </w:r>
          </w:p>
          <w:p w14:paraId="7DDCC6E8" w14:textId="77777777" w:rsidR="00D37C25" w:rsidRPr="00357143" w:rsidRDefault="00D37C25" w:rsidP="000A1BE3">
            <w:pPr>
              <w:pStyle w:val="TAC"/>
              <w:rPr>
                <w:lang w:eastAsia="zh-CN"/>
              </w:rPr>
            </w:pPr>
            <w:r w:rsidRPr="00357143">
              <w:rPr>
                <w:rFonts w:eastAsia="Arial Unicode MS"/>
              </w:rPr>
              <w:t>SER-007</w:t>
            </w:r>
          </w:p>
          <w:p w14:paraId="19C7A646" w14:textId="77777777" w:rsidR="00D37C25" w:rsidRPr="00357143" w:rsidRDefault="00D37C25" w:rsidP="000A1BE3">
            <w:pPr>
              <w:pStyle w:val="TAC"/>
              <w:rPr>
                <w:lang w:eastAsia="zh-CN"/>
              </w:rPr>
            </w:pPr>
            <w:r w:rsidRPr="00357143">
              <w:rPr>
                <w:rFonts w:eastAsia="Arial Unicode MS"/>
              </w:rPr>
              <w:t>SER-008</w:t>
            </w:r>
          </w:p>
          <w:p w14:paraId="1B4285CD" w14:textId="77777777" w:rsidR="00D37C25" w:rsidRPr="00357143" w:rsidRDefault="00D37C25" w:rsidP="000A1BE3">
            <w:pPr>
              <w:pStyle w:val="TAC"/>
              <w:rPr>
                <w:lang w:eastAsia="zh-CN"/>
              </w:rPr>
            </w:pPr>
            <w:r w:rsidRPr="00357143">
              <w:rPr>
                <w:rFonts w:eastAsia="Arial Unicode MS"/>
              </w:rPr>
              <w:t>SER-009</w:t>
            </w:r>
          </w:p>
          <w:p w14:paraId="6213D00E" w14:textId="77777777" w:rsidR="00D37C25" w:rsidRPr="00357143" w:rsidRDefault="00D37C25" w:rsidP="000A1BE3">
            <w:pPr>
              <w:pStyle w:val="TAC"/>
              <w:rPr>
                <w:lang w:eastAsia="zh-CN"/>
              </w:rPr>
            </w:pPr>
            <w:r w:rsidRPr="00357143">
              <w:rPr>
                <w:rFonts w:eastAsia="Arial Unicode MS"/>
              </w:rPr>
              <w:t xml:space="preserve">SER-010 </w:t>
            </w:r>
          </w:p>
          <w:p w14:paraId="2D2186F9" w14:textId="77777777" w:rsidR="00D37C25" w:rsidRPr="00357143" w:rsidRDefault="00D37C25" w:rsidP="000A1BE3">
            <w:pPr>
              <w:pStyle w:val="TAC"/>
              <w:rPr>
                <w:lang w:eastAsia="zh-CN"/>
              </w:rPr>
            </w:pPr>
            <w:r w:rsidRPr="00357143">
              <w:rPr>
                <w:rFonts w:eastAsia="Arial Unicode MS"/>
              </w:rPr>
              <w:t>SER-011</w:t>
            </w:r>
          </w:p>
          <w:p w14:paraId="7A43C8C8" w14:textId="77777777" w:rsidR="00D37C25" w:rsidRPr="00357143" w:rsidRDefault="00D37C25" w:rsidP="000A1BE3">
            <w:pPr>
              <w:pStyle w:val="TAC"/>
              <w:rPr>
                <w:lang w:eastAsia="zh-CN"/>
              </w:rPr>
            </w:pPr>
            <w:r w:rsidRPr="00357143">
              <w:rPr>
                <w:rFonts w:eastAsia="Arial Unicode MS"/>
              </w:rPr>
              <w:t>SER-012</w:t>
            </w:r>
          </w:p>
          <w:p w14:paraId="157AA80E" w14:textId="77777777" w:rsidR="00D37C25" w:rsidRPr="00357143" w:rsidRDefault="00D37C25" w:rsidP="000A1BE3">
            <w:pPr>
              <w:pStyle w:val="TAC"/>
              <w:rPr>
                <w:lang w:eastAsia="zh-CN"/>
              </w:rPr>
            </w:pPr>
            <w:r w:rsidRPr="00357143">
              <w:rPr>
                <w:rFonts w:eastAsia="Arial Unicode MS"/>
              </w:rPr>
              <w:t>SER-013</w:t>
            </w:r>
          </w:p>
          <w:p w14:paraId="1D8DDD41" w14:textId="77777777" w:rsidR="00D37C25" w:rsidRPr="00357143" w:rsidRDefault="00D37C25" w:rsidP="000A1BE3">
            <w:pPr>
              <w:pStyle w:val="TAC"/>
              <w:rPr>
                <w:lang w:eastAsia="zh-CN"/>
              </w:rPr>
            </w:pPr>
            <w:r w:rsidRPr="00357143">
              <w:rPr>
                <w:rFonts w:eastAsia="Arial Unicode MS"/>
              </w:rPr>
              <w:t>SER-016</w:t>
            </w:r>
          </w:p>
          <w:p w14:paraId="666DDAFB" w14:textId="77777777" w:rsidR="00D37C25" w:rsidRPr="00357143" w:rsidRDefault="00D37C25" w:rsidP="000A1BE3">
            <w:pPr>
              <w:pStyle w:val="TAC"/>
              <w:rPr>
                <w:lang w:eastAsia="zh-CN"/>
              </w:rPr>
            </w:pPr>
            <w:r w:rsidRPr="00357143">
              <w:rPr>
                <w:rFonts w:eastAsia="Arial Unicode MS"/>
              </w:rPr>
              <w:t>SER-017</w:t>
            </w:r>
          </w:p>
          <w:p w14:paraId="1F76BD41" w14:textId="77777777" w:rsidR="00D37C25" w:rsidRPr="00357143" w:rsidRDefault="00D37C25" w:rsidP="000A1BE3">
            <w:pPr>
              <w:pStyle w:val="TAC"/>
              <w:rPr>
                <w:lang w:eastAsia="zh-CN"/>
              </w:rPr>
            </w:pPr>
            <w:r w:rsidRPr="00357143">
              <w:rPr>
                <w:rFonts w:eastAsia="Arial Unicode MS"/>
              </w:rPr>
              <w:t>SER-018</w:t>
            </w:r>
          </w:p>
          <w:p w14:paraId="294739EF" w14:textId="77777777" w:rsidR="00D37C25" w:rsidRPr="00357143" w:rsidRDefault="00D37C25" w:rsidP="000A1BE3">
            <w:pPr>
              <w:pStyle w:val="TAC"/>
              <w:rPr>
                <w:lang w:eastAsia="zh-CN"/>
              </w:rPr>
            </w:pPr>
            <w:r w:rsidRPr="00357143">
              <w:rPr>
                <w:rFonts w:eastAsia="Arial Unicode MS"/>
              </w:rPr>
              <w:t>SER-019</w:t>
            </w:r>
          </w:p>
          <w:p w14:paraId="2C865F11" w14:textId="77777777" w:rsidR="00D37C25" w:rsidRPr="00357143" w:rsidRDefault="00D37C25" w:rsidP="000A1BE3">
            <w:pPr>
              <w:pStyle w:val="TAC"/>
              <w:rPr>
                <w:lang w:eastAsia="zh-CN"/>
              </w:rPr>
            </w:pPr>
            <w:r w:rsidRPr="00357143">
              <w:rPr>
                <w:rFonts w:eastAsia="Arial Unicode MS"/>
              </w:rPr>
              <w:t xml:space="preserve">SER-020 </w:t>
            </w:r>
          </w:p>
          <w:p w14:paraId="39F9CF77" w14:textId="77777777" w:rsidR="00D37C25" w:rsidRPr="00357143" w:rsidRDefault="00D37C25" w:rsidP="000A1BE3">
            <w:pPr>
              <w:pStyle w:val="TAC"/>
              <w:rPr>
                <w:lang w:eastAsia="zh-CN"/>
              </w:rPr>
            </w:pPr>
            <w:r w:rsidRPr="00357143">
              <w:rPr>
                <w:rFonts w:eastAsia="Arial Unicode MS"/>
              </w:rPr>
              <w:t xml:space="preserve">SER-021 </w:t>
            </w:r>
          </w:p>
          <w:p w14:paraId="3F98DC3A" w14:textId="77777777" w:rsidR="00D37C25" w:rsidRPr="00357143" w:rsidRDefault="00D37C25" w:rsidP="000A1BE3">
            <w:pPr>
              <w:pStyle w:val="TAC"/>
              <w:rPr>
                <w:lang w:eastAsia="zh-CN"/>
              </w:rPr>
            </w:pPr>
            <w:r w:rsidRPr="00357143">
              <w:rPr>
                <w:rFonts w:eastAsia="Arial Unicode MS"/>
              </w:rPr>
              <w:t>SER-022</w:t>
            </w:r>
          </w:p>
          <w:p w14:paraId="6645684C" w14:textId="77777777" w:rsidR="00D37C25" w:rsidRPr="00357143" w:rsidRDefault="00D37C25" w:rsidP="000A1BE3">
            <w:pPr>
              <w:pStyle w:val="TAC"/>
              <w:rPr>
                <w:lang w:eastAsia="zh-CN"/>
              </w:rPr>
            </w:pPr>
            <w:r w:rsidRPr="00357143">
              <w:rPr>
                <w:rFonts w:eastAsia="Arial Unicode MS"/>
              </w:rPr>
              <w:t>SER-023</w:t>
            </w:r>
          </w:p>
          <w:p w14:paraId="0FBF138A" w14:textId="77777777" w:rsidR="00D37C25" w:rsidRPr="00357143" w:rsidRDefault="00D37C25" w:rsidP="000A1BE3">
            <w:pPr>
              <w:pStyle w:val="TAC"/>
              <w:rPr>
                <w:lang w:eastAsia="zh-CN"/>
              </w:rPr>
            </w:pPr>
            <w:r w:rsidRPr="00357143">
              <w:rPr>
                <w:rFonts w:eastAsia="Arial Unicode MS"/>
              </w:rPr>
              <w:t>SER-024</w:t>
            </w:r>
          </w:p>
          <w:p w14:paraId="305D4623" w14:textId="77777777" w:rsidR="00D37C25" w:rsidRPr="00357143" w:rsidRDefault="00D37C25" w:rsidP="000A1BE3">
            <w:pPr>
              <w:pStyle w:val="TAC"/>
              <w:rPr>
                <w:lang w:eastAsia="zh-CN"/>
              </w:rPr>
            </w:pPr>
            <w:r w:rsidRPr="00357143">
              <w:rPr>
                <w:rFonts w:eastAsia="Arial Unicode MS"/>
              </w:rPr>
              <w:t>SER-025</w:t>
            </w:r>
          </w:p>
          <w:p w14:paraId="05587E9E" w14:textId="77777777" w:rsidR="00D37C25" w:rsidRPr="00357143" w:rsidRDefault="00D37C25" w:rsidP="000A1BE3">
            <w:pPr>
              <w:pStyle w:val="TAC"/>
              <w:rPr>
                <w:lang w:eastAsia="zh-CN"/>
              </w:rPr>
            </w:pPr>
            <w:r w:rsidRPr="00357143">
              <w:rPr>
                <w:rFonts w:eastAsia="Arial Unicode MS"/>
              </w:rPr>
              <w:t>MGR-010</w:t>
            </w:r>
          </w:p>
        </w:tc>
        <w:tc>
          <w:tcPr>
            <w:tcW w:w="2022" w:type="dxa"/>
          </w:tcPr>
          <w:p w14:paraId="2EFE14F8" w14:textId="77777777" w:rsidR="00D37C25" w:rsidRPr="00357143" w:rsidRDefault="00D37C25" w:rsidP="00CD75C6">
            <w:pPr>
              <w:pStyle w:val="TAL"/>
              <w:rPr>
                <w:rFonts w:eastAsia="Arial Unicode MS"/>
              </w:rPr>
            </w:pPr>
            <w:r w:rsidRPr="00357143">
              <w:rPr>
                <w:rFonts w:eastAsia="Arial Unicode MS"/>
              </w:rPr>
              <w:t>Overlap w/:</w:t>
            </w:r>
          </w:p>
          <w:p w14:paraId="64772FF4" w14:textId="77777777" w:rsidR="00D37C25" w:rsidRPr="00357143" w:rsidRDefault="00D37C25" w:rsidP="00CD75C6">
            <w:pPr>
              <w:pStyle w:val="TAL"/>
              <w:rPr>
                <w:rFonts w:eastAsia="Arial Unicode MS"/>
              </w:rPr>
            </w:pPr>
            <w:r w:rsidRPr="00357143">
              <w:rPr>
                <w:rFonts w:eastAsia="Arial Unicode MS"/>
              </w:rPr>
              <w:t>DMG for SER-013</w:t>
            </w:r>
          </w:p>
          <w:p w14:paraId="4B7796E1" w14:textId="77777777" w:rsidR="00D37C25" w:rsidRPr="00357143" w:rsidRDefault="00D37C25" w:rsidP="00CD75C6">
            <w:pPr>
              <w:pStyle w:val="TAL"/>
              <w:rPr>
                <w:rFonts w:eastAsia="Arial Unicode MS"/>
              </w:rPr>
            </w:pPr>
            <w:r w:rsidRPr="00357143">
              <w:rPr>
                <w:rFonts w:eastAsia="Arial Unicode MS"/>
              </w:rPr>
              <w:t>REG for MGR-010</w:t>
            </w:r>
          </w:p>
          <w:p w14:paraId="45E41D84" w14:textId="77777777" w:rsidR="00D37C25" w:rsidRPr="00357143" w:rsidRDefault="00D37C25" w:rsidP="00CD75C6">
            <w:pPr>
              <w:pStyle w:val="TAL"/>
              <w:rPr>
                <w:rFonts w:eastAsia="Arial Unicode MS"/>
              </w:rPr>
            </w:pPr>
            <w:r w:rsidRPr="00357143">
              <w:rPr>
                <w:rFonts w:eastAsia="Arial Unicode MS"/>
              </w:rPr>
              <w:t>SSM for SER-007</w:t>
            </w:r>
          </w:p>
        </w:tc>
      </w:tr>
      <w:tr w:rsidR="00D37C25" w:rsidRPr="00357143" w14:paraId="11DF8264" w14:textId="77777777" w:rsidTr="00CD75C6">
        <w:trPr>
          <w:jc w:val="center"/>
        </w:trPr>
        <w:tc>
          <w:tcPr>
            <w:tcW w:w="2420" w:type="dxa"/>
          </w:tcPr>
          <w:p w14:paraId="37F9FBBE" w14:textId="77777777"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14:paraId="0C3B6F35" w14:textId="77777777"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14:paraId="5F260D2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14:paraId="51D3AD9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14:paraId="40B86A6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14:paraId="7DD7C43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14:paraId="599066E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14:paraId="13C8607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14:paraId="0928B58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14:paraId="79C9CEA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14:paraId="4E09636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14:paraId="59379A78"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14:paraId="452DD9F1" w14:textId="77777777" w:rsidR="00D37C25" w:rsidRPr="00357143" w:rsidRDefault="00D37C25" w:rsidP="000A1BE3">
            <w:pPr>
              <w:pStyle w:val="TAC"/>
              <w:rPr>
                <w:lang w:eastAsia="zh-CN"/>
              </w:rPr>
            </w:pPr>
            <w:r w:rsidRPr="00357143">
              <w:rPr>
                <w:rFonts w:eastAsia="Arial Unicode MS"/>
              </w:rPr>
              <w:t xml:space="preserve">CHG-001, </w:t>
            </w:r>
          </w:p>
          <w:p w14:paraId="0B0EBF0E" w14:textId="77777777" w:rsidR="00D37C25" w:rsidRPr="00357143" w:rsidRDefault="00D37C25" w:rsidP="000A1BE3">
            <w:pPr>
              <w:pStyle w:val="TAC"/>
              <w:rPr>
                <w:lang w:eastAsia="zh-CN"/>
              </w:rPr>
            </w:pPr>
            <w:r w:rsidRPr="00357143">
              <w:rPr>
                <w:rFonts w:eastAsia="Arial Unicode MS"/>
              </w:rPr>
              <w:t xml:space="preserve">CHG-002a, </w:t>
            </w:r>
          </w:p>
          <w:p w14:paraId="4FC44105" w14:textId="77777777" w:rsidR="00D37C25" w:rsidRPr="00357143" w:rsidRDefault="00D37C25" w:rsidP="000A1BE3">
            <w:pPr>
              <w:pStyle w:val="TAC"/>
              <w:rPr>
                <w:lang w:eastAsia="zh-CN"/>
              </w:rPr>
            </w:pPr>
            <w:r w:rsidRPr="00357143">
              <w:rPr>
                <w:rFonts w:eastAsia="Arial Unicode MS"/>
              </w:rPr>
              <w:t xml:space="preserve">CHG-002b, </w:t>
            </w:r>
          </w:p>
          <w:p w14:paraId="36FF3ADA" w14:textId="77777777" w:rsidR="00D37C25" w:rsidRPr="00357143" w:rsidRDefault="00D37C25" w:rsidP="000A1BE3">
            <w:pPr>
              <w:pStyle w:val="TAC"/>
              <w:rPr>
                <w:lang w:eastAsia="zh-CN"/>
              </w:rPr>
            </w:pPr>
            <w:r w:rsidRPr="00357143">
              <w:rPr>
                <w:rFonts w:eastAsia="Arial Unicode MS"/>
              </w:rPr>
              <w:t xml:space="preserve">CHG-003, </w:t>
            </w:r>
          </w:p>
          <w:p w14:paraId="78819575" w14:textId="77777777" w:rsidR="00D37C25" w:rsidRPr="00357143" w:rsidRDefault="00D37C25" w:rsidP="000A1BE3">
            <w:pPr>
              <w:pStyle w:val="TAC"/>
              <w:rPr>
                <w:lang w:eastAsia="zh-CN"/>
              </w:rPr>
            </w:pPr>
            <w:r w:rsidRPr="00357143">
              <w:rPr>
                <w:rFonts w:eastAsia="Arial Unicode MS"/>
              </w:rPr>
              <w:t xml:space="preserve">CHG-004, </w:t>
            </w:r>
          </w:p>
          <w:p w14:paraId="1E4FA8A9" w14:textId="77777777" w:rsidR="00D37C25" w:rsidRPr="00357143" w:rsidRDefault="00D37C25" w:rsidP="000A1BE3">
            <w:pPr>
              <w:pStyle w:val="TAC"/>
              <w:rPr>
                <w:lang w:eastAsia="zh-CN"/>
              </w:rPr>
            </w:pPr>
            <w:r w:rsidRPr="00357143">
              <w:rPr>
                <w:rFonts w:eastAsia="Arial Unicode MS"/>
              </w:rPr>
              <w:t>CHG-005</w:t>
            </w:r>
          </w:p>
        </w:tc>
        <w:tc>
          <w:tcPr>
            <w:tcW w:w="2022" w:type="dxa"/>
          </w:tcPr>
          <w:p w14:paraId="7106184F" w14:textId="77777777" w:rsidR="00D37C25" w:rsidRPr="00357143" w:rsidRDefault="00D37C25" w:rsidP="00CD75C6">
            <w:pPr>
              <w:pStyle w:val="TAL"/>
              <w:rPr>
                <w:rFonts w:eastAsia="Arial Unicode MS"/>
              </w:rPr>
            </w:pPr>
          </w:p>
        </w:tc>
      </w:tr>
      <w:tr w:rsidR="00D37C25" w:rsidRPr="00357143" w14:paraId="217A3695" w14:textId="77777777" w:rsidTr="00CD75C6">
        <w:trPr>
          <w:jc w:val="center"/>
        </w:trPr>
        <w:tc>
          <w:tcPr>
            <w:tcW w:w="2420" w:type="dxa"/>
          </w:tcPr>
          <w:p w14:paraId="4699FB30" w14:textId="77777777"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14:paraId="1C463782" w14:textId="77777777" w:rsidR="00D37C25" w:rsidRPr="00357143" w:rsidRDefault="00D37C25" w:rsidP="00CD75C6">
            <w:pPr>
              <w:pStyle w:val="TAC"/>
              <w:rPr>
                <w:rFonts w:cs="Arial"/>
                <w:b/>
                <w:szCs w:val="18"/>
                <w:lang w:eastAsia="zh-CN"/>
              </w:rPr>
            </w:pPr>
            <w:r w:rsidRPr="00357143">
              <w:rPr>
                <w:rFonts w:cs="Arial"/>
                <w:b/>
                <w:szCs w:val="18"/>
                <w:lang w:eastAsia="zh-CN"/>
              </w:rPr>
              <w:t>(SSM)</w:t>
            </w:r>
          </w:p>
          <w:p w14:paraId="4CCC2C40" w14:textId="77777777" w:rsidR="00D37C25" w:rsidRPr="00357143" w:rsidRDefault="00D37C25" w:rsidP="00CD75C6">
            <w:pPr>
              <w:pStyle w:val="TAC"/>
              <w:rPr>
                <w:rFonts w:eastAsia="Arial Unicode MS" w:cs="Arial"/>
                <w:szCs w:val="18"/>
              </w:rPr>
            </w:pPr>
          </w:p>
        </w:tc>
        <w:tc>
          <w:tcPr>
            <w:tcW w:w="3878" w:type="dxa"/>
          </w:tcPr>
          <w:p w14:paraId="4FCA6BA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14:paraId="23913F7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14:paraId="163D530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14:paraId="49A6613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14:paraId="0EEBA37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14:paraId="00EAE01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14:paraId="4DA31C8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14:paraId="058B63C2" w14:textId="77777777" w:rsidR="00D37C25" w:rsidRPr="00357143" w:rsidRDefault="00D37C25" w:rsidP="000A1BE3">
            <w:pPr>
              <w:pStyle w:val="TAC"/>
              <w:rPr>
                <w:lang w:eastAsia="zh-CN"/>
              </w:rPr>
            </w:pPr>
            <w:r w:rsidRPr="00357143">
              <w:rPr>
                <w:rFonts w:eastAsia="Arial Unicode MS"/>
              </w:rPr>
              <w:t xml:space="preserve">OSR-003 </w:t>
            </w:r>
          </w:p>
          <w:p w14:paraId="4F7EC532" w14:textId="77777777" w:rsidR="00D37C25" w:rsidRPr="00357143" w:rsidRDefault="00D37C25" w:rsidP="000A1BE3">
            <w:pPr>
              <w:pStyle w:val="TAC"/>
              <w:rPr>
                <w:lang w:eastAsia="zh-CN"/>
              </w:rPr>
            </w:pPr>
            <w:r w:rsidRPr="00357143">
              <w:rPr>
                <w:rFonts w:eastAsia="Arial Unicode MS"/>
              </w:rPr>
              <w:t>OSR-004</w:t>
            </w:r>
          </w:p>
          <w:p w14:paraId="4D5FE016" w14:textId="77777777" w:rsidR="00D37C25" w:rsidRPr="00357143" w:rsidRDefault="00D37C25" w:rsidP="000A1BE3">
            <w:pPr>
              <w:pStyle w:val="TAC"/>
              <w:rPr>
                <w:lang w:eastAsia="zh-CN"/>
              </w:rPr>
            </w:pPr>
            <w:r w:rsidRPr="00357143">
              <w:rPr>
                <w:rFonts w:eastAsia="Arial Unicode MS"/>
              </w:rPr>
              <w:t xml:space="preserve">OSR-009 </w:t>
            </w:r>
          </w:p>
          <w:p w14:paraId="72248C6C" w14:textId="77777777" w:rsidR="00D37C25" w:rsidRPr="00357143" w:rsidRDefault="00D37C25" w:rsidP="000A1BE3">
            <w:pPr>
              <w:pStyle w:val="TAC"/>
              <w:rPr>
                <w:lang w:eastAsia="zh-CN"/>
              </w:rPr>
            </w:pPr>
            <w:r w:rsidRPr="00357143">
              <w:rPr>
                <w:rFonts w:eastAsia="Arial Unicode MS"/>
              </w:rPr>
              <w:t>OSR-045</w:t>
            </w:r>
          </w:p>
          <w:p w14:paraId="7F2C02AB" w14:textId="77777777" w:rsidR="00D37C25" w:rsidRPr="00357143" w:rsidRDefault="00D37C25" w:rsidP="000A1BE3">
            <w:pPr>
              <w:pStyle w:val="TAC"/>
              <w:rPr>
                <w:lang w:eastAsia="zh-CN"/>
              </w:rPr>
            </w:pPr>
            <w:r w:rsidRPr="00357143">
              <w:rPr>
                <w:rFonts w:eastAsia="Arial Unicode MS"/>
              </w:rPr>
              <w:t>SER-007</w:t>
            </w:r>
          </w:p>
        </w:tc>
        <w:tc>
          <w:tcPr>
            <w:tcW w:w="2022" w:type="dxa"/>
          </w:tcPr>
          <w:p w14:paraId="566F48A4" w14:textId="77777777" w:rsidR="00D37C25" w:rsidRPr="00357143" w:rsidRDefault="00D37C25" w:rsidP="00CD75C6">
            <w:pPr>
              <w:pStyle w:val="TAL"/>
              <w:rPr>
                <w:rFonts w:eastAsia="Arial Unicode MS"/>
              </w:rPr>
            </w:pPr>
            <w:r w:rsidRPr="00357143">
              <w:rPr>
                <w:rFonts w:eastAsia="Arial Unicode MS"/>
              </w:rPr>
              <w:t>Overlap w/:</w:t>
            </w:r>
          </w:p>
          <w:p w14:paraId="0642926D" w14:textId="77777777" w:rsidR="00D37C25" w:rsidRPr="00357143" w:rsidRDefault="00D37C25" w:rsidP="00CD75C6">
            <w:pPr>
              <w:pStyle w:val="TAL"/>
              <w:rPr>
                <w:rFonts w:eastAsia="Arial Unicode MS"/>
              </w:rPr>
            </w:pPr>
            <w:r w:rsidRPr="00357143">
              <w:rPr>
                <w:rFonts w:eastAsia="Arial Unicode MS"/>
              </w:rPr>
              <w:t>CMDH and DMR for</w:t>
            </w:r>
          </w:p>
          <w:p w14:paraId="42F800B7" w14:textId="77777777" w:rsidR="00D37C25" w:rsidRPr="00357143" w:rsidRDefault="00D37C25" w:rsidP="00CD75C6">
            <w:pPr>
              <w:pStyle w:val="TAL"/>
              <w:rPr>
                <w:rFonts w:eastAsia="Arial Unicode MS"/>
              </w:rPr>
            </w:pPr>
            <w:r w:rsidRPr="00357143">
              <w:rPr>
                <w:rFonts w:eastAsia="Arial Unicode MS"/>
              </w:rPr>
              <w:t xml:space="preserve">OSR-009 </w:t>
            </w:r>
          </w:p>
          <w:p w14:paraId="3F405142" w14:textId="77777777" w:rsidR="00D37C25" w:rsidRPr="00357143" w:rsidRDefault="00D37C25" w:rsidP="00CD75C6">
            <w:pPr>
              <w:pStyle w:val="TAL"/>
              <w:rPr>
                <w:rFonts w:eastAsia="Arial Unicode MS"/>
              </w:rPr>
            </w:pPr>
            <w:r w:rsidRPr="00357143">
              <w:rPr>
                <w:rFonts w:eastAsia="Arial Unicode MS"/>
              </w:rPr>
              <w:t>SEC for SER-007</w:t>
            </w:r>
          </w:p>
        </w:tc>
      </w:tr>
      <w:tr w:rsidR="00D37C25" w:rsidRPr="00357143" w14:paraId="7B39C5DB" w14:textId="77777777" w:rsidTr="00CD75C6">
        <w:trPr>
          <w:jc w:val="center"/>
        </w:trPr>
        <w:tc>
          <w:tcPr>
            <w:tcW w:w="2420" w:type="dxa"/>
          </w:tcPr>
          <w:p w14:paraId="688CB14B" w14:textId="77777777"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14:paraId="787A68CD" w14:textId="77777777"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14:paraId="0B13898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14:paraId="078F6F5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14:paraId="24AEFCA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14:paraId="682048C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14:paraId="39958CA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14:paraId="3942CF7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14:paraId="531EFE4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14:paraId="670D93AD" w14:textId="77777777" w:rsidR="00D37C25" w:rsidRPr="00357143" w:rsidRDefault="00D37C25" w:rsidP="000A1BE3">
            <w:pPr>
              <w:pStyle w:val="TAC"/>
              <w:rPr>
                <w:lang w:eastAsia="zh-CN"/>
              </w:rPr>
            </w:pPr>
            <w:r w:rsidRPr="00357143">
              <w:rPr>
                <w:rFonts w:eastAsia="Arial Unicode MS"/>
              </w:rPr>
              <w:t xml:space="preserve">OSR-010 </w:t>
            </w:r>
          </w:p>
          <w:p w14:paraId="0EE7424C" w14:textId="77777777" w:rsidR="00D37C25" w:rsidRPr="00357143" w:rsidRDefault="00D37C25" w:rsidP="000A1BE3">
            <w:pPr>
              <w:pStyle w:val="TAC"/>
              <w:rPr>
                <w:lang w:eastAsia="zh-CN"/>
              </w:rPr>
            </w:pPr>
            <w:r w:rsidRPr="00357143">
              <w:rPr>
                <w:rFonts w:eastAsia="Arial Unicode MS"/>
              </w:rPr>
              <w:t xml:space="preserve">OSR-016 </w:t>
            </w:r>
          </w:p>
          <w:p w14:paraId="58E7070B" w14:textId="77777777" w:rsidR="00D37C25" w:rsidRPr="00357143" w:rsidRDefault="00D37C25" w:rsidP="000A1BE3">
            <w:pPr>
              <w:pStyle w:val="TAC"/>
              <w:rPr>
                <w:lang w:eastAsia="zh-CN"/>
              </w:rPr>
            </w:pPr>
            <w:r w:rsidRPr="00357143">
              <w:rPr>
                <w:rFonts w:eastAsia="Arial Unicode MS"/>
              </w:rPr>
              <w:t>OSR-033</w:t>
            </w:r>
          </w:p>
        </w:tc>
        <w:tc>
          <w:tcPr>
            <w:tcW w:w="2022" w:type="dxa"/>
          </w:tcPr>
          <w:p w14:paraId="32061BFF" w14:textId="77777777" w:rsidR="00D37C25" w:rsidRPr="00357143" w:rsidRDefault="00D37C25" w:rsidP="00CD75C6">
            <w:pPr>
              <w:pStyle w:val="TAL"/>
              <w:rPr>
                <w:rFonts w:eastAsia="Arial Unicode MS"/>
              </w:rPr>
            </w:pPr>
            <w:r w:rsidRPr="00357143">
              <w:rPr>
                <w:rFonts w:eastAsia="Arial Unicode MS"/>
              </w:rPr>
              <w:t>Overlaps w/:</w:t>
            </w:r>
          </w:p>
          <w:p w14:paraId="2F6CC7CD" w14:textId="77777777" w:rsidR="00D37C25" w:rsidRPr="00357143" w:rsidRDefault="00D37C25" w:rsidP="00CD75C6">
            <w:pPr>
              <w:pStyle w:val="TAL"/>
              <w:rPr>
                <w:rFonts w:eastAsia="Arial Unicode MS"/>
              </w:rPr>
            </w:pPr>
            <w:r w:rsidRPr="00357143">
              <w:rPr>
                <w:rFonts w:eastAsia="Arial Unicode MS"/>
              </w:rPr>
              <w:t>DMR for OSR-016</w:t>
            </w:r>
          </w:p>
        </w:tc>
      </w:tr>
    </w:tbl>
    <w:p w14:paraId="72686036" w14:textId="77777777" w:rsidR="00D37C25" w:rsidRPr="00357143" w:rsidRDefault="00D37C25" w:rsidP="00D37C25">
      <w:pPr>
        <w:rPr>
          <w:rFonts w:cs="Arial"/>
          <w:sz w:val="18"/>
          <w:szCs w:val="18"/>
        </w:rPr>
      </w:pPr>
    </w:p>
    <w:p w14:paraId="293FE8FC" w14:textId="77777777" w:rsidR="004D10F1" w:rsidRPr="00573E48" w:rsidRDefault="00CE1BF1" w:rsidP="004D10F1">
      <w:pPr>
        <w:pStyle w:val="8"/>
        <w:rPr>
          <w:rFonts w:eastAsiaTheme="minorEastAsia"/>
          <w:lang w:eastAsia="zh-CN"/>
        </w:rPr>
      </w:pPr>
      <w:r w:rsidRPr="00357143">
        <w:br w:type="page"/>
      </w:r>
      <w:bookmarkStart w:id="4483" w:name="_Toc484070766"/>
      <w:bookmarkStart w:id="4484" w:name="_Toc484072512"/>
      <w:bookmarkStart w:id="4485" w:name="_Toc2176226"/>
      <w:bookmarkStart w:id="4486" w:name="_Toc445303044"/>
      <w:bookmarkStart w:id="4487" w:name="_Toc445390211"/>
      <w:bookmarkStart w:id="4488" w:name="_Toc447043292"/>
      <w:bookmarkStart w:id="4489" w:name="_Toc457494049"/>
      <w:bookmarkStart w:id="4490" w:name="_Toc459977148"/>
      <w:bookmarkStart w:id="4491" w:name="_Toc470164309"/>
      <w:bookmarkStart w:id="4492" w:name="_Toc470164891"/>
      <w:bookmarkStart w:id="4493" w:name="_Toc475715503"/>
      <w:r w:rsidR="0003797C">
        <w:lastRenderedPageBreak/>
        <w:t xml:space="preserve">Annex </w:t>
      </w:r>
      <w:r w:rsidR="00817A32" w:rsidRPr="00817A32">
        <w:t>B</w:t>
      </w:r>
      <w:r w:rsidR="0003797C" w:rsidRPr="00357143">
        <w:t>:</w:t>
      </w:r>
      <w:r w:rsidR="0003797C" w:rsidRPr="00357143">
        <w:br/>
      </w:r>
      <w:r w:rsidR="0003797C" w:rsidRPr="00357143">
        <w:rPr>
          <w:rFonts w:hint="eastAsia"/>
        </w:rPr>
        <w:t>Void</w:t>
      </w:r>
      <w:bookmarkEnd w:id="4483"/>
      <w:bookmarkEnd w:id="4484"/>
      <w:bookmarkEnd w:id="4485"/>
    </w:p>
    <w:p w14:paraId="13D9DEA5" w14:textId="77777777" w:rsidR="003B1B55" w:rsidRDefault="003B1B55">
      <w:pPr>
        <w:rPr>
          <w:rFonts w:eastAsiaTheme="minorEastAsia"/>
          <w:lang w:eastAsia="zh-CN"/>
        </w:rPr>
      </w:pPr>
    </w:p>
    <w:bookmarkEnd w:id="4486"/>
    <w:bookmarkEnd w:id="4487"/>
    <w:bookmarkEnd w:id="4488"/>
    <w:bookmarkEnd w:id="4489"/>
    <w:bookmarkEnd w:id="4490"/>
    <w:bookmarkEnd w:id="4491"/>
    <w:bookmarkEnd w:id="4492"/>
    <w:bookmarkEnd w:id="4493"/>
    <w:p w14:paraId="283F2447" w14:textId="77777777" w:rsidR="00240857" w:rsidRPr="004D10F1" w:rsidRDefault="00240857" w:rsidP="00F13B1D">
      <w:pPr>
        <w:pStyle w:val="8"/>
        <w:rPr>
          <w:rFonts w:eastAsiaTheme="minorEastAsia"/>
          <w:lang w:eastAsia="zh-CN"/>
        </w:rPr>
      </w:pPr>
    </w:p>
    <w:p w14:paraId="195F8473" w14:textId="77777777" w:rsidR="00D37C25" w:rsidRPr="00357143" w:rsidRDefault="005E4D20" w:rsidP="00F13B1D">
      <w:pPr>
        <w:pStyle w:val="8"/>
      </w:pPr>
      <w:bookmarkStart w:id="4494" w:name="_Toc445303060"/>
      <w:bookmarkStart w:id="4495" w:name="_Toc445390227"/>
      <w:bookmarkStart w:id="4496" w:name="_Toc447043310"/>
      <w:bookmarkStart w:id="4497" w:name="_Toc457494067"/>
      <w:bookmarkStart w:id="4498" w:name="_Toc459977166"/>
      <w:bookmarkStart w:id="4499" w:name="_Toc470164327"/>
      <w:bookmarkStart w:id="4500" w:name="_Toc470164909"/>
      <w:bookmarkStart w:id="4501" w:name="_Toc475715521"/>
      <w:bookmarkStart w:id="4502" w:name="_Toc479349319"/>
      <w:bookmarkStart w:id="4503" w:name="_Toc484070767"/>
      <w:bookmarkStart w:id="4504" w:name="_Toc2176227"/>
      <w:r w:rsidRPr="00357143">
        <w:t>Annex C</w:t>
      </w:r>
      <w:r w:rsidR="0078271B" w:rsidRPr="00357143">
        <w:t xml:space="preserve"> </w:t>
      </w:r>
      <w:r w:rsidR="000E23B7" w:rsidRPr="00357143">
        <w:t>(</w:t>
      </w:r>
      <w:r w:rsidR="0078271B" w:rsidRPr="00357143">
        <w:t>i</w:t>
      </w:r>
      <w:r w:rsidRPr="00357143">
        <w:t>nformative):</w:t>
      </w:r>
      <w:r w:rsidR="0078271B" w:rsidRPr="00357143">
        <w:br/>
      </w:r>
      <w:r w:rsidR="009D4064" w:rsidRPr="00357143">
        <w:t>Interworking between oneM2M</w:t>
      </w:r>
      <w:r w:rsidR="00806A17" w:rsidRPr="00357143">
        <w:t xml:space="preserve"> </w:t>
      </w:r>
      <w:r w:rsidR="009D4064" w:rsidRPr="00357143">
        <w:t>System and 3GPP2 Underlying Networks</w:t>
      </w:r>
      <w:bookmarkEnd w:id="4494"/>
      <w:bookmarkEnd w:id="4495"/>
      <w:bookmarkEnd w:id="4496"/>
      <w:bookmarkEnd w:id="4497"/>
      <w:bookmarkEnd w:id="4498"/>
      <w:bookmarkEnd w:id="4499"/>
      <w:bookmarkEnd w:id="4500"/>
      <w:bookmarkEnd w:id="4501"/>
      <w:bookmarkEnd w:id="4502"/>
      <w:bookmarkEnd w:id="4503"/>
      <w:bookmarkEnd w:id="4504"/>
    </w:p>
    <w:p w14:paraId="0068DC4A" w14:textId="77777777" w:rsidR="009D4064" w:rsidRPr="00357143" w:rsidRDefault="000E23B7" w:rsidP="001B52E2">
      <w:pPr>
        <w:pStyle w:val="1"/>
      </w:pPr>
      <w:bookmarkStart w:id="4505" w:name="_Toc445303061"/>
      <w:bookmarkStart w:id="4506" w:name="_Toc445390228"/>
      <w:bookmarkStart w:id="4507" w:name="_Toc447043311"/>
      <w:bookmarkStart w:id="4508" w:name="_Toc457494068"/>
      <w:bookmarkStart w:id="4509" w:name="_Toc459977167"/>
      <w:bookmarkStart w:id="4510" w:name="_Toc470164328"/>
      <w:bookmarkStart w:id="4511" w:name="_Toc470164910"/>
      <w:bookmarkStart w:id="4512" w:name="_Toc475715522"/>
      <w:bookmarkStart w:id="4513" w:name="_Toc479349320"/>
      <w:bookmarkStart w:id="4514" w:name="_Toc484070768"/>
      <w:bookmarkStart w:id="4515" w:name="_Toc2176228"/>
      <w:r w:rsidRPr="00357143">
        <w:t>C.</w:t>
      </w:r>
      <w:r w:rsidR="009D4064" w:rsidRPr="00357143">
        <w:t>1</w:t>
      </w:r>
      <w:r w:rsidR="009D4064" w:rsidRPr="00357143">
        <w:tab/>
        <w:t>General Concepts</w:t>
      </w:r>
      <w:bookmarkEnd w:id="4505"/>
      <w:bookmarkEnd w:id="4506"/>
      <w:bookmarkEnd w:id="4507"/>
      <w:bookmarkEnd w:id="4508"/>
      <w:bookmarkEnd w:id="4509"/>
      <w:bookmarkEnd w:id="4510"/>
      <w:bookmarkEnd w:id="4511"/>
      <w:bookmarkEnd w:id="4512"/>
      <w:bookmarkEnd w:id="4513"/>
      <w:bookmarkEnd w:id="4514"/>
      <w:bookmarkEnd w:id="4515"/>
    </w:p>
    <w:p w14:paraId="51D7B250" w14:textId="77777777" w:rsidR="009D4064" w:rsidRPr="00357143" w:rsidRDefault="009D4064" w:rsidP="009D4064">
      <w:r w:rsidRPr="00357143">
        <w:t>Interworking between oneM2M System and 3GPP2 Underlying Networks is based on 3GPP2 X.P0068 [</w:t>
      </w:r>
      <w:r w:rsidR="00205F58"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205F58" w:rsidRPr="00357143">
        <w:fldChar w:fldCharType="separate"/>
      </w:r>
      <w:r w:rsidR="001C37F9" w:rsidRPr="00357143">
        <w:t>i.</w:t>
      </w:r>
      <w:r w:rsidR="001C37F9">
        <w:rPr>
          <w:noProof/>
        </w:rPr>
        <w:t>17</w:t>
      </w:r>
      <w:r w:rsidR="00205F58" w:rsidRPr="00357143">
        <w:fldChar w:fldCharType="end"/>
      </w:r>
      <w:r w:rsidR="0078271B" w:rsidRPr="00357143">
        <w:t>]</w:t>
      </w:r>
      <w:r w:rsidRPr="00357143">
        <w:t>.</w:t>
      </w:r>
    </w:p>
    <w:p w14:paraId="5AE08014" w14:textId="77777777" w:rsidR="009D4064" w:rsidRPr="00357143" w:rsidRDefault="009D4064" w:rsidP="009D4064">
      <w:r w:rsidRPr="00357143">
        <w:t>In order to provide M2M services, interworking between oneM2M System and the 3GPP2 Underlying Network is required. M2M Applications (AEs) in the M2M UEs (M2M Nodes such as the ASNs</w:t>
      </w:r>
      <w:r w:rsidR="00D21E0A">
        <w:rPr>
          <w:rFonts w:eastAsiaTheme="minorEastAsia" w:hint="eastAsia"/>
          <w:lang w:eastAsia="zh-CN"/>
        </w:rPr>
        <w:t>,</w:t>
      </w:r>
      <w:r w:rsidRPr="00357143">
        <w:t xml:space="preserve"> MNs</w:t>
      </w:r>
      <w:r w:rsidR="00D21E0A">
        <w:rPr>
          <w:rFonts w:eastAsiaTheme="minorEastAsia" w:hint="eastAsia"/>
          <w:lang w:eastAsia="zh-CN"/>
        </w:rPr>
        <w:t xml:space="preserve">, and </w:t>
      </w:r>
      <w:r w:rsidR="00D21E0A">
        <w:t>ADN</w:t>
      </w:r>
      <w:r w:rsidR="00D21E0A">
        <w:rPr>
          <w:rFonts w:eastAsiaTheme="minorEastAsia" w:hint="eastAsia"/>
          <w:lang w:eastAsia="zh-CN"/>
        </w:rPr>
        <w:t>s</w:t>
      </w:r>
      <w:r w:rsidRPr="00357143">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719E5F65" w14:textId="77777777" w:rsidR="009D4064" w:rsidRPr="00357143" w:rsidRDefault="009D4064" w:rsidP="007860AC">
      <w:r w:rsidRPr="00357143">
        <w:t>3GPP2 Underlying Network supports several interworking models, such as the following:</w:t>
      </w:r>
    </w:p>
    <w:p w14:paraId="63BEA79D" w14:textId="77777777"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14:paraId="2431310A" w14:textId="77777777"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14:paraId="0E3321E8" w14:textId="77777777"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14:paraId="5AA86984" w14:textId="77777777"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14:paraId="09E4DB8D" w14:textId="77777777"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14:paraId="2BC76799" w14:textId="77777777"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14:paraId="1BDE14FA" w14:textId="77777777" w:rsidR="0078271B" w:rsidRPr="00357143" w:rsidRDefault="009D4064" w:rsidP="002A3560">
      <w:pPr>
        <w:pStyle w:val="B1"/>
      </w:pPr>
      <w:r w:rsidRPr="00357143">
        <w:t>Hybrid Model:</w:t>
      </w:r>
    </w:p>
    <w:p w14:paraId="31D77DBC" w14:textId="77777777"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14:paraId="32FF50A4" w14:textId="77777777" w:rsidR="009D4064" w:rsidRPr="00357143" w:rsidRDefault="009D4064" w:rsidP="001B52E2">
      <w:pPr>
        <w:pStyle w:val="1"/>
      </w:pPr>
      <w:bookmarkStart w:id="4516" w:name="_Toc445303062"/>
      <w:bookmarkStart w:id="4517" w:name="_Toc445390229"/>
      <w:bookmarkStart w:id="4518" w:name="_Toc447043312"/>
      <w:bookmarkStart w:id="4519" w:name="_Toc457494069"/>
      <w:bookmarkStart w:id="4520" w:name="_Toc459977168"/>
      <w:bookmarkStart w:id="4521" w:name="_Toc470164329"/>
      <w:bookmarkStart w:id="4522" w:name="_Toc470164911"/>
      <w:bookmarkStart w:id="4523" w:name="_Toc475715523"/>
      <w:bookmarkStart w:id="4524" w:name="_Toc479349321"/>
      <w:bookmarkStart w:id="4525" w:name="_Toc484070769"/>
      <w:bookmarkStart w:id="4526" w:name="_Toc2176229"/>
      <w:r w:rsidRPr="00357143">
        <w:t>C.2</w:t>
      </w:r>
      <w:r w:rsidRPr="00357143">
        <w:tab/>
        <w:t>M2M Communication Models</w:t>
      </w:r>
      <w:bookmarkEnd w:id="4516"/>
      <w:bookmarkEnd w:id="4517"/>
      <w:bookmarkEnd w:id="4518"/>
      <w:bookmarkEnd w:id="4519"/>
      <w:bookmarkEnd w:id="4520"/>
      <w:bookmarkEnd w:id="4521"/>
      <w:bookmarkEnd w:id="4522"/>
      <w:bookmarkEnd w:id="4523"/>
      <w:bookmarkEnd w:id="4524"/>
      <w:bookmarkEnd w:id="4525"/>
      <w:bookmarkEnd w:id="4526"/>
    </w:p>
    <w:p w14:paraId="07C57807" w14:textId="77777777"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 xml:space="preserve">s C.2-1 and C.2-2. When the M2M Server is part of the </w:t>
      </w:r>
      <w:r w:rsidRPr="00357143">
        <w:lastRenderedPageBreak/>
        <w:t>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14:paraId="3D9A4CDB" w14:textId="77777777" w:rsidR="00BA5CBA" w:rsidRDefault="00BA5CBA" w:rsidP="00163207">
      <w:pPr>
        <w:pStyle w:val="FL"/>
        <w:rPr>
          <w:rFonts w:eastAsiaTheme="minorEastAsia"/>
          <w:lang w:eastAsia="zh-CN"/>
        </w:rPr>
      </w:pPr>
    </w:p>
    <w:p w14:paraId="63833CC2" w14:textId="77777777" w:rsidR="00D21E0A" w:rsidRPr="00D21E0A" w:rsidRDefault="00D21E0A" w:rsidP="00163207">
      <w:pPr>
        <w:pStyle w:val="FL"/>
        <w:rPr>
          <w:rFonts w:eastAsiaTheme="minorEastAsia"/>
          <w:lang w:eastAsia="zh-CN"/>
        </w:rPr>
      </w:pPr>
      <w:r>
        <w:object w:dxaOrig="11167" w:dyaOrig="8159" w14:anchorId="6258F871">
          <v:shape id="_x0000_i1091" type="#_x0000_t75" style="width:483.05pt;height:353.55pt" o:ole="">
            <v:imagedata r:id="rId150" o:title=""/>
          </v:shape>
          <o:OLEObject Type="Embed" ProgID="Visio.Drawing.11" ShapeID="_x0000_i1091" DrawAspect="Content" ObjectID="_1620824349" r:id="rId151"/>
        </w:object>
      </w:r>
    </w:p>
    <w:p w14:paraId="3CBEB817" w14:textId="77777777" w:rsidR="00BA5CBA" w:rsidRPr="00357143" w:rsidRDefault="005361D0" w:rsidP="00757888">
      <w:pPr>
        <w:pStyle w:val="TF"/>
      </w:pPr>
      <w:r w:rsidRPr="00357143">
        <w:t>Figure C.2-1: M2M Communication Models</w:t>
      </w:r>
    </w:p>
    <w:p w14:paraId="7BA92D7B" w14:textId="77777777" w:rsidR="005361D0" w:rsidRPr="00357143" w:rsidRDefault="005361D0" w:rsidP="0078271B">
      <w:pPr>
        <w:pStyle w:val="FL"/>
      </w:pPr>
      <w:r w:rsidRPr="00357143">
        <w:object w:dxaOrig="5339" w:dyaOrig="6195" w14:anchorId="0A3FE83D">
          <v:shape id="_x0000_i1092" type="#_x0000_t75" style="width:266.5pt;height:309.5pt" o:ole="">
            <v:imagedata r:id="rId152" o:title=""/>
          </v:shape>
          <o:OLEObject Type="Embed" ProgID="Visio.Drawing.11" ShapeID="_x0000_i1092" DrawAspect="Content" ObjectID="_1620824350" r:id="rId153"/>
        </w:object>
      </w:r>
    </w:p>
    <w:p w14:paraId="2442D3CD" w14:textId="77777777" w:rsidR="005361D0" w:rsidRPr="00357143" w:rsidRDefault="005361D0" w:rsidP="00757888">
      <w:pPr>
        <w:pStyle w:val="TF"/>
      </w:pPr>
      <w:r w:rsidRPr="00357143">
        <w:t>Figure C.2-2: Multiple M2M Applications Using Diverse Communication Models</w:t>
      </w:r>
    </w:p>
    <w:p w14:paraId="32C42CBA" w14:textId="77777777"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w:t>
      </w:r>
      <w:r w:rsidR="00D21E0A">
        <w:t xml:space="preserve"> or ADN-AE</w:t>
      </w:r>
      <w:r w:rsidRPr="00357143">
        <w:t>)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2AF49976" w14:textId="77777777"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14:paraId="04B01F0F" w14:textId="77777777" w:rsidR="00757888" w:rsidRPr="00357143" w:rsidRDefault="00757888" w:rsidP="001B52E2">
      <w:pPr>
        <w:pStyle w:val="1"/>
      </w:pPr>
      <w:bookmarkStart w:id="4527" w:name="_Toc445303063"/>
      <w:bookmarkStart w:id="4528" w:name="_Toc445390230"/>
      <w:bookmarkStart w:id="4529" w:name="_Toc447043313"/>
      <w:bookmarkStart w:id="4530" w:name="_Toc457494070"/>
      <w:bookmarkStart w:id="4531" w:name="_Toc459977169"/>
      <w:bookmarkStart w:id="4532" w:name="_Toc470164330"/>
      <w:bookmarkStart w:id="4533" w:name="_Toc470164912"/>
      <w:bookmarkStart w:id="4534" w:name="_Toc475715524"/>
      <w:bookmarkStart w:id="4535" w:name="_Toc479349322"/>
      <w:bookmarkStart w:id="4536" w:name="_Toc484070770"/>
      <w:bookmarkStart w:id="4537" w:name="_Toc2176230"/>
      <w:r w:rsidRPr="00357143">
        <w:t>C.3</w:t>
      </w:r>
      <w:r w:rsidRPr="00357143">
        <w:tab/>
        <w:t>3GPP2 Architectural Reference Model for M2M</w:t>
      </w:r>
      <w:bookmarkEnd w:id="4527"/>
      <w:bookmarkEnd w:id="4528"/>
      <w:bookmarkEnd w:id="4529"/>
      <w:bookmarkEnd w:id="4530"/>
      <w:bookmarkEnd w:id="4531"/>
      <w:bookmarkEnd w:id="4532"/>
      <w:bookmarkEnd w:id="4533"/>
      <w:bookmarkEnd w:id="4534"/>
      <w:bookmarkEnd w:id="4535"/>
      <w:bookmarkEnd w:id="4536"/>
      <w:bookmarkEnd w:id="4537"/>
    </w:p>
    <w:p w14:paraId="73A43818" w14:textId="77777777"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14:paraId="7E08F304" w14:textId="77777777" w:rsidR="00D21E0A" w:rsidRPr="00D21E0A" w:rsidRDefault="00D21E0A" w:rsidP="00163207">
      <w:pPr>
        <w:pStyle w:val="FL"/>
        <w:rPr>
          <w:rFonts w:eastAsiaTheme="minorEastAsia"/>
          <w:lang w:eastAsia="zh-CN"/>
        </w:rPr>
      </w:pPr>
      <w:r>
        <w:object w:dxaOrig="10390" w:dyaOrig="4860" w14:anchorId="50BD0FD3">
          <v:shape id="_x0000_i1093" type="#_x0000_t75" style="width:489.5pt;height:230.5pt" o:ole="">
            <v:imagedata r:id="rId154" o:title=""/>
          </v:shape>
          <o:OLEObject Type="Embed" ProgID="Visio.Drawing.15" ShapeID="_x0000_i1093" DrawAspect="Content" ObjectID="_1620824351" r:id="rId155"/>
        </w:object>
      </w:r>
    </w:p>
    <w:p w14:paraId="385FDBDC" w14:textId="77777777" w:rsidR="00BD07C1" w:rsidRPr="00357143" w:rsidRDefault="00BD07C1" w:rsidP="00BD07C1">
      <w:pPr>
        <w:pStyle w:val="TF"/>
      </w:pPr>
      <w:r w:rsidRPr="00357143">
        <w:t>Figure C.3-1: Enhanced 3GPP2 Network Architecture for Supporting M2M</w:t>
      </w:r>
    </w:p>
    <w:p w14:paraId="5082670E" w14:textId="77777777"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w:t>
      </w:r>
      <w:r w:rsidR="00D21E0A">
        <w:t xml:space="preserve"> or ADN-AE</w:t>
      </w:r>
      <w:r w:rsidRPr="00357143">
        <w:t>). The corresponding M2M Applications in the external network (Infrastructure Domain) are hosted by one or multiple M2M Application platform(s).</w:t>
      </w:r>
    </w:p>
    <w:p w14:paraId="35B85FA6" w14:textId="77777777"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7D3A3BCB" w14:textId="77777777" w:rsidR="00BD07C1" w:rsidRPr="00357143" w:rsidRDefault="00BD07C1" w:rsidP="001B52E2">
      <w:pPr>
        <w:pStyle w:val="1"/>
      </w:pPr>
      <w:bookmarkStart w:id="4538" w:name="_Toc445303064"/>
      <w:bookmarkStart w:id="4539" w:name="_Toc445390231"/>
      <w:bookmarkStart w:id="4540" w:name="_Toc447043314"/>
      <w:bookmarkStart w:id="4541" w:name="_Toc457494071"/>
      <w:bookmarkStart w:id="4542" w:name="_Toc459977170"/>
      <w:bookmarkStart w:id="4543" w:name="_Toc470164331"/>
      <w:bookmarkStart w:id="4544" w:name="_Toc470164913"/>
      <w:bookmarkStart w:id="4545" w:name="_Toc475715525"/>
      <w:bookmarkStart w:id="4546" w:name="_Toc479349323"/>
      <w:bookmarkStart w:id="4547" w:name="_Toc484070771"/>
      <w:bookmarkStart w:id="4548" w:name="_Toc2176231"/>
      <w:r w:rsidRPr="00357143">
        <w:t>C.4</w:t>
      </w:r>
      <w:r w:rsidRPr="00357143">
        <w:tab/>
        <w:t>Communication between oneM2M Service Layer and 3GPP2 Underlying Network</w:t>
      </w:r>
      <w:bookmarkEnd w:id="4538"/>
      <w:bookmarkEnd w:id="4539"/>
      <w:bookmarkEnd w:id="4540"/>
      <w:bookmarkEnd w:id="4541"/>
      <w:bookmarkEnd w:id="4542"/>
      <w:bookmarkEnd w:id="4543"/>
      <w:bookmarkEnd w:id="4544"/>
      <w:bookmarkEnd w:id="4545"/>
      <w:bookmarkEnd w:id="4546"/>
      <w:bookmarkEnd w:id="4547"/>
      <w:bookmarkEnd w:id="4548"/>
    </w:p>
    <w:p w14:paraId="3E14C871" w14:textId="77777777" w:rsidR="002B5C16" w:rsidRPr="00357143" w:rsidRDefault="00BD07C1" w:rsidP="00BD07C1">
      <w:r w:rsidRPr="00357143">
        <w:t xml:space="preserve">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w:t>
      </w:r>
      <w:r w:rsidR="00D21E0A">
        <w:t xml:space="preserve">ADN-AE or the </w:t>
      </w:r>
      <w:r w:rsidRPr="00357143">
        <w:t>CSE in the UE used for M2M (ASN/MN-CSE). The User Plane maps to oneM2M Mcc reference point. Control Plane communication path is over Tsp interface and maps to oneM2M Mcn reference point.</w:t>
      </w:r>
    </w:p>
    <w:p w14:paraId="3E5A6DE5" w14:textId="77777777" w:rsidR="009D4064" w:rsidRPr="00357143" w:rsidRDefault="00D21E0A" w:rsidP="00163207">
      <w:pPr>
        <w:pStyle w:val="FL"/>
      </w:pPr>
      <w:r>
        <w:object w:dxaOrig="8045" w:dyaOrig="4108" w14:anchorId="0014FD2E">
          <v:shape id="_x0000_i1094" type="#_x0000_t75" style="width:403pt;height:201.5pt" o:ole="">
            <v:imagedata r:id="rId156" o:title=""/>
          </v:shape>
          <o:OLEObject Type="Embed" ProgID="Visio.Drawing.15" ShapeID="_x0000_i1094" DrawAspect="Content" ObjectID="_1620824352" r:id="rId157"/>
        </w:object>
      </w:r>
    </w:p>
    <w:p w14:paraId="2E36B1AD" w14:textId="77777777" w:rsidR="00E601C4" w:rsidRPr="00357143" w:rsidRDefault="00E601C4" w:rsidP="00E601C4">
      <w:pPr>
        <w:pStyle w:val="TF"/>
      </w:pPr>
      <w:r w:rsidRPr="00357143">
        <w:t>Figure C.4-1: User Plane and Control Plane Communication Paths</w:t>
      </w:r>
    </w:p>
    <w:p w14:paraId="034AF844" w14:textId="77777777" w:rsidR="00E601C4" w:rsidRPr="00357143" w:rsidRDefault="0078271B" w:rsidP="001B52E2">
      <w:pPr>
        <w:pStyle w:val="1"/>
      </w:pPr>
      <w:bookmarkStart w:id="4549" w:name="_Toc445303065"/>
      <w:bookmarkStart w:id="4550" w:name="_Toc445390232"/>
      <w:bookmarkStart w:id="4551" w:name="_Toc447043315"/>
      <w:bookmarkStart w:id="4552" w:name="_Toc457494072"/>
      <w:bookmarkStart w:id="4553" w:name="_Toc459977171"/>
      <w:bookmarkStart w:id="4554" w:name="_Toc470164332"/>
      <w:bookmarkStart w:id="4555" w:name="_Toc470164914"/>
      <w:bookmarkStart w:id="4556" w:name="_Toc475715526"/>
      <w:bookmarkStart w:id="4557" w:name="_Toc479349324"/>
      <w:bookmarkStart w:id="4558" w:name="_Toc484070772"/>
      <w:bookmarkStart w:id="4559" w:name="_Toc2176232"/>
      <w:r w:rsidRPr="00357143">
        <w:t>C.5</w:t>
      </w:r>
      <w:r w:rsidRPr="00357143">
        <w:tab/>
      </w:r>
      <w:r w:rsidR="00E601C4" w:rsidRPr="00357143">
        <w:t>Information Flows</w:t>
      </w:r>
      <w:bookmarkEnd w:id="4549"/>
      <w:bookmarkEnd w:id="4550"/>
      <w:bookmarkEnd w:id="4551"/>
      <w:bookmarkEnd w:id="4552"/>
      <w:bookmarkEnd w:id="4553"/>
      <w:bookmarkEnd w:id="4554"/>
      <w:bookmarkEnd w:id="4555"/>
      <w:bookmarkEnd w:id="4556"/>
      <w:bookmarkEnd w:id="4557"/>
      <w:bookmarkEnd w:id="4558"/>
      <w:bookmarkEnd w:id="4559"/>
    </w:p>
    <w:p w14:paraId="6E2307F1" w14:textId="77777777" w:rsidR="00736BB4" w:rsidRPr="00357143" w:rsidRDefault="00736BB4" w:rsidP="00736BB4">
      <w:pPr>
        <w:pStyle w:val="2"/>
      </w:pPr>
      <w:bookmarkStart w:id="4560" w:name="_Toc447043316"/>
      <w:bookmarkStart w:id="4561" w:name="_Toc457494073"/>
      <w:bookmarkStart w:id="4562" w:name="_Toc459977172"/>
      <w:bookmarkStart w:id="4563" w:name="_Toc470164333"/>
      <w:bookmarkStart w:id="4564" w:name="_Toc470164915"/>
      <w:bookmarkStart w:id="4565" w:name="_Toc475715527"/>
      <w:bookmarkStart w:id="4566" w:name="_Toc479349325"/>
      <w:bookmarkStart w:id="4567" w:name="_Toc484070773"/>
      <w:bookmarkStart w:id="4568" w:name="_Toc2176233"/>
      <w:r w:rsidRPr="00357143">
        <w:rPr>
          <w:rFonts w:hint="eastAsia"/>
        </w:rPr>
        <w:t>C.5.0</w:t>
      </w:r>
      <w:r w:rsidRPr="00357143">
        <w:rPr>
          <w:rFonts w:hint="eastAsia"/>
        </w:rPr>
        <w:tab/>
        <w:t>Overview</w:t>
      </w:r>
      <w:bookmarkEnd w:id="4560"/>
      <w:bookmarkEnd w:id="4561"/>
      <w:bookmarkEnd w:id="4562"/>
      <w:bookmarkEnd w:id="4563"/>
      <w:bookmarkEnd w:id="4564"/>
      <w:bookmarkEnd w:id="4565"/>
      <w:bookmarkEnd w:id="4566"/>
      <w:bookmarkEnd w:id="4567"/>
      <w:bookmarkEnd w:id="4568"/>
    </w:p>
    <w:p w14:paraId="50F48E15" w14:textId="77777777" w:rsidR="00E601C4" w:rsidRPr="00357143" w:rsidRDefault="00E601C4" w:rsidP="00E601C4">
      <w:r w:rsidRPr="00357143">
        <w:t>3GPP2 X.S0068</w:t>
      </w:r>
      <w:r w:rsidR="0078271B" w:rsidRPr="00357143">
        <w:t xml:space="preserve"> [</w:t>
      </w:r>
      <w:r w:rsidR="00495BFB">
        <w:fldChar w:fldCharType="begin"/>
      </w:r>
      <w:r w:rsidR="00495BFB">
        <w:instrText xml:space="preserve"> REF REF_3GPP2_S0068 \h  \* MERGEFORMAT </w:instrText>
      </w:r>
      <w:r w:rsidR="00495BFB">
        <w:fldChar w:fldCharType="separate"/>
      </w:r>
      <w:r w:rsidR="001C37F9" w:rsidRPr="00357143">
        <w:t>i.</w:t>
      </w:r>
      <w:r w:rsidR="001C37F9">
        <w:t>17</w:t>
      </w:r>
      <w:r w:rsidR="00495BFB">
        <w:fldChar w:fldCharType="end"/>
      </w:r>
      <w:r w:rsidR="0078271B" w:rsidRPr="00357143">
        <w:t>]</w:t>
      </w:r>
      <w:r w:rsidRPr="00357143">
        <w:t xml:space="preserve"> specifies several system optimizations that can be used for M2M applications. Such optimizations include the following:</w:t>
      </w:r>
    </w:p>
    <w:p w14:paraId="50FB8AD4" w14:textId="77777777" w:rsidR="00E601C4" w:rsidRPr="00357143" w:rsidRDefault="00E601C4" w:rsidP="002A3560">
      <w:pPr>
        <w:pStyle w:val="B1"/>
      </w:pPr>
      <w:r w:rsidRPr="00357143">
        <w:t>Interaction of M2M Server with M2M-IWF for device triggering</w:t>
      </w:r>
      <w:r w:rsidR="0078271B" w:rsidRPr="00357143">
        <w:t>.</w:t>
      </w:r>
    </w:p>
    <w:p w14:paraId="5D09C0A1" w14:textId="77777777" w:rsidR="00E601C4" w:rsidRPr="00357143" w:rsidRDefault="00E601C4" w:rsidP="002A3560">
      <w:pPr>
        <w:pStyle w:val="B1"/>
      </w:pPr>
      <w:r w:rsidRPr="00357143">
        <w:t>Device trigger using SMS</w:t>
      </w:r>
      <w:r w:rsidR="0078271B" w:rsidRPr="00357143">
        <w:t>.</w:t>
      </w:r>
    </w:p>
    <w:p w14:paraId="5A2FC39E" w14:textId="77777777" w:rsidR="00E601C4" w:rsidRPr="00357143" w:rsidRDefault="00E601C4" w:rsidP="002A3560">
      <w:pPr>
        <w:pStyle w:val="B1"/>
      </w:pPr>
      <w:r w:rsidRPr="00357143">
        <w:t>Device trigger using broadcast SMS</w:t>
      </w:r>
      <w:r w:rsidR="0078271B" w:rsidRPr="00357143">
        <w:t>.</w:t>
      </w:r>
    </w:p>
    <w:p w14:paraId="75706A26" w14:textId="77777777" w:rsidR="00E601C4" w:rsidRPr="00357143" w:rsidRDefault="00E601C4" w:rsidP="002A3560">
      <w:pPr>
        <w:pStyle w:val="B1"/>
      </w:pPr>
      <w:r w:rsidRPr="00357143">
        <w:t>Device trigger using IP transport</w:t>
      </w:r>
      <w:r w:rsidR="0078271B" w:rsidRPr="00357143">
        <w:t>.</w:t>
      </w:r>
    </w:p>
    <w:p w14:paraId="74A52744" w14:textId="77777777" w:rsidR="00E601C4" w:rsidRPr="00357143" w:rsidRDefault="00E601C4" w:rsidP="001B52E2">
      <w:pPr>
        <w:pStyle w:val="2"/>
      </w:pPr>
      <w:bookmarkStart w:id="4569" w:name="_Toc445303066"/>
      <w:bookmarkStart w:id="4570" w:name="_Toc445390233"/>
      <w:bookmarkStart w:id="4571" w:name="_Toc447043317"/>
      <w:bookmarkStart w:id="4572" w:name="_Toc457494074"/>
      <w:bookmarkStart w:id="4573" w:name="_Toc459977173"/>
      <w:bookmarkStart w:id="4574" w:name="_Toc470164334"/>
      <w:bookmarkStart w:id="4575" w:name="_Toc470164916"/>
      <w:bookmarkStart w:id="4576" w:name="_Toc475715528"/>
      <w:bookmarkStart w:id="4577" w:name="_Toc479349326"/>
      <w:bookmarkStart w:id="4578" w:name="_Toc484070774"/>
      <w:bookmarkStart w:id="4579" w:name="_Toc2176234"/>
      <w:r w:rsidRPr="00357143">
        <w:lastRenderedPageBreak/>
        <w:t>C.5.</w:t>
      </w:r>
      <w:r w:rsidR="0030520C" w:rsidRPr="00357143">
        <w:t>1</w:t>
      </w:r>
      <w:r w:rsidRPr="00357143">
        <w:tab/>
        <w:t>Tsp Interface Call Flow</w:t>
      </w:r>
      <w:bookmarkEnd w:id="4569"/>
      <w:bookmarkEnd w:id="4570"/>
      <w:bookmarkEnd w:id="4571"/>
      <w:bookmarkEnd w:id="4572"/>
      <w:bookmarkEnd w:id="4573"/>
      <w:bookmarkEnd w:id="4574"/>
      <w:bookmarkEnd w:id="4575"/>
      <w:bookmarkEnd w:id="4576"/>
      <w:bookmarkEnd w:id="4577"/>
      <w:bookmarkEnd w:id="4578"/>
      <w:bookmarkEnd w:id="4579"/>
    </w:p>
    <w:p w14:paraId="7EE05875" w14:textId="77777777"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14:paraId="7FAE6AF9" w14:textId="77777777" w:rsidR="00E601C4" w:rsidRPr="00357143" w:rsidRDefault="00D21E0A" w:rsidP="0078271B">
      <w:pPr>
        <w:pStyle w:val="FL"/>
      </w:pPr>
      <w:r>
        <w:object w:dxaOrig="9929" w:dyaOrig="9050" w14:anchorId="404173ED">
          <v:shape id="_x0000_i1095" type="#_x0000_t75" style="width:482.5pt;height:439.5pt" o:ole="">
            <v:imagedata r:id="rId158" o:title=""/>
          </v:shape>
          <o:OLEObject Type="Embed" ProgID="Visio.Drawing.15" ShapeID="_x0000_i1095" DrawAspect="Content" ObjectID="_1620824353" r:id="rId159"/>
        </w:object>
      </w:r>
    </w:p>
    <w:p w14:paraId="614AD701" w14:textId="77777777" w:rsidR="00CE2DB3" w:rsidRPr="00357143" w:rsidRDefault="00CE2DB3" w:rsidP="002B5C16">
      <w:pPr>
        <w:pStyle w:val="TF"/>
      </w:pPr>
      <w:r w:rsidRPr="00357143">
        <w:t>Figure C.5</w:t>
      </w:r>
      <w:r w:rsidR="0030520C" w:rsidRPr="00357143">
        <w:t>.1</w:t>
      </w:r>
      <w:r w:rsidRPr="00357143">
        <w:t>-1: Tsp Interface Call Flow</w:t>
      </w:r>
    </w:p>
    <w:p w14:paraId="0F2727A5" w14:textId="77777777" w:rsidR="00E745ED" w:rsidRDefault="00CE2DB3">
      <w:pPr>
        <w:pStyle w:val="BN"/>
        <w:numPr>
          <w:ilvl w:val="0"/>
          <w:numId w:val="12"/>
        </w:numPr>
      </w:pPr>
      <w:r w:rsidRPr="00357143">
        <w:t>M2M Server (IN-CSE) receives a request from an M2M Application Server (AE in Infrastructure Domain) to deliver data to a UE used for M2M (ASN/MN-CSE</w:t>
      </w:r>
      <w:r w:rsidR="00D21E0A">
        <w:t xml:space="preserve"> or ADN-AE</w:t>
      </w:r>
      <w:r w:rsidRPr="00357143">
        <w:t xml:space="preserve">) located in the 3GPP2 Underlying Network. Knowing the CSE-ID </w:t>
      </w:r>
      <w:r w:rsidR="00D21E0A">
        <w:t>or AE-ID</w:t>
      </w:r>
      <w:r w:rsidR="00D21E0A" w:rsidRPr="00357143">
        <w:t xml:space="preserve"> </w:t>
      </w:r>
      <w:r w:rsidRPr="00357143">
        <w:t>of the destination M2M Node, IN-CSE deduces its 3GPP2 External Identifier.</w:t>
      </w:r>
    </w:p>
    <w:p w14:paraId="6C289618" w14:textId="77777777" w:rsidR="00E745ED" w:rsidRDefault="00CE2DB3">
      <w:pPr>
        <w:pStyle w:val="BN"/>
        <w:numPr>
          <w:ilvl w:val="0"/>
          <w:numId w:val="12"/>
        </w:numPr>
      </w:pPr>
      <w:r w:rsidRPr="00357143">
        <w:t>M2M Server (IN-CSE) may perform DNS query to obtain the IP address of the M2M-IWF for reaching the destination M2M Node.</w:t>
      </w:r>
    </w:p>
    <w:p w14:paraId="6C12F68D" w14:textId="77777777" w:rsidR="00E745ED" w:rsidRDefault="00CE2DB3">
      <w:pPr>
        <w:pStyle w:val="BN"/>
        <w:numPr>
          <w:ilvl w:val="0"/>
          <w:numId w:val="12"/>
        </w:numPr>
      </w:pPr>
      <w:r w:rsidRPr="00357143">
        <w:t>M2M Server sends Device Trigger Request message to the M2M-IWF that includes destination M2M Node External ID and other information.</w:t>
      </w:r>
    </w:p>
    <w:p w14:paraId="2E89655A" w14:textId="77777777" w:rsidR="00E745ED" w:rsidRDefault="00CE2DB3">
      <w:pPr>
        <w:pStyle w:val="BN"/>
        <w:numPr>
          <w:ilvl w:val="0"/>
          <w:numId w:val="12"/>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14:paraId="6801F759" w14:textId="77777777" w:rsidR="00E8464F" w:rsidRPr="00357143" w:rsidRDefault="00CE2DB3" w:rsidP="00E8464F">
      <w:pPr>
        <w:pStyle w:val="BN"/>
        <w:numPr>
          <w:ilvl w:val="0"/>
          <w:numId w:val="0"/>
        </w:numPr>
        <w:ind w:left="737"/>
      </w:pPr>
      <w:r w:rsidRPr="00357143">
        <w:lastRenderedPageBreak/>
        <w:t>Otherwise, the MTC-IWF continues to interact with HAAA/HLR for obtaining 3GPP2 Internal ID for the M2M Node and other information for reaching the M2M Node in the 3GPP2 Underlying Network. M2M-IWF also determines the device trigger mechanisms (</w:t>
      </w:r>
      <w:r w:rsidR="00D24545" w:rsidRPr="00357143">
        <w:t>e.g.</w:t>
      </w:r>
      <w:r w:rsidRPr="00357143">
        <w:t xml:space="preserve"> Mechanism 1, Mechanism 2 etc.) supported by the M2M Node. The flow continues with Step 5.</w:t>
      </w:r>
    </w:p>
    <w:p w14:paraId="2E7B0061" w14:textId="77777777" w:rsidR="00E745ED" w:rsidRDefault="00CE2DB3">
      <w:pPr>
        <w:pStyle w:val="BN"/>
        <w:numPr>
          <w:ilvl w:val="0"/>
          <w:numId w:val="12"/>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14:paraId="3FCA440F" w14:textId="77777777" w:rsidR="00E745ED" w:rsidRDefault="00CE2DB3">
      <w:pPr>
        <w:pStyle w:val="BN"/>
        <w:numPr>
          <w:ilvl w:val="0"/>
          <w:numId w:val="12"/>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14:paraId="4DA1BD7A" w14:textId="77777777" w:rsidR="00E745ED" w:rsidRDefault="00CE2DB3">
      <w:pPr>
        <w:pStyle w:val="BN"/>
        <w:numPr>
          <w:ilvl w:val="0"/>
          <w:numId w:val="12"/>
        </w:numPr>
      </w:pPr>
      <w:r w:rsidRPr="00357143">
        <w:t>M2M-IWF performs appropriate 3GPP2 Underlying Network specific procedures for delivering device trigger using Mechanism 2.</w:t>
      </w:r>
    </w:p>
    <w:p w14:paraId="50EEDCD7" w14:textId="77777777" w:rsidR="00E745ED" w:rsidRDefault="00CE2DB3">
      <w:pPr>
        <w:pStyle w:val="BN"/>
        <w:numPr>
          <w:ilvl w:val="0"/>
          <w:numId w:val="12"/>
        </w:numPr>
      </w:pPr>
      <w:r w:rsidRPr="00357143">
        <w:t>M2M-IWF sends Device Trigger Report to the M2M Server upon receiving the acknowledgment from the M2M Node that it has received M2M device trigger.</w:t>
      </w:r>
    </w:p>
    <w:p w14:paraId="769B170B" w14:textId="77777777" w:rsidR="00E745ED" w:rsidRDefault="00CE2DB3">
      <w:pPr>
        <w:pStyle w:val="BN"/>
        <w:numPr>
          <w:ilvl w:val="0"/>
          <w:numId w:val="12"/>
        </w:numPr>
      </w:pPr>
      <w:r w:rsidRPr="00357143">
        <w:t>The M2M Node and the M2M Server/AS take actions in response to the device trigger as needed.</w:t>
      </w:r>
    </w:p>
    <w:p w14:paraId="36CFF343" w14:textId="77777777" w:rsidR="00CE2DB3" w:rsidRPr="00357143" w:rsidRDefault="00CE2DB3" w:rsidP="001B52E2">
      <w:pPr>
        <w:pStyle w:val="2"/>
      </w:pPr>
      <w:bookmarkStart w:id="4580" w:name="_Toc445303067"/>
      <w:bookmarkStart w:id="4581" w:name="_Toc445390234"/>
      <w:bookmarkStart w:id="4582" w:name="_Toc447043318"/>
      <w:bookmarkStart w:id="4583" w:name="_Toc457494075"/>
      <w:bookmarkStart w:id="4584" w:name="_Toc459977174"/>
      <w:bookmarkStart w:id="4585" w:name="_Toc470164335"/>
      <w:bookmarkStart w:id="4586" w:name="_Toc470164917"/>
      <w:bookmarkStart w:id="4587" w:name="_Toc475715529"/>
      <w:bookmarkStart w:id="4588" w:name="_Toc479349327"/>
      <w:bookmarkStart w:id="4589" w:name="_Toc484070775"/>
      <w:bookmarkStart w:id="4590" w:name="_Toc2176235"/>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4580"/>
      <w:bookmarkEnd w:id="4581"/>
      <w:bookmarkEnd w:id="4582"/>
      <w:bookmarkEnd w:id="4583"/>
      <w:bookmarkEnd w:id="4584"/>
      <w:bookmarkEnd w:id="4585"/>
      <w:bookmarkEnd w:id="4586"/>
      <w:bookmarkEnd w:id="4587"/>
      <w:bookmarkEnd w:id="4588"/>
      <w:bookmarkEnd w:id="4589"/>
      <w:bookmarkEnd w:id="4590"/>
    </w:p>
    <w:p w14:paraId="62B42B54" w14:textId="77777777" w:rsidR="00CE2DB3" w:rsidRPr="00357143" w:rsidRDefault="00CE2DB3" w:rsidP="00CE2DB3">
      <w:r w:rsidRPr="00357143">
        <w:t>3GPP2 Underlying Network supports the foll</w:t>
      </w:r>
      <w:r w:rsidR="00D60362" w:rsidRPr="00357143">
        <w:t>o</w:t>
      </w:r>
      <w:r w:rsidRPr="00357143">
        <w:t>wing point-to-point device triggering mechanisms:</w:t>
      </w:r>
    </w:p>
    <w:p w14:paraId="34EF1520" w14:textId="77777777" w:rsidR="00E8464F" w:rsidRPr="00357143" w:rsidRDefault="00CE2DB3" w:rsidP="002A3560">
      <w:pPr>
        <w:pStyle w:val="B1"/>
      </w:pPr>
      <w:r w:rsidRPr="00357143">
        <w:t>SMS on common channel</w:t>
      </w:r>
      <w:r w:rsidR="0078271B" w:rsidRPr="00357143">
        <w:t>.</w:t>
      </w:r>
    </w:p>
    <w:p w14:paraId="530A3DC6" w14:textId="77777777" w:rsidR="00E8464F" w:rsidRPr="00357143" w:rsidRDefault="00CE2DB3" w:rsidP="002A3560">
      <w:pPr>
        <w:pStyle w:val="B1"/>
      </w:pPr>
      <w:r w:rsidRPr="00357143">
        <w:t>SMS on 1xCS traffic channel</w:t>
      </w:r>
      <w:r w:rsidR="0078271B" w:rsidRPr="00357143">
        <w:t>.</w:t>
      </w:r>
    </w:p>
    <w:p w14:paraId="4AF0A3E7" w14:textId="77777777" w:rsidR="00CE2DB3" w:rsidRPr="00357143" w:rsidRDefault="00CE2DB3" w:rsidP="002A3560">
      <w:pPr>
        <w:pStyle w:val="B1"/>
      </w:pPr>
      <w:r w:rsidRPr="00357143">
        <w:t>Device trigger using IP interface</w:t>
      </w:r>
      <w:r w:rsidR="0078271B" w:rsidRPr="00357143">
        <w:t>.</w:t>
      </w:r>
    </w:p>
    <w:p w14:paraId="0CCCBFFE" w14:textId="77777777"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14:paraId="25EE3C68" w14:textId="77777777" w:rsidR="00CE2DB3" w:rsidRPr="00357143" w:rsidRDefault="00CE2DB3" w:rsidP="001B52E2">
      <w:pPr>
        <w:pStyle w:val="2"/>
      </w:pPr>
      <w:bookmarkStart w:id="4591" w:name="_Toc445303068"/>
      <w:bookmarkStart w:id="4592" w:name="_Toc445390235"/>
      <w:bookmarkStart w:id="4593" w:name="_Toc447043319"/>
      <w:bookmarkStart w:id="4594" w:name="_Toc457494076"/>
      <w:bookmarkStart w:id="4595" w:name="_Toc459977175"/>
      <w:bookmarkStart w:id="4596" w:name="_Toc470164336"/>
      <w:bookmarkStart w:id="4597" w:name="_Toc470164918"/>
      <w:bookmarkStart w:id="4598" w:name="_Toc475715530"/>
      <w:bookmarkStart w:id="4599" w:name="_Toc479349328"/>
      <w:bookmarkStart w:id="4600" w:name="_Toc484070776"/>
      <w:bookmarkStart w:id="4601" w:name="_Toc2176236"/>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4591"/>
      <w:bookmarkEnd w:id="4592"/>
      <w:bookmarkEnd w:id="4593"/>
      <w:bookmarkEnd w:id="4594"/>
      <w:bookmarkEnd w:id="4595"/>
      <w:bookmarkEnd w:id="4596"/>
      <w:bookmarkEnd w:id="4597"/>
      <w:bookmarkEnd w:id="4598"/>
      <w:bookmarkEnd w:id="4599"/>
      <w:bookmarkEnd w:id="4600"/>
      <w:bookmarkEnd w:id="4601"/>
    </w:p>
    <w:p w14:paraId="3F90200C" w14:textId="77777777" w:rsidR="00CE2DB3" w:rsidRPr="00357143" w:rsidRDefault="00CE2DB3" w:rsidP="00CE2DB3">
      <w:r w:rsidRPr="00357143">
        <w:t>3GPP2 Underlying Network supports the foll</w:t>
      </w:r>
      <w:r w:rsidR="00D60362" w:rsidRPr="00357143">
        <w:t>o</w:t>
      </w:r>
      <w:r w:rsidRPr="00357143">
        <w:t>wing broadcast device triggering mechanisms:</w:t>
      </w:r>
    </w:p>
    <w:p w14:paraId="172A4407" w14:textId="77777777" w:rsidR="00EB715A" w:rsidRPr="00357143" w:rsidRDefault="00CE2DB3" w:rsidP="002A3560">
      <w:pPr>
        <w:pStyle w:val="B1"/>
      </w:pPr>
      <w:r w:rsidRPr="00357143">
        <w:t>SMS broadcast</w:t>
      </w:r>
      <w:r w:rsidR="0078271B" w:rsidRPr="00357143">
        <w:t>.</w:t>
      </w:r>
    </w:p>
    <w:p w14:paraId="4B8087F3" w14:textId="77777777" w:rsidR="00050A79" w:rsidRPr="00357143" w:rsidRDefault="00EB715A" w:rsidP="00F13B1D">
      <w:pPr>
        <w:pStyle w:val="8"/>
      </w:pPr>
      <w:r w:rsidRPr="00357143">
        <w:br w:type="page"/>
      </w:r>
      <w:bookmarkStart w:id="4602" w:name="_Toc445303069"/>
      <w:bookmarkStart w:id="4603" w:name="_Toc445390236"/>
      <w:bookmarkStart w:id="4604" w:name="_Toc447043320"/>
      <w:bookmarkStart w:id="4605" w:name="_Toc457494077"/>
      <w:bookmarkStart w:id="4606" w:name="_Toc459977176"/>
      <w:bookmarkStart w:id="4607" w:name="_Toc470164337"/>
      <w:bookmarkStart w:id="4608" w:name="_Toc470164919"/>
      <w:bookmarkStart w:id="4609" w:name="_Toc475715531"/>
      <w:bookmarkStart w:id="4610" w:name="_Toc479349329"/>
      <w:bookmarkStart w:id="4611" w:name="_Toc484070777"/>
      <w:bookmarkStart w:id="4612" w:name="_Toc2176237"/>
      <w:r w:rsidR="00050A79" w:rsidRPr="00357143">
        <w:lastRenderedPageBreak/>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78271B" w:rsidRPr="00357143">
        <w:br/>
      </w:r>
      <w:r w:rsidR="00050A79" w:rsidRPr="00357143">
        <w:rPr>
          <w:i/>
        </w:rPr>
        <w:t>&lt;mgmtObj&gt;</w:t>
      </w:r>
      <w:r w:rsidR="00050A79" w:rsidRPr="00357143">
        <w:t xml:space="preserve"> Resource Instances Description</w:t>
      </w:r>
      <w:bookmarkEnd w:id="4602"/>
      <w:bookmarkEnd w:id="4603"/>
      <w:bookmarkEnd w:id="4604"/>
      <w:bookmarkEnd w:id="4605"/>
      <w:bookmarkEnd w:id="4606"/>
      <w:bookmarkEnd w:id="4607"/>
      <w:bookmarkEnd w:id="4608"/>
      <w:bookmarkEnd w:id="4609"/>
      <w:bookmarkEnd w:id="4610"/>
      <w:bookmarkEnd w:id="4611"/>
      <w:bookmarkEnd w:id="4612"/>
    </w:p>
    <w:p w14:paraId="1CEC5317" w14:textId="77777777" w:rsidR="00050A79" w:rsidRPr="00357143" w:rsidRDefault="00B6746D" w:rsidP="005D34D4">
      <w:pPr>
        <w:pStyle w:val="1"/>
      </w:pPr>
      <w:bookmarkStart w:id="4613" w:name="_Toc445303070"/>
      <w:bookmarkStart w:id="4614" w:name="_Toc445390237"/>
      <w:bookmarkStart w:id="4615" w:name="_Toc447043321"/>
      <w:bookmarkStart w:id="4616" w:name="_Toc457494078"/>
      <w:bookmarkStart w:id="4617" w:name="_Toc459977177"/>
      <w:bookmarkStart w:id="4618" w:name="_Toc470164338"/>
      <w:bookmarkStart w:id="4619" w:name="_Toc470164920"/>
      <w:bookmarkStart w:id="4620" w:name="_Toc475715532"/>
      <w:bookmarkStart w:id="4621" w:name="_Toc479349330"/>
      <w:bookmarkStart w:id="4622" w:name="_Toc484070778"/>
      <w:bookmarkStart w:id="4623" w:name="_Toc2176238"/>
      <w:r w:rsidRPr="00357143">
        <w:t>D</w:t>
      </w:r>
      <w:r w:rsidR="00050A79" w:rsidRPr="00357143">
        <w:t>.1</w:t>
      </w:r>
      <w:r w:rsidR="00050A79" w:rsidRPr="00357143">
        <w:tab/>
        <w:t>oneM2M Management Functions</w:t>
      </w:r>
      <w:bookmarkEnd w:id="4613"/>
      <w:bookmarkEnd w:id="4614"/>
      <w:bookmarkEnd w:id="4615"/>
      <w:bookmarkEnd w:id="4616"/>
      <w:bookmarkEnd w:id="4617"/>
      <w:bookmarkEnd w:id="4618"/>
      <w:bookmarkEnd w:id="4619"/>
      <w:bookmarkEnd w:id="4620"/>
      <w:bookmarkEnd w:id="4621"/>
      <w:bookmarkEnd w:id="4622"/>
      <w:bookmarkEnd w:id="4623"/>
    </w:p>
    <w:p w14:paraId="313C5CB8" w14:textId="77777777"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205F58" w:rsidRPr="00357143">
        <w:fldChar w:fldCharType="begin"/>
      </w:r>
      <w:r w:rsidR="005D34D4"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CA3A43" w:rsidRPr="00357143">
        <w:t>]</w:t>
      </w:r>
      <w:r w:rsidRPr="00357143">
        <w:t>, OMA LWM2M</w:t>
      </w:r>
      <w:r w:rsidR="00CA3A43" w:rsidRPr="00357143">
        <w:t xml:space="preserve"> [</w:t>
      </w:r>
      <w:r w:rsidR="00205F58" w:rsidRPr="00357143">
        <w:fldChar w:fldCharType="begin"/>
      </w:r>
      <w:r w:rsidR="005D34D4"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CA3A43" w:rsidRPr="00357143">
        <w:t>]</w:t>
      </w:r>
      <w:r w:rsidRPr="00357143">
        <w:t xml:space="preserve"> and BBF TR-069</w:t>
      </w:r>
      <w:r w:rsidR="004B4798" w:rsidRPr="00357143">
        <w:t xml:space="preserve"> [</w:t>
      </w:r>
      <w:r w:rsidR="00205F58" w:rsidRPr="00357143">
        <w:fldChar w:fldCharType="begin"/>
      </w:r>
      <w:r w:rsidR="005D34D4"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4B4798" w:rsidRPr="00357143">
        <w:t>]</w:t>
      </w:r>
      <w:r w:rsidRPr="00357143">
        <w:t xml:space="preserve"> to enable the management of devices with OMA or BBF compliant management clients.</w:t>
      </w:r>
    </w:p>
    <w:p w14:paraId="73BDBDA1" w14:textId="77777777"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14:paraId="5120D1EF" w14:textId="77777777" w:rsidR="008D1969" w:rsidRPr="00357143" w:rsidRDefault="00B6746D" w:rsidP="005D34D4">
      <w:pPr>
        <w:pStyle w:val="1"/>
        <w:rPr>
          <w:i/>
        </w:rPr>
      </w:pPr>
      <w:bookmarkStart w:id="4624" w:name="_Toc445303071"/>
      <w:bookmarkStart w:id="4625" w:name="_Toc445390238"/>
      <w:bookmarkStart w:id="4626" w:name="_Toc447043322"/>
      <w:bookmarkStart w:id="4627" w:name="_Toc457494079"/>
      <w:bookmarkStart w:id="4628" w:name="_Toc459977178"/>
      <w:bookmarkStart w:id="4629" w:name="_Toc470164339"/>
      <w:bookmarkStart w:id="4630" w:name="_Toc470164921"/>
      <w:bookmarkStart w:id="4631" w:name="_Toc475715533"/>
      <w:bookmarkStart w:id="4632" w:name="_Toc479349331"/>
      <w:bookmarkStart w:id="4633" w:name="_Toc484070779"/>
      <w:bookmarkStart w:id="4634" w:name="_Toc2176239"/>
      <w:r w:rsidRPr="00357143">
        <w:t>D.</w:t>
      </w:r>
      <w:r w:rsidR="008D1969" w:rsidRPr="00357143">
        <w:t>2</w:t>
      </w:r>
      <w:r w:rsidR="008D1969" w:rsidRPr="00357143">
        <w:tab/>
        <w:t xml:space="preserve">Resource </w:t>
      </w:r>
      <w:r w:rsidR="008D1969" w:rsidRPr="00357143">
        <w:rPr>
          <w:i/>
        </w:rPr>
        <w:t>firmware</w:t>
      </w:r>
      <w:bookmarkEnd w:id="4624"/>
      <w:bookmarkEnd w:id="4625"/>
      <w:bookmarkEnd w:id="4626"/>
      <w:bookmarkEnd w:id="4627"/>
      <w:bookmarkEnd w:id="4628"/>
      <w:bookmarkEnd w:id="4629"/>
      <w:bookmarkEnd w:id="4630"/>
      <w:bookmarkEnd w:id="4631"/>
      <w:bookmarkEnd w:id="4632"/>
      <w:bookmarkEnd w:id="4633"/>
      <w:bookmarkEnd w:id="4634"/>
    </w:p>
    <w:p w14:paraId="73228ED2" w14:textId="77777777"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14:paraId="0FCDF5B2" w14:textId="77777777" w:rsidR="00B23269" w:rsidRPr="00357143" w:rsidRDefault="00362EB8" w:rsidP="00163207">
      <w:pPr>
        <w:pStyle w:val="FL"/>
      </w:pPr>
      <w:r w:rsidRPr="00357143">
        <w:object w:dxaOrig="5296" w:dyaOrig="8550" w14:anchorId="2A091701">
          <v:shape id="_x0000_i1096" type="#_x0000_t75" style="width:259pt;height:425pt" o:ole="">
            <v:imagedata r:id="rId160" o:title=""/>
          </v:shape>
          <o:OLEObject Type="Embed" ProgID="Visio.Drawing.11" ShapeID="_x0000_i1096" DrawAspect="Content" ObjectID="_1620824354" r:id="rId161"/>
        </w:object>
      </w:r>
    </w:p>
    <w:p w14:paraId="6B575440" w14:textId="77777777"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14:paraId="104809FF" w14:textId="77777777"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14:paraId="36B44119" w14:textId="77777777"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7FB8" w:rsidRPr="00357143" w14:paraId="1759987A" w14:textId="77777777" w:rsidTr="00360B1C">
        <w:trPr>
          <w:tblHeader/>
          <w:jc w:val="center"/>
        </w:trPr>
        <w:tc>
          <w:tcPr>
            <w:tcW w:w="2448" w:type="dxa"/>
            <w:shd w:val="clear" w:color="auto" w:fill="E0E0E0"/>
            <w:vAlign w:val="center"/>
          </w:tcPr>
          <w:p w14:paraId="3C321E2B" w14:textId="77777777"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14:paraId="69BC3966" w14:textId="77777777"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4F2FFD4" w14:textId="77777777"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94D58EF" w14:textId="77777777" w:rsidR="00CF7FB8" w:rsidRPr="00357143" w:rsidRDefault="00CF7FB8" w:rsidP="000F3FB1">
            <w:pPr>
              <w:pStyle w:val="TAH"/>
              <w:rPr>
                <w:rFonts w:eastAsia="Arial Unicode MS"/>
              </w:rPr>
            </w:pPr>
            <w:r w:rsidRPr="00357143">
              <w:rPr>
                <w:rFonts w:eastAsia="Arial Unicode MS"/>
              </w:rPr>
              <w:t>Description</w:t>
            </w:r>
          </w:p>
        </w:tc>
      </w:tr>
      <w:tr w:rsidR="00CF7FB8" w:rsidRPr="00357143" w14:paraId="1204D91D" w14:textId="77777777" w:rsidTr="00360B1C">
        <w:trPr>
          <w:jc w:val="center"/>
        </w:trPr>
        <w:tc>
          <w:tcPr>
            <w:tcW w:w="2448" w:type="dxa"/>
          </w:tcPr>
          <w:p w14:paraId="633B3704" w14:textId="77777777" w:rsidR="00CF7FB8" w:rsidRPr="00357143" w:rsidRDefault="00CF7FB8" w:rsidP="000F3FB1">
            <w:pPr>
              <w:pStyle w:val="TAL"/>
              <w:rPr>
                <w:rFonts w:eastAsia="Arial Unicode MS"/>
                <w:i/>
              </w:rPr>
            </w:pPr>
            <w:r w:rsidRPr="00357143">
              <w:rPr>
                <w:rFonts w:eastAsia="Arial Unicode MS"/>
                <w:i/>
              </w:rPr>
              <w:t>[variable]</w:t>
            </w:r>
          </w:p>
        </w:tc>
        <w:tc>
          <w:tcPr>
            <w:tcW w:w="1728" w:type="dxa"/>
          </w:tcPr>
          <w:p w14:paraId="71BA8538" w14:textId="77777777"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14:paraId="1B959D59" w14:textId="77777777" w:rsidR="00CF7FB8" w:rsidRPr="00357143" w:rsidRDefault="00CF7FB8" w:rsidP="000F3FB1">
            <w:pPr>
              <w:pStyle w:val="TAL"/>
              <w:jc w:val="center"/>
              <w:rPr>
                <w:rFonts w:eastAsia="Arial Unicode MS"/>
              </w:rPr>
            </w:pPr>
            <w:r w:rsidRPr="00357143">
              <w:rPr>
                <w:rFonts w:eastAsia="Arial Unicode MS"/>
              </w:rPr>
              <w:t>0..n</w:t>
            </w:r>
          </w:p>
        </w:tc>
        <w:tc>
          <w:tcPr>
            <w:tcW w:w="3744" w:type="dxa"/>
          </w:tcPr>
          <w:p w14:paraId="55C2174D" w14:textId="77777777"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4D7717E1" w14:textId="77777777" w:rsidTr="00360B1C">
        <w:trPr>
          <w:jc w:val="center"/>
        </w:trPr>
        <w:tc>
          <w:tcPr>
            <w:tcW w:w="2448" w:type="dxa"/>
          </w:tcPr>
          <w:p w14:paraId="5F09F5D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C291DD0"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696CD5"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7811108" w14:textId="77777777" w:rsidR="00362EB8" w:rsidRPr="00357143" w:rsidRDefault="00362EB8" w:rsidP="000F3FB1">
            <w:pPr>
              <w:pStyle w:val="TAL"/>
              <w:rPr>
                <w:rFonts w:eastAsia="Arial Unicode MS"/>
              </w:rPr>
            </w:pPr>
            <w:r w:rsidRPr="00357143">
              <w:rPr>
                <w:rFonts w:eastAsia="Arial Unicode MS"/>
              </w:rPr>
              <w:t>See clause 9.6.30</w:t>
            </w:r>
          </w:p>
        </w:tc>
      </w:tr>
    </w:tbl>
    <w:p w14:paraId="6CDBE083" w14:textId="77777777" w:rsidR="00CF7FB8" w:rsidRPr="00357143" w:rsidRDefault="00CF7FB8" w:rsidP="00AC035B"/>
    <w:p w14:paraId="4A40F042" w14:textId="77777777" w:rsidR="00AC035B" w:rsidRPr="00357143" w:rsidRDefault="00AC035B" w:rsidP="009D55D9">
      <w:pPr>
        <w:keepNext/>
        <w:keepLines/>
      </w:pPr>
      <w:r w:rsidRPr="00357143">
        <w:lastRenderedPageBreak/>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14:paraId="384DF8C2" w14:textId="77777777"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357143" w14:paraId="378C8394" w14:textId="77777777" w:rsidTr="00731766">
        <w:trPr>
          <w:tblHeader/>
          <w:jc w:val="center"/>
        </w:trPr>
        <w:tc>
          <w:tcPr>
            <w:tcW w:w="2160" w:type="dxa"/>
            <w:shd w:val="clear" w:color="auto" w:fill="E0E0E0"/>
            <w:vAlign w:val="center"/>
          </w:tcPr>
          <w:p w14:paraId="224CE9B8" w14:textId="77777777"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14:paraId="7BAEF701" w14:textId="77777777"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246E64A" w14:textId="77777777"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14:paraId="74FD6159" w14:textId="77777777" w:rsidR="00AC035B" w:rsidRPr="00357143" w:rsidRDefault="00AC035B" w:rsidP="00854BBE">
            <w:pPr>
              <w:pStyle w:val="TAH"/>
              <w:rPr>
                <w:rFonts w:eastAsia="Arial Unicode MS"/>
              </w:rPr>
            </w:pPr>
            <w:r w:rsidRPr="00357143">
              <w:rPr>
                <w:rFonts w:eastAsia="Arial Unicode MS"/>
              </w:rPr>
              <w:t>Description</w:t>
            </w:r>
          </w:p>
        </w:tc>
      </w:tr>
      <w:tr w:rsidR="00AC035B" w:rsidRPr="00357143" w14:paraId="5364996A" w14:textId="77777777" w:rsidTr="00731766">
        <w:trPr>
          <w:jc w:val="center"/>
        </w:trPr>
        <w:tc>
          <w:tcPr>
            <w:tcW w:w="2160" w:type="dxa"/>
          </w:tcPr>
          <w:p w14:paraId="24A09311" w14:textId="77777777"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14:paraId="3F36C5E6" w14:textId="77777777"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14:paraId="3352D069" w14:textId="77777777"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14:paraId="0B122D68" w14:textId="77777777"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14:paraId="2467CD26" w14:textId="77777777" w:rsidTr="00731766">
        <w:trPr>
          <w:jc w:val="center"/>
        </w:trPr>
        <w:tc>
          <w:tcPr>
            <w:tcW w:w="2160" w:type="dxa"/>
          </w:tcPr>
          <w:p w14:paraId="555E5EE8" w14:textId="77777777"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14:paraId="206BDD99"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6520FEF6"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DE20F0A" w14:textId="77777777"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A737730" w14:textId="77777777" w:rsidTr="00731766">
        <w:trPr>
          <w:jc w:val="center"/>
        </w:trPr>
        <w:tc>
          <w:tcPr>
            <w:tcW w:w="2160" w:type="dxa"/>
          </w:tcPr>
          <w:p w14:paraId="3D35EE77" w14:textId="77777777"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90A25E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755C93C9"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7B9E7ECD"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093FBE4" w14:textId="77777777" w:rsidTr="00731766">
        <w:trPr>
          <w:jc w:val="center"/>
        </w:trPr>
        <w:tc>
          <w:tcPr>
            <w:tcW w:w="2160" w:type="dxa"/>
          </w:tcPr>
          <w:p w14:paraId="0AB01188" w14:textId="77777777"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14:paraId="1F9D3E83"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6E73F297"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712E843D"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3665607" w14:textId="77777777" w:rsidTr="00731766">
        <w:trPr>
          <w:jc w:val="center"/>
        </w:trPr>
        <w:tc>
          <w:tcPr>
            <w:tcW w:w="2160" w:type="dxa"/>
            <w:tcBorders>
              <w:bottom w:val="single" w:sz="4" w:space="0" w:color="000000"/>
            </w:tcBorders>
          </w:tcPr>
          <w:p w14:paraId="68332AAC" w14:textId="77777777"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0DF9085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25C0BA42"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B63D9B"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8FE157E" w14:textId="77777777" w:rsidTr="00731766">
        <w:trPr>
          <w:jc w:val="center"/>
        </w:trPr>
        <w:tc>
          <w:tcPr>
            <w:tcW w:w="2160" w:type="dxa"/>
            <w:tcBorders>
              <w:bottom w:val="single" w:sz="4" w:space="0" w:color="000000"/>
            </w:tcBorders>
          </w:tcPr>
          <w:p w14:paraId="07FF019E" w14:textId="77777777"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5CEDD147"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2A828A8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0A236E"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741834F" w14:textId="77777777" w:rsidTr="00731766">
        <w:trPr>
          <w:jc w:val="center"/>
        </w:trPr>
        <w:tc>
          <w:tcPr>
            <w:tcW w:w="2160" w:type="dxa"/>
            <w:tcBorders>
              <w:bottom w:val="single" w:sz="4" w:space="0" w:color="000000"/>
            </w:tcBorders>
          </w:tcPr>
          <w:p w14:paraId="068B5739" w14:textId="77777777"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A9DCE0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02F56505"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B312412"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1B78989" w14:textId="77777777" w:rsidTr="00731766">
        <w:trPr>
          <w:jc w:val="center"/>
        </w:trPr>
        <w:tc>
          <w:tcPr>
            <w:tcW w:w="2160" w:type="dxa"/>
          </w:tcPr>
          <w:p w14:paraId="37574418" w14:textId="77777777"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14:paraId="29DC10C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7A7B9340"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71CD07F7"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092D260" w14:textId="77777777" w:rsidTr="00731766">
        <w:trPr>
          <w:jc w:val="center"/>
        </w:trPr>
        <w:tc>
          <w:tcPr>
            <w:tcW w:w="2160" w:type="dxa"/>
          </w:tcPr>
          <w:p w14:paraId="592441E2" w14:textId="77777777"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14:paraId="5F005144"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2A3A9990"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521E675" w14:textId="77777777"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14:paraId="01EC8BE7" w14:textId="77777777" w:rsidTr="00731766">
        <w:trPr>
          <w:jc w:val="center"/>
        </w:trPr>
        <w:tc>
          <w:tcPr>
            <w:tcW w:w="2160" w:type="dxa"/>
          </w:tcPr>
          <w:p w14:paraId="3B9D655F" w14:textId="77777777"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14:paraId="2046C5B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61B5C3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72AD6AF1" w14:textId="77777777"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14:paraId="5AC2FFA5" w14:textId="77777777" w:rsidTr="00731766">
        <w:trPr>
          <w:jc w:val="center"/>
        </w:trPr>
        <w:tc>
          <w:tcPr>
            <w:tcW w:w="2160" w:type="dxa"/>
          </w:tcPr>
          <w:p w14:paraId="6ABFC334" w14:textId="77777777"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9B09B20"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3C076B"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4F58A30" w14:textId="77777777"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4B49D9B6" w14:textId="77777777" w:rsidTr="00731766">
        <w:trPr>
          <w:jc w:val="center"/>
        </w:trPr>
        <w:tc>
          <w:tcPr>
            <w:tcW w:w="2160" w:type="dxa"/>
          </w:tcPr>
          <w:p w14:paraId="05D63D3A" w14:textId="77777777" w:rsidR="006458A8" w:rsidRPr="00357143" w:rsidRDefault="006458A8" w:rsidP="00230D3B">
            <w:pPr>
              <w:pStyle w:val="TAL"/>
              <w:rPr>
                <w:rFonts w:eastAsia="Arial Unicode MS"/>
                <w:i/>
              </w:rPr>
            </w:pPr>
            <w:r w:rsidRPr="00357143">
              <w:rPr>
                <w:rFonts w:eastAsia="Arial Unicode MS"/>
                <w:i/>
              </w:rPr>
              <w:t>objectPaths</w:t>
            </w:r>
          </w:p>
        </w:tc>
        <w:tc>
          <w:tcPr>
            <w:tcW w:w="1077" w:type="dxa"/>
          </w:tcPr>
          <w:p w14:paraId="06F79D36"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456CA80"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0A37EF1"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3503C75" w14:textId="77777777" w:rsidTr="00731766">
        <w:trPr>
          <w:jc w:val="center"/>
        </w:trPr>
        <w:tc>
          <w:tcPr>
            <w:tcW w:w="2160" w:type="dxa"/>
          </w:tcPr>
          <w:p w14:paraId="6B320630" w14:textId="77777777" w:rsidR="006458A8" w:rsidRPr="00357143" w:rsidRDefault="006458A8" w:rsidP="00230D3B">
            <w:pPr>
              <w:pStyle w:val="TAL"/>
              <w:rPr>
                <w:rFonts w:eastAsia="Arial Unicode MS"/>
                <w:i/>
              </w:rPr>
            </w:pPr>
            <w:r w:rsidRPr="00357143">
              <w:rPr>
                <w:rFonts w:eastAsia="Arial Unicode MS"/>
                <w:i/>
              </w:rPr>
              <w:t>description</w:t>
            </w:r>
          </w:p>
        </w:tc>
        <w:tc>
          <w:tcPr>
            <w:tcW w:w="1077" w:type="dxa"/>
          </w:tcPr>
          <w:p w14:paraId="79244EE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0F4E51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E057B19"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130FF27" w14:textId="77777777" w:rsidTr="00731766">
        <w:trPr>
          <w:jc w:val="center"/>
        </w:trPr>
        <w:tc>
          <w:tcPr>
            <w:tcW w:w="2160" w:type="dxa"/>
          </w:tcPr>
          <w:p w14:paraId="782C39A7"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14:paraId="53ACC41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5EC5D8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7CD11CE" w14:textId="77777777"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75355B9" w14:textId="77777777" w:rsidTr="00731766">
        <w:trPr>
          <w:jc w:val="center"/>
        </w:trPr>
        <w:tc>
          <w:tcPr>
            <w:tcW w:w="2160" w:type="dxa"/>
          </w:tcPr>
          <w:p w14:paraId="1FB943A0"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14:paraId="21641D6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8C8CED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AB2C598" w14:textId="77777777"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4ED30CF" w14:textId="77777777" w:rsidTr="00731766">
        <w:trPr>
          <w:jc w:val="center"/>
        </w:trPr>
        <w:tc>
          <w:tcPr>
            <w:tcW w:w="2160" w:type="dxa"/>
          </w:tcPr>
          <w:p w14:paraId="030C7D91"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14:paraId="1139D19C"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22B0E6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8D4C096" w14:textId="77777777"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CF85B83" w14:textId="77777777" w:rsidTr="00731766">
        <w:trPr>
          <w:jc w:val="center"/>
        </w:trPr>
        <w:tc>
          <w:tcPr>
            <w:tcW w:w="2160" w:type="dxa"/>
          </w:tcPr>
          <w:p w14:paraId="6A76217B"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14:paraId="50EF52E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84D803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03C1B84" w14:textId="77777777"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5B93B96" w14:textId="77777777" w:rsidTr="00731766">
        <w:trPr>
          <w:jc w:val="center"/>
        </w:trPr>
        <w:tc>
          <w:tcPr>
            <w:tcW w:w="2160" w:type="dxa"/>
          </w:tcPr>
          <w:p w14:paraId="1EDB9226"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14:paraId="6882824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1CE0DF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AE2FEC">
              <w:rPr>
                <w:rFonts w:eastAsia="Arial Unicode MS" w:hint="eastAsia"/>
                <w:lang w:eastAsia="zh-CN"/>
              </w:rPr>
              <w:t>W</w:t>
            </w:r>
          </w:p>
        </w:tc>
        <w:tc>
          <w:tcPr>
            <w:tcW w:w="5184" w:type="dxa"/>
          </w:tcPr>
          <w:p w14:paraId="08FB24A3" w14:textId="77777777"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4E2FB013" w14:textId="77777777" w:rsidR="00240C67" w:rsidRPr="00357143" w:rsidRDefault="00240C67" w:rsidP="00240C67"/>
    <w:p w14:paraId="1682A6CA" w14:textId="77777777" w:rsidR="00240C67" w:rsidRPr="00357143" w:rsidRDefault="00B6746D" w:rsidP="005D34D4">
      <w:pPr>
        <w:pStyle w:val="1"/>
        <w:rPr>
          <w:i/>
        </w:rPr>
      </w:pPr>
      <w:bookmarkStart w:id="4635" w:name="_Toc445303072"/>
      <w:bookmarkStart w:id="4636" w:name="_Toc445390239"/>
      <w:bookmarkStart w:id="4637" w:name="_Toc447043323"/>
      <w:bookmarkStart w:id="4638" w:name="_Toc457494080"/>
      <w:bookmarkStart w:id="4639" w:name="_Toc459977179"/>
      <w:bookmarkStart w:id="4640" w:name="_Toc470164340"/>
      <w:bookmarkStart w:id="4641" w:name="_Toc470164922"/>
      <w:bookmarkStart w:id="4642" w:name="_Toc475715534"/>
      <w:bookmarkStart w:id="4643" w:name="_Toc479349332"/>
      <w:bookmarkStart w:id="4644" w:name="_Toc484070780"/>
      <w:bookmarkStart w:id="4645" w:name="_Toc2176240"/>
      <w:r w:rsidRPr="00357143">
        <w:t>D</w:t>
      </w:r>
      <w:r w:rsidR="00240C67" w:rsidRPr="00357143">
        <w:t>.3</w:t>
      </w:r>
      <w:r w:rsidR="00240C67" w:rsidRPr="00357143">
        <w:tab/>
        <w:t xml:space="preserve">Resource </w:t>
      </w:r>
      <w:r w:rsidR="00240C67" w:rsidRPr="00357143">
        <w:rPr>
          <w:i/>
        </w:rPr>
        <w:t>software</w:t>
      </w:r>
      <w:bookmarkEnd w:id="4635"/>
      <w:bookmarkEnd w:id="4636"/>
      <w:bookmarkEnd w:id="4637"/>
      <w:bookmarkEnd w:id="4638"/>
      <w:bookmarkEnd w:id="4639"/>
      <w:bookmarkEnd w:id="4640"/>
      <w:bookmarkEnd w:id="4641"/>
      <w:bookmarkEnd w:id="4642"/>
      <w:bookmarkEnd w:id="4643"/>
      <w:bookmarkEnd w:id="4644"/>
      <w:bookmarkEnd w:id="4645"/>
    </w:p>
    <w:p w14:paraId="2D455DB7" w14:textId="77777777"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14:paraId="5928F026" w14:textId="77777777" w:rsidR="00942D2D" w:rsidRPr="00357143" w:rsidRDefault="00362EB8" w:rsidP="00163207">
      <w:pPr>
        <w:pStyle w:val="FL"/>
      </w:pPr>
      <w:r w:rsidRPr="00357143">
        <w:object w:dxaOrig="5325" w:dyaOrig="11131" w14:anchorId="39C4428D">
          <v:shape id="_x0000_i1097" type="#_x0000_t75" style="width:267.05pt;height:554.5pt" o:ole="">
            <v:imagedata r:id="rId162" o:title=""/>
          </v:shape>
          <o:OLEObject Type="Embed" ProgID="Visio.Drawing.11" ShapeID="_x0000_i1097" DrawAspect="Content" ObjectID="_1620824355" r:id="rId163"/>
        </w:object>
      </w:r>
    </w:p>
    <w:p w14:paraId="1291C443" w14:textId="77777777"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14:paraId="7D230BBD" w14:textId="77777777"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14:paraId="448643DA" w14:textId="77777777"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2F9D" w:rsidRPr="00357143" w14:paraId="2CE3FEE1" w14:textId="77777777" w:rsidTr="00360B1C">
        <w:trPr>
          <w:tblHeader/>
          <w:jc w:val="center"/>
        </w:trPr>
        <w:tc>
          <w:tcPr>
            <w:tcW w:w="2448" w:type="dxa"/>
            <w:shd w:val="clear" w:color="auto" w:fill="E0E0E0"/>
            <w:vAlign w:val="center"/>
          </w:tcPr>
          <w:p w14:paraId="6DE5D523" w14:textId="77777777"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14:paraId="252EA2D7" w14:textId="77777777"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929E727" w14:textId="77777777"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7957CDD" w14:textId="77777777" w:rsidR="00CF2F9D" w:rsidRPr="00357143" w:rsidRDefault="00CF2F9D" w:rsidP="000F3FB1">
            <w:pPr>
              <w:pStyle w:val="TAH"/>
              <w:rPr>
                <w:rFonts w:eastAsia="Arial Unicode MS"/>
              </w:rPr>
            </w:pPr>
            <w:r w:rsidRPr="00357143">
              <w:rPr>
                <w:rFonts w:eastAsia="Arial Unicode MS"/>
              </w:rPr>
              <w:t>Description</w:t>
            </w:r>
          </w:p>
        </w:tc>
      </w:tr>
      <w:tr w:rsidR="00CF2F9D" w:rsidRPr="00357143" w14:paraId="014ABAED" w14:textId="77777777" w:rsidTr="00360B1C">
        <w:trPr>
          <w:jc w:val="center"/>
        </w:trPr>
        <w:tc>
          <w:tcPr>
            <w:tcW w:w="2448" w:type="dxa"/>
          </w:tcPr>
          <w:p w14:paraId="41B5DA5A" w14:textId="77777777" w:rsidR="00CF2F9D" w:rsidRPr="00357143" w:rsidRDefault="00CF2F9D" w:rsidP="000F3FB1">
            <w:pPr>
              <w:pStyle w:val="TAL"/>
              <w:rPr>
                <w:rFonts w:eastAsia="Arial Unicode MS"/>
                <w:i/>
              </w:rPr>
            </w:pPr>
            <w:r w:rsidRPr="00357143">
              <w:rPr>
                <w:rFonts w:eastAsia="Arial Unicode MS"/>
                <w:i/>
              </w:rPr>
              <w:t>[variable]</w:t>
            </w:r>
          </w:p>
        </w:tc>
        <w:tc>
          <w:tcPr>
            <w:tcW w:w="1728" w:type="dxa"/>
          </w:tcPr>
          <w:p w14:paraId="788675A6" w14:textId="77777777"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14:paraId="595C6208" w14:textId="77777777" w:rsidR="00CF2F9D" w:rsidRPr="00357143" w:rsidRDefault="00CF2F9D" w:rsidP="000F3FB1">
            <w:pPr>
              <w:pStyle w:val="TAL"/>
              <w:jc w:val="center"/>
              <w:rPr>
                <w:rFonts w:eastAsia="Arial Unicode MS"/>
              </w:rPr>
            </w:pPr>
            <w:r w:rsidRPr="00357143">
              <w:rPr>
                <w:rFonts w:eastAsia="Arial Unicode MS"/>
              </w:rPr>
              <w:t>0..n</w:t>
            </w:r>
          </w:p>
        </w:tc>
        <w:tc>
          <w:tcPr>
            <w:tcW w:w="3744" w:type="dxa"/>
          </w:tcPr>
          <w:p w14:paraId="4829A925" w14:textId="77777777"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66B0405" w14:textId="77777777" w:rsidTr="00360B1C">
        <w:trPr>
          <w:jc w:val="center"/>
        </w:trPr>
        <w:tc>
          <w:tcPr>
            <w:tcW w:w="2448" w:type="dxa"/>
          </w:tcPr>
          <w:p w14:paraId="2AF1B85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639BBD3"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FE740F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25B330FC" w14:textId="77777777" w:rsidR="00362EB8" w:rsidRPr="00357143" w:rsidRDefault="00362EB8" w:rsidP="000F3FB1">
            <w:pPr>
              <w:pStyle w:val="TAL"/>
              <w:rPr>
                <w:rFonts w:eastAsia="Arial Unicode MS"/>
              </w:rPr>
            </w:pPr>
            <w:r w:rsidRPr="00357143">
              <w:rPr>
                <w:rFonts w:eastAsia="Arial Unicode MS"/>
              </w:rPr>
              <w:t>See clause 9.6.30</w:t>
            </w:r>
          </w:p>
        </w:tc>
      </w:tr>
    </w:tbl>
    <w:p w14:paraId="328610CE" w14:textId="77777777" w:rsidR="00CF2F9D" w:rsidRPr="00357143" w:rsidRDefault="00CF2F9D" w:rsidP="002A1131"/>
    <w:p w14:paraId="5C3F7245" w14:textId="77777777" w:rsidR="00B6746D" w:rsidRPr="00357143" w:rsidRDefault="002A1131" w:rsidP="00163207">
      <w:pPr>
        <w:keepNext/>
        <w:keepLines/>
      </w:pPr>
      <w:r w:rsidRPr="00357143">
        <w:lastRenderedPageBreak/>
        <w:t xml:space="preserve">The </w:t>
      </w:r>
      <w:r w:rsidR="007F2505" w:rsidRPr="00357143">
        <w:rPr>
          <w:i/>
        </w:rPr>
        <w:t>[</w:t>
      </w:r>
      <w:r w:rsidRPr="00357143">
        <w:rPr>
          <w:i/>
        </w:rPr>
        <w:t>software</w:t>
      </w:r>
      <w:r w:rsidR="007F2505" w:rsidRPr="00357143">
        <w:rPr>
          <w:i/>
        </w:rPr>
        <w:t>]</w:t>
      </w:r>
      <w:r w:rsidRPr="00357143">
        <w:t xml:space="preserve"> resource shall contain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14:paraId="090FAD31" w14:textId="77777777"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357143" w14:paraId="0FF64BAD" w14:textId="77777777" w:rsidTr="00630A55">
        <w:trPr>
          <w:tblHeader/>
          <w:jc w:val="center"/>
        </w:trPr>
        <w:tc>
          <w:tcPr>
            <w:tcW w:w="2160" w:type="dxa"/>
            <w:shd w:val="clear" w:color="auto" w:fill="E0E0E0"/>
            <w:vAlign w:val="center"/>
          </w:tcPr>
          <w:p w14:paraId="3973E866" w14:textId="77777777"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14:paraId="2EA7625A" w14:textId="77777777"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14:paraId="6674F39B" w14:textId="77777777" w:rsidR="00B11C2D" w:rsidRPr="00357143" w:rsidRDefault="00B11C2D" w:rsidP="006A65D1">
            <w:pPr>
              <w:pStyle w:val="TAH"/>
              <w:rPr>
                <w:rFonts w:eastAsia="Arial Unicode MS"/>
              </w:rPr>
            </w:pPr>
            <w:r w:rsidRPr="00357143">
              <w:rPr>
                <w:rFonts w:eastAsia="Arial Unicode MS"/>
              </w:rPr>
              <w:t>RW/</w:t>
            </w:r>
          </w:p>
          <w:p w14:paraId="2FB26424" w14:textId="77777777" w:rsidR="00B11C2D" w:rsidRPr="00357143" w:rsidRDefault="00B11C2D" w:rsidP="00854BBE">
            <w:pPr>
              <w:pStyle w:val="TAH"/>
              <w:rPr>
                <w:rFonts w:eastAsia="Arial Unicode MS"/>
              </w:rPr>
            </w:pPr>
            <w:r w:rsidRPr="00357143">
              <w:rPr>
                <w:rFonts w:eastAsia="Arial Unicode MS"/>
              </w:rPr>
              <w:t>RO/</w:t>
            </w:r>
          </w:p>
          <w:p w14:paraId="69B882F5" w14:textId="77777777"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14:paraId="6684CE96" w14:textId="77777777" w:rsidR="00B11C2D" w:rsidRPr="00357143" w:rsidRDefault="00B11C2D" w:rsidP="005D2E00">
            <w:pPr>
              <w:pStyle w:val="TAH"/>
              <w:rPr>
                <w:rFonts w:eastAsia="Arial Unicode MS"/>
              </w:rPr>
            </w:pPr>
            <w:r w:rsidRPr="00357143">
              <w:rPr>
                <w:rFonts w:eastAsia="Arial Unicode MS"/>
              </w:rPr>
              <w:t>Description</w:t>
            </w:r>
          </w:p>
        </w:tc>
      </w:tr>
      <w:tr w:rsidR="00B11C2D" w:rsidRPr="00357143" w14:paraId="7C6CB2D7" w14:textId="77777777" w:rsidTr="00630A55">
        <w:trPr>
          <w:jc w:val="center"/>
        </w:trPr>
        <w:tc>
          <w:tcPr>
            <w:tcW w:w="2160" w:type="dxa"/>
          </w:tcPr>
          <w:p w14:paraId="76C1F6FF" w14:textId="77777777"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14:paraId="0A2D9BF6" w14:textId="77777777"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14:paraId="12C4E1A5" w14:textId="77777777"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14:paraId="2611300A" w14:textId="77777777"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20EBB20B" w14:textId="77777777" w:rsidTr="00630A55">
        <w:trPr>
          <w:jc w:val="center"/>
        </w:trPr>
        <w:tc>
          <w:tcPr>
            <w:tcW w:w="2160" w:type="dxa"/>
          </w:tcPr>
          <w:p w14:paraId="7115DFAF" w14:textId="77777777"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14:paraId="6F3326E5"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86815CE"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C1947FD"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5C2AE46D" w14:textId="77777777" w:rsidTr="00630A55">
        <w:trPr>
          <w:jc w:val="center"/>
        </w:trPr>
        <w:tc>
          <w:tcPr>
            <w:tcW w:w="2160" w:type="dxa"/>
          </w:tcPr>
          <w:p w14:paraId="0D1A10AA" w14:textId="77777777"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BFDF3DE"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88168A3"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3797F8A7"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D3ABC31" w14:textId="77777777" w:rsidTr="00630A55">
        <w:trPr>
          <w:jc w:val="center"/>
        </w:trPr>
        <w:tc>
          <w:tcPr>
            <w:tcW w:w="2160" w:type="dxa"/>
          </w:tcPr>
          <w:p w14:paraId="748A078E" w14:textId="77777777"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14:paraId="6E50CA3E"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C6BAFE0"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3A46E7E3"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BB9DD97" w14:textId="77777777" w:rsidTr="00630A55">
        <w:trPr>
          <w:jc w:val="center"/>
        </w:trPr>
        <w:tc>
          <w:tcPr>
            <w:tcW w:w="2160" w:type="dxa"/>
            <w:tcBorders>
              <w:bottom w:val="single" w:sz="4" w:space="0" w:color="000000"/>
            </w:tcBorders>
          </w:tcPr>
          <w:p w14:paraId="61527DA3" w14:textId="77777777"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4AACE40"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7B746A4"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1DCFC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9ABE51F" w14:textId="77777777" w:rsidTr="00630A55">
        <w:trPr>
          <w:jc w:val="center"/>
        </w:trPr>
        <w:tc>
          <w:tcPr>
            <w:tcW w:w="2160" w:type="dxa"/>
            <w:tcBorders>
              <w:bottom w:val="single" w:sz="4" w:space="0" w:color="000000"/>
            </w:tcBorders>
          </w:tcPr>
          <w:p w14:paraId="1476B5E9" w14:textId="77777777"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292D6D22"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4EC081C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A3E78C4"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A789B1D" w14:textId="77777777" w:rsidTr="00630A55">
        <w:trPr>
          <w:jc w:val="center"/>
        </w:trPr>
        <w:tc>
          <w:tcPr>
            <w:tcW w:w="2160" w:type="dxa"/>
            <w:tcBorders>
              <w:bottom w:val="single" w:sz="4" w:space="0" w:color="000000"/>
            </w:tcBorders>
          </w:tcPr>
          <w:p w14:paraId="3281C202" w14:textId="77777777"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36FCA83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5CDDF29"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5F6DC9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0D2A6FF" w14:textId="77777777" w:rsidTr="00630A55">
        <w:trPr>
          <w:jc w:val="center"/>
        </w:trPr>
        <w:tc>
          <w:tcPr>
            <w:tcW w:w="2160" w:type="dxa"/>
          </w:tcPr>
          <w:p w14:paraId="3FE38BB7" w14:textId="77777777"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14:paraId="1773BFB4"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4E8E1629"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3BF4FE7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EE8240D" w14:textId="77777777" w:rsidTr="00630A55">
        <w:trPr>
          <w:jc w:val="center"/>
        </w:trPr>
        <w:tc>
          <w:tcPr>
            <w:tcW w:w="2160" w:type="dxa"/>
          </w:tcPr>
          <w:p w14:paraId="6C5D4BF7" w14:textId="77777777"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14:paraId="52383FEF"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52F9A1BE"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4DBEE1C5"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E8949BE" w14:textId="77777777" w:rsidTr="00630A55">
        <w:trPr>
          <w:jc w:val="center"/>
        </w:trPr>
        <w:tc>
          <w:tcPr>
            <w:tcW w:w="2160" w:type="dxa"/>
          </w:tcPr>
          <w:p w14:paraId="1ABBC644" w14:textId="77777777"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14:paraId="30B1D36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106FE5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7457273D" w14:textId="77777777"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14:paraId="4103201F" w14:textId="77777777" w:rsidTr="00630A55">
        <w:trPr>
          <w:jc w:val="center"/>
        </w:trPr>
        <w:tc>
          <w:tcPr>
            <w:tcW w:w="2160" w:type="dxa"/>
          </w:tcPr>
          <w:p w14:paraId="03DEDE29" w14:textId="77777777"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7FD801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327F135"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E5D6BF3" w14:textId="77777777"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07770B86" w14:textId="77777777" w:rsidTr="00630A55">
        <w:trPr>
          <w:jc w:val="center"/>
        </w:trPr>
        <w:tc>
          <w:tcPr>
            <w:tcW w:w="2160" w:type="dxa"/>
          </w:tcPr>
          <w:p w14:paraId="2FF40CBF" w14:textId="77777777" w:rsidR="006458A8" w:rsidRPr="00357143" w:rsidRDefault="006458A8" w:rsidP="00B11C2D">
            <w:pPr>
              <w:pStyle w:val="TAL"/>
              <w:rPr>
                <w:rFonts w:eastAsia="Arial Unicode MS"/>
                <w:i/>
              </w:rPr>
            </w:pPr>
            <w:r w:rsidRPr="00357143">
              <w:rPr>
                <w:rFonts w:eastAsia="Arial Unicode MS"/>
                <w:i/>
              </w:rPr>
              <w:t>objectPaths</w:t>
            </w:r>
          </w:p>
        </w:tc>
        <w:tc>
          <w:tcPr>
            <w:tcW w:w="1077" w:type="dxa"/>
          </w:tcPr>
          <w:p w14:paraId="4099B9C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479D313"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0A3656E"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D0C440C" w14:textId="77777777" w:rsidTr="00630A55">
        <w:trPr>
          <w:jc w:val="center"/>
        </w:trPr>
        <w:tc>
          <w:tcPr>
            <w:tcW w:w="2160" w:type="dxa"/>
          </w:tcPr>
          <w:p w14:paraId="7D01CFFE" w14:textId="77777777" w:rsidR="006458A8" w:rsidRPr="00357143" w:rsidRDefault="006458A8" w:rsidP="00B11C2D">
            <w:pPr>
              <w:pStyle w:val="TAL"/>
              <w:rPr>
                <w:rFonts w:eastAsia="Arial Unicode MS"/>
                <w:i/>
              </w:rPr>
            </w:pPr>
            <w:r w:rsidRPr="00357143">
              <w:rPr>
                <w:rFonts w:eastAsia="Arial Unicode MS"/>
                <w:i/>
              </w:rPr>
              <w:t>description</w:t>
            </w:r>
          </w:p>
        </w:tc>
        <w:tc>
          <w:tcPr>
            <w:tcW w:w="1077" w:type="dxa"/>
          </w:tcPr>
          <w:p w14:paraId="49954BF1"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7F8F4260"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35F2574F"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311191F" w14:textId="77777777" w:rsidTr="00630A55">
        <w:trPr>
          <w:jc w:val="center"/>
        </w:trPr>
        <w:tc>
          <w:tcPr>
            <w:tcW w:w="2160" w:type="dxa"/>
          </w:tcPr>
          <w:p w14:paraId="4A9B4BBD"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14:paraId="42B5612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35D3105"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692E5F76" w14:textId="77777777"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2437FD3" w14:textId="77777777" w:rsidTr="00630A55">
        <w:trPr>
          <w:jc w:val="center"/>
        </w:trPr>
        <w:tc>
          <w:tcPr>
            <w:tcW w:w="2160" w:type="dxa"/>
          </w:tcPr>
          <w:p w14:paraId="31FD7947"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14:paraId="6422696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732F26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88B4785" w14:textId="77777777"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C1D2340" w14:textId="77777777" w:rsidTr="00630A55">
        <w:trPr>
          <w:jc w:val="center"/>
        </w:trPr>
        <w:tc>
          <w:tcPr>
            <w:tcW w:w="2160" w:type="dxa"/>
          </w:tcPr>
          <w:p w14:paraId="628B9891"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14:paraId="2068E77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38587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49B7D27" w14:textId="77777777"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D702D90" w14:textId="77777777" w:rsidTr="00630A55">
        <w:trPr>
          <w:jc w:val="center"/>
        </w:trPr>
        <w:tc>
          <w:tcPr>
            <w:tcW w:w="2160" w:type="dxa"/>
          </w:tcPr>
          <w:p w14:paraId="44DE1F2C"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14:paraId="185EBB6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548C8F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451B3EB" w14:textId="77777777"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4768354" w14:textId="77777777" w:rsidTr="00630A55">
        <w:trPr>
          <w:jc w:val="center"/>
        </w:trPr>
        <w:tc>
          <w:tcPr>
            <w:tcW w:w="2160" w:type="dxa"/>
          </w:tcPr>
          <w:p w14:paraId="3390DC6F" w14:textId="77777777"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14:paraId="5765501C" w14:textId="77777777"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14:paraId="64BF2E71" w14:textId="77777777"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14:paraId="156590F3" w14:textId="77777777"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D25DE3A" w14:textId="77777777" w:rsidTr="00630A55">
        <w:trPr>
          <w:jc w:val="center"/>
        </w:trPr>
        <w:tc>
          <w:tcPr>
            <w:tcW w:w="2160" w:type="dxa"/>
          </w:tcPr>
          <w:p w14:paraId="0199318B"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14:paraId="6D0E57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A2F228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C5623D">
              <w:rPr>
                <w:rFonts w:eastAsia="Arial Unicode MS" w:hint="eastAsia"/>
                <w:lang w:eastAsia="zh-CN"/>
              </w:rPr>
              <w:t>W</w:t>
            </w:r>
          </w:p>
        </w:tc>
        <w:tc>
          <w:tcPr>
            <w:tcW w:w="5184" w:type="dxa"/>
          </w:tcPr>
          <w:p w14:paraId="5D4BB9DB" w14:textId="77777777"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1F6074D" w14:textId="77777777" w:rsidTr="00630A55">
        <w:trPr>
          <w:jc w:val="center"/>
        </w:trPr>
        <w:tc>
          <w:tcPr>
            <w:tcW w:w="2160" w:type="dxa"/>
          </w:tcPr>
          <w:p w14:paraId="70CB1E79"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14:paraId="3B5D0C2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BA737B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9112645" w14:textId="77777777"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A2C73AF" w14:textId="77777777" w:rsidTr="00630A55">
        <w:trPr>
          <w:jc w:val="center"/>
        </w:trPr>
        <w:tc>
          <w:tcPr>
            <w:tcW w:w="2160" w:type="dxa"/>
          </w:tcPr>
          <w:p w14:paraId="5682CD78"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14:paraId="73114CC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9BBA3D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E8973CE" w14:textId="77777777"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AFD6335" w14:textId="77777777" w:rsidTr="00630A55">
        <w:trPr>
          <w:jc w:val="center"/>
        </w:trPr>
        <w:tc>
          <w:tcPr>
            <w:tcW w:w="2160" w:type="dxa"/>
          </w:tcPr>
          <w:p w14:paraId="465EF636"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14:paraId="4418563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4AFC18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5A08AE6" w14:textId="77777777"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75D3D74B" w14:textId="77777777" w:rsidR="002A1131" w:rsidRPr="00357143" w:rsidRDefault="002A1131" w:rsidP="00061A38"/>
    <w:p w14:paraId="5AF75FCA" w14:textId="77777777"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14:paraId="5F22B8D9" w14:textId="7FA40EA1" w:rsidR="0007334D" w:rsidRPr="00357143" w:rsidRDefault="008813EC" w:rsidP="009D55D9">
      <w:pPr>
        <w:pStyle w:val="FL"/>
      </w:pPr>
      <w:r>
        <w:rPr>
          <w:rFonts w:eastAsia="Arial Unicode MS"/>
          <w:noProof/>
          <w:lang w:val="en-US" w:eastAsia="zh-CN"/>
        </w:rPr>
        <mc:AlternateContent>
          <mc:Choice Requires="wpc">
            <w:drawing>
              <wp:anchor distT="0" distB="0" distL="114300" distR="114300" simplePos="0" relativeHeight="251655168" behindDoc="0" locked="0" layoutInCell="1" allowOverlap="1" wp14:anchorId="3939F61D" wp14:editId="54B35A82">
                <wp:simplePos x="0" y="0"/>
                <wp:positionH relativeFrom="character">
                  <wp:posOffset>0</wp:posOffset>
                </wp:positionH>
                <wp:positionV relativeFrom="line">
                  <wp:posOffset>0</wp:posOffset>
                </wp:positionV>
                <wp:extent cx="5414645" cy="1922145"/>
                <wp:effectExtent l="0" t="0" r="0" b="0"/>
                <wp:wrapNone/>
                <wp:docPr id="81"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67" name="AutoShape 1647"/>
                        <wps:cNvSpPr>
                          <a:spLocks noChangeArrowheads="1"/>
                        </wps:cNvSpPr>
                        <wps:spPr bwMode="auto">
                          <a:xfrm>
                            <a:off x="61501" y="182204"/>
                            <a:ext cx="1360211" cy="349908"/>
                          </a:xfrm>
                          <a:prstGeom prst="roundRect">
                            <a:avLst>
                              <a:gd name="adj" fmla="val 16667"/>
                            </a:avLst>
                          </a:prstGeom>
                          <a:solidFill>
                            <a:srgbClr val="FFFFFF"/>
                          </a:solidFill>
                          <a:ln w="9525">
                            <a:solidFill>
                              <a:srgbClr val="000000"/>
                            </a:solidFill>
                            <a:round/>
                            <a:headEnd/>
                            <a:tailEnd/>
                          </a:ln>
                        </wps:spPr>
                        <wps:txbx>
                          <w:txbxContent>
                            <w:p w14:paraId="054D3F6A" w14:textId="77777777" w:rsidR="00802902" w:rsidRDefault="00802902"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68" name="AutoShape 1648"/>
                        <wps:cNvCnPr>
                          <a:cxnSpLocks noChangeShapeType="1"/>
                        </wps:cNvCnPr>
                        <wps:spPr bwMode="auto">
                          <a:xfrm>
                            <a:off x="1421712" y="281307"/>
                            <a:ext cx="2137418" cy="1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9" name="Text Box 1649"/>
                        <wps:cNvSpPr txBox="1">
                          <a:spLocks noChangeArrowheads="1"/>
                        </wps:cNvSpPr>
                        <wps:spPr bwMode="auto">
                          <a:xfrm>
                            <a:off x="1809715" y="4630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ADD844" w14:textId="77777777" w:rsidR="00802902" w:rsidRPr="00F467C2" w:rsidRDefault="00802902"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70" name="AutoShape 1650"/>
                        <wps:cNvCnPr>
                          <a:cxnSpLocks noChangeShapeType="1"/>
                        </wps:cNvCnPr>
                        <wps:spPr bwMode="auto">
                          <a:xfrm>
                            <a:off x="1421712" y="465411"/>
                            <a:ext cx="2137418" cy="13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71" name="Text Box 1651"/>
                        <wps:cNvSpPr txBox="1">
                          <a:spLocks noChangeArrowheads="1"/>
                        </wps:cNvSpPr>
                        <wps:spPr bwMode="auto">
                          <a:xfrm>
                            <a:off x="1638314" y="46541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513960" w14:textId="77777777" w:rsidR="00802902" w:rsidRPr="00F467C2" w:rsidRDefault="00802902"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72" name="AutoShape 1652"/>
                        <wps:cNvSpPr>
                          <a:spLocks noChangeArrowheads="1"/>
                        </wps:cNvSpPr>
                        <wps:spPr bwMode="auto">
                          <a:xfrm>
                            <a:off x="1809715" y="1496635"/>
                            <a:ext cx="1360211" cy="349908"/>
                          </a:xfrm>
                          <a:prstGeom prst="roundRect">
                            <a:avLst>
                              <a:gd name="adj" fmla="val 16667"/>
                            </a:avLst>
                          </a:prstGeom>
                          <a:solidFill>
                            <a:srgbClr val="FFFFFF"/>
                          </a:solidFill>
                          <a:ln w="9525">
                            <a:solidFill>
                              <a:srgbClr val="000000"/>
                            </a:solidFill>
                            <a:round/>
                            <a:headEnd/>
                            <a:tailEnd/>
                          </a:ln>
                        </wps:spPr>
                        <wps:txbx>
                          <w:txbxContent>
                            <w:p w14:paraId="35B15D26" w14:textId="77777777" w:rsidR="00802902" w:rsidRDefault="00802902"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73" name="AutoShape 1653"/>
                        <wps:cNvSpPr>
                          <a:spLocks noChangeArrowheads="1"/>
                        </wps:cNvSpPr>
                        <wps:spPr bwMode="auto">
                          <a:xfrm>
                            <a:off x="3559130" y="184704"/>
                            <a:ext cx="1801515" cy="348008"/>
                          </a:xfrm>
                          <a:prstGeom prst="roundRect">
                            <a:avLst>
                              <a:gd name="adj" fmla="val 16667"/>
                            </a:avLst>
                          </a:prstGeom>
                          <a:solidFill>
                            <a:srgbClr val="FFFFFF"/>
                          </a:solidFill>
                          <a:ln w="9525">
                            <a:solidFill>
                              <a:srgbClr val="000000"/>
                            </a:solidFill>
                            <a:round/>
                            <a:headEnd/>
                            <a:tailEnd/>
                          </a:ln>
                        </wps:spPr>
                        <wps:txbx>
                          <w:txbxContent>
                            <w:p w14:paraId="2B6132CB" w14:textId="77777777" w:rsidR="00802902" w:rsidRDefault="00802902"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74" name="AutoShape 1654"/>
                        <wps:cNvCnPr>
                          <a:cxnSpLocks noChangeShapeType="1"/>
                        </wps:cNvCnPr>
                        <wps:spPr bwMode="auto">
                          <a:xfrm>
                            <a:off x="741606" y="532112"/>
                            <a:ext cx="1748215" cy="9645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5" name="AutoShape 1655"/>
                        <wps:cNvCnPr>
                          <a:cxnSpLocks noChangeShapeType="1"/>
                        </wps:cNvCnPr>
                        <wps:spPr bwMode="auto">
                          <a:xfrm flipH="1">
                            <a:off x="2489821" y="532712"/>
                            <a:ext cx="1970416" cy="9639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6" name="Text Box 1656"/>
                        <wps:cNvSpPr txBox="1">
                          <a:spLocks noChangeArrowheads="1"/>
                        </wps:cNvSpPr>
                        <wps:spPr bwMode="auto">
                          <a:xfrm>
                            <a:off x="488904" y="1064825"/>
                            <a:ext cx="17494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CA536A" w14:textId="77777777" w:rsidR="00802902" w:rsidRPr="00F467C2" w:rsidRDefault="00802902" w:rsidP="001669C4">
                              <w:pPr>
                                <w:rPr>
                                  <w:sz w:val="16"/>
                                  <w:lang w:eastAsia="zh-CN"/>
                                </w:rPr>
                              </w:pPr>
                            </w:p>
                          </w:txbxContent>
                        </wps:txbx>
                        <wps:bodyPr rot="0" vert="horz" wrap="square" lIns="91440" tIns="45720" rIns="91440" bIns="45720" anchor="t" anchorCtr="0" upright="1">
                          <a:noAutofit/>
                        </wps:bodyPr>
                      </wps:wsp>
                      <wps:wsp>
                        <wps:cNvPr id="77" name="Text Box 1657"/>
                        <wps:cNvSpPr txBox="1">
                          <a:spLocks noChangeArrowheads="1"/>
                        </wps:cNvSpPr>
                        <wps:spPr bwMode="auto">
                          <a:xfrm>
                            <a:off x="3559130" y="937822"/>
                            <a:ext cx="17495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0E079E" w14:textId="77777777" w:rsidR="00802902" w:rsidRPr="00F467C2" w:rsidRDefault="00802902"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3939F61D" id="Canvas 1645" o:spid="_x0000_s1068"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">
                <v:shape id="_x0000_s1069" type="#_x0000_t75" style="position:absolute;width:54146;height:19221;visibility:visible;mso-wrap-style:square">
                  <v:fill o:detectmouseclick="t"/>
                  <v:path o:connecttype="none"/>
                </v:shape>
                <v:roundrect id="AutoShape 1647" o:spid="_x0000_s1070" style="position:absolute;left:615;top:1822;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dY8MA&#10;AADbAAAADwAAAGRycy9kb3ducmV2LnhtbESPQWsCMRSE74X+h/AEbzWxoK2rUUpB6a249uDxuXnu&#10;Lm5e1iS7bvvrTaHQ4zAz3zCrzWAb0ZMPtWMN04kCQVw4U3Op4euwfXoFESKywcYxafimAJv148MK&#10;M+NuvKc+j6VIEA4ZaqhibDMpQ1GRxTBxLXHyzs5bjEn6UhqPtwS3jXxWai4t1pwWKmzpvaLikndW&#10;Q2FUp/yx/1ycZjH/6bsry91V6/FoeFuCiDTE//Bf+8NomL/A75f0A+T6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7+dY8MAAADbAAAADwAAAAAAAAAAAAAAAACYAgAAZHJzL2Rv&#10;d25yZXYueG1sUEsFBgAAAAAEAAQA9QAAAIgDAAAAAA==&#10;">
                  <v:textbox>
                    <w:txbxContent>
                      <w:p w14:paraId="054D3F6A" w14:textId="77777777" w:rsidR="00802902" w:rsidRDefault="00802902" w:rsidP="001669C4">
                        <w:pPr>
                          <w:jc w:val="center"/>
                          <w:rPr>
                            <w:lang w:eastAsia="zh-CN"/>
                          </w:rPr>
                        </w:pPr>
                        <w:r>
                          <w:rPr>
                            <w:rFonts w:hint="eastAsia"/>
                            <w:lang w:eastAsia="zh-CN"/>
                          </w:rPr>
                          <w:t>Uninstalled</w:t>
                        </w:r>
                      </w:p>
                    </w:txbxContent>
                  </v:textbox>
                </v:roundrect>
                <v:shape id="AutoShape 1648" o:spid="_x0000_s1071" type="#_x0000_t32" style="position:absolute;left:14217;top:2813;width:21374;height: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GXAsAAAADbAAAADwAAAGRycy9kb3ducmV2LnhtbERPy4rCMBTdC/5DuMLsNHUWotUoIjgM&#10;igsfFN1dmmtbbG5KErX69WYxMMvDec8WranFg5yvLCsYDhIQxLnVFRcKTsd1fwzCB2SNtWVS8CIP&#10;i3m3M8NU2yfv6XEIhYgh7FNUUIbQpFL6vCSDfmAb4shdrTMYInSF1A6fMdzU8jtJRtJgxbGhxIZW&#10;JeW3w90oOG8n9+yV7WiTDSebCzrj38cfpb567XIKIlAb/sV/7l+tYBTHxi/xB8j5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lxlwLAAAAA2wAAAA8AAAAAAAAAAAAAAAAA&#10;oQIAAGRycy9kb3ducmV2LnhtbFBLBQYAAAAABAAEAPkAAACOAwAAAAA=&#10;">
                  <v:stroke endarrow="block"/>
                </v:shape>
                <v:shapetype id="_x0000_t202" coordsize="21600,21600" o:spt="202" path="m,l,21600r21600,l21600,xe">
                  <v:stroke joinstyle="miter"/>
                  <v:path gradientshapeok="t" o:connecttype="rect"/>
                </v:shapetype>
                <v:shape id="Text Box 1649" o:spid="_x0000_s1072" type="#_x0000_t202" style="position:absolute;left:18097;top:463;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wPGcIA&#10;AADbAAAADwAAAGRycy9kb3ducmV2LnhtbESPQYvCMBSE74L/ITzBmybKKmvXKKIseFJ0dwVvj+bZ&#10;lm1eShNt/fdGEDwOM/MNM1+2thQ3qn3hWMNoqEAQp84UnGn4/fkefILwAdlg6Zg03MnDctHtzDEx&#10;ruED3Y4hExHCPkENeQhVIqVPc7Loh64ijt7F1RZDlHUmTY1NhNtSjpWaSosFx4UcK1rnlP4fr1bD&#10;3+5yPn2ofbaxk6pxrZJsZ1Lrfq9dfYEI1IZ3+NXeGg3TG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vA8ZwgAAANsAAAAPAAAAAAAAAAAAAAAAAJgCAABkcnMvZG93&#10;bnJldi54bWxQSwUGAAAAAAQABAD1AAAAhwMAAAAA&#10;" filled="f" stroked="f">
                  <v:textbox>
                    <w:txbxContent>
                      <w:p w14:paraId="66ADD844" w14:textId="77777777" w:rsidR="00802902" w:rsidRPr="00F467C2" w:rsidRDefault="00802902"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73" type="#_x0000_t32" style="position:absolute;left:14217;top:4654;width:21374;height:1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bmOr0AAADbAAAADwAAAGRycy9kb3ducmV2LnhtbERPuwrCMBTdBf8hXMFFNNVBpRpFpIKD&#10;g6/B8dJc22JzU5pU698bQXA8nPdy3ZpSPKl2hWUF41EEgji1uuBMwfWyG85BOI+ssbRMCt7kYL3q&#10;dpYYa/viEz3PPhMhhF2MCnLvq1hKl+Zk0I1sRRy4u60N+gDrTOoaXyHclHISRVNpsODQkGNF25zS&#10;x7kx395BQ/qWHAeJ3+0nzTadHZK5Uv1eu1mA8NT6v/jn3msFs7A+fAk/QK4+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Bjm5jq9AAAA2wAAAA8AAAAAAAAAAAAAAAAAoQIA&#10;AGRycy9kb3ducmV2LnhtbFBLBQYAAAAABAAEAPkAAACLAwAAAAA=&#10;">
                  <v:stroke startarrow="block"/>
                </v:shape>
                <v:shape id="Text Box 1651" o:spid="_x0000_s1074" type="#_x0000_t202" style="position:absolute;left:16383;top:4654;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OVwsMA&#10;AADbAAAADwAAAGRycy9kb3ducmV2LnhtbESPW4vCMBSE3wX/QziCb2uiuF6qUURZ2KcVr+DboTm2&#10;xeakNFnb/febhQUfh5n5hlmuW1uKJ9W+cKxhOFAgiFNnCs40nE8fbzMQPiAbLB2Thh/ysF51O0tM&#10;jGv4QM9jyESEsE9QQx5ClUjp05ws+oGriKN3d7XFEGWdSVNjE+G2lCOlJtJiwXEhx4q2OaWP47fV&#10;cPm6365jtc929r1qXKsk27nUut9rNwsQgdrwCv+3P42G6RD+vsQf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hOVwsMAAADbAAAADwAAAAAAAAAAAAAAAACYAgAAZHJzL2Rv&#10;d25yZXYueG1sUEsFBgAAAAAEAAQA9QAAAIgDAAAAAA==&#10;" filled="f" stroked="f">
                  <v:textbox>
                    <w:txbxContent>
                      <w:p w14:paraId="00513960" w14:textId="77777777" w:rsidR="00802902" w:rsidRPr="00F467C2" w:rsidRDefault="00802902"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75" style="position:absolute;left:18097;top:14966;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GoJsMA&#10;AADbAAAADwAAAGRycy9kb3ducmV2LnhtbESPQWsCMRSE74L/ITyhN00UWtvVKCJYeitde+jxuXnd&#10;Xbp5WZPsuu2vbwTB4zAz3zDr7WAb0ZMPtWMN85kCQVw4U3Op4fN4mD6DCBHZYOOYNPxSgO1mPFpj&#10;ZtyFP6jPYykShEOGGqoY20zKUFRkMcxcS5y8b+ctxiR9KY3HS4LbRi6UepIWa04LFba0r6j4yTur&#10;oTCqU/6rf385Pcb8r+/OLF/PWj9Mht0KRKQh3sO39pvRsFzA9Uv6AXLz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hGoJsMAAADbAAAADwAAAAAAAAAAAAAAAACYAgAAZHJzL2Rv&#10;d25yZXYueG1sUEsFBgAAAAAEAAQA9QAAAIgDAAAAAA==&#10;">
                  <v:textbox>
                    <w:txbxContent>
                      <w:p w14:paraId="35B15D26" w14:textId="77777777" w:rsidR="00802902" w:rsidRDefault="00802902" w:rsidP="001669C4">
                        <w:pPr>
                          <w:jc w:val="center"/>
                          <w:rPr>
                            <w:lang w:eastAsia="zh-CN"/>
                          </w:rPr>
                        </w:pPr>
                        <w:r>
                          <w:rPr>
                            <w:rFonts w:hint="eastAsia"/>
                            <w:lang w:eastAsia="zh-CN"/>
                          </w:rPr>
                          <w:t>Removed</w:t>
                        </w:r>
                      </w:p>
                    </w:txbxContent>
                  </v:textbox>
                </v:roundrect>
                <v:roundrect id="AutoShape 1653" o:spid="_x0000_s1076" style="position:absolute;left:35591;top:1847;width:18015;height:348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0NvcQA&#10;AADbAAAADwAAAGRycy9kb3ducmV2LnhtbESPzWrDMBCE74W8g9hCb43UlubHjRJCoaW3UCeHHDfW&#10;xja1Vo4kO26fPioEchxm5htmsRpsI3ryoXas4WmsQBAXztRcathtPx5nIEJENtg4Jg2/FGC1HN0t&#10;MDPuzN/U57EUCcIhQw1VjG0mZSgqshjGriVO3tF5izFJX0rj8ZzgtpHPSk2kxZrTQoUtvVdU/OSd&#10;1VAY1Sm/7zfzw2vM//ruxPLzpPXD/bB+AxFpiLfwtf1lNExf4P9L+gFye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FdDb3EAAAA2wAAAA8AAAAAAAAAAAAAAAAAmAIAAGRycy9k&#10;b3ducmV2LnhtbFBLBQYAAAAABAAEAPUAAACJAwAAAAA=&#10;">
                  <v:textbox>
                    <w:txbxContent>
                      <w:p w14:paraId="2B6132CB" w14:textId="77777777" w:rsidR="00802902" w:rsidRDefault="00802902" w:rsidP="001669C4">
                        <w:pPr>
                          <w:jc w:val="center"/>
                          <w:rPr>
                            <w:lang w:eastAsia="zh-CN"/>
                          </w:rPr>
                        </w:pPr>
                        <w:r>
                          <w:rPr>
                            <w:rFonts w:hint="eastAsia"/>
                            <w:lang w:eastAsia="zh-CN"/>
                          </w:rPr>
                          <w:t>Installed</w:t>
                        </w:r>
                      </w:p>
                    </w:txbxContent>
                  </v:textbox>
                </v:roundrect>
                <v:shape id="AutoShape 1654" o:spid="_x0000_s1077" type="#_x0000_t32" style="position:absolute;left:7416;top:5321;width:17482;height:96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eUL2sYAAADbAAAADwAAAGRycy9kb3ducmV2LnhtbESPT2vCQBTE7wW/w/KE3urGUlqNriJC&#10;S7H04B+C3h7ZZxLMvg27axL76buFgsdhZn7DzJe9qUVLzleWFYxHCQji3OqKCwWH/fvTBIQPyBpr&#10;y6TgRh6Wi8HDHFNtO95SuwuFiBD2KSooQ2hSKX1ekkE/sg1x9M7WGQxRukJqh12Em1o+J8mrNFhx&#10;XCixoXVJ+WV3NQqOX9Nrdsu+aZONp5sTOuN/9h9KPQ771QxEoD7cw//tT63g7QX+vsQf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3lC9rGAAAA2wAAAA8AAAAAAAAA&#10;AAAAAAAAoQIAAGRycy9kb3ducmV2LnhtbFBLBQYAAAAABAAEAPkAAACUAwAAAAA=&#10;">
                  <v:stroke endarrow="block"/>
                </v:shape>
                <v:shape id="AutoShape 1655" o:spid="_x0000_s1078" type="#_x0000_t32" style="position:absolute;left:24898;top:5327;width:19704;height:963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JWY8MAAADbAAAADwAAAGRycy9kb3ducmV2LnhtbESPT2sCMRTE74V+h/AK3rrZFrSyGqUV&#10;BPFS/AN6fGyeu8HNy7KJm/XbN4LQ4zAzv2Hmy8E2oqfOG8cKPrIcBHHptOFKwfGwfp+C8AFZY+OY&#10;FNzJw3Lx+jLHQrvIO+r3oRIJwr5ABXUIbSGlL2uy6DPXEifv4jqLIcmukrrDmOC2kZ95PpEWDaeF&#10;Glta1VRe9zerwMRf07ebVfzZns5eRzL3sTNKjd6G7xmIQEP4Dz/bG63gawyPL+kHyM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rSVmPDAAAA2wAAAA8AAAAAAAAAAAAA&#10;AAAAoQIAAGRycy9kb3ducmV2LnhtbFBLBQYAAAAABAAEAPkAAACRAwAAAAA=&#10;">
                  <v:stroke endarrow="block"/>
                </v:shape>
                <v:shape id="Text Box 1656" o:spid="_x0000_s1079" type="#_x0000_t202" style="position:absolute;left:4889;top:10648;width:17494;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oNtsMA&#10;AADbAAAADwAAAGRycy9kb3ducmV2LnhtbESPQWvCQBSE74L/YXlCb7prsVZTV5FKoSfFVAVvj+wz&#10;Cc2+DdmtSf+9Kwgeh5n5hlmsOluJKzW+dKxhPFIgiDNnSs41HH6+hjMQPiAbrByThn/ysFr2ewtM&#10;jGt5T9c05CJC2CeooQihTqT0WUEW/cjVxNG7uMZiiLLJpWmwjXBbyVelptJiyXGhwJo+C8p+0z+r&#10;4bi9nE8Ttcs39q1uXack27nU+mXQrT9ABOrCM/xofxsN71O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foNtsMAAADbAAAADwAAAAAAAAAAAAAAAACYAgAAZHJzL2Rv&#10;d25yZXYueG1sUEsFBgAAAAAEAAQA9QAAAIgDAAAAAA==&#10;" filled="f" stroked="f">
                  <v:textbox>
                    <w:txbxContent>
                      <w:p w14:paraId="00CA536A" w14:textId="77777777" w:rsidR="00802902" w:rsidRPr="00F467C2" w:rsidRDefault="00802902" w:rsidP="001669C4">
                        <w:pPr>
                          <w:rPr>
                            <w:sz w:val="16"/>
                            <w:lang w:eastAsia="zh-CN"/>
                          </w:rPr>
                        </w:pPr>
                      </w:p>
                    </w:txbxContent>
                  </v:textbox>
                </v:shape>
                <v:shape id="Text Box 1657" o:spid="_x0000_s1080" type="#_x0000_t202" style="position:absolute;left:35591;top:9378;width:17495;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aoLcMA&#10;AADbAAAADwAAAGRycy9kb3ducmV2LnhtbESPT2vCQBTE74LfYXlCb7prsf5JXUUqhZ6Upip4e2Sf&#10;SWj2bchuTfrtXUHwOMzMb5jlurOVuFLjS8caxiMFgjhzpuRcw+HnczgH4QOywcoxafgnD+tVv7fE&#10;xLiWv+mahlxECPsENRQh1ImUPivIoh+5mjh6F9dYDFE2uTQNthFuK/mq1FRaLDkuFFjTR0HZb/pn&#10;NRx3l/Npovb51r7VreuUZLuQWr8Mus07iEBdeIYf7S+jYTaD+5f4A+Tq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raoLcMAAADbAAAADwAAAAAAAAAAAAAAAACYAgAAZHJzL2Rv&#10;d25yZXYueG1sUEsFBgAAAAAEAAQA9QAAAIgDAAAAAA==&#10;" filled="f" stroked="f">
                  <v:textbox>
                    <w:txbxContent>
                      <w:p w14:paraId="200E079E" w14:textId="77777777" w:rsidR="00802902" w:rsidRPr="00F467C2" w:rsidRDefault="00802902"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eastAsia="zh-CN"/>
        </w:rPr>
        <mc:AlternateContent>
          <mc:Choice Requires="wps">
            <w:drawing>
              <wp:inline distT="0" distB="0" distL="0" distR="0" wp14:anchorId="3D0C90E8" wp14:editId="4849743F">
                <wp:extent cx="5411470" cy="1924050"/>
                <wp:effectExtent l="0" t="0" r="635" b="3810"/>
                <wp:docPr id="129"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C381ED6"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" filled="f" stroked="f">
                <o:lock v:ext="edit" aspectratio="t"/>
                <w10:anchorlock/>
              </v:rect>
            </w:pict>
          </mc:Fallback>
        </mc:AlternateContent>
      </w:r>
    </w:p>
    <w:p w14:paraId="521A4F52" w14:textId="77777777"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14:paraId="5661EB9B" w14:textId="77777777" w:rsidR="0007334D" w:rsidRPr="00357143" w:rsidRDefault="00163207" w:rsidP="009D55D9">
      <w:pPr>
        <w:keepNext/>
        <w:keepLines/>
      </w:pPr>
      <w:r w:rsidRPr="00357143">
        <w:lastRenderedPageBreak/>
        <w:t>F</w:t>
      </w:r>
      <w:r w:rsidR="007F2505" w:rsidRPr="00357143">
        <w:t xml:space="preserve">igure D.3-3 is the </w:t>
      </w:r>
      <w:r w:rsidR="0007334D" w:rsidRPr="00357143">
        <w:t>state machine after install starts from the deactivated state.</w:t>
      </w:r>
    </w:p>
    <w:p w14:paraId="05988BF4" w14:textId="77777777" w:rsidR="00EA62F6" w:rsidRPr="00357143" w:rsidRDefault="00163207" w:rsidP="0060193C">
      <w:pPr>
        <w:pStyle w:val="FL"/>
      </w:pPr>
      <w:r w:rsidRPr="00357143">
        <w:object w:dxaOrig="9640" w:dyaOrig="1226" w14:anchorId="261FE7D4">
          <v:shape id="_x0000_i1098" type="#_x0000_t75" style="width:482.5pt;height:57.5pt" o:ole="">
            <v:imagedata r:id="rId164" o:title=""/>
          </v:shape>
          <o:OLEObject Type="Embed" ProgID="Word.Document.12" ShapeID="_x0000_i1098" DrawAspect="Content" ObjectID="_1620824356" r:id="rId165">
            <o:FieldCodes>\s</o:FieldCodes>
          </o:OLEObject>
        </w:object>
      </w:r>
    </w:p>
    <w:p w14:paraId="483DBFAB" w14:textId="77777777"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14:paraId="03EEED86" w14:textId="77777777" w:rsidR="00061A38" w:rsidRPr="00357143" w:rsidRDefault="00B6746D" w:rsidP="005D34D4">
      <w:pPr>
        <w:pStyle w:val="1"/>
        <w:rPr>
          <w:i/>
        </w:rPr>
      </w:pPr>
      <w:bookmarkStart w:id="4646" w:name="_Toc445303073"/>
      <w:bookmarkStart w:id="4647" w:name="_Toc445390240"/>
      <w:bookmarkStart w:id="4648" w:name="_Toc447043324"/>
      <w:bookmarkStart w:id="4649" w:name="_Toc457494081"/>
      <w:bookmarkStart w:id="4650" w:name="_Toc459977180"/>
      <w:bookmarkStart w:id="4651" w:name="_Toc470164341"/>
      <w:bookmarkStart w:id="4652" w:name="_Toc470164923"/>
      <w:bookmarkStart w:id="4653" w:name="_Toc475715535"/>
      <w:bookmarkStart w:id="4654" w:name="_Toc479349333"/>
      <w:bookmarkStart w:id="4655" w:name="_Toc484070781"/>
      <w:bookmarkStart w:id="4656" w:name="_Toc2176241"/>
      <w:r w:rsidRPr="00357143">
        <w:t>D</w:t>
      </w:r>
      <w:r w:rsidR="00061A38" w:rsidRPr="00357143">
        <w:t>.4</w:t>
      </w:r>
      <w:r w:rsidR="00061A38" w:rsidRPr="00357143">
        <w:tab/>
        <w:t xml:space="preserve">Resource </w:t>
      </w:r>
      <w:r w:rsidR="00061A38" w:rsidRPr="00357143">
        <w:rPr>
          <w:i/>
        </w:rPr>
        <w:t>memory</w:t>
      </w:r>
      <w:bookmarkEnd w:id="4646"/>
      <w:bookmarkEnd w:id="4647"/>
      <w:bookmarkEnd w:id="4648"/>
      <w:bookmarkEnd w:id="4649"/>
      <w:bookmarkEnd w:id="4650"/>
      <w:bookmarkEnd w:id="4651"/>
      <w:bookmarkEnd w:id="4652"/>
      <w:bookmarkEnd w:id="4653"/>
      <w:bookmarkEnd w:id="4654"/>
      <w:bookmarkEnd w:id="4655"/>
      <w:bookmarkEnd w:id="4656"/>
    </w:p>
    <w:p w14:paraId="001ADE76" w14:textId="77777777"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21D511DC" w14:textId="77777777" w:rsidR="00235624" w:rsidRPr="00357143" w:rsidRDefault="00362EB8" w:rsidP="00163207">
      <w:pPr>
        <w:pStyle w:val="FL"/>
      </w:pPr>
      <w:r w:rsidRPr="00357143">
        <w:object w:dxaOrig="5296" w:dyaOrig="6511" w14:anchorId="310D77CC">
          <v:shape id="_x0000_i1099" type="#_x0000_t75" style="width:259pt;height:323.45pt" o:ole="">
            <v:imagedata r:id="rId166" o:title=""/>
          </v:shape>
          <o:OLEObject Type="Embed" ProgID="Visio.Drawing.11" ShapeID="_x0000_i1099" DrawAspect="Content" ObjectID="_1620824357" r:id="rId167"/>
        </w:object>
      </w:r>
    </w:p>
    <w:p w14:paraId="061AF939" w14:textId="77777777"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14:paraId="53D7A878" w14:textId="77777777"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14:paraId="1366D63E" w14:textId="77777777"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E2A3E" w:rsidRPr="00357143" w14:paraId="5693CBA3" w14:textId="77777777" w:rsidTr="00360B1C">
        <w:trPr>
          <w:tblHeader/>
          <w:jc w:val="center"/>
        </w:trPr>
        <w:tc>
          <w:tcPr>
            <w:tcW w:w="2448" w:type="dxa"/>
            <w:shd w:val="clear" w:color="auto" w:fill="E0E0E0"/>
            <w:vAlign w:val="center"/>
          </w:tcPr>
          <w:p w14:paraId="6B35C969" w14:textId="77777777"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14:paraId="097CA687" w14:textId="77777777"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E0D3361" w14:textId="77777777"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B78DBC5" w14:textId="77777777" w:rsidR="00DE2A3E" w:rsidRPr="00357143" w:rsidRDefault="00DE2A3E" w:rsidP="000F3FB1">
            <w:pPr>
              <w:pStyle w:val="TAH"/>
              <w:rPr>
                <w:rFonts w:eastAsia="Arial Unicode MS"/>
              </w:rPr>
            </w:pPr>
            <w:r w:rsidRPr="00357143">
              <w:rPr>
                <w:rFonts w:eastAsia="Arial Unicode MS"/>
              </w:rPr>
              <w:t>Description</w:t>
            </w:r>
          </w:p>
        </w:tc>
      </w:tr>
      <w:tr w:rsidR="00DE2A3E" w:rsidRPr="00357143" w14:paraId="4F013096" w14:textId="77777777" w:rsidTr="00360B1C">
        <w:trPr>
          <w:jc w:val="center"/>
        </w:trPr>
        <w:tc>
          <w:tcPr>
            <w:tcW w:w="2448" w:type="dxa"/>
          </w:tcPr>
          <w:p w14:paraId="7EF81975" w14:textId="77777777" w:rsidR="00DE2A3E" w:rsidRPr="00357143" w:rsidRDefault="00DE2A3E" w:rsidP="000F3FB1">
            <w:pPr>
              <w:pStyle w:val="TAL"/>
              <w:rPr>
                <w:rFonts w:eastAsia="Arial Unicode MS"/>
                <w:i/>
              </w:rPr>
            </w:pPr>
            <w:r w:rsidRPr="00357143">
              <w:rPr>
                <w:rFonts w:eastAsia="Arial Unicode MS"/>
                <w:i/>
              </w:rPr>
              <w:t>[variable]</w:t>
            </w:r>
          </w:p>
        </w:tc>
        <w:tc>
          <w:tcPr>
            <w:tcW w:w="1728" w:type="dxa"/>
          </w:tcPr>
          <w:p w14:paraId="0EF59744" w14:textId="77777777"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14:paraId="7EB8C59F" w14:textId="77777777" w:rsidR="00DE2A3E" w:rsidRPr="00357143" w:rsidRDefault="00DE2A3E" w:rsidP="000F3FB1">
            <w:pPr>
              <w:pStyle w:val="TAL"/>
              <w:jc w:val="center"/>
              <w:rPr>
                <w:rFonts w:eastAsia="Arial Unicode MS"/>
              </w:rPr>
            </w:pPr>
            <w:r w:rsidRPr="00357143">
              <w:rPr>
                <w:rFonts w:eastAsia="Arial Unicode MS"/>
              </w:rPr>
              <w:t>0..n</w:t>
            </w:r>
          </w:p>
        </w:tc>
        <w:tc>
          <w:tcPr>
            <w:tcW w:w="3744" w:type="dxa"/>
          </w:tcPr>
          <w:p w14:paraId="11824E44" w14:textId="77777777"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5CA46F53" w14:textId="77777777" w:rsidTr="00360B1C">
        <w:trPr>
          <w:jc w:val="center"/>
        </w:trPr>
        <w:tc>
          <w:tcPr>
            <w:tcW w:w="2448" w:type="dxa"/>
          </w:tcPr>
          <w:p w14:paraId="7BB1D8EF"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70DC3EFC"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C69349E"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B1480F7" w14:textId="77777777" w:rsidR="00362EB8" w:rsidRPr="00357143" w:rsidRDefault="00362EB8" w:rsidP="000F3FB1">
            <w:pPr>
              <w:pStyle w:val="TAL"/>
              <w:rPr>
                <w:rFonts w:eastAsia="Arial Unicode MS"/>
              </w:rPr>
            </w:pPr>
            <w:r w:rsidRPr="00357143">
              <w:rPr>
                <w:rFonts w:eastAsia="Arial Unicode MS"/>
              </w:rPr>
              <w:t>See clause 9.6.30</w:t>
            </w:r>
          </w:p>
        </w:tc>
      </w:tr>
    </w:tbl>
    <w:p w14:paraId="2B4FBD10" w14:textId="77777777" w:rsidR="00DE2A3E" w:rsidRPr="00357143" w:rsidRDefault="00DE2A3E" w:rsidP="00AA1637"/>
    <w:p w14:paraId="2D14D698" w14:textId="77777777" w:rsidR="00AA1637" w:rsidRPr="00357143" w:rsidRDefault="00AA1637" w:rsidP="009D55D9">
      <w:pPr>
        <w:keepNext/>
        <w:keepLines/>
      </w:pPr>
      <w:r w:rsidRPr="00357143">
        <w:lastRenderedPageBreak/>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14:paraId="13795F83" w14:textId="77777777"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357143" w14:paraId="1818A82D" w14:textId="77777777" w:rsidTr="00731766">
        <w:trPr>
          <w:tblHeader/>
          <w:jc w:val="center"/>
        </w:trPr>
        <w:tc>
          <w:tcPr>
            <w:tcW w:w="2160" w:type="dxa"/>
            <w:shd w:val="clear" w:color="auto" w:fill="E0E0E0"/>
            <w:vAlign w:val="center"/>
          </w:tcPr>
          <w:p w14:paraId="3251D359" w14:textId="77777777"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14:paraId="0825BE00" w14:textId="77777777"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14:paraId="2AF6B01C" w14:textId="77777777" w:rsidR="00AA1637" w:rsidRPr="00357143" w:rsidRDefault="00AA1637" w:rsidP="006A65D1">
            <w:pPr>
              <w:pStyle w:val="TAH"/>
              <w:rPr>
                <w:rFonts w:eastAsia="Arial Unicode MS"/>
              </w:rPr>
            </w:pPr>
            <w:r w:rsidRPr="00357143">
              <w:rPr>
                <w:rFonts w:eastAsia="Arial Unicode MS"/>
              </w:rPr>
              <w:t>RW/</w:t>
            </w:r>
          </w:p>
          <w:p w14:paraId="54CEFF28" w14:textId="77777777" w:rsidR="00AA1637" w:rsidRPr="00357143" w:rsidRDefault="00AA1637" w:rsidP="00854BBE">
            <w:pPr>
              <w:pStyle w:val="TAH"/>
              <w:rPr>
                <w:rFonts w:eastAsia="Arial Unicode MS"/>
              </w:rPr>
            </w:pPr>
            <w:r w:rsidRPr="00357143">
              <w:rPr>
                <w:rFonts w:eastAsia="Arial Unicode MS"/>
              </w:rPr>
              <w:t>RO/</w:t>
            </w:r>
          </w:p>
          <w:p w14:paraId="241F8B55" w14:textId="77777777"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14:paraId="693101A3" w14:textId="77777777" w:rsidR="00AA1637" w:rsidRPr="00357143" w:rsidRDefault="00AA1637" w:rsidP="00AA1637">
            <w:pPr>
              <w:pStyle w:val="TAH"/>
              <w:rPr>
                <w:rFonts w:eastAsia="Arial Unicode MS"/>
              </w:rPr>
            </w:pPr>
            <w:r w:rsidRPr="00357143">
              <w:rPr>
                <w:rFonts w:eastAsia="Arial Unicode MS"/>
              </w:rPr>
              <w:t>Description</w:t>
            </w:r>
          </w:p>
        </w:tc>
      </w:tr>
      <w:tr w:rsidR="00AA1637" w:rsidRPr="00357143" w14:paraId="62227DD1" w14:textId="77777777" w:rsidTr="00731766">
        <w:trPr>
          <w:jc w:val="center"/>
        </w:trPr>
        <w:tc>
          <w:tcPr>
            <w:tcW w:w="2160" w:type="dxa"/>
          </w:tcPr>
          <w:p w14:paraId="04F897A6" w14:textId="77777777"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14:paraId="4FDE71DA" w14:textId="77777777"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14:paraId="23C29B07" w14:textId="77777777"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14:paraId="7BC2256B" w14:textId="77777777"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7F70D548" w14:textId="77777777" w:rsidTr="00731766">
        <w:trPr>
          <w:jc w:val="center"/>
        </w:trPr>
        <w:tc>
          <w:tcPr>
            <w:tcW w:w="2160" w:type="dxa"/>
          </w:tcPr>
          <w:p w14:paraId="6041B62E" w14:textId="77777777"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14:paraId="53F6FB32"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450F8A00"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02DFDDE"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2C0EBB58" w14:textId="77777777" w:rsidTr="00731766">
        <w:trPr>
          <w:jc w:val="center"/>
        </w:trPr>
        <w:tc>
          <w:tcPr>
            <w:tcW w:w="2160" w:type="dxa"/>
          </w:tcPr>
          <w:p w14:paraId="26B32EBC" w14:textId="77777777"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4314A2A9"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09B1085C"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679A7887"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69C6B2C" w14:textId="77777777" w:rsidTr="00731766">
        <w:trPr>
          <w:jc w:val="center"/>
        </w:trPr>
        <w:tc>
          <w:tcPr>
            <w:tcW w:w="2160" w:type="dxa"/>
          </w:tcPr>
          <w:p w14:paraId="4C35F2D0" w14:textId="77777777"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14:paraId="4CB0F937"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3C55A326"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3C60BF6C"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EA8D3B8" w14:textId="77777777" w:rsidTr="00731766">
        <w:trPr>
          <w:jc w:val="center"/>
        </w:trPr>
        <w:tc>
          <w:tcPr>
            <w:tcW w:w="2160" w:type="dxa"/>
            <w:tcBorders>
              <w:bottom w:val="single" w:sz="4" w:space="0" w:color="000000"/>
            </w:tcBorders>
          </w:tcPr>
          <w:p w14:paraId="19C86821" w14:textId="77777777"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84F781B"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BBF6D8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9DA16C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7417B8E" w14:textId="77777777" w:rsidTr="00731766">
        <w:trPr>
          <w:jc w:val="center"/>
        </w:trPr>
        <w:tc>
          <w:tcPr>
            <w:tcW w:w="2160" w:type="dxa"/>
            <w:tcBorders>
              <w:bottom w:val="single" w:sz="4" w:space="0" w:color="000000"/>
            </w:tcBorders>
          </w:tcPr>
          <w:p w14:paraId="4DCF043F" w14:textId="77777777"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9E2CCE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2CDAFECD"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86DCC3F"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7D14F30" w14:textId="77777777" w:rsidTr="00731766">
        <w:trPr>
          <w:jc w:val="center"/>
        </w:trPr>
        <w:tc>
          <w:tcPr>
            <w:tcW w:w="2160" w:type="dxa"/>
            <w:tcBorders>
              <w:bottom w:val="single" w:sz="4" w:space="0" w:color="000000"/>
            </w:tcBorders>
          </w:tcPr>
          <w:p w14:paraId="062DDB4B" w14:textId="77777777"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842848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AE2A59B"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3F7E32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12BA2D5" w14:textId="77777777" w:rsidTr="00731766">
        <w:trPr>
          <w:jc w:val="center"/>
        </w:trPr>
        <w:tc>
          <w:tcPr>
            <w:tcW w:w="2160" w:type="dxa"/>
          </w:tcPr>
          <w:p w14:paraId="13D7DB5A" w14:textId="77777777"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14:paraId="5B06C949"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2E64DB33"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6E39F9A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0880252D" w14:textId="77777777" w:rsidTr="00731766">
        <w:trPr>
          <w:jc w:val="center"/>
        </w:trPr>
        <w:tc>
          <w:tcPr>
            <w:tcW w:w="2160" w:type="dxa"/>
          </w:tcPr>
          <w:p w14:paraId="4212A882" w14:textId="77777777"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14:paraId="60D768FA"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42E33249"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10CF0D7"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179E5E0C" w14:textId="77777777" w:rsidTr="00731766">
        <w:trPr>
          <w:jc w:val="center"/>
        </w:trPr>
        <w:tc>
          <w:tcPr>
            <w:tcW w:w="2160" w:type="dxa"/>
          </w:tcPr>
          <w:p w14:paraId="371EE43F" w14:textId="77777777"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14:paraId="372727D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431477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218F7593" w14:textId="77777777"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14:paraId="38E7CDA5" w14:textId="77777777" w:rsidTr="00731766">
        <w:trPr>
          <w:jc w:val="center"/>
        </w:trPr>
        <w:tc>
          <w:tcPr>
            <w:tcW w:w="2160" w:type="dxa"/>
          </w:tcPr>
          <w:p w14:paraId="318ABD70" w14:textId="77777777"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2924BA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16E0B75"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65BA58A6" w14:textId="77777777"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76EF7EB" w14:textId="77777777" w:rsidTr="00731766">
        <w:trPr>
          <w:jc w:val="center"/>
        </w:trPr>
        <w:tc>
          <w:tcPr>
            <w:tcW w:w="2160" w:type="dxa"/>
          </w:tcPr>
          <w:p w14:paraId="2FC8F7A7" w14:textId="77777777" w:rsidR="006458A8" w:rsidRPr="00357143" w:rsidRDefault="006458A8" w:rsidP="00AA1637">
            <w:pPr>
              <w:pStyle w:val="TAL"/>
              <w:rPr>
                <w:rFonts w:eastAsia="Arial Unicode MS"/>
                <w:i/>
              </w:rPr>
            </w:pPr>
            <w:r w:rsidRPr="00357143">
              <w:rPr>
                <w:rFonts w:eastAsia="Arial Unicode MS"/>
                <w:i/>
              </w:rPr>
              <w:t>objectPaths</w:t>
            </w:r>
          </w:p>
        </w:tc>
        <w:tc>
          <w:tcPr>
            <w:tcW w:w="1077" w:type="dxa"/>
          </w:tcPr>
          <w:p w14:paraId="4BD18ACC"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0C698BD"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DDE6254"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B9F7E27" w14:textId="77777777" w:rsidTr="00731766">
        <w:trPr>
          <w:jc w:val="center"/>
        </w:trPr>
        <w:tc>
          <w:tcPr>
            <w:tcW w:w="2160" w:type="dxa"/>
          </w:tcPr>
          <w:p w14:paraId="7729F68B" w14:textId="77777777" w:rsidR="006458A8" w:rsidRPr="00357143" w:rsidRDefault="006458A8" w:rsidP="00AA1637">
            <w:pPr>
              <w:pStyle w:val="TAL"/>
              <w:rPr>
                <w:rFonts w:eastAsia="Arial Unicode MS"/>
                <w:i/>
              </w:rPr>
            </w:pPr>
            <w:r w:rsidRPr="00357143">
              <w:rPr>
                <w:rFonts w:eastAsia="Arial Unicode MS"/>
                <w:i/>
              </w:rPr>
              <w:t>description</w:t>
            </w:r>
          </w:p>
        </w:tc>
        <w:tc>
          <w:tcPr>
            <w:tcW w:w="1077" w:type="dxa"/>
          </w:tcPr>
          <w:p w14:paraId="1FE41C3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D1B7593"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17A4B16"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B03826" w14:textId="77777777" w:rsidTr="00731766">
        <w:trPr>
          <w:jc w:val="center"/>
        </w:trPr>
        <w:tc>
          <w:tcPr>
            <w:tcW w:w="2160" w:type="dxa"/>
          </w:tcPr>
          <w:p w14:paraId="30B7A56A"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14:paraId="1051A81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7AACA0F"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5E166868" w14:textId="77777777"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D360BB2" w14:textId="77777777" w:rsidTr="00731766">
        <w:trPr>
          <w:jc w:val="center"/>
        </w:trPr>
        <w:tc>
          <w:tcPr>
            <w:tcW w:w="2160" w:type="dxa"/>
          </w:tcPr>
          <w:p w14:paraId="2F66BF88"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14:paraId="13CE80F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435BB1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C589417" w14:textId="77777777"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1D6BA799" w14:textId="77777777" w:rsidR="008D1969" w:rsidRPr="00357143" w:rsidRDefault="008D1969" w:rsidP="00AA1637"/>
    <w:p w14:paraId="46095CD7" w14:textId="77777777" w:rsidR="00743588" w:rsidRPr="00357143" w:rsidRDefault="00B6746D" w:rsidP="005D34D4">
      <w:pPr>
        <w:pStyle w:val="1"/>
        <w:rPr>
          <w:i/>
        </w:rPr>
      </w:pPr>
      <w:bookmarkStart w:id="4657" w:name="_Toc445303074"/>
      <w:bookmarkStart w:id="4658" w:name="_Toc445390241"/>
      <w:bookmarkStart w:id="4659" w:name="_Toc447043325"/>
      <w:bookmarkStart w:id="4660" w:name="_Toc457494082"/>
      <w:bookmarkStart w:id="4661" w:name="_Toc459977181"/>
      <w:bookmarkStart w:id="4662" w:name="_Toc470164342"/>
      <w:bookmarkStart w:id="4663" w:name="_Toc470164924"/>
      <w:bookmarkStart w:id="4664" w:name="_Toc475715536"/>
      <w:bookmarkStart w:id="4665" w:name="_Toc479349334"/>
      <w:bookmarkStart w:id="4666" w:name="_Toc484070782"/>
      <w:bookmarkStart w:id="4667" w:name="_Toc2176242"/>
      <w:r w:rsidRPr="00357143">
        <w:t>D</w:t>
      </w:r>
      <w:r w:rsidR="00743588" w:rsidRPr="00357143">
        <w:t>.5</w:t>
      </w:r>
      <w:r w:rsidR="00743588" w:rsidRPr="00357143">
        <w:tab/>
        <w:t xml:space="preserve">Resource </w:t>
      </w:r>
      <w:r w:rsidR="00743588" w:rsidRPr="00357143">
        <w:rPr>
          <w:i/>
        </w:rPr>
        <w:t>areaNwkInfo</w:t>
      </w:r>
      <w:bookmarkEnd w:id="4657"/>
      <w:bookmarkEnd w:id="4658"/>
      <w:bookmarkEnd w:id="4659"/>
      <w:bookmarkEnd w:id="4660"/>
      <w:bookmarkEnd w:id="4661"/>
      <w:bookmarkEnd w:id="4662"/>
      <w:bookmarkEnd w:id="4663"/>
      <w:bookmarkEnd w:id="4664"/>
      <w:bookmarkEnd w:id="4665"/>
      <w:bookmarkEnd w:id="4666"/>
      <w:bookmarkEnd w:id="4667"/>
    </w:p>
    <w:p w14:paraId="703B9026" w14:textId="77777777"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3815FF29" w14:textId="77777777" w:rsidR="008B6884" w:rsidRPr="00357143" w:rsidRDefault="00362EB8" w:rsidP="00163207">
      <w:pPr>
        <w:pStyle w:val="FL"/>
      </w:pPr>
      <w:r w:rsidRPr="00357143">
        <w:object w:dxaOrig="5296" w:dyaOrig="6511" w14:anchorId="6CB9A765">
          <v:shape id="_x0000_i1100" type="#_x0000_t75" style="width:259pt;height:323.45pt" o:ole="">
            <v:imagedata r:id="rId168" o:title=""/>
          </v:shape>
          <o:OLEObject Type="Embed" ProgID="Visio.Drawing.11" ShapeID="_x0000_i1100" DrawAspect="Content" ObjectID="_1620824358" r:id="rId169"/>
        </w:object>
      </w:r>
    </w:p>
    <w:p w14:paraId="3EEA9D63" w14:textId="77777777"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14:paraId="49A4C278" w14:textId="77777777" w:rsidR="001D52EC" w:rsidRPr="00357143" w:rsidRDefault="00701960" w:rsidP="00163207">
      <w:pPr>
        <w:keepNext/>
        <w:keepLines/>
      </w:pPr>
      <w:r w:rsidRPr="00357143">
        <w:lastRenderedPageBreak/>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14:paraId="50C557D3" w14:textId="77777777"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D52EC" w:rsidRPr="00357143" w14:paraId="638B4849" w14:textId="77777777" w:rsidTr="00360B1C">
        <w:trPr>
          <w:tblHeader/>
          <w:jc w:val="center"/>
        </w:trPr>
        <w:tc>
          <w:tcPr>
            <w:tcW w:w="2448" w:type="dxa"/>
            <w:shd w:val="clear" w:color="auto" w:fill="E0E0E0"/>
            <w:vAlign w:val="center"/>
          </w:tcPr>
          <w:p w14:paraId="3DC71883" w14:textId="77777777"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14:paraId="1A0431C8" w14:textId="77777777"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2DF6977B" w14:textId="77777777"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681E0AA5" w14:textId="77777777" w:rsidR="001D52EC" w:rsidRPr="00357143" w:rsidRDefault="001D52EC" w:rsidP="000F3FB1">
            <w:pPr>
              <w:pStyle w:val="TAH"/>
              <w:rPr>
                <w:rFonts w:eastAsia="Arial Unicode MS"/>
              </w:rPr>
            </w:pPr>
            <w:r w:rsidRPr="00357143">
              <w:rPr>
                <w:rFonts w:eastAsia="Arial Unicode MS"/>
              </w:rPr>
              <w:t>Description</w:t>
            </w:r>
          </w:p>
        </w:tc>
      </w:tr>
      <w:tr w:rsidR="001D52EC" w:rsidRPr="00357143" w14:paraId="71562D33" w14:textId="77777777" w:rsidTr="00360B1C">
        <w:trPr>
          <w:jc w:val="center"/>
        </w:trPr>
        <w:tc>
          <w:tcPr>
            <w:tcW w:w="2448" w:type="dxa"/>
          </w:tcPr>
          <w:p w14:paraId="71610B62" w14:textId="77777777" w:rsidR="001D52EC" w:rsidRPr="00357143" w:rsidRDefault="001D52EC" w:rsidP="000F3FB1">
            <w:pPr>
              <w:pStyle w:val="TAL"/>
              <w:rPr>
                <w:rFonts w:eastAsia="Arial Unicode MS"/>
                <w:i/>
              </w:rPr>
            </w:pPr>
            <w:r w:rsidRPr="00357143">
              <w:rPr>
                <w:rFonts w:eastAsia="Arial Unicode MS"/>
                <w:i/>
              </w:rPr>
              <w:t>[variable]</w:t>
            </w:r>
          </w:p>
        </w:tc>
        <w:tc>
          <w:tcPr>
            <w:tcW w:w="1728" w:type="dxa"/>
          </w:tcPr>
          <w:p w14:paraId="32FE99E6" w14:textId="77777777"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14:paraId="6C62EA96" w14:textId="77777777" w:rsidR="001D52EC" w:rsidRPr="00357143" w:rsidRDefault="001D52EC" w:rsidP="000F3FB1">
            <w:pPr>
              <w:pStyle w:val="TAL"/>
              <w:jc w:val="center"/>
              <w:rPr>
                <w:rFonts w:eastAsia="Arial Unicode MS"/>
              </w:rPr>
            </w:pPr>
            <w:r w:rsidRPr="00357143">
              <w:rPr>
                <w:rFonts w:eastAsia="Arial Unicode MS"/>
              </w:rPr>
              <w:t>0..n</w:t>
            </w:r>
          </w:p>
        </w:tc>
        <w:tc>
          <w:tcPr>
            <w:tcW w:w="3744" w:type="dxa"/>
          </w:tcPr>
          <w:p w14:paraId="29CE7B1F" w14:textId="77777777"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257938AE" w14:textId="77777777" w:rsidTr="00360B1C">
        <w:trPr>
          <w:jc w:val="center"/>
        </w:trPr>
        <w:tc>
          <w:tcPr>
            <w:tcW w:w="2448" w:type="dxa"/>
          </w:tcPr>
          <w:p w14:paraId="1210EEAC"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EA0FAC0"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C06F6A"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217F2348" w14:textId="77777777" w:rsidR="00362EB8" w:rsidRPr="00357143" w:rsidRDefault="00362EB8" w:rsidP="000F3FB1">
            <w:pPr>
              <w:pStyle w:val="TAL"/>
              <w:rPr>
                <w:rFonts w:eastAsia="Arial Unicode MS"/>
              </w:rPr>
            </w:pPr>
            <w:r w:rsidRPr="00357143">
              <w:rPr>
                <w:rFonts w:eastAsia="Arial Unicode MS"/>
              </w:rPr>
              <w:t>See clause 9.6.30</w:t>
            </w:r>
          </w:p>
        </w:tc>
      </w:tr>
    </w:tbl>
    <w:p w14:paraId="3680358A" w14:textId="77777777" w:rsidR="001D52EC" w:rsidRPr="00357143" w:rsidRDefault="001D52EC" w:rsidP="00743588"/>
    <w:p w14:paraId="6F92D02A" w14:textId="77777777"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14:paraId="6E48BDB6" w14:textId="77777777"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357143" w14:paraId="60850832" w14:textId="77777777" w:rsidTr="00630A55">
        <w:trPr>
          <w:tblHeader/>
          <w:jc w:val="center"/>
        </w:trPr>
        <w:tc>
          <w:tcPr>
            <w:tcW w:w="2160" w:type="dxa"/>
            <w:shd w:val="clear" w:color="auto" w:fill="E0E0E0"/>
            <w:vAlign w:val="center"/>
          </w:tcPr>
          <w:p w14:paraId="77A2E307" w14:textId="77777777"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14:paraId="3EEC83BF" w14:textId="77777777"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14:paraId="12870823" w14:textId="77777777" w:rsidR="003346CB" w:rsidRPr="00357143" w:rsidRDefault="003346CB" w:rsidP="006A65D1">
            <w:pPr>
              <w:pStyle w:val="TAH"/>
              <w:rPr>
                <w:rFonts w:eastAsia="Arial Unicode MS"/>
              </w:rPr>
            </w:pPr>
            <w:r w:rsidRPr="00357143">
              <w:rPr>
                <w:rFonts w:eastAsia="Arial Unicode MS"/>
              </w:rPr>
              <w:t>RW/</w:t>
            </w:r>
          </w:p>
          <w:p w14:paraId="614FE0B5" w14:textId="77777777" w:rsidR="003346CB" w:rsidRPr="00357143" w:rsidRDefault="003346CB" w:rsidP="00854BBE">
            <w:pPr>
              <w:pStyle w:val="TAH"/>
              <w:rPr>
                <w:rFonts w:eastAsia="Arial Unicode MS"/>
              </w:rPr>
            </w:pPr>
            <w:r w:rsidRPr="00357143">
              <w:rPr>
                <w:rFonts w:eastAsia="Arial Unicode MS"/>
              </w:rPr>
              <w:t>RO/</w:t>
            </w:r>
          </w:p>
          <w:p w14:paraId="506C7038" w14:textId="77777777"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14:paraId="6B1A06D5" w14:textId="77777777" w:rsidR="003346CB" w:rsidRPr="00357143" w:rsidRDefault="003346CB" w:rsidP="003346CB">
            <w:pPr>
              <w:pStyle w:val="TAH"/>
              <w:rPr>
                <w:rFonts w:eastAsia="Arial Unicode MS"/>
              </w:rPr>
            </w:pPr>
            <w:r w:rsidRPr="00357143">
              <w:rPr>
                <w:rFonts w:eastAsia="Arial Unicode MS"/>
              </w:rPr>
              <w:t>Description</w:t>
            </w:r>
          </w:p>
        </w:tc>
      </w:tr>
      <w:tr w:rsidR="003346CB" w:rsidRPr="00357143" w14:paraId="199B24E5" w14:textId="77777777" w:rsidTr="00630A55">
        <w:trPr>
          <w:jc w:val="center"/>
        </w:trPr>
        <w:tc>
          <w:tcPr>
            <w:tcW w:w="2160" w:type="dxa"/>
          </w:tcPr>
          <w:p w14:paraId="6A9858E1" w14:textId="77777777"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14:paraId="71968D19" w14:textId="77777777"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14:paraId="37AFDE5C" w14:textId="77777777"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14:paraId="70F24703" w14:textId="77777777"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72F2CECE" w14:textId="77777777" w:rsidTr="00630A55">
        <w:trPr>
          <w:jc w:val="center"/>
        </w:trPr>
        <w:tc>
          <w:tcPr>
            <w:tcW w:w="2160" w:type="dxa"/>
          </w:tcPr>
          <w:p w14:paraId="6FE320C2" w14:textId="77777777"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14:paraId="776C9BD3"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CA2D67B"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E0AE4A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7E7A95B7" w14:textId="77777777" w:rsidTr="00630A55">
        <w:trPr>
          <w:jc w:val="center"/>
        </w:trPr>
        <w:tc>
          <w:tcPr>
            <w:tcW w:w="2160" w:type="dxa"/>
          </w:tcPr>
          <w:p w14:paraId="67F4A381" w14:textId="77777777"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2F3170A5"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6BB292F"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2527AF3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9C6F950" w14:textId="77777777" w:rsidTr="00630A55">
        <w:trPr>
          <w:jc w:val="center"/>
        </w:trPr>
        <w:tc>
          <w:tcPr>
            <w:tcW w:w="2160" w:type="dxa"/>
          </w:tcPr>
          <w:p w14:paraId="3FCE9686" w14:textId="77777777"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14:paraId="7371750F"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62A4AD3E"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629719D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A8B9105" w14:textId="77777777" w:rsidTr="00630A55">
        <w:trPr>
          <w:jc w:val="center"/>
        </w:trPr>
        <w:tc>
          <w:tcPr>
            <w:tcW w:w="2160" w:type="dxa"/>
            <w:tcBorders>
              <w:bottom w:val="single" w:sz="4" w:space="0" w:color="000000"/>
            </w:tcBorders>
          </w:tcPr>
          <w:p w14:paraId="41575258" w14:textId="77777777"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4DFEE378"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66942D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F36208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5D33D5B" w14:textId="77777777" w:rsidTr="00630A55">
        <w:trPr>
          <w:jc w:val="center"/>
        </w:trPr>
        <w:tc>
          <w:tcPr>
            <w:tcW w:w="2160" w:type="dxa"/>
            <w:tcBorders>
              <w:bottom w:val="single" w:sz="4" w:space="0" w:color="000000"/>
            </w:tcBorders>
          </w:tcPr>
          <w:p w14:paraId="074757D1" w14:textId="77777777"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5700AF16"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5049C7B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39809B5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0B85D73" w14:textId="77777777" w:rsidTr="00630A55">
        <w:trPr>
          <w:jc w:val="center"/>
        </w:trPr>
        <w:tc>
          <w:tcPr>
            <w:tcW w:w="2160" w:type="dxa"/>
            <w:tcBorders>
              <w:bottom w:val="single" w:sz="4" w:space="0" w:color="000000"/>
            </w:tcBorders>
          </w:tcPr>
          <w:p w14:paraId="63E5981C" w14:textId="77777777"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A09520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29C8094"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8FD83D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83CAEA9" w14:textId="77777777" w:rsidTr="00630A55">
        <w:trPr>
          <w:jc w:val="center"/>
        </w:trPr>
        <w:tc>
          <w:tcPr>
            <w:tcW w:w="2160" w:type="dxa"/>
          </w:tcPr>
          <w:p w14:paraId="0BE5C60B" w14:textId="77777777"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14:paraId="08EB4F7E"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465550CA"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5209422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D35DBE4" w14:textId="77777777" w:rsidTr="00630A55">
        <w:trPr>
          <w:jc w:val="center"/>
        </w:trPr>
        <w:tc>
          <w:tcPr>
            <w:tcW w:w="2160" w:type="dxa"/>
          </w:tcPr>
          <w:p w14:paraId="5B055BF7" w14:textId="77777777"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14:paraId="77A5F303"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3468A397"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D58A81B"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8F6EEDC" w14:textId="77777777" w:rsidTr="00630A55">
        <w:trPr>
          <w:jc w:val="center"/>
        </w:trPr>
        <w:tc>
          <w:tcPr>
            <w:tcW w:w="2160" w:type="dxa"/>
          </w:tcPr>
          <w:p w14:paraId="564189A0" w14:textId="77777777"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14:paraId="2B49AA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4104FC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40D1BAC5" w14:textId="77777777"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14:paraId="2262AF36" w14:textId="77777777" w:rsidTr="00630A55">
        <w:trPr>
          <w:jc w:val="center"/>
        </w:trPr>
        <w:tc>
          <w:tcPr>
            <w:tcW w:w="2160" w:type="dxa"/>
          </w:tcPr>
          <w:p w14:paraId="443638DA" w14:textId="77777777"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6F2FCF3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82E8BBD"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CB3A235" w14:textId="77777777"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202C9478" w14:textId="77777777" w:rsidTr="00630A55">
        <w:trPr>
          <w:jc w:val="center"/>
        </w:trPr>
        <w:tc>
          <w:tcPr>
            <w:tcW w:w="2160" w:type="dxa"/>
          </w:tcPr>
          <w:p w14:paraId="3EE869EF" w14:textId="77777777" w:rsidR="006458A8" w:rsidRPr="00357143" w:rsidRDefault="006458A8" w:rsidP="003346CB">
            <w:pPr>
              <w:pStyle w:val="TAL"/>
              <w:rPr>
                <w:rFonts w:eastAsia="Arial Unicode MS"/>
                <w:i/>
              </w:rPr>
            </w:pPr>
            <w:r w:rsidRPr="00357143">
              <w:rPr>
                <w:rFonts w:eastAsia="Arial Unicode MS"/>
                <w:i/>
              </w:rPr>
              <w:t>objectPaths</w:t>
            </w:r>
          </w:p>
        </w:tc>
        <w:tc>
          <w:tcPr>
            <w:tcW w:w="1077" w:type="dxa"/>
          </w:tcPr>
          <w:p w14:paraId="7534BBF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31B8072"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11B522E"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219BFF2" w14:textId="77777777" w:rsidTr="00630A55">
        <w:trPr>
          <w:jc w:val="center"/>
        </w:trPr>
        <w:tc>
          <w:tcPr>
            <w:tcW w:w="2160" w:type="dxa"/>
          </w:tcPr>
          <w:p w14:paraId="69487D55" w14:textId="77777777" w:rsidR="006458A8" w:rsidRPr="00357143" w:rsidRDefault="006458A8" w:rsidP="003346CB">
            <w:pPr>
              <w:pStyle w:val="TAL"/>
              <w:rPr>
                <w:rFonts w:eastAsia="Arial Unicode MS"/>
                <w:i/>
              </w:rPr>
            </w:pPr>
            <w:r w:rsidRPr="00357143">
              <w:rPr>
                <w:rFonts w:eastAsia="Arial Unicode MS"/>
                <w:i/>
              </w:rPr>
              <w:t>description</w:t>
            </w:r>
          </w:p>
        </w:tc>
        <w:tc>
          <w:tcPr>
            <w:tcW w:w="1077" w:type="dxa"/>
          </w:tcPr>
          <w:p w14:paraId="1CFD197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34C7DB07"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22A76BA"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0CB7A199" w14:textId="77777777" w:rsidTr="00630A55">
        <w:trPr>
          <w:jc w:val="center"/>
        </w:trPr>
        <w:tc>
          <w:tcPr>
            <w:tcW w:w="2160" w:type="dxa"/>
          </w:tcPr>
          <w:p w14:paraId="10E582DB"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14:paraId="4FD9BA2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6EC7B65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EAB4D0B" w14:textId="77777777"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宋体"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3E6B353" w14:textId="77777777" w:rsidTr="00630A55">
        <w:trPr>
          <w:jc w:val="center"/>
        </w:trPr>
        <w:tc>
          <w:tcPr>
            <w:tcW w:w="2160" w:type="dxa"/>
          </w:tcPr>
          <w:p w14:paraId="7BBF3522"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14:paraId="71664F49" w14:textId="3F9D9E95" w:rsidR="006458A8" w:rsidRPr="00357143" w:rsidRDefault="0060150A" w:rsidP="00854BBE">
            <w:pPr>
              <w:pStyle w:val="TAL"/>
              <w:jc w:val="center"/>
              <w:rPr>
                <w:rFonts w:eastAsia="Arial Unicode MS"/>
                <w:lang w:eastAsia="zh-CN"/>
              </w:rPr>
            </w:pPr>
            <w:r>
              <w:rPr>
                <w:rFonts w:eastAsia="Arial Unicode MS"/>
                <w:lang w:eastAsia="zh-CN"/>
              </w:rPr>
              <w:t>0..</w:t>
            </w:r>
            <w:r w:rsidRPr="00357143">
              <w:rPr>
                <w:rFonts w:eastAsia="Arial Unicode MS" w:hint="eastAsia"/>
                <w:lang w:eastAsia="zh-CN"/>
              </w:rPr>
              <w:t>1</w:t>
            </w:r>
            <w:r>
              <w:rPr>
                <w:rFonts w:eastAsia="Arial Unicode MS"/>
                <w:lang w:eastAsia="zh-CN"/>
              </w:rPr>
              <w:t xml:space="preserve"> (L)</w:t>
            </w:r>
          </w:p>
        </w:tc>
        <w:tc>
          <w:tcPr>
            <w:tcW w:w="864" w:type="dxa"/>
          </w:tcPr>
          <w:p w14:paraId="7CFCA01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0297C82A" w14:textId="77777777"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147A363F" w14:textId="77777777" w:rsidR="00743588" w:rsidRPr="00357143" w:rsidRDefault="00743588" w:rsidP="00743588"/>
    <w:p w14:paraId="2F7FD71E" w14:textId="77777777" w:rsidR="00F552E4" w:rsidRPr="00357143" w:rsidRDefault="00B6746D" w:rsidP="005D34D4">
      <w:pPr>
        <w:pStyle w:val="1"/>
      </w:pPr>
      <w:bookmarkStart w:id="4668" w:name="_Toc445303075"/>
      <w:bookmarkStart w:id="4669" w:name="_Toc445390242"/>
      <w:bookmarkStart w:id="4670" w:name="_Toc447043326"/>
      <w:bookmarkStart w:id="4671" w:name="_Toc457494083"/>
      <w:bookmarkStart w:id="4672" w:name="_Toc459977182"/>
      <w:bookmarkStart w:id="4673" w:name="_Toc470164343"/>
      <w:bookmarkStart w:id="4674" w:name="_Toc470164925"/>
      <w:bookmarkStart w:id="4675" w:name="_Toc475715537"/>
      <w:bookmarkStart w:id="4676" w:name="_Toc479349335"/>
      <w:bookmarkStart w:id="4677" w:name="_Toc484070783"/>
      <w:bookmarkStart w:id="4678" w:name="_Toc2176243"/>
      <w:r w:rsidRPr="00357143">
        <w:lastRenderedPageBreak/>
        <w:t>D</w:t>
      </w:r>
      <w:r w:rsidR="00F552E4" w:rsidRPr="00357143">
        <w:t>.6</w:t>
      </w:r>
      <w:r w:rsidR="00F552E4" w:rsidRPr="00357143">
        <w:tab/>
        <w:t>Resource areaNwkDeviceInfo</w:t>
      </w:r>
      <w:bookmarkEnd w:id="4668"/>
      <w:bookmarkEnd w:id="4669"/>
      <w:bookmarkEnd w:id="4670"/>
      <w:bookmarkEnd w:id="4671"/>
      <w:bookmarkEnd w:id="4672"/>
      <w:bookmarkEnd w:id="4673"/>
      <w:bookmarkEnd w:id="4674"/>
      <w:bookmarkEnd w:id="4675"/>
      <w:bookmarkEnd w:id="4676"/>
      <w:bookmarkEnd w:id="4677"/>
      <w:bookmarkEnd w:id="4678"/>
    </w:p>
    <w:p w14:paraId="566C77A2" w14:textId="77777777"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1A36649C" w14:textId="77777777" w:rsidR="00252942" w:rsidRPr="00357143" w:rsidRDefault="00362EB8" w:rsidP="00163207">
      <w:pPr>
        <w:pStyle w:val="FL"/>
      </w:pPr>
      <w:r w:rsidRPr="00357143">
        <w:object w:dxaOrig="5296" w:dyaOrig="9886" w14:anchorId="2957C92D">
          <v:shape id="_x0000_i1101" type="#_x0000_t75" style="width:259pt;height:489.5pt" o:ole="">
            <v:imagedata r:id="rId170" o:title=""/>
          </v:shape>
          <o:OLEObject Type="Embed" ProgID="Visio.Drawing.11" ShapeID="_x0000_i1101" DrawAspect="Content" ObjectID="_1620824359" r:id="rId171"/>
        </w:object>
      </w:r>
    </w:p>
    <w:p w14:paraId="33BE7795" w14:textId="77777777"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14:paraId="2CFE70D6" w14:textId="77777777"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14:paraId="383B9630" w14:textId="77777777"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240229" w:rsidRPr="00357143" w14:paraId="6A4F98AE" w14:textId="77777777" w:rsidTr="00360B1C">
        <w:trPr>
          <w:tblHeader/>
          <w:jc w:val="center"/>
        </w:trPr>
        <w:tc>
          <w:tcPr>
            <w:tcW w:w="2448" w:type="dxa"/>
            <w:shd w:val="clear" w:color="auto" w:fill="E0E0E0"/>
            <w:vAlign w:val="center"/>
          </w:tcPr>
          <w:p w14:paraId="60FD7E1C" w14:textId="77777777"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14:paraId="77DBEDBB" w14:textId="77777777"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B3C1EE9" w14:textId="77777777"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C7AB3C6" w14:textId="77777777" w:rsidR="00240229" w:rsidRPr="00357143" w:rsidRDefault="00240229" w:rsidP="000F3FB1">
            <w:pPr>
              <w:pStyle w:val="TAH"/>
              <w:rPr>
                <w:rFonts w:eastAsia="Arial Unicode MS"/>
              </w:rPr>
            </w:pPr>
            <w:r w:rsidRPr="00357143">
              <w:rPr>
                <w:rFonts w:eastAsia="Arial Unicode MS"/>
              </w:rPr>
              <w:t>Description</w:t>
            </w:r>
          </w:p>
        </w:tc>
      </w:tr>
      <w:tr w:rsidR="00240229" w:rsidRPr="00357143" w14:paraId="5ECB8182" w14:textId="77777777" w:rsidTr="00360B1C">
        <w:trPr>
          <w:jc w:val="center"/>
        </w:trPr>
        <w:tc>
          <w:tcPr>
            <w:tcW w:w="2448" w:type="dxa"/>
          </w:tcPr>
          <w:p w14:paraId="0AA13EAE" w14:textId="77777777" w:rsidR="00240229" w:rsidRPr="00357143" w:rsidRDefault="00240229" w:rsidP="000F3FB1">
            <w:pPr>
              <w:pStyle w:val="TAL"/>
              <w:rPr>
                <w:rFonts w:eastAsia="Arial Unicode MS"/>
                <w:i/>
              </w:rPr>
            </w:pPr>
            <w:r w:rsidRPr="00357143">
              <w:rPr>
                <w:rFonts w:eastAsia="Arial Unicode MS"/>
                <w:i/>
              </w:rPr>
              <w:t>[variable]</w:t>
            </w:r>
          </w:p>
        </w:tc>
        <w:tc>
          <w:tcPr>
            <w:tcW w:w="1728" w:type="dxa"/>
          </w:tcPr>
          <w:p w14:paraId="66EE492A" w14:textId="77777777"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14:paraId="5E79B3B0" w14:textId="77777777" w:rsidR="00240229" w:rsidRPr="00357143" w:rsidRDefault="00240229" w:rsidP="000F3FB1">
            <w:pPr>
              <w:pStyle w:val="TAL"/>
              <w:jc w:val="center"/>
              <w:rPr>
                <w:rFonts w:eastAsia="Arial Unicode MS"/>
              </w:rPr>
            </w:pPr>
            <w:r w:rsidRPr="00357143">
              <w:rPr>
                <w:rFonts w:eastAsia="Arial Unicode MS"/>
              </w:rPr>
              <w:t>0..n</w:t>
            </w:r>
          </w:p>
        </w:tc>
        <w:tc>
          <w:tcPr>
            <w:tcW w:w="3744" w:type="dxa"/>
          </w:tcPr>
          <w:p w14:paraId="7DEF4232" w14:textId="77777777"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416025FC" w14:textId="77777777" w:rsidTr="00360B1C">
        <w:trPr>
          <w:jc w:val="center"/>
        </w:trPr>
        <w:tc>
          <w:tcPr>
            <w:tcW w:w="2448" w:type="dxa"/>
          </w:tcPr>
          <w:p w14:paraId="4034301E"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D26CB36"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44EA810"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89258AA" w14:textId="77777777" w:rsidR="00362EB8" w:rsidRPr="00357143" w:rsidRDefault="00362EB8" w:rsidP="000F3FB1">
            <w:pPr>
              <w:pStyle w:val="TAL"/>
              <w:rPr>
                <w:rFonts w:eastAsia="Arial Unicode MS"/>
              </w:rPr>
            </w:pPr>
            <w:r w:rsidRPr="00357143">
              <w:rPr>
                <w:rFonts w:eastAsia="Arial Unicode MS"/>
              </w:rPr>
              <w:t>See clause 9.6.30</w:t>
            </w:r>
          </w:p>
        </w:tc>
      </w:tr>
    </w:tbl>
    <w:p w14:paraId="209DFF2D" w14:textId="77777777" w:rsidR="00240229" w:rsidRPr="00357143" w:rsidRDefault="00240229" w:rsidP="006A114B"/>
    <w:p w14:paraId="685337E3" w14:textId="77777777" w:rsidR="006A114B" w:rsidRPr="00357143" w:rsidRDefault="006A114B" w:rsidP="00163207">
      <w:pPr>
        <w:keepNext/>
        <w:keepLines/>
      </w:pPr>
      <w:r w:rsidRPr="00357143">
        <w:lastRenderedPageBreak/>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14:paraId="5B93F7CC" w14:textId="77777777"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357143" w14:paraId="780BFE81" w14:textId="77777777" w:rsidTr="00630A55">
        <w:trPr>
          <w:tblHeader/>
          <w:jc w:val="center"/>
        </w:trPr>
        <w:tc>
          <w:tcPr>
            <w:tcW w:w="2160" w:type="dxa"/>
            <w:shd w:val="clear" w:color="auto" w:fill="E0E0E0"/>
            <w:vAlign w:val="center"/>
          </w:tcPr>
          <w:p w14:paraId="5696425F" w14:textId="77777777"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14:paraId="5D7D1A9D" w14:textId="77777777"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14:paraId="2372ECA7" w14:textId="77777777" w:rsidR="00E06058" w:rsidRPr="00357143" w:rsidRDefault="00E06058" w:rsidP="006A65D1">
            <w:pPr>
              <w:pStyle w:val="TAH"/>
              <w:rPr>
                <w:rFonts w:eastAsia="Arial Unicode MS"/>
              </w:rPr>
            </w:pPr>
            <w:r w:rsidRPr="00357143">
              <w:rPr>
                <w:rFonts w:eastAsia="Arial Unicode MS"/>
              </w:rPr>
              <w:t>RW/</w:t>
            </w:r>
          </w:p>
          <w:p w14:paraId="0AED8090" w14:textId="77777777" w:rsidR="00E06058" w:rsidRPr="00357143" w:rsidRDefault="00E06058" w:rsidP="00854BBE">
            <w:pPr>
              <w:pStyle w:val="TAH"/>
              <w:rPr>
                <w:rFonts w:eastAsia="Arial Unicode MS"/>
              </w:rPr>
            </w:pPr>
            <w:r w:rsidRPr="00357143">
              <w:rPr>
                <w:rFonts w:eastAsia="Arial Unicode MS"/>
              </w:rPr>
              <w:t>RO/</w:t>
            </w:r>
          </w:p>
          <w:p w14:paraId="5469C923" w14:textId="77777777"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14:paraId="79561FB9" w14:textId="77777777" w:rsidR="00E06058" w:rsidRPr="00357143" w:rsidRDefault="00E06058" w:rsidP="00E06058">
            <w:pPr>
              <w:pStyle w:val="TAH"/>
              <w:rPr>
                <w:rFonts w:eastAsia="Arial Unicode MS"/>
              </w:rPr>
            </w:pPr>
            <w:r w:rsidRPr="00357143">
              <w:rPr>
                <w:rFonts w:eastAsia="Arial Unicode MS"/>
              </w:rPr>
              <w:t>Description</w:t>
            </w:r>
          </w:p>
        </w:tc>
      </w:tr>
      <w:tr w:rsidR="00E06058" w:rsidRPr="00357143" w14:paraId="6992A10D" w14:textId="77777777" w:rsidTr="00630A55">
        <w:trPr>
          <w:jc w:val="center"/>
        </w:trPr>
        <w:tc>
          <w:tcPr>
            <w:tcW w:w="2160" w:type="dxa"/>
          </w:tcPr>
          <w:p w14:paraId="7F2F9644" w14:textId="77777777"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14:paraId="5FA4B533" w14:textId="77777777"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14:paraId="4CC8412A" w14:textId="77777777"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14:paraId="3978C7B8" w14:textId="77777777"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38695803" w14:textId="77777777" w:rsidTr="00630A55">
        <w:trPr>
          <w:jc w:val="center"/>
        </w:trPr>
        <w:tc>
          <w:tcPr>
            <w:tcW w:w="2160" w:type="dxa"/>
          </w:tcPr>
          <w:p w14:paraId="39396D4E" w14:textId="77777777"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14:paraId="6B230D4B"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3AC1ECC9"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CA59C4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EAA3F38" w14:textId="77777777" w:rsidTr="00630A55">
        <w:trPr>
          <w:jc w:val="center"/>
        </w:trPr>
        <w:tc>
          <w:tcPr>
            <w:tcW w:w="2160" w:type="dxa"/>
          </w:tcPr>
          <w:p w14:paraId="3C624D79" w14:textId="77777777"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2242E16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7ACD8946"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3A183B5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0B54ACA" w14:textId="77777777" w:rsidTr="00630A55">
        <w:trPr>
          <w:jc w:val="center"/>
        </w:trPr>
        <w:tc>
          <w:tcPr>
            <w:tcW w:w="2160" w:type="dxa"/>
          </w:tcPr>
          <w:p w14:paraId="7448186A" w14:textId="77777777"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14:paraId="0CDD88E1"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9D8E8A5"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0161D1A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94FF5FE" w14:textId="77777777" w:rsidTr="00630A55">
        <w:trPr>
          <w:jc w:val="center"/>
        </w:trPr>
        <w:tc>
          <w:tcPr>
            <w:tcW w:w="2160" w:type="dxa"/>
            <w:tcBorders>
              <w:bottom w:val="single" w:sz="4" w:space="0" w:color="000000"/>
            </w:tcBorders>
          </w:tcPr>
          <w:p w14:paraId="6602EDAA" w14:textId="77777777"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196486A3"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08DDE5A"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D97F2F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1A6EDDA" w14:textId="77777777" w:rsidTr="00630A55">
        <w:trPr>
          <w:jc w:val="center"/>
        </w:trPr>
        <w:tc>
          <w:tcPr>
            <w:tcW w:w="2160" w:type="dxa"/>
            <w:tcBorders>
              <w:bottom w:val="single" w:sz="4" w:space="0" w:color="000000"/>
            </w:tcBorders>
          </w:tcPr>
          <w:p w14:paraId="3B9D0770" w14:textId="77777777"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233185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4D38EA5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B81E7D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CE70548" w14:textId="77777777" w:rsidTr="00630A55">
        <w:trPr>
          <w:jc w:val="center"/>
        </w:trPr>
        <w:tc>
          <w:tcPr>
            <w:tcW w:w="2160" w:type="dxa"/>
            <w:tcBorders>
              <w:bottom w:val="single" w:sz="4" w:space="0" w:color="000000"/>
            </w:tcBorders>
          </w:tcPr>
          <w:p w14:paraId="5BFFB57C" w14:textId="77777777"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BE2487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302BEB8"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B5B696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7FCD582E" w14:textId="77777777" w:rsidTr="00630A55">
        <w:trPr>
          <w:jc w:val="center"/>
        </w:trPr>
        <w:tc>
          <w:tcPr>
            <w:tcW w:w="2160" w:type="dxa"/>
          </w:tcPr>
          <w:p w14:paraId="55C280D5" w14:textId="77777777"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14:paraId="21D557E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109906D1"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59A73C9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26BD00B" w14:textId="77777777" w:rsidTr="00630A55">
        <w:trPr>
          <w:jc w:val="center"/>
        </w:trPr>
        <w:tc>
          <w:tcPr>
            <w:tcW w:w="2160" w:type="dxa"/>
          </w:tcPr>
          <w:p w14:paraId="03BCD44D" w14:textId="77777777"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14:paraId="7E293D8C"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0F2B312D"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070A5502"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67EA871" w14:textId="77777777" w:rsidTr="00630A55">
        <w:trPr>
          <w:jc w:val="center"/>
        </w:trPr>
        <w:tc>
          <w:tcPr>
            <w:tcW w:w="2160" w:type="dxa"/>
          </w:tcPr>
          <w:p w14:paraId="6D19172D" w14:textId="77777777"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14:paraId="769B09B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4D1832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64A26EB9" w14:textId="77777777"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14:paraId="3EAD2710" w14:textId="77777777" w:rsidTr="00630A55">
        <w:trPr>
          <w:jc w:val="center"/>
        </w:trPr>
        <w:tc>
          <w:tcPr>
            <w:tcW w:w="2160" w:type="dxa"/>
          </w:tcPr>
          <w:p w14:paraId="0410CCD9" w14:textId="77777777"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38F537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C828DCA"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786851B" w14:textId="77777777"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0F971826" w14:textId="77777777" w:rsidTr="00630A55">
        <w:trPr>
          <w:jc w:val="center"/>
        </w:trPr>
        <w:tc>
          <w:tcPr>
            <w:tcW w:w="2160" w:type="dxa"/>
          </w:tcPr>
          <w:p w14:paraId="13C06AE1" w14:textId="77777777" w:rsidR="006458A8" w:rsidRPr="00357143" w:rsidRDefault="006458A8" w:rsidP="00E06058">
            <w:pPr>
              <w:pStyle w:val="TAL"/>
              <w:rPr>
                <w:rFonts w:eastAsia="Arial Unicode MS"/>
                <w:i/>
              </w:rPr>
            </w:pPr>
            <w:r w:rsidRPr="00357143">
              <w:rPr>
                <w:rFonts w:eastAsia="Arial Unicode MS"/>
                <w:i/>
              </w:rPr>
              <w:t>objectPaths</w:t>
            </w:r>
          </w:p>
        </w:tc>
        <w:tc>
          <w:tcPr>
            <w:tcW w:w="1077" w:type="dxa"/>
          </w:tcPr>
          <w:p w14:paraId="57D0F9F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711D2AC"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1CBB978"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F65F5A5" w14:textId="77777777" w:rsidTr="00630A55">
        <w:trPr>
          <w:jc w:val="center"/>
        </w:trPr>
        <w:tc>
          <w:tcPr>
            <w:tcW w:w="2160" w:type="dxa"/>
          </w:tcPr>
          <w:p w14:paraId="32861E55" w14:textId="77777777" w:rsidR="006458A8" w:rsidRPr="00357143" w:rsidRDefault="006458A8" w:rsidP="00E06058">
            <w:pPr>
              <w:pStyle w:val="TAL"/>
              <w:rPr>
                <w:rFonts w:eastAsia="Arial Unicode MS"/>
                <w:i/>
              </w:rPr>
            </w:pPr>
            <w:r w:rsidRPr="00357143">
              <w:rPr>
                <w:rFonts w:eastAsia="Arial Unicode MS"/>
                <w:i/>
              </w:rPr>
              <w:t>description</w:t>
            </w:r>
          </w:p>
        </w:tc>
        <w:tc>
          <w:tcPr>
            <w:tcW w:w="1077" w:type="dxa"/>
          </w:tcPr>
          <w:p w14:paraId="5E46630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D517CE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A3070D8"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11A8F7D" w14:textId="77777777" w:rsidTr="00630A55">
        <w:trPr>
          <w:jc w:val="center"/>
        </w:trPr>
        <w:tc>
          <w:tcPr>
            <w:tcW w:w="2160" w:type="dxa"/>
          </w:tcPr>
          <w:p w14:paraId="458D995A"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14:paraId="6440E67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8D5413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8347FE1" w14:textId="77777777"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915334" w14:textId="77777777" w:rsidTr="00630A55">
        <w:trPr>
          <w:jc w:val="center"/>
        </w:trPr>
        <w:tc>
          <w:tcPr>
            <w:tcW w:w="2160" w:type="dxa"/>
          </w:tcPr>
          <w:p w14:paraId="62FF8374"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14:paraId="7F62D93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E334E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148D7F2" w14:textId="77777777"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AE5D9A" w14:textId="77777777" w:rsidTr="00630A55">
        <w:trPr>
          <w:jc w:val="center"/>
        </w:trPr>
        <w:tc>
          <w:tcPr>
            <w:tcW w:w="2160" w:type="dxa"/>
          </w:tcPr>
          <w:p w14:paraId="5C31C822"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14:paraId="7CD79CC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6A7B6F1"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1B224499" w14:textId="77777777"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DF38339" w14:textId="77777777" w:rsidTr="00630A55">
        <w:trPr>
          <w:jc w:val="center"/>
        </w:trPr>
        <w:tc>
          <w:tcPr>
            <w:tcW w:w="2160" w:type="dxa"/>
          </w:tcPr>
          <w:p w14:paraId="1849A361"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14:paraId="5C0D902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0F61540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3E0B103" w14:textId="77777777"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0657A2D" w14:textId="77777777" w:rsidTr="00630A55">
        <w:trPr>
          <w:jc w:val="center"/>
        </w:trPr>
        <w:tc>
          <w:tcPr>
            <w:tcW w:w="2160" w:type="dxa"/>
          </w:tcPr>
          <w:p w14:paraId="01FE1853"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14:paraId="0BF7C9F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3C0B1FA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1CB5416" w14:textId="77777777"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9EA62B3" w14:textId="77777777" w:rsidTr="00630A55">
        <w:trPr>
          <w:jc w:val="center"/>
        </w:trPr>
        <w:tc>
          <w:tcPr>
            <w:tcW w:w="2160" w:type="dxa"/>
          </w:tcPr>
          <w:p w14:paraId="100CF44E"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14:paraId="5C0513A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49CFB3C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03199E9" w14:textId="77777777"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14:paraId="7C72024A" w14:textId="77777777" w:rsidTr="00630A55">
        <w:trPr>
          <w:jc w:val="center"/>
        </w:trPr>
        <w:tc>
          <w:tcPr>
            <w:tcW w:w="2160" w:type="dxa"/>
          </w:tcPr>
          <w:p w14:paraId="3FD94BD0"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14:paraId="0E3E3BCA" w14:textId="1CD98390" w:rsidR="006458A8" w:rsidRPr="00357143" w:rsidRDefault="0060150A" w:rsidP="00854BBE">
            <w:pPr>
              <w:pStyle w:val="TAL"/>
              <w:jc w:val="center"/>
              <w:rPr>
                <w:rFonts w:eastAsia="Arial Unicode MS"/>
                <w:lang w:eastAsia="zh-CN"/>
              </w:rPr>
            </w:pPr>
            <w:r>
              <w:rPr>
                <w:rFonts w:eastAsia="Arial Unicode MS"/>
                <w:lang w:eastAsia="zh-CN"/>
              </w:rPr>
              <w:t>0..</w:t>
            </w:r>
            <w:r w:rsidRPr="00357143">
              <w:rPr>
                <w:rFonts w:eastAsia="Arial Unicode MS" w:hint="eastAsia"/>
                <w:lang w:eastAsia="zh-CN"/>
              </w:rPr>
              <w:t>1</w:t>
            </w:r>
            <w:r>
              <w:rPr>
                <w:rFonts w:eastAsia="Arial Unicode MS"/>
                <w:lang w:eastAsia="zh-CN"/>
              </w:rPr>
              <w:t xml:space="preserve"> (L)</w:t>
            </w:r>
          </w:p>
        </w:tc>
        <w:tc>
          <w:tcPr>
            <w:tcW w:w="864" w:type="dxa"/>
          </w:tcPr>
          <w:p w14:paraId="048863F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F6FBB51" w14:textId="77777777"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3CCED86E" w14:textId="77777777" w:rsidR="003346CB" w:rsidRPr="00357143" w:rsidRDefault="003346CB" w:rsidP="00743588"/>
    <w:p w14:paraId="6651BE10" w14:textId="77777777" w:rsidR="00057CE4" w:rsidRPr="00357143" w:rsidRDefault="009B57DC" w:rsidP="005D34D4">
      <w:pPr>
        <w:pStyle w:val="1"/>
      </w:pPr>
      <w:bookmarkStart w:id="4679" w:name="_Toc445303076"/>
      <w:bookmarkStart w:id="4680" w:name="_Toc445390243"/>
      <w:bookmarkStart w:id="4681" w:name="_Toc447043327"/>
      <w:bookmarkStart w:id="4682" w:name="_Toc457494084"/>
      <w:bookmarkStart w:id="4683" w:name="_Toc459977183"/>
      <w:bookmarkStart w:id="4684" w:name="_Toc470164344"/>
      <w:bookmarkStart w:id="4685" w:name="_Toc470164926"/>
      <w:bookmarkStart w:id="4686" w:name="_Toc475715538"/>
      <w:bookmarkStart w:id="4687" w:name="_Toc479349336"/>
      <w:bookmarkStart w:id="4688" w:name="_Toc484070784"/>
      <w:bookmarkStart w:id="4689" w:name="_Toc2176244"/>
      <w:r w:rsidRPr="00357143">
        <w:lastRenderedPageBreak/>
        <w:t>D.7</w:t>
      </w:r>
      <w:r w:rsidRPr="00357143">
        <w:tab/>
      </w:r>
      <w:r w:rsidR="00057CE4" w:rsidRPr="00357143">
        <w:t xml:space="preserve">Resource </w:t>
      </w:r>
      <w:r w:rsidR="00057CE4" w:rsidRPr="00357143">
        <w:rPr>
          <w:i/>
        </w:rPr>
        <w:t>battery</w:t>
      </w:r>
      <w:bookmarkEnd w:id="4679"/>
      <w:bookmarkEnd w:id="4680"/>
      <w:bookmarkEnd w:id="4681"/>
      <w:bookmarkEnd w:id="4682"/>
      <w:bookmarkEnd w:id="4683"/>
      <w:bookmarkEnd w:id="4684"/>
      <w:bookmarkEnd w:id="4685"/>
      <w:bookmarkEnd w:id="4686"/>
      <w:bookmarkEnd w:id="4687"/>
      <w:bookmarkEnd w:id="4688"/>
      <w:bookmarkEnd w:id="4689"/>
    </w:p>
    <w:p w14:paraId="68F55E4D" w14:textId="77777777"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14:paraId="282F9ECB" w14:textId="77777777" w:rsidR="00494121" w:rsidRPr="00357143" w:rsidRDefault="00362EB8" w:rsidP="00163207">
      <w:pPr>
        <w:pStyle w:val="FL"/>
      </w:pPr>
      <w:r w:rsidRPr="00357143">
        <w:object w:dxaOrig="5296" w:dyaOrig="6571" w14:anchorId="27CD8403">
          <v:shape id="_x0000_i1102" type="#_x0000_t75" style="width:259pt;height:330.45pt" o:ole="">
            <v:imagedata r:id="rId172" o:title=""/>
          </v:shape>
          <o:OLEObject Type="Embed" ProgID="Visio.Drawing.11" ShapeID="_x0000_i1102" DrawAspect="Content" ObjectID="_1620824360" r:id="rId173"/>
        </w:object>
      </w:r>
    </w:p>
    <w:p w14:paraId="45EB9E06" w14:textId="77777777"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14:paraId="7B1A2292" w14:textId="77777777"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14:paraId="34AD2570" w14:textId="77777777"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6BB01B68" w14:textId="77777777" w:rsidTr="00360B1C">
        <w:trPr>
          <w:tblHeader/>
          <w:jc w:val="center"/>
        </w:trPr>
        <w:tc>
          <w:tcPr>
            <w:tcW w:w="2448" w:type="dxa"/>
            <w:shd w:val="clear" w:color="auto" w:fill="E0E0E0"/>
            <w:vAlign w:val="center"/>
          </w:tcPr>
          <w:p w14:paraId="718210D4"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14:paraId="25CC785F"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032A8F5"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2888DAE"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6C7D9E53" w14:textId="77777777" w:rsidTr="00360B1C">
        <w:trPr>
          <w:jc w:val="center"/>
        </w:trPr>
        <w:tc>
          <w:tcPr>
            <w:tcW w:w="2448" w:type="dxa"/>
          </w:tcPr>
          <w:p w14:paraId="5E1864C2"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68DE499B"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32BAA510"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3D5B23EA"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38A2E7F" w14:textId="77777777" w:rsidTr="00360B1C">
        <w:trPr>
          <w:jc w:val="center"/>
        </w:trPr>
        <w:tc>
          <w:tcPr>
            <w:tcW w:w="2448" w:type="dxa"/>
          </w:tcPr>
          <w:p w14:paraId="2A2FB99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3EF6478"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11EE132F"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5629F67" w14:textId="77777777" w:rsidR="00362EB8" w:rsidRPr="00357143" w:rsidRDefault="00362EB8" w:rsidP="000F3FB1">
            <w:pPr>
              <w:pStyle w:val="TAL"/>
              <w:rPr>
                <w:rFonts w:eastAsia="Arial Unicode MS"/>
              </w:rPr>
            </w:pPr>
            <w:r w:rsidRPr="00357143">
              <w:rPr>
                <w:rFonts w:eastAsia="Arial Unicode MS"/>
              </w:rPr>
              <w:t>See clause 9.6.30</w:t>
            </w:r>
          </w:p>
        </w:tc>
      </w:tr>
    </w:tbl>
    <w:p w14:paraId="4726B68C" w14:textId="77777777" w:rsidR="00AC0D49" w:rsidRPr="00357143" w:rsidRDefault="00AC0D49" w:rsidP="00854BBE"/>
    <w:p w14:paraId="3335EEBA" w14:textId="77777777" w:rsidR="00057CE4" w:rsidRPr="00357143" w:rsidRDefault="00855644" w:rsidP="009D55D9">
      <w:pPr>
        <w:keepNext/>
        <w:keepLines/>
      </w:pPr>
      <w:r w:rsidRPr="00357143">
        <w:lastRenderedPageBreak/>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14:paraId="3714358E" w14:textId="77777777"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29BEDBB7" w14:textId="77777777" w:rsidTr="00630A55">
        <w:trPr>
          <w:tblHeader/>
          <w:jc w:val="center"/>
        </w:trPr>
        <w:tc>
          <w:tcPr>
            <w:tcW w:w="2160" w:type="dxa"/>
            <w:shd w:val="clear" w:color="auto" w:fill="E0E0E0"/>
            <w:vAlign w:val="center"/>
          </w:tcPr>
          <w:p w14:paraId="1D575637" w14:textId="77777777"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14:paraId="3A93365A"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C98E147" w14:textId="77777777" w:rsidR="00057CE4" w:rsidRPr="00357143" w:rsidRDefault="00057CE4" w:rsidP="00854BBE">
            <w:pPr>
              <w:pStyle w:val="TAH"/>
              <w:rPr>
                <w:rFonts w:eastAsia="Arial Unicode MS"/>
              </w:rPr>
            </w:pPr>
            <w:r w:rsidRPr="00357143">
              <w:rPr>
                <w:rFonts w:eastAsia="Arial Unicode MS"/>
              </w:rPr>
              <w:t>RW/</w:t>
            </w:r>
          </w:p>
          <w:p w14:paraId="50073EAD" w14:textId="77777777" w:rsidR="00057CE4" w:rsidRPr="00357143" w:rsidRDefault="00057CE4" w:rsidP="00854BBE">
            <w:pPr>
              <w:pStyle w:val="TAH"/>
              <w:rPr>
                <w:rFonts w:eastAsia="Arial Unicode MS"/>
              </w:rPr>
            </w:pPr>
            <w:r w:rsidRPr="00357143">
              <w:rPr>
                <w:rFonts w:eastAsia="Arial Unicode MS"/>
              </w:rPr>
              <w:t>RO/</w:t>
            </w:r>
          </w:p>
          <w:p w14:paraId="40FC638A"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2D83862B"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7FF9CD63" w14:textId="77777777" w:rsidTr="00630A55">
        <w:trPr>
          <w:jc w:val="center"/>
        </w:trPr>
        <w:tc>
          <w:tcPr>
            <w:tcW w:w="2160" w:type="dxa"/>
          </w:tcPr>
          <w:p w14:paraId="19FFC8E2"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04CA51EF"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0B5EA68"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3DEE748B"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70375689" w14:textId="77777777" w:rsidTr="00630A55">
        <w:trPr>
          <w:jc w:val="center"/>
        </w:trPr>
        <w:tc>
          <w:tcPr>
            <w:tcW w:w="2160" w:type="dxa"/>
          </w:tcPr>
          <w:p w14:paraId="2D494773"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6F46E39C"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0D96D9E7"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F321AB4"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54CBEF4" w14:textId="77777777" w:rsidTr="00630A55">
        <w:trPr>
          <w:jc w:val="center"/>
        </w:trPr>
        <w:tc>
          <w:tcPr>
            <w:tcW w:w="2160" w:type="dxa"/>
          </w:tcPr>
          <w:p w14:paraId="15FFBC62"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0EEAC3C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F64C03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72FF16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778034" w14:textId="77777777" w:rsidTr="00630A55">
        <w:trPr>
          <w:jc w:val="center"/>
        </w:trPr>
        <w:tc>
          <w:tcPr>
            <w:tcW w:w="2160" w:type="dxa"/>
          </w:tcPr>
          <w:p w14:paraId="2C467BDF"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270ADCB3"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66C18BD4"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2A1E24D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E56B0FE" w14:textId="77777777" w:rsidTr="00630A55">
        <w:trPr>
          <w:jc w:val="center"/>
        </w:trPr>
        <w:tc>
          <w:tcPr>
            <w:tcW w:w="2160" w:type="dxa"/>
          </w:tcPr>
          <w:p w14:paraId="407E24A8"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42510BBC"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A3C08C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C2ABB0D"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43ECFB6" w14:textId="77777777" w:rsidTr="00630A55">
        <w:trPr>
          <w:jc w:val="center"/>
        </w:trPr>
        <w:tc>
          <w:tcPr>
            <w:tcW w:w="2160" w:type="dxa"/>
          </w:tcPr>
          <w:p w14:paraId="5ED10738"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140ECE6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1218B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C4A2A2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0D4C8D5" w14:textId="77777777" w:rsidTr="00630A55">
        <w:trPr>
          <w:jc w:val="center"/>
        </w:trPr>
        <w:tc>
          <w:tcPr>
            <w:tcW w:w="2160" w:type="dxa"/>
            <w:tcBorders>
              <w:bottom w:val="single" w:sz="4" w:space="0" w:color="000000"/>
            </w:tcBorders>
          </w:tcPr>
          <w:p w14:paraId="68B35AE5"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3B304F8"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5D268A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40577E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538F8B2" w14:textId="77777777" w:rsidTr="00630A55">
        <w:trPr>
          <w:jc w:val="center"/>
        </w:trPr>
        <w:tc>
          <w:tcPr>
            <w:tcW w:w="2160" w:type="dxa"/>
          </w:tcPr>
          <w:p w14:paraId="0E2961E8"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49DC28B"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33D305B"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2D74CF1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21465D2E" w14:textId="77777777" w:rsidTr="00630A55">
        <w:trPr>
          <w:jc w:val="center"/>
        </w:trPr>
        <w:tc>
          <w:tcPr>
            <w:tcW w:w="2160" w:type="dxa"/>
          </w:tcPr>
          <w:p w14:paraId="25A9BAFA"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7B76DB77"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9CE4B7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1A32933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A223C6C" w14:textId="77777777" w:rsidTr="00630A55">
        <w:trPr>
          <w:jc w:val="center"/>
        </w:trPr>
        <w:tc>
          <w:tcPr>
            <w:tcW w:w="2160" w:type="dxa"/>
          </w:tcPr>
          <w:p w14:paraId="23716A08"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50FD70D9"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5DF1AA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7B0E9976"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14:paraId="207CB0C9" w14:textId="77777777" w:rsidTr="00630A55">
        <w:trPr>
          <w:jc w:val="center"/>
        </w:trPr>
        <w:tc>
          <w:tcPr>
            <w:tcW w:w="2160" w:type="dxa"/>
          </w:tcPr>
          <w:p w14:paraId="0E75057B"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A5FF81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EBDF509"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6E09DA"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61C187DD" w14:textId="77777777" w:rsidTr="00630A55">
        <w:trPr>
          <w:jc w:val="center"/>
        </w:trPr>
        <w:tc>
          <w:tcPr>
            <w:tcW w:w="2160" w:type="dxa"/>
          </w:tcPr>
          <w:p w14:paraId="6A96D886"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37FD6DCA"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069A172"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F635BB2"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D588875" w14:textId="77777777" w:rsidTr="00630A55">
        <w:trPr>
          <w:jc w:val="center"/>
        </w:trPr>
        <w:tc>
          <w:tcPr>
            <w:tcW w:w="2160" w:type="dxa"/>
          </w:tcPr>
          <w:p w14:paraId="58861F12"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2C62E40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8D3EA3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4CD26DC"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49C82B9" w14:textId="77777777" w:rsidTr="00630A55">
        <w:trPr>
          <w:jc w:val="center"/>
        </w:trPr>
        <w:tc>
          <w:tcPr>
            <w:tcW w:w="2160" w:type="dxa"/>
          </w:tcPr>
          <w:p w14:paraId="7877D5BB"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14:paraId="284F500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5BF234C"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10B9D7E7"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A765CA0" w14:textId="77777777" w:rsidTr="00630A55">
        <w:trPr>
          <w:jc w:val="center"/>
        </w:trPr>
        <w:tc>
          <w:tcPr>
            <w:tcW w:w="2160" w:type="dxa"/>
          </w:tcPr>
          <w:p w14:paraId="434FC9D3"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14:paraId="66FE7C97"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BFE9DFF"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0200241F"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09CC5C25" w14:textId="77777777" w:rsidR="00057CE4" w:rsidRPr="00357143" w:rsidRDefault="00057CE4" w:rsidP="00057CE4"/>
    <w:p w14:paraId="7FF79EC6" w14:textId="77777777" w:rsidR="00057CE4" w:rsidRPr="00357143" w:rsidRDefault="009B57DC" w:rsidP="00024EA3">
      <w:pPr>
        <w:pStyle w:val="1"/>
      </w:pPr>
      <w:bookmarkStart w:id="4690" w:name="_Toc445303077"/>
      <w:bookmarkStart w:id="4691" w:name="_Toc445390244"/>
      <w:bookmarkStart w:id="4692" w:name="_Toc447043328"/>
      <w:bookmarkStart w:id="4693" w:name="_Toc457494085"/>
      <w:bookmarkStart w:id="4694" w:name="_Toc459977184"/>
      <w:bookmarkStart w:id="4695" w:name="_Toc470164345"/>
      <w:bookmarkStart w:id="4696" w:name="_Toc470164927"/>
      <w:bookmarkStart w:id="4697" w:name="_Toc475715539"/>
      <w:bookmarkStart w:id="4698" w:name="_Toc479349337"/>
      <w:bookmarkStart w:id="4699" w:name="_Toc484070785"/>
      <w:bookmarkStart w:id="4700" w:name="_Toc2176245"/>
      <w:r w:rsidRPr="00357143">
        <w:lastRenderedPageBreak/>
        <w:t>D.8</w:t>
      </w:r>
      <w:r w:rsidR="00057CE4" w:rsidRPr="00357143">
        <w:tab/>
        <w:t xml:space="preserve">Resource </w:t>
      </w:r>
      <w:r w:rsidR="00057CE4" w:rsidRPr="00357143">
        <w:rPr>
          <w:i/>
        </w:rPr>
        <w:t>deviceInfo</w:t>
      </w:r>
      <w:bookmarkEnd w:id="4690"/>
      <w:bookmarkEnd w:id="4691"/>
      <w:bookmarkEnd w:id="4692"/>
      <w:bookmarkEnd w:id="4693"/>
      <w:bookmarkEnd w:id="4694"/>
      <w:bookmarkEnd w:id="4695"/>
      <w:bookmarkEnd w:id="4696"/>
      <w:bookmarkEnd w:id="4697"/>
      <w:bookmarkEnd w:id="4698"/>
      <w:bookmarkEnd w:id="4699"/>
      <w:bookmarkEnd w:id="4700"/>
    </w:p>
    <w:p w14:paraId="59931FFE" w14:textId="77777777"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14:paraId="7C3F3C18" w14:textId="77777777" w:rsidR="00903CA4" w:rsidRPr="00357143" w:rsidRDefault="00F260AE" w:rsidP="00163207">
      <w:pPr>
        <w:pStyle w:val="FL"/>
      </w:pPr>
      <w:r>
        <w:object w:dxaOrig="4668" w:dyaOrig="12063" w14:anchorId="124E3791">
          <v:shape id="_x0000_i1103" type="#_x0000_t75" style="width:238.05pt;height:605pt" o:ole="">
            <v:imagedata r:id="rId174" o:title=""/>
          </v:shape>
          <o:OLEObject Type="Embed" ProgID="Visio.Drawing.11" ShapeID="_x0000_i1103" DrawAspect="Content" ObjectID="_1620824361" r:id="rId175"/>
        </w:object>
      </w:r>
    </w:p>
    <w:p w14:paraId="20F16958" w14:textId="77777777"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14:paraId="68631BEC" w14:textId="77777777" w:rsidR="00AC0D49" w:rsidRPr="00357143" w:rsidRDefault="00AC0D49" w:rsidP="00AC0D49">
      <w:r w:rsidRPr="00357143">
        <w:lastRenderedPageBreak/>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14:paraId="3D332D76" w14:textId="77777777" w:rsidR="00AC0D49" w:rsidRPr="00357143" w:rsidRDefault="00AC0D49" w:rsidP="00AC0D49">
      <w:pPr>
        <w:pStyle w:val="TH"/>
      </w:pPr>
      <w:r w:rsidRPr="00357143">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10A8A38A" w14:textId="77777777" w:rsidTr="00360B1C">
        <w:trPr>
          <w:tblHeader/>
          <w:jc w:val="center"/>
        </w:trPr>
        <w:tc>
          <w:tcPr>
            <w:tcW w:w="2448" w:type="dxa"/>
            <w:shd w:val="clear" w:color="auto" w:fill="E0E0E0"/>
            <w:vAlign w:val="center"/>
          </w:tcPr>
          <w:p w14:paraId="6F63E3F4"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14:paraId="662CEA8B"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42ECDB5"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2967237"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61D0CFAF" w14:textId="77777777" w:rsidTr="00360B1C">
        <w:trPr>
          <w:jc w:val="center"/>
        </w:trPr>
        <w:tc>
          <w:tcPr>
            <w:tcW w:w="2448" w:type="dxa"/>
          </w:tcPr>
          <w:p w14:paraId="3096ACD7"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1F71876E"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616539D6"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0368AD66"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3C92135" w14:textId="77777777" w:rsidTr="00360B1C">
        <w:trPr>
          <w:jc w:val="center"/>
        </w:trPr>
        <w:tc>
          <w:tcPr>
            <w:tcW w:w="2448" w:type="dxa"/>
          </w:tcPr>
          <w:p w14:paraId="22BC5E2B"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F75592F"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3EB377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31BABBF3" w14:textId="77777777" w:rsidR="00362EB8" w:rsidRPr="00357143" w:rsidRDefault="00362EB8" w:rsidP="000F3FB1">
            <w:pPr>
              <w:pStyle w:val="TAL"/>
              <w:rPr>
                <w:rFonts w:eastAsia="Arial Unicode MS"/>
              </w:rPr>
            </w:pPr>
            <w:r w:rsidRPr="00357143">
              <w:rPr>
                <w:rFonts w:eastAsia="Arial Unicode MS"/>
              </w:rPr>
              <w:t>See clause 9.6.30</w:t>
            </w:r>
          </w:p>
        </w:tc>
      </w:tr>
    </w:tbl>
    <w:p w14:paraId="360BD67B" w14:textId="77777777" w:rsidR="00AC0D49" w:rsidRPr="00357143" w:rsidRDefault="00AC0D49" w:rsidP="00854BBE"/>
    <w:p w14:paraId="7F2FF98E" w14:textId="77777777" w:rsidR="00057CE4" w:rsidRPr="00357143" w:rsidRDefault="002D396D" w:rsidP="009D55D9">
      <w:pPr>
        <w:keepNext/>
        <w:keepLines/>
      </w:pPr>
      <w:r w:rsidRPr="00357143">
        <w:lastRenderedPageBreak/>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14:paraId="6E85CAB9" w14:textId="77777777"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3C09A6BC" w14:textId="77777777" w:rsidTr="00630A55">
        <w:trPr>
          <w:tblHeader/>
          <w:jc w:val="center"/>
        </w:trPr>
        <w:tc>
          <w:tcPr>
            <w:tcW w:w="2160" w:type="dxa"/>
            <w:shd w:val="clear" w:color="auto" w:fill="E0E0E0"/>
            <w:vAlign w:val="center"/>
          </w:tcPr>
          <w:p w14:paraId="1DBF0B14" w14:textId="77777777" w:rsidR="00057CE4" w:rsidRPr="00357143" w:rsidRDefault="00057CE4" w:rsidP="00460684">
            <w:pPr>
              <w:pStyle w:val="TAH"/>
              <w:rPr>
                <w:rFonts w:eastAsia="Arial Unicode MS"/>
                <w:lang w:eastAsia="ko-KR"/>
              </w:rPr>
            </w:pPr>
            <w:r w:rsidRPr="00357143">
              <w:rPr>
                <w:rFonts w:eastAsia="Arial Unicode MS"/>
              </w:rPr>
              <w:lastRenderedPageBreak/>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14:paraId="4518B916"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0814B05" w14:textId="77777777" w:rsidR="00057CE4" w:rsidRPr="00357143" w:rsidRDefault="00057CE4" w:rsidP="00854BBE">
            <w:pPr>
              <w:pStyle w:val="TAH"/>
              <w:rPr>
                <w:rFonts w:eastAsia="Arial Unicode MS"/>
              </w:rPr>
            </w:pPr>
            <w:r w:rsidRPr="00357143">
              <w:rPr>
                <w:rFonts w:eastAsia="Arial Unicode MS"/>
              </w:rPr>
              <w:t>RW/</w:t>
            </w:r>
          </w:p>
          <w:p w14:paraId="5B27EA56" w14:textId="77777777" w:rsidR="00057CE4" w:rsidRPr="00357143" w:rsidRDefault="00057CE4" w:rsidP="00854BBE">
            <w:pPr>
              <w:pStyle w:val="TAH"/>
              <w:rPr>
                <w:rFonts w:eastAsia="Arial Unicode MS"/>
              </w:rPr>
            </w:pPr>
            <w:r w:rsidRPr="00357143">
              <w:rPr>
                <w:rFonts w:eastAsia="Arial Unicode MS"/>
              </w:rPr>
              <w:t>RO/</w:t>
            </w:r>
          </w:p>
          <w:p w14:paraId="2555D82F"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9534EF9"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00F39E5F" w14:textId="77777777" w:rsidTr="00630A55">
        <w:trPr>
          <w:jc w:val="center"/>
        </w:trPr>
        <w:tc>
          <w:tcPr>
            <w:tcW w:w="2160" w:type="dxa"/>
          </w:tcPr>
          <w:p w14:paraId="594E52F0"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2CD09675"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5928D51A"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E84350B"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2F905850" w14:textId="77777777" w:rsidTr="00630A55">
        <w:trPr>
          <w:jc w:val="center"/>
        </w:trPr>
        <w:tc>
          <w:tcPr>
            <w:tcW w:w="2160" w:type="dxa"/>
          </w:tcPr>
          <w:p w14:paraId="1D0F5EE8"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71B8AD31"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4D91E02"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86115DC"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28E5258F" w14:textId="77777777" w:rsidTr="00630A55">
        <w:trPr>
          <w:jc w:val="center"/>
        </w:trPr>
        <w:tc>
          <w:tcPr>
            <w:tcW w:w="2160" w:type="dxa"/>
          </w:tcPr>
          <w:p w14:paraId="4F98C22A"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25D9B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C2639D5"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71857BA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D6F71E3" w14:textId="77777777" w:rsidTr="00630A55">
        <w:trPr>
          <w:jc w:val="center"/>
        </w:trPr>
        <w:tc>
          <w:tcPr>
            <w:tcW w:w="2160" w:type="dxa"/>
          </w:tcPr>
          <w:p w14:paraId="79DEB6D6"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7019326A"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1B00452"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28A2825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9D2CB4E" w14:textId="77777777" w:rsidTr="00630A55">
        <w:trPr>
          <w:jc w:val="center"/>
        </w:trPr>
        <w:tc>
          <w:tcPr>
            <w:tcW w:w="2160" w:type="dxa"/>
          </w:tcPr>
          <w:p w14:paraId="3770FE5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04DA003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A47D33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07EC18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A84FF0C" w14:textId="77777777" w:rsidTr="00630A55">
        <w:trPr>
          <w:jc w:val="center"/>
        </w:trPr>
        <w:tc>
          <w:tcPr>
            <w:tcW w:w="2160" w:type="dxa"/>
          </w:tcPr>
          <w:p w14:paraId="36CE4DF9"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3920CB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4FFB336"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508ADE7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585867A" w14:textId="77777777" w:rsidTr="00630A55">
        <w:trPr>
          <w:jc w:val="center"/>
        </w:trPr>
        <w:tc>
          <w:tcPr>
            <w:tcW w:w="2160" w:type="dxa"/>
            <w:tcBorders>
              <w:bottom w:val="single" w:sz="4" w:space="0" w:color="000000"/>
            </w:tcBorders>
          </w:tcPr>
          <w:p w14:paraId="5B3979AD"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6FDC7A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0E20BEC"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4AF0089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78BFDC8" w14:textId="77777777" w:rsidTr="00630A55">
        <w:trPr>
          <w:jc w:val="center"/>
        </w:trPr>
        <w:tc>
          <w:tcPr>
            <w:tcW w:w="2160" w:type="dxa"/>
          </w:tcPr>
          <w:p w14:paraId="1E84F46D"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DA1C80C"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72845504"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59BE609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B27304A" w14:textId="77777777" w:rsidTr="00630A55">
        <w:trPr>
          <w:jc w:val="center"/>
        </w:trPr>
        <w:tc>
          <w:tcPr>
            <w:tcW w:w="2160" w:type="dxa"/>
          </w:tcPr>
          <w:p w14:paraId="5093D0B3"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51BA445C"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1DD5563"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3219A3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F6462BB" w14:textId="77777777" w:rsidTr="00630A55">
        <w:trPr>
          <w:jc w:val="center"/>
        </w:trPr>
        <w:tc>
          <w:tcPr>
            <w:tcW w:w="2160" w:type="dxa"/>
          </w:tcPr>
          <w:p w14:paraId="397452B6"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3E95E310"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1734B9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5CC0114B"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14:paraId="07840A1C" w14:textId="77777777" w:rsidTr="00630A55">
        <w:trPr>
          <w:jc w:val="center"/>
        </w:trPr>
        <w:tc>
          <w:tcPr>
            <w:tcW w:w="2160" w:type="dxa"/>
          </w:tcPr>
          <w:p w14:paraId="592C7CC5"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ABB6D6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361E2F7"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D4CD493"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44AAF886" w14:textId="77777777" w:rsidTr="00630A55">
        <w:trPr>
          <w:jc w:val="center"/>
        </w:trPr>
        <w:tc>
          <w:tcPr>
            <w:tcW w:w="2160" w:type="dxa"/>
          </w:tcPr>
          <w:p w14:paraId="6F848DA4"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4B3AB2A1"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5E3B39D"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B6E61CE"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216E182" w14:textId="77777777" w:rsidTr="00630A55">
        <w:trPr>
          <w:jc w:val="center"/>
        </w:trPr>
        <w:tc>
          <w:tcPr>
            <w:tcW w:w="2160" w:type="dxa"/>
          </w:tcPr>
          <w:p w14:paraId="6E0CFA9A"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02F6E28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45E17C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8C253D5"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E8A18C" w14:textId="77777777" w:rsidTr="00630A55">
        <w:trPr>
          <w:jc w:val="center"/>
        </w:trPr>
        <w:tc>
          <w:tcPr>
            <w:tcW w:w="2160" w:type="dxa"/>
          </w:tcPr>
          <w:p w14:paraId="12D5E483" w14:textId="77777777" w:rsidR="006458A8" w:rsidRPr="00357143" w:rsidRDefault="006458A8" w:rsidP="0084296A">
            <w:pPr>
              <w:pStyle w:val="TAL"/>
              <w:rPr>
                <w:rFonts w:eastAsia="Arial Unicode MS"/>
                <w:i/>
              </w:rPr>
            </w:pPr>
            <w:r w:rsidRPr="00357143">
              <w:rPr>
                <w:rFonts w:eastAsia="Arial Unicode MS"/>
                <w:i/>
              </w:rPr>
              <w:t>deviceLabel</w:t>
            </w:r>
          </w:p>
        </w:tc>
        <w:tc>
          <w:tcPr>
            <w:tcW w:w="1077" w:type="dxa"/>
          </w:tcPr>
          <w:p w14:paraId="32AC367B"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3B2CBB4" w14:textId="77777777" w:rsidR="006458A8" w:rsidRPr="00357143" w:rsidRDefault="001479CE" w:rsidP="0084296A">
            <w:pPr>
              <w:pStyle w:val="TAL"/>
              <w:jc w:val="center"/>
              <w:rPr>
                <w:rFonts w:eastAsia="Arial Unicode MS"/>
                <w:lang w:eastAsia="zh-CN"/>
              </w:rPr>
            </w:pPr>
            <w:r>
              <w:rPr>
                <w:rFonts w:eastAsia="Arial Unicode MS" w:hint="eastAsia"/>
                <w:lang w:eastAsia="zh-CN"/>
              </w:rPr>
              <w:t>RW</w:t>
            </w:r>
          </w:p>
        </w:tc>
        <w:tc>
          <w:tcPr>
            <w:tcW w:w="5184" w:type="dxa"/>
          </w:tcPr>
          <w:p w14:paraId="4D3D62A6" w14:textId="77777777" w:rsidR="006458A8" w:rsidRDefault="006458A8" w:rsidP="000A21CF">
            <w:pPr>
              <w:pStyle w:val="TAL"/>
              <w:rPr>
                <w:rFonts w:eastAsia="Arial Unicode MS"/>
                <w:lang w:eastAsia="zh-CN"/>
              </w:rPr>
            </w:pPr>
            <w:r w:rsidRPr="00357143">
              <w:rPr>
                <w:rFonts w:eastAsia="Arial Unicode MS"/>
                <w:lang w:eastAsia="zh-CN"/>
              </w:rPr>
              <w:t xml:space="preserve">Unique device label assigned by the manufacturer. </w:t>
            </w:r>
          </w:p>
          <w:p w14:paraId="46FE653A" w14:textId="77777777" w:rsidR="000A21CF" w:rsidRPr="00DB7876" w:rsidRDefault="000A21CF" w:rsidP="000A21CF">
            <w:pPr>
              <w:pStyle w:val="TAL"/>
              <w:rPr>
                <w:rFonts w:eastAsia="Arial Unicode MS"/>
                <w:lang w:eastAsia="zh-CN"/>
              </w:rPr>
            </w:pPr>
            <w:r w:rsidRPr="00DB7876">
              <w:rPr>
                <w:rFonts w:eastAsia="Arial Unicode MS"/>
              </w:rPr>
              <w:t xml:space="preserve">This attribute is a specialization of </w:t>
            </w:r>
            <w:r w:rsidRPr="00DB7876">
              <w:rPr>
                <w:rFonts w:eastAsia="Arial Unicode MS"/>
                <w:i/>
              </w:rPr>
              <w:t>[objectAttribute]</w:t>
            </w:r>
            <w:r w:rsidRPr="00DB7876">
              <w:rPr>
                <w:rFonts w:eastAsia="Arial Unicode MS"/>
              </w:rPr>
              <w:t xml:space="preserve"> attribute.</w:t>
            </w:r>
          </w:p>
          <w:p w14:paraId="287E43A1" w14:textId="77777777" w:rsidR="000A21CF" w:rsidRPr="00DB7876" w:rsidRDefault="000A21CF" w:rsidP="000A21CF">
            <w:pPr>
              <w:pStyle w:val="TAL"/>
              <w:rPr>
                <w:rFonts w:eastAsia="Arial Unicode MS"/>
                <w:lang w:eastAsia="ja-JP"/>
              </w:rPr>
            </w:pPr>
            <w:r w:rsidRPr="00DB7876">
              <w:rPr>
                <w:rFonts w:eastAsia="Arial Unicode MS"/>
              </w:rPr>
              <w:t xml:space="preserve">The value of the attribute typically exposes the device’s serial number that is specific to a manufacturer and possibly further restricted within the manufacturer by a </w:t>
            </w:r>
            <w:r w:rsidRPr="002419BE">
              <w:rPr>
                <w:rFonts w:eastAsia="Arial Unicode MS"/>
                <w:i/>
              </w:rPr>
              <w:t>deviceType</w:t>
            </w:r>
            <w:r w:rsidRPr="00DB7876">
              <w:rPr>
                <w:rFonts w:eastAsia="Arial Unicode MS"/>
                <w:lang w:eastAsia="ja-JP"/>
              </w:rPr>
              <w:t xml:space="preserve"> or model. </w:t>
            </w:r>
          </w:p>
          <w:p w14:paraId="0EF53E00" w14:textId="77777777" w:rsidR="000A21CF" w:rsidRPr="000A21CF" w:rsidRDefault="000A21CF" w:rsidP="000A21CF">
            <w:pPr>
              <w:pStyle w:val="TAL"/>
              <w:rPr>
                <w:rFonts w:eastAsia="Arial Unicode MS"/>
              </w:rPr>
            </w:pPr>
            <w:r w:rsidRPr="000A21CF">
              <w:rPr>
                <w:rFonts w:eastAsia="Arial Unicode MS"/>
              </w:rPr>
              <w:t>This attribute shall be formatted as either single value-only string or a string format that contains a list of key-value pairs.</w:t>
            </w:r>
          </w:p>
          <w:p w14:paraId="7158368D" w14:textId="77777777" w:rsidR="000A21CF" w:rsidRPr="00DB7876" w:rsidRDefault="000A21CF" w:rsidP="000A21CF">
            <w:pPr>
              <w:pStyle w:val="TAL"/>
              <w:rPr>
                <w:rFonts w:eastAsia="MS Mincho"/>
                <w:lang w:eastAsia="ja-JP"/>
              </w:rPr>
            </w:pPr>
            <w:r w:rsidRPr="000A21CF">
              <w:rPr>
                <w:rFonts w:eastAsia="Arial Unicode MS"/>
              </w:rPr>
              <w:t>When this attribute contains a list of key-value pairs, the list of key-value pairs is identified by a  “|”(vertical line) character as the first character in the string. Wit</w:t>
            </w:r>
            <w:r w:rsidRPr="00DB7876">
              <w:rPr>
                <w:rFonts w:eastAsia="MS Mincho"/>
                <w:lang w:eastAsia="ja-JP"/>
              </w:rPr>
              <w:t xml:space="preserve">hin the list of key-value pairs, each  </w:t>
            </w:r>
            <w:r w:rsidRPr="00DB7876">
              <w:t xml:space="preserve">key and value </w:t>
            </w:r>
            <w:r w:rsidRPr="00DB7876">
              <w:rPr>
                <w:rFonts w:eastAsia="MS Mincho"/>
                <w:lang w:eastAsia="ja-JP"/>
              </w:rPr>
              <w:t>shall be</w:t>
            </w:r>
            <w:r w:rsidRPr="00DB7876">
              <w:t xml:space="preserve"> separated by “:”</w:t>
            </w:r>
            <w:r w:rsidRPr="00DB7876">
              <w:rPr>
                <w:rFonts w:eastAsia="MS Mincho"/>
                <w:lang w:eastAsia="ja-JP"/>
              </w:rPr>
              <w:t>(colon) and each pairs shall be separated by “</w:t>
            </w:r>
            <w:r>
              <w:rPr>
                <w:rFonts w:eastAsia="MS Mincho" w:hint="eastAsia"/>
                <w:lang w:eastAsia="ja-JP"/>
              </w:rPr>
              <w:t xml:space="preserve"> </w:t>
            </w:r>
            <w:r w:rsidRPr="00DB7876">
              <w:rPr>
                <w:rFonts w:eastAsia="MS Mincho"/>
                <w:lang w:eastAsia="ja-JP"/>
              </w:rPr>
              <w:t>(SPACE(U+0020))”</w:t>
            </w:r>
            <w:r w:rsidRPr="00DB7876">
              <w:t>.</w:t>
            </w:r>
          </w:p>
          <w:p w14:paraId="6031B409" w14:textId="77777777" w:rsidR="000A21CF" w:rsidRPr="00DB7876" w:rsidRDefault="000A21CF" w:rsidP="000A21CF">
            <w:pPr>
              <w:pStyle w:val="TAL"/>
              <w:rPr>
                <w:rFonts w:eastAsia="MS Mincho"/>
                <w:lang w:eastAsia="ja-JP"/>
              </w:rPr>
            </w:pPr>
            <w:r w:rsidRPr="00DB7876">
              <w:rPr>
                <w:rFonts w:eastAsia="MS Mincho"/>
                <w:lang w:eastAsia="ja-JP"/>
              </w:rPr>
              <w:t>An example for the key-value string about OMA DWAPI is “|systemID:0123 serviceID:xyz”.</w:t>
            </w:r>
          </w:p>
          <w:p w14:paraId="6DD49E00" w14:textId="77777777" w:rsidR="000A21CF" w:rsidRPr="00DB7876" w:rsidRDefault="000A21CF" w:rsidP="000A21CF">
            <w:pPr>
              <w:pStyle w:val="TAL"/>
              <w:rPr>
                <w:rFonts w:eastAsia="MS Mincho"/>
                <w:lang w:eastAsia="ja-JP"/>
              </w:rPr>
            </w:pPr>
            <w:r w:rsidRPr="00DB7876">
              <w:rPr>
                <w:rFonts w:eastAsia="MS Mincho"/>
                <w:lang w:eastAsia="ja-JP"/>
              </w:rPr>
              <w:t xml:space="preserve">When using reserved characters (e.g., SPACE, “:”, “%”, or “|”) within a key or value element, the reserved characters are escaped by identifying the ascii value of the character with a percent escape character </w:t>
            </w:r>
            <w:r w:rsidR="00256ED1" w:rsidRPr="00DB7876">
              <w:rPr>
                <w:rFonts w:eastAsia="MS Mincho"/>
                <w:lang w:eastAsia="ja-JP"/>
              </w:rPr>
              <w:t>preceding</w:t>
            </w:r>
            <w:r w:rsidRPr="00DB7876">
              <w:rPr>
                <w:rFonts w:eastAsia="MS Mincho"/>
                <w:lang w:eastAsia="ja-JP"/>
              </w:rPr>
              <w:t xml:space="preserve"> the ascii value.</w:t>
            </w:r>
          </w:p>
          <w:p w14:paraId="10BE52F3" w14:textId="77777777" w:rsidR="000A21CF" w:rsidRPr="00DB7876" w:rsidRDefault="000A21CF" w:rsidP="000A21CF">
            <w:pPr>
              <w:pStyle w:val="TAL"/>
              <w:rPr>
                <w:rFonts w:eastAsia="MS Mincho"/>
                <w:lang w:eastAsia="ja-JP"/>
              </w:rPr>
            </w:pPr>
            <w:r w:rsidRPr="00DB7876">
              <w:rPr>
                <w:rFonts w:eastAsia="MS Mincho"/>
                <w:lang w:eastAsia="ja-JP"/>
              </w:rPr>
              <w:t>For example if the previous examples systemID key’s value included a SPACE character the string is represented as “|systemID:01%2023 serviceID:xyz”.</w:t>
            </w:r>
          </w:p>
          <w:p w14:paraId="7080EBF2" w14:textId="77777777" w:rsidR="000A21CF" w:rsidRPr="00357143" w:rsidRDefault="000A21CF" w:rsidP="000A21CF">
            <w:pPr>
              <w:pStyle w:val="TAL"/>
              <w:rPr>
                <w:szCs w:val="21"/>
                <w:lang w:eastAsia="zh-CN"/>
              </w:rPr>
            </w:pPr>
            <w:r w:rsidRPr="00DB7876">
              <w:rPr>
                <w:rFonts w:eastAsia="MS Mincho"/>
                <w:lang w:eastAsia="ja-JP"/>
              </w:rPr>
              <w:t xml:space="preserve">It is also possible to use a </w:t>
            </w:r>
            <w:r>
              <w:rPr>
                <w:rFonts w:eastAsia="MS Mincho" w:hint="eastAsia"/>
                <w:lang w:eastAsia="ja-JP"/>
              </w:rPr>
              <w:t>list of URNs.</w:t>
            </w:r>
            <w:r w:rsidRPr="00DB7876">
              <w:rPr>
                <w:rFonts w:eastAsia="MS Mincho"/>
                <w:lang w:eastAsia="ja-JP"/>
              </w:rPr>
              <w:t>.</w:t>
            </w:r>
          </w:p>
        </w:tc>
      </w:tr>
      <w:tr w:rsidR="006458A8" w:rsidRPr="00357143" w14:paraId="11C7317C" w14:textId="77777777" w:rsidTr="00630A55">
        <w:trPr>
          <w:jc w:val="center"/>
        </w:trPr>
        <w:tc>
          <w:tcPr>
            <w:tcW w:w="2160" w:type="dxa"/>
          </w:tcPr>
          <w:p w14:paraId="238A2A70" w14:textId="77777777" w:rsidR="006458A8" w:rsidRPr="00357143" w:rsidRDefault="006458A8" w:rsidP="0084296A">
            <w:pPr>
              <w:pStyle w:val="TAL"/>
              <w:rPr>
                <w:rFonts w:eastAsia="Arial Unicode MS"/>
                <w:i/>
              </w:rPr>
            </w:pPr>
            <w:r w:rsidRPr="00357143">
              <w:rPr>
                <w:rFonts w:eastAsia="Arial Unicode MS"/>
                <w:i/>
              </w:rPr>
              <w:t>manufacturer</w:t>
            </w:r>
          </w:p>
        </w:tc>
        <w:tc>
          <w:tcPr>
            <w:tcW w:w="1077" w:type="dxa"/>
          </w:tcPr>
          <w:p w14:paraId="068AD57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72C1AB6" w14:textId="77777777" w:rsidR="006458A8"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120981DA" w14:textId="77777777"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6734F7F6" w14:textId="77777777" w:rsidTr="00630A55">
        <w:trPr>
          <w:jc w:val="center"/>
        </w:trPr>
        <w:tc>
          <w:tcPr>
            <w:tcW w:w="2160" w:type="dxa"/>
          </w:tcPr>
          <w:p w14:paraId="21C218BF" w14:textId="77777777" w:rsidR="00666D49" w:rsidRPr="00357143" w:rsidRDefault="00666D49" w:rsidP="0084296A">
            <w:pPr>
              <w:pStyle w:val="TAL"/>
              <w:rPr>
                <w:rFonts w:eastAsia="Arial Unicode MS"/>
                <w:i/>
              </w:rPr>
            </w:pPr>
            <w:r>
              <w:rPr>
                <w:rFonts w:eastAsia="MS UI Gothic"/>
                <w:i/>
              </w:rPr>
              <w:t>m</w:t>
            </w:r>
            <w:r w:rsidRPr="00C74146">
              <w:rPr>
                <w:rFonts w:eastAsia="MS UI Gothic"/>
                <w:i/>
              </w:rPr>
              <w:t>anufacturerDetailsLink</w:t>
            </w:r>
          </w:p>
        </w:tc>
        <w:tc>
          <w:tcPr>
            <w:tcW w:w="1077" w:type="dxa"/>
          </w:tcPr>
          <w:p w14:paraId="2E3C21CB"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53E92A62"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330BCFF0" w14:textId="77777777" w:rsidR="00666D49" w:rsidRPr="00357143" w:rsidRDefault="00666D49" w:rsidP="0084296A">
            <w:pPr>
              <w:pStyle w:val="TAL"/>
              <w:rPr>
                <w:rFonts w:eastAsia="Arial Unicode MS"/>
                <w:lang w:eastAsia="zh-CN"/>
              </w:rPr>
            </w:pPr>
            <w:r w:rsidRPr="00A51250">
              <w:rPr>
                <w:rFonts w:eastAsia="MS UI Gothic"/>
              </w:rPr>
              <w:t>URL to manufacturer's website</w:t>
            </w:r>
            <w:r>
              <w:rPr>
                <w:rFonts w:eastAsia="MS UI Gothic"/>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53D7BF8C" w14:textId="77777777" w:rsidTr="00630A55">
        <w:trPr>
          <w:jc w:val="center"/>
        </w:trPr>
        <w:tc>
          <w:tcPr>
            <w:tcW w:w="2160" w:type="dxa"/>
          </w:tcPr>
          <w:p w14:paraId="76198709" w14:textId="77777777" w:rsidR="00666D49" w:rsidRPr="00357143" w:rsidRDefault="00666D49" w:rsidP="0084296A">
            <w:pPr>
              <w:pStyle w:val="TAL"/>
              <w:rPr>
                <w:rFonts w:eastAsia="Arial Unicode MS"/>
                <w:i/>
              </w:rPr>
            </w:pPr>
            <w:r>
              <w:rPr>
                <w:rFonts w:eastAsia="MS UI Gothic"/>
                <w:i/>
              </w:rPr>
              <w:t>m</w:t>
            </w:r>
            <w:r w:rsidRPr="004612BF">
              <w:rPr>
                <w:rFonts w:eastAsia="MS UI Gothic"/>
                <w:i/>
              </w:rPr>
              <w:t>anufactur</w:t>
            </w:r>
            <w:r>
              <w:rPr>
                <w:rFonts w:eastAsia="MS UI Gothic"/>
                <w:i/>
              </w:rPr>
              <w:t>ingDate</w:t>
            </w:r>
          </w:p>
        </w:tc>
        <w:tc>
          <w:tcPr>
            <w:tcW w:w="1077" w:type="dxa"/>
          </w:tcPr>
          <w:p w14:paraId="4C5E48F9"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58225717" w14:textId="77777777"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14:paraId="3873F701" w14:textId="77777777" w:rsidR="00666D49" w:rsidRPr="00357143" w:rsidRDefault="00666D49" w:rsidP="0084296A">
            <w:pPr>
              <w:pStyle w:val="TAL"/>
              <w:rPr>
                <w:rFonts w:eastAsia="Arial Unicode MS"/>
                <w:lang w:eastAsia="zh-CN"/>
              </w:rPr>
            </w:pPr>
            <w:r w:rsidRPr="0090001A">
              <w:rPr>
                <w:rFonts w:eastAsia="MS UI Gothic"/>
                <w:lang w:eastAsia="zh-CN"/>
              </w:rPr>
              <w:t>Manufacturing date of device</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2119CCB" w14:textId="77777777" w:rsidTr="00630A55">
        <w:trPr>
          <w:jc w:val="center"/>
        </w:trPr>
        <w:tc>
          <w:tcPr>
            <w:tcW w:w="2160" w:type="dxa"/>
          </w:tcPr>
          <w:p w14:paraId="16DC4410" w14:textId="77777777" w:rsidR="00666D49" w:rsidRPr="00357143" w:rsidRDefault="00666D49" w:rsidP="0084296A">
            <w:pPr>
              <w:pStyle w:val="TAL"/>
              <w:rPr>
                <w:rFonts w:eastAsia="Arial Unicode MS"/>
                <w:i/>
              </w:rPr>
            </w:pPr>
            <w:r w:rsidRPr="00357143">
              <w:rPr>
                <w:rFonts w:eastAsia="Arial Unicode MS"/>
                <w:i/>
              </w:rPr>
              <w:t>model</w:t>
            </w:r>
          </w:p>
        </w:tc>
        <w:tc>
          <w:tcPr>
            <w:tcW w:w="1077" w:type="dxa"/>
          </w:tcPr>
          <w:p w14:paraId="1B2BEA5D"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ECAAF5F" w14:textId="77777777"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40B6DB8E" w14:textId="77777777" w:rsidR="00666D49" w:rsidRPr="00357143" w:rsidRDefault="00666D49"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03B9DC6E" w14:textId="77777777" w:rsidTr="00630A55">
        <w:trPr>
          <w:jc w:val="center"/>
        </w:trPr>
        <w:tc>
          <w:tcPr>
            <w:tcW w:w="2160" w:type="dxa"/>
          </w:tcPr>
          <w:p w14:paraId="38B8F927" w14:textId="77777777" w:rsidR="00666D49" w:rsidRPr="00357143" w:rsidRDefault="00666D49" w:rsidP="0084296A">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1077" w:type="dxa"/>
          </w:tcPr>
          <w:p w14:paraId="2B3B2C1B"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1817C09B" w14:textId="77777777"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14:paraId="6244C802" w14:textId="77777777" w:rsidR="00666D49" w:rsidRPr="00357143" w:rsidRDefault="00666D49" w:rsidP="0084296A">
            <w:pPr>
              <w:pStyle w:val="TAL"/>
              <w:rPr>
                <w:rFonts w:eastAsia="Arial Unicode MS"/>
                <w:lang w:eastAsia="zh-CN"/>
              </w:rPr>
            </w:pPr>
            <w:r w:rsidRPr="00D42627">
              <w:rPr>
                <w:rFonts w:eastAsia="MS UI Gothic"/>
                <w:lang w:eastAsia="zh-CN"/>
              </w:rPr>
              <w:t>Device sub-model</w:t>
            </w:r>
            <w:r>
              <w:rPr>
                <w:rFonts w:eastAsia="MS UI Gothic"/>
                <w:lang w:eastAsia="zh-CN"/>
              </w:rPr>
              <w:t xml:space="preserve"> </w:t>
            </w:r>
            <w:r w:rsidRPr="00D42627">
              <w:rPr>
                <w:rFonts w:eastAsia="MS UI Gothic"/>
                <w:lang w:eastAsia="zh-CN"/>
              </w:rPr>
              <w:t>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D8706F0" w14:textId="77777777" w:rsidTr="00630A55">
        <w:trPr>
          <w:jc w:val="center"/>
        </w:trPr>
        <w:tc>
          <w:tcPr>
            <w:tcW w:w="2160" w:type="dxa"/>
          </w:tcPr>
          <w:p w14:paraId="0C4A2A6D" w14:textId="77777777" w:rsidR="00666D49" w:rsidRPr="00357143" w:rsidRDefault="00666D49" w:rsidP="0084296A">
            <w:pPr>
              <w:pStyle w:val="TAL"/>
              <w:rPr>
                <w:rFonts w:eastAsia="Arial Unicode MS"/>
                <w:i/>
              </w:rPr>
            </w:pPr>
            <w:r w:rsidRPr="00357143">
              <w:rPr>
                <w:rFonts w:eastAsia="Arial Unicode MS"/>
                <w:i/>
              </w:rPr>
              <w:t>deviceType</w:t>
            </w:r>
          </w:p>
        </w:tc>
        <w:tc>
          <w:tcPr>
            <w:tcW w:w="1077" w:type="dxa"/>
          </w:tcPr>
          <w:p w14:paraId="144A4F7F"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1D881F3"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69FDED57" w14:textId="77777777" w:rsidR="00666D49" w:rsidRPr="00357143" w:rsidRDefault="00666D49"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7023FBA" w14:textId="77777777" w:rsidTr="00630A55">
        <w:trPr>
          <w:jc w:val="center"/>
        </w:trPr>
        <w:tc>
          <w:tcPr>
            <w:tcW w:w="2160" w:type="dxa"/>
          </w:tcPr>
          <w:p w14:paraId="5021F7FC" w14:textId="77777777" w:rsidR="00666D49" w:rsidRPr="00357143" w:rsidRDefault="00666D49" w:rsidP="0084296A">
            <w:pPr>
              <w:pStyle w:val="TAL"/>
              <w:rPr>
                <w:rFonts w:eastAsia="Arial Unicode MS"/>
                <w:i/>
              </w:rPr>
            </w:pPr>
            <w:r>
              <w:rPr>
                <w:rFonts w:eastAsia="MS UI Gothic"/>
                <w:i/>
              </w:rPr>
              <w:t>d</w:t>
            </w:r>
            <w:r w:rsidRPr="006B6FFE">
              <w:rPr>
                <w:rFonts w:eastAsia="MS UI Gothic"/>
                <w:i/>
              </w:rPr>
              <w:t>eviceName</w:t>
            </w:r>
          </w:p>
        </w:tc>
        <w:tc>
          <w:tcPr>
            <w:tcW w:w="1077" w:type="dxa"/>
          </w:tcPr>
          <w:p w14:paraId="42334D5F"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452C12A6"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46D43BAD" w14:textId="77777777" w:rsidR="00666D49" w:rsidRPr="00357143" w:rsidRDefault="00666D49" w:rsidP="0084296A">
            <w:pPr>
              <w:pStyle w:val="TAL"/>
              <w:rPr>
                <w:rFonts w:eastAsia="Arial Unicode MS"/>
                <w:lang w:eastAsia="zh-CN"/>
              </w:rPr>
            </w:pPr>
            <w:r w:rsidRPr="004E53BB">
              <w:rPr>
                <w:rFonts w:eastAsia="MS UI Gothic"/>
                <w:lang w:eastAsia="zh-CN"/>
              </w:rPr>
              <w:t>Device 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1D01AE39" w14:textId="77777777" w:rsidTr="00630A55">
        <w:trPr>
          <w:jc w:val="center"/>
        </w:trPr>
        <w:tc>
          <w:tcPr>
            <w:tcW w:w="2160" w:type="dxa"/>
          </w:tcPr>
          <w:p w14:paraId="0C53A148" w14:textId="77777777" w:rsidR="00666D49" w:rsidRPr="00357143" w:rsidRDefault="00666D49"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14:paraId="7F5F1168"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7D2BC334"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12ECAEFC" w14:textId="77777777" w:rsidR="00666D49" w:rsidRPr="00357143" w:rsidRDefault="00666D49" w:rsidP="00591370">
            <w:pPr>
              <w:pStyle w:val="TAL"/>
              <w:rPr>
                <w:rFonts w:eastAsia="Arial Unicode MS"/>
                <w:lang w:eastAsia="zh-CN"/>
              </w:rPr>
            </w:pPr>
            <w:r w:rsidRPr="00357143">
              <w:rPr>
                <w:rFonts w:eastAsia="Arial Unicode MS"/>
                <w:lang w:eastAsia="zh-CN"/>
              </w:rPr>
              <w:t>The firmware version of the device (see note).</w:t>
            </w:r>
          </w:p>
        </w:tc>
      </w:tr>
      <w:tr w:rsidR="00666D49" w:rsidRPr="00357143" w14:paraId="1971BA11" w14:textId="77777777" w:rsidTr="00630A55">
        <w:trPr>
          <w:jc w:val="center"/>
        </w:trPr>
        <w:tc>
          <w:tcPr>
            <w:tcW w:w="2160" w:type="dxa"/>
          </w:tcPr>
          <w:p w14:paraId="64858EC8" w14:textId="77777777" w:rsidR="00666D49" w:rsidRPr="00357143" w:rsidRDefault="00666D49"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14:paraId="72C372D5"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4F194FF6"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191D7081" w14:textId="77777777" w:rsidR="00666D49" w:rsidRPr="00357143" w:rsidRDefault="00666D49"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255848B" w14:textId="77777777" w:rsidTr="00630A55">
        <w:trPr>
          <w:jc w:val="center"/>
        </w:trPr>
        <w:tc>
          <w:tcPr>
            <w:tcW w:w="2160" w:type="dxa"/>
          </w:tcPr>
          <w:p w14:paraId="3AFBD04E" w14:textId="77777777" w:rsidR="00666D49" w:rsidRPr="00357143" w:rsidRDefault="00666D49" w:rsidP="0084296A">
            <w:pPr>
              <w:pStyle w:val="TAL"/>
              <w:rPr>
                <w:rFonts w:eastAsia="Arial Unicode MS"/>
                <w:i/>
              </w:rPr>
            </w:pPr>
            <w:r w:rsidRPr="00357143">
              <w:rPr>
                <w:rFonts w:eastAsia="Arial Unicode MS"/>
                <w:i/>
              </w:rPr>
              <w:t>hwVersion</w:t>
            </w:r>
          </w:p>
        </w:tc>
        <w:tc>
          <w:tcPr>
            <w:tcW w:w="1077" w:type="dxa"/>
          </w:tcPr>
          <w:p w14:paraId="697307AA"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7CFA01F6" w14:textId="77777777"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1E2A2837" w14:textId="77777777" w:rsidR="00666D49" w:rsidRPr="00357143" w:rsidRDefault="00666D49"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79540079" w14:textId="77777777" w:rsidTr="00630A55">
        <w:trPr>
          <w:jc w:val="center"/>
        </w:trPr>
        <w:tc>
          <w:tcPr>
            <w:tcW w:w="2160" w:type="dxa"/>
          </w:tcPr>
          <w:p w14:paraId="35CABC09" w14:textId="77777777" w:rsidR="00666D49" w:rsidRPr="00357143" w:rsidRDefault="00666D49" w:rsidP="0084296A">
            <w:pPr>
              <w:pStyle w:val="TAL"/>
              <w:rPr>
                <w:rFonts w:eastAsia="Arial Unicode MS"/>
                <w:i/>
              </w:rPr>
            </w:pPr>
            <w:r>
              <w:rPr>
                <w:rFonts w:eastAsia="MS UI Gothic"/>
                <w:i/>
              </w:rPr>
              <w:t>o</w:t>
            </w:r>
            <w:r w:rsidRPr="00AC4A05">
              <w:rPr>
                <w:rFonts w:eastAsia="MS UI Gothic"/>
                <w:i/>
              </w:rPr>
              <w:t>sVersion</w:t>
            </w:r>
          </w:p>
        </w:tc>
        <w:tc>
          <w:tcPr>
            <w:tcW w:w="1077" w:type="dxa"/>
          </w:tcPr>
          <w:p w14:paraId="3D9C828E" w14:textId="77777777" w:rsidR="00666D49" w:rsidRPr="001E3702"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84960E5"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72170CD3" w14:textId="77777777" w:rsidR="00666D49" w:rsidRPr="00357143" w:rsidRDefault="00666D49" w:rsidP="0084296A">
            <w:pPr>
              <w:pStyle w:val="TAL"/>
              <w:rPr>
                <w:rFonts w:eastAsia="Arial Unicode MS"/>
                <w:lang w:eastAsia="zh-CN"/>
              </w:rPr>
            </w:pPr>
            <w:r w:rsidRPr="006C5BAF">
              <w:rPr>
                <w:rFonts w:eastAsia="MS UI Gothic"/>
                <w:lang w:eastAsia="zh-CN"/>
              </w:rPr>
              <w:t>Version of the operati</w:t>
            </w:r>
            <w:r>
              <w:rPr>
                <w:rFonts w:eastAsia="MS UI Gothic"/>
                <w:lang w:eastAsia="zh-CN"/>
              </w:rPr>
              <w:t>ng</w:t>
            </w:r>
            <w:r w:rsidRPr="006C5BAF">
              <w:rPr>
                <w:rFonts w:eastAsia="MS UI Gothic"/>
                <w:lang w:eastAsia="zh-CN"/>
              </w:rPr>
              <w:t xml:space="preserve"> system (defined by manufacturer)</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3EB19EAD" w14:textId="77777777" w:rsidTr="00630A55">
        <w:trPr>
          <w:jc w:val="center"/>
        </w:trPr>
        <w:tc>
          <w:tcPr>
            <w:tcW w:w="2160" w:type="dxa"/>
          </w:tcPr>
          <w:p w14:paraId="26A30BAF" w14:textId="77777777" w:rsidR="00666D49" w:rsidRDefault="00666D49" w:rsidP="0084296A">
            <w:pPr>
              <w:pStyle w:val="TAL"/>
              <w:rPr>
                <w:rFonts w:eastAsia="MS UI Gothic"/>
                <w:i/>
              </w:rPr>
            </w:pPr>
            <w:r>
              <w:rPr>
                <w:rFonts w:eastAsia="MS UI Gothic"/>
                <w:i/>
              </w:rPr>
              <w:t>c</w:t>
            </w:r>
            <w:r w:rsidRPr="00F96CAB">
              <w:rPr>
                <w:rFonts w:eastAsia="MS UI Gothic"/>
                <w:i/>
              </w:rPr>
              <w:t>ountry</w:t>
            </w:r>
          </w:p>
        </w:tc>
        <w:tc>
          <w:tcPr>
            <w:tcW w:w="1077" w:type="dxa"/>
          </w:tcPr>
          <w:p w14:paraId="5803F770"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2B386CBD" w14:textId="77777777" w:rsidR="00666D49" w:rsidRDefault="001479CE" w:rsidP="0084296A">
            <w:pPr>
              <w:pStyle w:val="TAL"/>
              <w:jc w:val="center"/>
              <w:rPr>
                <w:rFonts w:eastAsia="MS UI Gothic"/>
                <w:lang w:eastAsia="zh-CN"/>
              </w:rPr>
            </w:pPr>
            <w:r>
              <w:rPr>
                <w:rFonts w:eastAsia="MS UI Gothic" w:hint="eastAsia"/>
                <w:lang w:eastAsia="ja-JP"/>
              </w:rPr>
              <w:t>WO</w:t>
            </w:r>
          </w:p>
        </w:tc>
        <w:tc>
          <w:tcPr>
            <w:tcW w:w="5184" w:type="dxa"/>
          </w:tcPr>
          <w:p w14:paraId="2EB05B77" w14:textId="77777777" w:rsidR="00666D49" w:rsidRPr="006C5BAF" w:rsidRDefault="00666D49" w:rsidP="0084296A">
            <w:pPr>
              <w:pStyle w:val="TAL"/>
              <w:rPr>
                <w:rFonts w:eastAsia="MS UI Gothic"/>
                <w:lang w:eastAsia="zh-CN"/>
              </w:rPr>
            </w:pPr>
            <w:r w:rsidRPr="0077184D">
              <w:rPr>
                <w:rFonts w:eastAsia="MS UI Gothic"/>
                <w:lang w:eastAsia="zh-CN"/>
              </w:rPr>
              <w:t>Country code of the device</w:t>
            </w:r>
            <w:r>
              <w:rPr>
                <w:rFonts w:eastAsia="MS UI Gothic"/>
                <w:lang w:eastAsia="zh-CN"/>
              </w:rPr>
              <w:t>. It could be manufacturing country, deployment country or procurement country.</w:t>
            </w:r>
            <w:r>
              <w:t xml:space="preserve"> </w:t>
            </w:r>
            <w:r w:rsidRPr="005F15ED">
              <w:rPr>
                <w:rFonts w:eastAsia="MS UI Gothic"/>
                <w:lang w:eastAsia="zh-CN"/>
              </w:rPr>
              <w:t>This attribute is a specialization of [objectAttribute] attribute.</w:t>
            </w:r>
          </w:p>
        </w:tc>
      </w:tr>
      <w:tr w:rsidR="00666D49" w:rsidRPr="00357143" w14:paraId="325D81BE" w14:textId="77777777" w:rsidTr="00630A55">
        <w:trPr>
          <w:jc w:val="center"/>
        </w:trPr>
        <w:tc>
          <w:tcPr>
            <w:tcW w:w="2160" w:type="dxa"/>
          </w:tcPr>
          <w:p w14:paraId="3F212066" w14:textId="77777777" w:rsidR="00666D49" w:rsidRDefault="00666D49" w:rsidP="0084296A">
            <w:pPr>
              <w:pStyle w:val="TAL"/>
              <w:rPr>
                <w:rFonts w:eastAsia="MS UI Gothic"/>
                <w:i/>
              </w:rPr>
            </w:pPr>
            <w:r>
              <w:rPr>
                <w:rFonts w:eastAsia="MS UI Gothic"/>
                <w:i/>
              </w:rPr>
              <w:lastRenderedPageBreak/>
              <w:t>l</w:t>
            </w:r>
            <w:r w:rsidRPr="00AC5D2E">
              <w:rPr>
                <w:rFonts w:eastAsia="MS UI Gothic"/>
                <w:i/>
              </w:rPr>
              <w:t>ocation</w:t>
            </w:r>
          </w:p>
        </w:tc>
        <w:tc>
          <w:tcPr>
            <w:tcW w:w="1077" w:type="dxa"/>
          </w:tcPr>
          <w:p w14:paraId="74E4C2D1"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0712BCFF"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74E939DB" w14:textId="77777777" w:rsidR="00666D49" w:rsidRPr="006C5BAF" w:rsidRDefault="00666D49" w:rsidP="0084296A">
            <w:pPr>
              <w:pStyle w:val="TAL"/>
              <w:rPr>
                <w:rFonts w:eastAsia="MS UI Gothic"/>
                <w:lang w:eastAsia="zh-CN"/>
              </w:rPr>
            </w:pPr>
            <w:r w:rsidRPr="001958E4">
              <w:rPr>
                <w:rFonts w:eastAsia="MS UI Gothic"/>
                <w:lang w:eastAsia="zh-CN"/>
              </w:rPr>
              <w:t>Location where the device is installed. It may be configured via the user interface provided by  the ‘presentationURL' property or any other means</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55B248AC" w14:textId="77777777" w:rsidTr="00630A55">
        <w:trPr>
          <w:jc w:val="center"/>
        </w:trPr>
        <w:tc>
          <w:tcPr>
            <w:tcW w:w="2160" w:type="dxa"/>
          </w:tcPr>
          <w:p w14:paraId="4847212D" w14:textId="77777777" w:rsidR="00666D49" w:rsidRDefault="00666D49" w:rsidP="0084296A">
            <w:pPr>
              <w:pStyle w:val="TAL"/>
              <w:rPr>
                <w:rFonts w:eastAsia="MS UI Gothic"/>
                <w:i/>
              </w:rPr>
            </w:pPr>
            <w:r>
              <w:rPr>
                <w:rFonts w:eastAsia="MS UI Gothic"/>
                <w:i/>
              </w:rPr>
              <w:t>s</w:t>
            </w:r>
            <w:r w:rsidRPr="00871433">
              <w:rPr>
                <w:rFonts w:eastAsia="MS UI Gothic"/>
                <w:i/>
              </w:rPr>
              <w:t>ystemTime</w:t>
            </w:r>
          </w:p>
        </w:tc>
        <w:tc>
          <w:tcPr>
            <w:tcW w:w="1077" w:type="dxa"/>
          </w:tcPr>
          <w:p w14:paraId="6BD09C4D"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D0937D3"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25AF6B40" w14:textId="77777777" w:rsidR="00666D49" w:rsidRPr="006C5BAF" w:rsidRDefault="00666D49" w:rsidP="0084296A">
            <w:pPr>
              <w:pStyle w:val="TAL"/>
              <w:rPr>
                <w:rFonts w:eastAsia="MS UI Gothic"/>
                <w:lang w:eastAsia="zh-CN"/>
              </w:rPr>
            </w:pPr>
            <w:r w:rsidRPr="000429F3">
              <w:rPr>
                <w:rFonts w:eastAsia="MS UI Gothic"/>
                <w:lang w:eastAsia="zh-CN"/>
              </w:rPr>
              <w:t>Reference time for the device</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6D571E8F" w14:textId="77777777" w:rsidTr="00630A55">
        <w:trPr>
          <w:jc w:val="center"/>
        </w:trPr>
        <w:tc>
          <w:tcPr>
            <w:tcW w:w="2160" w:type="dxa"/>
          </w:tcPr>
          <w:p w14:paraId="339AC0D5" w14:textId="77777777" w:rsidR="00666D49" w:rsidRDefault="00666D49" w:rsidP="0084296A">
            <w:pPr>
              <w:pStyle w:val="TAL"/>
              <w:rPr>
                <w:rFonts w:eastAsia="MS UI Gothic"/>
                <w:i/>
              </w:rPr>
            </w:pPr>
            <w:r>
              <w:rPr>
                <w:rFonts w:eastAsia="MS UI Gothic"/>
                <w:i/>
              </w:rPr>
              <w:t>s</w:t>
            </w:r>
            <w:r w:rsidRPr="000429F3">
              <w:rPr>
                <w:rFonts w:eastAsia="MS UI Gothic"/>
                <w:i/>
              </w:rPr>
              <w:t>upportURL</w:t>
            </w:r>
          </w:p>
        </w:tc>
        <w:tc>
          <w:tcPr>
            <w:tcW w:w="1077" w:type="dxa"/>
          </w:tcPr>
          <w:p w14:paraId="52E476C2"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21ACBFFA"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7B4DA8F1" w14:textId="77777777" w:rsidR="00666D49" w:rsidRPr="006C5BAF" w:rsidRDefault="00666D49" w:rsidP="0084296A">
            <w:pPr>
              <w:pStyle w:val="TAL"/>
              <w:rPr>
                <w:rFonts w:eastAsia="MS UI Gothic"/>
                <w:lang w:eastAsia="zh-CN"/>
              </w:rPr>
            </w:pPr>
            <w:r w:rsidRPr="000429F3">
              <w:rPr>
                <w:rFonts w:eastAsia="MS UI Gothic"/>
                <w:lang w:eastAsia="zh-CN"/>
              </w:rPr>
              <w:t>URL that points to product support information of the device</w:t>
            </w:r>
            <w:r>
              <w:rPr>
                <w:rFonts w:eastAsia="MS UI Gothic"/>
                <w:lang w:eastAsia="zh-CN"/>
              </w:rPr>
              <w:t>.</w:t>
            </w:r>
            <w:r w:rsidRPr="000429F3">
              <w:rPr>
                <w:rFonts w:eastAsia="MS UI Gothic"/>
                <w:lang w:eastAsia="zh-CN"/>
              </w:rPr>
              <w:t xml:space="preserve"> This attribute is a specialization of [objectAttribute] attribute.</w:t>
            </w:r>
          </w:p>
        </w:tc>
      </w:tr>
      <w:tr w:rsidR="00666D49" w:rsidRPr="00357143" w14:paraId="2485B53C" w14:textId="77777777" w:rsidTr="00630A55">
        <w:trPr>
          <w:jc w:val="center"/>
        </w:trPr>
        <w:tc>
          <w:tcPr>
            <w:tcW w:w="2160" w:type="dxa"/>
          </w:tcPr>
          <w:p w14:paraId="423C3B47" w14:textId="77777777" w:rsidR="00666D49" w:rsidRDefault="00666D49" w:rsidP="0084296A">
            <w:pPr>
              <w:pStyle w:val="TAL"/>
              <w:rPr>
                <w:rFonts w:eastAsia="MS UI Gothic"/>
                <w:i/>
              </w:rPr>
            </w:pPr>
            <w:r>
              <w:rPr>
                <w:rFonts w:eastAsia="MS UI Gothic"/>
                <w:i/>
              </w:rPr>
              <w:t>p</w:t>
            </w:r>
            <w:r w:rsidRPr="00C15A78">
              <w:rPr>
                <w:rFonts w:eastAsia="MS UI Gothic"/>
                <w:i/>
              </w:rPr>
              <w:t>resentationURL</w:t>
            </w:r>
          </w:p>
        </w:tc>
        <w:tc>
          <w:tcPr>
            <w:tcW w:w="1077" w:type="dxa"/>
          </w:tcPr>
          <w:p w14:paraId="1BBAD8DA"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6A1DF6AA"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1A8CBEF0" w14:textId="77777777" w:rsidR="00666D49" w:rsidRPr="006C5BAF" w:rsidRDefault="00666D49" w:rsidP="0084296A">
            <w:pPr>
              <w:pStyle w:val="TAL"/>
              <w:rPr>
                <w:rFonts w:eastAsia="MS UI Gothic"/>
                <w:lang w:eastAsia="zh-CN"/>
              </w:rPr>
            </w:pPr>
            <w:r w:rsidRPr="008A5666">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w:t>
            </w:r>
            <w:r>
              <w:rPr>
                <w:rFonts w:eastAsia="MS UI Gothic"/>
                <w:lang w:eastAsia="zh-CN"/>
              </w:rPr>
              <w:t>he presentation page and device</w:t>
            </w:r>
            <w:r w:rsidRPr="008A5666">
              <w:rPr>
                <w:rFonts w:eastAsia="MS UI Gothic"/>
                <w:lang w:eastAsia="zh-CN"/>
              </w:rPr>
              <w:t>"</w:t>
            </w:r>
            <w:r>
              <w:rPr>
                <w:rFonts w:eastAsia="MS UI Gothic"/>
                <w:lang w:eastAsia="zh-CN"/>
              </w:rPr>
              <w:t>.</w:t>
            </w:r>
            <w:r w:rsidRPr="008A5666">
              <w:rPr>
                <w:rFonts w:eastAsia="MS UI Gothic"/>
                <w:lang w:eastAsia="zh-CN"/>
              </w:rPr>
              <w:t xml:space="preserve"> This attribute is a specialization of [objectAttribute] attribute.</w:t>
            </w:r>
          </w:p>
        </w:tc>
      </w:tr>
      <w:tr w:rsidR="00F260AE" w:rsidRPr="00357143" w14:paraId="58C74BAE" w14:textId="77777777" w:rsidTr="00630A55">
        <w:trPr>
          <w:jc w:val="center"/>
        </w:trPr>
        <w:tc>
          <w:tcPr>
            <w:tcW w:w="2160" w:type="dxa"/>
          </w:tcPr>
          <w:p w14:paraId="3886938B" w14:textId="77777777" w:rsidR="00F260AE" w:rsidRDefault="00F260AE" w:rsidP="0084296A">
            <w:pPr>
              <w:pStyle w:val="TAL"/>
              <w:rPr>
                <w:rFonts w:eastAsia="MS UI Gothic"/>
                <w:i/>
              </w:rPr>
            </w:pPr>
            <w:r>
              <w:rPr>
                <w:rFonts w:eastAsia="MS UI Gothic" w:hint="eastAsia"/>
                <w:i/>
                <w:lang w:eastAsia="ja-JP"/>
              </w:rPr>
              <w:t>protocol</w:t>
            </w:r>
          </w:p>
        </w:tc>
        <w:tc>
          <w:tcPr>
            <w:tcW w:w="1077" w:type="dxa"/>
          </w:tcPr>
          <w:p w14:paraId="1DD6FFAF" w14:textId="77777777" w:rsidR="00F260AE" w:rsidRPr="005A500B" w:rsidRDefault="00F260AE" w:rsidP="0084296A">
            <w:pPr>
              <w:pStyle w:val="TAL"/>
              <w:jc w:val="center"/>
              <w:rPr>
                <w:rFonts w:eastAsia="MS UI Gothic"/>
                <w:lang w:eastAsia="zh-CN"/>
              </w:rPr>
            </w:pPr>
            <w:r>
              <w:rPr>
                <w:rFonts w:eastAsia="MS UI Gothic" w:hint="eastAsia"/>
                <w:lang w:eastAsia="ja-JP"/>
              </w:rPr>
              <w:t>0..1(L)</w:t>
            </w:r>
          </w:p>
        </w:tc>
        <w:tc>
          <w:tcPr>
            <w:tcW w:w="864" w:type="dxa"/>
          </w:tcPr>
          <w:p w14:paraId="5C1B9B4A" w14:textId="77777777" w:rsidR="00F260AE"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2A2140FF" w14:textId="77777777" w:rsidR="00F260AE" w:rsidRPr="008A5666" w:rsidRDefault="00F260AE" w:rsidP="0084296A">
            <w:pPr>
              <w:pStyle w:val="TAL"/>
              <w:rPr>
                <w:rFonts w:eastAsia="MS UI Gothic"/>
                <w:lang w:eastAsia="zh-CN"/>
              </w:rPr>
            </w:pPr>
            <w:r w:rsidRPr="005A0638">
              <w:rPr>
                <w:rFonts w:eastAsia="MS UI Gothic"/>
                <w:lang w:eastAsia="zh-CN"/>
              </w:rPr>
              <w:t>A list of MIME types for all supported communication protocol(s) of the device. Example: application/x-alljoin;version=1.0</w:t>
            </w:r>
            <w:r>
              <w:rPr>
                <w:rFonts w:eastAsia="MS UI Gothic" w:hint="eastAsia"/>
                <w:lang w:eastAsia="ja-JP"/>
              </w:rPr>
              <w:t xml:space="preserve"> </w:t>
            </w:r>
            <w:r w:rsidRPr="005A0638">
              <w:rPr>
                <w:rFonts w:eastAsia="MS UI Gothic"/>
                <w:lang w:eastAsia="zh-CN"/>
              </w:rPr>
              <w:t>application/x-echonet-lite;version=1.0</w:t>
            </w:r>
            <w:r>
              <w:rPr>
                <w:rFonts w:eastAsia="MS UI Gothic" w:hint="eastAsia"/>
                <w:lang w:eastAsia="ja-JP"/>
              </w:rPr>
              <w:t xml:space="preserve"> </w:t>
            </w:r>
            <w:r w:rsidRPr="005A0638">
              <w:rPr>
                <w:rFonts w:eastAsia="MS UI Gothic"/>
                <w:lang w:eastAsia="zh-CN"/>
              </w:rPr>
              <w:t>indicates the device supports both AllJoyn v1.0 and Echonet Lite v1.0. This attribute is a specialization of [objectAttribute] attribute.</w:t>
            </w:r>
          </w:p>
        </w:tc>
      </w:tr>
      <w:tr w:rsidR="00F260AE" w:rsidRPr="00357143" w14:paraId="0C2855AA" w14:textId="77777777" w:rsidTr="002F61A0">
        <w:trPr>
          <w:jc w:val="center"/>
        </w:trPr>
        <w:tc>
          <w:tcPr>
            <w:tcW w:w="9285" w:type="dxa"/>
            <w:gridSpan w:val="4"/>
          </w:tcPr>
          <w:p w14:paraId="70AF3244" w14:textId="77777777" w:rsidR="00F260AE" w:rsidRPr="00357143" w:rsidRDefault="00F260AE"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026B1116" w14:textId="77777777" w:rsidR="00057CE4" w:rsidRPr="00357143" w:rsidRDefault="00057CE4" w:rsidP="00057CE4"/>
    <w:p w14:paraId="607B208D" w14:textId="77777777" w:rsidR="00057CE4" w:rsidRPr="00357143" w:rsidRDefault="009B57DC" w:rsidP="00024EA3">
      <w:pPr>
        <w:pStyle w:val="1"/>
      </w:pPr>
      <w:bookmarkStart w:id="4701" w:name="_Toc445303078"/>
      <w:bookmarkStart w:id="4702" w:name="_Toc445390245"/>
      <w:bookmarkStart w:id="4703" w:name="_Toc447043329"/>
      <w:bookmarkStart w:id="4704" w:name="_Toc457494086"/>
      <w:bookmarkStart w:id="4705" w:name="_Toc459977185"/>
      <w:bookmarkStart w:id="4706" w:name="_Toc470164346"/>
      <w:bookmarkStart w:id="4707" w:name="_Toc470164928"/>
      <w:bookmarkStart w:id="4708" w:name="_Toc475715540"/>
      <w:bookmarkStart w:id="4709" w:name="_Toc479349338"/>
      <w:bookmarkStart w:id="4710" w:name="_Toc484070786"/>
      <w:bookmarkStart w:id="4711" w:name="_Toc2176246"/>
      <w:r w:rsidRPr="00357143">
        <w:lastRenderedPageBreak/>
        <w:t>D.</w:t>
      </w:r>
      <w:r w:rsidR="00A970E4" w:rsidRPr="00357143">
        <w:t>9</w:t>
      </w:r>
      <w:r w:rsidR="00057CE4" w:rsidRPr="00357143">
        <w:tab/>
        <w:t xml:space="preserve">Resource </w:t>
      </w:r>
      <w:r w:rsidR="00435AA6" w:rsidRPr="00357143">
        <w:t>deviceC</w:t>
      </w:r>
      <w:r w:rsidR="00057CE4" w:rsidRPr="00357143">
        <w:t>apability</w:t>
      </w:r>
      <w:bookmarkEnd w:id="4701"/>
      <w:bookmarkEnd w:id="4702"/>
      <w:bookmarkEnd w:id="4703"/>
      <w:bookmarkEnd w:id="4704"/>
      <w:bookmarkEnd w:id="4705"/>
      <w:bookmarkEnd w:id="4706"/>
      <w:bookmarkEnd w:id="4707"/>
      <w:bookmarkEnd w:id="4708"/>
      <w:bookmarkEnd w:id="4709"/>
      <w:bookmarkEnd w:id="4710"/>
      <w:bookmarkEnd w:id="4711"/>
    </w:p>
    <w:p w14:paraId="6E9CBDD4" w14:textId="77777777"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14:paraId="0E2B617C" w14:textId="77777777" w:rsidR="00394D86" w:rsidRPr="00357143" w:rsidRDefault="00362EB8" w:rsidP="00163207">
      <w:pPr>
        <w:pStyle w:val="FL"/>
      </w:pPr>
      <w:r w:rsidRPr="00357143">
        <w:object w:dxaOrig="5280" w:dyaOrig="8655" w14:anchorId="5DB66C4C">
          <v:shape id="_x0000_i1104" type="#_x0000_t75" style="width:243.95pt;height:395.45pt" o:ole="">
            <v:imagedata r:id="rId176" o:title="" cropbottom="722f" cropright="1294f"/>
          </v:shape>
          <o:OLEObject Type="Embed" ProgID="Visio.Drawing.11" ShapeID="_x0000_i1104" DrawAspect="Content" ObjectID="_1620824362" r:id="rId177"/>
        </w:object>
      </w:r>
    </w:p>
    <w:p w14:paraId="31478214" w14:textId="77777777"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14:paraId="1F55FD4E" w14:textId="77777777"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14:paraId="40E34A1D" w14:textId="77777777"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333168F0" w14:textId="77777777" w:rsidTr="00360B1C">
        <w:trPr>
          <w:tblHeader/>
          <w:jc w:val="center"/>
        </w:trPr>
        <w:tc>
          <w:tcPr>
            <w:tcW w:w="2448" w:type="dxa"/>
            <w:shd w:val="clear" w:color="auto" w:fill="E0E0E0"/>
            <w:vAlign w:val="center"/>
          </w:tcPr>
          <w:p w14:paraId="6A9F1DE3"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14:paraId="754A881F"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754F45D"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12F6B3B"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041197E1" w14:textId="77777777" w:rsidTr="00360B1C">
        <w:trPr>
          <w:jc w:val="center"/>
        </w:trPr>
        <w:tc>
          <w:tcPr>
            <w:tcW w:w="2448" w:type="dxa"/>
          </w:tcPr>
          <w:p w14:paraId="09938300"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7B15593C"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7D0D4283"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0BD9534"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380782A4" w14:textId="77777777" w:rsidTr="00360B1C">
        <w:trPr>
          <w:jc w:val="center"/>
        </w:trPr>
        <w:tc>
          <w:tcPr>
            <w:tcW w:w="2448" w:type="dxa"/>
          </w:tcPr>
          <w:p w14:paraId="31FC37C1"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33F3C21C"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296A824E"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615A929" w14:textId="77777777" w:rsidR="00362EB8" w:rsidRPr="00357143" w:rsidRDefault="00362EB8" w:rsidP="000F3FB1">
            <w:pPr>
              <w:pStyle w:val="TAL"/>
              <w:rPr>
                <w:rFonts w:eastAsia="Arial Unicode MS"/>
              </w:rPr>
            </w:pPr>
            <w:r w:rsidRPr="00357143">
              <w:rPr>
                <w:rFonts w:eastAsia="Arial Unicode MS"/>
              </w:rPr>
              <w:t>See clause 9.6.30</w:t>
            </w:r>
          </w:p>
        </w:tc>
      </w:tr>
    </w:tbl>
    <w:p w14:paraId="132BAFAA" w14:textId="77777777" w:rsidR="00B508C3" w:rsidRPr="00357143" w:rsidRDefault="00B508C3" w:rsidP="00057CE4"/>
    <w:p w14:paraId="0DFEB752" w14:textId="77777777" w:rsidR="00057CE4" w:rsidRPr="00357143" w:rsidRDefault="00C479A3" w:rsidP="009D55D9">
      <w:pPr>
        <w:keepNext/>
        <w:keepLines/>
      </w:pPr>
      <w:r w:rsidRPr="00357143">
        <w:lastRenderedPageBreak/>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14:paraId="7FCB7EDB" w14:textId="77777777"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03EE0988" w14:textId="77777777" w:rsidTr="00630A55">
        <w:trPr>
          <w:tblHeader/>
          <w:jc w:val="center"/>
        </w:trPr>
        <w:tc>
          <w:tcPr>
            <w:tcW w:w="2160" w:type="dxa"/>
            <w:shd w:val="clear" w:color="auto" w:fill="E0E0E0"/>
            <w:vAlign w:val="center"/>
          </w:tcPr>
          <w:p w14:paraId="3CCE8EFF"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14:paraId="5B5094CB"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D690683" w14:textId="77777777" w:rsidR="00057CE4" w:rsidRPr="00357143" w:rsidRDefault="00057CE4" w:rsidP="00854BBE">
            <w:pPr>
              <w:pStyle w:val="TAH"/>
              <w:rPr>
                <w:rFonts w:eastAsia="Arial Unicode MS"/>
              </w:rPr>
            </w:pPr>
            <w:r w:rsidRPr="00357143">
              <w:rPr>
                <w:rFonts w:eastAsia="Arial Unicode MS"/>
              </w:rPr>
              <w:t>RW/</w:t>
            </w:r>
          </w:p>
          <w:p w14:paraId="012BB678" w14:textId="77777777" w:rsidR="00057CE4" w:rsidRPr="00357143" w:rsidRDefault="00057CE4" w:rsidP="00854BBE">
            <w:pPr>
              <w:pStyle w:val="TAH"/>
              <w:rPr>
                <w:rFonts w:eastAsia="Arial Unicode MS"/>
              </w:rPr>
            </w:pPr>
            <w:r w:rsidRPr="00357143">
              <w:rPr>
                <w:rFonts w:eastAsia="Arial Unicode MS"/>
              </w:rPr>
              <w:t>RO/</w:t>
            </w:r>
          </w:p>
          <w:p w14:paraId="0503DC22"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0020C339"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3AD17FC0" w14:textId="77777777" w:rsidTr="00630A55">
        <w:trPr>
          <w:jc w:val="center"/>
        </w:trPr>
        <w:tc>
          <w:tcPr>
            <w:tcW w:w="2160" w:type="dxa"/>
          </w:tcPr>
          <w:p w14:paraId="5DF053DD"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7CE3788"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D353E2F"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2E9F92DA"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0608AB6D" w14:textId="77777777" w:rsidTr="00630A55">
        <w:trPr>
          <w:jc w:val="center"/>
        </w:trPr>
        <w:tc>
          <w:tcPr>
            <w:tcW w:w="2160" w:type="dxa"/>
          </w:tcPr>
          <w:p w14:paraId="121EB854"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3F921E3F"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639F2569"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B6B14C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40E21E3" w14:textId="77777777" w:rsidTr="00630A55">
        <w:trPr>
          <w:jc w:val="center"/>
        </w:trPr>
        <w:tc>
          <w:tcPr>
            <w:tcW w:w="2160" w:type="dxa"/>
          </w:tcPr>
          <w:p w14:paraId="15A530C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7D4CA39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02C061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3F3339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7AF008" w14:textId="77777777" w:rsidTr="00630A55">
        <w:trPr>
          <w:jc w:val="center"/>
        </w:trPr>
        <w:tc>
          <w:tcPr>
            <w:tcW w:w="2160" w:type="dxa"/>
          </w:tcPr>
          <w:p w14:paraId="7D36CC04"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3A3DAB64"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6AE4F19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6C144A8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35D7FCE" w14:textId="77777777" w:rsidTr="00630A55">
        <w:trPr>
          <w:jc w:val="center"/>
        </w:trPr>
        <w:tc>
          <w:tcPr>
            <w:tcW w:w="2160" w:type="dxa"/>
          </w:tcPr>
          <w:p w14:paraId="4457538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652C15B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74B0099"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362E0F9"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E86A05B" w14:textId="77777777" w:rsidTr="00630A55">
        <w:trPr>
          <w:jc w:val="center"/>
        </w:trPr>
        <w:tc>
          <w:tcPr>
            <w:tcW w:w="2160" w:type="dxa"/>
          </w:tcPr>
          <w:p w14:paraId="74FCE962"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59255D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9F472C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1E3E2F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4622826" w14:textId="77777777" w:rsidTr="00630A55">
        <w:trPr>
          <w:jc w:val="center"/>
        </w:trPr>
        <w:tc>
          <w:tcPr>
            <w:tcW w:w="2160" w:type="dxa"/>
            <w:tcBorders>
              <w:bottom w:val="single" w:sz="4" w:space="0" w:color="000000"/>
            </w:tcBorders>
          </w:tcPr>
          <w:p w14:paraId="5DC2843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0A583FC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7693756E"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20CE96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69BFB8D" w14:textId="77777777" w:rsidTr="00630A55">
        <w:trPr>
          <w:jc w:val="center"/>
        </w:trPr>
        <w:tc>
          <w:tcPr>
            <w:tcW w:w="2160" w:type="dxa"/>
          </w:tcPr>
          <w:p w14:paraId="14AB019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7F68B1C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E791AC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370504F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0A2A8A7" w14:textId="77777777" w:rsidTr="00630A55">
        <w:trPr>
          <w:jc w:val="center"/>
        </w:trPr>
        <w:tc>
          <w:tcPr>
            <w:tcW w:w="2160" w:type="dxa"/>
          </w:tcPr>
          <w:p w14:paraId="390E342E" w14:textId="77777777" w:rsidR="006458A8" w:rsidRPr="00357143" w:rsidRDefault="006458A8" w:rsidP="0084296A">
            <w:pPr>
              <w:pStyle w:val="TAL"/>
              <w:rPr>
                <w:rFonts w:eastAsia="Arial Unicode MS"/>
                <w:i/>
              </w:rPr>
            </w:pPr>
            <w:r w:rsidRPr="00357143">
              <w:rPr>
                <w:rFonts w:eastAsia="Arial Unicode MS"/>
                <w:i/>
              </w:rPr>
              <w:t>labels</w:t>
            </w:r>
          </w:p>
        </w:tc>
        <w:tc>
          <w:tcPr>
            <w:tcW w:w="1077" w:type="dxa"/>
          </w:tcPr>
          <w:p w14:paraId="70F48806"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0133AA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2CBED94A" w14:textId="77777777"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14:paraId="7D47DF76" w14:textId="77777777" w:rsidTr="00630A55">
        <w:trPr>
          <w:jc w:val="center"/>
        </w:trPr>
        <w:tc>
          <w:tcPr>
            <w:tcW w:w="2160" w:type="dxa"/>
          </w:tcPr>
          <w:p w14:paraId="6B2CCE0E" w14:textId="77777777"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14:paraId="30E9E28D" w14:textId="77777777"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14:paraId="17A5119E" w14:textId="77777777"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14:paraId="32A19E6F" w14:textId="77777777"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14:paraId="5DC265A9" w14:textId="77777777" w:rsidTr="00630A55">
        <w:trPr>
          <w:jc w:val="center"/>
        </w:trPr>
        <w:tc>
          <w:tcPr>
            <w:tcW w:w="2160" w:type="dxa"/>
          </w:tcPr>
          <w:p w14:paraId="4954BB96"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2AD3DF0"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B2DEEDC"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C31637D"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73E336F" w14:textId="77777777" w:rsidTr="00630A55">
        <w:trPr>
          <w:jc w:val="center"/>
        </w:trPr>
        <w:tc>
          <w:tcPr>
            <w:tcW w:w="2160" w:type="dxa"/>
          </w:tcPr>
          <w:p w14:paraId="05C2E787"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2138E56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EC6A06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5054BEA"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CE1E312" w14:textId="77777777" w:rsidTr="00630A55">
        <w:trPr>
          <w:jc w:val="center"/>
        </w:trPr>
        <w:tc>
          <w:tcPr>
            <w:tcW w:w="2160" w:type="dxa"/>
          </w:tcPr>
          <w:p w14:paraId="28482AF4"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73A48F6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B1E6E8A"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9834B0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F433C87" w14:textId="77777777" w:rsidTr="00630A55">
        <w:trPr>
          <w:jc w:val="center"/>
        </w:trPr>
        <w:tc>
          <w:tcPr>
            <w:tcW w:w="2160" w:type="dxa"/>
          </w:tcPr>
          <w:p w14:paraId="70D104B9" w14:textId="77777777"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14:paraId="1DAF2F9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64C14310" w14:textId="77777777"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14:paraId="6536B824" w14:textId="77777777"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A8DF399" w14:textId="77777777" w:rsidTr="00630A55">
        <w:trPr>
          <w:jc w:val="center"/>
        </w:trPr>
        <w:tc>
          <w:tcPr>
            <w:tcW w:w="2160" w:type="dxa"/>
          </w:tcPr>
          <w:p w14:paraId="5176061F" w14:textId="77777777" w:rsidR="006458A8" w:rsidRPr="00357143" w:rsidRDefault="006458A8" w:rsidP="0084296A">
            <w:pPr>
              <w:pStyle w:val="TAL"/>
              <w:rPr>
                <w:rFonts w:eastAsia="Arial Unicode MS"/>
                <w:i/>
              </w:rPr>
            </w:pPr>
            <w:r w:rsidRPr="00357143">
              <w:rPr>
                <w:rFonts w:eastAsia="Arial Unicode MS"/>
                <w:i/>
              </w:rPr>
              <w:t>attached</w:t>
            </w:r>
          </w:p>
        </w:tc>
        <w:tc>
          <w:tcPr>
            <w:tcW w:w="1077" w:type="dxa"/>
          </w:tcPr>
          <w:p w14:paraId="37D5AF8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BBA8BFB" w14:textId="77777777"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14:paraId="5E98E4CA" w14:textId="77777777"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5214B4F" w14:textId="77777777" w:rsidTr="00630A55">
        <w:trPr>
          <w:jc w:val="center"/>
        </w:trPr>
        <w:tc>
          <w:tcPr>
            <w:tcW w:w="2160" w:type="dxa"/>
          </w:tcPr>
          <w:p w14:paraId="22C702BC" w14:textId="77777777"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14:paraId="47C0AB1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57014BA" w14:textId="77777777"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14:paraId="77D80413" w14:textId="77777777"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234BC9F" w14:textId="77777777" w:rsidTr="00630A55">
        <w:trPr>
          <w:jc w:val="center"/>
        </w:trPr>
        <w:tc>
          <w:tcPr>
            <w:tcW w:w="2160" w:type="dxa"/>
          </w:tcPr>
          <w:p w14:paraId="5952D9A8" w14:textId="77777777"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14:paraId="5A74F891"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470BA27"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14:paraId="03A23E17" w14:textId="77777777"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E00FCAD" w14:textId="77777777" w:rsidTr="00630A55">
        <w:trPr>
          <w:jc w:val="center"/>
        </w:trPr>
        <w:tc>
          <w:tcPr>
            <w:tcW w:w="2160" w:type="dxa"/>
          </w:tcPr>
          <w:p w14:paraId="3C34BF1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14:paraId="4E935F9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06C8433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4BC6358B"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D90F4C8" w14:textId="77777777" w:rsidTr="00630A55">
        <w:trPr>
          <w:jc w:val="center"/>
        </w:trPr>
        <w:tc>
          <w:tcPr>
            <w:tcW w:w="2160" w:type="dxa"/>
          </w:tcPr>
          <w:p w14:paraId="56EA30E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14:paraId="716295E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6E1EDC5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30F90DBE"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1D0B96CB" w14:textId="77777777" w:rsidR="00057CE4" w:rsidRPr="00357143" w:rsidRDefault="00057CE4" w:rsidP="00057CE4"/>
    <w:p w14:paraId="60A4A011" w14:textId="77777777" w:rsidR="00057CE4" w:rsidRPr="00357143" w:rsidRDefault="009B57DC" w:rsidP="00024EA3">
      <w:pPr>
        <w:pStyle w:val="1"/>
      </w:pPr>
      <w:bookmarkStart w:id="4712" w:name="_Toc445303079"/>
      <w:bookmarkStart w:id="4713" w:name="_Toc445390246"/>
      <w:bookmarkStart w:id="4714" w:name="_Toc447043330"/>
      <w:bookmarkStart w:id="4715" w:name="_Toc457494087"/>
      <w:bookmarkStart w:id="4716" w:name="_Toc459977186"/>
      <w:bookmarkStart w:id="4717" w:name="_Toc470164347"/>
      <w:bookmarkStart w:id="4718" w:name="_Toc470164929"/>
      <w:bookmarkStart w:id="4719" w:name="_Toc475715541"/>
      <w:bookmarkStart w:id="4720" w:name="_Toc479349339"/>
      <w:bookmarkStart w:id="4721" w:name="_Toc484070787"/>
      <w:bookmarkStart w:id="4722" w:name="_Toc2176247"/>
      <w:r w:rsidRPr="00357143">
        <w:lastRenderedPageBreak/>
        <w:t>D.</w:t>
      </w:r>
      <w:r w:rsidR="00456F6C" w:rsidRPr="00357143">
        <w:t>10</w:t>
      </w:r>
      <w:r w:rsidR="00057CE4" w:rsidRPr="00357143">
        <w:tab/>
        <w:t xml:space="preserve">Resource </w:t>
      </w:r>
      <w:r w:rsidR="00057CE4" w:rsidRPr="00357143">
        <w:rPr>
          <w:i/>
        </w:rPr>
        <w:t>reboot</w:t>
      </w:r>
      <w:bookmarkEnd w:id="4712"/>
      <w:bookmarkEnd w:id="4713"/>
      <w:bookmarkEnd w:id="4714"/>
      <w:bookmarkEnd w:id="4715"/>
      <w:bookmarkEnd w:id="4716"/>
      <w:bookmarkEnd w:id="4717"/>
      <w:bookmarkEnd w:id="4718"/>
      <w:bookmarkEnd w:id="4719"/>
      <w:bookmarkEnd w:id="4720"/>
      <w:bookmarkEnd w:id="4721"/>
      <w:bookmarkEnd w:id="4722"/>
    </w:p>
    <w:p w14:paraId="269DA077" w14:textId="77777777"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0821CB7A" w14:textId="77777777" w:rsidR="0057162D" w:rsidRPr="00357143" w:rsidRDefault="00362EB8" w:rsidP="00163207">
      <w:pPr>
        <w:pStyle w:val="FL"/>
      </w:pPr>
      <w:r w:rsidRPr="00357143">
        <w:object w:dxaOrig="5296" w:dyaOrig="6585" w14:anchorId="3A658969">
          <v:shape id="_x0000_i1105" type="#_x0000_t75" style="width:259pt;height:331pt" o:ole="">
            <v:imagedata r:id="rId178" o:title=""/>
          </v:shape>
          <o:OLEObject Type="Embed" ProgID="Visio.Drawing.11" ShapeID="_x0000_i1105" DrawAspect="Content" ObjectID="_1620824363" r:id="rId179"/>
        </w:object>
      </w:r>
    </w:p>
    <w:p w14:paraId="1387BD6C" w14:textId="77777777"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14:paraId="597A9141" w14:textId="77777777"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14:paraId="4E234D38" w14:textId="77777777"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2BDEF852" w14:textId="77777777" w:rsidTr="00360B1C">
        <w:trPr>
          <w:tblHeader/>
          <w:jc w:val="center"/>
        </w:trPr>
        <w:tc>
          <w:tcPr>
            <w:tcW w:w="2448" w:type="dxa"/>
            <w:shd w:val="clear" w:color="auto" w:fill="E0E0E0"/>
            <w:vAlign w:val="center"/>
          </w:tcPr>
          <w:p w14:paraId="3B5638AF"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14:paraId="75C95528"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7D4D997"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4BAC4BA6"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5980E849" w14:textId="77777777" w:rsidTr="00360B1C">
        <w:trPr>
          <w:jc w:val="center"/>
        </w:trPr>
        <w:tc>
          <w:tcPr>
            <w:tcW w:w="2448" w:type="dxa"/>
          </w:tcPr>
          <w:p w14:paraId="23E9338A"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446AEF21"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55648F17"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DD257D9"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3358C6F2" w14:textId="77777777" w:rsidTr="00360B1C">
        <w:trPr>
          <w:jc w:val="center"/>
        </w:trPr>
        <w:tc>
          <w:tcPr>
            <w:tcW w:w="2448" w:type="dxa"/>
          </w:tcPr>
          <w:p w14:paraId="415C2B29"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7F09A4A"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45BCCEB"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40D12A83" w14:textId="77777777" w:rsidR="00362EB8" w:rsidRPr="00357143" w:rsidRDefault="00362EB8" w:rsidP="000F3FB1">
            <w:pPr>
              <w:pStyle w:val="TAL"/>
              <w:rPr>
                <w:rFonts w:eastAsia="Arial Unicode MS"/>
              </w:rPr>
            </w:pPr>
            <w:r w:rsidRPr="00357143">
              <w:rPr>
                <w:rFonts w:eastAsia="Arial Unicode MS"/>
              </w:rPr>
              <w:t>See clause 9.6.30</w:t>
            </w:r>
          </w:p>
        </w:tc>
      </w:tr>
    </w:tbl>
    <w:p w14:paraId="6FD50635" w14:textId="77777777" w:rsidR="00B508C3" w:rsidRPr="00357143" w:rsidRDefault="00B508C3" w:rsidP="00057CE4"/>
    <w:p w14:paraId="5A5C065B" w14:textId="77777777" w:rsidR="00057CE4" w:rsidRPr="00357143" w:rsidRDefault="00B12AD6" w:rsidP="009D55D9">
      <w:pPr>
        <w:keepNext/>
        <w:keepLines/>
      </w:pPr>
      <w:r w:rsidRPr="00357143">
        <w:lastRenderedPageBreak/>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14:paraId="176CA881" w14:textId="77777777"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23E7F8A0" w14:textId="77777777" w:rsidTr="00731766">
        <w:trPr>
          <w:tblHeader/>
          <w:jc w:val="center"/>
        </w:trPr>
        <w:tc>
          <w:tcPr>
            <w:tcW w:w="2160" w:type="dxa"/>
            <w:shd w:val="clear" w:color="auto" w:fill="E0E0E0"/>
            <w:vAlign w:val="center"/>
          </w:tcPr>
          <w:p w14:paraId="3E890F5E" w14:textId="77777777"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14:paraId="2B1F4CF6"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AD83B9A" w14:textId="77777777" w:rsidR="00057CE4" w:rsidRPr="00357143" w:rsidRDefault="00057CE4" w:rsidP="00854BBE">
            <w:pPr>
              <w:pStyle w:val="TAH"/>
              <w:rPr>
                <w:rFonts w:eastAsia="Arial Unicode MS"/>
              </w:rPr>
            </w:pPr>
            <w:r w:rsidRPr="00357143">
              <w:rPr>
                <w:rFonts w:eastAsia="Arial Unicode MS"/>
              </w:rPr>
              <w:t>RW/</w:t>
            </w:r>
          </w:p>
          <w:p w14:paraId="047372AB" w14:textId="77777777" w:rsidR="00057CE4" w:rsidRPr="00357143" w:rsidRDefault="00057CE4" w:rsidP="00854BBE">
            <w:pPr>
              <w:pStyle w:val="TAH"/>
              <w:rPr>
                <w:rFonts w:eastAsia="Arial Unicode MS"/>
              </w:rPr>
            </w:pPr>
            <w:r w:rsidRPr="00357143">
              <w:rPr>
                <w:rFonts w:eastAsia="Arial Unicode MS"/>
              </w:rPr>
              <w:t>RO/</w:t>
            </w:r>
          </w:p>
          <w:p w14:paraId="5C02B700"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F3373A2"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45695818" w14:textId="77777777" w:rsidTr="00731766">
        <w:trPr>
          <w:jc w:val="center"/>
        </w:trPr>
        <w:tc>
          <w:tcPr>
            <w:tcW w:w="2160" w:type="dxa"/>
          </w:tcPr>
          <w:p w14:paraId="1539E5D3"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9327F01"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513F41C6"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2CB1ECD"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6007B77A" w14:textId="77777777" w:rsidTr="00731766">
        <w:trPr>
          <w:jc w:val="center"/>
        </w:trPr>
        <w:tc>
          <w:tcPr>
            <w:tcW w:w="2160" w:type="dxa"/>
          </w:tcPr>
          <w:p w14:paraId="75655E58"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4CE14DB4"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7A6ED66B"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924B38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7AD869A" w14:textId="77777777" w:rsidTr="00731766">
        <w:trPr>
          <w:jc w:val="center"/>
        </w:trPr>
        <w:tc>
          <w:tcPr>
            <w:tcW w:w="2160" w:type="dxa"/>
          </w:tcPr>
          <w:p w14:paraId="2316AC12"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7D405D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BF0874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583ADC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DDB3C2C" w14:textId="77777777" w:rsidTr="00731766">
        <w:trPr>
          <w:jc w:val="center"/>
        </w:trPr>
        <w:tc>
          <w:tcPr>
            <w:tcW w:w="2160" w:type="dxa"/>
          </w:tcPr>
          <w:p w14:paraId="77119257"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78280FFC"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33FA2478"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1E55D50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47FDA12" w14:textId="77777777" w:rsidTr="00731766">
        <w:trPr>
          <w:jc w:val="center"/>
        </w:trPr>
        <w:tc>
          <w:tcPr>
            <w:tcW w:w="2160" w:type="dxa"/>
          </w:tcPr>
          <w:p w14:paraId="3EA045C4"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25A14B9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7DEB6F4"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61D7E3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8064E77" w14:textId="77777777" w:rsidTr="00731766">
        <w:trPr>
          <w:jc w:val="center"/>
        </w:trPr>
        <w:tc>
          <w:tcPr>
            <w:tcW w:w="2160" w:type="dxa"/>
          </w:tcPr>
          <w:p w14:paraId="17DDD981"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34EDF21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76D607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A1A24E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32DC5E1" w14:textId="77777777" w:rsidTr="00731766">
        <w:trPr>
          <w:jc w:val="center"/>
        </w:trPr>
        <w:tc>
          <w:tcPr>
            <w:tcW w:w="2160" w:type="dxa"/>
            <w:tcBorders>
              <w:bottom w:val="single" w:sz="4" w:space="0" w:color="000000"/>
            </w:tcBorders>
          </w:tcPr>
          <w:p w14:paraId="34FD0CF0"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AE627A1"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A8B4087"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B374A6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8848B6F" w14:textId="77777777" w:rsidTr="00731766">
        <w:trPr>
          <w:jc w:val="center"/>
        </w:trPr>
        <w:tc>
          <w:tcPr>
            <w:tcW w:w="2160" w:type="dxa"/>
          </w:tcPr>
          <w:p w14:paraId="4E0D23C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922575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57E9553"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44338BB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428DEA0" w14:textId="77777777" w:rsidTr="00731766">
        <w:trPr>
          <w:jc w:val="center"/>
        </w:trPr>
        <w:tc>
          <w:tcPr>
            <w:tcW w:w="2160" w:type="dxa"/>
          </w:tcPr>
          <w:p w14:paraId="5FE5D686"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0F63AB2C"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DAA7E50"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10BCC04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C65969D" w14:textId="77777777" w:rsidTr="00731766">
        <w:trPr>
          <w:jc w:val="center"/>
        </w:trPr>
        <w:tc>
          <w:tcPr>
            <w:tcW w:w="2160" w:type="dxa"/>
          </w:tcPr>
          <w:p w14:paraId="1EF16583"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2DD00DB6"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1AABEA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2E610E12"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14:paraId="22E97C7F" w14:textId="77777777" w:rsidTr="00731766">
        <w:trPr>
          <w:jc w:val="center"/>
        </w:trPr>
        <w:tc>
          <w:tcPr>
            <w:tcW w:w="2160" w:type="dxa"/>
          </w:tcPr>
          <w:p w14:paraId="404FE937"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4B2B733"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2AFFA9"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79ED1F4"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83318F8" w14:textId="77777777" w:rsidTr="00731766">
        <w:trPr>
          <w:jc w:val="center"/>
        </w:trPr>
        <w:tc>
          <w:tcPr>
            <w:tcW w:w="2160" w:type="dxa"/>
          </w:tcPr>
          <w:p w14:paraId="7259DB8A"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7C48414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AFE370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5931FAE"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D74DE15" w14:textId="77777777" w:rsidTr="00731766">
        <w:trPr>
          <w:jc w:val="center"/>
        </w:trPr>
        <w:tc>
          <w:tcPr>
            <w:tcW w:w="2160" w:type="dxa"/>
          </w:tcPr>
          <w:p w14:paraId="5B51DC3A"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6E7A79E7"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A39524"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D9D7A97"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5F19A775" w14:textId="77777777" w:rsidTr="00731766">
        <w:trPr>
          <w:jc w:val="center"/>
        </w:trPr>
        <w:tc>
          <w:tcPr>
            <w:tcW w:w="2160" w:type="dxa"/>
          </w:tcPr>
          <w:p w14:paraId="27787C69" w14:textId="77777777"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14:paraId="5449852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3856403"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F5A87D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03315A3" w14:textId="77777777" w:rsidTr="00731766">
        <w:trPr>
          <w:jc w:val="center"/>
        </w:trPr>
        <w:tc>
          <w:tcPr>
            <w:tcW w:w="2160" w:type="dxa"/>
          </w:tcPr>
          <w:p w14:paraId="763A0C5E" w14:textId="77777777"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14:paraId="2BF95C5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8579E7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4670B8D"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32D1D9F8" w14:textId="77777777" w:rsidR="00057CE4" w:rsidRPr="00357143" w:rsidRDefault="00057CE4" w:rsidP="00057CE4"/>
    <w:p w14:paraId="37A3CB12" w14:textId="77777777" w:rsidR="00057CE4" w:rsidRPr="00357143" w:rsidRDefault="009B57DC" w:rsidP="00024EA3">
      <w:pPr>
        <w:pStyle w:val="1"/>
      </w:pPr>
      <w:bookmarkStart w:id="4723" w:name="_Toc445303080"/>
      <w:bookmarkStart w:id="4724" w:name="_Toc445390247"/>
      <w:bookmarkStart w:id="4725" w:name="_Toc447043331"/>
      <w:bookmarkStart w:id="4726" w:name="_Toc457494088"/>
      <w:bookmarkStart w:id="4727" w:name="_Toc459977187"/>
      <w:bookmarkStart w:id="4728" w:name="_Toc470164348"/>
      <w:bookmarkStart w:id="4729" w:name="_Toc470164930"/>
      <w:bookmarkStart w:id="4730" w:name="_Toc475715542"/>
      <w:bookmarkStart w:id="4731" w:name="_Toc479349340"/>
      <w:bookmarkStart w:id="4732" w:name="_Toc484070788"/>
      <w:bookmarkStart w:id="4733" w:name="_Toc2176248"/>
      <w:r w:rsidRPr="00357143">
        <w:lastRenderedPageBreak/>
        <w:t>D.1</w:t>
      </w:r>
      <w:r w:rsidR="00456F6C" w:rsidRPr="00357143">
        <w:t>1</w:t>
      </w:r>
      <w:r w:rsidR="00057CE4" w:rsidRPr="00357143">
        <w:tab/>
        <w:t xml:space="preserve">Resource </w:t>
      </w:r>
      <w:r w:rsidR="00057CE4" w:rsidRPr="00357143">
        <w:rPr>
          <w:i/>
        </w:rPr>
        <w:t>eventLog</w:t>
      </w:r>
      <w:bookmarkEnd w:id="4723"/>
      <w:bookmarkEnd w:id="4724"/>
      <w:bookmarkEnd w:id="4725"/>
      <w:bookmarkEnd w:id="4726"/>
      <w:bookmarkEnd w:id="4727"/>
      <w:bookmarkEnd w:id="4728"/>
      <w:bookmarkEnd w:id="4729"/>
      <w:bookmarkEnd w:id="4730"/>
      <w:bookmarkEnd w:id="4731"/>
      <w:bookmarkEnd w:id="4732"/>
      <w:bookmarkEnd w:id="4733"/>
    </w:p>
    <w:p w14:paraId="21B2526C" w14:textId="77777777"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5110CDC1" w14:textId="77777777" w:rsidR="00E26610" w:rsidRPr="00357143" w:rsidRDefault="00362EB8" w:rsidP="00163207">
      <w:pPr>
        <w:pStyle w:val="FL"/>
      </w:pPr>
      <w:r w:rsidRPr="00357143">
        <w:object w:dxaOrig="5296" w:dyaOrig="8595" w14:anchorId="645546E7">
          <v:shape id="_x0000_i1106" type="#_x0000_t75" style="width:259pt;height:6in" o:ole="">
            <v:imagedata r:id="rId180" o:title=""/>
          </v:shape>
          <o:OLEObject Type="Embed" ProgID="Visio.Drawing.11" ShapeID="_x0000_i1106" DrawAspect="Content" ObjectID="_1620824364" r:id="rId181"/>
        </w:object>
      </w:r>
    </w:p>
    <w:p w14:paraId="0CB23AC3" w14:textId="77777777"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14:paraId="2C84EF8E" w14:textId="77777777"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14:paraId="02E6F494" w14:textId="77777777"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4702AC1B" w14:textId="77777777" w:rsidTr="00360B1C">
        <w:trPr>
          <w:tblHeader/>
          <w:jc w:val="center"/>
        </w:trPr>
        <w:tc>
          <w:tcPr>
            <w:tcW w:w="2448" w:type="dxa"/>
            <w:shd w:val="clear" w:color="auto" w:fill="E0E0E0"/>
            <w:vAlign w:val="center"/>
          </w:tcPr>
          <w:p w14:paraId="71418B02"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14:paraId="7A7EC33C"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C14E123"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80DDDCB"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6F680561" w14:textId="77777777" w:rsidTr="00360B1C">
        <w:trPr>
          <w:jc w:val="center"/>
        </w:trPr>
        <w:tc>
          <w:tcPr>
            <w:tcW w:w="2448" w:type="dxa"/>
          </w:tcPr>
          <w:p w14:paraId="4C916F49"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02671771"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47FB0E4F"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560D8C1"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1BE97DBD" w14:textId="77777777" w:rsidTr="00360B1C">
        <w:trPr>
          <w:jc w:val="center"/>
        </w:trPr>
        <w:tc>
          <w:tcPr>
            <w:tcW w:w="2448" w:type="dxa"/>
          </w:tcPr>
          <w:p w14:paraId="04A34CF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7CC0A14"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9AB6826"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FC74D32" w14:textId="77777777" w:rsidR="00362EB8" w:rsidRPr="00357143" w:rsidRDefault="00362EB8" w:rsidP="000F3FB1">
            <w:pPr>
              <w:pStyle w:val="TAL"/>
              <w:rPr>
                <w:rFonts w:eastAsia="Arial Unicode MS"/>
              </w:rPr>
            </w:pPr>
            <w:r w:rsidRPr="00357143">
              <w:rPr>
                <w:rFonts w:eastAsia="Arial Unicode MS"/>
              </w:rPr>
              <w:t>See clause 9.6.30</w:t>
            </w:r>
          </w:p>
        </w:tc>
      </w:tr>
    </w:tbl>
    <w:p w14:paraId="678977D3" w14:textId="77777777" w:rsidR="00B508C3" w:rsidRPr="00357143" w:rsidRDefault="00B508C3" w:rsidP="00057CE4"/>
    <w:p w14:paraId="1FC6D463" w14:textId="77777777" w:rsidR="00057CE4" w:rsidRPr="00357143" w:rsidRDefault="00F444EF" w:rsidP="009D55D9">
      <w:pPr>
        <w:keepNext/>
        <w:keepLines/>
      </w:pPr>
      <w:r w:rsidRPr="00357143">
        <w:lastRenderedPageBreak/>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14:paraId="29CEA1AC" w14:textId="77777777"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0830DF49" w14:textId="77777777" w:rsidTr="00630A55">
        <w:trPr>
          <w:tblHeader/>
          <w:jc w:val="center"/>
        </w:trPr>
        <w:tc>
          <w:tcPr>
            <w:tcW w:w="2160" w:type="dxa"/>
            <w:shd w:val="clear" w:color="auto" w:fill="E0E0E0"/>
            <w:vAlign w:val="center"/>
          </w:tcPr>
          <w:p w14:paraId="771D16CD"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14:paraId="3200B614"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055DDA1" w14:textId="77777777" w:rsidR="00057CE4" w:rsidRPr="00357143" w:rsidRDefault="00057CE4" w:rsidP="00854BBE">
            <w:pPr>
              <w:pStyle w:val="TAH"/>
              <w:rPr>
                <w:rFonts w:eastAsia="Arial Unicode MS"/>
              </w:rPr>
            </w:pPr>
            <w:r w:rsidRPr="00357143">
              <w:rPr>
                <w:rFonts w:eastAsia="Arial Unicode MS"/>
              </w:rPr>
              <w:t>RW/</w:t>
            </w:r>
          </w:p>
          <w:p w14:paraId="59244473" w14:textId="77777777" w:rsidR="00057CE4" w:rsidRPr="00357143" w:rsidRDefault="00057CE4" w:rsidP="00854BBE">
            <w:pPr>
              <w:pStyle w:val="TAH"/>
              <w:rPr>
                <w:rFonts w:eastAsia="Arial Unicode MS"/>
              </w:rPr>
            </w:pPr>
            <w:r w:rsidRPr="00357143">
              <w:rPr>
                <w:rFonts w:eastAsia="Arial Unicode MS"/>
              </w:rPr>
              <w:t>RO/</w:t>
            </w:r>
          </w:p>
          <w:p w14:paraId="5F62DD3F"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ECEA22F"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1EEE4A97" w14:textId="77777777" w:rsidTr="00630A55">
        <w:trPr>
          <w:jc w:val="center"/>
        </w:trPr>
        <w:tc>
          <w:tcPr>
            <w:tcW w:w="2160" w:type="dxa"/>
          </w:tcPr>
          <w:p w14:paraId="55F2B0E3"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5A78C53C"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63387A7"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61E81158"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694BB5F1" w14:textId="77777777" w:rsidTr="00630A55">
        <w:trPr>
          <w:jc w:val="center"/>
        </w:trPr>
        <w:tc>
          <w:tcPr>
            <w:tcW w:w="2160" w:type="dxa"/>
          </w:tcPr>
          <w:p w14:paraId="36B052BB"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25629B8A"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2F5BB2C"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81A701C"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B3A0C5D" w14:textId="77777777" w:rsidTr="00630A55">
        <w:trPr>
          <w:jc w:val="center"/>
        </w:trPr>
        <w:tc>
          <w:tcPr>
            <w:tcW w:w="2160" w:type="dxa"/>
          </w:tcPr>
          <w:p w14:paraId="188FBB3D"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D0EE11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EDDDF3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40C9DD42"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FB31792" w14:textId="77777777" w:rsidTr="00630A55">
        <w:trPr>
          <w:jc w:val="center"/>
        </w:trPr>
        <w:tc>
          <w:tcPr>
            <w:tcW w:w="2160" w:type="dxa"/>
          </w:tcPr>
          <w:p w14:paraId="1CF90808"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18B5CFE2"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1F4D4B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789037A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3D83403" w14:textId="77777777" w:rsidTr="00630A55">
        <w:trPr>
          <w:jc w:val="center"/>
        </w:trPr>
        <w:tc>
          <w:tcPr>
            <w:tcW w:w="2160" w:type="dxa"/>
          </w:tcPr>
          <w:p w14:paraId="249C0E1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11D537D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BCCD2E8"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BC3DBE8"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AB8F3FE" w14:textId="77777777" w:rsidTr="00630A55">
        <w:trPr>
          <w:jc w:val="center"/>
        </w:trPr>
        <w:tc>
          <w:tcPr>
            <w:tcW w:w="2160" w:type="dxa"/>
          </w:tcPr>
          <w:p w14:paraId="78504408"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3A4EEB2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0A027F0"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B28E3D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6E8A503" w14:textId="77777777" w:rsidTr="00630A55">
        <w:trPr>
          <w:jc w:val="center"/>
        </w:trPr>
        <w:tc>
          <w:tcPr>
            <w:tcW w:w="2160" w:type="dxa"/>
            <w:tcBorders>
              <w:bottom w:val="single" w:sz="4" w:space="0" w:color="000000"/>
            </w:tcBorders>
          </w:tcPr>
          <w:p w14:paraId="74750A2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914AA64"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8D9A38F"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06467A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38D9A3F" w14:textId="77777777" w:rsidTr="00630A55">
        <w:trPr>
          <w:jc w:val="center"/>
        </w:trPr>
        <w:tc>
          <w:tcPr>
            <w:tcW w:w="2160" w:type="dxa"/>
          </w:tcPr>
          <w:p w14:paraId="560F6B42"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2892B6E4"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F7F2298"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6B5EEBE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8811D83" w14:textId="77777777" w:rsidTr="00630A55">
        <w:trPr>
          <w:jc w:val="center"/>
        </w:trPr>
        <w:tc>
          <w:tcPr>
            <w:tcW w:w="2160" w:type="dxa"/>
          </w:tcPr>
          <w:p w14:paraId="5A6330BC"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2A5191F0"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6585E69"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72A9AC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4BF9F6E" w14:textId="77777777" w:rsidTr="00630A55">
        <w:trPr>
          <w:jc w:val="center"/>
        </w:trPr>
        <w:tc>
          <w:tcPr>
            <w:tcW w:w="2160" w:type="dxa"/>
          </w:tcPr>
          <w:p w14:paraId="2C55F42C"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7884FDB2"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1057AF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6A4B45BF"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14:paraId="02A97B3A" w14:textId="77777777" w:rsidTr="00630A55">
        <w:trPr>
          <w:jc w:val="center"/>
        </w:trPr>
        <w:tc>
          <w:tcPr>
            <w:tcW w:w="2160" w:type="dxa"/>
          </w:tcPr>
          <w:p w14:paraId="26542025"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0461F579"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D12E81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95F937A"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1C0C6BCD" w14:textId="77777777" w:rsidTr="00630A55">
        <w:trPr>
          <w:jc w:val="center"/>
        </w:trPr>
        <w:tc>
          <w:tcPr>
            <w:tcW w:w="2160" w:type="dxa"/>
          </w:tcPr>
          <w:p w14:paraId="3AE9139F"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1AA2936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9FDC2B0"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722C5D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9342BFB" w14:textId="77777777" w:rsidTr="00630A55">
        <w:trPr>
          <w:jc w:val="center"/>
        </w:trPr>
        <w:tc>
          <w:tcPr>
            <w:tcW w:w="2160" w:type="dxa"/>
          </w:tcPr>
          <w:p w14:paraId="23904EC6"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722AB75A"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C8E51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50984B1"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EF4347B" w14:textId="77777777" w:rsidTr="00630A55">
        <w:trPr>
          <w:jc w:val="center"/>
        </w:trPr>
        <w:tc>
          <w:tcPr>
            <w:tcW w:w="2160" w:type="dxa"/>
          </w:tcPr>
          <w:p w14:paraId="51880011" w14:textId="77777777" w:rsidR="006458A8" w:rsidRPr="00357143" w:rsidRDefault="006458A8" w:rsidP="0084296A">
            <w:pPr>
              <w:pStyle w:val="TAL"/>
              <w:rPr>
                <w:rFonts w:eastAsia="Arial Unicode MS"/>
                <w:i/>
              </w:rPr>
            </w:pPr>
            <w:r w:rsidRPr="00357143">
              <w:rPr>
                <w:rFonts w:eastAsia="Arial Unicode MS"/>
                <w:i/>
              </w:rPr>
              <w:t>logTypeId</w:t>
            </w:r>
          </w:p>
        </w:tc>
        <w:tc>
          <w:tcPr>
            <w:tcW w:w="1077" w:type="dxa"/>
          </w:tcPr>
          <w:p w14:paraId="69777BBE"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7D3139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67A48E4E" w14:textId="77777777"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D59E50" w14:textId="77777777" w:rsidTr="00630A55">
        <w:trPr>
          <w:jc w:val="center"/>
        </w:trPr>
        <w:tc>
          <w:tcPr>
            <w:tcW w:w="2160" w:type="dxa"/>
          </w:tcPr>
          <w:p w14:paraId="698E2CF8" w14:textId="77777777" w:rsidR="006458A8" w:rsidRPr="00357143" w:rsidRDefault="006458A8" w:rsidP="0084296A">
            <w:pPr>
              <w:pStyle w:val="TAL"/>
              <w:rPr>
                <w:rFonts w:eastAsia="Arial Unicode MS"/>
                <w:i/>
              </w:rPr>
            </w:pPr>
            <w:r w:rsidRPr="00357143">
              <w:rPr>
                <w:rFonts w:eastAsia="Arial Unicode MS"/>
                <w:i/>
              </w:rPr>
              <w:t>logData</w:t>
            </w:r>
          </w:p>
        </w:tc>
        <w:tc>
          <w:tcPr>
            <w:tcW w:w="1077" w:type="dxa"/>
          </w:tcPr>
          <w:p w14:paraId="0E6021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8F4EB6E"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06F8AB70" w14:textId="77777777"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A8D6DA" w14:textId="77777777" w:rsidTr="00630A55">
        <w:trPr>
          <w:jc w:val="center"/>
        </w:trPr>
        <w:tc>
          <w:tcPr>
            <w:tcW w:w="2160" w:type="dxa"/>
          </w:tcPr>
          <w:p w14:paraId="7A27267F" w14:textId="77777777"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14:paraId="4AFCC24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DB53C03"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0CCC175C" w14:textId="77777777" w:rsidR="006458A8" w:rsidRPr="00357143" w:rsidRDefault="006458A8" w:rsidP="001A097B">
            <w:pPr>
              <w:pStyle w:val="TAL"/>
              <w:rPr>
                <w:szCs w:val="21"/>
              </w:rPr>
            </w:pPr>
            <w:r w:rsidRPr="00357143">
              <w:rPr>
                <w:rFonts w:eastAsia="Arial Unicode MS"/>
                <w:lang w:eastAsia="zh-CN"/>
              </w:rPr>
              <w:t>Indicates the status of the</w:t>
            </w:r>
            <w:r w:rsidR="00256ED1">
              <w:rPr>
                <w:rFonts w:eastAsia="Arial Unicode MS"/>
                <w:lang w:eastAsia="zh-CN"/>
              </w:rPr>
              <w:t xml:space="preserve"> </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FAD3FC" w14:textId="77777777" w:rsidTr="00630A55">
        <w:trPr>
          <w:jc w:val="center"/>
        </w:trPr>
        <w:tc>
          <w:tcPr>
            <w:tcW w:w="2160" w:type="dxa"/>
          </w:tcPr>
          <w:p w14:paraId="4447260A"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14:paraId="788B13FD"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A8AC04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07FE5475"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EBDCC8C" w14:textId="77777777" w:rsidTr="00630A55">
        <w:trPr>
          <w:jc w:val="center"/>
        </w:trPr>
        <w:tc>
          <w:tcPr>
            <w:tcW w:w="2160" w:type="dxa"/>
          </w:tcPr>
          <w:p w14:paraId="2BA34F54"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14:paraId="332708C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B87B9A3"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0E9A72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125CE0BE" w14:textId="77777777" w:rsidR="00117DD9" w:rsidRPr="00357143" w:rsidRDefault="00117DD9" w:rsidP="006A65D1"/>
    <w:p w14:paraId="10269040" w14:textId="77777777" w:rsidR="00734A6D" w:rsidRPr="00357143" w:rsidRDefault="00734A6D" w:rsidP="00024EA3">
      <w:pPr>
        <w:pStyle w:val="1"/>
      </w:pPr>
      <w:bookmarkStart w:id="4734" w:name="_Toc445303081"/>
      <w:bookmarkStart w:id="4735" w:name="_Toc445390248"/>
      <w:bookmarkStart w:id="4736" w:name="_Toc447043332"/>
      <w:bookmarkStart w:id="4737" w:name="_Toc457494089"/>
      <w:bookmarkStart w:id="4738" w:name="_Toc459977188"/>
      <w:bookmarkStart w:id="4739" w:name="_Toc470164349"/>
      <w:bookmarkStart w:id="4740" w:name="_Toc470164931"/>
      <w:bookmarkStart w:id="4741" w:name="_Toc475715543"/>
      <w:bookmarkStart w:id="4742" w:name="_Toc479349341"/>
      <w:bookmarkStart w:id="4743" w:name="_Toc484070789"/>
      <w:bookmarkStart w:id="4744" w:name="_Toc2176249"/>
      <w:r w:rsidRPr="00357143">
        <w:t>D.12</w:t>
      </w:r>
      <w:r w:rsidRPr="00357143">
        <w:tab/>
        <w:t xml:space="preserve">Resource </w:t>
      </w:r>
      <w:r w:rsidRPr="00357143">
        <w:rPr>
          <w:i/>
        </w:rPr>
        <w:t>cmdhPolicy</w:t>
      </w:r>
      <w:bookmarkEnd w:id="4734"/>
      <w:bookmarkEnd w:id="4735"/>
      <w:bookmarkEnd w:id="4736"/>
      <w:bookmarkEnd w:id="4737"/>
      <w:bookmarkEnd w:id="4738"/>
      <w:bookmarkEnd w:id="4739"/>
      <w:bookmarkEnd w:id="4740"/>
      <w:bookmarkEnd w:id="4741"/>
      <w:bookmarkEnd w:id="4742"/>
      <w:bookmarkEnd w:id="4743"/>
      <w:bookmarkEnd w:id="4744"/>
    </w:p>
    <w:p w14:paraId="327895B5" w14:textId="77777777" w:rsidR="00736BB4" w:rsidRPr="00357143" w:rsidRDefault="00736BB4" w:rsidP="00736BB4">
      <w:pPr>
        <w:pStyle w:val="2"/>
      </w:pPr>
      <w:bookmarkStart w:id="4745" w:name="_Toc447043333"/>
      <w:bookmarkStart w:id="4746" w:name="_Toc457494090"/>
      <w:bookmarkStart w:id="4747" w:name="_Toc459977189"/>
      <w:bookmarkStart w:id="4748" w:name="_Toc470164350"/>
      <w:bookmarkStart w:id="4749" w:name="_Toc470164932"/>
      <w:bookmarkStart w:id="4750" w:name="_Toc475715544"/>
      <w:bookmarkStart w:id="4751" w:name="_Toc479349342"/>
      <w:bookmarkStart w:id="4752" w:name="_Toc484070790"/>
      <w:bookmarkStart w:id="4753" w:name="_Toc2176250"/>
      <w:r w:rsidRPr="00357143">
        <w:rPr>
          <w:rFonts w:hint="eastAsia"/>
        </w:rPr>
        <w:t>D.12.0</w:t>
      </w:r>
      <w:r w:rsidRPr="00357143">
        <w:rPr>
          <w:rFonts w:hint="eastAsia"/>
        </w:rPr>
        <w:tab/>
        <w:t>Overview</w:t>
      </w:r>
      <w:bookmarkEnd w:id="4745"/>
      <w:bookmarkEnd w:id="4746"/>
      <w:bookmarkEnd w:id="4747"/>
      <w:bookmarkEnd w:id="4748"/>
      <w:bookmarkEnd w:id="4749"/>
      <w:bookmarkEnd w:id="4750"/>
      <w:bookmarkEnd w:id="4751"/>
      <w:bookmarkEnd w:id="4752"/>
      <w:bookmarkEnd w:id="4753"/>
    </w:p>
    <w:p w14:paraId="57140BE8" w14:textId="77777777"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14:paraId="3719A43D" w14:textId="77777777" w:rsidR="00F328DE" w:rsidRDefault="00734A6D" w:rsidP="0060725E">
      <w:pPr>
        <w:rPr>
          <w:rFonts w:eastAsiaTheme="minorEastAsia"/>
          <w:lang w:eastAsia="zh-CN"/>
        </w:rPr>
      </w:pPr>
      <w:r w:rsidRPr="00357143">
        <w:t xml:space="preserve">The </w:t>
      </w:r>
      <w:r w:rsidRPr="00357143">
        <w:rPr>
          <w:i/>
        </w:rPr>
        <w:t>[cmdhPolicy]</w:t>
      </w:r>
      <w:r w:rsidRPr="00357143">
        <w:t xml:space="preserve"> resource represents a set of rules </w:t>
      </w:r>
      <w:r w:rsidR="0060725E" w:rsidRPr="00357143">
        <w:t xml:space="preserve">associated with a </w:t>
      </w:r>
      <w:r w:rsidR="003428CA">
        <w:t xml:space="preserve">node hosting a </w:t>
      </w:r>
      <w:r w:rsidR="0060725E" w:rsidRPr="00357143">
        <w:t>specific CSE</w:t>
      </w:r>
      <w:r w:rsidR="003428CA" w:rsidRPr="003428CA">
        <w:t xml:space="preserve"> </w:t>
      </w:r>
      <w:r w:rsidR="003428CA">
        <w:t>or a specific ADN</w:t>
      </w:r>
      <w:r w:rsidR="0060725E" w:rsidRPr="00357143">
        <w:t xml:space="preserve"> that govern the behaviour of that CSE</w:t>
      </w:r>
      <w:r w:rsidR="003428CA" w:rsidRPr="003428CA">
        <w:t xml:space="preserve"> </w:t>
      </w:r>
      <w:r w:rsidR="003428CA">
        <w:t>communication behaviour of that node</w:t>
      </w:r>
      <w:r w:rsidR="0060725E" w:rsidRPr="00357143">
        <w:t xml:space="preserve"> regarding rejecting, buffering and sending request or response messages via the Mcc</w:t>
      </w:r>
      <w:r w:rsidR="00F328DE" w:rsidRPr="00F328DE">
        <w:t xml:space="preserve"> </w:t>
      </w:r>
      <w:r w:rsidR="00F328DE">
        <w:t>or Mca</w:t>
      </w:r>
      <w:r w:rsidR="0060725E" w:rsidRPr="00357143">
        <w:t xml:space="preserve"> reference point</w:t>
      </w:r>
      <w:r w:rsidR="00F328DE" w:rsidRPr="00F328DE">
        <w:t xml:space="preserve"> </w:t>
      </w:r>
      <w:r w:rsidR="00F328DE">
        <w:t>between a CSE and its Registrar – in case of a node hosting a CSE – or via the Mca reference point – in case of an ADN</w:t>
      </w:r>
      <w:r w:rsidR="0060725E" w:rsidRPr="00357143">
        <w:t xml:space="preserve">. </w:t>
      </w:r>
    </w:p>
    <w:p w14:paraId="6DBE93A5" w14:textId="77777777" w:rsidR="00F328DE" w:rsidRDefault="00F328DE" w:rsidP="0060725E">
      <w:pPr>
        <w:rPr>
          <w:rFonts w:eastAsiaTheme="minorEastAsia"/>
          <w:lang w:eastAsia="zh-CN"/>
        </w:rPr>
      </w:pPr>
      <w:r>
        <w:t xml:space="preserve">The reference point between an associated CSE and its Registrar CSE – in case the </w:t>
      </w:r>
      <w:r w:rsidRPr="00357143">
        <w:rPr>
          <w:i/>
        </w:rPr>
        <w:t>[cmdhPolicy]</w:t>
      </w:r>
      <w:r>
        <w:rPr>
          <w:i/>
        </w:rPr>
        <w:t xml:space="preserve"> </w:t>
      </w:r>
      <w:r>
        <w:t xml:space="preserve">resource is associated with a node hosting a CSE – or the Mca reference point used by the associated ADN – in case the </w:t>
      </w:r>
      <w:r w:rsidRPr="00357143">
        <w:rPr>
          <w:i/>
        </w:rPr>
        <w:t>[cmdhPolicy]</w:t>
      </w:r>
      <w:r>
        <w:rPr>
          <w:i/>
        </w:rPr>
        <w:t xml:space="preserve"> </w:t>
      </w:r>
      <w:r>
        <w:t>resource is associated with an ADN – is termed “associated reference point” in what follows.</w:t>
      </w:r>
    </w:p>
    <w:p w14:paraId="433318D4" w14:textId="77777777" w:rsidR="0060725E" w:rsidRPr="00357143" w:rsidRDefault="0060725E" w:rsidP="0060725E">
      <w:r w:rsidRPr="00357143">
        <w:t xml:space="preserve">The rules contained in a </w:t>
      </w:r>
      <w:r w:rsidRPr="00357143">
        <w:rPr>
          <w:i/>
        </w:rPr>
        <w:t>[cmdhPolicy]</w:t>
      </w:r>
      <w:r w:rsidRPr="00357143">
        <w:t xml:space="preserve"> resource are sub-divided into rules represented by different</w:t>
      </w:r>
      <w:r w:rsidR="005F2942" w:rsidRPr="005F2942">
        <w:t xml:space="preserve"> </w:t>
      </w:r>
      <w:r w:rsidR="005F2942">
        <w:t>linked</w:t>
      </w:r>
      <w:r w:rsidRPr="00357143">
        <w:t xml:space="preserve"> child resources with different purposes as</w:t>
      </w:r>
      <w:r w:rsidR="00163207" w:rsidRPr="00357143">
        <w:t xml:space="preserve"> follows:</w:t>
      </w:r>
    </w:p>
    <w:p w14:paraId="1A4C4879" w14:textId="77777777" w:rsidR="0060725E" w:rsidRPr="00357143" w:rsidRDefault="0060725E" w:rsidP="00632568">
      <w:pPr>
        <w:pStyle w:val="B1"/>
      </w:pPr>
      <w:r w:rsidRPr="00357143">
        <w:rPr>
          <w:b/>
        </w:rPr>
        <w:lastRenderedPageBreak/>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5F2942">
        <w:t xml:space="preserve">to be sent across the associated reference point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14:paraId="7B84FA0F" w14:textId="77777777"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14:paraId="377A02D1" w14:textId="77777777" w:rsidR="0060725E" w:rsidRPr="00357143" w:rsidRDefault="0060725E" w:rsidP="00632568">
      <w:pPr>
        <w:pStyle w:val="B1"/>
      </w:pPr>
      <w:r w:rsidRPr="00357143">
        <w:rPr>
          <w:b/>
        </w:rPr>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14:paraId="5ECADF05" w14:textId="77777777"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r w:rsidR="00522637" w:rsidRPr="00522637">
        <w:t xml:space="preserve"> </w:t>
      </w:r>
      <w:r w:rsidR="00522637">
        <w:t>Buffering of messages to be sent across an associated reference point form an ADN supporting CMDH to other nodes is optional.</w:t>
      </w:r>
    </w:p>
    <w:p w14:paraId="27DAAD84" w14:textId="77777777"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宋体"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an instance of a </w:t>
      </w:r>
      <w:r w:rsidRPr="00357143">
        <w:rPr>
          <w:i/>
        </w:rPr>
        <w:t>&lt;remoteCSE&gt;</w:t>
      </w:r>
      <w:r w:rsidRPr="00357143">
        <w:t xml:space="preserve"> </w:t>
      </w:r>
      <w:r w:rsidR="00F91A78">
        <w:t>resource type or an instance of an &lt;</w:t>
      </w:r>
      <w:r w:rsidR="00F91A78">
        <w:rPr>
          <w:i/>
        </w:rPr>
        <w:t>AE&gt;</w:t>
      </w:r>
      <w:r w:rsidRPr="00357143">
        <w:t>resource type</w:t>
      </w:r>
      <w:r w:rsidR="00F91A78" w:rsidRPr="00F91A78">
        <w:t xml:space="preserve"> </w:t>
      </w:r>
      <w:r w:rsidR="00F91A78">
        <w:t>representing an Application Entity on an ADN</w:t>
      </w:r>
      <w:r w:rsidRPr="00357143">
        <w:t xml:space="preserv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w:t>
      </w:r>
      <w:r w:rsidR="00A7406D">
        <w:t xml:space="preserve">or </w:t>
      </w:r>
      <w:r w:rsidR="00A7406D" w:rsidRPr="00FE79DA">
        <w:rPr>
          <w:i/>
        </w:rPr>
        <w:t>hostedAELinks</w:t>
      </w:r>
      <w:r w:rsidR="00A7406D" w:rsidRPr="00357143">
        <w:t xml:space="preserve"> </w:t>
      </w:r>
      <w:r w:rsidRPr="00357143">
        <w:t xml:space="preserve">attribute in the </w:t>
      </w:r>
      <w:r w:rsidRPr="00357143">
        <w:rPr>
          <w:i/>
        </w:rPr>
        <w:t>&lt;node&gt;</w:t>
      </w:r>
      <w:r w:rsidRPr="00357143">
        <w:t xml:space="preserve"> resource define to which </w:t>
      </w:r>
      <w:r w:rsidR="00A7406D">
        <w:t>AE(s) or</w:t>
      </w:r>
      <w:r w:rsidR="00A7406D" w:rsidRPr="00357143">
        <w:t xml:space="preserve"> </w:t>
      </w:r>
      <w:r w:rsidR="00A7406D">
        <w:t>node</w:t>
      </w:r>
      <w:r w:rsidR="00A7406D" w:rsidRPr="00357143" w:rsidDel="00A7406D">
        <w:t xml:space="preserve"> </w:t>
      </w:r>
      <w:r w:rsidRPr="00357143">
        <w:t xml:space="preserve">the set of CMDH policies apply whenever this CSE receives requests or </w:t>
      </w:r>
      <w:r w:rsidR="00A7406D" w:rsidRPr="00357143">
        <w:t>response</w:t>
      </w:r>
      <w:r w:rsidR="00A7406D">
        <w:t xml:space="preserve"> message</w:t>
      </w:r>
      <w:r w:rsidR="00A7406D" w:rsidRPr="00357143">
        <w:t>s</w:t>
      </w:r>
      <w:r w:rsidR="00256ED1">
        <w:t xml:space="preserve"> </w:t>
      </w:r>
      <w:r w:rsidRPr="00357143">
        <w:t>that need to be forwarded over Mcc</w:t>
      </w:r>
      <w:r w:rsidR="003A281E" w:rsidRPr="00357143">
        <w:t xml:space="preserve"> reference point</w:t>
      </w:r>
      <w:r w:rsidR="0038121B" w:rsidRPr="00FE79DA">
        <w:t xml:space="preserve"> </w:t>
      </w:r>
      <w:r w:rsidR="0038121B">
        <w:t>sent across the associated reference point to or from the indicated entities</w:t>
      </w:r>
      <w:r w:rsidRPr="00357143">
        <w:t xml:space="preserve">. Since only one particular set of CMDH rules can be active for a given </w:t>
      </w:r>
      <w:r w:rsidR="00382125">
        <w:t>node</w:t>
      </w:r>
      <w:r w:rsidR="00382125" w:rsidRPr="00357143">
        <w:t xml:space="preserve"> </w:t>
      </w:r>
      <w:r w:rsidRPr="00357143">
        <w:t xml:space="preserve">at any given point in time, an </w:t>
      </w:r>
      <w:r w:rsidRPr="00357143">
        <w:rPr>
          <w:i/>
        </w:rPr>
        <w:t>[activeCMDHPolicy]</w:t>
      </w:r>
      <w:r w:rsidRPr="00357143">
        <w:t xml:space="preserve"> child resource </w:t>
      </w:r>
      <w:r w:rsidR="00382125">
        <w:rPr>
          <w:rFonts w:eastAsiaTheme="minorEastAsia" w:hint="eastAsia"/>
          <w:lang w:eastAsia="zh-CN"/>
        </w:rPr>
        <w:t xml:space="preserve">for </w:t>
      </w:r>
      <w:r w:rsidR="00382125">
        <w:t>CMDH policies shall be applied</w:t>
      </w:r>
      <w:r w:rsidR="00382125" w:rsidRPr="00357143">
        <w:t xml:space="preserve"> </w:t>
      </w:r>
      <w:r w:rsidRPr="00357143">
        <w:t xml:space="preserve">is used to point to the active </w:t>
      </w:r>
      <w:r w:rsidRPr="00357143">
        <w:rPr>
          <w:i/>
        </w:rPr>
        <w:t>[cmdhPolicy]</w:t>
      </w:r>
      <w:r w:rsidRPr="00357143">
        <w:t xml:space="preserve"> resource that shall be effective for that particular </w:t>
      </w:r>
      <w:r w:rsidR="00382125">
        <w:rPr>
          <w:rFonts w:eastAsiaTheme="minorEastAsia" w:hint="eastAsia"/>
          <w:lang w:eastAsia="zh-CN"/>
        </w:rPr>
        <w:t>node</w:t>
      </w:r>
      <w:r w:rsidRPr="00357143">
        <w:t xml:space="preserve">. </w:t>
      </w:r>
    </w:p>
    <w:p w14:paraId="0B3F6D9C" w14:textId="77777777" w:rsidR="0060725E" w:rsidRPr="00357143" w:rsidRDefault="00C81E97" w:rsidP="00163207">
      <w:pPr>
        <w:pStyle w:val="FL"/>
      </w:pPr>
      <w:r w:rsidRPr="00357143">
        <w:object w:dxaOrig="9456" w:dyaOrig="11010" w14:anchorId="368DE9E1">
          <v:shape id="_x0000_i1107" type="#_x0000_t75" style="width:475pt;height:547pt" o:ole="" filled="t">
            <v:fill color2="black"/>
            <v:imagedata r:id="rId182" o:title=""/>
          </v:shape>
          <o:OLEObject Type="Embed" ProgID="Visio.Drawing.11" ShapeID="_x0000_i1107" DrawAspect="Content" ObjectID="_1620824365" r:id="rId183"/>
        </w:object>
      </w:r>
    </w:p>
    <w:p w14:paraId="1B5CA62F" w14:textId="77777777" w:rsidR="0060725E" w:rsidRPr="00357143" w:rsidRDefault="0060725E" w:rsidP="00163207">
      <w:pPr>
        <w:pStyle w:val="TF"/>
      </w:pPr>
      <w:r w:rsidRPr="00357143">
        <w:t>Figure D.12</w:t>
      </w:r>
      <w:r w:rsidR="00DA7DEE" w:rsidRPr="00357143">
        <w:rPr>
          <w:rFonts w:eastAsia="宋体" w:hint="eastAsia"/>
          <w:lang w:eastAsia="zh-CN"/>
        </w:rPr>
        <w:t>.0</w:t>
      </w:r>
      <w:r w:rsidRPr="00357143">
        <w:t xml:space="preserve">-1: Relationships between </w:t>
      </w:r>
      <w:r w:rsidRPr="00357143">
        <w:rPr>
          <w:i/>
        </w:rPr>
        <w:t>[cmdhPolicy]</w:t>
      </w:r>
      <w:r w:rsidRPr="00357143">
        <w:t xml:space="preserve"> resource and other resources</w:t>
      </w:r>
    </w:p>
    <w:p w14:paraId="4C600881" w14:textId="77777777"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14:paraId="1B3315E1" w14:textId="77777777"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w:t>
      </w:r>
      <w:r w:rsidR="00C81E97">
        <w:t xml:space="preserve">respective </w:t>
      </w:r>
      <w:r w:rsidRPr="00357143">
        <w:t>field domain CSE from an IN-CSE responsible fo</w:t>
      </w:r>
      <w:r w:rsidR="00163207" w:rsidRPr="00357143">
        <w:t>r the device/entity management.</w:t>
      </w:r>
    </w:p>
    <w:p w14:paraId="11DB2A7D" w14:textId="77777777" w:rsidR="0003654A" w:rsidRPr="00357143" w:rsidRDefault="0080185A" w:rsidP="00163207">
      <w:pPr>
        <w:pStyle w:val="FL"/>
      </w:pPr>
      <w:r w:rsidRPr="00357143">
        <w:rPr>
          <w:rFonts w:ascii="Times New Roman" w:eastAsia="宋体" w:hAnsi="Times New Roman"/>
        </w:rPr>
        <w:object w:dxaOrig="6110" w:dyaOrig="6056" w14:anchorId="7D522E08">
          <v:shape id="_x0000_i1108" type="#_x0000_t75" style="width:230.5pt;height:230.5pt" o:ole="">
            <v:imagedata r:id="rId184" o:title=""/>
          </v:shape>
          <o:OLEObject Type="Embed" ProgID="Visio.Drawing.11" ShapeID="_x0000_i1108" DrawAspect="Content" ObjectID="_1620824366" r:id="rId185"/>
        </w:object>
      </w:r>
    </w:p>
    <w:p w14:paraId="1FF9B768" w14:textId="77777777" w:rsidR="00734A6D" w:rsidRPr="00357143" w:rsidRDefault="00734A6D" w:rsidP="00734A6D">
      <w:pPr>
        <w:pStyle w:val="TF"/>
      </w:pPr>
      <w:r w:rsidRPr="00357143">
        <w:t>Figure D</w:t>
      </w:r>
      <w:r w:rsidR="00B20A28" w:rsidRPr="00357143">
        <w:t>.</w:t>
      </w:r>
      <w:r w:rsidRPr="00357143">
        <w:t>12</w:t>
      </w:r>
      <w:r w:rsidR="00DA7DEE" w:rsidRPr="00357143">
        <w:rPr>
          <w:rFonts w:eastAsia="宋体"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14:paraId="49FDDAE3" w14:textId="77777777"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宋体" w:hint="eastAsia"/>
          <w:lang w:eastAsia="zh-CN"/>
        </w:rPr>
        <w:t>.0</w:t>
      </w:r>
      <w:r w:rsidR="009D55D9" w:rsidRPr="00357143">
        <w:t>-</w:t>
      </w:r>
      <w:r w:rsidR="0060725E" w:rsidRPr="00357143">
        <w:t>1</w:t>
      </w:r>
      <w:r w:rsidR="009D55D9" w:rsidRPr="00357143">
        <w:t>.</w:t>
      </w:r>
    </w:p>
    <w:p w14:paraId="2AC30298" w14:textId="77777777" w:rsidR="00734A6D" w:rsidRPr="00357143" w:rsidRDefault="00734A6D" w:rsidP="00734A6D">
      <w:pPr>
        <w:pStyle w:val="TH"/>
      </w:pPr>
      <w:r w:rsidRPr="00357143">
        <w:t>Table D.12</w:t>
      </w:r>
      <w:r w:rsidR="00DA7DEE" w:rsidRPr="00357143">
        <w:rPr>
          <w:rFonts w:eastAsia="宋体"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0AC3F8E1" w14:textId="77777777" w:rsidTr="00630A55">
        <w:trPr>
          <w:jc w:val="center"/>
        </w:trPr>
        <w:tc>
          <w:tcPr>
            <w:tcW w:w="2160" w:type="dxa"/>
            <w:shd w:val="clear" w:color="auto" w:fill="E0E0E0"/>
            <w:vAlign w:val="center"/>
          </w:tcPr>
          <w:p w14:paraId="164749AD"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14:paraId="47E23E20"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D762804" w14:textId="77777777" w:rsidR="00734A6D" w:rsidRPr="00357143" w:rsidRDefault="00734A6D" w:rsidP="00854BBE">
            <w:pPr>
              <w:pStyle w:val="TAH"/>
              <w:rPr>
                <w:rFonts w:eastAsia="Arial Unicode MS"/>
              </w:rPr>
            </w:pPr>
            <w:r w:rsidRPr="00357143">
              <w:rPr>
                <w:rFonts w:eastAsia="Arial Unicode MS"/>
              </w:rPr>
              <w:t>RW/</w:t>
            </w:r>
          </w:p>
          <w:p w14:paraId="48EA0BDA" w14:textId="77777777" w:rsidR="00734A6D" w:rsidRPr="00357143" w:rsidRDefault="00734A6D" w:rsidP="00854BBE">
            <w:pPr>
              <w:pStyle w:val="TAH"/>
              <w:rPr>
                <w:rFonts w:eastAsia="Arial Unicode MS"/>
              </w:rPr>
            </w:pPr>
            <w:r w:rsidRPr="00357143">
              <w:rPr>
                <w:rFonts w:eastAsia="Arial Unicode MS"/>
              </w:rPr>
              <w:t>RO/</w:t>
            </w:r>
          </w:p>
          <w:p w14:paraId="55D58156"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7ACFA398"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361F4F48" w14:textId="77777777" w:rsidTr="00630A55">
        <w:trPr>
          <w:jc w:val="center"/>
        </w:trPr>
        <w:tc>
          <w:tcPr>
            <w:tcW w:w="2160" w:type="dxa"/>
          </w:tcPr>
          <w:p w14:paraId="1B2F908E"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0AC94FA3"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6800CE9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020287C5"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592F8068" w14:textId="77777777" w:rsidTr="00630A55">
        <w:trPr>
          <w:jc w:val="center"/>
        </w:trPr>
        <w:tc>
          <w:tcPr>
            <w:tcW w:w="2160" w:type="dxa"/>
          </w:tcPr>
          <w:p w14:paraId="6A315845"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2143B1E"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5D2C9E87"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13CA7677"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2B49B7C" w14:textId="77777777" w:rsidTr="00630A55">
        <w:trPr>
          <w:jc w:val="center"/>
        </w:trPr>
        <w:tc>
          <w:tcPr>
            <w:tcW w:w="2160" w:type="dxa"/>
          </w:tcPr>
          <w:p w14:paraId="0E5DF312"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542B27C"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2AC61AB0"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CFA8B09"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247779E" w14:textId="77777777" w:rsidTr="00630A55">
        <w:trPr>
          <w:jc w:val="center"/>
        </w:trPr>
        <w:tc>
          <w:tcPr>
            <w:tcW w:w="2160" w:type="dxa"/>
          </w:tcPr>
          <w:p w14:paraId="65BD94E6" w14:textId="77777777" w:rsidR="006458A8" w:rsidRPr="00357143" w:rsidRDefault="006458A8" w:rsidP="00056DEC">
            <w:pPr>
              <w:pStyle w:val="TAL"/>
              <w:rPr>
                <w:i/>
              </w:rPr>
            </w:pPr>
            <w:r w:rsidRPr="00357143">
              <w:rPr>
                <w:i/>
              </w:rPr>
              <w:t>parentID</w:t>
            </w:r>
          </w:p>
        </w:tc>
        <w:tc>
          <w:tcPr>
            <w:tcW w:w="1080" w:type="dxa"/>
          </w:tcPr>
          <w:p w14:paraId="350625E2" w14:textId="77777777" w:rsidR="006458A8" w:rsidRPr="00357143" w:rsidRDefault="006458A8" w:rsidP="00056DEC">
            <w:pPr>
              <w:pStyle w:val="TAL"/>
              <w:jc w:val="center"/>
            </w:pPr>
            <w:r w:rsidRPr="00357143">
              <w:t>1</w:t>
            </w:r>
          </w:p>
        </w:tc>
        <w:tc>
          <w:tcPr>
            <w:tcW w:w="864" w:type="dxa"/>
          </w:tcPr>
          <w:p w14:paraId="47E80FEA" w14:textId="77777777" w:rsidR="006458A8" w:rsidRPr="00357143" w:rsidRDefault="006458A8" w:rsidP="00056DEC">
            <w:pPr>
              <w:pStyle w:val="TAL"/>
              <w:jc w:val="center"/>
            </w:pPr>
            <w:r w:rsidRPr="00357143">
              <w:t>RO</w:t>
            </w:r>
          </w:p>
        </w:tc>
        <w:tc>
          <w:tcPr>
            <w:tcW w:w="5184" w:type="dxa"/>
          </w:tcPr>
          <w:p w14:paraId="2CB7626B" w14:textId="77777777"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14:paraId="07AA4BF0" w14:textId="77777777" w:rsidTr="00630A55">
        <w:trPr>
          <w:jc w:val="center"/>
        </w:trPr>
        <w:tc>
          <w:tcPr>
            <w:tcW w:w="2160" w:type="dxa"/>
          </w:tcPr>
          <w:p w14:paraId="5AC4AC95" w14:textId="77777777" w:rsidR="006458A8" w:rsidRPr="00357143" w:rsidRDefault="006458A8" w:rsidP="00056DEC">
            <w:pPr>
              <w:pStyle w:val="TAL"/>
              <w:rPr>
                <w:rFonts w:eastAsia="Arial Unicode MS"/>
                <w:i/>
              </w:rPr>
            </w:pPr>
            <w:r w:rsidRPr="00357143">
              <w:rPr>
                <w:i/>
              </w:rPr>
              <w:t>expirationTime</w:t>
            </w:r>
          </w:p>
        </w:tc>
        <w:tc>
          <w:tcPr>
            <w:tcW w:w="1080" w:type="dxa"/>
          </w:tcPr>
          <w:p w14:paraId="461DB535" w14:textId="77777777" w:rsidR="006458A8" w:rsidRPr="00357143" w:rsidRDefault="006458A8" w:rsidP="00056DEC">
            <w:pPr>
              <w:pStyle w:val="TAL"/>
              <w:jc w:val="center"/>
              <w:rPr>
                <w:rFonts w:eastAsia="Arial Unicode MS"/>
              </w:rPr>
            </w:pPr>
            <w:r w:rsidRPr="00357143">
              <w:t>1</w:t>
            </w:r>
          </w:p>
        </w:tc>
        <w:tc>
          <w:tcPr>
            <w:tcW w:w="864" w:type="dxa"/>
          </w:tcPr>
          <w:p w14:paraId="7CBD8D5D" w14:textId="77777777" w:rsidR="006458A8" w:rsidRPr="00357143" w:rsidRDefault="006458A8" w:rsidP="00056DEC">
            <w:pPr>
              <w:pStyle w:val="TAL"/>
              <w:jc w:val="center"/>
              <w:rPr>
                <w:rFonts w:eastAsia="Arial Unicode MS"/>
              </w:rPr>
            </w:pPr>
            <w:r w:rsidRPr="00357143">
              <w:t>RW</w:t>
            </w:r>
          </w:p>
        </w:tc>
        <w:tc>
          <w:tcPr>
            <w:tcW w:w="5184" w:type="dxa"/>
          </w:tcPr>
          <w:p w14:paraId="0EE5243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C28D1F9" w14:textId="77777777" w:rsidTr="00630A55">
        <w:trPr>
          <w:jc w:val="center"/>
        </w:trPr>
        <w:tc>
          <w:tcPr>
            <w:tcW w:w="2160" w:type="dxa"/>
          </w:tcPr>
          <w:p w14:paraId="2B2FEB6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68660D74" w14:textId="77777777" w:rsidR="006458A8" w:rsidRPr="00357143" w:rsidRDefault="006458A8" w:rsidP="00056DEC">
            <w:pPr>
              <w:pStyle w:val="TAL"/>
              <w:jc w:val="center"/>
              <w:rPr>
                <w:rFonts w:eastAsia="Arial Unicode MS"/>
              </w:rPr>
            </w:pPr>
            <w:r w:rsidRPr="00357143">
              <w:t>0..1 (L)</w:t>
            </w:r>
          </w:p>
        </w:tc>
        <w:tc>
          <w:tcPr>
            <w:tcW w:w="864" w:type="dxa"/>
          </w:tcPr>
          <w:p w14:paraId="2E1F08D6" w14:textId="77777777" w:rsidR="006458A8" w:rsidRPr="00357143" w:rsidRDefault="006458A8" w:rsidP="00056DEC">
            <w:pPr>
              <w:pStyle w:val="TAL"/>
              <w:jc w:val="center"/>
              <w:rPr>
                <w:rFonts w:eastAsia="Arial Unicode MS"/>
              </w:rPr>
            </w:pPr>
            <w:r w:rsidRPr="00357143">
              <w:t>RW</w:t>
            </w:r>
          </w:p>
        </w:tc>
        <w:tc>
          <w:tcPr>
            <w:tcW w:w="5184" w:type="dxa"/>
          </w:tcPr>
          <w:p w14:paraId="77A2D09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10F6A5C" w14:textId="77777777" w:rsidTr="00630A55">
        <w:trPr>
          <w:jc w:val="center"/>
        </w:trPr>
        <w:tc>
          <w:tcPr>
            <w:tcW w:w="2160" w:type="dxa"/>
            <w:tcBorders>
              <w:bottom w:val="single" w:sz="4" w:space="0" w:color="000000"/>
            </w:tcBorders>
          </w:tcPr>
          <w:p w14:paraId="050C2264"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3D8FFD24"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57EF2B5D"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D5F6E1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3310B25" w14:textId="77777777" w:rsidTr="00630A55">
        <w:trPr>
          <w:jc w:val="center"/>
        </w:trPr>
        <w:tc>
          <w:tcPr>
            <w:tcW w:w="2160" w:type="dxa"/>
          </w:tcPr>
          <w:p w14:paraId="67700484" w14:textId="77777777" w:rsidR="006458A8" w:rsidRPr="00357143" w:rsidRDefault="006458A8" w:rsidP="00056DEC">
            <w:pPr>
              <w:pStyle w:val="TAL"/>
              <w:rPr>
                <w:rFonts w:eastAsia="Arial Unicode MS"/>
                <w:i/>
              </w:rPr>
            </w:pPr>
            <w:r w:rsidRPr="00357143">
              <w:rPr>
                <w:i/>
              </w:rPr>
              <w:t>lastModifiedTime</w:t>
            </w:r>
          </w:p>
        </w:tc>
        <w:tc>
          <w:tcPr>
            <w:tcW w:w="1080" w:type="dxa"/>
          </w:tcPr>
          <w:p w14:paraId="4F6A2587" w14:textId="77777777" w:rsidR="006458A8" w:rsidRPr="00357143" w:rsidRDefault="006458A8" w:rsidP="00056DEC">
            <w:pPr>
              <w:pStyle w:val="TAL"/>
              <w:jc w:val="center"/>
              <w:rPr>
                <w:rFonts w:eastAsia="Arial Unicode MS"/>
              </w:rPr>
            </w:pPr>
            <w:r w:rsidRPr="00357143">
              <w:t>1</w:t>
            </w:r>
          </w:p>
        </w:tc>
        <w:tc>
          <w:tcPr>
            <w:tcW w:w="864" w:type="dxa"/>
          </w:tcPr>
          <w:p w14:paraId="362E8343" w14:textId="77777777" w:rsidR="006458A8" w:rsidRPr="00357143" w:rsidRDefault="006458A8" w:rsidP="00056DEC">
            <w:pPr>
              <w:pStyle w:val="TAL"/>
              <w:jc w:val="center"/>
              <w:rPr>
                <w:rFonts w:eastAsia="Arial Unicode MS"/>
              </w:rPr>
            </w:pPr>
            <w:r w:rsidRPr="00357143">
              <w:t>RO</w:t>
            </w:r>
          </w:p>
        </w:tc>
        <w:tc>
          <w:tcPr>
            <w:tcW w:w="5184" w:type="dxa"/>
          </w:tcPr>
          <w:p w14:paraId="316E654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A3992D8" w14:textId="77777777" w:rsidTr="00630A55">
        <w:trPr>
          <w:jc w:val="center"/>
        </w:trPr>
        <w:tc>
          <w:tcPr>
            <w:tcW w:w="2160" w:type="dxa"/>
          </w:tcPr>
          <w:p w14:paraId="3B8571EB"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0970185F"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2C639961"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3FFDFCE"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5835028" w14:textId="77777777" w:rsidTr="00630A55">
        <w:trPr>
          <w:jc w:val="center"/>
        </w:trPr>
        <w:tc>
          <w:tcPr>
            <w:tcW w:w="2160" w:type="dxa"/>
          </w:tcPr>
          <w:p w14:paraId="5DC31400"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1FE3324C"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6A0D4F7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1BAEA1D6"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14:paraId="00DDFF73" w14:textId="77777777" w:rsidTr="00630A55">
        <w:trPr>
          <w:jc w:val="center"/>
        </w:trPr>
        <w:tc>
          <w:tcPr>
            <w:tcW w:w="2160" w:type="dxa"/>
          </w:tcPr>
          <w:p w14:paraId="69A6D7F5" w14:textId="77777777"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40B7D282"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138C68"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3FE610C"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03F89039" w14:textId="77777777" w:rsidTr="00630A55">
        <w:trPr>
          <w:jc w:val="center"/>
        </w:trPr>
        <w:tc>
          <w:tcPr>
            <w:tcW w:w="2160" w:type="dxa"/>
          </w:tcPr>
          <w:p w14:paraId="5F9D9C71" w14:textId="77777777" w:rsidR="006458A8" w:rsidRPr="00357143" w:rsidRDefault="006458A8" w:rsidP="00056DEC">
            <w:pPr>
              <w:pStyle w:val="TAL"/>
              <w:rPr>
                <w:rFonts w:eastAsia="Arial Unicode MS"/>
                <w:i/>
              </w:rPr>
            </w:pPr>
            <w:r w:rsidRPr="00357143">
              <w:rPr>
                <w:rFonts w:eastAsia="Arial Unicode MS"/>
                <w:i/>
              </w:rPr>
              <w:t>objectPaths</w:t>
            </w:r>
          </w:p>
        </w:tc>
        <w:tc>
          <w:tcPr>
            <w:tcW w:w="1080" w:type="dxa"/>
          </w:tcPr>
          <w:p w14:paraId="3C8787B3"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66DAB81"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5946A9"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25202417" w14:textId="77777777" w:rsidTr="00630A55">
        <w:trPr>
          <w:jc w:val="center"/>
        </w:trPr>
        <w:tc>
          <w:tcPr>
            <w:tcW w:w="2160" w:type="dxa"/>
          </w:tcPr>
          <w:p w14:paraId="71C1917A"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9F6ED0F"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0F1161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BEA432F"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1258DFD9" w14:textId="77777777" w:rsidTr="00630A55">
        <w:trPr>
          <w:jc w:val="center"/>
        </w:trPr>
        <w:tc>
          <w:tcPr>
            <w:tcW w:w="2160" w:type="dxa"/>
          </w:tcPr>
          <w:p w14:paraId="5D154645" w14:textId="77777777"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14:paraId="14359C96"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7C4DFF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6D0C66C" w14:textId="77777777"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C3E65BB" w14:textId="77777777" w:rsidTr="00630A55">
        <w:trPr>
          <w:jc w:val="center"/>
        </w:trPr>
        <w:tc>
          <w:tcPr>
            <w:tcW w:w="2160" w:type="dxa"/>
          </w:tcPr>
          <w:p w14:paraId="76904DA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190057B0" w14:textId="77777777" w:rsidR="006458A8" w:rsidRPr="00357143" w:rsidRDefault="006458A8" w:rsidP="00056DEC">
            <w:pPr>
              <w:pStyle w:val="TAL"/>
              <w:jc w:val="center"/>
              <w:rPr>
                <w:rFonts w:eastAsia="Arial Unicode MS"/>
              </w:rPr>
            </w:pPr>
            <w:r w:rsidRPr="00357143">
              <w:rPr>
                <w:rFonts w:eastAsia="Arial Unicode MS"/>
              </w:rPr>
              <w:t>1 (L)</w:t>
            </w:r>
          </w:p>
        </w:tc>
        <w:tc>
          <w:tcPr>
            <w:tcW w:w="864" w:type="dxa"/>
          </w:tcPr>
          <w:p w14:paraId="3D30C83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37CBDB2" w14:textId="77777777" w:rsidR="006458A8" w:rsidRPr="00357143" w:rsidRDefault="006458A8" w:rsidP="00056DEC">
            <w:pPr>
              <w:pStyle w:val="TAL"/>
              <w:rPr>
                <w:rFonts w:eastAsia="Arial Unicode MS"/>
              </w:rPr>
            </w:pPr>
            <w:r w:rsidRPr="00357143">
              <w:rPr>
                <w:rFonts w:eastAsia="Arial Unicode MS"/>
              </w:rPr>
              <w:t>A list containing at least 4 links.</w:t>
            </w:r>
          </w:p>
          <w:p w14:paraId="33860A7D" w14:textId="77777777"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14:paraId="384D396C"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14:paraId="05A0C02D"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14:paraId="02F92CF5"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14:paraId="70D18FA6" w14:textId="77777777" w:rsidR="00734A6D" w:rsidRPr="00357143" w:rsidRDefault="00734A6D" w:rsidP="00734A6D"/>
    <w:p w14:paraId="3280C68C" w14:textId="77777777" w:rsidR="00351A31" w:rsidRPr="00357143" w:rsidRDefault="00351A31" w:rsidP="00024EA3">
      <w:pPr>
        <w:pStyle w:val="2"/>
      </w:pPr>
      <w:bookmarkStart w:id="4754" w:name="_Toc445303082"/>
      <w:bookmarkStart w:id="4755" w:name="_Toc445390249"/>
      <w:bookmarkStart w:id="4756" w:name="_Toc447043334"/>
      <w:bookmarkStart w:id="4757" w:name="_Toc457494091"/>
      <w:bookmarkStart w:id="4758" w:name="_Toc459977190"/>
      <w:bookmarkStart w:id="4759" w:name="_Toc470164351"/>
      <w:bookmarkStart w:id="4760" w:name="_Toc470164933"/>
      <w:bookmarkStart w:id="4761" w:name="_Toc475715545"/>
      <w:bookmarkStart w:id="4762" w:name="_Toc479349343"/>
      <w:bookmarkStart w:id="4763" w:name="_Toc484070791"/>
      <w:bookmarkStart w:id="4764" w:name="_Toc2176251"/>
      <w:r w:rsidRPr="00357143">
        <w:t>D.12.1</w:t>
      </w:r>
      <w:r w:rsidRPr="00357143">
        <w:tab/>
        <w:t xml:space="preserve">Resource </w:t>
      </w:r>
      <w:r w:rsidRPr="00357143">
        <w:rPr>
          <w:i/>
        </w:rPr>
        <w:t>activeCmdhPolicy</w:t>
      </w:r>
      <w:bookmarkEnd w:id="4754"/>
      <w:bookmarkEnd w:id="4755"/>
      <w:bookmarkEnd w:id="4756"/>
      <w:bookmarkEnd w:id="4757"/>
      <w:bookmarkEnd w:id="4758"/>
      <w:bookmarkEnd w:id="4759"/>
      <w:bookmarkEnd w:id="4760"/>
      <w:bookmarkEnd w:id="4761"/>
      <w:bookmarkEnd w:id="4762"/>
      <w:bookmarkEnd w:id="4763"/>
      <w:bookmarkEnd w:id="4764"/>
    </w:p>
    <w:p w14:paraId="114DAA6D" w14:textId="77777777"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14:paraId="6B8FC899" w14:textId="77777777"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w:t>
      </w:r>
      <w:r w:rsidR="00EA10AB">
        <w:rPr>
          <w:rFonts w:eastAsiaTheme="minorEastAsia" w:hint="eastAsia"/>
          <w:lang w:eastAsia="zh-CN"/>
        </w:rPr>
        <w:t xml:space="preserve"> node</w:t>
      </w:r>
      <w:r w:rsidRPr="00357143">
        <w:t xml:space="preserv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14:paraId="060F8DD9" w14:textId="77777777" w:rsidR="00AC5962" w:rsidRPr="00357143" w:rsidRDefault="00AC5962" w:rsidP="00163207">
      <w:pPr>
        <w:pStyle w:val="FL"/>
      </w:pPr>
      <w:r w:rsidRPr="00357143">
        <w:object w:dxaOrig="4586" w:dyaOrig="3893" w14:anchorId="54BCEC2E">
          <v:shape id="_x0000_i1109" type="#_x0000_t75" style="width:230.5pt;height:194.5pt" o:ole="">
            <v:imagedata r:id="rId186" o:title=""/>
          </v:shape>
          <o:OLEObject Type="Embed" ProgID="Visio.Drawing.11" ShapeID="_x0000_i1109" DrawAspect="Content" ObjectID="_1620824367" r:id="rId187"/>
        </w:object>
      </w:r>
    </w:p>
    <w:p w14:paraId="1DC15F7A" w14:textId="77777777"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14:paraId="1E789427" w14:textId="77777777"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14:paraId="12D864ED" w14:textId="77777777"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357143" w14:paraId="2B26771B" w14:textId="77777777" w:rsidTr="00731766">
        <w:trPr>
          <w:jc w:val="center"/>
        </w:trPr>
        <w:tc>
          <w:tcPr>
            <w:tcW w:w="2160" w:type="dxa"/>
            <w:shd w:val="clear" w:color="auto" w:fill="E0E0E0"/>
            <w:vAlign w:val="center"/>
          </w:tcPr>
          <w:p w14:paraId="12A499E3"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14:paraId="4FB05F5F"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14:paraId="3C47AB69"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14:paraId="2487A434"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14:paraId="02B31631"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14:paraId="2B670B3A"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14:paraId="6793DFD4" w14:textId="77777777" w:rsidTr="00731766">
        <w:trPr>
          <w:jc w:val="center"/>
        </w:trPr>
        <w:tc>
          <w:tcPr>
            <w:tcW w:w="2160" w:type="dxa"/>
          </w:tcPr>
          <w:p w14:paraId="7DB418C7" w14:textId="77777777"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14:paraId="01277F8F"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63554EC3"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5ABB896C" w14:textId="77777777"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14:paraId="3720814B" w14:textId="77777777" w:rsidTr="00731766">
        <w:trPr>
          <w:jc w:val="center"/>
        </w:trPr>
        <w:tc>
          <w:tcPr>
            <w:tcW w:w="2160" w:type="dxa"/>
          </w:tcPr>
          <w:p w14:paraId="2EFEC1ED" w14:textId="77777777"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14:paraId="7E6268E0" w14:textId="77777777"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14:paraId="205E5A07" w14:textId="77777777"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14:paraId="5EB093BC" w14:textId="77777777"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14:paraId="3751D406" w14:textId="77777777" w:rsidTr="00731766">
        <w:trPr>
          <w:jc w:val="center"/>
        </w:trPr>
        <w:tc>
          <w:tcPr>
            <w:tcW w:w="2160" w:type="dxa"/>
          </w:tcPr>
          <w:p w14:paraId="750CE698" w14:textId="77777777"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0AF758F2"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14:paraId="4E1BFBFA"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14:paraId="229E8B46" w14:textId="77777777"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14:paraId="5969E76E" w14:textId="77777777" w:rsidTr="00731766">
        <w:trPr>
          <w:jc w:val="center"/>
        </w:trPr>
        <w:tc>
          <w:tcPr>
            <w:tcW w:w="2160" w:type="dxa"/>
            <w:shd w:val="clear" w:color="auto" w:fill="auto"/>
          </w:tcPr>
          <w:p w14:paraId="593FAA9E" w14:textId="77777777"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14:paraId="7A815154" w14:textId="77777777"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14:paraId="4E19ECDD" w14:textId="77777777"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14:paraId="53A0C31C" w14:textId="77777777"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14:paraId="25B4BE44" w14:textId="77777777" w:rsidTr="00731766">
        <w:trPr>
          <w:jc w:val="center"/>
        </w:trPr>
        <w:tc>
          <w:tcPr>
            <w:tcW w:w="2160" w:type="dxa"/>
            <w:shd w:val="clear" w:color="auto" w:fill="auto"/>
          </w:tcPr>
          <w:p w14:paraId="4EE05422"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14:paraId="0F0868C8"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50A87E9F"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14:paraId="6B0E7BEA"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9CB9ACD" w14:textId="77777777" w:rsidTr="00731766">
        <w:trPr>
          <w:jc w:val="center"/>
        </w:trPr>
        <w:tc>
          <w:tcPr>
            <w:tcW w:w="2160" w:type="dxa"/>
            <w:shd w:val="clear" w:color="auto" w:fill="auto"/>
          </w:tcPr>
          <w:p w14:paraId="21F3ECBB"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14:paraId="25CD73FD"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14:paraId="55E77146"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14:paraId="2AF16565"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48EE254D" w14:textId="77777777" w:rsidTr="00731766">
        <w:trPr>
          <w:jc w:val="center"/>
        </w:trPr>
        <w:tc>
          <w:tcPr>
            <w:tcW w:w="2160" w:type="dxa"/>
            <w:tcBorders>
              <w:bottom w:val="single" w:sz="4" w:space="0" w:color="000000"/>
            </w:tcBorders>
            <w:shd w:val="clear" w:color="auto" w:fill="auto"/>
          </w:tcPr>
          <w:p w14:paraId="62FE6C68"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14:paraId="5591CBFD"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14:paraId="554B8C90"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14:paraId="4E5C607B"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C0D7804" w14:textId="77777777" w:rsidTr="00731766">
        <w:trPr>
          <w:jc w:val="center"/>
        </w:trPr>
        <w:tc>
          <w:tcPr>
            <w:tcW w:w="2160" w:type="dxa"/>
          </w:tcPr>
          <w:p w14:paraId="7319D3E9"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14:paraId="40E382C9"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731D3DA5"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14:paraId="43D2E0F9"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2FEB7216" w14:textId="77777777" w:rsidTr="00731766">
        <w:trPr>
          <w:jc w:val="center"/>
        </w:trPr>
        <w:tc>
          <w:tcPr>
            <w:tcW w:w="2160" w:type="dxa"/>
          </w:tcPr>
          <w:p w14:paraId="7BC1F6D5"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14:paraId="5B27513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14:paraId="0E63DDB0"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283C6495"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14:paraId="75FC6952" w14:textId="77777777" w:rsidTr="00731766">
        <w:trPr>
          <w:jc w:val="center"/>
        </w:trPr>
        <w:tc>
          <w:tcPr>
            <w:tcW w:w="2160" w:type="dxa"/>
          </w:tcPr>
          <w:p w14:paraId="7684742E"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14:paraId="5269FFC5"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14:paraId="47861A88"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14:paraId="7EB4B7CF" w14:textId="77777777"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AE2FEC" w:rsidRPr="00357143" w14:paraId="50978AA3" w14:textId="77777777" w:rsidTr="00731766">
        <w:trPr>
          <w:jc w:val="center"/>
        </w:trPr>
        <w:tc>
          <w:tcPr>
            <w:tcW w:w="2160" w:type="dxa"/>
          </w:tcPr>
          <w:p w14:paraId="6F6168FF"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14:paraId="0705E25F"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07CA0100"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6B951019"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AE2FEC" w:rsidRPr="00357143" w14:paraId="315FDAE8" w14:textId="77777777" w:rsidTr="00731766">
        <w:trPr>
          <w:jc w:val="center"/>
        </w:trPr>
        <w:tc>
          <w:tcPr>
            <w:tcW w:w="2160" w:type="dxa"/>
          </w:tcPr>
          <w:p w14:paraId="60AE7D48"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14:paraId="21092CD8"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780A0D58"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34AECF9F"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40601EB0" w14:textId="77777777" w:rsidTr="00731766">
        <w:trPr>
          <w:jc w:val="center"/>
        </w:trPr>
        <w:tc>
          <w:tcPr>
            <w:tcW w:w="2160" w:type="dxa"/>
          </w:tcPr>
          <w:p w14:paraId="455DCF72"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14:paraId="3AEC281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14:paraId="10CB1F33"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5B78B261"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6D5A2B88" w14:textId="77777777" w:rsidTr="00731766">
        <w:trPr>
          <w:jc w:val="center"/>
        </w:trPr>
        <w:tc>
          <w:tcPr>
            <w:tcW w:w="2160" w:type="dxa"/>
          </w:tcPr>
          <w:p w14:paraId="42860B8C"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14:paraId="2B75C9E2"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60CEBCA4"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7627BBBD" w14:textId="77777777" w:rsidR="006458A8" w:rsidRPr="00357143" w:rsidRDefault="006458A8" w:rsidP="00AD3B67">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14:paraId="3744F392" w14:textId="77777777" w:rsidR="00351A31" w:rsidRPr="00357143" w:rsidRDefault="00351A31" w:rsidP="00351A31"/>
    <w:p w14:paraId="6B4108EB" w14:textId="77777777" w:rsidR="00734A6D" w:rsidRPr="00357143" w:rsidRDefault="00734A6D" w:rsidP="00024EA3">
      <w:pPr>
        <w:pStyle w:val="2"/>
      </w:pPr>
      <w:bookmarkStart w:id="4765" w:name="_Toc445303083"/>
      <w:bookmarkStart w:id="4766" w:name="_Toc445390250"/>
      <w:bookmarkStart w:id="4767" w:name="_Toc447043335"/>
      <w:bookmarkStart w:id="4768" w:name="_Toc457494092"/>
      <w:bookmarkStart w:id="4769" w:name="_Toc459977191"/>
      <w:bookmarkStart w:id="4770" w:name="_Toc470164352"/>
      <w:bookmarkStart w:id="4771" w:name="_Toc470164934"/>
      <w:bookmarkStart w:id="4772" w:name="_Toc475715546"/>
      <w:bookmarkStart w:id="4773" w:name="_Toc479349344"/>
      <w:bookmarkStart w:id="4774" w:name="_Toc484070792"/>
      <w:bookmarkStart w:id="4775" w:name="_Toc2176252"/>
      <w:r w:rsidRPr="00357143">
        <w:t>D.12.</w:t>
      </w:r>
      <w:r w:rsidR="00351A31" w:rsidRPr="00357143">
        <w:t>2</w:t>
      </w:r>
      <w:r w:rsidRPr="00357143">
        <w:tab/>
        <w:t xml:space="preserve">Resource </w:t>
      </w:r>
      <w:r w:rsidRPr="00357143">
        <w:rPr>
          <w:i/>
        </w:rPr>
        <w:t>cmdhDefaults</w:t>
      </w:r>
      <w:bookmarkEnd w:id="4765"/>
      <w:bookmarkEnd w:id="4766"/>
      <w:bookmarkEnd w:id="4767"/>
      <w:bookmarkEnd w:id="4768"/>
      <w:bookmarkEnd w:id="4769"/>
      <w:bookmarkEnd w:id="4770"/>
      <w:bookmarkEnd w:id="4771"/>
      <w:bookmarkEnd w:id="4772"/>
      <w:bookmarkEnd w:id="4773"/>
      <w:bookmarkEnd w:id="4774"/>
      <w:bookmarkEnd w:id="4775"/>
    </w:p>
    <w:p w14:paraId="39001A41" w14:textId="77777777"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w:t>
      </w:r>
      <w:r w:rsidR="00AF70FD" w:rsidRPr="00357143">
        <w:t>request</w:t>
      </w:r>
      <w:r w:rsidR="00AF70FD">
        <w:t xml:space="preserve"> or response message</w:t>
      </w:r>
      <w:r w:rsidR="00AF70FD" w:rsidRPr="00357143">
        <w:t>s</w:t>
      </w:r>
      <w:r w:rsidR="00256ED1">
        <w:t xml:space="preserve"> </w:t>
      </w:r>
      <w:r w:rsidRPr="00357143">
        <w:t xml:space="preserve">issued by </w:t>
      </w:r>
      <w:r w:rsidR="001A3714" w:rsidRPr="00357143">
        <w:t>O</w:t>
      </w:r>
      <w:r w:rsidRPr="00357143">
        <w:t xml:space="preserve">riginators (registered AEs or functions inside the CSE itself) </w:t>
      </w:r>
      <w:r w:rsidR="00AF70FD">
        <w:t xml:space="preserve">need to be sent across the associated reference point </w:t>
      </w:r>
      <w:r w:rsidRPr="00357143">
        <w:t xml:space="preserve">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14:paraId="53FC0541" w14:textId="77777777" w:rsidR="00734A6D" w:rsidRPr="00357143" w:rsidRDefault="00734A6D" w:rsidP="00734A6D">
      <w:r w:rsidRPr="00357143">
        <w:t>Upon receiving</w:t>
      </w:r>
      <w:r w:rsidR="00AF70FD" w:rsidRPr="00AF70FD">
        <w:t xml:space="preserve"> </w:t>
      </w:r>
      <w:r w:rsidR="00AF70FD">
        <w:t>When</w:t>
      </w:r>
      <w:r w:rsidRPr="00357143">
        <w:t xml:space="preserve"> a request</w:t>
      </w:r>
      <w:r w:rsidR="00AF70FD" w:rsidRPr="00AF70FD">
        <w:t xml:space="preserve"> </w:t>
      </w:r>
      <w:r w:rsidR="00AF70FD" w:rsidRPr="00357143">
        <w:t xml:space="preserve">or response </w:t>
      </w:r>
      <w:r w:rsidR="00AF70FD">
        <w:t>message needs to be sent across the associated reference point</w:t>
      </w:r>
      <w:r w:rsidRPr="00357143">
        <w:t xml:space="preserve">, </w:t>
      </w:r>
      <w:r w:rsidR="00E676B5">
        <w:rPr>
          <w:rFonts w:eastAsiaTheme="minorEastAsia" w:hint="eastAsia"/>
          <w:lang w:eastAsia="zh-CN"/>
        </w:rPr>
        <w:t xml:space="preserve">the </w:t>
      </w:r>
      <w:r w:rsidR="00AF70FD">
        <w:t>entity performing the CMDH processing</w:t>
      </w:r>
      <w:r w:rsidR="00AF70FD" w:rsidRPr="00357143">
        <w:rPr>
          <w:rFonts w:eastAsia="宋体" w:hint="eastAsia"/>
          <w:lang w:eastAsia="zh-CN"/>
        </w:rPr>
        <w:t xml:space="preserve"> </w:t>
      </w:r>
      <w:r w:rsidR="00AD762B" w:rsidRPr="00357143">
        <w:rPr>
          <w:rFonts w:eastAsia="宋体"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宋体" w:hint="eastAsia"/>
          <w:lang w:eastAsia="zh-CN"/>
        </w:rPr>
        <w:t>the CSE</w:t>
      </w:r>
      <w:r w:rsidRPr="00357143">
        <w:t xml:space="preserve"> </w:t>
      </w:r>
      <w:r w:rsidR="00AD762B" w:rsidRPr="00357143">
        <w:rPr>
          <w:rFonts w:eastAsia="宋体"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14:paraId="0662800F" w14:textId="77777777"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w:t>
      </w:r>
      <w:r w:rsidR="00E676B5">
        <w:rPr>
          <w:rFonts w:eastAsiaTheme="minorEastAsia" w:hint="eastAsia"/>
          <w:lang w:eastAsia="zh-CN"/>
        </w:rPr>
        <w:t xml:space="preserve">the </w:t>
      </w:r>
      <w:r w:rsidR="00AF70FD">
        <w:t>entity performing the CMDH processing</w:t>
      </w:r>
      <w:r w:rsidRPr="00357143">
        <w:t xml:space="preserve"> </w:t>
      </w:r>
      <w:r w:rsidR="00AD762B" w:rsidRPr="00357143">
        <w:rPr>
          <w:rFonts w:eastAsia="宋体" w:hint="eastAsia"/>
          <w:lang w:eastAsia="zh-CN"/>
        </w:rPr>
        <w:t>shall</w:t>
      </w:r>
      <w:r w:rsidRPr="00357143">
        <w:t xml:space="preserve"> use the </w:t>
      </w:r>
      <w:r w:rsidRPr="00357143">
        <w:rPr>
          <w:i/>
        </w:rPr>
        <w:t>[cmdhEcDefParamValues]</w:t>
      </w:r>
      <w:r w:rsidRPr="00357143">
        <w:t xml:space="preserve"> resources (see below) to populate the missing parameters </w:t>
      </w:r>
      <w:r w:rsidR="00C4427A">
        <w:t>supported by the respective message type</w:t>
      </w:r>
      <w:r w:rsidR="00C4427A" w:rsidRPr="00357143">
        <w:t xml:space="preserve"> </w:t>
      </w:r>
      <w:r w:rsidRPr="00357143">
        <w:t>(and only the missing ones).</w:t>
      </w:r>
    </w:p>
    <w:p w14:paraId="0BD77314" w14:textId="77777777" w:rsidR="003969B3" w:rsidRPr="00357143" w:rsidRDefault="003969B3" w:rsidP="00163207">
      <w:pPr>
        <w:pStyle w:val="FL"/>
      </w:pPr>
      <w:r w:rsidRPr="00357143">
        <w:object w:dxaOrig="4586" w:dyaOrig="3894" w14:anchorId="6EBD838A">
          <v:shape id="_x0000_i1110" type="#_x0000_t75" style="width:230.5pt;height:194.5pt" o:ole="">
            <v:imagedata r:id="rId188" o:title=""/>
          </v:shape>
          <o:OLEObject Type="Embed" ProgID="Visio.Drawing.11" ShapeID="_x0000_i1110" DrawAspect="Content" ObjectID="_1620824368" r:id="rId189"/>
        </w:object>
      </w:r>
    </w:p>
    <w:p w14:paraId="63667F82" w14:textId="77777777"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14:paraId="6E3695BC" w14:textId="77777777"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14:paraId="3F1B42A3" w14:textId="77777777"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2660975E" w14:textId="77777777" w:rsidTr="00731766">
        <w:trPr>
          <w:jc w:val="center"/>
        </w:trPr>
        <w:tc>
          <w:tcPr>
            <w:tcW w:w="2160" w:type="dxa"/>
            <w:shd w:val="clear" w:color="auto" w:fill="E0E0E0"/>
            <w:vAlign w:val="center"/>
          </w:tcPr>
          <w:p w14:paraId="13D82C14"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14:paraId="671FABF8"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515257B" w14:textId="77777777" w:rsidR="00734A6D" w:rsidRPr="00357143" w:rsidRDefault="00734A6D" w:rsidP="00854BBE">
            <w:pPr>
              <w:pStyle w:val="TAH"/>
              <w:rPr>
                <w:rFonts w:eastAsia="Arial Unicode MS"/>
              </w:rPr>
            </w:pPr>
            <w:r w:rsidRPr="00357143">
              <w:rPr>
                <w:rFonts w:eastAsia="Arial Unicode MS"/>
              </w:rPr>
              <w:t>RW/</w:t>
            </w:r>
          </w:p>
          <w:p w14:paraId="574BB819" w14:textId="77777777" w:rsidR="00734A6D" w:rsidRPr="00357143" w:rsidRDefault="00734A6D" w:rsidP="00854BBE">
            <w:pPr>
              <w:pStyle w:val="TAH"/>
              <w:rPr>
                <w:rFonts w:eastAsia="Arial Unicode MS"/>
              </w:rPr>
            </w:pPr>
            <w:r w:rsidRPr="00357143">
              <w:rPr>
                <w:rFonts w:eastAsia="Arial Unicode MS"/>
              </w:rPr>
              <w:t>RO/</w:t>
            </w:r>
          </w:p>
          <w:p w14:paraId="0EE27DD0"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201492A"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23E4738B" w14:textId="77777777" w:rsidTr="00731766">
        <w:trPr>
          <w:jc w:val="center"/>
        </w:trPr>
        <w:tc>
          <w:tcPr>
            <w:tcW w:w="2160" w:type="dxa"/>
          </w:tcPr>
          <w:p w14:paraId="629BB315"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0A3226D7"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4108C366"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083CE9DD"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171DE8D" w14:textId="77777777" w:rsidTr="00731766">
        <w:trPr>
          <w:jc w:val="center"/>
        </w:trPr>
        <w:tc>
          <w:tcPr>
            <w:tcW w:w="2160" w:type="dxa"/>
          </w:tcPr>
          <w:p w14:paraId="0E314E13"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148CF9AF"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F536CB0"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E7D8C08"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4BD3C6F5" w14:textId="77777777" w:rsidTr="00731766">
        <w:trPr>
          <w:jc w:val="center"/>
        </w:trPr>
        <w:tc>
          <w:tcPr>
            <w:tcW w:w="2160" w:type="dxa"/>
          </w:tcPr>
          <w:p w14:paraId="3873CAA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D320CDC"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14242380"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4972953B"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C2670E3" w14:textId="77777777" w:rsidTr="00731766">
        <w:trPr>
          <w:jc w:val="center"/>
        </w:trPr>
        <w:tc>
          <w:tcPr>
            <w:tcW w:w="2160" w:type="dxa"/>
          </w:tcPr>
          <w:p w14:paraId="16848CA2"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7613DE5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345B859"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4BE1B34"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EE43E6D" w14:textId="77777777" w:rsidTr="00731766">
        <w:trPr>
          <w:jc w:val="center"/>
        </w:trPr>
        <w:tc>
          <w:tcPr>
            <w:tcW w:w="2160" w:type="dxa"/>
          </w:tcPr>
          <w:p w14:paraId="09C56386" w14:textId="77777777" w:rsidR="006458A8" w:rsidRPr="00357143" w:rsidRDefault="006458A8" w:rsidP="00056DEC">
            <w:pPr>
              <w:pStyle w:val="TAL"/>
              <w:rPr>
                <w:rFonts w:eastAsia="Arial Unicode MS"/>
                <w:i/>
              </w:rPr>
            </w:pPr>
            <w:r w:rsidRPr="00357143">
              <w:rPr>
                <w:i/>
              </w:rPr>
              <w:t>expirationTime</w:t>
            </w:r>
          </w:p>
        </w:tc>
        <w:tc>
          <w:tcPr>
            <w:tcW w:w="1080" w:type="dxa"/>
          </w:tcPr>
          <w:p w14:paraId="7487C1DA" w14:textId="77777777" w:rsidR="006458A8" w:rsidRPr="00357143" w:rsidRDefault="006458A8" w:rsidP="00056DEC">
            <w:pPr>
              <w:pStyle w:val="TAL"/>
              <w:jc w:val="center"/>
              <w:rPr>
                <w:rFonts w:eastAsia="Arial Unicode MS"/>
              </w:rPr>
            </w:pPr>
            <w:r w:rsidRPr="00357143">
              <w:t>1</w:t>
            </w:r>
          </w:p>
        </w:tc>
        <w:tc>
          <w:tcPr>
            <w:tcW w:w="864" w:type="dxa"/>
          </w:tcPr>
          <w:p w14:paraId="1724AE8D" w14:textId="77777777" w:rsidR="006458A8" w:rsidRPr="00357143" w:rsidRDefault="006458A8" w:rsidP="00056DEC">
            <w:pPr>
              <w:pStyle w:val="TAL"/>
              <w:jc w:val="center"/>
              <w:rPr>
                <w:rFonts w:eastAsia="Arial Unicode MS"/>
              </w:rPr>
            </w:pPr>
            <w:r w:rsidRPr="00357143">
              <w:t>RW</w:t>
            </w:r>
          </w:p>
        </w:tc>
        <w:tc>
          <w:tcPr>
            <w:tcW w:w="5184" w:type="dxa"/>
          </w:tcPr>
          <w:p w14:paraId="75490F7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E173C59" w14:textId="77777777" w:rsidTr="00731766">
        <w:trPr>
          <w:jc w:val="center"/>
        </w:trPr>
        <w:tc>
          <w:tcPr>
            <w:tcW w:w="2160" w:type="dxa"/>
          </w:tcPr>
          <w:p w14:paraId="653B9391"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99915D1" w14:textId="77777777" w:rsidR="006458A8" w:rsidRPr="00357143" w:rsidRDefault="006458A8" w:rsidP="00056DEC">
            <w:pPr>
              <w:pStyle w:val="TAL"/>
              <w:jc w:val="center"/>
              <w:rPr>
                <w:rFonts w:eastAsia="Arial Unicode MS"/>
              </w:rPr>
            </w:pPr>
            <w:r w:rsidRPr="00357143">
              <w:t>0..1 (L)</w:t>
            </w:r>
          </w:p>
        </w:tc>
        <w:tc>
          <w:tcPr>
            <w:tcW w:w="864" w:type="dxa"/>
          </w:tcPr>
          <w:p w14:paraId="40E6BB3B" w14:textId="77777777" w:rsidR="006458A8" w:rsidRPr="00357143" w:rsidRDefault="006458A8" w:rsidP="00056DEC">
            <w:pPr>
              <w:pStyle w:val="TAL"/>
              <w:jc w:val="center"/>
              <w:rPr>
                <w:rFonts w:eastAsia="Arial Unicode MS"/>
              </w:rPr>
            </w:pPr>
            <w:r w:rsidRPr="00357143">
              <w:t>RW</w:t>
            </w:r>
          </w:p>
        </w:tc>
        <w:tc>
          <w:tcPr>
            <w:tcW w:w="5184" w:type="dxa"/>
          </w:tcPr>
          <w:p w14:paraId="6EA9AB2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9A88D0D" w14:textId="77777777" w:rsidTr="00731766">
        <w:trPr>
          <w:jc w:val="center"/>
        </w:trPr>
        <w:tc>
          <w:tcPr>
            <w:tcW w:w="2160" w:type="dxa"/>
            <w:tcBorders>
              <w:bottom w:val="single" w:sz="4" w:space="0" w:color="000000"/>
            </w:tcBorders>
          </w:tcPr>
          <w:p w14:paraId="5C730C0E"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44A25A5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36F981D"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B2B5D5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1D0A488" w14:textId="77777777" w:rsidTr="00731766">
        <w:trPr>
          <w:jc w:val="center"/>
        </w:trPr>
        <w:tc>
          <w:tcPr>
            <w:tcW w:w="2160" w:type="dxa"/>
          </w:tcPr>
          <w:p w14:paraId="7237F945" w14:textId="77777777" w:rsidR="006458A8" w:rsidRPr="00357143" w:rsidRDefault="006458A8" w:rsidP="00056DEC">
            <w:pPr>
              <w:pStyle w:val="TAL"/>
              <w:rPr>
                <w:rFonts w:eastAsia="Arial Unicode MS"/>
                <w:i/>
              </w:rPr>
            </w:pPr>
            <w:r w:rsidRPr="00357143">
              <w:rPr>
                <w:i/>
              </w:rPr>
              <w:t>lastModifiedTime</w:t>
            </w:r>
          </w:p>
        </w:tc>
        <w:tc>
          <w:tcPr>
            <w:tcW w:w="1080" w:type="dxa"/>
          </w:tcPr>
          <w:p w14:paraId="6862CC31" w14:textId="77777777" w:rsidR="006458A8" w:rsidRPr="00357143" w:rsidRDefault="006458A8" w:rsidP="00056DEC">
            <w:pPr>
              <w:pStyle w:val="TAL"/>
              <w:jc w:val="center"/>
              <w:rPr>
                <w:rFonts w:eastAsia="Arial Unicode MS"/>
              </w:rPr>
            </w:pPr>
            <w:r w:rsidRPr="00357143">
              <w:t>1</w:t>
            </w:r>
          </w:p>
        </w:tc>
        <w:tc>
          <w:tcPr>
            <w:tcW w:w="864" w:type="dxa"/>
          </w:tcPr>
          <w:p w14:paraId="31406505" w14:textId="77777777" w:rsidR="006458A8" w:rsidRPr="00357143" w:rsidRDefault="006458A8" w:rsidP="00056DEC">
            <w:pPr>
              <w:pStyle w:val="TAL"/>
              <w:jc w:val="center"/>
              <w:rPr>
                <w:rFonts w:eastAsia="Arial Unicode MS"/>
              </w:rPr>
            </w:pPr>
            <w:r w:rsidRPr="00357143">
              <w:t>RO</w:t>
            </w:r>
          </w:p>
        </w:tc>
        <w:tc>
          <w:tcPr>
            <w:tcW w:w="5184" w:type="dxa"/>
          </w:tcPr>
          <w:p w14:paraId="0E7035E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BB7E44E" w14:textId="77777777" w:rsidTr="00731766">
        <w:trPr>
          <w:jc w:val="center"/>
        </w:trPr>
        <w:tc>
          <w:tcPr>
            <w:tcW w:w="2160" w:type="dxa"/>
          </w:tcPr>
          <w:p w14:paraId="3C449F11" w14:textId="77777777" w:rsidR="006458A8" w:rsidRPr="00357143" w:rsidRDefault="006458A8" w:rsidP="00056DEC">
            <w:pPr>
              <w:pStyle w:val="TAL"/>
              <w:rPr>
                <w:i/>
              </w:rPr>
            </w:pPr>
            <w:r w:rsidRPr="00357143">
              <w:rPr>
                <w:i/>
              </w:rPr>
              <w:t>labels</w:t>
            </w:r>
          </w:p>
        </w:tc>
        <w:tc>
          <w:tcPr>
            <w:tcW w:w="1080" w:type="dxa"/>
          </w:tcPr>
          <w:p w14:paraId="2F9728B8" w14:textId="77777777" w:rsidR="006458A8" w:rsidRPr="00357143" w:rsidRDefault="006458A8" w:rsidP="00056DEC">
            <w:pPr>
              <w:pStyle w:val="TAL"/>
              <w:jc w:val="center"/>
            </w:pPr>
            <w:r w:rsidRPr="00357143">
              <w:t>0..1</w:t>
            </w:r>
            <w:r w:rsidR="00375EBC" w:rsidRPr="00357143">
              <w:rPr>
                <w:rFonts w:eastAsia="Arial Unicode MS"/>
              </w:rPr>
              <w:t>(L)</w:t>
            </w:r>
          </w:p>
        </w:tc>
        <w:tc>
          <w:tcPr>
            <w:tcW w:w="864" w:type="dxa"/>
          </w:tcPr>
          <w:p w14:paraId="5501E7A5" w14:textId="77777777" w:rsidR="006458A8" w:rsidRPr="00357143" w:rsidRDefault="006458A8" w:rsidP="00056DEC">
            <w:pPr>
              <w:pStyle w:val="TAL"/>
              <w:jc w:val="center"/>
            </w:pPr>
            <w:r w:rsidRPr="00357143">
              <w:t>RO</w:t>
            </w:r>
          </w:p>
        </w:tc>
        <w:tc>
          <w:tcPr>
            <w:tcW w:w="5184" w:type="dxa"/>
          </w:tcPr>
          <w:p w14:paraId="452085C0" w14:textId="77777777"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14:paraId="4773B824" w14:textId="77777777" w:rsidTr="00731766">
        <w:trPr>
          <w:jc w:val="center"/>
        </w:trPr>
        <w:tc>
          <w:tcPr>
            <w:tcW w:w="2160" w:type="dxa"/>
          </w:tcPr>
          <w:p w14:paraId="28BE37BD" w14:textId="77777777"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14:paraId="246D185E" w14:textId="77777777" w:rsidR="006458A8" w:rsidRPr="00357143" w:rsidRDefault="006458A8" w:rsidP="00056DEC">
            <w:pPr>
              <w:pStyle w:val="TAL"/>
              <w:jc w:val="center"/>
            </w:pPr>
            <w:r w:rsidRPr="00357143">
              <w:rPr>
                <w:rFonts w:eastAsia="Arial Unicode MS" w:hint="eastAsia"/>
                <w:lang w:eastAsia="zh-CN"/>
              </w:rPr>
              <w:t>1</w:t>
            </w:r>
          </w:p>
        </w:tc>
        <w:tc>
          <w:tcPr>
            <w:tcW w:w="864" w:type="dxa"/>
          </w:tcPr>
          <w:p w14:paraId="084C854D" w14:textId="77777777" w:rsidR="006458A8" w:rsidRPr="00357143" w:rsidRDefault="006458A8" w:rsidP="00056DEC">
            <w:pPr>
              <w:pStyle w:val="TAL"/>
              <w:jc w:val="center"/>
            </w:pPr>
            <w:r w:rsidRPr="00357143">
              <w:rPr>
                <w:rFonts w:eastAsia="Arial Unicode MS" w:hint="eastAsia"/>
                <w:lang w:eastAsia="zh-CN"/>
              </w:rPr>
              <w:t>WO</w:t>
            </w:r>
          </w:p>
        </w:tc>
        <w:tc>
          <w:tcPr>
            <w:tcW w:w="5184" w:type="dxa"/>
          </w:tcPr>
          <w:p w14:paraId="7AA28275"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AE2FEC" w:rsidRPr="00357143" w14:paraId="7F7BD75E" w14:textId="77777777" w:rsidTr="00731766">
        <w:trPr>
          <w:jc w:val="center"/>
        </w:trPr>
        <w:tc>
          <w:tcPr>
            <w:tcW w:w="2160" w:type="dxa"/>
          </w:tcPr>
          <w:p w14:paraId="3D6C1DD0" w14:textId="77777777" w:rsidR="00AE2FEC" w:rsidRPr="00357143" w:rsidRDefault="00AE2FEC"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77C07B24"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E411854"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124F18EC"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A389984" w14:textId="77777777" w:rsidTr="00731766">
        <w:trPr>
          <w:jc w:val="center"/>
        </w:trPr>
        <w:tc>
          <w:tcPr>
            <w:tcW w:w="2160" w:type="dxa"/>
          </w:tcPr>
          <w:p w14:paraId="4D0235D9" w14:textId="77777777" w:rsidR="00AE2FEC" w:rsidRPr="00357143" w:rsidRDefault="00AE2FEC" w:rsidP="00056DEC">
            <w:pPr>
              <w:pStyle w:val="TAL"/>
              <w:rPr>
                <w:i/>
              </w:rPr>
            </w:pPr>
            <w:r w:rsidRPr="00357143">
              <w:rPr>
                <w:rFonts w:eastAsia="Arial Unicode MS"/>
                <w:i/>
              </w:rPr>
              <w:t>objectPaths</w:t>
            </w:r>
          </w:p>
        </w:tc>
        <w:tc>
          <w:tcPr>
            <w:tcW w:w="1080" w:type="dxa"/>
          </w:tcPr>
          <w:p w14:paraId="68D893AE"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7A66FD9"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271DB86B"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41BF8FD1" w14:textId="77777777" w:rsidTr="00731766">
        <w:trPr>
          <w:jc w:val="center"/>
        </w:trPr>
        <w:tc>
          <w:tcPr>
            <w:tcW w:w="2160" w:type="dxa"/>
          </w:tcPr>
          <w:p w14:paraId="28664315" w14:textId="77777777" w:rsidR="006458A8" w:rsidRPr="00357143" w:rsidRDefault="006458A8" w:rsidP="00056DEC">
            <w:pPr>
              <w:pStyle w:val="TAL"/>
              <w:rPr>
                <w:i/>
              </w:rPr>
            </w:pPr>
            <w:r w:rsidRPr="00357143">
              <w:rPr>
                <w:rFonts w:eastAsia="Arial Unicode MS"/>
                <w:i/>
              </w:rPr>
              <w:t>description</w:t>
            </w:r>
          </w:p>
        </w:tc>
        <w:tc>
          <w:tcPr>
            <w:tcW w:w="1080" w:type="dxa"/>
          </w:tcPr>
          <w:p w14:paraId="76284635" w14:textId="77777777"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14:paraId="021A4755" w14:textId="77777777" w:rsidR="006458A8" w:rsidRPr="00357143" w:rsidRDefault="006458A8" w:rsidP="00056DEC">
            <w:pPr>
              <w:pStyle w:val="TAL"/>
              <w:jc w:val="center"/>
            </w:pPr>
            <w:r w:rsidRPr="00357143">
              <w:rPr>
                <w:rFonts w:eastAsia="Arial Unicode MS"/>
              </w:rPr>
              <w:t>RW</w:t>
            </w:r>
          </w:p>
        </w:tc>
        <w:tc>
          <w:tcPr>
            <w:tcW w:w="5184" w:type="dxa"/>
          </w:tcPr>
          <w:p w14:paraId="452F46E5"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3ADC644F" w14:textId="77777777" w:rsidTr="00731766">
        <w:trPr>
          <w:jc w:val="center"/>
        </w:trPr>
        <w:tc>
          <w:tcPr>
            <w:tcW w:w="2160" w:type="dxa"/>
          </w:tcPr>
          <w:p w14:paraId="6CFD207C" w14:textId="77777777" w:rsidR="006458A8" w:rsidRPr="00357143" w:rsidRDefault="006458A8" w:rsidP="00056DEC">
            <w:pPr>
              <w:pStyle w:val="TAL"/>
              <w:rPr>
                <w:i/>
              </w:rPr>
            </w:pPr>
            <w:r w:rsidRPr="00357143">
              <w:rPr>
                <w:rFonts w:eastAsia="Arial Unicode MS"/>
                <w:i/>
              </w:rPr>
              <w:t>mgmtLink</w:t>
            </w:r>
          </w:p>
        </w:tc>
        <w:tc>
          <w:tcPr>
            <w:tcW w:w="1080" w:type="dxa"/>
          </w:tcPr>
          <w:p w14:paraId="45D433E7" w14:textId="77777777" w:rsidR="006458A8" w:rsidRPr="00357143" w:rsidRDefault="006458A8" w:rsidP="00056DEC">
            <w:pPr>
              <w:pStyle w:val="TAL"/>
              <w:jc w:val="center"/>
            </w:pPr>
            <w:r w:rsidRPr="00357143">
              <w:rPr>
                <w:rFonts w:eastAsia="Arial Unicode MS"/>
              </w:rPr>
              <w:t>1 (L)</w:t>
            </w:r>
          </w:p>
        </w:tc>
        <w:tc>
          <w:tcPr>
            <w:tcW w:w="864" w:type="dxa"/>
          </w:tcPr>
          <w:p w14:paraId="78D7EC52" w14:textId="77777777" w:rsidR="006458A8" w:rsidRPr="00357143" w:rsidRDefault="006458A8" w:rsidP="00056DEC">
            <w:pPr>
              <w:pStyle w:val="TAL"/>
              <w:jc w:val="center"/>
            </w:pPr>
            <w:r w:rsidRPr="00357143">
              <w:rPr>
                <w:rFonts w:eastAsia="Arial Unicode MS"/>
              </w:rPr>
              <w:t>RW</w:t>
            </w:r>
          </w:p>
        </w:tc>
        <w:tc>
          <w:tcPr>
            <w:tcW w:w="5184" w:type="dxa"/>
          </w:tcPr>
          <w:p w14:paraId="0E9209F7" w14:textId="77777777" w:rsidR="006458A8" w:rsidRPr="00357143" w:rsidRDefault="006458A8" w:rsidP="00056DEC">
            <w:pPr>
              <w:pStyle w:val="TAL"/>
              <w:rPr>
                <w:rFonts w:eastAsia="Arial Unicode MS"/>
              </w:rPr>
            </w:pPr>
            <w:r w:rsidRPr="00357143">
              <w:rPr>
                <w:rFonts w:eastAsia="Arial Unicode MS"/>
              </w:rPr>
              <w:t>A list containing at least 2 links:</w:t>
            </w:r>
          </w:p>
          <w:p w14:paraId="13950C18"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14:paraId="57FDB382"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14:paraId="3400FB9F" w14:textId="77777777" w:rsidR="00734A6D" w:rsidRPr="00357143" w:rsidRDefault="00734A6D" w:rsidP="00734A6D"/>
    <w:p w14:paraId="24C1E332" w14:textId="77777777" w:rsidR="00734A6D" w:rsidRPr="00357143" w:rsidRDefault="00734A6D" w:rsidP="00024EA3">
      <w:pPr>
        <w:pStyle w:val="2"/>
        <w:rPr>
          <w:i/>
        </w:rPr>
      </w:pPr>
      <w:bookmarkStart w:id="4776" w:name="_Toc445303084"/>
      <w:bookmarkStart w:id="4777" w:name="_Toc445390251"/>
      <w:bookmarkStart w:id="4778" w:name="_Toc447043336"/>
      <w:bookmarkStart w:id="4779" w:name="_Toc457494093"/>
      <w:bookmarkStart w:id="4780" w:name="_Toc459977192"/>
      <w:bookmarkStart w:id="4781" w:name="_Toc470164353"/>
      <w:bookmarkStart w:id="4782" w:name="_Toc470164935"/>
      <w:bookmarkStart w:id="4783" w:name="_Toc475715547"/>
      <w:bookmarkStart w:id="4784" w:name="_Toc479349345"/>
      <w:bookmarkStart w:id="4785" w:name="_Toc484070793"/>
      <w:bookmarkStart w:id="4786" w:name="_Toc2176253"/>
      <w:r w:rsidRPr="00357143">
        <w:t>D.12.</w:t>
      </w:r>
      <w:r w:rsidR="008E1C45" w:rsidRPr="00357143">
        <w:t>3</w:t>
      </w:r>
      <w:r w:rsidRPr="00357143">
        <w:tab/>
        <w:t xml:space="preserve">Resource </w:t>
      </w:r>
      <w:r w:rsidRPr="00357143">
        <w:rPr>
          <w:i/>
        </w:rPr>
        <w:t>cmdhDefEcValue</w:t>
      </w:r>
      <w:bookmarkEnd w:id="4776"/>
      <w:bookmarkEnd w:id="4777"/>
      <w:bookmarkEnd w:id="4778"/>
      <w:bookmarkEnd w:id="4779"/>
      <w:bookmarkEnd w:id="4780"/>
      <w:bookmarkEnd w:id="4781"/>
      <w:bookmarkEnd w:id="4782"/>
      <w:bookmarkEnd w:id="4783"/>
      <w:bookmarkEnd w:id="4784"/>
      <w:bookmarkEnd w:id="4785"/>
      <w:bookmarkEnd w:id="4786"/>
    </w:p>
    <w:p w14:paraId="3D35C63D" w14:textId="77777777"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t>
      </w:r>
      <w:r w:rsidR="00C4427A" w:rsidRPr="00357143">
        <w:t xml:space="preserve">or response </w:t>
      </w:r>
      <w:r w:rsidR="00C4427A">
        <w:t>message that needs to be sent across the associated reference point</w:t>
      </w:r>
      <w:r w:rsidR="00C4427A" w:rsidRPr="00357143">
        <w:t xml:space="preserve"> </w:t>
      </w:r>
      <w:r w:rsidRPr="00357143">
        <w:t>when it is not defined.</w:t>
      </w:r>
    </w:p>
    <w:p w14:paraId="5302DA2A" w14:textId="77777777" w:rsidR="005156FA" w:rsidRPr="00357143" w:rsidRDefault="00734A6D" w:rsidP="00734A6D">
      <w:r w:rsidRPr="00357143">
        <w:t xml:space="preserve">Upon receiving </w:t>
      </w:r>
      <w:r w:rsidR="00646CD0">
        <w:rPr>
          <w:rFonts w:eastAsiaTheme="minorEastAsia" w:hint="eastAsia"/>
          <w:lang w:eastAsia="zh-CN"/>
        </w:rPr>
        <w:t xml:space="preserve">when </w:t>
      </w:r>
      <w:r w:rsidRPr="00357143">
        <w:t>a request</w:t>
      </w:r>
      <w:r w:rsidR="00646CD0" w:rsidRPr="00646CD0">
        <w:t xml:space="preserve"> </w:t>
      </w:r>
      <w:r w:rsidR="00646CD0" w:rsidRPr="00357143">
        <w:t xml:space="preserve">or response </w:t>
      </w:r>
      <w:r w:rsidR="00646CD0">
        <w:t>message needs to be sent across the associated reference point</w:t>
      </w:r>
      <w:r w:rsidR="00646CD0" w:rsidRPr="00357143">
        <w:t xml:space="preserve">, the </w:t>
      </w:r>
      <w:r w:rsidR="00646CD0">
        <w:t>entity performing the CMDH processing</w:t>
      </w:r>
      <w:r w:rsidRPr="00357143">
        <w:t xml:space="preserv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14:paraId="2F786C74" w14:textId="77777777" w:rsidR="00152971" w:rsidRPr="00357143" w:rsidRDefault="00A45FF4" w:rsidP="00A33BB9">
      <w:pPr>
        <w:pStyle w:val="FL"/>
      </w:pPr>
      <w:r>
        <w:object w:dxaOrig="4604" w:dyaOrig="5165" w14:anchorId="776C355F">
          <v:shape id="_x0000_i1111" type="#_x0000_t75" style="width:230.5pt;height:260.05pt" o:ole="">
            <v:imagedata r:id="rId190" o:title=""/>
          </v:shape>
          <o:OLEObject Type="Embed" ProgID="Visio.Drawing.11" ShapeID="_x0000_i1111" DrawAspect="Content" ObjectID="_1620824369" r:id="rId191"/>
        </w:object>
      </w:r>
    </w:p>
    <w:p w14:paraId="39E566E6" w14:textId="77777777"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14:paraId="30A94758" w14:textId="77777777" w:rsidR="00734A6D" w:rsidRPr="00357143" w:rsidRDefault="00734A6D" w:rsidP="009D55D9">
      <w:pPr>
        <w:keepNext/>
        <w:keepLines/>
      </w:pPr>
      <w:r w:rsidRPr="00357143">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14:paraId="6922C0E0" w14:textId="77777777"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50518D14" w14:textId="77777777" w:rsidTr="00630A55">
        <w:trPr>
          <w:tblHeader/>
          <w:jc w:val="center"/>
        </w:trPr>
        <w:tc>
          <w:tcPr>
            <w:tcW w:w="2304" w:type="dxa"/>
            <w:shd w:val="clear" w:color="auto" w:fill="E0E0E0"/>
            <w:vAlign w:val="center"/>
          </w:tcPr>
          <w:p w14:paraId="754E3D45" w14:textId="77777777"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14:paraId="55916F7C"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76EC5C8" w14:textId="77777777" w:rsidR="00734A6D" w:rsidRPr="00357143" w:rsidRDefault="00734A6D" w:rsidP="00854BBE">
            <w:pPr>
              <w:pStyle w:val="TAH"/>
              <w:rPr>
                <w:rFonts w:eastAsia="Arial Unicode MS"/>
              </w:rPr>
            </w:pPr>
            <w:r w:rsidRPr="00357143">
              <w:rPr>
                <w:rFonts w:eastAsia="Arial Unicode MS"/>
              </w:rPr>
              <w:t>RW/</w:t>
            </w:r>
          </w:p>
          <w:p w14:paraId="7FA66C68" w14:textId="77777777" w:rsidR="00734A6D" w:rsidRPr="00357143" w:rsidRDefault="00734A6D" w:rsidP="00854BBE">
            <w:pPr>
              <w:pStyle w:val="TAH"/>
              <w:rPr>
                <w:rFonts w:eastAsia="Arial Unicode MS"/>
              </w:rPr>
            </w:pPr>
            <w:r w:rsidRPr="00357143">
              <w:rPr>
                <w:rFonts w:eastAsia="Arial Unicode MS"/>
              </w:rPr>
              <w:t>RO/</w:t>
            </w:r>
          </w:p>
          <w:p w14:paraId="2E99E16C"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6069A7A7"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600D1164" w14:textId="77777777" w:rsidTr="00630A55">
        <w:trPr>
          <w:jc w:val="center"/>
        </w:trPr>
        <w:tc>
          <w:tcPr>
            <w:tcW w:w="2304" w:type="dxa"/>
          </w:tcPr>
          <w:p w14:paraId="639E292E"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459EBFA6"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62B1965"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E7A2C94"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1315E197" w14:textId="77777777" w:rsidTr="00630A55">
        <w:trPr>
          <w:jc w:val="center"/>
        </w:trPr>
        <w:tc>
          <w:tcPr>
            <w:tcW w:w="2304" w:type="dxa"/>
          </w:tcPr>
          <w:p w14:paraId="70610B4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5F9CC53"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6B2074FA"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7347914"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51D8BAE" w14:textId="77777777" w:rsidTr="00630A55">
        <w:trPr>
          <w:jc w:val="center"/>
        </w:trPr>
        <w:tc>
          <w:tcPr>
            <w:tcW w:w="2304" w:type="dxa"/>
          </w:tcPr>
          <w:p w14:paraId="497C11DB"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37C5DAA5"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C61CED9"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F492BA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066DAA8" w14:textId="77777777" w:rsidTr="00630A55">
        <w:trPr>
          <w:jc w:val="center"/>
        </w:trPr>
        <w:tc>
          <w:tcPr>
            <w:tcW w:w="2304" w:type="dxa"/>
          </w:tcPr>
          <w:p w14:paraId="5984410A"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41C00AA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F648ED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FC8AB7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135DBF3" w14:textId="77777777" w:rsidTr="00630A55">
        <w:trPr>
          <w:jc w:val="center"/>
        </w:trPr>
        <w:tc>
          <w:tcPr>
            <w:tcW w:w="2304" w:type="dxa"/>
          </w:tcPr>
          <w:p w14:paraId="64DF447B" w14:textId="77777777" w:rsidR="006458A8" w:rsidRPr="00357143" w:rsidRDefault="006458A8" w:rsidP="00056DEC">
            <w:pPr>
              <w:pStyle w:val="TAL"/>
              <w:rPr>
                <w:rFonts w:eastAsia="Arial Unicode MS"/>
                <w:i/>
              </w:rPr>
            </w:pPr>
            <w:r w:rsidRPr="00357143">
              <w:rPr>
                <w:i/>
              </w:rPr>
              <w:t>expirationTime</w:t>
            </w:r>
          </w:p>
        </w:tc>
        <w:tc>
          <w:tcPr>
            <w:tcW w:w="1080" w:type="dxa"/>
          </w:tcPr>
          <w:p w14:paraId="645320A3" w14:textId="77777777" w:rsidR="006458A8" w:rsidRPr="00357143" w:rsidRDefault="006458A8" w:rsidP="00056DEC">
            <w:pPr>
              <w:pStyle w:val="TAL"/>
              <w:jc w:val="center"/>
              <w:rPr>
                <w:rFonts w:eastAsia="Arial Unicode MS"/>
              </w:rPr>
            </w:pPr>
            <w:r w:rsidRPr="00357143">
              <w:t>1</w:t>
            </w:r>
          </w:p>
        </w:tc>
        <w:tc>
          <w:tcPr>
            <w:tcW w:w="864" w:type="dxa"/>
          </w:tcPr>
          <w:p w14:paraId="6417F404" w14:textId="77777777" w:rsidR="006458A8" w:rsidRPr="00357143" w:rsidRDefault="006458A8" w:rsidP="00056DEC">
            <w:pPr>
              <w:pStyle w:val="TAL"/>
              <w:jc w:val="center"/>
              <w:rPr>
                <w:rFonts w:eastAsia="Arial Unicode MS"/>
              </w:rPr>
            </w:pPr>
            <w:r w:rsidRPr="00357143">
              <w:t>RW</w:t>
            </w:r>
          </w:p>
        </w:tc>
        <w:tc>
          <w:tcPr>
            <w:tcW w:w="5184" w:type="dxa"/>
          </w:tcPr>
          <w:p w14:paraId="05F91F6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ECB4F40" w14:textId="77777777" w:rsidTr="00630A55">
        <w:trPr>
          <w:jc w:val="center"/>
        </w:trPr>
        <w:tc>
          <w:tcPr>
            <w:tcW w:w="2304" w:type="dxa"/>
          </w:tcPr>
          <w:p w14:paraId="4A43E1F4"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29401DF7" w14:textId="77777777" w:rsidR="006458A8" w:rsidRPr="00357143" w:rsidRDefault="006458A8" w:rsidP="00056DEC">
            <w:pPr>
              <w:pStyle w:val="TAL"/>
              <w:jc w:val="center"/>
              <w:rPr>
                <w:rFonts w:eastAsia="Arial Unicode MS"/>
              </w:rPr>
            </w:pPr>
            <w:r w:rsidRPr="00357143">
              <w:t>0..1 (L)</w:t>
            </w:r>
          </w:p>
        </w:tc>
        <w:tc>
          <w:tcPr>
            <w:tcW w:w="864" w:type="dxa"/>
          </w:tcPr>
          <w:p w14:paraId="1BCA5BC8" w14:textId="77777777" w:rsidR="006458A8" w:rsidRPr="00357143" w:rsidRDefault="006458A8" w:rsidP="00056DEC">
            <w:pPr>
              <w:pStyle w:val="TAL"/>
              <w:jc w:val="center"/>
              <w:rPr>
                <w:rFonts w:eastAsia="Arial Unicode MS"/>
              </w:rPr>
            </w:pPr>
            <w:r w:rsidRPr="00357143">
              <w:t>RW</w:t>
            </w:r>
          </w:p>
        </w:tc>
        <w:tc>
          <w:tcPr>
            <w:tcW w:w="5184" w:type="dxa"/>
          </w:tcPr>
          <w:p w14:paraId="3D2FD35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9606076" w14:textId="77777777" w:rsidTr="00630A55">
        <w:trPr>
          <w:jc w:val="center"/>
        </w:trPr>
        <w:tc>
          <w:tcPr>
            <w:tcW w:w="2304" w:type="dxa"/>
            <w:tcBorders>
              <w:bottom w:val="single" w:sz="4" w:space="0" w:color="000000"/>
            </w:tcBorders>
          </w:tcPr>
          <w:p w14:paraId="08AC2F42"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09DA4C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4AC67FA4"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C1B964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BC49EBE" w14:textId="77777777" w:rsidTr="00630A55">
        <w:trPr>
          <w:jc w:val="center"/>
        </w:trPr>
        <w:tc>
          <w:tcPr>
            <w:tcW w:w="2304" w:type="dxa"/>
          </w:tcPr>
          <w:p w14:paraId="5161335B" w14:textId="77777777" w:rsidR="006458A8" w:rsidRPr="00357143" w:rsidRDefault="006458A8" w:rsidP="00056DEC">
            <w:pPr>
              <w:pStyle w:val="TAL"/>
              <w:rPr>
                <w:rFonts w:eastAsia="Arial Unicode MS"/>
                <w:i/>
              </w:rPr>
            </w:pPr>
            <w:r w:rsidRPr="00357143">
              <w:rPr>
                <w:i/>
              </w:rPr>
              <w:t>lastModifiedTime</w:t>
            </w:r>
          </w:p>
        </w:tc>
        <w:tc>
          <w:tcPr>
            <w:tcW w:w="1080" w:type="dxa"/>
          </w:tcPr>
          <w:p w14:paraId="18FC1582" w14:textId="77777777" w:rsidR="006458A8" w:rsidRPr="00357143" w:rsidRDefault="006458A8" w:rsidP="00056DEC">
            <w:pPr>
              <w:pStyle w:val="TAL"/>
              <w:jc w:val="center"/>
              <w:rPr>
                <w:rFonts w:eastAsia="Arial Unicode MS"/>
              </w:rPr>
            </w:pPr>
            <w:r w:rsidRPr="00357143">
              <w:t>1</w:t>
            </w:r>
          </w:p>
        </w:tc>
        <w:tc>
          <w:tcPr>
            <w:tcW w:w="864" w:type="dxa"/>
          </w:tcPr>
          <w:p w14:paraId="19D1E1D6" w14:textId="77777777" w:rsidR="006458A8" w:rsidRPr="00357143" w:rsidRDefault="006458A8" w:rsidP="00056DEC">
            <w:pPr>
              <w:pStyle w:val="TAL"/>
              <w:jc w:val="center"/>
              <w:rPr>
                <w:rFonts w:eastAsia="Arial Unicode MS"/>
              </w:rPr>
            </w:pPr>
            <w:r w:rsidRPr="00357143">
              <w:t>RO</w:t>
            </w:r>
          </w:p>
        </w:tc>
        <w:tc>
          <w:tcPr>
            <w:tcW w:w="5184" w:type="dxa"/>
          </w:tcPr>
          <w:p w14:paraId="23D19EC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BC976B6" w14:textId="77777777" w:rsidTr="00630A55">
        <w:trPr>
          <w:jc w:val="center"/>
        </w:trPr>
        <w:tc>
          <w:tcPr>
            <w:tcW w:w="2304" w:type="dxa"/>
          </w:tcPr>
          <w:p w14:paraId="010ABB3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13BBE3F3"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2A24AE02"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C3441B4"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B9B5F6C" w14:textId="77777777" w:rsidTr="00630A55">
        <w:trPr>
          <w:jc w:val="center"/>
        </w:trPr>
        <w:tc>
          <w:tcPr>
            <w:tcW w:w="2304" w:type="dxa"/>
          </w:tcPr>
          <w:p w14:paraId="5ADBFDE1"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44A791CE"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6B91695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4483492F"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AE2FEC" w:rsidRPr="00357143" w14:paraId="43BCE424" w14:textId="77777777" w:rsidTr="00630A55">
        <w:trPr>
          <w:jc w:val="center"/>
        </w:trPr>
        <w:tc>
          <w:tcPr>
            <w:tcW w:w="2304" w:type="dxa"/>
          </w:tcPr>
          <w:p w14:paraId="12A899C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9208F0E"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1D0087"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0A9F8DB"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E7FF88C" w14:textId="77777777" w:rsidTr="00630A55">
        <w:trPr>
          <w:jc w:val="center"/>
        </w:trPr>
        <w:tc>
          <w:tcPr>
            <w:tcW w:w="2304" w:type="dxa"/>
          </w:tcPr>
          <w:p w14:paraId="40891936"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6699082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DBA534"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05D8339"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3258D1C3" w14:textId="77777777" w:rsidTr="00630A55">
        <w:trPr>
          <w:jc w:val="center"/>
        </w:trPr>
        <w:tc>
          <w:tcPr>
            <w:tcW w:w="2304" w:type="dxa"/>
          </w:tcPr>
          <w:p w14:paraId="0E6F00B5"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537ADE51"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2BAFBCF7"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FF12D05"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3ABB3E9C" w14:textId="77777777" w:rsidTr="00630A55">
        <w:trPr>
          <w:jc w:val="center"/>
        </w:trPr>
        <w:tc>
          <w:tcPr>
            <w:tcW w:w="2304" w:type="dxa"/>
          </w:tcPr>
          <w:p w14:paraId="1474017B" w14:textId="77777777" w:rsidR="006458A8" w:rsidRPr="00357143" w:rsidRDefault="006458A8" w:rsidP="00056DEC">
            <w:pPr>
              <w:pStyle w:val="TAL"/>
              <w:rPr>
                <w:rFonts w:eastAsia="Arial Unicode MS"/>
                <w:i/>
              </w:rPr>
            </w:pPr>
            <w:r w:rsidRPr="00357143">
              <w:rPr>
                <w:rFonts w:eastAsia="Arial Unicode MS"/>
                <w:i/>
              </w:rPr>
              <w:t>order</w:t>
            </w:r>
          </w:p>
        </w:tc>
        <w:tc>
          <w:tcPr>
            <w:tcW w:w="1080" w:type="dxa"/>
          </w:tcPr>
          <w:p w14:paraId="416984C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817AFD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FC2AEDE" w14:textId="77777777"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w:t>
            </w:r>
            <w:r w:rsidR="00B51D77">
              <w:t>entity performing the CMDH processing</w:t>
            </w:r>
            <w:r w:rsidR="00B51D77" w:rsidRPr="00357143" w:rsidDel="00B51D77">
              <w:rPr>
                <w:rFonts w:eastAsia="Arial Unicode MS"/>
              </w:rPr>
              <w:t xml:space="preserve"> </w:t>
            </w:r>
            <w:r w:rsidRPr="00357143">
              <w:rPr>
                <w:rFonts w:eastAsia="Arial Unicode MS"/>
              </w:rPr>
              <w:t xml:space="preserve">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426A80B" w14:textId="77777777" w:rsidTr="00630A55">
        <w:trPr>
          <w:jc w:val="center"/>
        </w:trPr>
        <w:tc>
          <w:tcPr>
            <w:tcW w:w="2304" w:type="dxa"/>
          </w:tcPr>
          <w:p w14:paraId="3C5DB6D8" w14:textId="77777777" w:rsidR="006458A8" w:rsidRPr="00357143" w:rsidRDefault="006458A8" w:rsidP="00056DEC">
            <w:pPr>
              <w:pStyle w:val="TAL"/>
              <w:rPr>
                <w:rFonts w:eastAsia="Arial Unicode MS"/>
                <w:i/>
              </w:rPr>
            </w:pPr>
            <w:r w:rsidRPr="00357143">
              <w:rPr>
                <w:rFonts w:eastAsia="Arial Unicode MS"/>
                <w:i/>
              </w:rPr>
              <w:t>defEcValue</w:t>
            </w:r>
          </w:p>
        </w:tc>
        <w:tc>
          <w:tcPr>
            <w:tcW w:w="1080" w:type="dxa"/>
          </w:tcPr>
          <w:p w14:paraId="723C63F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1D30ED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8ECEC00" w14:textId="77777777" w:rsidR="006458A8" w:rsidRPr="00357143" w:rsidRDefault="006458A8" w:rsidP="00752977">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attribute all match.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D4AF687" w14:textId="77777777" w:rsidTr="00630A55">
        <w:trPr>
          <w:jc w:val="center"/>
        </w:trPr>
        <w:tc>
          <w:tcPr>
            <w:tcW w:w="2304" w:type="dxa"/>
          </w:tcPr>
          <w:p w14:paraId="3A09AB5A" w14:textId="77777777" w:rsidR="006458A8" w:rsidRPr="00357143" w:rsidRDefault="006458A8" w:rsidP="00056DEC">
            <w:pPr>
              <w:pStyle w:val="TAL"/>
              <w:rPr>
                <w:rFonts w:eastAsia="Arial Unicode MS"/>
                <w:i/>
              </w:rPr>
            </w:pPr>
            <w:r w:rsidRPr="00357143">
              <w:rPr>
                <w:rFonts w:eastAsia="Arial Unicode MS"/>
                <w:i/>
              </w:rPr>
              <w:t>requestOrigin</w:t>
            </w:r>
          </w:p>
        </w:tc>
        <w:tc>
          <w:tcPr>
            <w:tcW w:w="1080" w:type="dxa"/>
          </w:tcPr>
          <w:p w14:paraId="1FFF711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5A34213"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32A92E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14:paraId="13521351" w14:textId="77777777" w:rsidR="006458A8" w:rsidRPr="00357143" w:rsidRDefault="006458A8" w:rsidP="00056DEC">
            <w:pPr>
              <w:pStyle w:val="TAL"/>
              <w:rPr>
                <w:rFonts w:eastAsia="Arial Unicode MS"/>
              </w:rPr>
            </w:pPr>
          </w:p>
          <w:p w14:paraId="4EBBBFC7"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331361">
              <w:rPr>
                <w:rFonts w:eastAsia="Arial Unicode MS" w:hint="eastAsia"/>
                <w:lang w:eastAsia="zh-CN"/>
              </w:rPr>
              <w:t>a</w:t>
            </w:r>
            <w:r w:rsidR="00331361" w:rsidRPr="00357143">
              <w:rPr>
                <w:rFonts w:eastAsia="Arial Unicode MS"/>
              </w:rPr>
              <w:t xml:space="preserve"> </w:t>
            </w:r>
            <w:r w:rsidRPr="00357143">
              <w:rPr>
                <w:rFonts w:eastAsia="Arial Unicode MS"/>
              </w:rPr>
              <w:t xml:space="preserve">request </w:t>
            </w:r>
            <w:r w:rsidR="00331361">
              <w:rPr>
                <w:rFonts w:eastAsia="Arial Unicode MS" w:hint="eastAsia"/>
                <w:lang w:eastAsia="zh-CN"/>
              </w:rPr>
              <w:t xml:space="preserve">message </w:t>
            </w:r>
            <w:r w:rsidRPr="00357143">
              <w:rPr>
                <w:rFonts w:eastAsia="Arial Unicode MS"/>
              </w:rPr>
              <w:t>was issued by that specific Application Entity</w:t>
            </w:r>
            <w:r w:rsidR="00331361">
              <w:rPr>
                <w:rFonts w:eastAsia="Arial Unicode MS"/>
              </w:rPr>
              <w:t xml:space="preserve"> or if a response message is targeting that specific Application Entity</w:t>
            </w:r>
            <w:r w:rsidRPr="00357143">
              <w:rPr>
                <w:rFonts w:eastAsia="Arial Unicode MS"/>
              </w:rPr>
              <w:t xml:space="preserve">. </w:t>
            </w:r>
          </w:p>
          <w:p w14:paraId="13B90C5D" w14:textId="77777777" w:rsidR="006458A8" w:rsidRPr="00357143" w:rsidRDefault="006458A8" w:rsidP="00056DEC">
            <w:pPr>
              <w:pStyle w:val="TAL"/>
              <w:rPr>
                <w:rFonts w:eastAsia="Arial Unicode MS"/>
              </w:rPr>
            </w:pPr>
          </w:p>
          <w:p w14:paraId="3D1C01CF"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F82CF7">
              <w:rPr>
                <w:rFonts w:eastAsia="Arial Unicode MS" w:hint="eastAsia"/>
                <w:lang w:eastAsia="zh-CN"/>
              </w:rPr>
              <w:t>a</w:t>
            </w:r>
            <w:r w:rsidR="00F82CF7" w:rsidRPr="00357143">
              <w:rPr>
                <w:rFonts w:eastAsia="Arial Unicode MS"/>
              </w:rPr>
              <w:t xml:space="preserve"> </w:t>
            </w:r>
            <w:r w:rsidRPr="00357143">
              <w:rPr>
                <w:rFonts w:eastAsia="Arial Unicode MS"/>
              </w:rPr>
              <w:t xml:space="preserve">request </w:t>
            </w:r>
            <w:r w:rsidR="00660F50">
              <w:rPr>
                <w:rFonts w:eastAsia="Arial Unicode MS" w:hint="eastAsia"/>
                <w:lang w:eastAsia="zh-CN"/>
              </w:rPr>
              <w:t xml:space="preserve">message </w:t>
            </w:r>
            <w:r w:rsidRPr="00357143">
              <w:rPr>
                <w:rFonts w:eastAsia="Arial Unicode MS"/>
              </w:rPr>
              <w:t xml:space="preserve">was issued by </w:t>
            </w:r>
            <w:r w:rsidR="00F82CF7">
              <w:rPr>
                <w:rFonts w:eastAsia="Arial Unicode MS" w:hint="eastAsia"/>
                <w:lang w:eastAsia="zh-CN"/>
              </w:rPr>
              <w:t>an</w:t>
            </w:r>
            <w:r w:rsidR="00F82CF7" w:rsidRPr="00357143">
              <w:rPr>
                <w:rFonts w:eastAsia="Arial Unicode MS"/>
              </w:rPr>
              <w:t xml:space="preserve"> </w:t>
            </w:r>
            <w:r w:rsidRPr="00357143">
              <w:rPr>
                <w:rFonts w:eastAsia="Arial Unicode MS"/>
              </w:rPr>
              <w:t xml:space="preserve">AE with that </w:t>
            </w:r>
            <w:r w:rsidRPr="00357143">
              <w:rPr>
                <w:rFonts w:eastAsia="Arial Unicode MS"/>
                <w:i/>
              </w:rPr>
              <w:t>App-ID</w:t>
            </w:r>
            <w:r w:rsidRPr="00357143">
              <w:t xml:space="preserve"> </w:t>
            </w:r>
            <w:r w:rsidR="00F82CF7">
              <w:t xml:space="preserve">or if a response message is targeting an AE with that </w:t>
            </w:r>
            <w:r w:rsidR="00F82CF7" w:rsidRPr="004A45C7">
              <w:rPr>
                <w:i/>
              </w:rPr>
              <w:t>App-ID</w:t>
            </w:r>
            <w:r w:rsidR="00F82CF7" w:rsidRPr="00357143">
              <w:rPr>
                <w:rFonts w:eastAsia="Arial Unicode MS"/>
              </w:rPr>
              <w:t xml:space="preserve"> </w:t>
            </w:r>
            <w:r w:rsidRPr="00357143">
              <w:rPr>
                <w:rFonts w:eastAsia="Arial Unicode MS"/>
              </w:rPr>
              <w:t xml:space="preserve">unless covered by another </w:t>
            </w:r>
            <w:r w:rsidR="00F82CF7">
              <w:rPr>
                <w:rFonts w:eastAsia="Arial Unicode MS"/>
              </w:rPr>
              <w:t xml:space="preserve">associated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14:paraId="767E3A9D" w14:textId="77777777" w:rsidR="006458A8" w:rsidRPr="00357143" w:rsidRDefault="006458A8" w:rsidP="00056DEC">
            <w:pPr>
              <w:pStyle w:val="TAL"/>
              <w:rPr>
                <w:rFonts w:eastAsia="Arial Unicode MS"/>
              </w:rPr>
            </w:pPr>
          </w:p>
          <w:p w14:paraId="639B7FC3" w14:textId="77777777"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F82CF7">
              <w:rPr>
                <w:rFonts w:eastAsia="Arial Unicode MS" w:hint="eastAsia"/>
                <w:lang w:eastAsia="zh-CN"/>
              </w:rPr>
              <w:t xml:space="preserve"> message</w:t>
            </w:r>
            <w:r w:rsidRPr="00357143">
              <w:rPr>
                <w:rFonts w:eastAsia="Arial Unicode MS"/>
              </w:rPr>
              <w:t xml:space="preserve">s issued by </w:t>
            </w:r>
            <w:r w:rsidR="00F82CF7">
              <w:rPr>
                <w:rFonts w:eastAsia="Arial Unicode MS" w:hint="eastAsia"/>
                <w:lang w:eastAsia="zh-CN"/>
              </w:rPr>
              <w:t>any</w:t>
            </w:r>
            <w:r w:rsidR="00F82CF7" w:rsidRPr="00357143">
              <w:rPr>
                <w:rFonts w:eastAsia="Arial Unicode MS"/>
              </w:rPr>
              <w:t xml:space="preserve"> </w:t>
            </w:r>
            <w:r w:rsidRPr="00357143">
              <w:rPr>
                <w:rFonts w:eastAsia="Arial Unicode MS"/>
              </w:rPr>
              <w:t xml:space="preserve">local AEs </w:t>
            </w:r>
            <w:r w:rsidR="00F82CF7">
              <w:rPr>
                <w:rFonts w:eastAsia="Arial Unicode MS"/>
              </w:rPr>
              <w:t xml:space="preserve">or for response messages targeting any local AEs </w:t>
            </w:r>
            <w:r w:rsidR="00F82CF7" w:rsidRPr="00357143">
              <w:rPr>
                <w:rFonts w:eastAsia="Arial Unicode MS"/>
              </w:rPr>
              <w:t xml:space="preserve"> </w:t>
            </w:r>
            <w:r w:rsidR="00F82CF7">
              <w:rPr>
                <w:rFonts w:eastAsia="Arial Unicode MS"/>
              </w:rPr>
              <w:t>hosted on the node associated to this CMDH policy</w:t>
            </w:r>
            <w:r w:rsidR="00F82CF7" w:rsidRPr="00357143">
              <w:rPr>
                <w:rFonts w:eastAsia="Arial Unicode MS"/>
              </w:rPr>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14:paraId="5F8136E0" w14:textId="77777777" w:rsidR="006458A8" w:rsidRPr="00357143" w:rsidRDefault="006458A8" w:rsidP="00056DEC">
            <w:pPr>
              <w:pStyle w:val="TAL"/>
              <w:rPr>
                <w:rFonts w:eastAsia="Arial Unicode MS"/>
              </w:rPr>
            </w:pPr>
          </w:p>
          <w:p w14:paraId="7B2323CF" w14:textId="77777777"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660F50">
              <w:rPr>
                <w:rFonts w:eastAsia="Arial Unicode MS" w:hint="eastAsia"/>
                <w:lang w:eastAsia="zh-CN"/>
              </w:rPr>
              <w:t xml:space="preserve"> message</w:t>
            </w:r>
            <w:r w:rsidRPr="00357143">
              <w:rPr>
                <w:rFonts w:eastAsia="Arial Unicode MS"/>
              </w:rPr>
              <w:t>s that are originating from the CSE</w:t>
            </w:r>
            <w:r w:rsidR="00660F50">
              <w:rPr>
                <w:rFonts w:eastAsia="Arial Unicode MS"/>
              </w:rPr>
              <w:t xml:space="preserve"> hosted on the node associated to this CMDH policy or for response messages targeting that CSE</w:t>
            </w:r>
            <w:r w:rsidR="00660F50" w:rsidRPr="00357143">
              <w:rPr>
                <w:rFonts w:eastAsia="Arial Unicode MS"/>
              </w:rPr>
              <w:t>.</w:t>
            </w:r>
            <w:r w:rsidR="00660F50">
              <w:rPr>
                <w:rFonts w:eastAsia="Arial Unicode MS"/>
              </w:rPr>
              <w:t xml:space="preserve"> This is only valid if the associated node is an ASN or MN</w:t>
            </w:r>
            <w:r w:rsidRPr="00357143">
              <w:rPr>
                <w:rFonts w:eastAsia="Arial Unicode MS"/>
              </w:rPr>
              <w:t>.</w:t>
            </w:r>
          </w:p>
          <w:p w14:paraId="0E21C6BF" w14:textId="77777777" w:rsidR="006458A8" w:rsidRPr="00357143" w:rsidRDefault="006458A8" w:rsidP="00056DEC">
            <w:pPr>
              <w:pStyle w:val="TAL"/>
              <w:rPr>
                <w:rFonts w:eastAsia="Arial Unicode MS"/>
              </w:rPr>
            </w:pPr>
          </w:p>
          <w:p w14:paraId="40D23B51" w14:textId="77777777"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node</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w:t>
            </w:r>
            <w:r w:rsidR="008D5137">
              <w:rPr>
                <w:rFonts w:eastAsia="Arial Unicode MS" w:hint="eastAsia"/>
                <w:lang w:eastAsia="zh-CN"/>
              </w:rPr>
              <w:t>.</w:t>
            </w:r>
            <w:r w:rsidRPr="00357143">
              <w:rPr>
                <w:rFonts w:eastAsia="Arial Unicode MS"/>
              </w:rPr>
              <w:t xml:space="preserve"> </w:t>
            </w:r>
          </w:p>
          <w:p w14:paraId="5C3A7987" w14:textId="77777777" w:rsidR="006458A8" w:rsidRPr="00357143" w:rsidRDefault="006458A8" w:rsidP="00056DEC">
            <w:pPr>
              <w:pStyle w:val="TAL"/>
              <w:rPr>
                <w:rFonts w:eastAsia="Arial Unicode MS"/>
              </w:rPr>
            </w:pPr>
          </w:p>
          <w:p w14:paraId="4A55077C" w14:textId="77777777"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ASN or MN</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w:t>
            </w:r>
          </w:p>
          <w:p w14:paraId="3B0CF8EA" w14:textId="77777777" w:rsidR="006458A8" w:rsidRPr="00357143" w:rsidRDefault="006458A8" w:rsidP="00056DEC">
            <w:pPr>
              <w:pStyle w:val="TAL"/>
              <w:rPr>
                <w:rFonts w:eastAsia="Arial Unicode MS"/>
              </w:rPr>
            </w:pPr>
          </w:p>
          <w:p w14:paraId="7BB5ECD1"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0FE06267" w14:textId="77777777" w:rsidR="00734A6D" w:rsidRPr="00357143" w:rsidRDefault="00734A6D" w:rsidP="00734A6D"/>
    <w:p w14:paraId="2E2BB63A" w14:textId="77777777" w:rsidR="00734A6D" w:rsidRPr="00357143" w:rsidRDefault="00734A6D" w:rsidP="00024EA3">
      <w:pPr>
        <w:pStyle w:val="2"/>
      </w:pPr>
      <w:bookmarkStart w:id="4787" w:name="_Toc445303085"/>
      <w:bookmarkStart w:id="4788" w:name="_Toc445390252"/>
      <w:bookmarkStart w:id="4789" w:name="_Toc447043337"/>
      <w:bookmarkStart w:id="4790" w:name="_Toc457494094"/>
      <w:bookmarkStart w:id="4791" w:name="_Toc459977193"/>
      <w:bookmarkStart w:id="4792" w:name="_Toc470164354"/>
      <w:bookmarkStart w:id="4793" w:name="_Toc470164936"/>
      <w:bookmarkStart w:id="4794" w:name="_Toc475715548"/>
      <w:bookmarkStart w:id="4795" w:name="_Toc479349346"/>
      <w:bookmarkStart w:id="4796" w:name="_Toc484070794"/>
      <w:bookmarkStart w:id="4797" w:name="_Toc2176254"/>
      <w:r w:rsidRPr="00357143">
        <w:t>D.12.</w:t>
      </w:r>
      <w:r w:rsidR="008E1C45" w:rsidRPr="00357143">
        <w:t>4</w:t>
      </w:r>
      <w:r w:rsidRPr="00357143">
        <w:tab/>
        <w:t>Resource cmdhEcDefParamValues</w:t>
      </w:r>
      <w:bookmarkEnd w:id="4787"/>
      <w:bookmarkEnd w:id="4788"/>
      <w:bookmarkEnd w:id="4789"/>
      <w:bookmarkEnd w:id="4790"/>
      <w:bookmarkEnd w:id="4791"/>
      <w:bookmarkEnd w:id="4792"/>
      <w:bookmarkEnd w:id="4793"/>
      <w:bookmarkEnd w:id="4794"/>
      <w:bookmarkEnd w:id="4795"/>
      <w:bookmarkEnd w:id="4796"/>
      <w:bookmarkEnd w:id="4797"/>
    </w:p>
    <w:p w14:paraId="5DFA9A5F" w14:textId="77777777"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w:t>
      </w:r>
      <w:r w:rsidR="00BF7FA1">
        <w:t>any of the applicable</w:t>
      </w:r>
      <w:r w:rsidR="00BF7FA1" w:rsidRPr="00357143">
        <w:t xml:space="preserve"> </w:t>
      </w:r>
      <w:r w:rsidRPr="00357143">
        <w:t>these parameters are not specified in the request</w:t>
      </w:r>
      <w:r w:rsidR="00BF7FA1">
        <w:rPr>
          <w:rFonts w:eastAsiaTheme="minorEastAsia" w:hint="eastAsia"/>
          <w:lang w:eastAsia="zh-CN"/>
        </w:rPr>
        <w:t xml:space="preserve"> or response</w:t>
      </w:r>
      <w:r w:rsidRPr="00357143">
        <w:t>.</w:t>
      </w:r>
    </w:p>
    <w:p w14:paraId="72011D67" w14:textId="77777777" w:rsidR="008F30B0" w:rsidRPr="00357143" w:rsidRDefault="008F30B0" w:rsidP="00A33BB9">
      <w:pPr>
        <w:pStyle w:val="FL"/>
      </w:pPr>
      <w:r w:rsidRPr="00357143">
        <w:object w:dxaOrig="4605" w:dyaOrig="7123" w14:anchorId="0D48819D">
          <v:shape id="_x0000_i1112" type="#_x0000_t75" style="width:230.5pt;height:353pt" o:ole="">
            <v:imagedata r:id="rId192" o:title=""/>
          </v:shape>
          <o:OLEObject Type="Embed" ProgID="Visio.Drawing.11" ShapeID="_x0000_i1112" DrawAspect="Content" ObjectID="_1620824370" r:id="rId193"/>
        </w:object>
      </w:r>
    </w:p>
    <w:p w14:paraId="2FD1F207" w14:textId="77777777"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14:paraId="243EC8E4" w14:textId="77777777" w:rsidR="00734A6D" w:rsidRPr="00357143" w:rsidRDefault="00734A6D" w:rsidP="009D55D9">
      <w:pPr>
        <w:keepNext/>
        <w:keepLines/>
      </w:pPr>
      <w:r w:rsidRPr="00357143">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14:paraId="17AD9E35" w14:textId="77777777"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357143" w14:paraId="0526BE47" w14:textId="77777777" w:rsidTr="001669C4">
        <w:trPr>
          <w:tblHeader/>
          <w:jc w:val="center"/>
        </w:trPr>
        <w:tc>
          <w:tcPr>
            <w:tcW w:w="2448" w:type="dxa"/>
            <w:shd w:val="clear" w:color="auto" w:fill="E0E0E0"/>
            <w:vAlign w:val="center"/>
          </w:tcPr>
          <w:p w14:paraId="7A9B26C0"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14:paraId="2D2A893D"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3DFBBCE" w14:textId="77777777" w:rsidR="00734A6D" w:rsidRPr="00357143" w:rsidRDefault="00734A6D" w:rsidP="00854BBE">
            <w:pPr>
              <w:pStyle w:val="TAH"/>
              <w:rPr>
                <w:rFonts w:eastAsia="Arial Unicode MS"/>
              </w:rPr>
            </w:pPr>
            <w:r w:rsidRPr="00357143">
              <w:rPr>
                <w:rFonts w:eastAsia="Arial Unicode MS"/>
              </w:rPr>
              <w:t>RW/</w:t>
            </w:r>
          </w:p>
          <w:p w14:paraId="4934B516" w14:textId="77777777" w:rsidR="00734A6D" w:rsidRPr="00357143" w:rsidRDefault="00734A6D" w:rsidP="00854BBE">
            <w:pPr>
              <w:pStyle w:val="TAH"/>
              <w:rPr>
                <w:rFonts w:eastAsia="Arial Unicode MS"/>
              </w:rPr>
            </w:pPr>
            <w:r w:rsidRPr="00357143">
              <w:rPr>
                <w:rFonts w:eastAsia="Arial Unicode MS"/>
              </w:rPr>
              <w:t>RO/</w:t>
            </w:r>
          </w:p>
          <w:p w14:paraId="0613F260"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4645F722"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2CBBDE0A" w14:textId="77777777" w:rsidTr="00630A55">
        <w:trPr>
          <w:jc w:val="center"/>
        </w:trPr>
        <w:tc>
          <w:tcPr>
            <w:tcW w:w="2448" w:type="dxa"/>
          </w:tcPr>
          <w:p w14:paraId="3A5E64FD"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5255046B"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229753CA"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22763AD6"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5B927D5" w14:textId="77777777" w:rsidTr="00630A55">
        <w:trPr>
          <w:jc w:val="center"/>
        </w:trPr>
        <w:tc>
          <w:tcPr>
            <w:tcW w:w="2448" w:type="dxa"/>
          </w:tcPr>
          <w:p w14:paraId="3E41E53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10483E6"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544B226"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77319FF"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301AE630" w14:textId="77777777" w:rsidTr="00630A55">
        <w:trPr>
          <w:jc w:val="center"/>
        </w:trPr>
        <w:tc>
          <w:tcPr>
            <w:tcW w:w="2448" w:type="dxa"/>
          </w:tcPr>
          <w:p w14:paraId="5B3A16F4"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5E8F8327"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2A75A51"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940A58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7F55D1CE" w14:textId="77777777" w:rsidTr="00630A55">
        <w:trPr>
          <w:jc w:val="center"/>
        </w:trPr>
        <w:tc>
          <w:tcPr>
            <w:tcW w:w="2448" w:type="dxa"/>
          </w:tcPr>
          <w:p w14:paraId="12FD977B"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25A90D92"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17A633E"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F3E2D1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B3EC958" w14:textId="77777777" w:rsidTr="00630A55">
        <w:trPr>
          <w:jc w:val="center"/>
        </w:trPr>
        <w:tc>
          <w:tcPr>
            <w:tcW w:w="2448" w:type="dxa"/>
          </w:tcPr>
          <w:p w14:paraId="1A5EB9FC" w14:textId="77777777" w:rsidR="006458A8" w:rsidRPr="00357143" w:rsidRDefault="006458A8" w:rsidP="00056DEC">
            <w:pPr>
              <w:pStyle w:val="TAL"/>
              <w:rPr>
                <w:rFonts w:eastAsia="Arial Unicode MS"/>
                <w:i/>
              </w:rPr>
            </w:pPr>
            <w:r w:rsidRPr="00357143">
              <w:rPr>
                <w:i/>
              </w:rPr>
              <w:t>expirationTime</w:t>
            </w:r>
          </w:p>
        </w:tc>
        <w:tc>
          <w:tcPr>
            <w:tcW w:w="1080" w:type="dxa"/>
          </w:tcPr>
          <w:p w14:paraId="3F11AC9F" w14:textId="77777777" w:rsidR="006458A8" w:rsidRPr="00357143" w:rsidRDefault="006458A8" w:rsidP="00056DEC">
            <w:pPr>
              <w:pStyle w:val="TAL"/>
              <w:jc w:val="center"/>
              <w:rPr>
                <w:rFonts w:eastAsia="Arial Unicode MS"/>
              </w:rPr>
            </w:pPr>
            <w:r w:rsidRPr="00357143">
              <w:t>1</w:t>
            </w:r>
          </w:p>
        </w:tc>
        <w:tc>
          <w:tcPr>
            <w:tcW w:w="864" w:type="dxa"/>
          </w:tcPr>
          <w:p w14:paraId="241832D2" w14:textId="77777777" w:rsidR="006458A8" w:rsidRPr="00357143" w:rsidRDefault="006458A8" w:rsidP="00056DEC">
            <w:pPr>
              <w:pStyle w:val="TAL"/>
              <w:jc w:val="center"/>
              <w:rPr>
                <w:rFonts w:eastAsia="Arial Unicode MS"/>
              </w:rPr>
            </w:pPr>
            <w:r w:rsidRPr="00357143">
              <w:t>RW</w:t>
            </w:r>
          </w:p>
        </w:tc>
        <w:tc>
          <w:tcPr>
            <w:tcW w:w="5184" w:type="dxa"/>
          </w:tcPr>
          <w:p w14:paraId="4F625AB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FBCAAE0" w14:textId="77777777" w:rsidTr="00630A55">
        <w:trPr>
          <w:jc w:val="center"/>
        </w:trPr>
        <w:tc>
          <w:tcPr>
            <w:tcW w:w="2448" w:type="dxa"/>
          </w:tcPr>
          <w:p w14:paraId="02BEE48D"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7052B5CF" w14:textId="77777777" w:rsidR="006458A8" w:rsidRPr="00357143" w:rsidRDefault="006458A8" w:rsidP="00056DEC">
            <w:pPr>
              <w:pStyle w:val="TAL"/>
              <w:jc w:val="center"/>
              <w:rPr>
                <w:rFonts w:eastAsia="Arial Unicode MS"/>
              </w:rPr>
            </w:pPr>
            <w:r w:rsidRPr="00357143">
              <w:t>0..1 (L)</w:t>
            </w:r>
          </w:p>
        </w:tc>
        <w:tc>
          <w:tcPr>
            <w:tcW w:w="864" w:type="dxa"/>
          </w:tcPr>
          <w:p w14:paraId="3015B612" w14:textId="77777777" w:rsidR="006458A8" w:rsidRPr="00357143" w:rsidRDefault="006458A8" w:rsidP="00056DEC">
            <w:pPr>
              <w:pStyle w:val="TAL"/>
              <w:jc w:val="center"/>
              <w:rPr>
                <w:rFonts w:eastAsia="Arial Unicode MS"/>
              </w:rPr>
            </w:pPr>
            <w:r w:rsidRPr="00357143">
              <w:t>RW</w:t>
            </w:r>
          </w:p>
        </w:tc>
        <w:tc>
          <w:tcPr>
            <w:tcW w:w="5184" w:type="dxa"/>
          </w:tcPr>
          <w:p w14:paraId="4BF6A24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4FC6B09" w14:textId="77777777" w:rsidTr="00630A55">
        <w:trPr>
          <w:jc w:val="center"/>
        </w:trPr>
        <w:tc>
          <w:tcPr>
            <w:tcW w:w="2448" w:type="dxa"/>
            <w:tcBorders>
              <w:bottom w:val="single" w:sz="4" w:space="0" w:color="000000"/>
            </w:tcBorders>
          </w:tcPr>
          <w:p w14:paraId="13F443D8"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CDB8199"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C07930A"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9A0B2E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E19481B" w14:textId="77777777" w:rsidTr="00630A55">
        <w:trPr>
          <w:jc w:val="center"/>
        </w:trPr>
        <w:tc>
          <w:tcPr>
            <w:tcW w:w="2448" w:type="dxa"/>
          </w:tcPr>
          <w:p w14:paraId="42A322AB" w14:textId="77777777" w:rsidR="006458A8" w:rsidRPr="00357143" w:rsidRDefault="006458A8" w:rsidP="00056DEC">
            <w:pPr>
              <w:pStyle w:val="TAL"/>
              <w:rPr>
                <w:rFonts w:eastAsia="Arial Unicode MS"/>
                <w:i/>
              </w:rPr>
            </w:pPr>
            <w:r w:rsidRPr="00357143">
              <w:rPr>
                <w:i/>
              </w:rPr>
              <w:t>lastModifiedTime</w:t>
            </w:r>
          </w:p>
        </w:tc>
        <w:tc>
          <w:tcPr>
            <w:tcW w:w="1080" w:type="dxa"/>
          </w:tcPr>
          <w:p w14:paraId="0775D144" w14:textId="77777777" w:rsidR="006458A8" w:rsidRPr="00357143" w:rsidRDefault="006458A8" w:rsidP="00056DEC">
            <w:pPr>
              <w:pStyle w:val="TAL"/>
              <w:jc w:val="center"/>
              <w:rPr>
                <w:rFonts w:eastAsia="Arial Unicode MS"/>
              </w:rPr>
            </w:pPr>
            <w:r w:rsidRPr="00357143">
              <w:t>1</w:t>
            </w:r>
          </w:p>
        </w:tc>
        <w:tc>
          <w:tcPr>
            <w:tcW w:w="864" w:type="dxa"/>
          </w:tcPr>
          <w:p w14:paraId="4DE9DAB2" w14:textId="77777777" w:rsidR="006458A8" w:rsidRPr="00357143" w:rsidRDefault="006458A8" w:rsidP="00056DEC">
            <w:pPr>
              <w:pStyle w:val="TAL"/>
              <w:jc w:val="center"/>
              <w:rPr>
                <w:rFonts w:eastAsia="Arial Unicode MS"/>
              </w:rPr>
            </w:pPr>
            <w:r w:rsidRPr="00357143">
              <w:t>RO</w:t>
            </w:r>
          </w:p>
        </w:tc>
        <w:tc>
          <w:tcPr>
            <w:tcW w:w="5184" w:type="dxa"/>
          </w:tcPr>
          <w:p w14:paraId="1F77B2F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772516B" w14:textId="77777777" w:rsidTr="00630A55">
        <w:trPr>
          <w:jc w:val="center"/>
        </w:trPr>
        <w:tc>
          <w:tcPr>
            <w:tcW w:w="2448" w:type="dxa"/>
          </w:tcPr>
          <w:p w14:paraId="3AF00B4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25EC6F1E"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7A6F95B5"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5CF295B"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4A97FF84" w14:textId="77777777" w:rsidTr="00630A55">
        <w:trPr>
          <w:jc w:val="center"/>
        </w:trPr>
        <w:tc>
          <w:tcPr>
            <w:tcW w:w="2448" w:type="dxa"/>
          </w:tcPr>
          <w:p w14:paraId="17AA22AE"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75013883"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4AE1E87C"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57A0B04B"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AE2FEC" w:rsidRPr="00357143" w14:paraId="67EA46D2" w14:textId="77777777" w:rsidTr="00630A55">
        <w:trPr>
          <w:jc w:val="center"/>
        </w:trPr>
        <w:tc>
          <w:tcPr>
            <w:tcW w:w="2448" w:type="dxa"/>
          </w:tcPr>
          <w:p w14:paraId="443255B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5A0F9430"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2B4EA8D"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196F965"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B85F73E" w14:textId="77777777" w:rsidTr="00630A55">
        <w:trPr>
          <w:jc w:val="center"/>
        </w:trPr>
        <w:tc>
          <w:tcPr>
            <w:tcW w:w="2448" w:type="dxa"/>
          </w:tcPr>
          <w:p w14:paraId="21ABC9CC"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66952FA"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A11FAF"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3D492E67"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DFBC61E" w14:textId="77777777" w:rsidTr="00630A55">
        <w:trPr>
          <w:jc w:val="center"/>
        </w:trPr>
        <w:tc>
          <w:tcPr>
            <w:tcW w:w="2448" w:type="dxa"/>
          </w:tcPr>
          <w:p w14:paraId="1D6AC67D"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44D6F65"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9B7423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6733D1A"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0D14BF51" w14:textId="77777777" w:rsidTr="00630A55">
        <w:trPr>
          <w:jc w:val="center"/>
        </w:trPr>
        <w:tc>
          <w:tcPr>
            <w:tcW w:w="2448" w:type="dxa"/>
          </w:tcPr>
          <w:p w14:paraId="1EEC452B"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6926350C"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9CDF09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C92B108" w14:textId="77777777"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14:paraId="529E6F53" w14:textId="77777777" w:rsidR="006458A8" w:rsidRPr="00357143" w:rsidRDefault="006458A8" w:rsidP="00056DEC">
            <w:pPr>
              <w:pStyle w:val="TAL"/>
              <w:rPr>
                <w:rFonts w:eastAsia="Arial Unicode MS"/>
              </w:rPr>
            </w:pPr>
          </w:p>
          <w:p w14:paraId="2321A0E4"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14:paraId="5C260738" w14:textId="77777777" w:rsidR="006458A8" w:rsidRPr="00357143" w:rsidRDefault="006458A8" w:rsidP="00056DEC">
            <w:pPr>
              <w:pStyle w:val="TAL"/>
              <w:rPr>
                <w:rFonts w:eastAsia="Arial Unicode MS"/>
              </w:rPr>
            </w:pPr>
          </w:p>
          <w:p w14:paraId="39EFD89E"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 xml:space="preserve">. </w:t>
            </w:r>
          </w:p>
          <w:p w14:paraId="4156071B" w14:textId="77777777" w:rsidR="006458A8" w:rsidRPr="00357143" w:rsidRDefault="006458A8" w:rsidP="00056DEC">
            <w:pPr>
              <w:pStyle w:val="TAL"/>
              <w:rPr>
                <w:rFonts w:eastAsia="Arial Unicode MS"/>
              </w:rPr>
            </w:pPr>
          </w:p>
          <w:p w14:paraId="1C5B6B41"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14:paraId="7A2E6B49" w14:textId="77777777" w:rsidR="006458A8" w:rsidRPr="00357143" w:rsidRDefault="006458A8" w:rsidP="00056DEC">
            <w:pPr>
              <w:pStyle w:val="TAL"/>
              <w:rPr>
                <w:rFonts w:eastAsia="Arial Unicode MS"/>
              </w:rPr>
            </w:pPr>
          </w:p>
          <w:p w14:paraId="61D6C515"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14:paraId="07539052" w14:textId="77777777" w:rsidR="006458A8" w:rsidRPr="00357143" w:rsidRDefault="006458A8" w:rsidP="00056DEC">
            <w:pPr>
              <w:pStyle w:val="TAL"/>
              <w:rPr>
                <w:rFonts w:eastAsia="Arial Unicode MS"/>
              </w:rPr>
            </w:pPr>
          </w:p>
          <w:p w14:paraId="2BD45D87"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9871F4C" w14:textId="77777777" w:rsidTr="00630A55">
        <w:trPr>
          <w:jc w:val="center"/>
        </w:trPr>
        <w:tc>
          <w:tcPr>
            <w:tcW w:w="2448" w:type="dxa"/>
          </w:tcPr>
          <w:p w14:paraId="6FFC2D89" w14:textId="77777777"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14:paraId="386BD9E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C944E5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08F0388" w14:textId="77777777"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07A4C23" w14:textId="77777777" w:rsidTr="00630A55">
        <w:trPr>
          <w:jc w:val="center"/>
        </w:trPr>
        <w:tc>
          <w:tcPr>
            <w:tcW w:w="2448" w:type="dxa"/>
          </w:tcPr>
          <w:p w14:paraId="1FC86481" w14:textId="77777777" w:rsidR="006458A8" w:rsidRPr="00357143" w:rsidRDefault="006458A8" w:rsidP="00056DEC">
            <w:pPr>
              <w:pStyle w:val="TAL"/>
              <w:rPr>
                <w:rFonts w:eastAsia="Arial Unicode MS"/>
                <w:i/>
              </w:rPr>
            </w:pPr>
            <w:r w:rsidRPr="00357143">
              <w:rPr>
                <w:i/>
              </w:rPr>
              <w:t>defaultResultExpTime</w:t>
            </w:r>
          </w:p>
        </w:tc>
        <w:tc>
          <w:tcPr>
            <w:tcW w:w="1080" w:type="dxa"/>
          </w:tcPr>
          <w:p w14:paraId="65C46930" w14:textId="77777777" w:rsidR="006458A8" w:rsidRPr="00357143" w:rsidRDefault="006458A8" w:rsidP="00056DEC">
            <w:pPr>
              <w:pStyle w:val="TAL"/>
              <w:jc w:val="center"/>
              <w:rPr>
                <w:rFonts w:eastAsia="Arial Unicode MS"/>
              </w:rPr>
            </w:pPr>
            <w:r w:rsidRPr="00357143">
              <w:t>1</w:t>
            </w:r>
          </w:p>
        </w:tc>
        <w:tc>
          <w:tcPr>
            <w:tcW w:w="864" w:type="dxa"/>
          </w:tcPr>
          <w:p w14:paraId="3B044119" w14:textId="77777777" w:rsidR="006458A8" w:rsidRPr="00357143" w:rsidRDefault="006458A8" w:rsidP="00056DEC">
            <w:pPr>
              <w:pStyle w:val="TAL"/>
              <w:jc w:val="center"/>
              <w:rPr>
                <w:rFonts w:eastAsia="Arial Unicode MS"/>
              </w:rPr>
            </w:pPr>
            <w:r w:rsidRPr="00357143">
              <w:t>RW</w:t>
            </w:r>
          </w:p>
        </w:tc>
        <w:tc>
          <w:tcPr>
            <w:tcW w:w="5184" w:type="dxa"/>
          </w:tcPr>
          <w:p w14:paraId="2D423865"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462D163" w14:textId="77777777" w:rsidTr="00630A55">
        <w:trPr>
          <w:jc w:val="center"/>
        </w:trPr>
        <w:tc>
          <w:tcPr>
            <w:tcW w:w="2448" w:type="dxa"/>
          </w:tcPr>
          <w:p w14:paraId="4EC7C590" w14:textId="77777777"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14:paraId="60F2FFE6" w14:textId="77777777" w:rsidR="006458A8" w:rsidRPr="00357143" w:rsidRDefault="006458A8" w:rsidP="00056DEC">
            <w:pPr>
              <w:pStyle w:val="TAL"/>
              <w:jc w:val="center"/>
            </w:pPr>
            <w:r w:rsidRPr="00357143">
              <w:t>1</w:t>
            </w:r>
          </w:p>
        </w:tc>
        <w:tc>
          <w:tcPr>
            <w:tcW w:w="864" w:type="dxa"/>
          </w:tcPr>
          <w:p w14:paraId="65500B8B" w14:textId="77777777" w:rsidR="006458A8" w:rsidRPr="00357143" w:rsidRDefault="006458A8" w:rsidP="00056DEC">
            <w:pPr>
              <w:pStyle w:val="TAL"/>
              <w:jc w:val="center"/>
            </w:pPr>
            <w:r w:rsidRPr="00357143">
              <w:t>RW</w:t>
            </w:r>
          </w:p>
        </w:tc>
        <w:tc>
          <w:tcPr>
            <w:tcW w:w="5184" w:type="dxa"/>
          </w:tcPr>
          <w:p w14:paraId="4AD7D067" w14:textId="77777777"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F561DEE" w14:textId="77777777" w:rsidTr="00630A55">
        <w:trPr>
          <w:jc w:val="center"/>
        </w:trPr>
        <w:tc>
          <w:tcPr>
            <w:tcW w:w="2448" w:type="dxa"/>
          </w:tcPr>
          <w:p w14:paraId="6E07B83A" w14:textId="77777777"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14:paraId="39336D2D" w14:textId="77777777" w:rsidR="006458A8" w:rsidRPr="00357143" w:rsidRDefault="006458A8" w:rsidP="001669C4">
            <w:pPr>
              <w:pStyle w:val="TAL"/>
              <w:keepNext w:val="0"/>
              <w:jc w:val="center"/>
            </w:pPr>
            <w:r w:rsidRPr="00357143">
              <w:t>1</w:t>
            </w:r>
          </w:p>
        </w:tc>
        <w:tc>
          <w:tcPr>
            <w:tcW w:w="864" w:type="dxa"/>
          </w:tcPr>
          <w:p w14:paraId="04F0249A" w14:textId="77777777" w:rsidR="006458A8" w:rsidRPr="00357143" w:rsidRDefault="006458A8" w:rsidP="001669C4">
            <w:pPr>
              <w:pStyle w:val="TAL"/>
              <w:keepNext w:val="0"/>
              <w:jc w:val="center"/>
            </w:pPr>
            <w:r w:rsidRPr="00357143">
              <w:t>RW</w:t>
            </w:r>
          </w:p>
        </w:tc>
        <w:tc>
          <w:tcPr>
            <w:tcW w:w="5184" w:type="dxa"/>
          </w:tcPr>
          <w:p w14:paraId="0BB8E5D7" w14:textId="77777777"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6888B56" w14:textId="77777777" w:rsidTr="00630A55">
        <w:trPr>
          <w:jc w:val="center"/>
        </w:trPr>
        <w:tc>
          <w:tcPr>
            <w:tcW w:w="2448" w:type="dxa"/>
          </w:tcPr>
          <w:p w14:paraId="35C70F79" w14:textId="77777777" w:rsidR="006458A8" w:rsidRPr="00357143" w:rsidRDefault="006458A8" w:rsidP="00056DEC">
            <w:pPr>
              <w:pStyle w:val="TAL"/>
              <w:rPr>
                <w:rFonts w:eastAsia="Arial Unicode MS"/>
                <w:i/>
              </w:rPr>
            </w:pPr>
            <w:r w:rsidRPr="00357143">
              <w:rPr>
                <w:rFonts w:eastAsia="Arial Unicode MS"/>
                <w:i/>
              </w:rPr>
              <w:t>defaultDelAggregation</w:t>
            </w:r>
          </w:p>
        </w:tc>
        <w:tc>
          <w:tcPr>
            <w:tcW w:w="1080" w:type="dxa"/>
          </w:tcPr>
          <w:p w14:paraId="30A970E5" w14:textId="77777777" w:rsidR="006458A8" w:rsidRPr="00357143" w:rsidRDefault="006458A8" w:rsidP="00056DEC">
            <w:pPr>
              <w:pStyle w:val="TAL"/>
              <w:jc w:val="center"/>
              <w:rPr>
                <w:rFonts w:eastAsia="Arial Unicode MS"/>
              </w:rPr>
            </w:pPr>
            <w:r w:rsidRPr="00357143">
              <w:t>1</w:t>
            </w:r>
          </w:p>
        </w:tc>
        <w:tc>
          <w:tcPr>
            <w:tcW w:w="864" w:type="dxa"/>
          </w:tcPr>
          <w:p w14:paraId="6F5CD628" w14:textId="77777777" w:rsidR="006458A8" w:rsidRPr="00357143" w:rsidRDefault="006458A8" w:rsidP="00056DEC">
            <w:pPr>
              <w:pStyle w:val="TAL"/>
              <w:jc w:val="center"/>
              <w:rPr>
                <w:rFonts w:eastAsia="Arial Unicode MS"/>
              </w:rPr>
            </w:pPr>
            <w:r w:rsidRPr="00357143">
              <w:t>RW</w:t>
            </w:r>
          </w:p>
        </w:tc>
        <w:tc>
          <w:tcPr>
            <w:tcW w:w="5184" w:type="dxa"/>
          </w:tcPr>
          <w:p w14:paraId="5790BBFC"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14:paraId="1F564573" w14:textId="77777777" w:rsidR="00734A6D" w:rsidRPr="00357143" w:rsidRDefault="00734A6D" w:rsidP="00734A6D">
      <w:pPr>
        <w:rPr>
          <w:b/>
        </w:rPr>
      </w:pPr>
    </w:p>
    <w:p w14:paraId="4BB31322" w14:textId="77777777" w:rsidR="00734A6D" w:rsidRPr="00357143" w:rsidRDefault="00734A6D" w:rsidP="00024EA3">
      <w:pPr>
        <w:pStyle w:val="2"/>
        <w:rPr>
          <w:i/>
        </w:rPr>
      </w:pPr>
      <w:bookmarkStart w:id="4798" w:name="_Toc445303086"/>
      <w:bookmarkStart w:id="4799" w:name="_Toc445390253"/>
      <w:bookmarkStart w:id="4800" w:name="_Toc447043338"/>
      <w:bookmarkStart w:id="4801" w:name="_Toc457494095"/>
      <w:bookmarkStart w:id="4802" w:name="_Toc459977194"/>
      <w:bookmarkStart w:id="4803" w:name="_Toc470164355"/>
      <w:bookmarkStart w:id="4804" w:name="_Toc470164937"/>
      <w:bookmarkStart w:id="4805" w:name="_Toc475715549"/>
      <w:bookmarkStart w:id="4806" w:name="_Toc479349347"/>
      <w:bookmarkStart w:id="4807" w:name="_Toc484070795"/>
      <w:bookmarkStart w:id="4808" w:name="_Toc2176255"/>
      <w:r w:rsidRPr="00357143">
        <w:t>D.12.</w:t>
      </w:r>
      <w:r w:rsidR="008E1C45" w:rsidRPr="00357143">
        <w:t>5</w:t>
      </w:r>
      <w:r w:rsidRPr="00357143">
        <w:tab/>
        <w:t xml:space="preserve">Resource </w:t>
      </w:r>
      <w:r w:rsidRPr="00357143">
        <w:rPr>
          <w:i/>
        </w:rPr>
        <w:t>cmdhLimits</w:t>
      </w:r>
      <w:bookmarkEnd w:id="4798"/>
      <w:bookmarkEnd w:id="4799"/>
      <w:bookmarkEnd w:id="4800"/>
      <w:bookmarkEnd w:id="4801"/>
      <w:bookmarkEnd w:id="4802"/>
      <w:bookmarkEnd w:id="4803"/>
      <w:bookmarkEnd w:id="4804"/>
      <w:bookmarkEnd w:id="4805"/>
      <w:bookmarkEnd w:id="4806"/>
      <w:bookmarkEnd w:id="4807"/>
      <w:bookmarkEnd w:id="4808"/>
    </w:p>
    <w:p w14:paraId="2FF1EEB2" w14:textId="77777777"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w:t>
      </w:r>
      <w:r w:rsidR="00411947" w:rsidRPr="00357143">
        <w:t xml:space="preserve">requests </w:t>
      </w:r>
      <w:r w:rsidR="00411947">
        <w:t>or response messages to be sent across the associated reference points</w:t>
      </w:r>
      <w:r w:rsidRPr="00357143">
        <w:t xml:space="preserve"> by </w:t>
      </w:r>
      <w:r w:rsidR="001A3714" w:rsidRPr="00357143">
        <w:t>O</w:t>
      </w:r>
      <w:r w:rsidRPr="00357143">
        <w:t xml:space="preserve">riginators (registered AEs or functions inside the CSE itself). When an incoming request </w:t>
      </w:r>
      <w:r w:rsidR="00411947">
        <w:t>or response</w:t>
      </w:r>
      <w:r w:rsidR="00411947" w:rsidRPr="00357143">
        <w:t xml:space="preserve"> </w:t>
      </w:r>
      <w:r w:rsidRPr="00357143">
        <w:t xml:space="preserve">is processed that does not comply with the limits defined by the corresponding </w:t>
      </w:r>
      <w:r w:rsidRPr="00357143">
        <w:rPr>
          <w:i/>
        </w:rPr>
        <w:t>[cmdhLimits]</w:t>
      </w:r>
      <w:r w:rsidRPr="00357143">
        <w:t xml:space="preserve"> resource, the request </w:t>
      </w:r>
      <w:r w:rsidR="00411947">
        <w:rPr>
          <w:rFonts w:eastAsiaTheme="minorEastAsia" w:hint="eastAsia"/>
          <w:lang w:eastAsia="zh-CN"/>
        </w:rPr>
        <w:t xml:space="preserve">message </w:t>
      </w:r>
      <w:r w:rsidRPr="00357143">
        <w:t>shall be rejected by the CSE.</w:t>
      </w:r>
    </w:p>
    <w:p w14:paraId="6F5EF95B" w14:textId="77777777" w:rsidR="00496203" w:rsidRPr="00357143" w:rsidRDefault="004C785D" w:rsidP="001C13B4">
      <w:pPr>
        <w:pStyle w:val="FL"/>
        <w:keepNext w:val="0"/>
        <w:keepLines w:val="0"/>
      </w:pPr>
      <w:r w:rsidRPr="00357143">
        <w:object w:dxaOrig="5324" w:dyaOrig="9189" w14:anchorId="31A12081">
          <v:shape id="_x0000_i1113" type="#_x0000_t75" style="width:260.05pt;height:446.5pt" o:ole="">
            <v:imagedata r:id="rId194" o:title=""/>
          </v:shape>
          <o:OLEObject Type="Embed" ProgID="Visio.Drawing.11" ShapeID="_x0000_i1113" DrawAspect="Content" ObjectID="_1620824371" r:id="rId195"/>
        </w:object>
      </w:r>
    </w:p>
    <w:p w14:paraId="2990F7F8" w14:textId="77777777"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14:paraId="3985ABC0" w14:textId="77777777" w:rsidR="00734A6D" w:rsidRPr="00357143" w:rsidRDefault="00734A6D" w:rsidP="009D55D9">
      <w:pPr>
        <w:keepNext/>
        <w:keepLines/>
      </w:pPr>
      <w:r w:rsidRPr="00357143">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14:paraId="581AC99A" w14:textId="77777777"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6CE52CC9" w14:textId="77777777" w:rsidTr="00630A55">
        <w:trPr>
          <w:tblHeader/>
          <w:jc w:val="center"/>
        </w:trPr>
        <w:tc>
          <w:tcPr>
            <w:tcW w:w="2304" w:type="dxa"/>
            <w:shd w:val="clear" w:color="auto" w:fill="E0E0E0"/>
            <w:vAlign w:val="center"/>
          </w:tcPr>
          <w:p w14:paraId="16B50585"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14:paraId="39A17A5C"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2DFFA5C" w14:textId="77777777" w:rsidR="00734A6D" w:rsidRPr="00357143" w:rsidRDefault="00734A6D" w:rsidP="00854BBE">
            <w:pPr>
              <w:pStyle w:val="TAH"/>
              <w:rPr>
                <w:rFonts w:eastAsia="Arial Unicode MS"/>
              </w:rPr>
            </w:pPr>
            <w:r w:rsidRPr="00357143">
              <w:rPr>
                <w:rFonts w:eastAsia="Arial Unicode MS"/>
              </w:rPr>
              <w:t>RW/</w:t>
            </w:r>
          </w:p>
          <w:p w14:paraId="65945437" w14:textId="77777777" w:rsidR="00734A6D" w:rsidRPr="00357143" w:rsidRDefault="00734A6D" w:rsidP="00854BBE">
            <w:pPr>
              <w:pStyle w:val="TAH"/>
              <w:rPr>
                <w:rFonts w:eastAsia="Arial Unicode MS"/>
              </w:rPr>
            </w:pPr>
            <w:r w:rsidRPr="00357143">
              <w:rPr>
                <w:rFonts w:eastAsia="Arial Unicode MS"/>
              </w:rPr>
              <w:t>RO/</w:t>
            </w:r>
          </w:p>
          <w:p w14:paraId="066FB60D"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6A7C2B4"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19CAEE6B" w14:textId="77777777" w:rsidTr="00630A55">
        <w:trPr>
          <w:jc w:val="center"/>
        </w:trPr>
        <w:tc>
          <w:tcPr>
            <w:tcW w:w="2304" w:type="dxa"/>
          </w:tcPr>
          <w:p w14:paraId="2EF3FA1B"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60CEA49D"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28E0DD3"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4EB53BFB"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49F09615" w14:textId="77777777" w:rsidTr="00630A55">
        <w:trPr>
          <w:jc w:val="center"/>
        </w:trPr>
        <w:tc>
          <w:tcPr>
            <w:tcW w:w="2304" w:type="dxa"/>
          </w:tcPr>
          <w:p w14:paraId="1929375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D3DE956"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B2D806E"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BA4BCED"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D3A45FD" w14:textId="77777777" w:rsidTr="00630A55">
        <w:trPr>
          <w:jc w:val="center"/>
        </w:trPr>
        <w:tc>
          <w:tcPr>
            <w:tcW w:w="2304" w:type="dxa"/>
          </w:tcPr>
          <w:p w14:paraId="2DBA7022"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646C8D49"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375078E"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BAFAADA"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400ABA7" w14:textId="77777777" w:rsidTr="00630A55">
        <w:trPr>
          <w:jc w:val="center"/>
        </w:trPr>
        <w:tc>
          <w:tcPr>
            <w:tcW w:w="2304" w:type="dxa"/>
          </w:tcPr>
          <w:p w14:paraId="0F9BB7C1"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3E52D78"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A0E43EF"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05124E1"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2811A72" w14:textId="77777777" w:rsidTr="00630A55">
        <w:trPr>
          <w:jc w:val="center"/>
        </w:trPr>
        <w:tc>
          <w:tcPr>
            <w:tcW w:w="2304" w:type="dxa"/>
          </w:tcPr>
          <w:p w14:paraId="28C5C5F7" w14:textId="77777777" w:rsidR="006458A8" w:rsidRPr="00357143" w:rsidRDefault="006458A8" w:rsidP="00056DEC">
            <w:pPr>
              <w:pStyle w:val="TAL"/>
              <w:rPr>
                <w:rFonts w:eastAsia="Arial Unicode MS"/>
                <w:i/>
              </w:rPr>
            </w:pPr>
            <w:r w:rsidRPr="00357143">
              <w:rPr>
                <w:i/>
              </w:rPr>
              <w:t>expirationTime</w:t>
            </w:r>
          </w:p>
        </w:tc>
        <w:tc>
          <w:tcPr>
            <w:tcW w:w="1080" w:type="dxa"/>
          </w:tcPr>
          <w:p w14:paraId="46485338" w14:textId="77777777" w:rsidR="006458A8" w:rsidRPr="00357143" w:rsidRDefault="006458A8" w:rsidP="00056DEC">
            <w:pPr>
              <w:pStyle w:val="TAL"/>
              <w:jc w:val="center"/>
              <w:rPr>
                <w:rFonts w:eastAsia="Arial Unicode MS"/>
              </w:rPr>
            </w:pPr>
            <w:r w:rsidRPr="00357143">
              <w:t>1</w:t>
            </w:r>
          </w:p>
        </w:tc>
        <w:tc>
          <w:tcPr>
            <w:tcW w:w="864" w:type="dxa"/>
          </w:tcPr>
          <w:p w14:paraId="5FAD77EA" w14:textId="77777777" w:rsidR="006458A8" w:rsidRPr="00357143" w:rsidRDefault="006458A8" w:rsidP="00056DEC">
            <w:pPr>
              <w:pStyle w:val="TAL"/>
              <w:jc w:val="center"/>
              <w:rPr>
                <w:rFonts w:eastAsia="Arial Unicode MS"/>
              </w:rPr>
            </w:pPr>
            <w:r w:rsidRPr="00357143">
              <w:t>RW</w:t>
            </w:r>
          </w:p>
        </w:tc>
        <w:tc>
          <w:tcPr>
            <w:tcW w:w="5184" w:type="dxa"/>
          </w:tcPr>
          <w:p w14:paraId="1CDE2D6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F7843EE" w14:textId="77777777" w:rsidTr="00630A55">
        <w:trPr>
          <w:jc w:val="center"/>
        </w:trPr>
        <w:tc>
          <w:tcPr>
            <w:tcW w:w="2304" w:type="dxa"/>
          </w:tcPr>
          <w:p w14:paraId="7DE04035"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1F0C2552" w14:textId="77777777" w:rsidR="006458A8" w:rsidRPr="00357143" w:rsidRDefault="006458A8" w:rsidP="00056DEC">
            <w:pPr>
              <w:pStyle w:val="TAL"/>
              <w:jc w:val="center"/>
              <w:rPr>
                <w:rFonts w:eastAsia="Arial Unicode MS"/>
              </w:rPr>
            </w:pPr>
            <w:r w:rsidRPr="00357143">
              <w:t>0..1 (L)</w:t>
            </w:r>
          </w:p>
        </w:tc>
        <w:tc>
          <w:tcPr>
            <w:tcW w:w="864" w:type="dxa"/>
          </w:tcPr>
          <w:p w14:paraId="30007C34" w14:textId="77777777" w:rsidR="006458A8" w:rsidRPr="00357143" w:rsidRDefault="006458A8" w:rsidP="00056DEC">
            <w:pPr>
              <w:pStyle w:val="TAL"/>
              <w:jc w:val="center"/>
              <w:rPr>
                <w:rFonts w:eastAsia="Arial Unicode MS"/>
              </w:rPr>
            </w:pPr>
            <w:r w:rsidRPr="00357143">
              <w:t>RW</w:t>
            </w:r>
          </w:p>
        </w:tc>
        <w:tc>
          <w:tcPr>
            <w:tcW w:w="5184" w:type="dxa"/>
          </w:tcPr>
          <w:p w14:paraId="1DA9A05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B63D8C1" w14:textId="77777777" w:rsidTr="00630A55">
        <w:trPr>
          <w:jc w:val="center"/>
        </w:trPr>
        <w:tc>
          <w:tcPr>
            <w:tcW w:w="2304" w:type="dxa"/>
            <w:tcBorders>
              <w:bottom w:val="single" w:sz="4" w:space="0" w:color="000000"/>
            </w:tcBorders>
          </w:tcPr>
          <w:p w14:paraId="13D2C8A5"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8682AD9"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F40968E"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1BDCA99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792E1F4" w14:textId="77777777" w:rsidTr="00630A55">
        <w:trPr>
          <w:jc w:val="center"/>
        </w:trPr>
        <w:tc>
          <w:tcPr>
            <w:tcW w:w="2304" w:type="dxa"/>
          </w:tcPr>
          <w:p w14:paraId="407F5375" w14:textId="77777777" w:rsidR="006458A8" w:rsidRPr="00357143" w:rsidRDefault="006458A8" w:rsidP="00056DEC">
            <w:pPr>
              <w:pStyle w:val="TAL"/>
              <w:rPr>
                <w:rFonts w:eastAsia="Arial Unicode MS"/>
                <w:i/>
              </w:rPr>
            </w:pPr>
            <w:r w:rsidRPr="00357143">
              <w:rPr>
                <w:i/>
              </w:rPr>
              <w:t>lastModifiedTime</w:t>
            </w:r>
          </w:p>
        </w:tc>
        <w:tc>
          <w:tcPr>
            <w:tcW w:w="1080" w:type="dxa"/>
          </w:tcPr>
          <w:p w14:paraId="6FB18658" w14:textId="77777777" w:rsidR="006458A8" w:rsidRPr="00357143" w:rsidRDefault="006458A8" w:rsidP="00056DEC">
            <w:pPr>
              <w:pStyle w:val="TAL"/>
              <w:jc w:val="center"/>
              <w:rPr>
                <w:rFonts w:eastAsia="Arial Unicode MS"/>
              </w:rPr>
            </w:pPr>
            <w:r w:rsidRPr="00357143">
              <w:t>1</w:t>
            </w:r>
          </w:p>
        </w:tc>
        <w:tc>
          <w:tcPr>
            <w:tcW w:w="864" w:type="dxa"/>
          </w:tcPr>
          <w:p w14:paraId="087BCBD1" w14:textId="77777777" w:rsidR="006458A8" w:rsidRPr="00357143" w:rsidRDefault="006458A8" w:rsidP="00056DEC">
            <w:pPr>
              <w:pStyle w:val="TAL"/>
              <w:jc w:val="center"/>
              <w:rPr>
                <w:rFonts w:eastAsia="Arial Unicode MS"/>
              </w:rPr>
            </w:pPr>
            <w:r w:rsidRPr="00357143">
              <w:t>RO</w:t>
            </w:r>
          </w:p>
        </w:tc>
        <w:tc>
          <w:tcPr>
            <w:tcW w:w="5184" w:type="dxa"/>
          </w:tcPr>
          <w:p w14:paraId="1046CF7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14:paraId="07D1FD2B" w14:textId="77777777" w:rsidTr="00630A55">
        <w:trPr>
          <w:jc w:val="center"/>
        </w:trPr>
        <w:tc>
          <w:tcPr>
            <w:tcW w:w="2304" w:type="dxa"/>
          </w:tcPr>
          <w:p w14:paraId="28F30491" w14:textId="77777777" w:rsidR="006458A8" w:rsidRPr="00357143" w:rsidRDefault="006458A8" w:rsidP="00056DEC">
            <w:pPr>
              <w:pStyle w:val="TAL"/>
              <w:rPr>
                <w:i/>
                <w:lang w:eastAsia="ko-KR"/>
              </w:rPr>
            </w:pPr>
            <w:r w:rsidRPr="00357143">
              <w:rPr>
                <w:i/>
                <w:lang w:eastAsia="ko-KR"/>
              </w:rPr>
              <w:t>labels</w:t>
            </w:r>
          </w:p>
        </w:tc>
        <w:tc>
          <w:tcPr>
            <w:tcW w:w="1080" w:type="dxa"/>
          </w:tcPr>
          <w:p w14:paraId="0E02E7A0" w14:textId="77777777"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14:paraId="207C9A67" w14:textId="77777777"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14:paraId="673C1A83" w14:textId="77777777"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14:paraId="77B86E31" w14:textId="77777777" w:rsidTr="00630A55">
        <w:trPr>
          <w:jc w:val="center"/>
        </w:trPr>
        <w:tc>
          <w:tcPr>
            <w:tcW w:w="2304" w:type="dxa"/>
          </w:tcPr>
          <w:p w14:paraId="1DEA0B7A" w14:textId="77777777"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14:paraId="36C70B48"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14:paraId="0D089955"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14:paraId="1DEF12FE" w14:textId="77777777"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AE2FEC" w:rsidRPr="00357143" w:rsidDel="00C324F7" w14:paraId="0B1ED457" w14:textId="77777777" w:rsidTr="00630A55">
        <w:trPr>
          <w:jc w:val="center"/>
        </w:trPr>
        <w:tc>
          <w:tcPr>
            <w:tcW w:w="2304" w:type="dxa"/>
          </w:tcPr>
          <w:p w14:paraId="7968386C" w14:textId="77777777" w:rsidR="00AE2FEC" w:rsidRPr="00357143" w:rsidRDefault="00AE2FEC"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2E49735B"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2DB4818"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416998FC" w14:textId="77777777" w:rsidR="00AE2FEC" w:rsidRPr="00357143" w:rsidRDefault="00AE2FEC" w:rsidP="009D55D9">
            <w:pPr>
              <w:pStyle w:val="TAL"/>
              <w:rPr>
                <w:lang w:eastAsia="ko-KR"/>
              </w:rPr>
            </w:pPr>
            <w:r w:rsidRPr="00357143">
              <w:rPr>
                <w:rFonts w:eastAsia="Arial Unicode MS"/>
              </w:rPr>
              <w:t>See clause 9.6.15.</w:t>
            </w:r>
          </w:p>
        </w:tc>
      </w:tr>
      <w:tr w:rsidR="00AE2FEC" w:rsidRPr="00357143" w:rsidDel="00C324F7" w14:paraId="04544CC9" w14:textId="77777777" w:rsidTr="00630A55">
        <w:trPr>
          <w:jc w:val="center"/>
        </w:trPr>
        <w:tc>
          <w:tcPr>
            <w:tcW w:w="2304" w:type="dxa"/>
          </w:tcPr>
          <w:p w14:paraId="38C4CA73" w14:textId="77777777" w:rsidR="00AE2FEC" w:rsidRPr="00357143" w:rsidRDefault="00AE2FEC" w:rsidP="00056DEC">
            <w:pPr>
              <w:pStyle w:val="TAL"/>
              <w:rPr>
                <w:i/>
                <w:lang w:eastAsia="ko-KR"/>
              </w:rPr>
            </w:pPr>
            <w:r w:rsidRPr="00357143">
              <w:rPr>
                <w:rFonts w:eastAsia="Arial Unicode MS"/>
                <w:i/>
              </w:rPr>
              <w:t>objectPaths</w:t>
            </w:r>
          </w:p>
        </w:tc>
        <w:tc>
          <w:tcPr>
            <w:tcW w:w="1080" w:type="dxa"/>
          </w:tcPr>
          <w:p w14:paraId="70976422"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AE95BB1"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656F9281" w14:textId="77777777" w:rsidR="00AE2FEC" w:rsidRPr="00357143" w:rsidRDefault="00AE2FEC" w:rsidP="009D55D9">
            <w:pPr>
              <w:pStyle w:val="TAL"/>
              <w:rPr>
                <w:lang w:eastAsia="ko-KR"/>
              </w:rPr>
            </w:pPr>
            <w:r w:rsidRPr="00357143">
              <w:rPr>
                <w:rFonts w:eastAsia="Arial Unicode MS"/>
              </w:rPr>
              <w:t>See clause 9.6.15.</w:t>
            </w:r>
          </w:p>
        </w:tc>
      </w:tr>
      <w:tr w:rsidR="006458A8" w:rsidRPr="00357143" w:rsidDel="00C324F7" w14:paraId="425EAE92" w14:textId="77777777" w:rsidTr="00630A55">
        <w:trPr>
          <w:jc w:val="center"/>
        </w:trPr>
        <w:tc>
          <w:tcPr>
            <w:tcW w:w="2304" w:type="dxa"/>
          </w:tcPr>
          <w:p w14:paraId="31128068" w14:textId="77777777" w:rsidR="006458A8" w:rsidRPr="00357143" w:rsidRDefault="006458A8" w:rsidP="00056DEC">
            <w:pPr>
              <w:pStyle w:val="TAL"/>
              <w:rPr>
                <w:i/>
                <w:lang w:eastAsia="ko-KR"/>
              </w:rPr>
            </w:pPr>
            <w:r w:rsidRPr="00357143">
              <w:rPr>
                <w:rFonts w:eastAsia="Arial Unicode MS"/>
                <w:i/>
              </w:rPr>
              <w:t>description</w:t>
            </w:r>
          </w:p>
        </w:tc>
        <w:tc>
          <w:tcPr>
            <w:tcW w:w="1080" w:type="dxa"/>
          </w:tcPr>
          <w:p w14:paraId="2DD4D0E7" w14:textId="77777777"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14:paraId="585EED75" w14:textId="77777777"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14:paraId="4CC87C8B" w14:textId="77777777" w:rsidR="006458A8" w:rsidRPr="00357143" w:rsidRDefault="006458A8" w:rsidP="009D55D9">
            <w:pPr>
              <w:pStyle w:val="TAL"/>
              <w:rPr>
                <w:lang w:eastAsia="ko-KR"/>
              </w:rPr>
            </w:pPr>
            <w:r w:rsidRPr="00357143">
              <w:rPr>
                <w:rFonts w:eastAsia="Arial Unicode MS"/>
              </w:rPr>
              <w:t>See clause 9.6.15.</w:t>
            </w:r>
          </w:p>
        </w:tc>
      </w:tr>
      <w:tr w:rsidR="006458A8" w:rsidRPr="00357143" w:rsidDel="00C324F7" w14:paraId="75A5762E" w14:textId="77777777" w:rsidTr="00630A55">
        <w:trPr>
          <w:jc w:val="center"/>
        </w:trPr>
        <w:tc>
          <w:tcPr>
            <w:tcW w:w="2304" w:type="dxa"/>
          </w:tcPr>
          <w:p w14:paraId="455BFB38" w14:textId="77777777"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14:paraId="74C1678F"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14:paraId="3AAEDF72"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14:paraId="61BEF40D" w14:textId="77777777"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4DCCCFA" w14:textId="77777777" w:rsidTr="00630A55">
        <w:trPr>
          <w:jc w:val="center"/>
        </w:trPr>
        <w:tc>
          <w:tcPr>
            <w:tcW w:w="2304" w:type="dxa"/>
          </w:tcPr>
          <w:p w14:paraId="67B3AC48" w14:textId="77777777" w:rsidR="006458A8" w:rsidRPr="00357143" w:rsidRDefault="006458A8" w:rsidP="00056DEC">
            <w:pPr>
              <w:pStyle w:val="TAL"/>
              <w:rPr>
                <w:i/>
                <w:lang w:eastAsia="ko-KR"/>
              </w:rPr>
            </w:pPr>
            <w:r w:rsidRPr="00357143">
              <w:rPr>
                <w:rFonts w:hint="eastAsia"/>
                <w:i/>
                <w:lang w:eastAsia="ko-KR"/>
              </w:rPr>
              <w:t>requestOrigin</w:t>
            </w:r>
          </w:p>
        </w:tc>
        <w:tc>
          <w:tcPr>
            <w:tcW w:w="1080" w:type="dxa"/>
          </w:tcPr>
          <w:p w14:paraId="72E543CF"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14:paraId="60674D7D"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7614A6D3"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14:paraId="1150D482" w14:textId="77777777" w:rsidR="006458A8" w:rsidRPr="00357143" w:rsidRDefault="006458A8" w:rsidP="00056DEC">
            <w:pPr>
              <w:pStyle w:val="TAL"/>
              <w:rPr>
                <w:rFonts w:eastAsia="Arial Unicode MS"/>
              </w:rPr>
            </w:pPr>
          </w:p>
          <w:p w14:paraId="64F52969"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w:t>
            </w:r>
            <w:r w:rsidR="004C785D">
              <w:rPr>
                <w:rFonts w:eastAsia="Arial Unicode MS"/>
              </w:rPr>
              <w:t xml:space="preserve"> or for responses targeting that specific Application Entity</w:t>
            </w:r>
            <w:r w:rsidRPr="00357143">
              <w:rPr>
                <w:rFonts w:eastAsia="Arial Unicode MS"/>
              </w:rPr>
              <w:t xml:space="preserve">. </w:t>
            </w:r>
          </w:p>
          <w:p w14:paraId="2C42851A" w14:textId="77777777" w:rsidR="006458A8" w:rsidRPr="00357143" w:rsidRDefault="006458A8" w:rsidP="00056DEC">
            <w:pPr>
              <w:pStyle w:val="TAL"/>
              <w:rPr>
                <w:rFonts w:eastAsia="Arial Unicode MS"/>
              </w:rPr>
            </w:pPr>
          </w:p>
          <w:p w14:paraId="0EF8F5C3"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w:t>
            </w:r>
            <w:r w:rsidR="004C785D">
              <w:rPr>
                <w:rFonts w:eastAsia="Arial Unicode MS" w:hint="eastAsia"/>
                <w:lang w:eastAsia="zh-CN"/>
              </w:rPr>
              <w:t>an</w:t>
            </w:r>
            <w:r w:rsidR="004C785D" w:rsidRPr="00357143">
              <w:rPr>
                <w:rFonts w:eastAsia="Arial Unicode MS"/>
              </w:rPr>
              <w:t xml:space="preserve"> </w:t>
            </w:r>
            <w:r w:rsidRPr="00357143">
              <w:rPr>
                <w:rFonts w:eastAsia="Arial Unicode MS"/>
              </w:rPr>
              <w:t xml:space="preserve">AE </w:t>
            </w:r>
            <w:r w:rsidR="004C785D">
              <w:rPr>
                <w:rFonts w:eastAsia="Arial Unicode MS"/>
              </w:rPr>
              <w:t>or responses targeting an AE</w:t>
            </w:r>
            <w:r w:rsidR="004C785D" w:rsidRPr="00357143">
              <w:rPr>
                <w:rFonts w:eastAsia="Arial Unicode MS"/>
              </w:rPr>
              <w:t xml:space="preserve"> </w:t>
            </w:r>
            <w:r w:rsidRPr="00357143">
              <w:rPr>
                <w:rFonts w:eastAsia="Arial Unicode MS"/>
              </w:rPr>
              <w:t xml:space="preserve">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14:paraId="7FF8FFF8" w14:textId="77777777" w:rsidR="006458A8" w:rsidRPr="00357143" w:rsidRDefault="006458A8" w:rsidP="00056DEC">
            <w:pPr>
              <w:pStyle w:val="TAL"/>
              <w:rPr>
                <w:rFonts w:eastAsia="Arial Unicode MS"/>
              </w:rPr>
            </w:pPr>
          </w:p>
          <w:p w14:paraId="0E80CDE6" w14:textId="77777777"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004C785D">
              <w:rPr>
                <w:rFonts w:eastAsia="Arial Unicode MS"/>
              </w:rPr>
              <w:t>hosted on the node associated to this CMDH policy</w:t>
            </w:r>
            <w:r w:rsidR="004C785D" w:rsidRPr="00357143">
              <w:rPr>
                <w:rFonts w:eastAsia="Arial Unicode MS" w:hint="eastAsia"/>
                <w:lang w:eastAsia="ko-KR"/>
              </w:rPr>
              <w:t xml:space="preserve">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14:paraId="7E67AD51" w14:textId="77777777" w:rsidR="006458A8" w:rsidRPr="00357143" w:rsidRDefault="006458A8" w:rsidP="00056DEC">
            <w:pPr>
              <w:pStyle w:val="TAL"/>
              <w:rPr>
                <w:rFonts w:eastAsia="Arial Unicode MS"/>
              </w:rPr>
            </w:pPr>
          </w:p>
          <w:p w14:paraId="6A71088A" w14:textId="77777777"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the CSE</w:t>
            </w:r>
            <w:r w:rsidR="00062238">
              <w:rPr>
                <w:rFonts w:eastAsia="Arial Unicode MS"/>
              </w:rPr>
              <w:t xml:space="preserve"> hosted on the node associated to this CMDH policy</w:t>
            </w:r>
            <w:r w:rsidR="00062238" w:rsidRPr="00357143">
              <w:rPr>
                <w:rFonts w:eastAsia="Arial Unicode MS"/>
              </w:rPr>
              <w:t>.</w:t>
            </w:r>
            <w:r w:rsidR="00062238">
              <w:rPr>
                <w:rFonts w:eastAsia="Arial Unicode MS"/>
              </w:rPr>
              <w:t xml:space="preserve"> This is only valid if the associated node is an ASN or MN</w:t>
            </w:r>
            <w:r w:rsidRPr="00357143">
              <w:rPr>
                <w:rFonts w:eastAsia="Arial Unicode MS"/>
              </w:rPr>
              <w:t>.</w:t>
            </w:r>
          </w:p>
          <w:p w14:paraId="0D6189C0" w14:textId="77777777" w:rsidR="006458A8" w:rsidRPr="00357143" w:rsidRDefault="006458A8" w:rsidP="00056DEC">
            <w:pPr>
              <w:pStyle w:val="TAL"/>
              <w:rPr>
                <w:rFonts w:eastAsia="Arial Unicode MS"/>
                <w:lang w:eastAsia="ko-KR"/>
              </w:rPr>
            </w:pPr>
          </w:p>
          <w:p w14:paraId="71EE48A3" w14:textId="77777777" w:rsidR="006458A8" w:rsidRPr="00357143" w:rsidRDefault="006458A8" w:rsidP="00056DEC">
            <w:pPr>
              <w:pStyle w:val="TAL"/>
              <w:rPr>
                <w:lang w:eastAsia="ko-KR"/>
              </w:rPr>
            </w:pPr>
            <w:r w:rsidRPr="00357143">
              <w:rPr>
                <w:lang w:eastAsia="ko-KR"/>
              </w:rPr>
              <w:t xml:space="preserve">The </w:t>
            </w:r>
            <w:r w:rsidR="00105257">
              <w:rPr>
                <w:rFonts w:eastAsia="Arial Unicode MS"/>
              </w:rPr>
              <w:t>set of CMDH policies associated with a particular node</w:t>
            </w:r>
            <w:r w:rsidRPr="00357143">
              <w:rPr>
                <w:lang w:eastAsia="ko-KR"/>
              </w:rPr>
              <w:t xml:space="preserv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w:t>
            </w:r>
          </w:p>
          <w:p w14:paraId="5D6596C4" w14:textId="77777777" w:rsidR="006458A8" w:rsidRPr="00357143" w:rsidRDefault="006458A8" w:rsidP="00056DEC">
            <w:pPr>
              <w:pStyle w:val="TAL"/>
              <w:rPr>
                <w:lang w:eastAsia="ko-KR"/>
              </w:rPr>
            </w:pPr>
          </w:p>
          <w:p w14:paraId="1D55B94B" w14:textId="77777777" w:rsidR="006458A8" w:rsidRPr="00357143" w:rsidRDefault="006458A8" w:rsidP="00056DEC">
            <w:pPr>
              <w:pStyle w:val="TAL"/>
              <w:rPr>
                <w:lang w:eastAsia="ko-KR"/>
              </w:rPr>
            </w:pPr>
            <w:r w:rsidRPr="00357143">
              <w:rPr>
                <w:lang w:eastAsia="ko-KR"/>
              </w:rPr>
              <w:t xml:space="preserve">The </w:t>
            </w:r>
            <w:r w:rsidR="00C13995">
              <w:rPr>
                <w:rFonts w:eastAsia="Arial Unicode MS"/>
              </w:rPr>
              <w:t>set of CMDH policies associated with a particular ASN or MN</w:t>
            </w:r>
            <w:r w:rsidRPr="00357143">
              <w:rPr>
                <w:lang w:eastAsia="ko-KR"/>
              </w:rPr>
              <w:t xml:space="preserv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w:t>
            </w:r>
          </w:p>
          <w:p w14:paraId="7CB22EC9" w14:textId="77777777" w:rsidR="006458A8" w:rsidRPr="00357143" w:rsidRDefault="006458A8" w:rsidP="00056DEC">
            <w:pPr>
              <w:pStyle w:val="TAL"/>
              <w:rPr>
                <w:lang w:eastAsia="ko-KR"/>
              </w:rPr>
            </w:pPr>
          </w:p>
          <w:p w14:paraId="5AB9CC3B" w14:textId="77777777"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E805B42" w14:textId="77777777" w:rsidTr="00630A55">
        <w:trPr>
          <w:jc w:val="center"/>
        </w:trPr>
        <w:tc>
          <w:tcPr>
            <w:tcW w:w="2304" w:type="dxa"/>
          </w:tcPr>
          <w:p w14:paraId="45B0489E" w14:textId="77777777"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14:paraId="16DEBF46" w14:textId="77777777" w:rsidR="006458A8" w:rsidRPr="00357143" w:rsidRDefault="006458A8" w:rsidP="00056DEC">
            <w:pPr>
              <w:pStyle w:val="TAL"/>
              <w:jc w:val="center"/>
              <w:rPr>
                <w:rFonts w:eastAsia="Arial Unicode MS" w:cs="Arial"/>
              </w:rPr>
            </w:pPr>
            <w:r w:rsidRPr="00357143">
              <w:t>1</w:t>
            </w:r>
          </w:p>
        </w:tc>
        <w:tc>
          <w:tcPr>
            <w:tcW w:w="864" w:type="dxa"/>
          </w:tcPr>
          <w:p w14:paraId="7A5CAD27" w14:textId="77777777"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14:paraId="506BB15F" w14:textId="77777777"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w:t>
            </w:r>
            <w:r w:rsidR="008710FD">
              <w:rPr>
                <w:rFonts w:eastAsia="Arial Unicode MS"/>
              </w:rPr>
              <w:t>from or response to</w:t>
            </w:r>
            <w:r w:rsidR="00256ED1">
              <w:rPr>
                <w:rFonts w:eastAsia="Arial Unicode MS"/>
              </w:rPr>
              <w:t xml:space="preserve"> </w:t>
            </w:r>
            <w:r w:rsidRPr="00357143">
              <w:rPr>
                <w:rFonts w:eastAsia="Arial Unicode MS"/>
              </w:rPr>
              <w:t xml:space="preserve">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935CD6E" w14:textId="77777777" w:rsidTr="00630A55">
        <w:trPr>
          <w:jc w:val="center"/>
        </w:trPr>
        <w:tc>
          <w:tcPr>
            <w:tcW w:w="2304" w:type="dxa"/>
          </w:tcPr>
          <w:p w14:paraId="2D39D356" w14:textId="77777777"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14:paraId="1E6D5459" w14:textId="77777777" w:rsidR="006458A8" w:rsidRPr="00357143" w:rsidRDefault="006458A8" w:rsidP="00056DEC">
            <w:pPr>
              <w:pStyle w:val="TAL"/>
              <w:jc w:val="center"/>
            </w:pPr>
            <w:r w:rsidRPr="00357143">
              <w:t>1</w:t>
            </w:r>
          </w:p>
        </w:tc>
        <w:tc>
          <w:tcPr>
            <w:tcW w:w="864" w:type="dxa"/>
          </w:tcPr>
          <w:p w14:paraId="6349A675"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B83C553" w14:textId="77777777"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3760EC17" w14:textId="77777777" w:rsidTr="00630A55">
        <w:trPr>
          <w:jc w:val="center"/>
        </w:trPr>
        <w:tc>
          <w:tcPr>
            <w:tcW w:w="2304" w:type="dxa"/>
          </w:tcPr>
          <w:p w14:paraId="1016CB5B" w14:textId="77777777" w:rsidR="006458A8" w:rsidRPr="00357143" w:rsidRDefault="006458A8" w:rsidP="00056DEC">
            <w:pPr>
              <w:pStyle w:val="TAL"/>
              <w:rPr>
                <w:rFonts w:eastAsia="Arial Unicode MS"/>
                <w:i/>
              </w:rPr>
            </w:pPr>
            <w:r w:rsidRPr="00357143">
              <w:rPr>
                <w:i/>
              </w:rPr>
              <w:t>limitsResultExpTime</w:t>
            </w:r>
          </w:p>
        </w:tc>
        <w:tc>
          <w:tcPr>
            <w:tcW w:w="1080" w:type="dxa"/>
          </w:tcPr>
          <w:p w14:paraId="55842618" w14:textId="77777777" w:rsidR="006458A8" w:rsidRPr="00357143" w:rsidRDefault="006458A8" w:rsidP="00056DEC">
            <w:pPr>
              <w:pStyle w:val="TAL"/>
              <w:jc w:val="center"/>
            </w:pPr>
            <w:r w:rsidRPr="00357143">
              <w:t>1</w:t>
            </w:r>
          </w:p>
        </w:tc>
        <w:tc>
          <w:tcPr>
            <w:tcW w:w="864" w:type="dxa"/>
          </w:tcPr>
          <w:p w14:paraId="49B63DDC" w14:textId="77777777" w:rsidR="006458A8" w:rsidRPr="00357143" w:rsidRDefault="006458A8" w:rsidP="00056DEC">
            <w:pPr>
              <w:pStyle w:val="TAL"/>
              <w:jc w:val="center"/>
              <w:rPr>
                <w:rFonts w:eastAsia="Arial Unicode MS"/>
              </w:rPr>
            </w:pPr>
            <w:r w:rsidRPr="00357143">
              <w:t>RW</w:t>
            </w:r>
          </w:p>
        </w:tc>
        <w:tc>
          <w:tcPr>
            <w:tcW w:w="5184" w:type="dxa"/>
          </w:tcPr>
          <w:p w14:paraId="6F700446" w14:textId="77777777"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008710FD">
              <w:rPr>
                <w:rFonts w:eastAsiaTheme="minorEastAsia" w:hint="eastAsia"/>
                <w:b/>
                <w:i/>
                <w:lang w:eastAsia="zh-CN"/>
              </w:rPr>
              <w:t xml:space="preserve"> </w:t>
            </w:r>
            <w:r w:rsidRPr="00357143">
              <w:t xml:space="preserve">parameter in a request </w:t>
            </w:r>
            <w:r w:rsidR="008710FD">
              <w:rPr>
                <w:rFonts w:eastAsia="Arial Unicode MS"/>
              </w:rPr>
              <w:t>from or response to</w:t>
            </w:r>
            <w:r w:rsidR="00256ED1">
              <w:rPr>
                <w:rFonts w:eastAsia="Arial Unicode MS"/>
              </w:rPr>
              <w:t xml:space="preserve"> </w:t>
            </w:r>
            <w:r w:rsidRPr="00357143">
              <w:t xml:space="preserve">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ABF0025" w14:textId="77777777" w:rsidTr="00630A55">
        <w:trPr>
          <w:jc w:val="center"/>
        </w:trPr>
        <w:tc>
          <w:tcPr>
            <w:tcW w:w="2304" w:type="dxa"/>
          </w:tcPr>
          <w:p w14:paraId="1C4DEF2C" w14:textId="77777777" w:rsidR="006458A8" w:rsidRPr="00357143" w:rsidRDefault="006458A8" w:rsidP="00056DEC">
            <w:pPr>
              <w:pStyle w:val="TAL"/>
              <w:rPr>
                <w:i/>
              </w:rPr>
            </w:pPr>
            <w:r w:rsidRPr="00357143">
              <w:rPr>
                <w:rFonts w:hint="eastAsia"/>
                <w:i/>
                <w:lang w:eastAsia="ko-KR"/>
              </w:rPr>
              <w:t>limitsOpExecTime</w:t>
            </w:r>
          </w:p>
        </w:tc>
        <w:tc>
          <w:tcPr>
            <w:tcW w:w="1080" w:type="dxa"/>
          </w:tcPr>
          <w:p w14:paraId="74DD2307" w14:textId="77777777" w:rsidR="006458A8" w:rsidRPr="00357143" w:rsidRDefault="006458A8" w:rsidP="00056DEC">
            <w:pPr>
              <w:pStyle w:val="TAL"/>
              <w:jc w:val="center"/>
            </w:pPr>
            <w:r w:rsidRPr="00357143">
              <w:t>1</w:t>
            </w:r>
          </w:p>
        </w:tc>
        <w:tc>
          <w:tcPr>
            <w:tcW w:w="864" w:type="dxa"/>
          </w:tcPr>
          <w:p w14:paraId="6295BEA6" w14:textId="77777777" w:rsidR="006458A8" w:rsidRPr="00357143" w:rsidRDefault="006458A8" w:rsidP="00056DEC">
            <w:pPr>
              <w:pStyle w:val="TAL"/>
              <w:jc w:val="center"/>
            </w:pPr>
            <w:r w:rsidRPr="00357143">
              <w:rPr>
                <w:rFonts w:eastAsia="Malgun Gothic" w:hint="eastAsia"/>
                <w:lang w:eastAsia="ko-KR"/>
              </w:rPr>
              <w:t>RW</w:t>
            </w:r>
          </w:p>
        </w:tc>
        <w:tc>
          <w:tcPr>
            <w:tcW w:w="5184" w:type="dxa"/>
          </w:tcPr>
          <w:p w14:paraId="25BFD0EE" w14:textId="77777777"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90BFE9C" w14:textId="77777777" w:rsidTr="00630A55">
        <w:trPr>
          <w:jc w:val="center"/>
        </w:trPr>
        <w:tc>
          <w:tcPr>
            <w:tcW w:w="2304" w:type="dxa"/>
          </w:tcPr>
          <w:p w14:paraId="1C756270" w14:textId="77777777"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14:paraId="5E4E11BE" w14:textId="77777777" w:rsidR="006458A8" w:rsidRPr="00357143" w:rsidRDefault="006458A8" w:rsidP="00056DEC">
            <w:pPr>
              <w:pStyle w:val="TAL"/>
              <w:jc w:val="center"/>
            </w:pPr>
            <w:r w:rsidRPr="00357143">
              <w:t>1</w:t>
            </w:r>
          </w:p>
        </w:tc>
        <w:tc>
          <w:tcPr>
            <w:tcW w:w="864" w:type="dxa"/>
          </w:tcPr>
          <w:p w14:paraId="740B828F"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789C8E4C" w14:textId="77777777"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647B6BD1" w14:textId="77777777" w:rsidTr="00630A55">
        <w:trPr>
          <w:jc w:val="center"/>
        </w:trPr>
        <w:tc>
          <w:tcPr>
            <w:tcW w:w="2304" w:type="dxa"/>
          </w:tcPr>
          <w:p w14:paraId="4C336A08" w14:textId="77777777"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14:paraId="6B779A0F" w14:textId="77777777" w:rsidR="006458A8" w:rsidRPr="00357143" w:rsidRDefault="006458A8" w:rsidP="00056DEC">
            <w:pPr>
              <w:pStyle w:val="TAL"/>
              <w:jc w:val="center"/>
            </w:pPr>
            <w:r w:rsidRPr="00357143">
              <w:t>1</w:t>
            </w:r>
          </w:p>
        </w:tc>
        <w:tc>
          <w:tcPr>
            <w:tcW w:w="864" w:type="dxa"/>
          </w:tcPr>
          <w:p w14:paraId="665E1387" w14:textId="77777777" w:rsidR="006458A8" w:rsidRPr="00357143" w:rsidRDefault="006458A8" w:rsidP="00056DEC">
            <w:pPr>
              <w:pStyle w:val="TAL"/>
              <w:jc w:val="center"/>
              <w:rPr>
                <w:rFonts w:eastAsia="Malgun Gothic"/>
                <w:lang w:eastAsia="ko-KR"/>
              </w:rPr>
            </w:pPr>
            <w:r w:rsidRPr="00357143">
              <w:t>RW</w:t>
            </w:r>
          </w:p>
        </w:tc>
        <w:tc>
          <w:tcPr>
            <w:tcW w:w="5184" w:type="dxa"/>
          </w:tcPr>
          <w:p w14:paraId="42201967" w14:textId="77777777"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6DE4243D" w14:textId="77777777" w:rsidR="00734A6D" w:rsidRPr="00357143" w:rsidRDefault="00734A6D" w:rsidP="00734A6D">
      <w:pPr>
        <w:rPr>
          <w:b/>
        </w:rPr>
      </w:pPr>
    </w:p>
    <w:p w14:paraId="644F26E7" w14:textId="77777777" w:rsidR="00734A6D" w:rsidRPr="00357143" w:rsidRDefault="00734A6D" w:rsidP="00024EA3">
      <w:pPr>
        <w:pStyle w:val="2"/>
      </w:pPr>
      <w:bookmarkStart w:id="4809" w:name="_Toc445303087"/>
      <w:bookmarkStart w:id="4810" w:name="_Toc445390254"/>
      <w:bookmarkStart w:id="4811" w:name="_Toc447043339"/>
      <w:bookmarkStart w:id="4812" w:name="_Toc457494096"/>
      <w:bookmarkStart w:id="4813" w:name="_Toc459977195"/>
      <w:bookmarkStart w:id="4814" w:name="_Toc470164356"/>
      <w:bookmarkStart w:id="4815" w:name="_Toc470164938"/>
      <w:bookmarkStart w:id="4816" w:name="_Toc475715550"/>
      <w:bookmarkStart w:id="4817" w:name="_Toc479349348"/>
      <w:bookmarkStart w:id="4818" w:name="_Toc484070796"/>
      <w:bookmarkStart w:id="4819" w:name="_Toc2176256"/>
      <w:r w:rsidRPr="00357143">
        <w:t>D.12.</w:t>
      </w:r>
      <w:r w:rsidR="008E1C45" w:rsidRPr="00357143">
        <w:t>6</w:t>
      </w:r>
      <w:r w:rsidRPr="00357143">
        <w:tab/>
        <w:t>Resource cmdhNetworkAccessRules</w:t>
      </w:r>
      <w:bookmarkEnd w:id="4809"/>
      <w:bookmarkEnd w:id="4810"/>
      <w:bookmarkEnd w:id="4811"/>
      <w:bookmarkEnd w:id="4812"/>
      <w:bookmarkEnd w:id="4813"/>
      <w:bookmarkEnd w:id="4814"/>
      <w:bookmarkEnd w:id="4815"/>
      <w:bookmarkEnd w:id="4816"/>
      <w:bookmarkEnd w:id="4817"/>
      <w:bookmarkEnd w:id="4818"/>
      <w:bookmarkEnd w:id="4819"/>
    </w:p>
    <w:p w14:paraId="4B9457BD" w14:textId="77777777" w:rsidR="00734A6D" w:rsidRPr="00357143" w:rsidRDefault="00734A6D" w:rsidP="00734A6D">
      <w:r w:rsidRPr="00357143">
        <w:t xml:space="preserve">The </w:t>
      </w:r>
      <w:r w:rsidRPr="00357143">
        <w:rPr>
          <w:i/>
        </w:rPr>
        <w:t>[cmdhNetworkAccessRules]</w:t>
      </w:r>
      <w:r w:rsidRPr="00357143">
        <w:t xml:space="preserve"> resource is used to define the </w:t>
      </w:r>
      <w:r w:rsidR="00FA7FBC">
        <w:t xml:space="preserve">rules for </w:t>
      </w:r>
      <w:r w:rsidRPr="00357143">
        <w:t xml:space="preserve">usage of </w:t>
      </w:r>
      <w:r w:rsidR="005B7F16" w:rsidRPr="00357143">
        <w:t>U</w:t>
      </w:r>
      <w:r w:rsidRPr="00357143">
        <w:t xml:space="preserve">nderlying </w:t>
      </w:r>
      <w:r w:rsidR="005B7F16" w:rsidRPr="00357143">
        <w:t>N</w:t>
      </w:r>
      <w:r w:rsidRPr="00357143">
        <w:t xml:space="preserve">etworks for forwarding information </w:t>
      </w:r>
      <w:r w:rsidR="00FA7FBC">
        <w:t>across the associated reference point of the node associated to this set of CMDH policies</w:t>
      </w:r>
      <w:r w:rsidR="00FA7FBC" w:rsidRPr="00357143">
        <w:t xml:space="preserve"> </w:t>
      </w:r>
      <w:r w:rsidRPr="00357143">
        <w:t xml:space="preserve">to other CSEs during processing of CMDH-related requests in a CSE. When </w:t>
      </w:r>
      <w:r w:rsidR="00FA7FBC">
        <w:t>request or response messages need to be sent across the associated reference point</w:t>
      </w:r>
      <w:r w:rsidR="00FA7FBC" w:rsidRPr="00357143">
        <w:t xml:space="preserve">, </w:t>
      </w:r>
      <w:r w:rsidR="00FA7FBC">
        <w:t>the associated node</w:t>
      </w:r>
      <w:r w:rsidR="00FA7FBC">
        <w:rPr>
          <w:rFonts w:eastAsiaTheme="minorEastAsia" w:hint="eastAsia"/>
          <w:lang w:eastAsia="zh-CN"/>
        </w:rPr>
        <w:t xml:space="preserve">, </w:t>
      </w:r>
      <w:r w:rsidRPr="00357143">
        <w:t xml:space="preserve">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14:paraId="14F6D61D" w14:textId="77777777" w:rsidR="00F609CA" w:rsidRPr="00357143" w:rsidRDefault="00734A6D" w:rsidP="00734A6D">
      <w:r w:rsidRPr="00357143">
        <w:t>If a</w:t>
      </w:r>
      <w:r w:rsidR="00FA7FBC" w:rsidRPr="00FA7FBC">
        <w:t xml:space="preserve"> </w:t>
      </w:r>
      <w:r w:rsidR="00FA7FBC">
        <w:t>pending</w:t>
      </w:r>
      <w:r w:rsidRPr="00357143">
        <w:t xml:space="preserve"> request cannot be successfully completed in compliance with the rules defined in the corresponding </w:t>
      </w:r>
      <w:r w:rsidRPr="00357143">
        <w:rPr>
          <w:i/>
        </w:rPr>
        <w:t>[cmdhNetworkAccessRules]</w:t>
      </w:r>
      <w:r w:rsidRPr="00357143">
        <w:t xml:space="preserve"> resource, that request shall be</w:t>
      </w:r>
      <w:r w:rsidR="00FA7FBC" w:rsidRPr="00FA7FBC">
        <w:t xml:space="preserve"> </w:t>
      </w:r>
      <w:r w:rsidR="00FA7FBC">
        <w:t>responded to with an unsuccessful response</w:t>
      </w:r>
      <w:r w:rsidRPr="00357143">
        <w:t xml:space="preserve"> in case it has not already been accepted by the </w:t>
      </w:r>
      <w:r w:rsidR="00AA3341">
        <w:t xml:space="preserve">Receiver </w:t>
      </w:r>
      <w:r w:rsidRPr="00357143">
        <w:t>CSE or it has to be purged. Error reporting on failed CMDH processing depends on error reporting parameters.</w:t>
      </w:r>
    </w:p>
    <w:p w14:paraId="5C80D1F4" w14:textId="77777777" w:rsidR="00D930E6" w:rsidRPr="00357143" w:rsidRDefault="00BE3670" w:rsidP="00A33BB9">
      <w:pPr>
        <w:pStyle w:val="FL"/>
      </w:pPr>
      <w:r w:rsidRPr="00357143">
        <w:object w:dxaOrig="4605" w:dyaOrig="4534" w14:anchorId="0D68BEBF">
          <v:shape id="_x0000_i1114" type="#_x0000_t75" style="width:230.5pt;height:230.5pt" o:ole="">
            <v:imagedata r:id="rId196" o:title=""/>
          </v:shape>
          <o:OLEObject Type="Embed" ProgID="Visio.Drawing.11" ShapeID="_x0000_i1114" DrawAspect="Content" ObjectID="_1620824372" r:id="rId197"/>
        </w:object>
      </w:r>
    </w:p>
    <w:p w14:paraId="5503590D" w14:textId="77777777"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14:paraId="7C7C38A3" w14:textId="77777777"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w:t>
      </w:r>
      <w:r w:rsidR="00FC1AA1" w:rsidRPr="00357143">
        <w:t>request</w:t>
      </w:r>
      <w:r w:rsidR="00FC1AA1">
        <w:t xml:space="preserve"> or response message</w:t>
      </w:r>
      <w:r w:rsidR="00FC1AA1" w:rsidRPr="00357143">
        <w:t>s</w:t>
      </w:r>
      <w:r w:rsidR="00256ED1">
        <w:t xml:space="preserve"> </w:t>
      </w:r>
      <w:r w:rsidRPr="00357143">
        <w:t xml:space="preserve">that match with the </w:t>
      </w:r>
      <w:r w:rsidRPr="00357143">
        <w:rPr>
          <w:i/>
        </w:rPr>
        <w:t>applicableEventCategori</w:t>
      </w:r>
      <w:r w:rsidR="00CF724B" w:rsidRPr="00357143">
        <w:t>e</w:t>
      </w:r>
      <w:r w:rsidR="00FC1AA1" w:rsidRPr="00FC1AA1">
        <w:rPr>
          <w:rFonts w:eastAsiaTheme="minorEastAsia" w:hint="eastAsia"/>
          <w:i/>
          <w:lang w:eastAsia="zh-CN"/>
        </w:rPr>
        <w:t>s</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w:t>
      </w:r>
      <w:r w:rsidR="00FC1AA1">
        <w:rPr>
          <w:rFonts w:eastAsiaTheme="minorEastAsia" w:hint="eastAsia"/>
          <w:lang w:eastAsia="zh-CN"/>
        </w:rPr>
        <w:t>messages</w:t>
      </w:r>
      <w:r w:rsidR="00FC1AA1" w:rsidRPr="00357143">
        <w:t xml:space="preserve"> </w:t>
      </w:r>
      <w:r w:rsidRPr="00357143">
        <w:t>need to be rejected.</w:t>
      </w:r>
    </w:p>
    <w:p w14:paraId="4495BB27" w14:textId="77777777" w:rsidR="00734A6D" w:rsidRPr="00357143" w:rsidRDefault="00734A6D" w:rsidP="009D55D9">
      <w:pPr>
        <w:keepNext/>
        <w:keepLines/>
      </w:pPr>
      <w:r w:rsidRPr="00357143">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14:paraId="3F399D69" w14:textId="77777777"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357143" w14:paraId="50DA9C32" w14:textId="77777777" w:rsidTr="00630A55">
        <w:trPr>
          <w:jc w:val="center"/>
        </w:trPr>
        <w:tc>
          <w:tcPr>
            <w:tcW w:w="2592" w:type="dxa"/>
            <w:shd w:val="clear" w:color="auto" w:fill="E0E0E0"/>
            <w:vAlign w:val="center"/>
          </w:tcPr>
          <w:p w14:paraId="2058A19C"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14:paraId="033C96B2"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66DE6E8" w14:textId="77777777" w:rsidR="00734A6D" w:rsidRPr="00357143" w:rsidRDefault="00734A6D" w:rsidP="00854BBE">
            <w:pPr>
              <w:pStyle w:val="TAH"/>
              <w:rPr>
                <w:rFonts w:eastAsia="Arial Unicode MS"/>
              </w:rPr>
            </w:pPr>
            <w:r w:rsidRPr="00357143">
              <w:rPr>
                <w:rFonts w:eastAsia="Arial Unicode MS"/>
              </w:rPr>
              <w:t>RW/</w:t>
            </w:r>
          </w:p>
          <w:p w14:paraId="01402DA0" w14:textId="77777777" w:rsidR="00734A6D" w:rsidRPr="00357143" w:rsidRDefault="00734A6D" w:rsidP="00854BBE">
            <w:pPr>
              <w:pStyle w:val="TAH"/>
              <w:rPr>
                <w:rFonts w:eastAsia="Arial Unicode MS"/>
              </w:rPr>
            </w:pPr>
            <w:r w:rsidRPr="00357143">
              <w:rPr>
                <w:rFonts w:eastAsia="Arial Unicode MS"/>
              </w:rPr>
              <w:t>RO/</w:t>
            </w:r>
          </w:p>
          <w:p w14:paraId="1623075A"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58DDD253"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3A5DF2FC" w14:textId="77777777" w:rsidTr="00630A55">
        <w:trPr>
          <w:jc w:val="center"/>
        </w:trPr>
        <w:tc>
          <w:tcPr>
            <w:tcW w:w="2592" w:type="dxa"/>
          </w:tcPr>
          <w:p w14:paraId="6DA70AD2"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C570044"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0B212C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7A8779F0"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59A914B8" w14:textId="77777777" w:rsidTr="00630A55">
        <w:trPr>
          <w:jc w:val="center"/>
        </w:trPr>
        <w:tc>
          <w:tcPr>
            <w:tcW w:w="2592" w:type="dxa"/>
          </w:tcPr>
          <w:p w14:paraId="413F7EB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3BEC41A4"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19EF549"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7A34E102"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00F683C" w14:textId="77777777" w:rsidTr="00630A55">
        <w:trPr>
          <w:jc w:val="center"/>
        </w:trPr>
        <w:tc>
          <w:tcPr>
            <w:tcW w:w="2592" w:type="dxa"/>
          </w:tcPr>
          <w:p w14:paraId="468CAE9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1E127EDF"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699E456"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8D9A158"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560BC538" w14:textId="77777777" w:rsidTr="00630A55">
        <w:trPr>
          <w:jc w:val="center"/>
        </w:trPr>
        <w:tc>
          <w:tcPr>
            <w:tcW w:w="2592" w:type="dxa"/>
          </w:tcPr>
          <w:p w14:paraId="1A1EB9A3"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27C4752A"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6CF82A8"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1D43BE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AC403D4" w14:textId="77777777" w:rsidTr="00630A55">
        <w:trPr>
          <w:jc w:val="center"/>
        </w:trPr>
        <w:tc>
          <w:tcPr>
            <w:tcW w:w="2592" w:type="dxa"/>
          </w:tcPr>
          <w:p w14:paraId="1C99D22F" w14:textId="77777777" w:rsidR="006458A8" w:rsidRPr="00357143" w:rsidRDefault="006458A8" w:rsidP="00056DEC">
            <w:pPr>
              <w:pStyle w:val="TAL"/>
              <w:rPr>
                <w:rFonts w:eastAsia="Arial Unicode MS"/>
                <w:i/>
              </w:rPr>
            </w:pPr>
            <w:r w:rsidRPr="00357143">
              <w:rPr>
                <w:i/>
              </w:rPr>
              <w:t>expirationTime</w:t>
            </w:r>
          </w:p>
        </w:tc>
        <w:tc>
          <w:tcPr>
            <w:tcW w:w="1080" w:type="dxa"/>
          </w:tcPr>
          <w:p w14:paraId="54210A92" w14:textId="77777777" w:rsidR="006458A8" w:rsidRPr="00357143" w:rsidRDefault="006458A8" w:rsidP="00056DEC">
            <w:pPr>
              <w:pStyle w:val="TAL"/>
              <w:jc w:val="center"/>
              <w:rPr>
                <w:rFonts w:eastAsia="Arial Unicode MS"/>
              </w:rPr>
            </w:pPr>
            <w:r w:rsidRPr="00357143">
              <w:t>1</w:t>
            </w:r>
          </w:p>
        </w:tc>
        <w:tc>
          <w:tcPr>
            <w:tcW w:w="864" w:type="dxa"/>
          </w:tcPr>
          <w:p w14:paraId="129F7768" w14:textId="77777777" w:rsidR="006458A8" w:rsidRPr="00357143" w:rsidRDefault="006458A8" w:rsidP="00056DEC">
            <w:pPr>
              <w:pStyle w:val="TAL"/>
              <w:jc w:val="center"/>
              <w:rPr>
                <w:rFonts w:eastAsia="Arial Unicode MS"/>
              </w:rPr>
            </w:pPr>
            <w:r w:rsidRPr="00357143">
              <w:t>RW</w:t>
            </w:r>
          </w:p>
        </w:tc>
        <w:tc>
          <w:tcPr>
            <w:tcW w:w="5184" w:type="dxa"/>
          </w:tcPr>
          <w:p w14:paraId="0AB487A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3D959A5" w14:textId="77777777" w:rsidTr="00630A55">
        <w:trPr>
          <w:jc w:val="center"/>
        </w:trPr>
        <w:tc>
          <w:tcPr>
            <w:tcW w:w="2592" w:type="dxa"/>
          </w:tcPr>
          <w:p w14:paraId="5CD3BBC6"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41D77A04" w14:textId="77777777" w:rsidR="006458A8" w:rsidRPr="00357143" w:rsidRDefault="006458A8" w:rsidP="00056DEC">
            <w:pPr>
              <w:pStyle w:val="TAL"/>
              <w:jc w:val="center"/>
              <w:rPr>
                <w:rFonts w:eastAsia="Arial Unicode MS"/>
              </w:rPr>
            </w:pPr>
            <w:r w:rsidRPr="00357143">
              <w:t>0..1 (L)</w:t>
            </w:r>
          </w:p>
        </w:tc>
        <w:tc>
          <w:tcPr>
            <w:tcW w:w="864" w:type="dxa"/>
          </w:tcPr>
          <w:p w14:paraId="0270B231" w14:textId="77777777" w:rsidR="006458A8" w:rsidRPr="00357143" w:rsidRDefault="006458A8" w:rsidP="00056DEC">
            <w:pPr>
              <w:pStyle w:val="TAL"/>
              <w:jc w:val="center"/>
              <w:rPr>
                <w:rFonts w:eastAsia="Arial Unicode MS"/>
              </w:rPr>
            </w:pPr>
            <w:r w:rsidRPr="00357143">
              <w:t>RW</w:t>
            </w:r>
          </w:p>
        </w:tc>
        <w:tc>
          <w:tcPr>
            <w:tcW w:w="5184" w:type="dxa"/>
          </w:tcPr>
          <w:p w14:paraId="3870A0E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0D78873" w14:textId="77777777" w:rsidTr="00630A55">
        <w:trPr>
          <w:jc w:val="center"/>
        </w:trPr>
        <w:tc>
          <w:tcPr>
            <w:tcW w:w="2592" w:type="dxa"/>
            <w:tcBorders>
              <w:bottom w:val="single" w:sz="4" w:space="0" w:color="000000"/>
            </w:tcBorders>
          </w:tcPr>
          <w:p w14:paraId="5450E15D"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3DE27F2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353406BB"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27F3036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46EAB45" w14:textId="77777777" w:rsidTr="00630A55">
        <w:trPr>
          <w:jc w:val="center"/>
        </w:trPr>
        <w:tc>
          <w:tcPr>
            <w:tcW w:w="2592" w:type="dxa"/>
          </w:tcPr>
          <w:p w14:paraId="579A766C" w14:textId="77777777" w:rsidR="006458A8" w:rsidRPr="00357143" w:rsidRDefault="006458A8" w:rsidP="00056DEC">
            <w:pPr>
              <w:pStyle w:val="TAL"/>
              <w:rPr>
                <w:rFonts w:eastAsia="Arial Unicode MS"/>
                <w:i/>
              </w:rPr>
            </w:pPr>
            <w:r w:rsidRPr="00357143">
              <w:rPr>
                <w:i/>
              </w:rPr>
              <w:t>lastModifiedTime</w:t>
            </w:r>
          </w:p>
        </w:tc>
        <w:tc>
          <w:tcPr>
            <w:tcW w:w="1080" w:type="dxa"/>
          </w:tcPr>
          <w:p w14:paraId="5BBDF47C" w14:textId="77777777" w:rsidR="006458A8" w:rsidRPr="00357143" w:rsidRDefault="006458A8" w:rsidP="00056DEC">
            <w:pPr>
              <w:pStyle w:val="TAL"/>
              <w:jc w:val="center"/>
              <w:rPr>
                <w:rFonts w:eastAsia="Arial Unicode MS"/>
              </w:rPr>
            </w:pPr>
            <w:r w:rsidRPr="00357143">
              <w:t>1</w:t>
            </w:r>
          </w:p>
        </w:tc>
        <w:tc>
          <w:tcPr>
            <w:tcW w:w="864" w:type="dxa"/>
          </w:tcPr>
          <w:p w14:paraId="21591E6D" w14:textId="77777777" w:rsidR="006458A8" w:rsidRPr="00357143" w:rsidRDefault="006458A8" w:rsidP="00056DEC">
            <w:pPr>
              <w:pStyle w:val="TAL"/>
              <w:jc w:val="center"/>
              <w:rPr>
                <w:rFonts w:eastAsia="Arial Unicode MS"/>
              </w:rPr>
            </w:pPr>
            <w:r w:rsidRPr="00357143">
              <w:t>RO</w:t>
            </w:r>
          </w:p>
        </w:tc>
        <w:tc>
          <w:tcPr>
            <w:tcW w:w="5184" w:type="dxa"/>
          </w:tcPr>
          <w:p w14:paraId="72F10C38"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DA1A48F" w14:textId="77777777" w:rsidTr="00630A55">
        <w:trPr>
          <w:jc w:val="center"/>
        </w:trPr>
        <w:tc>
          <w:tcPr>
            <w:tcW w:w="2592" w:type="dxa"/>
          </w:tcPr>
          <w:p w14:paraId="44AD3156"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434A7DB8"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BC5CEA4"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E953868"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CDA3710" w14:textId="77777777" w:rsidTr="00630A55">
        <w:trPr>
          <w:jc w:val="center"/>
        </w:trPr>
        <w:tc>
          <w:tcPr>
            <w:tcW w:w="2592" w:type="dxa"/>
          </w:tcPr>
          <w:p w14:paraId="0D32ACF6"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C2216E2"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72D4BACF"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660F87D0"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AE2FEC" w:rsidRPr="00357143" w14:paraId="5902447D" w14:textId="77777777" w:rsidTr="00630A55">
        <w:trPr>
          <w:jc w:val="center"/>
        </w:trPr>
        <w:tc>
          <w:tcPr>
            <w:tcW w:w="2592" w:type="dxa"/>
          </w:tcPr>
          <w:p w14:paraId="5A7F4E5B"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0EDE87A"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FC6DFC"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C1411F8"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2209DCB8" w14:textId="77777777" w:rsidTr="00630A55">
        <w:trPr>
          <w:jc w:val="center"/>
        </w:trPr>
        <w:tc>
          <w:tcPr>
            <w:tcW w:w="2592" w:type="dxa"/>
          </w:tcPr>
          <w:p w14:paraId="470A50BE"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1C860F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F3DAD31"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C29FE33"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28DF8C68" w14:textId="77777777" w:rsidTr="00630A55">
        <w:trPr>
          <w:jc w:val="center"/>
        </w:trPr>
        <w:tc>
          <w:tcPr>
            <w:tcW w:w="2592" w:type="dxa"/>
          </w:tcPr>
          <w:p w14:paraId="6F6551C9"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1CFF8F26"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1323537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D469C1B"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B5CCDE3" w14:textId="77777777" w:rsidTr="00630A55">
        <w:trPr>
          <w:jc w:val="center"/>
        </w:trPr>
        <w:tc>
          <w:tcPr>
            <w:tcW w:w="2592" w:type="dxa"/>
          </w:tcPr>
          <w:p w14:paraId="231A2808" w14:textId="77777777"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14:paraId="3D7E81DD"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948D5A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A391D64" w14:textId="77777777" w:rsidR="006458A8" w:rsidRPr="00357143" w:rsidRDefault="006458A8" w:rsidP="00056DEC">
            <w:pPr>
              <w:pStyle w:val="TAL"/>
              <w:rPr>
                <w:rFonts w:eastAsia="Arial Unicode MS"/>
              </w:rPr>
            </w:pPr>
            <w:r w:rsidRPr="00357143">
              <w:rPr>
                <w:rFonts w:eastAsia="Arial Unicode MS"/>
              </w:rPr>
              <w:t>This attribute defines for which requests</w:t>
            </w:r>
            <w:r w:rsidR="00EF5360">
              <w:rPr>
                <w:rFonts w:eastAsia="Arial Unicode MS"/>
              </w:rPr>
              <w:t xml:space="preserve"> or responses</w:t>
            </w:r>
            <w:r w:rsidRPr="00357143">
              <w:rPr>
                <w:rFonts w:eastAsia="Arial Unicode MS"/>
              </w:rPr>
              <w:t xml:space="preserve">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14:paraId="3C29683C" w14:textId="77777777" w:rsidR="006458A8" w:rsidRPr="00357143" w:rsidRDefault="006458A8" w:rsidP="00056DEC">
            <w:pPr>
              <w:pStyle w:val="TAL"/>
              <w:rPr>
                <w:rFonts w:eastAsia="Arial Unicode MS"/>
              </w:rPr>
            </w:pPr>
          </w:p>
          <w:p w14:paraId="1B9096A6" w14:textId="77777777"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14:paraId="14F01169" w14:textId="77777777" w:rsidR="006458A8" w:rsidRPr="00357143" w:rsidRDefault="006458A8" w:rsidP="00056DEC">
            <w:pPr>
              <w:pStyle w:val="TAL"/>
              <w:rPr>
                <w:rFonts w:eastAsia="Arial Unicode MS"/>
              </w:rPr>
            </w:pPr>
          </w:p>
          <w:p w14:paraId="58D897F9"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w:t>
            </w:r>
            <w:r w:rsidR="00EF5360">
              <w:rPr>
                <w:rFonts w:eastAsia="Arial Unicode MS"/>
              </w:rPr>
              <w:t xml:space="preserve">or responses </w:t>
            </w:r>
            <w:r w:rsidRPr="00357143">
              <w:rPr>
                <w:rFonts w:eastAsia="Arial Unicode MS"/>
              </w:rPr>
              <w:t xml:space="preserve">associated with that specific </w:t>
            </w:r>
            <w:r w:rsidRPr="00357143">
              <w:rPr>
                <w:rFonts w:eastAsia="Arial Unicode MS"/>
                <w:b/>
                <w:i/>
              </w:rPr>
              <w:t>Event Category</w:t>
            </w:r>
            <w:r w:rsidRPr="00357143">
              <w:rPr>
                <w:rFonts w:eastAsia="Arial Unicode MS"/>
              </w:rPr>
              <w:t xml:space="preserve"> value.</w:t>
            </w:r>
          </w:p>
          <w:p w14:paraId="084B1975" w14:textId="77777777" w:rsidR="006458A8" w:rsidRPr="00357143" w:rsidRDefault="006458A8" w:rsidP="00056DEC">
            <w:pPr>
              <w:pStyle w:val="TAL"/>
              <w:rPr>
                <w:rFonts w:eastAsia="Arial Unicode MS"/>
              </w:rPr>
            </w:pPr>
          </w:p>
          <w:p w14:paraId="441C437E"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t>
            </w:r>
            <w:r w:rsidR="00EF5360">
              <w:rPr>
                <w:rFonts w:eastAsia="Arial Unicode MS"/>
              </w:rPr>
              <w:t xml:space="preserve">or responses </w:t>
            </w:r>
            <w:r w:rsidRPr="00357143">
              <w:rPr>
                <w:rFonts w:eastAsia="Arial Unicode MS"/>
              </w:rPr>
              <w:t xml:space="preserve">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w:t>
            </w:r>
            <w:r w:rsidR="002C6B06">
              <w:rPr>
                <w:rFonts w:eastAsia="Arial Unicode MS"/>
              </w:rPr>
              <w:t xml:space="preserve">linked to from the same </w:t>
            </w:r>
            <w:r w:rsidR="002C6B06" w:rsidRPr="00357143">
              <w:rPr>
                <w:i/>
              </w:rPr>
              <w:t>[cmdhPolicy]</w:t>
            </w:r>
            <w:r w:rsidR="002C6B06">
              <w:rPr>
                <w:i/>
              </w:rPr>
              <w:t xml:space="preserve"> </w:t>
            </w:r>
            <w:r w:rsidR="002C6B06">
              <w:t>resource</w:t>
            </w:r>
            <w:r w:rsidRPr="00357143">
              <w:rPr>
                <w:rFonts w:eastAsia="Arial Unicode MS"/>
              </w:rPr>
              <w:t>.</w:t>
            </w:r>
          </w:p>
          <w:p w14:paraId="0B561623" w14:textId="77777777" w:rsidR="006458A8" w:rsidRPr="00357143" w:rsidRDefault="006458A8" w:rsidP="00056DEC">
            <w:pPr>
              <w:pStyle w:val="TAL"/>
              <w:rPr>
                <w:rFonts w:eastAsia="Arial Unicode MS"/>
              </w:rPr>
            </w:pPr>
          </w:p>
          <w:p w14:paraId="009BFCA2"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w:t>
            </w:r>
            <w:r w:rsidR="006C483D">
              <w:rPr>
                <w:rFonts w:eastAsia="Arial Unicode MS"/>
              </w:rPr>
              <w:t xml:space="preserve">linked to from the same </w:t>
            </w:r>
            <w:r w:rsidR="006C483D" w:rsidRPr="00357143">
              <w:rPr>
                <w:i/>
              </w:rPr>
              <w:t>[cmdhPolicy]</w:t>
            </w:r>
            <w:r w:rsidR="006C483D">
              <w:rPr>
                <w:i/>
              </w:rPr>
              <w:t xml:space="preserve"> </w:t>
            </w:r>
            <w:r w:rsidR="006C483D">
              <w:t>resource</w:t>
            </w:r>
            <w:r w:rsidRPr="00357143">
              <w:rPr>
                <w:rFonts w:eastAsia="Arial Unicode MS"/>
              </w:rPr>
              <w:t>.</w:t>
            </w:r>
          </w:p>
          <w:p w14:paraId="7B378400" w14:textId="77777777" w:rsidR="006458A8" w:rsidRPr="00357143" w:rsidRDefault="006458A8" w:rsidP="00056DEC">
            <w:pPr>
              <w:pStyle w:val="TAL"/>
              <w:rPr>
                <w:rFonts w:eastAsia="Arial Unicode MS"/>
              </w:rPr>
            </w:pPr>
          </w:p>
          <w:p w14:paraId="1BCFFA33"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w:t>
            </w:r>
            <w:r w:rsidR="00AF42FD">
              <w:rPr>
                <w:rFonts w:eastAsia="Arial Unicode MS"/>
              </w:rPr>
              <w:t xml:space="preserve"> linked to from the same </w:t>
            </w:r>
            <w:r w:rsidR="00AF42FD" w:rsidRPr="00357143">
              <w:rPr>
                <w:i/>
              </w:rPr>
              <w:t>[cmdhPolicy]</w:t>
            </w:r>
            <w:r w:rsidR="00AF42FD">
              <w:rPr>
                <w:i/>
              </w:rPr>
              <w:t xml:space="preserve"> </w:t>
            </w:r>
            <w:r w:rsidR="00AF42FD">
              <w:t>resource</w:t>
            </w:r>
            <w:r w:rsidRPr="00357143">
              <w:rPr>
                <w:rFonts w:eastAsia="Arial Unicode MS"/>
              </w:rPr>
              <w:t>.</w:t>
            </w:r>
          </w:p>
          <w:p w14:paraId="14BE41D5" w14:textId="77777777" w:rsidR="006458A8" w:rsidRPr="00357143" w:rsidRDefault="006458A8" w:rsidP="00056DEC">
            <w:pPr>
              <w:pStyle w:val="TAL"/>
              <w:rPr>
                <w:rFonts w:eastAsia="Arial Unicode MS"/>
              </w:rPr>
            </w:pPr>
          </w:p>
          <w:p w14:paraId="61F050E8"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378BC1D" w14:textId="77777777" w:rsidTr="00630A55">
        <w:trPr>
          <w:jc w:val="center"/>
        </w:trPr>
        <w:tc>
          <w:tcPr>
            <w:tcW w:w="2592" w:type="dxa"/>
          </w:tcPr>
          <w:p w14:paraId="1253761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26E687DB" w14:textId="77777777" w:rsidR="006458A8" w:rsidRPr="00357143" w:rsidRDefault="006458A8" w:rsidP="00056DEC">
            <w:pPr>
              <w:pStyle w:val="TAL"/>
              <w:jc w:val="center"/>
              <w:rPr>
                <w:rFonts w:eastAsia="Arial Unicode MS"/>
              </w:rPr>
            </w:pPr>
            <w:r w:rsidRPr="00357143">
              <w:rPr>
                <w:rFonts w:eastAsia="Arial Unicode MS"/>
              </w:rPr>
              <w:t>0..1 (L)</w:t>
            </w:r>
          </w:p>
        </w:tc>
        <w:tc>
          <w:tcPr>
            <w:tcW w:w="864" w:type="dxa"/>
          </w:tcPr>
          <w:p w14:paraId="74F6B02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6D1A376" w14:textId="77777777"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14:paraId="69D55AA2" w14:textId="77777777" w:rsidR="00734A6D" w:rsidRPr="00357143" w:rsidRDefault="00734A6D" w:rsidP="009D55D9"/>
    <w:p w14:paraId="3902D83C" w14:textId="77777777" w:rsidR="00734A6D" w:rsidRPr="00357143" w:rsidRDefault="00734A6D" w:rsidP="00024EA3">
      <w:pPr>
        <w:pStyle w:val="2"/>
      </w:pPr>
      <w:bookmarkStart w:id="4820" w:name="_Toc445303088"/>
      <w:bookmarkStart w:id="4821" w:name="_Toc445390255"/>
      <w:bookmarkStart w:id="4822" w:name="_Toc447043340"/>
      <w:bookmarkStart w:id="4823" w:name="_Toc457494097"/>
      <w:bookmarkStart w:id="4824" w:name="_Toc459977196"/>
      <w:bookmarkStart w:id="4825" w:name="_Toc470164357"/>
      <w:bookmarkStart w:id="4826" w:name="_Toc470164939"/>
      <w:bookmarkStart w:id="4827" w:name="_Toc475715551"/>
      <w:bookmarkStart w:id="4828" w:name="_Toc479349349"/>
      <w:bookmarkStart w:id="4829" w:name="_Toc484070797"/>
      <w:bookmarkStart w:id="4830" w:name="_Toc2176257"/>
      <w:r w:rsidRPr="00357143">
        <w:t>D.12.</w:t>
      </w:r>
      <w:r w:rsidR="008E1C45" w:rsidRPr="00357143">
        <w:t>7</w:t>
      </w:r>
      <w:r w:rsidRPr="00357143">
        <w:tab/>
        <w:t xml:space="preserve">Resource </w:t>
      </w:r>
      <w:r w:rsidRPr="00357143">
        <w:rPr>
          <w:i/>
        </w:rPr>
        <w:t>cmdhNwAccessRule</w:t>
      </w:r>
      <w:bookmarkEnd w:id="4820"/>
      <w:bookmarkEnd w:id="4821"/>
      <w:bookmarkEnd w:id="4822"/>
      <w:bookmarkEnd w:id="4823"/>
      <w:bookmarkEnd w:id="4824"/>
      <w:bookmarkEnd w:id="4825"/>
      <w:bookmarkEnd w:id="4826"/>
      <w:bookmarkEnd w:id="4827"/>
      <w:bookmarkEnd w:id="4828"/>
      <w:bookmarkEnd w:id="4829"/>
      <w:bookmarkEnd w:id="4830"/>
    </w:p>
    <w:p w14:paraId="3D2E5867" w14:textId="77777777"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r w:rsidR="00AC7435" w:rsidRPr="00AC7435">
        <w:t xml:space="preserve"> </w:t>
      </w:r>
      <w:r w:rsidR="00AC7435">
        <w:t>across the associated reference point</w:t>
      </w:r>
      <w:r w:rsidRPr="00357143">
        <w:t>.</w:t>
      </w:r>
    </w:p>
    <w:p w14:paraId="360242C2" w14:textId="77777777" w:rsidR="00AB43FF" w:rsidRPr="00357143" w:rsidRDefault="00D2338B" w:rsidP="00A33BB9">
      <w:pPr>
        <w:pStyle w:val="FL"/>
      </w:pPr>
      <w:r w:rsidRPr="00357143">
        <w:object w:dxaOrig="5050" w:dyaOrig="7606" w14:anchorId="066A5C9D">
          <v:shape id="_x0000_i1115" type="#_x0000_t75" style="width:245pt;height:5in" o:ole="">
            <v:imagedata r:id="rId198" o:title=""/>
          </v:shape>
          <o:OLEObject Type="Embed" ProgID="Visio.Drawing.11" ShapeID="_x0000_i1115" DrawAspect="Content" ObjectID="_1620824373" r:id="rId199"/>
        </w:object>
      </w:r>
    </w:p>
    <w:p w14:paraId="0FC7D011" w14:textId="77777777"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14:paraId="7F85C981" w14:textId="77777777" w:rsidR="00DB4C2C" w:rsidRPr="00357143" w:rsidRDefault="00DB4C2C" w:rsidP="00734A6D">
      <w:r w:rsidRPr="00357143">
        <w:t xml:space="preserve">Requests </w:t>
      </w:r>
      <w:r w:rsidR="005D313A">
        <w:t>or responses</w:t>
      </w:r>
      <w:r w:rsidR="005D313A" w:rsidRPr="00357143">
        <w:t xml:space="preserve"> </w:t>
      </w:r>
      <w:r w:rsidRPr="00357143">
        <w:t xml:space="preserve">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w:t>
      </w:r>
      <w:r w:rsidR="005D313A" w:rsidRPr="005D313A">
        <w:t xml:space="preserve"> </w:t>
      </w:r>
      <w:r w:rsidR="005D313A">
        <w:t>via the associated reference points</w:t>
      </w:r>
      <w:r w:rsidRPr="00357143">
        <w:t xml:space="preserve"> to other CSEs. The Underlying </w:t>
      </w:r>
      <w:r w:rsidR="005D313A" w:rsidRPr="00357143">
        <w:t>Network</w:t>
      </w:r>
      <w:r w:rsidR="005D313A">
        <w:t>(</w:t>
      </w:r>
      <w:r w:rsidR="005D313A" w:rsidRPr="00357143">
        <w:t>s</w:t>
      </w:r>
      <w:r w:rsidR="005D313A">
        <w:t>)</w:t>
      </w:r>
      <w:r w:rsidR="005D313A" w:rsidRPr="00D002C0">
        <w:t xml:space="preserve"> </w:t>
      </w:r>
      <w:r w:rsidR="005D313A">
        <w:t xml:space="preserve">subject to the rules represented by an instance of the </w:t>
      </w:r>
      <w:r w:rsidR="005D313A" w:rsidRPr="00357143">
        <w:rPr>
          <w:i/>
        </w:rPr>
        <w:t>[cmdhNwAccessRule]</w:t>
      </w:r>
      <w:r w:rsidR="005D313A" w:rsidRPr="00357143">
        <w:t xml:space="preserve"> </w:t>
      </w:r>
      <w:r w:rsidR="005D313A">
        <w:t>resource</w:t>
      </w:r>
      <w:r w:rsidR="005D313A" w:rsidRPr="00357143" w:rsidDel="005D313A">
        <w:t xml:space="preserve"> </w:t>
      </w:r>
      <w:r w:rsidRPr="00357143">
        <w:t xml:space="preserve">allowed for </w:t>
      </w:r>
      <w:r w:rsidR="005D313A">
        <w:t>potential communication of</w:t>
      </w:r>
      <w:r w:rsidR="005D313A" w:rsidRPr="00357143">
        <w:t xml:space="preserve"> </w:t>
      </w:r>
      <w:r w:rsidRPr="00357143">
        <w:t xml:space="preserve">those </w:t>
      </w:r>
      <w:r w:rsidR="005D313A">
        <w:t>r</w:t>
      </w:r>
      <w:r w:rsidR="005D313A" w:rsidRPr="00357143">
        <w:t xml:space="preserve">equests </w:t>
      </w:r>
      <w:r w:rsidR="005D313A">
        <w:t>or responses</w:t>
      </w:r>
      <w:r w:rsidR="00256ED1">
        <w:t xml:space="preserve"> </w:t>
      </w:r>
      <w:r w:rsidRPr="00357143">
        <w:t xml:space="preserve">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14:paraId="4A9055F2" w14:textId="77777777" w:rsidR="00734A6D" w:rsidRPr="00357143" w:rsidRDefault="00734A6D" w:rsidP="009D55D9">
      <w:pPr>
        <w:keepNext/>
        <w:keepLines/>
      </w:pPr>
      <w:r w:rsidRPr="00357143">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14:paraId="1E3DF6F7" w14:textId="77777777"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41C5623C" w14:textId="77777777" w:rsidTr="00630A55">
        <w:trPr>
          <w:tblHeader/>
          <w:jc w:val="center"/>
        </w:trPr>
        <w:tc>
          <w:tcPr>
            <w:tcW w:w="2160" w:type="dxa"/>
            <w:shd w:val="clear" w:color="auto" w:fill="E0E0E0"/>
            <w:vAlign w:val="center"/>
          </w:tcPr>
          <w:p w14:paraId="4A38113C"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14:paraId="63FA0AC7"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A7C6849" w14:textId="77777777" w:rsidR="00734A6D" w:rsidRPr="00357143" w:rsidRDefault="00734A6D" w:rsidP="00854BBE">
            <w:pPr>
              <w:pStyle w:val="TAH"/>
              <w:rPr>
                <w:rFonts w:eastAsia="Arial Unicode MS"/>
              </w:rPr>
            </w:pPr>
            <w:r w:rsidRPr="00357143">
              <w:rPr>
                <w:rFonts w:eastAsia="Arial Unicode MS"/>
              </w:rPr>
              <w:t>RW/</w:t>
            </w:r>
          </w:p>
          <w:p w14:paraId="61B972E3" w14:textId="77777777" w:rsidR="00734A6D" w:rsidRPr="00357143" w:rsidRDefault="00734A6D" w:rsidP="00854BBE">
            <w:pPr>
              <w:pStyle w:val="TAH"/>
              <w:rPr>
                <w:rFonts w:eastAsia="Arial Unicode MS"/>
              </w:rPr>
            </w:pPr>
            <w:r w:rsidRPr="00357143">
              <w:rPr>
                <w:rFonts w:eastAsia="Arial Unicode MS"/>
              </w:rPr>
              <w:t>RO/</w:t>
            </w:r>
          </w:p>
          <w:p w14:paraId="22795B6A"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4B4A908"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04D06D33" w14:textId="77777777" w:rsidTr="00630A55">
        <w:trPr>
          <w:jc w:val="center"/>
        </w:trPr>
        <w:tc>
          <w:tcPr>
            <w:tcW w:w="2160" w:type="dxa"/>
          </w:tcPr>
          <w:p w14:paraId="4C5678D4"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2C663F79"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699DD25B"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69BDF3F"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217A46E8" w14:textId="77777777" w:rsidTr="00630A55">
        <w:trPr>
          <w:jc w:val="center"/>
        </w:trPr>
        <w:tc>
          <w:tcPr>
            <w:tcW w:w="2160" w:type="dxa"/>
          </w:tcPr>
          <w:p w14:paraId="4AF9F3ED"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720F9FFD"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5C79A565"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41CAF087"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C88C0B4" w14:textId="77777777" w:rsidTr="00630A55">
        <w:trPr>
          <w:jc w:val="center"/>
        </w:trPr>
        <w:tc>
          <w:tcPr>
            <w:tcW w:w="2160" w:type="dxa"/>
          </w:tcPr>
          <w:p w14:paraId="6AFF0048"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53BAA75E"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AB3997D"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714302C"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DC674B3" w14:textId="77777777" w:rsidTr="00630A55">
        <w:trPr>
          <w:jc w:val="center"/>
        </w:trPr>
        <w:tc>
          <w:tcPr>
            <w:tcW w:w="2160" w:type="dxa"/>
          </w:tcPr>
          <w:p w14:paraId="2555A67D"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1E0CED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86D031A"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91CB7D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C7B52E1" w14:textId="77777777" w:rsidTr="00630A55">
        <w:trPr>
          <w:jc w:val="center"/>
        </w:trPr>
        <w:tc>
          <w:tcPr>
            <w:tcW w:w="2160" w:type="dxa"/>
          </w:tcPr>
          <w:p w14:paraId="0177C196" w14:textId="77777777" w:rsidR="006458A8" w:rsidRPr="00357143" w:rsidRDefault="006458A8" w:rsidP="00056DEC">
            <w:pPr>
              <w:pStyle w:val="TAL"/>
              <w:rPr>
                <w:rFonts w:eastAsia="Arial Unicode MS"/>
                <w:i/>
              </w:rPr>
            </w:pPr>
            <w:r w:rsidRPr="00357143">
              <w:rPr>
                <w:i/>
              </w:rPr>
              <w:t>expirationTime</w:t>
            </w:r>
          </w:p>
        </w:tc>
        <w:tc>
          <w:tcPr>
            <w:tcW w:w="1080" w:type="dxa"/>
          </w:tcPr>
          <w:p w14:paraId="6A4A40B3" w14:textId="77777777" w:rsidR="006458A8" w:rsidRPr="00357143" w:rsidRDefault="006458A8" w:rsidP="00056DEC">
            <w:pPr>
              <w:pStyle w:val="TAL"/>
              <w:jc w:val="center"/>
              <w:rPr>
                <w:rFonts w:eastAsia="Arial Unicode MS"/>
              </w:rPr>
            </w:pPr>
            <w:r w:rsidRPr="00357143">
              <w:t>1</w:t>
            </w:r>
          </w:p>
        </w:tc>
        <w:tc>
          <w:tcPr>
            <w:tcW w:w="864" w:type="dxa"/>
          </w:tcPr>
          <w:p w14:paraId="3DA10F7C" w14:textId="77777777" w:rsidR="006458A8" w:rsidRPr="00357143" w:rsidRDefault="006458A8" w:rsidP="00056DEC">
            <w:pPr>
              <w:pStyle w:val="TAL"/>
              <w:jc w:val="center"/>
              <w:rPr>
                <w:rFonts w:eastAsia="Arial Unicode MS"/>
              </w:rPr>
            </w:pPr>
            <w:r w:rsidRPr="00357143">
              <w:t>RW</w:t>
            </w:r>
          </w:p>
        </w:tc>
        <w:tc>
          <w:tcPr>
            <w:tcW w:w="5184" w:type="dxa"/>
          </w:tcPr>
          <w:p w14:paraId="66DBE20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3EFE799" w14:textId="77777777" w:rsidTr="00630A55">
        <w:trPr>
          <w:jc w:val="center"/>
        </w:trPr>
        <w:tc>
          <w:tcPr>
            <w:tcW w:w="2160" w:type="dxa"/>
          </w:tcPr>
          <w:p w14:paraId="422752E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79A39D70" w14:textId="77777777" w:rsidR="006458A8" w:rsidRPr="00357143" w:rsidRDefault="006458A8" w:rsidP="00056DEC">
            <w:pPr>
              <w:pStyle w:val="TAL"/>
              <w:jc w:val="center"/>
              <w:rPr>
                <w:rFonts w:eastAsia="Arial Unicode MS"/>
              </w:rPr>
            </w:pPr>
            <w:r w:rsidRPr="00357143">
              <w:t>0..1 (L)</w:t>
            </w:r>
          </w:p>
        </w:tc>
        <w:tc>
          <w:tcPr>
            <w:tcW w:w="864" w:type="dxa"/>
          </w:tcPr>
          <w:p w14:paraId="14DBBCC3" w14:textId="77777777" w:rsidR="006458A8" w:rsidRPr="00357143" w:rsidRDefault="006458A8" w:rsidP="00056DEC">
            <w:pPr>
              <w:pStyle w:val="TAL"/>
              <w:jc w:val="center"/>
              <w:rPr>
                <w:rFonts w:eastAsia="Arial Unicode MS"/>
              </w:rPr>
            </w:pPr>
            <w:r w:rsidRPr="00357143">
              <w:t>RW</w:t>
            </w:r>
          </w:p>
        </w:tc>
        <w:tc>
          <w:tcPr>
            <w:tcW w:w="5184" w:type="dxa"/>
          </w:tcPr>
          <w:p w14:paraId="4CE54E0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41AD8E2" w14:textId="77777777" w:rsidTr="00630A55">
        <w:trPr>
          <w:jc w:val="center"/>
        </w:trPr>
        <w:tc>
          <w:tcPr>
            <w:tcW w:w="2160" w:type="dxa"/>
            <w:tcBorders>
              <w:bottom w:val="single" w:sz="4" w:space="0" w:color="000000"/>
            </w:tcBorders>
          </w:tcPr>
          <w:p w14:paraId="759485C3"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DDC77FC"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DF3D8FC"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ED81E9A"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48167BA" w14:textId="77777777" w:rsidTr="00630A55">
        <w:trPr>
          <w:jc w:val="center"/>
        </w:trPr>
        <w:tc>
          <w:tcPr>
            <w:tcW w:w="2160" w:type="dxa"/>
          </w:tcPr>
          <w:p w14:paraId="14FF0EE6" w14:textId="77777777" w:rsidR="006458A8" w:rsidRPr="00357143" w:rsidRDefault="006458A8" w:rsidP="00056DEC">
            <w:pPr>
              <w:pStyle w:val="TAL"/>
              <w:rPr>
                <w:rFonts w:eastAsia="Arial Unicode MS"/>
                <w:i/>
              </w:rPr>
            </w:pPr>
            <w:r w:rsidRPr="00357143">
              <w:rPr>
                <w:i/>
              </w:rPr>
              <w:t>lastModifiedTime</w:t>
            </w:r>
          </w:p>
        </w:tc>
        <w:tc>
          <w:tcPr>
            <w:tcW w:w="1080" w:type="dxa"/>
          </w:tcPr>
          <w:p w14:paraId="17EB5B42" w14:textId="77777777" w:rsidR="006458A8" w:rsidRPr="00357143" w:rsidRDefault="006458A8" w:rsidP="00056DEC">
            <w:pPr>
              <w:pStyle w:val="TAL"/>
              <w:jc w:val="center"/>
              <w:rPr>
                <w:rFonts w:eastAsia="Arial Unicode MS"/>
              </w:rPr>
            </w:pPr>
            <w:r w:rsidRPr="00357143">
              <w:t>1</w:t>
            </w:r>
          </w:p>
        </w:tc>
        <w:tc>
          <w:tcPr>
            <w:tcW w:w="864" w:type="dxa"/>
          </w:tcPr>
          <w:p w14:paraId="3B18B451" w14:textId="77777777" w:rsidR="006458A8" w:rsidRPr="00357143" w:rsidRDefault="006458A8" w:rsidP="00056DEC">
            <w:pPr>
              <w:pStyle w:val="TAL"/>
              <w:jc w:val="center"/>
              <w:rPr>
                <w:rFonts w:eastAsia="Arial Unicode MS"/>
              </w:rPr>
            </w:pPr>
            <w:r w:rsidRPr="00357143">
              <w:t>RO</w:t>
            </w:r>
          </w:p>
        </w:tc>
        <w:tc>
          <w:tcPr>
            <w:tcW w:w="5184" w:type="dxa"/>
          </w:tcPr>
          <w:p w14:paraId="3DCA49E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AAA7791" w14:textId="77777777" w:rsidTr="00630A55">
        <w:trPr>
          <w:jc w:val="center"/>
        </w:trPr>
        <w:tc>
          <w:tcPr>
            <w:tcW w:w="2160" w:type="dxa"/>
          </w:tcPr>
          <w:p w14:paraId="43751161"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7D2882A9"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6299817"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4BC6639"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53353337" w14:textId="77777777" w:rsidTr="00630A55">
        <w:trPr>
          <w:jc w:val="center"/>
        </w:trPr>
        <w:tc>
          <w:tcPr>
            <w:tcW w:w="2160" w:type="dxa"/>
          </w:tcPr>
          <w:p w14:paraId="58B9CDDD"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B1B8F78"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B5BD5EC"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2D2A84CB"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AE2FEC" w:rsidRPr="00357143" w14:paraId="2BEC35FA" w14:textId="77777777" w:rsidTr="00630A55">
        <w:trPr>
          <w:jc w:val="center"/>
        </w:trPr>
        <w:tc>
          <w:tcPr>
            <w:tcW w:w="2160" w:type="dxa"/>
          </w:tcPr>
          <w:p w14:paraId="3AFAAC2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3DAB58F1"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17FEA4B"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34C29CB"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AF143A6" w14:textId="77777777" w:rsidTr="00630A55">
        <w:trPr>
          <w:jc w:val="center"/>
        </w:trPr>
        <w:tc>
          <w:tcPr>
            <w:tcW w:w="2160" w:type="dxa"/>
          </w:tcPr>
          <w:p w14:paraId="1FDF7A82"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B6B9A07"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A00DF5A"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E854D40"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9C64D7F" w14:textId="77777777" w:rsidTr="00630A55">
        <w:trPr>
          <w:jc w:val="center"/>
        </w:trPr>
        <w:tc>
          <w:tcPr>
            <w:tcW w:w="2160" w:type="dxa"/>
          </w:tcPr>
          <w:p w14:paraId="14BD2860"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37C2A219"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0D16DE7"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D720212"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67F8C35D" w14:textId="77777777" w:rsidTr="00630A55">
        <w:trPr>
          <w:jc w:val="center"/>
        </w:trPr>
        <w:tc>
          <w:tcPr>
            <w:tcW w:w="2160" w:type="dxa"/>
          </w:tcPr>
          <w:p w14:paraId="2797DCA0" w14:textId="77777777" w:rsidR="006458A8" w:rsidRPr="00357143" w:rsidRDefault="006458A8" w:rsidP="00056DEC">
            <w:pPr>
              <w:pStyle w:val="TAL"/>
              <w:rPr>
                <w:rFonts w:eastAsia="Arial Unicode MS"/>
                <w:i/>
              </w:rPr>
            </w:pPr>
            <w:r w:rsidRPr="00357143">
              <w:rPr>
                <w:rFonts w:eastAsia="Arial Unicode MS"/>
                <w:i/>
              </w:rPr>
              <w:t>targetNetwork</w:t>
            </w:r>
          </w:p>
        </w:tc>
        <w:tc>
          <w:tcPr>
            <w:tcW w:w="1080" w:type="dxa"/>
          </w:tcPr>
          <w:p w14:paraId="07F7B7A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454D26C2"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BD4B6F2"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14:paraId="6A7B2CEA" w14:textId="77777777" w:rsidR="006458A8" w:rsidRPr="00357143" w:rsidRDefault="006458A8" w:rsidP="00056DEC">
            <w:pPr>
              <w:pStyle w:val="TAL"/>
              <w:rPr>
                <w:rFonts w:eastAsia="Arial Unicode MS"/>
              </w:rPr>
            </w:pPr>
          </w:p>
          <w:p w14:paraId="1277066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w:t>
            </w:r>
            <w:r w:rsidR="00B437C1">
              <w:rPr>
                <w:rFonts w:eastAsia="Arial Unicode MS"/>
              </w:rPr>
              <w:t>identifiers</w:t>
            </w:r>
            <w:r w:rsidR="00B437C1" w:rsidRPr="00357143">
              <w:rPr>
                <w:rFonts w:eastAsia="Arial Unicode MS"/>
              </w:rPr>
              <w:t xml:space="preserve"> </w:t>
            </w:r>
            <w:r w:rsidRPr="00357143">
              <w:rPr>
                <w:rFonts w:eastAsia="Arial Unicode MS"/>
              </w:rPr>
              <w:t xml:space="preserve">of Underlying Networks </w:t>
            </w:r>
            <w:r w:rsidR="00B437C1">
              <w:rPr>
                <w:rFonts w:eastAsia="Arial Unicode MS"/>
              </w:rPr>
              <w:t>or response message</w:t>
            </w:r>
            <w:r w:rsidR="00B437C1" w:rsidRPr="00357143">
              <w:rPr>
                <w:rFonts w:eastAsia="Arial Unicode MS"/>
              </w:rPr>
              <w:t xml:space="preserve">s </w:t>
            </w:r>
            <w:r w:rsidRPr="00357143">
              <w:rPr>
                <w:rFonts w:eastAsia="Arial Unicode MS"/>
              </w:rPr>
              <w:t xml:space="preserve">or the string 'default'. </w:t>
            </w:r>
          </w:p>
          <w:p w14:paraId="7B3D0E0E" w14:textId="77777777" w:rsidR="006458A8" w:rsidRPr="00357143" w:rsidRDefault="006458A8" w:rsidP="00056DEC">
            <w:pPr>
              <w:pStyle w:val="TAL"/>
              <w:rPr>
                <w:rFonts w:eastAsia="Arial Unicode MS"/>
              </w:rPr>
            </w:pPr>
          </w:p>
          <w:p w14:paraId="70512638" w14:textId="77777777" w:rsidR="006458A8" w:rsidRPr="00357143" w:rsidRDefault="006458A8" w:rsidP="00056DEC">
            <w:pPr>
              <w:pStyle w:val="TAL"/>
              <w:rPr>
                <w:rFonts w:eastAsia="Arial Unicode MS"/>
              </w:rPr>
            </w:pPr>
            <w:r w:rsidRPr="00357143">
              <w:rPr>
                <w:rFonts w:eastAsia="Arial Unicode MS"/>
              </w:rPr>
              <w:t>When a</w:t>
            </w:r>
            <w:r w:rsidR="00B437C1">
              <w:rPr>
                <w:rFonts w:eastAsia="Arial Unicode MS"/>
              </w:rPr>
              <w:t>n identifier</w:t>
            </w:r>
            <w:r w:rsidR="00256ED1">
              <w:rPr>
                <w:rFonts w:eastAsia="Arial Unicode MS"/>
              </w:rPr>
              <w:t xml:space="preserve"> </w:t>
            </w:r>
            <w:r w:rsidRPr="00357143">
              <w:rPr>
                <w:rFonts w:eastAsia="Arial Unicode MS"/>
              </w:rPr>
              <w:t xml:space="preserve">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14:paraId="74342B5A" w14:textId="77777777" w:rsidR="006458A8" w:rsidRPr="00357143" w:rsidRDefault="006458A8" w:rsidP="00056DEC">
            <w:pPr>
              <w:pStyle w:val="TAL"/>
              <w:rPr>
                <w:rFonts w:eastAsia="Arial Unicode MS"/>
              </w:rPr>
            </w:pPr>
          </w:p>
          <w:p w14:paraId="10700306"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w:t>
            </w:r>
            <w:r w:rsidR="00B437C1">
              <w:rPr>
                <w:rFonts w:eastAsia="Arial Unicode MS"/>
              </w:rPr>
              <w:t>identifiers</w:t>
            </w:r>
            <w:r w:rsidR="00B437C1" w:rsidRPr="00357143" w:rsidDel="00B437C1">
              <w:rPr>
                <w:rFonts w:eastAsia="Arial Unicode MS"/>
              </w:rPr>
              <w:t xml:space="preserve"> </w:t>
            </w:r>
            <w:r w:rsidRPr="00357143">
              <w:rPr>
                <w:rFonts w:eastAsia="Arial Unicode MS"/>
              </w:rPr>
              <w:t xml:space="preserve">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w:t>
            </w:r>
            <w:r w:rsidR="00B437C1">
              <w:rPr>
                <w:rFonts w:eastAsia="Arial Unicode MS"/>
              </w:rPr>
              <w:t>linked to from</w:t>
            </w:r>
            <w:r w:rsidRPr="00357143">
              <w:rPr>
                <w:rFonts w:eastAsia="Arial Unicode MS"/>
              </w:rPr>
              <w:t xml:space="preserve"> the same parent </w:t>
            </w:r>
            <w:r w:rsidRPr="00357143">
              <w:rPr>
                <w:rFonts w:eastAsia="Arial Unicode MS"/>
                <w:i/>
              </w:rPr>
              <w:t>[cmdhNetworkAccessRules]</w:t>
            </w:r>
            <w:r w:rsidRPr="00357143">
              <w:rPr>
                <w:rFonts w:eastAsia="Arial Unicode MS"/>
              </w:rPr>
              <w:t xml:space="preserve"> resource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w:t>
            </w:r>
            <w:r w:rsidR="00B437C1">
              <w:rPr>
                <w:rFonts w:eastAsia="Arial Unicode MS"/>
              </w:rPr>
              <w:t>associated</w:t>
            </w:r>
            <w:r w:rsidR="00B437C1" w:rsidRPr="00357143" w:rsidDel="00B437C1">
              <w:rPr>
                <w:rFonts w:eastAsia="Arial Unicode MS"/>
              </w:rPr>
              <w:t xml:space="preserve">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00B437C1">
              <w:rPr>
                <w:rFonts w:eastAsia="Arial Unicode MS"/>
              </w:rPr>
              <w:t xml:space="preserve"> attribute</w:t>
            </w:r>
            <w:r w:rsidRPr="00357143">
              <w:rPr>
                <w:rFonts w:eastAsia="Arial Unicode MS"/>
              </w:rPr>
              <w:t>.</w:t>
            </w:r>
          </w:p>
          <w:p w14:paraId="3430C33D" w14:textId="77777777" w:rsidR="006458A8" w:rsidRPr="00357143" w:rsidRDefault="006458A8" w:rsidP="00056DEC">
            <w:pPr>
              <w:pStyle w:val="TAL"/>
              <w:rPr>
                <w:rFonts w:eastAsia="Arial Unicode MS"/>
              </w:rPr>
            </w:pPr>
          </w:p>
          <w:p w14:paraId="4DBECEA1" w14:textId="77777777" w:rsidR="006458A8" w:rsidRPr="00357143" w:rsidRDefault="006458A8" w:rsidP="009531E3">
            <w:pPr>
              <w:pStyle w:val="TAL"/>
              <w:rPr>
                <w:rFonts w:eastAsia="Arial Unicode MS"/>
              </w:rPr>
            </w:pPr>
            <w:r w:rsidRPr="00357143">
              <w:rPr>
                <w:rFonts w:eastAsia="Arial Unicode MS"/>
              </w:rPr>
              <w:t xml:space="preserve">Each Underlying Network </w:t>
            </w:r>
            <w:r w:rsidR="003F0088">
              <w:rPr>
                <w:rFonts w:eastAsia="Arial Unicode MS"/>
              </w:rPr>
              <w:t>identifier</w:t>
            </w:r>
            <w:r w:rsidR="003F0088" w:rsidRPr="00357143">
              <w:rPr>
                <w:rFonts w:eastAsia="Arial Unicode MS"/>
              </w:rPr>
              <w:t xml:space="preserve"> </w:t>
            </w:r>
            <w:r w:rsidRPr="00357143">
              <w:rPr>
                <w:rFonts w:eastAsia="Arial Unicode MS"/>
              </w:rPr>
              <w:t xml:space="preserve">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w:t>
            </w:r>
            <w:r w:rsidR="003F0088">
              <w:rPr>
                <w:rFonts w:eastAsia="Arial Unicode MS"/>
              </w:rPr>
              <w:t>linked to by</w:t>
            </w:r>
            <w:r w:rsidR="003F0088" w:rsidRPr="00357143" w:rsidDel="003F0088">
              <w:rPr>
                <w:rFonts w:eastAsia="Arial Unicode MS"/>
              </w:rPr>
              <w:t xml:space="preserve"> </w:t>
            </w:r>
            <w:r w:rsidRPr="00357143">
              <w:rPr>
                <w:rFonts w:eastAsia="Arial Unicode MS"/>
              </w:rPr>
              <w:t xml:space="preserve">the same parent </w:t>
            </w:r>
            <w:r w:rsidRPr="00357143">
              <w:rPr>
                <w:rFonts w:eastAsia="Arial Unicode MS"/>
                <w:i/>
              </w:rPr>
              <w:t>[cmdhNetworkAccessRules]</w:t>
            </w:r>
            <w:r w:rsidRPr="00357143">
              <w:rPr>
                <w:rFonts w:eastAsia="Arial Unicode MS"/>
              </w:rPr>
              <w:t xml:space="preserve"> resource.</w:t>
            </w:r>
          </w:p>
          <w:p w14:paraId="2C09DDAB" w14:textId="77777777" w:rsidR="006458A8" w:rsidRPr="00357143" w:rsidRDefault="006458A8" w:rsidP="009531E3">
            <w:pPr>
              <w:pStyle w:val="TAL"/>
              <w:rPr>
                <w:rFonts w:eastAsia="Arial Unicode MS"/>
              </w:rPr>
            </w:pPr>
          </w:p>
          <w:p w14:paraId="1189A12C" w14:textId="77777777"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CEE6C9C" w14:textId="77777777" w:rsidTr="00630A55">
        <w:trPr>
          <w:jc w:val="center"/>
        </w:trPr>
        <w:tc>
          <w:tcPr>
            <w:tcW w:w="2160" w:type="dxa"/>
          </w:tcPr>
          <w:p w14:paraId="4D6BB155" w14:textId="77777777"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14:paraId="377EEEF5" w14:textId="77777777"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14:paraId="1BA2081F" w14:textId="77777777"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14:paraId="321E3BF1" w14:textId="77777777" w:rsidR="006458A8" w:rsidRPr="00357143" w:rsidRDefault="006458A8" w:rsidP="0092122C">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w:t>
            </w:r>
          </w:p>
        </w:tc>
      </w:tr>
      <w:tr w:rsidR="00D2338B" w:rsidRPr="00357143" w14:paraId="2BFA94D5" w14:textId="77777777" w:rsidTr="00630A55">
        <w:trPr>
          <w:jc w:val="center"/>
        </w:trPr>
        <w:tc>
          <w:tcPr>
            <w:tcW w:w="2160" w:type="dxa"/>
          </w:tcPr>
          <w:p w14:paraId="71C97143" w14:textId="77777777"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14:paraId="580B1A50" w14:textId="77777777"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14:paraId="3CFD5C62" w14:textId="77777777"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14:paraId="5ECDF5F7" w14:textId="77777777"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14:paraId="1E61E0D2" w14:textId="77777777"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3CB0BFC8" w14:textId="77777777" w:rsidTr="00630A55">
        <w:trPr>
          <w:jc w:val="center"/>
        </w:trPr>
        <w:tc>
          <w:tcPr>
            <w:tcW w:w="2160" w:type="dxa"/>
          </w:tcPr>
          <w:p w14:paraId="472C803A" w14:textId="77777777" w:rsidR="00D2338B" w:rsidRPr="00357143" w:rsidRDefault="00D2338B" w:rsidP="00056DEC">
            <w:pPr>
              <w:pStyle w:val="TAL"/>
              <w:rPr>
                <w:rFonts w:eastAsia="Arial Unicode MS"/>
                <w:i/>
              </w:rPr>
            </w:pPr>
            <w:r w:rsidRPr="00357143">
              <w:rPr>
                <w:rFonts w:eastAsia="Arial Unicode MS"/>
                <w:i/>
              </w:rPr>
              <w:t>backOffParameters</w:t>
            </w:r>
          </w:p>
        </w:tc>
        <w:tc>
          <w:tcPr>
            <w:tcW w:w="1080" w:type="dxa"/>
          </w:tcPr>
          <w:p w14:paraId="11400A8A"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60E0FEF6"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32A2115D" w14:textId="77777777"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t>
            </w:r>
            <w:r w:rsidR="000F7621">
              <w:rPr>
                <w:rFonts w:eastAsia="Arial Unicode MS"/>
              </w:rPr>
              <w:t xml:space="preserve">by field nodes </w:t>
            </w:r>
            <w:r w:rsidRPr="00357143">
              <w:rPr>
                <w:rFonts w:eastAsia="Arial Unicode MS"/>
              </w:rPr>
              <w:t>when attempts to use such networks have failed.</w:t>
            </w:r>
            <w:r w:rsidR="000F7621">
              <w:rPr>
                <w:rFonts w:eastAsia="Arial Unicode MS"/>
              </w:rPr>
              <w:t xml:space="preserve"> These parameters only apply to communication attempts by field nodes.</w:t>
            </w:r>
          </w:p>
          <w:p w14:paraId="0E80E924" w14:textId="77777777"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14:paraId="027CC114" w14:textId="77777777" w:rsidR="00E745ED" w:rsidRDefault="00D2338B">
            <w:pPr>
              <w:pStyle w:val="TAL"/>
              <w:numPr>
                <w:ilvl w:val="0"/>
                <w:numId w:val="26"/>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14:paraId="0707DC2F" w14:textId="77777777" w:rsidR="00D2338B" w:rsidRPr="00357143" w:rsidRDefault="00D2338B" w:rsidP="00A33BB9">
            <w:pPr>
              <w:pStyle w:val="TB1"/>
              <w:tabs>
                <w:tab w:val="clear" w:pos="720"/>
                <w:tab w:val="left" w:pos="655"/>
              </w:tabs>
              <w:ind w:left="655"/>
            </w:pPr>
            <w:r w:rsidRPr="00357143">
              <w:t>A</w:t>
            </w:r>
            <w:r w:rsidRPr="00357143">
              <w:rPr>
                <w:rFonts w:eastAsia="宋体" w:hint="eastAsia"/>
                <w:lang w:eastAsia="zh-CN"/>
              </w:rPr>
              <w:t>n in</w:t>
            </w:r>
            <w:r w:rsidR="00B13E94">
              <w:rPr>
                <w:rFonts w:eastAsiaTheme="minorEastAsia" w:hint="eastAsia"/>
                <w:lang w:eastAsia="zh-CN"/>
              </w:rPr>
              <w:t>i</w:t>
            </w:r>
            <w:r w:rsidRPr="00357143">
              <w:rPr>
                <w:rFonts w:eastAsia="宋体" w:hint="eastAsia"/>
                <w:lang w:eastAsia="zh-CN"/>
              </w:rPr>
              <w:t>tial</w:t>
            </w:r>
            <w:r w:rsidRPr="00357143">
              <w:t xml:space="preserve"> back-off time</w:t>
            </w:r>
            <w:r w:rsidRPr="00357143">
              <w:rPr>
                <w:rFonts w:eastAsia="宋体" w:hint="eastAsia"/>
                <w:lang w:eastAsia="zh-CN"/>
              </w:rPr>
              <w:t xml:space="preserve"> IBT</w:t>
            </w:r>
            <w:r w:rsidRPr="00357143">
              <w:t xml:space="preserve"> that defines how long a CSE needs to wait before attempting to use a specific Underlying Network again after a first failed attempt</w:t>
            </w:r>
          </w:p>
          <w:p w14:paraId="5396A83B" w14:textId="77777777" w:rsidR="00D2338B" w:rsidRPr="00357143" w:rsidRDefault="00D2338B" w:rsidP="00A33BB9">
            <w:pPr>
              <w:pStyle w:val="TB1"/>
              <w:tabs>
                <w:tab w:val="clear" w:pos="720"/>
                <w:tab w:val="left" w:pos="655"/>
              </w:tabs>
              <w:ind w:left="655"/>
            </w:pPr>
            <w:r w:rsidRPr="00357143">
              <w:t>A</w:t>
            </w:r>
            <w:r w:rsidRPr="00357143">
              <w:rPr>
                <w:rFonts w:eastAsia="宋体" w:hint="eastAsia"/>
                <w:lang w:eastAsia="zh-CN"/>
              </w:rPr>
              <w:t>n</w:t>
            </w:r>
            <w:r w:rsidRPr="00357143">
              <w:t xml:space="preserve"> </w:t>
            </w:r>
            <w:r w:rsidRPr="00357143">
              <w:rPr>
                <w:rFonts w:eastAsia="宋体" w:hint="eastAsia"/>
                <w:lang w:eastAsia="zh-CN"/>
              </w:rPr>
              <w:t xml:space="preserve">additional </w:t>
            </w:r>
            <w:r w:rsidRPr="00357143">
              <w:t xml:space="preserve">back-off time </w:t>
            </w:r>
            <w:r w:rsidRPr="00357143">
              <w:rPr>
                <w:rFonts w:eastAsia="宋体" w:hint="eastAsia"/>
                <w:lang w:eastAsia="zh-CN"/>
              </w:rPr>
              <w:t xml:space="preserve">ABT </w:t>
            </w:r>
            <w:r w:rsidRPr="00357143">
              <w:t>increment that defines by how much the back-off time shall be increased after each additional consecutive failed attempt to use the same Underlying Network without success</w:t>
            </w:r>
          </w:p>
          <w:p w14:paraId="55C0AFE5" w14:textId="77777777" w:rsidR="00D2338B" w:rsidRPr="00357143" w:rsidRDefault="00D2338B" w:rsidP="00A33BB9">
            <w:pPr>
              <w:pStyle w:val="TB1"/>
              <w:tabs>
                <w:tab w:val="clear" w:pos="720"/>
                <w:tab w:val="left" w:pos="655"/>
              </w:tabs>
              <w:ind w:left="655"/>
            </w:pPr>
            <w:r w:rsidRPr="00357143">
              <w:t xml:space="preserve">A maximum back-off time </w:t>
            </w:r>
            <w:r w:rsidRPr="00357143">
              <w:rPr>
                <w:rFonts w:eastAsia="宋体" w:hint="eastAsia"/>
                <w:lang w:eastAsia="zh-CN"/>
              </w:rPr>
              <w:t xml:space="preserve">MBT </w:t>
            </w:r>
            <w:r w:rsidRPr="00357143">
              <w:t xml:space="preserve">that defines the maximum wait time before attempting to use an Underlying Network again after previous failures. </w:t>
            </w:r>
          </w:p>
          <w:p w14:paraId="5C28D841" w14:textId="77777777"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14:paraId="25FD1D51"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(registration to the network, opening of data session, </w:t>
            </w:r>
            <w:r w:rsidR="00024EA3" w:rsidRPr="00357143">
              <w:rPr>
                <w:rFonts w:eastAsia="Arial Unicode MS"/>
              </w:rPr>
              <w:t>etc.</w:t>
            </w:r>
            <w:r w:rsidRPr="00357143">
              <w:rPr>
                <w:rFonts w:eastAsia="Arial Unicode MS"/>
              </w:rPr>
              <w:t>)</w:t>
            </w:r>
          </w:p>
          <w:p w14:paraId="7A5A6EE2" w14:textId="77777777" w:rsidR="00E745ED" w:rsidRDefault="00D2338B">
            <w:pPr>
              <w:pStyle w:val="TAL"/>
              <w:numPr>
                <w:ilvl w:val="0"/>
                <w:numId w:val="26"/>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14:paraId="7A5CD8B9" w14:textId="77777777"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14:paraId="56F31E87"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14:paraId="47E6FB7B"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14:paraId="034A80BE"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14:paraId="5C39B171"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14:paraId="2C5933A4"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14:paraId="751EE128" w14:textId="77777777"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78D5A63C" w14:textId="77777777" w:rsidTr="00630A55">
        <w:trPr>
          <w:jc w:val="center"/>
        </w:trPr>
        <w:tc>
          <w:tcPr>
            <w:tcW w:w="2160" w:type="dxa"/>
          </w:tcPr>
          <w:p w14:paraId="63BA260F" w14:textId="77777777"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14:paraId="7752F572" w14:textId="77777777" w:rsidR="00D2338B" w:rsidRPr="00357143" w:rsidRDefault="00D2338B" w:rsidP="00056DEC">
            <w:pPr>
              <w:pStyle w:val="TAL"/>
              <w:jc w:val="center"/>
              <w:rPr>
                <w:rFonts w:eastAsia="Arial Unicode MS"/>
              </w:rPr>
            </w:pPr>
            <w:r w:rsidRPr="00357143">
              <w:rPr>
                <w:rFonts w:eastAsia="Arial Unicode MS"/>
              </w:rPr>
              <w:t>0..1 (L)</w:t>
            </w:r>
          </w:p>
        </w:tc>
        <w:tc>
          <w:tcPr>
            <w:tcW w:w="864" w:type="dxa"/>
          </w:tcPr>
          <w:p w14:paraId="449F1B1D"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26DFF563" w14:textId="77777777"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4605621C" w14:textId="77777777" w:rsidTr="00630A55">
        <w:trPr>
          <w:jc w:val="center"/>
        </w:trPr>
        <w:tc>
          <w:tcPr>
            <w:tcW w:w="2160" w:type="dxa"/>
          </w:tcPr>
          <w:p w14:paraId="375752BE" w14:textId="77777777" w:rsidR="00D2338B" w:rsidRPr="00357143" w:rsidRDefault="00D2338B" w:rsidP="00056DEC">
            <w:pPr>
              <w:pStyle w:val="TAL"/>
              <w:rPr>
                <w:rFonts w:eastAsia="Arial Unicode MS"/>
                <w:i/>
              </w:rPr>
            </w:pPr>
            <w:r w:rsidRPr="00357143">
              <w:rPr>
                <w:rFonts w:cs="Arial"/>
                <w:i/>
                <w:color w:val="000000"/>
              </w:rPr>
              <w:t>mgmtLink</w:t>
            </w:r>
          </w:p>
        </w:tc>
        <w:tc>
          <w:tcPr>
            <w:tcW w:w="1080" w:type="dxa"/>
          </w:tcPr>
          <w:p w14:paraId="2C0E221C"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353F52E8"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595C53BD" w14:textId="77777777" w:rsidR="00D2338B" w:rsidRPr="00357143" w:rsidRDefault="00D2338B" w:rsidP="00E71028">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w:t>
            </w:r>
            <w:r w:rsidR="00E71028">
              <w:rPr>
                <w:rFonts w:eastAsia="Arial Unicode MS"/>
              </w:rPr>
              <w:t>The linked &lt;schedule&gt; instance sh</w:t>
            </w:r>
            <w:r w:rsidR="00E71028">
              <w:rPr>
                <w:rFonts w:eastAsia="Arial Unicode MS" w:hint="eastAsia"/>
                <w:lang w:eastAsia="zh-CN"/>
              </w:rPr>
              <w:t>a</w:t>
            </w:r>
            <w:r w:rsidR="00E71028">
              <w:rPr>
                <w:rFonts w:eastAsia="Arial Unicode MS"/>
              </w:rPr>
              <w:t>ll be a child of the &lt;</w:t>
            </w:r>
            <w:r w:rsidR="00E71028">
              <w:rPr>
                <w:rFonts w:eastAsia="Arial Unicode MS"/>
                <w:i/>
              </w:rPr>
              <w:t>node</w:t>
            </w:r>
            <w:r w:rsidR="00E71028">
              <w:rPr>
                <w:rFonts w:eastAsia="Arial Unicode MS"/>
              </w:rPr>
              <w:t>&gt; resource to which this resource corresponds</w:t>
            </w:r>
            <w:r w:rsidR="00E71028" w:rsidRPr="00357143">
              <w:rPr>
                <w:rFonts w:eastAsia="Arial Unicode MS"/>
              </w:rPr>
              <w:t>.</w:t>
            </w:r>
            <w:r w:rsidR="00256ED1">
              <w:rPr>
                <w:rFonts w:eastAsia="Arial Unicode MS"/>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5791ADF4" w14:textId="77777777" w:rsidR="00734A6D" w:rsidRPr="00357143" w:rsidRDefault="00734A6D" w:rsidP="00734A6D"/>
    <w:p w14:paraId="0ACB450F" w14:textId="77777777" w:rsidR="00734A6D" w:rsidRPr="00357143" w:rsidRDefault="00734A6D" w:rsidP="00024EA3">
      <w:pPr>
        <w:pStyle w:val="2"/>
        <w:rPr>
          <w:i/>
        </w:rPr>
      </w:pPr>
      <w:bookmarkStart w:id="4831" w:name="_Toc445303089"/>
      <w:bookmarkStart w:id="4832" w:name="_Toc445390256"/>
      <w:bookmarkStart w:id="4833" w:name="_Toc447043341"/>
      <w:bookmarkStart w:id="4834" w:name="_Toc457494098"/>
      <w:bookmarkStart w:id="4835" w:name="_Toc459977197"/>
      <w:bookmarkStart w:id="4836" w:name="_Toc470164358"/>
      <w:bookmarkStart w:id="4837" w:name="_Toc470164940"/>
      <w:bookmarkStart w:id="4838" w:name="_Toc475715552"/>
      <w:bookmarkStart w:id="4839" w:name="_Toc479349350"/>
      <w:bookmarkStart w:id="4840" w:name="_Toc484070798"/>
      <w:bookmarkStart w:id="4841" w:name="_Toc2176258"/>
      <w:r w:rsidRPr="00357143">
        <w:t>D.12.</w:t>
      </w:r>
      <w:r w:rsidR="008E1C45" w:rsidRPr="00357143">
        <w:t>8</w:t>
      </w:r>
      <w:r w:rsidRPr="00357143">
        <w:tab/>
        <w:t xml:space="preserve">Resource </w:t>
      </w:r>
      <w:r w:rsidRPr="00357143">
        <w:rPr>
          <w:i/>
        </w:rPr>
        <w:t>cmdhBuffer</w:t>
      </w:r>
      <w:bookmarkEnd w:id="4831"/>
      <w:bookmarkEnd w:id="4832"/>
      <w:bookmarkEnd w:id="4833"/>
      <w:bookmarkEnd w:id="4834"/>
      <w:bookmarkEnd w:id="4835"/>
      <w:bookmarkEnd w:id="4836"/>
      <w:bookmarkEnd w:id="4837"/>
      <w:bookmarkEnd w:id="4838"/>
      <w:bookmarkEnd w:id="4839"/>
      <w:bookmarkEnd w:id="4840"/>
      <w:bookmarkEnd w:id="4841"/>
    </w:p>
    <w:p w14:paraId="3324F4A4" w14:textId="77777777"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w:t>
      </w:r>
      <w:r w:rsidR="00BE4FDB">
        <w:rPr>
          <w:rFonts w:eastAsiaTheme="minorEastAsia" w:hint="eastAsia"/>
          <w:lang w:eastAsia="zh-CN"/>
        </w:rPr>
        <w:t>nodes</w:t>
      </w:r>
      <w:r w:rsidR="00BE4FDB" w:rsidRPr="00357143">
        <w:t xml:space="preserve"> </w:t>
      </w:r>
      <w:r w:rsidRPr="00357143">
        <w:t>during processing of CMDH-related requests in a CSE. When an incoming request</w:t>
      </w:r>
      <w:r w:rsidR="00BE4FDB" w:rsidRPr="00BE4FDB">
        <w:t xml:space="preserve"> </w:t>
      </w:r>
      <w:r w:rsidR="00BE4FDB">
        <w:t>or response message nee</w:t>
      </w:r>
      <w:r w:rsidR="00BE4FDB">
        <w:rPr>
          <w:rFonts w:eastAsiaTheme="minorEastAsia" w:hint="eastAsia"/>
          <w:lang w:eastAsia="zh-CN"/>
        </w:rPr>
        <w:t>d</w:t>
      </w:r>
      <w:r w:rsidR="00BE4FDB">
        <w:t>s to be sent</w:t>
      </w:r>
      <w:r w:rsidRPr="00357143">
        <w:t xml:space="preserve"> is processed by a </w:t>
      </w:r>
      <w:r w:rsidR="00BE4FDB">
        <w:rPr>
          <w:rFonts w:eastAsiaTheme="minorEastAsia" w:hint="eastAsia"/>
          <w:lang w:eastAsia="zh-CN"/>
        </w:rPr>
        <w:t>node</w:t>
      </w:r>
      <w:r w:rsidRPr="00357143">
        <w:t>,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14:paraId="2BCA0727" w14:textId="77777777"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w:t>
      </w:r>
      <w:r w:rsidR="00BE4FDB">
        <w:rPr>
          <w:rFonts w:eastAsiaTheme="minorEastAsia" w:hint="eastAsia"/>
          <w:lang w:eastAsia="zh-CN"/>
        </w:rPr>
        <w:t xml:space="preserve">Receiver </w:t>
      </w:r>
      <w:r w:rsidRPr="00357143">
        <w:t>CSE or it has to be purged. Error reporting on failed CMDH processing depends on error reporting parameters.</w:t>
      </w:r>
    </w:p>
    <w:p w14:paraId="00813944" w14:textId="77777777" w:rsidR="00BB0028" w:rsidRPr="00357143" w:rsidRDefault="00BB0028" w:rsidP="00A33BB9">
      <w:pPr>
        <w:pStyle w:val="FL"/>
      </w:pPr>
      <w:r w:rsidRPr="00357143">
        <w:object w:dxaOrig="4605" w:dyaOrig="5182" w14:anchorId="396FA17E">
          <v:shape id="_x0000_i1116" type="#_x0000_t75" style="width:230.5pt;height:259pt" o:ole="">
            <v:imagedata r:id="rId200" o:title=""/>
          </v:shape>
          <o:OLEObject Type="Embed" ProgID="Visio.Drawing.11" ShapeID="_x0000_i1116" DrawAspect="Content" ObjectID="_1620824374" r:id="rId201"/>
        </w:object>
      </w:r>
    </w:p>
    <w:p w14:paraId="787E8DDD" w14:textId="77777777"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14:paraId="2A153EEA" w14:textId="77777777" w:rsidR="00734A6D" w:rsidRPr="00357143" w:rsidRDefault="00734A6D" w:rsidP="009D55D9">
      <w:pPr>
        <w:keepNext/>
        <w:keepLines/>
      </w:pPr>
      <w:r w:rsidRPr="00357143">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14:paraId="0C1B5E1E" w14:textId="77777777"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1E7DD132" w14:textId="77777777" w:rsidTr="00630A55">
        <w:trPr>
          <w:tblHeader/>
          <w:jc w:val="center"/>
        </w:trPr>
        <w:tc>
          <w:tcPr>
            <w:tcW w:w="2160" w:type="dxa"/>
            <w:shd w:val="clear" w:color="auto" w:fill="E0E0E0"/>
            <w:vAlign w:val="center"/>
          </w:tcPr>
          <w:p w14:paraId="10F666D7"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14:paraId="57D3F396"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7934A525" w14:textId="77777777" w:rsidR="00734A6D" w:rsidRPr="00357143" w:rsidRDefault="00734A6D" w:rsidP="00854BBE">
            <w:pPr>
              <w:pStyle w:val="TAH"/>
              <w:rPr>
                <w:rFonts w:eastAsia="Arial Unicode MS"/>
              </w:rPr>
            </w:pPr>
            <w:r w:rsidRPr="00357143">
              <w:rPr>
                <w:rFonts w:eastAsia="Arial Unicode MS"/>
              </w:rPr>
              <w:t>RW/</w:t>
            </w:r>
          </w:p>
          <w:p w14:paraId="73B06C9B" w14:textId="77777777" w:rsidR="00734A6D" w:rsidRPr="00357143" w:rsidRDefault="00734A6D" w:rsidP="00854BBE">
            <w:pPr>
              <w:pStyle w:val="TAH"/>
              <w:rPr>
                <w:rFonts w:eastAsia="Arial Unicode MS"/>
              </w:rPr>
            </w:pPr>
            <w:r w:rsidRPr="00357143">
              <w:rPr>
                <w:rFonts w:eastAsia="Arial Unicode MS"/>
              </w:rPr>
              <w:t>RO/</w:t>
            </w:r>
          </w:p>
          <w:p w14:paraId="5243735D"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0AD96C6"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552C96B7" w14:textId="77777777" w:rsidTr="00630A55">
        <w:trPr>
          <w:jc w:val="center"/>
        </w:trPr>
        <w:tc>
          <w:tcPr>
            <w:tcW w:w="2160" w:type="dxa"/>
          </w:tcPr>
          <w:p w14:paraId="5BCF2588"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4DFCADB"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0875F9B2"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30F8D5BE" w14:textId="77777777"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14:paraId="65A719FF" w14:textId="77777777" w:rsidTr="00630A55">
        <w:trPr>
          <w:jc w:val="center"/>
        </w:trPr>
        <w:tc>
          <w:tcPr>
            <w:tcW w:w="2160" w:type="dxa"/>
          </w:tcPr>
          <w:p w14:paraId="2A9EC944"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289C06ED"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04C2880B"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5E9CE96" w14:textId="77777777"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14:paraId="6FE5982A" w14:textId="77777777" w:rsidTr="00630A55">
        <w:trPr>
          <w:jc w:val="center"/>
        </w:trPr>
        <w:tc>
          <w:tcPr>
            <w:tcW w:w="2160" w:type="dxa"/>
          </w:tcPr>
          <w:p w14:paraId="569D2CBE"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66CA5E72"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7C962B0E"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7FEAAA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786CE45" w14:textId="77777777" w:rsidTr="00630A55">
        <w:trPr>
          <w:jc w:val="center"/>
        </w:trPr>
        <w:tc>
          <w:tcPr>
            <w:tcW w:w="2160" w:type="dxa"/>
          </w:tcPr>
          <w:p w14:paraId="560B78BF"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11240A09"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EA1BC29"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DBC2FEA"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49668D1" w14:textId="77777777" w:rsidTr="00630A55">
        <w:trPr>
          <w:jc w:val="center"/>
        </w:trPr>
        <w:tc>
          <w:tcPr>
            <w:tcW w:w="2160" w:type="dxa"/>
          </w:tcPr>
          <w:p w14:paraId="59A3F1A0" w14:textId="77777777" w:rsidR="006458A8" w:rsidRPr="00357143" w:rsidRDefault="006458A8" w:rsidP="00056DEC">
            <w:pPr>
              <w:pStyle w:val="TAL"/>
              <w:rPr>
                <w:rFonts w:eastAsia="Arial Unicode MS"/>
                <w:i/>
              </w:rPr>
            </w:pPr>
            <w:r w:rsidRPr="00357143">
              <w:rPr>
                <w:i/>
              </w:rPr>
              <w:t>expirationTime</w:t>
            </w:r>
          </w:p>
        </w:tc>
        <w:tc>
          <w:tcPr>
            <w:tcW w:w="1080" w:type="dxa"/>
          </w:tcPr>
          <w:p w14:paraId="017968B0" w14:textId="77777777" w:rsidR="006458A8" w:rsidRPr="00357143" w:rsidRDefault="006458A8" w:rsidP="00056DEC">
            <w:pPr>
              <w:pStyle w:val="TAL"/>
              <w:jc w:val="center"/>
              <w:rPr>
                <w:rFonts w:eastAsia="Arial Unicode MS"/>
              </w:rPr>
            </w:pPr>
            <w:r w:rsidRPr="00357143">
              <w:t>1</w:t>
            </w:r>
          </w:p>
        </w:tc>
        <w:tc>
          <w:tcPr>
            <w:tcW w:w="864" w:type="dxa"/>
          </w:tcPr>
          <w:p w14:paraId="29B1C815" w14:textId="77777777" w:rsidR="006458A8" w:rsidRPr="00357143" w:rsidRDefault="006458A8" w:rsidP="00056DEC">
            <w:pPr>
              <w:pStyle w:val="TAL"/>
              <w:jc w:val="center"/>
              <w:rPr>
                <w:rFonts w:eastAsia="Arial Unicode MS"/>
              </w:rPr>
            </w:pPr>
            <w:r w:rsidRPr="00357143">
              <w:t>RW</w:t>
            </w:r>
          </w:p>
        </w:tc>
        <w:tc>
          <w:tcPr>
            <w:tcW w:w="5184" w:type="dxa"/>
          </w:tcPr>
          <w:p w14:paraId="2455A48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AC04B25" w14:textId="77777777" w:rsidTr="00630A55">
        <w:trPr>
          <w:jc w:val="center"/>
        </w:trPr>
        <w:tc>
          <w:tcPr>
            <w:tcW w:w="2160" w:type="dxa"/>
          </w:tcPr>
          <w:p w14:paraId="193FBC82"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D2F8741" w14:textId="77777777" w:rsidR="006458A8" w:rsidRPr="00357143" w:rsidRDefault="006458A8" w:rsidP="00056DEC">
            <w:pPr>
              <w:pStyle w:val="TAL"/>
              <w:jc w:val="center"/>
              <w:rPr>
                <w:rFonts w:eastAsia="Arial Unicode MS"/>
              </w:rPr>
            </w:pPr>
            <w:r w:rsidRPr="00357143">
              <w:t>0..1 (L)</w:t>
            </w:r>
          </w:p>
        </w:tc>
        <w:tc>
          <w:tcPr>
            <w:tcW w:w="864" w:type="dxa"/>
          </w:tcPr>
          <w:p w14:paraId="63649766" w14:textId="77777777" w:rsidR="006458A8" w:rsidRPr="00357143" w:rsidRDefault="006458A8" w:rsidP="00056DEC">
            <w:pPr>
              <w:pStyle w:val="TAL"/>
              <w:jc w:val="center"/>
              <w:rPr>
                <w:rFonts w:eastAsia="Arial Unicode MS"/>
              </w:rPr>
            </w:pPr>
            <w:r w:rsidRPr="00357143">
              <w:t>RW</w:t>
            </w:r>
          </w:p>
        </w:tc>
        <w:tc>
          <w:tcPr>
            <w:tcW w:w="5184" w:type="dxa"/>
          </w:tcPr>
          <w:p w14:paraId="251110DA"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040CAC4" w14:textId="77777777" w:rsidTr="00630A55">
        <w:trPr>
          <w:jc w:val="center"/>
        </w:trPr>
        <w:tc>
          <w:tcPr>
            <w:tcW w:w="2160" w:type="dxa"/>
            <w:tcBorders>
              <w:bottom w:val="single" w:sz="4" w:space="0" w:color="000000"/>
            </w:tcBorders>
          </w:tcPr>
          <w:p w14:paraId="5E0F9D03"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8075C6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D6F9202"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6C414D5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7AFBFC6" w14:textId="77777777" w:rsidTr="00630A55">
        <w:trPr>
          <w:jc w:val="center"/>
        </w:trPr>
        <w:tc>
          <w:tcPr>
            <w:tcW w:w="2160" w:type="dxa"/>
          </w:tcPr>
          <w:p w14:paraId="70AF71AE" w14:textId="77777777" w:rsidR="006458A8" w:rsidRPr="00357143" w:rsidRDefault="006458A8" w:rsidP="00056DEC">
            <w:pPr>
              <w:pStyle w:val="TAL"/>
              <w:rPr>
                <w:rFonts w:eastAsia="Arial Unicode MS"/>
                <w:i/>
              </w:rPr>
            </w:pPr>
            <w:r w:rsidRPr="00357143">
              <w:rPr>
                <w:i/>
              </w:rPr>
              <w:t>lastModifiedTime</w:t>
            </w:r>
          </w:p>
        </w:tc>
        <w:tc>
          <w:tcPr>
            <w:tcW w:w="1080" w:type="dxa"/>
          </w:tcPr>
          <w:p w14:paraId="15A90E0F" w14:textId="77777777" w:rsidR="006458A8" w:rsidRPr="00357143" w:rsidRDefault="006458A8" w:rsidP="00056DEC">
            <w:pPr>
              <w:pStyle w:val="TAL"/>
              <w:jc w:val="center"/>
              <w:rPr>
                <w:rFonts w:eastAsia="Arial Unicode MS"/>
              </w:rPr>
            </w:pPr>
            <w:r w:rsidRPr="00357143">
              <w:t>1</w:t>
            </w:r>
          </w:p>
        </w:tc>
        <w:tc>
          <w:tcPr>
            <w:tcW w:w="864" w:type="dxa"/>
          </w:tcPr>
          <w:p w14:paraId="118D1404" w14:textId="77777777" w:rsidR="006458A8" w:rsidRPr="00357143" w:rsidRDefault="006458A8" w:rsidP="00056DEC">
            <w:pPr>
              <w:pStyle w:val="TAL"/>
              <w:jc w:val="center"/>
              <w:rPr>
                <w:rFonts w:eastAsia="Arial Unicode MS"/>
              </w:rPr>
            </w:pPr>
            <w:r w:rsidRPr="00357143">
              <w:t>RO</w:t>
            </w:r>
          </w:p>
        </w:tc>
        <w:tc>
          <w:tcPr>
            <w:tcW w:w="5184" w:type="dxa"/>
          </w:tcPr>
          <w:p w14:paraId="6C45AAA0"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773DBD6" w14:textId="77777777" w:rsidTr="00630A55">
        <w:trPr>
          <w:jc w:val="center"/>
        </w:trPr>
        <w:tc>
          <w:tcPr>
            <w:tcW w:w="2160" w:type="dxa"/>
          </w:tcPr>
          <w:p w14:paraId="3C5CEE5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542F55AB"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36F65C7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445DE74"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2071100D" w14:textId="77777777" w:rsidTr="00630A55">
        <w:trPr>
          <w:jc w:val="center"/>
        </w:trPr>
        <w:tc>
          <w:tcPr>
            <w:tcW w:w="2160" w:type="dxa"/>
          </w:tcPr>
          <w:p w14:paraId="22C57676"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0C5E5EEB"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B6C0CE1"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1B36CD5C"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AE2FEC" w:rsidRPr="00357143" w14:paraId="16449928" w14:textId="77777777" w:rsidTr="00630A55">
        <w:trPr>
          <w:jc w:val="center"/>
        </w:trPr>
        <w:tc>
          <w:tcPr>
            <w:tcW w:w="2160" w:type="dxa"/>
          </w:tcPr>
          <w:p w14:paraId="2C817D1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7EA8C84C"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C190FDC"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8823553"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B096F57" w14:textId="77777777" w:rsidTr="00630A55">
        <w:trPr>
          <w:jc w:val="center"/>
        </w:trPr>
        <w:tc>
          <w:tcPr>
            <w:tcW w:w="2160" w:type="dxa"/>
          </w:tcPr>
          <w:p w14:paraId="60B44B80"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FC161A3"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8CB98E2"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5B4FAE1"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700C90FB" w14:textId="77777777" w:rsidTr="00630A55">
        <w:trPr>
          <w:jc w:val="center"/>
        </w:trPr>
        <w:tc>
          <w:tcPr>
            <w:tcW w:w="2160" w:type="dxa"/>
          </w:tcPr>
          <w:p w14:paraId="74014221"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6F52F0E9"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BF0FD79"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738FB46"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DF8BE87" w14:textId="77777777" w:rsidTr="00630A55">
        <w:trPr>
          <w:jc w:val="center"/>
        </w:trPr>
        <w:tc>
          <w:tcPr>
            <w:tcW w:w="2160" w:type="dxa"/>
          </w:tcPr>
          <w:p w14:paraId="2D22E43F"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2E9B107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DD46FD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29D267B0"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the limits contained in this </w:t>
            </w:r>
            <w:r w:rsidRPr="00357143">
              <w:rPr>
                <w:rFonts w:eastAsia="Arial Unicode MS"/>
                <w:i/>
              </w:rPr>
              <w:t>[cmdhBuffer]</w:t>
            </w:r>
            <w:r w:rsidRPr="00357143">
              <w:rPr>
                <w:rFonts w:eastAsia="Arial Unicode MS"/>
              </w:rPr>
              <w:t xml:space="preserve"> resource shall be applied. </w:t>
            </w:r>
          </w:p>
          <w:p w14:paraId="07E09EB6" w14:textId="77777777" w:rsidR="006458A8" w:rsidRPr="00357143" w:rsidRDefault="006458A8" w:rsidP="00056DEC">
            <w:pPr>
              <w:pStyle w:val="TAL"/>
              <w:rPr>
                <w:rFonts w:eastAsia="Arial Unicode MS"/>
              </w:rPr>
            </w:pPr>
          </w:p>
          <w:p w14:paraId="4F356271"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14:paraId="4E0E56FA" w14:textId="77777777" w:rsidR="006458A8" w:rsidRPr="00357143" w:rsidRDefault="006458A8" w:rsidP="00056DEC">
            <w:pPr>
              <w:pStyle w:val="TAL"/>
              <w:rPr>
                <w:rFonts w:eastAsia="Arial Unicode MS"/>
              </w:rPr>
            </w:pPr>
          </w:p>
          <w:p w14:paraId="172B8B11"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associated with that specific </w:t>
            </w:r>
            <w:r w:rsidRPr="00357143">
              <w:rPr>
                <w:rFonts w:eastAsia="Arial Unicode MS"/>
                <w:b/>
                <w:i/>
              </w:rPr>
              <w:t>Event Category</w:t>
            </w:r>
            <w:r w:rsidRPr="00357143">
              <w:rPr>
                <w:rFonts w:eastAsia="Arial Unicode MS"/>
              </w:rPr>
              <w:t xml:space="preserve"> value. </w:t>
            </w:r>
          </w:p>
          <w:p w14:paraId="7C82C145" w14:textId="77777777" w:rsidR="006458A8" w:rsidRPr="00357143" w:rsidRDefault="006458A8" w:rsidP="00056DEC">
            <w:pPr>
              <w:pStyle w:val="TAL"/>
              <w:rPr>
                <w:rFonts w:eastAsia="Arial Unicode MS"/>
              </w:rPr>
            </w:pPr>
          </w:p>
          <w:p w14:paraId="3F3D79D0"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whose associated </w:t>
            </w:r>
            <w:r w:rsidRPr="00357143">
              <w:rPr>
                <w:rFonts w:eastAsia="Arial Unicode MS"/>
                <w:b/>
                <w:i/>
              </w:rPr>
              <w:t>Event Category</w:t>
            </w:r>
            <w:r w:rsidRPr="00357143">
              <w:rPr>
                <w:rFonts w:eastAsia="Arial Unicode MS"/>
              </w:rPr>
              <w:t xml:space="preserve"> </w:t>
            </w:r>
            <w:r w:rsidR="00256ED1" w:rsidRPr="00357143">
              <w:rPr>
                <w:rFonts w:eastAsia="Arial Unicode MS"/>
              </w:rPr>
              <w:t>values</w:t>
            </w:r>
            <w:r w:rsidRPr="00357143">
              <w:rPr>
                <w:rFonts w:eastAsia="Arial Unicode MS"/>
              </w:rPr>
              <w:t xml:space="preserve">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 xml:space="preserve">. </w:t>
            </w:r>
          </w:p>
          <w:p w14:paraId="3477033E" w14:textId="77777777" w:rsidR="006458A8" w:rsidRPr="00357143" w:rsidRDefault="006458A8" w:rsidP="00056DEC">
            <w:pPr>
              <w:pStyle w:val="TAL"/>
              <w:rPr>
                <w:rFonts w:eastAsia="Arial Unicode MS"/>
              </w:rPr>
            </w:pPr>
          </w:p>
          <w:p w14:paraId="54C443D4"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14:paraId="086B01D9" w14:textId="77777777" w:rsidR="006458A8" w:rsidRPr="00357143" w:rsidRDefault="006458A8" w:rsidP="00056DEC">
            <w:pPr>
              <w:pStyle w:val="TAL"/>
              <w:rPr>
                <w:rFonts w:eastAsia="Arial Unicode MS"/>
              </w:rPr>
            </w:pPr>
          </w:p>
          <w:p w14:paraId="0C328F8B"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14:paraId="0AB97355" w14:textId="77777777" w:rsidR="006458A8" w:rsidRPr="00357143" w:rsidRDefault="006458A8" w:rsidP="00056DEC">
            <w:pPr>
              <w:pStyle w:val="TAL"/>
              <w:rPr>
                <w:rFonts w:eastAsia="Arial Unicode MS"/>
              </w:rPr>
            </w:pPr>
          </w:p>
          <w:p w14:paraId="078A4153"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D5B34BF" w14:textId="77777777" w:rsidTr="00630A55">
        <w:trPr>
          <w:jc w:val="center"/>
        </w:trPr>
        <w:tc>
          <w:tcPr>
            <w:tcW w:w="2160" w:type="dxa"/>
          </w:tcPr>
          <w:p w14:paraId="2AB235C8" w14:textId="77777777" w:rsidR="006458A8" w:rsidRPr="00357143" w:rsidRDefault="006458A8" w:rsidP="00056DEC">
            <w:pPr>
              <w:pStyle w:val="TAL"/>
              <w:rPr>
                <w:rFonts w:eastAsia="Arial Unicode MS"/>
                <w:i/>
              </w:rPr>
            </w:pPr>
            <w:r w:rsidRPr="00357143">
              <w:rPr>
                <w:i/>
              </w:rPr>
              <w:t>maxBufferSize</w:t>
            </w:r>
          </w:p>
        </w:tc>
        <w:tc>
          <w:tcPr>
            <w:tcW w:w="1080" w:type="dxa"/>
          </w:tcPr>
          <w:p w14:paraId="11C61359" w14:textId="77777777" w:rsidR="006458A8" w:rsidRPr="00357143" w:rsidRDefault="006458A8" w:rsidP="00056DEC">
            <w:pPr>
              <w:pStyle w:val="TAL"/>
              <w:jc w:val="center"/>
              <w:rPr>
                <w:rFonts w:eastAsia="Arial Unicode MS"/>
              </w:rPr>
            </w:pPr>
            <w:r w:rsidRPr="00357143">
              <w:t>1</w:t>
            </w:r>
          </w:p>
        </w:tc>
        <w:tc>
          <w:tcPr>
            <w:tcW w:w="864" w:type="dxa"/>
          </w:tcPr>
          <w:p w14:paraId="76E10110" w14:textId="77777777" w:rsidR="006458A8" w:rsidRPr="00357143" w:rsidRDefault="006458A8" w:rsidP="00056DEC">
            <w:pPr>
              <w:pStyle w:val="TAL"/>
              <w:jc w:val="center"/>
              <w:rPr>
                <w:rFonts w:eastAsia="Arial Unicode MS"/>
              </w:rPr>
            </w:pPr>
            <w:r w:rsidRPr="00357143">
              <w:t>RW</w:t>
            </w:r>
          </w:p>
        </w:tc>
        <w:tc>
          <w:tcPr>
            <w:tcW w:w="5184" w:type="dxa"/>
          </w:tcPr>
          <w:p w14:paraId="30F2CACF" w14:textId="77777777"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54057A8" w14:textId="77777777" w:rsidTr="00630A55">
        <w:trPr>
          <w:jc w:val="center"/>
        </w:trPr>
        <w:tc>
          <w:tcPr>
            <w:tcW w:w="2160" w:type="dxa"/>
          </w:tcPr>
          <w:p w14:paraId="5F038383" w14:textId="77777777" w:rsidR="006458A8" w:rsidRPr="00357143" w:rsidRDefault="006458A8" w:rsidP="00056DEC">
            <w:pPr>
              <w:pStyle w:val="TAL"/>
              <w:rPr>
                <w:rFonts w:eastAsia="Arial Unicode MS"/>
                <w:i/>
              </w:rPr>
            </w:pPr>
            <w:r w:rsidRPr="00357143">
              <w:rPr>
                <w:i/>
              </w:rPr>
              <w:t>storagePriority</w:t>
            </w:r>
          </w:p>
        </w:tc>
        <w:tc>
          <w:tcPr>
            <w:tcW w:w="1080" w:type="dxa"/>
          </w:tcPr>
          <w:p w14:paraId="24D929CF" w14:textId="77777777" w:rsidR="006458A8" w:rsidRPr="00357143" w:rsidRDefault="006458A8" w:rsidP="00056DEC">
            <w:pPr>
              <w:pStyle w:val="TAL"/>
              <w:jc w:val="center"/>
              <w:rPr>
                <w:rFonts w:eastAsia="Arial Unicode MS"/>
              </w:rPr>
            </w:pPr>
            <w:r w:rsidRPr="00357143">
              <w:t>1</w:t>
            </w:r>
          </w:p>
        </w:tc>
        <w:tc>
          <w:tcPr>
            <w:tcW w:w="864" w:type="dxa"/>
          </w:tcPr>
          <w:p w14:paraId="3A25AF49" w14:textId="77777777" w:rsidR="006458A8" w:rsidRPr="00357143" w:rsidRDefault="006458A8" w:rsidP="00056DEC">
            <w:pPr>
              <w:pStyle w:val="TAL"/>
              <w:jc w:val="center"/>
              <w:rPr>
                <w:rFonts w:eastAsia="Arial Unicode MS"/>
              </w:rPr>
            </w:pPr>
            <w:r w:rsidRPr="00357143">
              <w:t>RW</w:t>
            </w:r>
          </w:p>
        </w:tc>
        <w:tc>
          <w:tcPr>
            <w:tcW w:w="5184" w:type="dxa"/>
          </w:tcPr>
          <w:p w14:paraId="52C24921" w14:textId="77777777" w:rsidR="006458A8" w:rsidRPr="00357143" w:rsidRDefault="006458A8" w:rsidP="00056DEC">
            <w:pPr>
              <w:pStyle w:val="TAL"/>
            </w:pPr>
            <w:r w:rsidRPr="00357143">
              <w:t>Storage priority for data that is stored for buffering request</w:t>
            </w:r>
            <w:r w:rsidR="00BE4FDB">
              <w:rPr>
                <w:rFonts w:eastAsiaTheme="minorEastAsia" w:hint="eastAsia"/>
                <w:lang w:eastAsia="zh-CN"/>
              </w:rPr>
              <w:t xml:space="preserve"> </w:t>
            </w:r>
            <w:r w:rsidR="00BE4FDB">
              <w:rPr>
                <w:rFonts w:eastAsia="Arial Unicode MS"/>
              </w:rPr>
              <w:t>or response message</w:t>
            </w:r>
            <w:r w:rsidRPr="00357143">
              <w:t xml:space="preserve">s matching with the </w:t>
            </w:r>
            <w:r w:rsidR="00BE4FDB" w:rsidRPr="00357143">
              <w:rPr>
                <w:rFonts w:eastAsia="Arial Unicode MS"/>
                <w:i/>
              </w:rPr>
              <w:t>applicableEventCategory</w:t>
            </w:r>
            <w:r w:rsidR="00BE4FDB" w:rsidRPr="00357143">
              <w:t xml:space="preserve"> </w:t>
            </w:r>
            <w:r w:rsidRPr="00357143">
              <w:t xml:space="preserve">attribute of this </w:t>
            </w:r>
            <w:r w:rsidRPr="00357143">
              <w:rPr>
                <w:i/>
              </w:rPr>
              <w:t>[cmdhBuffer]</w:t>
            </w:r>
            <w:r w:rsidRPr="00357143">
              <w:t xml:space="preserve"> resource.</w:t>
            </w:r>
          </w:p>
          <w:p w14:paraId="027C4704" w14:textId="77777777" w:rsidR="006458A8" w:rsidRPr="00357143" w:rsidRDefault="006458A8" w:rsidP="00056DEC">
            <w:pPr>
              <w:pStyle w:val="TAL"/>
            </w:pPr>
          </w:p>
          <w:p w14:paraId="74BD17A0" w14:textId="77777777" w:rsidR="006458A8" w:rsidRPr="00357143" w:rsidRDefault="006458A8" w:rsidP="00056DEC">
            <w:pPr>
              <w:pStyle w:val="TAL"/>
              <w:rPr>
                <w:rFonts w:eastAsia="Arial Unicode MS"/>
              </w:rPr>
            </w:pPr>
            <w:r w:rsidRPr="00357143">
              <w:t>The storage priority defines the how to handle purging of buffered data when buffer memory is exhausted and buffered request</w:t>
            </w:r>
            <w:r w:rsidR="00BE4FDB">
              <w:rPr>
                <w:rFonts w:eastAsiaTheme="minorEastAsia" w:hint="eastAsia"/>
                <w:lang w:eastAsia="zh-CN"/>
              </w:rPr>
              <w:t xml:space="preserve"> </w:t>
            </w:r>
            <w:r w:rsidR="00BE4FDB">
              <w:rPr>
                <w:rFonts w:eastAsia="Arial Unicode MS"/>
              </w:rPr>
              <w:t>or response message</w:t>
            </w:r>
            <w:r w:rsidRPr="00357143">
              <w:t>s need to be purged. Buffered request</w:t>
            </w:r>
            <w:r w:rsidR="00BE4FDB">
              <w:rPr>
                <w:rFonts w:eastAsiaTheme="minorEastAsia" w:hint="eastAsia"/>
                <w:lang w:eastAsia="zh-CN"/>
              </w:rPr>
              <w:t xml:space="preserve"> </w:t>
            </w:r>
            <w:r w:rsidR="00BE4FDB">
              <w:rPr>
                <w:rFonts w:eastAsia="Arial Unicode MS"/>
              </w:rPr>
              <w:t>or response message</w:t>
            </w:r>
            <w:r w:rsidRPr="00357143">
              <w:t>s associated with a lower storage priority shall be purged before buffered request</w:t>
            </w:r>
            <w:r w:rsidR="00BE4FDB">
              <w:rPr>
                <w:rFonts w:eastAsiaTheme="minorEastAsia" w:hint="eastAsia"/>
                <w:lang w:eastAsia="zh-CN"/>
              </w:rPr>
              <w:t xml:space="preserve"> </w:t>
            </w:r>
            <w:r w:rsidR="00BE4FDB">
              <w:rPr>
                <w:rFonts w:eastAsia="Arial Unicode MS"/>
              </w:rPr>
              <w:t>or response message</w:t>
            </w:r>
            <w:r w:rsidRPr="00357143">
              <w:t xml:space="preserve">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606F7C41" w14:textId="77777777" w:rsidR="00734A6D" w:rsidRPr="00357143" w:rsidRDefault="00734A6D" w:rsidP="00A33BB9"/>
    <w:p w14:paraId="2FFEBA9B" w14:textId="77777777" w:rsidR="00340FF7" w:rsidRPr="00357143" w:rsidRDefault="009D55D9" w:rsidP="00F13B1D">
      <w:pPr>
        <w:pStyle w:val="8"/>
      </w:pPr>
      <w:r w:rsidRPr="00357143">
        <w:br w:type="page"/>
      </w:r>
      <w:bookmarkStart w:id="4842" w:name="_Toc445303090"/>
      <w:bookmarkStart w:id="4843" w:name="_Toc445390257"/>
      <w:bookmarkStart w:id="4844" w:name="_Toc447043342"/>
      <w:bookmarkStart w:id="4845" w:name="_Toc457494099"/>
      <w:bookmarkStart w:id="4846" w:name="_Toc459977198"/>
      <w:bookmarkStart w:id="4847" w:name="_Toc470164359"/>
      <w:bookmarkStart w:id="4848" w:name="_Toc470164941"/>
      <w:bookmarkStart w:id="4849" w:name="_Toc475715553"/>
      <w:bookmarkStart w:id="4850" w:name="_Toc479349351"/>
      <w:bookmarkStart w:id="4851" w:name="_Toc484070799"/>
      <w:bookmarkStart w:id="4852" w:name="_Toc2176259"/>
      <w:r w:rsidR="00340FF7" w:rsidRPr="00357143">
        <w:t>Annex E</w:t>
      </w:r>
      <w:r w:rsidRPr="00357143">
        <w:t xml:space="preserve"> </w:t>
      </w:r>
      <w:r w:rsidR="00340FF7" w:rsidRPr="00357143">
        <w:t>(</w:t>
      </w:r>
      <w:r w:rsidRPr="00357143">
        <w:t>i</w:t>
      </w:r>
      <w:r w:rsidR="00340FF7" w:rsidRPr="00357143">
        <w:t>nformative)</w:t>
      </w:r>
      <w:r w:rsidRPr="00357143">
        <w:t>:</w:t>
      </w:r>
      <w:r w:rsidRPr="00357143">
        <w:br/>
      </w:r>
      <w:r w:rsidR="00340FF7" w:rsidRPr="00357143">
        <w:t>CSE Minimum Provisioning</w:t>
      </w:r>
      <w:bookmarkEnd w:id="4842"/>
      <w:bookmarkEnd w:id="4843"/>
      <w:bookmarkEnd w:id="4844"/>
      <w:bookmarkEnd w:id="4845"/>
      <w:bookmarkEnd w:id="4846"/>
      <w:bookmarkEnd w:id="4847"/>
      <w:bookmarkEnd w:id="4848"/>
      <w:bookmarkEnd w:id="4849"/>
      <w:bookmarkEnd w:id="4850"/>
      <w:bookmarkEnd w:id="4851"/>
      <w:bookmarkEnd w:id="4852"/>
    </w:p>
    <w:p w14:paraId="5A49A2D9" w14:textId="77777777"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14:paraId="55F9572A" w14:textId="77777777" w:rsidR="00340FF7" w:rsidRPr="00357143" w:rsidRDefault="00340FF7" w:rsidP="00340FF7">
      <w:r w:rsidRPr="00357143">
        <w:t>For the purpose of the initial configuration two roles are identified:</w:t>
      </w:r>
    </w:p>
    <w:p w14:paraId="5991DB85" w14:textId="77777777"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14:paraId="4B9F616C" w14:textId="77777777"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14:paraId="3C69397C" w14:textId="77777777" w:rsidR="00340FF7" w:rsidRPr="00357143" w:rsidRDefault="00340FF7" w:rsidP="00340FF7">
      <w:r w:rsidRPr="00357143">
        <w:t>Superuser role may be created with the following associated resources:</w:t>
      </w:r>
    </w:p>
    <w:p w14:paraId="2BCF2E4D" w14:textId="77777777" w:rsidR="00E745ED" w:rsidRDefault="00340FF7">
      <w:pPr>
        <w:pStyle w:val="BN"/>
        <w:numPr>
          <w:ilvl w:val="0"/>
          <w:numId w:val="14"/>
        </w:numPr>
      </w:pPr>
      <w:r w:rsidRPr="00357143">
        <w:t>Definition or assignment of CSE-ID name that may be unique in the node hosting the CSE to be instantiated.</w:t>
      </w:r>
    </w:p>
    <w:p w14:paraId="46301B29" w14:textId="77777777" w:rsidR="00E745ED" w:rsidRDefault="00340FF7">
      <w:pPr>
        <w:pStyle w:val="BN"/>
        <w:numPr>
          <w:ilvl w:val="0"/>
          <w:numId w:val="14"/>
        </w:numPr>
      </w:pPr>
      <w:r w:rsidRPr="00357143">
        <w:t xml:space="preserve">Creation of </w:t>
      </w:r>
      <w:r w:rsidRPr="00357143">
        <w:rPr>
          <w:i/>
        </w:rPr>
        <w:t>&lt;CSEBase&gt;</w:t>
      </w:r>
      <w:r w:rsidRPr="00357143">
        <w:t xml:space="preserve"> resource with name equal to CSE-ID.</w:t>
      </w:r>
    </w:p>
    <w:p w14:paraId="3E8ECFE8" w14:textId="77777777" w:rsidR="00E745ED" w:rsidRDefault="00340FF7">
      <w:pPr>
        <w:pStyle w:val="BN"/>
        <w:numPr>
          <w:ilvl w:val="0"/>
          <w:numId w:val="14"/>
        </w:numPr>
      </w:pPr>
      <w:r w:rsidRPr="00357143">
        <w:t>Creation of following child resources belonging to a tree with &lt;CSEBase&gt; as root:</w:t>
      </w:r>
    </w:p>
    <w:p w14:paraId="07CAD339" w14:textId="77777777"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0B15E051" w14:textId="77777777"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14:paraId="614B3627" w14:textId="77777777" w:rsidR="00340FF7" w:rsidRPr="00357143" w:rsidRDefault="00340FF7" w:rsidP="00340FF7">
      <w:r w:rsidRPr="00357143">
        <w:t>Each user role may be created with the following associated resources:</w:t>
      </w:r>
    </w:p>
    <w:p w14:paraId="1D694EE3" w14:textId="77777777" w:rsidR="00E745ED" w:rsidRDefault="00340FF7">
      <w:pPr>
        <w:pStyle w:val="BN"/>
        <w:numPr>
          <w:ilvl w:val="0"/>
          <w:numId w:val="15"/>
        </w:numPr>
      </w:pPr>
      <w:r w:rsidRPr="00357143">
        <w:t xml:space="preserve">Definition or assignment of an </w:t>
      </w:r>
      <w:r w:rsidR="00D92DD5" w:rsidRPr="00357143">
        <w:t>AE</w:t>
      </w:r>
      <w:r w:rsidRPr="00357143">
        <w:t xml:space="preserve"> name that may be unique in the CSE.</w:t>
      </w:r>
    </w:p>
    <w:p w14:paraId="6C041056" w14:textId="77777777" w:rsidR="00E745ED" w:rsidRDefault="00340FF7">
      <w:pPr>
        <w:pStyle w:val="BN"/>
        <w:numPr>
          <w:ilvl w:val="0"/>
          <w:numId w:val="15"/>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14:paraId="72F3A415" w14:textId="77777777" w:rsidR="00E745ED" w:rsidRDefault="00340FF7">
      <w:pPr>
        <w:pStyle w:val="BN"/>
        <w:numPr>
          <w:ilvl w:val="0"/>
          <w:numId w:val="15"/>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14:paraId="07EAA8C0" w14:textId="77777777"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50588F9C" w14:textId="77777777"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14:paraId="708A46E9" w14:textId="77777777"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14:paraId="03CF406D" w14:textId="77777777"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14:paraId="40E738BD" w14:textId="77777777" w:rsidR="008D6502" w:rsidRPr="00357143" w:rsidRDefault="009D443F" w:rsidP="00DF4D9B">
      <w:pPr>
        <w:pStyle w:val="8"/>
      </w:pPr>
      <w:r w:rsidRPr="00357143">
        <w:br w:type="page"/>
      </w:r>
      <w:bookmarkStart w:id="4853" w:name="_Toc445303091"/>
      <w:bookmarkStart w:id="4854" w:name="_Toc445390258"/>
      <w:bookmarkStart w:id="4855" w:name="_Toc447043343"/>
      <w:bookmarkStart w:id="4856" w:name="_Toc457494100"/>
      <w:bookmarkStart w:id="4857" w:name="_Toc459977199"/>
      <w:bookmarkStart w:id="4858" w:name="_Toc470164360"/>
      <w:bookmarkStart w:id="4859" w:name="_Toc470164942"/>
      <w:bookmarkStart w:id="4860" w:name="_Toc475715554"/>
      <w:bookmarkStart w:id="4861" w:name="_Toc479349352"/>
      <w:bookmarkStart w:id="4862" w:name="_Toc484070800"/>
      <w:bookmarkStart w:id="4863" w:name="_Toc2176260"/>
      <w:r w:rsidR="00DC3FA1" w:rsidRPr="00357143">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6B3F01" w:rsidRPr="00357143">
        <w:br/>
      </w:r>
      <w:r w:rsidR="008D6502" w:rsidRPr="00357143">
        <w:t>Interworking/Integration of non-oneM2M solutions and protocols</w:t>
      </w:r>
      <w:bookmarkEnd w:id="4853"/>
      <w:bookmarkEnd w:id="4854"/>
      <w:bookmarkEnd w:id="4855"/>
      <w:bookmarkEnd w:id="4856"/>
      <w:bookmarkEnd w:id="4857"/>
      <w:bookmarkEnd w:id="4858"/>
      <w:bookmarkEnd w:id="4859"/>
      <w:bookmarkEnd w:id="4860"/>
      <w:bookmarkEnd w:id="4861"/>
      <w:bookmarkEnd w:id="4862"/>
      <w:bookmarkEnd w:id="4863"/>
    </w:p>
    <w:p w14:paraId="01788BC5" w14:textId="77777777" w:rsidR="008D6502" w:rsidRPr="00357143" w:rsidRDefault="00DC3FA1" w:rsidP="00024EA3">
      <w:pPr>
        <w:pStyle w:val="1"/>
      </w:pPr>
      <w:bookmarkStart w:id="4864" w:name="_Toc445303092"/>
      <w:bookmarkStart w:id="4865" w:name="_Toc445390259"/>
      <w:bookmarkStart w:id="4866" w:name="_Toc447043344"/>
      <w:bookmarkStart w:id="4867" w:name="_Toc457494101"/>
      <w:bookmarkStart w:id="4868" w:name="_Toc459977200"/>
      <w:bookmarkStart w:id="4869" w:name="_Toc470164361"/>
      <w:bookmarkStart w:id="4870" w:name="_Toc470164943"/>
      <w:bookmarkStart w:id="4871" w:name="_Toc475715555"/>
      <w:bookmarkStart w:id="4872" w:name="_Toc479349353"/>
      <w:bookmarkStart w:id="4873" w:name="_Toc484070801"/>
      <w:bookmarkStart w:id="4874" w:name="_Toc2176261"/>
      <w:r w:rsidRPr="00357143">
        <w:t>F</w:t>
      </w:r>
      <w:r w:rsidR="008D6502" w:rsidRPr="00357143">
        <w:t>.1</w:t>
      </w:r>
      <w:r w:rsidR="009E4400" w:rsidRPr="00357143">
        <w:tab/>
      </w:r>
      <w:r w:rsidR="008D6502" w:rsidRPr="00357143">
        <w:t>Introduction</w:t>
      </w:r>
      <w:bookmarkEnd w:id="4864"/>
      <w:bookmarkEnd w:id="4865"/>
      <w:bookmarkEnd w:id="4866"/>
      <w:bookmarkEnd w:id="4867"/>
      <w:bookmarkEnd w:id="4868"/>
      <w:bookmarkEnd w:id="4869"/>
      <w:bookmarkEnd w:id="4870"/>
      <w:bookmarkEnd w:id="4871"/>
      <w:bookmarkEnd w:id="4872"/>
      <w:bookmarkEnd w:id="4873"/>
      <w:bookmarkEnd w:id="4874"/>
    </w:p>
    <w:p w14:paraId="0896C7A2" w14:textId="77777777"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14:paraId="1B7534C6" w14:textId="77777777"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14:paraId="7A764144" w14:textId="77777777" w:rsidR="008D6502" w:rsidRPr="00357143" w:rsidRDefault="008D6502" w:rsidP="002A3560">
      <w:pPr>
        <w:pStyle w:val="B1"/>
      </w:pPr>
      <w:r w:rsidRPr="00357143">
        <w:t>New system deployment that privilege the vertical optimization rather the horizontal aspects</w:t>
      </w:r>
      <w:r w:rsidR="006B3F01" w:rsidRPr="00357143">
        <w:t>.</w:t>
      </w:r>
    </w:p>
    <w:p w14:paraId="25B2D224" w14:textId="77777777"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14:paraId="583477AF" w14:textId="77777777" w:rsidR="008D6502" w:rsidRPr="00357143" w:rsidRDefault="008D6502" w:rsidP="008D6502">
      <w:r w:rsidRPr="00357143">
        <w:t>For those non-oneM2M solutions oneM2M needs to provide a means to enable:</w:t>
      </w:r>
    </w:p>
    <w:p w14:paraId="6FE04EC9" w14:textId="77777777"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14:paraId="0B3B6989" w14:textId="77777777"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14:paraId="014C71A2" w14:textId="77777777" w:rsidR="006D39BC" w:rsidRPr="00357143" w:rsidRDefault="006D39BC" w:rsidP="006D39BC">
      <w:pPr>
        <w:pStyle w:val="B1"/>
        <w:numPr>
          <w:ilvl w:val="0"/>
          <w:numId w:val="0"/>
        </w:numPr>
        <w:rPr>
          <w:rFonts w:eastAsia="宋体"/>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14:paraId="6CB0048D" w14:textId="0DA2C3F5" w:rsidR="006D39BC" w:rsidRPr="00357143" w:rsidRDefault="006D39BC" w:rsidP="006D39BC">
      <w:pPr>
        <w:rPr>
          <w:lang w:eastAsia="ja-JP"/>
        </w:rPr>
      </w:pPr>
      <w:r w:rsidRPr="00357143">
        <w:rPr>
          <w:rFonts w:hint="eastAsia"/>
          <w:lang w:eastAsia="ja-JP"/>
        </w:rPr>
        <w:t xml:space="preserve">Since NoDN does not have any knowledge about the oneM2M system, </w:t>
      </w:r>
      <w:r w:rsidR="00894691">
        <w:rPr>
          <w:rFonts w:eastAsiaTheme="minorEastAsia" w:hint="eastAsia"/>
          <w:lang w:eastAsia="zh-CN"/>
        </w:rPr>
        <w:t>AE</w:t>
      </w:r>
      <w:r w:rsidRPr="00357143">
        <w:rPr>
          <w:lang w:eastAsia="ja-JP"/>
        </w:rPr>
        <w:t xml:space="preserve"> will take responsibil</w:t>
      </w:r>
      <w:r w:rsidR="00894691">
        <w:rPr>
          <w:rFonts w:eastAsiaTheme="minorEastAsia" w:hint="eastAsia"/>
          <w:lang w:eastAsia="zh-CN"/>
        </w:rPr>
        <w:t>it</w:t>
      </w:r>
      <w:r w:rsidRPr="00357143">
        <w:rPr>
          <w:lang w:eastAsia="ja-JP"/>
        </w:rPr>
        <w:t>y to bridge those two worlds</w:t>
      </w:r>
      <w:r w:rsidR="00FE78E1">
        <w:rPr>
          <w:lang w:eastAsia="ja-JP"/>
        </w:rPr>
        <w:t>which are</w:t>
      </w:r>
      <w:r w:rsidRPr="00357143">
        <w:rPr>
          <w:lang w:eastAsia="ja-JP"/>
        </w:rPr>
        <w:t xml:space="preserve"> Interworking Proxy Entities(IPEs).</w:t>
      </w:r>
    </w:p>
    <w:p w14:paraId="37AB97F9" w14:textId="77777777" w:rsidR="006D39BC" w:rsidRPr="00357143" w:rsidRDefault="006D39BC" w:rsidP="006D39BC">
      <w:pPr>
        <w:pStyle w:val="B1"/>
        <w:numPr>
          <w:ilvl w:val="0"/>
          <w:numId w:val="0"/>
        </w:numPr>
        <w:rPr>
          <w:rFonts w:eastAsia="宋体"/>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宋体" w:hint="eastAsia"/>
          <w:lang w:eastAsia="zh-CN"/>
        </w:rPr>
        <w:t>.</w:t>
      </w:r>
    </w:p>
    <w:p w14:paraId="4CF20F7C" w14:textId="77777777" w:rsidR="008D6502" w:rsidRPr="00357143" w:rsidRDefault="00DC3FA1" w:rsidP="00024EA3">
      <w:pPr>
        <w:pStyle w:val="1"/>
      </w:pPr>
      <w:bookmarkStart w:id="4875" w:name="_Toc445303093"/>
      <w:bookmarkStart w:id="4876" w:name="_Toc445390260"/>
      <w:bookmarkStart w:id="4877" w:name="_Toc447043345"/>
      <w:bookmarkStart w:id="4878" w:name="_Toc457494102"/>
      <w:bookmarkStart w:id="4879" w:name="_Toc459977201"/>
      <w:bookmarkStart w:id="4880" w:name="_Toc470164362"/>
      <w:bookmarkStart w:id="4881" w:name="_Toc470164944"/>
      <w:bookmarkStart w:id="4882" w:name="_Toc475715556"/>
      <w:bookmarkStart w:id="4883" w:name="_Toc479349354"/>
      <w:bookmarkStart w:id="4884" w:name="_Toc484070802"/>
      <w:bookmarkStart w:id="4885" w:name="_Toc2176262"/>
      <w:r w:rsidRPr="00357143">
        <w:t>F</w:t>
      </w:r>
      <w:r w:rsidR="008D6502" w:rsidRPr="00357143">
        <w:t>.2</w:t>
      </w:r>
      <w:r w:rsidR="009E4400" w:rsidRPr="00357143">
        <w:tab/>
      </w:r>
      <w:r w:rsidR="008D6502" w:rsidRPr="00357143">
        <w:t>Interworking with non-oneM2M solutions through specialized interworking applications</w:t>
      </w:r>
      <w:bookmarkEnd w:id="4875"/>
      <w:bookmarkEnd w:id="4876"/>
      <w:bookmarkEnd w:id="4877"/>
      <w:bookmarkEnd w:id="4878"/>
      <w:bookmarkEnd w:id="4879"/>
      <w:bookmarkEnd w:id="4880"/>
      <w:bookmarkEnd w:id="4881"/>
      <w:bookmarkEnd w:id="4882"/>
      <w:bookmarkEnd w:id="4883"/>
      <w:bookmarkEnd w:id="4884"/>
      <w:bookmarkEnd w:id="4885"/>
    </w:p>
    <w:p w14:paraId="7D48F4B1" w14:textId="77777777"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14:paraId="72E012AC" w14:textId="77777777"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14:paraId="193951BD" w14:textId="0B22C04D" w:rsidR="00CF61FE" w:rsidRPr="00357143" w:rsidRDefault="008813EC" w:rsidP="006B3F01">
      <w:pPr>
        <w:pStyle w:val="FL"/>
      </w:pPr>
      <w:r>
        <w:rPr>
          <w:noProof/>
          <w:lang w:val="en-US" w:eastAsia="zh-CN"/>
        </w:rPr>
        <mc:AlternateContent>
          <mc:Choice Requires="wpc">
            <w:drawing>
              <wp:anchor distT="0" distB="0" distL="114300" distR="114300" simplePos="0" relativeHeight="251656192" behindDoc="0" locked="0" layoutInCell="1" allowOverlap="1" wp14:anchorId="0A9329EE" wp14:editId="0C5A9C16">
                <wp:simplePos x="0" y="0"/>
                <wp:positionH relativeFrom="character">
                  <wp:posOffset>0</wp:posOffset>
                </wp:positionH>
                <wp:positionV relativeFrom="line">
                  <wp:posOffset>0</wp:posOffset>
                </wp:positionV>
                <wp:extent cx="2118995" cy="2209165"/>
                <wp:effectExtent l="0" t="0" r="0" b="635"/>
                <wp:wrapNone/>
                <wp:docPr id="94"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08" name="Rectangle 166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F080C2" w14:textId="77777777" w:rsidR="00802902" w:rsidRDefault="00802902"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09" name="Rectangle 166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1F900" w14:textId="77777777" w:rsidR="00802902" w:rsidRDefault="00802902"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0" name="Rectangle 1662"/>
                        <wps:cNvSpPr>
                          <a:spLocks noChangeArrowheads="1"/>
                        </wps:cNvSpPr>
                        <wps:spPr bwMode="auto">
                          <a:xfrm>
                            <a:off x="664830" y="816624"/>
                            <a:ext cx="25461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7B7084" w14:textId="77777777" w:rsidR="00802902" w:rsidRDefault="00802902"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1" name="Rectangle 1663"/>
                        <wps:cNvSpPr>
                          <a:spLocks noChangeArrowheads="1"/>
                        </wps:cNvSpPr>
                        <wps:spPr bwMode="auto">
                          <a:xfrm>
                            <a:off x="265412" y="1040131"/>
                            <a:ext cx="114685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71B1D9" w14:textId="77777777" w:rsidR="00802902" w:rsidRDefault="00802902"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112" name="Rectangle 166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38EF24" w14:textId="77777777" w:rsidR="00802902" w:rsidRDefault="00802902"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3" name="Line 166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4" name="Rectangle 166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4E6288" w14:textId="77777777" w:rsidR="00802902" w:rsidRDefault="00802902"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6" name="Line 166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8" name="Line 1668"/>
                        <wps:cNvCnPr>
                          <a:cxnSpLocks noChangeShapeType="1"/>
                        </wps:cNvCnPr>
                        <wps:spPr bwMode="auto">
                          <a:xfrm flipV="1">
                            <a:off x="754334" y="0"/>
                            <a:ext cx="0" cy="8108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19" name="Line 1669"/>
                        <wps:cNvCnPr>
                          <a:cxnSpLocks noChangeShapeType="1"/>
                        </wps:cNvCnPr>
                        <wps:spPr bwMode="auto">
                          <a:xfrm flipV="1">
                            <a:off x="754334" y="1630048"/>
                            <a:ext cx="700" cy="52771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Rectangle 167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796770" w14:textId="77777777" w:rsidR="00802902" w:rsidRDefault="00802902"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1" name="Rectangle 167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8437D2" w14:textId="77777777" w:rsidR="00802902" w:rsidRDefault="00802902"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2" name="Rectangle 1672"/>
                        <wps:cNvSpPr>
                          <a:spLocks noChangeArrowheads="1"/>
                        </wps:cNvSpPr>
                        <wps:spPr bwMode="auto">
                          <a:xfrm>
                            <a:off x="0" y="824824"/>
                            <a:ext cx="1549469" cy="787423"/>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 name="Rectangle 1673"/>
                        <wps:cNvSpPr>
                          <a:spLocks noChangeArrowheads="1"/>
                        </wps:cNvSpPr>
                        <wps:spPr bwMode="auto">
                          <a:xfrm>
                            <a:off x="664830" y="816624"/>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063707" w14:textId="77777777" w:rsidR="00802902" w:rsidRDefault="00802902" w:rsidP="001669C4"/>
                          </w:txbxContent>
                        </wps:txbx>
                        <wps:bodyPr rot="0" vert="horz" wrap="none" lIns="0" tIns="0" rIns="0" bIns="0" anchor="t" anchorCtr="0" upright="1">
                          <a:spAutoFit/>
                        </wps:bodyPr>
                      </wps:wsp>
                      <wps:wsp>
                        <wps:cNvPr id="124" name="Rectangle 167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8B03F" w14:textId="77777777" w:rsidR="00802902" w:rsidRDefault="00802902"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5" name="Line 167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6" name="Rectangle 167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F9A654" w14:textId="77777777" w:rsidR="00802902" w:rsidRDefault="00802902"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7" name="Line 167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8" name="Line 1678"/>
                        <wps:cNvCnPr>
                          <a:cxnSpLocks noChangeShapeType="1"/>
                        </wps:cNvCnPr>
                        <wps:spPr bwMode="auto">
                          <a:xfrm flipV="1">
                            <a:off x="754334" y="17701"/>
                            <a:ext cx="700" cy="8109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0A9329EE" id="Canvas 1658" o:spid="_x0000_s1081"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">
                <v:shape id="_x0000_s1082" type="#_x0000_t75" style="position:absolute;width:21189;height:22091;visibility:visible;mso-wrap-style:square">
                  <v:fill o:detectmouseclick="t"/>
                  <v:path o:connecttype="none"/>
                </v:shape>
                <v:rect id="Rectangle 1660" o:spid="_x0000_s1083"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2z6MIA&#10;AADcAAAADwAAAGRycy9kb3ducmV2LnhtbESPzWoDMQyE74W8g1Ggt8ZODiVs44QQCKSll2z6AGKt&#10;/aG2vNhOdvv21aHQm8SMZj7tDnPw6kEpD5EtrFcGFHET3cCdha/b+WULKhdkhz4yWfihDIf94mmH&#10;lYsTX+lRl05JCOcKLfSljJXWuekpYF7FkVi0NqaARdbUaZdwkvDg9caYVx1wYGnocaRTT813fQ8W&#10;9K0+T9vaJxM/Nu2nf79cW4rWPi/n4xuoQnP5N/9dX5zgG6GVZ2QCvf8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bbPowgAAANwAAAAPAAAAAAAAAAAAAAAAAJgCAABkcnMvZG93&#10;bnJldi54bWxQSwUGAAAAAAQABAD1AAAAhwMAAAAA&#10;" filled="f" stroked="f">
                  <v:textbox style="mso-fit-shape-to-text:t" inset="0,0,0,0">
                    <w:txbxContent>
                      <w:p w14:paraId="1CF080C2" w14:textId="77777777" w:rsidR="00802902" w:rsidRDefault="00802902" w:rsidP="001669C4">
                        <w:r>
                          <w:rPr>
                            <w:rFonts w:ascii="Calibri" w:hAnsi="Calibri" w:cs="Calibri"/>
                            <w:color w:val="000000"/>
                            <w:sz w:val="28"/>
                            <w:szCs w:val="28"/>
                          </w:rPr>
                          <w:t xml:space="preserve">Non oneM2M </w:t>
                        </w:r>
                      </w:p>
                    </w:txbxContent>
                  </v:textbox>
                </v:rect>
                <v:rect id="Rectangle 1661" o:spid="_x0000_s1084"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Wc78A&#10;AADcAAAADwAAAGRycy9kb3ducmV2LnhtbERPzWoCMRC+F3yHMEJvNdFDsVujiCBo8eLaBxg2sz+Y&#10;TJYkuuvbm4LQ23x8v7PajM6KO4XYedYwnykQxJU3HTcafi/7jyWImJANWs+k4UERNuvJ2woL4wc+&#10;071MjcghHAvU0KbUF1LGqiWHceZ74szVPjhMGYZGmoBDDndWLpT6lA47zg0t9rRrqbqWN6dBXsr9&#10;sCxtUP5nUZ/s8XCuyWv9Ph233yASjelf/HIfTJ6vvuDvmXyBXD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5IRZzvwAAANwAAAAPAAAAAAAAAAAAAAAAAJgCAABkcnMvZG93bnJl&#10;di54bWxQSwUGAAAAAAQABAD1AAAAhAMAAAAA&#10;" filled="f" stroked="f">
                  <v:textbox style="mso-fit-shape-to-text:t" inset="0,0,0,0">
                    <w:txbxContent>
                      <w:p w14:paraId="7371F900" w14:textId="77777777" w:rsidR="00802902" w:rsidRDefault="00802902" w:rsidP="001669C4">
                        <w:r>
                          <w:rPr>
                            <w:rFonts w:ascii="Calibri" w:hAnsi="Calibri" w:cs="Calibri"/>
                            <w:color w:val="000000"/>
                            <w:sz w:val="28"/>
                            <w:szCs w:val="28"/>
                          </w:rPr>
                          <w:t>interface</w:t>
                        </w:r>
                      </w:p>
                    </w:txbxContent>
                  </v:textbox>
                </v:rect>
                <v:rect id="Rectangle 1662" o:spid="_x0000_s1085" style="position:absolute;left:6648;top:8166;width:2546;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fit-shape-to-text:t" inset="0,0,0,0">
                    <w:txbxContent>
                      <w:p w14:paraId="6B7B7084" w14:textId="77777777" w:rsidR="00802902" w:rsidRDefault="00802902" w:rsidP="001669C4">
                        <w:r>
                          <w:rPr>
                            <w:rFonts w:ascii="Calibri" w:hAnsi="Calibri" w:cs="Calibri"/>
                            <w:color w:val="000000"/>
                            <w:sz w:val="30"/>
                            <w:szCs w:val="30"/>
                          </w:rPr>
                          <w:t>AE:</w:t>
                        </w:r>
                      </w:p>
                    </w:txbxContent>
                  </v:textbox>
                </v:rect>
                <v:rect id="Rectangle 1663" o:spid="_x0000_s1086" style="position:absolute;left:2654;top:10401;width:11468;height:3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7B38MA&#10;AADcAAAADwAAAGRycy9kb3ducmV2LnhtbERPTWvCQBC9C/0PyxS8iG7iQWzMKqUg9FAQowd7G7Jj&#10;NjY7G7JbE/31bqHgbR7vc/LNYBtxpc7XjhWkswQEcel0zZWC42E7XYLwAVlj45gU3MjDZv0yyjHT&#10;ruc9XYtQiRjCPkMFJoQ2k9KXhiz6mWuJI3d2ncUQYVdJ3WEfw20j50mykBZrjg0GW/owVP4Uv1bB&#10;dneqie9yP3lb9u5Szr8L89UqNX4d3lcgAg3hKf53f+o4P03h75l4gV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g7B38MAAADcAAAADwAAAAAAAAAAAAAAAACYAgAAZHJzL2Rv&#10;d25yZXYueG1sUEsFBgAAAAAEAAQA9QAAAIgDAAAAAA==&#10;" filled="f" stroked="f">
                  <v:textbox style="mso-fit-shape-to-text:t" inset="0,0,0,0">
                    <w:txbxContent>
                      <w:p w14:paraId="6871B1D9" w14:textId="77777777" w:rsidR="00802902" w:rsidRDefault="00802902" w:rsidP="001669C4">
                        <w:r>
                          <w:rPr>
                            <w:rFonts w:ascii="Calibri" w:hAnsi="Calibri" w:cs="Calibri"/>
                            <w:color w:val="000000"/>
                            <w:sz w:val="30"/>
                            <w:szCs w:val="30"/>
                          </w:rPr>
                          <w:t>Interworking</w:t>
                        </w:r>
                      </w:p>
                    </w:txbxContent>
                  </v:textbox>
                </v:rect>
                <v:rect id="Rectangle 1664" o:spid="_x0000_s1087"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fit-shape-to-text:t" inset="0,0,0,0">
                    <w:txbxContent>
                      <w:p w14:paraId="3738EF24" w14:textId="77777777" w:rsidR="00802902" w:rsidRDefault="00802902" w:rsidP="001669C4">
                        <w:r>
                          <w:rPr>
                            <w:rFonts w:ascii="Calibri" w:hAnsi="Calibri" w:cs="Calibri"/>
                            <w:color w:val="000000"/>
                            <w:sz w:val="30"/>
                            <w:szCs w:val="30"/>
                          </w:rPr>
                          <w:t>Proxy</w:t>
                        </w:r>
                      </w:p>
                    </w:txbxContent>
                  </v:textbox>
                </v:rect>
                <v:line id="Line 1665" o:spid="_x0000_s1088"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HTJO8AAAADcAAAADwAAAGRycy9kb3ducmV2LnhtbERPS4vCMBC+C/6HMIIX0dQuqN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B0yTvAAAAA3AAAAA8AAAAAAAAAAAAAAAAA&#10;oQIAAGRycy9kb3ducmV2LnhtbFBLBQYAAAAABAAEAPkAAACOAwAAAAA=&#10;" strokecolor="#4a7ebb" strokeweight=".5pt"/>
                <v:rect id="Rectangle 1666" o:spid="_x0000_s1089"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fit-shape-to-text:t" inset="0,0,0,0">
                    <w:txbxContent>
                      <w:p w14:paraId="574E6288" w14:textId="77777777" w:rsidR="00802902" w:rsidRDefault="00802902" w:rsidP="001669C4">
                        <w:r>
                          <w:rPr>
                            <w:rFonts w:ascii="Calibri" w:hAnsi="Calibri" w:cs="Calibri"/>
                            <w:color w:val="000000"/>
                            <w:sz w:val="28"/>
                            <w:szCs w:val="28"/>
                          </w:rPr>
                          <w:t>Mca</w:t>
                        </w:r>
                      </w:p>
                    </w:txbxContent>
                  </v:textbox>
                </v:rect>
                <v:line id="Line 1667" o:spid="_x0000_s1090"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Nqo70AAADcAAAADwAAAGRycy9kb3ducmV2LnhtbERPSwrCMBDdC94hjOBGNLULlWoUEURX&#10;gr/92IxtsZmUJmr19EYQ3M3jfWe2aEwpHlS7wrKC4SACQZxaXXCm4HRc9ycgnEfWWFomBS9ysJi3&#10;WzNMtH3ynh4Hn4kQwi5BBbn3VSKlS3My6Aa2Ig7c1dYGfYB1JnWNzxBuShlH0UgaLDg05FjRKqf0&#10;drgbBRilqzM2e35fx5U08aZ3icc7pbqdZjkF4anxf/HPvdVh/nAE32fCBXL+AQ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ADaqO9AAAA3AAAAA8AAAAAAAAAAAAAAAAAoQIA&#10;AGRycy9kb3ducmV2LnhtbFBLBQYAAAAABAAEAPkAAACLAwAAAAA=&#10;" strokecolor="#4a7ebb" strokeweight=".5pt"/>
                <v:line id="Line 1668" o:spid="_x0000_s1091" style="position:absolute;flip:y;visibility:visible;mso-wrap-style:squar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92" style="position:absolute;flip:y;visibility:visible;mso-wrap-style:squar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93"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fit-shape-to-text:t" inset="0,0,0,0">
                    <w:txbxContent>
                      <w:p w14:paraId="6D796770" w14:textId="77777777" w:rsidR="00802902" w:rsidRDefault="00802902" w:rsidP="001669C4">
                        <w:r>
                          <w:rPr>
                            <w:rFonts w:ascii="Calibri" w:hAnsi="Calibri" w:cs="Calibri"/>
                            <w:color w:val="000000"/>
                            <w:sz w:val="28"/>
                            <w:szCs w:val="28"/>
                          </w:rPr>
                          <w:t xml:space="preserve">Non oneM2M </w:t>
                        </w:r>
                      </w:p>
                    </w:txbxContent>
                  </v:textbox>
                </v:rect>
                <v:rect id="Rectangle 1671" o:spid="_x0000_s1094"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14:paraId="4A8437D2" w14:textId="77777777" w:rsidR="00802902" w:rsidRDefault="00802902" w:rsidP="001669C4">
                        <w:r>
                          <w:rPr>
                            <w:rFonts w:ascii="Calibri" w:hAnsi="Calibri" w:cs="Calibri"/>
                            <w:color w:val="000000"/>
                            <w:sz w:val="28"/>
                            <w:szCs w:val="28"/>
                          </w:rPr>
                          <w:t>interface</w:t>
                        </w:r>
                      </w:p>
                    </w:txbxContent>
                  </v:textbox>
                </v:rect>
                <v:rect id="Rectangle 1672" o:spid="_x0000_s1095" style="position:absolute;top:8248;width:15494;height:7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96" style="position:absolute;left:6648;top:8166;width:1149;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fit-shape-to-text:t" inset="0,0,0,0">
                    <w:txbxContent>
                      <w:p w14:paraId="39063707" w14:textId="77777777" w:rsidR="00802902" w:rsidRDefault="00802902" w:rsidP="001669C4"/>
                    </w:txbxContent>
                  </v:textbox>
                </v:rect>
                <v:rect id="Rectangle 1674" o:spid="_x0000_s1097"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14:paraId="6338B03F" w14:textId="77777777" w:rsidR="00802902" w:rsidRDefault="00802902" w:rsidP="001669C4">
                        <w:r>
                          <w:rPr>
                            <w:rFonts w:ascii="Calibri" w:hAnsi="Calibri" w:cs="Calibri"/>
                            <w:color w:val="000000"/>
                            <w:sz w:val="30"/>
                            <w:szCs w:val="30"/>
                          </w:rPr>
                          <w:t>Proxy</w:t>
                        </w:r>
                      </w:p>
                    </w:txbxContent>
                  </v:textbox>
                </v:rect>
                <v:line id="Line 1675" o:spid="_x0000_s1098"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99"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fit-shape-to-text:t" inset="0,0,0,0">
                    <w:txbxContent>
                      <w:p w14:paraId="57F9A654" w14:textId="77777777" w:rsidR="00802902" w:rsidRDefault="00802902" w:rsidP="001669C4">
                        <w:r>
                          <w:rPr>
                            <w:rFonts w:ascii="Calibri" w:hAnsi="Calibri" w:cs="Calibri"/>
                            <w:color w:val="000000"/>
                            <w:sz w:val="28"/>
                            <w:szCs w:val="28"/>
                          </w:rPr>
                          <w:t>Mca</w:t>
                        </w:r>
                      </w:p>
                    </w:txbxContent>
                  </v:textbox>
                </v:rect>
                <v:line id="Line 1677" o:spid="_x0000_s1100"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101" style="position:absolute;flip:y;visibility:visible;mso-wrap-style:squar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e6TsIAAADcAAAADwAAAGRycy9kb3ducmV2LnhtbESPQWsCMRCF7wX/QxjBW80qtJXVKCK0&#10;9GTp6sXbsBl3g5vJkkRd/71zKPQ2w3vz3jerzeA7daOYXGADs2kBirgO1nFj4Hj4fF2AShnZYheY&#10;DDwowWY9ellhacOdf+lW5UZJCKcSDbQ596XWqW7JY5qGnli0c4ges6yx0TbiXcJ9p+dF8a49OpaG&#10;FnvatVRfqqs38JV8TQFdSMPbTzW7xtPefZyMmYyH7RJUpiH/m/+uv63gz4VWnpEJ9Po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e6TsIAAADcAAAADwAAAAAAAAAAAAAA&#10;AAChAgAAZHJzL2Rvd25yZXYueG1sUEsFBgAAAAAEAAQA+QAAAJADAAAAAA==&#10;" strokeweight=".5pt"/>
                <w10:wrap anchory="line"/>
              </v:group>
            </w:pict>
          </mc:Fallback>
        </mc:AlternateContent>
      </w:r>
      <w:r>
        <w:rPr>
          <w:noProof/>
          <w:lang w:val="en-US" w:eastAsia="zh-CN"/>
        </w:rPr>
        <mc:AlternateContent>
          <mc:Choice Requires="wps">
            <w:drawing>
              <wp:inline distT="0" distB="0" distL="0" distR="0" wp14:anchorId="3471D693" wp14:editId="206C52DE">
                <wp:extent cx="2115185" cy="2211070"/>
                <wp:effectExtent l="0" t="0" r="635" b="3175"/>
                <wp:docPr id="107"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E282554"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" filled="f" stroked="f">
                <o:lock v:ext="edit" aspectratio="t"/>
                <w10:anchorlock/>
              </v:rect>
            </w:pict>
          </mc:Fallback>
        </mc:AlternateContent>
      </w:r>
    </w:p>
    <w:p w14:paraId="47017FE0" w14:textId="77777777" w:rsidR="008F0293" w:rsidRPr="00357143" w:rsidRDefault="00D64CC7" w:rsidP="006B3F01">
      <w:pPr>
        <w:pStyle w:val="TF"/>
      </w:pPr>
      <w:r w:rsidRPr="00357143">
        <w:t>Figure F.2-1: Interworking Proxy</w:t>
      </w:r>
    </w:p>
    <w:p w14:paraId="1F938167" w14:textId="77777777"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14:paraId="78D81BC4" w14:textId="77777777"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宋体" w:hint="eastAsia"/>
          <w:lang w:eastAsia="zh-CN"/>
        </w:rPr>
        <w:t xml:space="preserve"> </w:t>
      </w:r>
      <w:r w:rsidR="006D39BC" w:rsidRPr="00357143">
        <w:t>and its variants (e.g. &lt;container&gt;, &lt;flexContainer&gt;, and &lt;timeSeries&gt;)</w:t>
      </w:r>
      <w:r w:rsidR="006B3F01" w:rsidRPr="00357143">
        <w:t>.</w:t>
      </w:r>
    </w:p>
    <w:p w14:paraId="15AE15C2" w14:textId="77777777"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14:paraId="52856826" w14:textId="77777777" w:rsidR="008F0293" w:rsidRPr="00357143" w:rsidRDefault="008F0293" w:rsidP="008F0293">
      <w:r w:rsidRPr="00357143">
        <w:t>And enables the offering additional values respect to what is today available via existing protocols and proprietary service exposures.</w:t>
      </w:r>
    </w:p>
    <w:p w14:paraId="62F96E3E" w14:textId="77777777"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14:paraId="160724B5" w14:textId="13B0CC1C" w:rsidR="008F0293" w:rsidRPr="00357143" w:rsidRDefault="008813EC" w:rsidP="006B3F01">
      <w:pPr>
        <w:pStyle w:val="FL"/>
      </w:pPr>
      <w:r>
        <w:rPr>
          <w:noProof/>
          <w:lang w:val="en-US" w:eastAsia="zh-CN"/>
        </w:rPr>
        <mc:AlternateContent>
          <mc:Choice Requires="wpc">
            <w:drawing>
              <wp:anchor distT="0" distB="0" distL="114300" distR="114300" simplePos="0" relativeHeight="251657216" behindDoc="0" locked="0" layoutInCell="1" allowOverlap="1" wp14:anchorId="0E4196ED" wp14:editId="2D398BB1">
                <wp:simplePos x="0" y="0"/>
                <wp:positionH relativeFrom="character">
                  <wp:posOffset>0</wp:posOffset>
                </wp:positionH>
                <wp:positionV relativeFrom="line">
                  <wp:posOffset>0</wp:posOffset>
                </wp:positionV>
                <wp:extent cx="5732145" cy="2284730"/>
                <wp:effectExtent l="0" t="0" r="1905" b="0"/>
                <wp:wrapNone/>
                <wp:docPr id="115"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67" name="Rectangle 13"/>
                        <wps:cNvSpPr>
                          <a:spLocks noChangeArrowheads="1"/>
                        </wps:cNvSpPr>
                        <wps:spPr bwMode="auto">
                          <a:xfrm>
                            <a:off x="1771614"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8CB40BC" w14:textId="77777777" w:rsidR="00802902" w:rsidRPr="00873158" w:rsidRDefault="00802902"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upright="1">
                          <a:noAutofit/>
                        </wps:bodyPr>
                      </wps:wsp>
                      <wps:wsp>
                        <wps:cNvPr id="268" name="Rectangle 15"/>
                        <wps:cNvSpPr>
                          <a:spLocks noChangeArrowheads="1"/>
                        </wps:cNvSpPr>
                        <wps:spPr bwMode="auto">
                          <a:xfrm>
                            <a:off x="625405" y="1773523"/>
                            <a:ext cx="5049540" cy="246403"/>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7FA0449" w14:textId="77777777" w:rsidR="00802902" w:rsidRPr="00873158" w:rsidRDefault="00802902"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upright="1">
                          <a:noAutofit/>
                        </wps:bodyPr>
                      </wps:wsp>
                      <wps:wsp>
                        <wps:cNvPr id="269" name="Straight Connector 16"/>
                        <wps:cNvCnPr>
                          <a:cxnSpLocks noChangeShapeType="1"/>
                        </wps:cNvCnPr>
                        <wps:spPr bwMode="auto">
                          <a:xfrm flipV="1">
                            <a:off x="2661921" y="321304"/>
                            <a:ext cx="600" cy="1465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0" name="TextBox 20"/>
                        <wps:cNvSpPr txBox="1">
                          <a:spLocks noChangeArrowheads="1"/>
                        </wps:cNvSpPr>
                        <wps:spPr bwMode="auto">
                          <a:xfrm>
                            <a:off x="1563312"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C5E5F39" w14:textId="77777777" w:rsidR="00802902" w:rsidRPr="00873158" w:rsidRDefault="00802902"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71" name="Straight Connector 21"/>
                        <wps:cNvCnPr>
                          <a:cxnSpLocks noChangeShapeType="1"/>
                        </wps:cNvCnPr>
                        <wps:spPr bwMode="auto">
                          <a:xfrm>
                            <a:off x="2602820" y="1220416"/>
                            <a:ext cx="972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2" name="TextBox 22"/>
                        <wps:cNvSpPr txBox="1">
                          <a:spLocks noChangeArrowheads="1"/>
                        </wps:cNvSpPr>
                        <wps:spPr bwMode="auto">
                          <a:xfrm>
                            <a:off x="2709521" y="1137915"/>
                            <a:ext cx="377203" cy="177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7D45427" w14:textId="77777777" w:rsidR="00802902" w:rsidRPr="00873158" w:rsidRDefault="00802902"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73" name="Rectangle 30"/>
                        <wps:cNvSpPr>
                          <a:spLocks noChangeArrowheads="1"/>
                        </wps:cNvSpPr>
                        <wps:spPr bwMode="auto">
                          <a:xfrm>
                            <a:off x="1771614" y="909312"/>
                            <a:ext cx="729606" cy="4457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B1D5AFA" w14:textId="77777777" w:rsidR="00802902" w:rsidRPr="00873158" w:rsidRDefault="00802902"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upright="1">
                          <a:noAutofit/>
                        </wps:bodyPr>
                      </wps:wsp>
                      <wps:wsp>
                        <wps:cNvPr id="274" name="Straight Connector 16"/>
                        <wps:cNvCnPr>
                          <a:cxnSpLocks noChangeShapeType="1"/>
                        </wps:cNvCnPr>
                        <wps:spPr bwMode="auto">
                          <a:xfrm flipV="1">
                            <a:off x="2140517" y="1355018"/>
                            <a:ext cx="700" cy="42230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5" name="Straight Connector 21"/>
                        <wps:cNvCnPr>
                          <a:cxnSpLocks noChangeShapeType="1"/>
                        </wps:cNvCnPr>
                        <wps:spPr bwMode="auto">
                          <a:xfrm>
                            <a:off x="2086616"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6" name="TextBox 22"/>
                        <wps:cNvSpPr txBox="1">
                          <a:spLocks noChangeArrowheads="1"/>
                        </wps:cNvSpPr>
                        <wps:spPr bwMode="auto">
                          <a:xfrm>
                            <a:off x="2163417" y="1380418"/>
                            <a:ext cx="641305" cy="3302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EAE4BDF" w14:textId="77777777" w:rsidR="00802902" w:rsidRDefault="00802902"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FA17564" w14:textId="77777777" w:rsidR="00802902" w:rsidRPr="00873158" w:rsidRDefault="00802902"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upright="1">
                          <a:noAutofit/>
                        </wps:bodyPr>
                      </wps:wsp>
                      <wps:wsp>
                        <wps:cNvPr id="277" name="Straight Connector 17"/>
                        <wps:cNvCnPr>
                          <a:cxnSpLocks noChangeShapeType="1"/>
                        </wps:cNvCnPr>
                        <wps:spPr bwMode="auto">
                          <a:xfrm>
                            <a:off x="1882115"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8" name="Straight Connector 14"/>
                        <wps:cNvCnPr>
                          <a:cxnSpLocks noChangeShapeType="1"/>
                        </wps:cNvCnPr>
                        <wps:spPr bwMode="auto">
                          <a:xfrm flipV="1">
                            <a:off x="1927815" y="365105"/>
                            <a:ext cx="600" cy="5442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13"/>
                        <wps:cNvSpPr>
                          <a:spLocks noChangeArrowheads="1"/>
                        </wps:cNvSpPr>
                        <wps:spPr bwMode="auto">
                          <a:xfrm>
                            <a:off x="312402"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88D3025" w14:textId="77777777" w:rsidR="00802902" w:rsidRPr="00873158" w:rsidRDefault="00802902"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upright="1">
                          <a:noAutofit/>
                        </wps:bodyPr>
                      </wps:wsp>
                      <wps:wsp>
                        <wps:cNvPr id="280" name="Straight Connector 16"/>
                        <wps:cNvCnPr>
                          <a:cxnSpLocks noChangeShapeType="1"/>
                        </wps:cNvCnPr>
                        <wps:spPr bwMode="auto">
                          <a:xfrm flipV="1">
                            <a:off x="1202609" y="321304"/>
                            <a:ext cx="700" cy="1446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 name="TextBox 20"/>
                        <wps:cNvSpPr txBox="1">
                          <a:spLocks noChangeArrowheads="1"/>
                        </wps:cNvSpPr>
                        <wps:spPr bwMode="auto">
                          <a:xfrm>
                            <a:off x="0" y="401905"/>
                            <a:ext cx="734006" cy="338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83B59D3" w14:textId="77777777" w:rsidR="00802902" w:rsidRPr="00873158" w:rsidRDefault="00802902"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82" name="Straight Connector 21"/>
                        <wps:cNvCnPr>
                          <a:cxnSpLocks noChangeShapeType="1"/>
                        </wps:cNvCnPr>
                        <wps:spPr bwMode="auto">
                          <a:xfrm>
                            <a:off x="1143609" y="1220416"/>
                            <a:ext cx="971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3" name="TextBox 22"/>
                        <wps:cNvSpPr txBox="1">
                          <a:spLocks noChangeArrowheads="1"/>
                        </wps:cNvSpPr>
                        <wps:spPr bwMode="auto">
                          <a:xfrm>
                            <a:off x="1260410" y="1137915"/>
                            <a:ext cx="348003" cy="186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3498932C" w14:textId="77777777" w:rsidR="00802902" w:rsidRPr="00873158" w:rsidRDefault="00802902"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84" name="Straight Connector 17"/>
                        <wps:cNvCnPr>
                          <a:cxnSpLocks noChangeShapeType="1"/>
                        </wps:cNvCnPr>
                        <wps:spPr bwMode="auto">
                          <a:xfrm>
                            <a:off x="423503"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5" name="Straight Connector 14"/>
                        <wps:cNvCnPr>
                          <a:cxnSpLocks noChangeShapeType="1"/>
                        </wps:cNvCnPr>
                        <wps:spPr bwMode="auto">
                          <a:xfrm flipV="1">
                            <a:off x="468604" y="365105"/>
                            <a:ext cx="0" cy="15113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6" name="Line 1700"/>
                        <wps:cNvCnPr>
                          <a:cxnSpLocks noChangeShapeType="1"/>
                        </wps:cNvCnPr>
                        <wps:spPr bwMode="auto">
                          <a:xfrm>
                            <a:off x="468604" y="1876425"/>
                            <a:ext cx="0" cy="312404"/>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87" name="Rectangle 13"/>
                        <wps:cNvSpPr>
                          <a:spLocks noChangeArrowheads="1"/>
                        </wps:cNvSpPr>
                        <wps:spPr bwMode="auto">
                          <a:xfrm>
                            <a:off x="323082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1FE80B1" w14:textId="77777777" w:rsidR="00802902" w:rsidRPr="00873158" w:rsidRDefault="00802902"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upright="1">
                          <a:noAutofit/>
                        </wps:bodyPr>
                      </wps:wsp>
                      <wps:wsp>
                        <wps:cNvPr id="96" name="TextBox 20"/>
                        <wps:cNvSpPr txBox="1">
                          <a:spLocks noChangeArrowheads="1"/>
                        </wps:cNvSpPr>
                        <wps:spPr bwMode="auto">
                          <a:xfrm>
                            <a:off x="3022624"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39AFCBAF" w14:textId="77777777" w:rsidR="00802902" w:rsidRPr="00873158" w:rsidRDefault="00802902"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97" name="Rectangle 30"/>
                        <wps:cNvSpPr>
                          <a:spLocks noChangeArrowheads="1"/>
                        </wps:cNvSpPr>
                        <wps:spPr bwMode="auto">
                          <a:xfrm>
                            <a:off x="3225825" y="890212"/>
                            <a:ext cx="843907" cy="4648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F450FD3" w14:textId="77777777" w:rsidR="00802902" w:rsidRPr="00873158" w:rsidRDefault="00802902"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upright="1">
                          <a:noAutofit/>
                        </wps:bodyPr>
                      </wps:wsp>
                      <wps:wsp>
                        <wps:cNvPr id="98" name="Straight Connector 16"/>
                        <wps:cNvCnPr>
                          <a:cxnSpLocks noChangeShapeType="1"/>
                        </wps:cNvCnPr>
                        <wps:spPr bwMode="auto">
                          <a:xfrm flipV="1">
                            <a:off x="3599828" y="1355018"/>
                            <a:ext cx="600" cy="4128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 name="Straight Connector 21"/>
                        <wps:cNvCnPr>
                          <a:cxnSpLocks noChangeShapeType="1"/>
                        </wps:cNvCnPr>
                        <wps:spPr bwMode="auto">
                          <a:xfrm>
                            <a:off x="3545828"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0" name="TextBox 22"/>
                        <wps:cNvSpPr txBox="1">
                          <a:spLocks noChangeArrowheads="1"/>
                        </wps:cNvSpPr>
                        <wps:spPr bwMode="auto">
                          <a:xfrm>
                            <a:off x="3584528" y="1390018"/>
                            <a:ext cx="640705" cy="168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EC1EE2D" w14:textId="77777777" w:rsidR="00802902" w:rsidRPr="00873158" w:rsidRDefault="00802902"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101" name="Straight Connector 17"/>
                        <wps:cNvCnPr>
                          <a:cxnSpLocks noChangeShapeType="1"/>
                        </wps:cNvCnPr>
                        <wps:spPr bwMode="auto">
                          <a:xfrm>
                            <a:off x="3341326"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2" name="Straight Connector 14"/>
                        <wps:cNvCnPr>
                          <a:cxnSpLocks noChangeShapeType="1"/>
                        </wps:cNvCnPr>
                        <wps:spPr bwMode="auto">
                          <a:xfrm flipV="1">
                            <a:off x="3387027" y="365105"/>
                            <a:ext cx="700" cy="525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 name="Rectangle 13"/>
                        <wps:cNvSpPr>
                          <a:spLocks noChangeArrowheads="1"/>
                        </wps:cNvSpPr>
                        <wps:spPr bwMode="auto">
                          <a:xfrm>
                            <a:off x="451293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1489BE8" w14:textId="77777777" w:rsidR="00802902" w:rsidRPr="00873158" w:rsidRDefault="00802902"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upright="1">
                          <a:noAutofit/>
                        </wps:bodyPr>
                      </wps:wsp>
                      <wps:wsp>
                        <wps:cNvPr id="104" name="Straight Connector 16"/>
                        <wps:cNvCnPr>
                          <a:cxnSpLocks noChangeShapeType="1"/>
                        </wps:cNvCnPr>
                        <wps:spPr bwMode="auto">
                          <a:xfrm flipV="1">
                            <a:off x="5069840" y="321304"/>
                            <a:ext cx="600" cy="14274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5" name="Straight Connector 21"/>
                        <wps:cNvCnPr>
                          <a:cxnSpLocks noChangeShapeType="1"/>
                        </wps:cNvCnPr>
                        <wps:spPr bwMode="auto">
                          <a:xfrm>
                            <a:off x="5019639" y="1220416"/>
                            <a:ext cx="97801" cy="7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6" name="TextBox 22"/>
                        <wps:cNvSpPr txBox="1">
                          <a:spLocks noChangeArrowheads="1"/>
                        </wps:cNvSpPr>
                        <wps:spPr bwMode="auto">
                          <a:xfrm>
                            <a:off x="5156240" y="1118815"/>
                            <a:ext cx="394903" cy="167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854D437" w14:textId="77777777" w:rsidR="00802902" w:rsidRPr="00873158" w:rsidRDefault="00802902"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E4196ED" id="Canvas 1679" o:spid="_x0000_s1102"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">
                <v:shape id="_x0000_s1103" type="#_x0000_t75" style="position:absolute;width:57321;height:22847;visibility:visible;mso-wrap-style:square">
                  <v:fill o:detectmouseclick="t"/>
                  <v:path o:connecttype="none"/>
                </v:shape>
                <v:rect id="Rectangle 13" o:spid="_x0000_s1104" style="position:absolute;left:17716;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nYi8QA&#10;AADcAAAADwAAAGRycy9kb3ducmV2LnhtbESPX2vCQBDE3wv9DscWfKsbQ+uf6ClFqNi+1YrPa25N&#10;QnN74e7U+O17hYKPw8z8hlmsetuqC/vQONEwGmagWEpnGqk07L/fn6egQiQx1DphDTcOsFo+Piyo&#10;MO4qX3zZxUoliISCNNQxdgViKGu2FIauY0neyXlLMUlfofF0TXDbYp5lY7TUSFqoqeN1zeXP7mw1&#10;+E/MX+PL6WN9QJycj5vZyOdG68FT/zYHFbmP9/B/e2s05OMJ/J1JRw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z52IvEAAAA3AAAAA8AAAAAAAAAAAAAAAAAmAIAAGRycy9k&#10;b3ducmV2LnhtbFBLBQYAAAAABAAEAPUAAACJAwAAAAA=&#10;" filled="f" fillcolor="#4f81bd" strokecolor="#385d8a" strokeweight="2pt">
                  <v:textbox inset="1.72719mm,.86361mm,1.72719mm,.86361mm">
                    <w:txbxContent>
                      <w:p w14:paraId="78CB40BC" w14:textId="77777777" w:rsidR="00802902" w:rsidRPr="00873158" w:rsidRDefault="00802902"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05" style="position:absolute;left:6254;top:17735;width:50495;height:2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ZM+cEA&#10;AADcAAAADwAAAGRycy9kb3ducmV2LnhtbERPS2vCQBC+F/wPywje6sRQH01dRYRK25sPep5mxySY&#10;nQ27q6b/3j0Uevz43st1b1t1Yx8aJxom4wwUS+lMI5WG0/H9eQEqRBJDrRPW8MsB1qvB05IK4+6y&#10;59shViqFSChIQx1jVyCGsmZLYew6lsSdnbcUE/QVGk/3FG5bzLNshpYaSQ01dbytubwcrlaD/8J8&#10;Gl/On9tvxPn1Z/c68bnRejTsN2+gIvfxX/zn/jAa8llam86kI4Cr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1mTPnBAAAA3AAAAA8AAAAAAAAAAAAAAAAAmAIAAGRycy9kb3du&#10;cmV2LnhtbFBLBQYAAAAABAAEAPUAAACGAwAAAAA=&#10;" filled="f" fillcolor="#4f81bd" strokecolor="#385d8a" strokeweight="2pt">
                  <v:textbox inset="1.72719mm,.86361mm,1.72719mm,.86361mm">
                    <w:txbxContent>
                      <w:p w14:paraId="37FA0449" w14:textId="77777777" w:rsidR="00802902" w:rsidRPr="00873158" w:rsidRDefault="00802902"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06" style="position:absolute;flip:y;visibility:visible;mso-wrap-style:squar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B2s4MYAAADcAAAADwAAAGRycy9kb3ducmV2LnhtbESPQWsCMRSE74X+h/AKvRTNKiK6GkUK&#10;Qg9e1LLS23Pz3Cy7edkmqW7/fVMQPA4z8w2zXPe2FVfyoXasYDTMQBCXTtdcKfg8bgczECEia2wd&#10;k4JfCrBePT8tMdfuxnu6HmIlEoRDjgpMjF0uZSgNWQxD1xEn7+K8xZikr6T2eEtw28pxlk2lxZrT&#10;gsGO3g2VzeHHKpCz3du335wnTdGcTnNTlEX3tVPq9aXfLEBE6uMjfG9/aAXj6Rz+z6QjIF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gdrODGAAAA3AAAAA8AAAAAAAAA&#10;AAAAAAAAoQIAAGRycy9kb3ducmV2LnhtbFBLBQYAAAAABAAEAPkAAACUAwAAAAA=&#10;"/>
                <v:shape id="TextBox 20" o:spid="_x0000_s1107" type="#_x0000_t202" style="position:absolute;left:15633;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VmMMA&#10;AADcAAAADwAAAGRycy9kb3ducmV2LnhtbERPz2vCMBS+D/wfwhN2GZrOg85qWmRDGB4cU0GPj+bZ&#10;FJOX0kTt9tcvB2HHj+/3suydFTfqQuNZwes4A0Fced1wreCwX4/eQISIrNF6JgU/FKAsBk9LzLW/&#10;8zfddrEWKYRDjgpMjG0uZagMOQxj3xIn7uw7hzHBrpa6w3sKd1ZOsmwqHTacGgy29G6ouuyuTgFv&#10;5r/h8LH9WlVmulnP7MvpaK9KPQ/71QJEpD7+ix/uT61gMkvz05l0BGT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NVmMMAAADcAAAADwAAAAAAAAAAAAAAAACYAgAAZHJzL2Rv&#10;d25yZXYueG1sUEsFBgAAAAAEAAQA9QAAAIgDAAAAAA==&#10;" filled="f" stroked="f" strokeweight="2pt">
                  <v:textbox inset="1.72719mm,.86361mm,1.72719mm,.86361mm">
                    <w:txbxContent>
                      <w:p w14:paraId="7C5E5F39" w14:textId="77777777" w:rsidR="00802902" w:rsidRPr="00873158" w:rsidRDefault="00802902"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8" style="position:absolute;visibility:visible;mso-wrap-style:squar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lGvCsQAAADcAAAADwAAAGRycy9kb3ducmV2LnhtbESPQWsCMRSE74L/ITzBWze7FmxdjYsI&#10;hR48WFuox2fyulm6eVk3qa7/vikUPA4z8w2zqgbXigv1ofGsoMhyEMTam4ZrBR/vLw/PIEJENth6&#10;JgU3ClCtx6MVlsZf+Y0uh1iLBOFQogIbY1dKGbQlhyHzHXHyvnzvMCbZ19L0eE1w18pZns+lw4bT&#10;gsWOtpb09+HHKfi0uNvv9SmSfzxutKmN8eeFUtPJsFmCiDTEe/i//WoUzJ4K+DuTjoBc/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2Ua8KxAAAANwAAAAPAAAAAAAAAAAA&#10;AAAAAKECAABkcnMvZG93bnJldi54bWxQSwUGAAAAAAQABAD5AAAAkgMAAAAA&#10;" strokecolor="#4a7ebb"/>
                <v:shape id="TextBox 22" o:spid="_x0000_s1109" type="#_x0000_t202" style="position:absolute;left:27095;top:11379;width:3772;height:17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1udMYA&#10;AADcAAAADwAAAGRycy9kb3ducmV2LnhtbESPQWsCMRSE74L/ITyhl1Kz7kHb1SiiCMVDi1bQ42Pz&#10;3CwmL8sm6ra/vikUPA4z8w0zW3TOihu1ofasYDTMQBCXXtdcKTh8bV5eQYSIrNF6JgXfFGAx7/dm&#10;WGh/5x3d9rESCcKhQAUmxqaQMpSGHIahb4iTd/atw5hkW0nd4j3BnZV5lo2lw5rTgsGGVobKy/7q&#10;FPD27Scc1h+fy9KMt5uJfT4d7VWpp0G3nIKI1MVH+L/9rhXkkxz+zqQjIO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G1udMYAAADcAAAADwAAAAAAAAAAAAAAAACYAgAAZHJz&#10;L2Rvd25yZXYueG1sUEsFBgAAAAAEAAQA9QAAAIsDAAAAAA==&#10;" filled="f" stroked="f" strokeweight="2pt">
                  <v:textbox inset="1.72719mm,.86361mm,1.72719mm,.86361mm">
                    <w:txbxContent>
                      <w:p w14:paraId="57D45427" w14:textId="77777777" w:rsidR="00802902" w:rsidRPr="00873158" w:rsidRDefault="00802902"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10" style="position:absolute;left:17716;top:9093;width:7296;height:4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tIVcQA&#10;AADcAAAADwAAAGRycy9kb3ducmV2LnhtbESPX2vCQBDE3wv9DscW+lY3plZt9JQiVFrf/IPP29ya&#10;BHN74e7U9Nv3CoU+DjPzG2a+7G2rruxD40TDcJCBYimdaaTScNi/P01BhUhiqHXCGr45wHJxfzen&#10;wribbPm6i5VKEAkFaahj7ArEUNZsKQxcx5K8k/OWYpK+QuPpluC2xTzLxmipkbRQU8ermsvz7mI1&#10;+A3mL3F0+lwdESeXr/Xr0OdG68eH/m0GKnIf/8N/7Q+jIZ88w++ZdARw8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bSFXEAAAA3AAAAA8AAAAAAAAAAAAAAAAAmAIAAGRycy9k&#10;b3ducmV2LnhtbFBLBQYAAAAABAAEAPUAAACJAwAAAAA=&#10;" filled="f" fillcolor="#4f81bd" strokecolor="#385d8a" strokeweight="2pt">
                  <v:textbox inset="1.72719mm,.86361mm,1.72719mm,.86361mm">
                    <w:txbxContent>
                      <w:p w14:paraId="1B1D5AFA" w14:textId="77777777" w:rsidR="00802902" w:rsidRPr="00873158" w:rsidRDefault="00802902"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11" style="position:absolute;flip:y;visibility:visible;mso-wrap-style:squar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8WVo8YAAADcAAAADwAAAGRycy9kb3ducmV2LnhtbESPQWsCMRSE74X+h/AKXkrNVqTVrVFE&#10;EDx4UctKb8/N62bZzcs2ibr+e1Mo9DjMzDfMbNHbVlzIh9qxgtdhBoK4dLrmSsHnYf0yAREissbW&#10;MSm4UYDF/PFhhrl2V97RZR8rkSAcclRgYuxyKUNpyGIYuo44ed/OW4xJ+kpqj9cEt60cZdmbtFhz&#10;WjDY0cpQ2ezPVoGcbJ9//PI0bormeJyaoiy6r61Sg6d++QEiUh//w3/tjVYweh/D75l0BOT8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PFlaPGAAAA3AAAAA8AAAAAAAAA&#10;AAAAAAAAoQIAAGRycy9kb3ducmV2LnhtbFBLBQYAAAAABAAEAPkAAACUAwAAAAA=&#10;"/>
                <v:line id="Straight Connector 21" o:spid="_x0000_s1112" style="position:absolute;visibility:visible;mso-wrap-style:squar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qpCcMAAADcAAAADwAAAGRycy9kb3ducmV2LnhtbESPQWsCMRSE74L/ITzBm2ZVqu1qFCkU&#10;eujBqtAen8lzs7h5WTeprv/eFASPw8x8wyxWravEhZpQelYwGmYgiLU3JRcK9ruPwSuIEJENVp5J&#10;wY0CrJbdzgJz46/8TZdtLESCcMhRgY2xzqUM2pLDMPQ1cfKOvnEYk2wKaRq8Jrir5DjLptJhyWnB&#10;Yk3vlvRp++cU/Fj82mz0IZKf/K61KYzx5zel+r12PQcRqY3P8KP9aRSMZy/wfyYdAbm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lqqQnDAAAA3AAAAA8AAAAAAAAAAAAA&#10;AAAAoQIAAGRycy9kb3ducmV2LnhtbFBLBQYAAAAABAAEAPkAAACRAwAAAAA=&#10;" strokecolor="#4a7ebb"/>
                <v:shape id="TextBox 22" o:spid="_x0000_s1113" type="#_x0000_t202" style="position:absolute;left:21634;top:13804;width:6413;height:33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Zod8YA&#10;AADcAAAADwAAAGRycy9kb3ducmV2LnhtbESPQWsCMRSE74L/IbxCL1KzeljbrVFEEYoHi1Zoj4/N&#10;62Zp8rJsoq7+elMQPA4z8w0znXfOihO1ofasYDTMQBCXXtdcKTh8rV9eQYSIrNF6JgUXCjCf9XtT&#10;LLQ/845O+1iJBOFQoAITY1NIGUpDDsPQN8TJ+/Wtw5hkW0nd4jnBnZXjLMulw5rTgsGGlobKv/3R&#10;KeDN2zUcVtvPRWnyzXpiBz/f9qjU81O3eAcRqYuP8L39oRWMJzn8n0lHQM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1Zod8YAAADcAAAADwAAAAAAAAAAAAAAAACYAgAAZHJz&#10;L2Rvd25yZXYueG1sUEsFBgAAAAAEAAQA9QAAAIsDAAAAAA==&#10;" filled="f" stroked="f" strokeweight="2pt">
                  <v:textbox inset="1.72719mm,.86361mm,1.72719mm,.86361mm">
                    <w:txbxContent>
                      <w:p w14:paraId="0EAE4BDF" w14:textId="77777777" w:rsidR="00802902" w:rsidRDefault="00802902"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FA17564" w14:textId="77777777" w:rsidR="00802902" w:rsidRPr="00873158" w:rsidRDefault="00802902"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14" style="position:absolute;visibility:visible;mso-wrap-style:squar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vSS5cMAAADcAAAADwAAAGRycy9kb3ducmV2LnhtbESPT2sCMRTE7wW/Q3iCN82qUO3WKFIo&#10;ePDgP7DH1+S5Wdy8rJuo67dvBKHHYWZ+w8wWravEjZpQelYwHGQgiLU3JRcKDvvv/hREiMgGK8+k&#10;4EEBFvPO2wxz4++8pdsuFiJBOOSowMZY51IGbclhGPiaOHkn3ziMSTaFNA3eE9xVcpRl79JhyWnB&#10;Yk1flvR5d3UKjhbXm43+jeTHP0ttCmP85UOpXrddfoKI1Mb/8Ku9MgpGkwk8z6QjIO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b0kuXDAAAA3AAAAA8AAAAAAAAAAAAA&#10;AAAAoQIAAGRycy9kb3ducmV2LnhtbFBLBQYAAAAABAAEAPkAAACRAwAAAAA=&#10;" strokecolor="#4a7ebb"/>
                <v:line id="Straight Connector 14" o:spid="_x0000_s1115" style="position:absolute;flip:y;visibility:visible;mso-wrap-style:squar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ifpsQAAADcAAAADwAAAGRycy9kb3ducmV2LnhtbERPy2oCMRTdC/2HcAvdFM1UStWpUUQQ&#10;unDjgxF318ntZJjJzTRJdfr3zUJweTjv+bK3rbiSD7VjBW+jDARx6XTNlYLjYTOcgggRWWPrmBT8&#10;UYDl4mkwx1y7G+/ouo+VSCEcclRgYuxyKUNpyGIYuY44cd/OW4wJ+kpqj7cUbls5zrIPabHm1GCw&#10;o7Whstn/WgVyun398avLe1M0p9PMFGXRnbdKvTz3q08Qkfr4EN/dX1rBeJLWpjPpCMjF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iJ+mxAAAANwAAAAPAAAAAAAAAAAA&#10;AAAAAKECAABkcnMvZG93bnJldi54bWxQSwUGAAAAAAQABAD5AAAAkgMAAAAA&#10;"/>
                <v:rect id="Rectangle 13" o:spid="_x0000_s1116" style="position:absolute;left:3124;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v8MA&#10;AADcAAAADwAAAGRycy9kb3ducmV2LnhtbESPQWvCQBSE74X+h+UVvNUXg601dZUiVGpvavH8zD6T&#10;0OzbsLtq/PduoeBxmJlvmNmit606sw+NEw2jYQaKpXSmkUrDz+7z+Q1UiCSGWies4coBFvPHhxkV&#10;xl1kw+dtrFSCSChIQx1jVyCGsmZLYeg6luQdnbcUk/QVGk+XBLct5ln2ipYaSQs1dbysufzdnqwG&#10;/435Sxwf18s94uR0WE1HPjdaD576j3dQkft4D/+3v4yGfDKFvzPpCOD8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N/v8MAAADcAAAADwAAAAAAAAAAAAAAAACYAgAAZHJzL2Rv&#10;d25yZXYueG1sUEsFBgAAAAAEAAQA9QAAAIgDAAAAAA==&#10;" filled="f" fillcolor="#4f81bd" strokecolor="#385d8a" strokeweight="2pt">
                  <v:textbox inset="1.72719mm,.86361mm,1.72719mm,.86361mm">
                    <w:txbxContent>
                      <w:p w14:paraId="188D3025" w14:textId="77777777" w:rsidR="00802902" w:rsidRPr="00873158" w:rsidRDefault="00802902"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17" style="position:absolute;flip:y;visibility:visible;mso-wrap-style:squar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vjh8MAAADcAAAADwAAAGRycy9kb3ducmV2LnhtbERPz2vCMBS+D/Y/hCd4GTNVxuiqUUQQ&#10;PHjRjcpuz+bZlDYvXRK1/vfLYbDjx/d7sRpsJ27kQ+NYwXSSgSCunG64VvD1uX3NQYSIrLFzTAoe&#10;FGC1fH5aYKHdnQ90O8ZapBAOBSowMfaFlKEyZDFMXE+cuIvzFmOCvpba4z2F207OsuxdWmw4NRjs&#10;aWOoao9Xq0Dm+5cfvz6/tWV7On2Ysir7771S49GwnoOINMR/8Z97pxXM8jQ/nUlHQC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kr44fDAAAA3AAAAA8AAAAAAAAAAAAA&#10;AAAAoQIAAGRycy9kb3ducmV2LnhtbFBLBQYAAAAABAAEAPkAAACRAwAAAAA=&#10;"/>
                <v:shape id="TextBox 20" o:spid="_x0000_s1118" type="#_x0000_t202" style="position:absolute;top:4019;width:7340;height:3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qAJMYA&#10;AADcAAAADwAAAGRycy9kb3ducmV2LnhtbESPT2sCMRTE74V+h/AKXopm9eCf1SjSIoiHlqqgx8fm&#10;uVlMXpZN1NVP3xSEHoeZ+Q0zW7TOiis1ofKsoN/LQBAXXldcKtjvVt0xiBCRNVrPpOBOARbz15cZ&#10;5trf+Ieu21iKBOGQowITY51LGQpDDkPP18TJO/nGYUyyKaVu8JbgzspBlg2lw4rTgsGaPgwV5+3F&#10;KeDN5BH2n1/fy8IMN6uRfT8e7EWpzlu7nIKI1Mb/8LO91goG4z78nUlHQ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WqAJMYAAADcAAAADwAAAAAAAAAAAAAAAACYAgAAZHJz&#10;L2Rvd25yZXYueG1sUEsFBgAAAAAEAAQA9QAAAIsDAAAAAA==&#10;" filled="f" stroked="f" strokeweight="2pt">
                  <v:textbox inset="1.72719mm,.86361mm,1.72719mm,.86361mm">
                    <w:txbxContent>
                      <w:p w14:paraId="783B59D3" w14:textId="77777777" w:rsidR="00802902" w:rsidRPr="00873158" w:rsidRDefault="00802902"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19" style="position:absolute;visibility:visible;mso-wrap-style:squar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1ZBWsQAAADcAAAADwAAAGRycy9kb3ducmV2LnhtbESPQWvCQBSE7wX/w/KE3ppNUygaXUMQ&#10;Cj30YFWwx9fdZzY0+zZmtxr/vVsoeBxm5htmWY2uE2caQutZwXOWgyDW3rTcKNjv3p5mIEJENth5&#10;JgVXClCtJg9LLI2/8Cedt7ERCcKhRAU2xr6UMmhLDkPme+LkHf3gMCY5NNIMeElw18kiz1+lw5bT&#10;gsWe1pb0z/bXKThY/Nhs9Hck//JVa9MY409zpR6nY70AEWmM9/B/+90oKGYF/J1JR0Cub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VkFaxAAAANwAAAAPAAAAAAAAAAAA&#10;AAAAAKECAABkcnMvZG93bnJldi54bWxQSwUGAAAAAAQABAD5AAAAkgMAAAAA&#10;" strokecolor="#4a7ebb"/>
                <v:shape id="TextBox 22" o:spid="_x0000_s1120" type="#_x0000_t202" style="position:absolute;left:12604;top:11379;width:3480;height:18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7yMYA&#10;AADcAAAADwAAAGRycy9kb3ducmV2LnhtbESPQWsCMRSE7wX/Q3iFXkrNasHqahRRhOKh4laox8fm&#10;uVmavCybqFt/vSkUehxm5htmtuicFRdqQ+1ZwaCfgSAuva65UnD43LyMQYSIrNF6JgU/FGAx7z3M&#10;MNf+ynu6FLESCcIhRwUmxiaXMpSGHIa+b4iTd/Ktw5hkW0nd4jXBnZXDLBtJhzWnBYMNrQyV38XZ&#10;KeDt5BYO64/dsjSj7ebNPh+/7Fmpp8duOQURqYv/4b/2u1YwHL/C75l0BOT8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vS7yMYAAADcAAAADwAAAAAAAAAAAAAAAACYAgAAZHJz&#10;L2Rvd25yZXYueG1sUEsFBgAAAAAEAAQA9QAAAIsDAAAAAA==&#10;" filled="f" stroked="f" strokeweight="2pt">
                  <v:textbox inset="1.72719mm,.86361mm,1.72719mm,.86361mm">
                    <w:txbxContent>
                      <w:p w14:paraId="3498932C" w14:textId="77777777" w:rsidR="00802902" w:rsidRPr="00873158" w:rsidRDefault="00802902"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21" style="position:absolute;visibility:visible;mso-wrap-style:squar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N8tcMAAADcAAAADwAAAGRycy9kb3ducmV2LnhtbESPT2sCMRTE7wW/Q3hCb5pVi9jVKCII&#10;HnrwH7TH1+S5Wdy8rJuo229vBKHHYWZ+w8wWravEjZpQelYw6GcgiLU3JRcKjod1bwIiRGSDlWdS&#10;8EcBFvPO2wxz4++8o9s+FiJBOOSowMZY51IGbclh6PuaOHkn3ziMSTaFNA3eE9xVcphlY+mw5LRg&#10;saaVJX3eX52Cb4tf263+jeRHP0ttCmP85VOp9267nIKI1Mb/8Ku9MQqGkw94nklHQM4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PzfLXDAAAA3AAAAA8AAAAAAAAAAAAA&#10;AAAAoQIAAGRycy9kb3ducmV2LnhtbFBLBQYAAAAABAAEAPkAAACRAwAAAAA=&#10;" strokecolor="#4a7ebb"/>
                <v:line id="Straight Connector 14" o:spid="_x0000_s1122" style="position:absolute;flip:y;visibility:visible;mso-wrap-style:squar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VxAH8cAAADcAAAADwAAAGRycy9kb3ducmV2LnhtbESPQWsCMRSE74X+h/CEXkrNVtqyrkYR&#10;odCDl6qseHtunptlNy9rkur23zeFQo/DzHzDzJeD7cSVfGgcK3geZyCIK6cbrhXsd+9POYgQkTV2&#10;jknBNwVYLu7v5lhod+NPum5jLRKEQ4EKTIx9IWWoDFkMY9cTJ+/svMWYpK+l9nhLcNvJSZa9SYsN&#10;pwWDPa0NVe32yyqQ+ebx4lenl7ZsD4epKauyP26UehgNqxmISEP8D/+1P7SCSf4Kv2fSEZC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pXEAfxwAAANwAAAAPAAAAAAAA&#10;AAAAAAAAAKECAABkcnMvZG93bnJldi54bWxQSwUGAAAAAAQABAD5AAAAlQMAAAAA&#10;"/>
                <v:line id="Line 1700" o:spid="_x0000_s1123" style="position:absolute;visibility:visible;mso-wrap-style:squar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ca018QAAADcAAAADwAAAGRycy9kb3ducmV2LnhtbESPQWvCQBSE7wX/w/IEb3VjlHSNriKF&#10;ghQpVAWvj+wzCWbfhuxq4r/vFgo9DjPzDbPeDrYRD+p87VjDbJqAIC6cqbnUcD59vCoQPiAbbByT&#10;hid52G5GL2vMjev5mx7HUIoIYZ+jhiqENpfSFxVZ9FPXEkfv6jqLIcqulKbDPsJtI9MkyaTFmuNC&#10;hS29V1TcjnerAQ/t/TDLlosv9fa5cPNeXZJUaT0ZD7sViEBD+A//tfdGQ6oy+D0Tj4Dc/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xrTXxAAAANwAAAAPAAAAAAAAAAAA&#10;AAAAAKECAABkcnMvZG93bnJldi54bWxQSwUGAAAAAAQABAD5AAAAkgMAAAAA&#10;">
                  <v:stroke dashstyle="dash"/>
                  <v:shadow color="#eeece1"/>
                </v:line>
                <v:rect id="Rectangle 13" o:spid="_x0000_s1124" style="position:absolute;left:32308;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U+ccQA&#10;AADcAAAADwAAAGRycy9kb3ducmV2LnhtbESPX2vCQBDE34V+h2MLfdONof5LPaUILda32tLnNbcm&#10;obm9cHdq+u17guDjMDO/YZbr3rbqzD40TjSMRxkoltKZRioN319vwzmoEEkMtU5Ywx8HWK8eBksq&#10;jLvIJ5/3sVIJIqEgDXWMXYEYypothZHrWJJ3dN5STNJXaDxdEty2mGfZFC01khZq6nhTc/m7P1kN&#10;fof5JD4fPzY/iLPT4X0x9rnR+umxf30BFbmP9/CtvTUa8vkMrmfSEcDV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1PnHEAAAA3AAAAA8AAAAAAAAAAAAAAAAAmAIAAGRycy9k&#10;b3ducmV2LnhtbFBLBQYAAAAABAAEAPUAAACJAwAAAAA=&#10;" filled="f" fillcolor="#4f81bd" strokecolor="#385d8a" strokeweight="2pt">
                  <v:textbox inset="1.72719mm,.86361mm,1.72719mm,.86361mm">
                    <w:txbxContent>
                      <w:p w14:paraId="71FE80B1" w14:textId="77777777" w:rsidR="00802902" w:rsidRPr="00873158" w:rsidRDefault="00802902"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25" type="#_x0000_t202" style="position:absolute;left:30226;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bTyMUA&#10;AADbAAAADwAAAGRycy9kb3ducmV2LnhtbESPQWsCMRSE7wX/Q3hCL6JZe9jW1SiiCMVDS1XQ42Pz&#10;3CwmL8sm6ra/vikIPQ4z8w0zW3TOihu1ofasYDzKQBCXXtdcKTjsN8M3ECEia7SeScE3BVjMe08z&#10;LLS/8xfddrESCcKhQAUmxqaQMpSGHIaRb4iTd/atw5hkW0nd4j3BnZUvWZZLhzWnBYMNrQyVl93V&#10;KeDt5Ccc1h+fy9Lk282rHZyO9qrUc79bTkFE6uJ/+NF+1womOfx9ST9Az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5tPIxQAAANsAAAAPAAAAAAAAAAAAAAAAAJgCAABkcnMv&#10;ZG93bnJldi54bWxQSwUGAAAAAAQABAD1AAAAigMAAAAA&#10;" filled="f" stroked="f" strokeweight="2pt">
                  <v:textbox inset="1.72719mm,.86361mm,1.72719mm,.86361mm">
                    <w:txbxContent>
                      <w:p w14:paraId="39AFCBAF" w14:textId="77777777" w:rsidR="00802902" w:rsidRPr="00873158" w:rsidRDefault="00802902"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26" style="position:absolute;left:32258;top:8902;width:8439;height:46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6AMMA&#10;AADbAAAADwAAAGRycy9kb3ducmV2LnhtbESPQWvCQBSE74X+h+UVvNUXg9WaukoRWlpvavH8zD6T&#10;0OzbsLtq+u+7guBxmJlvmPmyt606sw+NEw2jYQaKpXSmkUrDz+7j+RVUiCSGWies4Y8DLBePD3Mq&#10;jLvIhs/bWKkEkVCQhjrGrkAMZc2WwtB1LMk7Om8pJukrNJ4uCW5bzLNsgpYaSQs1dbyqufzdnqwG&#10;v8b8JY6P36s94vR0+JyNfG60Hjz172+gIvfxHr61v4yG2RSuX9IPwM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J6AMMAAADbAAAADwAAAAAAAAAAAAAAAACYAgAAZHJzL2Rv&#10;d25yZXYueG1sUEsFBgAAAAAEAAQA9QAAAIgDAAAAAA==&#10;" filled="f" fillcolor="#4f81bd" strokecolor="#385d8a" strokeweight="2pt">
                  <v:textbox inset="1.72719mm,.86361mm,1.72719mm,.86361mm">
                    <w:txbxContent>
                      <w:p w14:paraId="4F450FD3" w14:textId="77777777" w:rsidR="00802902" w:rsidRPr="00873158" w:rsidRDefault="00802902"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27" style="position:absolute;flip:y;visibility:visible;mso-wrap-style:squar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YtP8IAAADbAAAADwAAAGRycy9kb3ducmV2LnhtbERPz2vCMBS+C/sfwhvsIjN1iGg1igjC&#10;Dl6mUvH21jyb0ualJpl2/705DHb8+H4v171txZ18qB0rGI8yEMSl0zVXCk7H3fsMRIjIGlvHpOCX&#10;AqxXL4Ml5to9+Ivuh1iJFMIhRwUmxi6XMpSGLIaR64gTd3XeYkzQV1J7fKRw28qPLJtKizWnBoMd&#10;bQ2VzeHHKpCz/fDmN9+TpmjO57kpyqK77JV6e+03CxCR+vgv/nN/agXzNDZ9ST9Ar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YtP8IAAADbAAAADwAAAAAAAAAAAAAA&#10;AAChAgAAZHJzL2Rvd25yZXYueG1sUEsFBgAAAAAEAAQA+QAAAJADAAAAAA==&#10;"/>
                <v:line id="Straight Connector 21" o:spid="_x0000_s1128" style="position:absolute;visibility:visible;mso-wrap-style:squar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VDlU8IAAADbAAAADwAAAGRycy9kb3ducmV2LnhtbESPQWsCMRSE74L/ITyhNzerheKuRpGC&#10;0EMPVgU9PpPnZnHzst2kuv33TUHwOMzMN8xi1btG3KgLtWcFkywHQay9qblScNhvxjMQISIbbDyT&#10;gl8KsFoOBwssjb/zF912sRIJwqFEBTbGtpQyaEsOQ+Zb4uRdfOcwJtlV0nR4T3DXyGmev0mHNacF&#10;iy29W9LX3Y9TcLT4ud3qcyT/elprUxnjvwulXkb9eg4iUh+f4Uf7wygoCvj/kn6AXP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VDlU8IAAADbAAAADwAAAAAAAAAAAAAA&#10;AAChAgAAZHJzL2Rvd25yZXYueG1sUEsFBgAAAAAEAAQA+QAAAJADAAAAAA==&#10;" strokecolor="#4a7ebb"/>
                <v:shape id="TextBox 22" o:spid="_x0000_s1129" type="#_x0000_t202" style="position:absolute;left:35845;top:13900;width:6407;height:1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BHmccA&#10;AADcAAAADwAAAGRycy9kb3ducmV2LnhtbESPQUsDMRCF74L/IYzgRdqsPVRdm5ZiKUgPFtdCPQ6b&#10;cbOYTJZN2m77651DwdsM781738wWQ/DqSH1qIxt4HBegiOtoW24M7L7Wo2dQKSNb9JHJwJkSLOa3&#10;NzMsbTzxJx2r3CgJ4VSiAZdzV2qdakcB0zh2xKL9xD5glrVvtO3xJOHB60lRTHXAlqXBYUdvjurf&#10;6hAM8Oblknarj+2ydtPN+sk/fO/9wZj7u2H5CirTkP/N1+t3K/iF4MszMoGe/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jQR5nHAAAA3AAAAA8AAAAAAAAAAAAAAAAAmAIAAGRy&#10;cy9kb3ducmV2LnhtbFBLBQYAAAAABAAEAPUAAACMAwAAAAA=&#10;" filled="f" stroked="f" strokeweight="2pt">
                  <v:textbox inset="1.72719mm,.86361mm,1.72719mm,.86361mm">
                    <w:txbxContent>
                      <w:p w14:paraId="7EC1EE2D" w14:textId="77777777" w:rsidR="00802902" w:rsidRPr="00873158" w:rsidRDefault="00802902"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30" style="position:absolute;visibility:visible;mso-wrap-style:squar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XK9C8AAAADcAAAADwAAAGRycy9kb3ducmV2LnhtbERPTYvCMBC9C/6HMMLeNHWFRatRRFjw&#10;4MFVQY9jMjbFZlKbqN1/v1kQvM3jfc5s0bpKPKgJpWcFw0EGglh7U3Kh4LD/7o9BhIhssPJMCn4p&#10;wGLe7cwwN/7JP/TYxUKkEA45KrAx1rmUQVtyGAa+Jk7cxTcOY4JNIU2DzxTuKvmZZV/SYcmpwWJN&#10;K0v6urs7BUeLm+1WnyP50WmpTWGMv02U+ui1yymISG18i1/utUnzsyH8P5MukPM/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VyvQvAAAAA3AAAAA8AAAAAAAAAAAAAAAAA&#10;oQIAAGRycy9kb3ducmV2LnhtbFBLBQYAAAAABAAEAPkAAACOAwAAAAA=&#10;" strokecolor="#4a7ebb"/>
                <v:line id="Straight Connector 14" o:spid="_x0000_s1131" style="position:absolute;flip:y;visibility:visible;mso-wrap-style:squar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EO6TcMAAADcAAAADwAAAGRycy9kb3ducmV2LnhtbERPTWsCMRC9C/6HMIVeRLOVUnRrFCkI&#10;PXiplRVv0810s+xmsiZRt/++EQRv83ifs1j1thUX8qF2rOBlkoEgLp2uuVKw/96MZyBCRNbYOiYF&#10;fxRgtRwOFphrd+UvuuxiJVIIhxwVmBi7XMpQGrIYJq4jTtyv8xZjgr6S2uM1hdtWTrPsTVqsOTUY&#10;7OjDUNnszlaBnG1HJ7/+eW2K5nCYm6IsuuNWqeenfv0OIlIfH+K7+1On+dkU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BDuk3DAAAA3AAAAA8AAAAAAAAAAAAA&#10;AAAAoQIAAGRycy9kb3ducmV2LnhtbFBLBQYAAAAABAAEAPkAAACRAwAAAAA=&#10;"/>
                <v:rect id="Rectangle 13" o:spid="_x0000_s1132" style="position:absolute;left:45129;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haVMEA&#10;AADcAAAADwAAAGRycy9kb3ducmV2LnhtbERPTWvCQBC9F/wPywi96cTY2hpdRYSWtrdq6XnMjkkw&#10;Oxt2V03/fbcg9DaP9znLdW9bdWEfGicaJuMMFEvpTCOVhq/9y+gZVIgkhlonrOGHA6xXg7slFcZd&#10;5ZMvu1ipFCKhIA11jF2BGMqaLYWx61gSd3TeUkzQV2g8XVO4bTHPshlaaiQ11NTxtubytDtbDf4D&#10;88f4cHzffiM+nQ+v84nPjdb3w36zABW5j//im/vNpPnZFP6eSRfg6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U4WlTBAAAA3AAAAA8AAAAAAAAAAAAAAAAAmAIAAGRycy9kb3du&#10;cmV2LnhtbFBLBQYAAAAABAAEAPUAAACGAwAAAAA=&#10;" filled="f" fillcolor="#4f81bd" strokecolor="#385d8a" strokeweight="2pt">
                  <v:textbox inset="1.72719mm,.86361mm,1.72719mm,.86361mm">
                    <w:txbxContent>
                      <w:p w14:paraId="21489BE8" w14:textId="77777777" w:rsidR="00802902" w:rsidRPr="00873158" w:rsidRDefault="00802902"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33" style="position:absolute;flip:y;visibility:visible;mso-wrap-style:squar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aHosMAAADcAAAADwAAAGRycy9kb3ducmV2LnhtbERPTWsCMRC9F/ofwgi9lJptEbGrUaQg&#10;9OClKivexs24WXYz2SZRt/++EQRv83ifM1v0thUX8qF2rOB9mIEgLp2uuVKw267eJiBCRNbYOiYF&#10;fxRgMX9+mmGu3ZV/6LKJlUghHHJUYGLscilDachiGLqOOHEn5y3GBH0ltcdrCret/MiysbRYc2ow&#10;2NGXobLZnK0COVm//vrlcdQUzX7/aYqy6A5rpV4G/XIKIlIfH+K7+1un+dkIbs+kC+T8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Dmh6LDAAAA3AAAAA8AAAAAAAAAAAAA&#10;AAAAoQIAAGRycy9kb3ducmV2LnhtbFBLBQYAAAAABAAEAPkAAACRAwAAAAA=&#10;"/>
                <v:line id="Straight Connector 21" o:spid="_x0000_s1134" style="position:absolute;visibility:visible;mso-wrap-style:squar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m7CMEAAADcAAAADwAAAGRycy9kb3ducmV2LnhtbERPTWsCMRC9F/wPYQRvNWul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KSbsIwQAAANwAAAAPAAAAAAAAAAAAAAAA&#10;AKECAABkcnMvZG93bnJldi54bWxQSwUGAAAAAAQABAD5AAAAjwMAAAAA&#10;" strokecolor="#4a7ebb"/>
                <v:shape id="TextBox 22" o:spid="_x0000_s1135" type="#_x0000_t202" style="position:absolute;left:51562;top:11188;width:3949;height:1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V6dsMA&#10;AADcAAAADwAAAGRycy9kb3ducmV2LnhtbERPTWsCMRC9F/wPYYReRLPtYa2rUcQiFA8VraDHYTNu&#10;FpPJsom67a9vCkJv83ifM1t0zoobtaH2rOBllIEgLr2uuVJw+FoP30CEiKzReiYF3xRgMe89zbDQ&#10;/s47uu1jJVIIhwIVmBibQspQGnIYRr4hTtzZtw5jgm0ldYv3FO6sfM2yXDqsOTUYbGhlqLzsr04B&#10;byY/4fD+uV2WJt+sx3ZwOtqrUs/9bjkFEamL/+KH+0On+VkOf8+kC+T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HV6dsMAAADcAAAADwAAAAAAAAAAAAAAAACYAgAAZHJzL2Rv&#10;d25yZXYueG1sUEsFBgAAAAAEAAQA9QAAAIgDAAAAAA==&#10;" filled="f" stroked="f" strokeweight="2pt">
                  <v:textbox inset="1.72719mm,.86361mm,1.72719mm,.86361mm">
                    <w:txbxContent>
                      <w:p w14:paraId="6854D437" w14:textId="77777777" w:rsidR="00802902" w:rsidRPr="00873158" w:rsidRDefault="00802902"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eastAsia="zh-CN"/>
        </w:rPr>
        <mc:AlternateContent>
          <mc:Choice Requires="wps">
            <w:drawing>
              <wp:inline distT="0" distB="0" distL="0" distR="0" wp14:anchorId="2EA570B1" wp14:editId="61F9C30F">
                <wp:extent cx="5732145" cy="2286000"/>
                <wp:effectExtent l="0" t="0" r="3175" b="3175"/>
                <wp:docPr id="266"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019F012"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" filled="f" stroked="f">
                <o:lock v:ext="edit" aspectratio="t"/>
                <w10:anchorlock/>
              </v:rect>
            </w:pict>
          </mc:Fallback>
        </mc:AlternateContent>
      </w:r>
    </w:p>
    <w:p w14:paraId="2B17E19D" w14:textId="77777777"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14:paraId="4E36FDCE" w14:textId="77777777" w:rsidR="006B3F01" w:rsidRPr="00357143" w:rsidRDefault="006B3F01" w:rsidP="006B3F01">
      <w:pPr>
        <w:pStyle w:val="NF"/>
      </w:pPr>
    </w:p>
    <w:p w14:paraId="2EB3A366" w14:textId="77777777" w:rsidR="00D64CC7" w:rsidRPr="00357143" w:rsidRDefault="00D64CC7" w:rsidP="006B3F01">
      <w:pPr>
        <w:pStyle w:val="TF"/>
      </w:pPr>
      <w:r w:rsidRPr="00357143">
        <w:t>Figure F.2-2: Scenarios Supported by oneM2M Architecture</w:t>
      </w:r>
    </w:p>
    <w:p w14:paraId="3C90588C" w14:textId="77777777"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14:paraId="08A1BA32" w14:textId="77777777" w:rsidR="008F0293" w:rsidRPr="00357143" w:rsidRDefault="004B08FC" w:rsidP="004B08FC">
      <w:r w:rsidRPr="00357143">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14:paraId="3F70C0A5" w14:textId="5F45B361" w:rsidR="008F0293" w:rsidRPr="00357143" w:rsidRDefault="008813EC" w:rsidP="00E163FB">
      <w:pPr>
        <w:pStyle w:val="FL"/>
      </w:pPr>
      <w:r>
        <w:rPr>
          <w:noProof/>
          <w:lang w:val="en-US" w:eastAsia="zh-CN"/>
        </w:rPr>
        <mc:AlternateContent>
          <mc:Choice Requires="wpc">
            <w:drawing>
              <wp:anchor distT="0" distB="0" distL="114300" distR="114300" simplePos="0" relativeHeight="251658240" behindDoc="0" locked="0" layoutInCell="1" allowOverlap="1" wp14:anchorId="1BE1014E" wp14:editId="36727029">
                <wp:simplePos x="0" y="0"/>
                <wp:positionH relativeFrom="character">
                  <wp:posOffset>0</wp:posOffset>
                </wp:positionH>
                <wp:positionV relativeFrom="line">
                  <wp:posOffset>0</wp:posOffset>
                </wp:positionV>
                <wp:extent cx="5732145" cy="2656840"/>
                <wp:effectExtent l="0" t="0" r="20955" b="10160"/>
                <wp:wrapNone/>
                <wp:docPr id="149"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0" name="Rectangle 13"/>
                        <wps:cNvSpPr>
                          <a:spLocks noChangeArrowheads="1"/>
                        </wps:cNvSpPr>
                        <wps:spPr bwMode="auto">
                          <a:xfrm>
                            <a:off x="55200" y="0"/>
                            <a:ext cx="12122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E7469E3" w14:textId="77777777" w:rsidR="00802902" w:rsidRPr="008B56EB" w:rsidRDefault="00802902"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31" name="Rectangle 15"/>
                        <wps:cNvSpPr>
                          <a:spLocks noChangeArrowheads="1"/>
                        </wps:cNvSpPr>
                        <wps:spPr bwMode="auto">
                          <a:xfrm>
                            <a:off x="936607"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157E082" w14:textId="77777777" w:rsidR="00802902" w:rsidRPr="008B56EB" w:rsidRDefault="00802902"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32" name="TextBox 20"/>
                        <wps:cNvSpPr txBox="1">
                          <a:spLocks noChangeArrowheads="1"/>
                        </wps:cNvSpPr>
                        <wps:spPr bwMode="auto">
                          <a:xfrm>
                            <a:off x="220302" y="495907"/>
                            <a:ext cx="776606" cy="176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220D105E" w14:textId="77777777" w:rsidR="00802902" w:rsidRPr="008B56EB" w:rsidRDefault="00802902"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upright="1">
                          <a:noAutofit/>
                        </wps:bodyPr>
                      </wps:wsp>
                      <wps:wsp>
                        <wps:cNvPr id="33" name="Rectangle 30"/>
                        <wps:cNvSpPr>
                          <a:spLocks noChangeArrowheads="1"/>
                        </wps:cNvSpPr>
                        <wps:spPr bwMode="auto">
                          <a:xfrm>
                            <a:off x="55200" y="991815"/>
                            <a:ext cx="7715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E8823A4" w14:textId="77777777" w:rsidR="00802902" w:rsidRPr="008B56EB" w:rsidRDefault="00802902"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07CC31E8" w14:textId="77777777" w:rsidR="00802902" w:rsidRPr="008B56EB" w:rsidRDefault="00802902"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34" name="Straight Connector 16"/>
                        <wps:cNvCnPr>
                          <a:cxnSpLocks noChangeShapeType="1"/>
                        </wps:cNvCnPr>
                        <wps:spPr bwMode="auto">
                          <a:xfrm flipV="1">
                            <a:off x="441303" y="1432522"/>
                            <a:ext cx="4400" cy="3315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 name="Straight Connector 21"/>
                        <wps:cNvCnPr>
                          <a:cxnSpLocks noChangeShapeType="1"/>
                        </wps:cNvCnPr>
                        <wps:spPr bwMode="auto">
                          <a:xfrm>
                            <a:off x="387903" y="1557023"/>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6" name="TextBox 22"/>
                        <wps:cNvSpPr txBox="1">
                          <a:spLocks noChangeArrowheads="1"/>
                        </wps:cNvSpPr>
                        <wps:spPr bwMode="auto">
                          <a:xfrm>
                            <a:off x="551104" y="1432522"/>
                            <a:ext cx="677605" cy="178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8579834" w14:textId="77777777" w:rsidR="00802902" w:rsidRPr="008B56EB" w:rsidRDefault="00802902"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37" name="Straight Connector 17"/>
                        <wps:cNvCnPr>
                          <a:cxnSpLocks noChangeShapeType="1"/>
                        </wps:cNvCnPr>
                        <wps:spPr bwMode="auto">
                          <a:xfrm>
                            <a:off x="172001" y="661610"/>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8" name="Straight Connector 14"/>
                        <wps:cNvCnPr>
                          <a:cxnSpLocks noChangeShapeType="1"/>
                        </wps:cNvCnPr>
                        <wps:spPr bwMode="auto">
                          <a:xfrm flipV="1">
                            <a:off x="220302"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Rectangle 13"/>
                        <wps:cNvSpPr>
                          <a:spLocks noChangeArrowheads="1"/>
                        </wps:cNvSpPr>
                        <wps:spPr bwMode="auto">
                          <a:xfrm>
                            <a:off x="4299534"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49C857A" w14:textId="77777777" w:rsidR="00802902" w:rsidRPr="008B56EB" w:rsidRDefault="00802902"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upright="1">
                          <a:noAutofit/>
                        </wps:bodyPr>
                      </wps:wsp>
                      <wps:wsp>
                        <wps:cNvPr id="41" name="Straight Connector 16"/>
                        <wps:cNvCnPr>
                          <a:cxnSpLocks noChangeShapeType="1"/>
                        </wps:cNvCnPr>
                        <wps:spPr bwMode="auto">
                          <a:xfrm flipV="1">
                            <a:off x="4850738" y="386006"/>
                            <a:ext cx="7600" cy="15983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Straight Connector 21"/>
                        <wps:cNvCnPr>
                          <a:cxnSpLocks noChangeShapeType="1"/>
                        </wps:cNvCnPr>
                        <wps:spPr bwMode="auto">
                          <a:xfrm>
                            <a:off x="4795538" y="1281419"/>
                            <a:ext cx="102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43" name="TextBox 22"/>
                        <wps:cNvSpPr txBox="1">
                          <a:spLocks noChangeArrowheads="1"/>
                        </wps:cNvSpPr>
                        <wps:spPr bwMode="auto">
                          <a:xfrm>
                            <a:off x="4909139" y="1194418"/>
                            <a:ext cx="363903" cy="167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687A280" w14:textId="77777777" w:rsidR="00802902" w:rsidRPr="008B56EB" w:rsidRDefault="00802902"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44" name="Line 1729"/>
                        <wps:cNvCnPr>
                          <a:cxnSpLocks noChangeShapeType="1"/>
                        </wps:cNvCnPr>
                        <wps:spPr bwMode="auto">
                          <a:xfrm>
                            <a:off x="1433111" y="1708126"/>
                            <a:ext cx="551204"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5" name="Straight Connector 14"/>
                        <wps:cNvCnPr>
                          <a:cxnSpLocks noChangeShapeType="1"/>
                        </wps:cNvCnPr>
                        <wps:spPr bwMode="auto">
                          <a:xfrm flipH="1" flipV="1">
                            <a:off x="1432511" y="1708126"/>
                            <a:ext cx="600" cy="2762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 name="Rectangle 13"/>
                        <wps:cNvSpPr>
                          <a:spLocks noChangeArrowheads="1"/>
                        </wps:cNvSpPr>
                        <wps:spPr bwMode="auto">
                          <a:xfrm>
                            <a:off x="1598213"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3AC8753" w14:textId="77777777" w:rsidR="00802902" w:rsidRPr="008B56EB" w:rsidRDefault="00802902"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47" name="TextBox 20"/>
                        <wps:cNvSpPr txBox="1">
                          <a:spLocks noChangeArrowheads="1"/>
                        </wps:cNvSpPr>
                        <wps:spPr bwMode="auto">
                          <a:xfrm>
                            <a:off x="1764014" y="448307"/>
                            <a:ext cx="776006" cy="334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29260D5" w14:textId="77777777" w:rsidR="00802902" w:rsidRPr="008B56EB" w:rsidRDefault="00802902"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upright="1">
                          <a:noAutofit/>
                        </wps:bodyPr>
                      </wps:wsp>
                      <wps:wsp>
                        <wps:cNvPr id="48" name="Rectangle 30"/>
                        <wps:cNvSpPr>
                          <a:spLocks noChangeArrowheads="1"/>
                        </wps:cNvSpPr>
                        <wps:spPr bwMode="auto">
                          <a:xfrm>
                            <a:off x="1598213" y="991815"/>
                            <a:ext cx="7722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08D3EC2" w14:textId="77777777" w:rsidR="00802902" w:rsidRPr="008B56EB" w:rsidRDefault="00802902"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5AD6DF8" w14:textId="77777777" w:rsidR="00802902" w:rsidRPr="008B56EB" w:rsidRDefault="00802902"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49" name="Straight Connector 16"/>
                        <wps:cNvCnPr>
                          <a:cxnSpLocks noChangeShapeType="1"/>
                        </wps:cNvCnPr>
                        <wps:spPr bwMode="auto">
                          <a:xfrm flipV="1">
                            <a:off x="1988816" y="1432522"/>
                            <a:ext cx="0" cy="2756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 name="Straight Connector 21"/>
                        <wps:cNvCnPr>
                          <a:cxnSpLocks noChangeShapeType="1"/>
                        </wps:cNvCnPr>
                        <wps:spPr bwMode="auto">
                          <a:xfrm>
                            <a:off x="1931615" y="1557023"/>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1" name="TextBox 22"/>
                        <wps:cNvSpPr txBox="1">
                          <a:spLocks noChangeArrowheads="1"/>
                        </wps:cNvSpPr>
                        <wps:spPr bwMode="auto">
                          <a:xfrm>
                            <a:off x="1972915" y="1469322"/>
                            <a:ext cx="676905" cy="178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BE41DD1" w14:textId="77777777" w:rsidR="00802902" w:rsidRPr="008B56EB" w:rsidRDefault="00802902"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52" name="Straight Connector 17"/>
                        <wps:cNvCnPr>
                          <a:cxnSpLocks noChangeShapeType="1"/>
                        </wps:cNvCnPr>
                        <wps:spPr bwMode="auto">
                          <a:xfrm>
                            <a:off x="1715713" y="661610"/>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3" name="Straight Connector 14"/>
                        <wps:cNvCnPr>
                          <a:cxnSpLocks noChangeShapeType="1"/>
                        </wps:cNvCnPr>
                        <wps:spPr bwMode="auto">
                          <a:xfrm flipV="1">
                            <a:off x="1764014"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Line 1739"/>
                        <wps:cNvCnPr>
                          <a:cxnSpLocks noChangeShapeType="1"/>
                        </wps:cNvCnPr>
                        <wps:spPr bwMode="auto">
                          <a:xfrm>
                            <a:off x="441303" y="1764027"/>
                            <a:ext cx="60640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5" name="Straight Connector 14"/>
                        <wps:cNvCnPr>
                          <a:cxnSpLocks noChangeShapeType="1"/>
                        </wps:cNvCnPr>
                        <wps:spPr bwMode="auto">
                          <a:xfrm flipV="1">
                            <a:off x="1047708" y="1764027"/>
                            <a:ext cx="0" cy="22030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 name="Rectangle 1741"/>
                        <wps:cNvSpPr>
                          <a:spLocks noChangeArrowheads="1"/>
                        </wps:cNvSpPr>
                        <wps:spPr bwMode="auto">
                          <a:xfrm>
                            <a:off x="0" y="881313"/>
                            <a:ext cx="2425019"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7" name="TextBox 22"/>
                        <wps:cNvSpPr txBox="1">
                          <a:spLocks noChangeArrowheads="1"/>
                        </wps:cNvSpPr>
                        <wps:spPr bwMode="auto">
                          <a:xfrm>
                            <a:off x="0" y="2152632"/>
                            <a:ext cx="758806" cy="4489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61F4E4B" w14:textId="77777777" w:rsidR="00802902" w:rsidRPr="008B56EB" w:rsidRDefault="00802902"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wps:txbx>
                        <wps:bodyPr rot="0" vert="horz" wrap="square" lIns="65837" tIns="32918" rIns="65837" bIns="32918" anchor="t" anchorCtr="0" upright="1">
                          <a:noAutofit/>
                        </wps:bodyPr>
                      </wps:wsp>
                      <wps:wsp>
                        <wps:cNvPr id="58" name="Rectangle 15"/>
                        <wps:cNvSpPr>
                          <a:spLocks noChangeArrowheads="1"/>
                        </wps:cNvSpPr>
                        <wps:spPr bwMode="auto">
                          <a:xfrm>
                            <a:off x="4514835"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752C967" w14:textId="77777777" w:rsidR="00802902" w:rsidRPr="008B56EB" w:rsidRDefault="00802902"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59" name="TextBox 22"/>
                        <wps:cNvSpPr txBox="1">
                          <a:spLocks noChangeArrowheads="1"/>
                        </wps:cNvSpPr>
                        <wps:spPr bwMode="auto">
                          <a:xfrm>
                            <a:off x="2755922" y="1929129"/>
                            <a:ext cx="677505" cy="17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91733FF" w14:textId="77777777" w:rsidR="00802902" w:rsidRPr="008B56EB" w:rsidRDefault="00802902"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upright="1">
                          <a:noAutofit/>
                        </wps:bodyPr>
                      </wps:wsp>
                      <wps:wsp>
                        <wps:cNvPr id="60" name="Rectangle 1745"/>
                        <wps:cNvSpPr>
                          <a:spLocks noChangeArrowheads="1"/>
                        </wps:cNvSpPr>
                        <wps:spPr bwMode="auto">
                          <a:xfrm>
                            <a:off x="4023332" y="881313"/>
                            <a:ext cx="1708813"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1" name="TextBox 22"/>
                        <wps:cNvSpPr txBox="1">
                          <a:spLocks noChangeArrowheads="1"/>
                        </wps:cNvSpPr>
                        <wps:spPr bwMode="auto">
                          <a:xfrm>
                            <a:off x="4059532" y="2312635"/>
                            <a:ext cx="801406" cy="34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4CF93B3" w14:textId="77777777" w:rsidR="00802902" w:rsidRPr="008B56EB" w:rsidRDefault="00802902"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upright="1">
                          <a:noAutofit/>
                        </wps:bodyPr>
                      </wps:wsp>
                      <wps:wsp>
                        <wps:cNvPr id="62" name="Line 1747"/>
                        <wps:cNvCnPr>
                          <a:cxnSpLocks noChangeShapeType="1"/>
                        </wps:cNvCnPr>
                        <wps:spPr bwMode="auto">
                          <a:xfrm>
                            <a:off x="1653513" y="2149432"/>
                            <a:ext cx="2865722"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3" name="Oval 1748"/>
                        <wps:cNvSpPr>
                          <a:spLocks noChangeArrowheads="1"/>
                        </wps:cNvSpPr>
                        <wps:spPr bwMode="auto">
                          <a:xfrm>
                            <a:off x="2866323" y="1102317"/>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56" name="Text Box 1749"/>
                        <wps:cNvSpPr txBox="1">
                          <a:spLocks noChangeArrowheads="1"/>
                        </wps:cNvSpPr>
                        <wps:spPr bwMode="auto">
                          <a:xfrm>
                            <a:off x="2988323" y="1194418"/>
                            <a:ext cx="951807" cy="764512"/>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3EBF30" w14:textId="77777777" w:rsidR="00802902" w:rsidRPr="00E4559F" w:rsidRDefault="00802902" w:rsidP="001C13B4">
                              <w:pPr>
                                <w:spacing w:after="0"/>
                                <w:rPr>
                                  <w:rFonts w:ascii="Calibri" w:hAnsi="Calibri" w:cs="Calibri"/>
                                  <w:color w:val="000000"/>
                                </w:rPr>
                              </w:pPr>
                              <w:r>
                                <w:rPr>
                                  <w:rFonts w:ascii="Calibri" w:hAnsi="Calibri" w:cs="Calibri"/>
                                  <w:color w:val="000000"/>
                                </w:rPr>
                                <w:t>specific</w:t>
                              </w:r>
                            </w:p>
                            <w:p w14:paraId="1C396CB5" w14:textId="77777777" w:rsidR="00802902" w:rsidRPr="00E4559F" w:rsidRDefault="00802902" w:rsidP="001C13B4">
                              <w:pPr>
                                <w:spacing w:after="0"/>
                                <w:rPr>
                                  <w:rFonts w:ascii="Calibri" w:hAnsi="Calibri" w:cs="Calibri"/>
                                  <w:color w:val="000000"/>
                                </w:rPr>
                              </w:pPr>
                              <w:r w:rsidRPr="00E4559F">
                                <w:rPr>
                                  <w:rFonts w:ascii="Calibri" w:hAnsi="Calibri" w:cs="Calibri"/>
                                  <w:color w:val="000000"/>
                                </w:rPr>
                                <w:t xml:space="preserve">Data model </w:t>
                              </w:r>
                            </w:p>
                            <w:p w14:paraId="620C0E2E" w14:textId="77777777" w:rsidR="00802902" w:rsidRPr="00E4559F" w:rsidRDefault="00802902"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58" name="Line 1750"/>
                        <wps:cNvCnPr>
                          <a:cxnSpLocks noChangeShapeType="1"/>
                        </wps:cNvCnPr>
                        <wps:spPr bwMode="auto">
                          <a:xfrm flipH="1" flipV="1">
                            <a:off x="826706" y="1102317"/>
                            <a:ext cx="2094916" cy="605809"/>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59" name="Line 1751"/>
                        <wps:cNvCnPr>
                          <a:cxnSpLocks noChangeShapeType="1"/>
                        </wps:cNvCnPr>
                        <wps:spPr bwMode="auto">
                          <a:xfrm flipH="1" flipV="1">
                            <a:off x="2370419" y="1102317"/>
                            <a:ext cx="551204" cy="220403"/>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0" name="Line 1752"/>
                        <wps:cNvCnPr>
                          <a:cxnSpLocks noChangeShapeType="1"/>
                        </wps:cNvCnPr>
                        <wps:spPr bwMode="auto">
                          <a:xfrm flipV="1">
                            <a:off x="3803030" y="275504"/>
                            <a:ext cx="495904" cy="33090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1" name="Oval 1753"/>
                        <wps:cNvSpPr>
                          <a:spLocks noChangeArrowheads="1"/>
                        </wps:cNvSpPr>
                        <wps:spPr bwMode="auto">
                          <a:xfrm>
                            <a:off x="2866323" y="109802"/>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63" name="Text Box 1754"/>
                        <wps:cNvSpPr txBox="1">
                          <a:spLocks noChangeArrowheads="1"/>
                        </wps:cNvSpPr>
                        <wps:spPr bwMode="auto">
                          <a:xfrm>
                            <a:off x="2992123" y="208903"/>
                            <a:ext cx="951807" cy="847113"/>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B646BB" w14:textId="77777777" w:rsidR="00802902" w:rsidRPr="00E4559F" w:rsidRDefault="00802902" w:rsidP="001C13B4">
                              <w:pPr>
                                <w:spacing w:after="0"/>
                                <w:rPr>
                                  <w:rFonts w:ascii="Calibri" w:hAnsi="Calibri" w:cs="Calibri"/>
                                  <w:color w:val="000000"/>
                                </w:rPr>
                              </w:pPr>
                              <w:r w:rsidRPr="00E4559F">
                                <w:rPr>
                                  <w:rFonts w:ascii="Calibri" w:hAnsi="Calibri" w:cs="Calibri"/>
                                  <w:color w:val="000000"/>
                                </w:rPr>
                                <w:t xml:space="preserve">Common </w:t>
                              </w:r>
                            </w:p>
                            <w:p w14:paraId="4FC43CEA" w14:textId="77777777" w:rsidR="00802902" w:rsidRPr="00E4559F" w:rsidRDefault="00802902" w:rsidP="001C13B4">
                              <w:pPr>
                                <w:spacing w:after="0"/>
                                <w:rPr>
                                  <w:rFonts w:ascii="Calibri" w:hAnsi="Calibri" w:cs="Calibri"/>
                                  <w:color w:val="000000"/>
                                </w:rPr>
                              </w:pPr>
                              <w:r w:rsidRPr="00E4559F">
                                <w:rPr>
                                  <w:rFonts w:ascii="Calibri" w:hAnsi="Calibri" w:cs="Calibri"/>
                                  <w:color w:val="000000"/>
                                </w:rPr>
                                <w:t xml:space="preserve">Data model </w:t>
                              </w:r>
                            </w:p>
                            <w:p w14:paraId="3661B3B3" w14:textId="77777777" w:rsidR="00802902" w:rsidRPr="00E4559F" w:rsidRDefault="00802902"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64" name="Line 1755"/>
                        <wps:cNvCnPr>
                          <a:cxnSpLocks noChangeShapeType="1"/>
                        </wps:cNvCnPr>
                        <wps:spPr bwMode="auto">
                          <a:xfrm flipH="1">
                            <a:off x="2259918" y="716211"/>
                            <a:ext cx="661705" cy="275604"/>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5" name="Line 1756"/>
                        <wps:cNvCnPr>
                          <a:cxnSpLocks noChangeShapeType="1"/>
                        </wps:cNvCnPr>
                        <wps:spPr bwMode="auto">
                          <a:xfrm flipH="1">
                            <a:off x="716206" y="495907"/>
                            <a:ext cx="2150117" cy="440707"/>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1BE1014E" id="Canvas 1714" o:spid="_x0000_s1136"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">
                <v:shape id="_x0000_s1137" type="#_x0000_t75" style="position:absolute;width:57321;height:26568;visibility:visible;mso-wrap-style:square">
                  <v:fill o:detectmouseclick="t"/>
                  <v:path o:connecttype="none"/>
                </v:shape>
                <v:rect id="Rectangle 13" o:spid="_x0000_s1138" style="position:absolute;left:552;width:12122;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nb8cAA&#10;AADbAAAADwAAAGRycy9kb3ducmV2LnhtbERPz0vDMBS+D/wfwht429J1UKQuLVtlIHjRTu+P5q0t&#10;Ji+lyZb635uD4PHj+32oF2vEnWY/Olaw22YgiDunR+4VfF7OmycQPiBrNI5JwQ95qKuH1QFL7SJ/&#10;0L0NvUgh7EtUMIQwlVL6biCLfusm4sRd3WwxJDj3Us8YU7g1Ms+yQlocOTUMOFEzUPfd3qyC666g&#10;PE7Ne/T7y1s8Hb8W82KUelwvx2cQgZbwL/5zv2oF+7Q+fUk/QFa/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Cnb8cAAAADbAAAADwAAAAAAAAAAAAAAAACYAgAAZHJzL2Rvd25y&#10;ZXYueG1sUEsFBgAAAAAEAAQA9QAAAIUDAAAAAA==&#10;" filled="f" fillcolor="#4f81bd" strokecolor="#385d8a" strokeweight="2pt">
                  <v:textbox inset="1.82881mm,.91439mm,1.82881mm,.91439mm">
                    <w:txbxContent>
                      <w:p w14:paraId="4E7469E3" w14:textId="77777777" w:rsidR="00802902" w:rsidRPr="008B56EB" w:rsidRDefault="00802902"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39" style="position:absolute;left:9366;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V+asIA&#10;AADbAAAADwAAAGRycy9kb3ducmV2LnhtbESPW4vCMBSE3xf8D+EI+7amVZClGsULguDLrpf3Q3Ns&#10;i8lJaaLp/nuzIPg4zMw3zHzZWyMe1PnGsYJ8lIEgLp1uuFJwPu2+vkH4gKzROCYFf+RhuRh8zLHQ&#10;LvIvPY6hEgnCvkAFdQhtIaUva7LoR64lTt7VdRZDkl0ldYcxwa2R4yybSosNp4UaW9rUVN6Od6vg&#10;mk9pHNvNT/ST0yGuV5febI1Sn8N+NQMRqA/v8Ku91womOfx/ST9AL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ZX5qwgAAANsAAAAPAAAAAAAAAAAAAAAAAJgCAABkcnMvZG93&#10;bnJldi54bWxQSwUGAAAAAAQABAD1AAAAhwMAAAAA&#10;" filled="f" fillcolor="#4f81bd" strokecolor="#385d8a" strokeweight="2pt">
                  <v:textbox inset="1.82881mm,.91439mm,1.82881mm,.91439mm">
                    <w:txbxContent>
                      <w:p w14:paraId="5157E082" w14:textId="77777777" w:rsidR="00802902" w:rsidRPr="008B56EB" w:rsidRDefault="00802902"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40" type="#_x0000_t202" style="position:absolute;left:2203;top:4959;width:7766;height:17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8v9MQA&#10;AADbAAAADwAAAGRycy9kb3ducmV2LnhtbESP3WoCMRSE7wu+QziCdzWrQmlXo6hYsNBe+PMAh81x&#10;d3VzsiTpGn36RhB6OczMN8xsEU0jOnK+tqxgNMxAEBdW11wqOB4+X99B+ICssbFMCm7kYTHvvcww&#10;1/bKO+r2oRQJwj5HBVUIbS6lLyoy6Ie2JU7eyTqDIUlXSu3wmuCmkeMse5MGa04LFba0rqi47H+N&#10;gs3x4x6b7ufr27tsuVnF82G7Oys16MflFESgGP7Dz/ZWK5iM4fEl/QA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CfL/TEAAAA2wAAAA8AAAAAAAAAAAAAAAAAmAIAAGRycy9k&#10;b3ducmV2LnhtbFBLBQYAAAAABAAEAPUAAACJAwAAAAA=&#10;" filled="f" stroked="f" strokeweight="2pt">
                  <v:textbox inset="1.82881mm,.91439mm,1.82881mm,.91439mm">
                    <w:txbxContent>
                      <w:p w14:paraId="220D105E" w14:textId="77777777" w:rsidR="00802902" w:rsidRPr="008B56EB" w:rsidRDefault="00802902"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41" style="position:absolute;left:552;top:9918;width:7715;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14:paraId="3E8823A4" w14:textId="77777777" w:rsidR="00802902" w:rsidRPr="008B56EB" w:rsidRDefault="00802902"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07CC31E8" w14:textId="77777777" w:rsidR="00802902" w:rsidRPr="008B56EB" w:rsidRDefault="00802902"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mso-wrap-style:squar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814AMUAAADbAAAADwAAAGRycy9kb3ducmV2LnhtbESPQWsCMRSE74L/IbxCL6VmrVJ0NYoU&#10;Ch68VGXF23Pzull287JNUt3++6ZQ8DjMzDfMct3bVlzJh9qxgvEoA0FcOl1zpeB4eH+egQgRWWPr&#10;mBT8UID1ajhYYq7djT/ouo+VSBAOOSowMXa5lKE0ZDGMXEecvE/nLcYkfSW1x1uC21a+ZNmrtFhz&#10;WjDY0Zuhstl/WwVytnv68pvLtCma02luirLozjulHh/6zQJEpD7ew//trVYwm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814AMUAAADbAAAADwAAAAAAAAAA&#10;AAAAAAChAgAAZHJzL2Rvd25yZXYueG1sUEsFBgAAAAAEAAQA+QAAAJMDAAAAAA==&#10;"/>
                <v:line id="Straight Connector 21" o:spid="_x0000_s1143" style="position:absolute;visibility:visible;mso-wrap-style:squar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nuwbMQAAADbAAAADwAAAGRycy9kb3ducmV2LnhtbESPzWrDMBCE74G8g9hAb7HchobGiWJM&#10;oNBDD/kptMeNtLFMrZVjqYn79lGhkOMwM98wq3JwrbhQHxrPCh6zHASx9qbhWsHH4XX6AiJEZIOt&#10;Z1LwSwHK9Xi0wsL4K+/oso+1SBAOBSqwMXaFlEFbchgy3xEn7+R7hzHJvpamx2uCu1Y+5flcOmw4&#10;LVjsaGNJf+9/nIJPi+/brT5G8rOvSpvaGH9eKPUwGaoliEhDvIf/229GwewZ/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Ce7BsxAAAANsAAAAPAAAAAAAAAAAA&#10;AAAAAKECAABkcnMvZG93bnJldi54bWxQSwUGAAAAAAQABAD5AAAAkgMAAAAA&#10;" strokecolor="#4a7ebb"/>
                <v:shape id="TextBox 22" o:spid="_x0000_s1144" type="#_x0000_t202" style="position:absolute;left:5511;top:14325;width:6776;height:17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Qp98QA&#10;AADbAAAADwAAAGRycy9kb3ducmV2LnhtbESP3WoCMRSE7wt9h3AK3tWsFaRujaKiYMFe+PMAh83p&#10;7urmZEnSNfbpjSB4OczMN8xkFk0jOnK+tqxg0M9AEBdW11wqOB7W758gfEDW2FgmBVfyMJu+vkww&#10;1/bCO+r2oRQJwj5HBVUIbS6lLyoy6Pu2JU7er3UGQ5KulNrhJcFNIz+ybCQN1pwWKmxpWVFx3v8Z&#10;Bavj+D823c/31rtsvlrE02GzOynVe4vzLxCBYniGH+2NVjAcwf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kKffEAAAA2wAAAA8AAAAAAAAAAAAAAAAAmAIAAGRycy9k&#10;b3ducmV2LnhtbFBLBQYAAAAABAAEAPUAAACJAwAAAAA=&#10;" filled="f" stroked="f" strokeweight="2pt">
                  <v:textbox inset="1.82881mm,.91439mm,1.82881mm,.91439mm">
                    <w:txbxContent>
                      <w:p w14:paraId="78579834" w14:textId="77777777" w:rsidR="00802902" w:rsidRPr="008B56EB" w:rsidRDefault="00802902"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mso-wrap-style:squar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line id="Straight Connector 14" o:spid="_x0000_s1146" style="position:absolute;flip:y;visibility:visible;mso-wrap-style:squar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oByBcMAAADbAAAADwAAAGRycy9kb3ducmV2LnhtbERPy2oCMRTdF/oP4Ra6KZppLWJHo4hQ&#10;cOHGByPdXSe3k2EmN2OS6vj3ZiF0eTjv2aK3rbiQD7VjBe/DDARx6XTNlYLD/nswAREissbWMSm4&#10;UYDF/Plphrl2V97SZRcrkUI45KjAxNjlUobSkMUwdB1x4n6dtxgT9JXUHq8p3LbyI8vG0mLNqcFg&#10;RytDZbP7swrkZPN29svTZ1M0x+OXKcqi+9ko9frSL6cgIvXxX/xwr7WCURqbvqQfIO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KAcgXDAAAA2wAAAA8AAAAAAAAAAAAA&#10;AAAAoQIAAGRycy9kb3ducmV2LnhtbFBLBQYAAAAABAAEAPkAAACRAwAAAAA=&#10;"/>
                <v:rect id="Rectangle 13" o:spid="_x0000_s1147" style="position:absolute;left:42995;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ojL4A&#10;AADbAAAADwAAAGRycy9kb3ducmV2LnhtbERPy4rCMBTdD/gP4QruxlQd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gvqIy+AAAA2wAAAA8AAAAAAAAAAAAAAAAAmAIAAGRycy9kb3ducmV2&#10;LnhtbFBLBQYAAAAABAAEAPUAAACDAwAAAAA=&#10;" filled="f" fillcolor="#4f81bd" strokecolor="#385d8a" strokeweight="2pt">
                  <v:textbox inset="1.82881mm,.91439mm,1.82881mm,.91439mm">
                    <w:txbxContent>
                      <w:p w14:paraId="149C857A" w14:textId="77777777" w:rsidR="00802902" w:rsidRPr="008B56EB" w:rsidRDefault="00802902"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48" style="position:absolute;flip:y;visibility:visible;mso-wrap-style:squar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line id="Straight Connector 21" o:spid="_x0000_s1149" style="position:absolute;visibility:visible;mso-wrap-style:squar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ZRbZcIAAADbAAAADwAAAGRycy9kb3ducmV2LnhtbESPT2sCMRTE7wW/Q3iCt5r1D8VujSKC&#10;4MGDVUGPr8nrZnHzsm6irt++EYQeh5n5DTOdt64SN2pC6VnBoJ+BINbelFwoOOxX7xMQISIbrDyT&#10;ggcFmM86b1PMjb/zN912sRAJwiFHBTbGOpcyaEsOQ9/XxMn79Y3DmGRTSNPgPcFdJYdZ9iEdlpwW&#10;LNa0tKTPu6tTcLS42W71TyQ/Oi20KYzxl0+let128QUiUhv/w6/22igYD+H5Jf0AOfs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ZRbZcIAAADbAAAADwAAAAAAAAAAAAAA&#10;AAChAgAAZHJzL2Rvd25yZXYueG1sUEsFBgAAAAAEAAQA+QAAAJADAAAAAA==&#10;" strokecolor="#4a7ebb"/>
                <v:shape id="TextBox 22" o:spid="_x0000_s1150" type="#_x0000_t202" style="position:absolute;left:49091;top:11944;width:3639;height:16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X5Es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1fkSxQAAANsAAAAPAAAAAAAAAAAAAAAAAJgCAABkcnMv&#10;ZG93bnJldi54bWxQSwUGAAAAAAQABAD1AAAAigMAAAAA&#10;" filled="f" stroked="f" strokeweight="2pt">
                  <v:textbox inset="1.82881mm,.91439mm,1.82881mm,.91439mm">
                    <w:txbxContent>
                      <w:p w14:paraId="0687A280" w14:textId="77777777" w:rsidR="00802902" w:rsidRPr="008B56EB" w:rsidRDefault="00802902"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51" style="position:absolute;visibility:visible;mso-wrap-style:squar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ynMUAAADbAAAADwAAAGRycy9kb3ducmV2LnhtbESPQWvCQBSE7wX/w/KE3uqmJViJrqEt&#10;FaSKaFoEb4/sMxuafRuyW43/3hUKHoeZ+YaZ5b1txIk6XztW8DxKQBCXTtdcKfj5XjxNQPiArLFx&#10;TAou5CGfDx5mmGl35h2dilCJCGGfoQITQptJ6UtDFv3ItcTRO7rOYoiyq6Tu8BzhtpEvSTKWFmuO&#10;CwZb+jBU/hZ/VgEv7a5eu33x/rowq8PnZktfYavU47B/m4II1Id7+L+91ArSFG5f4g+Q8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bynMUAAADbAAAADwAAAAAAAAAA&#10;AAAAAAChAgAAZHJzL2Rvd25yZXYueG1sUEsFBgAAAAAEAAQA+QAAAJMDAAAAAA==&#10;">
                  <v:shadow color="#eeece1"/>
                </v:line>
                <v:line id="Straight Connector 14" o:spid="_x0000_s1152" style="position:absolute;flip:x y;visibility:visible;mso-wrap-style:squar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kMDcMAAADbAAAADwAAAGRycy9kb3ducmV2LnhtbESPT4vCMBTE7wv7HcJb8CKa+hepRpEF&#10;F0+KVfH6aJ5tsXkpTdZ2/fRGEPY4zMxvmMWqNaW4U+0KywoG/QgEcWp1wZmC03HTm4FwHlljaZkU&#10;/JGD1fLzY4Gxtg0f6J74TAQIuxgV5N5XsZQuzcmg69uKOHhXWxv0QdaZ1DU2AW5KOYyiqTRYcFjI&#10;saLvnNJb8msUIO8eo1kzoLH8oYsb7vbd9fmqVOerXc9BeGr9f/jd3moF4wm8voQfIJd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SJDA3DAAAA2wAAAA8AAAAAAAAAAAAA&#10;AAAAoQIAAGRycy9kb3ducmV2LnhtbFBLBQYAAAAABAAEAPkAAACRAwAAAAA=&#10;"/>
                <v:rect id="Rectangle 13" o:spid="_x0000_s1153" style="position:absolute;left:15982;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qVY8IA&#10;AADbAAAADwAAAGRycy9kb3ducmV2LnhtbESPT2sCMRTE7wW/Q3hCbzWrlUVWo6ilIPRi/XN/bJ67&#10;i8nLsolm/faNIPQ4zMxvmMWqt0bcqfONYwXjUQaCuHS64UrB6fj9MQPhA7JG45gUPMjDajl4W2Ch&#10;XeRfuh9CJRKEfYEK6hDaQkpf1mTRj1xLnLyL6yyGJLtK6g5jglsjJ1mWS4sNp4UaW9rWVF4PN6vg&#10;Ms5pEtvtPvrP40/crM+9+TJKvQ/79RxEoD78h1/tnVYwzeH5Jf0Auf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ipVjwgAAANsAAAAPAAAAAAAAAAAAAAAAAJgCAABkcnMvZG93&#10;bnJldi54bWxQSwUGAAAAAAQABAD1AAAAhwMAAAAA&#10;" filled="f" fillcolor="#4f81bd" strokecolor="#385d8a" strokeweight="2pt">
                  <v:textbox inset="1.82881mm,.91439mm,1.82881mm,.91439mm">
                    <w:txbxContent>
                      <w:p w14:paraId="53AC8753" w14:textId="77777777" w:rsidR="00802902" w:rsidRPr="008B56EB" w:rsidRDefault="00802902"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54" type="#_x0000_t202" style="position:absolute;left:17640;top:4483;width:7760;height:33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7/EcUA&#10;AADbAAAADwAAAGRycy9kb3ducmV2LnhtbESP3WoCMRSE7wt9h3AE7zSrlLauRrGiYKG98OcBDpvj&#10;7urmZEnSNfXpTUHo5TAz3zCzRTSN6Mj52rKC0TADQVxYXXOp4HjYDN5B+ICssbFMCn7Jw2L+/DTD&#10;XNsr76jbh1IkCPscFVQhtLmUvqjIoB/aljh5J+sMhiRdKbXDa4KbRo6z7FUarDktVNjSqqLisv8x&#10;CtbHyS023ffnl3fZcv0Rz4ft7qxUvxeXUxCBYvgPP9pbreDlD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7v8RxQAAANsAAAAPAAAAAAAAAAAAAAAAAJgCAABkcnMv&#10;ZG93bnJldi54bWxQSwUGAAAAAAQABAD1AAAAigMAAAAA&#10;" filled="f" stroked="f" strokeweight="2pt">
                  <v:textbox inset="1.82881mm,.91439mm,1.82881mm,.91439mm">
                    <w:txbxContent>
                      <w:p w14:paraId="029260D5" w14:textId="77777777" w:rsidR="00802902" w:rsidRPr="008B56EB" w:rsidRDefault="00802902"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55" style="position:absolute;left:15982;top:9918;width:7722;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14:paraId="508D3EC2" w14:textId="77777777" w:rsidR="00802902" w:rsidRPr="008B56EB" w:rsidRDefault="00802902"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5AD6DF8" w14:textId="77777777" w:rsidR="00802902" w:rsidRPr="008B56EB" w:rsidRDefault="00802902"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56" style="position:absolute;flip:y;visibility:visible;mso-wrap-style:squar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cqk48UAAADbAAAADwAAAGRycy9kb3ducmV2LnhtbESPQWsCMRSE74L/IbxCL6LZihTdGkUK&#10;ggcvtbLi7XXzull287ImUbf/vikUPA4z8w2zXPe2FTfyoXas4GWSgSAuna65UnD83I7nIEJE1tg6&#10;JgU/FGC9Gg6WmGt35w+6HWIlEoRDjgpMjF0uZSgNWQwT1xEn79t5izFJX0nt8Z7gtpXTLHuVFmtO&#10;CwY7ejdUNoerVSDn+9HFb75mTdGcTgtTlEV33iv1/NRv3kBE6uMj/N/eaQWzB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cqk48UAAADbAAAADwAAAAAAAAAA&#10;AAAAAAChAgAAZHJzL2Rvd25yZXYueG1sUEsFBgAAAAAEAAQA+QAAAJMDAAAAAA==&#10;"/>
                <v:line id="Straight Connector 21" o:spid="_x0000_s1157" style="position:absolute;visibility:visible;mso-wrap-style:squar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9P2VMAAAADbAAAADwAAAGRycy9kb3ducmV2LnhtbERPz2vCMBS+D/wfwhN2W9NtKL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T9lTAAAAA2wAAAA8AAAAAAAAAAAAAAAAA&#10;oQIAAGRycy9kb3ducmV2LnhtbFBLBQYAAAAABAAEAPkAAACOAwAAAAA=&#10;" strokecolor="#4a7ebb"/>
                <v:shape id="TextBox 22" o:spid="_x0000_s1158" type="#_x0000_t202" style="position:absolute;left:19729;top:14693;width:6769;height:17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JUI8QA&#10;AADbAAAADwAAAGRycy9kb3ducmV2LnhtbESP3WoCMRSE74W+QziCd5q1oLRbo9iioNBe+PMAh83p&#10;7urmZEniGn36RhB6OczMN8xsEU0jOnK+tqxgPMpAEBdW11wqOB7WwzcQPiBrbCyTght5WMxfejPM&#10;tb3yjrp9KEWCsM9RQRVCm0vpi4oM+pFtiZP3a53BkKQrpXZ4TXDTyNcsm0qDNaeFClv6qqg47y9G&#10;wer4fo9N97P99i5brj7j6bDZnZQa9OPyA0SgGP7Dz/ZGK5iM4fEl/QA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2SVCPEAAAA2wAAAA8AAAAAAAAAAAAAAAAAmAIAAGRycy9k&#10;b3ducmV2LnhtbFBLBQYAAAAABAAEAPUAAACJAwAAAAA=&#10;" filled="f" stroked="f" strokeweight="2pt">
                  <v:textbox inset="1.82881mm,.91439mm,1.82881mm,.91439mm">
                    <w:txbxContent>
                      <w:p w14:paraId="0BE41DD1" w14:textId="77777777" w:rsidR="00802902" w:rsidRPr="008B56EB" w:rsidRDefault="00802902"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59" style="position:absolute;visibility:visible;mso-wrap-style:squar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line id="Straight Connector 14" o:spid="_x0000_s1160" style="position:absolute;flip:y;visibility:visible;mso-wrap-style:squar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fsF1MYAAADbAAAADwAAAGRycy9kb3ducmV2LnhtbESPQUvDQBSE74X+h+UVvIjd1KrUNJtS&#10;BKGHXqyS4u2ZfWZDsm/j7trGf+8KQo/DzHzDFJvR9uJEPrSOFSzmGQji2umWGwVvr883KxAhImvs&#10;HZOCHwqwKaeTAnPtzvxCp0NsRIJwyFGBiXHIpQy1IYth7gbi5H06bzEm6RupPZ4T3PbyNssepMWW&#10;04LBgZ4M1d3h2yqQq/31l99+3HVVdzw+mqquhve9UlezcbsGEWmMl/B/e6cV3C/h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H7BdTGAAAA2wAAAA8AAAAAAAAA&#10;AAAAAAAAoQIAAGRycy9kb3ducmV2LnhtbFBLBQYAAAAABAAEAPkAAACUAwAAAAA=&#10;"/>
                <v:line id="Line 1739" o:spid="_x0000_s1161" style="position:absolute;visibility:visible;mso-wrap-style:squar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9kQcQAAADbAAAADwAAAGRycy9kb3ducmV2LnhtbESPQWsCMRSE70L/Q3gFb5pVrJWtUaoo&#10;SCtFVxF6e2yem6Wbl2WT6vbfN4LgcZiZb5jpvLWVuFDjS8cKBv0EBHHudMmFguNh3ZuA8AFZY+WY&#10;FPyRh/nsqTPFVLsr7+mShUJECPsUFZgQ6lRKnxuy6PuuJo7e2TUWQ5RNIXWD1wi3lRwmyVhaLDku&#10;GKxpaSj/yX6tAt7Yfbl1p2zxujaf36uvHX2EnVLd5/b9DUSgNjzC9/ZGK3gZwe1L/AFy9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P2RBxAAAANsAAAAPAAAAAAAAAAAA&#10;AAAAAKECAABkcnMvZG93bnJldi54bWxQSwUGAAAAAAQABAD5AAAAkgMAAAAA&#10;">
                  <v:shadow color="#eeece1"/>
                </v:line>
                <v:line id="Straight Connector 14" o:spid="_x0000_s1162" style="position:absolute;flip:y;visibility:visible;mso-wrap-style:squar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rect id="Rectangle 1741" o:spid="_x0000_s1163" style="position:absolute;top:8813;width:24250;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B3N8QA&#10;AADbAAAADwAAAGRycy9kb3ducmV2LnhtbESPT2vCQBTE7wW/w/IEL6KbCv4hzUZEaPFm1dbzM/ua&#10;RLNv091V02/fLQg9DjPzGyZbdqYRN3K+tqzgeZyAIC6srrlU8HF4HS1A+ICssbFMCn7IwzLvPWWY&#10;anvnHd32oRQRwj5FBVUIbSqlLyoy6Me2JY7el3UGQ5SulNrhPcJNIydJMpMGa44LFba0rqi47K9G&#10;wfnz+D3cHgO+72gxR3eit8l2qNSg361eQATqwn/40d5oBdMZ/H2JP0D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gdzfEAAAA2wAAAA8AAAAAAAAAAAAAAAAAmAIAAGRycy9k&#10;b3ducmV2LnhtbFBLBQYAAAAABAAEAPUAAACJAwAAAAA=&#10;" filled="f" fillcolor="#4f81bd">
                  <v:shadow color="#eeece1"/>
                </v:rect>
                <v:shape id="TextBox 22" o:spid="_x0000_s1164" type="#_x0000_t202" style="position:absolute;top:21526;width:7588;height:44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dpzMUA&#10;AADbAAAADwAAAGRycy9kb3ducmV2LnhtbESP3WoCMRSE7wt9h3AE7zSr0B9Xo1hRsNBe+PMAh81x&#10;d3VzsiTpmvr0piD0cpiZb5jZIppGdOR8bVnBaJiBIC6srrlUcDxsBu8gfEDW2FgmBb/kYTF/fpph&#10;ru2Vd9TtQykShH2OCqoQ2lxKX1Rk0A9tS5y8k3UGQ5KulNrhNcFNI8dZ9ioN1pwWKmxpVVFx2f8Y&#10;Bevj5Bab7vvzy7tsuf6I58N2d1aq34vLKYhAMfyHH+2tVvDyBn9f0g+Q8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N2nMxQAAANsAAAAPAAAAAAAAAAAAAAAAAJgCAABkcnMv&#10;ZG93bnJldi54bWxQSwUGAAAAAAQABAD1AAAAigMAAAAA&#10;" filled="f" stroked="f" strokeweight="2pt">
                  <v:textbox inset="1.82881mm,.91439mm,1.82881mm,.91439mm">
                    <w:txbxContent>
                      <w:p w14:paraId="661F4E4B" w14:textId="77777777" w:rsidR="00802902" w:rsidRPr="008B56EB" w:rsidRDefault="00802902"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65" style="position:absolute;left:45148;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4AyV74A&#10;AADbAAAADwAAAGRycy9kb3ducmV2LnhtbERPy4rCMBTdD/gP4QruxlRl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OAMle+AAAA2wAAAA8AAAAAAAAAAAAAAAAAmAIAAGRycy9kb3ducmV2&#10;LnhtbFBLBQYAAAAABAAEAPUAAACDAwAAAAA=&#10;" filled="f" fillcolor="#4f81bd" strokecolor="#385d8a" strokeweight="2pt">
                  <v:textbox inset="1.82881mm,.91439mm,1.82881mm,.91439mm">
                    <w:txbxContent>
                      <w:p w14:paraId="0752C967" w14:textId="77777777" w:rsidR="00802902" w:rsidRPr="008B56EB" w:rsidRDefault="00802902"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66" type="#_x0000_t202" style="position:absolute;left:27559;top:19291;width:6775;height:1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14:paraId="791733FF" w14:textId="77777777" w:rsidR="00802902" w:rsidRPr="008B56EB" w:rsidRDefault="00802902"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67" style="position:absolute;left:40233;top:8813;width:17088;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mAZcEA&#10;AADbAAAADwAAAGRycy9kb3ducmV2LnhtbERPPW/CMBDdkfgP1lXqEjVOGSBKMahCKupGA23ma3xN&#10;0sbnYLsQ/j0ekBif3vdyPZpenMj5zrKC5zQDQVxb3XGj4PPw9pSD8AFZY2+ZFFzIw3o1nSyx0PbM&#10;JZ32oRExhH2BCtoQhkJKX7dk0Kd2II7cj3UGQ4SukdrhOYabXs6ybC4NdhwbWhxo01L9t/83Cn6/&#10;qmOyqwJ+lJQv0H3TdrZLlHp8GF9fQAQaw118c79rBfO4Pn6JP0Cur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pgGXBAAAA2wAAAA8AAAAAAAAAAAAAAAAAmAIAAGRycy9kb3du&#10;cmV2LnhtbFBLBQYAAAAABAAEAPUAAACGAwAAAAA=&#10;" filled="f" fillcolor="#4f81bd">
                  <v:shadow color="#eeece1"/>
                </v:rect>
                <v:shape id="TextBox 22" o:spid="_x0000_s1168" type="#_x0000_t202" style="position:absolute;left:40595;top:23126;width:8014;height:3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14:paraId="54CF93B3" w14:textId="77777777" w:rsidR="00802902" w:rsidRPr="008B56EB" w:rsidRDefault="00802902"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69" style="position:absolute;visibility:visible;mso-wrap-style:squar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faTE8UAAADbAAAADwAAAGRycy9kb3ducmV2LnhtbESPQWvCQBSE74X+h+UVequb5qAluoot&#10;DUiVYlIRvD2yz2xo9m3IbjX+e1cQehxm5htmthhsK07U+8axgtdRAoK4crrhWsHuJ395A+EDssbW&#10;MSm4kIfF/PFhhpl2Zy7oVIZaRAj7DBWYELpMSl8ZsuhHriOO3tH1FkOUfS11j+cIt61Mk2QsLTYc&#10;Fwx29GGo+i3/rAJe2aLZuH35PsnN+vD5vaWvsFXq+WlYTkEEGsJ/+N5eaQXjFG5f4g+Q8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faTE8UAAADbAAAADwAAAAAAAAAA&#10;AAAAAAChAgAAZHJzL2Rvd25yZXYueG1sUEsFBgAAAAAEAAQA+QAAAJMDAAAAAA==&#10;">
                  <v:shadow color="#eeece1"/>
                </v:line>
                <v:oval id="Oval 1748" o:spid="_x0000_s1170" style="position:absolute;left:28663;top:11023;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LXUMMA&#10;AADbAAAADwAAAGRycy9kb3ducmV2LnhtbESPQWsCMRSE7wX/Q3gFL6Um3YK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aLXUMMAAADbAAAADwAAAAAAAAAAAAAAAACYAgAAZHJzL2Rv&#10;d25yZXYueG1sUEsFBgAAAAAEAAQA9QAAAIgDAAAAAA==&#10;" filled="f" fillcolor="#4f81bd">
                  <v:shadow color="#eeece1"/>
                </v:oval>
                <v:shape id="Text Box 1749" o:spid="_x0000_s1171" type="#_x0000_t202" style="position:absolute;left:29883;top:11944;width:9518;height:76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2/psYA&#10;AADcAAAADwAAAGRycy9kb3ducmV2LnhtbESPzWrDMBCE74W+g9hCb7Xc0PzgRAlNoBDSgxMnD7BI&#10;6x9irYylOm6fPioUehxm5htmtRltKwbqfeNYwWuSgiDWzjRcKbicP14WIHxANtg6JgXf5GGzfnxY&#10;YWbcjU80FKESEcI+QwV1CF0mpdc1WfSJ64ijV7reYoiyr6Tp8RbhtpWTNJ1Jiw3HhRo72tWkr8WX&#10;VdBWc3101+ZnP83l4S2U+fYzH5R6fhrflyACjeE//NfeGwWT6Qx+z8QjIN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p2/psYAAADcAAAADwAAAAAAAAAAAAAAAACYAgAAZHJz&#10;L2Rvd25yZXYueG1sUEsFBgAAAAAEAAQA9QAAAIsDAAAAAA==&#10;" filled="f" fillcolor="#4f81bd" stroked="f">
                  <v:textbox inset="1.82881mm,.91439mm,1.82881mm,.91439mm">
                    <w:txbxContent>
                      <w:p w14:paraId="623EBF30" w14:textId="77777777" w:rsidR="00802902" w:rsidRPr="00E4559F" w:rsidRDefault="00802902" w:rsidP="001C13B4">
                        <w:pPr>
                          <w:spacing w:after="0"/>
                          <w:rPr>
                            <w:rFonts w:ascii="Calibri" w:hAnsi="Calibri" w:cs="Calibri"/>
                            <w:color w:val="000000"/>
                          </w:rPr>
                        </w:pPr>
                        <w:r>
                          <w:rPr>
                            <w:rFonts w:ascii="Calibri" w:hAnsi="Calibri" w:cs="Calibri"/>
                            <w:color w:val="000000"/>
                          </w:rPr>
                          <w:t>specific</w:t>
                        </w:r>
                      </w:p>
                      <w:p w14:paraId="1C396CB5" w14:textId="77777777" w:rsidR="00802902" w:rsidRPr="00E4559F" w:rsidRDefault="00802902" w:rsidP="001C13B4">
                        <w:pPr>
                          <w:spacing w:after="0"/>
                          <w:rPr>
                            <w:rFonts w:ascii="Calibri" w:hAnsi="Calibri" w:cs="Calibri"/>
                            <w:color w:val="000000"/>
                          </w:rPr>
                        </w:pPr>
                        <w:r w:rsidRPr="00E4559F">
                          <w:rPr>
                            <w:rFonts w:ascii="Calibri" w:hAnsi="Calibri" w:cs="Calibri"/>
                            <w:color w:val="000000"/>
                          </w:rPr>
                          <w:t xml:space="preserve">Data model </w:t>
                        </w:r>
                      </w:p>
                      <w:p w14:paraId="620C0E2E" w14:textId="77777777" w:rsidR="00802902" w:rsidRPr="00E4559F" w:rsidRDefault="00802902"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72" style="position:absolute;flip:x y;visibility:visible;mso-wrap-style:squar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7Aw8IAAADcAAAADwAAAGRycy9kb3ducmV2LnhtbERPz2vCMBS+C/4P4Qm7yJpaUEbXKOo2&#10;2FG7sV0fzVvbrXkJTdbW/94cBI8f3+9iN5lODNT71rKCVZKCIK6sbrlW8Pnx9vgEwgdkjZ1lUnAh&#10;D7vtfFZgru3IZxrKUIsYwj5HBU0ILpfSVw0Z9Il1xJH7sb3BEGFfS93jGMNNJ7M03UiDLceGBh0d&#10;G6r+yn+jQL4M7rA86fr7d7/e8Nfr8nJ0pNTDYto/gwg0hbv45n7XCrJ1XBvPxCMgt1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O7Aw8IAAADcAAAADwAAAAAAAAAAAAAA&#10;AAChAgAAZHJzL2Rvd25yZXYueG1sUEsFBgAAAAAEAAQA+QAAAJADAAAAAA==&#10;">
                  <v:stroke dashstyle="dashDot" endarrow="block"/>
                  <v:shadow color="#eeece1"/>
                </v:line>
                <v:line id="Line 1751" o:spid="_x0000_s1173" style="position:absolute;flip:x y;visibility:visible;mso-wrap-style:squar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6JlWMQAAADcAAAADwAAAGRycy9kb3ducmV2LnhtbESPQWvCQBSE70L/w/IKvYhuFBSNrqK2&#10;gseaFr0+ss8kbfbtkt3G+O9doeBxmJlvmOW6M7VoqfGVZQWjYQKCOLe64kLB99d+MAPhA7LG2jIp&#10;uJGH9eqlt8RU2ysfqc1CISKEfYoKyhBcKqXPSzLoh9YRR+9iG4MhyqaQusFrhJtajpNkKg1WHBdK&#10;dLQrKf/N/owC+d66bf9TF+efzWTKp4/+bedIqbfXbrMAEagLz/B/+6AVjCdzeJyJR0Cu7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omVYxAAAANwAAAAPAAAAAAAAAAAA&#10;AAAAAKECAABkcnMvZG93bnJldi54bWxQSwUGAAAAAAQABAD5AAAAkgMAAAAA&#10;">
                  <v:stroke dashstyle="dashDot" endarrow="block"/>
                  <v:shadow color="#eeece1"/>
                </v:line>
                <v:line id="Line 1752" o:spid="_x0000_s1174" style="position:absolute;flip:y;visibility:visible;mso-wrap-style:squar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DBuhb0AAADcAAAADwAAAGRycy9kb3ducmV2LnhtbERPyQrCMBC9C/5DGMGbpoqIVKOI4nLw&#10;4oLnoRmbajMpTdT69+YgeHy8fbZobCleVPvCsYJBPwFBnDldcK7gct70JiB8QNZYOiYFH/KwmLdb&#10;M0y1e/ORXqeQixjCPkUFJoQqldJnhiz6vquII3dztcUQYZ1LXeM7httSDpNkLC0WHBsMVrQylD1O&#10;T6uAl2a1W39G15tZN6Tl/bk9HEipbqdZTkEEasJf/HPvtYLhOM6PZ+IRkPMv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QwboW9AAAA3AAAAA8AAAAAAAAAAAAAAAAAoQIA&#10;AGRycy9kb3ducmV2LnhtbFBLBQYAAAAABAAEAPkAAACLAwAAAAA=&#10;">
                  <v:stroke dashstyle="dashDot" endarrow="block"/>
                  <v:shadow color="#eeece1"/>
                </v:line>
                <v:oval id="Oval 1753" o:spid="_x0000_s1175" style="position:absolute;left:28663;top:1098;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aUNMQA&#10;AADcAAAADwAAAGRycy9kb3ducmV2LnhtbESPQWsCMRSE70L/Q3iFXqQm5qBlNUoRCj30oq3Q3h7J&#10;c7N087Jsorv+e1MoeBxm5htmvR1DKy7UpyaygflMgSC20TVcG/j6fHt+AZEyssM2Mhm4UoLt5mGy&#10;xsrFgfd0OeRaFAinCg34nLtKymQ9BUyz2BEX7xT7gLnIvpaux6HAQyu1UgsZsOGy4LGjnSf7ezgH&#10;A1Yvp4NSuJPfP/58PWrb6uHDmKfH8XUFItOY7+H/9rszoBdz+DtTjoDc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72lDTEAAAA3AAAAA8AAAAAAAAAAAAAAAAAmAIAAGRycy9k&#10;b3ducmV2LnhtbFBLBQYAAAAABAAEAPUAAACJAwAAAAA=&#10;" filled="f" fillcolor="#4f81bd">
                  <v:shadow color="#eeece1"/>
                </v:oval>
                <v:shape id="Text Box 1754" o:spid="_x0000_s1176" type="#_x0000_t202" style="position:absolute;left:29921;top:2089;width:9518;height:84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bWg8QA&#10;AADcAAAADwAAAGRycy9kb3ducmV2LnhtbESP3YrCMBSE7xd8h3AE79bU312qUVQQxL2ouvsAh+bY&#10;FpuT0sRafXqzIHg5zMw3zHzZmlI0VLvCsoJBPwJBnFpdcKbg73f7+Q3CeWSNpWVScCcHy0XnY46x&#10;tjc+UnPymQgQdjEqyL2vYildmpNB17cVcfDOtjbog6wzqWu8Bbgp5TCKptJgwWEhx4o2OaWX09Uo&#10;KLOv9GAvxWM3SeR+7M/J+idplOp129UMhKfWv8Ov9k4rGE5H8H8mHAG5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G1oPEAAAA3AAAAA8AAAAAAAAAAAAAAAAAmAIAAGRycy9k&#10;b3ducmV2LnhtbFBLBQYAAAAABAAEAPUAAACJAwAAAAA=&#10;" filled="f" fillcolor="#4f81bd" stroked="f">
                  <v:textbox inset="1.82881mm,.91439mm,1.82881mm,.91439mm">
                    <w:txbxContent>
                      <w:p w14:paraId="34B646BB" w14:textId="77777777" w:rsidR="00802902" w:rsidRPr="00E4559F" w:rsidRDefault="00802902" w:rsidP="001C13B4">
                        <w:pPr>
                          <w:spacing w:after="0"/>
                          <w:rPr>
                            <w:rFonts w:ascii="Calibri" w:hAnsi="Calibri" w:cs="Calibri"/>
                            <w:color w:val="000000"/>
                          </w:rPr>
                        </w:pPr>
                        <w:r w:rsidRPr="00E4559F">
                          <w:rPr>
                            <w:rFonts w:ascii="Calibri" w:hAnsi="Calibri" w:cs="Calibri"/>
                            <w:color w:val="000000"/>
                          </w:rPr>
                          <w:t xml:space="preserve">Common </w:t>
                        </w:r>
                      </w:p>
                      <w:p w14:paraId="4FC43CEA" w14:textId="77777777" w:rsidR="00802902" w:rsidRPr="00E4559F" w:rsidRDefault="00802902" w:rsidP="001C13B4">
                        <w:pPr>
                          <w:spacing w:after="0"/>
                          <w:rPr>
                            <w:rFonts w:ascii="Calibri" w:hAnsi="Calibri" w:cs="Calibri"/>
                            <w:color w:val="000000"/>
                          </w:rPr>
                        </w:pPr>
                        <w:r w:rsidRPr="00E4559F">
                          <w:rPr>
                            <w:rFonts w:ascii="Calibri" w:hAnsi="Calibri" w:cs="Calibri"/>
                            <w:color w:val="000000"/>
                          </w:rPr>
                          <w:t xml:space="preserve">Data model </w:t>
                        </w:r>
                      </w:p>
                      <w:p w14:paraId="3661B3B3" w14:textId="77777777" w:rsidR="00802902" w:rsidRPr="00E4559F" w:rsidRDefault="00802902"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77" style="position:absolute;flip:x;visibility:visible;mso-wrap-style:squar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wtohsEAAADcAAAADwAAAGRycy9kb3ducmV2LnhtbESPS6vCMBSE94L/IRzBnaaKyKUaRRQf&#10;Czc+cH1ojk21OSlN1PrvjSDc5TAz3zDTeWNL8aTaF44VDPoJCOLM6YJzBefTuvcHwgdkjaVjUvAm&#10;D/NZuzXFVLsXH+h5DLmIEPYpKjAhVKmUPjNk0fddRRy9q6sthijrXOoaXxFuSzlMkrG0WHBcMFjR&#10;0lB2Pz6sAl6Y5Xb1Hl2uZtWQlrfHZr8npbqdZjEBEagJ/+Ffe6cVDMcj+J6JR0DOP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bC2iGwQAAANwAAAAPAAAAAAAAAAAAAAAA&#10;AKECAABkcnMvZG93bnJldi54bWxQSwUGAAAAAAQABAD5AAAAjwMAAAAA&#10;">
                  <v:stroke dashstyle="dashDot" endarrow="block"/>
                  <v:shadow color="#eeece1"/>
                </v:line>
                <v:line id="Line 1756" o:spid="_x0000_s1178" style="position:absolute;flip:x;visibility:visible;mso-wrap-style:squar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EfNHcIAAADcAAAADwAAAGRycy9kb3ducmV2LnhtbESPS6vCMBSE9xf8D+EI7q6poiK9RhHF&#10;x8KND1wfmmPTa3NSmqj13xtBcDnMzDfMZNbYUtyp9oVjBb1uAoI4c7rgXMHpuPodg/ABWWPpmBQ8&#10;ycNs2vqZYKrdg/d0P4RcRAj7FBWYEKpUSp8Zsui7riKO3sXVFkOUdS51jY8It6XsJ8lIWiw4Lhis&#10;aGEoux5uVgHPzWKzfA7OF7NsSMv/23q3I6U67Wb+ByJQE77hT3urFfRHQ3ifiUdATl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EfNHcIAAADcAAAADwAAAAAAAAAAAAAA&#10;AAChAgAAZHJzL2Rvd25yZXYueG1sUEsFBgAAAAAEAAQA+QAAAJADAAAAAA==&#10;">
                  <v:stroke dashstyle="dashDot" endarrow="block"/>
                  <v:shadow color="#eeece1"/>
                </v:line>
                <w10:wrap anchory="line"/>
              </v:group>
            </w:pict>
          </mc:Fallback>
        </mc:AlternateContent>
      </w:r>
      <w:r>
        <w:rPr>
          <w:noProof/>
          <w:lang w:val="en-US" w:eastAsia="zh-CN"/>
        </w:rPr>
        <mc:AlternateContent>
          <mc:Choice Requires="wps">
            <w:drawing>
              <wp:inline distT="0" distB="0" distL="0" distR="0" wp14:anchorId="56DAE6C9" wp14:editId="0A8BC0AB">
                <wp:extent cx="5732145" cy="2654300"/>
                <wp:effectExtent l="0" t="0" r="3175" b="0"/>
                <wp:docPr id="29"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E82399A"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cmFtwIAALo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" filled="f" stroked="f">
                <o:lock v:ext="edit" aspectratio="t"/>
                <w10:anchorlock/>
              </v:rect>
            </w:pict>
          </mc:Fallback>
        </mc:AlternateContent>
      </w:r>
    </w:p>
    <w:p w14:paraId="639B416C" w14:textId="77777777" w:rsidR="004B08FC" w:rsidRPr="00357143" w:rsidRDefault="00D64CC7" w:rsidP="006B3F01">
      <w:pPr>
        <w:pStyle w:val="TF"/>
      </w:pPr>
      <w:r w:rsidRPr="00357143">
        <w:t xml:space="preserve">Figure F.2-3: </w:t>
      </w:r>
      <w:r w:rsidR="006D6FDC" w:rsidRPr="00357143">
        <w:t>Translation of non-oneM2M Data Model to oneM2M Specific Data Model</w:t>
      </w:r>
    </w:p>
    <w:p w14:paraId="5629B103" w14:textId="77777777" w:rsidR="004B08FC" w:rsidRPr="00357143" w:rsidRDefault="004B08FC" w:rsidP="004B08FC">
      <w:r w:rsidRPr="00357143">
        <w:t>There exist three variants of how interworking through an Inter-working Proxy Application Entity over Mca can be supported:</w:t>
      </w:r>
    </w:p>
    <w:p w14:paraId="1878A5B2" w14:textId="77777777" w:rsidR="00E745ED" w:rsidRDefault="004B08FC">
      <w:pPr>
        <w:pStyle w:val="BN"/>
        <w:numPr>
          <w:ilvl w:val="0"/>
          <w:numId w:val="13"/>
        </w:numPr>
      </w:pPr>
      <w:r w:rsidRPr="00357143">
        <w:t>Interworking with full mapping of the semantic of the non-oneM2M data model to Mca</w:t>
      </w:r>
      <w:r w:rsidR="006B3F01" w:rsidRPr="00357143">
        <w:t>.</w:t>
      </w:r>
    </w:p>
    <w:p w14:paraId="67795CD4" w14:textId="77777777"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宋体" w:hint="eastAsia"/>
          <w:lang w:eastAsia="zh-CN"/>
        </w:rPr>
        <w:t xml:space="preserve"> and its variants</w:t>
      </w:r>
      <w:r w:rsidR="004B08FC" w:rsidRPr="00357143">
        <w:t>) for exchanging application data. The IPE includes the relate</w:t>
      </w:r>
      <w:r w:rsidR="006B3F01" w:rsidRPr="00357143">
        <w:t>d protocol inter-working logic.</w:t>
      </w:r>
    </w:p>
    <w:p w14:paraId="35EB0F93" w14:textId="77777777"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14:paraId="15C15D16" w14:textId="77777777"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宋体"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361CD0F0" w14:textId="77777777"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14:paraId="0A8846A8" w14:textId="77777777" w:rsidR="00E745ED" w:rsidRDefault="004B08FC">
      <w:pPr>
        <w:pStyle w:val="BN"/>
        <w:numPr>
          <w:ilvl w:val="0"/>
          <w:numId w:val="13"/>
        </w:numPr>
      </w:pPr>
      <w:r w:rsidRPr="00357143">
        <w:t>Interworking using containers for transparent transport of encoded non-oneM2M data and commands via Mca</w:t>
      </w:r>
      <w:r w:rsidR="006B3F01" w:rsidRPr="00357143">
        <w:t>.</w:t>
      </w:r>
    </w:p>
    <w:p w14:paraId="290B48BD" w14:textId="77777777"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14:paraId="30F24CDC" w14:textId="77777777"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14:paraId="5A7B515D" w14:textId="77777777" w:rsidR="00E745ED" w:rsidRDefault="004B08FC">
      <w:pPr>
        <w:pStyle w:val="BN"/>
        <w:numPr>
          <w:ilvl w:val="0"/>
          <w:numId w:val="13"/>
        </w:numPr>
      </w:pPr>
      <w:r w:rsidRPr="00357143">
        <w:t>Interworking using a retargeting mechanism</w:t>
      </w:r>
      <w:r w:rsidR="006B3F01" w:rsidRPr="00357143">
        <w:t>.</w:t>
      </w:r>
    </w:p>
    <w:p w14:paraId="47ED3487" w14:textId="77777777" w:rsidR="006D39BC" w:rsidRPr="00357143" w:rsidRDefault="006D39BC" w:rsidP="006D39BC">
      <w:pPr>
        <w:pStyle w:val="BN"/>
        <w:numPr>
          <w:ilvl w:val="0"/>
          <w:numId w:val="0"/>
        </w:numPr>
        <w:ind w:left="737"/>
        <w:rPr>
          <w:rFonts w:eastAsia="宋体"/>
          <w:lang w:eastAsia="zh-CN"/>
        </w:rPr>
      </w:pPr>
      <w:r w:rsidRPr="00357143">
        <w:t>This is typically supported via gateway system which is capable to map operations on oneM2M world into non-oneM2M world</w:t>
      </w:r>
      <w:r w:rsidRPr="00357143">
        <w:rPr>
          <w:rFonts w:eastAsia="宋体" w:hint="eastAsia"/>
          <w:lang w:eastAsia="zh-CN"/>
        </w:rPr>
        <w:t>.</w:t>
      </w:r>
    </w:p>
    <w:p w14:paraId="7204ED6A" w14:textId="77777777" w:rsidR="006D39BC" w:rsidRPr="00357143" w:rsidRDefault="006D39BC" w:rsidP="006D39BC">
      <w:pPr>
        <w:pStyle w:val="BN"/>
        <w:numPr>
          <w:ilvl w:val="0"/>
          <w:numId w:val="0"/>
        </w:numPr>
        <w:ind w:left="737"/>
        <w:rPr>
          <w:rFonts w:eastAsia="宋体"/>
          <w:lang w:eastAsia="zh-CN"/>
        </w:rPr>
      </w:pPr>
      <w:r w:rsidRPr="00357143">
        <w:t>Either CSE or AE provided mapped interface as oneM2M resource structure, and when the operation is executed on the resource structure, the operations will be retargeted to the IPE.</w:t>
      </w:r>
      <w:r w:rsidRPr="00357143">
        <w:br/>
      </w:r>
      <w:r w:rsidRPr="00357143">
        <w:br/>
        <w:t>This mapping may be provided for reverse direction, like status change of the non-oneM2M device will be reflected as the UPDATE on the oneM2M container or its variants.</w:t>
      </w:r>
    </w:p>
    <w:p w14:paraId="4214FB8F" w14:textId="77777777" w:rsidR="004B08FC" w:rsidRPr="00357143" w:rsidRDefault="00DC3FA1" w:rsidP="00024EA3">
      <w:pPr>
        <w:pStyle w:val="1"/>
      </w:pPr>
      <w:bookmarkStart w:id="4886" w:name="_Toc445303094"/>
      <w:bookmarkStart w:id="4887" w:name="_Toc445390261"/>
      <w:bookmarkStart w:id="4888" w:name="_Toc447043346"/>
      <w:bookmarkStart w:id="4889" w:name="_Toc457494103"/>
      <w:bookmarkStart w:id="4890" w:name="_Toc459977202"/>
      <w:bookmarkStart w:id="4891" w:name="_Toc470164363"/>
      <w:bookmarkStart w:id="4892" w:name="_Toc470164945"/>
      <w:bookmarkStart w:id="4893" w:name="_Toc475715557"/>
      <w:bookmarkStart w:id="4894" w:name="_Toc479349355"/>
      <w:bookmarkStart w:id="4895" w:name="_Toc484070803"/>
      <w:bookmarkStart w:id="4896" w:name="_Toc2176263"/>
      <w:r w:rsidRPr="00357143">
        <w:t>F</w:t>
      </w:r>
      <w:r w:rsidR="004B08FC" w:rsidRPr="00357143">
        <w:t>.3</w:t>
      </w:r>
      <w:r w:rsidR="009E4400" w:rsidRPr="00357143">
        <w:tab/>
      </w:r>
      <w:r w:rsidR="004B08FC" w:rsidRPr="00357143">
        <w:t>Interworking versus integration of non-oneM2M solutions</w:t>
      </w:r>
      <w:bookmarkEnd w:id="4886"/>
      <w:bookmarkEnd w:id="4887"/>
      <w:bookmarkEnd w:id="4888"/>
      <w:bookmarkEnd w:id="4889"/>
      <w:bookmarkEnd w:id="4890"/>
      <w:bookmarkEnd w:id="4891"/>
      <w:bookmarkEnd w:id="4892"/>
      <w:bookmarkEnd w:id="4893"/>
      <w:bookmarkEnd w:id="4894"/>
      <w:bookmarkEnd w:id="4895"/>
      <w:bookmarkEnd w:id="4896"/>
    </w:p>
    <w:p w14:paraId="3A038720" w14:textId="77777777" w:rsidR="004B08FC" w:rsidRPr="00357143" w:rsidRDefault="004B08FC" w:rsidP="00A33BB9">
      <w:pPr>
        <w:keepNext/>
        <w:keepLines/>
        <w:rPr>
          <w:b/>
        </w:rPr>
      </w:pPr>
      <w:r w:rsidRPr="00357143">
        <w:rPr>
          <w:b/>
        </w:rPr>
        <w:t>Interworking:</w:t>
      </w:r>
    </w:p>
    <w:p w14:paraId="346398DD" w14:textId="77777777"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14:paraId="6BEC1FA3" w14:textId="77777777" w:rsidR="004B08FC" w:rsidRPr="00357143" w:rsidRDefault="004B08FC" w:rsidP="004B08FC">
      <w:pPr>
        <w:rPr>
          <w:b/>
        </w:rPr>
      </w:pPr>
      <w:r w:rsidRPr="00357143">
        <w:rPr>
          <w:b/>
        </w:rPr>
        <w:t>Integration:</w:t>
      </w:r>
    </w:p>
    <w:p w14:paraId="5C86A9BF" w14:textId="77777777"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14:paraId="352AF634" w14:textId="77777777" w:rsidR="004B08FC" w:rsidRPr="00357143" w:rsidRDefault="00DC3FA1" w:rsidP="00024EA3">
      <w:pPr>
        <w:pStyle w:val="1"/>
      </w:pPr>
      <w:bookmarkStart w:id="4897" w:name="_Toc445303095"/>
      <w:bookmarkStart w:id="4898" w:name="_Toc445390262"/>
      <w:bookmarkStart w:id="4899" w:name="_Toc447043347"/>
      <w:bookmarkStart w:id="4900" w:name="_Toc457494104"/>
      <w:bookmarkStart w:id="4901" w:name="_Toc459977203"/>
      <w:bookmarkStart w:id="4902" w:name="_Toc470164364"/>
      <w:bookmarkStart w:id="4903" w:name="_Toc470164946"/>
      <w:bookmarkStart w:id="4904" w:name="_Toc475715558"/>
      <w:bookmarkStart w:id="4905" w:name="_Toc479349356"/>
      <w:bookmarkStart w:id="4906" w:name="_Toc484070804"/>
      <w:bookmarkStart w:id="4907" w:name="_Toc2176264"/>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4897"/>
      <w:bookmarkEnd w:id="4898"/>
      <w:bookmarkEnd w:id="4899"/>
      <w:bookmarkEnd w:id="4900"/>
      <w:bookmarkEnd w:id="4901"/>
      <w:bookmarkEnd w:id="4902"/>
      <w:bookmarkEnd w:id="4903"/>
      <w:bookmarkEnd w:id="4904"/>
      <w:bookmarkEnd w:id="4905"/>
      <w:bookmarkEnd w:id="4906"/>
      <w:bookmarkEnd w:id="4907"/>
    </w:p>
    <w:p w14:paraId="4C33FF5C" w14:textId="77777777" w:rsidR="00DA7DEE" w:rsidRPr="00357143" w:rsidRDefault="00DA7DEE" w:rsidP="00DA7DEE">
      <w:pPr>
        <w:pStyle w:val="2"/>
      </w:pPr>
      <w:bookmarkStart w:id="4908" w:name="_Toc447043348"/>
      <w:bookmarkStart w:id="4909" w:name="_Toc457494105"/>
      <w:bookmarkStart w:id="4910" w:name="_Toc459977204"/>
      <w:bookmarkStart w:id="4911" w:name="_Toc470164365"/>
      <w:bookmarkStart w:id="4912" w:name="_Toc470164947"/>
      <w:bookmarkStart w:id="4913" w:name="_Toc475715559"/>
      <w:bookmarkStart w:id="4914" w:name="_Toc479349357"/>
      <w:bookmarkStart w:id="4915" w:name="_Toc484070805"/>
      <w:bookmarkStart w:id="4916" w:name="_Toc2176265"/>
      <w:r w:rsidRPr="00357143">
        <w:rPr>
          <w:rFonts w:hint="eastAsia"/>
        </w:rPr>
        <w:t>F.4.0</w:t>
      </w:r>
      <w:r w:rsidRPr="00357143">
        <w:rPr>
          <w:rFonts w:hint="eastAsia"/>
        </w:rPr>
        <w:tab/>
        <w:t>Overview</w:t>
      </w:r>
      <w:bookmarkEnd w:id="4908"/>
      <w:bookmarkEnd w:id="4909"/>
      <w:bookmarkEnd w:id="4910"/>
      <w:bookmarkEnd w:id="4911"/>
      <w:bookmarkEnd w:id="4912"/>
      <w:bookmarkEnd w:id="4913"/>
      <w:bookmarkEnd w:id="4914"/>
      <w:bookmarkEnd w:id="4915"/>
      <w:bookmarkEnd w:id="4916"/>
    </w:p>
    <w:p w14:paraId="01D8376E" w14:textId="77777777" w:rsidR="00DC3FA1" w:rsidRPr="00357143" w:rsidRDefault="00A33BB9" w:rsidP="006B3F01">
      <w:r w:rsidRPr="00357143">
        <w:t>F</w:t>
      </w:r>
      <w:r w:rsidR="004B08FC" w:rsidRPr="00357143">
        <w:t>igure</w:t>
      </w:r>
      <w:r w:rsidRPr="00357143">
        <w:t xml:space="preserve"> F.4</w:t>
      </w:r>
      <w:r w:rsidR="00DA7DEE" w:rsidRPr="00357143">
        <w:rPr>
          <w:rFonts w:eastAsia="宋体"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14:paraId="5ED3239E" w14:textId="73A0F395" w:rsidR="00DC3FA1" w:rsidRPr="00357143" w:rsidRDefault="008813EC" w:rsidP="006B3F01">
      <w:pPr>
        <w:pStyle w:val="FL"/>
      </w:pPr>
      <w:r>
        <w:rPr>
          <w:noProof/>
          <w:lang w:val="en-US" w:eastAsia="zh-CN"/>
        </w:rPr>
        <mc:AlternateContent>
          <mc:Choice Requires="wpc">
            <w:drawing>
              <wp:anchor distT="0" distB="0" distL="114300" distR="114300" simplePos="0" relativeHeight="251659264" behindDoc="0" locked="0" layoutInCell="1" allowOverlap="1" wp14:anchorId="26D4A428" wp14:editId="57F52BDF">
                <wp:simplePos x="0" y="0"/>
                <wp:positionH relativeFrom="character">
                  <wp:posOffset>0</wp:posOffset>
                </wp:positionH>
                <wp:positionV relativeFrom="line">
                  <wp:posOffset>0</wp:posOffset>
                </wp:positionV>
                <wp:extent cx="5100955" cy="3701415"/>
                <wp:effectExtent l="0" t="0" r="0" b="0"/>
                <wp:wrapNone/>
                <wp:docPr id="192"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ttangolo 4"/>
                        <wps:cNvSpPr>
                          <a:spLocks noChangeArrowheads="1"/>
                        </wps:cNvSpPr>
                        <wps:spPr bwMode="auto">
                          <a:xfrm>
                            <a:off x="0" y="0"/>
                            <a:ext cx="894710" cy="448302"/>
                          </a:xfrm>
                          <a:prstGeom prst="rect">
                            <a:avLst/>
                          </a:prstGeom>
                          <a:solidFill>
                            <a:srgbClr val="FFFF99"/>
                          </a:solidFill>
                          <a:ln w="9525">
                            <a:solidFill>
                              <a:srgbClr val="000000"/>
                            </a:solidFill>
                            <a:round/>
                            <a:headEnd/>
                            <a:tailEnd/>
                          </a:ln>
                        </wps:spPr>
                        <wps:txbx>
                          <w:txbxContent>
                            <w:p w14:paraId="3DE4F2D8" w14:textId="77777777" w:rsidR="00802902" w:rsidRPr="002B1E32" w:rsidRDefault="00802902"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4" name="Rettangolo 5"/>
                        <wps:cNvSpPr>
                          <a:spLocks noChangeArrowheads="1"/>
                        </wps:cNvSpPr>
                        <wps:spPr bwMode="auto">
                          <a:xfrm>
                            <a:off x="1887820" y="0"/>
                            <a:ext cx="893510" cy="448302"/>
                          </a:xfrm>
                          <a:prstGeom prst="rect">
                            <a:avLst/>
                          </a:prstGeom>
                          <a:solidFill>
                            <a:srgbClr val="FFFFFF"/>
                          </a:solidFill>
                          <a:ln w="9525">
                            <a:solidFill>
                              <a:srgbClr val="000000"/>
                            </a:solidFill>
                            <a:round/>
                            <a:headEnd/>
                            <a:tailEnd/>
                          </a:ln>
                        </wps:spPr>
                        <wps:txbx>
                          <w:txbxContent>
                            <w:p w14:paraId="5FE88F5C" w14:textId="77777777" w:rsidR="00802902" w:rsidRPr="002B1E32" w:rsidRDefault="00802902"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5" name="Connettore 2 7"/>
                        <wps:cNvCnPr>
                          <a:cxnSpLocks noChangeShapeType="1"/>
                        </wps:cNvCnPr>
                        <wps:spPr bwMode="auto">
                          <a:xfrm>
                            <a:off x="894710" y="224101"/>
                            <a:ext cx="993111" cy="600"/>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7" name="CasellaDiTesto 8"/>
                        <wps:cNvSpPr txBox="1">
                          <a:spLocks noChangeArrowheads="1"/>
                        </wps:cNvSpPr>
                        <wps:spPr bwMode="auto">
                          <a:xfrm>
                            <a:off x="894710" y="0"/>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43ACF4" w14:textId="77777777" w:rsidR="00802902" w:rsidRPr="002B1E32" w:rsidRDefault="00802902"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8" name="CasellaDiTesto 9"/>
                        <wps:cNvSpPr txBox="1">
                          <a:spLocks noChangeArrowheads="1"/>
                        </wps:cNvSpPr>
                        <wps:spPr bwMode="auto">
                          <a:xfrm>
                            <a:off x="1674418" y="0"/>
                            <a:ext cx="2134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FC0742" w14:textId="77777777" w:rsidR="00802902" w:rsidRPr="002B1E32" w:rsidRDefault="00802902"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9" name="Rettangolo 10"/>
                        <wps:cNvSpPr>
                          <a:spLocks noChangeArrowheads="1"/>
                        </wps:cNvSpPr>
                        <wps:spPr bwMode="auto">
                          <a:xfrm>
                            <a:off x="1887820" y="894704"/>
                            <a:ext cx="893510" cy="447002"/>
                          </a:xfrm>
                          <a:prstGeom prst="rect">
                            <a:avLst/>
                          </a:prstGeom>
                          <a:solidFill>
                            <a:srgbClr val="FFFFFF"/>
                          </a:solidFill>
                          <a:ln w="9525">
                            <a:solidFill>
                              <a:srgbClr val="000000"/>
                            </a:solidFill>
                            <a:round/>
                            <a:headEnd/>
                            <a:tailEnd/>
                          </a:ln>
                        </wps:spPr>
                        <wps:txbx>
                          <w:txbxContent>
                            <w:p w14:paraId="2FFEFADD" w14:textId="77777777" w:rsidR="00802902" w:rsidRPr="002B1E32" w:rsidRDefault="00802902"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0" name="Rettangolo 11"/>
                        <wps:cNvSpPr>
                          <a:spLocks noChangeArrowheads="1"/>
                        </wps:cNvSpPr>
                        <wps:spPr bwMode="auto">
                          <a:xfrm>
                            <a:off x="1887820" y="1788107"/>
                            <a:ext cx="893510" cy="447702"/>
                          </a:xfrm>
                          <a:prstGeom prst="rect">
                            <a:avLst/>
                          </a:prstGeom>
                          <a:solidFill>
                            <a:srgbClr val="FFFFFF"/>
                          </a:solidFill>
                          <a:ln w="9525">
                            <a:solidFill>
                              <a:srgbClr val="000000"/>
                            </a:solidFill>
                            <a:round/>
                            <a:headEnd/>
                            <a:tailEnd/>
                          </a:ln>
                        </wps:spPr>
                        <wps:txbx>
                          <w:txbxContent>
                            <w:p w14:paraId="3CC713EF" w14:textId="77777777" w:rsidR="00802902" w:rsidRPr="002B1E32" w:rsidRDefault="00802902"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1" name="Rettangolo 12"/>
                        <wps:cNvSpPr>
                          <a:spLocks noChangeArrowheads="1"/>
                        </wps:cNvSpPr>
                        <wps:spPr bwMode="auto">
                          <a:xfrm>
                            <a:off x="1887820" y="2682811"/>
                            <a:ext cx="893510" cy="446402"/>
                          </a:xfrm>
                          <a:prstGeom prst="rect">
                            <a:avLst/>
                          </a:prstGeom>
                          <a:solidFill>
                            <a:srgbClr val="FFFFFF"/>
                          </a:solidFill>
                          <a:ln w="9525">
                            <a:solidFill>
                              <a:srgbClr val="000000"/>
                            </a:solidFill>
                            <a:round/>
                            <a:headEnd/>
                            <a:tailEnd/>
                          </a:ln>
                        </wps:spPr>
                        <wps:txbx>
                          <w:txbxContent>
                            <w:p w14:paraId="11B8ABB4" w14:textId="77777777" w:rsidR="00802902" w:rsidRPr="002B1E32" w:rsidRDefault="00802902"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2" name="Rettangolo 13"/>
                        <wps:cNvSpPr>
                          <a:spLocks noChangeArrowheads="1"/>
                        </wps:cNvSpPr>
                        <wps:spPr bwMode="auto">
                          <a:xfrm>
                            <a:off x="3774441" y="2334209"/>
                            <a:ext cx="894110" cy="446402"/>
                          </a:xfrm>
                          <a:prstGeom prst="rect">
                            <a:avLst/>
                          </a:prstGeom>
                          <a:solidFill>
                            <a:srgbClr val="FFFFFF"/>
                          </a:solidFill>
                          <a:ln w="9525">
                            <a:solidFill>
                              <a:srgbClr val="000000"/>
                            </a:solidFill>
                            <a:round/>
                            <a:headEnd/>
                            <a:tailEnd/>
                          </a:ln>
                        </wps:spPr>
                        <wps:txbx>
                          <w:txbxContent>
                            <w:p w14:paraId="315435B6" w14:textId="77777777" w:rsidR="00802902" w:rsidRPr="002B1E32" w:rsidRDefault="00802902"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3" name="Rettangolo 14"/>
                        <wps:cNvSpPr>
                          <a:spLocks noChangeArrowheads="1"/>
                        </wps:cNvSpPr>
                        <wps:spPr bwMode="auto">
                          <a:xfrm>
                            <a:off x="3774441" y="3029512"/>
                            <a:ext cx="894110" cy="447702"/>
                          </a:xfrm>
                          <a:prstGeom prst="rect">
                            <a:avLst/>
                          </a:prstGeom>
                          <a:solidFill>
                            <a:srgbClr val="FFFFFF"/>
                          </a:solidFill>
                          <a:ln w="9525">
                            <a:solidFill>
                              <a:srgbClr val="000000"/>
                            </a:solidFill>
                            <a:round/>
                            <a:headEnd/>
                            <a:tailEnd/>
                          </a:ln>
                        </wps:spPr>
                        <wps:txbx>
                          <w:txbxContent>
                            <w:p w14:paraId="5AA99632" w14:textId="77777777" w:rsidR="00802902" w:rsidRPr="002B1E32" w:rsidRDefault="00802902"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4" name="Connettore 2 15"/>
                        <wps:cNvCnPr>
                          <a:cxnSpLocks noChangeShapeType="1"/>
                        </wps:cNvCnPr>
                        <wps:spPr bwMode="auto">
                          <a:xfrm flipV="1">
                            <a:off x="2781330" y="2557710"/>
                            <a:ext cx="993111" cy="3486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5" name="Connettore 2 18"/>
                        <wps:cNvCnPr>
                          <a:cxnSpLocks noChangeShapeType="1"/>
                        </wps:cNvCnPr>
                        <wps:spPr bwMode="auto">
                          <a:xfrm>
                            <a:off x="2781330" y="2906312"/>
                            <a:ext cx="993111" cy="3474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6" name="Connettore 2 21"/>
                        <wps:cNvCnPr>
                          <a:cxnSpLocks noChangeShapeType="1"/>
                        </wps:cNvCnPr>
                        <wps:spPr bwMode="auto">
                          <a:xfrm flipV="1">
                            <a:off x="2334825" y="448302"/>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7" name="Connettore 2 24"/>
                        <wps:cNvCnPr>
                          <a:cxnSpLocks noChangeShapeType="1"/>
                        </wps:cNvCnPr>
                        <wps:spPr bwMode="auto">
                          <a:xfrm flipV="1">
                            <a:off x="2334825" y="1341705"/>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28"/>
                        <wps:cNvCnPr>
                          <a:cxnSpLocks noChangeShapeType="1"/>
                        </wps:cNvCnPr>
                        <wps:spPr bwMode="auto">
                          <a:xfrm flipV="1">
                            <a:off x="2334825" y="2235809"/>
                            <a:ext cx="700" cy="4470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asellaDiTesto 32"/>
                        <wps:cNvSpPr txBox="1">
                          <a:spLocks noChangeArrowheads="1"/>
                        </wps:cNvSpPr>
                        <wps:spPr bwMode="auto">
                          <a:xfrm>
                            <a:off x="2334825" y="448302"/>
                            <a:ext cx="205202" cy="215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004103" w14:textId="77777777" w:rsidR="00802902" w:rsidRPr="002B1E32" w:rsidRDefault="00802902"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0" name="CasellaDiTesto 33"/>
                        <wps:cNvSpPr txBox="1">
                          <a:spLocks noChangeArrowheads="1"/>
                        </wps:cNvSpPr>
                        <wps:spPr bwMode="auto">
                          <a:xfrm>
                            <a:off x="2334825" y="1341705"/>
                            <a:ext cx="205202" cy="2165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2CED41" w14:textId="77777777" w:rsidR="00802902" w:rsidRPr="002B1E32" w:rsidRDefault="00802902"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1" name="CasellaDiTesto 34"/>
                        <wps:cNvSpPr txBox="1">
                          <a:spLocks noChangeArrowheads="1"/>
                        </wps:cNvSpPr>
                        <wps:spPr bwMode="auto">
                          <a:xfrm>
                            <a:off x="2334825" y="2235809"/>
                            <a:ext cx="2052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79318D" w14:textId="77777777" w:rsidR="00802902" w:rsidRPr="002B1E32" w:rsidRDefault="00802902"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2" name="CasellaDiTesto 35"/>
                        <wps:cNvSpPr txBox="1">
                          <a:spLocks noChangeArrowheads="1"/>
                        </wps:cNvSpPr>
                        <wps:spPr bwMode="auto">
                          <a:xfrm>
                            <a:off x="2781330" y="2663811"/>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D8F870" w14:textId="77777777" w:rsidR="00802902" w:rsidRPr="002B1E32" w:rsidRDefault="00802902"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6"/>
                        <wps:cNvSpPr txBox="1">
                          <a:spLocks noChangeArrowheads="1"/>
                        </wps:cNvSpPr>
                        <wps:spPr bwMode="auto">
                          <a:xfrm>
                            <a:off x="2781330" y="2931112"/>
                            <a:ext cx="2057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2631CF" w14:textId="77777777" w:rsidR="00802902" w:rsidRPr="002B1E32" w:rsidRDefault="00802902"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7"/>
                        <wps:cNvSpPr txBox="1">
                          <a:spLocks noChangeArrowheads="1"/>
                        </wps:cNvSpPr>
                        <wps:spPr bwMode="auto">
                          <a:xfrm>
                            <a:off x="2334825" y="677503"/>
                            <a:ext cx="2134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DAA36D" w14:textId="77777777" w:rsidR="00802902" w:rsidRPr="002B1E32" w:rsidRDefault="00802902"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5" name="CasellaDiTesto 38"/>
                        <wps:cNvSpPr txBox="1">
                          <a:spLocks noChangeArrowheads="1"/>
                        </wps:cNvSpPr>
                        <wps:spPr bwMode="auto">
                          <a:xfrm>
                            <a:off x="2334825" y="1572206"/>
                            <a:ext cx="2134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19970" w14:textId="77777777" w:rsidR="00802902" w:rsidRPr="002B1E32" w:rsidRDefault="00802902"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6" name="CasellaDiTesto 39"/>
                        <wps:cNvSpPr txBox="1">
                          <a:spLocks noChangeArrowheads="1"/>
                        </wps:cNvSpPr>
                        <wps:spPr bwMode="auto">
                          <a:xfrm>
                            <a:off x="2334825" y="2435210"/>
                            <a:ext cx="307403"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B47640" w14:textId="77777777" w:rsidR="00802902" w:rsidRPr="002B1E32" w:rsidRDefault="00802902"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7" name="CasellaDiTesto 40"/>
                        <wps:cNvSpPr txBox="1">
                          <a:spLocks noChangeArrowheads="1"/>
                        </wps:cNvSpPr>
                        <wps:spPr bwMode="auto">
                          <a:xfrm>
                            <a:off x="3560438" y="2384410"/>
                            <a:ext cx="2140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9036EF" w14:textId="77777777" w:rsidR="00802902" w:rsidRPr="002B1E32" w:rsidRDefault="00802902"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41"/>
                        <wps:cNvSpPr txBox="1">
                          <a:spLocks noChangeArrowheads="1"/>
                        </wps:cNvSpPr>
                        <wps:spPr bwMode="auto">
                          <a:xfrm>
                            <a:off x="3560438" y="3228913"/>
                            <a:ext cx="2140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DCD39" w14:textId="77777777" w:rsidR="00802902" w:rsidRPr="002B1E32" w:rsidRDefault="00802902"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6D4A428" id="Canvas 1757" o:spid="_x0000_s1179"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">
                <v:shape id="_x0000_s1180" type="#_x0000_t75" style="position:absolute;width:51009;height:37014;visibility:visible;mso-wrap-style:square">
                  <v:fill o:detectmouseclick="t"/>
                  <v:path o:connecttype="none"/>
                </v:shape>
                <v:rect id="Rettangolo 4" o:spid="_x0000_s1181" style="position:absolute;width:8947;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HtfcQA&#10;AADaAAAADwAAAGRycy9kb3ducmV2LnhtbESPQWvCQBSE74X+h+UVvBTdGItK6irSUqh4sSpCb4/s&#10;M4lm34bd1cR/7wqFHoeZ+YaZLTpTiys5X1lWMBwkIIhzqysuFOx3X/0pCB+QNdaWScGNPCzmz08z&#10;zLRt+Yeu21CICGGfoYIyhCaT0uclGfQD2xBH72idwRClK6R22Ea4qWWaJGNpsOK4UGJDHyXl5+3F&#10;KPhMV7d2fFovNxUd3rzD1esk/VWq99It30EE6sJ/+K/9rRWM4HEl3gA5v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TB7X3EAAAA2gAAAA8AAAAAAAAAAAAAAAAAmAIAAGRycy9k&#10;b3ducmV2LnhtbFBLBQYAAAAABAAEAPUAAACJAwAAAAA=&#10;" fillcolor="#ff9">
                  <v:stroke joinstyle="round"/>
                  <v:textbox inset="0,0,0,0">
                    <w:txbxContent>
                      <w:p w14:paraId="3DE4F2D8" w14:textId="77777777" w:rsidR="00802902" w:rsidRPr="002B1E32" w:rsidRDefault="00802902"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82" style="position:absolute;left:18878;width:8935;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me0sEA&#10;AADaAAAADwAAAGRycy9kb3ducmV2LnhtbESPQWsCMRSE74L/ITyhN80qtsjWKCIKtr10VXp+bJ7Z&#10;xc3LkkR3/femUOhxmJlvmOW6t424kw+1YwXTSQaCuHS6ZqPgfNqPFyBCRNbYOCYFDwqwXg0HS8y1&#10;67ig+zEakSAcclRQxdjmUoayIoth4lri5F2ctxiT9EZqj12C20bOsuxNWqw5LVTY0rai8nq8WQWm&#10;/+mKm/983X2UxmK2bb7l11Spl1G/eQcRqY//4b/2QSuYw++VdAPk6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wZntLBAAAA2gAAAA8AAAAAAAAAAAAAAAAAmAIAAGRycy9kb3du&#10;cmV2LnhtbFBLBQYAAAAABAAEAPUAAACGAwAAAAA=&#10;">
                  <v:stroke joinstyle="round"/>
                  <v:textbox inset="0,0,0,0">
                    <w:txbxContent>
                      <w:p w14:paraId="5FE88F5C" w14:textId="77777777" w:rsidR="00802902" w:rsidRPr="002B1E32" w:rsidRDefault="00802902"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83" type="#_x0000_t32" style="position:absolute;left:8947;top:2241;width:9931;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KPkRMAAAADaAAAADwAAAGRycy9kb3ducmV2LnhtbESPzYrCMBSF9wO+Q7iCuzFRmDJUo4gg&#10;OKs6jguXl+baVpubkkRb394MDMzycH4+znI92FY8yIfGsYbZVIEgLp1puNJw+tm9f4IIEdlg65g0&#10;PCnAejV6W2JuXM/f9DjGSqQRDjlqqGPscilDWZPFMHUdcfIuzluMSfpKGo99GretnCuVSYsNJ0KN&#10;HW1rKm/Hu01cq7LzYX7Hzalnfy1UkX2pQuvJeNgsQEQa4n/4r703Gj7g90q6AXL1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ij5ETAAAAA2gAAAA8AAAAAAAAAAAAAAAAA&#10;oQIAAGRycy9kb3ducmV2LnhtbFBLBQYAAAAABAAEAPkAAACOAwAAAAA=&#10;" strokeweight="1.25pt">
                  <v:stroke startarrowwidth="wide" startarrowlength="long" endarrowwidth="wide" endarrowlength="long"/>
                  <v:shadow color="#969696"/>
                </v:shape>
                <v:shape id="CasellaDiTesto 8" o:spid="_x0000_s1184" type="#_x0000_t202" style="position:absolute;left:8947;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Ba8MA&#10;AADaAAAADwAAAGRycy9kb3ducmV2LnhtbESPQWvCQBSE7wX/w/IEb3UTpa2JriKCoqfSxIPHR/aZ&#10;BLNvQ3aN8d+7hUKPw8x8w6w2g2lET52rLSuIpxEI4sLqmksF53z/vgDhPLLGxjIpeJKDzXr0tsJU&#10;2wf/UJ/5UgQIuxQVVN63qZSuqMigm9qWOHhX2xn0QXal1B0+Atw0chZFn9JgzWGhwpZ2FRW37G4U&#10;fOTzIr4kh2OZ7eNT3n8n21OUKDUZD9slCE+D/w//tY9awRf8Xgk3QK5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YBa8MAAADaAAAADwAAAAAAAAAAAAAAAACYAgAAZHJzL2Rv&#10;d25yZXYueG1sUEsFBgAAAAAEAAQA9QAAAIgDAAAAAA==&#10;" filled="f" stroked="f">
                  <v:textbox inset="1.74881mm,0,1.74881mm,0">
                    <w:txbxContent>
                      <w:p w14:paraId="1943ACF4" w14:textId="77777777" w:rsidR="00802902" w:rsidRPr="002B1E32" w:rsidRDefault="00802902"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85" type="#_x0000_t202" style="position:absolute;left:16744;width:213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mVGb8A&#10;AADaAAAADwAAAGRycy9kb3ducmV2LnhtbERPTYvCMBC9C/6HMII3TausbKtRRFD0tGy7B49DM7bF&#10;ZlKaWOu/N4cFj4/3vdkNphE9da62rCCeRyCIC6trLhX85cfZNwjnkTU2lknBixzstuPRBlNtn/xL&#10;feZLEULYpaig8r5NpXRFRQbd3LbEgbvZzqAPsCul7vAZwk0jF1G0kgZrDg0VtnSoqLhnD6PgK18W&#10;8TU5ncvsGF/y/ifZX6JEqelk2K9BeBr8R/zvPmsFYWu4Em6A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SaZUZvwAAANoAAAAPAAAAAAAAAAAAAAAAAJgCAABkcnMvZG93bnJl&#10;di54bWxQSwUGAAAAAAQABAD1AAAAhAMAAAAA&#10;" filled="f" stroked="f">
                  <v:textbox inset="1.74881mm,0,1.74881mm,0">
                    <w:txbxContent>
                      <w:p w14:paraId="6CFC0742" w14:textId="77777777" w:rsidR="00802902" w:rsidRPr="002B1E32" w:rsidRDefault="00802902"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86" style="position:absolute;left:18878;top:8947;width:8935;height:44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PADsEA&#10;AADaAAAADwAAAGRycy9kb3ducmV2LnhtbESPQYvCMBSE7wv+h/AEb2vqiotWo4ggKHixCl6fzbMt&#10;Ni8lyWr11xtB2OMwM98ws0VranEj5yvLCgb9BARxbnXFhYLjYf09BuEDssbaMil4kIfFvPM1w1Tb&#10;O+/ploVCRAj7FBWUITSplD4vyaDv24Y4ehfrDIYoXSG1w3uEm1r+JMmvNFhxXCixoVVJ+TX7MwpO&#10;u0PIl6Oh25rsaZ7FeTiydFKq122XUxCB2vAf/rQ3WsEE3lfiDZDz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XjwA7BAAAA2gAAAA8AAAAAAAAAAAAAAAAAmAIAAGRycy9kb3du&#10;cmV2LnhtbFBLBQYAAAAABAAEAPUAAACGAwAAAAA=&#10;">
                  <v:stroke joinstyle="round"/>
                  <v:textbox inset="0,2.0655mm,0,0">
                    <w:txbxContent>
                      <w:p w14:paraId="2FFEFADD" w14:textId="77777777" w:rsidR="00802902" w:rsidRPr="002B1E32" w:rsidRDefault="00802902"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87" style="position:absolute;left:18878;top:17881;width:8935;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p/ZsMA&#10;AADbAAAADwAAAGRycy9kb3ducmV2LnhtbESPT2sCMRDF7wW/QxjBW81asJStUYoo1PZS/+B52Eyz&#10;SzeTJYnu+u07B8HbDO/Ne79ZrAbfqivF1AQ2MJsWoIirYBt2Bk7H7fMbqJSRLbaBycCNEqyWo6cF&#10;ljb0vKfrITslIZxKNFDn3JVap6omj2kaOmLRfkP0mGWNTtuIvYT7Vr8Uxav22LA01NjRuqbq73Dx&#10;Btxw7veX+DXf7CrnsVi3P/p7ZsxkPHy8g8o05If5fv1pBV/o5RcZQ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mp/ZsMAAADbAAAADwAAAAAAAAAAAAAAAACYAgAAZHJzL2Rv&#10;d25yZXYueG1sUEsFBgAAAAAEAAQA9QAAAIgDAAAAAA==&#10;">
                  <v:stroke joinstyle="round"/>
                  <v:textbox inset="0,0,0,0">
                    <w:txbxContent>
                      <w:p w14:paraId="3CC713EF" w14:textId="77777777" w:rsidR="00802902" w:rsidRPr="002B1E32" w:rsidRDefault="00802902"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88" style="position:absolute;left:18878;top:26828;width:8935;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ba/cAA&#10;AADbAAAADwAAAGRycy9kb3ducmV2LnhtbERPS2vCQBC+F/wPywje6iaCpUQ3QUShj0tNi+chO26C&#10;2dmwu5r033cLhd7m43vOtppsL+7kQ+dYQb7MQBA3TndsFHx9Hh+fQYSIrLF3TAq+KUBVzh62WGg3&#10;8onudTQihXAoUEEb41BIGZqWLIalG4gTd3HeYkzQG6k9jinc9nKVZU/SYsepocWB9i011/pmFZjp&#10;PJ5u/m19eG2MxWzff8j3XKnFfNptQESa4r/4z/2i0/wcfn9JB8jy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Sba/cAAAADbAAAADwAAAAAAAAAAAAAAAACYAgAAZHJzL2Rvd25y&#10;ZXYueG1sUEsFBgAAAAAEAAQA9QAAAIUDAAAAAA==&#10;">
                  <v:stroke joinstyle="round"/>
                  <v:textbox inset="0,0,0,0">
                    <w:txbxContent>
                      <w:p w14:paraId="11B8ABB4" w14:textId="77777777" w:rsidR="00802902" w:rsidRPr="002B1E32" w:rsidRDefault="00802902"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89" style="position:absolute;left:37744;top:23342;width:8941;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REir8A&#10;AADbAAAADwAAAGRycy9kb3ducmV2LnhtbERPS4vCMBC+C/6HMII3TRVclmoUEYVd9+ILz0MzpsVm&#10;UpJo67/fLAh7m4/vOYtVZ2vxJB8qxwom4wwEceF0xUbB5bwbfYIIEVlj7ZgUvCjAatnvLTDXruUj&#10;PU/RiBTCIUcFZYxNLmUoSrIYxq4hTtzNeYsxQW+k9timcFvLaZZ9SIsVp4YSG9qUVNxPD6vAdNf2&#10;+PD72fa7MBazTX2QPxOlhoNuPQcRqYv/4rf7S6f5U/j7JR0gl7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J9ESKvwAAANsAAAAPAAAAAAAAAAAAAAAAAJgCAABkcnMvZG93bnJl&#10;di54bWxQSwUGAAAAAAQABAD1AAAAhAMAAAAA&#10;">
                  <v:stroke joinstyle="round"/>
                  <v:textbox inset="0,0,0,0">
                    <w:txbxContent>
                      <w:p w14:paraId="315435B6" w14:textId="77777777" w:rsidR="00802902" w:rsidRPr="002B1E32" w:rsidRDefault="00802902"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90" style="position:absolute;left:37744;top:30295;width:8941;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inset="0,0,0,0">
                    <w:txbxContent>
                      <w:p w14:paraId="5AA99632" w14:textId="77777777" w:rsidR="00802902" w:rsidRPr="002B1E32" w:rsidRDefault="00802902"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91" type="#_x0000_t32" style="position:absolute;left:27813;top:25577;width:9931;height:348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ywE8AAAADbAAAADwAAAGRycy9kb3ducmV2LnhtbERPS4vCMBC+C/6HMIIXWdOVRaRrFBGE&#10;BQ/ia89DM9sGk0lpUq3+erMgeJuP7znzZeesuFITjGcFn+MMBHHhteFSwem4+ZiBCBFZo/VMCu4U&#10;YLno9+aYa3/jPV0PsRQphEOOCqoY61zKUFTkMIx9TZy4P984jAk2pdQN3lK4s3KSZVPp0HBqqLCm&#10;dUXF5dA6BWTtaDvauXJSm/bXHx/BnLdBqeGgW32DiNTFt/jl/tFp/hf8/5IOkIsn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0MsBPAAAAA2wAAAA8AAAAAAAAAAAAAAAAA&#10;oQIAAGRycy9kb3ducmV2LnhtbFBLBQYAAAAABAAEAPkAAACOAwAAAAA=&#10;" strokeweight="1.25pt">
                  <v:stroke startarrowwidth="wide" startarrowlength="long" endarrowwidth="wide" endarrowlength="long"/>
                  <v:shadow color="#969696"/>
                </v:shape>
                <v:shape id="Connettore 2 18" o:spid="_x0000_s1192" type="#_x0000_t32" style="position:absolute;left:27813;top:29063;width:9931;height:347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MmcIAAADbAAAADwAAAGRycy9kb3ducmV2LnhtbESPQYvCMBCF7wv+hzCCtzVR2LJUo4gg&#10;uKe6rgePQzO21WZSkmjrvzcLC3ub4b1535vlerCteJAPjWMNs6kCQVw603Cl4fSze/8EESKywdYx&#10;aXhSgPVq9LbE3Liev+lxjJVIIRxy1FDH2OVShrImi2HqOuKkXZy3GNPqK2k89inctnKuVCYtNpwI&#10;NXa0ram8He82ca3Kzof5HTennv21UEX2pQqtJ+NhswARaYj/5r/rvUn1P+D3lzSAXL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gMmcIAAADbAAAADwAAAAAAAAAAAAAA&#10;AAChAgAAZHJzL2Rvd25yZXYueG1sUEsFBgAAAAAEAAQA+QAAAJADAAAAAA==&#10;" strokeweight="1.25pt">
                  <v:stroke startarrowwidth="wide" startarrowlength="long" endarrowwidth="wide" endarrowlength="long"/>
                  <v:shadow color="#969696"/>
                </v:shape>
                <v:shape id="Connettore 2 21" o:spid="_x0000_s1193" type="#_x0000_t32" style="position:absolute;left:23348;top:4483;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pKL/8EAAADbAAAADwAAAGRycy9kb3ducmV2LnhtbERPPWvDMBDdC/0P4gJdQiw3gymu5VAC&#10;hUKGkrjpfFgXW1Q6GUtx3P76KBDodo/3edVmdlZMNAbjWcFzloMgbr023Cn4at5XLyBCRNZoPZOC&#10;XwqwqR8fKiy1v/CepkPsRArhUKKCPsahlDK0PTkMmR+IE3fyo8OY4NhJPeIlhTsr13leSIeGU0OP&#10;A217an8OZ6eArF3ulp+uWw/m/O2bv2COu6DU02J+ewURaY7/4rv7Q6f5Bdx+SQfI+go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ikov/wQAAANsAAAAPAAAAAAAAAAAAAAAA&#10;AKECAABkcnMvZG93bnJldi54bWxQSwUGAAAAAAQABAD5AAAAjwMAAAAA&#10;" strokeweight="1.25pt">
                  <v:stroke startarrowwidth="wide" startarrowlength="long" endarrowwidth="wide" endarrowlength="long"/>
                  <v:shadow color="#969696"/>
                </v:shape>
                <v:shape id="Connettore 2 24" o:spid="_x0000_s1194" type="#_x0000_t32" style="position:absolute;left:23348;top:13417;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28" o:spid="_x0000_s1195" type="#_x0000_t32" style="position:absolute;left:23348;top:22358;width:7;height:447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EG6FsIAAADbAAAADwAAAGRycy9kb3ducmV2LnhtbESPQWsCMRCF7wX/QxjBi2i2HkpZjSKC&#10;UPBQ1Op52Iy7wWSybKJu/fXOodDbDO/Ne98sVn3w6k5dcpENvE8LUMRVtI5rAz/H7eQTVMrIFn1k&#10;MvBLCVbLwdsCSxsfvKf7IddKQjiVaKDJuS21TlVDAdM0tsSiXWIXMMva1dp2+JDw4PWsKD50QMfS&#10;0GBLm4aq6+EWDJD34934O9Sz1t3O8fhM7rRLxoyG/XoOKlOf/81/119W8AVWfpEB9P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EG6FsIAAADbAAAADwAAAAAAAAAAAAAA&#10;AAChAgAAZHJzL2Rvd25yZXYueG1sUEsFBgAAAAAEAAQA+QAAAJADAAAAAA==&#10;" strokeweight="1.25pt">
                  <v:stroke startarrowwidth="wide" startarrowlength="long" endarrowwidth="wide" endarrowlength="long"/>
                  <v:shadow color="#969696"/>
                </v:shape>
                <v:shape id="CasellaDiTesto 32" o:spid="_x0000_s1196" type="#_x0000_t202" style="position:absolute;left:23348;top:4483;width:2052;height:21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17HcEA&#10;AADbAAAADwAAAGRycy9kb3ducmV2LnhtbERPTYvCMBC9C/sfwgjeNK3Liq1GkQUXPYntHvY4NGNb&#10;bCalibX++40geJvH+5z1djCN6KlztWUF8SwCQVxYXXOp4DffT5cgnEfW2FgmBQ9ysN18jNaYanvn&#10;M/WZL0UIYZeigsr7NpXSFRUZdDPbEgfuYjuDPsCulLrDewg3jZxH0UIarDk0VNjSd0XFNbsZBV/5&#10;ZxH/JT+HMtvHx7w/JbtjlCg1GQ+7FQhPg3+LX+6DDvMT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Nex3BAAAA2wAAAA8AAAAAAAAAAAAAAAAAmAIAAGRycy9kb3du&#10;cmV2LnhtbFBLBQYAAAAABAAEAPUAAACGAwAAAAA=&#10;" filled="f" stroked="f">
                  <v:textbox inset="1.74881mm,0,1.74881mm,0">
                    <w:txbxContent>
                      <w:p w14:paraId="48004103" w14:textId="77777777" w:rsidR="00802902" w:rsidRPr="002B1E32" w:rsidRDefault="00802902"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97" type="#_x0000_t202" style="position:absolute;left:23348;top:13417;width:2052;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sYPcEA&#10;AADbAAAADwAAAGRycy9kb3ducmV2LnhtbERPTWuDQBC9F/oflgn0FlctDdG4hlCwJKdS7aHHwZ2o&#10;xJ0Vd2vsv+8eCj0+3ndxXM0oFprdYFlBEsUgiFurB+4UfDbVdg/CeWSNo2VS8EMOjuXjQ4G5tnf+&#10;oKX2nQgh7HJU0Hs/5VK6tieDLrITceCudjboA5w7qWe8h3AzyjSOd9LgwKGhx4lee2pv9bdR8NI8&#10;t8lX9nbu6iq5NMt7drrEmVJPm/V0AOFp9f/iP/dZK0jD+v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RbGD3BAAAA2wAAAA8AAAAAAAAAAAAAAAAAmAIAAGRycy9kb3du&#10;cmV2LnhtbFBLBQYAAAAABAAEAPUAAACGAwAAAAA=&#10;" filled="f" stroked="f">
                  <v:textbox inset="1.74881mm,0,1.74881mm,0">
                    <w:txbxContent>
                      <w:p w14:paraId="222CED41" w14:textId="77777777" w:rsidR="00802902" w:rsidRPr="002B1E32" w:rsidRDefault="00802902"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98" type="#_x0000_t202" style="position:absolute;left:23348;top:22358;width:2052;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e9psMA&#10;AADbAAAADwAAAGRycy9kb3ducmV2LnhtbESPQYvCMBSE78L+h/AW9qZpXRRbjSILLnoSWw8eH82z&#10;LTYvpcnW7r83guBxmJlvmNVmMI3oqXO1ZQXxJAJBXFhdc6ngnO/GCxDOI2tsLJOCf3KwWX+MVphq&#10;e+cT9ZkvRYCwS1FB5X2bSumKigy6iW2Jg3e1nUEfZFdK3eE9wE0jp1E0lwZrDgsVtvRTUXHL/oyC&#10;Wf5dxJfkd19mu/iQ98dke4gSpb4+h+0ShKfBv8Ov9l4rmM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xe9psMAAADbAAAADwAAAAAAAAAAAAAAAACYAgAAZHJzL2Rv&#10;d25yZXYueG1sUEsFBgAAAAAEAAQA9QAAAIgDAAAAAA==&#10;" filled="f" stroked="f">
                  <v:textbox inset="1.74881mm,0,1.74881mm,0">
                    <w:txbxContent>
                      <w:p w14:paraId="2979318D" w14:textId="77777777" w:rsidR="00802902" w:rsidRPr="002B1E32" w:rsidRDefault="00802902"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99" type="#_x0000_t202" style="position:absolute;left:27813;top:26638;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14:paraId="29D8F870" w14:textId="77777777" w:rsidR="00802902" w:rsidRPr="002B1E32" w:rsidRDefault="00802902"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00" type="#_x0000_t202" style="position:absolute;left:27813;top:29311;width:2057;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14:paraId="052631CF" w14:textId="77777777" w:rsidR="00802902" w:rsidRPr="002B1E32" w:rsidRDefault="00802902"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01" type="#_x0000_t202" style="position:absolute;left:23348;top:6775;width:2134;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14:paraId="5BDAA36D" w14:textId="77777777" w:rsidR="00802902" w:rsidRPr="002B1E32" w:rsidRDefault="00802902"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02" type="#_x0000_t202" style="position:absolute;left:23348;top:15722;width:2134;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14:paraId="0C919970" w14:textId="77777777" w:rsidR="00802902" w:rsidRPr="002B1E32" w:rsidRDefault="00802902"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03" type="#_x0000_t202" style="position:absolute;left:23348;top:24352;width:307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14:paraId="67B47640" w14:textId="77777777" w:rsidR="00802902" w:rsidRPr="002B1E32" w:rsidRDefault="00802902"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04" type="#_x0000_t202" style="position:absolute;left:35604;top:23844;width:2140;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inset="1.74881mm,0,1.74881mm,0">
                    <w:txbxContent>
                      <w:p w14:paraId="5E9036EF" w14:textId="77777777" w:rsidR="00802902" w:rsidRPr="002B1E32" w:rsidRDefault="00802902"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05" type="#_x0000_t202" style="position:absolute;left:35604;top:32289;width:2140;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inset="1.74881mm,0,1.74881mm,0">
                    <w:txbxContent>
                      <w:p w14:paraId="56ADCD39" w14:textId="77777777" w:rsidR="00802902" w:rsidRPr="002B1E32" w:rsidRDefault="00802902"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eastAsia="zh-CN"/>
        </w:rPr>
        <mc:AlternateContent>
          <mc:Choice Requires="wps">
            <w:drawing>
              <wp:inline distT="0" distB="0" distL="0" distR="0" wp14:anchorId="11F296DC" wp14:editId="430DA871">
                <wp:extent cx="5104130" cy="3698240"/>
                <wp:effectExtent l="0" t="0" r="2540" b="0"/>
                <wp:docPr id="2"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6EBBF42"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" filled="f" stroked="f">
                <o:lock v:ext="edit" aspectratio="t"/>
                <w10:anchorlock/>
              </v:rect>
            </w:pict>
          </mc:Fallback>
        </mc:AlternateContent>
      </w:r>
    </w:p>
    <w:p w14:paraId="650A4821" w14:textId="77777777" w:rsidR="00DC3FA1" w:rsidRPr="00357143" w:rsidRDefault="00DC3FA1" w:rsidP="00DC3FA1">
      <w:pPr>
        <w:pStyle w:val="TF"/>
      </w:pPr>
      <w:r w:rsidRPr="00357143">
        <w:t>Figure F.4</w:t>
      </w:r>
      <w:r w:rsidR="00DA7DEE" w:rsidRPr="00357143">
        <w:rPr>
          <w:rFonts w:eastAsia="宋体" w:hint="eastAsia"/>
          <w:lang w:eastAsia="zh-CN"/>
        </w:rPr>
        <w:t>.0</w:t>
      </w:r>
      <w:r w:rsidR="00D64CC7" w:rsidRPr="00357143">
        <w:t>-</w:t>
      </w:r>
      <w:r w:rsidRPr="00357143">
        <w:t xml:space="preserve">1: Generic entity-relation diagram for an IPE and </w:t>
      </w:r>
      <w:r w:rsidRPr="00357143">
        <w:br/>
        <w:t>an M2M Area Network running legacy devices</w:t>
      </w:r>
    </w:p>
    <w:p w14:paraId="567E01C3" w14:textId="77777777"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14:paraId="3B1685A2" w14:textId="44008127" w:rsidR="00DC3FA1" w:rsidRPr="00357143" w:rsidRDefault="00DC3FA1" w:rsidP="002A3560">
      <w:pPr>
        <w:pStyle w:val="B1"/>
      </w:pPr>
      <w:r w:rsidRPr="00357143">
        <w:t>ZigBee</w:t>
      </w:r>
      <w:r w:rsidR="00DD0F72">
        <w:t xml:space="preserve"> area n</w:t>
      </w:r>
      <w:r w:rsidR="00DD0F72" w:rsidRPr="00357143">
        <w:t>etwork</w:t>
      </w:r>
      <w:r w:rsidR="00E33FF0" w:rsidRPr="00357143">
        <w:t>.</w:t>
      </w:r>
    </w:p>
    <w:p w14:paraId="6A1171FD" w14:textId="1FF5E45B" w:rsidR="00DC3FA1" w:rsidRPr="00357143" w:rsidRDefault="00DC3FA1" w:rsidP="002A3560">
      <w:pPr>
        <w:pStyle w:val="B1"/>
      </w:pPr>
      <w:r w:rsidRPr="00357143">
        <w:t>DLMS/COSEM</w:t>
      </w:r>
      <w:r w:rsidR="00DD0F72">
        <w:t xml:space="preserve"> area n</w:t>
      </w:r>
      <w:r w:rsidR="00DD0F72" w:rsidRPr="00357143">
        <w:t>etwork</w:t>
      </w:r>
      <w:r w:rsidR="00E33FF0" w:rsidRPr="00357143">
        <w:t>.</w:t>
      </w:r>
    </w:p>
    <w:p w14:paraId="3A4EE475" w14:textId="7B4A1D7F" w:rsidR="00DC3FA1" w:rsidRPr="00357143" w:rsidRDefault="00DC3FA1" w:rsidP="002A3560">
      <w:pPr>
        <w:pStyle w:val="B1"/>
      </w:pPr>
      <w:r w:rsidRPr="00357143">
        <w:t>Zwave</w:t>
      </w:r>
      <w:r w:rsidR="00DD0F72" w:rsidRPr="00DD0F72">
        <w:t xml:space="preserve"> </w:t>
      </w:r>
      <w:r w:rsidR="00DD0F72">
        <w:t>area n</w:t>
      </w:r>
      <w:r w:rsidR="00DD0F72" w:rsidRPr="00357143">
        <w:t>etwork</w:t>
      </w:r>
      <w:r w:rsidR="00E33FF0" w:rsidRPr="00357143">
        <w:t>.</w:t>
      </w:r>
    </w:p>
    <w:p w14:paraId="7F9F2568" w14:textId="433C1980" w:rsidR="00DC3FA1" w:rsidRPr="00357143" w:rsidRDefault="00DC3FA1" w:rsidP="002A3560">
      <w:pPr>
        <w:pStyle w:val="B1"/>
      </w:pPr>
      <w:r w:rsidRPr="00357143">
        <w:t>BACnet</w:t>
      </w:r>
      <w:r w:rsidR="00DD0F72" w:rsidRPr="00DD0F72">
        <w:t xml:space="preserve"> </w:t>
      </w:r>
      <w:r w:rsidR="00DD0F72">
        <w:t>area n</w:t>
      </w:r>
      <w:r w:rsidR="00DD0F72" w:rsidRPr="00357143">
        <w:t>etwork</w:t>
      </w:r>
      <w:r w:rsidR="00E33FF0" w:rsidRPr="00357143">
        <w:t>.</w:t>
      </w:r>
    </w:p>
    <w:p w14:paraId="176AFCDF" w14:textId="3684C405" w:rsidR="00DC3FA1" w:rsidRPr="00357143" w:rsidRDefault="00DC3FA1" w:rsidP="002A3560">
      <w:pPr>
        <w:pStyle w:val="B1"/>
      </w:pPr>
      <w:r w:rsidRPr="00357143">
        <w:t>ANSI C12</w:t>
      </w:r>
      <w:r w:rsidR="00DD0F72" w:rsidRPr="00DD0F72">
        <w:t xml:space="preserve"> </w:t>
      </w:r>
      <w:r w:rsidR="00DD0F72">
        <w:t>area n</w:t>
      </w:r>
      <w:r w:rsidR="00DD0F72" w:rsidRPr="00357143">
        <w:t>etwork</w:t>
      </w:r>
      <w:r w:rsidR="00E33FF0" w:rsidRPr="00357143">
        <w:t>.</w:t>
      </w:r>
    </w:p>
    <w:p w14:paraId="7E73B4AD" w14:textId="38444933" w:rsidR="00DC3FA1" w:rsidRPr="00357143" w:rsidRDefault="00DD0F72" w:rsidP="002A3560">
      <w:pPr>
        <w:pStyle w:val="B1"/>
      </w:pPr>
      <w:r w:rsidRPr="00357143">
        <w:t>Mbus</w:t>
      </w:r>
      <w:r w:rsidRPr="00DD0F72">
        <w:t xml:space="preserve"> </w:t>
      </w:r>
      <w:r>
        <w:t>area n</w:t>
      </w:r>
      <w:r w:rsidRPr="00357143">
        <w:t>etwork</w:t>
      </w:r>
      <w:r w:rsidR="00E33FF0" w:rsidRPr="00357143">
        <w:t>.</w:t>
      </w:r>
    </w:p>
    <w:p w14:paraId="37E73D7F" w14:textId="77777777" w:rsidR="00DC3FA1" w:rsidRPr="00357143" w:rsidRDefault="005160FB" w:rsidP="00024EA3">
      <w:pPr>
        <w:pStyle w:val="2"/>
      </w:pPr>
      <w:bookmarkStart w:id="4917" w:name="_Toc445303096"/>
      <w:bookmarkStart w:id="4918" w:name="_Toc445390263"/>
      <w:bookmarkStart w:id="4919" w:name="_Toc447043349"/>
      <w:bookmarkStart w:id="4920" w:name="_Toc457494106"/>
      <w:bookmarkStart w:id="4921" w:name="_Toc459977205"/>
      <w:bookmarkStart w:id="4922" w:name="_Toc470164366"/>
      <w:bookmarkStart w:id="4923" w:name="_Toc470164948"/>
      <w:bookmarkStart w:id="4924" w:name="_Toc475715560"/>
      <w:bookmarkStart w:id="4925" w:name="_Toc479349358"/>
      <w:bookmarkStart w:id="4926" w:name="_Toc484070806"/>
      <w:bookmarkStart w:id="4927" w:name="_Toc2176266"/>
      <w:r w:rsidRPr="00357143">
        <w:t>F</w:t>
      </w:r>
      <w:r w:rsidR="00DC3FA1" w:rsidRPr="00357143">
        <w:t>.4.1</w:t>
      </w:r>
      <w:r w:rsidR="009E4400" w:rsidRPr="00357143">
        <w:tab/>
      </w:r>
      <w:r w:rsidR="00DC3FA1" w:rsidRPr="00357143">
        <w:t>Responsibilities of Interworking Proxy Application Entity (IPE)</w:t>
      </w:r>
      <w:bookmarkEnd w:id="4917"/>
      <w:bookmarkEnd w:id="4918"/>
      <w:bookmarkEnd w:id="4919"/>
      <w:bookmarkEnd w:id="4920"/>
      <w:bookmarkEnd w:id="4921"/>
      <w:bookmarkEnd w:id="4922"/>
      <w:bookmarkEnd w:id="4923"/>
      <w:bookmarkEnd w:id="4924"/>
      <w:bookmarkEnd w:id="4925"/>
      <w:bookmarkEnd w:id="4926"/>
      <w:bookmarkEnd w:id="4927"/>
    </w:p>
    <w:p w14:paraId="3D2EF34D" w14:textId="77777777" w:rsidR="00DC3FA1" w:rsidRPr="00357143" w:rsidRDefault="00DC3FA1" w:rsidP="00DC3FA1">
      <w:r w:rsidRPr="00357143">
        <w:t>More specifically, the IPE is responsible to:</w:t>
      </w:r>
    </w:p>
    <w:p w14:paraId="4D38935C" w14:textId="77777777"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14:paraId="0E7A07B7" w14:textId="77777777" w:rsidR="00DC3FA1" w:rsidRPr="00357143" w:rsidRDefault="00DC3FA1" w:rsidP="002A3560">
      <w:pPr>
        <w:pStyle w:val="B1"/>
      </w:pPr>
      <w:r w:rsidRPr="00357143">
        <w:t>manage the oneM2M resources in case the M2M</w:t>
      </w:r>
      <w:r w:rsidR="006B3F01" w:rsidRPr="00357143">
        <w:t xml:space="preserve"> Area Network structure changes;</w:t>
      </w:r>
    </w:p>
    <w:p w14:paraId="7A86C268" w14:textId="77777777"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14:paraId="1EDD0233" w14:textId="77777777"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14:paraId="1FAA2018" w14:textId="77777777" w:rsidR="003B1B55" w:rsidRDefault="00DC3FA1">
      <w:pPr>
        <w:pStyle w:val="8"/>
      </w:pPr>
      <w:r w:rsidRPr="00357143">
        <w:br w:type="page"/>
      </w:r>
    </w:p>
    <w:p w14:paraId="5C9DE9B8" w14:textId="77777777" w:rsidR="003B1B55" w:rsidRDefault="0003797C">
      <w:pPr>
        <w:pStyle w:val="8"/>
      </w:pPr>
      <w:bookmarkStart w:id="4928" w:name="_Toc445303097"/>
      <w:bookmarkStart w:id="4929" w:name="_Toc445390264"/>
      <w:bookmarkStart w:id="4930" w:name="_Toc447043350"/>
      <w:bookmarkStart w:id="4931" w:name="_Toc457494107"/>
      <w:bookmarkStart w:id="4932" w:name="_Toc459977206"/>
      <w:bookmarkStart w:id="4933" w:name="_Toc470164367"/>
      <w:bookmarkStart w:id="4934" w:name="_Toc470164949"/>
      <w:bookmarkStart w:id="4935" w:name="_Toc475715561"/>
      <w:bookmarkStart w:id="4936" w:name="_Toc479349359"/>
      <w:bookmarkStart w:id="4937" w:name="_Toc484070807"/>
      <w:bookmarkStart w:id="4938" w:name="_Toc484072553"/>
      <w:bookmarkStart w:id="4939" w:name="_Toc2176267"/>
      <w:r w:rsidRPr="00357143">
        <w:t>Annex G:</w:t>
      </w:r>
      <w:r w:rsidRPr="00357143">
        <w:br/>
      </w:r>
      <w:r w:rsidRPr="00357143">
        <w:rPr>
          <w:rFonts w:hint="eastAsia"/>
        </w:rPr>
        <w:t>Void</w:t>
      </w:r>
      <w:bookmarkEnd w:id="4928"/>
      <w:bookmarkEnd w:id="4929"/>
      <w:bookmarkEnd w:id="4930"/>
      <w:bookmarkEnd w:id="4931"/>
      <w:bookmarkEnd w:id="4932"/>
      <w:bookmarkEnd w:id="4933"/>
      <w:bookmarkEnd w:id="4934"/>
      <w:bookmarkEnd w:id="4935"/>
      <w:bookmarkEnd w:id="4936"/>
      <w:bookmarkEnd w:id="4937"/>
      <w:bookmarkEnd w:id="4938"/>
      <w:bookmarkEnd w:id="4939"/>
      <w:r w:rsidR="00573E48" w:rsidRPr="00357143">
        <w:br/>
      </w:r>
    </w:p>
    <w:p w14:paraId="311C301B" w14:textId="77777777" w:rsidR="002E56F2" w:rsidRPr="00357143" w:rsidRDefault="006B3F01" w:rsidP="00DF4D9B">
      <w:pPr>
        <w:pStyle w:val="8"/>
      </w:pPr>
      <w:r w:rsidRPr="00357143">
        <w:br w:type="page"/>
      </w:r>
      <w:bookmarkStart w:id="4940" w:name="_Toc445303098"/>
      <w:bookmarkStart w:id="4941" w:name="_Toc445390265"/>
      <w:bookmarkStart w:id="4942" w:name="_Toc447043351"/>
      <w:bookmarkStart w:id="4943" w:name="_Toc457494108"/>
      <w:bookmarkStart w:id="4944" w:name="_Toc459977207"/>
      <w:bookmarkStart w:id="4945" w:name="_Toc470164368"/>
      <w:bookmarkStart w:id="4946" w:name="_Toc470164950"/>
      <w:bookmarkStart w:id="4947" w:name="_Toc475715562"/>
      <w:bookmarkStart w:id="4948" w:name="_Toc479349360"/>
      <w:bookmarkStart w:id="4949" w:name="_Toc484070808"/>
      <w:bookmarkStart w:id="4950" w:name="_Toc2176268"/>
      <w:r w:rsidR="002E56F2" w:rsidRPr="00357143">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4940"/>
      <w:bookmarkEnd w:id="4941"/>
      <w:bookmarkEnd w:id="4942"/>
      <w:bookmarkEnd w:id="4943"/>
      <w:bookmarkEnd w:id="4944"/>
      <w:bookmarkEnd w:id="4945"/>
      <w:bookmarkEnd w:id="4946"/>
      <w:bookmarkEnd w:id="4947"/>
      <w:bookmarkEnd w:id="4948"/>
      <w:bookmarkEnd w:id="4949"/>
      <w:bookmarkEnd w:id="4950"/>
    </w:p>
    <w:p w14:paraId="216E43BE" w14:textId="77777777" w:rsidR="002E56F2" w:rsidRPr="00357143" w:rsidRDefault="00340FF7" w:rsidP="00DF4D9B">
      <w:pPr>
        <w:pStyle w:val="1"/>
      </w:pPr>
      <w:bookmarkStart w:id="4951" w:name="_Toc445303099"/>
      <w:bookmarkStart w:id="4952" w:name="_Toc445390266"/>
      <w:bookmarkStart w:id="4953" w:name="_Toc447043352"/>
      <w:bookmarkStart w:id="4954" w:name="_Toc457494109"/>
      <w:bookmarkStart w:id="4955" w:name="_Toc459977208"/>
      <w:bookmarkStart w:id="4956" w:name="_Toc470164369"/>
      <w:bookmarkStart w:id="4957" w:name="_Toc470164951"/>
      <w:bookmarkStart w:id="4958" w:name="_Toc475715563"/>
      <w:bookmarkStart w:id="4959" w:name="_Toc479349361"/>
      <w:bookmarkStart w:id="4960" w:name="_Toc484070809"/>
      <w:bookmarkStart w:id="4961" w:name="_Toc2176269"/>
      <w:r w:rsidRPr="00357143">
        <w:t>H</w:t>
      </w:r>
      <w:r w:rsidR="006B3F01" w:rsidRPr="00357143">
        <w:t>.1</w:t>
      </w:r>
      <w:r w:rsidR="002E56F2" w:rsidRPr="00357143">
        <w:tab/>
        <w:t>Overview of Object Identifier</w:t>
      </w:r>
      <w:bookmarkEnd w:id="4951"/>
      <w:bookmarkEnd w:id="4952"/>
      <w:bookmarkEnd w:id="4953"/>
      <w:bookmarkEnd w:id="4954"/>
      <w:bookmarkEnd w:id="4955"/>
      <w:bookmarkEnd w:id="4956"/>
      <w:bookmarkEnd w:id="4957"/>
      <w:bookmarkEnd w:id="4958"/>
      <w:bookmarkEnd w:id="4959"/>
      <w:bookmarkEnd w:id="4960"/>
      <w:bookmarkEnd w:id="4961"/>
    </w:p>
    <w:p w14:paraId="1E2991E3" w14:textId="77777777"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14:paraId="3BCE7E58" w14:textId="77777777"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14:paraId="7BD1B761" w14:textId="77777777"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The first arc can take the following values</w:t>
      </w:r>
      <w:r w:rsidR="00DF4D9B" w:rsidRPr="00357143">
        <w:t>:</w:t>
      </w:r>
    </w:p>
    <w:p w14:paraId="3774F408" w14:textId="77777777" w:rsidR="00DF4D9B" w:rsidRPr="00357143" w:rsidRDefault="002E56F2" w:rsidP="00DF4D9B">
      <w:pPr>
        <w:pStyle w:val="B1"/>
      </w:pPr>
      <w:r w:rsidRPr="00357143">
        <w:t>itu-t (0)</w:t>
      </w:r>
      <w:r w:rsidR="00DF4D9B" w:rsidRPr="00357143">
        <w:t>;</w:t>
      </w:r>
    </w:p>
    <w:p w14:paraId="1CC2B10C" w14:textId="77777777" w:rsidR="00DF4D9B" w:rsidRPr="00357143" w:rsidRDefault="002E56F2" w:rsidP="00DF4D9B">
      <w:pPr>
        <w:pStyle w:val="B1"/>
      </w:pPr>
      <w:r w:rsidRPr="00357143">
        <w:t>iso (1)</w:t>
      </w:r>
      <w:r w:rsidR="00DF4D9B" w:rsidRPr="00357143">
        <w:t>;</w:t>
      </w:r>
      <w:r w:rsidRPr="00357143">
        <w:t xml:space="preserve"> and</w:t>
      </w:r>
    </w:p>
    <w:p w14:paraId="740EE08A" w14:textId="77777777" w:rsidR="002E56F2" w:rsidRPr="00357143" w:rsidRDefault="002E56F2" w:rsidP="00DF4D9B">
      <w:pPr>
        <w:pStyle w:val="B1"/>
      </w:pPr>
      <w:r w:rsidRPr="00357143">
        <w:t>joint-iso-itu-t (2).</w:t>
      </w:r>
    </w:p>
    <w:p w14:paraId="79C8FD66" w14:textId="77777777" w:rsidR="004A5603" w:rsidRPr="00357143" w:rsidRDefault="00AF4E5A" w:rsidP="002E56F2">
      <w:r>
        <w:rPr>
          <w:rFonts w:eastAsiaTheme="minorEastAsia" w:hint="eastAsia"/>
          <w:lang w:eastAsia="zh-CN"/>
        </w:rPr>
        <w:t xml:space="preserve">An </w:t>
      </w:r>
      <w:r w:rsidR="002E56F2" w:rsidRPr="00357143">
        <w:t>OID is hierarchically allocated</w:t>
      </w:r>
      <w:r>
        <w:t xml:space="preserve"> to an entity (e.g.</w:t>
      </w:r>
      <w:r w:rsidR="002E56F2" w:rsidRPr="00357143">
        <w:t xml:space="preserve"> </w:t>
      </w:r>
      <w:r>
        <w:rPr>
          <w:rFonts w:eastAsiaTheme="minorEastAsia" w:hint="eastAsia"/>
          <w:lang w:eastAsia="zh-CN"/>
        </w:rPr>
        <w:t xml:space="preserve">an </w:t>
      </w:r>
      <w:r w:rsidR="002E56F2" w:rsidRPr="00357143">
        <w:t>organization</w:t>
      </w:r>
      <w:r>
        <w:rPr>
          <w:rFonts w:eastAsiaTheme="minorEastAsia" w:hint="eastAsia"/>
          <w:lang w:eastAsia="zh-CN"/>
        </w:rPr>
        <w:t>, a</w:t>
      </w:r>
      <w:r w:rsidR="002E56F2" w:rsidRPr="00357143">
        <w:t xml:space="preserve"> </w:t>
      </w:r>
      <w:r>
        <w:t>country</w:t>
      </w:r>
      <w:r>
        <w:rPr>
          <w:rFonts w:eastAsiaTheme="minorEastAsia" w:hint="eastAsia"/>
          <w:lang w:eastAsia="zh-CN"/>
        </w:rPr>
        <w:t>, etc.)</w:t>
      </w:r>
      <w:r w:rsidR="002E56F2" w:rsidRPr="00357143">
        <w:t xml:space="preserve"> </w:t>
      </w:r>
      <w:r>
        <w:rPr>
          <w:rFonts w:eastAsiaTheme="minorEastAsia" w:hint="eastAsia"/>
          <w:lang w:eastAsia="zh-CN"/>
        </w:rPr>
        <w:t xml:space="preserve">which </w:t>
      </w:r>
      <w:r w:rsidR="002E56F2" w:rsidRPr="00357143">
        <w:t>has the authority to define lower arcs. For example, ITU-T can manage and allocate lower arc</w:t>
      </w:r>
      <w:r>
        <w:rPr>
          <w:rFonts w:eastAsiaTheme="minorEastAsia" w:hint="eastAsia"/>
          <w:lang w:eastAsia="zh-CN"/>
        </w:rPr>
        <w:t>s</w:t>
      </w:r>
      <w:r w:rsidR="002E56F2" w:rsidRPr="00357143">
        <w:t xml:space="preserve"> below itu-t (0), and ISO can allocate lower arc</w:t>
      </w:r>
      <w:r w:rsidR="00AA4A5F">
        <w:rPr>
          <w:rFonts w:eastAsiaTheme="minorEastAsia" w:hint="eastAsia"/>
          <w:lang w:eastAsia="zh-CN"/>
        </w:rPr>
        <w:t>s</w:t>
      </w:r>
      <w:r w:rsidR="002E56F2" w:rsidRPr="00357143">
        <w:t xml:space="preserve"> below iso (1). The general procedure regarding the use of OID is described in </w:t>
      </w:r>
      <w:r w:rsidR="00A903B1" w:rsidRPr="00357143">
        <w:t xml:space="preserve">Recommendation </w:t>
      </w:r>
      <w:r w:rsidR="002E56F2" w:rsidRPr="00357143">
        <w:t>ITU-T X.660 | ISO/IEC 9834-1</w:t>
      </w:r>
      <w:r w:rsidR="00A903B1" w:rsidRPr="00357143">
        <w:t xml:space="preserve"> [</w:t>
      </w:r>
      <w:r w:rsidR="00205F58" w:rsidRPr="00357143">
        <w:fldChar w:fldCharType="begin"/>
      </w:r>
      <w:r w:rsidR="00DF4D9B" w:rsidRPr="00357143">
        <w:instrText xml:space="preserve"> REF REF_ITU_TX660 \h </w:instrText>
      </w:r>
      <w:r w:rsidR="00205F58" w:rsidRPr="00357143">
        <w:fldChar w:fldCharType="separate"/>
      </w:r>
      <w:r w:rsidR="001C37F9" w:rsidRPr="00357143">
        <w:t>i.</w:t>
      </w:r>
      <w:r w:rsidR="001C37F9">
        <w:rPr>
          <w:noProof/>
        </w:rPr>
        <w:t>24</w:t>
      </w:r>
      <w:r w:rsidR="00205F58" w:rsidRPr="00357143">
        <w:fldChar w:fldCharType="end"/>
      </w:r>
      <w:r w:rsidR="00A903B1" w:rsidRPr="00357143">
        <w:t>]</w:t>
      </w:r>
      <w:r w:rsidR="002E56F2" w:rsidRPr="00357143">
        <w:t>.</w:t>
      </w:r>
    </w:p>
    <w:p w14:paraId="2EAE2838" w14:textId="77777777" w:rsidR="002E56F2" w:rsidRPr="00AA4A5F" w:rsidRDefault="00AA4A5F" w:rsidP="006B3F01">
      <w:pPr>
        <w:pStyle w:val="FL"/>
        <w:rPr>
          <w:rFonts w:eastAsiaTheme="minorEastAsia"/>
          <w:lang w:eastAsia="zh-CN"/>
        </w:rPr>
      </w:pPr>
      <w:r>
        <w:object w:dxaOrig="9015" w:dyaOrig="3960" w14:anchorId="22923D2E">
          <v:shape id="_x0000_i1117" type="#_x0000_t75" style="width:453.5pt;height:201.5pt" o:ole="">
            <v:imagedata r:id="rId202" o:title=""/>
          </v:shape>
          <o:OLEObject Type="Embed" ProgID="Visio.Drawing.11" ShapeID="_x0000_i1117" DrawAspect="Content" ObjectID="_1620824375" r:id="rId203"/>
        </w:object>
      </w:r>
    </w:p>
    <w:p w14:paraId="6A49B10D" w14:textId="77777777"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14:paraId="281A2F38" w14:textId="77777777" w:rsidR="002E56F2" w:rsidRPr="00357143" w:rsidRDefault="00340FF7" w:rsidP="00DF4D9B">
      <w:pPr>
        <w:pStyle w:val="1"/>
      </w:pPr>
      <w:bookmarkStart w:id="4962" w:name="_Toc445303100"/>
      <w:bookmarkStart w:id="4963" w:name="_Toc445390267"/>
      <w:bookmarkStart w:id="4964" w:name="_Toc447043353"/>
      <w:bookmarkStart w:id="4965" w:name="_Toc457494110"/>
      <w:bookmarkStart w:id="4966" w:name="_Toc459977209"/>
      <w:bookmarkStart w:id="4967" w:name="_Toc470164370"/>
      <w:bookmarkStart w:id="4968" w:name="_Toc470164952"/>
      <w:bookmarkStart w:id="4969" w:name="_Toc475715564"/>
      <w:bookmarkStart w:id="4970" w:name="_Toc479349362"/>
      <w:bookmarkStart w:id="4971" w:name="_Toc484070810"/>
      <w:bookmarkStart w:id="4972" w:name="_Toc2176270"/>
      <w:r w:rsidRPr="00357143">
        <w:t>H</w:t>
      </w:r>
      <w:r w:rsidR="002E56F2" w:rsidRPr="00357143">
        <w:t>.2</w:t>
      </w:r>
      <w:r w:rsidR="002E56F2" w:rsidRPr="00357143">
        <w:tab/>
        <w:t xml:space="preserve">OID </w:t>
      </w:r>
      <w:r w:rsidR="007F4B73" w:rsidRPr="00357143">
        <w:t>B</w:t>
      </w:r>
      <w:r w:rsidR="002E56F2" w:rsidRPr="00357143">
        <w:t>ased M2M Device Identifier</w:t>
      </w:r>
      <w:bookmarkEnd w:id="4962"/>
      <w:bookmarkEnd w:id="4963"/>
      <w:bookmarkEnd w:id="4964"/>
      <w:bookmarkEnd w:id="4965"/>
      <w:bookmarkEnd w:id="4966"/>
      <w:bookmarkEnd w:id="4967"/>
      <w:bookmarkEnd w:id="4968"/>
      <w:bookmarkEnd w:id="4969"/>
      <w:bookmarkEnd w:id="4970"/>
      <w:bookmarkEnd w:id="4971"/>
      <w:bookmarkEnd w:id="4972"/>
    </w:p>
    <w:p w14:paraId="0F92359D" w14:textId="77777777" w:rsidR="00DA7DEE" w:rsidRPr="00357143" w:rsidRDefault="00DA7DEE" w:rsidP="00DA7DEE">
      <w:pPr>
        <w:pStyle w:val="2"/>
      </w:pPr>
      <w:bookmarkStart w:id="4973" w:name="_Toc447043354"/>
      <w:bookmarkStart w:id="4974" w:name="_Toc457494111"/>
      <w:bookmarkStart w:id="4975" w:name="_Toc459977210"/>
      <w:bookmarkStart w:id="4976" w:name="_Toc470164371"/>
      <w:bookmarkStart w:id="4977" w:name="_Toc470164953"/>
      <w:bookmarkStart w:id="4978" w:name="_Toc475715565"/>
      <w:bookmarkStart w:id="4979" w:name="_Toc479349363"/>
      <w:bookmarkStart w:id="4980" w:name="_Toc484070811"/>
      <w:bookmarkStart w:id="4981" w:name="_Toc2176271"/>
      <w:r w:rsidRPr="00357143">
        <w:rPr>
          <w:rFonts w:hint="eastAsia"/>
        </w:rPr>
        <w:t>H.2.0</w:t>
      </w:r>
      <w:r w:rsidRPr="00357143">
        <w:rPr>
          <w:rFonts w:hint="eastAsia"/>
        </w:rPr>
        <w:tab/>
        <w:t>Overview</w:t>
      </w:r>
      <w:bookmarkEnd w:id="4973"/>
      <w:bookmarkEnd w:id="4974"/>
      <w:bookmarkEnd w:id="4975"/>
      <w:bookmarkEnd w:id="4976"/>
      <w:bookmarkEnd w:id="4977"/>
      <w:bookmarkEnd w:id="4978"/>
      <w:bookmarkEnd w:id="4979"/>
      <w:bookmarkEnd w:id="4980"/>
      <w:bookmarkEnd w:id="4981"/>
    </w:p>
    <w:p w14:paraId="771F7956" w14:textId="2EB8F009" w:rsidR="002E56F2" w:rsidRPr="00357143" w:rsidRDefault="002E56F2" w:rsidP="002E56F2">
      <w:r w:rsidRPr="00357143">
        <w:t xml:space="preserve">An M2M device </w:t>
      </w:r>
      <w:r w:rsidR="00DD0F72">
        <w:t>will</w:t>
      </w:r>
      <w:r w:rsidRPr="00357143">
        <w:t xml:space="preserve">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14:paraId="0D7EC604" w14:textId="77777777"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宋体"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14:paraId="537F3EF9" w14:textId="77777777" w:rsidR="002E56F2" w:rsidRPr="00AA4A5F" w:rsidRDefault="00AA4A5F" w:rsidP="006B3F01">
      <w:pPr>
        <w:pStyle w:val="FL"/>
        <w:rPr>
          <w:rFonts w:eastAsiaTheme="minorEastAsia"/>
          <w:lang w:eastAsia="zh-CN"/>
        </w:rPr>
      </w:pPr>
      <w:r>
        <w:object w:dxaOrig="7635" w:dyaOrig="1605" w14:anchorId="5F41DD95">
          <v:shape id="_x0000_i1118" type="#_x0000_t75" style="width:381.5pt;height:86.5pt" o:ole="">
            <v:imagedata r:id="rId204" o:title=""/>
          </v:shape>
          <o:OLEObject Type="Embed" ProgID="Visio.Drawing.11" ShapeID="_x0000_i1118" DrawAspect="Content" ObjectID="_1620824376" r:id="rId205"/>
        </w:object>
      </w:r>
    </w:p>
    <w:p w14:paraId="539FC726" w14:textId="77777777" w:rsidR="007A6AEA" w:rsidRPr="00357143" w:rsidRDefault="00340FF7" w:rsidP="007A6AEA">
      <w:pPr>
        <w:pStyle w:val="TF"/>
      </w:pPr>
      <w:r w:rsidRPr="00357143">
        <w:t>Figure H</w:t>
      </w:r>
      <w:r w:rsidR="007A6AEA" w:rsidRPr="00357143">
        <w:t>.2</w:t>
      </w:r>
      <w:r w:rsidR="00DA7DEE" w:rsidRPr="00357143">
        <w:rPr>
          <w:rFonts w:eastAsia="宋体" w:hint="eastAsia"/>
          <w:lang w:eastAsia="zh-CN"/>
        </w:rPr>
        <w:t>.0</w:t>
      </w:r>
      <w:r w:rsidR="007A6AEA" w:rsidRPr="00357143">
        <w:t>-1: M2M Device ID</w:t>
      </w:r>
    </w:p>
    <w:p w14:paraId="33A7DDD7" w14:textId="77777777" w:rsidR="007A6AEA" w:rsidRPr="00357143" w:rsidRDefault="00340FF7" w:rsidP="00DF4D9B">
      <w:pPr>
        <w:pStyle w:val="2"/>
      </w:pPr>
      <w:bookmarkStart w:id="4982" w:name="_Toc445303101"/>
      <w:bookmarkStart w:id="4983" w:name="_Toc445390268"/>
      <w:bookmarkStart w:id="4984" w:name="_Toc447043355"/>
      <w:bookmarkStart w:id="4985" w:name="_Toc457494112"/>
      <w:bookmarkStart w:id="4986" w:name="_Toc459977211"/>
      <w:bookmarkStart w:id="4987" w:name="_Toc470164372"/>
      <w:bookmarkStart w:id="4988" w:name="_Toc470164954"/>
      <w:bookmarkStart w:id="4989" w:name="_Toc475715566"/>
      <w:bookmarkStart w:id="4990" w:name="_Toc479349364"/>
      <w:bookmarkStart w:id="4991" w:name="_Toc484070812"/>
      <w:bookmarkStart w:id="4992" w:name="_Toc2176272"/>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4982"/>
      <w:bookmarkEnd w:id="4983"/>
      <w:bookmarkEnd w:id="4984"/>
      <w:bookmarkEnd w:id="4985"/>
      <w:bookmarkEnd w:id="4986"/>
      <w:bookmarkEnd w:id="4987"/>
      <w:bookmarkEnd w:id="4988"/>
      <w:bookmarkEnd w:id="4989"/>
      <w:bookmarkEnd w:id="4990"/>
      <w:bookmarkEnd w:id="4991"/>
      <w:bookmarkEnd w:id="4992"/>
    </w:p>
    <w:p w14:paraId="49F63D33" w14:textId="77777777" w:rsidR="007A6AEA" w:rsidRPr="00357143" w:rsidRDefault="007A6AEA" w:rsidP="007A6AEA">
      <w:r w:rsidRPr="00357143">
        <w:t>The M2M Device Indication ID (higher arc) represents a globally unique identifier for the M2M device. The composition of the highe</w:t>
      </w:r>
      <w:r w:rsidR="00AA4A5F">
        <w:rPr>
          <w:rFonts w:eastAsiaTheme="minorEastAsia" w:hint="eastAsia"/>
          <w:lang w:eastAsia="zh-CN"/>
        </w:rPr>
        <w:t>st</w:t>
      </w:r>
      <w:r w:rsidRPr="00357143">
        <w:t xml:space="preserve"> arc is variable and may be composed of several sub-arcs. The higher arc is assigned and managed by ITU-T</w:t>
      </w:r>
      <w:r w:rsidR="00AA4A5F">
        <w:rPr>
          <w:rFonts w:eastAsiaTheme="minorEastAsia" w:hint="eastAsia"/>
          <w:lang w:eastAsia="zh-CN"/>
        </w:rPr>
        <w:t xml:space="preserve"> or </w:t>
      </w:r>
      <w:r w:rsidRPr="00357143">
        <w:t>ISO.</w:t>
      </w:r>
    </w:p>
    <w:p w14:paraId="06969AEF" w14:textId="77777777" w:rsidR="007A6AEA" w:rsidRPr="00357143" w:rsidRDefault="00340FF7" w:rsidP="00DF4D9B">
      <w:pPr>
        <w:pStyle w:val="2"/>
      </w:pPr>
      <w:bookmarkStart w:id="4993" w:name="_Toc445303102"/>
      <w:bookmarkStart w:id="4994" w:name="_Toc445390269"/>
      <w:bookmarkStart w:id="4995" w:name="_Toc447043356"/>
      <w:bookmarkStart w:id="4996" w:name="_Toc457494113"/>
      <w:bookmarkStart w:id="4997" w:name="_Toc459977212"/>
      <w:bookmarkStart w:id="4998" w:name="_Toc470164373"/>
      <w:bookmarkStart w:id="4999" w:name="_Toc470164955"/>
      <w:bookmarkStart w:id="5000" w:name="_Toc475715567"/>
      <w:bookmarkStart w:id="5001" w:name="_Toc479349365"/>
      <w:bookmarkStart w:id="5002" w:name="_Toc484070813"/>
      <w:bookmarkStart w:id="5003" w:name="_Toc2176273"/>
      <w:r w:rsidRPr="00357143">
        <w:t>H</w:t>
      </w:r>
      <w:r w:rsidR="007A6AEA" w:rsidRPr="00357143">
        <w:t>.2.2</w:t>
      </w:r>
      <w:r w:rsidR="007A6AEA" w:rsidRPr="00357143">
        <w:tab/>
        <w:t xml:space="preserve">Manufacturer ID </w:t>
      </w:r>
      <w:r w:rsidR="00DB546B" w:rsidRPr="00357143">
        <w:t>-</w:t>
      </w:r>
      <w:r w:rsidR="007A6AEA" w:rsidRPr="00357143">
        <w:t xml:space="preserve"> (x)</w:t>
      </w:r>
      <w:bookmarkEnd w:id="4993"/>
      <w:bookmarkEnd w:id="4994"/>
      <w:bookmarkEnd w:id="4995"/>
      <w:bookmarkEnd w:id="4996"/>
      <w:bookmarkEnd w:id="4997"/>
      <w:bookmarkEnd w:id="4998"/>
      <w:bookmarkEnd w:id="4999"/>
      <w:bookmarkEnd w:id="5000"/>
      <w:bookmarkEnd w:id="5001"/>
      <w:bookmarkEnd w:id="5002"/>
      <w:bookmarkEnd w:id="5003"/>
    </w:p>
    <w:p w14:paraId="5AC26849" w14:textId="77777777"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14:paraId="6F27B1D3" w14:textId="77777777" w:rsidR="007A6AEA" w:rsidRPr="00357143" w:rsidRDefault="00340FF7" w:rsidP="00DF4D9B">
      <w:pPr>
        <w:pStyle w:val="2"/>
      </w:pPr>
      <w:bookmarkStart w:id="5004" w:name="_Toc445303103"/>
      <w:bookmarkStart w:id="5005" w:name="_Toc445390270"/>
      <w:bookmarkStart w:id="5006" w:name="_Toc447043357"/>
      <w:bookmarkStart w:id="5007" w:name="_Toc457494114"/>
      <w:bookmarkStart w:id="5008" w:name="_Toc459977213"/>
      <w:bookmarkStart w:id="5009" w:name="_Toc470164374"/>
      <w:bookmarkStart w:id="5010" w:name="_Toc470164956"/>
      <w:bookmarkStart w:id="5011" w:name="_Toc475715568"/>
      <w:bookmarkStart w:id="5012" w:name="_Toc479349366"/>
      <w:bookmarkStart w:id="5013" w:name="_Toc484070814"/>
      <w:bookmarkStart w:id="5014" w:name="_Toc2176274"/>
      <w:r w:rsidRPr="00357143">
        <w:t>H</w:t>
      </w:r>
      <w:r w:rsidR="006B3F01" w:rsidRPr="00357143">
        <w:t>.2.3</w:t>
      </w:r>
      <w:r w:rsidR="007A6AEA" w:rsidRPr="00357143">
        <w:tab/>
        <w:t xml:space="preserve">Model ID </w:t>
      </w:r>
      <w:r w:rsidR="00DB546B" w:rsidRPr="00357143">
        <w:t>-</w:t>
      </w:r>
      <w:r w:rsidR="007A6AEA" w:rsidRPr="00357143">
        <w:t xml:space="preserve"> (y)</w:t>
      </w:r>
      <w:bookmarkEnd w:id="5004"/>
      <w:bookmarkEnd w:id="5005"/>
      <w:bookmarkEnd w:id="5006"/>
      <w:bookmarkEnd w:id="5007"/>
      <w:bookmarkEnd w:id="5008"/>
      <w:bookmarkEnd w:id="5009"/>
      <w:bookmarkEnd w:id="5010"/>
      <w:bookmarkEnd w:id="5011"/>
      <w:bookmarkEnd w:id="5012"/>
      <w:bookmarkEnd w:id="5013"/>
      <w:bookmarkEnd w:id="5014"/>
    </w:p>
    <w:p w14:paraId="60DDEEC6" w14:textId="77777777"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14:paraId="3D1E1D56" w14:textId="77777777" w:rsidR="007A6AEA" w:rsidRPr="00357143" w:rsidRDefault="00340FF7" w:rsidP="00DF4D9B">
      <w:pPr>
        <w:pStyle w:val="2"/>
      </w:pPr>
      <w:bookmarkStart w:id="5015" w:name="_Toc445303104"/>
      <w:bookmarkStart w:id="5016" w:name="_Toc445390271"/>
      <w:bookmarkStart w:id="5017" w:name="_Toc447043358"/>
      <w:bookmarkStart w:id="5018" w:name="_Toc457494115"/>
      <w:bookmarkStart w:id="5019" w:name="_Toc459977214"/>
      <w:bookmarkStart w:id="5020" w:name="_Toc470164375"/>
      <w:bookmarkStart w:id="5021" w:name="_Toc470164957"/>
      <w:bookmarkStart w:id="5022" w:name="_Toc475715569"/>
      <w:bookmarkStart w:id="5023" w:name="_Toc479349367"/>
      <w:bookmarkStart w:id="5024" w:name="_Toc484070815"/>
      <w:bookmarkStart w:id="5025" w:name="_Toc2176275"/>
      <w:r w:rsidRPr="00357143">
        <w:t>H</w:t>
      </w:r>
      <w:r w:rsidR="006B3F01" w:rsidRPr="00357143">
        <w:t>.2.4</w:t>
      </w:r>
      <w:r w:rsidR="007A6AEA" w:rsidRPr="00357143">
        <w:tab/>
        <w:t xml:space="preserve">Serial Number ID </w:t>
      </w:r>
      <w:r w:rsidR="00DB546B" w:rsidRPr="00357143">
        <w:t>-</w:t>
      </w:r>
      <w:r w:rsidR="007A6AEA" w:rsidRPr="00357143">
        <w:t xml:space="preserve"> (z)</w:t>
      </w:r>
      <w:bookmarkEnd w:id="5015"/>
      <w:bookmarkEnd w:id="5016"/>
      <w:bookmarkEnd w:id="5017"/>
      <w:bookmarkEnd w:id="5018"/>
      <w:bookmarkEnd w:id="5019"/>
      <w:bookmarkEnd w:id="5020"/>
      <w:bookmarkEnd w:id="5021"/>
      <w:bookmarkEnd w:id="5022"/>
      <w:bookmarkEnd w:id="5023"/>
      <w:bookmarkEnd w:id="5024"/>
      <w:bookmarkEnd w:id="5025"/>
    </w:p>
    <w:p w14:paraId="47584C4D" w14:textId="77777777"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14:paraId="2173FA92" w14:textId="77777777" w:rsidR="007A6AEA" w:rsidRPr="00357143" w:rsidRDefault="00340FF7" w:rsidP="00DF4D9B">
      <w:pPr>
        <w:pStyle w:val="2"/>
      </w:pPr>
      <w:bookmarkStart w:id="5026" w:name="_Toc445303105"/>
      <w:bookmarkStart w:id="5027" w:name="_Toc445390272"/>
      <w:bookmarkStart w:id="5028" w:name="_Toc447043359"/>
      <w:bookmarkStart w:id="5029" w:name="_Toc457494116"/>
      <w:bookmarkStart w:id="5030" w:name="_Toc459977215"/>
      <w:bookmarkStart w:id="5031" w:name="_Toc470164376"/>
      <w:bookmarkStart w:id="5032" w:name="_Toc470164958"/>
      <w:bookmarkStart w:id="5033" w:name="_Toc475715570"/>
      <w:bookmarkStart w:id="5034" w:name="_Toc479349368"/>
      <w:bookmarkStart w:id="5035" w:name="_Toc484070816"/>
      <w:bookmarkStart w:id="5036" w:name="_Toc2176276"/>
      <w:r w:rsidRPr="00357143">
        <w:t>H</w:t>
      </w:r>
      <w:r w:rsidR="006B3F01" w:rsidRPr="00357143">
        <w:t>.2.5</w:t>
      </w:r>
      <w:r w:rsidR="007A6AEA" w:rsidRPr="00357143">
        <w:tab/>
        <w:t xml:space="preserve">Expanded ID </w:t>
      </w:r>
      <w:r w:rsidR="00DB546B" w:rsidRPr="00357143">
        <w:t>-</w:t>
      </w:r>
      <w:r w:rsidR="007A6AEA" w:rsidRPr="00357143">
        <w:t xml:space="preserve"> (a)</w:t>
      </w:r>
      <w:bookmarkEnd w:id="5026"/>
      <w:bookmarkEnd w:id="5027"/>
      <w:bookmarkEnd w:id="5028"/>
      <w:bookmarkEnd w:id="5029"/>
      <w:bookmarkEnd w:id="5030"/>
      <w:bookmarkEnd w:id="5031"/>
      <w:bookmarkEnd w:id="5032"/>
      <w:bookmarkEnd w:id="5033"/>
      <w:bookmarkEnd w:id="5034"/>
      <w:bookmarkEnd w:id="5035"/>
      <w:bookmarkEnd w:id="5036"/>
    </w:p>
    <w:p w14:paraId="79606949" w14:textId="77777777"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02B402D8" w14:textId="77777777" w:rsidR="007A6AEA" w:rsidRPr="00357143" w:rsidRDefault="00340FF7" w:rsidP="00DF4D9B">
      <w:pPr>
        <w:pStyle w:val="1"/>
      </w:pPr>
      <w:bookmarkStart w:id="5037" w:name="_Toc445303106"/>
      <w:bookmarkStart w:id="5038" w:name="_Toc445390273"/>
      <w:bookmarkStart w:id="5039" w:name="_Toc447043360"/>
      <w:bookmarkStart w:id="5040" w:name="_Toc457494117"/>
      <w:bookmarkStart w:id="5041" w:name="_Toc459977216"/>
      <w:bookmarkStart w:id="5042" w:name="_Toc470164377"/>
      <w:bookmarkStart w:id="5043" w:name="_Toc470164959"/>
      <w:bookmarkStart w:id="5044" w:name="_Toc475715571"/>
      <w:bookmarkStart w:id="5045" w:name="_Toc479349369"/>
      <w:bookmarkStart w:id="5046" w:name="_Toc484070817"/>
      <w:bookmarkStart w:id="5047" w:name="_Toc2176277"/>
      <w:r w:rsidRPr="00357143">
        <w:t>H</w:t>
      </w:r>
      <w:r w:rsidR="006B3F01" w:rsidRPr="00357143">
        <w:t>.3</w:t>
      </w:r>
      <w:r w:rsidR="007A6AEA" w:rsidRPr="00357143">
        <w:tab/>
        <w:t>Example of M2M device ID based on OID</w:t>
      </w:r>
      <w:bookmarkEnd w:id="5037"/>
      <w:bookmarkEnd w:id="5038"/>
      <w:bookmarkEnd w:id="5039"/>
      <w:bookmarkEnd w:id="5040"/>
      <w:bookmarkEnd w:id="5041"/>
      <w:bookmarkEnd w:id="5042"/>
      <w:bookmarkEnd w:id="5043"/>
      <w:bookmarkEnd w:id="5044"/>
      <w:bookmarkEnd w:id="5045"/>
      <w:bookmarkEnd w:id="5046"/>
      <w:bookmarkEnd w:id="5047"/>
    </w:p>
    <w:p w14:paraId="4EDDCC8B" w14:textId="52BFDFE3" w:rsidR="004A5603" w:rsidRPr="00357143" w:rsidRDefault="00DD0F72" w:rsidP="00DF4D9B">
      <w:pPr>
        <w:keepNext/>
        <w:keepLines/>
      </w:pPr>
      <w:r>
        <w:t>A</w:t>
      </w:r>
      <w:r w:rsidR="007A6AEA" w:rsidRPr="00357143">
        <w:t>ssume an M2M Device ID of {0 2 481 1 100 3030 10011}. The M2M device ID can be interpreted as follows:</w:t>
      </w:r>
    </w:p>
    <w:p w14:paraId="2DFCD38E" w14:textId="77777777"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14:paraId="574CBE02" w14:textId="77777777"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14:paraId="3622413F" w14:textId="77777777"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14:paraId="5B2DE4A7" w14:textId="77777777"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14:paraId="0AA9C18C" w14:textId="77777777"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14:paraId="2D72DA66" w14:textId="77777777"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14:paraId="2A3139EC" w14:textId="77777777"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14:paraId="3D87D56C" w14:textId="77777777"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14:paraId="1F135D0A" w14:textId="77777777" w:rsidR="004A5603" w:rsidRPr="00357143" w:rsidRDefault="004A5603" w:rsidP="004A5603">
      <w:pPr>
        <w:rPr>
          <w:rFonts w:eastAsia="宋体"/>
          <w:lang w:eastAsia="zh-CN"/>
        </w:rPr>
      </w:pPr>
    </w:p>
    <w:p w14:paraId="44E50314" w14:textId="00E1799E" w:rsidR="004F5C97" w:rsidRPr="00357143" w:rsidRDefault="004F5C97" w:rsidP="00E00E18">
      <w:pPr>
        <w:pStyle w:val="8"/>
      </w:pPr>
      <w:r w:rsidRPr="00357143">
        <w:br w:type="page"/>
      </w:r>
      <w:bookmarkStart w:id="5048" w:name="_Toc445303107"/>
      <w:bookmarkStart w:id="5049" w:name="_Toc445390274"/>
      <w:bookmarkStart w:id="5050" w:name="_Toc447043361"/>
      <w:bookmarkStart w:id="5051" w:name="_Toc457494118"/>
      <w:bookmarkStart w:id="5052" w:name="_Toc459977217"/>
      <w:bookmarkStart w:id="5053" w:name="_Toc470164378"/>
      <w:bookmarkStart w:id="5054" w:name="_Toc470164960"/>
      <w:bookmarkStart w:id="5055" w:name="_Toc475715572"/>
      <w:bookmarkStart w:id="5056" w:name="_Toc479349370"/>
      <w:bookmarkStart w:id="5057" w:name="_Toc484070818"/>
      <w:bookmarkStart w:id="5058" w:name="_Toc2176278"/>
      <w:r w:rsidRPr="00357143">
        <w:t xml:space="preserve">Annex </w:t>
      </w:r>
      <w:r w:rsidRPr="00357143">
        <w:rPr>
          <w:rFonts w:eastAsia="宋体" w:hint="eastAsia"/>
          <w:lang w:eastAsia="zh-CN"/>
        </w:rPr>
        <w:t>I</w:t>
      </w:r>
      <w:r w:rsidRPr="00357143">
        <w:t>:</w:t>
      </w:r>
      <w:r w:rsidRPr="00357143">
        <w:br/>
      </w:r>
      <w:r w:rsidR="00E40418">
        <w:t>Void</w:t>
      </w:r>
      <w:bookmarkEnd w:id="5048"/>
      <w:bookmarkEnd w:id="5049"/>
      <w:bookmarkEnd w:id="5050"/>
      <w:bookmarkEnd w:id="5051"/>
      <w:bookmarkEnd w:id="5052"/>
      <w:bookmarkEnd w:id="5053"/>
      <w:bookmarkEnd w:id="5054"/>
      <w:bookmarkEnd w:id="5055"/>
      <w:bookmarkEnd w:id="5056"/>
      <w:bookmarkEnd w:id="5057"/>
      <w:bookmarkEnd w:id="5058"/>
    </w:p>
    <w:p w14:paraId="760651CF" w14:textId="0287DC90" w:rsidR="00365FAD" w:rsidRPr="00357143" w:rsidRDefault="00365FAD" w:rsidP="00E00E18">
      <w:pPr>
        <w:pStyle w:val="8"/>
      </w:pPr>
      <w:bookmarkStart w:id="5059" w:name="_Toc445303110"/>
      <w:bookmarkStart w:id="5060" w:name="_Toc445390277"/>
      <w:bookmarkStart w:id="5061" w:name="_Toc447043364"/>
      <w:bookmarkStart w:id="5062" w:name="_Toc457494121"/>
      <w:bookmarkStart w:id="5063" w:name="_Toc459977220"/>
      <w:bookmarkStart w:id="5064" w:name="_Toc470164381"/>
      <w:bookmarkStart w:id="5065" w:name="_Toc470164963"/>
      <w:bookmarkStart w:id="5066" w:name="_Toc475715575"/>
      <w:bookmarkStart w:id="5067" w:name="_Toc479349373"/>
      <w:bookmarkStart w:id="5068" w:name="_Toc484070821"/>
      <w:bookmarkStart w:id="5069" w:name="_Toc2176279"/>
      <w:r w:rsidRPr="00357143">
        <w:t xml:space="preserve">Annex </w:t>
      </w:r>
      <w:r w:rsidR="004F5C97" w:rsidRPr="00357143">
        <w:rPr>
          <w:rFonts w:eastAsia="宋体" w:hint="eastAsia"/>
          <w:lang w:eastAsia="zh-CN"/>
        </w:rPr>
        <w:t>J</w:t>
      </w:r>
      <w:r w:rsidRPr="00357143">
        <w:t xml:space="preserve"> (informative):</w:t>
      </w:r>
      <w:r w:rsidRPr="00357143">
        <w:br/>
        <w:t>Bibliography</w:t>
      </w:r>
      <w:bookmarkEnd w:id="5059"/>
      <w:bookmarkEnd w:id="5060"/>
      <w:bookmarkEnd w:id="5061"/>
      <w:bookmarkEnd w:id="5062"/>
      <w:bookmarkEnd w:id="5063"/>
      <w:bookmarkEnd w:id="5064"/>
      <w:bookmarkEnd w:id="5065"/>
      <w:bookmarkEnd w:id="5066"/>
      <w:bookmarkEnd w:id="5067"/>
      <w:bookmarkEnd w:id="5068"/>
      <w:bookmarkEnd w:id="5069"/>
    </w:p>
    <w:p w14:paraId="6B7D601E" w14:textId="77777777" w:rsidR="00365FAD" w:rsidRPr="00357143" w:rsidRDefault="00365FAD" w:rsidP="00365FAD">
      <w:pPr>
        <w:pStyle w:val="B1"/>
      </w:pPr>
      <w:r w:rsidRPr="00357143">
        <w:t>IETF RFC 6874: "Representing IPV6 Zone Identifiers in Address Literals and Uniform Resources Identifiers".</w:t>
      </w:r>
    </w:p>
    <w:p w14:paraId="43DD4AB8" w14:textId="77777777" w:rsidR="00B769C3" w:rsidRPr="00357143" w:rsidRDefault="00B769C3" w:rsidP="00E00E18">
      <w:pPr>
        <w:pStyle w:val="8"/>
      </w:pPr>
      <w:r w:rsidRPr="00357143">
        <w:br w:type="page"/>
      </w:r>
      <w:bookmarkStart w:id="5070" w:name="_Toc445303111"/>
      <w:bookmarkStart w:id="5071" w:name="_Toc445390278"/>
      <w:bookmarkStart w:id="5072" w:name="_Toc447043365"/>
      <w:bookmarkStart w:id="5073" w:name="_Toc457494122"/>
      <w:bookmarkStart w:id="5074" w:name="_Toc459977221"/>
      <w:bookmarkStart w:id="5075" w:name="_Toc470164382"/>
      <w:bookmarkStart w:id="5076" w:name="_Toc470164964"/>
      <w:bookmarkStart w:id="5077" w:name="_Toc475715576"/>
      <w:bookmarkStart w:id="5078" w:name="_Toc479349374"/>
      <w:bookmarkStart w:id="5079" w:name="_Toc484070822"/>
      <w:bookmarkStart w:id="5080" w:name="_Toc2176280"/>
      <w:r w:rsidRPr="00357143">
        <w:t xml:space="preserve">Annex </w:t>
      </w:r>
      <w:r w:rsidR="009708A5" w:rsidRPr="00357143">
        <w:rPr>
          <w:rFonts w:eastAsia="宋体" w:hint="eastAsia"/>
          <w:lang w:eastAsia="zh-CN"/>
        </w:rPr>
        <w:t>K</w:t>
      </w:r>
      <w:r w:rsidRPr="00357143">
        <w:t xml:space="preserve"> (Normative):</w:t>
      </w:r>
      <w:r w:rsidRPr="00357143">
        <w:br/>
        <w:t>Syntaxes for content based discovery of &lt;contentInstance&gt;</w:t>
      </w:r>
      <w:bookmarkEnd w:id="5070"/>
      <w:bookmarkEnd w:id="5071"/>
      <w:bookmarkEnd w:id="5072"/>
      <w:bookmarkEnd w:id="5073"/>
      <w:bookmarkEnd w:id="5074"/>
      <w:bookmarkEnd w:id="5075"/>
      <w:bookmarkEnd w:id="5076"/>
      <w:bookmarkEnd w:id="5077"/>
      <w:bookmarkEnd w:id="5078"/>
      <w:bookmarkEnd w:id="5079"/>
      <w:bookmarkEnd w:id="5080"/>
    </w:p>
    <w:p w14:paraId="1B885D5F" w14:textId="77777777" w:rsidR="00B769C3" w:rsidRPr="00357143" w:rsidRDefault="009708A5" w:rsidP="00E00E18">
      <w:pPr>
        <w:pStyle w:val="1"/>
      </w:pPr>
      <w:bookmarkStart w:id="5081" w:name="_Toc445303112"/>
      <w:bookmarkStart w:id="5082" w:name="_Toc445390279"/>
      <w:bookmarkStart w:id="5083" w:name="_Toc447043366"/>
      <w:bookmarkStart w:id="5084" w:name="_Toc457494123"/>
      <w:bookmarkStart w:id="5085" w:name="_Toc459977222"/>
      <w:bookmarkStart w:id="5086" w:name="_Toc470164383"/>
      <w:bookmarkStart w:id="5087" w:name="_Toc470164965"/>
      <w:bookmarkStart w:id="5088" w:name="_Toc475715577"/>
      <w:bookmarkStart w:id="5089" w:name="_Toc479349375"/>
      <w:bookmarkStart w:id="5090" w:name="_Toc484070823"/>
      <w:bookmarkStart w:id="5091" w:name="_Toc2176281"/>
      <w:r w:rsidRPr="00357143">
        <w:rPr>
          <w:rFonts w:eastAsia="宋体" w:hint="eastAsia"/>
          <w:lang w:eastAsia="zh-CN"/>
        </w:rPr>
        <w:t>K</w:t>
      </w:r>
      <w:r w:rsidR="00B769C3" w:rsidRPr="00357143">
        <w:t>.1</w:t>
      </w:r>
      <w:r w:rsidR="00B769C3" w:rsidRPr="00357143">
        <w:tab/>
        <w:t>Introduction</w:t>
      </w:r>
      <w:bookmarkEnd w:id="5081"/>
      <w:bookmarkEnd w:id="5082"/>
      <w:bookmarkEnd w:id="5083"/>
      <w:bookmarkEnd w:id="5084"/>
      <w:bookmarkEnd w:id="5085"/>
      <w:bookmarkEnd w:id="5086"/>
      <w:bookmarkEnd w:id="5087"/>
      <w:bookmarkEnd w:id="5088"/>
      <w:bookmarkEnd w:id="5089"/>
      <w:bookmarkEnd w:id="5090"/>
      <w:bookmarkEnd w:id="5091"/>
    </w:p>
    <w:p w14:paraId="5972C7E6" w14:textId="77777777"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14:paraId="236B99D9" w14:textId="77777777" w:rsidR="00B769C3" w:rsidRPr="00357143" w:rsidRDefault="00B769C3" w:rsidP="00B769C3">
      <w:r w:rsidRPr="00357143">
        <w:t>The syntax of string for contentFilterQuery parameter shall be chosen by contentFilterSyntax parameter.</w:t>
      </w:r>
    </w:p>
    <w:p w14:paraId="71F9E4C2" w14:textId="77777777" w:rsidR="00B769C3" w:rsidRPr="00357143" w:rsidRDefault="009708A5" w:rsidP="00E00E18">
      <w:pPr>
        <w:pStyle w:val="1"/>
      </w:pPr>
      <w:bookmarkStart w:id="5092" w:name="_Toc445303113"/>
      <w:bookmarkStart w:id="5093" w:name="_Toc445390280"/>
      <w:bookmarkStart w:id="5094" w:name="_Toc447043367"/>
      <w:bookmarkStart w:id="5095" w:name="_Toc457494124"/>
      <w:bookmarkStart w:id="5096" w:name="_Toc459977223"/>
      <w:bookmarkStart w:id="5097" w:name="_Toc470164384"/>
      <w:bookmarkStart w:id="5098" w:name="_Toc470164966"/>
      <w:bookmarkStart w:id="5099" w:name="_Toc475715578"/>
      <w:bookmarkStart w:id="5100" w:name="_Toc479349376"/>
      <w:bookmarkStart w:id="5101" w:name="_Toc484070824"/>
      <w:bookmarkStart w:id="5102" w:name="_Toc2176282"/>
      <w:r w:rsidRPr="00357143">
        <w:rPr>
          <w:rFonts w:eastAsia="宋体" w:hint="eastAsia"/>
          <w:lang w:eastAsia="zh-CN"/>
        </w:rPr>
        <w:t>K</w:t>
      </w:r>
      <w:r w:rsidR="00B769C3" w:rsidRPr="00357143">
        <w:t>.2</w:t>
      </w:r>
      <w:r w:rsidR="00B769C3" w:rsidRPr="00357143">
        <w:tab/>
        <w:t>'jsonpath' query syntax</w:t>
      </w:r>
      <w:bookmarkEnd w:id="5092"/>
      <w:bookmarkEnd w:id="5093"/>
      <w:bookmarkEnd w:id="5094"/>
      <w:bookmarkEnd w:id="5095"/>
      <w:bookmarkEnd w:id="5096"/>
      <w:bookmarkEnd w:id="5097"/>
      <w:bookmarkEnd w:id="5098"/>
      <w:bookmarkEnd w:id="5099"/>
      <w:bookmarkEnd w:id="5100"/>
      <w:bookmarkEnd w:id="5101"/>
      <w:bookmarkEnd w:id="5102"/>
    </w:p>
    <w:p w14:paraId="1AC9D8E5" w14:textId="77777777"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14:paraId="4C928AC1" w14:textId="77777777"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14:paraId="2CE1E57B" w14:textId="77777777" w:rsidR="00B769C3" w:rsidRPr="00357143" w:rsidRDefault="00B769C3" w:rsidP="00B769C3">
      <w:pPr>
        <w:pStyle w:val="B1"/>
        <w:rPr>
          <w:lang w:eastAsia="ja-JP"/>
        </w:rPr>
      </w:pPr>
      <w:r w:rsidRPr="00357143">
        <w:rPr>
          <w:lang w:eastAsia="ja-JP"/>
        </w:rPr>
        <w:t>The entire data shall be referred by '$(dollar sign)' character.</w:t>
      </w:r>
    </w:p>
    <w:p w14:paraId="712D7194" w14:textId="77777777" w:rsidR="00B769C3" w:rsidRPr="00357143" w:rsidRDefault="00B769C3" w:rsidP="00B769C3">
      <w:pPr>
        <w:pStyle w:val="B1"/>
        <w:rPr>
          <w:lang w:eastAsia="ja-JP"/>
        </w:rPr>
      </w:pPr>
      <w:r w:rsidRPr="00357143">
        <w:rPr>
          <w:lang w:eastAsia="ja-JP"/>
        </w:rPr>
        <w:t>The notation '[n]' shall refer n-th member of JSON Array.</w:t>
      </w:r>
    </w:p>
    <w:p w14:paraId="776B290F" w14:textId="77777777" w:rsidR="00B769C3" w:rsidRPr="00357143" w:rsidRDefault="00B769C3" w:rsidP="00B769C3">
      <w:pPr>
        <w:pStyle w:val="B1"/>
        <w:rPr>
          <w:lang w:eastAsia="ja-JP"/>
        </w:rPr>
      </w:pPr>
      <w:r w:rsidRPr="00357143">
        <w:rPr>
          <w:lang w:eastAsia="ja-JP"/>
        </w:rPr>
        <w:t>The operator '.(dot)' followed by name shall refer member of JSON Objects.</w:t>
      </w:r>
    </w:p>
    <w:p w14:paraId="65130CAC" w14:textId="77777777"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14:paraId="26DA15CD" w14:textId="77777777"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14:paraId="178321DB" w14:textId="77777777"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14:paraId="1CB693DF" w14:textId="77777777" w:rsidR="00B769C3" w:rsidRPr="00357143" w:rsidRDefault="00B769C3" w:rsidP="00B769C3">
      <w:pPr>
        <w:pStyle w:val="TH"/>
        <w:rPr>
          <w:lang w:eastAsia="ja-JP"/>
        </w:rPr>
      </w:pPr>
      <w:r w:rsidRPr="00357143">
        <w:rPr>
          <w:lang w:eastAsia="ja-JP"/>
        </w:rPr>
        <w:t xml:space="preserve">Table </w:t>
      </w:r>
      <w:r w:rsidR="009708A5" w:rsidRPr="00357143">
        <w:rPr>
          <w:rFonts w:eastAsia="宋体"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357143" w14:paraId="46CE50DE" w14:textId="77777777" w:rsidTr="00DF6851">
        <w:trPr>
          <w:jc w:val="center"/>
        </w:trPr>
        <w:tc>
          <w:tcPr>
            <w:tcW w:w="2518" w:type="dxa"/>
            <w:shd w:val="clear" w:color="auto" w:fill="D9D9D9"/>
          </w:tcPr>
          <w:p w14:paraId="2353862A" w14:textId="77777777"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14:paraId="564EBCEB" w14:textId="77777777"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14:paraId="25B25E09" w14:textId="77777777"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14:paraId="6D0BA7E9" w14:textId="77777777" w:rsidTr="00E00E18">
        <w:trPr>
          <w:jc w:val="center"/>
        </w:trPr>
        <w:tc>
          <w:tcPr>
            <w:tcW w:w="2518" w:type="dxa"/>
            <w:shd w:val="clear" w:color="auto" w:fill="auto"/>
          </w:tcPr>
          <w:p w14:paraId="74012711" w14:textId="77777777"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14:paraId="6B44AFE2"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14:paraId="451C62EB" w14:textId="77777777"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14:paraId="23687F34" w14:textId="77777777" w:rsidTr="00E00E18">
        <w:trPr>
          <w:jc w:val="center"/>
        </w:trPr>
        <w:tc>
          <w:tcPr>
            <w:tcW w:w="2518" w:type="dxa"/>
            <w:shd w:val="clear" w:color="auto" w:fill="auto"/>
          </w:tcPr>
          <w:p w14:paraId="73358DFA" w14:textId="77777777"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14:paraId="6894A53B"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14:paraId="2993BA8D" w14:textId="77777777"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14:paraId="7935457E" w14:textId="77777777" w:rsidTr="00E00E18">
        <w:trPr>
          <w:jc w:val="center"/>
        </w:trPr>
        <w:tc>
          <w:tcPr>
            <w:tcW w:w="2518" w:type="dxa"/>
            <w:shd w:val="clear" w:color="auto" w:fill="auto"/>
          </w:tcPr>
          <w:p w14:paraId="7AE4A868" w14:textId="77777777"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14:paraId="311D98AA"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14:paraId="57768766" w14:textId="77777777"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14:paraId="378554C8" w14:textId="77777777" w:rsidTr="00E00E18">
        <w:trPr>
          <w:jc w:val="center"/>
        </w:trPr>
        <w:tc>
          <w:tcPr>
            <w:tcW w:w="2518" w:type="dxa"/>
            <w:shd w:val="clear" w:color="auto" w:fill="auto"/>
          </w:tcPr>
          <w:p w14:paraId="0BB7F321" w14:textId="77777777"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14:paraId="2AF6F24F"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14:paraId="5EBA98D0"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2C365BEA" w14:textId="77777777" w:rsidTr="00E00E18">
        <w:trPr>
          <w:jc w:val="center"/>
        </w:trPr>
        <w:tc>
          <w:tcPr>
            <w:tcW w:w="2518" w:type="dxa"/>
            <w:shd w:val="clear" w:color="auto" w:fill="auto"/>
          </w:tcPr>
          <w:p w14:paraId="111241BE" w14:textId="77777777"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14:paraId="0470DBA3"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14:paraId="78A6A5DF"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4AF8AB54" w14:textId="77777777" w:rsidTr="00E00E18">
        <w:trPr>
          <w:jc w:val="center"/>
        </w:trPr>
        <w:tc>
          <w:tcPr>
            <w:tcW w:w="2518" w:type="dxa"/>
            <w:shd w:val="clear" w:color="auto" w:fill="auto"/>
          </w:tcPr>
          <w:p w14:paraId="3C70FC3F" w14:textId="77777777"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14:paraId="5589C75D"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14:paraId="21B229C2"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3BC440BF" w14:textId="77777777" w:rsidTr="00E00E18">
        <w:trPr>
          <w:jc w:val="center"/>
        </w:trPr>
        <w:tc>
          <w:tcPr>
            <w:tcW w:w="2518" w:type="dxa"/>
            <w:shd w:val="clear" w:color="auto" w:fill="auto"/>
          </w:tcPr>
          <w:p w14:paraId="40D183AB" w14:textId="77777777"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14:paraId="40B4FBE8" w14:textId="77777777"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14:paraId="7A30C360" w14:textId="77777777"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14:paraId="5956649B" w14:textId="77777777" w:rsidTr="00E00E18">
        <w:trPr>
          <w:jc w:val="center"/>
        </w:trPr>
        <w:tc>
          <w:tcPr>
            <w:tcW w:w="2518" w:type="dxa"/>
            <w:shd w:val="clear" w:color="auto" w:fill="auto"/>
          </w:tcPr>
          <w:p w14:paraId="72F4B76D" w14:textId="77777777"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14:paraId="312DBAD9"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14:paraId="4265E030" w14:textId="77777777"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14:paraId="3B8094D3" w14:textId="77777777" w:rsidTr="00E00E18">
        <w:trPr>
          <w:jc w:val="center"/>
        </w:trPr>
        <w:tc>
          <w:tcPr>
            <w:tcW w:w="2518" w:type="dxa"/>
            <w:shd w:val="clear" w:color="auto" w:fill="auto"/>
          </w:tcPr>
          <w:p w14:paraId="625E7FF9" w14:textId="77777777"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14:paraId="5E606259"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14:paraId="32A9E9F1" w14:textId="77777777" w:rsidR="00B769C3" w:rsidRPr="00357143" w:rsidRDefault="00B769C3" w:rsidP="00132BDE">
            <w:pPr>
              <w:pStyle w:val="TAL"/>
              <w:rPr>
                <w:lang w:eastAsia="ja-JP"/>
              </w:rPr>
            </w:pPr>
            <w:r w:rsidRPr="00357143">
              <w:rPr>
                <w:rFonts w:hint="eastAsia"/>
                <w:lang w:eastAsia="ja-JP"/>
              </w:rPr>
              <w:t>Query-string</w:t>
            </w:r>
          </w:p>
        </w:tc>
      </w:tr>
    </w:tbl>
    <w:p w14:paraId="4EDA2710" w14:textId="77777777" w:rsidR="00365FAD" w:rsidRPr="00357143" w:rsidRDefault="00365FAD" w:rsidP="00365FAD"/>
    <w:p w14:paraId="2219646F" w14:textId="77777777" w:rsidR="00BB6418" w:rsidRPr="00357143" w:rsidRDefault="00E00E18" w:rsidP="00E0736E">
      <w:pPr>
        <w:pStyle w:val="1"/>
      </w:pPr>
      <w:bookmarkStart w:id="5103" w:name="_Toc445303114"/>
      <w:r w:rsidRPr="00357143">
        <w:br w:type="page"/>
      </w:r>
      <w:bookmarkStart w:id="5104" w:name="_Toc445390281"/>
      <w:bookmarkStart w:id="5105" w:name="_Toc447043368"/>
      <w:bookmarkStart w:id="5106" w:name="_Toc457494125"/>
      <w:bookmarkStart w:id="5107" w:name="_Toc459977224"/>
      <w:bookmarkStart w:id="5108" w:name="_Toc470164385"/>
      <w:bookmarkStart w:id="5109" w:name="_Toc470164967"/>
      <w:bookmarkStart w:id="5110" w:name="_Toc475715579"/>
      <w:bookmarkStart w:id="5111" w:name="_Toc479349377"/>
      <w:bookmarkStart w:id="5112" w:name="_Toc484070825"/>
      <w:bookmarkStart w:id="5113" w:name="_Toc2176283"/>
      <w:r w:rsidR="00BB6418" w:rsidRPr="00357143">
        <w:t>History</w:t>
      </w:r>
      <w:bookmarkEnd w:id="5103"/>
      <w:bookmarkEnd w:id="5104"/>
      <w:bookmarkEnd w:id="5105"/>
      <w:bookmarkEnd w:id="5106"/>
      <w:bookmarkEnd w:id="5107"/>
      <w:bookmarkEnd w:id="5108"/>
      <w:bookmarkEnd w:id="5109"/>
      <w:bookmarkEnd w:id="5110"/>
      <w:bookmarkEnd w:id="5111"/>
      <w:bookmarkEnd w:id="5112"/>
      <w:bookmarkEnd w:id="5113"/>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357143" w14:paraId="744B4011"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432EC513" w14:textId="77777777" w:rsidR="0033769B" w:rsidRPr="00357143" w:rsidRDefault="0033769B" w:rsidP="00EA76F6">
            <w:pPr>
              <w:keepNext/>
              <w:spacing w:before="60" w:after="60"/>
              <w:jc w:val="center"/>
              <w:rPr>
                <w:b/>
                <w:sz w:val="24"/>
              </w:rPr>
            </w:pPr>
            <w:r w:rsidRPr="00357143">
              <w:rPr>
                <w:b/>
                <w:sz w:val="24"/>
              </w:rPr>
              <w:t>Publication history</w:t>
            </w:r>
          </w:p>
        </w:tc>
      </w:tr>
      <w:tr w:rsidR="0033769B" w:rsidRPr="00357143" w14:paraId="2A453FA0"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05E5C809" w14:textId="77777777"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14:paraId="5B37BE7C" w14:textId="77777777"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14:paraId="04938440" w14:textId="77777777" w:rsidR="0033769B" w:rsidRPr="00357143" w:rsidRDefault="0033769B" w:rsidP="00EA76F6">
            <w:pPr>
              <w:pStyle w:val="FP"/>
              <w:keepNext/>
              <w:tabs>
                <w:tab w:val="left" w:pos="3118"/>
              </w:tabs>
              <w:spacing w:before="80" w:after="80"/>
              <w:ind w:left="57"/>
            </w:pPr>
            <w:r w:rsidRPr="00357143">
              <w:t>Release 1 - Publication</w:t>
            </w:r>
          </w:p>
        </w:tc>
      </w:tr>
      <w:tr w:rsidR="00794F8C" w:rsidRPr="00357143" w14:paraId="72E372F9"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3DA6B5B1" w14:textId="77777777"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14:paraId="3F95159A" w14:textId="77777777"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14:paraId="556A87AA" w14:textId="77777777" w:rsidR="00794F8C" w:rsidRPr="00357143" w:rsidRDefault="00794F8C" w:rsidP="00794F8C">
            <w:pPr>
              <w:pStyle w:val="FP"/>
              <w:keepNext/>
              <w:tabs>
                <w:tab w:val="left" w:pos="3118"/>
              </w:tabs>
              <w:spacing w:before="80" w:after="80"/>
              <w:ind w:left="57"/>
            </w:pPr>
            <w:r>
              <w:t>Update to Release 1 - Publication</w:t>
            </w:r>
          </w:p>
        </w:tc>
      </w:tr>
      <w:tr w:rsidR="00794F8C" w:rsidRPr="00357143" w14:paraId="4615C0C2"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ABEC214" w14:textId="77777777"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14:paraId="23284A6A" w14:textId="77777777"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14:paraId="5BBB937B" w14:textId="77777777"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14:paraId="49E903F7"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4B909B9B" w14:textId="77777777"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5AE6DF1" w14:textId="77777777"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0FBC67DB" w14:textId="77777777" w:rsidR="00794F8C" w:rsidRPr="00357143" w:rsidRDefault="00794F8C" w:rsidP="00794F8C">
            <w:pPr>
              <w:pStyle w:val="FP"/>
              <w:tabs>
                <w:tab w:val="left" w:pos="3261"/>
                <w:tab w:val="left" w:pos="4395"/>
              </w:tabs>
              <w:spacing w:before="80" w:after="80"/>
              <w:ind w:left="57"/>
            </w:pPr>
          </w:p>
        </w:tc>
      </w:tr>
      <w:tr w:rsidR="00794F8C" w:rsidRPr="00357143" w14:paraId="70D3AD32"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B49F88B" w14:textId="77777777"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2FD0AFDC" w14:textId="77777777"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73F749B5" w14:textId="77777777" w:rsidR="00794F8C" w:rsidRPr="00357143" w:rsidRDefault="00794F8C" w:rsidP="00794F8C">
            <w:pPr>
              <w:pStyle w:val="FP"/>
              <w:tabs>
                <w:tab w:val="left" w:pos="3261"/>
                <w:tab w:val="left" w:pos="4395"/>
              </w:tabs>
              <w:spacing w:before="80" w:after="80"/>
              <w:ind w:left="57"/>
            </w:pPr>
          </w:p>
        </w:tc>
      </w:tr>
    </w:tbl>
    <w:p w14:paraId="03A84E87" w14:textId="77777777" w:rsidR="00644C08" w:rsidRPr="00357143" w:rsidRDefault="00644C08" w:rsidP="00644C08"/>
    <w:tbl>
      <w:tblPr>
        <w:tblW w:w="10035" w:type="dxa"/>
        <w:jc w:val="center"/>
        <w:tblLayout w:type="fixed"/>
        <w:tblCellMar>
          <w:left w:w="28" w:type="dxa"/>
          <w:right w:w="28" w:type="dxa"/>
        </w:tblCellMar>
        <w:tblLook w:val="04A0" w:firstRow="1" w:lastRow="0" w:firstColumn="1" w:lastColumn="0" w:noHBand="0" w:noVBand="1"/>
      </w:tblPr>
      <w:tblGrid>
        <w:gridCol w:w="916"/>
        <w:gridCol w:w="1723"/>
        <w:gridCol w:w="7396"/>
      </w:tblGrid>
      <w:tr w:rsidR="008C7489" w:rsidRPr="006511A9" w14:paraId="2E319C74" w14:textId="77777777"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14:paraId="6AD95227" w14:textId="77777777" w:rsidR="008C7489" w:rsidRPr="006511A9" w:rsidRDefault="008C7489" w:rsidP="00FC679E">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8C7489" w:rsidRPr="007F384C" w14:paraId="593C900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04BD267" w14:textId="77777777" w:rsidR="008C7489" w:rsidRDefault="008C7489" w:rsidP="00FC679E">
            <w:pPr>
              <w:pStyle w:val="StyleFPLeft-006Before4ptAfter4pt"/>
              <w:rPr>
                <w:rFonts w:eastAsia="宋体"/>
                <w:lang w:eastAsia="zh-CN"/>
              </w:rPr>
            </w:pPr>
            <w:r>
              <w:rPr>
                <w:rFonts w:eastAsia="宋体" w:hint="eastAsia"/>
                <w:lang w:eastAsia="zh-CN"/>
              </w:rPr>
              <w:t>V</w:t>
            </w:r>
            <w:r w:rsidR="009A2CF4">
              <w:rPr>
                <w:rFonts w:eastAsia="宋体" w:hint="eastAsia"/>
                <w:lang w:eastAsia="zh-CN"/>
              </w:rPr>
              <w:t>3</w:t>
            </w:r>
            <w:r>
              <w:rPr>
                <w:rFonts w:eastAsia="宋体" w:hint="eastAsia"/>
                <w:lang w:eastAsia="zh-CN"/>
              </w:rPr>
              <w:t>.</w:t>
            </w:r>
            <w:r w:rsidR="009A2CF4">
              <w:rPr>
                <w:rFonts w:eastAsia="宋体" w:hint="eastAsia"/>
                <w:lang w:eastAsia="zh-CN"/>
              </w:rPr>
              <w:t>0</w:t>
            </w:r>
            <w:r>
              <w:rPr>
                <w:rFonts w:eastAsia="宋体" w:hint="eastAsia"/>
                <w:lang w:eastAsia="zh-CN"/>
              </w:rPr>
              <w:t>.</w:t>
            </w:r>
            <w:r w:rsidR="001D568F">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7D37F1A" w14:textId="77777777" w:rsidR="008C7489" w:rsidRPr="00C74029" w:rsidRDefault="008C7489" w:rsidP="00FC679E">
            <w:pPr>
              <w:pStyle w:val="StyleFPLeft-006Before4ptAfter4pt"/>
              <w:rPr>
                <w:rFonts w:eastAsiaTheme="minorEastAsia"/>
                <w:lang w:eastAsia="zh-CN"/>
              </w:rPr>
            </w:pPr>
            <w:r>
              <w:rPr>
                <w:rFonts w:eastAsia="宋体" w:hint="eastAsia"/>
                <w:lang w:eastAsia="zh-CN"/>
              </w:rPr>
              <w:t>2016</w:t>
            </w:r>
            <w:r w:rsidR="00C74029">
              <w:rPr>
                <w:rFonts w:eastAsiaTheme="minorEastAsia" w:hint="eastAsia"/>
                <w:lang w:eastAsia="zh-CN"/>
              </w:rPr>
              <w:t>-11-09</w:t>
            </w:r>
          </w:p>
        </w:tc>
        <w:tc>
          <w:tcPr>
            <w:tcW w:w="7396" w:type="dxa"/>
            <w:tcBorders>
              <w:top w:val="single" w:sz="6" w:space="0" w:color="auto"/>
              <w:left w:val="nil"/>
              <w:bottom w:val="single" w:sz="6" w:space="0" w:color="auto"/>
              <w:right w:val="single" w:sz="6" w:space="0" w:color="auto"/>
            </w:tcBorders>
            <w:vAlign w:val="bottom"/>
          </w:tcPr>
          <w:p w14:paraId="47BFDF70" w14:textId="77777777" w:rsidR="008C7489" w:rsidRPr="005D5E6C" w:rsidRDefault="005D5E6C" w:rsidP="005D5E6C">
            <w:pPr>
              <w:pStyle w:val="StyleFPLeft-006Before4ptAfter4pt"/>
              <w:rPr>
                <w:rFonts w:eastAsiaTheme="minorEastAsia"/>
                <w:lang w:eastAsia="zh-CN"/>
              </w:rPr>
            </w:pPr>
            <w:r w:rsidRPr="005A3421">
              <w:t>This version of the docum</w:t>
            </w:r>
            <w:r>
              <w:t xml:space="preserve">ent is </w:t>
            </w:r>
            <w:r w:rsidR="004029F0">
              <w:t>based</w:t>
            </w:r>
            <w:r>
              <w:t xml:space="preserve"> on TS-0001v</w:t>
            </w:r>
            <w:r>
              <w:rPr>
                <w:rFonts w:eastAsiaTheme="minorEastAsia" w:hint="eastAsia"/>
                <w:lang w:eastAsia="zh-CN"/>
              </w:rPr>
              <w:t>2.10.1</w:t>
            </w:r>
          </w:p>
          <w:p w14:paraId="26EBA11C" w14:textId="77777777" w:rsidR="008F0FB5" w:rsidRDefault="008C7489" w:rsidP="00FC679E">
            <w:pPr>
              <w:pStyle w:val="StyleFPLeft-006Before4ptAfter4pt"/>
              <w:rPr>
                <w:rFonts w:eastAsia="宋体"/>
                <w:lang w:eastAsia="zh-CN"/>
              </w:rPr>
            </w:pPr>
            <w:bookmarkStart w:id="5114" w:name="OLE_LINK19"/>
            <w:bookmarkStart w:id="5115" w:name="OLE_LINK20"/>
            <w:r>
              <w:rPr>
                <w:rFonts w:eastAsia="宋体" w:hint="eastAsia"/>
                <w:lang w:eastAsia="zh-CN"/>
              </w:rPr>
              <w:t>Includes the following contributions agreed during ARC#24</w:t>
            </w:r>
            <w:r w:rsidR="005D5E6C">
              <w:rPr>
                <w:rFonts w:eastAsia="宋体" w:hint="eastAsia"/>
                <w:lang w:eastAsia="zh-CN"/>
              </w:rPr>
              <w:t>.2</w:t>
            </w:r>
            <w:r w:rsidRPr="00C57B07">
              <w:rPr>
                <w:rFonts w:eastAsia="宋体" w:hint="eastAsia"/>
                <w:lang w:eastAsia="zh-CN"/>
              </w:rPr>
              <w:t xml:space="preserve"> CC</w:t>
            </w:r>
            <w:r w:rsidR="005D5E6C">
              <w:rPr>
                <w:rFonts w:eastAsia="宋体" w:hint="eastAsia"/>
                <w:lang w:eastAsia="zh-CN"/>
              </w:rPr>
              <w:t xml:space="preserve"> meeting</w:t>
            </w:r>
            <w:r w:rsidR="00AF71B7">
              <w:rPr>
                <w:rFonts w:eastAsia="宋体" w:hint="eastAsia"/>
                <w:lang w:eastAsia="zh-CN"/>
              </w:rPr>
              <w:t>:</w:t>
            </w:r>
          </w:p>
          <w:bookmarkEnd w:id="5114"/>
          <w:bookmarkEnd w:id="5115"/>
          <w:p w14:paraId="38906559" w14:textId="77777777" w:rsidR="00E745ED" w:rsidRDefault="00AF71B7" w:rsidP="00060623">
            <w:pPr>
              <w:pStyle w:val="StyleFPLeft-006Before4ptAfter4pt"/>
              <w:numPr>
                <w:ilvl w:val="0"/>
                <w:numId w:val="43"/>
              </w:numPr>
              <w:rPr>
                <w:rFonts w:eastAsia="宋体"/>
                <w:lang w:eastAsia="zh-CN"/>
              </w:rPr>
            </w:pPr>
            <w:r w:rsidRPr="00AF71B7">
              <w:rPr>
                <w:rFonts w:eastAsia="宋体"/>
                <w:lang w:eastAsia="zh-CN"/>
              </w:rPr>
              <w:t>ARC-2016-0334-CollectedEntity_type</w:t>
            </w:r>
          </w:p>
          <w:p w14:paraId="168CC753" w14:textId="77777777" w:rsidR="00E745ED" w:rsidRDefault="00AF71B7" w:rsidP="00060623">
            <w:pPr>
              <w:pStyle w:val="StyleFPLeft-006Before4ptAfter4pt"/>
              <w:numPr>
                <w:ilvl w:val="0"/>
                <w:numId w:val="43"/>
              </w:numPr>
              <w:rPr>
                <w:rFonts w:eastAsia="宋体"/>
                <w:lang w:eastAsia="zh-CN"/>
              </w:rPr>
            </w:pPr>
            <w:r w:rsidRPr="00484320">
              <w:rPr>
                <w:rFonts w:eastAsia="宋体"/>
                <w:lang w:eastAsia="zh-CN"/>
              </w:rPr>
              <w:t>ARC-2016-0335R01-EventConfig_attributes</w:t>
            </w:r>
          </w:p>
          <w:p w14:paraId="31C77346" w14:textId="77777777" w:rsidR="00E745ED" w:rsidRDefault="00AF71B7" w:rsidP="00060623">
            <w:pPr>
              <w:pStyle w:val="StyleFPLeft-006Before4ptAfter4pt"/>
              <w:numPr>
                <w:ilvl w:val="0"/>
                <w:numId w:val="43"/>
              </w:numPr>
              <w:rPr>
                <w:rFonts w:eastAsia="宋体"/>
                <w:lang w:eastAsia="zh-CN"/>
              </w:rPr>
            </w:pPr>
            <w:r w:rsidRPr="00484320">
              <w:rPr>
                <w:rFonts w:eastAsia="宋体"/>
                <w:lang w:eastAsia="zh-CN"/>
              </w:rPr>
              <w:t>ARC-2016-0399-Result_Content_For_Delete</w:t>
            </w:r>
          </w:p>
          <w:p w14:paraId="4B9E2024" w14:textId="77777777" w:rsidR="008C7489" w:rsidRDefault="008F0FB5" w:rsidP="00FC679E">
            <w:pPr>
              <w:pStyle w:val="StyleFPLeft-006Before4ptAfter4pt"/>
              <w:rPr>
                <w:rFonts w:eastAsia="宋体"/>
                <w:lang w:eastAsia="zh-CN"/>
              </w:rPr>
            </w:pPr>
            <w:r>
              <w:rPr>
                <w:rFonts w:eastAsia="宋体" w:hint="eastAsia"/>
                <w:lang w:eastAsia="zh-CN"/>
              </w:rPr>
              <w:t>Includes the following contributions agreed during</w:t>
            </w:r>
            <w:r w:rsidR="005D5E6C">
              <w:rPr>
                <w:rFonts w:eastAsia="宋体" w:hint="eastAsia"/>
                <w:lang w:eastAsia="zh-CN"/>
              </w:rPr>
              <w:t xml:space="preserve"> ARC#25</w:t>
            </w:r>
            <w:r w:rsidR="008C7489" w:rsidRPr="00C57B07">
              <w:rPr>
                <w:rFonts w:eastAsia="宋体" w:hint="eastAsia"/>
                <w:lang w:eastAsia="zh-CN"/>
              </w:rPr>
              <w:t xml:space="preserve"> meeting</w:t>
            </w:r>
            <w:r w:rsidR="008C7489">
              <w:rPr>
                <w:rFonts w:eastAsia="宋体" w:hint="eastAsia"/>
                <w:lang w:eastAsia="zh-CN"/>
              </w:rPr>
              <w:t>:</w:t>
            </w:r>
          </w:p>
          <w:p w14:paraId="0C43EB82" w14:textId="77777777" w:rsidR="00E745ED" w:rsidRDefault="00484320" w:rsidP="00060623">
            <w:pPr>
              <w:pStyle w:val="StyleFPLeft-006Before4ptAfter4pt"/>
              <w:numPr>
                <w:ilvl w:val="0"/>
                <w:numId w:val="41"/>
              </w:numPr>
              <w:rPr>
                <w:rFonts w:eastAsia="宋体"/>
                <w:lang w:eastAsia="zh-CN"/>
              </w:rPr>
            </w:pPr>
            <w:r w:rsidRPr="00484320">
              <w:rPr>
                <w:rFonts w:eastAsia="宋体"/>
                <w:lang w:eastAsia="zh-CN"/>
              </w:rPr>
              <w:t>ARC-2016-0401R02-re-structured_clause_10_of_TS-0001_for_Rel-3</w:t>
            </w:r>
          </w:p>
          <w:p w14:paraId="24AE9951" w14:textId="77777777" w:rsidR="00E745ED" w:rsidRDefault="00484320" w:rsidP="00060623">
            <w:pPr>
              <w:pStyle w:val="StyleFPLeft-006Before4ptAfter4pt"/>
              <w:numPr>
                <w:ilvl w:val="0"/>
                <w:numId w:val="41"/>
              </w:numPr>
              <w:rPr>
                <w:rFonts w:eastAsia="宋体"/>
                <w:lang w:eastAsia="zh-CN"/>
              </w:rPr>
            </w:pPr>
            <w:r w:rsidRPr="00484320">
              <w:rPr>
                <w:rFonts w:eastAsia="宋体"/>
                <w:lang w:eastAsia="zh-CN"/>
              </w:rPr>
              <w:t>ARC-2016-0440R02-3GPP_Trigger_Payload</w:t>
            </w:r>
          </w:p>
        </w:tc>
      </w:tr>
      <w:tr w:rsidR="00666D49" w:rsidRPr="007F384C" w14:paraId="281576C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36DD042" w14:textId="77777777" w:rsidR="00666D49" w:rsidRDefault="00666D49" w:rsidP="00654254">
            <w:pPr>
              <w:pStyle w:val="StyleFPLeft-006Before4ptAfter4pt"/>
              <w:rPr>
                <w:rFonts w:eastAsia="宋体"/>
                <w:lang w:eastAsia="zh-CN"/>
              </w:rPr>
            </w:pPr>
            <w:r>
              <w:rPr>
                <w:rFonts w:eastAsia="宋体"/>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14:paraId="26DB2F8C" w14:textId="77777777" w:rsidR="00666D49" w:rsidRPr="00C74029" w:rsidRDefault="00666D49" w:rsidP="00654254">
            <w:pPr>
              <w:pStyle w:val="StyleFPLeft-006Before4ptAfter4pt"/>
              <w:rPr>
                <w:rFonts w:eastAsiaTheme="minorEastAsia"/>
                <w:lang w:eastAsia="zh-CN"/>
              </w:rPr>
            </w:pPr>
            <w:r>
              <w:rPr>
                <w:rFonts w:eastAsia="宋体"/>
                <w:kern w:val="2"/>
                <w:lang w:eastAsia="zh-CN"/>
              </w:rPr>
              <w:t>2016</w:t>
            </w:r>
            <w:r w:rsidR="00C74029">
              <w:rPr>
                <w:rFonts w:eastAsiaTheme="minorEastAsia" w:hint="eastAsia"/>
                <w:kern w:val="2"/>
                <w:lang w:eastAsia="zh-CN"/>
              </w:rPr>
              <w:t>-11-27</w:t>
            </w:r>
          </w:p>
        </w:tc>
        <w:tc>
          <w:tcPr>
            <w:tcW w:w="7396" w:type="dxa"/>
            <w:tcBorders>
              <w:top w:val="single" w:sz="6" w:space="0" w:color="auto"/>
              <w:left w:val="nil"/>
              <w:bottom w:val="single" w:sz="6" w:space="0" w:color="auto"/>
              <w:right w:val="single" w:sz="6" w:space="0" w:color="auto"/>
            </w:tcBorders>
            <w:vAlign w:val="bottom"/>
          </w:tcPr>
          <w:p w14:paraId="41BBD0D8" w14:textId="77777777" w:rsidR="00666D49" w:rsidRDefault="00666D49" w:rsidP="00654254">
            <w:pPr>
              <w:pStyle w:val="StyleFPLeft-006Before4ptAfter4pt"/>
              <w:rPr>
                <w:rFonts w:eastAsia="宋体"/>
                <w:kern w:val="2"/>
                <w:lang w:eastAsia="zh-CN"/>
              </w:rPr>
            </w:pPr>
            <w:r>
              <w:rPr>
                <w:rFonts w:eastAsia="宋体"/>
                <w:kern w:val="2"/>
                <w:lang w:eastAsia="zh-CN"/>
              </w:rPr>
              <w:t>Includes the following contributions agreed during ARC#25.1 CC meeting:</w:t>
            </w:r>
          </w:p>
          <w:p w14:paraId="5D47D724" w14:textId="77777777" w:rsidR="00666D49" w:rsidRPr="005A3421" w:rsidRDefault="00666D49" w:rsidP="00654254">
            <w:pPr>
              <w:pStyle w:val="StyleFPLeft-006Before4ptAfter4pt"/>
            </w:pPr>
            <w:r>
              <w:rPr>
                <w:rFonts w:eastAsiaTheme="minorEastAsia"/>
                <w:kern w:val="2"/>
                <w:lang w:eastAsia="zh-CN"/>
              </w:rPr>
              <w:t>1.</w:t>
            </w:r>
            <w:r>
              <w:rPr>
                <w:kern w:val="2"/>
              </w:rPr>
              <w:t xml:space="preserve"> </w:t>
            </w:r>
            <w:r>
              <w:rPr>
                <w:rFonts w:eastAsiaTheme="minorEastAsia"/>
                <w:kern w:val="2"/>
                <w:lang w:eastAsia="zh-CN"/>
              </w:rPr>
              <w:t>ARC-2016-0458R04-Application_ID_check_for_Network-based_location_procedure</w:t>
            </w:r>
          </w:p>
        </w:tc>
      </w:tr>
      <w:tr w:rsidR="00666D49" w:rsidRPr="007F384C" w14:paraId="7173217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A7A0C40" w14:textId="77777777" w:rsidR="00666D49" w:rsidRDefault="00073B29" w:rsidP="00FC679E">
            <w:pPr>
              <w:pStyle w:val="StyleFPLeft-006Before4ptAfter4pt"/>
              <w:rPr>
                <w:rFonts w:eastAsia="宋体"/>
                <w:lang w:eastAsia="zh-CN"/>
              </w:rPr>
            </w:pPr>
            <w:r>
              <w:rPr>
                <w:rFonts w:eastAsia="宋体"/>
                <w:kern w:val="2"/>
                <w:lang w:eastAsia="zh-CN"/>
              </w:rPr>
              <w:t>V3.</w:t>
            </w:r>
            <w:r>
              <w:rPr>
                <w:rFonts w:eastAsia="宋体" w:hint="eastAsia"/>
                <w:kern w:val="2"/>
                <w:lang w:eastAsia="zh-CN"/>
              </w:rPr>
              <w:t>2</w:t>
            </w:r>
            <w:r w:rsidR="00666D49">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734E54B" w14:textId="77777777" w:rsidR="00666D49" w:rsidRPr="00C74029" w:rsidRDefault="00666D49" w:rsidP="00FC679E">
            <w:pPr>
              <w:pStyle w:val="StyleFPLeft-006Before4ptAfter4pt"/>
              <w:rPr>
                <w:rFonts w:eastAsiaTheme="minorEastAsia"/>
                <w:lang w:eastAsia="zh-CN"/>
              </w:rPr>
            </w:pPr>
            <w:r>
              <w:rPr>
                <w:rFonts w:eastAsia="宋体"/>
                <w:kern w:val="2"/>
                <w:lang w:eastAsia="zh-CN"/>
              </w:rPr>
              <w:t>2016</w:t>
            </w:r>
            <w:r w:rsidR="00C74029">
              <w:rPr>
                <w:rFonts w:eastAsiaTheme="minorEastAsia" w:hint="eastAsia"/>
                <w:kern w:val="2"/>
                <w:lang w:eastAsia="zh-CN"/>
              </w:rPr>
              <w:t>-12-23</w:t>
            </w:r>
          </w:p>
        </w:tc>
        <w:tc>
          <w:tcPr>
            <w:tcW w:w="7396" w:type="dxa"/>
            <w:tcBorders>
              <w:top w:val="single" w:sz="6" w:space="0" w:color="auto"/>
              <w:left w:val="nil"/>
              <w:bottom w:val="single" w:sz="6" w:space="0" w:color="auto"/>
              <w:right w:val="single" w:sz="6" w:space="0" w:color="auto"/>
            </w:tcBorders>
            <w:vAlign w:val="bottom"/>
          </w:tcPr>
          <w:p w14:paraId="634D3341" w14:textId="77777777" w:rsidR="00666D49" w:rsidRDefault="00666D49" w:rsidP="00654254">
            <w:pPr>
              <w:pStyle w:val="StyleFPLeft-006Before4ptAfter4pt"/>
              <w:rPr>
                <w:rFonts w:eastAsia="宋体"/>
                <w:kern w:val="2"/>
                <w:lang w:eastAsia="zh-CN"/>
              </w:rPr>
            </w:pPr>
            <w:r>
              <w:rPr>
                <w:rFonts w:eastAsia="宋体"/>
                <w:kern w:val="2"/>
                <w:lang w:eastAsia="zh-CN"/>
              </w:rPr>
              <w:t>Incl</w:t>
            </w:r>
            <w:r w:rsidR="00973CC9">
              <w:rPr>
                <w:rFonts w:eastAsia="宋体"/>
                <w:kern w:val="2"/>
                <w:lang w:eastAsia="zh-CN"/>
              </w:rPr>
              <w:t>udes the following contribution</w:t>
            </w:r>
            <w:r w:rsidR="00973CC9">
              <w:rPr>
                <w:rFonts w:eastAsia="宋体" w:hint="eastAsia"/>
                <w:kern w:val="2"/>
                <w:lang w:eastAsia="zh-CN"/>
              </w:rPr>
              <w:t xml:space="preserve"> which was presented at ARC#25.2 CC meeting and</w:t>
            </w:r>
            <w:r>
              <w:rPr>
                <w:rFonts w:eastAsia="宋体"/>
                <w:kern w:val="2"/>
                <w:lang w:eastAsia="zh-CN"/>
              </w:rPr>
              <w:t xml:space="preserve"> agreed </w:t>
            </w:r>
            <w:r>
              <w:rPr>
                <w:rFonts w:eastAsia="宋体" w:hint="eastAsia"/>
                <w:kern w:val="2"/>
                <w:lang w:eastAsia="zh-CN"/>
              </w:rPr>
              <w:t>b</w:t>
            </w:r>
            <w:r w:rsidR="00931C2C">
              <w:rPr>
                <w:rFonts w:eastAsia="宋体" w:hint="eastAsia"/>
                <w:kern w:val="2"/>
                <w:lang w:eastAsia="zh-CN"/>
              </w:rPr>
              <w:t xml:space="preserve">y </w:t>
            </w:r>
            <w:r w:rsidR="00931C2C" w:rsidRPr="00931C2C">
              <w:rPr>
                <w:rFonts w:eastAsia="宋体"/>
                <w:kern w:val="2"/>
                <w:lang w:eastAsia="zh-CN"/>
              </w:rPr>
              <w:t>correspondence</w:t>
            </w:r>
            <w:r>
              <w:rPr>
                <w:rFonts w:eastAsia="宋体" w:hint="eastAsia"/>
                <w:kern w:val="2"/>
                <w:lang w:eastAsia="zh-CN"/>
              </w:rPr>
              <w:t xml:space="preserve"> </w:t>
            </w:r>
            <w:r w:rsidR="00931C2C">
              <w:rPr>
                <w:rFonts w:eastAsia="宋体" w:hint="eastAsia"/>
                <w:kern w:val="2"/>
                <w:lang w:eastAsia="zh-CN"/>
              </w:rPr>
              <w:t xml:space="preserve">until </w:t>
            </w:r>
            <w:r w:rsidR="00931C2C">
              <w:rPr>
                <w:rFonts w:eastAsia="宋体" w:hint="eastAsia"/>
                <w:lang w:eastAsia="zh-CN"/>
              </w:rPr>
              <w:t>Dec 1st  2016</w:t>
            </w:r>
            <w:r>
              <w:rPr>
                <w:rFonts w:eastAsia="宋体"/>
                <w:kern w:val="2"/>
                <w:lang w:eastAsia="zh-CN"/>
              </w:rPr>
              <w:t>:</w:t>
            </w:r>
          </w:p>
          <w:p w14:paraId="23B4299E" w14:textId="77777777" w:rsidR="00E745ED" w:rsidRDefault="00666D49" w:rsidP="00060623">
            <w:pPr>
              <w:pStyle w:val="StyleFPLeft-006Before4ptAfter4pt"/>
              <w:numPr>
                <w:ilvl w:val="0"/>
                <w:numId w:val="44"/>
              </w:numPr>
              <w:rPr>
                <w:rFonts w:eastAsiaTheme="minorEastAsia"/>
                <w:kern w:val="2"/>
                <w:lang w:eastAsia="zh-CN"/>
              </w:rPr>
            </w:pPr>
            <w:r w:rsidRPr="00666D49">
              <w:rPr>
                <w:rFonts w:eastAsiaTheme="minorEastAsia"/>
                <w:kern w:val="2"/>
                <w:lang w:eastAsia="zh-CN"/>
              </w:rPr>
              <w:t>ARC-2016-0484R02-NewRequestParameterForFanout(R3)</w:t>
            </w:r>
          </w:p>
          <w:p w14:paraId="51AD668B" w14:textId="77777777" w:rsidR="006D20CF" w:rsidRDefault="00666D49" w:rsidP="006D20CF">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 </w:t>
            </w:r>
            <w:r w:rsidR="004029F0">
              <w:rPr>
                <w:rFonts w:eastAsia="宋体"/>
                <w:kern w:val="2"/>
                <w:lang w:eastAsia="zh-CN"/>
              </w:rPr>
              <w:t>meeting</w:t>
            </w:r>
            <w:r>
              <w:rPr>
                <w:rFonts w:eastAsia="宋体" w:hint="eastAsia"/>
                <w:kern w:val="2"/>
                <w:lang w:eastAsia="zh-CN"/>
              </w:rPr>
              <w:t>:</w:t>
            </w:r>
          </w:p>
          <w:p w14:paraId="0443BBAA" w14:textId="77777777" w:rsidR="00E745ED" w:rsidRDefault="00973CC9" w:rsidP="00060623">
            <w:pPr>
              <w:pStyle w:val="StyleFPLeft-006Before4ptAfter4pt"/>
              <w:numPr>
                <w:ilvl w:val="0"/>
                <w:numId w:val="45"/>
              </w:numPr>
              <w:rPr>
                <w:rFonts w:eastAsiaTheme="minorEastAsia"/>
                <w:lang w:eastAsia="zh-CN"/>
              </w:rPr>
            </w:pPr>
            <w:r w:rsidRPr="00973CC9">
              <w:t>ARC-2016-0446R05-Enchancement_to_the_eventNotificationCriteria</w:t>
            </w:r>
          </w:p>
          <w:p w14:paraId="35832214"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ARC-2016-0507R01-CR_Access_</w:t>
            </w:r>
            <w:r>
              <w:rPr>
                <w:rFonts w:eastAsiaTheme="minorEastAsia"/>
                <w:kern w:val="2"/>
                <w:lang w:eastAsia="zh-CN"/>
              </w:rPr>
              <w:t>Control_Policy_Resource_Type</w:t>
            </w:r>
          </w:p>
          <w:p w14:paraId="02BF3163"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ARC-2016-0508R05-Distributed_Authorization_R</w:t>
            </w:r>
            <w:r>
              <w:rPr>
                <w:rFonts w:eastAsiaTheme="minorEastAsia"/>
                <w:kern w:val="2"/>
                <w:lang w:eastAsia="zh-CN"/>
              </w:rPr>
              <w:t>esource_Types_and_Procedures</w:t>
            </w:r>
          </w:p>
          <w:p w14:paraId="7BD64774"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w:t>
            </w:r>
            <w:r>
              <w:rPr>
                <w:rFonts w:eastAsiaTheme="minorEastAsia"/>
                <w:kern w:val="2"/>
                <w:lang w:eastAsia="zh-CN"/>
              </w:rPr>
              <w:t>-0520R02-Triggering_ADN_Rel3</w:t>
            </w:r>
          </w:p>
          <w:p w14:paraId="66801897"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ARC-2016-0525R02-name_Attribute_in_</w:t>
            </w:r>
            <w:r>
              <w:rPr>
                <w:rFonts w:eastAsiaTheme="minorEastAsia"/>
                <w:kern w:val="2"/>
                <w:lang w:eastAsia="zh-CN"/>
              </w:rPr>
              <w:t>mgmtObj_Correction_R3_Mirror</w:t>
            </w:r>
          </w:p>
          <w:p w14:paraId="5B3C358A"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ARC-2016-0530R01-TS-0001</w:t>
            </w:r>
            <w:r>
              <w:rPr>
                <w:rFonts w:eastAsiaTheme="minorEastAsia"/>
                <w:kern w:val="2"/>
                <w:lang w:eastAsia="zh-CN"/>
              </w:rPr>
              <w:t>_Cleanup_Authorization_Intro</w:t>
            </w:r>
          </w:p>
          <w:p w14:paraId="2FDEE36C"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ARC-2016-0531R01-TS-0001_Cleanup</w:t>
            </w:r>
            <w:r>
              <w:rPr>
                <w:rFonts w:eastAsiaTheme="minorEastAsia"/>
                <w:kern w:val="2"/>
                <w:lang w:eastAsia="zh-CN"/>
              </w:rPr>
              <w:t>_Semantics_Mgmt_Intro</w:t>
            </w:r>
          </w:p>
          <w:p w14:paraId="14C77C7B"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ARC-2016-0532R01-TS-0001_Cleanu</w:t>
            </w:r>
            <w:r>
              <w:rPr>
                <w:rFonts w:eastAsiaTheme="minorEastAsia"/>
                <w:kern w:val="2"/>
                <w:lang w:eastAsia="zh-CN"/>
              </w:rPr>
              <w:t>p_Service_Subscription_Intro</w:t>
            </w:r>
          </w:p>
          <w:p w14:paraId="43FF30C8"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ARC-2016-0542-Align_HAIM_device_property_with_deviceInfo_TS0001</w:t>
            </w:r>
          </w:p>
          <w:p w14:paraId="2FFF480B" w14:textId="77777777" w:rsidR="00425AD1" w:rsidRDefault="00425AD1" w:rsidP="00425AD1">
            <w:pPr>
              <w:pStyle w:val="StyleFPLeft-006Before4ptAfter4pt"/>
              <w:ind w:left="0"/>
              <w:rPr>
                <w:rFonts w:eastAsiaTheme="minorEastAsia"/>
                <w:kern w:val="2"/>
                <w:lang w:eastAsia="zh-CN"/>
              </w:rPr>
            </w:pPr>
            <w:r>
              <w:rPr>
                <w:rFonts w:eastAsiaTheme="minorEastAsia" w:hint="eastAsia"/>
                <w:kern w:val="2"/>
                <w:lang w:eastAsia="zh-CN"/>
              </w:rPr>
              <w:t>R01:</w:t>
            </w:r>
          </w:p>
          <w:p w14:paraId="6F7B8A3C" w14:textId="77777777" w:rsidR="00425AD1" w:rsidRPr="006D20CF" w:rsidRDefault="00425AD1" w:rsidP="00425AD1">
            <w:pPr>
              <w:pStyle w:val="StyleFPLeft-006Before4ptAfter4pt"/>
              <w:ind w:left="0"/>
              <w:rPr>
                <w:rFonts w:eastAsiaTheme="minorEastAsia"/>
                <w:kern w:val="2"/>
                <w:lang w:eastAsia="zh-CN"/>
              </w:rPr>
            </w:pPr>
            <w:r>
              <w:rPr>
                <w:rFonts w:eastAsiaTheme="minorEastAsia" w:hint="eastAsia"/>
                <w:kern w:val="2"/>
                <w:lang w:eastAsia="zh-CN"/>
              </w:rPr>
              <w:t>Fix</w:t>
            </w:r>
            <w:r w:rsidR="00DD2D69">
              <w:rPr>
                <w:rFonts w:eastAsiaTheme="minorEastAsia" w:hint="eastAsia"/>
                <w:kern w:val="2"/>
                <w:lang w:eastAsia="zh-CN"/>
              </w:rPr>
              <w:t>ing</w:t>
            </w:r>
            <w:r>
              <w:rPr>
                <w:rFonts w:eastAsiaTheme="minorEastAsia" w:hint="eastAsia"/>
                <w:kern w:val="2"/>
                <w:lang w:eastAsia="zh-CN"/>
              </w:rPr>
              <w:t xml:space="preserve">  error number</w:t>
            </w:r>
            <w:r w:rsidR="00DD2D69">
              <w:rPr>
                <w:rFonts w:eastAsiaTheme="minorEastAsia" w:hint="eastAsia"/>
                <w:kern w:val="2"/>
                <w:lang w:eastAsia="zh-CN"/>
              </w:rPr>
              <w:t>ing</w:t>
            </w:r>
            <w:r w:rsidR="004E16D5">
              <w:rPr>
                <w:rFonts w:eastAsiaTheme="minorEastAsia" w:hint="eastAsia"/>
                <w:kern w:val="2"/>
                <w:lang w:eastAsia="zh-CN"/>
              </w:rPr>
              <w:t xml:space="preserve"> in clause 10</w:t>
            </w:r>
            <w:r w:rsidR="00DD2D69">
              <w:rPr>
                <w:rFonts w:eastAsiaTheme="minorEastAsia" w:hint="eastAsia"/>
                <w:kern w:val="2"/>
                <w:lang w:eastAsia="zh-CN"/>
              </w:rPr>
              <w:t>.</w:t>
            </w:r>
          </w:p>
        </w:tc>
      </w:tr>
      <w:tr w:rsidR="002725D1" w:rsidRPr="007F384C" w14:paraId="4024ED3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8D8EF28" w14:textId="77777777" w:rsidR="002725D1" w:rsidRDefault="002725D1" w:rsidP="00FC679E">
            <w:pPr>
              <w:pStyle w:val="StyleFPLeft-006Before4ptAfter4pt"/>
              <w:rPr>
                <w:rFonts w:eastAsia="宋体"/>
                <w:kern w:val="2"/>
                <w:lang w:eastAsia="zh-CN"/>
              </w:rPr>
            </w:pPr>
            <w:r>
              <w:rPr>
                <w:rFonts w:eastAsia="宋体"/>
                <w:kern w:val="2"/>
                <w:lang w:eastAsia="zh-CN"/>
              </w:rPr>
              <w:t>V3.</w:t>
            </w:r>
            <w:r>
              <w:rPr>
                <w:rFonts w:eastAsia="宋体" w:hint="eastAsia"/>
                <w:kern w:val="2"/>
                <w:lang w:eastAsia="zh-CN"/>
              </w:rPr>
              <w:t>3</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55BD2A1" w14:textId="77777777" w:rsidR="002725D1" w:rsidRPr="00C74029" w:rsidRDefault="002725D1" w:rsidP="00FC679E">
            <w:pPr>
              <w:pStyle w:val="StyleFPLeft-006Before4ptAfter4pt"/>
              <w:rPr>
                <w:rFonts w:eastAsiaTheme="minorEastAsia"/>
                <w:kern w:val="2"/>
                <w:lang w:eastAsia="zh-CN"/>
              </w:rPr>
            </w:pPr>
            <w:r>
              <w:rPr>
                <w:rFonts w:eastAsia="宋体"/>
                <w:kern w:val="2"/>
                <w:lang w:eastAsia="zh-CN"/>
              </w:rPr>
              <w:t>201</w:t>
            </w:r>
            <w:r w:rsidR="001B27F1">
              <w:rPr>
                <w:rFonts w:eastAsia="宋体" w:hint="eastAsia"/>
                <w:kern w:val="2"/>
                <w:lang w:eastAsia="zh-CN"/>
              </w:rPr>
              <w:t>7</w:t>
            </w:r>
            <w:r w:rsidR="00C74029">
              <w:rPr>
                <w:rFonts w:eastAsiaTheme="minorEastAsia" w:hint="eastAsia"/>
                <w:kern w:val="2"/>
                <w:lang w:eastAsia="zh-CN"/>
              </w:rPr>
              <w:t>-02-04</w:t>
            </w:r>
          </w:p>
        </w:tc>
        <w:tc>
          <w:tcPr>
            <w:tcW w:w="7396" w:type="dxa"/>
            <w:tcBorders>
              <w:top w:val="single" w:sz="6" w:space="0" w:color="auto"/>
              <w:left w:val="nil"/>
              <w:bottom w:val="single" w:sz="6" w:space="0" w:color="auto"/>
              <w:right w:val="single" w:sz="6" w:space="0" w:color="auto"/>
            </w:tcBorders>
            <w:vAlign w:val="bottom"/>
          </w:tcPr>
          <w:p w14:paraId="0EAC696C" w14:textId="77777777" w:rsidR="002725D1" w:rsidRDefault="002725D1" w:rsidP="00654254">
            <w:pPr>
              <w:pStyle w:val="StyleFPLeft-006Before4ptAfter4pt"/>
              <w:rPr>
                <w:rFonts w:eastAsia="宋体"/>
                <w:kern w:val="2"/>
                <w:lang w:eastAsia="zh-CN"/>
              </w:rPr>
            </w:pPr>
            <w:r>
              <w:rPr>
                <w:rFonts w:eastAsia="宋体"/>
                <w:kern w:val="2"/>
                <w:lang w:eastAsia="zh-CN"/>
              </w:rPr>
              <w:t>Includes the following contribution</w:t>
            </w:r>
            <w:r>
              <w:rPr>
                <w:rFonts w:eastAsia="宋体" w:hint="eastAsia"/>
                <w:kern w:val="2"/>
                <w:lang w:eastAsia="zh-CN"/>
              </w:rPr>
              <w:t xml:space="preserve"> which was presented at ARC#26.3 CC meeting</w:t>
            </w:r>
            <w:r w:rsidR="00BE26A3">
              <w:rPr>
                <w:rFonts w:eastAsia="宋体" w:hint="eastAsia"/>
                <w:kern w:val="2"/>
                <w:lang w:eastAsia="zh-CN"/>
              </w:rPr>
              <w:t xml:space="preserve"> and agreed by correspondence</w:t>
            </w:r>
            <w:r>
              <w:rPr>
                <w:rFonts w:eastAsia="宋体" w:hint="eastAsia"/>
                <w:kern w:val="2"/>
                <w:lang w:eastAsia="zh-CN"/>
              </w:rPr>
              <w:t>:</w:t>
            </w:r>
          </w:p>
          <w:p w14:paraId="0754FC2D"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ARC-2016-0549-Clarify_the_procedure_of_gro</w:t>
            </w:r>
            <w:r>
              <w:rPr>
                <w:rFonts w:eastAsia="宋体"/>
                <w:kern w:val="2"/>
                <w:lang w:eastAsia="zh-CN"/>
              </w:rPr>
              <w:t>up_resource_create_R3_Mirror</w:t>
            </w:r>
          </w:p>
          <w:p w14:paraId="625AF6B4"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ARC-2017-0012-CR_definition_of_RW_(R3)</w:t>
            </w:r>
          </w:p>
          <w:p w14:paraId="56B7459C"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ARC-2017-0013-CR_request_forwarding_(R3)</w:t>
            </w:r>
          </w:p>
          <w:p w14:paraId="4FF652EE"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ARC-2017-0014-AcpIDsHandlingInSelfPrivileges(R3)</w:t>
            </w:r>
          </w:p>
          <w:p w14:paraId="37D84576"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ARC-2017-0015-AERegistrationPreprovisionedAEIDHandling(R3)</w:t>
            </w:r>
          </w:p>
          <w:p w14:paraId="7EED80E7"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ARC-2017-0016-Labels_Attribute_Multiplicity_R3</w:t>
            </w:r>
          </w:p>
          <w:p w14:paraId="7877113B"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ARC-2017-0017-LocationPolicy(R3)</w:t>
            </w:r>
          </w:p>
          <w:p w14:paraId="0ADCF342"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ARC-2017-0018-Non-DeRegistration_Delete_R3</w:t>
            </w:r>
          </w:p>
          <w:p w14:paraId="596CD0F7"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ARC-2017-0019-NotificationURI_R3</w:t>
            </w:r>
          </w:p>
          <w:p w14:paraId="3E997117"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ARC-2017-0020-RemoteCSECreateCorrections_R3</w:t>
            </w:r>
          </w:p>
          <w:p w14:paraId="1F9465A3" w14:textId="77777777" w:rsidR="00E745ED" w:rsidRDefault="002725D1" w:rsidP="00060623">
            <w:pPr>
              <w:pStyle w:val="StyleFPLeft-006Before4ptAfter4pt"/>
              <w:numPr>
                <w:ilvl w:val="0"/>
                <w:numId w:val="57"/>
              </w:numPr>
              <w:rPr>
                <w:rFonts w:eastAsia="宋体"/>
                <w:kern w:val="2"/>
                <w:lang w:eastAsia="zh-CN"/>
              </w:rPr>
            </w:pPr>
            <w:r w:rsidRPr="00052219">
              <w:rPr>
                <w:rFonts w:eastAsia="宋体"/>
                <w:kern w:val="2"/>
                <w:lang w:eastAsia="zh-CN"/>
              </w:rPr>
              <w:t>ARC-2017-0021-create_request_procedures_R3</w:t>
            </w:r>
          </w:p>
          <w:p w14:paraId="1B0BCF5F" w14:textId="77777777" w:rsidR="00E745ED" w:rsidRDefault="002725D1" w:rsidP="00060623">
            <w:pPr>
              <w:pStyle w:val="StyleFPLeft-006Before4ptAfter4pt"/>
              <w:numPr>
                <w:ilvl w:val="0"/>
                <w:numId w:val="57"/>
              </w:numPr>
              <w:rPr>
                <w:rFonts w:eastAsia="宋体"/>
                <w:kern w:val="2"/>
                <w:lang w:eastAsia="zh-CN"/>
              </w:rPr>
            </w:pPr>
            <w:r w:rsidRPr="00052219">
              <w:rPr>
                <w:rFonts w:eastAsia="宋体"/>
                <w:kern w:val="2"/>
                <w:lang w:eastAsia="zh-CN"/>
              </w:rPr>
              <w:t>ARC-2017-0022-DeliveryCorrection_R3_Mirror</w:t>
            </w:r>
          </w:p>
          <w:p w14:paraId="2F1F28FC" w14:textId="77777777" w:rsidR="00E745ED" w:rsidRDefault="00F57E5C" w:rsidP="00060623">
            <w:pPr>
              <w:pStyle w:val="StyleFPLeft-006Before4ptAfter4pt"/>
              <w:numPr>
                <w:ilvl w:val="0"/>
                <w:numId w:val="57"/>
              </w:numPr>
              <w:rPr>
                <w:rFonts w:eastAsia="宋体"/>
                <w:kern w:val="2"/>
                <w:lang w:eastAsia="zh-CN"/>
              </w:rPr>
            </w:pPr>
            <w:r>
              <w:rPr>
                <w:rFonts w:eastAsia="宋体" w:hint="eastAsia"/>
                <w:kern w:val="2"/>
                <w:lang w:eastAsia="zh-CN"/>
              </w:rPr>
              <w:t>A</w:t>
            </w:r>
            <w:r w:rsidRPr="00052219">
              <w:rPr>
                <w:rFonts w:eastAsia="宋体"/>
                <w:kern w:val="2"/>
                <w:lang w:eastAsia="zh-CN"/>
              </w:rPr>
              <w:t>RC-2017-0026-CR-accessControlObjectDetails_R3_Mirror</w:t>
            </w:r>
          </w:p>
          <w:p w14:paraId="59740B3C" w14:textId="77777777" w:rsidR="00BE26A3" w:rsidRDefault="00BE26A3" w:rsidP="00BE26A3">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ARC#26.3 CC </w:t>
            </w:r>
            <w:r w:rsidR="004029F0">
              <w:rPr>
                <w:rFonts w:eastAsia="宋体"/>
                <w:kern w:val="2"/>
                <w:lang w:eastAsia="zh-CN"/>
              </w:rPr>
              <w:t>meeting</w:t>
            </w:r>
          </w:p>
          <w:p w14:paraId="53DFE5C5" w14:textId="77777777" w:rsidR="00E745ED" w:rsidRDefault="00F57E5C" w:rsidP="00060623">
            <w:pPr>
              <w:pStyle w:val="StyleFPLeft-006Before4ptAfter4pt"/>
              <w:numPr>
                <w:ilvl w:val="0"/>
                <w:numId w:val="58"/>
              </w:numPr>
              <w:rPr>
                <w:rFonts w:eastAsia="宋体"/>
                <w:kern w:val="2"/>
                <w:lang w:eastAsia="zh-CN"/>
              </w:rPr>
            </w:pPr>
            <w:r>
              <w:rPr>
                <w:rFonts w:eastAsia="宋体" w:hint="eastAsia"/>
                <w:kern w:val="2"/>
                <w:lang w:eastAsia="zh-CN"/>
              </w:rPr>
              <w:t>A</w:t>
            </w:r>
            <w:r w:rsidRPr="002725D1">
              <w:rPr>
                <w:rFonts w:eastAsia="宋体"/>
                <w:kern w:val="2"/>
                <w:lang w:eastAsia="zh-CN"/>
              </w:rPr>
              <w:t>RC-2017-0004-CR_for_v</w:t>
            </w:r>
            <w:r>
              <w:rPr>
                <w:rFonts w:eastAsia="宋体"/>
                <w:kern w:val="2"/>
                <w:lang w:eastAsia="zh-CN"/>
              </w:rPr>
              <w:t>irtual_resource_name_(Rel-3</w:t>
            </w:r>
            <w:r>
              <w:rPr>
                <w:rFonts w:eastAsia="宋体" w:hint="eastAsia"/>
                <w:kern w:val="2"/>
                <w:lang w:eastAsia="zh-CN"/>
              </w:rPr>
              <w:t>)</w:t>
            </w:r>
          </w:p>
          <w:p w14:paraId="4F7EA2C3" w14:textId="77777777" w:rsidR="00223920" w:rsidRDefault="0090040B" w:rsidP="00223920">
            <w:pPr>
              <w:pStyle w:val="StyleFPLeft-006Before4ptAfter4pt"/>
              <w:rPr>
                <w:rFonts w:eastAsia="宋体"/>
                <w:kern w:val="2"/>
                <w:lang w:eastAsia="zh-CN"/>
              </w:rPr>
            </w:pPr>
            <w:r>
              <w:rPr>
                <w:rFonts w:eastAsia="宋体" w:hint="eastAsia"/>
                <w:kern w:val="2"/>
                <w:lang w:eastAsia="zh-CN"/>
              </w:rPr>
              <w:t>R01:</w:t>
            </w:r>
          </w:p>
          <w:p w14:paraId="4836F7C5" w14:textId="77777777" w:rsidR="00A3299E" w:rsidRDefault="0090040B">
            <w:pPr>
              <w:pStyle w:val="StyleFPLeft-006Before4ptAfter4pt"/>
              <w:rPr>
                <w:rFonts w:eastAsia="宋体"/>
                <w:lang w:eastAsia="zh-CN"/>
              </w:rPr>
            </w:pPr>
            <w:r>
              <w:rPr>
                <w:rFonts w:eastAsia="宋体"/>
                <w:kern w:val="2"/>
                <w:lang w:eastAsia="zh-CN"/>
              </w:rPr>
              <w:t>Includes the following contribution</w:t>
            </w:r>
            <w:r>
              <w:rPr>
                <w:rFonts w:eastAsia="宋体" w:hint="eastAsia"/>
                <w:kern w:val="2"/>
                <w:lang w:eastAsia="zh-CN"/>
              </w:rPr>
              <w:t xml:space="preserve"> which was presented at ARC#26.4 CC meeting and</w:t>
            </w:r>
            <w:r>
              <w:rPr>
                <w:rFonts w:eastAsia="宋体"/>
                <w:kern w:val="2"/>
                <w:lang w:eastAsia="zh-CN"/>
              </w:rPr>
              <w:t xml:space="preserve"> agreed </w:t>
            </w:r>
            <w:r>
              <w:rPr>
                <w:rFonts w:eastAsia="宋体" w:hint="eastAsia"/>
                <w:kern w:val="2"/>
                <w:lang w:eastAsia="zh-CN"/>
              </w:rPr>
              <w:t xml:space="preserve">by </w:t>
            </w:r>
            <w:r w:rsidRPr="00931C2C">
              <w:rPr>
                <w:rFonts w:eastAsia="宋体"/>
                <w:kern w:val="2"/>
                <w:lang w:eastAsia="zh-CN"/>
              </w:rPr>
              <w:t>correspondence</w:t>
            </w:r>
            <w:r>
              <w:rPr>
                <w:rFonts w:eastAsia="宋体" w:hint="eastAsia"/>
                <w:kern w:val="2"/>
                <w:lang w:eastAsia="zh-CN"/>
              </w:rPr>
              <w:t xml:space="preserve"> until </w:t>
            </w:r>
            <w:r w:rsidR="009B0B66">
              <w:rPr>
                <w:rFonts w:eastAsia="宋体" w:hint="eastAsia"/>
                <w:lang w:eastAsia="zh-CN"/>
              </w:rPr>
              <w:t>Feb</w:t>
            </w:r>
            <w:r>
              <w:rPr>
                <w:rFonts w:eastAsia="宋体" w:hint="eastAsia"/>
                <w:lang w:eastAsia="zh-CN"/>
              </w:rPr>
              <w:t xml:space="preserve"> 9th  2017</w:t>
            </w:r>
          </w:p>
          <w:p w14:paraId="7FCC0DBD" w14:textId="77777777" w:rsidR="00E745ED" w:rsidRDefault="00D835C7" w:rsidP="00060623">
            <w:pPr>
              <w:pStyle w:val="StyleFPLeft-006Before4ptAfter4pt"/>
              <w:numPr>
                <w:ilvl w:val="0"/>
                <w:numId w:val="59"/>
              </w:numPr>
              <w:rPr>
                <w:rFonts w:eastAsia="宋体"/>
                <w:lang w:eastAsia="zh-CN"/>
              </w:rPr>
            </w:pPr>
            <w:r w:rsidRPr="00D835C7">
              <w:rPr>
                <w:rFonts w:eastAsia="宋体"/>
                <w:lang w:eastAsia="zh-CN"/>
              </w:rPr>
              <w:t>ARC-2016-0550R01-NewRequestParameterFanoutHandling</w:t>
            </w:r>
          </w:p>
          <w:p w14:paraId="52380F4F" w14:textId="77777777" w:rsidR="00E745ED" w:rsidRDefault="00D835C7" w:rsidP="00060623">
            <w:pPr>
              <w:pStyle w:val="StyleFPLeft-006Before4ptAfter4pt"/>
              <w:numPr>
                <w:ilvl w:val="0"/>
                <w:numId w:val="59"/>
              </w:numPr>
              <w:rPr>
                <w:rFonts w:eastAsia="宋体"/>
                <w:lang w:eastAsia="zh-CN"/>
              </w:rPr>
            </w:pPr>
            <w:r w:rsidRPr="00D835C7">
              <w:rPr>
                <w:rFonts w:eastAsia="宋体"/>
                <w:lang w:eastAsia="zh-CN"/>
              </w:rPr>
              <w:t>ARC-2017-0029-NewEventNotificationCriteria(R3)</w:t>
            </w:r>
          </w:p>
          <w:p w14:paraId="4BB02915" w14:textId="77777777" w:rsidR="00E745ED" w:rsidRDefault="00D835C7" w:rsidP="00060623">
            <w:pPr>
              <w:pStyle w:val="StyleFPLeft-006Before4ptAfter4pt"/>
              <w:numPr>
                <w:ilvl w:val="0"/>
                <w:numId w:val="59"/>
              </w:numPr>
              <w:rPr>
                <w:rFonts w:eastAsia="宋体"/>
                <w:lang w:eastAsia="zh-CN"/>
              </w:rPr>
            </w:pPr>
            <w:r w:rsidRPr="00D835C7">
              <w:rPr>
                <w:rFonts w:eastAsia="宋体"/>
                <w:lang w:eastAsia="zh-CN"/>
              </w:rPr>
              <w:t>ARC-2017-0033-NoDN_Connection_to_ADN_mirror_R3</w:t>
            </w:r>
          </w:p>
        </w:tc>
      </w:tr>
      <w:tr w:rsidR="001B27F1" w:rsidRPr="007F384C" w14:paraId="7B828AA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3ADF222" w14:textId="77777777" w:rsidR="001B27F1" w:rsidRDefault="001B27F1" w:rsidP="00FC679E">
            <w:pPr>
              <w:pStyle w:val="StyleFPLeft-006Before4ptAfter4pt"/>
              <w:rPr>
                <w:rFonts w:eastAsia="宋体"/>
                <w:kern w:val="2"/>
                <w:lang w:eastAsia="zh-CN"/>
              </w:rPr>
            </w:pPr>
            <w:r>
              <w:rPr>
                <w:rFonts w:eastAsia="宋体"/>
                <w:kern w:val="2"/>
                <w:lang w:eastAsia="zh-CN"/>
              </w:rPr>
              <w:t>V3.</w:t>
            </w:r>
            <w:r>
              <w:rPr>
                <w:rFonts w:eastAsia="宋体" w:hint="eastAsia"/>
                <w:kern w:val="2"/>
                <w:lang w:eastAsia="zh-CN"/>
              </w:rPr>
              <w:t>4</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32EEC4D" w14:textId="77777777" w:rsidR="001B27F1" w:rsidRPr="00C74029" w:rsidRDefault="001B27F1" w:rsidP="00FC679E">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-02-27</w:t>
            </w:r>
          </w:p>
        </w:tc>
        <w:tc>
          <w:tcPr>
            <w:tcW w:w="7396" w:type="dxa"/>
            <w:tcBorders>
              <w:top w:val="single" w:sz="6" w:space="0" w:color="auto"/>
              <w:left w:val="nil"/>
              <w:bottom w:val="single" w:sz="6" w:space="0" w:color="auto"/>
              <w:right w:val="single" w:sz="6" w:space="0" w:color="auto"/>
            </w:tcBorders>
            <w:vAlign w:val="bottom"/>
          </w:tcPr>
          <w:p w14:paraId="5A2C19AB" w14:textId="77777777" w:rsidR="001B27F1" w:rsidRDefault="001B27F1" w:rsidP="001B27F1">
            <w:pPr>
              <w:pStyle w:val="StyleFPLeft-006Before4ptAfter4pt"/>
              <w:rPr>
                <w:rFonts w:eastAsia="宋体"/>
                <w:lang w:eastAsia="zh-CN"/>
              </w:rPr>
            </w:pPr>
            <w:r>
              <w:rPr>
                <w:rFonts w:eastAsia="宋体" w:hint="eastAsia"/>
                <w:lang w:eastAsia="zh-CN"/>
              </w:rPr>
              <w:t>Includes the following contributions agreed during ARC#27 meeting:</w:t>
            </w:r>
          </w:p>
          <w:p w14:paraId="68E18AD6"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ARC-2016-0544R03-CR-Standa</w:t>
            </w:r>
            <w:r>
              <w:rPr>
                <w:rFonts w:eastAsia="宋体"/>
                <w:lang w:eastAsia="zh-CN"/>
              </w:rPr>
              <w:t>rdize_Default_ACP_Privileges</w:t>
            </w:r>
          </w:p>
          <w:p w14:paraId="2F982C27"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ARC-2017-0038-TS0001_semanticDescriptor_for_mgmtObj_R3</w:t>
            </w:r>
          </w:p>
          <w:p w14:paraId="7BE2AA08"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ARC-2017-0041-editorial_correction</w:t>
            </w:r>
          </w:p>
          <w:p w14:paraId="41A1FB41"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ARC-2017-0042-TS0001_clause_10_2_8_ref_num_bug_fix_R3</w:t>
            </w:r>
          </w:p>
          <w:p w14:paraId="7E30BA4F"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ARC-2017-0052R01-Trigger_Payload</w:t>
            </w:r>
          </w:p>
          <w:p w14:paraId="2E6876C4"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ARC-2017-0053R01-CR-Service_Layer_Forwarding_R3</w:t>
            </w:r>
          </w:p>
          <w:p w14:paraId="78A0FFA9"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ARC-2017-0054-Text_Correction_on_ACP_Introduction</w:t>
            </w:r>
          </w:p>
          <w:p w14:paraId="537CFB04"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ARC-2017-0055R04-General_Description_of_Distributed_Authorization</w:t>
            </w:r>
          </w:p>
          <w:p w14:paraId="7CB6B5C5"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ARC-2017-0056R04-Functional_Architecture_Specifications_for_Distributed_Authorization</w:t>
            </w:r>
          </w:p>
          <w:p w14:paraId="0868474C"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ARC-2017-0067R03-CR_TS-0001_R3_Add_Security_Reference_Point_of_TS-0016</w:t>
            </w:r>
          </w:p>
          <w:p w14:paraId="2383E47C"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ARC-2017-0082R01-Result_Content_Request_Parameter_Corrections_(Rel-3)</w:t>
            </w:r>
          </w:p>
          <w:p w14:paraId="15E13387" w14:textId="77777777" w:rsidR="00E745ED" w:rsidRDefault="001B27F1" w:rsidP="00060623">
            <w:pPr>
              <w:pStyle w:val="StyleFPLeft-006Before4ptAfter4pt"/>
              <w:numPr>
                <w:ilvl w:val="0"/>
                <w:numId w:val="61"/>
              </w:numPr>
              <w:rPr>
                <w:rFonts w:eastAsia="宋体"/>
                <w:lang w:eastAsia="zh-CN"/>
              </w:rPr>
            </w:pPr>
            <w:r w:rsidRPr="00961359">
              <w:rPr>
                <w:rFonts w:eastAsia="宋体"/>
                <w:lang w:eastAsia="zh-CN"/>
              </w:rPr>
              <w:t>ARC-2017-0083-TS-0001_renaming_eventType_R3</w:t>
            </w:r>
          </w:p>
        </w:tc>
      </w:tr>
      <w:tr w:rsidR="001B27F1" w:rsidRPr="007F384C" w14:paraId="427EC9B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A0DDC84" w14:textId="77777777" w:rsidR="001B27F1" w:rsidRDefault="001B27F1" w:rsidP="00FC679E">
            <w:pPr>
              <w:pStyle w:val="StyleFPLeft-006Before4ptAfter4pt"/>
              <w:rPr>
                <w:rFonts w:eastAsia="宋体"/>
                <w:kern w:val="2"/>
                <w:lang w:eastAsia="zh-CN"/>
              </w:rPr>
            </w:pPr>
            <w:r>
              <w:rPr>
                <w:rFonts w:eastAsia="宋体"/>
                <w:kern w:val="2"/>
                <w:lang w:eastAsia="zh-CN"/>
              </w:rPr>
              <w:t>V3.</w:t>
            </w:r>
            <w:r>
              <w:rPr>
                <w:rFonts w:eastAsia="宋体" w:hint="eastAsia"/>
                <w:kern w:val="2"/>
                <w:lang w:eastAsia="zh-CN"/>
              </w:rPr>
              <w:t>5</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0D1A877" w14:textId="77777777" w:rsidR="001B27F1" w:rsidRPr="00C74029" w:rsidRDefault="001B27F1" w:rsidP="00FC679E">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-04-07</w:t>
            </w:r>
          </w:p>
        </w:tc>
        <w:tc>
          <w:tcPr>
            <w:tcW w:w="7396" w:type="dxa"/>
            <w:tcBorders>
              <w:top w:val="single" w:sz="6" w:space="0" w:color="auto"/>
              <w:left w:val="nil"/>
              <w:bottom w:val="single" w:sz="6" w:space="0" w:color="auto"/>
              <w:right w:val="single" w:sz="6" w:space="0" w:color="auto"/>
            </w:tcBorders>
            <w:vAlign w:val="bottom"/>
          </w:tcPr>
          <w:p w14:paraId="6638C860" w14:textId="77777777" w:rsidR="001B27F1" w:rsidRDefault="001B27F1" w:rsidP="001B27F1">
            <w:pPr>
              <w:pStyle w:val="StyleFPLeft-006Before4ptAfter4pt"/>
              <w:rPr>
                <w:rFonts w:eastAsia="宋体"/>
                <w:lang w:eastAsia="zh-CN"/>
              </w:rPr>
            </w:pPr>
            <w:r>
              <w:rPr>
                <w:rFonts w:eastAsia="宋体" w:hint="eastAsia"/>
                <w:lang w:eastAsia="zh-CN"/>
              </w:rPr>
              <w:t>Includes the following contributions agreed during ARC#27.1, ARC#27.2 CC meeting and ARC#28 meeting:</w:t>
            </w:r>
          </w:p>
          <w:p w14:paraId="2B6C0157"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ARC-2017-0036R07-group_multic</w:t>
            </w:r>
            <w:r w:rsidR="00335BBC">
              <w:rPr>
                <w:rFonts w:eastAsia="宋体"/>
                <w:lang w:eastAsia="zh-CN"/>
              </w:rPr>
              <w:t>ast_solution_resource_update</w:t>
            </w:r>
          </w:p>
          <w:p w14:paraId="697C20BF"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ARC-2017-0037R07-group_multica</w:t>
            </w:r>
            <w:r w:rsidR="00335BBC">
              <w:rPr>
                <w:rFonts w:eastAsia="宋体"/>
                <w:lang w:eastAsia="zh-CN"/>
              </w:rPr>
              <w:t>st_solution_operation_update</w:t>
            </w:r>
          </w:p>
          <w:p w14:paraId="5A013DCA"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ARC-2017-009</w:t>
            </w:r>
            <w:r>
              <w:rPr>
                <w:rFonts w:eastAsia="宋体"/>
                <w:lang w:eastAsia="zh-CN"/>
              </w:rPr>
              <w:t>2R03-TS-0001_3GPP_annex_move</w:t>
            </w:r>
          </w:p>
          <w:p w14:paraId="7CAC58A1"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ARC-2017-0093-figure_correction_R3</w:t>
            </w:r>
          </w:p>
          <w:p w14:paraId="7AD1080E"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ARC-2017-0102R01-o</w:t>
            </w:r>
            <w:r w:rsidR="00335BBC">
              <w:rPr>
                <w:rFonts w:eastAsia="宋体"/>
                <w:lang w:eastAsia="zh-CN"/>
              </w:rPr>
              <w:t>perationMonitor_multiplicity</w:t>
            </w:r>
          </w:p>
          <w:p w14:paraId="402EECC2"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ARC-2017-0109-DevCfg_mgmtObj_addition(R3)</w:t>
            </w:r>
          </w:p>
          <w:p w14:paraId="633DA910"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ARC-2017-0112R01-resource-a</w:t>
            </w:r>
            <w:r w:rsidR="00335BBC">
              <w:rPr>
                <w:rFonts w:eastAsia="宋体"/>
                <w:lang w:eastAsia="zh-CN"/>
              </w:rPr>
              <w:t>nnouncement-figure-update-R3</w:t>
            </w:r>
          </w:p>
          <w:p w14:paraId="4F8BBBCE"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ARC-2017-0116R01-Resource_T</w:t>
            </w:r>
            <w:r>
              <w:rPr>
                <w:rFonts w:eastAsia="宋体"/>
                <w:lang w:eastAsia="zh-CN"/>
              </w:rPr>
              <w:t>ype_semanticDescriptor_Rel-3</w:t>
            </w:r>
          </w:p>
          <w:p w14:paraId="3EB0A461"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ARC-2017-0118R01-Summary_o</w:t>
            </w:r>
            <w:r>
              <w:rPr>
                <w:rFonts w:eastAsia="宋体"/>
                <w:lang w:eastAsia="zh-CN"/>
              </w:rPr>
              <w:t>f_Response_Message_Rel-3</w:t>
            </w:r>
          </w:p>
          <w:p w14:paraId="199EEF36"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ARC-2017-0122R</w:t>
            </w:r>
            <w:r>
              <w:rPr>
                <w:rFonts w:eastAsia="宋体"/>
                <w:lang w:eastAsia="zh-CN"/>
              </w:rPr>
              <w:t>01-Triggering_Clarifications</w:t>
            </w:r>
          </w:p>
          <w:p w14:paraId="014BB985"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ARC-2017-0126R01-Suppor</w:t>
            </w:r>
            <w:r>
              <w:rPr>
                <w:rFonts w:eastAsia="宋体"/>
                <w:lang w:eastAsia="zh-CN"/>
              </w:rPr>
              <w:t>ting_key_value_pair_query_R3</w:t>
            </w:r>
          </w:p>
          <w:p w14:paraId="5118E10E"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ARC-2017-0140R02-AE_Authorization_Relationship_Update_Parameters</w:t>
            </w:r>
          </w:p>
        </w:tc>
      </w:tr>
      <w:tr w:rsidR="00622EFF" w:rsidRPr="007F384C" w14:paraId="489371B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50CC7C0" w14:textId="77777777" w:rsidR="00622EFF" w:rsidRDefault="00622EFF" w:rsidP="00FC679E">
            <w:pPr>
              <w:pStyle w:val="StyleFPLeft-006Before4ptAfter4pt"/>
              <w:rPr>
                <w:rFonts w:eastAsia="宋体"/>
                <w:kern w:val="2"/>
                <w:lang w:eastAsia="zh-CN"/>
              </w:rPr>
            </w:pPr>
            <w:r>
              <w:rPr>
                <w:rFonts w:eastAsia="宋体"/>
                <w:kern w:val="2"/>
                <w:lang w:eastAsia="zh-CN"/>
              </w:rPr>
              <w:t>V3.</w:t>
            </w:r>
            <w:r>
              <w:rPr>
                <w:rFonts w:eastAsia="宋体" w:hint="eastAsia"/>
                <w:kern w:val="2"/>
                <w:lang w:eastAsia="zh-CN"/>
              </w:rPr>
              <w:t>6</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657BD8F" w14:textId="77777777" w:rsidR="00622EFF" w:rsidRPr="00C74029" w:rsidRDefault="00622EFF" w:rsidP="00FC679E">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-06-01</w:t>
            </w:r>
          </w:p>
        </w:tc>
        <w:tc>
          <w:tcPr>
            <w:tcW w:w="7396" w:type="dxa"/>
            <w:tcBorders>
              <w:top w:val="single" w:sz="6" w:space="0" w:color="auto"/>
              <w:left w:val="nil"/>
              <w:bottom w:val="single" w:sz="6" w:space="0" w:color="auto"/>
              <w:right w:val="single" w:sz="6" w:space="0" w:color="auto"/>
            </w:tcBorders>
            <w:vAlign w:val="bottom"/>
          </w:tcPr>
          <w:p w14:paraId="0F0FE241" w14:textId="77777777" w:rsidR="00622EFF" w:rsidRDefault="00622EFF" w:rsidP="00622EFF">
            <w:pPr>
              <w:pStyle w:val="StyleFPLeft-006Before4ptAfter4pt"/>
              <w:rPr>
                <w:rFonts w:eastAsia="宋体"/>
                <w:lang w:eastAsia="zh-CN"/>
              </w:rPr>
            </w:pPr>
            <w:r>
              <w:rPr>
                <w:rFonts w:eastAsia="宋体" w:hint="eastAsia"/>
                <w:lang w:eastAsia="zh-CN"/>
              </w:rPr>
              <w:t>Includes the following contributions agreed during ARC#28.1, ARC#28.2 CC meeting and ARC#29 meeting:</w:t>
            </w:r>
          </w:p>
          <w:p w14:paraId="6F67A024"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ARC-2017-0103-LocationContainerNameUpdate_R3</w:t>
            </w:r>
          </w:p>
          <w:p w14:paraId="75777EAF"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ARC-2017-0156R01-mgmtObj_objectIDs_objectPaths_-R3</w:t>
            </w:r>
          </w:p>
          <w:p w14:paraId="0443F84A"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ARC-2017-0158R02-firmware-battery-eventLog_RW_-R3</w:t>
            </w:r>
          </w:p>
          <w:p w14:paraId="3E98D3F9"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ARC-2017-0177R03-Changing_Distrib</w:t>
            </w:r>
            <w:r w:rsidR="00255014">
              <w:rPr>
                <w:rFonts w:eastAsia="宋体"/>
                <w:lang w:eastAsia="zh-CN"/>
              </w:rPr>
              <w:t>uted_Authorization_Resources</w:t>
            </w:r>
          </w:p>
          <w:p w14:paraId="0808CDEE"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ARC-2017-0178R02-Changing_Distributed_Autho</w:t>
            </w:r>
            <w:r w:rsidR="00255014">
              <w:rPr>
                <w:rFonts w:eastAsia="宋体"/>
                <w:lang w:eastAsia="zh-CN"/>
              </w:rPr>
              <w:t>rization_Resource_Procedures</w:t>
            </w:r>
          </w:p>
          <w:p w14:paraId="54D0C81A"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ARC-2017-0179R02-Updating_Distri</w:t>
            </w:r>
            <w:r w:rsidR="00255014">
              <w:rPr>
                <w:rFonts w:eastAsia="宋体"/>
                <w:lang w:eastAsia="zh-CN"/>
              </w:rPr>
              <w:t>buted_Authorization_Clause11</w:t>
            </w:r>
          </w:p>
          <w:p w14:paraId="68996077"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ARC-2017-019</w:t>
            </w:r>
            <w:r w:rsidR="00255014">
              <w:rPr>
                <w:rFonts w:eastAsia="宋体"/>
                <w:lang w:eastAsia="zh-CN"/>
              </w:rPr>
              <w:t>0R01-ContentSerialization_R3</w:t>
            </w:r>
          </w:p>
          <w:p w14:paraId="5F1698F5"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ARC-2017-0192R0</w:t>
            </w:r>
            <w:r w:rsidR="00255014">
              <w:rPr>
                <w:rFonts w:eastAsia="宋体"/>
                <w:lang w:eastAsia="zh-CN"/>
              </w:rPr>
              <w:t>1-mgmtObj_objectID_attribute</w:t>
            </w:r>
          </w:p>
          <w:p w14:paraId="00F6E625"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w:t>
            </w:r>
            <w:r w:rsidR="00255014">
              <w:rPr>
                <w:rFonts w:eastAsia="宋体"/>
                <w:lang w:eastAsia="zh-CN"/>
              </w:rPr>
              <w:t>17-0224-key_value_pair_query</w:t>
            </w:r>
          </w:p>
          <w:p w14:paraId="1AE7C594"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ARC-2017-0229R01-AppID_Case_Sens</w:t>
            </w:r>
            <w:r w:rsidR="00255014">
              <w:rPr>
                <w:rFonts w:eastAsia="宋体"/>
                <w:lang w:eastAsia="zh-CN"/>
              </w:rPr>
              <w:t>itivity_of_leading_character</w:t>
            </w:r>
          </w:p>
        </w:tc>
      </w:tr>
      <w:tr w:rsidR="00DF0294" w:rsidRPr="007F384C" w14:paraId="2CA3639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B7E729A" w14:textId="77777777" w:rsidR="00DF0294" w:rsidRDefault="00DF0294" w:rsidP="00FC679E">
            <w:pPr>
              <w:pStyle w:val="StyleFPLeft-006Before4ptAfter4pt"/>
              <w:rPr>
                <w:rFonts w:eastAsia="宋体"/>
                <w:kern w:val="2"/>
                <w:lang w:eastAsia="zh-CN"/>
              </w:rPr>
            </w:pPr>
            <w:r>
              <w:rPr>
                <w:rFonts w:eastAsia="宋体" w:hint="eastAsia"/>
                <w:kern w:val="2"/>
                <w:lang w:eastAsia="zh-CN"/>
              </w:rPr>
              <w:t>V3.7.0</w:t>
            </w:r>
          </w:p>
        </w:tc>
        <w:tc>
          <w:tcPr>
            <w:tcW w:w="1723" w:type="dxa"/>
            <w:tcBorders>
              <w:top w:val="single" w:sz="6" w:space="0" w:color="auto"/>
              <w:left w:val="single" w:sz="6" w:space="0" w:color="auto"/>
              <w:bottom w:val="single" w:sz="6" w:space="0" w:color="auto"/>
              <w:right w:val="single" w:sz="6" w:space="0" w:color="auto"/>
            </w:tcBorders>
          </w:tcPr>
          <w:p w14:paraId="1CFF5C82" w14:textId="77777777" w:rsidR="00DF0294" w:rsidRPr="00C74029" w:rsidRDefault="00DF0294" w:rsidP="00DF0294">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-07-28</w:t>
            </w:r>
          </w:p>
        </w:tc>
        <w:tc>
          <w:tcPr>
            <w:tcW w:w="7396" w:type="dxa"/>
            <w:tcBorders>
              <w:top w:val="single" w:sz="6" w:space="0" w:color="auto"/>
              <w:left w:val="nil"/>
              <w:bottom w:val="single" w:sz="6" w:space="0" w:color="auto"/>
              <w:right w:val="single" w:sz="6" w:space="0" w:color="auto"/>
            </w:tcBorders>
            <w:vAlign w:val="bottom"/>
          </w:tcPr>
          <w:p w14:paraId="0B8CA38C" w14:textId="77777777" w:rsidR="00DF0294" w:rsidRDefault="00DF0294" w:rsidP="00DF0294">
            <w:pPr>
              <w:pStyle w:val="StyleFPLeft-006Before4ptAfter4pt"/>
              <w:rPr>
                <w:rFonts w:eastAsia="宋体"/>
                <w:lang w:eastAsia="zh-CN"/>
              </w:rPr>
            </w:pPr>
            <w:r>
              <w:rPr>
                <w:rFonts w:eastAsia="宋体" w:hint="eastAsia"/>
                <w:lang w:eastAsia="zh-CN"/>
              </w:rPr>
              <w:t>Includes the following contributions agreed during ARC#29.1, ARC#29.2</w:t>
            </w:r>
            <w:r w:rsidR="000239CE">
              <w:rPr>
                <w:rFonts w:eastAsia="宋体" w:hint="eastAsia"/>
                <w:lang w:eastAsia="zh-CN"/>
              </w:rPr>
              <w:t>,</w:t>
            </w:r>
            <w:r>
              <w:rPr>
                <w:rFonts w:eastAsia="宋体" w:hint="eastAsia"/>
                <w:lang w:eastAsia="zh-CN"/>
              </w:rPr>
              <w:t xml:space="preserve"> </w:t>
            </w:r>
            <w:r w:rsidR="000239CE">
              <w:rPr>
                <w:rFonts w:eastAsia="宋体" w:hint="eastAsia"/>
                <w:lang w:eastAsia="zh-CN"/>
              </w:rPr>
              <w:t>ARC#29.3</w:t>
            </w:r>
            <w:r>
              <w:rPr>
                <w:rFonts w:eastAsia="宋体" w:hint="eastAsia"/>
                <w:lang w:eastAsia="zh-CN"/>
              </w:rPr>
              <w:t>CC meeting and ARC#30 meeting:</w:t>
            </w:r>
          </w:p>
          <w:p w14:paraId="2D6AEDCE" w14:textId="77777777" w:rsidR="00DF0294" w:rsidRPr="00DF0294" w:rsidRDefault="00DF0294" w:rsidP="00060623">
            <w:pPr>
              <w:pStyle w:val="StyleFPLeft-006Before4ptAfter4pt"/>
              <w:numPr>
                <w:ilvl w:val="0"/>
                <w:numId w:val="85"/>
              </w:numPr>
              <w:rPr>
                <w:rFonts w:eastAsia="宋体"/>
                <w:lang w:eastAsia="zh-CN"/>
              </w:rPr>
            </w:pPr>
            <w:r w:rsidRPr="00DF0294">
              <w:rPr>
                <w:rFonts w:eastAsia="宋体"/>
                <w:lang w:eastAsia="zh-CN"/>
              </w:rPr>
              <w:t>ARC-2017-0180R02-Increasing_the_usage_flexibility_of_timeSeries_and_timeSeriesInstance</w:t>
            </w:r>
          </w:p>
          <w:p w14:paraId="7A31B74C"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ARC-2017-0181R02-Adding_common_attributes_for_interworking</w:t>
            </w:r>
          </w:p>
          <w:p w14:paraId="6051D90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ARC-2017-0200R01-TS-0001_maintaining_AE_contact_solution_from_TR-0026</w:t>
            </w:r>
          </w:p>
          <w:p w14:paraId="3F004D58"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ARC-2017-0212R06-schedule_synchronization_between_CSE_and_RemoteCSE</w:t>
            </w:r>
          </w:p>
          <w:p w14:paraId="09A3F45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ARC-2017-0214R03-MulticastGroupCreationEditableUpdate</w:t>
            </w:r>
          </w:p>
          <w:p w14:paraId="71E1C9D4"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ARC-2017-0247R01-change_deviceLabel_to_accept_key-value</w:t>
            </w:r>
          </w:p>
          <w:p w14:paraId="7E08BF80"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ARC-2017-0249R02-CR_TS-0001_MAF_and_MEF_interface(R3mirror)</w:t>
            </w:r>
          </w:p>
          <w:p w14:paraId="30A78A83"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ARC-2017-0256R06-TS-0001_TP_schedule_updates</w:t>
            </w:r>
          </w:p>
          <w:p w14:paraId="2679848E"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ARC-2017-0259R01-TS-0001_AE_Initiated_Device_Triggering</w:t>
            </w:r>
          </w:p>
          <w:p w14:paraId="1EDF0192"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ARC-2017-0263R02-TS-0001_Roaming_Indication_Updates</w:t>
            </w:r>
          </w:p>
          <w:p w14:paraId="6C4C0A8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ARC-2017-0268R04-Ontology_mgmt_resources_TS-0001</w:t>
            </w:r>
          </w:p>
          <w:p w14:paraId="3C3D3B6E"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ARC-2017-0270R03-Modified_semanticDescriptor_resource_&amp;_operation_TS-0001</w:t>
            </w:r>
          </w:p>
          <w:p w14:paraId="141DC900"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ARC-2017-0271R06-TS-0001-locationPolicy_enhancement</w:t>
            </w:r>
          </w:p>
          <w:p w14:paraId="55B4B6E7"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ARC-2017-0272R03-TS-0001-locationPolicy_updating_for_MonitoringEvent(UE_Location_Report</w:t>
            </w:r>
          </w:p>
          <w:p w14:paraId="10D994B6"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ARC-2017-0281R01-resource-announcement-introduction</w:t>
            </w:r>
          </w:p>
          <w:p w14:paraId="062AC6F6"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ARC-2017-0288R03-Resource_Type_contentInstance_R3</w:t>
            </w:r>
          </w:p>
          <w:p w14:paraId="321F91B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ARC-2017-0290R02-Semantic_Query_Support</w:t>
            </w:r>
          </w:p>
          <w:p w14:paraId="0026558E"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ARC-2017-0291R04-Semantic_Content_Support</w:t>
            </w:r>
          </w:p>
          <w:p w14:paraId="59ACD8EA" w14:textId="77777777" w:rsidR="000372F3" w:rsidRDefault="000372F3" w:rsidP="00060623">
            <w:pPr>
              <w:pStyle w:val="StyleFPLeft-006Before4ptAfter4pt"/>
              <w:numPr>
                <w:ilvl w:val="0"/>
                <w:numId w:val="85"/>
              </w:numPr>
              <w:rPr>
                <w:rFonts w:eastAsia="宋体"/>
                <w:lang w:eastAsia="zh-CN"/>
              </w:rPr>
            </w:pPr>
            <w:r w:rsidRPr="000372F3">
              <w:rPr>
                <w:rFonts w:eastAsia="宋体"/>
                <w:lang w:eastAsia="zh-CN"/>
              </w:rPr>
              <w:t>ARC-2017-0292R02-Semantic_Mashup_Resources_Description</w:t>
            </w:r>
          </w:p>
          <w:p w14:paraId="570A68EB"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ARC-2017-0293R02-Update_distributed_authorization_description_clause11</w:t>
            </w:r>
          </w:p>
          <w:p w14:paraId="4567D46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ARC-2017-0294R01-notification_serialization_type</w:t>
            </w:r>
          </w:p>
          <w:p w14:paraId="3B4CC691"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ARC-2017-0295R02-multimedia_session_support</w:t>
            </w:r>
          </w:p>
          <w:p w14:paraId="0B6A7D46"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ARC-2017-0297R03-TS-0001_Transaction_Management</w:t>
            </w:r>
          </w:p>
          <w:p w14:paraId="0F549CAE"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ARC-2017-0298R04-Cross_Resource_Subscription</w:t>
            </w:r>
          </w:p>
          <w:p w14:paraId="3C0B862B"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ARC-2017-0302R01-CR_TS-0001-Including_Semantic_Content_In_Semantic_Operations</w:t>
            </w:r>
          </w:p>
          <w:p w14:paraId="2126F9FD"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ARC-2017-0304R03-Block_update_during_notification</w:t>
            </w:r>
          </w:p>
          <w:p w14:paraId="6F5114A2"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ARC-2017-0315R02-Resource_Type_timeSeries</w:t>
            </w:r>
          </w:p>
          <w:p w14:paraId="14916DC3" w14:textId="77777777" w:rsidR="000372F3" w:rsidRDefault="000372F3" w:rsidP="00060623">
            <w:pPr>
              <w:pStyle w:val="StyleFPLeft-006Before4ptAfter4pt"/>
              <w:numPr>
                <w:ilvl w:val="0"/>
                <w:numId w:val="85"/>
              </w:numPr>
              <w:rPr>
                <w:rFonts w:eastAsia="宋体"/>
                <w:lang w:eastAsia="zh-CN"/>
              </w:rPr>
            </w:pPr>
            <w:r w:rsidRPr="000372F3">
              <w:rPr>
                <w:rFonts w:eastAsia="宋体"/>
                <w:lang w:eastAsia="zh-CN"/>
              </w:rPr>
              <w:t>ARC-2017-0318R02-TS-0001_Background_Data_Transfer</w:t>
            </w:r>
          </w:p>
          <w:p w14:paraId="2A2C7C53"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ARC-2017-0321R02-TS-0001_semantics_harmonization_with_TS-0034</w:t>
            </w:r>
          </w:p>
          <w:p w14:paraId="07AA559F" w14:textId="77777777" w:rsidR="000372F3" w:rsidRPr="00DF0294" w:rsidRDefault="000372F3" w:rsidP="00060623">
            <w:pPr>
              <w:pStyle w:val="StyleFPLeft-006Before4ptAfter4pt"/>
              <w:numPr>
                <w:ilvl w:val="0"/>
                <w:numId w:val="85"/>
              </w:numPr>
              <w:rPr>
                <w:rFonts w:eastAsia="宋体"/>
                <w:lang w:eastAsia="zh-CN"/>
              </w:rPr>
            </w:pPr>
            <w:r w:rsidRPr="000372F3">
              <w:rPr>
                <w:rFonts w:eastAsia="宋体"/>
                <w:lang w:eastAsia="zh-CN"/>
              </w:rPr>
              <w:t>ARC-2017-0330-non-blocking_cleanup_(rel-3)</w:t>
            </w:r>
          </w:p>
        </w:tc>
      </w:tr>
      <w:tr w:rsidR="004A07F9" w:rsidRPr="007F384C" w14:paraId="56266E8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33085DA" w14:textId="77777777" w:rsidR="004A07F9" w:rsidRDefault="004A07F9" w:rsidP="00FC679E">
            <w:pPr>
              <w:pStyle w:val="StyleFPLeft-006Before4ptAfter4pt"/>
              <w:rPr>
                <w:rFonts w:eastAsia="宋体"/>
                <w:kern w:val="2"/>
                <w:lang w:eastAsia="zh-CN"/>
              </w:rPr>
            </w:pPr>
            <w:r>
              <w:rPr>
                <w:rFonts w:eastAsia="宋体" w:hint="eastAsia"/>
                <w:kern w:val="2"/>
                <w:lang w:eastAsia="zh-CN"/>
              </w:rPr>
              <w:t>V3.8.0</w:t>
            </w:r>
          </w:p>
        </w:tc>
        <w:tc>
          <w:tcPr>
            <w:tcW w:w="1723" w:type="dxa"/>
            <w:tcBorders>
              <w:top w:val="single" w:sz="6" w:space="0" w:color="auto"/>
              <w:left w:val="single" w:sz="6" w:space="0" w:color="auto"/>
              <w:bottom w:val="single" w:sz="6" w:space="0" w:color="auto"/>
              <w:right w:val="single" w:sz="6" w:space="0" w:color="auto"/>
            </w:tcBorders>
          </w:tcPr>
          <w:p w14:paraId="478BC88C" w14:textId="77777777" w:rsidR="004A07F9" w:rsidRPr="00C74029" w:rsidRDefault="004A07F9" w:rsidP="00DF0294">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-10-07</w:t>
            </w:r>
          </w:p>
        </w:tc>
        <w:tc>
          <w:tcPr>
            <w:tcW w:w="7396" w:type="dxa"/>
            <w:tcBorders>
              <w:top w:val="single" w:sz="6" w:space="0" w:color="auto"/>
              <w:left w:val="nil"/>
              <w:bottom w:val="single" w:sz="6" w:space="0" w:color="auto"/>
              <w:right w:val="single" w:sz="6" w:space="0" w:color="auto"/>
            </w:tcBorders>
            <w:vAlign w:val="bottom"/>
          </w:tcPr>
          <w:p w14:paraId="58998038" w14:textId="77777777" w:rsidR="004A07F9" w:rsidRDefault="004A07F9" w:rsidP="004A07F9">
            <w:pPr>
              <w:pStyle w:val="StyleFPLeft-006Before4ptAfter4pt"/>
              <w:rPr>
                <w:rFonts w:eastAsia="宋体"/>
                <w:lang w:eastAsia="zh-CN"/>
              </w:rPr>
            </w:pPr>
            <w:r>
              <w:rPr>
                <w:rFonts w:eastAsia="宋体" w:hint="eastAsia"/>
                <w:lang w:eastAsia="zh-CN"/>
              </w:rPr>
              <w:t>Includes the following contributions agreed during ARC#30.1, ARC#30.2, ARC#30.3CC meeting and ARC#31 meeting:</w:t>
            </w:r>
          </w:p>
          <w:p w14:paraId="13D8CAA0"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ARC-2017-0184R04-StorageBasedEventClarification_R3</w:t>
            </w:r>
          </w:p>
          <w:p w14:paraId="7EE20D46"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ARC-2017-0186R02-ContainerDeleteDNSTypo_R3</w:t>
            </w:r>
          </w:p>
          <w:p w14:paraId="41243CA0"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ARC-2017-0188R03-CollectedEntityIDAttributeTypeChange_R3</w:t>
            </w:r>
          </w:p>
          <w:p w14:paraId="2636AC41"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ARC-2017-0201R04-TS-0001_filtering_clarifications_and_enhancements</w:t>
            </w:r>
          </w:p>
          <w:p w14:paraId="1A7B0332"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ARC-2017-0341R01-ScheduleResourceEditorialCleanup</w:t>
            </w:r>
          </w:p>
          <w:p w14:paraId="7C3656DF"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ARC-2017-0343R02-Semantics_CSF</w:t>
            </w:r>
          </w:p>
          <w:p w14:paraId="4BAFB4AD"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ARC-2017-0345R01-clause10_2_4_9_table_update</w:t>
            </w:r>
          </w:p>
          <w:p w14:paraId="2EB340DE"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ARC-2017-0347-mgmtCmd_execEnable_RW_R3</w:t>
            </w:r>
          </w:p>
          <w:p w14:paraId="2DCC4D55"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ARC-2017-0349R02-TS-0001-mgmtObj_firmware_software_R3</w:t>
            </w:r>
          </w:p>
          <w:p w14:paraId="11BF70B3"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ARC-2017-0355-CR_SubGroupMapping</w:t>
            </w:r>
          </w:p>
          <w:p w14:paraId="78534D0E"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ARC-2017-0356-DiscoveryProcedures_Corrections</w:t>
            </w:r>
          </w:p>
          <w:p w14:paraId="2EBFFD9C"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ARC-2017-0358R01-PrimitiveContentOfRequestResource</w:t>
            </w:r>
          </w:p>
          <w:p w14:paraId="16711654"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ARC-2017-0361-TS-0001_BDT_correction</w:t>
            </w:r>
          </w:p>
          <w:p w14:paraId="0B724107"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ARC-2017-0362R01-TS-0001_clause_10_2_14_cleanup_rel3</w:t>
            </w:r>
          </w:p>
          <w:p w14:paraId="393558F9"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ARC-2017-0363R01-GroupTimeOutForAggregatingMessages</w:t>
            </w:r>
          </w:p>
          <w:p w14:paraId="4EA32179"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ARC-2017-0364-Cleanup_on_Resource_Types_Table_For_Semantic_Mashup_Resources</w:t>
            </w:r>
          </w:p>
          <w:p w14:paraId="6347F0B4"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ARC-2017-0367-Editorial_Changes_to_crossResourceSubscription_Resource</w:t>
            </w:r>
          </w:p>
          <w:p w14:paraId="59EA09BF"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ARC-2017-0371R02-expirationTime_of_CSEBase_(R3)</w:t>
            </w:r>
          </w:p>
          <w:p w14:paraId="0284D4DC"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ARC-2017-0374R01-Request_with_flexBlocking_Rel-3</w:t>
            </w:r>
          </w:p>
          <w:p w14:paraId="3CE6A1B0" w14:textId="77777777" w:rsidR="008956C3" w:rsidRDefault="00733EB5" w:rsidP="00060623">
            <w:pPr>
              <w:pStyle w:val="StyleFPLeft-006Before4ptAfter4pt"/>
              <w:numPr>
                <w:ilvl w:val="0"/>
                <w:numId w:val="87"/>
              </w:numPr>
              <w:rPr>
                <w:rFonts w:eastAsia="宋体"/>
                <w:lang w:eastAsia="zh-CN"/>
              </w:rPr>
            </w:pPr>
            <w:r w:rsidRPr="00733EB5">
              <w:rPr>
                <w:rFonts w:eastAsia="宋体"/>
                <w:lang w:eastAsia="zh-CN"/>
              </w:rPr>
              <w:t>ARC-2017-0376R04-TS-0001_Release_Version_Handling</w:t>
            </w:r>
          </w:p>
          <w:p w14:paraId="76D5A564"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ARC-2017-0379-TS-0001_Transaction_Management_Cleanup</w:t>
            </w:r>
          </w:p>
          <w:p w14:paraId="7D36F6F8"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ARC-2017-0380R04-TS-0001_NIDD_Support</w:t>
            </w:r>
          </w:p>
          <w:p w14:paraId="40AD7BDC"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ARC-2017-0382-GroupCreateFanoutPoint</w:t>
            </w:r>
          </w:p>
          <w:p w14:paraId="5A7572D3"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ARC-2017-0389R05-TS-0001_clause6_security_description_update_R3</w:t>
            </w:r>
          </w:p>
          <w:p w14:paraId="66C2E290"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ARC-2017-0393R01-TS-0001_deleting_the_virtual_attribute_R3</w:t>
            </w:r>
          </w:p>
          <w:p w14:paraId="5D7AAD51"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ARC-2017-0394R01-Clarification_on_registration(R3)</w:t>
            </w:r>
          </w:p>
          <w:p w14:paraId="4657D1B2"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ARC-2017-0396-eventNotificationCriteria_childResourceType(R3)</w:t>
            </w:r>
          </w:p>
          <w:p w14:paraId="32146844"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ARC-2017-0407-short_name_for_semanticValidation_virtual_resource_TS-0001_R3</w:t>
            </w:r>
          </w:p>
          <w:p w14:paraId="53F0C0EF"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ARC-2017-0409R01-short_name_for_mashup_resource</w:t>
            </w:r>
          </w:p>
        </w:tc>
      </w:tr>
      <w:tr w:rsidR="00E55309" w:rsidRPr="007F384C" w14:paraId="65A74A10"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B6C46B5" w14:textId="77777777" w:rsidR="00E55309" w:rsidRPr="00E55309" w:rsidRDefault="00E55309" w:rsidP="00FC679E">
            <w:pPr>
              <w:pStyle w:val="StyleFPLeft-006Before4ptAfter4pt"/>
              <w:rPr>
                <w:rFonts w:eastAsia="宋体"/>
                <w:kern w:val="2"/>
                <w:lang w:eastAsia="zh-CN"/>
              </w:rPr>
            </w:pPr>
            <w:r>
              <w:rPr>
                <w:rFonts w:eastAsia="宋体" w:hint="eastAsia"/>
                <w:kern w:val="2"/>
                <w:lang w:eastAsia="zh-CN"/>
              </w:rPr>
              <w:t>V3.9.0</w:t>
            </w:r>
          </w:p>
        </w:tc>
        <w:tc>
          <w:tcPr>
            <w:tcW w:w="1723" w:type="dxa"/>
            <w:tcBorders>
              <w:top w:val="single" w:sz="6" w:space="0" w:color="auto"/>
              <w:left w:val="single" w:sz="6" w:space="0" w:color="auto"/>
              <w:bottom w:val="single" w:sz="6" w:space="0" w:color="auto"/>
              <w:right w:val="single" w:sz="6" w:space="0" w:color="auto"/>
            </w:tcBorders>
          </w:tcPr>
          <w:p w14:paraId="23E150AB" w14:textId="77777777" w:rsidR="00E55309" w:rsidRPr="00E55309" w:rsidRDefault="00E55309" w:rsidP="00DF0294">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7</w:t>
            </w:r>
            <w:r w:rsidR="00C74029">
              <w:rPr>
                <w:rFonts w:eastAsia="宋体" w:hint="eastAsia"/>
                <w:kern w:val="2"/>
                <w:lang w:eastAsia="zh-CN"/>
              </w:rPr>
              <w:t>-11-30</w:t>
            </w:r>
          </w:p>
        </w:tc>
        <w:tc>
          <w:tcPr>
            <w:tcW w:w="7396" w:type="dxa"/>
            <w:tcBorders>
              <w:top w:val="single" w:sz="6" w:space="0" w:color="auto"/>
              <w:left w:val="nil"/>
              <w:bottom w:val="single" w:sz="6" w:space="0" w:color="auto"/>
              <w:right w:val="single" w:sz="6" w:space="0" w:color="auto"/>
            </w:tcBorders>
            <w:vAlign w:val="bottom"/>
          </w:tcPr>
          <w:p w14:paraId="15E06B78" w14:textId="77777777" w:rsidR="00E55309" w:rsidRDefault="00E55309" w:rsidP="00E55309">
            <w:pPr>
              <w:pStyle w:val="StyleFPLeft-006Before4ptAfter4pt"/>
              <w:rPr>
                <w:rFonts w:eastAsia="宋体"/>
                <w:lang w:eastAsia="zh-CN"/>
              </w:rPr>
            </w:pPr>
            <w:r>
              <w:rPr>
                <w:rFonts w:eastAsia="宋体" w:hint="eastAsia"/>
                <w:lang w:eastAsia="zh-CN"/>
              </w:rPr>
              <w:t>Includes the following contributions agreed during ARC#31.1, ARC#31.2</w:t>
            </w:r>
            <w:r w:rsidR="003466BA">
              <w:rPr>
                <w:rFonts w:eastAsia="宋体" w:hint="eastAsia"/>
                <w:lang w:eastAsia="zh-CN"/>
              </w:rPr>
              <w:t>, ARC#31.3</w:t>
            </w:r>
            <w:r>
              <w:rPr>
                <w:rFonts w:eastAsia="宋体" w:hint="eastAsia"/>
                <w:lang w:eastAsia="zh-CN"/>
              </w:rPr>
              <w:t xml:space="preserve"> CC meeting and ARC#32 meeting:</w:t>
            </w:r>
          </w:p>
          <w:p w14:paraId="5D8788AC"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ARC-2017-0397-missing_assignedTokenIdentifier_response(R3)</w:t>
            </w:r>
          </w:p>
          <w:p w14:paraId="33932386"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ARC-2017-0398R02-AERegistrationOnIN-CSE(R3)_doc</w:t>
            </w:r>
          </w:p>
          <w:p w14:paraId="2EC69AE1"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ARC-2017-0413R03-modification_of_deviceInfo_access_mode_for_interworking</w:t>
            </w:r>
          </w:p>
          <w:p w14:paraId="1430835B"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ARC-2017-0418R02-Device_Management_ASN</w:t>
            </w:r>
          </w:p>
          <w:p w14:paraId="242BF6D4"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ARC-2017-0422R01-Editorial_Changes_for_Correcting_Convention_about_Multiplicity</w:t>
            </w:r>
          </w:p>
          <w:p w14:paraId="45A8E268"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ARC-2017-0424-TS-0001_Release_Version_Handling_Editorial</w:t>
            </w:r>
          </w:p>
          <w:p w14:paraId="7B027CE1" w14:textId="77777777" w:rsidR="00E55309" w:rsidRDefault="00E55309" w:rsidP="00060623">
            <w:pPr>
              <w:pStyle w:val="StyleFPLeft-006Before4ptAfter4pt"/>
              <w:numPr>
                <w:ilvl w:val="0"/>
                <w:numId w:val="88"/>
              </w:numPr>
              <w:rPr>
                <w:rFonts w:eastAsia="宋体"/>
                <w:lang w:eastAsia="zh-CN"/>
              </w:rPr>
            </w:pPr>
            <w:r w:rsidRPr="001744FE">
              <w:rPr>
                <w:rFonts w:eastAsia="宋体"/>
                <w:lang w:eastAsia="zh-CN"/>
              </w:rPr>
              <w:t>ARC-2017-0429R01-ontology_UPDATE_supporting_SPARQL_TS-0001_R3</w:t>
            </w:r>
          </w:p>
          <w:p w14:paraId="297DC06C" w14:textId="77777777" w:rsidR="00E55309" w:rsidRDefault="00E55309" w:rsidP="00060623">
            <w:pPr>
              <w:pStyle w:val="StyleFPLeft-006Before4ptAfter4pt"/>
              <w:numPr>
                <w:ilvl w:val="0"/>
                <w:numId w:val="88"/>
              </w:numPr>
              <w:rPr>
                <w:rFonts w:eastAsia="宋体"/>
                <w:lang w:eastAsia="zh-CN"/>
              </w:rPr>
            </w:pPr>
            <w:r w:rsidRPr="001744FE">
              <w:rPr>
                <w:rFonts w:eastAsia="宋体"/>
                <w:lang w:eastAsia="zh-CN"/>
              </w:rPr>
              <w:t>ARC-2017-0433-Delete_duplicatedAsSemanticContent_Attribute</w:t>
            </w:r>
          </w:p>
          <w:p w14:paraId="584BAC4D" w14:textId="77777777" w:rsidR="00E55309" w:rsidRDefault="00E55309" w:rsidP="00060623">
            <w:pPr>
              <w:pStyle w:val="StyleFPLeft-006Before4ptAfter4pt"/>
              <w:numPr>
                <w:ilvl w:val="0"/>
                <w:numId w:val="88"/>
              </w:numPr>
              <w:rPr>
                <w:rFonts w:eastAsia="宋体"/>
                <w:lang w:eastAsia="zh-CN"/>
              </w:rPr>
            </w:pPr>
            <w:r w:rsidRPr="001744FE">
              <w:rPr>
                <w:rFonts w:eastAsia="宋体"/>
                <w:lang w:eastAsia="zh-CN"/>
              </w:rPr>
              <w:t>ARC-2017-0434R01-TS-0001_corrections_AEContact_related</w:t>
            </w:r>
          </w:p>
          <w:p w14:paraId="6A1DE13C" w14:textId="77777777" w:rsidR="00E55309" w:rsidRDefault="00E55309" w:rsidP="00060623">
            <w:pPr>
              <w:pStyle w:val="StyleFPLeft-006Before4ptAfter4pt"/>
              <w:numPr>
                <w:ilvl w:val="0"/>
                <w:numId w:val="88"/>
              </w:numPr>
              <w:rPr>
                <w:rFonts w:eastAsia="宋体"/>
                <w:lang w:eastAsia="zh-CN"/>
              </w:rPr>
            </w:pPr>
            <w:r w:rsidRPr="001744FE">
              <w:rPr>
                <w:rFonts w:eastAsia="宋体"/>
                <w:lang w:eastAsia="zh-CN"/>
              </w:rPr>
              <w:t>ARC-2017-0439R02-comparision_between_resource_table_and_figure_(R3)</w:t>
            </w:r>
          </w:p>
          <w:p w14:paraId="17569DC8" w14:textId="77777777" w:rsidR="00E55309" w:rsidRDefault="00E55309" w:rsidP="00060623">
            <w:pPr>
              <w:pStyle w:val="StyleFPLeft-006Before4ptAfter4pt"/>
              <w:numPr>
                <w:ilvl w:val="0"/>
                <w:numId w:val="88"/>
              </w:numPr>
              <w:rPr>
                <w:rFonts w:eastAsia="宋体"/>
                <w:lang w:eastAsia="zh-CN"/>
              </w:rPr>
            </w:pPr>
            <w:r w:rsidRPr="003F5658">
              <w:rPr>
                <w:rFonts w:eastAsia="宋体"/>
                <w:lang w:eastAsia="zh-CN"/>
              </w:rPr>
              <w:t>ARC-2017-0442R02-TS-0001_accessControlPolicyIDs_update_clarification_R3</w:t>
            </w:r>
          </w:p>
          <w:p w14:paraId="70EFB31B" w14:textId="77777777" w:rsidR="00E55309" w:rsidRDefault="00E55309" w:rsidP="00060623">
            <w:pPr>
              <w:pStyle w:val="StyleFPLeft-006Before4ptAfter4pt"/>
              <w:numPr>
                <w:ilvl w:val="0"/>
                <w:numId w:val="88"/>
              </w:numPr>
              <w:rPr>
                <w:rFonts w:eastAsia="宋体"/>
                <w:lang w:eastAsia="zh-CN"/>
              </w:rPr>
            </w:pPr>
            <w:r w:rsidRPr="003F5658">
              <w:rPr>
                <w:rFonts w:eastAsia="宋体"/>
                <w:lang w:eastAsia="zh-CN"/>
              </w:rPr>
              <w:t>ARC-2017-0444R01-TS-0001_batchNotify_elements_clarification_R3</w:t>
            </w:r>
          </w:p>
          <w:p w14:paraId="36B70E84" w14:textId="77777777" w:rsidR="00E55309" w:rsidRDefault="00E55309" w:rsidP="00060623">
            <w:pPr>
              <w:pStyle w:val="StyleFPLeft-006Before4ptAfter4pt"/>
              <w:numPr>
                <w:ilvl w:val="0"/>
                <w:numId w:val="88"/>
              </w:numPr>
              <w:rPr>
                <w:rFonts w:eastAsia="宋体"/>
                <w:lang w:eastAsia="zh-CN"/>
              </w:rPr>
            </w:pPr>
            <w:r w:rsidRPr="003F5658">
              <w:rPr>
                <w:rFonts w:eastAsia="宋体"/>
                <w:lang w:eastAsia="zh-CN"/>
              </w:rPr>
              <w:t>ARC-2017-0446R01-modification_on_notification_serialization_type</w:t>
            </w:r>
          </w:p>
          <w:p w14:paraId="27B4B399" w14:textId="77777777" w:rsidR="00E55309" w:rsidRDefault="00E55309" w:rsidP="00060623">
            <w:pPr>
              <w:pStyle w:val="StyleFPLeft-006Before4ptAfter4pt"/>
              <w:numPr>
                <w:ilvl w:val="0"/>
                <w:numId w:val="88"/>
              </w:numPr>
              <w:rPr>
                <w:rFonts w:eastAsia="宋体"/>
                <w:lang w:eastAsia="zh-CN"/>
              </w:rPr>
            </w:pPr>
            <w:r w:rsidRPr="003F5658">
              <w:rPr>
                <w:rFonts w:eastAsia="宋体"/>
                <w:lang w:eastAsia="zh-CN"/>
              </w:rPr>
              <w:t>ARC-2017-0447R01-removal_of_resource_type_figures_(rel-3)</w:t>
            </w:r>
          </w:p>
          <w:p w14:paraId="5A5ABFA9" w14:textId="77777777" w:rsidR="00E55309" w:rsidRDefault="00E55309" w:rsidP="00060623">
            <w:pPr>
              <w:pStyle w:val="StyleFPLeft-006Before4ptAfter4pt"/>
              <w:numPr>
                <w:ilvl w:val="0"/>
                <w:numId w:val="88"/>
              </w:numPr>
              <w:rPr>
                <w:rFonts w:eastAsia="宋体"/>
                <w:lang w:eastAsia="zh-CN"/>
              </w:rPr>
            </w:pPr>
            <w:r w:rsidRPr="00610984">
              <w:rPr>
                <w:rFonts w:eastAsia="宋体"/>
                <w:lang w:eastAsia="zh-CN"/>
              </w:rPr>
              <w:t>ARC-2017-0454R01-TS-0001-Editorial_Cleanup</w:t>
            </w:r>
          </w:p>
          <w:p w14:paraId="66779062" w14:textId="77777777" w:rsidR="00E55309" w:rsidRDefault="00E55309" w:rsidP="00060623">
            <w:pPr>
              <w:pStyle w:val="StyleFPLeft-006Before4ptAfter4pt"/>
              <w:numPr>
                <w:ilvl w:val="0"/>
                <w:numId w:val="88"/>
              </w:numPr>
              <w:rPr>
                <w:rFonts w:eastAsia="宋体"/>
                <w:lang w:eastAsia="zh-CN"/>
              </w:rPr>
            </w:pPr>
            <w:r w:rsidRPr="00610984">
              <w:rPr>
                <w:rFonts w:eastAsia="宋体"/>
                <w:lang w:eastAsia="zh-CN"/>
              </w:rPr>
              <w:t>ARC-2017-0460R01-Release_Version_Handling_Default_R3</w:t>
            </w:r>
          </w:p>
          <w:p w14:paraId="13EADF37" w14:textId="77777777" w:rsidR="00E55309" w:rsidRDefault="00E55309" w:rsidP="00060623">
            <w:pPr>
              <w:pStyle w:val="StyleFPLeft-006Before4ptAfter4pt"/>
              <w:numPr>
                <w:ilvl w:val="0"/>
                <w:numId w:val="88"/>
              </w:numPr>
              <w:rPr>
                <w:rFonts w:eastAsia="宋体"/>
                <w:lang w:eastAsia="zh-CN"/>
              </w:rPr>
            </w:pPr>
            <w:r w:rsidRPr="00610984">
              <w:rPr>
                <w:rFonts w:eastAsia="宋体"/>
                <w:lang w:eastAsia="zh-CN"/>
              </w:rPr>
              <w:t>ARC-2017-0462R03-Clarification_of_notificationForwardingURI</w:t>
            </w:r>
          </w:p>
          <w:p w14:paraId="3481EBC4" w14:textId="77777777" w:rsidR="00E55309" w:rsidRDefault="00E55309" w:rsidP="00060623">
            <w:pPr>
              <w:pStyle w:val="StyleFPLeft-006Before4ptAfter4pt"/>
              <w:numPr>
                <w:ilvl w:val="0"/>
                <w:numId w:val="88"/>
              </w:numPr>
              <w:rPr>
                <w:rFonts w:eastAsia="宋体"/>
                <w:lang w:eastAsia="zh-CN"/>
              </w:rPr>
            </w:pPr>
            <w:r w:rsidRPr="00610984">
              <w:rPr>
                <w:rFonts w:eastAsia="宋体"/>
                <w:lang w:eastAsia="zh-CN"/>
              </w:rPr>
              <w:t>ARC-2017-0463R02-AEContact_corrections_in_registration</w:t>
            </w:r>
          </w:p>
          <w:p w14:paraId="773E8D2D" w14:textId="77777777" w:rsidR="004138D8" w:rsidRDefault="00E55309" w:rsidP="00060623">
            <w:pPr>
              <w:pStyle w:val="StyleFPLeft-006Before4ptAfter4pt"/>
              <w:numPr>
                <w:ilvl w:val="0"/>
                <w:numId w:val="88"/>
              </w:numPr>
              <w:rPr>
                <w:rFonts w:eastAsia="宋体"/>
                <w:lang w:eastAsia="zh-CN"/>
              </w:rPr>
            </w:pPr>
            <w:r w:rsidRPr="00610984">
              <w:rPr>
                <w:rFonts w:eastAsia="宋体"/>
                <w:lang w:eastAsia="zh-CN"/>
              </w:rPr>
              <w:t>ARC-2017-0465R01-modification_on_multimediaSession</w:t>
            </w:r>
          </w:p>
          <w:p w14:paraId="35BAE26C" w14:textId="77777777" w:rsidR="004138D8" w:rsidRDefault="00E55309" w:rsidP="00060623">
            <w:pPr>
              <w:pStyle w:val="StyleFPLeft-006Before4ptAfter4pt"/>
              <w:numPr>
                <w:ilvl w:val="0"/>
                <w:numId w:val="88"/>
              </w:numPr>
              <w:rPr>
                <w:rFonts w:eastAsia="宋体"/>
                <w:lang w:eastAsia="zh-CN"/>
              </w:rPr>
            </w:pPr>
            <w:r w:rsidRPr="00A07E4E">
              <w:rPr>
                <w:rFonts w:eastAsia="宋体"/>
                <w:lang w:eastAsia="zh-CN"/>
              </w:rPr>
              <w:t>ARC-2017-0466R03-Rename_and_extend_hostedAELinks</w:t>
            </w:r>
          </w:p>
          <w:p w14:paraId="5D8D1270" w14:textId="77777777" w:rsidR="004138D8" w:rsidRDefault="00D1636F" w:rsidP="00060623">
            <w:pPr>
              <w:pStyle w:val="StyleFPLeft-006Before4ptAfter4pt"/>
              <w:numPr>
                <w:ilvl w:val="0"/>
                <w:numId w:val="88"/>
              </w:numPr>
              <w:rPr>
                <w:rFonts w:eastAsia="宋体"/>
                <w:lang w:eastAsia="zh-CN"/>
              </w:rPr>
            </w:pPr>
            <w:r w:rsidRPr="00D1636F">
              <w:rPr>
                <w:rFonts w:eastAsia="宋体"/>
                <w:lang w:eastAsia="zh-CN"/>
              </w:rPr>
              <w:t>ARC-2017-0468R01-ITU-T_comments_resolution_for_OID_(Rel-3)</w:t>
            </w:r>
          </w:p>
          <w:p w14:paraId="08093E4A" w14:textId="77777777" w:rsidR="004138D8" w:rsidRDefault="00D1636F" w:rsidP="00060623">
            <w:pPr>
              <w:pStyle w:val="StyleFPLeft-006Before4ptAfter4pt"/>
              <w:numPr>
                <w:ilvl w:val="0"/>
                <w:numId w:val="88"/>
              </w:numPr>
              <w:rPr>
                <w:rFonts w:eastAsia="宋体"/>
                <w:lang w:eastAsia="zh-CN"/>
              </w:rPr>
            </w:pPr>
            <w:r w:rsidRPr="00D1636F">
              <w:rPr>
                <w:rFonts w:eastAsia="宋体"/>
                <w:lang w:eastAsia="zh-CN"/>
              </w:rPr>
              <w:t>ARC-2017-0472R01-Vendor_Information_R3</w:t>
            </w:r>
          </w:p>
        </w:tc>
      </w:tr>
      <w:tr w:rsidR="00B72726" w:rsidRPr="007F384C" w14:paraId="499D391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DD135F5" w14:textId="77777777" w:rsidR="00B72726" w:rsidRDefault="00B72726" w:rsidP="00B72726">
            <w:pPr>
              <w:pStyle w:val="StyleFPLeft-006Before4ptAfter4pt"/>
              <w:rPr>
                <w:rFonts w:eastAsia="宋体"/>
                <w:kern w:val="2"/>
                <w:lang w:eastAsia="zh-CN"/>
              </w:rPr>
            </w:pPr>
            <w:r>
              <w:rPr>
                <w:rFonts w:eastAsia="宋体" w:hint="eastAsia"/>
                <w:kern w:val="2"/>
                <w:lang w:eastAsia="zh-CN"/>
              </w:rPr>
              <w:t>V3.</w:t>
            </w:r>
            <w:r>
              <w:rPr>
                <w:rFonts w:eastAsia="宋体"/>
                <w:kern w:val="2"/>
                <w:lang w:eastAsia="zh-CN"/>
              </w:rPr>
              <w:t>10</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E0FD24B" w14:textId="77777777" w:rsidR="00B72726" w:rsidRDefault="00B72726" w:rsidP="00B72726">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8-</w:t>
            </w:r>
            <w:r>
              <w:rPr>
                <w:rFonts w:eastAsia="宋体"/>
                <w:kern w:val="2"/>
                <w:lang w:eastAsia="zh-CN"/>
              </w:rPr>
              <w:t>02</w:t>
            </w:r>
            <w:r>
              <w:rPr>
                <w:rFonts w:eastAsia="宋体" w:hint="eastAsia"/>
                <w:kern w:val="2"/>
                <w:lang w:eastAsia="zh-CN"/>
              </w:rPr>
              <w:t>-</w:t>
            </w:r>
            <w:r>
              <w:rPr>
                <w:rFonts w:eastAsia="宋体"/>
                <w:kern w:val="2"/>
                <w:lang w:eastAsia="zh-CN"/>
              </w:rPr>
              <w:t>06</w:t>
            </w:r>
          </w:p>
        </w:tc>
        <w:tc>
          <w:tcPr>
            <w:tcW w:w="7396" w:type="dxa"/>
            <w:tcBorders>
              <w:top w:val="single" w:sz="6" w:space="0" w:color="auto"/>
              <w:left w:val="nil"/>
              <w:bottom w:val="single" w:sz="6" w:space="0" w:color="auto"/>
              <w:right w:val="single" w:sz="6" w:space="0" w:color="auto"/>
            </w:tcBorders>
            <w:vAlign w:val="bottom"/>
          </w:tcPr>
          <w:p w14:paraId="00035C5E" w14:textId="77777777" w:rsidR="00B72726" w:rsidRDefault="00AF15EB" w:rsidP="00532980">
            <w:pPr>
              <w:pStyle w:val="StyleFPLeft-006Before4ptAfter4pt"/>
              <w:rPr>
                <w:rFonts w:eastAsia="宋体"/>
                <w:lang w:eastAsia="zh-CN"/>
              </w:rPr>
            </w:pPr>
            <w:r>
              <w:rPr>
                <w:rFonts w:eastAsia="宋体" w:hint="eastAsia"/>
                <w:lang w:eastAsia="zh-CN"/>
              </w:rPr>
              <w:t>Includes the following contributions agreed during ARC#32.1, ARC#32.2 CC meeting and ARC#33 meeting:</w:t>
            </w:r>
          </w:p>
          <w:p w14:paraId="1BFB42D0" w14:textId="77777777" w:rsidR="00205F58" w:rsidRDefault="00532980" w:rsidP="00060623">
            <w:pPr>
              <w:pStyle w:val="StyleFPLeft-006Before4ptAfter4pt"/>
              <w:numPr>
                <w:ilvl w:val="0"/>
                <w:numId w:val="90"/>
              </w:numPr>
              <w:rPr>
                <w:rFonts w:eastAsia="宋体"/>
                <w:lang w:eastAsia="zh-CN"/>
              </w:rPr>
            </w:pPr>
            <w:r w:rsidRPr="00532980">
              <w:rPr>
                <w:rFonts w:eastAsia="宋体"/>
                <w:lang w:eastAsia="zh-CN"/>
              </w:rPr>
              <w:t>ARC-2017-0387R05-TS-0001-Multicast Group Enhancement for MBMS</w:t>
            </w:r>
          </w:p>
          <w:p w14:paraId="113EF60A" w14:textId="77777777" w:rsidR="00205F58" w:rsidRDefault="0090599C" w:rsidP="00060623">
            <w:pPr>
              <w:pStyle w:val="StyleFPLeft-006Before4ptAfter4pt"/>
              <w:numPr>
                <w:ilvl w:val="0"/>
                <w:numId w:val="90"/>
              </w:numPr>
              <w:rPr>
                <w:rFonts w:eastAsia="宋体"/>
                <w:lang w:eastAsia="zh-CN"/>
              </w:rPr>
            </w:pPr>
            <w:r w:rsidRPr="0090599C">
              <w:rPr>
                <w:rFonts w:eastAsia="宋体"/>
                <w:lang w:eastAsia="zh-CN"/>
              </w:rPr>
              <w:t>ARC-2017-0450R05-TS-0001-Multicast_Group_Editoral_update</w:t>
            </w:r>
          </w:p>
          <w:p w14:paraId="3771A215" w14:textId="77777777" w:rsidR="00205F58" w:rsidRDefault="006E2664" w:rsidP="00060623">
            <w:pPr>
              <w:pStyle w:val="StyleFPLeft-006Before4ptAfter4pt"/>
              <w:numPr>
                <w:ilvl w:val="0"/>
                <w:numId w:val="90"/>
              </w:numPr>
              <w:rPr>
                <w:rFonts w:eastAsia="宋体"/>
                <w:lang w:eastAsia="zh-CN"/>
              </w:rPr>
            </w:pPr>
            <w:r w:rsidRPr="006E2664">
              <w:rPr>
                <w:rFonts w:eastAsia="宋体"/>
                <w:lang w:eastAsia="zh-CN"/>
              </w:rPr>
              <w:t>ARC-2017-0470R06-Rename and extend hostedAELinks 2nd Part</w:t>
            </w:r>
          </w:p>
          <w:p w14:paraId="1D63C38E" w14:textId="77777777" w:rsidR="00205F58" w:rsidRDefault="00E02B87" w:rsidP="00060623">
            <w:pPr>
              <w:pStyle w:val="StyleFPLeft-006Before4ptAfter4pt"/>
              <w:numPr>
                <w:ilvl w:val="0"/>
                <w:numId w:val="90"/>
              </w:numPr>
              <w:rPr>
                <w:rFonts w:eastAsia="宋体"/>
                <w:lang w:eastAsia="zh-CN"/>
              </w:rPr>
            </w:pPr>
            <w:r w:rsidRPr="00E02B87">
              <w:rPr>
                <w:rFonts w:eastAsia="宋体"/>
                <w:lang w:eastAsia="zh-CN"/>
              </w:rPr>
              <w:t>ARC-2018-0002-dynamicAuthorizationConsultationIDs_R3</w:t>
            </w:r>
          </w:p>
          <w:p w14:paraId="1751D822" w14:textId="77777777" w:rsidR="00205F58" w:rsidRDefault="006414BA" w:rsidP="00060623">
            <w:pPr>
              <w:pStyle w:val="StyleFPLeft-006Before4ptAfter4pt"/>
              <w:numPr>
                <w:ilvl w:val="0"/>
                <w:numId w:val="90"/>
              </w:numPr>
              <w:rPr>
                <w:rFonts w:eastAsia="宋体"/>
                <w:lang w:eastAsia="zh-CN"/>
              </w:rPr>
            </w:pPr>
            <w:r w:rsidRPr="006414BA">
              <w:rPr>
                <w:rFonts w:eastAsia="宋体"/>
                <w:lang w:eastAsia="zh-CN"/>
              </w:rPr>
              <w:t>ARC-2018-0007R01-TS-0001_SubGroup_and_multicastGroup_Relationship</w:t>
            </w:r>
          </w:p>
          <w:p w14:paraId="39DD5702" w14:textId="77777777" w:rsidR="00205F58" w:rsidRDefault="00A31321" w:rsidP="00060623">
            <w:pPr>
              <w:pStyle w:val="StyleFPLeft-006Before4ptAfter4pt"/>
              <w:numPr>
                <w:ilvl w:val="0"/>
                <w:numId w:val="90"/>
              </w:numPr>
              <w:rPr>
                <w:rFonts w:eastAsia="宋体"/>
                <w:lang w:eastAsia="zh-CN"/>
              </w:rPr>
            </w:pPr>
            <w:r w:rsidRPr="00A31321">
              <w:rPr>
                <w:rFonts w:eastAsia="宋体"/>
                <w:lang w:eastAsia="zh-CN"/>
              </w:rPr>
              <w:t>ARC-2018-0010-missing_common_attribute_of_multimediaSession</w:t>
            </w:r>
          </w:p>
          <w:p w14:paraId="7B5FCC94" w14:textId="77777777" w:rsidR="00205F58" w:rsidRDefault="00336849" w:rsidP="00060623">
            <w:pPr>
              <w:pStyle w:val="StyleFPLeft-006Before4ptAfter4pt"/>
              <w:numPr>
                <w:ilvl w:val="0"/>
                <w:numId w:val="90"/>
              </w:numPr>
              <w:rPr>
                <w:rFonts w:eastAsia="宋体"/>
                <w:lang w:eastAsia="zh-CN"/>
              </w:rPr>
            </w:pPr>
            <w:r w:rsidRPr="00336849">
              <w:rPr>
                <w:rFonts w:eastAsia="宋体"/>
                <w:lang w:eastAsia="zh-CN"/>
              </w:rPr>
              <w:t>ARC-2018-0016R01-TS-0001-localMulticastGroup_resource_update</w:t>
            </w:r>
          </w:p>
          <w:p w14:paraId="25383657" w14:textId="77777777" w:rsidR="00205F58" w:rsidRDefault="005C30D7" w:rsidP="00060623">
            <w:pPr>
              <w:pStyle w:val="StyleFPLeft-006Before4ptAfter4pt"/>
              <w:numPr>
                <w:ilvl w:val="0"/>
                <w:numId w:val="90"/>
              </w:numPr>
              <w:rPr>
                <w:rFonts w:eastAsia="宋体"/>
                <w:lang w:eastAsia="zh-CN"/>
              </w:rPr>
            </w:pPr>
            <w:r w:rsidRPr="005C30D7">
              <w:rPr>
                <w:rFonts w:eastAsia="宋体"/>
                <w:lang w:eastAsia="zh-CN"/>
              </w:rPr>
              <w:t>ARC-2018-0030-bugfix_for_ACP_creation_procedure_(Rel-3)</w:t>
            </w:r>
          </w:p>
          <w:p w14:paraId="788962B9" w14:textId="77777777" w:rsidR="00205F58" w:rsidRDefault="005C30D7" w:rsidP="00060623">
            <w:pPr>
              <w:pStyle w:val="StyleFPLeft-006Before4ptAfter4pt"/>
              <w:numPr>
                <w:ilvl w:val="0"/>
                <w:numId w:val="90"/>
              </w:numPr>
              <w:rPr>
                <w:rFonts w:eastAsia="宋体"/>
                <w:lang w:eastAsia="zh-CN"/>
              </w:rPr>
            </w:pPr>
            <w:r w:rsidRPr="005C30D7">
              <w:rPr>
                <w:rFonts w:eastAsia="宋体"/>
                <w:lang w:eastAsia="zh-CN"/>
              </w:rPr>
              <w:t>ARC-2018-0034-multimediaSession attribute name bugfix</w:t>
            </w:r>
          </w:p>
        </w:tc>
      </w:tr>
      <w:tr w:rsidR="00495BFB" w:rsidRPr="007F384C" w14:paraId="700F074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FA4C236" w14:textId="77777777" w:rsidR="00495BFB" w:rsidRDefault="00495BFB" w:rsidP="00495BFB">
            <w:pPr>
              <w:pStyle w:val="StyleFPLeft-006Before4ptAfter4pt"/>
              <w:rPr>
                <w:rFonts w:eastAsia="宋体"/>
                <w:kern w:val="2"/>
                <w:lang w:eastAsia="zh-CN"/>
              </w:rPr>
            </w:pPr>
            <w:r>
              <w:rPr>
                <w:rFonts w:eastAsia="宋体" w:hint="eastAsia"/>
                <w:kern w:val="2"/>
                <w:lang w:eastAsia="zh-CN"/>
              </w:rPr>
              <w:t>V3.</w:t>
            </w:r>
            <w:r>
              <w:rPr>
                <w:rFonts w:eastAsia="宋体"/>
                <w:kern w:val="2"/>
                <w:lang w:eastAsia="zh-CN"/>
              </w:rPr>
              <w:t>1</w:t>
            </w:r>
            <w:r>
              <w:rPr>
                <w:rFonts w:eastAsia="宋体" w:hint="eastAsia"/>
                <w:kern w:val="2"/>
                <w:lang w:eastAsia="zh-CN"/>
              </w:rPr>
              <w:t>1.0</w:t>
            </w:r>
          </w:p>
        </w:tc>
        <w:tc>
          <w:tcPr>
            <w:tcW w:w="1723" w:type="dxa"/>
            <w:tcBorders>
              <w:top w:val="single" w:sz="6" w:space="0" w:color="auto"/>
              <w:left w:val="single" w:sz="6" w:space="0" w:color="auto"/>
              <w:bottom w:val="single" w:sz="6" w:space="0" w:color="auto"/>
              <w:right w:val="single" w:sz="6" w:space="0" w:color="auto"/>
            </w:tcBorders>
          </w:tcPr>
          <w:p w14:paraId="5EBB5FB1" w14:textId="77777777" w:rsidR="00495BFB" w:rsidRDefault="00495BFB" w:rsidP="00495BFB">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8-</w:t>
            </w:r>
            <w:r>
              <w:rPr>
                <w:rFonts w:eastAsia="宋体"/>
                <w:kern w:val="2"/>
                <w:lang w:eastAsia="zh-CN"/>
              </w:rPr>
              <w:t>0</w:t>
            </w:r>
            <w:r>
              <w:rPr>
                <w:rFonts w:eastAsia="宋体" w:hint="eastAsia"/>
                <w:kern w:val="2"/>
                <w:lang w:eastAsia="zh-CN"/>
              </w:rPr>
              <w:t>4-</w:t>
            </w:r>
            <w:r>
              <w:rPr>
                <w:rFonts w:eastAsia="宋体"/>
                <w:kern w:val="2"/>
                <w:lang w:eastAsia="zh-CN"/>
              </w:rPr>
              <w:t>08</w:t>
            </w:r>
          </w:p>
        </w:tc>
        <w:tc>
          <w:tcPr>
            <w:tcW w:w="7396" w:type="dxa"/>
            <w:tcBorders>
              <w:top w:val="single" w:sz="6" w:space="0" w:color="auto"/>
              <w:left w:val="nil"/>
              <w:bottom w:val="single" w:sz="6" w:space="0" w:color="auto"/>
              <w:right w:val="single" w:sz="6" w:space="0" w:color="auto"/>
            </w:tcBorders>
            <w:vAlign w:val="bottom"/>
          </w:tcPr>
          <w:p w14:paraId="5552ED7B" w14:textId="77777777" w:rsidR="00495BFB" w:rsidRPr="00665B41" w:rsidRDefault="00495BFB" w:rsidP="00495BFB">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sidRPr="00495BFB">
              <w:rPr>
                <w:rFonts w:eastAsia="宋体" w:hint="eastAsia"/>
                <w:kern w:val="2"/>
                <w:lang w:eastAsia="zh-CN"/>
              </w:rPr>
              <w:t>ARC#3</w:t>
            </w:r>
            <w:r>
              <w:rPr>
                <w:rFonts w:eastAsia="宋体" w:hint="eastAsia"/>
                <w:kern w:val="2"/>
                <w:lang w:eastAsia="zh-CN"/>
              </w:rPr>
              <w:t>4</w:t>
            </w:r>
            <w:r w:rsidRPr="00665B41">
              <w:rPr>
                <w:rFonts w:eastAsia="宋体"/>
                <w:kern w:val="2"/>
                <w:lang w:eastAsia="zh-CN"/>
              </w:rPr>
              <w:t xml:space="preserve"> meeting:</w:t>
            </w:r>
          </w:p>
          <w:p w14:paraId="696D5BE7" w14:textId="77777777" w:rsidR="00495BFB" w:rsidRPr="00665B41" w:rsidRDefault="005A2038" w:rsidP="00060623">
            <w:pPr>
              <w:pStyle w:val="StyleFPLeft-006Before4ptAfter4pt"/>
              <w:numPr>
                <w:ilvl w:val="0"/>
                <w:numId w:val="92"/>
              </w:numPr>
              <w:rPr>
                <w:rFonts w:eastAsia="宋体"/>
                <w:kern w:val="2"/>
                <w:lang w:eastAsia="zh-CN"/>
              </w:rPr>
            </w:pPr>
            <w:r>
              <w:fldChar w:fldCharType="begin"/>
            </w:r>
            <w:r>
              <w:instrText xml:space="preserve"> FILENAME </w:instrText>
            </w:r>
            <w:r>
              <w:fldChar w:fldCharType="separate"/>
            </w:r>
            <w:r w:rsidR="001967FF">
              <w:rPr>
                <w:noProof/>
              </w:rPr>
              <w:t>ARC-2018-0037-TS-0001-AE_DeReg_link_R3</w:t>
            </w:r>
            <w:r>
              <w:rPr>
                <w:noProof/>
              </w:rPr>
              <w:fldChar w:fldCharType="end"/>
            </w:r>
          </w:p>
          <w:p w14:paraId="627308AD" w14:textId="0BF3383D" w:rsidR="00E75EB3" w:rsidRPr="00665B41" w:rsidRDefault="00E75EB3" w:rsidP="00060623">
            <w:pPr>
              <w:pStyle w:val="StyleFPLeft-006Before4ptAfter4pt"/>
              <w:numPr>
                <w:ilvl w:val="0"/>
                <w:numId w:val="92"/>
              </w:numPr>
              <w:rPr>
                <w:rFonts w:eastAsia="宋体"/>
                <w:kern w:val="2"/>
                <w:lang w:eastAsia="zh-CN"/>
              </w:rPr>
            </w:pPr>
            <w:r w:rsidRPr="00D0051B">
              <w:t>ARC-2018-0054R01-TS_0001_FanoutProcedure_Update</w:t>
            </w:r>
          </w:p>
          <w:p w14:paraId="2937B9B9" w14:textId="77777777" w:rsidR="00495BFB" w:rsidRPr="00665B41" w:rsidRDefault="005A2038" w:rsidP="00060623">
            <w:pPr>
              <w:pStyle w:val="StyleFPLeft-006Before4ptAfter4pt"/>
              <w:numPr>
                <w:ilvl w:val="0"/>
                <w:numId w:val="92"/>
              </w:numPr>
              <w:rPr>
                <w:rFonts w:eastAsia="宋体"/>
                <w:kern w:val="2"/>
                <w:lang w:eastAsia="zh-CN"/>
              </w:rPr>
            </w:pPr>
            <w:r>
              <w:fldChar w:fldCharType="begin"/>
            </w:r>
            <w:r>
              <w:instrText xml:space="preserve"> FILENAME </w:instrText>
            </w:r>
            <w:r>
              <w:fldChar w:fldCharType="separate"/>
            </w:r>
            <w:r w:rsidR="00564928">
              <w:t>ARC-2018-0070R01-privilege_checking_for_attribute_deletion_(R3)</w:t>
            </w:r>
            <w:r>
              <w:fldChar w:fldCharType="end"/>
            </w:r>
          </w:p>
          <w:p w14:paraId="334E0740" w14:textId="77777777" w:rsidR="00564928" w:rsidRDefault="00564928" w:rsidP="00060623">
            <w:pPr>
              <w:pStyle w:val="StyleFPLeft-006Before4ptAfter4pt"/>
              <w:numPr>
                <w:ilvl w:val="0"/>
                <w:numId w:val="92"/>
              </w:numPr>
              <w:rPr>
                <w:rFonts w:eastAsia="宋体"/>
                <w:kern w:val="2"/>
                <w:lang w:eastAsia="zh-CN"/>
              </w:rPr>
            </w:pPr>
            <w:r w:rsidRPr="00564928">
              <w:rPr>
                <w:rFonts w:eastAsia="宋体"/>
                <w:kern w:val="2"/>
                <w:lang w:eastAsia="zh-CN"/>
              </w:rPr>
              <w:t>ARC-2018-0072R01-omitting_access_con</w:t>
            </w:r>
            <w:r w:rsidR="00F85108">
              <w:rPr>
                <w:rFonts w:eastAsia="宋体"/>
                <w:kern w:val="2"/>
                <w:lang w:eastAsia="zh-CN"/>
              </w:rPr>
              <w:t>trol_during_registration_(R3)</w:t>
            </w:r>
          </w:p>
          <w:p w14:paraId="3EFDF8DB" w14:textId="683A50C6" w:rsidR="00F85108" w:rsidRDefault="00F85108" w:rsidP="00060623">
            <w:pPr>
              <w:pStyle w:val="StyleFPLeft-006Before4ptAfter4pt"/>
              <w:numPr>
                <w:ilvl w:val="0"/>
                <w:numId w:val="92"/>
              </w:numPr>
              <w:rPr>
                <w:rFonts w:eastAsia="宋体"/>
                <w:kern w:val="2"/>
                <w:lang w:eastAsia="zh-CN"/>
              </w:rPr>
            </w:pPr>
            <w:r w:rsidRPr="00F85108">
              <w:rPr>
                <w:rFonts w:eastAsia="宋体"/>
                <w:kern w:val="2"/>
                <w:lang w:eastAsia="zh-CN"/>
              </w:rPr>
              <w:t>ARC-2018-0076R01-CR_TS-0001_CSEBase_correction</w:t>
            </w:r>
          </w:p>
          <w:p w14:paraId="7278D055" w14:textId="0C711482" w:rsidR="009C2A1D" w:rsidRDefault="009C2A1D" w:rsidP="00060623">
            <w:pPr>
              <w:pStyle w:val="StyleFPLeft-006Before4ptAfter4pt"/>
              <w:numPr>
                <w:ilvl w:val="0"/>
                <w:numId w:val="92"/>
              </w:numPr>
              <w:rPr>
                <w:rFonts w:eastAsia="宋体"/>
                <w:kern w:val="2"/>
                <w:lang w:eastAsia="zh-CN"/>
              </w:rPr>
            </w:pPr>
            <w:r w:rsidRPr="009C2A1D">
              <w:rPr>
                <w:rFonts w:eastAsia="宋体"/>
                <w:kern w:val="2"/>
                <w:lang w:eastAsia="zh-CN"/>
              </w:rPr>
              <w:t>ARC-2018-0077R01-TS-0001_timeSeries_procedure_correction_R3</w:t>
            </w:r>
          </w:p>
          <w:p w14:paraId="52C3478D" w14:textId="19BDF170" w:rsidR="00786FA0" w:rsidRDefault="00786FA0" w:rsidP="00060623">
            <w:pPr>
              <w:pStyle w:val="StyleFPLeft-006Before4ptAfter4pt"/>
              <w:numPr>
                <w:ilvl w:val="0"/>
                <w:numId w:val="92"/>
              </w:numPr>
              <w:rPr>
                <w:rFonts w:eastAsia="宋体"/>
                <w:kern w:val="2"/>
                <w:lang w:eastAsia="zh-CN"/>
              </w:rPr>
            </w:pPr>
            <w:r w:rsidRPr="00786FA0">
              <w:rPr>
                <w:rFonts w:eastAsia="宋体"/>
                <w:kern w:val="2"/>
                <w:lang w:eastAsia="zh-CN"/>
              </w:rPr>
              <w:t>ARC-2018-0078R01-Registration_IntroductoryText</w:t>
            </w:r>
          </w:p>
          <w:p w14:paraId="236B8D0E" w14:textId="431859E5" w:rsidR="00F85108" w:rsidRPr="00665B41" w:rsidRDefault="00F85108" w:rsidP="00060623">
            <w:pPr>
              <w:pStyle w:val="StyleFPLeft-006Before4ptAfter4pt"/>
              <w:numPr>
                <w:ilvl w:val="0"/>
                <w:numId w:val="92"/>
              </w:numPr>
              <w:rPr>
                <w:rFonts w:eastAsia="宋体"/>
                <w:kern w:val="2"/>
                <w:lang w:eastAsia="zh-CN"/>
              </w:rPr>
            </w:pPr>
            <w:r w:rsidRPr="00F85108">
              <w:rPr>
                <w:rFonts w:eastAsia="宋体"/>
                <w:kern w:val="2"/>
                <w:lang w:eastAsia="zh-CN"/>
              </w:rPr>
              <w:t>ARC-2018-0081-LocationPolicyAttributesAccessModes_R3</w:t>
            </w:r>
          </w:p>
        </w:tc>
      </w:tr>
      <w:tr w:rsidR="00407760" w:rsidRPr="007F384C" w14:paraId="6821F043"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1EA0973" w14:textId="2970F0FC" w:rsidR="00407760" w:rsidRDefault="00407760" w:rsidP="00495BFB">
            <w:pPr>
              <w:pStyle w:val="StyleFPLeft-006Before4ptAfter4pt"/>
              <w:rPr>
                <w:rFonts w:eastAsia="宋体"/>
                <w:kern w:val="2"/>
                <w:lang w:eastAsia="zh-CN"/>
              </w:rPr>
            </w:pPr>
            <w:r>
              <w:rPr>
                <w:rFonts w:eastAsia="宋体"/>
                <w:kern w:val="2"/>
                <w:lang w:eastAsia="zh-CN"/>
              </w:rPr>
              <w:t>V3.12.0</w:t>
            </w:r>
          </w:p>
        </w:tc>
        <w:tc>
          <w:tcPr>
            <w:tcW w:w="1723" w:type="dxa"/>
            <w:tcBorders>
              <w:top w:val="single" w:sz="6" w:space="0" w:color="auto"/>
              <w:left w:val="single" w:sz="6" w:space="0" w:color="auto"/>
              <w:bottom w:val="single" w:sz="6" w:space="0" w:color="auto"/>
              <w:right w:val="single" w:sz="6" w:space="0" w:color="auto"/>
            </w:tcBorders>
          </w:tcPr>
          <w:p w14:paraId="4A7947E2" w14:textId="163BCD5D" w:rsidR="00407760" w:rsidRDefault="00407760" w:rsidP="00495BFB">
            <w:pPr>
              <w:pStyle w:val="StyleFPLeft-006Before4ptAfter4pt"/>
              <w:rPr>
                <w:rFonts w:eastAsia="宋体"/>
                <w:kern w:val="2"/>
                <w:lang w:eastAsia="zh-CN"/>
              </w:rPr>
            </w:pPr>
            <w:r>
              <w:rPr>
                <w:rFonts w:eastAsia="宋体"/>
                <w:kern w:val="2"/>
                <w:lang w:eastAsia="zh-CN"/>
              </w:rPr>
              <w:t>2018-07-30</w:t>
            </w:r>
          </w:p>
        </w:tc>
        <w:tc>
          <w:tcPr>
            <w:tcW w:w="7396" w:type="dxa"/>
            <w:tcBorders>
              <w:top w:val="single" w:sz="6" w:space="0" w:color="auto"/>
              <w:left w:val="nil"/>
              <w:bottom w:val="single" w:sz="6" w:space="0" w:color="auto"/>
              <w:right w:val="single" w:sz="6" w:space="0" w:color="auto"/>
            </w:tcBorders>
            <w:vAlign w:val="bottom"/>
          </w:tcPr>
          <w:p w14:paraId="4E58DA11" w14:textId="16F9D193" w:rsidR="00407760" w:rsidRPr="00665B41" w:rsidRDefault="00407760" w:rsidP="00407760">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sidRPr="00495BFB">
              <w:rPr>
                <w:rFonts w:eastAsia="宋体" w:hint="eastAsia"/>
                <w:kern w:val="2"/>
                <w:lang w:eastAsia="zh-CN"/>
              </w:rPr>
              <w:t>ARC#3</w:t>
            </w:r>
            <w:r>
              <w:rPr>
                <w:rFonts w:eastAsia="宋体" w:hint="eastAsia"/>
                <w:kern w:val="2"/>
                <w:lang w:eastAsia="zh-CN"/>
              </w:rPr>
              <w:t>5</w:t>
            </w:r>
            <w:r w:rsidR="0029617E">
              <w:rPr>
                <w:rFonts w:eastAsia="宋体"/>
                <w:kern w:val="2"/>
                <w:lang w:eastAsia="zh-CN"/>
              </w:rPr>
              <w:t xml:space="preserve"> and ARC#35.1 CC</w:t>
            </w:r>
            <w:r>
              <w:rPr>
                <w:rFonts w:eastAsia="宋体" w:hint="eastAsia"/>
                <w:kern w:val="2"/>
                <w:lang w:eastAsia="zh-CN"/>
              </w:rPr>
              <w:t xml:space="preserve"> </w:t>
            </w:r>
            <w:r w:rsidRPr="00665B41">
              <w:rPr>
                <w:rFonts w:eastAsia="宋体"/>
                <w:kern w:val="2"/>
                <w:lang w:eastAsia="zh-CN"/>
              </w:rPr>
              <w:t>meeting</w:t>
            </w:r>
            <w:r w:rsidR="0029617E">
              <w:rPr>
                <w:rFonts w:eastAsia="宋体"/>
                <w:kern w:val="2"/>
                <w:lang w:eastAsia="zh-CN"/>
              </w:rPr>
              <w:t>s</w:t>
            </w:r>
            <w:r w:rsidRPr="00665B41">
              <w:rPr>
                <w:rFonts w:eastAsia="宋体"/>
                <w:kern w:val="2"/>
                <w:lang w:eastAsia="zh-CN"/>
              </w:rPr>
              <w:t>:</w:t>
            </w:r>
          </w:p>
          <w:p w14:paraId="31EC64D6" w14:textId="77777777" w:rsidR="00407760" w:rsidRPr="00407760" w:rsidRDefault="00407760" w:rsidP="00060623">
            <w:pPr>
              <w:pStyle w:val="StyleFPLeft-006Before4ptAfter4pt"/>
              <w:numPr>
                <w:ilvl w:val="0"/>
                <w:numId w:val="93"/>
              </w:numPr>
              <w:rPr>
                <w:rFonts w:eastAsia="宋体"/>
                <w:kern w:val="2"/>
                <w:lang w:eastAsia="zh-CN"/>
              </w:rPr>
            </w:pPr>
            <w:r w:rsidRPr="00407760">
              <w:t>ARC-2018-0058R04-Resource_Type_triggerRequest</w:t>
            </w:r>
          </w:p>
          <w:p w14:paraId="49DC9D37" w14:textId="77777777" w:rsidR="00407760" w:rsidRPr="00407760" w:rsidRDefault="00407760" w:rsidP="00060623">
            <w:pPr>
              <w:pStyle w:val="StyleFPLeft-006Before4ptAfter4pt"/>
              <w:numPr>
                <w:ilvl w:val="0"/>
                <w:numId w:val="93"/>
              </w:numPr>
              <w:rPr>
                <w:rFonts w:eastAsia="宋体"/>
                <w:kern w:val="2"/>
                <w:lang w:eastAsia="zh-CN"/>
              </w:rPr>
            </w:pPr>
            <w:r w:rsidRPr="00407760">
              <w:t>ARC-2018-0068R02-parent_resource_lookup_for_acpid(R3)</w:t>
            </w:r>
          </w:p>
          <w:p w14:paraId="781D8918" w14:textId="77777777" w:rsidR="00407760" w:rsidRPr="00407760" w:rsidRDefault="00407760" w:rsidP="00060623">
            <w:pPr>
              <w:pStyle w:val="StyleFPLeft-006Before4ptAfter4pt"/>
              <w:numPr>
                <w:ilvl w:val="0"/>
                <w:numId w:val="93"/>
              </w:numPr>
              <w:rPr>
                <w:rFonts w:eastAsia="宋体"/>
                <w:kern w:val="2"/>
                <w:lang w:eastAsia="zh-CN"/>
              </w:rPr>
            </w:pPr>
            <w:r w:rsidRPr="00407760">
              <w:t>ARC-2018-0073R02-TS-0001_Rel-3_introduction_texts_to_cleanup_editors_notes</w:t>
            </w:r>
          </w:p>
          <w:p w14:paraId="1542A4F2" w14:textId="77777777" w:rsidR="00407760" w:rsidRPr="00407760" w:rsidRDefault="00407760" w:rsidP="00060623">
            <w:pPr>
              <w:pStyle w:val="StyleFPLeft-006Before4ptAfter4pt"/>
              <w:numPr>
                <w:ilvl w:val="0"/>
                <w:numId w:val="93"/>
              </w:numPr>
              <w:rPr>
                <w:rFonts w:eastAsia="宋体"/>
                <w:kern w:val="2"/>
                <w:lang w:eastAsia="zh-CN"/>
              </w:rPr>
            </w:pPr>
            <w:r w:rsidRPr="00407760">
              <w:t>ARC-2018-0109-CR_Location_Policy</w:t>
            </w:r>
          </w:p>
          <w:p w14:paraId="704E64E2" w14:textId="77777777" w:rsidR="00407760" w:rsidRPr="00407760" w:rsidRDefault="00407760" w:rsidP="00060623">
            <w:pPr>
              <w:pStyle w:val="StyleFPLeft-006Before4ptAfter4pt"/>
              <w:numPr>
                <w:ilvl w:val="0"/>
                <w:numId w:val="93"/>
              </w:numPr>
              <w:rPr>
                <w:rFonts w:eastAsia="宋体"/>
                <w:kern w:val="2"/>
                <w:lang w:eastAsia="zh-CN"/>
              </w:rPr>
            </w:pPr>
            <w:r w:rsidRPr="00407760">
              <w:t>ARC-2018-0120R02-Clarification_to_transaction</w:t>
            </w:r>
          </w:p>
          <w:p w14:paraId="2C619B85" w14:textId="77777777" w:rsidR="00407760" w:rsidRPr="00407760" w:rsidRDefault="00407760" w:rsidP="00060623">
            <w:pPr>
              <w:pStyle w:val="StyleFPLeft-006Before4ptAfter4pt"/>
              <w:numPr>
                <w:ilvl w:val="0"/>
                <w:numId w:val="93"/>
              </w:numPr>
              <w:rPr>
                <w:rFonts w:eastAsia="宋体"/>
                <w:kern w:val="2"/>
                <w:lang w:eastAsia="zh-CN"/>
              </w:rPr>
            </w:pPr>
            <w:r w:rsidRPr="00407760">
              <w:t>ARC-2018-0126-TS-0001_crossResourceSubscription_attribute_mulitplity_correction</w:t>
            </w:r>
          </w:p>
          <w:p w14:paraId="360F8A1E" w14:textId="77777777" w:rsidR="00407760" w:rsidRPr="00407760" w:rsidRDefault="00407760" w:rsidP="00060623">
            <w:pPr>
              <w:pStyle w:val="StyleFPLeft-006Before4ptAfter4pt"/>
              <w:numPr>
                <w:ilvl w:val="0"/>
                <w:numId w:val="93"/>
              </w:numPr>
              <w:rPr>
                <w:rFonts w:eastAsia="宋体"/>
                <w:kern w:val="2"/>
                <w:lang w:eastAsia="zh-CN"/>
              </w:rPr>
            </w:pPr>
            <w:r w:rsidRPr="00407760">
              <w:t>ARC-2018-0131R01-Change_ResourceType_summary_R3</w:t>
            </w:r>
          </w:p>
          <w:p w14:paraId="3606D8C3" w14:textId="77777777" w:rsidR="00407760" w:rsidRPr="00407760" w:rsidRDefault="00407760" w:rsidP="00060623">
            <w:pPr>
              <w:pStyle w:val="StyleFPLeft-006Before4ptAfter4pt"/>
              <w:numPr>
                <w:ilvl w:val="0"/>
                <w:numId w:val="93"/>
              </w:numPr>
              <w:rPr>
                <w:rFonts w:eastAsia="宋体"/>
                <w:kern w:val="2"/>
                <w:lang w:eastAsia="zh-CN"/>
              </w:rPr>
            </w:pPr>
            <w:r w:rsidRPr="00407760">
              <w:t>ARC-2018-0135R01-TextMissingInAnncProcedures_R3</w:t>
            </w:r>
          </w:p>
          <w:p w14:paraId="1FF6A194" w14:textId="77777777" w:rsidR="00407760" w:rsidRPr="00407760" w:rsidRDefault="00407760" w:rsidP="00060623">
            <w:pPr>
              <w:pStyle w:val="StyleFPLeft-006Before4ptAfter4pt"/>
              <w:numPr>
                <w:ilvl w:val="0"/>
                <w:numId w:val="93"/>
              </w:numPr>
              <w:rPr>
                <w:rFonts w:eastAsia="宋体"/>
                <w:kern w:val="2"/>
                <w:lang w:eastAsia="zh-CN"/>
              </w:rPr>
            </w:pPr>
            <w:r w:rsidRPr="00407760">
              <w:t>ARC-2018-0145R01-TS-0001_cleanup_Group_Management</w:t>
            </w:r>
          </w:p>
          <w:p w14:paraId="5E6945DE" w14:textId="77777777" w:rsidR="00407760" w:rsidRPr="00407760" w:rsidRDefault="00407760" w:rsidP="00060623">
            <w:pPr>
              <w:pStyle w:val="StyleFPLeft-006Before4ptAfter4pt"/>
              <w:numPr>
                <w:ilvl w:val="0"/>
                <w:numId w:val="93"/>
              </w:numPr>
              <w:rPr>
                <w:rFonts w:eastAsia="宋体"/>
                <w:kern w:val="2"/>
                <w:lang w:eastAsia="zh-CN"/>
              </w:rPr>
            </w:pPr>
            <w:r w:rsidRPr="00407760">
              <w:t>ARC-2018-0153-container_locationID_attribute_correction_R3</w:t>
            </w:r>
          </w:p>
          <w:p w14:paraId="3527ECAE" w14:textId="0286E1D2" w:rsidR="00407760" w:rsidRDefault="00407760" w:rsidP="00407760">
            <w:pPr>
              <w:pStyle w:val="StyleFPLeft-006Before4ptAfter4pt"/>
              <w:ind w:left="0"/>
              <w:rPr>
                <w:noProof/>
              </w:rPr>
            </w:pPr>
          </w:p>
          <w:p w14:paraId="188530AD" w14:textId="25BC0AED" w:rsidR="00407760" w:rsidRPr="00665B41" w:rsidRDefault="00407760" w:rsidP="00407760">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sidRPr="00495BFB">
              <w:rPr>
                <w:rFonts w:eastAsia="宋体" w:hint="eastAsia"/>
                <w:kern w:val="2"/>
                <w:lang w:eastAsia="zh-CN"/>
              </w:rPr>
              <w:t>ARC#3</w:t>
            </w:r>
            <w:r>
              <w:rPr>
                <w:rFonts w:eastAsia="宋体"/>
                <w:kern w:val="2"/>
                <w:lang w:eastAsia="zh-CN"/>
              </w:rPr>
              <w:t>6</w:t>
            </w:r>
            <w:r>
              <w:rPr>
                <w:rFonts w:eastAsia="宋体" w:hint="eastAsia"/>
                <w:kern w:val="2"/>
                <w:lang w:eastAsia="zh-CN"/>
              </w:rPr>
              <w:t xml:space="preserve"> </w:t>
            </w:r>
            <w:r w:rsidRPr="00665B41">
              <w:rPr>
                <w:rFonts w:eastAsia="宋体"/>
                <w:kern w:val="2"/>
                <w:lang w:eastAsia="zh-CN"/>
              </w:rPr>
              <w:t>meeting:</w:t>
            </w:r>
          </w:p>
          <w:p w14:paraId="48A90A41" w14:textId="2272A001" w:rsidR="00407760" w:rsidRPr="00407760" w:rsidRDefault="005A2038" w:rsidP="00060623">
            <w:pPr>
              <w:pStyle w:val="StyleFPLeft-006Before4ptAfter4pt"/>
              <w:numPr>
                <w:ilvl w:val="0"/>
                <w:numId w:val="94"/>
              </w:numPr>
              <w:rPr>
                <w:rFonts w:eastAsia="宋体"/>
                <w:kern w:val="2"/>
                <w:lang w:eastAsia="zh-CN"/>
              </w:rPr>
            </w:pPr>
            <w:r>
              <w:fldChar w:fldCharType="begin"/>
            </w:r>
            <w:r>
              <w:instrText xml:space="preserve"> FILENAME </w:instrText>
            </w:r>
            <w:r>
              <w:fldChar w:fldCharType="separate"/>
            </w:r>
            <w:r w:rsidR="00407760">
              <w:t xml:space="preserve"> </w:t>
            </w:r>
            <w:r w:rsidR="00407760" w:rsidRPr="00407760">
              <w:rPr>
                <w:noProof/>
              </w:rPr>
              <w:t>ARC-2018-0114R04-TS-0001_Cleanup_Authorization</w:t>
            </w:r>
            <w:r>
              <w:rPr>
                <w:noProof/>
              </w:rPr>
              <w:fldChar w:fldCharType="end"/>
            </w:r>
          </w:p>
          <w:p w14:paraId="22710AA0" w14:textId="014C43B1"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ARC-2018-0161-modifyng_mgmtObj_child_resources</w:t>
            </w:r>
          </w:p>
          <w:p w14:paraId="65CDA049" w14:textId="404D7B78"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ARC-2018-0175R01-Subscription_NotificationEventType_Blocking_R3</w:t>
            </w:r>
          </w:p>
          <w:p w14:paraId="7786730C" w14:textId="669AAED0"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ARC-2018-0207R02-Modification_to_Announcement_Description</w:t>
            </w:r>
          </w:p>
          <w:p w14:paraId="57314CEF" w14:textId="340B5126"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ARC-2018-0209-CR_TriggerPayloadSerialization_AttributeRemoval_R3</w:t>
            </w:r>
          </w:p>
          <w:p w14:paraId="3134FA4B" w14:textId="0B6780EF"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ARC-2018-0210-CR_TriggerValidityTime_Multiplicity_R3</w:t>
            </w:r>
          </w:p>
          <w:p w14:paraId="1CCA0B6C" w14:textId="40115946"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ARC-2018-0211R01-CR_Content_Serialization_Response_R3</w:t>
            </w:r>
          </w:p>
          <w:p w14:paraId="749A9E67" w14:textId="6F6B0BDB"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ARC-2018-0218R01-pollingChannelResponses_R3</w:t>
            </w:r>
          </w:p>
          <w:p w14:paraId="78B2C2F9" w14:textId="0153E11D"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ARC-2018-0220-multimediaSession_child_resource_types</w:t>
            </w:r>
          </w:p>
          <w:p w14:paraId="09EFC6C4" w14:textId="6ADD1261"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ARC-2018-0224-TS-0001-CSEBase_resource_in_a_CSE_R3</w:t>
            </w:r>
          </w:p>
          <w:p w14:paraId="3E170401" w14:textId="4552D250" w:rsidR="00407760" w:rsidRPr="00665B41"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ARC-2018-0226-Replace_CSEBase_resource_name_shortcut_for_R3</w:t>
            </w:r>
          </w:p>
          <w:p w14:paraId="29C79167" w14:textId="2A9BD069" w:rsidR="00407760" w:rsidRPr="00665B41" w:rsidRDefault="00407760" w:rsidP="00407760">
            <w:pPr>
              <w:pStyle w:val="StyleFPLeft-006Before4ptAfter4pt"/>
              <w:ind w:left="0"/>
              <w:rPr>
                <w:rFonts w:eastAsia="宋体"/>
                <w:kern w:val="2"/>
                <w:lang w:eastAsia="zh-CN"/>
              </w:rPr>
            </w:pPr>
          </w:p>
        </w:tc>
      </w:tr>
      <w:tr w:rsidR="000C19FD" w:rsidRPr="007F384C" w14:paraId="2B78714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5AC43EE" w14:textId="107AB614" w:rsidR="000C19FD" w:rsidRDefault="000C19FD" w:rsidP="000C19FD">
            <w:pPr>
              <w:pStyle w:val="StyleFPLeft-006Before4ptAfter4pt"/>
              <w:rPr>
                <w:rFonts w:eastAsia="宋体"/>
                <w:kern w:val="2"/>
                <w:lang w:eastAsia="zh-CN"/>
              </w:rPr>
            </w:pPr>
            <w:r>
              <w:rPr>
                <w:rFonts w:eastAsia="宋体"/>
                <w:kern w:val="2"/>
                <w:lang w:eastAsia="zh-CN"/>
              </w:rPr>
              <w:t>V3.1</w:t>
            </w:r>
            <w:r>
              <w:rPr>
                <w:rFonts w:eastAsia="宋体" w:hint="eastAsia"/>
                <w:kern w:val="2"/>
                <w:lang w:eastAsia="zh-CN"/>
              </w:rPr>
              <w:t>3</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CB6CC3D" w14:textId="3718A6F1" w:rsidR="000C19FD" w:rsidRDefault="000C19FD" w:rsidP="000C19FD">
            <w:pPr>
              <w:pStyle w:val="StyleFPLeft-006Before4ptAfter4pt"/>
              <w:rPr>
                <w:rFonts w:eastAsia="宋体"/>
                <w:kern w:val="2"/>
                <w:lang w:eastAsia="zh-CN"/>
              </w:rPr>
            </w:pPr>
            <w:r>
              <w:rPr>
                <w:rFonts w:eastAsia="宋体"/>
                <w:kern w:val="2"/>
                <w:lang w:eastAsia="zh-CN"/>
              </w:rPr>
              <w:t>2018-0</w:t>
            </w:r>
            <w:r>
              <w:rPr>
                <w:rFonts w:eastAsia="宋体" w:hint="eastAsia"/>
                <w:kern w:val="2"/>
                <w:lang w:eastAsia="zh-CN"/>
              </w:rPr>
              <w:t>9</w:t>
            </w:r>
            <w:r>
              <w:rPr>
                <w:rFonts w:eastAsia="宋体"/>
                <w:kern w:val="2"/>
                <w:lang w:eastAsia="zh-CN"/>
              </w:rPr>
              <w:t>-30</w:t>
            </w:r>
          </w:p>
        </w:tc>
        <w:tc>
          <w:tcPr>
            <w:tcW w:w="7396" w:type="dxa"/>
            <w:tcBorders>
              <w:top w:val="single" w:sz="6" w:space="0" w:color="auto"/>
              <w:left w:val="nil"/>
              <w:bottom w:val="single" w:sz="6" w:space="0" w:color="auto"/>
              <w:right w:val="single" w:sz="6" w:space="0" w:color="auto"/>
            </w:tcBorders>
            <w:vAlign w:val="bottom"/>
          </w:tcPr>
          <w:p w14:paraId="4D8018E4" w14:textId="566813F4" w:rsidR="000C19FD" w:rsidRPr="00665B41" w:rsidRDefault="000C19FD" w:rsidP="000C19FD">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sidRPr="00495BFB">
              <w:rPr>
                <w:rFonts w:eastAsia="宋体" w:hint="eastAsia"/>
                <w:kern w:val="2"/>
                <w:lang w:eastAsia="zh-CN"/>
              </w:rPr>
              <w:t>ARC#3</w:t>
            </w:r>
            <w:r>
              <w:rPr>
                <w:rFonts w:eastAsia="宋体" w:hint="eastAsia"/>
                <w:kern w:val="2"/>
                <w:lang w:eastAsia="zh-CN"/>
              </w:rPr>
              <w:t xml:space="preserve">7 </w:t>
            </w:r>
            <w:r w:rsidRPr="00665B41">
              <w:rPr>
                <w:rFonts w:eastAsia="宋体"/>
                <w:kern w:val="2"/>
                <w:lang w:eastAsia="zh-CN"/>
              </w:rPr>
              <w:t>meeting:</w:t>
            </w:r>
          </w:p>
          <w:p w14:paraId="0DB2F88D" w14:textId="77777777" w:rsidR="000C19FD" w:rsidRDefault="000C19FD" w:rsidP="00EA422E">
            <w:pPr>
              <w:pStyle w:val="StyleFPLeft-006Before4ptAfter4pt"/>
              <w:numPr>
                <w:ilvl w:val="0"/>
                <w:numId w:val="95"/>
              </w:numPr>
              <w:rPr>
                <w:rFonts w:eastAsia="宋体"/>
                <w:kern w:val="2"/>
                <w:lang w:eastAsia="zh-CN"/>
              </w:rPr>
            </w:pPr>
            <w:r w:rsidRPr="000C19FD">
              <w:rPr>
                <w:rFonts w:eastAsia="宋体"/>
                <w:kern w:val="2"/>
                <w:lang w:eastAsia="zh-CN"/>
              </w:rPr>
              <w:t>ARC-2018-0255R01-TS-0001_Announce_CSE_Rework_R3</w:t>
            </w:r>
          </w:p>
          <w:p w14:paraId="6BC624A3" w14:textId="53C301DF" w:rsidR="000C19FD" w:rsidRPr="000C19FD" w:rsidRDefault="000C19FD" w:rsidP="00EA422E">
            <w:pPr>
              <w:pStyle w:val="StyleFPLeft-006Before4ptAfter4pt"/>
              <w:numPr>
                <w:ilvl w:val="0"/>
                <w:numId w:val="95"/>
              </w:numPr>
              <w:rPr>
                <w:rFonts w:eastAsia="宋体"/>
                <w:kern w:val="2"/>
                <w:lang w:eastAsia="zh-CN"/>
              </w:rPr>
            </w:pPr>
            <w:r w:rsidRPr="000C19FD">
              <w:rPr>
                <w:rFonts w:eastAsia="宋体"/>
                <w:kern w:val="2"/>
                <w:lang w:eastAsia="zh-CN"/>
              </w:rPr>
              <w:t>ARC-2018-0291-ResourceSummary_R3</w:t>
            </w:r>
          </w:p>
        </w:tc>
      </w:tr>
      <w:tr w:rsidR="00DD0F72" w:rsidRPr="007F384C" w14:paraId="508237EA"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D087A98" w14:textId="3101D0B4" w:rsidR="00DD0F72" w:rsidRDefault="00DD0F72" w:rsidP="00DD0F72">
            <w:pPr>
              <w:pStyle w:val="StyleFPLeft-006Before4ptAfter4pt"/>
              <w:rPr>
                <w:rFonts w:eastAsia="宋体"/>
                <w:kern w:val="2"/>
                <w:lang w:eastAsia="zh-CN"/>
              </w:rPr>
            </w:pPr>
            <w:r>
              <w:rPr>
                <w:rFonts w:eastAsia="宋体"/>
                <w:kern w:val="2"/>
                <w:lang w:eastAsia="zh-CN"/>
              </w:rPr>
              <w:t>V3.1</w:t>
            </w:r>
            <w:r>
              <w:rPr>
                <w:rFonts w:eastAsia="宋体" w:hint="eastAsia"/>
                <w:kern w:val="2"/>
                <w:lang w:eastAsia="zh-CN"/>
              </w:rPr>
              <w:t>3</w:t>
            </w:r>
            <w:r>
              <w:rPr>
                <w:rFonts w:eastAsia="宋体"/>
                <w:kern w:val="2"/>
                <w:lang w:eastAsia="zh-CN"/>
              </w:rPr>
              <w:t>.1</w:t>
            </w:r>
          </w:p>
        </w:tc>
        <w:tc>
          <w:tcPr>
            <w:tcW w:w="1723" w:type="dxa"/>
            <w:tcBorders>
              <w:top w:val="single" w:sz="6" w:space="0" w:color="auto"/>
              <w:left w:val="single" w:sz="6" w:space="0" w:color="auto"/>
              <w:bottom w:val="single" w:sz="6" w:space="0" w:color="auto"/>
              <w:right w:val="single" w:sz="6" w:space="0" w:color="auto"/>
            </w:tcBorders>
          </w:tcPr>
          <w:p w14:paraId="6953D409" w14:textId="1EC76E11" w:rsidR="00DD0F72" w:rsidRDefault="00DD0F72" w:rsidP="00DD0F72">
            <w:pPr>
              <w:pStyle w:val="StyleFPLeft-006Before4ptAfter4pt"/>
              <w:rPr>
                <w:rFonts w:eastAsia="宋体"/>
                <w:kern w:val="2"/>
                <w:lang w:eastAsia="zh-CN"/>
              </w:rPr>
            </w:pPr>
            <w:r>
              <w:rPr>
                <w:rFonts w:eastAsia="宋体"/>
                <w:kern w:val="2"/>
                <w:lang w:eastAsia="zh-CN"/>
              </w:rPr>
              <w:t>2018-10-05</w:t>
            </w:r>
          </w:p>
        </w:tc>
        <w:tc>
          <w:tcPr>
            <w:tcW w:w="7396" w:type="dxa"/>
            <w:tcBorders>
              <w:top w:val="single" w:sz="6" w:space="0" w:color="auto"/>
              <w:left w:val="nil"/>
              <w:bottom w:val="single" w:sz="6" w:space="0" w:color="auto"/>
              <w:right w:val="single" w:sz="6" w:space="0" w:color="auto"/>
            </w:tcBorders>
            <w:vAlign w:val="bottom"/>
          </w:tcPr>
          <w:p w14:paraId="4FFA4DA9" w14:textId="192E6F86" w:rsidR="00DD0F72" w:rsidRPr="00A45D48" w:rsidRDefault="00DD0F72" w:rsidP="00DD0F72">
            <w:pPr>
              <w:pStyle w:val="StyleFPLeft-006Before4ptAfter4pt"/>
              <w:rPr>
                <w:rFonts w:eastAsiaTheme="minorEastAsia"/>
                <w:lang w:eastAsia="zh-CN"/>
              </w:rPr>
            </w:pPr>
            <w:r>
              <w:t>Correct</w:t>
            </w:r>
            <w:r>
              <w:rPr>
                <w:rFonts w:eastAsiaTheme="minorEastAsia"/>
                <w:lang w:eastAsia="zh-CN"/>
              </w:rPr>
              <w:t>s</w:t>
            </w:r>
            <w:r>
              <w:rPr>
                <w:rFonts w:eastAsiaTheme="minorEastAsia" w:hint="eastAsia"/>
                <w:lang w:eastAsia="zh-CN"/>
              </w:rPr>
              <w:t xml:space="preserve"> according to ETSI</w:t>
            </w:r>
            <w:r>
              <w:rPr>
                <w:rFonts w:eastAsiaTheme="minorEastAsia"/>
                <w:lang w:eastAsia="zh-CN"/>
              </w:rPr>
              <w:t xml:space="preserve"> </w:t>
            </w:r>
            <w:r w:rsidRPr="00A45D48">
              <w:rPr>
                <w:rFonts w:eastAsiaTheme="minorEastAsia"/>
                <w:lang w:eastAsia="zh-CN"/>
              </w:rPr>
              <w:t>editHelp</w:t>
            </w:r>
            <w:r>
              <w:rPr>
                <w:rFonts w:eastAsiaTheme="minorEastAsia"/>
                <w:lang w:eastAsia="zh-CN"/>
              </w:rPr>
              <w:t xml:space="preserve"> comments</w:t>
            </w:r>
          </w:p>
        </w:tc>
      </w:tr>
      <w:tr w:rsidR="007F7267" w:rsidRPr="007F384C" w14:paraId="73596239"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9550898" w14:textId="0A6B9187" w:rsidR="007F7267" w:rsidRDefault="007F7267" w:rsidP="007F7267">
            <w:pPr>
              <w:pStyle w:val="StyleFPLeft-006Before4ptAfter4pt"/>
              <w:rPr>
                <w:rFonts w:eastAsia="宋体"/>
                <w:kern w:val="2"/>
                <w:lang w:eastAsia="zh-CN"/>
              </w:rPr>
            </w:pPr>
            <w:r>
              <w:rPr>
                <w:rFonts w:eastAsia="宋体"/>
                <w:kern w:val="2"/>
                <w:lang w:eastAsia="zh-CN"/>
              </w:rPr>
              <w:t>V3.1</w:t>
            </w:r>
            <w:r>
              <w:rPr>
                <w:rFonts w:eastAsia="宋体" w:hint="eastAsia"/>
                <w:kern w:val="2"/>
                <w:lang w:eastAsia="zh-CN"/>
              </w:rPr>
              <w:t>4</w:t>
            </w:r>
            <w:r>
              <w:rPr>
                <w:rFonts w:eastAsia="宋体"/>
                <w:kern w:val="2"/>
                <w:lang w:eastAsia="zh-CN"/>
              </w:rPr>
              <w:t>.</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E37AB86" w14:textId="14F9F260" w:rsidR="007F7267" w:rsidRDefault="007F7267" w:rsidP="007F7267">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9</w:t>
            </w:r>
            <w:r>
              <w:rPr>
                <w:rFonts w:eastAsia="宋体"/>
                <w:kern w:val="2"/>
                <w:lang w:eastAsia="zh-CN"/>
              </w:rPr>
              <w:t>-0</w:t>
            </w:r>
            <w:r>
              <w:rPr>
                <w:rFonts w:eastAsia="宋体" w:hint="eastAsia"/>
                <w:kern w:val="2"/>
                <w:lang w:eastAsia="zh-CN"/>
              </w:rPr>
              <w:t>2</w:t>
            </w:r>
            <w:r>
              <w:rPr>
                <w:rFonts w:eastAsia="宋体"/>
                <w:kern w:val="2"/>
                <w:lang w:eastAsia="zh-CN"/>
              </w:rPr>
              <w:t>-0</w:t>
            </w:r>
            <w:r>
              <w:rPr>
                <w:rFonts w:eastAsia="宋体" w:hint="eastAsia"/>
                <w:kern w:val="2"/>
                <w:lang w:eastAsia="zh-CN"/>
              </w:rPr>
              <w:t>2</w:t>
            </w:r>
          </w:p>
        </w:tc>
        <w:tc>
          <w:tcPr>
            <w:tcW w:w="7396" w:type="dxa"/>
            <w:tcBorders>
              <w:top w:val="single" w:sz="6" w:space="0" w:color="auto"/>
              <w:left w:val="nil"/>
              <w:bottom w:val="single" w:sz="6" w:space="0" w:color="auto"/>
              <w:right w:val="single" w:sz="6" w:space="0" w:color="auto"/>
            </w:tcBorders>
            <w:vAlign w:val="bottom"/>
          </w:tcPr>
          <w:p w14:paraId="05AC0BE8" w14:textId="24AE12C9" w:rsidR="007F7267" w:rsidRDefault="007F7267" w:rsidP="007F7267">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Pr>
                <w:rFonts w:eastAsia="宋体"/>
                <w:kern w:val="2"/>
                <w:lang w:eastAsia="zh-CN"/>
              </w:rPr>
              <w:t>ARC#37.1</w:t>
            </w:r>
            <w:r w:rsidR="005F19B3">
              <w:rPr>
                <w:rFonts w:eastAsia="宋体"/>
                <w:kern w:val="2"/>
                <w:lang w:eastAsia="zh-CN"/>
              </w:rPr>
              <w:t xml:space="preserve">, </w:t>
            </w:r>
            <w:r w:rsidR="005F19B3" w:rsidRPr="00AD54F5">
              <w:t>3</w:t>
            </w:r>
            <w:r w:rsidR="005F19B3">
              <w:t>7.2</w:t>
            </w:r>
            <w:r>
              <w:rPr>
                <w:rFonts w:eastAsia="宋体"/>
                <w:kern w:val="2"/>
                <w:lang w:eastAsia="zh-CN"/>
              </w:rPr>
              <w:t xml:space="preserve"> CC</w:t>
            </w:r>
            <w:r>
              <w:rPr>
                <w:rFonts w:eastAsia="宋体" w:hint="eastAsia"/>
                <w:kern w:val="2"/>
                <w:lang w:eastAsia="zh-CN"/>
              </w:rPr>
              <w:t xml:space="preserve"> </w:t>
            </w:r>
            <w:r>
              <w:rPr>
                <w:rFonts w:eastAsia="宋体"/>
                <w:kern w:val="2"/>
                <w:lang w:eastAsia="zh-CN"/>
              </w:rPr>
              <w:t xml:space="preserve">and </w:t>
            </w:r>
            <w:r w:rsidRPr="00495BFB">
              <w:rPr>
                <w:rFonts w:eastAsia="宋体" w:hint="eastAsia"/>
                <w:kern w:val="2"/>
                <w:lang w:eastAsia="zh-CN"/>
              </w:rPr>
              <w:t>ARC#3</w:t>
            </w:r>
            <w:r>
              <w:rPr>
                <w:rFonts w:eastAsia="宋体" w:hint="eastAsia"/>
                <w:kern w:val="2"/>
                <w:lang w:eastAsia="zh-CN"/>
              </w:rPr>
              <w:t xml:space="preserve">8 </w:t>
            </w:r>
            <w:r w:rsidRPr="00665B41">
              <w:rPr>
                <w:rFonts w:eastAsia="宋体"/>
                <w:kern w:val="2"/>
                <w:lang w:eastAsia="zh-CN"/>
              </w:rPr>
              <w:t>meeting:</w:t>
            </w:r>
          </w:p>
          <w:p w14:paraId="31E95324" w14:textId="77777777" w:rsidR="007F7267" w:rsidRDefault="007F7267" w:rsidP="00121EF5">
            <w:pPr>
              <w:pStyle w:val="StyleFPLeft-006Before4ptAfter4pt"/>
              <w:numPr>
                <w:ilvl w:val="0"/>
                <w:numId w:val="96"/>
              </w:numPr>
              <w:rPr>
                <w:rFonts w:eastAsia="宋体"/>
                <w:kern w:val="2"/>
                <w:lang w:eastAsia="zh-CN"/>
              </w:rPr>
            </w:pPr>
            <w:r w:rsidRPr="00121EF5">
              <w:rPr>
                <w:rFonts w:eastAsia="宋体"/>
                <w:kern w:val="2"/>
                <w:lang w:eastAsia="zh-CN"/>
              </w:rPr>
              <w:t>ARC-2018-0152R01-CrossResourceSub_updates_R3</w:t>
            </w:r>
          </w:p>
          <w:p w14:paraId="30775B66" w14:textId="64CDF735" w:rsidR="00B4710B" w:rsidRDefault="00B4710B" w:rsidP="00121EF5">
            <w:pPr>
              <w:pStyle w:val="StyleFPLeft-006Before4ptAfter4pt"/>
              <w:numPr>
                <w:ilvl w:val="0"/>
                <w:numId w:val="96"/>
              </w:numPr>
              <w:rPr>
                <w:rFonts w:eastAsia="宋体"/>
                <w:kern w:val="2"/>
                <w:lang w:eastAsia="zh-CN"/>
              </w:rPr>
            </w:pPr>
            <w:r w:rsidRPr="00B4710B">
              <w:rPr>
                <w:rFonts w:eastAsia="宋体"/>
                <w:kern w:val="2"/>
                <w:lang w:eastAsia="zh-CN"/>
              </w:rPr>
              <w:t>ARC-2018-0288R04-childResourceRef_R3</w:t>
            </w:r>
          </w:p>
          <w:p w14:paraId="428BC0C4" w14:textId="45A49EEF" w:rsidR="005F19B3" w:rsidRDefault="005F19B3" w:rsidP="00121EF5">
            <w:pPr>
              <w:pStyle w:val="StyleFPLeft-006Before4ptAfter4pt"/>
              <w:numPr>
                <w:ilvl w:val="0"/>
                <w:numId w:val="96"/>
              </w:numPr>
              <w:rPr>
                <w:rFonts w:eastAsia="宋体"/>
                <w:kern w:val="2"/>
                <w:lang w:eastAsia="zh-CN"/>
              </w:rPr>
            </w:pPr>
            <w:r w:rsidRPr="005F19B3">
              <w:rPr>
                <w:rFonts w:eastAsia="宋体"/>
                <w:kern w:val="2"/>
                <w:lang w:eastAsia="zh-CN"/>
              </w:rPr>
              <w:t>ARC-2018-0303R01-DM_and_Node_management_cleanup_Rel3</w:t>
            </w:r>
          </w:p>
          <w:p w14:paraId="47ADB826" w14:textId="78508644" w:rsidR="00AE60EB" w:rsidRDefault="00AE60EB" w:rsidP="00121EF5">
            <w:pPr>
              <w:pStyle w:val="StyleFPLeft-006Before4ptAfter4pt"/>
              <w:numPr>
                <w:ilvl w:val="0"/>
                <w:numId w:val="96"/>
              </w:numPr>
              <w:rPr>
                <w:rFonts w:eastAsia="宋体"/>
                <w:kern w:val="2"/>
                <w:lang w:eastAsia="zh-CN"/>
              </w:rPr>
            </w:pPr>
            <w:r w:rsidRPr="00AE60EB">
              <w:rPr>
                <w:rFonts w:eastAsia="宋体"/>
                <w:kern w:val="2"/>
                <w:lang w:eastAsia="zh-CN"/>
              </w:rPr>
              <w:t>ARC-2018-0333-access_mode_correction_in_timeSeriesInstance_R3</w:t>
            </w:r>
          </w:p>
          <w:p w14:paraId="7F03FD86" w14:textId="22F2DEC7" w:rsidR="00AE60EB" w:rsidRDefault="00AE60EB" w:rsidP="00121EF5">
            <w:pPr>
              <w:pStyle w:val="StyleFPLeft-006Before4ptAfter4pt"/>
              <w:numPr>
                <w:ilvl w:val="0"/>
                <w:numId w:val="96"/>
              </w:numPr>
              <w:rPr>
                <w:rFonts w:eastAsia="宋体"/>
                <w:kern w:val="2"/>
                <w:lang w:eastAsia="zh-CN"/>
              </w:rPr>
            </w:pPr>
            <w:r w:rsidRPr="00AE60EB">
              <w:rPr>
                <w:rFonts w:eastAsia="宋体"/>
                <w:kern w:val="2"/>
                <w:lang w:eastAsia="zh-CN"/>
              </w:rPr>
              <w:t>ARC-2018-0341-CR_TriggerInfoAddress_R3_Mirror</w:t>
            </w:r>
          </w:p>
          <w:p w14:paraId="6A650958" w14:textId="2C5F98C9" w:rsidR="00AE60EB" w:rsidRDefault="00AE60EB" w:rsidP="00121EF5">
            <w:pPr>
              <w:pStyle w:val="StyleFPLeft-006Before4ptAfter4pt"/>
              <w:numPr>
                <w:ilvl w:val="0"/>
                <w:numId w:val="96"/>
              </w:numPr>
              <w:rPr>
                <w:rFonts w:eastAsia="宋体"/>
                <w:kern w:val="2"/>
                <w:lang w:eastAsia="zh-CN"/>
              </w:rPr>
            </w:pPr>
            <w:r w:rsidRPr="00AE60EB">
              <w:rPr>
                <w:rFonts w:eastAsia="宋体"/>
                <w:kern w:val="2"/>
                <w:lang w:eastAsia="zh-CN"/>
              </w:rPr>
              <w:t>ARC-2018-0354R01-TS-0001_Rel-3_editors_note_cleanup</w:t>
            </w:r>
          </w:p>
          <w:p w14:paraId="4515F38D" w14:textId="50F5D789" w:rsidR="00751C1A" w:rsidRDefault="00751C1A" w:rsidP="00121EF5">
            <w:pPr>
              <w:pStyle w:val="StyleFPLeft-006Before4ptAfter4pt"/>
              <w:numPr>
                <w:ilvl w:val="0"/>
                <w:numId w:val="96"/>
              </w:numPr>
              <w:rPr>
                <w:rFonts w:eastAsia="宋体"/>
                <w:kern w:val="2"/>
                <w:lang w:eastAsia="zh-CN"/>
              </w:rPr>
            </w:pPr>
            <w:r w:rsidRPr="00751C1A">
              <w:rPr>
                <w:rFonts w:eastAsia="宋体"/>
                <w:kern w:val="2"/>
                <w:lang w:eastAsia="zh-CN"/>
              </w:rPr>
              <w:t>ARC-2018-0356-Synchronization_about_Transaction_Description</w:t>
            </w:r>
          </w:p>
          <w:p w14:paraId="634D826E" w14:textId="25CCFEA0" w:rsidR="00751C1A" w:rsidRDefault="00751C1A" w:rsidP="00121EF5">
            <w:pPr>
              <w:pStyle w:val="StyleFPLeft-006Before4ptAfter4pt"/>
              <w:numPr>
                <w:ilvl w:val="0"/>
                <w:numId w:val="96"/>
              </w:numPr>
              <w:rPr>
                <w:rFonts w:eastAsia="宋体"/>
                <w:kern w:val="2"/>
                <w:lang w:eastAsia="zh-CN"/>
              </w:rPr>
            </w:pPr>
            <w:r w:rsidRPr="00751C1A">
              <w:rPr>
                <w:rFonts w:eastAsia="宋体"/>
                <w:kern w:val="2"/>
                <w:lang w:eastAsia="zh-CN"/>
              </w:rPr>
              <w:t>ARC-2018-0357R01-clarification_on_hybrid_resource_ID</w:t>
            </w:r>
          </w:p>
          <w:p w14:paraId="092EFF00" w14:textId="5DC57CDC" w:rsidR="00BF4CE1" w:rsidRDefault="00BF4CE1" w:rsidP="00121EF5">
            <w:pPr>
              <w:pStyle w:val="StyleFPLeft-006Before4ptAfter4pt"/>
              <w:numPr>
                <w:ilvl w:val="0"/>
                <w:numId w:val="96"/>
              </w:numPr>
              <w:rPr>
                <w:rFonts w:eastAsia="宋体"/>
                <w:kern w:val="2"/>
                <w:lang w:eastAsia="zh-CN"/>
              </w:rPr>
            </w:pPr>
            <w:r w:rsidRPr="00BF4CE1">
              <w:rPr>
                <w:rFonts w:eastAsia="宋体"/>
                <w:kern w:val="2"/>
                <w:lang w:eastAsia="zh-CN"/>
              </w:rPr>
              <w:t>ARC-2018-0359-CrossResSub_transaction</w:t>
            </w:r>
          </w:p>
          <w:p w14:paraId="70C03033" w14:textId="7BF807F1" w:rsidR="00E40418" w:rsidRDefault="00E40418" w:rsidP="00121EF5">
            <w:pPr>
              <w:pStyle w:val="StyleFPLeft-006Before4ptAfter4pt"/>
              <w:numPr>
                <w:ilvl w:val="0"/>
                <w:numId w:val="96"/>
              </w:numPr>
              <w:rPr>
                <w:rFonts w:eastAsia="宋体"/>
                <w:kern w:val="2"/>
                <w:lang w:eastAsia="zh-CN"/>
              </w:rPr>
            </w:pPr>
            <w:r w:rsidRPr="00E40418">
              <w:rPr>
                <w:rFonts w:eastAsia="宋体"/>
                <w:kern w:val="2"/>
                <w:lang w:eastAsia="zh-CN"/>
              </w:rPr>
              <w:t>ARC-2018-0365-deletion_of_stateTag_for_several_resource_types_(Rel-3)</w:t>
            </w:r>
          </w:p>
          <w:p w14:paraId="00ECD995" w14:textId="3B82C33D" w:rsidR="00E40418" w:rsidRDefault="00E40418" w:rsidP="00121EF5">
            <w:pPr>
              <w:pStyle w:val="StyleFPLeft-006Before4ptAfter4pt"/>
              <w:numPr>
                <w:ilvl w:val="0"/>
                <w:numId w:val="96"/>
              </w:numPr>
              <w:rPr>
                <w:rFonts w:eastAsia="宋体"/>
                <w:kern w:val="2"/>
                <w:lang w:eastAsia="zh-CN"/>
              </w:rPr>
            </w:pPr>
            <w:r w:rsidRPr="00E40418">
              <w:rPr>
                <w:rFonts w:eastAsia="宋体"/>
                <w:kern w:val="2"/>
                <w:lang w:eastAsia="zh-CN"/>
              </w:rPr>
              <w:t>ARC-2018-0368R01-Delete_Annex_I_Resource_addressing_examples_R3</w:t>
            </w:r>
          </w:p>
          <w:p w14:paraId="0E203C80" w14:textId="4DF8C1E0" w:rsidR="005A2723" w:rsidRPr="00121EF5" w:rsidRDefault="005A2723" w:rsidP="005A2723">
            <w:pPr>
              <w:pStyle w:val="StyleFPLeft-006Before4ptAfter4pt"/>
              <w:numPr>
                <w:ilvl w:val="0"/>
                <w:numId w:val="96"/>
              </w:numPr>
              <w:rPr>
                <w:rFonts w:eastAsia="宋体"/>
                <w:kern w:val="2"/>
                <w:lang w:eastAsia="zh-CN"/>
              </w:rPr>
            </w:pPr>
            <w:r w:rsidRPr="005A2723">
              <w:rPr>
                <w:rFonts w:eastAsia="宋体"/>
                <w:kern w:val="2"/>
                <w:lang w:eastAsia="zh-CN"/>
              </w:rPr>
              <w:t>SDS-2019-0003-triggerInfoAddress_Corrections_R3</w:t>
            </w:r>
          </w:p>
          <w:p w14:paraId="48BC1AB5" w14:textId="2B00960B" w:rsidR="007F7267" w:rsidRDefault="007F7267" w:rsidP="00F01D07">
            <w:pPr>
              <w:pStyle w:val="StyleFPLeft-006Before4ptAfter4pt"/>
              <w:ind w:left="0"/>
            </w:pPr>
          </w:p>
        </w:tc>
      </w:tr>
      <w:tr w:rsidR="00436227" w:rsidRPr="007F384C" w14:paraId="2EC0039D"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80A95B5" w14:textId="72632848" w:rsidR="00436227" w:rsidRDefault="00436227" w:rsidP="00436227">
            <w:pPr>
              <w:pStyle w:val="StyleFPLeft-006Before4ptAfter4pt"/>
              <w:rPr>
                <w:rFonts w:eastAsia="宋体"/>
                <w:kern w:val="2"/>
                <w:lang w:eastAsia="zh-CN"/>
              </w:rPr>
            </w:pPr>
            <w:r>
              <w:rPr>
                <w:rFonts w:eastAsia="宋体"/>
                <w:kern w:val="2"/>
                <w:lang w:eastAsia="zh-CN"/>
              </w:rPr>
              <w:t>V3.1</w:t>
            </w:r>
            <w:r>
              <w:rPr>
                <w:rFonts w:eastAsia="宋体" w:hint="eastAsia"/>
                <w:kern w:val="2"/>
                <w:lang w:eastAsia="zh-CN"/>
              </w:rPr>
              <w:t>5</w:t>
            </w:r>
            <w:r>
              <w:rPr>
                <w:rFonts w:eastAsia="宋体"/>
                <w:kern w:val="2"/>
                <w:lang w:eastAsia="zh-CN"/>
              </w:rPr>
              <w:t>.</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91E4826" w14:textId="201D250F" w:rsidR="00436227" w:rsidRDefault="00436227" w:rsidP="00436227">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9</w:t>
            </w:r>
            <w:r>
              <w:rPr>
                <w:rFonts w:eastAsia="宋体"/>
                <w:kern w:val="2"/>
                <w:lang w:eastAsia="zh-CN"/>
              </w:rPr>
              <w:t>-0</w:t>
            </w:r>
            <w:r>
              <w:rPr>
                <w:rFonts w:eastAsia="宋体" w:hint="eastAsia"/>
                <w:kern w:val="2"/>
                <w:lang w:eastAsia="zh-CN"/>
              </w:rPr>
              <w:t>2</w:t>
            </w:r>
            <w:r>
              <w:rPr>
                <w:rFonts w:eastAsia="宋体"/>
                <w:kern w:val="2"/>
                <w:lang w:eastAsia="zh-CN"/>
              </w:rPr>
              <w:t>-</w:t>
            </w:r>
            <w:r>
              <w:rPr>
                <w:rFonts w:eastAsia="宋体" w:hint="eastAsia"/>
                <w:kern w:val="2"/>
                <w:lang w:eastAsia="zh-CN"/>
              </w:rPr>
              <w:t>27</w:t>
            </w:r>
          </w:p>
        </w:tc>
        <w:tc>
          <w:tcPr>
            <w:tcW w:w="7396" w:type="dxa"/>
            <w:tcBorders>
              <w:top w:val="single" w:sz="6" w:space="0" w:color="auto"/>
              <w:left w:val="nil"/>
              <w:bottom w:val="single" w:sz="6" w:space="0" w:color="auto"/>
              <w:right w:val="single" w:sz="6" w:space="0" w:color="auto"/>
            </w:tcBorders>
            <w:vAlign w:val="bottom"/>
          </w:tcPr>
          <w:p w14:paraId="689DC32A" w14:textId="6EECC362" w:rsidR="00436227" w:rsidRDefault="00436227" w:rsidP="00436227">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sidR="0061318C">
              <w:rPr>
                <w:rFonts w:eastAsia="宋体"/>
                <w:kern w:val="2"/>
                <w:lang w:eastAsia="zh-CN"/>
              </w:rPr>
              <w:t>SDS</w:t>
            </w:r>
            <w:r w:rsidRPr="00495BFB">
              <w:rPr>
                <w:rFonts w:eastAsia="宋体" w:hint="eastAsia"/>
                <w:kern w:val="2"/>
                <w:lang w:eastAsia="zh-CN"/>
              </w:rPr>
              <w:t>#3</w:t>
            </w:r>
            <w:r w:rsidR="0061318C">
              <w:rPr>
                <w:rFonts w:eastAsia="宋体" w:hint="eastAsia"/>
                <w:kern w:val="2"/>
                <w:lang w:eastAsia="zh-CN"/>
              </w:rPr>
              <w:t>9</w:t>
            </w:r>
            <w:r>
              <w:rPr>
                <w:rFonts w:eastAsia="宋体" w:hint="eastAsia"/>
                <w:kern w:val="2"/>
                <w:lang w:eastAsia="zh-CN"/>
              </w:rPr>
              <w:t xml:space="preserve"> </w:t>
            </w:r>
            <w:r w:rsidRPr="00665B41">
              <w:rPr>
                <w:rFonts w:eastAsia="宋体"/>
                <w:kern w:val="2"/>
                <w:lang w:eastAsia="zh-CN"/>
              </w:rPr>
              <w:t>meeting:</w:t>
            </w:r>
          </w:p>
          <w:p w14:paraId="07551A72" w14:textId="3740E213" w:rsidR="00436227" w:rsidRDefault="00436227" w:rsidP="00F01D07">
            <w:pPr>
              <w:pStyle w:val="StyleFPLeft-006Before4ptAfter4pt"/>
              <w:numPr>
                <w:ilvl w:val="0"/>
                <w:numId w:val="99"/>
              </w:numPr>
              <w:rPr>
                <w:rFonts w:eastAsia="宋体"/>
                <w:kern w:val="2"/>
                <w:lang w:eastAsia="zh-CN"/>
              </w:rPr>
            </w:pPr>
            <w:r w:rsidRPr="00436227">
              <w:rPr>
                <w:rFonts w:eastAsia="宋体"/>
                <w:kern w:val="2"/>
                <w:lang w:eastAsia="zh-CN"/>
              </w:rPr>
              <w:t>ARC-2018-0315R</w:t>
            </w:r>
            <w:r>
              <w:rPr>
                <w:rFonts w:eastAsia="宋体"/>
                <w:kern w:val="2"/>
                <w:lang w:eastAsia="zh-CN"/>
              </w:rPr>
              <w:t>01-flexContainerStateTag_R3</w:t>
            </w:r>
          </w:p>
          <w:p w14:paraId="17ED02E2" w14:textId="2E8E1647" w:rsidR="00436227" w:rsidRDefault="00436227" w:rsidP="00F01D07">
            <w:pPr>
              <w:pStyle w:val="StyleFPLeft-006Before4ptAfter4pt"/>
              <w:numPr>
                <w:ilvl w:val="0"/>
                <w:numId w:val="99"/>
              </w:numPr>
              <w:rPr>
                <w:rFonts w:eastAsia="宋体"/>
                <w:kern w:val="2"/>
                <w:lang w:eastAsia="zh-CN"/>
              </w:rPr>
            </w:pPr>
            <w:r w:rsidRPr="00436227">
              <w:rPr>
                <w:rFonts w:eastAsia="宋体"/>
                <w:kern w:val="2"/>
                <w:lang w:eastAsia="zh-CN"/>
              </w:rPr>
              <w:t>ARC-2018-0318</w:t>
            </w:r>
            <w:r>
              <w:rPr>
                <w:rFonts w:eastAsia="宋体"/>
                <w:kern w:val="2"/>
                <w:lang w:eastAsia="zh-CN"/>
              </w:rPr>
              <w:t>R03-groupSpecializationID_R3</w:t>
            </w:r>
          </w:p>
          <w:p w14:paraId="69430375" w14:textId="4770F9B7" w:rsidR="00297922" w:rsidRDefault="00297922" w:rsidP="00F01D07">
            <w:pPr>
              <w:pStyle w:val="StyleFPLeft-006Before4ptAfter4pt"/>
              <w:numPr>
                <w:ilvl w:val="0"/>
                <w:numId w:val="99"/>
              </w:numPr>
              <w:rPr>
                <w:rFonts w:eastAsia="宋体"/>
                <w:kern w:val="2"/>
                <w:lang w:eastAsia="zh-CN"/>
              </w:rPr>
            </w:pPr>
            <w:r w:rsidRPr="00297922">
              <w:rPr>
                <w:rFonts w:eastAsia="宋体"/>
                <w:kern w:val="2"/>
                <w:lang w:eastAsia="zh-CN"/>
              </w:rPr>
              <w:t>SDS-2019-0003-trigg</w:t>
            </w:r>
            <w:r>
              <w:rPr>
                <w:rFonts w:eastAsia="宋体"/>
                <w:kern w:val="2"/>
                <w:lang w:eastAsia="zh-CN"/>
              </w:rPr>
              <w:t>erInfoAddress_Corrections_R3</w:t>
            </w:r>
          </w:p>
          <w:p w14:paraId="6F670C48" w14:textId="121F593B" w:rsidR="00297922" w:rsidRDefault="00297922" w:rsidP="00F01D07">
            <w:pPr>
              <w:pStyle w:val="StyleFPLeft-006Before4ptAfter4pt"/>
              <w:numPr>
                <w:ilvl w:val="0"/>
                <w:numId w:val="99"/>
              </w:numPr>
              <w:rPr>
                <w:rFonts w:eastAsia="宋体"/>
                <w:kern w:val="2"/>
                <w:lang w:eastAsia="zh-CN"/>
              </w:rPr>
            </w:pPr>
            <w:r w:rsidRPr="00297922">
              <w:rPr>
                <w:rFonts w:eastAsia="宋体"/>
                <w:kern w:val="2"/>
                <w:lang w:eastAsia="zh-CN"/>
              </w:rPr>
              <w:t>SDS-2019-0017R01-Little_Mod</w:t>
            </w:r>
            <w:r>
              <w:rPr>
                <w:rFonts w:eastAsia="宋体"/>
                <w:kern w:val="2"/>
                <w:lang w:eastAsia="zh-CN"/>
              </w:rPr>
              <w:t>ification_for_Attribute_Name</w:t>
            </w:r>
          </w:p>
          <w:p w14:paraId="7E93A902" w14:textId="2A3AFDFF" w:rsidR="0060150A" w:rsidRDefault="0060150A" w:rsidP="00F01D07">
            <w:pPr>
              <w:pStyle w:val="StyleFPLeft-006Before4ptAfter4pt"/>
              <w:numPr>
                <w:ilvl w:val="0"/>
                <w:numId w:val="99"/>
              </w:numPr>
              <w:rPr>
                <w:rFonts w:eastAsia="宋体"/>
                <w:kern w:val="2"/>
                <w:lang w:eastAsia="zh-CN"/>
              </w:rPr>
            </w:pPr>
            <w:r w:rsidRPr="0060150A">
              <w:rPr>
                <w:rFonts w:eastAsia="宋体"/>
                <w:kern w:val="2"/>
                <w:lang w:eastAsia="zh-CN"/>
              </w:rPr>
              <w:t>SDS-2019-0036R04-Subs</w:t>
            </w:r>
            <w:r>
              <w:rPr>
                <w:rFonts w:eastAsia="宋体"/>
                <w:kern w:val="2"/>
                <w:lang w:eastAsia="zh-CN"/>
              </w:rPr>
              <w:t>criptionOperationMonitor(R3)</w:t>
            </w:r>
          </w:p>
          <w:p w14:paraId="16A8E50B" w14:textId="393C5F91" w:rsidR="0060150A" w:rsidRDefault="0060150A" w:rsidP="00F01D07">
            <w:pPr>
              <w:pStyle w:val="StyleFPLeft-006Before4ptAfter4pt"/>
              <w:numPr>
                <w:ilvl w:val="0"/>
                <w:numId w:val="99"/>
              </w:numPr>
              <w:rPr>
                <w:rFonts w:eastAsia="宋体"/>
                <w:kern w:val="2"/>
                <w:lang w:eastAsia="zh-CN"/>
              </w:rPr>
            </w:pPr>
            <w:r w:rsidRPr="0060150A">
              <w:rPr>
                <w:rFonts w:eastAsia="宋体"/>
                <w:kern w:val="2"/>
                <w:lang w:eastAsia="zh-CN"/>
              </w:rPr>
              <w:t>SDS-2019-0053-access_mode_changes_ar</w:t>
            </w:r>
            <w:r>
              <w:rPr>
                <w:rFonts w:eastAsia="宋体"/>
                <w:kern w:val="2"/>
                <w:lang w:eastAsia="zh-CN"/>
              </w:rPr>
              <w:t>eaNwkInfo_areaNwkDevInfo(R3)</w:t>
            </w:r>
          </w:p>
          <w:p w14:paraId="70D3A0F9" w14:textId="6AB92862" w:rsidR="0060150A" w:rsidRDefault="0060150A" w:rsidP="00F01D07">
            <w:pPr>
              <w:pStyle w:val="StyleFPLeft-006Before4ptAfter4pt"/>
              <w:numPr>
                <w:ilvl w:val="0"/>
                <w:numId w:val="99"/>
              </w:numPr>
              <w:rPr>
                <w:rFonts w:eastAsia="宋体"/>
                <w:kern w:val="2"/>
                <w:lang w:eastAsia="zh-CN"/>
              </w:rPr>
            </w:pPr>
            <w:r w:rsidRPr="0060150A">
              <w:rPr>
                <w:rFonts w:eastAsia="宋体"/>
                <w:kern w:val="2"/>
                <w:lang w:eastAsia="zh-CN"/>
              </w:rPr>
              <w:t>SDS-2</w:t>
            </w:r>
            <w:r>
              <w:rPr>
                <w:rFonts w:eastAsia="宋体"/>
                <w:kern w:val="2"/>
                <w:lang w:eastAsia="zh-CN"/>
              </w:rPr>
              <w:t>019-0055-AreaNwkInfo_for_ASN</w:t>
            </w:r>
          </w:p>
          <w:p w14:paraId="71357E9E" w14:textId="14AA7569" w:rsidR="0060150A" w:rsidRDefault="0060150A" w:rsidP="00F01D07">
            <w:pPr>
              <w:pStyle w:val="StyleFPLeft-006Before4ptAfter4pt"/>
              <w:numPr>
                <w:ilvl w:val="0"/>
                <w:numId w:val="99"/>
              </w:numPr>
              <w:rPr>
                <w:rFonts w:eastAsia="宋体"/>
                <w:kern w:val="2"/>
                <w:lang w:eastAsia="zh-CN"/>
              </w:rPr>
            </w:pPr>
            <w:r w:rsidRPr="0060150A">
              <w:rPr>
                <w:rFonts w:eastAsia="宋体"/>
                <w:kern w:val="2"/>
                <w:lang w:eastAsia="zh-CN"/>
              </w:rPr>
              <w:t>SDS-2019-0102-SemanticM</w:t>
            </w:r>
            <w:r>
              <w:rPr>
                <w:rFonts w:eastAsia="宋体"/>
                <w:kern w:val="2"/>
                <w:lang w:eastAsia="zh-CN"/>
              </w:rPr>
              <w:t>ashupInstance(R3)</w:t>
            </w:r>
          </w:p>
          <w:p w14:paraId="49E828EE" w14:textId="73819236" w:rsidR="0060150A" w:rsidRDefault="0060150A" w:rsidP="00F01D07">
            <w:pPr>
              <w:pStyle w:val="StyleFPLeft-006Before4ptAfter4pt"/>
              <w:numPr>
                <w:ilvl w:val="0"/>
                <w:numId w:val="99"/>
              </w:numPr>
              <w:rPr>
                <w:rFonts w:eastAsia="宋体"/>
                <w:kern w:val="2"/>
                <w:lang w:eastAsia="zh-CN"/>
              </w:rPr>
            </w:pPr>
            <w:r w:rsidRPr="0060150A">
              <w:rPr>
                <w:rFonts w:eastAsia="宋体"/>
                <w:kern w:val="2"/>
                <w:lang w:eastAsia="zh-CN"/>
              </w:rPr>
              <w:t>SDS-2019-0112R01-TS-0001-CR_offset_fil</w:t>
            </w:r>
            <w:r>
              <w:rPr>
                <w:rFonts w:eastAsia="宋体"/>
                <w:kern w:val="2"/>
                <w:lang w:eastAsia="zh-CN"/>
              </w:rPr>
              <w:t>terCriteria_clarification_R3</w:t>
            </w:r>
          </w:p>
          <w:p w14:paraId="495D7C08" w14:textId="6390AA41" w:rsidR="0060150A" w:rsidRDefault="0060150A" w:rsidP="00F01D07">
            <w:pPr>
              <w:pStyle w:val="StyleFPLeft-006Before4ptAfter4pt"/>
              <w:numPr>
                <w:ilvl w:val="0"/>
                <w:numId w:val="99"/>
              </w:numPr>
              <w:rPr>
                <w:rFonts w:eastAsia="宋体"/>
                <w:kern w:val="2"/>
                <w:lang w:eastAsia="zh-CN"/>
              </w:rPr>
            </w:pPr>
            <w:r w:rsidRPr="0060150A">
              <w:rPr>
                <w:rFonts w:eastAsia="宋体"/>
                <w:kern w:val="2"/>
                <w:lang w:eastAsia="zh-CN"/>
              </w:rPr>
              <w:t>SDS-2019-0123</w:t>
            </w:r>
            <w:r>
              <w:rPr>
                <w:rFonts w:eastAsia="宋体"/>
                <w:kern w:val="2"/>
                <w:lang w:eastAsia="zh-CN"/>
              </w:rPr>
              <w:t>R01-NullDefinitionUpdate(R3)</w:t>
            </w:r>
          </w:p>
          <w:p w14:paraId="2BDBB2D3" w14:textId="13001E09" w:rsidR="0060150A" w:rsidRDefault="0060150A" w:rsidP="00F01D07">
            <w:pPr>
              <w:pStyle w:val="StyleFPLeft-006Before4ptAfter4pt"/>
              <w:numPr>
                <w:ilvl w:val="0"/>
                <w:numId w:val="99"/>
              </w:numPr>
              <w:rPr>
                <w:rFonts w:eastAsia="宋体"/>
                <w:kern w:val="2"/>
                <w:lang w:eastAsia="zh-CN"/>
              </w:rPr>
            </w:pPr>
            <w:r w:rsidRPr="0060150A">
              <w:rPr>
                <w:rFonts w:eastAsia="宋体"/>
                <w:kern w:val="2"/>
                <w:lang w:eastAsia="zh-CN"/>
              </w:rPr>
              <w:t>SDS-2019-0</w:t>
            </w:r>
            <w:r>
              <w:rPr>
                <w:rFonts w:eastAsia="宋体"/>
                <w:kern w:val="2"/>
                <w:lang w:eastAsia="zh-CN"/>
              </w:rPr>
              <w:t>144R01-TS-0001_mgmtObjDel_R3</w:t>
            </w:r>
          </w:p>
          <w:p w14:paraId="29C2BC56" w14:textId="2C3058F0" w:rsidR="00436227" w:rsidRPr="00665B41" w:rsidRDefault="0061318C" w:rsidP="00F01D07">
            <w:pPr>
              <w:pStyle w:val="StyleFPLeft-006Before4ptAfter4pt"/>
              <w:numPr>
                <w:ilvl w:val="0"/>
                <w:numId w:val="99"/>
              </w:numPr>
              <w:rPr>
                <w:rFonts w:eastAsia="宋体"/>
                <w:kern w:val="2"/>
                <w:lang w:eastAsia="zh-CN"/>
              </w:rPr>
            </w:pPr>
            <w:r w:rsidRPr="0061318C">
              <w:rPr>
                <w:rFonts w:eastAsia="宋体"/>
                <w:kern w:val="2"/>
                <w:lang w:eastAsia="zh-CN"/>
              </w:rPr>
              <w:t>SDS-2019-0151-CS</w:t>
            </w:r>
            <w:r>
              <w:rPr>
                <w:rFonts w:eastAsia="宋体"/>
                <w:kern w:val="2"/>
                <w:lang w:eastAsia="zh-CN"/>
              </w:rPr>
              <w:t>EBaseParentIdEmptyString(R3)</w:t>
            </w:r>
          </w:p>
        </w:tc>
      </w:tr>
      <w:tr w:rsidR="00802902" w:rsidRPr="007F384C" w14:paraId="748FA6B6"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EC2CB96" w14:textId="5DC95ADE" w:rsidR="00802902" w:rsidRDefault="00802902" w:rsidP="00802902">
            <w:pPr>
              <w:pStyle w:val="StyleFPLeft-006Before4ptAfter4pt"/>
              <w:rPr>
                <w:rFonts w:eastAsia="宋体"/>
                <w:kern w:val="2"/>
                <w:lang w:eastAsia="zh-CN"/>
              </w:rPr>
            </w:pPr>
            <w:r>
              <w:rPr>
                <w:rFonts w:eastAsia="宋体"/>
                <w:kern w:val="2"/>
                <w:lang w:eastAsia="zh-CN"/>
              </w:rPr>
              <w:t>V3.1</w:t>
            </w:r>
            <w:r>
              <w:rPr>
                <w:rFonts w:eastAsia="宋体" w:hint="eastAsia"/>
                <w:kern w:val="2"/>
                <w:lang w:eastAsia="zh-CN"/>
              </w:rPr>
              <w:t>6</w:t>
            </w:r>
            <w:r>
              <w:rPr>
                <w:rFonts w:eastAsia="宋体"/>
                <w:kern w:val="2"/>
                <w:lang w:eastAsia="zh-CN"/>
              </w:rPr>
              <w:t>.</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20904DE" w14:textId="043231F5" w:rsidR="00802902" w:rsidRDefault="00802902" w:rsidP="00802902">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9</w:t>
            </w:r>
            <w:r>
              <w:rPr>
                <w:rFonts w:eastAsia="宋体"/>
                <w:kern w:val="2"/>
                <w:lang w:eastAsia="zh-CN"/>
              </w:rPr>
              <w:t>-0</w:t>
            </w:r>
            <w:r>
              <w:rPr>
                <w:rFonts w:eastAsia="宋体" w:hint="eastAsia"/>
                <w:kern w:val="2"/>
                <w:lang w:eastAsia="zh-CN"/>
              </w:rPr>
              <w:t>5</w:t>
            </w:r>
            <w:r>
              <w:rPr>
                <w:rFonts w:eastAsia="宋体"/>
                <w:kern w:val="2"/>
                <w:lang w:eastAsia="zh-CN"/>
              </w:rPr>
              <w:t>-</w:t>
            </w:r>
            <w:r>
              <w:rPr>
                <w:rFonts w:eastAsia="宋体" w:hint="eastAsia"/>
                <w:kern w:val="2"/>
                <w:lang w:eastAsia="zh-CN"/>
              </w:rPr>
              <w:t>31</w:t>
            </w:r>
          </w:p>
        </w:tc>
        <w:tc>
          <w:tcPr>
            <w:tcW w:w="7396" w:type="dxa"/>
            <w:tcBorders>
              <w:top w:val="single" w:sz="6" w:space="0" w:color="auto"/>
              <w:left w:val="nil"/>
              <w:bottom w:val="single" w:sz="6" w:space="0" w:color="auto"/>
              <w:right w:val="single" w:sz="6" w:space="0" w:color="auto"/>
            </w:tcBorders>
            <w:vAlign w:val="bottom"/>
          </w:tcPr>
          <w:p w14:paraId="7C44B4D5" w14:textId="45E62BCD" w:rsidR="00802902" w:rsidRDefault="00802902" w:rsidP="00802902">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Pr>
                <w:rFonts w:eastAsia="宋体"/>
                <w:kern w:val="2"/>
                <w:lang w:eastAsia="zh-CN"/>
              </w:rPr>
              <w:t>SDS</w:t>
            </w:r>
            <w:r>
              <w:rPr>
                <w:rFonts w:eastAsia="宋体" w:hint="eastAsia"/>
                <w:kern w:val="2"/>
                <w:lang w:eastAsia="zh-CN"/>
              </w:rPr>
              <w:t xml:space="preserve">#40 </w:t>
            </w:r>
            <w:r w:rsidRPr="00665B41">
              <w:rPr>
                <w:rFonts w:eastAsia="宋体"/>
                <w:kern w:val="2"/>
                <w:lang w:eastAsia="zh-CN"/>
              </w:rPr>
              <w:t>meeting:</w:t>
            </w:r>
          </w:p>
          <w:p w14:paraId="72DA47F0" w14:textId="5363D263" w:rsidR="00802902" w:rsidRDefault="00802902" w:rsidP="00022D57">
            <w:pPr>
              <w:pStyle w:val="StyleFPLeft-006Before4ptAfter4pt"/>
              <w:numPr>
                <w:ilvl w:val="0"/>
                <w:numId w:val="100"/>
              </w:numPr>
              <w:rPr>
                <w:rFonts w:eastAsia="宋体"/>
                <w:kern w:val="2"/>
                <w:lang w:eastAsia="zh-CN"/>
              </w:rPr>
            </w:pPr>
            <w:r w:rsidRPr="00802902">
              <w:rPr>
                <w:rFonts w:eastAsia="宋体"/>
                <w:kern w:val="2"/>
                <w:lang w:eastAsia="zh-CN"/>
              </w:rPr>
              <w:t>SDS-2019-0212-TS0001-Time_Series_Access_Permissions_R3</w:t>
            </w:r>
          </w:p>
          <w:p w14:paraId="78CFDEE7" w14:textId="2E99D0FE" w:rsidR="00802902" w:rsidRDefault="00802902" w:rsidP="00022D57">
            <w:pPr>
              <w:pStyle w:val="StyleFPLeft-006Before4ptAfter4pt"/>
              <w:numPr>
                <w:ilvl w:val="0"/>
                <w:numId w:val="100"/>
              </w:numPr>
              <w:rPr>
                <w:rFonts w:eastAsia="宋体"/>
                <w:kern w:val="2"/>
                <w:lang w:eastAsia="zh-CN"/>
              </w:rPr>
            </w:pPr>
            <w:r w:rsidRPr="00802902">
              <w:rPr>
                <w:rFonts w:eastAsia="宋体"/>
                <w:kern w:val="2"/>
                <w:lang w:eastAsia="zh-CN"/>
              </w:rPr>
              <w:t>SDS-2019-0234-TS-0001_R3_CR_clean-up_on_semantic_formats</w:t>
            </w:r>
          </w:p>
          <w:p w14:paraId="5DF37C6F" w14:textId="10DDB601" w:rsidR="00802902" w:rsidRDefault="000450BE" w:rsidP="00022D57">
            <w:pPr>
              <w:pStyle w:val="StyleFPLeft-006Before4ptAfter4pt"/>
              <w:numPr>
                <w:ilvl w:val="0"/>
                <w:numId w:val="100"/>
              </w:numPr>
              <w:rPr>
                <w:rFonts w:eastAsia="宋体"/>
                <w:kern w:val="2"/>
                <w:lang w:eastAsia="zh-CN"/>
              </w:rPr>
            </w:pPr>
            <w:r w:rsidRPr="000450BE">
              <w:rPr>
                <w:rFonts w:eastAsia="宋体"/>
                <w:kern w:val="2"/>
                <w:lang w:eastAsia="zh-CN"/>
              </w:rPr>
              <w:t>SDS-2019-0246-TS0001-Time_Series_Attribute_Multiplicity_R3</w:t>
            </w:r>
          </w:p>
          <w:p w14:paraId="5CA8D34D" w14:textId="7A8F5B34" w:rsidR="000450BE" w:rsidRDefault="000450BE" w:rsidP="00022D57">
            <w:pPr>
              <w:pStyle w:val="StyleFPLeft-006Before4ptAfter4pt"/>
              <w:numPr>
                <w:ilvl w:val="0"/>
                <w:numId w:val="100"/>
              </w:numPr>
              <w:rPr>
                <w:rFonts w:eastAsia="宋体"/>
                <w:kern w:val="2"/>
                <w:lang w:eastAsia="zh-CN"/>
              </w:rPr>
            </w:pPr>
            <w:r w:rsidRPr="000450BE">
              <w:rPr>
                <w:rFonts w:eastAsia="宋体"/>
                <w:kern w:val="2"/>
                <w:lang w:eastAsia="zh-CN"/>
              </w:rPr>
              <w:t>SDS-2019-0249R02-TS0001-Time_Series_Missing_Data_Notification_R3</w:t>
            </w:r>
          </w:p>
          <w:p w14:paraId="06056DB6" w14:textId="67FBD001" w:rsidR="000450BE" w:rsidRDefault="000450BE" w:rsidP="00022D57">
            <w:pPr>
              <w:pStyle w:val="StyleFPLeft-006Before4ptAfter4pt"/>
              <w:numPr>
                <w:ilvl w:val="0"/>
                <w:numId w:val="100"/>
              </w:numPr>
              <w:rPr>
                <w:rFonts w:eastAsia="宋体"/>
                <w:kern w:val="2"/>
                <w:lang w:eastAsia="zh-CN"/>
              </w:rPr>
            </w:pPr>
            <w:r w:rsidRPr="000450BE">
              <w:rPr>
                <w:rFonts w:eastAsia="宋体"/>
                <w:kern w:val="2"/>
                <w:lang w:eastAsia="zh-CN"/>
              </w:rPr>
              <w:t>SDS-2019-0251-TS0001-Time_Series_Monitoring_R3</w:t>
            </w:r>
          </w:p>
          <w:p w14:paraId="39A8F94A" w14:textId="21EA379E" w:rsidR="000450BE" w:rsidRDefault="000450BE" w:rsidP="00022D57">
            <w:pPr>
              <w:pStyle w:val="StyleFPLeft-006Before4ptAfter4pt"/>
              <w:numPr>
                <w:ilvl w:val="0"/>
                <w:numId w:val="100"/>
              </w:numPr>
              <w:rPr>
                <w:rFonts w:eastAsia="宋体"/>
                <w:kern w:val="2"/>
                <w:lang w:eastAsia="zh-CN"/>
              </w:rPr>
            </w:pPr>
            <w:r w:rsidRPr="000450BE">
              <w:rPr>
                <w:rFonts w:eastAsia="宋体"/>
                <w:kern w:val="2"/>
                <w:lang w:eastAsia="zh-CN"/>
              </w:rPr>
              <w:t>SDS-2019-0256-TS0001-Time_Series_Resource_Name_R3</w:t>
            </w:r>
          </w:p>
          <w:p w14:paraId="09E9C151" w14:textId="3B0B1C61" w:rsidR="000450BE" w:rsidRDefault="000450BE" w:rsidP="00022D57">
            <w:pPr>
              <w:pStyle w:val="StyleFPLeft-006Before4ptAfter4pt"/>
              <w:numPr>
                <w:ilvl w:val="0"/>
                <w:numId w:val="100"/>
              </w:numPr>
              <w:rPr>
                <w:rFonts w:eastAsia="宋体"/>
                <w:kern w:val="2"/>
                <w:lang w:eastAsia="zh-CN"/>
              </w:rPr>
            </w:pPr>
            <w:r w:rsidRPr="000450BE">
              <w:rPr>
                <w:rFonts w:eastAsia="宋体"/>
                <w:kern w:val="2"/>
                <w:lang w:eastAsia="zh-CN"/>
              </w:rPr>
              <w:t>SDS-2019-0296-TS-0001_CR_External_Group_Identifiers_R3</w:t>
            </w:r>
          </w:p>
          <w:p w14:paraId="1287E2BB" w14:textId="0C513ED6" w:rsidR="000450BE" w:rsidRDefault="000450BE" w:rsidP="00022D57">
            <w:pPr>
              <w:pStyle w:val="StyleFPLeft-006Before4ptAfter4pt"/>
              <w:numPr>
                <w:ilvl w:val="0"/>
                <w:numId w:val="100"/>
              </w:numPr>
              <w:rPr>
                <w:rFonts w:eastAsia="宋体"/>
                <w:kern w:val="2"/>
                <w:lang w:eastAsia="zh-CN"/>
              </w:rPr>
            </w:pPr>
            <w:r w:rsidRPr="000450BE">
              <w:rPr>
                <w:rFonts w:eastAsia="宋体"/>
                <w:kern w:val="2"/>
                <w:lang w:eastAsia="zh-CN"/>
              </w:rPr>
              <w:t>SDS-2019-0307-A-36_2-1_R3</w:t>
            </w:r>
          </w:p>
          <w:p w14:paraId="60D516F4" w14:textId="4411DB5E" w:rsidR="000450BE" w:rsidRDefault="000450BE" w:rsidP="00022D57">
            <w:pPr>
              <w:pStyle w:val="StyleFPLeft-006Before4ptAfter4pt"/>
              <w:numPr>
                <w:ilvl w:val="0"/>
                <w:numId w:val="100"/>
              </w:numPr>
              <w:rPr>
                <w:rFonts w:eastAsia="宋体"/>
                <w:kern w:val="2"/>
                <w:lang w:eastAsia="zh-CN"/>
              </w:rPr>
            </w:pPr>
            <w:r w:rsidRPr="000450BE">
              <w:rPr>
                <w:rFonts w:eastAsia="宋体"/>
                <w:kern w:val="2"/>
                <w:lang w:eastAsia="zh-CN"/>
              </w:rPr>
              <w:t>SDS-2019-0309R01-A-36_2-5_R3</w:t>
            </w:r>
          </w:p>
          <w:p w14:paraId="0F0CAE84" w14:textId="13AC7A42" w:rsidR="00802902" w:rsidRPr="00665B41" w:rsidRDefault="00802902" w:rsidP="00802902">
            <w:pPr>
              <w:pStyle w:val="StyleFPLeft-006Before4ptAfter4pt"/>
              <w:rPr>
                <w:rFonts w:eastAsia="宋体"/>
                <w:kern w:val="2"/>
                <w:lang w:eastAsia="zh-CN"/>
              </w:rPr>
            </w:pPr>
          </w:p>
        </w:tc>
      </w:tr>
    </w:tbl>
    <w:p w14:paraId="0B975403" w14:textId="20A75B71" w:rsidR="00147924" w:rsidRPr="00DD0F72" w:rsidRDefault="00147924" w:rsidP="00A45D48">
      <w:pPr>
        <w:tabs>
          <w:tab w:val="left" w:pos="3982"/>
        </w:tabs>
      </w:pPr>
    </w:p>
    <w:sectPr w:rsidR="00147924" w:rsidRPr="00DD0F72" w:rsidSect="00673AB7">
      <w:footnotePr>
        <w:numRestart w:val="eachSect"/>
      </w:footnotePr>
      <w:pgSz w:w="11907" w:h="16840"/>
      <w:pgMar w:top="1418" w:right="1134" w:bottom="1134" w:left="1134" w:header="851" w:footer="340" w:gutter="0"/>
      <w:lnNumType w:countBy="1" w:restart="continuous"/>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092BC5B" w14:textId="77777777" w:rsidR="005A2038" w:rsidRDefault="005A2038">
      <w:r>
        <w:separator/>
      </w:r>
    </w:p>
  </w:endnote>
  <w:endnote w:type="continuationSeparator" w:id="0">
    <w:p w14:paraId="2E858DBC" w14:textId="77777777" w:rsidR="005A2038" w:rsidRDefault="005A20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Malgun Gothic">
    <w:panose1 w:val="020B0503020000020004"/>
    <w:charset w:val="81"/>
    <w:family w:val="swiss"/>
    <w:pitch w:val="variable"/>
    <w:sig w:usb0="900002AF" w:usb1="09D77CFB" w:usb2="00000012" w:usb3="00000000" w:csb0="00080001" w:csb1="00000000"/>
  </w:font>
  <w:font w:name="Times">
    <w:panose1 w:val="02020603050405020304"/>
    <w:charset w:val="00"/>
    <w:family w:val="roman"/>
    <w:pitch w:val="variable"/>
    <w:sig w:usb0="E0002AFF" w:usb1="C0007841" w:usb2="00000009" w:usb3="00000000" w:csb0="000001FF" w:csb1="00000000"/>
  </w:font>
  <w:font w:name="BatangChe">
    <w:panose1 w:val="02030609000101010101"/>
    <w:charset w:val="81"/>
    <w:family w:val="modern"/>
    <w:pitch w:val="fixed"/>
    <w:sig w:usb0="B00002AF" w:usb1="69D77CFB" w:usb2="00000030" w:usb3="00000000" w:csb0="0008009F" w:csb1="00000000"/>
  </w:font>
  <w:font w:name="Myriad Pro">
    <w:altName w:val="Corbel"/>
    <w:panose1 w:val="00000000000000000000"/>
    <w:charset w:val="00"/>
    <w:family w:val="swiss"/>
    <w:notTrueType/>
    <w:pitch w:val="variable"/>
    <w:sig w:usb0="00000001" w:usb1="5000204B" w:usb2="00000000" w:usb3="00000000" w:csb0="000000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等线">
    <w:altName w:val="Arial Unicode MS"/>
    <w:charset w:val="86"/>
    <w:family w:val="auto"/>
    <w:pitch w:val="variable"/>
    <w:sig w:usb0="00000000"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MS UI Gothic">
    <w:panose1 w:val="020B0600070205080204"/>
    <w:charset w:val="80"/>
    <w:family w:val="swiss"/>
    <w:pitch w:val="variable"/>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48A669" w14:textId="508048B7" w:rsidR="00802902" w:rsidRPr="00872482" w:rsidRDefault="00802902" w:rsidP="00872482">
    <w:pPr>
      <w:pStyle w:val="a4"/>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rsidR="00022D57">
      <w:t>204</w:t>
    </w:r>
    <w:r>
      <w:fldChar w:fldCharType="end"/>
    </w:r>
    <w:r>
      <w:t xml:space="preserve"> of </w:t>
    </w:r>
    <w:r w:rsidRPr="009B572E">
      <w:rPr>
        <w:rFonts w:eastAsiaTheme="minorEastAsia" w:cs="Arial"/>
        <w:lang w:eastAsia="zh-CN"/>
      </w:rPr>
      <w:t>483</w:t>
    </w:r>
  </w:p>
  <w:p w14:paraId="7F24FF8E" w14:textId="77777777" w:rsidR="00802902" w:rsidRPr="00424964" w:rsidRDefault="00802902" w:rsidP="00872482">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496CDCB4" w14:textId="77777777" w:rsidR="00802902" w:rsidRPr="00872482" w:rsidRDefault="00802902" w:rsidP="00872482">
    <w:pPr>
      <w:pStyle w:val="a4"/>
      <w:tabs>
        <w:tab w:val="center" w:pos="4678"/>
        <w:tab w:val="left" w:pos="7284"/>
        <w:tab w:val="right" w:pos="9214"/>
      </w:tabs>
      <w:jc w:val="both"/>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A1A63E4" w14:textId="77777777" w:rsidR="005A2038" w:rsidRDefault="005A2038">
      <w:r>
        <w:separator/>
      </w:r>
    </w:p>
  </w:footnote>
  <w:footnote w:type="continuationSeparator" w:id="0">
    <w:p w14:paraId="6AC47642" w14:textId="77777777" w:rsidR="005A2038" w:rsidRDefault="005A2038">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50ED7FE"/>
    <w:lvl w:ilvl="0">
      <w:start w:val="1"/>
      <w:numFmt w:val="decimal"/>
      <w:pStyle w:val="5"/>
      <w:lvlText w:val="%1."/>
      <w:lvlJc w:val="left"/>
      <w:pPr>
        <w:tabs>
          <w:tab w:val="num" w:pos="8318"/>
        </w:tabs>
        <w:ind w:left="8318" w:hanging="360"/>
      </w:pPr>
    </w:lvl>
  </w:abstractNum>
  <w:abstractNum w:abstractNumId="1" w15:restartNumberingAfterBreak="0">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3"/>
      <w:lvlText w:val="%1."/>
      <w:lvlJc w:val="left"/>
      <w:pPr>
        <w:tabs>
          <w:tab w:val="num" w:pos="926"/>
        </w:tabs>
        <w:ind w:left="926" w:hanging="360"/>
      </w:pPr>
    </w:lvl>
  </w:abstractNum>
  <w:abstractNum w:abstractNumId="3" w15:restartNumberingAfterBreak="0">
    <w:nsid w:val="00000010"/>
    <w:multiLevelType w:val="multilevel"/>
    <w:tmpl w:val="00000010"/>
    <w:name w:val="WW8Num15"/>
    <w:lvl w:ilvl="0">
      <w:start w:val="1"/>
      <w:numFmt w:val="bullet"/>
      <w:lvlText w:val=""/>
      <w:lvlJc w:val="left"/>
      <w:pPr>
        <w:tabs>
          <w:tab w:val="num" w:pos="737"/>
        </w:tabs>
        <w:ind w:left="737" w:hanging="453"/>
      </w:pPr>
      <w:rPr>
        <w:rFonts w:ascii="Symbol" w:hAnsi="Symbol" w:cs="Symbol"/>
        <w:color w:val="00000A"/>
        <w:lang w:eastAsia="ko-KR"/>
      </w:rPr>
    </w:lvl>
    <w:lvl w:ilvl="1">
      <w:start w:val="1"/>
      <w:numFmt w:val="bullet"/>
      <w:lvlText w:val="-"/>
      <w:lvlJc w:val="left"/>
      <w:pPr>
        <w:tabs>
          <w:tab w:val="num" w:pos="1440"/>
        </w:tabs>
        <w:ind w:left="1440" w:hanging="360"/>
      </w:pPr>
      <w:rPr>
        <w:rFonts w:ascii="Calibri" w:hAnsi="Calibri" w:cs="Times New Roman"/>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4" w15:restartNumberingAfterBreak="0">
    <w:nsid w:val="01717D3D"/>
    <w:multiLevelType w:val="hybridMultilevel"/>
    <w:tmpl w:val="BC48C6B0"/>
    <w:lvl w:ilvl="0" w:tplc="7CDC8336">
      <w:numFmt w:val="bullet"/>
      <w:lvlText w:val="•"/>
      <w:lvlJc w:val="left"/>
      <w:pPr>
        <w:ind w:left="780" w:hanging="420"/>
      </w:pPr>
      <w:rPr>
        <w:rFonts w:ascii="Times New Roman" w:eastAsia="Times New Roman" w:hAnsi="Times New Roman" w:cs="Times New Roman" w:hint="default"/>
        <w:color w:val="auto"/>
      </w:rPr>
    </w:lvl>
    <w:lvl w:ilvl="1" w:tplc="7CDC8336">
      <w:numFmt w:val="bullet"/>
      <w:lvlText w:val="•"/>
      <w:lvlJc w:val="left"/>
      <w:pPr>
        <w:ind w:left="1200" w:hanging="420"/>
      </w:pPr>
      <w:rPr>
        <w:rFonts w:ascii="Times New Roman" w:eastAsia="Times New Roman" w:hAnsi="Times New Roman" w:cs="Times New Roman"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 w15:restartNumberingAfterBreak="0">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6" w15:restartNumberingAfterBreak="0">
    <w:nsid w:val="03520BF0"/>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3FC1A94"/>
    <w:multiLevelType w:val="hybridMultilevel"/>
    <w:tmpl w:val="90547DA2"/>
    <w:lvl w:ilvl="0" w:tplc="9704FDD4">
      <w:start w:val="1"/>
      <w:numFmt w:val="bullet"/>
      <w:lvlText w:val=""/>
      <w:lvlJc w:val="left"/>
      <w:pPr>
        <w:tabs>
          <w:tab w:val="num" w:pos="737"/>
        </w:tabs>
        <w:ind w:left="737" w:hanging="453"/>
      </w:pPr>
      <w:rPr>
        <w:rFonts w:ascii="Symbol" w:hAnsi="Symbol" w:hint="default"/>
        <w:color w:val="auto"/>
      </w:rPr>
    </w:lvl>
    <w:lvl w:ilvl="1" w:tplc="E31C2846">
      <w:numFmt w:val="bullet"/>
      <w:lvlText w:val="-"/>
      <w:lvlJc w:val="left"/>
      <w:pPr>
        <w:tabs>
          <w:tab w:val="num" w:pos="1440"/>
        </w:tabs>
        <w:ind w:left="1440" w:hanging="360"/>
      </w:pPr>
      <w:rPr>
        <w:rFonts w:ascii="Arial" w:eastAsia="MS Mincho" w:hAnsi="Arial" w:cs="Arial" w:hint="default"/>
        <w:b w:val="0"/>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9" w15:restartNumberingAfterBreak="0">
    <w:nsid w:val="057F0566"/>
    <w:multiLevelType w:val="hybridMultilevel"/>
    <w:tmpl w:val="93A0E95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0" w15:restartNumberingAfterBreak="0">
    <w:nsid w:val="05B22D83"/>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2" w15:restartNumberingAfterBreak="0">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3" w15:restartNumberingAfterBreak="0">
    <w:nsid w:val="0AC25A0F"/>
    <w:multiLevelType w:val="hybridMultilevel"/>
    <w:tmpl w:val="6F2A0F22"/>
    <w:lvl w:ilvl="0" w:tplc="007E4E8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B020AA3"/>
    <w:multiLevelType w:val="hybridMultilevel"/>
    <w:tmpl w:val="BE240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FB124C9"/>
    <w:multiLevelType w:val="hybridMultilevel"/>
    <w:tmpl w:val="CA14F2D0"/>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0832F83"/>
    <w:multiLevelType w:val="hybridMultilevel"/>
    <w:tmpl w:val="D31C77BC"/>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1DD7B2D"/>
    <w:multiLevelType w:val="hybridMultilevel"/>
    <w:tmpl w:val="88C0AE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1" w15:restartNumberingAfterBreak="0">
    <w:nsid w:val="12797013"/>
    <w:multiLevelType w:val="hybridMultilevel"/>
    <w:tmpl w:val="9E34C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23" w15:restartNumberingAfterBreak="0">
    <w:nsid w:val="18AC419D"/>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5" w15:restartNumberingAfterBreak="0">
    <w:nsid w:val="1D8B0A7D"/>
    <w:multiLevelType w:val="hybridMultilevel"/>
    <w:tmpl w:val="00AAEA54"/>
    <w:lvl w:ilvl="0" w:tplc="B87AD36C">
      <w:start w:val="1"/>
      <w:numFmt w:val="bullet"/>
      <w:lvlText w:val="•"/>
      <w:lvlJc w:val="left"/>
      <w:pPr>
        <w:ind w:left="420" w:hanging="420"/>
      </w:pPr>
      <w:rPr>
        <w:rFonts w:ascii="宋体" w:hAnsi="宋体"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21E33BB7"/>
    <w:multiLevelType w:val="hybridMultilevel"/>
    <w:tmpl w:val="3BBABC7E"/>
    <w:lvl w:ilvl="0" w:tplc="B87AD36C">
      <w:start w:val="1"/>
      <w:numFmt w:val="bullet"/>
      <w:lvlText w:val="•"/>
      <w:lvlJc w:val="left"/>
      <w:pPr>
        <w:ind w:left="420" w:hanging="420"/>
      </w:pPr>
      <w:rPr>
        <w:rFonts w:ascii="宋体" w:eastAsia="Times New Roman" w:hAnsi="宋体"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7"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68C0527"/>
    <w:multiLevelType w:val="hybridMultilevel"/>
    <w:tmpl w:val="300CCBEA"/>
    <w:lvl w:ilvl="0" w:tplc="C6A4048E">
      <w:start w:val="1"/>
      <w:numFmt w:val="decimal"/>
      <w:lvlText w:val="%1."/>
      <w:lvlJc w:val="left"/>
      <w:pPr>
        <w:ind w:left="643"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9"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0" w15:restartNumberingAfterBreak="0">
    <w:nsid w:val="29F978E9"/>
    <w:multiLevelType w:val="hybridMultilevel"/>
    <w:tmpl w:val="FD80999E"/>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2C70748A"/>
    <w:multiLevelType w:val="hybridMultilevel"/>
    <w:tmpl w:val="5A5C02BA"/>
    <w:lvl w:ilvl="0" w:tplc="910E491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3" w15:restartNumberingAfterBreak="0">
    <w:nsid w:val="2D1712D0"/>
    <w:multiLevelType w:val="hybridMultilevel"/>
    <w:tmpl w:val="ADA8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5" w15:restartNumberingAfterBreak="0">
    <w:nsid w:val="3020715F"/>
    <w:multiLevelType w:val="hybridMultilevel"/>
    <w:tmpl w:val="7A64D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25067CE"/>
    <w:multiLevelType w:val="hybridMultilevel"/>
    <w:tmpl w:val="1A1E5AE8"/>
    <w:lvl w:ilvl="0" w:tplc="7CDC8336">
      <w:numFmt w:val="bullet"/>
      <w:lvlText w:val="•"/>
      <w:lvlJc w:val="left"/>
      <w:pPr>
        <w:ind w:left="780" w:hanging="420"/>
      </w:pPr>
      <w:rPr>
        <w:rFonts w:ascii="Times New Roman" w:eastAsia="Times New Roman" w:hAnsi="Times New Roman" w:cs="Times New Roman"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7" w15:restartNumberingAfterBreak="0">
    <w:nsid w:val="33627E7B"/>
    <w:multiLevelType w:val="hybridMultilevel"/>
    <w:tmpl w:val="EB523F7E"/>
    <w:lvl w:ilvl="0" w:tplc="04090001">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8" w15:restartNumberingAfterBreak="0">
    <w:nsid w:val="34FE2690"/>
    <w:multiLevelType w:val="hybridMultilevel"/>
    <w:tmpl w:val="444C6B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5C80964"/>
    <w:multiLevelType w:val="hybridMultilevel"/>
    <w:tmpl w:val="29E6E034"/>
    <w:lvl w:ilvl="0" w:tplc="972C11E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43"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3B2A7725"/>
    <w:multiLevelType w:val="hybridMultilevel"/>
    <w:tmpl w:val="EE3C025E"/>
    <w:lvl w:ilvl="0" w:tplc="7CDC833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5" w15:restartNumberingAfterBreak="0">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45574FBE"/>
    <w:multiLevelType w:val="hybridMultilevel"/>
    <w:tmpl w:val="05E6994C"/>
    <w:lvl w:ilvl="0" w:tplc="F4F04BD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45DE082A"/>
    <w:multiLevelType w:val="hybridMultilevel"/>
    <w:tmpl w:val="4B403C3A"/>
    <w:lvl w:ilvl="0" w:tplc="04090001">
      <w:start w:val="1"/>
      <w:numFmt w:val="bullet"/>
      <w:lvlText w:val=""/>
      <w:lvlJc w:val="left"/>
      <w:pPr>
        <w:ind w:left="720" w:hanging="360"/>
      </w:pPr>
      <w:rPr>
        <w:rFonts w:ascii="Symbol" w:hAnsi="Symbol" w:hint="default"/>
        <w:color w:val="auto"/>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A9441BC"/>
    <w:multiLevelType w:val="hybridMultilevel"/>
    <w:tmpl w:val="F31E5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0" w15:restartNumberingAfterBreak="0">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1" w15:restartNumberingAfterBreak="0">
    <w:nsid w:val="4EA66B53"/>
    <w:multiLevelType w:val="hybridMultilevel"/>
    <w:tmpl w:val="4C28ED8E"/>
    <w:lvl w:ilvl="0" w:tplc="A356860A">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3" w15:restartNumberingAfterBreak="0">
    <w:nsid w:val="503D0702"/>
    <w:multiLevelType w:val="hybridMultilevel"/>
    <w:tmpl w:val="E4CACC16"/>
    <w:lvl w:ilvl="0" w:tplc="2ADA50D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4" w15:restartNumberingAfterBreak="0">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56" w15:restartNumberingAfterBreak="0">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7"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8" w15:restartNumberingAfterBreak="0">
    <w:nsid w:val="5CCF48F5"/>
    <w:multiLevelType w:val="hybridMultilevel"/>
    <w:tmpl w:val="54FA6024"/>
    <w:lvl w:ilvl="0" w:tplc="F7A2B79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60" w15:restartNumberingAfterBreak="0">
    <w:nsid w:val="5F8A72D6"/>
    <w:multiLevelType w:val="hybridMultilevel"/>
    <w:tmpl w:val="AA7829C4"/>
    <w:lvl w:ilvl="0" w:tplc="04090001">
      <w:start w:val="1"/>
      <w:numFmt w:val="bullet"/>
      <w:lvlText w:val=""/>
      <w:lvlJc w:val="left"/>
      <w:pPr>
        <w:ind w:left="766" w:hanging="360"/>
      </w:pPr>
      <w:rPr>
        <w:rFonts w:ascii="Symbol" w:hAnsi="Symbol" w:hint="default"/>
      </w:rPr>
    </w:lvl>
    <w:lvl w:ilvl="1" w:tplc="04090003">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61" w15:restartNumberingAfterBreak="0">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3" w15:restartNumberingAfterBreak="0">
    <w:nsid w:val="67F9151D"/>
    <w:multiLevelType w:val="hybridMultilevel"/>
    <w:tmpl w:val="4EBCF13A"/>
    <w:lvl w:ilvl="0" w:tplc="60AC4528">
      <w:numFmt w:val="bullet"/>
      <w:lvlText w:val="-"/>
      <w:lvlJc w:val="left"/>
      <w:pPr>
        <w:tabs>
          <w:tab w:val="num" w:pos="1306"/>
        </w:tabs>
        <w:ind w:left="1306" w:hanging="454"/>
      </w:pPr>
      <w:rPr>
        <w:rFonts w:ascii="Calibri" w:eastAsia="Times New Roman" w:hAnsi="Calibri" w:cs="Times New Roman" w:hint="default"/>
      </w:rPr>
    </w:lvl>
    <w:lvl w:ilvl="1" w:tplc="04090003" w:tentative="1">
      <w:start w:val="1"/>
      <w:numFmt w:val="bullet"/>
      <w:lvlText w:val="o"/>
      <w:lvlJc w:val="left"/>
      <w:pPr>
        <w:tabs>
          <w:tab w:val="num" w:pos="1555"/>
        </w:tabs>
        <w:ind w:left="1555" w:hanging="360"/>
      </w:pPr>
      <w:rPr>
        <w:rFonts w:ascii="Courier New" w:hAnsi="Courier New" w:hint="default"/>
      </w:rPr>
    </w:lvl>
    <w:lvl w:ilvl="2" w:tplc="04090005" w:tentative="1">
      <w:start w:val="1"/>
      <w:numFmt w:val="bullet"/>
      <w:lvlText w:val=""/>
      <w:lvlJc w:val="left"/>
      <w:pPr>
        <w:tabs>
          <w:tab w:val="num" w:pos="2275"/>
        </w:tabs>
        <w:ind w:left="2275" w:hanging="360"/>
      </w:pPr>
      <w:rPr>
        <w:rFonts w:ascii="Wingdings" w:hAnsi="Wingdings" w:hint="default"/>
      </w:rPr>
    </w:lvl>
    <w:lvl w:ilvl="3" w:tplc="04090001" w:tentative="1">
      <w:start w:val="1"/>
      <w:numFmt w:val="bullet"/>
      <w:lvlText w:val=""/>
      <w:lvlJc w:val="left"/>
      <w:pPr>
        <w:tabs>
          <w:tab w:val="num" w:pos="2995"/>
        </w:tabs>
        <w:ind w:left="2995" w:hanging="360"/>
      </w:pPr>
      <w:rPr>
        <w:rFonts w:ascii="Symbol" w:hAnsi="Symbol" w:hint="default"/>
      </w:rPr>
    </w:lvl>
    <w:lvl w:ilvl="4" w:tplc="04090003" w:tentative="1">
      <w:start w:val="1"/>
      <w:numFmt w:val="bullet"/>
      <w:lvlText w:val="o"/>
      <w:lvlJc w:val="left"/>
      <w:pPr>
        <w:tabs>
          <w:tab w:val="num" w:pos="3715"/>
        </w:tabs>
        <w:ind w:left="3715" w:hanging="360"/>
      </w:pPr>
      <w:rPr>
        <w:rFonts w:ascii="Courier New" w:hAnsi="Courier New" w:hint="default"/>
      </w:rPr>
    </w:lvl>
    <w:lvl w:ilvl="5" w:tplc="04090005" w:tentative="1">
      <w:start w:val="1"/>
      <w:numFmt w:val="bullet"/>
      <w:lvlText w:val=""/>
      <w:lvlJc w:val="left"/>
      <w:pPr>
        <w:tabs>
          <w:tab w:val="num" w:pos="4435"/>
        </w:tabs>
        <w:ind w:left="4435" w:hanging="360"/>
      </w:pPr>
      <w:rPr>
        <w:rFonts w:ascii="Wingdings" w:hAnsi="Wingdings" w:hint="default"/>
      </w:rPr>
    </w:lvl>
    <w:lvl w:ilvl="6" w:tplc="04090001" w:tentative="1">
      <w:start w:val="1"/>
      <w:numFmt w:val="bullet"/>
      <w:lvlText w:val=""/>
      <w:lvlJc w:val="left"/>
      <w:pPr>
        <w:tabs>
          <w:tab w:val="num" w:pos="5155"/>
        </w:tabs>
        <w:ind w:left="5155" w:hanging="360"/>
      </w:pPr>
      <w:rPr>
        <w:rFonts w:ascii="Symbol" w:hAnsi="Symbol" w:hint="default"/>
      </w:rPr>
    </w:lvl>
    <w:lvl w:ilvl="7" w:tplc="04090003" w:tentative="1">
      <w:start w:val="1"/>
      <w:numFmt w:val="bullet"/>
      <w:lvlText w:val="o"/>
      <w:lvlJc w:val="left"/>
      <w:pPr>
        <w:tabs>
          <w:tab w:val="num" w:pos="5875"/>
        </w:tabs>
        <w:ind w:left="5875" w:hanging="360"/>
      </w:pPr>
      <w:rPr>
        <w:rFonts w:ascii="Courier New" w:hAnsi="Courier New" w:hint="default"/>
      </w:rPr>
    </w:lvl>
    <w:lvl w:ilvl="8" w:tplc="04090005" w:tentative="1">
      <w:start w:val="1"/>
      <w:numFmt w:val="bullet"/>
      <w:lvlText w:val=""/>
      <w:lvlJc w:val="left"/>
      <w:pPr>
        <w:tabs>
          <w:tab w:val="num" w:pos="6595"/>
        </w:tabs>
        <w:ind w:left="6595" w:hanging="360"/>
      </w:pPr>
      <w:rPr>
        <w:rFonts w:ascii="Wingdings" w:hAnsi="Wingdings" w:hint="default"/>
      </w:rPr>
    </w:lvl>
  </w:abstractNum>
  <w:abstractNum w:abstractNumId="64" w15:restartNumberingAfterBreak="0">
    <w:nsid w:val="68752431"/>
    <w:multiLevelType w:val="hybridMultilevel"/>
    <w:tmpl w:val="52FAB42A"/>
    <w:lvl w:ilvl="0" w:tplc="598491C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5"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6A162DC3"/>
    <w:multiLevelType w:val="hybridMultilevel"/>
    <w:tmpl w:val="9F76219E"/>
    <w:lvl w:ilvl="0" w:tplc="40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6BA269B9"/>
    <w:multiLevelType w:val="hybridMultilevel"/>
    <w:tmpl w:val="39A83D7E"/>
    <w:lvl w:ilvl="0" w:tplc="EB828E2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6E5575E6"/>
    <w:multiLevelType w:val="hybridMultilevel"/>
    <w:tmpl w:val="AF44308E"/>
    <w:lvl w:ilvl="0" w:tplc="404E52EC">
      <w:start w:val="1"/>
      <w:numFmt w:val="decimal"/>
      <w:lvlText w:val="%1."/>
      <w:lvlJc w:val="left"/>
      <w:pPr>
        <w:ind w:left="504" w:hanging="360"/>
      </w:pPr>
      <w:rPr>
        <w:rFonts w:eastAsia="宋体"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0" w15:restartNumberingAfterBreak="0">
    <w:nsid w:val="6EE507BC"/>
    <w:multiLevelType w:val="hybridMultilevel"/>
    <w:tmpl w:val="F17A7772"/>
    <w:lvl w:ilvl="0" w:tplc="CCD49DE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72CD73D7"/>
    <w:multiLevelType w:val="hybridMultilevel"/>
    <w:tmpl w:val="B8E26266"/>
    <w:lvl w:ilvl="0" w:tplc="6A78FD7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758364DD"/>
    <w:multiLevelType w:val="multilevel"/>
    <w:tmpl w:val="EA6CCEE6"/>
    <w:lvl w:ilvl="0">
      <w:start w:val="1"/>
      <w:numFmt w:val="decimal"/>
      <w:lvlText w:val="%1.0"/>
      <w:lvlJc w:val="left"/>
      <w:pPr>
        <w:ind w:left="668" w:hanging="360"/>
      </w:pPr>
      <w:rPr>
        <w:rFonts w:hint="default"/>
      </w:rPr>
    </w:lvl>
    <w:lvl w:ilvl="1">
      <w:numFmt w:val="decimal"/>
      <w:pStyle w:val="OneM2M-UCHead1"/>
      <w:lvlText w:val="%1.%2"/>
      <w:lvlJc w:val="left"/>
      <w:pPr>
        <w:ind w:left="4410" w:hanging="360"/>
      </w:pPr>
      <w:rPr>
        <w:rFonts w:hint="default"/>
      </w:rPr>
    </w:lvl>
    <w:lvl w:ilvl="2">
      <w:start w:val="1"/>
      <w:numFmt w:val="decimal"/>
      <w:lvlText w:val="%1.%2.%3"/>
      <w:lvlJc w:val="left"/>
      <w:pPr>
        <w:ind w:left="2468" w:hanging="720"/>
      </w:pPr>
      <w:rPr>
        <w:rFonts w:hint="default"/>
      </w:rPr>
    </w:lvl>
    <w:lvl w:ilvl="3">
      <w:start w:val="1"/>
      <w:numFmt w:val="decimal"/>
      <w:lvlText w:val="%1.%2.%3.%4"/>
      <w:lvlJc w:val="left"/>
      <w:pPr>
        <w:ind w:left="3548" w:hanging="1080"/>
      </w:pPr>
      <w:rPr>
        <w:rFonts w:hint="default"/>
      </w:rPr>
    </w:lvl>
    <w:lvl w:ilvl="4">
      <w:start w:val="1"/>
      <w:numFmt w:val="decimal"/>
      <w:lvlText w:val="%1.%2.%3.%4.%5"/>
      <w:lvlJc w:val="left"/>
      <w:pPr>
        <w:ind w:left="4268" w:hanging="1080"/>
      </w:pPr>
      <w:rPr>
        <w:rFonts w:hint="default"/>
      </w:rPr>
    </w:lvl>
    <w:lvl w:ilvl="5">
      <w:start w:val="1"/>
      <w:numFmt w:val="decimal"/>
      <w:lvlText w:val="%1.%2.%3.%4.%5.%6"/>
      <w:lvlJc w:val="left"/>
      <w:pPr>
        <w:ind w:left="5348" w:hanging="1440"/>
      </w:pPr>
      <w:rPr>
        <w:rFonts w:hint="default"/>
      </w:rPr>
    </w:lvl>
    <w:lvl w:ilvl="6">
      <w:start w:val="1"/>
      <w:numFmt w:val="decimal"/>
      <w:lvlText w:val="%1.%2.%3.%4.%5.%6.%7"/>
      <w:lvlJc w:val="left"/>
      <w:pPr>
        <w:ind w:left="6068" w:hanging="1440"/>
      </w:pPr>
      <w:rPr>
        <w:rFonts w:hint="default"/>
      </w:rPr>
    </w:lvl>
    <w:lvl w:ilvl="7">
      <w:start w:val="1"/>
      <w:numFmt w:val="decimal"/>
      <w:lvlText w:val="%1.%2.%3.%4.%5.%6.%7.%8"/>
      <w:lvlJc w:val="left"/>
      <w:pPr>
        <w:ind w:left="7148" w:hanging="1800"/>
      </w:pPr>
      <w:rPr>
        <w:rFonts w:hint="default"/>
      </w:rPr>
    </w:lvl>
    <w:lvl w:ilvl="8">
      <w:start w:val="1"/>
      <w:numFmt w:val="decimal"/>
      <w:lvlText w:val="%1.%2.%3.%4.%5.%6.%7.%8.%9"/>
      <w:lvlJc w:val="left"/>
      <w:pPr>
        <w:ind w:left="8228" w:hanging="2160"/>
      </w:pPr>
      <w:rPr>
        <w:rFonts w:hint="default"/>
      </w:rPr>
    </w:lvl>
  </w:abstractNum>
  <w:abstractNum w:abstractNumId="74"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5" w15:restartNumberingAfterBreak="0">
    <w:nsid w:val="76487EDE"/>
    <w:multiLevelType w:val="hybridMultilevel"/>
    <w:tmpl w:val="DCA675F4"/>
    <w:lvl w:ilvl="0" w:tplc="04090001">
      <w:start w:val="1"/>
      <w:numFmt w:val="decimal"/>
      <w:lvlText w:val="%1."/>
      <w:lvlJc w:val="left"/>
      <w:pPr>
        <w:ind w:left="720" w:hanging="360"/>
      </w:pPr>
    </w:lvl>
    <w:lvl w:ilvl="1" w:tplc="04090003">
      <w:start w:val="1"/>
      <w:numFmt w:val="bullet"/>
      <w:lvlText w:val=""/>
      <w:lvlJc w:val="left"/>
      <w:pPr>
        <w:ind w:left="1440" w:hanging="360"/>
      </w:pPr>
      <w:rPr>
        <w:rFonts w:ascii="Symbol" w:hAnsi="Symbol" w:hint="default"/>
      </w:r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76" w15:restartNumberingAfterBreak="0">
    <w:nsid w:val="770E36F5"/>
    <w:multiLevelType w:val="hybridMultilevel"/>
    <w:tmpl w:val="383820EC"/>
    <w:lvl w:ilvl="0" w:tplc="893AD740">
      <w:start w:val="6"/>
      <w:numFmt w:val="bullet"/>
      <w:lvlText w:val="-"/>
      <w:lvlJc w:val="left"/>
      <w:pPr>
        <w:ind w:left="792" w:hanging="360"/>
      </w:pPr>
      <w:rPr>
        <w:rFonts w:ascii="Times New Roman" w:eastAsia="Times New Roman" w:hAnsi="Times New Roman" w:cs="Times New Roman" w:hint="default"/>
      </w:rPr>
    </w:lvl>
    <w:lvl w:ilvl="1" w:tplc="04090003" w:tentative="1">
      <w:start w:val="1"/>
      <w:numFmt w:val="bullet"/>
      <w:lvlText w:val="o"/>
      <w:lvlJc w:val="left"/>
      <w:pPr>
        <w:ind w:left="1377" w:hanging="360"/>
      </w:pPr>
      <w:rPr>
        <w:rFonts w:ascii="Courier New" w:hAnsi="Courier New" w:cs="Courier New" w:hint="default"/>
      </w:rPr>
    </w:lvl>
    <w:lvl w:ilvl="2" w:tplc="04090005" w:tentative="1">
      <w:start w:val="1"/>
      <w:numFmt w:val="bullet"/>
      <w:lvlText w:val=""/>
      <w:lvlJc w:val="left"/>
      <w:pPr>
        <w:ind w:left="2097" w:hanging="360"/>
      </w:pPr>
      <w:rPr>
        <w:rFonts w:ascii="Wingdings" w:hAnsi="Wingdings" w:hint="default"/>
      </w:rPr>
    </w:lvl>
    <w:lvl w:ilvl="3" w:tplc="04090001" w:tentative="1">
      <w:start w:val="1"/>
      <w:numFmt w:val="bullet"/>
      <w:lvlText w:val=""/>
      <w:lvlJc w:val="left"/>
      <w:pPr>
        <w:ind w:left="2817" w:hanging="360"/>
      </w:pPr>
      <w:rPr>
        <w:rFonts w:ascii="Symbol" w:hAnsi="Symbol" w:hint="default"/>
      </w:rPr>
    </w:lvl>
    <w:lvl w:ilvl="4" w:tplc="04090003" w:tentative="1">
      <w:start w:val="1"/>
      <w:numFmt w:val="bullet"/>
      <w:lvlText w:val="o"/>
      <w:lvlJc w:val="left"/>
      <w:pPr>
        <w:ind w:left="3537" w:hanging="360"/>
      </w:pPr>
      <w:rPr>
        <w:rFonts w:ascii="Courier New" w:hAnsi="Courier New" w:cs="Courier New" w:hint="default"/>
      </w:rPr>
    </w:lvl>
    <w:lvl w:ilvl="5" w:tplc="04090005" w:tentative="1">
      <w:start w:val="1"/>
      <w:numFmt w:val="bullet"/>
      <w:lvlText w:val=""/>
      <w:lvlJc w:val="left"/>
      <w:pPr>
        <w:ind w:left="4257" w:hanging="360"/>
      </w:pPr>
      <w:rPr>
        <w:rFonts w:ascii="Wingdings" w:hAnsi="Wingdings" w:hint="default"/>
      </w:rPr>
    </w:lvl>
    <w:lvl w:ilvl="6" w:tplc="04090001" w:tentative="1">
      <w:start w:val="1"/>
      <w:numFmt w:val="bullet"/>
      <w:lvlText w:val=""/>
      <w:lvlJc w:val="left"/>
      <w:pPr>
        <w:ind w:left="4977" w:hanging="360"/>
      </w:pPr>
      <w:rPr>
        <w:rFonts w:ascii="Symbol" w:hAnsi="Symbol" w:hint="default"/>
      </w:rPr>
    </w:lvl>
    <w:lvl w:ilvl="7" w:tplc="04090003" w:tentative="1">
      <w:start w:val="1"/>
      <w:numFmt w:val="bullet"/>
      <w:lvlText w:val="o"/>
      <w:lvlJc w:val="left"/>
      <w:pPr>
        <w:ind w:left="5697" w:hanging="360"/>
      </w:pPr>
      <w:rPr>
        <w:rFonts w:ascii="Courier New" w:hAnsi="Courier New" w:cs="Courier New" w:hint="default"/>
      </w:rPr>
    </w:lvl>
    <w:lvl w:ilvl="8" w:tplc="04090005" w:tentative="1">
      <w:start w:val="1"/>
      <w:numFmt w:val="bullet"/>
      <w:lvlText w:val=""/>
      <w:lvlJc w:val="left"/>
      <w:pPr>
        <w:ind w:left="6417" w:hanging="360"/>
      </w:pPr>
      <w:rPr>
        <w:rFonts w:ascii="Wingdings" w:hAnsi="Wingdings" w:hint="default"/>
      </w:rPr>
    </w:lvl>
  </w:abstractNum>
  <w:abstractNum w:abstractNumId="77" w15:restartNumberingAfterBreak="0">
    <w:nsid w:val="786218F4"/>
    <w:multiLevelType w:val="hybridMultilevel"/>
    <w:tmpl w:val="B0F405A6"/>
    <w:lvl w:ilvl="0" w:tplc="0409000F">
      <w:start w:val="1"/>
      <w:numFmt w:val="decimal"/>
      <w:lvlText w:val="%1."/>
      <w:lvlJc w:val="left"/>
      <w:pPr>
        <w:ind w:left="504" w:hanging="360"/>
      </w:pPr>
      <w:rPr>
        <w:rFonts w:hint="default"/>
      </w:rPr>
    </w:lvl>
    <w:lvl w:ilvl="1" w:tplc="04090001"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8" w15:restartNumberingAfterBreak="0">
    <w:nsid w:val="79156C54"/>
    <w:multiLevelType w:val="hybridMultilevel"/>
    <w:tmpl w:val="EAFC6A0C"/>
    <w:lvl w:ilvl="0" w:tplc="D4F670B0">
      <w:start w:val="1"/>
      <w:numFmt w:val="bullet"/>
      <w:pStyle w:val="B2"/>
      <w:lvlText w:val="-"/>
      <w:lvlJc w:val="left"/>
      <w:pPr>
        <w:tabs>
          <w:tab w:val="num" w:pos="1191"/>
        </w:tabs>
        <w:ind w:left="1191" w:hanging="454"/>
      </w:pPr>
      <w:rPr>
        <w:rFonts w:hint="default"/>
      </w:rPr>
    </w:lvl>
    <w:lvl w:ilvl="1" w:tplc="04090019">
      <w:start w:val="1"/>
      <w:numFmt w:val="bullet"/>
      <w:lvlText w:val="o"/>
      <w:lvlJc w:val="left"/>
      <w:pPr>
        <w:tabs>
          <w:tab w:val="num" w:pos="1440"/>
        </w:tabs>
        <w:ind w:left="1440" w:hanging="360"/>
      </w:pPr>
      <w:rPr>
        <w:rFonts w:ascii="Courier New" w:hAnsi="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792F5895"/>
    <w:multiLevelType w:val="hybridMultilevel"/>
    <w:tmpl w:val="18ACF656"/>
    <w:lvl w:ilvl="0" w:tplc="8564E26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80" w15:restartNumberingAfterBreak="0">
    <w:nsid w:val="7CAC3659"/>
    <w:multiLevelType w:val="hybridMultilevel"/>
    <w:tmpl w:val="59AC6D40"/>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7E097A13"/>
    <w:multiLevelType w:val="hybridMultilevel"/>
    <w:tmpl w:val="7B40E2B6"/>
    <w:lvl w:ilvl="0" w:tplc="04090001">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2" w15:restartNumberingAfterBreak="0">
    <w:nsid w:val="7FA4043F"/>
    <w:multiLevelType w:val="hybridMultilevel"/>
    <w:tmpl w:val="6EBEE0F0"/>
    <w:lvl w:ilvl="0" w:tplc="60AC4528">
      <w:start w:val="1"/>
      <w:numFmt w:val="bullet"/>
      <w:lvlText w:val=""/>
      <w:lvlJc w:val="left"/>
      <w:pPr>
        <w:ind w:left="720" w:hanging="360"/>
      </w:pPr>
      <w:rPr>
        <w:rFonts w:ascii="Symbol" w:hAnsi="Symbol" w:hint="default"/>
        <w:color w:val="0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0"/>
  </w:num>
  <w:num w:numId="2">
    <w:abstractNumId w:val="78"/>
  </w:num>
  <w:num w:numId="3">
    <w:abstractNumId w:val="17"/>
  </w:num>
  <w:num w:numId="4">
    <w:abstractNumId w:val="52"/>
  </w:num>
  <w:num w:numId="5">
    <w:abstractNumId w:val="2"/>
  </w:num>
  <w:num w:numId="6">
    <w:abstractNumId w:val="1"/>
  </w:num>
  <w:num w:numId="7">
    <w:abstractNumId w:val="0"/>
  </w:num>
  <w:num w:numId="8">
    <w:abstractNumId w:val="41"/>
  </w:num>
  <w:num w:numId="9">
    <w:abstractNumId w:val="71"/>
  </w:num>
  <w:num w:numId="10">
    <w:abstractNumId w:val="79"/>
  </w:num>
  <w:num w:numId="11">
    <w:abstractNumId w:val="39"/>
  </w:num>
  <w:num w:numId="12">
    <w:abstractNumId w:val="39"/>
    <w:lvlOverride w:ilvl="0">
      <w:startOverride w:val="1"/>
    </w:lvlOverride>
  </w:num>
  <w:num w:numId="13">
    <w:abstractNumId w:val="39"/>
    <w:lvlOverride w:ilvl="0">
      <w:startOverride w:val="1"/>
    </w:lvlOverride>
  </w:num>
  <w:num w:numId="14">
    <w:abstractNumId w:val="39"/>
    <w:lvlOverride w:ilvl="0">
      <w:startOverride w:val="1"/>
    </w:lvlOverride>
  </w:num>
  <w:num w:numId="15">
    <w:abstractNumId w:val="39"/>
    <w:lvlOverride w:ilvl="0">
      <w:startOverride w:val="1"/>
    </w:lvlOverride>
  </w:num>
  <w:num w:numId="16">
    <w:abstractNumId w:val="81"/>
  </w:num>
  <w:num w:numId="17">
    <w:abstractNumId w:val="75"/>
  </w:num>
  <w:num w:numId="18">
    <w:abstractNumId w:val="40"/>
  </w:num>
  <w:num w:numId="19">
    <w:abstractNumId w:val="74"/>
  </w:num>
  <w:num w:numId="20">
    <w:abstractNumId w:val="65"/>
  </w:num>
  <w:num w:numId="21">
    <w:abstractNumId w:val="66"/>
  </w:num>
  <w:num w:numId="22">
    <w:abstractNumId w:val="47"/>
  </w:num>
  <w:num w:numId="23">
    <w:abstractNumId w:val="18"/>
  </w:num>
  <w:num w:numId="24">
    <w:abstractNumId w:val="27"/>
  </w:num>
  <w:num w:numId="25">
    <w:abstractNumId w:val="6"/>
  </w:num>
  <w:num w:numId="26">
    <w:abstractNumId w:val="43"/>
  </w:num>
  <w:num w:numId="27">
    <w:abstractNumId w:val="47"/>
  </w:num>
  <w:num w:numId="28">
    <w:abstractNumId w:val="62"/>
  </w:num>
  <w:num w:numId="29">
    <w:abstractNumId w:val="11"/>
  </w:num>
  <w:num w:numId="30">
    <w:abstractNumId w:val="8"/>
  </w:num>
  <w:num w:numId="31">
    <w:abstractNumId w:val="29"/>
  </w:num>
  <w:num w:numId="32">
    <w:abstractNumId w:val="52"/>
    <w:lvlOverride w:ilvl="0">
      <w:startOverride w:val="1"/>
    </w:lvlOverride>
  </w:num>
  <w:num w:numId="33">
    <w:abstractNumId w:val="52"/>
    <w:lvlOverride w:ilvl="0">
      <w:startOverride w:val="1"/>
    </w:lvlOverride>
  </w:num>
  <w:num w:numId="34">
    <w:abstractNumId w:val="55"/>
  </w:num>
  <w:num w:numId="35">
    <w:abstractNumId w:val="45"/>
  </w:num>
  <w:num w:numId="36">
    <w:abstractNumId w:val="22"/>
  </w:num>
  <w:num w:numId="37">
    <w:abstractNumId w:val="31"/>
  </w:num>
  <w:num w:numId="38">
    <w:abstractNumId w:val="42"/>
  </w:num>
  <w:num w:numId="39">
    <w:abstractNumId w:val="59"/>
  </w:num>
  <w:num w:numId="40">
    <w:abstractNumId w:val="72"/>
  </w:num>
  <w:num w:numId="41">
    <w:abstractNumId w:val="57"/>
  </w:num>
  <w:num w:numId="42">
    <w:abstractNumId w:val="7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56"/>
  </w:num>
  <w:num w:numId="44">
    <w:abstractNumId w:val="34"/>
  </w:num>
  <w:num w:numId="45">
    <w:abstractNumId w:val="69"/>
  </w:num>
  <w:num w:numId="46">
    <w:abstractNumId w:val="39"/>
    <w:lvlOverride w:ilvl="0">
      <w:startOverride w:val="1"/>
    </w:lvlOverride>
  </w:num>
  <w:num w:numId="47">
    <w:abstractNumId w:val="39"/>
    <w:lvlOverride w:ilvl="0">
      <w:startOverride w:val="1"/>
    </w:lvlOverride>
  </w:num>
  <w:num w:numId="48">
    <w:abstractNumId w:val="39"/>
    <w:lvlOverride w:ilvl="0">
      <w:startOverride w:val="1"/>
    </w:lvlOverride>
  </w:num>
  <w:num w:numId="49">
    <w:abstractNumId w:val="39"/>
    <w:lvlOverride w:ilvl="0">
      <w:startOverride w:val="1"/>
    </w:lvlOverride>
  </w:num>
  <w:num w:numId="50">
    <w:abstractNumId w:val="39"/>
    <w:lvlOverride w:ilvl="0">
      <w:startOverride w:val="1"/>
    </w:lvlOverride>
  </w:num>
  <w:num w:numId="51">
    <w:abstractNumId w:val="39"/>
    <w:lvlOverride w:ilvl="0">
      <w:startOverride w:val="1"/>
    </w:lvlOverride>
  </w:num>
  <w:num w:numId="52">
    <w:abstractNumId w:val="39"/>
    <w:lvlOverride w:ilvl="0">
      <w:startOverride w:val="1"/>
    </w:lvlOverride>
  </w:num>
  <w:num w:numId="53">
    <w:abstractNumId w:val="39"/>
    <w:lvlOverride w:ilvl="0">
      <w:startOverride w:val="1"/>
    </w:lvlOverride>
  </w:num>
  <w:num w:numId="54">
    <w:abstractNumId w:val="39"/>
    <w:lvlOverride w:ilvl="0">
      <w:startOverride w:val="1"/>
    </w:lvlOverride>
  </w:num>
  <w:num w:numId="55">
    <w:abstractNumId w:val="47"/>
  </w:num>
  <w:num w:numId="56">
    <w:abstractNumId w:val="67"/>
  </w:num>
  <w:num w:numId="57">
    <w:abstractNumId w:val="50"/>
  </w:num>
  <w:num w:numId="58">
    <w:abstractNumId w:val="12"/>
  </w:num>
  <w:num w:numId="59">
    <w:abstractNumId w:val="49"/>
  </w:num>
  <w:num w:numId="60">
    <w:abstractNumId w:val="9"/>
  </w:num>
  <w:num w:numId="61">
    <w:abstractNumId w:val="24"/>
  </w:num>
  <w:num w:numId="62">
    <w:abstractNumId w:val="61"/>
  </w:num>
  <w:num w:numId="63">
    <w:abstractNumId w:val="16"/>
  </w:num>
  <w:num w:numId="64">
    <w:abstractNumId w:val="15"/>
  </w:num>
  <w:num w:numId="65">
    <w:abstractNumId w:val="36"/>
  </w:num>
  <w:num w:numId="66">
    <w:abstractNumId w:val="4"/>
  </w:num>
  <w:num w:numId="67">
    <w:abstractNumId w:val="25"/>
  </w:num>
  <w:num w:numId="68">
    <w:abstractNumId w:val="77"/>
  </w:num>
  <w:num w:numId="69">
    <w:abstractNumId w:val="20"/>
  </w:num>
  <w:num w:numId="70">
    <w:abstractNumId w:val="63"/>
  </w:num>
  <w:num w:numId="71">
    <w:abstractNumId w:val="5"/>
  </w:num>
  <w:num w:numId="72">
    <w:abstractNumId w:val="26"/>
  </w:num>
  <w:num w:numId="73">
    <w:abstractNumId w:val="33"/>
  </w:num>
  <w:num w:numId="74">
    <w:abstractNumId w:val="80"/>
  </w:num>
  <w:num w:numId="75">
    <w:abstractNumId w:val="54"/>
  </w:num>
  <w:num w:numId="76">
    <w:abstractNumId w:val="44"/>
  </w:num>
  <w:num w:numId="77">
    <w:abstractNumId w:val="35"/>
  </w:num>
  <w:num w:numId="78">
    <w:abstractNumId w:val="14"/>
  </w:num>
  <w:num w:numId="79">
    <w:abstractNumId w:val="82"/>
  </w:num>
  <w:num w:numId="80">
    <w:abstractNumId w:val="76"/>
  </w:num>
  <w:num w:numId="81">
    <w:abstractNumId w:val="21"/>
  </w:num>
  <w:num w:numId="82">
    <w:abstractNumId w:val="19"/>
  </w:num>
  <w:num w:numId="83">
    <w:abstractNumId w:val="48"/>
  </w:num>
  <w:num w:numId="84">
    <w:abstractNumId w:val="23"/>
  </w:num>
  <w:num w:numId="85">
    <w:abstractNumId w:val="10"/>
  </w:num>
  <w:num w:numId="86">
    <w:abstractNumId w:val="7"/>
  </w:num>
  <w:num w:numId="87">
    <w:abstractNumId w:val="53"/>
  </w:num>
  <w:num w:numId="88">
    <w:abstractNumId w:val="28"/>
  </w:num>
  <w:num w:numId="89">
    <w:abstractNumId w:val="73"/>
  </w:num>
  <w:num w:numId="90">
    <w:abstractNumId w:val="64"/>
  </w:num>
  <w:num w:numId="91">
    <w:abstractNumId w:val="37"/>
  </w:num>
  <w:num w:numId="92">
    <w:abstractNumId w:val="32"/>
  </w:num>
  <w:num w:numId="93">
    <w:abstractNumId w:val="68"/>
  </w:num>
  <w:num w:numId="94">
    <w:abstractNumId w:val="70"/>
  </w:num>
  <w:num w:numId="95">
    <w:abstractNumId w:val="13"/>
  </w:num>
  <w:num w:numId="96">
    <w:abstractNumId w:val="51"/>
  </w:num>
  <w:num w:numId="97">
    <w:abstractNumId w:val="38"/>
  </w:num>
  <w:num w:numId="98">
    <w:abstractNumId w:val="60"/>
  </w:num>
  <w:num w:numId="99">
    <w:abstractNumId w:val="58"/>
  </w:num>
  <w:num w:numId="100">
    <w:abstractNumId w:val="46"/>
  </w:num>
  <w:numIdMacAtCleanup w:val="9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0MzI1MjM2NTcyMTI0NTRQ0lEKTi0uzszPAykwqgUAD4uOgCwAAAA="/>
  </w:docVars>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24F"/>
    <w:rsid w:val="000037AC"/>
    <w:rsid w:val="0000384D"/>
    <w:rsid w:val="00003AC3"/>
    <w:rsid w:val="00003AE1"/>
    <w:rsid w:val="00003F7E"/>
    <w:rsid w:val="00004690"/>
    <w:rsid w:val="00004AD0"/>
    <w:rsid w:val="00004CCB"/>
    <w:rsid w:val="00004D17"/>
    <w:rsid w:val="00005113"/>
    <w:rsid w:val="0000511A"/>
    <w:rsid w:val="00005381"/>
    <w:rsid w:val="00005E86"/>
    <w:rsid w:val="00005F5B"/>
    <w:rsid w:val="0000710E"/>
    <w:rsid w:val="00007189"/>
    <w:rsid w:val="00007250"/>
    <w:rsid w:val="000075AD"/>
    <w:rsid w:val="000077F6"/>
    <w:rsid w:val="00007ACE"/>
    <w:rsid w:val="00007E8C"/>
    <w:rsid w:val="00010139"/>
    <w:rsid w:val="000103CC"/>
    <w:rsid w:val="000103D6"/>
    <w:rsid w:val="00010645"/>
    <w:rsid w:val="0001096D"/>
    <w:rsid w:val="0001096F"/>
    <w:rsid w:val="000111D5"/>
    <w:rsid w:val="00011C4B"/>
    <w:rsid w:val="00011EB2"/>
    <w:rsid w:val="00011FE1"/>
    <w:rsid w:val="0001254D"/>
    <w:rsid w:val="00012741"/>
    <w:rsid w:val="00012C95"/>
    <w:rsid w:val="00013124"/>
    <w:rsid w:val="000138DE"/>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6FB2"/>
    <w:rsid w:val="00017293"/>
    <w:rsid w:val="000173CE"/>
    <w:rsid w:val="0001782D"/>
    <w:rsid w:val="00017922"/>
    <w:rsid w:val="00017CDD"/>
    <w:rsid w:val="000208E6"/>
    <w:rsid w:val="00020C12"/>
    <w:rsid w:val="000214BF"/>
    <w:rsid w:val="00021972"/>
    <w:rsid w:val="00021C37"/>
    <w:rsid w:val="00021F0B"/>
    <w:rsid w:val="00022003"/>
    <w:rsid w:val="000225C6"/>
    <w:rsid w:val="000228A7"/>
    <w:rsid w:val="00022978"/>
    <w:rsid w:val="00022AED"/>
    <w:rsid w:val="00022D57"/>
    <w:rsid w:val="00022EBC"/>
    <w:rsid w:val="00022F8D"/>
    <w:rsid w:val="00023270"/>
    <w:rsid w:val="0002338F"/>
    <w:rsid w:val="000233B2"/>
    <w:rsid w:val="00023982"/>
    <w:rsid w:val="000239CE"/>
    <w:rsid w:val="00023BB6"/>
    <w:rsid w:val="00023C58"/>
    <w:rsid w:val="000244DE"/>
    <w:rsid w:val="000246C5"/>
    <w:rsid w:val="000248FF"/>
    <w:rsid w:val="00024D16"/>
    <w:rsid w:val="00024E5D"/>
    <w:rsid w:val="00024EA3"/>
    <w:rsid w:val="00025453"/>
    <w:rsid w:val="00025549"/>
    <w:rsid w:val="000255B8"/>
    <w:rsid w:val="00025F96"/>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647"/>
    <w:rsid w:val="00035747"/>
    <w:rsid w:val="0003577A"/>
    <w:rsid w:val="0003594F"/>
    <w:rsid w:val="00035AB0"/>
    <w:rsid w:val="00035BAE"/>
    <w:rsid w:val="000361E3"/>
    <w:rsid w:val="000362E7"/>
    <w:rsid w:val="0003654A"/>
    <w:rsid w:val="00036C2C"/>
    <w:rsid w:val="00036C6E"/>
    <w:rsid w:val="00036D01"/>
    <w:rsid w:val="00036F04"/>
    <w:rsid w:val="0003701F"/>
    <w:rsid w:val="000372F3"/>
    <w:rsid w:val="000376C8"/>
    <w:rsid w:val="0003797C"/>
    <w:rsid w:val="0004053A"/>
    <w:rsid w:val="000405E1"/>
    <w:rsid w:val="000405F6"/>
    <w:rsid w:val="000406E2"/>
    <w:rsid w:val="0004083E"/>
    <w:rsid w:val="00040C27"/>
    <w:rsid w:val="000416FF"/>
    <w:rsid w:val="0004183A"/>
    <w:rsid w:val="00041CB6"/>
    <w:rsid w:val="000427FB"/>
    <w:rsid w:val="00042A30"/>
    <w:rsid w:val="00043493"/>
    <w:rsid w:val="0004379C"/>
    <w:rsid w:val="000437AC"/>
    <w:rsid w:val="00043E9E"/>
    <w:rsid w:val="00044610"/>
    <w:rsid w:val="00044A65"/>
    <w:rsid w:val="00044AB3"/>
    <w:rsid w:val="00044E43"/>
    <w:rsid w:val="000450BE"/>
    <w:rsid w:val="0004511D"/>
    <w:rsid w:val="00045121"/>
    <w:rsid w:val="0004524C"/>
    <w:rsid w:val="00046103"/>
    <w:rsid w:val="00046B29"/>
    <w:rsid w:val="0004719D"/>
    <w:rsid w:val="00047512"/>
    <w:rsid w:val="00047727"/>
    <w:rsid w:val="00047FB1"/>
    <w:rsid w:val="00050039"/>
    <w:rsid w:val="00050105"/>
    <w:rsid w:val="000502AA"/>
    <w:rsid w:val="000503EF"/>
    <w:rsid w:val="0005052D"/>
    <w:rsid w:val="0005075C"/>
    <w:rsid w:val="000508B1"/>
    <w:rsid w:val="00050A71"/>
    <w:rsid w:val="00050A79"/>
    <w:rsid w:val="00050ABD"/>
    <w:rsid w:val="0005148F"/>
    <w:rsid w:val="00051569"/>
    <w:rsid w:val="000517E0"/>
    <w:rsid w:val="00051DAD"/>
    <w:rsid w:val="00052074"/>
    <w:rsid w:val="00052219"/>
    <w:rsid w:val="0005251C"/>
    <w:rsid w:val="0005385C"/>
    <w:rsid w:val="00053914"/>
    <w:rsid w:val="000539AE"/>
    <w:rsid w:val="00053A2B"/>
    <w:rsid w:val="00053B82"/>
    <w:rsid w:val="000547E6"/>
    <w:rsid w:val="00054BA9"/>
    <w:rsid w:val="00054E3B"/>
    <w:rsid w:val="00054F05"/>
    <w:rsid w:val="000553D0"/>
    <w:rsid w:val="0005591F"/>
    <w:rsid w:val="000563BE"/>
    <w:rsid w:val="00056C90"/>
    <w:rsid w:val="00056D0B"/>
    <w:rsid w:val="00056DEC"/>
    <w:rsid w:val="000574FC"/>
    <w:rsid w:val="00057858"/>
    <w:rsid w:val="00057CE4"/>
    <w:rsid w:val="000604A9"/>
    <w:rsid w:val="00060623"/>
    <w:rsid w:val="00060658"/>
    <w:rsid w:val="00060AA1"/>
    <w:rsid w:val="000611BC"/>
    <w:rsid w:val="000616E4"/>
    <w:rsid w:val="0006182C"/>
    <w:rsid w:val="00061931"/>
    <w:rsid w:val="00061A38"/>
    <w:rsid w:val="00061A93"/>
    <w:rsid w:val="00061CCE"/>
    <w:rsid w:val="00061EAA"/>
    <w:rsid w:val="00061ECA"/>
    <w:rsid w:val="00062238"/>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6F3"/>
    <w:rsid w:val="000679F0"/>
    <w:rsid w:val="00067DE8"/>
    <w:rsid w:val="00067E5D"/>
    <w:rsid w:val="00070988"/>
    <w:rsid w:val="00070BF2"/>
    <w:rsid w:val="00070EF2"/>
    <w:rsid w:val="00071266"/>
    <w:rsid w:val="00071BEC"/>
    <w:rsid w:val="00072C17"/>
    <w:rsid w:val="00072FB5"/>
    <w:rsid w:val="0007334D"/>
    <w:rsid w:val="00073B29"/>
    <w:rsid w:val="00074174"/>
    <w:rsid w:val="000743A4"/>
    <w:rsid w:val="0007475A"/>
    <w:rsid w:val="000747A9"/>
    <w:rsid w:val="00074D6D"/>
    <w:rsid w:val="00074DE0"/>
    <w:rsid w:val="00074E24"/>
    <w:rsid w:val="00074F23"/>
    <w:rsid w:val="0007548D"/>
    <w:rsid w:val="00076508"/>
    <w:rsid w:val="0007673D"/>
    <w:rsid w:val="0007677C"/>
    <w:rsid w:val="000768F3"/>
    <w:rsid w:val="0007697B"/>
    <w:rsid w:val="00076D90"/>
    <w:rsid w:val="00077013"/>
    <w:rsid w:val="000777E5"/>
    <w:rsid w:val="0008015E"/>
    <w:rsid w:val="000807B3"/>
    <w:rsid w:val="00080CAB"/>
    <w:rsid w:val="00081063"/>
    <w:rsid w:val="0008133B"/>
    <w:rsid w:val="00081448"/>
    <w:rsid w:val="000827BF"/>
    <w:rsid w:val="000830DD"/>
    <w:rsid w:val="00083359"/>
    <w:rsid w:val="00083438"/>
    <w:rsid w:val="00083519"/>
    <w:rsid w:val="0008362E"/>
    <w:rsid w:val="0008375A"/>
    <w:rsid w:val="00083776"/>
    <w:rsid w:val="00083873"/>
    <w:rsid w:val="00083AA2"/>
    <w:rsid w:val="00083DB2"/>
    <w:rsid w:val="00084375"/>
    <w:rsid w:val="00084C42"/>
    <w:rsid w:val="00084E46"/>
    <w:rsid w:val="00084E60"/>
    <w:rsid w:val="0008554B"/>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926"/>
    <w:rsid w:val="00092D8F"/>
    <w:rsid w:val="000938A7"/>
    <w:rsid w:val="00093A0D"/>
    <w:rsid w:val="00093CC1"/>
    <w:rsid w:val="000943D5"/>
    <w:rsid w:val="000947B6"/>
    <w:rsid w:val="00094A79"/>
    <w:rsid w:val="00094CF1"/>
    <w:rsid w:val="00094DF3"/>
    <w:rsid w:val="000950DD"/>
    <w:rsid w:val="00095705"/>
    <w:rsid w:val="000957D7"/>
    <w:rsid w:val="00095A24"/>
    <w:rsid w:val="00095D09"/>
    <w:rsid w:val="000960DB"/>
    <w:rsid w:val="000967BE"/>
    <w:rsid w:val="000972C4"/>
    <w:rsid w:val="000973E1"/>
    <w:rsid w:val="0009747E"/>
    <w:rsid w:val="00097515"/>
    <w:rsid w:val="000A0B47"/>
    <w:rsid w:val="000A0C16"/>
    <w:rsid w:val="000A1009"/>
    <w:rsid w:val="000A1138"/>
    <w:rsid w:val="000A11C6"/>
    <w:rsid w:val="000A1BB7"/>
    <w:rsid w:val="000A1BE3"/>
    <w:rsid w:val="000A1D12"/>
    <w:rsid w:val="000A1E75"/>
    <w:rsid w:val="000A1F5C"/>
    <w:rsid w:val="000A21CF"/>
    <w:rsid w:val="000A227B"/>
    <w:rsid w:val="000A2630"/>
    <w:rsid w:val="000A27C0"/>
    <w:rsid w:val="000A2A55"/>
    <w:rsid w:val="000A2A95"/>
    <w:rsid w:val="000A2B52"/>
    <w:rsid w:val="000A3AAB"/>
    <w:rsid w:val="000A3C94"/>
    <w:rsid w:val="000A4359"/>
    <w:rsid w:val="000A4394"/>
    <w:rsid w:val="000A4410"/>
    <w:rsid w:val="000A4771"/>
    <w:rsid w:val="000A4D84"/>
    <w:rsid w:val="000A510E"/>
    <w:rsid w:val="000A52EB"/>
    <w:rsid w:val="000A5546"/>
    <w:rsid w:val="000A56C5"/>
    <w:rsid w:val="000A582D"/>
    <w:rsid w:val="000A5E4A"/>
    <w:rsid w:val="000A6228"/>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6B5"/>
    <w:rsid w:val="000B1AF6"/>
    <w:rsid w:val="000B246D"/>
    <w:rsid w:val="000B2B64"/>
    <w:rsid w:val="000B3535"/>
    <w:rsid w:val="000B374D"/>
    <w:rsid w:val="000B389A"/>
    <w:rsid w:val="000B391F"/>
    <w:rsid w:val="000B3959"/>
    <w:rsid w:val="000B4268"/>
    <w:rsid w:val="000B4444"/>
    <w:rsid w:val="000B45AE"/>
    <w:rsid w:val="000B48A9"/>
    <w:rsid w:val="000B49CF"/>
    <w:rsid w:val="000B4A46"/>
    <w:rsid w:val="000B4D93"/>
    <w:rsid w:val="000B4FDE"/>
    <w:rsid w:val="000B562E"/>
    <w:rsid w:val="000B5965"/>
    <w:rsid w:val="000B59A4"/>
    <w:rsid w:val="000B5A3E"/>
    <w:rsid w:val="000B64DB"/>
    <w:rsid w:val="000B6657"/>
    <w:rsid w:val="000B69BD"/>
    <w:rsid w:val="000B763A"/>
    <w:rsid w:val="000B7C9C"/>
    <w:rsid w:val="000B7E25"/>
    <w:rsid w:val="000C00EC"/>
    <w:rsid w:val="000C015C"/>
    <w:rsid w:val="000C0287"/>
    <w:rsid w:val="000C02EE"/>
    <w:rsid w:val="000C080C"/>
    <w:rsid w:val="000C0878"/>
    <w:rsid w:val="000C097F"/>
    <w:rsid w:val="000C0DB8"/>
    <w:rsid w:val="000C152A"/>
    <w:rsid w:val="000C184D"/>
    <w:rsid w:val="000C19FD"/>
    <w:rsid w:val="000C1CBB"/>
    <w:rsid w:val="000C1E0E"/>
    <w:rsid w:val="000C1F1E"/>
    <w:rsid w:val="000C2069"/>
    <w:rsid w:val="000C20DA"/>
    <w:rsid w:val="000C250F"/>
    <w:rsid w:val="000C259B"/>
    <w:rsid w:val="000C265F"/>
    <w:rsid w:val="000C2834"/>
    <w:rsid w:val="000C2A78"/>
    <w:rsid w:val="000C2AA1"/>
    <w:rsid w:val="000C3256"/>
    <w:rsid w:val="000C3280"/>
    <w:rsid w:val="000C3612"/>
    <w:rsid w:val="000C36DE"/>
    <w:rsid w:val="000C38FD"/>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313"/>
    <w:rsid w:val="000D53FA"/>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364"/>
    <w:rsid w:val="000E0782"/>
    <w:rsid w:val="000E0DDA"/>
    <w:rsid w:val="000E0FD5"/>
    <w:rsid w:val="000E1392"/>
    <w:rsid w:val="000E15ED"/>
    <w:rsid w:val="000E165F"/>
    <w:rsid w:val="000E1727"/>
    <w:rsid w:val="000E189C"/>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85C"/>
    <w:rsid w:val="000E4A65"/>
    <w:rsid w:val="000E4AA5"/>
    <w:rsid w:val="000E573F"/>
    <w:rsid w:val="000E5ADE"/>
    <w:rsid w:val="000E6080"/>
    <w:rsid w:val="000E704D"/>
    <w:rsid w:val="000E7179"/>
    <w:rsid w:val="000E7284"/>
    <w:rsid w:val="000E72C9"/>
    <w:rsid w:val="000E756C"/>
    <w:rsid w:val="000E7998"/>
    <w:rsid w:val="000E7B49"/>
    <w:rsid w:val="000F046C"/>
    <w:rsid w:val="000F0BB0"/>
    <w:rsid w:val="000F0D32"/>
    <w:rsid w:val="000F112B"/>
    <w:rsid w:val="000F14D2"/>
    <w:rsid w:val="000F15C3"/>
    <w:rsid w:val="000F1AC2"/>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595"/>
    <w:rsid w:val="000F7614"/>
    <w:rsid w:val="000F7621"/>
    <w:rsid w:val="000F78E8"/>
    <w:rsid w:val="000F7AD3"/>
    <w:rsid w:val="0010003C"/>
    <w:rsid w:val="001000D6"/>
    <w:rsid w:val="0010031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DAD"/>
    <w:rsid w:val="0010500D"/>
    <w:rsid w:val="00105257"/>
    <w:rsid w:val="001052C6"/>
    <w:rsid w:val="001056BE"/>
    <w:rsid w:val="00105A89"/>
    <w:rsid w:val="00105EFA"/>
    <w:rsid w:val="00105F4C"/>
    <w:rsid w:val="00105F7E"/>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D95"/>
    <w:rsid w:val="00111E24"/>
    <w:rsid w:val="001120FA"/>
    <w:rsid w:val="00112863"/>
    <w:rsid w:val="0011317B"/>
    <w:rsid w:val="001132AA"/>
    <w:rsid w:val="00113611"/>
    <w:rsid w:val="0011364C"/>
    <w:rsid w:val="001138C5"/>
    <w:rsid w:val="0011405F"/>
    <w:rsid w:val="001140D9"/>
    <w:rsid w:val="00114204"/>
    <w:rsid w:val="001166BC"/>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732"/>
    <w:rsid w:val="0012190A"/>
    <w:rsid w:val="00121AB9"/>
    <w:rsid w:val="00121E83"/>
    <w:rsid w:val="00121EF5"/>
    <w:rsid w:val="00122062"/>
    <w:rsid w:val="00122654"/>
    <w:rsid w:val="001232C7"/>
    <w:rsid w:val="001233A1"/>
    <w:rsid w:val="00123467"/>
    <w:rsid w:val="0012392E"/>
    <w:rsid w:val="00123A14"/>
    <w:rsid w:val="00123D49"/>
    <w:rsid w:val="00124550"/>
    <w:rsid w:val="0012469D"/>
    <w:rsid w:val="00124C09"/>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A70"/>
    <w:rsid w:val="00131B4D"/>
    <w:rsid w:val="00131B63"/>
    <w:rsid w:val="00131C3B"/>
    <w:rsid w:val="0013207D"/>
    <w:rsid w:val="0013211A"/>
    <w:rsid w:val="00132234"/>
    <w:rsid w:val="00132508"/>
    <w:rsid w:val="001326B6"/>
    <w:rsid w:val="001329CB"/>
    <w:rsid w:val="00132BDE"/>
    <w:rsid w:val="00132C89"/>
    <w:rsid w:val="00132ED0"/>
    <w:rsid w:val="001337B7"/>
    <w:rsid w:val="00133DB4"/>
    <w:rsid w:val="00133DD7"/>
    <w:rsid w:val="0013403B"/>
    <w:rsid w:val="00134443"/>
    <w:rsid w:val="00134545"/>
    <w:rsid w:val="001348B3"/>
    <w:rsid w:val="00134C21"/>
    <w:rsid w:val="00134C63"/>
    <w:rsid w:val="0013507A"/>
    <w:rsid w:val="00135CB8"/>
    <w:rsid w:val="00136271"/>
    <w:rsid w:val="00137246"/>
    <w:rsid w:val="00137381"/>
    <w:rsid w:val="00137A0E"/>
    <w:rsid w:val="00137FB5"/>
    <w:rsid w:val="0014088B"/>
    <w:rsid w:val="0014140B"/>
    <w:rsid w:val="00141459"/>
    <w:rsid w:val="00141463"/>
    <w:rsid w:val="00141512"/>
    <w:rsid w:val="0014183A"/>
    <w:rsid w:val="00141B66"/>
    <w:rsid w:val="00141E52"/>
    <w:rsid w:val="00141FCC"/>
    <w:rsid w:val="0014279E"/>
    <w:rsid w:val="00142B6D"/>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479CE"/>
    <w:rsid w:val="00150049"/>
    <w:rsid w:val="001502F5"/>
    <w:rsid w:val="00150615"/>
    <w:rsid w:val="00150A8F"/>
    <w:rsid w:val="00150C85"/>
    <w:rsid w:val="00150F2A"/>
    <w:rsid w:val="001510D8"/>
    <w:rsid w:val="001513BF"/>
    <w:rsid w:val="0015141C"/>
    <w:rsid w:val="00152188"/>
    <w:rsid w:val="001526BF"/>
    <w:rsid w:val="00152971"/>
    <w:rsid w:val="00153081"/>
    <w:rsid w:val="00153352"/>
    <w:rsid w:val="00153388"/>
    <w:rsid w:val="00153DC4"/>
    <w:rsid w:val="0015414E"/>
    <w:rsid w:val="0015457D"/>
    <w:rsid w:val="00154646"/>
    <w:rsid w:val="00154BB1"/>
    <w:rsid w:val="00154F8A"/>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1B7"/>
    <w:rsid w:val="001655E1"/>
    <w:rsid w:val="001665E0"/>
    <w:rsid w:val="0016675A"/>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2423"/>
    <w:rsid w:val="0017345F"/>
    <w:rsid w:val="00173726"/>
    <w:rsid w:val="00173903"/>
    <w:rsid w:val="00173904"/>
    <w:rsid w:val="00174068"/>
    <w:rsid w:val="001742FC"/>
    <w:rsid w:val="001749DA"/>
    <w:rsid w:val="00175B21"/>
    <w:rsid w:val="00176071"/>
    <w:rsid w:val="00176394"/>
    <w:rsid w:val="001763B5"/>
    <w:rsid w:val="00176535"/>
    <w:rsid w:val="0017661B"/>
    <w:rsid w:val="001768FC"/>
    <w:rsid w:val="00177140"/>
    <w:rsid w:val="0017721B"/>
    <w:rsid w:val="0017734A"/>
    <w:rsid w:val="00177766"/>
    <w:rsid w:val="00177B1A"/>
    <w:rsid w:val="00177C97"/>
    <w:rsid w:val="00177E89"/>
    <w:rsid w:val="00177EF0"/>
    <w:rsid w:val="001802D8"/>
    <w:rsid w:val="0018048C"/>
    <w:rsid w:val="001805A7"/>
    <w:rsid w:val="00180BCF"/>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811"/>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67FF"/>
    <w:rsid w:val="00196C5E"/>
    <w:rsid w:val="001970B9"/>
    <w:rsid w:val="001973CB"/>
    <w:rsid w:val="00197538"/>
    <w:rsid w:val="00197B19"/>
    <w:rsid w:val="00197C5D"/>
    <w:rsid w:val="00197D51"/>
    <w:rsid w:val="00197F46"/>
    <w:rsid w:val="00197FC0"/>
    <w:rsid w:val="00197FD9"/>
    <w:rsid w:val="001A0195"/>
    <w:rsid w:val="001A097B"/>
    <w:rsid w:val="001A0F22"/>
    <w:rsid w:val="001A14BB"/>
    <w:rsid w:val="001A14FC"/>
    <w:rsid w:val="001A1563"/>
    <w:rsid w:val="001A1DC3"/>
    <w:rsid w:val="001A240F"/>
    <w:rsid w:val="001A25A2"/>
    <w:rsid w:val="001A26F0"/>
    <w:rsid w:val="001A28DE"/>
    <w:rsid w:val="001A2FBD"/>
    <w:rsid w:val="001A30CE"/>
    <w:rsid w:val="001A3289"/>
    <w:rsid w:val="001A3714"/>
    <w:rsid w:val="001A4008"/>
    <w:rsid w:val="001A442F"/>
    <w:rsid w:val="001A470E"/>
    <w:rsid w:val="001A4B6D"/>
    <w:rsid w:val="001A4E27"/>
    <w:rsid w:val="001A52C3"/>
    <w:rsid w:val="001A5618"/>
    <w:rsid w:val="001A5774"/>
    <w:rsid w:val="001A5987"/>
    <w:rsid w:val="001A5C16"/>
    <w:rsid w:val="001A5C1A"/>
    <w:rsid w:val="001A5EEB"/>
    <w:rsid w:val="001A641E"/>
    <w:rsid w:val="001A6482"/>
    <w:rsid w:val="001A6788"/>
    <w:rsid w:val="001A68A4"/>
    <w:rsid w:val="001A773A"/>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28B6"/>
    <w:rsid w:val="001B3EEA"/>
    <w:rsid w:val="001B4496"/>
    <w:rsid w:val="001B492A"/>
    <w:rsid w:val="001B4ADC"/>
    <w:rsid w:val="001B4B99"/>
    <w:rsid w:val="001B510B"/>
    <w:rsid w:val="001B52E2"/>
    <w:rsid w:val="001B59E9"/>
    <w:rsid w:val="001B6398"/>
    <w:rsid w:val="001B69ED"/>
    <w:rsid w:val="001B758B"/>
    <w:rsid w:val="001B7840"/>
    <w:rsid w:val="001C020C"/>
    <w:rsid w:val="001C033E"/>
    <w:rsid w:val="001C0973"/>
    <w:rsid w:val="001C0ECF"/>
    <w:rsid w:val="001C0FDF"/>
    <w:rsid w:val="001C13B4"/>
    <w:rsid w:val="001C16E4"/>
    <w:rsid w:val="001C1797"/>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3A2D"/>
    <w:rsid w:val="001C4054"/>
    <w:rsid w:val="001C418F"/>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09B"/>
    <w:rsid w:val="001C61FB"/>
    <w:rsid w:val="001C65DF"/>
    <w:rsid w:val="001C6774"/>
    <w:rsid w:val="001C69AA"/>
    <w:rsid w:val="001C69DF"/>
    <w:rsid w:val="001C6A52"/>
    <w:rsid w:val="001C6D00"/>
    <w:rsid w:val="001C6EA1"/>
    <w:rsid w:val="001C7101"/>
    <w:rsid w:val="001C7650"/>
    <w:rsid w:val="001C7763"/>
    <w:rsid w:val="001C7933"/>
    <w:rsid w:val="001C7CA7"/>
    <w:rsid w:val="001C7EB4"/>
    <w:rsid w:val="001D07BD"/>
    <w:rsid w:val="001D0D81"/>
    <w:rsid w:val="001D0E3B"/>
    <w:rsid w:val="001D10D9"/>
    <w:rsid w:val="001D1788"/>
    <w:rsid w:val="001D1970"/>
    <w:rsid w:val="001D1AE0"/>
    <w:rsid w:val="001D1B78"/>
    <w:rsid w:val="001D21E1"/>
    <w:rsid w:val="001D233E"/>
    <w:rsid w:val="001D2911"/>
    <w:rsid w:val="001D2E65"/>
    <w:rsid w:val="001D3005"/>
    <w:rsid w:val="001D3124"/>
    <w:rsid w:val="001D35F6"/>
    <w:rsid w:val="001D3D70"/>
    <w:rsid w:val="001D3E3E"/>
    <w:rsid w:val="001D3F1D"/>
    <w:rsid w:val="001D47E5"/>
    <w:rsid w:val="001D52EC"/>
    <w:rsid w:val="001D568F"/>
    <w:rsid w:val="001D56CF"/>
    <w:rsid w:val="001D5A67"/>
    <w:rsid w:val="001D5C2F"/>
    <w:rsid w:val="001D5F9C"/>
    <w:rsid w:val="001D6939"/>
    <w:rsid w:val="001D6FD6"/>
    <w:rsid w:val="001D769D"/>
    <w:rsid w:val="001D7722"/>
    <w:rsid w:val="001D7D48"/>
    <w:rsid w:val="001D7D88"/>
    <w:rsid w:val="001D7E33"/>
    <w:rsid w:val="001E02AB"/>
    <w:rsid w:val="001E0345"/>
    <w:rsid w:val="001E0513"/>
    <w:rsid w:val="001E06A1"/>
    <w:rsid w:val="001E1BD7"/>
    <w:rsid w:val="001E1C70"/>
    <w:rsid w:val="001E1CAF"/>
    <w:rsid w:val="001E204F"/>
    <w:rsid w:val="001E21B0"/>
    <w:rsid w:val="001E2290"/>
    <w:rsid w:val="001E22C0"/>
    <w:rsid w:val="001E2478"/>
    <w:rsid w:val="001E24D7"/>
    <w:rsid w:val="001E25A9"/>
    <w:rsid w:val="001E291B"/>
    <w:rsid w:val="001E368F"/>
    <w:rsid w:val="001E3831"/>
    <w:rsid w:val="001E3A88"/>
    <w:rsid w:val="001E3E20"/>
    <w:rsid w:val="001E4022"/>
    <w:rsid w:val="001E4754"/>
    <w:rsid w:val="001E4B6E"/>
    <w:rsid w:val="001E4BD9"/>
    <w:rsid w:val="001E4BE2"/>
    <w:rsid w:val="001E4E03"/>
    <w:rsid w:val="001E503C"/>
    <w:rsid w:val="001E512D"/>
    <w:rsid w:val="001E51F3"/>
    <w:rsid w:val="001E53AB"/>
    <w:rsid w:val="001E5563"/>
    <w:rsid w:val="001E5976"/>
    <w:rsid w:val="001E5AB9"/>
    <w:rsid w:val="001E5F05"/>
    <w:rsid w:val="001E6614"/>
    <w:rsid w:val="001E6C02"/>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783"/>
    <w:rsid w:val="001F495E"/>
    <w:rsid w:val="001F4B37"/>
    <w:rsid w:val="001F4C25"/>
    <w:rsid w:val="001F514D"/>
    <w:rsid w:val="001F5C04"/>
    <w:rsid w:val="001F63A9"/>
    <w:rsid w:val="001F64D2"/>
    <w:rsid w:val="001F6A34"/>
    <w:rsid w:val="001F6E39"/>
    <w:rsid w:val="001F77CD"/>
    <w:rsid w:val="001F781C"/>
    <w:rsid w:val="001F7904"/>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3E7A"/>
    <w:rsid w:val="002042D1"/>
    <w:rsid w:val="00204403"/>
    <w:rsid w:val="0020495B"/>
    <w:rsid w:val="00204F07"/>
    <w:rsid w:val="002052C0"/>
    <w:rsid w:val="0020560E"/>
    <w:rsid w:val="00205F58"/>
    <w:rsid w:val="0020605F"/>
    <w:rsid w:val="00206116"/>
    <w:rsid w:val="00206462"/>
    <w:rsid w:val="002069F6"/>
    <w:rsid w:val="00206B38"/>
    <w:rsid w:val="00206CA4"/>
    <w:rsid w:val="00206FF8"/>
    <w:rsid w:val="002078C2"/>
    <w:rsid w:val="002078CE"/>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38A"/>
    <w:rsid w:val="00223764"/>
    <w:rsid w:val="00223920"/>
    <w:rsid w:val="00223AB1"/>
    <w:rsid w:val="00223DD8"/>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DBD"/>
    <w:rsid w:val="00227EC9"/>
    <w:rsid w:val="00227F30"/>
    <w:rsid w:val="002300E5"/>
    <w:rsid w:val="0023090F"/>
    <w:rsid w:val="00230BEC"/>
    <w:rsid w:val="00230BFC"/>
    <w:rsid w:val="00230D3B"/>
    <w:rsid w:val="00230EF3"/>
    <w:rsid w:val="0023118C"/>
    <w:rsid w:val="0023125A"/>
    <w:rsid w:val="00231450"/>
    <w:rsid w:val="0023146D"/>
    <w:rsid w:val="00231697"/>
    <w:rsid w:val="00231DBC"/>
    <w:rsid w:val="00232AE8"/>
    <w:rsid w:val="00232E91"/>
    <w:rsid w:val="002332CB"/>
    <w:rsid w:val="002332F7"/>
    <w:rsid w:val="002334BB"/>
    <w:rsid w:val="002334CA"/>
    <w:rsid w:val="00233513"/>
    <w:rsid w:val="00233DBE"/>
    <w:rsid w:val="00233DD6"/>
    <w:rsid w:val="00234525"/>
    <w:rsid w:val="00234FBF"/>
    <w:rsid w:val="00235624"/>
    <w:rsid w:val="00235AA2"/>
    <w:rsid w:val="00235BA5"/>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C67"/>
    <w:rsid w:val="00240CAE"/>
    <w:rsid w:val="002411C3"/>
    <w:rsid w:val="00241373"/>
    <w:rsid w:val="002420F7"/>
    <w:rsid w:val="0024245E"/>
    <w:rsid w:val="002426B7"/>
    <w:rsid w:val="002428C3"/>
    <w:rsid w:val="00242EA4"/>
    <w:rsid w:val="002433D4"/>
    <w:rsid w:val="00243A21"/>
    <w:rsid w:val="00243E8E"/>
    <w:rsid w:val="002442B2"/>
    <w:rsid w:val="00244EB8"/>
    <w:rsid w:val="0024518C"/>
    <w:rsid w:val="002451CD"/>
    <w:rsid w:val="0024528D"/>
    <w:rsid w:val="002452C5"/>
    <w:rsid w:val="0024533F"/>
    <w:rsid w:val="0024552E"/>
    <w:rsid w:val="00245550"/>
    <w:rsid w:val="0024573D"/>
    <w:rsid w:val="0024576D"/>
    <w:rsid w:val="00245941"/>
    <w:rsid w:val="00245D08"/>
    <w:rsid w:val="00245F03"/>
    <w:rsid w:val="0024604D"/>
    <w:rsid w:val="002462CC"/>
    <w:rsid w:val="00246601"/>
    <w:rsid w:val="00246900"/>
    <w:rsid w:val="00247477"/>
    <w:rsid w:val="00247712"/>
    <w:rsid w:val="002478E6"/>
    <w:rsid w:val="00247961"/>
    <w:rsid w:val="00247A19"/>
    <w:rsid w:val="002501E7"/>
    <w:rsid w:val="00250485"/>
    <w:rsid w:val="00250927"/>
    <w:rsid w:val="00250D24"/>
    <w:rsid w:val="00251D05"/>
    <w:rsid w:val="00251ECB"/>
    <w:rsid w:val="0025255E"/>
    <w:rsid w:val="002528C1"/>
    <w:rsid w:val="00252942"/>
    <w:rsid w:val="0025298A"/>
    <w:rsid w:val="0025304A"/>
    <w:rsid w:val="0025341F"/>
    <w:rsid w:val="002536BF"/>
    <w:rsid w:val="002536DE"/>
    <w:rsid w:val="0025375B"/>
    <w:rsid w:val="00253B8D"/>
    <w:rsid w:val="0025422F"/>
    <w:rsid w:val="00254A47"/>
    <w:rsid w:val="00254CFD"/>
    <w:rsid w:val="00254F0A"/>
    <w:rsid w:val="00255014"/>
    <w:rsid w:val="002555DE"/>
    <w:rsid w:val="00255675"/>
    <w:rsid w:val="0025584F"/>
    <w:rsid w:val="0025601C"/>
    <w:rsid w:val="00256ED1"/>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3FD1"/>
    <w:rsid w:val="00264486"/>
    <w:rsid w:val="002649BE"/>
    <w:rsid w:val="00264E19"/>
    <w:rsid w:val="002652F6"/>
    <w:rsid w:val="0026533B"/>
    <w:rsid w:val="00265685"/>
    <w:rsid w:val="002657AB"/>
    <w:rsid w:val="002659CF"/>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67EEF"/>
    <w:rsid w:val="00270C2E"/>
    <w:rsid w:val="00270E6B"/>
    <w:rsid w:val="002710A7"/>
    <w:rsid w:val="002716C5"/>
    <w:rsid w:val="00271FAC"/>
    <w:rsid w:val="0027256E"/>
    <w:rsid w:val="002725D1"/>
    <w:rsid w:val="002725F3"/>
    <w:rsid w:val="00272A5B"/>
    <w:rsid w:val="00272B47"/>
    <w:rsid w:val="00272FB8"/>
    <w:rsid w:val="00272FE2"/>
    <w:rsid w:val="002730FE"/>
    <w:rsid w:val="00273450"/>
    <w:rsid w:val="00273E7A"/>
    <w:rsid w:val="00274639"/>
    <w:rsid w:val="0027470E"/>
    <w:rsid w:val="00274811"/>
    <w:rsid w:val="00274C08"/>
    <w:rsid w:val="002757AD"/>
    <w:rsid w:val="002758D0"/>
    <w:rsid w:val="0027599B"/>
    <w:rsid w:val="00275A1B"/>
    <w:rsid w:val="002761A4"/>
    <w:rsid w:val="002765B2"/>
    <w:rsid w:val="002765EE"/>
    <w:rsid w:val="00276797"/>
    <w:rsid w:val="00276D5F"/>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2DFA"/>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1D22"/>
    <w:rsid w:val="0029212F"/>
    <w:rsid w:val="00292330"/>
    <w:rsid w:val="002923F8"/>
    <w:rsid w:val="002926D6"/>
    <w:rsid w:val="002935CB"/>
    <w:rsid w:val="00293710"/>
    <w:rsid w:val="00293C8F"/>
    <w:rsid w:val="00293D4D"/>
    <w:rsid w:val="0029407C"/>
    <w:rsid w:val="00294134"/>
    <w:rsid w:val="002946E0"/>
    <w:rsid w:val="00294C89"/>
    <w:rsid w:val="00294E45"/>
    <w:rsid w:val="00294E9F"/>
    <w:rsid w:val="00294F33"/>
    <w:rsid w:val="002954EA"/>
    <w:rsid w:val="0029617E"/>
    <w:rsid w:val="0029619D"/>
    <w:rsid w:val="002963C5"/>
    <w:rsid w:val="00296AF4"/>
    <w:rsid w:val="00296C28"/>
    <w:rsid w:val="00296DA9"/>
    <w:rsid w:val="00296E35"/>
    <w:rsid w:val="00297026"/>
    <w:rsid w:val="00297152"/>
    <w:rsid w:val="002975D1"/>
    <w:rsid w:val="00297722"/>
    <w:rsid w:val="0029787D"/>
    <w:rsid w:val="00297922"/>
    <w:rsid w:val="00297C4D"/>
    <w:rsid w:val="00297FCA"/>
    <w:rsid w:val="002A016E"/>
    <w:rsid w:val="002A037C"/>
    <w:rsid w:val="002A0764"/>
    <w:rsid w:val="002A0C8C"/>
    <w:rsid w:val="002A0C97"/>
    <w:rsid w:val="002A1131"/>
    <w:rsid w:val="002A11F7"/>
    <w:rsid w:val="002A1583"/>
    <w:rsid w:val="002A1A95"/>
    <w:rsid w:val="002A230C"/>
    <w:rsid w:val="002A252B"/>
    <w:rsid w:val="002A263E"/>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D34"/>
    <w:rsid w:val="002A5F82"/>
    <w:rsid w:val="002A644C"/>
    <w:rsid w:val="002A6627"/>
    <w:rsid w:val="002A6901"/>
    <w:rsid w:val="002A7A26"/>
    <w:rsid w:val="002B092C"/>
    <w:rsid w:val="002B122C"/>
    <w:rsid w:val="002B1496"/>
    <w:rsid w:val="002B1BE7"/>
    <w:rsid w:val="002B1DA0"/>
    <w:rsid w:val="002B1F29"/>
    <w:rsid w:val="002B1FD6"/>
    <w:rsid w:val="002B1FF7"/>
    <w:rsid w:val="002B2900"/>
    <w:rsid w:val="002B2A6B"/>
    <w:rsid w:val="002B2F16"/>
    <w:rsid w:val="002B3556"/>
    <w:rsid w:val="002B3A28"/>
    <w:rsid w:val="002B3B30"/>
    <w:rsid w:val="002B3CD5"/>
    <w:rsid w:val="002B4006"/>
    <w:rsid w:val="002B42E6"/>
    <w:rsid w:val="002B4551"/>
    <w:rsid w:val="002B5366"/>
    <w:rsid w:val="002B5498"/>
    <w:rsid w:val="002B592D"/>
    <w:rsid w:val="002B5A61"/>
    <w:rsid w:val="002B5C16"/>
    <w:rsid w:val="002B5C69"/>
    <w:rsid w:val="002B5EFE"/>
    <w:rsid w:val="002B6EAC"/>
    <w:rsid w:val="002B7EA5"/>
    <w:rsid w:val="002C0171"/>
    <w:rsid w:val="002C02AA"/>
    <w:rsid w:val="002C0AA3"/>
    <w:rsid w:val="002C0D51"/>
    <w:rsid w:val="002C0F0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ACC"/>
    <w:rsid w:val="002C4EB8"/>
    <w:rsid w:val="002C53D2"/>
    <w:rsid w:val="002C5667"/>
    <w:rsid w:val="002C57F4"/>
    <w:rsid w:val="002C5938"/>
    <w:rsid w:val="002C5D88"/>
    <w:rsid w:val="002C5EC7"/>
    <w:rsid w:val="002C5ED6"/>
    <w:rsid w:val="002C5F9E"/>
    <w:rsid w:val="002C653E"/>
    <w:rsid w:val="002C66A2"/>
    <w:rsid w:val="002C6AEC"/>
    <w:rsid w:val="002C6B06"/>
    <w:rsid w:val="002C6C20"/>
    <w:rsid w:val="002C722F"/>
    <w:rsid w:val="002C72C3"/>
    <w:rsid w:val="002C7529"/>
    <w:rsid w:val="002C782A"/>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2CF8"/>
    <w:rsid w:val="002D3303"/>
    <w:rsid w:val="002D378E"/>
    <w:rsid w:val="002D396D"/>
    <w:rsid w:val="002D3ADA"/>
    <w:rsid w:val="002D3B0F"/>
    <w:rsid w:val="002D3E8D"/>
    <w:rsid w:val="002D3F4B"/>
    <w:rsid w:val="002D445A"/>
    <w:rsid w:val="002D4C3A"/>
    <w:rsid w:val="002D578D"/>
    <w:rsid w:val="002D58AC"/>
    <w:rsid w:val="002D5BD8"/>
    <w:rsid w:val="002D5FEF"/>
    <w:rsid w:val="002D678F"/>
    <w:rsid w:val="002D6C8D"/>
    <w:rsid w:val="002D7157"/>
    <w:rsid w:val="002D77C8"/>
    <w:rsid w:val="002D7988"/>
    <w:rsid w:val="002E007A"/>
    <w:rsid w:val="002E0127"/>
    <w:rsid w:val="002E06B3"/>
    <w:rsid w:val="002E1498"/>
    <w:rsid w:val="002E193C"/>
    <w:rsid w:val="002E2082"/>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E7CF2"/>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3D"/>
    <w:rsid w:val="002F71C1"/>
    <w:rsid w:val="002F72ED"/>
    <w:rsid w:val="002F79DC"/>
    <w:rsid w:val="002F7BE2"/>
    <w:rsid w:val="002F7E71"/>
    <w:rsid w:val="00300089"/>
    <w:rsid w:val="003003EA"/>
    <w:rsid w:val="0030058F"/>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93"/>
    <w:rsid w:val="0031019F"/>
    <w:rsid w:val="00310329"/>
    <w:rsid w:val="003103B1"/>
    <w:rsid w:val="003104AF"/>
    <w:rsid w:val="003104CC"/>
    <w:rsid w:val="00310678"/>
    <w:rsid w:val="0031067F"/>
    <w:rsid w:val="003107C0"/>
    <w:rsid w:val="0031090E"/>
    <w:rsid w:val="00310E5D"/>
    <w:rsid w:val="00311016"/>
    <w:rsid w:val="0031151E"/>
    <w:rsid w:val="003118BE"/>
    <w:rsid w:val="00311A3A"/>
    <w:rsid w:val="00311CEF"/>
    <w:rsid w:val="00312152"/>
    <w:rsid w:val="0031232B"/>
    <w:rsid w:val="00312821"/>
    <w:rsid w:val="0031295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9"/>
    <w:rsid w:val="00315E4E"/>
    <w:rsid w:val="003167CA"/>
    <w:rsid w:val="003169DE"/>
    <w:rsid w:val="00316AB4"/>
    <w:rsid w:val="0031701C"/>
    <w:rsid w:val="003172B3"/>
    <w:rsid w:val="003174BC"/>
    <w:rsid w:val="00317533"/>
    <w:rsid w:val="003179C7"/>
    <w:rsid w:val="00317A78"/>
    <w:rsid w:val="00317AE7"/>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79"/>
    <w:rsid w:val="00324CA1"/>
    <w:rsid w:val="00325489"/>
    <w:rsid w:val="00325784"/>
    <w:rsid w:val="00325B24"/>
    <w:rsid w:val="00325D3B"/>
    <w:rsid w:val="00325E18"/>
    <w:rsid w:val="00325EA3"/>
    <w:rsid w:val="00325EB8"/>
    <w:rsid w:val="00325FB6"/>
    <w:rsid w:val="0032671C"/>
    <w:rsid w:val="0032673C"/>
    <w:rsid w:val="00326BB9"/>
    <w:rsid w:val="00326E3B"/>
    <w:rsid w:val="00326F71"/>
    <w:rsid w:val="003270AF"/>
    <w:rsid w:val="00327298"/>
    <w:rsid w:val="00327715"/>
    <w:rsid w:val="00327814"/>
    <w:rsid w:val="00330098"/>
    <w:rsid w:val="00330495"/>
    <w:rsid w:val="00331089"/>
    <w:rsid w:val="003310BB"/>
    <w:rsid w:val="0033131F"/>
    <w:rsid w:val="00331361"/>
    <w:rsid w:val="00331A48"/>
    <w:rsid w:val="00331BE1"/>
    <w:rsid w:val="0033203C"/>
    <w:rsid w:val="003323FF"/>
    <w:rsid w:val="00332911"/>
    <w:rsid w:val="00332A9C"/>
    <w:rsid w:val="00332D27"/>
    <w:rsid w:val="00332E6E"/>
    <w:rsid w:val="00333318"/>
    <w:rsid w:val="0033376C"/>
    <w:rsid w:val="00333812"/>
    <w:rsid w:val="00333A5E"/>
    <w:rsid w:val="00333C28"/>
    <w:rsid w:val="00334294"/>
    <w:rsid w:val="003342CE"/>
    <w:rsid w:val="003346CB"/>
    <w:rsid w:val="003353B7"/>
    <w:rsid w:val="003354CC"/>
    <w:rsid w:val="0033593A"/>
    <w:rsid w:val="00335943"/>
    <w:rsid w:val="00335BBC"/>
    <w:rsid w:val="00335C24"/>
    <w:rsid w:val="0033608B"/>
    <w:rsid w:val="0033649E"/>
    <w:rsid w:val="00336849"/>
    <w:rsid w:val="00336F3B"/>
    <w:rsid w:val="003370D5"/>
    <w:rsid w:val="0033769B"/>
    <w:rsid w:val="003376AE"/>
    <w:rsid w:val="00337D6C"/>
    <w:rsid w:val="00337E44"/>
    <w:rsid w:val="00337F0A"/>
    <w:rsid w:val="003403D2"/>
    <w:rsid w:val="0034075B"/>
    <w:rsid w:val="00340A40"/>
    <w:rsid w:val="00340A82"/>
    <w:rsid w:val="00340C93"/>
    <w:rsid w:val="00340FF7"/>
    <w:rsid w:val="003410A5"/>
    <w:rsid w:val="00341C8E"/>
    <w:rsid w:val="0034231C"/>
    <w:rsid w:val="0034243D"/>
    <w:rsid w:val="00342581"/>
    <w:rsid w:val="003428CA"/>
    <w:rsid w:val="0034309F"/>
    <w:rsid w:val="00343136"/>
    <w:rsid w:val="0034321B"/>
    <w:rsid w:val="00343696"/>
    <w:rsid w:val="00343A08"/>
    <w:rsid w:val="00343AA4"/>
    <w:rsid w:val="00343E14"/>
    <w:rsid w:val="00343F25"/>
    <w:rsid w:val="00343F6C"/>
    <w:rsid w:val="003440FC"/>
    <w:rsid w:val="00344136"/>
    <w:rsid w:val="003441F0"/>
    <w:rsid w:val="0034450F"/>
    <w:rsid w:val="0034493C"/>
    <w:rsid w:val="00344D94"/>
    <w:rsid w:val="003453D7"/>
    <w:rsid w:val="00345603"/>
    <w:rsid w:val="003456F0"/>
    <w:rsid w:val="00345815"/>
    <w:rsid w:val="003461EF"/>
    <w:rsid w:val="003466BA"/>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405"/>
    <w:rsid w:val="0035679E"/>
    <w:rsid w:val="00356AA3"/>
    <w:rsid w:val="00356C5D"/>
    <w:rsid w:val="00356DB1"/>
    <w:rsid w:val="00356EB5"/>
    <w:rsid w:val="00356F6E"/>
    <w:rsid w:val="00357143"/>
    <w:rsid w:val="003571A6"/>
    <w:rsid w:val="00357609"/>
    <w:rsid w:val="00357AE6"/>
    <w:rsid w:val="003601E1"/>
    <w:rsid w:val="003609CC"/>
    <w:rsid w:val="00360B1C"/>
    <w:rsid w:val="00360ED7"/>
    <w:rsid w:val="003610E3"/>
    <w:rsid w:val="003612E4"/>
    <w:rsid w:val="0036155E"/>
    <w:rsid w:val="003617B1"/>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2F8"/>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21B"/>
    <w:rsid w:val="00381FE1"/>
    <w:rsid w:val="00382125"/>
    <w:rsid w:val="003826CE"/>
    <w:rsid w:val="0038270F"/>
    <w:rsid w:val="00382CEC"/>
    <w:rsid w:val="00382E5F"/>
    <w:rsid w:val="00383CF8"/>
    <w:rsid w:val="00383D11"/>
    <w:rsid w:val="0038432A"/>
    <w:rsid w:val="003844AB"/>
    <w:rsid w:val="00384766"/>
    <w:rsid w:val="00384AB9"/>
    <w:rsid w:val="003856E3"/>
    <w:rsid w:val="00385797"/>
    <w:rsid w:val="00385A8C"/>
    <w:rsid w:val="00385C17"/>
    <w:rsid w:val="00385EEA"/>
    <w:rsid w:val="0038641F"/>
    <w:rsid w:val="0038645F"/>
    <w:rsid w:val="00386555"/>
    <w:rsid w:val="0038664A"/>
    <w:rsid w:val="003866B9"/>
    <w:rsid w:val="003868BC"/>
    <w:rsid w:val="00387A2E"/>
    <w:rsid w:val="00387AF0"/>
    <w:rsid w:val="00387C57"/>
    <w:rsid w:val="00390104"/>
    <w:rsid w:val="003903DB"/>
    <w:rsid w:val="003904D0"/>
    <w:rsid w:val="00390EE7"/>
    <w:rsid w:val="00390F93"/>
    <w:rsid w:val="00391285"/>
    <w:rsid w:val="003913D0"/>
    <w:rsid w:val="00391511"/>
    <w:rsid w:val="00391C7D"/>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97D2B"/>
    <w:rsid w:val="003A01F7"/>
    <w:rsid w:val="003A023F"/>
    <w:rsid w:val="003A08B2"/>
    <w:rsid w:val="003A0B0C"/>
    <w:rsid w:val="003A0E98"/>
    <w:rsid w:val="003A11E5"/>
    <w:rsid w:val="003A173F"/>
    <w:rsid w:val="003A18E6"/>
    <w:rsid w:val="003A1AA8"/>
    <w:rsid w:val="003A1D56"/>
    <w:rsid w:val="003A281E"/>
    <w:rsid w:val="003A3271"/>
    <w:rsid w:val="003A35A0"/>
    <w:rsid w:val="003A37FE"/>
    <w:rsid w:val="003A3F24"/>
    <w:rsid w:val="003A4573"/>
    <w:rsid w:val="003A4A5C"/>
    <w:rsid w:val="003A5BB3"/>
    <w:rsid w:val="003A65F1"/>
    <w:rsid w:val="003A6649"/>
    <w:rsid w:val="003A6983"/>
    <w:rsid w:val="003A6A99"/>
    <w:rsid w:val="003A6F6D"/>
    <w:rsid w:val="003A6FE1"/>
    <w:rsid w:val="003A7525"/>
    <w:rsid w:val="003A7BCD"/>
    <w:rsid w:val="003B0056"/>
    <w:rsid w:val="003B025A"/>
    <w:rsid w:val="003B040C"/>
    <w:rsid w:val="003B082F"/>
    <w:rsid w:val="003B0907"/>
    <w:rsid w:val="003B0BD6"/>
    <w:rsid w:val="003B0C95"/>
    <w:rsid w:val="003B145C"/>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90D"/>
    <w:rsid w:val="003C3BCB"/>
    <w:rsid w:val="003C3D10"/>
    <w:rsid w:val="003C3F3C"/>
    <w:rsid w:val="003C4CE9"/>
    <w:rsid w:val="003C531F"/>
    <w:rsid w:val="003C5680"/>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4F60"/>
    <w:rsid w:val="003D50FF"/>
    <w:rsid w:val="003D510A"/>
    <w:rsid w:val="003D5572"/>
    <w:rsid w:val="003D5788"/>
    <w:rsid w:val="003D5905"/>
    <w:rsid w:val="003D593C"/>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BD6"/>
    <w:rsid w:val="003E1C1C"/>
    <w:rsid w:val="003E1D4A"/>
    <w:rsid w:val="003E1F56"/>
    <w:rsid w:val="003E323C"/>
    <w:rsid w:val="003E3680"/>
    <w:rsid w:val="003E3F5D"/>
    <w:rsid w:val="003E402B"/>
    <w:rsid w:val="003E48FE"/>
    <w:rsid w:val="003E4D3C"/>
    <w:rsid w:val="003E51BD"/>
    <w:rsid w:val="003E5465"/>
    <w:rsid w:val="003E5541"/>
    <w:rsid w:val="003E5556"/>
    <w:rsid w:val="003E564C"/>
    <w:rsid w:val="003E578F"/>
    <w:rsid w:val="003E594D"/>
    <w:rsid w:val="003E6007"/>
    <w:rsid w:val="003E6DBB"/>
    <w:rsid w:val="003E7222"/>
    <w:rsid w:val="003E73FD"/>
    <w:rsid w:val="003F0088"/>
    <w:rsid w:val="003F027E"/>
    <w:rsid w:val="003F045C"/>
    <w:rsid w:val="003F063D"/>
    <w:rsid w:val="003F078C"/>
    <w:rsid w:val="003F07B9"/>
    <w:rsid w:val="003F0A61"/>
    <w:rsid w:val="003F0D26"/>
    <w:rsid w:val="003F13A0"/>
    <w:rsid w:val="003F1757"/>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9B5"/>
    <w:rsid w:val="003F4F01"/>
    <w:rsid w:val="003F549A"/>
    <w:rsid w:val="003F5937"/>
    <w:rsid w:val="003F5B5D"/>
    <w:rsid w:val="003F5F15"/>
    <w:rsid w:val="003F61F9"/>
    <w:rsid w:val="003F6485"/>
    <w:rsid w:val="003F64BB"/>
    <w:rsid w:val="003F77DD"/>
    <w:rsid w:val="003F7E1D"/>
    <w:rsid w:val="003F7EBB"/>
    <w:rsid w:val="00400B83"/>
    <w:rsid w:val="00400DA4"/>
    <w:rsid w:val="00401314"/>
    <w:rsid w:val="0040133C"/>
    <w:rsid w:val="00401648"/>
    <w:rsid w:val="004017ED"/>
    <w:rsid w:val="00401EF3"/>
    <w:rsid w:val="00402065"/>
    <w:rsid w:val="00402076"/>
    <w:rsid w:val="004021B1"/>
    <w:rsid w:val="00402373"/>
    <w:rsid w:val="004028E2"/>
    <w:rsid w:val="004029F0"/>
    <w:rsid w:val="00402FD6"/>
    <w:rsid w:val="00403161"/>
    <w:rsid w:val="0040463B"/>
    <w:rsid w:val="0040476C"/>
    <w:rsid w:val="00404A2E"/>
    <w:rsid w:val="00404C65"/>
    <w:rsid w:val="0040573A"/>
    <w:rsid w:val="00405CB0"/>
    <w:rsid w:val="00406256"/>
    <w:rsid w:val="0040650F"/>
    <w:rsid w:val="004067C5"/>
    <w:rsid w:val="00406971"/>
    <w:rsid w:val="00407760"/>
    <w:rsid w:val="00407BE8"/>
    <w:rsid w:val="00407E2A"/>
    <w:rsid w:val="004106C8"/>
    <w:rsid w:val="00410947"/>
    <w:rsid w:val="004110F7"/>
    <w:rsid w:val="00411947"/>
    <w:rsid w:val="00411CD5"/>
    <w:rsid w:val="00411D1A"/>
    <w:rsid w:val="00411D34"/>
    <w:rsid w:val="00412FCE"/>
    <w:rsid w:val="0041346B"/>
    <w:rsid w:val="004138D8"/>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C9E"/>
    <w:rsid w:val="00417F25"/>
    <w:rsid w:val="0042021B"/>
    <w:rsid w:val="00421611"/>
    <w:rsid w:val="004217D0"/>
    <w:rsid w:val="00421978"/>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43A"/>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33"/>
    <w:rsid w:val="00434970"/>
    <w:rsid w:val="004349C2"/>
    <w:rsid w:val="00434D32"/>
    <w:rsid w:val="004351CE"/>
    <w:rsid w:val="004354B6"/>
    <w:rsid w:val="0043559A"/>
    <w:rsid w:val="00435818"/>
    <w:rsid w:val="00435AA6"/>
    <w:rsid w:val="00435EB5"/>
    <w:rsid w:val="00436227"/>
    <w:rsid w:val="0043650D"/>
    <w:rsid w:val="00436775"/>
    <w:rsid w:val="00437014"/>
    <w:rsid w:val="00437829"/>
    <w:rsid w:val="00437D47"/>
    <w:rsid w:val="00440882"/>
    <w:rsid w:val="0044094D"/>
    <w:rsid w:val="00440C1C"/>
    <w:rsid w:val="00440EF7"/>
    <w:rsid w:val="00440FAC"/>
    <w:rsid w:val="004411AC"/>
    <w:rsid w:val="00441676"/>
    <w:rsid w:val="0044171A"/>
    <w:rsid w:val="0044196D"/>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4A5"/>
    <w:rsid w:val="00452552"/>
    <w:rsid w:val="004528AB"/>
    <w:rsid w:val="00452CA1"/>
    <w:rsid w:val="00452CA5"/>
    <w:rsid w:val="00452FC9"/>
    <w:rsid w:val="00453A4F"/>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2FCA"/>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6C0"/>
    <w:rsid w:val="004678E3"/>
    <w:rsid w:val="00467AAD"/>
    <w:rsid w:val="0047036A"/>
    <w:rsid w:val="0047152E"/>
    <w:rsid w:val="00471656"/>
    <w:rsid w:val="00471BA2"/>
    <w:rsid w:val="00471C96"/>
    <w:rsid w:val="00472619"/>
    <w:rsid w:val="00472647"/>
    <w:rsid w:val="00472661"/>
    <w:rsid w:val="0047273D"/>
    <w:rsid w:val="0047280F"/>
    <w:rsid w:val="00472837"/>
    <w:rsid w:val="0047317E"/>
    <w:rsid w:val="00473303"/>
    <w:rsid w:val="004734DE"/>
    <w:rsid w:val="004737A6"/>
    <w:rsid w:val="00473B19"/>
    <w:rsid w:val="004740BF"/>
    <w:rsid w:val="004743B4"/>
    <w:rsid w:val="004745DB"/>
    <w:rsid w:val="00474EB6"/>
    <w:rsid w:val="00475246"/>
    <w:rsid w:val="004753D6"/>
    <w:rsid w:val="00475853"/>
    <w:rsid w:val="0047585C"/>
    <w:rsid w:val="00476013"/>
    <w:rsid w:val="0047664F"/>
    <w:rsid w:val="004769A8"/>
    <w:rsid w:val="00477686"/>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6B1"/>
    <w:rsid w:val="004877CC"/>
    <w:rsid w:val="00487B43"/>
    <w:rsid w:val="00487E82"/>
    <w:rsid w:val="00490156"/>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B18"/>
    <w:rsid w:val="00494DCF"/>
    <w:rsid w:val="00494FEE"/>
    <w:rsid w:val="00495168"/>
    <w:rsid w:val="00495250"/>
    <w:rsid w:val="004954D2"/>
    <w:rsid w:val="00495BFB"/>
    <w:rsid w:val="0049618D"/>
    <w:rsid w:val="00496203"/>
    <w:rsid w:val="00496483"/>
    <w:rsid w:val="004966C4"/>
    <w:rsid w:val="00496878"/>
    <w:rsid w:val="00496AD2"/>
    <w:rsid w:val="004976A9"/>
    <w:rsid w:val="00497C7A"/>
    <w:rsid w:val="00497F35"/>
    <w:rsid w:val="004A0107"/>
    <w:rsid w:val="004A01C2"/>
    <w:rsid w:val="004A02CF"/>
    <w:rsid w:val="004A03B4"/>
    <w:rsid w:val="004A07F9"/>
    <w:rsid w:val="004A0B99"/>
    <w:rsid w:val="004A0C88"/>
    <w:rsid w:val="004A1492"/>
    <w:rsid w:val="004A1662"/>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5EBA"/>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AC5"/>
    <w:rsid w:val="004B0F24"/>
    <w:rsid w:val="004B188E"/>
    <w:rsid w:val="004B200D"/>
    <w:rsid w:val="004B2170"/>
    <w:rsid w:val="004B2198"/>
    <w:rsid w:val="004B21DC"/>
    <w:rsid w:val="004B2244"/>
    <w:rsid w:val="004B2A12"/>
    <w:rsid w:val="004B2C68"/>
    <w:rsid w:val="004B2DF7"/>
    <w:rsid w:val="004B305A"/>
    <w:rsid w:val="004B3477"/>
    <w:rsid w:val="004B3719"/>
    <w:rsid w:val="004B384B"/>
    <w:rsid w:val="004B4023"/>
    <w:rsid w:val="004B4133"/>
    <w:rsid w:val="004B4158"/>
    <w:rsid w:val="004B4438"/>
    <w:rsid w:val="004B45A4"/>
    <w:rsid w:val="004B45FB"/>
    <w:rsid w:val="004B467A"/>
    <w:rsid w:val="004B4798"/>
    <w:rsid w:val="004B530B"/>
    <w:rsid w:val="004B54D3"/>
    <w:rsid w:val="004B554A"/>
    <w:rsid w:val="004B561B"/>
    <w:rsid w:val="004B5715"/>
    <w:rsid w:val="004B5B57"/>
    <w:rsid w:val="004B5FE8"/>
    <w:rsid w:val="004B6182"/>
    <w:rsid w:val="004B619D"/>
    <w:rsid w:val="004B6318"/>
    <w:rsid w:val="004B6BC5"/>
    <w:rsid w:val="004B6FA4"/>
    <w:rsid w:val="004B72DC"/>
    <w:rsid w:val="004B74C9"/>
    <w:rsid w:val="004B750F"/>
    <w:rsid w:val="004B754F"/>
    <w:rsid w:val="004C01B0"/>
    <w:rsid w:val="004C050F"/>
    <w:rsid w:val="004C08BB"/>
    <w:rsid w:val="004C1384"/>
    <w:rsid w:val="004C144B"/>
    <w:rsid w:val="004C157B"/>
    <w:rsid w:val="004C18DB"/>
    <w:rsid w:val="004C1FDF"/>
    <w:rsid w:val="004C24B9"/>
    <w:rsid w:val="004C26B7"/>
    <w:rsid w:val="004C2C5A"/>
    <w:rsid w:val="004C2E53"/>
    <w:rsid w:val="004C2F10"/>
    <w:rsid w:val="004C2F1A"/>
    <w:rsid w:val="004C3067"/>
    <w:rsid w:val="004C357B"/>
    <w:rsid w:val="004C41A6"/>
    <w:rsid w:val="004C43F0"/>
    <w:rsid w:val="004C48BD"/>
    <w:rsid w:val="004C4EDD"/>
    <w:rsid w:val="004C5087"/>
    <w:rsid w:val="004C5527"/>
    <w:rsid w:val="004C5C2D"/>
    <w:rsid w:val="004C5C5E"/>
    <w:rsid w:val="004C6A15"/>
    <w:rsid w:val="004C6D4F"/>
    <w:rsid w:val="004C7173"/>
    <w:rsid w:val="004C7243"/>
    <w:rsid w:val="004C733E"/>
    <w:rsid w:val="004C785D"/>
    <w:rsid w:val="004C78C8"/>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548"/>
    <w:rsid w:val="004D57FD"/>
    <w:rsid w:val="004D5926"/>
    <w:rsid w:val="004D5A98"/>
    <w:rsid w:val="004D62FA"/>
    <w:rsid w:val="004D6B1E"/>
    <w:rsid w:val="004D6E15"/>
    <w:rsid w:val="004D704D"/>
    <w:rsid w:val="004D7119"/>
    <w:rsid w:val="004D754C"/>
    <w:rsid w:val="004D77F2"/>
    <w:rsid w:val="004E061D"/>
    <w:rsid w:val="004E0A6F"/>
    <w:rsid w:val="004E0E4A"/>
    <w:rsid w:val="004E1000"/>
    <w:rsid w:val="004E16D5"/>
    <w:rsid w:val="004E2290"/>
    <w:rsid w:val="004E2752"/>
    <w:rsid w:val="004E2790"/>
    <w:rsid w:val="004E2A5C"/>
    <w:rsid w:val="004E2AFC"/>
    <w:rsid w:val="004E2E6B"/>
    <w:rsid w:val="004E2F74"/>
    <w:rsid w:val="004E31F9"/>
    <w:rsid w:val="004E3E59"/>
    <w:rsid w:val="004E3FCF"/>
    <w:rsid w:val="004E45B4"/>
    <w:rsid w:val="004E47B3"/>
    <w:rsid w:val="004E4FE4"/>
    <w:rsid w:val="004E5041"/>
    <w:rsid w:val="004E50DA"/>
    <w:rsid w:val="004E5287"/>
    <w:rsid w:val="004E52E0"/>
    <w:rsid w:val="004E5610"/>
    <w:rsid w:val="004E5936"/>
    <w:rsid w:val="004E5C23"/>
    <w:rsid w:val="004E5C98"/>
    <w:rsid w:val="004E5EE4"/>
    <w:rsid w:val="004E638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D22"/>
    <w:rsid w:val="004F0F50"/>
    <w:rsid w:val="004F1389"/>
    <w:rsid w:val="004F1AD3"/>
    <w:rsid w:val="004F1F04"/>
    <w:rsid w:val="004F224B"/>
    <w:rsid w:val="004F375E"/>
    <w:rsid w:val="004F377A"/>
    <w:rsid w:val="004F37C7"/>
    <w:rsid w:val="004F3974"/>
    <w:rsid w:val="004F42EA"/>
    <w:rsid w:val="004F42EC"/>
    <w:rsid w:val="004F48F4"/>
    <w:rsid w:val="004F4925"/>
    <w:rsid w:val="004F5401"/>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12E"/>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7A"/>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0E9"/>
    <w:rsid w:val="005212BF"/>
    <w:rsid w:val="005215C3"/>
    <w:rsid w:val="00522637"/>
    <w:rsid w:val="00522AC0"/>
    <w:rsid w:val="00522E9E"/>
    <w:rsid w:val="00523040"/>
    <w:rsid w:val="005230C5"/>
    <w:rsid w:val="00523113"/>
    <w:rsid w:val="00523B6A"/>
    <w:rsid w:val="00523CB8"/>
    <w:rsid w:val="00523E08"/>
    <w:rsid w:val="00524103"/>
    <w:rsid w:val="005242E8"/>
    <w:rsid w:val="00524781"/>
    <w:rsid w:val="00524971"/>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980"/>
    <w:rsid w:val="00532F40"/>
    <w:rsid w:val="00532F60"/>
    <w:rsid w:val="00533019"/>
    <w:rsid w:val="00533058"/>
    <w:rsid w:val="005335D0"/>
    <w:rsid w:val="00533A4B"/>
    <w:rsid w:val="005341F4"/>
    <w:rsid w:val="005341F8"/>
    <w:rsid w:val="0053452E"/>
    <w:rsid w:val="00534BA9"/>
    <w:rsid w:val="0053540B"/>
    <w:rsid w:val="0053566D"/>
    <w:rsid w:val="00535944"/>
    <w:rsid w:val="00535D2E"/>
    <w:rsid w:val="00535EEF"/>
    <w:rsid w:val="005361D0"/>
    <w:rsid w:val="0053677A"/>
    <w:rsid w:val="00536F07"/>
    <w:rsid w:val="00537018"/>
    <w:rsid w:val="0053703A"/>
    <w:rsid w:val="0053704B"/>
    <w:rsid w:val="0053744A"/>
    <w:rsid w:val="00537728"/>
    <w:rsid w:val="00537869"/>
    <w:rsid w:val="00537947"/>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11"/>
    <w:rsid w:val="005444E1"/>
    <w:rsid w:val="00544BE5"/>
    <w:rsid w:val="005451D2"/>
    <w:rsid w:val="005453D4"/>
    <w:rsid w:val="00545554"/>
    <w:rsid w:val="0054581D"/>
    <w:rsid w:val="00546430"/>
    <w:rsid w:val="005465A4"/>
    <w:rsid w:val="00546607"/>
    <w:rsid w:val="00546BE9"/>
    <w:rsid w:val="00546FC2"/>
    <w:rsid w:val="0054712B"/>
    <w:rsid w:val="00547BFB"/>
    <w:rsid w:val="0055041E"/>
    <w:rsid w:val="0055076C"/>
    <w:rsid w:val="005507AA"/>
    <w:rsid w:val="00551FDC"/>
    <w:rsid w:val="00552B27"/>
    <w:rsid w:val="00552B96"/>
    <w:rsid w:val="00552EFC"/>
    <w:rsid w:val="00552F1D"/>
    <w:rsid w:val="00553127"/>
    <w:rsid w:val="005531E6"/>
    <w:rsid w:val="00553A44"/>
    <w:rsid w:val="00554114"/>
    <w:rsid w:val="005549CE"/>
    <w:rsid w:val="0055508C"/>
    <w:rsid w:val="005553F3"/>
    <w:rsid w:val="00555881"/>
    <w:rsid w:val="005559B8"/>
    <w:rsid w:val="00555B5E"/>
    <w:rsid w:val="005560C0"/>
    <w:rsid w:val="00556126"/>
    <w:rsid w:val="00556240"/>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928"/>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48"/>
    <w:rsid w:val="00573E7A"/>
    <w:rsid w:val="00573EF0"/>
    <w:rsid w:val="0057468B"/>
    <w:rsid w:val="0057487E"/>
    <w:rsid w:val="0057507B"/>
    <w:rsid w:val="00575A03"/>
    <w:rsid w:val="00575AB8"/>
    <w:rsid w:val="00575AC0"/>
    <w:rsid w:val="00575BE3"/>
    <w:rsid w:val="0057653A"/>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5A2"/>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86"/>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0F2"/>
    <w:rsid w:val="005A02E5"/>
    <w:rsid w:val="005A0A04"/>
    <w:rsid w:val="005A168A"/>
    <w:rsid w:val="005A2038"/>
    <w:rsid w:val="005A23AE"/>
    <w:rsid w:val="005A2723"/>
    <w:rsid w:val="005A283F"/>
    <w:rsid w:val="005A2ADB"/>
    <w:rsid w:val="005A2BE0"/>
    <w:rsid w:val="005A2D71"/>
    <w:rsid w:val="005A3421"/>
    <w:rsid w:val="005A351A"/>
    <w:rsid w:val="005A440D"/>
    <w:rsid w:val="005A44BF"/>
    <w:rsid w:val="005A4532"/>
    <w:rsid w:val="005A4764"/>
    <w:rsid w:val="005A4D4B"/>
    <w:rsid w:val="005A4E3C"/>
    <w:rsid w:val="005A4FE1"/>
    <w:rsid w:val="005A5070"/>
    <w:rsid w:val="005A56A4"/>
    <w:rsid w:val="005A56CE"/>
    <w:rsid w:val="005A6319"/>
    <w:rsid w:val="005A69D3"/>
    <w:rsid w:val="005A6E3C"/>
    <w:rsid w:val="005A73DE"/>
    <w:rsid w:val="005A74EF"/>
    <w:rsid w:val="005A7563"/>
    <w:rsid w:val="005A7A78"/>
    <w:rsid w:val="005A7BB3"/>
    <w:rsid w:val="005A7E3D"/>
    <w:rsid w:val="005A7E91"/>
    <w:rsid w:val="005B0011"/>
    <w:rsid w:val="005B01CC"/>
    <w:rsid w:val="005B020A"/>
    <w:rsid w:val="005B0308"/>
    <w:rsid w:val="005B0519"/>
    <w:rsid w:val="005B075F"/>
    <w:rsid w:val="005B0886"/>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95E"/>
    <w:rsid w:val="005C1B43"/>
    <w:rsid w:val="005C1D26"/>
    <w:rsid w:val="005C1FE9"/>
    <w:rsid w:val="005C2095"/>
    <w:rsid w:val="005C20FB"/>
    <w:rsid w:val="005C251A"/>
    <w:rsid w:val="005C2A08"/>
    <w:rsid w:val="005C2A3D"/>
    <w:rsid w:val="005C2AEC"/>
    <w:rsid w:val="005C2B9B"/>
    <w:rsid w:val="005C2C0B"/>
    <w:rsid w:val="005C30D7"/>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3A"/>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10"/>
    <w:rsid w:val="005E046F"/>
    <w:rsid w:val="005E06AF"/>
    <w:rsid w:val="005E0C8D"/>
    <w:rsid w:val="005E0CC0"/>
    <w:rsid w:val="005E1047"/>
    <w:rsid w:val="005E1408"/>
    <w:rsid w:val="005E1465"/>
    <w:rsid w:val="005E1556"/>
    <w:rsid w:val="005E1561"/>
    <w:rsid w:val="005E1AFF"/>
    <w:rsid w:val="005E1B11"/>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3B"/>
    <w:rsid w:val="005E77A6"/>
    <w:rsid w:val="005E77DD"/>
    <w:rsid w:val="005E79BD"/>
    <w:rsid w:val="005F0037"/>
    <w:rsid w:val="005F03F4"/>
    <w:rsid w:val="005F091D"/>
    <w:rsid w:val="005F0D9E"/>
    <w:rsid w:val="005F0E0F"/>
    <w:rsid w:val="005F19B3"/>
    <w:rsid w:val="005F1FD5"/>
    <w:rsid w:val="005F2348"/>
    <w:rsid w:val="005F2942"/>
    <w:rsid w:val="005F2B20"/>
    <w:rsid w:val="005F2F80"/>
    <w:rsid w:val="005F3271"/>
    <w:rsid w:val="005F3685"/>
    <w:rsid w:val="005F3AFC"/>
    <w:rsid w:val="005F3F50"/>
    <w:rsid w:val="005F4305"/>
    <w:rsid w:val="005F490D"/>
    <w:rsid w:val="005F49DF"/>
    <w:rsid w:val="005F4B29"/>
    <w:rsid w:val="005F4C43"/>
    <w:rsid w:val="005F6289"/>
    <w:rsid w:val="005F6C85"/>
    <w:rsid w:val="005F6EB2"/>
    <w:rsid w:val="005F6EB3"/>
    <w:rsid w:val="005F7B61"/>
    <w:rsid w:val="005F7BAB"/>
    <w:rsid w:val="006001AE"/>
    <w:rsid w:val="006002C5"/>
    <w:rsid w:val="0060058A"/>
    <w:rsid w:val="006005AD"/>
    <w:rsid w:val="006009DF"/>
    <w:rsid w:val="00600D5D"/>
    <w:rsid w:val="00600F7B"/>
    <w:rsid w:val="00600FE2"/>
    <w:rsid w:val="0060150A"/>
    <w:rsid w:val="0060193C"/>
    <w:rsid w:val="00601C64"/>
    <w:rsid w:val="006022AB"/>
    <w:rsid w:val="00602A87"/>
    <w:rsid w:val="00602D57"/>
    <w:rsid w:val="00602D8E"/>
    <w:rsid w:val="00602F77"/>
    <w:rsid w:val="006034C3"/>
    <w:rsid w:val="0060351F"/>
    <w:rsid w:val="00603813"/>
    <w:rsid w:val="006039DE"/>
    <w:rsid w:val="00604180"/>
    <w:rsid w:val="00604D50"/>
    <w:rsid w:val="00605357"/>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18C"/>
    <w:rsid w:val="00613477"/>
    <w:rsid w:val="0061361D"/>
    <w:rsid w:val="00613AE8"/>
    <w:rsid w:val="00613C56"/>
    <w:rsid w:val="00613F0F"/>
    <w:rsid w:val="00613F88"/>
    <w:rsid w:val="0061430B"/>
    <w:rsid w:val="00614A0C"/>
    <w:rsid w:val="00615096"/>
    <w:rsid w:val="00615413"/>
    <w:rsid w:val="00615909"/>
    <w:rsid w:val="00615A15"/>
    <w:rsid w:val="0061605A"/>
    <w:rsid w:val="006160A3"/>
    <w:rsid w:val="006164F0"/>
    <w:rsid w:val="006168AA"/>
    <w:rsid w:val="00616BC3"/>
    <w:rsid w:val="00617434"/>
    <w:rsid w:val="0061756D"/>
    <w:rsid w:val="0062035A"/>
    <w:rsid w:val="0062056D"/>
    <w:rsid w:val="006219B9"/>
    <w:rsid w:val="00621FC6"/>
    <w:rsid w:val="00622292"/>
    <w:rsid w:val="00622E0E"/>
    <w:rsid w:val="00622EFF"/>
    <w:rsid w:val="00623208"/>
    <w:rsid w:val="0062340B"/>
    <w:rsid w:val="0062347B"/>
    <w:rsid w:val="00623843"/>
    <w:rsid w:val="00623EC0"/>
    <w:rsid w:val="0062431A"/>
    <w:rsid w:val="00624354"/>
    <w:rsid w:val="00624431"/>
    <w:rsid w:val="00625333"/>
    <w:rsid w:val="006255B3"/>
    <w:rsid w:val="00625668"/>
    <w:rsid w:val="00625690"/>
    <w:rsid w:val="0062578C"/>
    <w:rsid w:val="006259D0"/>
    <w:rsid w:val="00626066"/>
    <w:rsid w:val="00626723"/>
    <w:rsid w:val="00626C94"/>
    <w:rsid w:val="00626DE3"/>
    <w:rsid w:val="00626DEC"/>
    <w:rsid w:val="00626F4D"/>
    <w:rsid w:val="00626FC9"/>
    <w:rsid w:val="00627655"/>
    <w:rsid w:val="0062783D"/>
    <w:rsid w:val="00627B06"/>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943"/>
    <w:rsid w:val="00632F2C"/>
    <w:rsid w:val="00632F35"/>
    <w:rsid w:val="00633054"/>
    <w:rsid w:val="006330DA"/>
    <w:rsid w:val="00633713"/>
    <w:rsid w:val="00633B19"/>
    <w:rsid w:val="00633BC4"/>
    <w:rsid w:val="00633D66"/>
    <w:rsid w:val="00633F55"/>
    <w:rsid w:val="00634B7A"/>
    <w:rsid w:val="00634C0D"/>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2D9"/>
    <w:rsid w:val="0064033E"/>
    <w:rsid w:val="00640591"/>
    <w:rsid w:val="00640752"/>
    <w:rsid w:val="00640CDC"/>
    <w:rsid w:val="00641071"/>
    <w:rsid w:val="006414BA"/>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502"/>
    <w:rsid w:val="00646678"/>
    <w:rsid w:val="00646CD0"/>
    <w:rsid w:val="00646D8C"/>
    <w:rsid w:val="006470CA"/>
    <w:rsid w:val="0064717A"/>
    <w:rsid w:val="006471B7"/>
    <w:rsid w:val="006472CD"/>
    <w:rsid w:val="00647635"/>
    <w:rsid w:val="0064767A"/>
    <w:rsid w:val="00647AB9"/>
    <w:rsid w:val="00647CBF"/>
    <w:rsid w:val="00647E9B"/>
    <w:rsid w:val="00650547"/>
    <w:rsid w:val="00650E3C"/>
    <w:rsid w:val="006511A9"/>
    <w:rsid w:val="006511EF"/>
    <w:rsid w:val="0065148E"/>
    <w:rsid w:val="00651C5A"/>
    <w:rsid w:val="00652023"/>
    <w:rsid w:val="00652141"/>
    <w:rsid w:val="00652421"/>
    <w:rsid w:val="0065275C"/>
    <w:rsid w:val="00653367"/>
    <w:rsid w:val="00653A3B"/>
    <w:rsid w:val="00653C19"/>
    <w:rsid w:val="00653FD8"/>
    <w:rsid w:val="00654254"/>
    <w:rsid w:val="00654402"/>
    <w:rsid w:val="00654586"/>
    <w:rsid w:val="006545AC"/>
    <w:rsid w:val="006545BA"/>
    <w:rsid w:val="00655AD3"/>
    <w:rsid w:val="00656AE7"/>
    <w:rsid w:val="006572F1"/>
    <w:rsid w:val="0065744B"/>
    <w:rsid w:val="006574D8"/>
    <w:rsid w:val="006577F3"/>
    <w:rsid w:val="006579E3"/>
    <w:rsid w:val="00657D69"/>
    <w:rsid w:val="006607FA"/>
    <w:rsid w:val="00660F50"/>
    <w:rsid w:val="006610E7"/>
    <w:rsid w:val="00661159"/>
    <w:rsid w:val="0066142D"/>
    <w:rsid w:val="006614AE"/>
    <w:rsid w:val="0066150A"/>
    <w:rsid w:val="00661BEA"/>
    <w:rsid w:val="0066243C"/>
    <w:rsid w:val="006625EE"/>
    <w:rsid w:val="00662708"/>
    <w:rsid w:val="006628AB"/>
    <w:rsid w:val="00662B9F"/>
    <w:rsid w:val="00662D3F"/>
    <w:rsid w:val="00663053"/>
    <w:rsid w:val="00663305"/>
    <w:rsid w:val="0066332A"/>
    <w:rsid w:val="00663904"/>
    <w:rsid w:val="00663D81"/>
    <w:rsid w:val="006642B4"/>
    <w:rsid w:val="00664585"/>
    <w:rsid w:val="00664CE9"/>
    <w:rsid w:val="00664CEB"/>
    <w:rsid w:val="00664E8E"/>
    <w:rsid w:val="00665016"/>
    <w:rsid w:val="0066576B"/>
    <w:rsid w:val="00665B41"/>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67FC5"/>
    <w:rsid w:val="006704AE"/>
    <w:rsid w:val="006706E3"/>
    <w:rsid w:val="00670AB8"/>
    <w:rsid w:val="00670D63"/>
    <w:rsid w:val="00670FD1"/>
    <w:rsid w:val="00671179"/>
    <w:rsid w:val="006713AF"/>
    <w:rsid w:val="00671422"/>
    <w:rsid w:val="00671690"/>
    <w:rsid w:val="00671A27"/>
    <w:rsid w:val="00671D52"/>
    <w:rsid w:val="00671EED"/>
    <w:rsid w:val="00672085"/>
    <w:rsid w:val="00672201"/>
    <w:rsid w:val="0067266E"/>
    <w:rsid w:val="00672752"/>
    <w:rsid w:val="0067277B"/>
    <w:rsid w:val="00672856"/>
    <w:rsid w:val="00672B73"/>
    <w:rsid w:val="006734D1"/>
    <w:rsid w:val="006738E0"/>
    <w:rsid w:val="00673AB7"/>
    <w:rsid w:val="0067416B"/>
    <w:rsid w:val="006747E8"/>
    <w:rsid w:val="00674883"/>
    <w:rsid w:val="00674AE9"/>
    <w:rsid w:val="00675707"/>
    <w:rsid w:val="0067572E"/>
    <w:rsid w:val="0067583A"/>
    <w:rsid w:val="0067584C"/>
    <w:rsid w:val="00676045"/>
    <w:rsid w:val="0067613B"/>
    <w:rsid w:val="00676422"/>
    <w:rsid w:val="00676B16"/>
    <w:rsid w:val="00676E86"/>
    <w:rsid w:val="00677029"/>
    <w:rsid w:val="0067721F"/>
    <w:rsid w:val="0067775D"/>
    <w:rsid w:val="006777B7"/>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36C"/>
    <w:rsid w:val="00684575"/>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35"/>
    <w:rsid w:val="00692AED"/>
    <w:rsid w:val="00692F05"/>
    <w:rsid w:val="0069332D"/>
    <w:rsid w:val="0069363A"/>
    <w:rsid w:val="00693870"/>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2F9"/>
    <w:rsid w:val="0069788E"/>
    <w:rsid w:val="006A0026"/>
    <w:rsid w:val="006A017B"/>
    <w:rsid w:val="006A0335"/>
    <w:rsid w:val="006A04AD"/>
    <w:rsid w:val="006A106E"/>
    <w:rsid w:val="006A114B"/>
    <w:rsid w:val="006A1954"/>
    <w:rsid w:val="006A1D87"/>
    <w:rsid w:val="006A2769"/>
    <w:rsid w:val="006A28D4"/>
    <w:rsid w:val="006A2F6C"/>
    <w:rsid w:val="006A3041"/>
    <w:rsid w:val="006A32C7"/>
    <w:rsid w:val="006A335D"/>
    <w:rsid w:val="006A339F"/>
    <w:rsid w:val="006A3B0C"/>
    <w:rsid w:val="006A4163"/>
    <w:rsid w:val="006A4283"/>
    <w:rsid w:val="006A431E"/>
    <w:rsid w:val="006A43CE"/>
    <w:rsid w:val="006A450F"/>
    <w:rsid w:val="006A48EC"/>
    <w:rsid w:val="006A4AE9"/>
    <w:rsid w:val="006A4DA4"/>
    <w:rsid w:val="006A50BC"/>
    <w:rsid w:val="006A5720"/>
    <w:rsid w:val="006A5B61"/>
    <w:rsid w:val="006A5F94"/>
    <w:rsid w:val="006A65D1"/>
    <w:rsid w:val="006A6753"/>
    <w:rsid w:val="006A695C"/>
    <w:rsid w:val="006A6E9C"/>
    <w:rsid w:val="006A6EB5"/>
    <w:rsid w:val="006A70EA"/>
    <w:rsid w:val="006A72DC"/>
    <w:rsid w:val="006A72DD"/>
    <w:rsid w:val="006A7549"/>
    <w:rsid w:val="006A76E4"/>
    <w:rsid w:val="006A7CFF"/>
    <w:rsid w:val="006B001D"/>
    <w:rsid w:val="006B0237"/>
    <w:rsid w:val="006B0334"/>
    <w:rsid w:val="006B033B"/>
    <w:rsid w:val="006B058E"/>
    <w:rsid w:val="006B0819"/>
    <w:rsid w:val="006B0AD2"/>
    <w:rsid w:val="006B0D62"/>
    <w:rsid w:val="006B0EFD"/>
    <w:rsid w:val="006B0F6D"/>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74"/>
    <w:rsid w:val="006C0C9A"/>
    <w:rsid w:val="006C0D56"/>
    <w:rsid w:val="006C1760"/>
    <w:rsid w:val="006C1C7D"/>
    <w:rsid w:val="006C1EC4"/>
    <w:rsid w:val="006C1F64"/>
    <w:rsid w:val="006C258D"/>
    <w:rsid w:val="006C2EAF"/>
    <w:rsid w:val="006C303E"/>
    <w:rsid w:val="006C3260"/>
    <w:rsid w:val="006C35AA"/>
    <w:rsid w:val="006C3965"/>
    <w:rsid w:val="006C3D2A"/>
    <w:rsid w:val="006C42F7"/>
    <w:rsid w:val="006C43FB"/>
    <w:rsid w:val="006C4701"/>
    <w:rsid w:val="006C483D"/>
    <w:rsid w:val="006C48F9"/>
    <w:rsid w:val="006C511E"/>
    <w:rsid w:val="006C5219"/>
    <w:rsid w:val="006C5242"/>
    <w:rsid w:val="006C539E"/>
    <w:rsid w:val="006C54F0"/>
    <w:rsid w:val="006C5530"/>
    <w:rsid w:val="006C58FB"/>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9BF"/>
    <w:rsid w:val="006D6FDC"/>
    <w:rsid w:val="006D7891"/>
    <w:rsid w:val="006D796F"/>
    <w:rsid w:val="006D7982"/>
    <w:rsid w:val="006D7BAA"/>
    <w:rsid w:val="006D7CD3"/>
    <w:rsid w:val="006D7F8A"/>
    <w:rsid w:val="006E02A5"/>
    <w:rsid w:val="006E0AED"/>
    <w:rsid w:val="006E0B9F"/>
    <w:rsid w:val="006E0EF3"/>
    <w:rsid w:val="006E1B96"/>
    <w:rsid w:val="006E2440"/>
    <w:rsid w:val="006E2664"/>
    <w:rsid w:val="006E26CA"/>
    <w:rsid w:val="006E3280"/>
    <w:rsid w:val="006E3307"/>
    <w:rsid w:val="006E3486"/>
    <w:rsid w:val="006E352D"/>
    <w:rsid w:val="006E3591"/>
    <w:rsid w:val="006E35E9"/>
    <w:rsid w:val="006E3763"/>
    <w:rsid w:val="006E3CDB"/>
    <w:rsid w:val="006E3CF6"/>
    <w:rsid w:val="006E4027"/>
    <w:rsid w:val="006E4115"/>
    <w:rsid w:val="006E44DF"/>
    <w:rsid w:val="006E4606"/>
    <w:rsid w:val="006E4633"/>
    <w:rsid w:val="006E4FFA"/>
    <w:rsid w:val="006E5CB1"/>
    <w:rsid w:val="006E6134"/>
    <w:rsid w:val="006E6397"/>
    <w:rsid w:val="006E6783"/>
    <w:rsid w:val="006E68CF"/>
    <w:rsid w:val="006E7108"/>
    <w:rsid w:val="006E74C3"/>
    <w:rsid w:val="006E7D34"/>
    <w:rsid w:val="006F0440"/>
    <w:rsid w:val="006F05B9"/>
    <w:rsid w:val="006F0964"/>
    <w:rsid w:val="006F0CF4"/>
    <w:rsid w:val="006F0D4A"/>
    <w:rsid w:val="006F13B1"/>
    <w:rsid w:val="006F15A4"/>
    <w:rsid w:val="006F1DB1"/>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10C"/>
    <w:rsid w:val="006F5B1D"/>
    <w:rsid w:val="006F61FC"/>
    <w:rsid w:val="006F6529"/>
    <w:rsid w:val="006F695F"/>
    <w:rsid w:val="006F703D"/>
    <w:rsid w:val="006F711C"/>
    <w:rsid w:val="006F7225"/>
    <w:rsid w:val="006F7590"/>
    <w:rsid w:val="006F7800"/>
    <w:rsid w:val="006F7A0F"/>
    <w:rsid w:val="006F7F5C"/>
    <w:rsid w:val="00700068"/>
    <w:rsid w:val="007000FC"/>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5D2"/>
    <w:rsid w:val="0070590D"/>
    <w:rsid w:val="007059D3"/>
    <w:rsid w:val="00705AB0"/>
    <w:rsid w:val="00705C65"/>
    <w:rsid w:val="00705D08"/>
    <w:rsid w:val="00705E14"/>
    <w:rsid w:val="00705E5F"/>
    <w:rsid w:val="00705E72"/>
    <w:rsid w:val="00705E75"/>
    <w:rsid w:val="007067D8"/>
    <w:rsid w:val="007069A8"/>
    <w:rsid w:val="00706A95"/>
    <w:rsid w:val="00706B93"/>
    <w:rsid w:val="00706C12"/>
    <w:rsid w:val="00706D79"/>
    <w:rsid w:val="00707977"/>
    <w:rsid w:val="00707C16"/>
    <w:rsid w:val="00707C6A"/>
    <w:rsid w:val="00707FFD"/>
    <w:rsid w:val="0071020A"/>
    <w:rsid w:val="0071069E"/>
    <w:rsid w:val="00710879"/>
    <w:rsid w:val="00710884"/>
    <w:rsid w:val="00710E18"/>
    <w:rsid w:val="007114B0"/>
    <w:rsid w:val="00711677"/>
    <w:rsid w:val="007127E6"/>
    <w:rsid w:val="007129B9"/>
    <w:rsid w:val="00712A90"/>
    <w:rsid w:val="00712C97"/>
    <w:rsid w:val="00713084"/>
    <w:rsid w:val="00713510"/>
    <w:rsid w:val="0071387F"/>
    <w:rsid w:val="00713C05"/>
    <w:rsid w:val="00713C97"/>
    <w:rsid w:val="00713FEF"/>
    <w:rsid w:val="007143E2"/>
    <w:rsid w:val="00715CA7"/>
    <w:rsid w:val="00715DC0"/>
    <w:rsid w:val="00715DCA"/>
    <w:rsid w:val="00715E23"/>
    <w:rsid w:val="0071609F"/>
    <w:rsid w:val="00716412"/>
    <w:rsid w:val="007168B6"/>
    <w:rsid w:val="00716943"/>
    <w:rsid w:val="00717494"/>
    <w:rsid w:val="007174B1"/>
    <w:rsid w:val="007175BC"/>
    <w:rsid w:val="007177F7"/>
    <w:rsid w:val="00717A4F"/>
    <w:rsid w:val="00717E2D"/>
    <w:rsid w:val="00717EE8"/>
    <w:rsid w:val="00720766"/>
    <w:rsid w:val="007207EF"/>
    <w:rsid w:val="00720C3C"/>
    <w:rsid w:val="00720DAE"/>
    <w:rsid w:val="00721322"/>
    <w:rsid w:val="0072138D"/>
    <w:rsid w:val="007215D2"/>
    <w:rsid w:val="0072166C"/>
    <w:rsid w:val="007219EC"/>
    <w:rsid w:val="007222AB"/>
    <w:rsid w:val="00722338"/>
    <w:rsid w:val="0072233F"/>
    <w:rsid w:val="00722A75"/>
    <w:rsid w:val="00722AC3"/>
    <w:rsid w:val="00722EF8"/>
    <w:rsid w:val="007233E2"/>
    <w:rsid w:val="00723479"/>
    <w:rsid w:val="007239B5"/>
    <w:rsid w:val="007239DE"/>
    <w:rsid w:val="007240E7"/>
    <w:rsid w:val="007242D9"/>
    <w:rsid w:val="00724804"/>
    <w:rsid w:val="00724C22"/>
    <w:rsid w:val="00724DE5"/>
    <w:rsid w:val="00725190"/>
    <w:rsid w:val="007252E7"/>
    <w:rsid w:val="0072544B"/>
    <w:rsid w:val="00725838"/>
    <w:rsid w:val="007259EA"/>
    <w:rsid w:val="00725D3C"/>
    <w:rsid w:val="00725DB1"/>
    <w:rsid w:val="00725E3A"/>
    <w:rsid w:val="0072622A"/>
    <w:rsid w:val="00726382"/>
    <w:rsid w:val="0072666A"/>
    <w:rsid w:val="007266A1"/>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30A4"/>
    <w:rsid w:val="00733DBE"/>
    <w:rsid w:val="00733EB5"/>
    <w:rsid w:val="007342E3"/>
    <w:rsid w:val="0073468A"/>
    <w:rsid w:val="00734A6D"/>
    <w:rsid w:val="00735B4B"/>
    <w:rsid w:val="00736B0D"/>
    <w:rsid w:val="00736BB4"/>
    <w:rsid w:val="007371FC"/>
    <w:rsid w:val="00737386"/>
    <w:rsid w:val="0073748D"/>
    <w:rsid w:val="007374DB"/>
    <w:rsid w:val="00737859"/>
    <w:rsid w:val="007379D8"/>
    <w:rsid w:val="00737A6E"/>
    <w:rsid w:val="00737CA7"/>
    <w:rsid w:val="00737FD3"/>
    <w:rsid w:val="0074010B"/>
    <w:rsid w:val="0074069A"/>
    <w:rsid w:val="00740B61"/>
    <w:rsid w:val="00740F04"/>
    <w:rsid w:val="00740FC2"/>
    <w:rsid w:val="00741187"/>
    <w:rsid w:val="00741199"/>
    <w:rsid w:val="007413FD"/>
    <w:rsid w:val="007415D1"/>
    <w:rsid w:val="00741704"/>
    <w:rsid w:val="00741ADD"/>
    <w:rsid w:val="00741F59"/>
    <w:rsid w:val="00742038"/>
    <w:rsid w:val="0074216A"/>
    <w:rsid w:val="0074240F"/>
    <w:rsid w:val="007424D7"/>
    <w:rsid w:val="007428E6"/>
    <w:rsid w:val="00742BCD"/>
    <w:rsid w:val="0074338C"/>
    <w:rsid w:val="00743588"/>
    <w:rsid w:val="00743712"/>
    <w:rsid w:val="0074383D"/>
    <w:rsid w:val="00743F24"/>
    <w:rsid w:val="00743F9C"/>
    <w:rsid w:val="00744304"/>
    <w:rsid w:val="00744A1A"/>
    <w:rsid w:val="00744B25"/>
    <w:rsid w:val="0074508B"/>
    <w:rsid w:val="00745103"/>
    <w:rsid w:val="00745924"/>
    <w:rsid w:val="00745A47"/>
    <w:rsid w:val="00745E24"/>
    <w:rsid w:val="007462C1"/>
    <w:rsid w:val="007462DC"/>
    <w:rsid w:val="0074666F"/>
    <w:rsid w:val="00746728"/>
    <w:rsid w:val="007468E0"/>
    <w:rsid w:val="00746C05"/>
    <w:rsid w:val="0074714D"/>
    <w:rsid w:val="007472AF"/>
    <w:rsid w:val="007473F7"/>
    <w:rsid w:val="007476B8"/>
    <w:rsid w:val="007476FC"/>
    <w:rsid w:val="00747765"/>
    <w:rsid w:val="007477B5"/>
    <w:rsid w:val="00747885"/>
    <w:rsid w:val="00747B9D"/>
    <w:rsid w:val="00747D36"/>
    <w:rsid w:val="00747F09"/>
    <w:rsid w:val="00747FFB"/>
    <w:rsid w:val="00750349"/>
    <w:rsid w:val="00750B0C"/>
    <w:rsid w:val="007513D7"/>
    <w:rsid w:val="00751769"/>
    <w:rsid w:val="007519D0"/>
    <w:rsid w:val="00751C1A"/>
    <w:rsid w:val="00751D22"/>
    <w:rsid w:val="00751EE7"/>
    <w:rsid w:val="007521CB"/>
    <w:rsid w:val="00752874"/>
    <w:rsid w:val="00752944"/>
    <w:rsid w:val="00752977"/>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7DB"/>
    <w:rsid w:val="00756862"/>
    <w:rsid w:val="0075724C"/>
    <w:rsid w:val="007574B6"/>
    <w:rsid w:val="0075759D"/>
    <w:rsid w:val="00757804"/>
    <w:rsid w:val="00757816"/>
    <w:rsid w:val="00757888"/>
    <w:rsid w:val="0076005B"/>
    <w:rsid w:val="0076080F"/>
    <w:rsid w:val="007613E0"/>
    <w:rsid w:val="00761682"/>
    <w:rsid w:val="0076193B"/>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D0E"/>
    <w:rsid w:val="00771D03"/>
    <w:rsid w:val="007721F6"/>
    <w:rsid w:val="0077222A"/>
    <w:rsid w:val="007722FB"/>
    <w:rsid w:val="00773527"/>
    <w:rsid w:val="00773710"/>
    <w:rsid w:val="0077461E"/>
    <w:rsid w:val="00774B29"/>
    <w:rsid w:val="00774FCC"/>
    <w:rsid w:val="00774FDB"/>
    <w:rsid w:val="00775400"/>
    <w:rsid w:val="007755CF"/>
    <w:rsid w:val="00775F69"/>
    <w:rsid w:val="00776400"/>
    <w:rsid w:val="00776AB6"/>
    <w:rsid w:val="00776D0A"/>
    <w:rsid w:val="00776F6E"/>
    <w:rsid w:val="00777341"/>
    <w:rsid w:val="007779BD"/>
    <w:rsid w:val="007779D2"/>
    <w:rsid w:val="00777C4C"/>
    <w:rsid w:val="00780336"/>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BEA"/>
    <w:rsid w:val="00785FA4"/>
    <w:rsid w:val="00785FFD"/>
    <w:rsid w:val="007860AC"/>
    <w:rsid w:val="00786B23"/>
    <w:rsid w:val="00786B4D"/>
    <w:rsid w:val="00786FA0"/>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AB"/>
    <w:rsid w:val="007944F3"/>
    <w:rsid w:val="00794B31"/>
    <w:rsid w:val="00794DA9"/>
    <w:rsid w:val="00794F8C"/>
    <w:rsid w:val="00795438"/>
    <w:rsid w:val="00795520"/>
    <w:rsid w:val="00795698"/>
    <w:rsid w:val="00795707"/>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00D"/>
    <w:rsid w:val="007A1143"/>
    <w:rsid w:val="007A14EE"/>
    <w:rsid w:val="007A16D3"/>
    <w:rsid w:val="007A17C0"/>
    <w:rsid w:val="007A1CA8"/>
    <w:rsid w:val="007A1E47"/>
    <w:rsid w:val="007A2143"/>
    <w:rsid w:val="007A2217"/>
    <w:rsid w:val="007A2429"/>
    <w:rsid w:val="007A254D"/>
    <w:rsid w:val="007A269B"/>
    <w:rsid w:val="007A28E3"/>
    <w:rsid w:val="007A2D8B"/>
    <w:rsid w:val="007A2E6D"/>
    <w:rsid w:val="007A3150"/>
    <w:rsid w:val="007A3311"/>
    <w:rsid w:val="007A3C48"/>
    <w:rsid w:val="007A3E83"/>
    <w:rsid w:val="007A406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794"/>
    <w:rsid w:val="007B0A70"/>
    <w:rsid w:val="007B0AF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A57"/>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1175"/>
    <w:rsid w:val="007D1178"/>
    <w:rsid w:val="007D135F"/>
    <w:rsid w:val="007D168B"/>
    <w:rsid w:val="007D1A3E"/>
    <w:rsid w:val="007D1C41"/>
    <w:rsid w:val="007D1D75"/>
    <w:rsid w:val="007D1E10"/>
    <w:rsid w:val="007D25BC"/>
    <w:rsid w:val="007D2664"/>
    <w:rsid w:val="007D27D8"/>
    <w:rsid w:val="007D29C9"/>
    <w:rsid w:val="007D3707"/>
    <w:rsid w:val="007D422D"/>
    <w:rsid w:val="007D431C"/>
    <w:rsid w:val="007D537E"/>
    <w:rsid w:val="007D53FA"/>
    <w:rsid w:val="007D5ADB"/>
    <w:rsid w:val="007D5BB9"/>
    <w:rsid w:val="007D5CE8"/>
    <w:rsid w:val="007D5E2C"/>
    <w:rsid w:val="007D607F"/>
    <w:rsid w:val="007D60D6"/>
    <w:rsid w:val="007D633C"/>
    <w:rsid w:val="007D63B5"/>
    <w:rsid w:val="007D72D8"/>
    <w:rsid w:val="007D749E"/>
    <w:rsid w:val="007D7577"/>
    <w:rsid w:val="007D78CC"/>
    <w:rsid w:val="007D7D0C"/>
    <w:rsid w:val="007D7DF7"/>
    <w:rsid w:val="007D7E12"/>
    <w:rsid w:val="007E0707"/>
    <w:rsid w:val="007E0F05"/>
    <w:rsid w:val="007E0F89"/>
    <w:rsid w:val="007E10A2"/>
    <w:rsid w:val="007E1800"/>
    <w:rsid w:val="007E1AF5"/>
    <w:rsid w:val="007E1D1A"/>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5C"/>
    <w:rsid w:val="007E65C8"/>
    <w:rsid w:val="007E676D"/>
    <w:rsid w:val="007E697B"/>
    <w:rsid w:val="007E6F88"/>
    <w:rsid w:val="007E6F89"/>
    <w:rsid w:val="007E73A5"/>
    <w:rsid w:val="007E744B"/>
    <w:rsid w:val="007E78ED"/>
    <w:rsid w:val="007E79B7"/>
    <w:rsid w:val="007E7C77"/>
    <w:rsid w:val="007E7F04"/>
    <w:rsid w:val="007F0010"/>
    <w:rsid w:val="007F0318"/>
    <w:rsid w:val="007F054F"/>
    <w:rsid w:val="007F0561"/>
    <w:rsid w:val="007F11B1"/>
    <w:rsid w:val="007F1601"/>
    <w:rsid w:val="007F178B"/>
    <w:rsid w:val="007F191A"/>
    <w:rsid w:val="007F1E58"/>
    <w:rsid w:val="007F2505"/>
    <w:rsid w:val="007F26D2"/>
    <w:rsid w:val="007F2EC7"/>
    <w:rsid w:val="007F428C"/>
    <w:rsid w:val="007F4743"/>
    <w:rsid w:val="007F47B9"/>
    <w:rsid w:val="007F4B73"/>
    <w:rsid w:val="007F4E2D"/>
    <w:rsid w:val="007F4E58"/>
    <w:rsid w:val="007F530F"/>
    <w:rsid w:val="007F5862"/>
    <w:rsid w:val="007F5B6F"/>
    <w:rsid w:val="007F5BFF"/>
    <w:rsid w:val="007F5C05"/>
    <w:rsid w:val="007F613D"/>
    <w:rsid w:val="007F6147"/>
    <w:rsid w:val="007F6149"/>
    <w:rsid w:val="007F66AB"/>
    <w:rsid w:val="007F6E62"/>
    <w:rsid w:val="007F6F2C"/>
    <w:rsid w:val="007F71BF"/>
    <w:rsid w:val="007F7267"/>
    <w:rsid w:val="007F75EA"/>
    <w:rsid w:val="007F76A8"/>
    <w:rsid w:val="007F7837"/>
    <w:rsid w:val="007F7927"/>
    <w:rsid w:val="007F79E4"/>
    <w:rsid w:val="0080008B"/>
    <w:rsid w:val="008000BB"/>
    <w:rsid w:val="008003F4"/>
    <w:rsid w:val="00800866"/>
    <w:rsid w:val="00800E28"/>
    <w:rsid w:val="008015F6"/>
    <w:rsid w:val="0080185A"/>
    <w:rsid w:val="00801D6B"/>
    <w:rsid w:val="00802328"/>
    <w:rsid w:val="00802681"/>
    <w:rsid w:val="00802826"/>
    <w:rsid w:val="00802902"/>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C5E"/>
    <w:rsid w:val="00806CFE"/>
    <w:rsid w:val="00806D09"/>
    <w:rsid w:val="00806D1B"/>
    <w:rsid w:val="00806FAA"/>
    <w:rsid w:val="00807867"/>
    <w:rsid w:val="00807C0E"/>
    <w:rsid w:val="00807D08"/>
    <w:rsid w:val="00807D90"/>
    <w:rsid w:val="00807DD9"/>
    <w:rsid w:val="00807F2A"/>
    <w:rsid w:val="008100AB"/>
    <w:rsid w:val="00810703"/>
    <w:rsid w:val="00810C30"/>
    <w:rsid w:val="008111AC"/>
    <w:rsid w:val="0081122A"/>
    <w:rsid w:val="0081151D"/>
    <w:rsid w:val="008115F0"/>
    <w:rsid w:val="00811A51"/>
    <w:rsid w:val="00811B94"/>
    <w:rsid w:val="00811DBB"/>
    <w:rsid w:val="00811E52"/>
    <w:rsid w:val="00811F24"/>
    <w:rsid w:val="00812C2B"/>
    <w:rsid w:val="00812FA2"/>
    <w:rsid w:val="00813291"/>
    <w:rsid w:val="00813623"/>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32"/>
    <w:rsid w:val="00817A7B"/>
    <w:rsid w:val="00817B42"/>
    <w:rsid w:val="00817CA1"/>
    <w:rsid w:val="00817F8A"/>
    <w:rsid w:val="00820081"/>
    <w:rsid w:val="008200C5"/>
    <w:rsid w:val="00820760"/>
    <w:rsid w:val="008209D5"/>
    <w:rsid w:val="008209F6"/>
    <w:rsid w:val="0082166D"/>
    <w:rsid w:val="0082187B"/>
    <w:rsid w:val="0082286F"/>
    <w:rsid w:val="008228AE"/>
    <w:rsid w:val="008231BB"/>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445"/>
    <w:rsid w:val="00832EB7"/>
    <w:rsid w:val="0083315D"/>
    <w:rsid w:val="00833546"/>
    <w:rsid w:val="00833954"/>
    <w:rsid w:val="008339F7"/>
    <w:rsid w:val="00834245"/>
    <w:rsid w:val="00834B6E"/>
    <w:rsid w:val="00834DBA"/>
    <w:rsid w:val="00835652"/>
    <w:rsid w:val="00835813"/>
    <w:rsid w:val="00835865"/>
    <w:rsid w:val="00836073"/>
    <w:rsid w:val="00836153"/>
    <w:rsid w:val="00836495"/>
    <w:rsid w:val="00836B62"/>
    <w:rsid w:val="0083713F"/>
    <w:rsid w:val="008378F8"/>
    <w:rsid w:val="00837A1B"/>
    <w:rsid w:val="00840937"/>
    <w:rsid w:val="00840BBA"/>
    <w:rsid w:val="00840DF4"/>
    <w:rsid w:val="00840E9A"/>
    <w:rsid w:val="00840F56"/>
    <w:rsid w:val="00841AEF"/>
    <w:rsid w:val="00841B0E"/>
    <w:rsid w:val="00841BEA"/>
    <w:rsid w:val="00841D77"/>
    <w:rsid w:val="0084213A"/>
    <w:rsid w:val="008422A1"/>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CD2"/>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184A"/>
    <w:rsid w:val="008528FD"/>
    <w:rsid w:val="00852ED5"/>
    <w:rsid w:val="00853047"/>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547"/>
    <w:rsid w:val="00861754"/>
    <w:rsid w:val="00861DB4"/>
    <w:rsid w:val="008620F9"/>
    <w:rsid w:val="0086265F"/>
    <w:rsid w:val="00862A41"/>
    <w:rsid w:val="00862D98"/>
    <w:rsid w:val="00862FE4"/>
    <w:rsid w:val="00863443"/>
    <w:rsid w:val="008638B4"/>
    <w:rsid w:val="00863A77"/>
    <w:rsid w:val="00863C4E"/>
    <w:rsid w:val="00863CC9"/>
    <w:rsid w:val="00863F54"/>
    <w:rsid w:val="008641E7"/>
    <w:rsid w:val="00864335"/>
    <w:rsid w:val="008652E9"/>
    <w:rsid w:val="00865352"/>
    <w:rsid w:val="008657AF"/>
    <w:rsid w:val="00865BF6"/>
    <w:rsid w:val="00865C47"/>
    <w:rsid w:val="00865E15"/>
    <w:rsid w:val="00866170"/>
    <w:rsid w:val="00866511"/>
    <w:rsid w:val="008668EE"/>
    <w:rsid w:val="00866A3B"/>
    <w:rsid w:val="00866B65"/>
    <w:rsid w:val="00866B67"/>
    <w:rsid w:val="008670F1"/>
    <w:rsid w:val="00867401"/>
    <w:rsid w:val="00867437"/>
    <w:rsid w:val="0086756C"/>
    <w:rsid w:val="00867609"/>
    <w:rsid w:val="00867EB2"/>
    <w:rsid w:val="00867EFC"/>
    <w:rsid w:val="008700E2"/>
    <w:rsid w:val="00870333"/>
    <w:rsid w:val="008703B4"/>
    <w:rsid w:val="008703EA"/>
    <w:rsid w:val="0087086D"/>
    <w:rsid w:val="00870EAA"/>
    <w:rsid w:val="008710FD"/>
    <w:rsid w:val="00871695"/>
    <w:rsid w:val="00871E53"/>
    <w:rsid w:val="0087230B"/>
    <w:rsid w:val="00872482"/>
    <w:rsid w:val="00872736"/>
    <w:rsid w:val="008730EE"/>
    <w:rsid w:val="0087316A"/>
    <w:rsid w:val="00873464"/>
    <w:rsid w:val="0087389F"/>
    <w:rsid w:val="00873D12"/>
    <w:rsid w:val="00873D9B"/>
    <w:rsid w:val="00873DBE"/>
    <w:rsid w:val="008745CE"/>
    <w:rsid w:val="00874D8C"/>
    <w:rsid w:val="008751A9"/>
    <w:rsid w:val="00875422"/>
    <w:rsid w:val="0087590E"/>
    <w:rsid w:val="00876300"/>
    <w:rsid w:val="00876639"/>
    <w:rsid w:val="0087671C"/>
    <w:rsid w:val="00876CD9"/>
    <w:rsid w:val="00876F1F"/>
    <w:rsid w:val="00876FF2"/>
    <w:rsid w:val="00877445"/>
    <w:rsid w:val="0087749D"/>
    <w:rsid w:val="0087793B"/>
    <w:rsid w:val="00877942"/>
    <w:rsid w:val="0087798E"/>
    <w:rsid w:val="00877F43"/>
    <w:rsid w:val="008800DF"/>
    <w:rsid w:val="00880132"/>
    <w:rsid w:val="0088061F"/>
    <w:rsid w:val="00880901"/>
    <w:rsid w:val="00880D63"/>
    <w:rsid w:val="00880F23"/>
    <w:rsid w:val="0088103E"/>
    <w:rsid w:val="008813EC"/>
    <w:rsid w:val="0088152C"/>
    <w:rsid w:val="0088177D"/>
    <w:rsid w:val="00881AEC"/>
    <w:rsid w:val="008822FE"/>
    <w:rsid w:val="0088262F"/>
    <w:rsid w:val="0088266F"/>
    <w:rsid w:val="0088282B"/>
    <w:rsid w:val="00882B52"/>
    <w:rsid w:val="00883A21"/>
    <w:rsid w:val="00883E66"/>
    <w:rsid w:val="00883E74"/>
    <w:rsid w:val="00884132"/>
    <w:rsid w:val="008849A4"/>
    <w:rsid w:val="00884AC3"/>
    <w:rsid w:val="00884BA4"/>
    <w:rsid w:val="008850DE"/>
    <w:rsid w:val="00885711"/>
    <w:rsid w:val="00885744"/>
    <w:rsid w:val="008857A8"/>
    <w:rsid w:val="00885973"/>
    <w:rsid w:val="00885EDC"/>
    <w:rsid w:val="008863FC"/>
    <w:rsid w:val="00886406"/>
    <w:rsid w:val="008870AD"/>
    <w:rsid w:val="0088778C"/>
    <w:rsid w:val="00887A81"/>
    <w:rsid w:val="00887C0D"/>
    <w:rsid w:val="00887C98"/>
    <w:rsid w:val="008901ED"/>
    <w:rsid w:val="0089065C"/>
    <w:rsid w:val="00890BDE"/>
    <w:rsid w:val="00890CD6"/>
    <w:rsid w:val="00890D5C"/>
    <w:rsid w:val="00890F03"/>
    <w:rsid w:val="00890F31"/>
    <w:rsid w:val="00891297"/>
    <w:rsid w:val="00891379"/>
    <w:rsid w:val="008916DE"/>
    <w:rsid w:val="00891A5B"/>
    <w:rsid w:val="00891DB0"/>
    <w:rsid w:val="00892671"/>
    <w:rsid w:val="0089294D"/>
    <w:rsid w:val="00892BAD"/>
    <w:rsid w:val="00893B3C"/>
    <w:rsid w:val="00893F62"/>
    <w:rsid w:val="00894545"/>
    <w:rsid w:val="00894601"/>
    <w:rsid w:val="00894691"/>
    <w:rsid w:val="00894718"/>
    <w:rsid w:val="00894BB8"/>
    <w:rsid w:val="00894EF0"/>
    <w:rsid w:val="008956C3"/>
    <w:rsid w:val="0089592E"/>
    <w:rsid w:val="00895E7D"/>
    <w:rsid w:val="008961EF"/>
    <w:rsid w:val="00896418"/>
    <w:rsid w:val="008969F7"/>
    <w:rsid w:val="0089732B"/>
    <w:rsid w:val="00897597"/>
    <w:rsid w:val="00897992"/>
    <w:rsid w:val="00897CF3"/>
    <w:rsid w:val="00897E58"/>
    <w:rsid w:val="008A0240"/>
    <w:rsid w:val="008A0A58"/>
    <w:rsid w:val="008A14D2"/>
    <w:rsid w:val="008A162F"/>
    <w:rsid w:val="008A187E"/>
    <w:rsid w:val="008A1B92"/>
    <w:rsid w:val="008A1D5D"/>
    <w:rsid w:val="008A1EFA"/>
    <w:rsid w:val="008A2493"/>
    <w:rsid w:val="008A268F"/>
    <w:rsid w:val="008A339D"/>
    <w:rsid w:val="008A352F"/>
    <w:rsid w:val="008A3635"/>
    <w:rsid w:val="008A3A59"/>
    <w:rsid w:val="008A3F8B"/>
    <w:rsid w:val="008A4324"/>
    <w:rsid w:val="008A4893"/>
    <w:rsid w:val="008A4B26"/>
    <w:rsid w:val="008A4E4E"/>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43"/>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69F"/>
    <w:rsid w:val="008B78FC"/>
    <w:rsid w:val="008B7FD4"/>
    <w:rsid w:val="008C08EC"/>
    <w:rsid w:val="008C09A1"/>
    <w:rsid w:val="008C116A"/>
    <w:rsid w:val="008C1588"/>
    <w:rsid w:val="008C17B3"/>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137"/>
    <w:rsid w:val="008D528C"/>
    <w:rsid w:val="008D54A1"/>
    <w:rsid w:val="008D5576"/>
    <w:rsid w:val="008D5787"/>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2919"/>
    <w:rsid w:val="008E2B0F"/>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185"/>
    <w:rsid w:val="008F0293"/>
    <w:rsid w:val="008F0882"/>
    <w:rsid w:val="008F0AAC"/>
    <w:rsid w:val="008F0FB5"/>
    <w:rsid w:val="008F1039"/>
    <w:rsid w:val="008F11E2"/>
    <w:rsid w:val="008F1374"/>
    <w:rsid w:val="008F153D"/>
    <w:rsid w:val="008F194E"/>
    <w:rsid w:val="008F1E5B"/>
    <w:rsid w:val="008F208D"/>
    <w:rsid w:val="008F251F"/>
    <w:rsid w:val="008F2794"/>
    <w:rsid w:val="008F2E9F"/>
    <w:rsid w:val="008F30B0"/>
    <w:rsid w:val="008F335F"/>
    <w:rsid w:val="008F339C"/>
    <w:rsid w:val="008F34C7"/>
    <w:rsid w:val="008F3A6F"/>
    <w:rsid w:val="008F3C2F"/>
    <w:rsid w:val="008F3D58"/>
    <w:rsid w:val="008F40F6"/>
    <w:rsid w:val="008F43F1"/>
    <w:rsid w:val="008F45CB"/>
    <w:rsid w:val="008F4D09"/>
    <w:rsid w:val="008F4DCA"/>
    <w:rsid w:val="008F4E62"/>
    <w:rsid w:val="008F4EFA"/>
    <w:rsid w:val="008F54B6"/>
    <w:rsid w:val="008F5A5E"/>
    <w:rsid w:val="008F5C47"/>
    <w:rsid w:val="008F632A"/>
    <w:rsid w:val="008F68E6"/>
    <w:rsid w:val="008F6F73"/>
    <w:rsid w:val="008F7103"/>
    <w:rsid w:val="008F758B"/>
    <w:rsid w:val="008F77D2"/>
    <w:rsid w:val="008F786F"/>
    <w:rsid w:val="008F7AB7"/>
    <w:rsid w:val="008F7E4E"/>
    <w:rsid w:val="00900362"/>
    <w:rsid w:val="0090040B"/>
    <w:rsid w:val="0090068F"/>
    <w:rsid w:val="0090092A"/>
    <w:rsid w:val="00900A98"/>
    <w:rsid w:val="00900CF0"/>
    <w:rsid w:val="009016CF"/>
    <w:rsid w:val="00901781"/>
    <w:rsid w:val="00902599"/>
    <w:rsid w:val="0090287E"/>
    <w:rsid w:val="00902E1F"/>
    <w:rsid w:val="009035AD"/>
    <w:rsid w:val="0090378A"/>
    <w:rsid w:val="00903CA4"/>
    <w:rsid w:val="00903CE2"/>
    <w:rsid w:val="00903DBE"/>
    <w:rsid w:val="00904209"/>
    <w:rsid w:val="00904696"/>
    <w:rsid w:val="009047D4"/>
    <w:rsid w:val="00904A47"/>
    <w:rsid w:val="00904EE5"/>
    <w:rsid w:val="0090528A"/>
    <w:rsid w:val="00905329"/>
    <w:rsid w:val="0090597C"/>
    <w:rsid w:val="00905982"/>
    <w:rsid w:val="0090599C"/>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2FCE"/>
    <w:rsid w:val="009139DB"/>
    <w:rsid w:val="00913A8D"/>
    <w:rsid w:val="00913B3D"/>
    <w:rsid w:val="009149D6"/>
    <w:rsid w:val="00914E85"/>
    <w:rsid w:val="00915321"/>
    <w:rsid w:val="00915348"/>
    <w:rsid w:val="009159B0"/>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22C"/>
    <w:rsid w:val="00921B8F"/>
    <w:rsid w:val="00921E2F"/>
    <w:rsid w:val="00922496"/>
    <w:rsid w:val="0092254D"/>
    <w:rsid w:val="00922726"/>
    <w:rsid w:val="009228E7"/>
    <w:rsid w:val="009229A0"/>
    <w:rsid w:val="00922ABF"/>
    <w:rsid w:val="00922C75"/>
    <w:rsid w:val="00922C98"/>
    <w:rsid w:val="00922EE5"/>
    <w:rsid w:val="009233EB"/>
    <w:rsid w:val="0092381D"/>
    <w:rsid w:val="00923854"/>
    <w:rsid w:val="00923971"/>
    <w:rsid w:val="009239DA"/>
    <w:rsid w:val="00923A62"/>
    <w:rsid w:val="00923F8E"/>
    <w:rsid w:val="009241F5"/>
    <w:rsid w:val="0092440D"/>
    <w:rsid w:val="009248A2"/>
    <w:rsid w:val="0092496F"/>
    <w:rsid w:val="00924D04"/>
    <w:rsid w:val="00924D41"/>
    <w:rsid w:val="009257D9"/>
    <w:rsid w:val="00925A73"/>
    <w:rsid w:val="00925AB6"/>
    <w:rsid w:val="0092611B"/>
    <w:rsid w:val="0092644F"/>
    <w:rsid w:val="00926485"/>
    <w:rsid w:val="00926B79"/>
    <w:rsid w:val="00926E94"/>
    <w:rsid w:val="009272CA"/>
    <w:rsid w:val="009275BA"/>
    <w:rsid w:val="00927B51"/>
    <w:rsid w:val="00930110"/>
    <w:rsid w:val="0093075B"/>
    <w:rsid w:val="00930904"/>
    <w:rsid w:val="009314F6"/>
    <w:rsid w:val="009316D9"/>
    <w:rsid w:val="00931C2C"/>
    <w:rsid w:val="00931C95"/>
    <w:rsid w:val="009323B8"/>
    <w:rsid w:val="009327E7"/>
    <w:rsid w:val="009328F4"/>
    <w:rsid w:val="00932A7A"/>
    <w:rsid w:val="00932BF2"/>
    <w:rsid w:val="00933A64"/>
    <w:rsid w:val="00933E1D"/>
    <w:rsid w:val="009340A5"/>
    <w:rsid w:val="00934174"/>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CBC"/>
    <w:rsid w:val="00940E84"/>
    <w:rsid w:val="0094151E"/>
    <w:rsid w:val="0094165B"/>
    <w:rsid w:val="00941860"/>
    <w:rsid w:val="00941B93"/>
    <w:rsid w:val="00941DA8"/>
    <w:rsid w:val="00941DE9"/>
    <w:rsid w:val="009424F6"/>
    <w:rsid w:val="00942549"/>
    <w:rsid w:val="009425D8"/>
    <w:rsid w:val="009426E1"/>
    <w:rsid w:val="00942830"/>
    <w:rsid w:val="00942873"/>
    <w:rsid w:val="00942939"/>
    <w:rsid w:val="00942BD9"/>
    <w:rsid w:val="00942D2D"/>
    <w:rsid w:val="009431DC"/>
    <w:rsid w:val="0094373A"/>
    <w:rsid w:val="009437E7"/>
    <w:rsid w:val="0094382E"/>
    <w:rsid w:val="00944D19"/>
    <w:rsid w:val="00945260"/>
    <w:rsid w:val="0094531A"/>
    <w:rsid w:val="00945859"/>
    <w:rsid w:val="00945E83"/>
    <w:rsid w:val="009467EB"/>
    <w:rsid w:val="009468FA"/>
    <w:rsid w:val="00947066"/>
    <w:rsid w:val="0094765A"/>
    <w:rsid w:val="00950351"/>
    <w:rsid w:val="009503D9"/>
    <w:rsid w:val="00950B48"/>
    <w:rsid w:val="00950D48"/>
    <w:rsid w:val="00951665"/>
    <w:rsid w:val="00951FFA"/>
    <w:rsid w:val="009522BE"/>
    <w:rsid w:val="009526AB"/>
    <w:rsid w:val="0095289E"/>
    <w:rsid w:val="00952987"/>
    <w:rsid w:val="00952AF8"/>
    <w:rsid w:val="00952B30"/>
    <w:rsid w:val="00952ED1"/>
    <w:rsid w:val="009531E3"/>
    <w:rsid w:val="009539F4"/>
    <w:rsid w:val="00954712"/>
    <w:rsid w:val="00954733"/>
    <w:rsid w:val="00954D1B"/>
    <w:rsid w:val="009553CB"/>
    <w:rsid w:val="00955BD2"/>
    <w:rsid w:val="00955D91"/>
    <w:rsid w:val="00955F4B"/>
    <w:rsid w:val="00956676"/>
    <w:rsid w:val="009568AD"/>
    <w:rsid w:val="009569B8"/>
    <w:rsid w:val="00956ED7"/>
    <w:rsid w:val="009570CF"/>
    <w:rsid w:val="009578C2"/>
    <w:rsid w:val="009579CD"/>
    <w:rsid w:val="00957D91"/>
    <w:rsid w:val="0096073E"/>
    <w:rsid w:val="00960C30"/>
    <w:rsid w:val="00961359"/>
    <w:rsid w:val="009613BC"/>
    <w:rsid w:val="0096162F"/>
    <w:rsid w:val="00961E36"/>
    <w:rsid w:val="00961F37"/>
    <w:rsid w:val="0096273E"/>
    <w:rsid w:val="0096279C"/>
    <w:rsid w:val="00962C35"/>
    <w:rsid w:val="00962DA7"/>
    <w:rsid w:val="00962E1C"/>
    <w:rsid w:val="00963483"/>
    <w:rsid w:val="00963904"/>
    <w:rsid w:val="009648A8"/>
    <w:rsid w:val="00964AFB"/>
    <w:rsid w:val="00964D0F"/>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43F"/>
    <w:rsid w:val="009707F3"/>
    <w:rsid w:val="009708A5"/>
    <w:rsid w:val="00970A4A"/>
    <w:rsid w:val="00970D7F"/>
    <w:rsid w:val="00971684"/>
    <w:rsid w:val="00971DD1"/>
    <w:rsid w:val="00972131"/>
    <w:rsid w:val="009721C9"/>
    <w:rsid w:val="00972896"/>
    <w:rsid w:val="009729FC"/>
    <w:rsid w:val="00972CE3"/>
    <w:rsid w:val="00972D71"/>
    <w:rsid w:val="00972F9B"/>
    <w:rsid w:val="00973433"/>
    <w:rsid w:val="0097372E"/>
    <w:rsid w:val="0097383B"/>
    <w:rsid w:val="00973BC7"/>
    <w:rsid w:val="00973CC9"/>
    <w:rsid w:val="00974273"/>
    <w:rsid w:val="00974345"/>
    <w:rsid w:val="009743E8"/>
    <w:rsid w:val="00974723"/>
    <w:rsid w:val="00975172"/>
    <w:rsid w:val="00975A13"/>
    <w:rsid w:val="00975A82"/>
    <w:rsid w:val="00975DEC"/>
    <w:rsid w:val="0097659F"/>
    <w:rsid w:val="009766F7"/>
    <w:rsid w:val="00976C6D"/>
    <w:rsid w:val="009776F2"/>
    <w:rsid w:val="00977A24"/>
    <w:rsid w:val="00980110"/>
    <w:rsid w:val="0098016F"/>
    <w:rsid w:val="00980BD7"/>
    <w:rsid w:val="00980DBD"/>
    <w:rsid w:val="00980F43"/>
    <w:rsid w:val="00980FA6"/>
    <w:rsid w:val="0098107F"/>
    <w:rsid w:val="0098163E"/>
    <w:rsid w:val="00981C85"/>
    <w:rsid w:val="00981CA0"/>
    <w:rsid w:val="00981D9C"/>
    <w:rsid w:val="00981DC3"/>
    <w:rsid w:val="00982E50"/>
    <w:rsid w:val="0098375B"/>
    <w:rsid w:val="00983ECE"/>
    <w:rsid w:val="00984320"/>
    <w:rsid w:val="00984425"/>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957"/>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3F0C"/>
    <w:rsid w:val="009A40E1"/>
    <w:rsid w:val="009A4128"/>
    <w:rsid w:val="009A4A02"/>
    <w:rsid w:val="009A4DAD"/>
    <w:rsid w:val="009A4E11"/>
    <w:rsid w:val="009A54E4"/>
    <w:rsid w:val="009A5720"/>
    <w:rsid w:val="009A5C69"/>
    <w:rsid w:val="009A6033"/>
    <w:rsid w:val="009A6C87"/>
    <w:rsid w:val="009A6E2D"/>
    <w:rsid w:val="009A7541"/>
    <w:rsid w:val="009A7903"/>
    <w:rsid w:val="009A7B31"/>
    <w:rsid w:val="009A7C69"/>
    <w:rsid w:val="009B0055"/>
    <w:rsid w:val="009B02BE"/>
    <w:rsid w:val="009B06B3"/>
    <w:rsid w:val="009B0949"/>
    <w:rsid w:val="009B0B36"/>
    <w:rsid w:val="009B0B66"/>
    <w:rsid w:val="009B0B80"/>
    <w:rsid w:val="009B0C33"/>
    <w:rsid w:val="009B0D9A"/>
    <w:rsid w:val="009B16A9"/>
    <w:rsid w:val="009B16E9"/>
    <w:rsid w:val="009B1D1A"/>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28D"/>
    <w:rsid w:val="009C1D17"/>
    <w:rsid w:val="009C2041"/>
    <w:rsid w:val="009C22C0"/>
    <w:rsid w:val="009C24BD"/>
    <w:rsid w:val="009C26B6"/>
    <w:rsid w:val="009C271C"/>
    <w:rsid w:val="009C2A1D"/>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076"/>
    <w:rsid w:val="009C7962"/>
    <w:rsid w:val="009C79DB"/>
    <w:rsid w:val="009C7A88"/>
    <w:rsid w:val="009C7F8E"/>
    <w:rsid w:val="009D074D"/>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0AC"/>
    <w:rsid w:val="009E41FB"/>
    <w:rsid w:val="009E4216"/>
    <w:rsid w:val="009E4400"/>
    <w:rsid w:val="009E4C05"/>
    <w:rsid w:val="009E4EAF"/>
    <w:rsid w:val="009E4FCB"/>
    <w:rsid w:val="009E50D5"/>
    <w:rsid w:val="009E51D1"/>
    <w:rsid w:val="009E530C"/>
    <w:rsid w:val="009E58A4"/>
    <w:rsid w:val="009E5B24"/>
    <w:rsid w:val="009E61EB"/>
    <w:rsid w:val="009E641B"/>
    <w:rsid w:val="009E6482"/>
    <w:rsid w:val="009E68EB"/>
    <w:rsid w:val="009E6EA7"/>
    <w:rsid w:val="009E7F98"/>
    <w:rsid w:val="009F079A"/>
    <w:rsid w:val="009F0911"/>
    <w:rsid w:val="009F0916"/>
    <w:rsid w:val="009F0CF2"/>
    <w:rsid w:val="009F1462"/>
    <w:rsid w:val="009F1698"/>
    <w:rsid w:val="009F17F5"/>
    <w:rsid w:val="009F1815"/>
    <w:rsid w:val="009F1871"/>
    <w:rsid w:val="009F1DF7"/>
    <w:rsid w:val="009F2359"/>
    <w:rsid w:val="009F2374"/>
    <w:rsid w:val="009F24BB"/>
    <w:rsid w:val="009F29A5"/>
    <w:rsid w:val="009F2CD4"/>
    <w:rsid w:val="009F2D00"/>
    <w:rsid w:val="009F2EB1"/>
    <w:rsid w:val="009F3450"/>
    <w:rsid w:val="009F35CC"/>
    <w:rsid w:val="009F3DA6"/>
    <w:rsid w:val="009F3E88"/>
    <w:rsid w:val="009F4284"/>
    <w:rsid w:val="009F43AD"/>
    <w:rsid w:val="009F43FF"/>
    <w:rsid w:val="009F4492"/>
    <w:rsid w:val="009F498F"/>
    <w:rsid w:val="009F49E0"/>
    <w:rsid w:val="009F4E8D"/>
    <w:rsid w:val="009F4EEB"/>
    <w:rsid w:val="009F4EFA"/>
    <w:rsid w:val="009F5527"/>
    <w:rsid w:val="009F595A"/>
    <w:rsid w:val="009F5E62"/>
    <w:rsid w:val="009F6097"/>
    <w:rsid w:val="009F66BB"/>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44"/>
    <w:rsid w:val="00A02C6D"/>
    <w:rsid w:val="00A02D85"/>
    <w:rsid w:val="00A02FD4"/>
    <w:rsid w:val="00A0399A"/>
    <w:rsid w:val="00A03C08"/>
    <w:rsid w:val="00A03D3B"/>
    <w:rsid w:val="00A04051"/>
    <w:rsid w:val="00A047EF"/>
    <w:rsid w:val="00A04831"/>
    <w:rsid w:val="00A05941"/>
    <w:rsid w:val="00A05D0A"/>
    <w:rsid w:val="00A06478"/>
    <w:rsid w:val="00A066FF"/>
    <w:rsid w:val="00A06FDC"/>
    <w:rsid w:val="00A0705C"/>
    <w:rsid w:val="00A0754E"/>
    <w:rsid w:val="00A07C34"/>
    <w:rsid w:val="00A07DC2"/>
    <w:rsid w:val="00A07E4E"/>
    <w:rsid w:val="00A10040"/>
    <w:rsid w:val="00A1008C"/>
    <w:rsid w:val="00A104C7"/>
    <w:rsid w:val="00A107E4"/>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17E3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43C"/>
    <w:rsid w:val="00A255F7"/>
    <w:rsid w:val="00A25ACC"/>
    <w:rsid w:val="00A25BA2"/>
    <w:rsid w:val="00A25D72"/>
    <w:rsid w:val="00A25E97"/>
    <w:rsid w:val="00A25F4E"/>
    <w:rsid w:val="00A26E62"/>
    <w:rsid w:val="00A27817"/>
    <w:rsid w:val="00A278EE"/>
    <w:rsid w:val="00A279D5"/>
    <w:rsid w:val="00A27A01"/>
    <w:rsid w:val="00A30372"/>
    <w:rsid w:val="00A304EE"/>
    <w:rsid w:val="00A305B2"/>
    <w:rsid w:val="00A30CFC"/>
    <w:rsid w:val="00A30DE2"/>
    <w:rsid w:val="00A30FD2"/>
    <w:rsid w:val="00A3116C"/>
    <w:rsid w:val="00A31321"/>
    <w:rsid w:val="00A3142D"/>
    <w:rsid w:val="00A31746"/>
    <w:rsid w:val="00A31F26"/>
    <w:rsid w:val="00A31FB4"/>
    <w:rsid w:val="00A3238E"/>
    <w:rsid w:val="00A327B6"/>
    <w:rsid w:val="00A3299E"/>
    <w:rsid w:val="00A32D7F"/>
    <w:rsid w:val="00A32DA4"/>
    <w:rsid w:val="00A32E76"/>
    <w:rsid w:val="00A33960"/>
    <w:rsid w:val="00A33BB9"/>
    <w:rsid w:val="00A34090"/>
    <w:rsid w:val="00A34525"/>
    <w:rsid w:val="00A34985"/>
    <w:rsid w:val="00A34B8D"/>
    <w:rsid w:val="00A351C5"/>
    <w:rsid w:val="00A3531E"/>
    <w:rsid w:val="00A35818"/>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4C3"/>
    <w:rsid w:val="00A41688"/>
    <w:rsid w:val="00A41865"/>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5D48"/>
    <w:rsid w:val="00A45FF4"/>
    <w:rsid w:val="00A46065"/>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8B3"/>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3C9"/>
    <w:rsid w:val="00A64C9B"/>
    <w:rsid w:val="00A64E32"/>
    <w:rsid w:val="00A65C82"/>
    <w:rsid w:val="00A65E27"/>
    <w:rsid w:val="00A66C63"/>
    <w:rsid w:val="00A66DD7"/>
    <w:rsid w:val="00A67649"/>
    <w:rsid w:val="00A70100"/>
    <w:rsid w:val="00A7072C"/>
    <w:rsid w:val="00A70BFB"/>
    <w:rsid w:val="00A714FD"/>
    <w:rsid w:val="00A721B3"/>
    <w:rsid w:val="00A73044"/>
    <w:rsid w:val="00A732C7"/>
    <w:rsid w:val="00A73B3B"/>
    <w:rsid w:val="00A7406D"/>
    <w:rsid w:val="00A75617"/>
    <w:rsid w:val="00A7595A"/>
    <w:rsid w:val="00A759B1"/>
    <w:rsid w:val="00A759F4"/>
    <w:rsid w:val="00A75A53"/>
    <w:rsid w:val="00A75ABF"/>
    <w:rsid w:val="00A75EF0"/>
    <w:rsid w:val="00A7608E"/>
    <w:rsid w:val="00A76870"/>
    <w:rsid w:val="00A76A13"/>
    <w:rsid w:val="00A77313"/>
    <w:rsid w:val="00A7745E"/>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B6B"/>
    <w:rsid w:val="00A81F79"/>
    <w:rsid w:val="00A8208F"/>
    <w:rsid w:val="00A82933"/>
    <w:rsid w:val="00A82D95"/>
    <w:rsid w:val="00A82DE9"/>
    <w:rsid w:val="00A83177"/>
    <w:rsid w:val="00A835D8"/>
    <w:rsid w:val="00A83CF4"/>
    <w:rsid w:val="00A840FC"/>
    <w:rsid w:val="00A84681"/>
    <w:rsid w:val="00A8479F"/>
    <w:rsid w:val="00A855F0"/>
    <w:rsid w:val="00A8605D"/>
    <w:rsid w:val="00A86572"/>
    <w:rsid w:val="00A86ED8"/>
    <w:rsid w:val="00A8712F"/>
    <w:rsid w:val="00A8761D"/>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B80"/>
    <w:rsid w:val="00A96D52"/>
    <w:rsid w:val="00A96DF7"/>
    <w:rsid w:val="00A96EA8"/>
    <w:rsid w:val="00A97065"/>
    <w:rsid w:val="00A970E4"/>
    <w:rsid w:val="00A973EB"/>
    <w:rsid w:val="00A97EAB"/>
    <w:rsid w:val="00AA0384"/>
    <w:rsid w:val="00AA11F5"/>
    <w:rsid w:val="00AA135C"/>
    <w:rsid w:val="00AA1637"/>
    <w:rsid w:val="00AA17B0"/>
    <w:rsid w:val="00AA1918"/>
    <w:rsid w:val="00AA1CE6"/>
    <w:rsid w:val="00AA1DB6"/>
    <w:rsid w:val="00AA2702"/>
    <w:rsid w:val="00AA2BF5"/>
    <w:rsid w:val="00AA2C9E"/>
    <w:rsid w:val="00AA2DD6"/>
    <w:rsid w:val="00AA2F9A"/>
    <w:rsid w:val="00AA316F"/>
    <w:rsid w:val="00AA327E"/>
    <w:rsid w:val="00AA32CB"/>
    <w:rsid w:val="00AA3341"/>
    <w:rsid w:val="00AA33C0"/>
    <w:rsid w:val="00AA3E83"/>
    <w:rsid w:val="00AA41EC"/>
    <w:rsid w:val="00AA4684"/>
    <w:rsid w:val="00AA4A3B"/>
    <w:rsid w:val="00AA4A5F"/>
    <w:rsid w:val="00AA4AE8"/>
    <w:rsid w:val="00AA4E4C"/>
    <w:rsid w:val="00AA4E96"/>
    <w:rsid w:val="00AA4F2F"/>
    <w:rsid w:val="00AA69DD"/>
    <w:rsid w:val="00AA6B0E"/>
    <w:rsid w:val="00AA6C74"/>
    <w:rsid w:val="00AA6E80"/>
    <w:rsid w:val="00AA6EB3"/>
    <w:rsid w:val="00AA706A"/>
    <w:rsid w:val="00AA779E"/>
    <w:rsid w:val="00AA7DE4"/>
    <w:rsid w:val="00AB0116"/>
    <w:rsid w:val="00AB0601"/>
    <w:rsid w:val="00AB0AAB"/>
    <w:rsid w:val="00AB0ACC"/>
    <w:rsid w:val="00AB0C61"/>
    <w:rsid w:val="00AB0CAD"/>
    <w:rsid w:val="00AB0CEC"/>
    <w:rsid w:val="00AB0D47"/>
    <w:rsid w:val="00AB0D56"/>
    <w:rsid w:val="00AB115B"/>
    <w:rsid w:val="00AB1355"/>
    <w:rsid w:val="00AB19B9"/>
    <w:rsid w:val="00AB1E1C"/>
    <w:rsid w:val="00AB209B"/>
    <w:rsid w:val="00AB24BA"/>
    <w:rsid w:val="00AB24CC"/>
    <w:rsid w:val="00AB26DB"/>
    <w:rsid w:val="00AB3333"/>
    <w:rsid w:val="00AB35D1"/>
    <w:rsid w:val="00AB3CE1"/>
    <w:rsid w:val="00AB3D2F"/>
    <w:rsid w:val="00AB43FF"/>
    <w:rsid w:val="00AB4BFA"/>
    <w:rsid w:val="00AB4D7F"/>
    <w:rsid w:val="00AB63A5"/>
    <w:rsid w:val="00AB6741"/>
    <w:rsid w:val="00AB67B2"/>
    <w:rsid w:val="00AB7162"/>
    <w:rsid w:val="00AB72B2"/>
    <w:rsid w:val="00AB739F"/>
    <w:rsid w:val="00AB77F2"/>
    <w:rsid w:val="00AB78FE"/>
    <w:rsid w:val="00AB7BA9"/>
    <w:rsid w:val="00AC02CA"/>
    <w:rsid w:val="00AC035B"/>
    <w:rsid w:val="00AC092B"/>
    <w:rsid w:val="00AC0D49"/>
    <w:rsid w:val="00AC0D61"/>
    <w:rsid w:val="00AC0DD1"/>
    <w:rsid w:val="00AC0E91"/>
    <w:rsid w:val="00AC1436"/>
    <w:rsid w:val="00AC18F9"/>
    <w:rsid w:val="00AC1B21"/>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78A"/>
    <w:rsid w:val="00AC5878"/>
    <w:rsid w:val="00AC5962"/>
    <w:rsid w:val="00AC5F85"/>
    <w:rsid w:val="00AC6203"/>
    <w:rsid w:val="00AC63B8"/>
    <w:rsid w:val="00AC6498"/>
    <w:rsid w:val="00AC6512"/>
    <w:rsid w:val="00AC65AE"/>
    <w:rsid w:val="00AC6D30"/>
    <w:rsid w:val="00AC6D8F"/>
    <w:rsid w:val="00AC6E83"/>
    <w:rsid w:val="00AC6F37"/>
    <w:rsid w:val="00AC6FBD"/>
    <w:rsid w:val="00AC738B"/>
    <w:rsid w:val="00AC7435"/>
    <w:rsid w:val="00AC7890"/>
    <w:rsid w:val="00AC7CFC"/>
    <w:rsid w:val="00AC7F81"/>
    <w:rsid w:val="00AD0063"/>
    <w:rsid w:val="00AD014A"/>
    <w:rsid w:val="00AD01D7"/>
    <w:rsid w:val="00AD050E"/>
    <w:rsid w:val="00AD0880"/>
    <w:rsid w:val="00AD0B03"/>
    <w:rsid w:val="00AD16BC"/>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BE"/>
    <w:rsid w:val="00AD3B4E"/>
    <w:rsid w:val="00AD3B67"/>
    <w:rsid w:val="00AD3B6E"/>
    <w:rsid w:val="00AD4325"/>
    <w:rsid w:val="00AD45AA"/>
    <w:rsid w:val="00AD4946"/>
    <w:rsid w:val="00AD4CC5"/>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3E97"/>
    <w:rsid w:val="00AE407D"/>
    <w:rsid w:val="00AE40C8"/>
    <w:rsid w:val="00AE472A"/>
    <w:rsid w:val="00AE4929"/>
    <w:rsid w:val="00AE4F0C"/>
    <w:rsid w:val="00AE5685"/>
    <w:rsid w:val="00AE5CB5"/>
    <w:rsid w:val="00AE5CD8"/>
    <w:rsid w:val="00AE60EB"/>
    <w:rsid w:val="00AE6D0C"/>
    <w:rsid w:val="00AE749E"/>
    <w:rsid w:val="00AE759A"/>
    <w:rsid w:val="00AE7925"/>
    <w:rsid w:val="00AE79F4"/>
    <w:rsid w:val="00AE7CD3"/>
    <w:rsid w:val="00AE7DAC"/>
    <w:rsid w:val="00AF00B1"/>
    <w:rsid w:val="00AF02AA"/>
    <w:rsid w:val="00AF0511"/>
    <w:rsid w:val="00AF1428"/>
    <w:rsid w:val="00AF15EB"/>
    <w:rsid w:val="00AF1DB3"/>
    <w:rsid w:val="00AF214E"/>
    <w:rsid w:val="00AF2156"/>
    <w:rsid w:val="00AF2471"/>
    <w:rsid w:val="00AF3069"/>
    <w:rsid w:val="00AF334D"/>
    <w:rsid w:val="00AF3601"/>
    <w:rsid w:val="00AF3CA6"/>
    <w:rsid w:val="00AF3D72"/>
    <w:rsid w:val="00AF3FE0"/>
    <w:rsid w:val="00AF42FD"/>
    <w:rsid w:val="00AF4444"/>
    <w:rsid w:val="00AF4482"/>
    <w:rsid w:val="00AF464B"/>
    <w:rsid w:val="00AF4878"/>
    <w:rsid w:val="00AF4E5A"/>
    <w:rsid w:val="00AF5DAA"/>
    <w:rsid w:val="00AF63C1"/>
    <w:rsid w:val="00AF6D23"/>
    <w:rsid w:val="00AF6FEB"/>
    <w:rsid w:val="00AF70FD"/>
    <w:rsid w:val="00AF71B7"/>
    <w:rsid w:val="00AF750E"/>
    <w:rsid w:val="00AF7D1B"/>
    <w:rsid w:val="00B0011D"/>
    <w:rsid w:val="00B00285"/>
    <w:rsid w:val="00B005BE"/>
    <w:rsid w:val="00B0067E"/>
    <w:rsid w:val="00B006CC"/>
    <w:rsid w:val="00B00BC4"/>
    <w:rsid w:val="00B00D1E"/>
    <w:rsid w:val="00B01322"/>
    <w:rsid w:val="00B01851"/>
    <w:rsid w:val="00B01C5A"/>
    <w:rsid w:val="00B01D65"/>
    <w:rsid w:val="00B023DC"/>
    <w:rsid w:val="00B02FE0"/>
    <w:rsid w:val="00B04B11"/>
    <w:rsid w:val="00B04B34"/>
    <w:rsid w:val="00B04BDC"/>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94"/>
    <w:rsid w:val="00B119B0"/>
    <w:rsid w:val="00B11B95"/>
    <w:rsid w:val="00B11C2D"/>
    <w:rsid w:val="00B12363"/>
    <w:rsid w:val="00B1252F"/>
    <w:rsid w:val="00B12AD6"/>
    <w:rsid w:val="00B12C9B"/>
    <w:rsid w:val="00B12D06"/>
    <w:rsid w:val="00B12D32"/>
    <w:rsid w:val="00B1314D"/>
    <w:rsid w:val="00B13992"/>
    <w:rsid w:val="00B13E8B"/>
    <w:rsid w:val="00B13E94"/>
    <w:rsid w:val="00B140C3"/>
    <w:rsid w:val="00B140FA"/>
    <w:rsid w:val="00B141F0"/>
    <w:rsid w:val="00B143B6"/>
    <w:rsid w:val="00B143F6"/>
    <w:rsid w:val="00B14AB3"/>
    <w:rsid w:val="00B14CCB"/>
    <w:rsid w:val="00B14CCF"/>
    <w:rsid w:val="00B14D66"/>
    <w:rsid w:val="00B14EFA"/>
    <w:rsid w:val="00B15531"/>
    <w:rsid w:val="00B15555"/>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1662"/>
    <w:rsid w:val="00B21764"/>
    <w:rsid w:val="00B2213D"/>
    <w:rsid w:val="00B221A8"/>
    <w:rsid w:val="00B22452"/>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5AE"/>
    <w:rsid w:val="00B27A70"/>
    <w:rsid w:val="00B30851"/>
    <w:rsid w:val="00B30B9C"/>
    <w:rsid w:val="00B30C69"/>
    <w:rsid w:val="00B30EBA"/>
    <w:rsid w:val="00B30ECC"/>
    <w:rsid w:val="00B31285"/>
    <w:rsid w:val="00B312A7"/>
    <w:rsid w:val="00B314AA"/>
    <w:rsid w:val="00B314B4"/>
    <w:rsid w:val="00B314E9"/>
    <w:rsid w:val="00B320D6"/>
    <w:rsid w:val="00B32196"/>
    <w:rsid w:val="00B328CB"/>
    <w:rsid w:val="00B32DD1"/>
    <w:rsid w:val="00B331EB"/>
    <w:rsid w:val="00B33E1D"/>
    <w:rsid w:val="00B342D7"/>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1C8"/>
    <w:rsid w:val="00B401EF"/>
    <w:rsid w:val="00B40A4B"/>
    <w:rsid w:val="00B40F9C"/>
    <w:rsid w:val="00B4101A"/>
    <w:rsid w:val="00B41633"/>
    <w:rsid w:val="00B41E75"/>
    <w:rsid w:val="00B42187"/>
    <w:rsid w:val="00B424E4"/>
    <w:rsid w:val="00B42933"/>
    <w:rsid w:val="00B42D76"/>
    <w:rsid w:val="00B437C1"/>
    <w:rsid w:val="00B43DEE"/>
    <w:rsid w:val="00B4414E"/>
    <w:rsid w:val="00B44F0A"/>
    <w:rsid w:val="00B4511A"/>
    <w:rsid w:val="00B4517C"/>
    <w:rsid w:val="00B454C5"/>
    <w:rsid w:val="00B4568C"/>
    <w:rsid w:val="00B457DB"/>
    <w:rsid w:val="00B45A32"/>
    <w:rsid w:val="00B46304"/>
    <w:rsid w:val="00B46652"/>
    <w:rsid w:val="00B46848"/>
    <w:rsid w:val="00B4691C"/>
    <w:rsid w:val="00B46BA3"/>
    <w:rsid w:val="00B4710B"/>
    <w:rsid w:val="00B476F0"/>
    <w:rsid w:val="00B501B4"/>
    <w:rsid w:val="00B508C3"/>
    <w:rsid w:val="00B50B68"/>
    <w:rsid w:val="00B50BDF"/>
    <w:rsid w:val="00B510DB"/>
    <w:rsid w:val="00B510F8"/>
    <w:rsid w:val="00B513F6"/>
    <w:rsid w:val="00B51410"/>
    <w:rsid w:val="00B5152F"/>
    <w:rsid w:val="00B516C0"/>
    <w:rsid w:val="00B5174E"/>
    <w:rsid w:val="00B51904"/>
    <w:rsid w:val="00B51A18"/>
    <w:rsid w:val="00B51D18"/>
    <w:rsid w:val="00B51D77"/>
    <w:rsid w:val="00B52082"/>
    <w:rsid w:val="00B52221"/>
    <w:rsid w:val="00B52374"/>
    <w:rsid w:val="00B524B9"/>
    <w:rsid w:val="00B524EE"/>
    <w:rsid w:val="00B5333B"/>
    <w:rsid w:val="00B5343E"/>
    <w:rsid w:val="00B537A2"/>
    <w:rsid w:val="00B537E2"/>
    <w:rsid w:val="00B53A17"/>
    <w:rsid w:val="00B53A4F"/>
    <w:rsid w:val="00B53D84"/>
    <w:rsid w:val="00B54583"/>
    <w:rsid w:val="00B5492C"/>
    <w:rsid w:val="00B54F23"/>
    <w:rsid w:val="00B54F2F"/>
    <w:rsid w:val="00B553C1"/>
    <w:rsid w:val="00B553EE"/>
    <w:rsid w:val="00B558FB"/>
    <w:rsid w:val="00B559E3"/>
    <w:rsid w:val="00B55BF6"/>
    <w:rsid w:val="00B55E7D"/>
    <w:rsid w:val="00B55FFE"/>
    <w:rsid w:val="00B56086"/>
    <w:rsid w:val="00B56188"/>
    <w:rsid w:val="00B5699D"/>
    <w:rsid w:val="00B56DD7"/>
    <w:rsid w:val="00B57608"/>
    <w:rsid w:val="00B576EB"/>
    <w:rsid w:val="00B579FD"/>
    <w:rsid w:val="00B57A0A"/>
    <w:rsid w:val="00B57AAB"/>
    <w:rsid w:val="00B6006B"/>
    <w:rsid w:val="00B603A7"/>
    <w:rsid w:val="00B60421"/>
    <w:rsid w:val="00B60CBE"/>
    <w:rsid w:val="00B60FC2"/>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51BD"/>
    <w:rsid w:val="00B6636B"/>
    <w:rsid w:val="00B6643C"/>
    <w:rsid w:val="00B66F07"/>
    <w:rsid w:val="00B671A0"/>
    <w:rsid w:val="00B6746D"/>
    <w:rsid w:val="00B70747"/>
    <w:rsid w:val="00B7090A"/>
    <w:rsid w:val="00B70A74"/>
    <w:rsid w:val="00B70BA5"/>
    <w:rsid w:val="00B7136B"/>
    <w:rsid w:val="00B725B5"/>
    <w:rsid w:val="00B72726"/>
    <w:rsid w:val="00B72836"/>
    <w:rsid w:val="00B72A89"/>
    <w:rsid w:val="00B72BF4"/>
    <w:rsid w:val="00B72FEA"/>
    <w:rsid w:val="00B735ED"/>
    <w:rsid w:val="00B7379A"/>
    <w:rsid w:val="00B73ADF"/>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88C"/>
    <w:rsid w:val="00B81A31"/>
    <w:rsid w:val="00B81EB5"/>
    <w:rsid w:val="00B8229A"/>
    <w:rsid w:val="00B8269B"/>
    <w:rsid w:val="00B83170"/>
    <w:rsid w:val="00B83B01"/>
    <w:rsid w:val="00B8436F"/>
    <w:rsid w:val="00B84DC4"/>
    <w:rsid w:val="00B850FE"/>
    <w:rsid w:val="00B85918"/>
    <w:rsid w:val="00B85D1A"/>
    <w:rsid w:val="00B864F8"/>
    <w:rsid w:val="00B86C88"/>
    <w:rsid w:val="00B86CFC"/>
    <w:rsid w:val="00B86D1F"/>
    <w:rsid w:val="00B87023"/>
    <w:rsid w:val="00B872F7"/>
    <w:rsid w:val="00B87516"/>
    <w:rsid w:val="00B8768B"/>
    <w:rsid w:val="00B879D5"/>
    <w:rsid w:val="00B9146E"/>
    <w:rsid w:val="00B91937"/>
    <w:rsid w:val="00B91D21"/>
    <w:rsid w:val="00B91ECD"/>
    <w:rsid w:val="00B91FD7"/>
    <w:rsid w:val="00B9237D"/>
    <w:rsid w:val="00B93510"/>
    <w:rsid w:val="00B937E1"/>
    <w:rsid w:val="00B93AB5"/>
    <w:rsid w:val="00B93D6A"/>
    <w:rsid w:val="00B94149"/>
    <w:rsid w:val="00B941F0"/>
    <w:rsid w:val="00B94AA4"/>
    <w:rsid w:val="00B94E56"/>
    <w:rsid w:val="00B958E5"/>
    <w:rsid w:val="00B95AF6"/>
    <w:rsid w:val="00B95B98"/>
    <w:rsid w:val="00B9657C"/>
    <w:rsid w:val="00B96740"/>
    <w:rsid w:val="00B96882"/>
    <w:rsid w:val="00B96A43"/>
    <w:rsid w:val="00B96CCE"/>
    <w:rsid w:val="00B96EE3"/>
    <w:rsid w:val="00B97669"/>
    <w:rsid w:val="00B976C5"/>
    <w:rsid w:val="00B97B5B"/>
    <w:rsid w:val="00B97C6F"/>
    <w:rsid w:val="00BA02A5"/>
    <w:rsid w:val="00BA0306"/>
    <w:rsid w:val="00BA05C3"/>
    <w:rsid w:val="00BA06CD"/>
    <w:rsid w:val="00BA0B39"/>
    <w:rsid w:val="00BA0CF7"/>
    <w:rsid w:val="00BA12E1"/>
    <w:rsid w:val="00BA1B81"/>
    <w:rsid w:val="00BA1D93"/>
    <w:rsid w:val="00BA2139"/>
    <w:rsid w:val="00BA2C42"/>
    <w:rsid w:val="00BA3371"/>
    <w:rsid w:val="00BA33AD"/>
    <w:rsid w:val="00BA3CAC"/>
    <w:rsid w:val="00BA3D8F"/>
    <w:rsid w:val="00BA473C"/>
    <w:rsid w:val="00BA48B8"/>
    <w:rsid w:val="00BA49CA"/>
    <w:rsid w:val="00BA4DE8"/>
    <w:rsid w:val="00BA50A7"/>
    <w:rsid w:val="00BA5CBA"/>
    <w:rsid w:val="00BA5F7B"/>
    <w:rsid w:val="00BA654C"/>
    <w:rsid w:val="00BA65CB"/>
    <w:rsid w:val="00BA6835"/>
    <w:rsid w:val="00BA6857"/>
    <w:rsid w:val="00BA6BB2"/>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43F"/>
    <w:rsid w:val="00BB35AD"/>
    <w:rsid w:val="00BB3C0C"/>
    <w:rsid w:val="00BB43C9"/>
    <w:rsid w:val="00BB43F6"/>
    <w:rsid w:val="00BB45A4"/>
    <w:rsid w:val="00BB469C"/>
    <w:rsid w:val="00BB4716"/>
    <w:rsid w:val="00BB4A47"/>
    <w:rsid w:val="00BB4B7E"/>
    <w:rsid w:val="00BB4DE3"/>
    <w:rsid w:val="00BB4E75"/>
    <w:rsid w:val="00BB4EF2"/>
    <w:rsid w:val="00BB5A00"/>
    <w:rsid w:val="00BB62FC"/>
    <w:rsid w:val="00BB6418"/>
    <w:rsid w:val="00BB6679"/>
    <w:rsid w:val="00BB672B"/>
    <w:rsid w:val="00BB673B"/>
    <w:rsid w:val="00BB6BFF"/>
    <w:rsid w:val="00BB6FDC"/>
    <w:rsid w:val="00BB7070"/>
    <w:rsid w:val="00BB7260"/>
    <w:rsid w:val="00BB728E"/>
    <w:rsid w:val="00BB795E"/>
    <w:rsid w:val="00BB7E18"/>
    <w:rsid w:val="00BB7E22"/>
    <w:rsid w:val="00BC0350"/>
    <w:rsid w:val="00BC0644"/>
    <w:rsid w:val="00BC0976"/>
    <w:rsid w:val="00BC0A87"/>
    <w:rsid w:val="00BC0DDB"/>
    <w:rsid w:val="00BC1038"/>
    <w:rsid w:val="00BC145E"/>
    <w:rsid w:val="00BC25E5"/>
    <w:rsid w:val="00BC2860"/>
    <w:rsid w:val="00BC2A03"/>
    <w:rsid w:val="00BC2A14"/>
    <w:rsid w:val="00BC2A43"/>
    <w:rsid w:val="00BC2F40"/>
    <w:rsid w:val="00BC33F7"/>
    <w:rsid w:val="00BC3CA9"/>
    <w:rsid w:val="00BC41A8"/>
    <w:rsid w:val="00BC435E"/>
    <w:rsid w:val="00BC44B8"/>
    <w:rsid w:val="00BC4555"/>
    <w:rsid w:val="00BC475C"/>
    <w:rsid w:val="00BC4CA3"/>
    <w:rsid w:val="00BC5159"/>
    <w:rsid w:val="00BC5302"/>
    <w:rsid w:val="00BC54C7"/>
    <w:rsid w:val="00BC5616"/>
    <w:rsid w:val="00BC58C2"/>
    <w:rsid w:val="00BC5CED"/>
    <w:rsid w:val="00BC5EA1"/>
    <w:rsid w:val="00BC6952"/>
    <w:rsid w:val="00BC6C4D"/>
    <w:rsid w:val="00BC6E78"/>
    <w:rsid w:val="00BC6FB5"/>
    <w:rsid w:val="00BC70C0"/>
    <w:rsid w:val="00BC74C4"/>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4D58"/>
    <w:rsid w:val="00BD50B9"/>
    <w:rsid w:val="00BD52A2"/>
    <w:rsid w:val="00BD552A"/>
    <w:rsid w:val="00BD5ABE"/>
    <w:rsid w:val="00BD5ADC"/>
    <w:rsid w:val="00BD5C73"/>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3B1"/>
    <w:rsid w:val="00BE1693"/>
    <w:rsid w:val="00BE16EA"/>
    <w:rsid w:val="00BE17EC"/>
    <w:rsid w:val="00BE1BC6"/>
    <w:rsid w:val="00BE1F67"/>
    <w:rsid w:val="00BE26A3"/>
    <w:rsid w:val="00BE2810"/>
    <w:rsid w:val="00BE34E8"/>
    <w:rsid w:val="00BE3670"/>
    <w:rsid w:val="00BE3E6A"/>
    <w:rsid w:val="00BE4819"/>
    <w:rsid w:val="00BE4B78"/>
    <w:rsid w:val="00BE4E85"/>
    <w:rsid w:val="00BE4FDB"/>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3D5"/>
    <w:rsid w:val="00BF277D"/>
    <w:rsid w:val="00BF286D"/>
    <w:rsid w:val="00BF2938"/>
    <w:rsid w:val="00BF2A2E"/>
    <w:rsid w:val="00BF2AA3"/>
    <w:rsid w:val="00BF3356"/>
    <w:rsid w:val="00BF3736"/>
    <w:rsid w:val="00BF3FF9"/>
    <w:rsid w:val="00BF4257"/>
    <w:rsid w:val="00BF464C"/>
    <w:rsid w:val="00BF4B42"/>
    <w:rsid w:val="00BF4CE1"/>
    <w:rsid w:val="00BF569B"/>
    <w:rsid w:val="00BF5A68"/>
    <w:rsid w:val="00BF5B9B"/>
    <w:rsid w:val="00BF5D68"/>
    <w:rsid w:val="00BF5E36"/>
    <w:rsid w:val="00BF7118"/>
    <w:rsid w:val="00BF7591"/>
    <w:rsid w:val="00BF7D90"/>
    <w:rsid w:val="00BF7FA1"/>
    <w:rsid w:val="00C000A4"/>
    <w:rsid w:val="00C00825"/>
    <w:rsid w:val="00C00E01"/>
    <w:rsid w:val="00C01042"/>
    <w:rsid w:val="00C01454"/>
    <w:rsid w:val="00C01687"/>
    <w:rsid w:val="00C01B3E"/>
    <w:rsid w:val="00C01F0E"/>
    <w:rsid w:val="00C02ABA"/>
    <w:rsid w:val="00C034A0"/>
    <w:rsid w:val="00C036F9"/>
    <w:rsid w:val="00C03A7C"/>
    <w:rsid w:val="00C03B86"/>
    <w:rsid w:val="00C0533D"/>
    <w:rsid w:val="00C055E0"/>
    <w:rsid w:val="00C059EA"/>
    <w:rsid w:val="00C05E06"/>
    <w:rsid w:val="00C0669E"/>
    <w:rsid w:val="00C068AA"/>
    <w:rsid w:val="00C069F7"/>
    <w:rsid w:val="00C07427"/>
    <w:rsid w:val="00C075B6"/>
    <w:rsid w:val="00C07880"/>
    <w:rsid w:val="00C0794F"/>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D7A"/>
    <w:rsid w:val="00C11E24"/>
    <w:rsid w:val="00C12089"/>
    <w:rsid w:val="00C121BF"/>
    <w:rsid w:val="00C12539"/>
    <w:rsid w:val="00C127DB"/>
    <w:rsid w:val="00C1282E"/>
    <w:rsid w:val="00C128AC"/>
    <w:rsid w:val="00C12CE2"/>
    <w:rsid w:val="00C12FBF"/>
    <w:rsid w:val="00C13950"/>
    <w:rsid w:val="00C13995"/>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9ED"/>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318"/>
    <w:rsid w:val="00C33341"/>
    <w:rsid w:val="00C33774"/>
    <w:rsid w:val="00C3407F"/>
    <w:rsid w:val="00C35420"/>
    <w:rsid w:val="00C36309"/>
    <w:rsid w:val="00C36651"/>
    <w:rsid w:val="00C36775"/>
    <w:rsid w:val="00C36BB2"/>
    <w:rsid w:val="00C372A6"/>
    <w:rsid w:val="00C37343"/>
    <w:rsid w:val="00C379D1"/>
    <w:rsid w:val="00C37D14"/>
    <w:rsid w:val="00C40121"/>
    <w:rsid w:val="00C40191"/>
    <w:rsid w:val="00C40249"/>
    <w:rsid w:val="00C40550"/>
    <w:rsid w:val="00C40883"/>
    <w:rsid w:val="00C409CA"/>
    <w:rsid w:val="00C40AD8"/>
    <w:rsid w:val="00C40DE9"/>
    <w:rsid w:val="00C41038"/>
    <w:rsid w:val="00C418E1"/>
    <w:rsid w:val="00C41B00"/>
    <w:rsid w:val="00C41FA3"/>
    <w:rsid w:val="00C4255C"/>
    <w:rsid w:val="00C42BD3"/>
    <w:rsid w:val="00C43226"/>
    <w:rsid w:val="00C43BDE"/>
    <w:rsid w:val="00C4427A"/>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454"/>
    <w:rsid w:val="00C5188B"/>
    <w:rsid w:val="00C518C6"/>
    <w:rsid w:val="00C518D5"/>
    <w:rsid w:val="00C51945"/>
    <w:rsid w:val="00C51A01"/>
    <w:rsid w:val="00C51A38"/>
    <w:rsid w:val="00C51AC8"/>
    <w:rsid w:val="00C51DD0"/>
    <w:rsid w:val="00C52E23"/>
    <w:rsid w:val="00C5336B"/>
    <w:rsid w:val="00C53562"/>
    <w:rsid w:val="00C53C69"/>
    <w:rsid w:val="00C53FC7"/>
    <w:rsid w:val="00C54094"/>
    <w:rsid w:val="00C54159"/>
    <w:rsid w:val="00C54404"/>
    <w:rsid w:val="00C54B29"/>
    <w:rsid w:val="00C54CAB"/>
    <w:rsid w:val="00C55019"/>
    <w:rsid w:val="00C5538A"/>
    <w:rsid w:val="00C553D4"/>
    <w:rsid w:val="00C55887"/>
    <w:rsid w:val="00C55E78"/>
    <w:rsid w:val="00C56133"/>
    <w:rsid w:val="00C561C2"/>
    <w:rsid w:val="00C5623D"/>
    <w:rsid w:val="00C5636E"/>
    <w:rsid w:val="00C563AB"/>
    <w:rsid w:val="00C565CC"/>
    <w:rsid w:val="00C569BE"/>
    <w:rsid w:val="00C56D29"/>
    <w:rsid w:val="00C5703C"/>
    <w:rsid w:val="00C5716C"/>
    <w:rsid w:val="00C57632"/>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35D"/>
    <w:rsid w:val="00C727E2"/>
    <w:rsid w:val="00C72A0D"/>
    <w:rsid w:val="00C7393F"/>
    <w:rsid w:val="00C74029"/>
    <w:rsid w:val="00C742B5"/>
    <w:rsid w:val="00C74709"/>
    <w:rsid w:val="00C74855"/>
    <w:rsid w:val="00C753F8"/>
    <w:rsid w:val="00C756BD"/>
    <w:rsid w:val="00C75E5A"/>
    <w:rsid w:val="00C75EEE"/>
    <w:rsid w:val="00C760D0"/>
    <w:rsid w:val="00C76169"/>
    <w:rsid w:val="00C76CED"/>
    <w:rsid w:val="00C76D9C"/>
    <w:rsid w:val="00C76E0D"/>
    <w:rsid w:val="00C76F60"/>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AA0"/>
    <w:rsid w:val="00C81E2A"/>
    <w:rsid w:val="00C81E97"/>
    <w:rsid w:val="00C822B1"/>
    <w:rsid w:val="00C82949"/>
    <w:rsid w:val="00C83187"/>
    <w:rsid w:val="00C837CF"/>
    <w:rsid w:val="00C83832"/>
    <w:rsid w:val="00C83BA5"/>
    <w:rsid w:val="00C83C9F"/>
    <w:rsid w:val="00C83FAA"/>
    <w:rsid w:val="00C84578"/>
    <w:rsid w:val="00C84DF1"/>
    <w:rsid w:val="00C8592D"/>
    <w:rsid w:val="00C859C1"/>
    <w:rsid w:val="00C85D24"/>
    <w:rsid w:val="00C85DC9"/>
    <w:rsid w:val="00C86136"/>
    <w:rsid w:val="00C8618C"/>
    <w:rsid w:val="00C8647D"/>
    <w:rsid w:val="00C86B65"/>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905"/>
    <w:rsid w:val="00C9291B"/>
    <w:rsid w:val="00C929BB"/>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27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28"/>
    <w:rsid w:val="00CA28A5"/>
    <w:rsid w:val="00CA296F"/>
    <w:rsid w:val="00CA32D8"/>
    <w:rsid w:val="00CA3417"/>
    <w:rsid w:val="00CA384C"/>
    <w:rsid w:val="00CA3A43"/>
    <w:rsid w:val="00CA40E6"/>
    <w:rsid w:val="00CA4D55"/>
    <w:rsid w:val="00CA5204"/>
    <w:rsid w:val="00CA52AC"/>
    <w:rsid w:val="00CA596A"/>
    <w:rsid w:val="00CA5A2F"/>
    <w:rsid w:val="00CA5B6D"/>
    <w:rsid w:val="00CA5C23"/>
    <w:rsid w:val="00CA5D05"/>
    <w:rsid w:val="00CA620B"/>
    <w:rsid w:val="00CA62E1"/>
    <w:rsid w:val="00CA633F"/>
    <w:rsid w:val="00CA6B7B"/>
    <w:rsid w:val="00CA6D6A"/>
    <w:rsid w:val="00CA6D93"/>
    <w:rsid w:val="00CA7671"/>
    <w:rsid w:val="00CA76B2"/>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990"/>
    <w:rsid w:val="00CC1C80"/>
    <w:rsid w:val="00CC1DA4"/>
    <w:rsid w:val="00CC1DD5"/>
    <w:rsid w:val="00CC40F7"/>
    <w:rsid w:val="00CC4944"/>
    <w:rsid w:val="00CC4C00"/>
    <w:rsid w:val="00CC4CAA"/>
    <w:rsid w:val="00CC5302"/>
    <w:rsid w:val="00CC5594"/>
    <w:rsid w:val="00CC5C04"/>
    <w:rsid w:val="00CC5C9C"/>
    <w:rsid w:val="00CC6134"/>
    <w:rsid w:val="00CC6CD3"/>
    <w:rsid w:val="00CC6DEE"/>
    <w:rsid w:val="00CC7574"/>
    <w:rsid w:val="00CC76EC"/>
    <w:rsid w:val="00CC7E89"/>
    <w:rsid w:val="00CD0001"/>
    <w:rsid w:val="00CD0892"/>
    <w:rsid w:val="00CD0C50"/>
    <w:rsid w:val="00CD0E69"/>
    <w:rsid w:val="00CD18FC"/>
    <w:rsid w:val="00CD1C82"/>
    <w:rsid w:val="00CD1DD3"/>
    <w:rsid w:val="00CD21A2"/>
    <w:rsid w:val="00CD2233"/>
    <w:rsid w:val="00CD229A"/>
    <w:rsid w:val="00CD295D"/>
    <w:rsid w:val="00CD2BCA"/>
    <w:rsid w:val="00CD2FF8"/>
    <w:rsid w:val="00CD30EB"/>
    <w:rsid w:val="00CD386B"/>
    <w:rsid w:val="00CD386D"/>
    <w:rsid w:val="00CD3CB5"/>
    <w:rsid w:val="00CD3D5E"/>
    <w:rsid w:val="00CD4402"/>
    <w:rsid w:val="00CD4713"/>
    <w:rsid w:val="00CD4ADF"/>
    <w:rsid w:val="00CD4E37"/>
    <w:rsid w:val="00CD4FDB"/>
    <w:rsid w:val="00CD5512"/>
    <w:rsid w:val="00CD5698"/>
    <w:rsid w:val="00CD5C00"/>
    <w:rsid w:val="00CD5CAF"/>
    <w:rsid w:val="00CD5E58"/>
    <w:rsid w:val="00CD6513"/>
    <w:rsid w:val="00CD69AA"/>
    <w:rsid w:val="00CD6B59"/>
    <w:rsid w:val="00CD7121"/>
    <w:rsid w:val="00CD714E"/>
    <w:rsid w:val="00CD728D"/>
    <w:rsid w:val="00CD759F"/>
    <w:rsid w:val="00CD75C6"/>
    <w:rsid w:val="00CD7686"/>
    <w:rsid w:val="00CD79B8"/>
    <w:rsid w:val="00CD7AA7"/>
    <w:rsid w:val="00CE0053"/>
    <w:rsid w:val="00CE024E"/>
    <w:rsid w:val="00CE05B3"/>
    <w:rsid w:val="00CE081C"/>
    <w:rsid w:val="00CE0CAA"/>
    <w:rsid w:val="00CE0E1B"/>
    <w:rsid w:val="00CE1314"/>
    <w:rsid w:val="00CE1418"/>
    <w:rsid w:val="00CE1BE3"/>
    <w:rsid w:val="00CE1BF1"/>
    <w:rsid w:val="00CE1C60"/>
    <w:rsid w:val="00CE209D"/>
    <w:rsid w:val="00CE2272"/>
    <w:rsid w:val="00CE28BA"/>
    <w:rsid w:val="00CE2932"/>
    <w:rsid w:val="00CE2B7F"/>
    <w:rsid w:val="00CE2DB3"/>
    <w:rsid w:val="00CE2FB0"/>
    <w:rsid w:val="00CE3167"/>
    <w:rsid w:val="00CE3873"/>
    <w:rsid w:val="00CE38CA"/>
    <w:rsid w:val="00CE3A07"/>
    <w:rsid w:val="00CE407D"/>
    <w:rsid w:val="00CE4242"/>
    <w:rsid w:val="00CE45F0"/>
    <w:rsid w:val="00CE4C03"/>
    <w:rsid w:val="00CE4C85"/>
    <w:rsid w:val="00CE4FE5"/>
    <w:rsid w:val="00CE55A4"/>
    <w:rsid w:val="00CE56A2"/>
    <w:rsid w:val="00CE5CA5"/>
    <w:rsid w:val="00CE6068"/>
    <w:rsid w:val="00CE624B"/>
    <w:rsid w:val="00CE63B5"/>
    <w:rsid w:val="00CE63CB"/>
    <w:rsid w:val="00CE643F"/>
    <w:rsid w:val="00CE6C9D"/>
    <w:rsid w:val="00CE6F26"/>
    <w:rsid w:val="00CE6FF9"/>
    <w:rsid w:val="00CE7262"/>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2FDF"/>
    <w:rsid w:val="00CF3127"/>
    <w:rsid w:val="00CF34FE"/>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E34"/>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9DE"/>
    <w:rsid w:val="00D06B2E"/>
    <w:rsid w:val="00D06E85"/>
    <w:rsid w:val="00D06EE9"/>
    <w:rsid w:val="00D07455"/>
    <w:rsid w:val="00D07814"/>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636F"/>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8D4"/>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3CE"/>
    <w:rsid w:val="00D3268B"/>
    <w:rsid w:val="00D3280A"/>
    <w:rsid w:val="00D329CB"/>
    <w:rsid w:val="00D32BFF"/>
    <w:rsid w:val="00D32D3F"/>
    <w:rsid w:val="00D3300A"/>
    <w:rsid w:val="00D33624"/>
    <w:rsid w:val="00D33871"/>
    <w:rsid w:val="00D33884"/>
    <w:rsid w:val="00D33BAE"/>
    <w:rsid w:val="00D33BF1"/>
    <w:rsid w:val="00D33DD0"/>
    <w:rsid w:val="00D33F7C"/>
    <w:rsid w:val="00D346FF"/>
    <w:rsid w:val="00D3477E"/>
    <w:rsid w:val="00D34C1B"/>
    <w:rsid w:val="00D354B3"/>
    <w:rsid w:val="00D35511"/>
    <w:rsid w:val="00D35AC1"/>
    <w:rsid w:val="00D35D58"/>
    <w:rsid w:val="00D35EFD"/>
    <w:rsid w:val="00D36697"/>
    <w:rsid w:val="00D3691F"/>
    <w:rsid w:val="00D36BE4"/>
    <w:rsid w:val="00D37171"/>
    <w:rsid w:val="00D3718D"/>
    <w:rsid w:val="00D3757F"/>
    <w:rsid w:val="00D376DF"/>
    <w:rsid w:val="00D37738"/>
    <w:rsid w:val="00D37C25"/>
    <w:rsid w:val="00D37C55"/>
    <w:rsid w:val="00D405AD"/>
    <w:rsid w:val="00D40669"/>
    <w:rsid w:val="00D41874"/>
    <w:rsid w:val="00D418B2"/>
    <w:rsid w:val="00D418BC"/>
    <w:rsid w:val="00D41B11"/>
    <w:rsid w:val="00D42002"/>
    <w:rsid w:val="00D4224D"/>
    <w:rsid w:val="00D42278"/>
    <w:rsid w:val="00D422E5"/>
    <w:rsid w:val="00D42580"/>
    <w:rsid w:val="00D425DC"/>
    <w:rsid w:val="00D42CE2"/>
    <w:rsid w:val="00D42ED1"/>
    <w:rsid w:val="00D42F1E"/>
    <w:rsid w:val="00D431F1"/>
    <w:rsid w:val="00D43364"/>
    <w:rsid w:val="00D4341B"/>
    <w:rsid w:val="00D43648"/>
    <w:rsid w:val="00D43E7A"/>
    <w:rsid w:val="00D44202"/>
    <w:rsid w:val="00D4434C"/>
    <w:rsid w:val="00D446F9"/>
    <w:rsid w:val="00D44988"/>
    <w:rsid w:val="00D45402"/>
    <w:rsid w:val="00D4599B"/>
    <w:rsid w:val="00D4624A"/>
    <w:rsid w:val="00D4686F"/>
    <w:rsid w:val="00D46B2B"/>
    <w:rsid w:val="00D46E95"/>
    <w:rsid w:val="00D46F1C"/>
    <w:rsid w:val="00D473A2"/>
    <w:rsid w:val="00D47462"/>
    <w:rsid w:val="00D476EA"/>
    <w:rsid w:val="00D47DA2"/>
    <w:rsid w:val="00D47EB6"/>
    <w:rsid w:val="00D502C4"/>
    <w:rsid w:val="00D50352"/>
    <w:rsid w:val="00D5082F"/>
    <w:rsid w:val="00D50B9D"/>
    <w:rsid w:val="00D50BB3"/>
    <w:rsid w:val="00D50F7F"/>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6BD5"/>
    <w:rsid w:val="00D57926"/>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127"/>
    <w:rsid w:val="00D6479B"/>
    <w:rsid w:val="00D64A14"/>
    <w:rsid w:val="00D64CC7"/>
    <w:rsid w:val="00D65756"/>
    <w:rsid w:val="00D65A76"/>
    <w:rsid w:val="00D660AD"/>
    <w:rsid w:val="00D66352"/>
    <w:rsid w:val="00D66456"/>
    <w:rsid w:val="00D667FA"/>
    <w:rsid w:val="00D66AAA"/>
    <w:rsid w:val="00D67B35"/>
    <w:rsid w:val="00D67CEB"/>
    <w:rsid w:val="00D70008"/>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C11"/>
    <w:rsid w:val="00D76F18"/>
    <w:rsid w:val="00D76FFE"/>
    <w:rsid w:val="00D77753"/>
    <w:rsid w:val="00D777EE"/>
    <w:rsid w:val="00D778F4"/>
    <w:rsid w:val="00D8009E"/>
    <w:rsid w:val="00D80229"/>
    <w:rsid w:val="00D807F0"/>
    <w:rsid w:val="00D80B7D"/>
    <w:rsid w:val="00D80C15"/>
    <w:rsid w:val="00D8113D"/>
    <w:rsid w:val="00D8143E"/>
    <w:rsid w:val="00D81B46"/>
    <w:rsid w:val="00D8206B"/>
    <w:rsid w:val="00D822E3"/>
    <w:rsid w:val="00D825BA"/>
    <w:rsid w:val="00D8265B"/>
    <w:rsid w:val="00D82678"/>
    <w:rsid w:val="00D827DE"/>
    <w:rsid w:val="00D829DA"/>
    <w:rsid w:val="00D82A33"/>
    <w:rsid w:val="00D82B68"/>
    <w:rsid w:val="00D82BFE"/>
    <w:rsid w:val="00D82D06"/>
    <w:rsid w:val="00D83068"/>
    <w:rsid w:val="00D83379"/>
    <w:rsid w:val="00D83415"/>
    <w:rsid w:val="00D835C7"/>
    <w:rsid w:val="00D836B2"/>
    <w:rsid w:val="00D83889"/>
    <w:rsid w:val="00D83BF9"/>
    <w:rsid w:val="00D83CB8"/>
    <w:rsid w:val="00D83E44"/>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87F20"/>
    <w:rsid w:val="00D90005"/>
    <w:rsid w:val="00D90B64"/>
    <w:rsid w:val="00D90C09"/>
    <w:rsid w:val="00D90F56"/>
    <w:rsid w:val="00D911FD"/>
    <w:rsid w:val="00D91CDB"/>
    <w:rsid w:val="00D91F9F"/>
    <w:rsid w:val="00D92278"/>
    <w:rsid w:val="00D92421"/>
    <w:rsid w:val="00D92AB1"/>
    <w:rsid w:val="00D92BE8"/>
    <w:rsid w:val="00D92DD5"/>
    <w:rsid w:val="00D92E81"/>
    <w:rsid w:val="00D930E6"/>
    <w:rsid w:val="00D93303"/>
    <w:rsid w:val="00D93C5A"/>
    <w:rsid w:val="00D93C6E"/>
    <w:rsid w:val="00D93FE5"/>
    <w:rsid w:val="00D941A5"/>
    <w:rsid w:val="00D94595"/>
    <w:rsid w:val="00D94926"/>
    <w:rsid w:val="00D94E77"/>
    <w:rsid w:val="00D94F12"/>
    <w:rsid w:val="00D9596E"/>
    <w:rsid w:val="00D95C3C"/>
    <w:rsid w:val="00D95C99"/>
    <w:rsid w:val="00D95DDC"/>
    <w:rsid w:val="00D968AB"/>
    <w:rsid w:val="00D9695F"/>
    <w:rsid w:val="00D96C38"/>
    <w:rsid w:val="00D97326"/>
    <w:rsid w:val="00D974F3"/>
    <w:rsid w:val="00D97865"/>
    <w:rsid w:val="00DA01DD"/>
    <w:rsid w:val="00DA0889"/>
    <w:rsid w:val="00DA089F"/>
    <w:rsid w:val="00DA0CDE"/>
    <w:rsid w:val="00DA0F97"/>
    <w:rsid w:val="00DA0FDE"/>
    <w:rsid w:val="00DA10B5"/>
    <w:rsid w:val="00DA126E"/>
    <w:rsid w:val="00DA1496"/>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3BEF"/>
    <w:rsid w:val="00DA42C0"/>
    <w:rsid w:val="00DA4441"/>
    <w:rsid w:val="00DA4612"/>
    <w:rsid w:val="00DA47D6"/>
    <w:rsid w:val="00DA482C"/>
    <w:rsid w:val="00DA534B"/>
    <w:rsid w:val="00DA54EA"/>
    <w:rsid w:val="00DA5617"/>
    <w:rsid w:val="00DA5CC9"/>
    <w:rsid w:val="00DA5D90"/>
    <w:rsid w:val="00DA5E0B"/>
    <w:rsid w:val="00DA6024"/>
    <w:rsid w:val="00DA6679"/>
    <w:rsid w:val="00DA6F41"/>
    <w:rsid w:val="00DA6F9F"/>
    <w:rsid w:val="00DA75AF"/>
    <w:rsid w:val="00DA75B0"/>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59D"/>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7BD"/>
    <w:rsid w:val="00DC391F"/>
    <w:rsid w:val="00DC3A73"/>
    <w:rsid w:val="00DC3E21"/>
    <w:rsid w:val="00DC3FA1"/>
    <w:rsid w:val="00DC4639"/>
    <w:rsid w:val="00DC4CF0"/>
    <w:rsid w:val="00DC4FC1"/>
    <w:rsid w:val="00DC5B28"/>
    <w:rsid w:val="00DC5D07"/>
    <w:rsid w:val="00DC5E70"/>
    <w:rsid w:val="00DC6475"/>
    <w:rsid w:val="00DC651C"/>
    <w:rsid w:val="00DC6947"/>
    <w:rsid w:val="00DC761A"/>
    <w:rsid w:val="00DC7B85"/>
    <w:rsid w:val="00DC7E68"/>
    <w:rsid w:val="00DD04AD"/>
    <w:rsid w:val="00DD050D"/>
    <w:rsid w:val="00DD0790"/>
    <w:rsid w:val="00DD0935"/>
    <w:rsid w:val="00DD0B68"/>
    <w:rsid w:val="00DD0D57"/>
    <w:rsid w:val="00DD0E71"/>
    <w:rsid w:val="00DD0F72"/>
    <w:rsid w:val="00DD11C6"/>
    <w:rsid w:val="00DD1C5B"/>
    <w:rsid w:val="00DD1E18"/>
    <w:rsid w:val="00DD208D"/>
    <w:rsid w:val="00DD20DD"/>
    <w:rsid w:val="00DD2106"/>
    <w:rsid w:val="00DD219C"/>
    <w:rsid w:val="00DD23E9"/>
    <w:rsid w:val="00DD2D69"/>
    <w:rsid w:val="00DD3034"/>
    <w:rsid w:val="00DD3261"/>
    <w:rsid w:val="00DD368A"/>
    <w:rsid w:val="00DD3766"/>
    <w:rsid w:val="00DD3872"/>
    <w:rsid w:val="00DD3914"/>
    <w:rsid w:val="00DD3B4E"/>
    <w:rsid w:val="00DD3EC8"/>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51"/>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294"/>
    <w:rsid w:val="00DF035B"/>
    <w:rsid w:val="00DF03FC"/>
    <w:rsid w:val="00DF0A31"/>
    <w:rsid w:val="00DF0B39"/>
    <w:rsid w:val="00DF14F2"/>
    <w:rsid w:val="00DF18EE"/>
    <w:rsid w:val="00DF194B"/>
    <w:rsid w:val="00DF234D"/>
    <w:rsid w:val="00DF25BA"/>
    <w:rsid w:val="00DF2B33"/>
    <w:rsid w:val="00DF2BA1"/>
    <w:rsid w:val="00DF2E9D"/>
    <w:rsid w:val="00DF2F92"/>
    <w:rsid w:val="00DF30F6"/>
    <w:rsid w:val="00DF33D0"/>
    <w:rsid w:val="00DF352A"/>
    <w:rsid w:val="00DF38C1"/>
    <w:rsid w:val="00DF3CA2"/>
    <w:rsid w:val="00DF3DCE"/>
    <w:rsid w:val="00DF3ED8"/>
    <w:rsid w:val="00DF3EE2"/>
    <w:rsid w:val="00DF41C2"/>
    <w:rsid w:val="00DF4D9B"/>
    <w:rsid w:val="00DF4DBB"/>
    <w:rsid w:val="00DF5361"/>
    <w:rsid w:val="00DF5ADD"/>
    <w:rsid w:val="00DF5CC5"/>
    <w:rsid w:val="00DF64B5"/>
    <w:rsid w:val="00DF6851"/>
    <w:rsid w:val="00DF6E04"/>
    <w:rsid w:val="00DF6EA0"/>
    <w:rsid w:val="00DF71B0"/>
    <w:rsid w:val="00DF7A82"/>
    <w:rsid w:val="00E001BE"/>
    <w:rsid w:val="00E00236"/>
    <w:rsid w:val="00E00538"/>
    <w:rsid w:val="00E006DF"/>
    <w:rsid w:val="00E00A35"/>
    <w:rsid w:val="00E00B79"/>
    <w:rsid w:val="00E00E18"/>
    <w:rsid w:val="00E00FCF"/>
    <w:rsid w:val="00E014EA"/>
    <w:rsid w:val="00E01640"/>
    <w:rsid w:val="00E01AAD"/>
    <w:rsid w:val="00E023E5"/>
    <w:rsid w:val="00E02455"/>
    <w:rsid w:val="00E02A0E"/>
    <w:rsid w:val="00E02A36"/>
    <w:rsid w:val="00E02A9D"/>
    <w:rsid w:val="00E02B87"/>
    <w:rsid w:val="00E02D7C"/>
    <w:rsid w:val="00E035B8"/>
    <w:rsid w:val="00E03A70"/>
    <w:rsid w:val="00E03D49"/>
    <w:rsid w:val="00E03EE5"/>
    <w:rsid w:val="00E0463F"/>
    <w:rsid w:val="00E0518A"/>
    <w:rsid w:val="00E051AD"/>
    <w:rsid w:val="00E05319"/>
    <w:rsid w:val="00E058AB"/>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415"/>
    <w:rsid w:val="00E12786"/>
    <w:rsid w:val="00E12CA8"/>
    <w:rsid w:val="00E12CE1"/>
    <w:rsid w:val="00E12E85"/>
    <w:rsid w:val="00E12EE4"/>
    <w:rsid w:val="00E1322A"/>
    <w:rsid w:val="00E13358"/>
    <w:rsid w:val="00E133C5"/>
    <w:rsid w:val="00E1350C"/>
    <w:rsid w:val="00E1361D"/>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4FFE"/>
    <w:rsid w:val="00E25186"/>
    <w:rsid w:val="00E2550D"/>
    <w:rsid w:val="00E25ED0"/>
    <w:rsid w:val="00E262D4"/>
    <w:rsid w:val="00E26331"/>
    <w:rsid w:val="00E265C9"/>
    <w:rsid w:val="00E26610"/>
    <w:rsid w:val="00E26C24"/>
    <w:rsid w:val="00E27092"/>
    <w:rsid w:val="00E27334"/>
    <w:rsid w:val="00E274F2"/>
    <w:rsid w:val="00E278E3"/>
    <w:rsid w:val="00E30539"/>
    <w:rsid w:val="00E307A4"/>
    <w:rsid w:val="00E3086F"/>
    <w:rsid w:val="00E3097D"/>
    <w:rsid w:val="00E30B02"/>
    <w:rsid w:val="00E30C21"/>
    <w:rsid w:val="00E3151B"/>
    <w:rsid w:val="00E32211"/>
    <w:rsid w:val="00E322F8"/>
    <w:rsid w:val="00E326ED"/>
    <w:rsid w:val="00E32C1E"/>
    <w:rsid w:val="00E32EB3"/>
    <w:rsid w:val="00E331F1"/>
    <w:rsid w:val="00E3325B"/>
    <w:rsid w:val="00E33950"/>
    <w:rsid w:val="00E33A30"/>
    <w:rsid w:val="00E33F09"/>
    <w:rsid w:val="00E33FF0"/>
    <w:rsid w:val="00E34049"/>
    <w:rsid w:val="00E350CB"/>
    <w:rsid w:val="00E35102"/>
    <w:rsid w:val="00E354EE"/>
    <w:rsid w:val="00E356B1"/>
    <w:rsid w:val="00E35907"/>
    <w:rsid w:val="00E35AA8"/>
    <w:rsid w:val="00E35DE9"/>
    <w:rsid w:val="00E35E5F"/>
    <w:rsid w:val="00E35F47"/>
    <w:rsid w:val="00E35FE3"/>
    <w:rsid w:val="00E3679A"/>
    <w:rsid w:val="00E36AFA"/>
    <w:rsid w:val="00E370FF"/>
    <w:rsid w:val="00E371CF"/>
    <w:rsid w:val="00E37274"/>
    <w:rsid w:val="00E37479"/>
    <w:rsid w:val="00E3749C"/>
    <w:rsid w:val="00E375E7"/>
    <w:rsid w:val="00E3760F"/>
    <w:rsid w:val="00E378C3"/>
    <w:rsid w:val="00E37C3C"/>
    <w:rsid w:val="00E37C7F"/>
    <w:rsid w:val="00E37D31"/>
    <w:rsid w:val="00E37DCA"/>
    <w:rsid w:val="00E37F07"/>
    <w:rsid w:val="00E40418"/>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289"/>
    <w:rsid w:val="00E46BEC"/>
    <w:rsid w:val="00E47131"/>
    <w:rsid w:val="00E47200"/>
    <w:rsid w:val="00E472C2"/>
    <w:rsid w:val="00E47C18"/>
    <w:rsid w:val="00E47D10"/>
    <w:rsid w:val="00E500F6"/>
    <w:rsid w:val="00E509EF"/>
    <w:rsid w:val="00E50B45"/>
    <w:rsid w:val="00E50D19"/>
    <w:rsid w:val="00E510AC"/>
    <w:rsid w:val="00E512EE"/>
    <w:rsid w:val="00E51459"/>
    <w:rsid w:val="00E51748"/>
    <w:rsid w:val="00E5188C"/>
    <w:rsid w:val="00E51A1A"/>
    <w:rsid w:val="00E51B4F"/>
    <w:rsid w:val="00E51B50"/>
    <w:rsid w:val="00E51E88"/>
    <w:rsid w:val="00E51F79"/>
    <w:rsid w:val="00E52018"/>
    <w:rsid w:val="00E52371"/>
    <w:rsid w:val="00E529DA"/>
    <w:rsid w:val="00E52B52"/>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1EB"/>
    <w:rsid w:val="00E55309"/>
    <w:rsid w:val="00E5545C"/>
    <w:rsid w:val="00E55561"/>
    <w:rsid w:val="00E55A43"/>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6B5"/>
    <w:rsid w:val="00E6796F"/>
    <w:rsid w:val="00E679ED"/>
    <w:rsid w:val="00E67EB0"/>
    <w:rsid w:val="00E70094"/>
    <w:rsid w:val="00E70451"/>
    <w:rsid w:val="00E70B39"/>
    <w:rsid w:val="00E71028"/>
    <w:rsid w:val="00E71189"/>
    <w:rsid w:val="00E71A13"/>
    <w:rsid w:val="00E71FF0"/>
    <w:rsid w:val="00E720C4"/>
    <w:rsid w:val="00E72100"/>
    <w:rsid w:val="00E721B5"/>
    <w:rsid w:val="00E721CD"/>
    <w:rsid w:val="00E7225B"/>
    <w:rsid w:val="00E72953"/>
    <w:rsid w:val="00E73166"/>
    <w:rsid w:val="00E73252"/>
    <w:rsid w:val="00E73441"/>
    <w:rsid w:val="00E73602"/>
    <w:rsid w:val="00E737CC"/>
    <w:rsid w:val="00E739F4"/>
    <w:rsid w:val="00E73FF0"/>
    <w:rsid w:val="00E74343"/>
    <w:rsid w:val="00E745B4"/>
    <w:rsid w:val="00E745ED"/>
    <w:rsid w:val="00E75130"/>
    <w:rsid w:val="00E75368"/>
    <w:rsid w:val="00E75527"/>
    <w:rsid w:val="00E75EB3"/>
    <w:rsid w:val="00E75FFF"/>
    <w:rsid w:val="00E761AC"/>
    <w:rsid w:val="00E7675B"/>
    <w:rsid w:val="00E76ECD"/>
    <w:rsid w:val="00E770B8"/>
    <w:rsid w:val="00E771C2"/>
    <w:rsid w:val="00E773DD"/>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058"/>
    <w:rsid w:val="00E91101"/>
    <w:rsid w:val="00E915BD"/>
    <w:rsid w:val="00E9271E"/>
    <w:rsid w:val="00E93AF7"/>
    <w:rsid w:val="00E93BE1"/>
    <w:rsid w:val="00E94224"/>
    <w:rsid w:val="00E94288"/>
    <w:rsid w:val="00E94313"/>
    <w:rsid w:val="00E9491B"/>
    <w:rsid w:val="00E94BD4"/>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74E"/>
    <w:rsid w:val="00EA0C3B"/>
    <w:rsid w:val="00EA10AB"/>
    <w:rsid w:val="00EA1424"/>
    <w:rsid w:val="00EA1B07"/>
    <w:rsid w:val="00EA1C9F"/>
    <w:rsid w:val="00EA1D09"/>
    <w:rsid w:val="00EA2445"/>
    <w:rsid w:val="00EA25FC"/>
    <w:rsid w:val="00EA2A72"/>
    <w:rsid w:val="00EA2D0C"/>
    <w:rsid w:val="00EA2EDE"/>
    <w:rsid w:val="00EA3709"/>
    <w:rsid w:val="00EA3815"/>
    <w:rsid w:val="00EA38D6"/>
    <w:rsid w:val="00EA3A79"/>
    <w:rsid w:val="00EA3D5B"/>
    <w:rsid w:val="00EA413B"/>
    <w:rsid w:val="00EA41FE"/>
    <w:rsid w:val="00EA422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7FF"/>
    <w:rsid w:val="00EA7A7A"/>
    <w:rsid w:val="00EB06F4"/>
    <w:rsid w:val="00EB09B7"/>
    <w:rsid w:val="00EB1457"/>
    <w:rsid w:val="00EB14CF"/>
    <w:rsid w:val="00EB16B5"/>
    <w:rsid w:val="00EB1E32"/>
    <w:rsid w:val="00EB1F8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7A3"/>
    <w:rsid w:val="00EB5D8C"/>
    <w:rsid w:val="00EB6326"/>
    <w:rsid w:val="00EB66E4"/>
    <w:rsid w:val="00EB688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63D6"/>
    <w:rsid w:val="00EC64E4"/>
    <w:rsid w:val="00EC6553"/>
    <w:rsid w:val="00EC659B"/>
    <w:rsid w:val="00EC6BDA"/>
    <w:rsid w:val="00EC6C0F"/>
    <w:rsid w:val="00EC74DC"/>
    <w:rsid w:val="00EC7C45"/>
    <w:rsid w:val="00ED09CD"/>
    <w:rsid w:val="00ED1101"/>
    <w:rsid w:val="00ED1328"/>
    <w:rsid w:val="00ED1497"/>
    <w:rsid w:val="00ED14C3"/>
    <w:rsid w:val="00ED20BF"/>
    <w:rsid w:val="00ED2454"/>
    <w:rsid w:val="00ED24E7"/>
    <w:rsid w:val="00ED3090"/>
    <w:rsid w:val="00ED3411"/>
    <w:rsid w:val="00ED390A"/>
    <w:rsid w:val="00ED39BC"/>
    <w:rsid w:val="00ED455D"/>
    <w:rsid w:val="00ED4716"/>
    <w:rsid w:val="00ED4976"/>
    <w:rsid w:val="00ED49F1"/>
    <w:rsid w:val="00ED54F4"/>
    <w:rsid w:val="00ED56CC"/>
    <w:rsid w:val="00ED579C"/>
    <w:rsid w:val="00ED58EA"/>
    <w:rsid w:val="00ED5B36"/>
    <w:rsid w:val="00ED6398"/>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04C"/>
    <w:rsid w:val="00EE16FC"/>
    <w:rsid w:val="00EE1B0D"/>
    <w:rsid w:val="00EE1B7F"/>
    <w:rsid w:val="00EE265F"/>
    <w:rsid w:val="00EE2EE8"/>
    <w:rsid w:val="00EE2FDA"/>
    <w:rsid w:val="00EE32B6"/>
    <w:rsid w:val="00EE3664"/>
    <w:rsid w:val="00EE38E0"/>
    <w:rsid w:val="00EE39CB"/>
    <w:rsid w:val="00EE3A47"/>
    <w:rsid w:val="00EE3CB7"/>
    <w:rsid w:val="00EE4DE3"/>
    <w:rsid w:val="00EE4E4A"/>
    <w:rsid w:val="00EE50E0"/>
    <w:rsid w:val="00EE5141"/>
    <w:rsid w:val="00EE51E7"/>
    <w:rsid w:val="00EE5232"/>
    <w:rsid w:val="00EE5401"/>
    <w:rsid w:val="00EE57EB"/>
    <w:rsid w:val="00EE5D2E"/>
    <w:rsid w:val="00EE69AD"/>
    <w:rsid w:val="00EE6D82"/>
    <w:rsid w:val="00EE7007"/>
    <w:rsid w:val="00EE7156"/>
    <w:rsid w:val="00EE73BF"/>
    <w:rsid w:val="00EE73C7"/>
    <w:rsid w:val="00EE75EF"/>
    <w:rsid w:val="00EE763E"/>
    <w:rsid w:val="00EE78C8"/>
    <w:rsid w:val="00EE79BA"/>
    <w:rsid w:val="00EE7B1A"/>
    <w:rsid w:val="00EE7BC8"/>
    <w:rsid w:val="00EE7CA5"/>
    <w:rsid w:val="00EE7FE0"/>
    <w:rsid w:val="00EF00BD"/>
    <w:rsid w:val="00EF020F"/>
    <w:rsid w:val="00EF0346"/>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377C"/>
    <w:rsid w:val="00EF43B2"/>
    <w:rsid w:val="00EF479C"/>
    <w:rsid w:val="00EF487A"/>
    <w:rsid w:val="00EF4DEE"/>
    <w:rsid w:val="00EF529F"/>
    <w:rsid w:val="00EF5314"/>
    <w:rsid w:val="00EF5360"/>
    <w:rsid w:val="00EF5631"/>
    <w:rsid w:val="00EF5BEF"/>
    <w:rsid w:val="00EF5C20"/>
    <w:rsid w:val="00EF5D4E"/>
    <w:rsid w:val="00EF5E9F"/>
    <w:rsid w:val="00EF5F3D"/>
    <w:rsid w:val="00EF5FCC"/>
    <w:rsid w:val="00EF642F"/>
    <w:rsid w:val="00EF6957"/>
    <w:rsid w:val="00EF696E"/>
    <w:rsid w:val="00EF6C79"/>
    <w:rsid w:val="00EF6F1C"/>
    <w:rsid w:val="00EF734C"/>
    <w:rsid w:val="00EF7BF0"/>
    <w:rsid w:val="00EF7CDE"/>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1D07"/>
    <w:rsid w:val="00F023B5"/>
    <w:rsid w:val="00F02597"/>
    <w:rsid w:val="00F02A3A"/>
    <w:rsid w:val="00F02B63"/>
    <w:rsid w:val="00F02CDD"/>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ECC"/>
    <w:rsid w:val="00F102DF"/>
    <w:rsid w:val="00F105EE"/>
    <w:rsid w:val="00F1076F"/>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8"/>
    <w:rsid w:val="00F202B9"/>
    <w:rsid w:val="00F206B4"/>
    <w:rsid w:val="00F20972"/>
    <w:rsid w:val="00F20C09"/>
    <w:rsid w:val="00F20FC0"/>
    <w:rsid w:val="00F21A14"/>
    <w:rsid w:val="00F21C4A"/>
    <w:rsid w:val="00F22585"/>
    <w:rsid w:val="00F2267A"/>
    <w:rsid w:val="00F226C0"/>
    <w:rsid w:val="00F2281E"/>
    <w:rsid w:val="00F22A87"/>
    <w:rsid w:val="00F23305"/>
    <w:rsid w:val="00F233B1"/>
    <w:rsid w:val="00F237D5"/>
    <w:rsid w:val="00F23F42"/>
    <w:rsid w:val="00F23FF3"/>
    <w:rsid w:val="00F244FA"/>
    <w:rsid w:val="00F24DD8"/>
    <w:rsid w:val="00F25071"/>
    <w:rsid w:val="00F255F2"/>
    <w:rsid w:val="00F256DD"/>
    <w:rsid w:val="00F25717"/>
    <w:rsid w:val="00F260AE"/>
    <w:rsid w:val="00F260C3"/>
    <w:rsid w:val="00F262FA"/>
    <w:rsid w:val="00F26699"/>
    <w:rsid w:val="00F269C7"/>
    <w:rsid w:val="00F26C4E"/>
    <w:rsid w:val="00F27285"/>
    <w:rsid w:val="00F272C4"/>
    <w:rsid w:val="00F27CBB"/>
    <w:rsid w:val="00F27E1C"/>
    <w:rsid w:val="00F27EB3"/>
    <w:rsid w:val="00F30280"/>
    <w:rsid w:val="00F30902"/>
    <w:rsid w:val="00F309C1"/>
    <w:rsid w:val="00F3106A"/>
    <w:rsid w:val="00F32360"/>
    <w:rsid w:val="00F3238A"/>
    <w:rsid w:val="00F324C8"/>
    <w:rsid w:val="00F325E5"/>
    <w:rsid w:val="00F328DE"/>
    <w:rsid w:val="00F32BFB"/>
    <w:rsid w:val="00F32D9A"/>
    <w:rsid w:val="00F33002"/>
    <w:rsid w:val="00F339CE"/>
    <w:rsid w:val="00F33A9E"/>
    <w:rsid w:val="00F33BAB"/>
    <w:rsid w:val="00F34121"/>
    <w:rsid w:val="00F34687"/>
    <w:rsid w:val="00F346A9"/>
    <w:rsid w:val="00F34CE4"/>
    <w:rsid w:val="00F3501F"/>
    <w:rsid w:val="00F3524C"/>
    <w:rsid w:val="00F3525A"/>
    <w:rsid w:val="00F3535E"/>
    <w:rsid w:val="00F35BF7"/>
    <w:rsid w:val="00F3666E"/>
    <w:rsid w:val="00F36682"/>
    <w:rsid w:val="00F36768"/>
    <w:rsid w:val="00F36C94"/>
    <w:rsid w:val="00F3799B"/>
    <w:rsid w:val="00F37BB4"/>
    <w:rsid w:val="00F4030F"/>
    <w:rsid w:val="00F40615"/>
    <w:rsid w:val="00F40C0E"/>
    <w:rsid w:val="00F41494"/>
    <w:rsid w:val="00F41950"/>
    <w:rsid w:val="00F419F5"/>
    <w:rsid w:val="00F41E91"/>
    <w:rsid w:val="00F41FD2"/>
    <w:rsid w:val="00F4217B"/>
    <w:rsid w:val="00F4236C"/>
    <w:rsid w:val="00F4239E"/>
    <w:rsid w:val="00F42618"/>
    <w:rsid w:val="00F42B16"/>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0DB"/>
    <w:rsid w:val="00F47D09"/>
    <w:rsid w:val="00F5019F"/>
    <w:rsid w:val="00F50E63"/>
    <w:rsid w:val="00F51422"/>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932"/>
    <w:rsid w:val="00F61C1E"/>
    <w:rsid w:val="00F61D0A"/>
    <w:rsid w:val="00F6201E"/>
    <w:rsid w:val="00F6227E"/>
    <w:rsid w:val="00F62AB9"/>
    <w:rsid w:val="00F62C2B"/>
    <w:rsid w:val="00F63060"/>
    <w:rsid w:val="00F635AA"/>
    <w:rsid w:val="00F636A6"/>
    <w:rsid w:val="00F645A0"/>
    <w:rsid w:val="00F64659"/>
    <w:rsid w:val="00F64983"/>
    <w:rsid w:val="00F64D61"/>
    <w:rsid w:val="00F65049"/>
    <w:rsid w:val="00F6516D"/>
    <w:rsid w:val="00F65224"/>
    <w:rsid w:val="00F654C0"/>
    <w:rsid w:val="00F6551D"/>
    <w:rsid w:val="00F6585B"/>
    <w:rsid w:val="00F65938"/>
    <w:rsid w:val="00F65B08"/>
    <w:rsid w:val="00F65D63"/>
    <w:rsid w:val="00F65E36"/>
    <w:rsid w:val="00F666D9"/>
    <w:rsid w:val="00F66A52"/>
    <w:rsid w:val="00F67037"/>
    <w:rsid w:val="00F6708D"/>
    <w:rsid w:val="00F6723F"/>
    <w:rsid w:val="00F67B0F"/>
    <w:rsid w:val="00F67DD9"/>
    <w:rsid w:val="00F7062A"/>
    <w:rsid w:val="00F7074D"/>
    <w:rsid w:val="00F70B40"/>
    <w:rsid w:val="00F71314"/>
    <w:rsid w:val="00F71890"/>
    <w:rsid w:val="00F71FA0"/>
    <w:rsid w:val="00F72134"/>
    <w:rsid w:val="00F721D3"/>
    <w:rsid w:val="00F723C8"/>
    <w:rsid w:val="00F7299C"/>
    <w:rsid w:val="00F72A78"/>
    <w:rsid w:val="00F72B1C"/>
    <w:rsid w:val="00F72B6E"/>
    <w:rsid w:val="00F72D42"/>
    <w:rsid w:val="00F73086"/>
    <w:rsid w:val="00F7397E"/>
    <w:rsid w:val="00F739BD"/>
    <w:rsid w:val="00F73E9B"/>
    <w:rsid w:val="00F746E9"/>
    <w:rsid w:val="00F74D29"/>
    <w:rsid w:val="00F74D3B"/>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0A6"/>
    <w:rsid w:val="00F823E3"/>
    <w:rsid w:val="00F82447"/>
    <w:rsid w:val="00F8288D"/>
    <w:rsid w:val="00F828F9"/>
    <w:rsid w:val="00F82BC5"/>
    <w:rsid w:val="00F82CA0"/>
    <w:rsid w:val="00F82CF7"/>
    <w:rsid w:val="00F83484"/>
    <w:rsid w:val="00F8370D"/>
    <w:rsid w:val="00F83C03"/>
    <w:rsid w:val="00F83FC4"/>
    <w:rsid w:val="00F843B9"/>
    <w:rsid w:val="00F84573"/>
    <w:rsid w:val="00F84973"/>
    <w:rsid w:val="00F84BB8"/>
    <w:rsid w:val="00F85108"/>
    <w:rsid w:val="00F8539F"/>
    <w:rsid w:val="00F855AA"/>
    <w:rsid w:val="00F85605"/>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1D6"/>
    <w:rsid w:val="00F905CD"/>
    <w:rsid w:val="00F90787"/>
    <w:rsid w:val="00F9086C"/>
    <w:rsid w:val="00F90AC1"/>
    <w:rsid w:val="00F90B40"/>
    <w:rsid w:val="00F90FCF"/>
    <w:rsid w:val="00F912FF"/>
    <w:rsid w:val="00F914CE"/>
    <w:rsid w:val="00F917BF"/>
    <w:rsid w:val="00F91A78"/>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5ECA"/>
    <w:rsid w:val="00F95F0C"/>
    <w:rsid w:val="00F95F28"/>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0F19"/>
    <w:rsid w:val="00FA119D"/>
    <w:rsid w:val="00FA1E03"/>
    <w:rsid w:val="00FA1FA1"/>
    <w:rsid w:val="00FA20F4"/>
    <w:rsid w:val="00FA2580"/>
    <w:rsid w:val="00FA34F2"/>
    <w:rsid w:val="00FA3651"/>
    <w:rsid w:val="00FA3A9C"/>
    <w:rsid w:val="00FA3C64"/>
    <w:rsid w:val="00FA3F8A"/>
    <w:rsid w:val="00FA3FDC"/>
    <w:rsid w:val="00FA3FF6"/>
    <w:rsid w:val="00FA4050"/>
    <w:rsid w:val="00FA432C"/>
    <w:rsid w:val="00FA46D5"/>
    <w:rsid w:val="00FA47B4"/>
    <w:rsid w:val="00FA4B8B"/>
    <w:rsid w:val="00FA4ECF"/>
    <w:rsid w:val="00FA5AAC"/>
    <w:rsid w:val="00FA5B9F"/>
    <w:rsid w:val="00FA6273"/>
    <w:rsid w:val="00FA634F"/>
    <w:rsid w:val="00FA69FC"/>
    <w:rsid w:val="00FA6CE5"/>
    <w:rsid w:val="00FA7905"/>
    <w:rsid w:val="00FA7D48"/>
    <w:rsid w:val="00FA7FBC"/>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0A15"/>
    <w:rsid w:val="00FC101C"/>
    <w:rsid w:val="00FC17F5"/>
    <w:rsid w:val="00FC1AA1"/>
    <w:rsid w:val="00FC1E5C"/>
    <w:rsid w:val="00FC1F29"/>
    <w:rsid w:val="00FC323A"/>
    <w:rsid w:val="00FC367E"/>
    <w:rsid w:val="00FC376A"/>
    <w:rsid w:val="00FC3C64"/>
    <w:rsid w:val="00FC499E"/>
    <w:rsid w:val="00FC4B71"/>
    <w:rsid w:val="00FC4B89"/>
    <w:rsid w:val="00FC4C51"/>
    <w:rsid w:val="00FC5441"/>
    <w:rsid w:val="00FC59B5"/>
    <w:rsid w:val="00FC5B4D"/>
    <w:rsid w:val="00FC5BB4"/>
    <w:rsid w:val="00FC5FDD"/>
    <w:rsid w:val="00FC6198"/>
    <w:rsid w:val="00FC65F9"/>
    <w:rsid w:val="00FC679E"/>
    <w:rsid w:val="00FC6CAC"/>
    <w:rsid w:val="00FC6DB9"/>
    <w:rsid w:val="00FC6E8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2FCD"/>
    <w:rsid w:val="00FD33EA"/>
    <w:rsid w:val="00FD36D6"/>
    <w:rsid w:val="00FD3720"/>
    <w:rsid w:val="00FD3880"/>
    <w:rsid w:val="00FD3AB8"/>
    <w:rsid w:val="00FD3B55"/>
    <w:rsid w:val="00FD3CD3"/>
    <w:rsid w:val="00FD3F3C"/>
    <w:rsid w:val="00FD4016"/>
    <w:rsid w:val="00FD4017"/>
    <w:rsid w:val="00FD4602"/>
    <w:rsid w:val="00FD471C"/>
    <w:rsid w:val="00FD4A27"/>
    <w:rsid w:val="00FD4D18"/>
    <w:rsid w:val="00FD4D60"/>
    <w:rsid w:val="00FD532F"/>
    <w:rsid w:val="00FD572B"/>
    <w:rsid w:val="00FD65CC"/>
    <w:rsid w:val="00FD67E1"/>
    <w:rsid w:val="00FD7943"/>
    <w:rsid w:val="00FD7BE7"/>
    <w:rsid w:val="00FE0052"/>
    <w:rsid w:val="00FE0248"/>
    <w:rsid w:val="00FE054D"/>
    <w:rsid w:val="00FE05F0"/>
    <w:rsid w:val="00FE07AB"/>
    <w:rsid w:val="00FE0C37"/>
    <w:rsid w:val="00FE0CAC"/>
    <w:rsid w:val="00FE1635"/>
    <w:rsid w:val="00FE1C24"/>
    <w:rsid w:val="00FE23B5"/>
    <w:rsid w:val="00FE279D"/>
    <w:rsid w:val="00FE2CD3"/>
    <w:rsid w:val="00FE3182"/>
    <w:rsid w:val="00FE38E2"/>
    <w:rsid w:val="00FE3D31"/>
    <w:rsid w:val="00FE3DC6"/>
    <w:rsid w:val="00FE42AA"/>
    <w:rsid w:val="00FE45AE"/>
    <w:rsid w:val="00FE4703"/>
    <w:rsid w:val="00FE48A7"/>
    <w:rsid w:val="00FE4B48"/>
    <w:rsid w:val="00FE52A0"/>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8E1"/>
    <w:rsid w:val="00FE7AEF"/>
    <w:rsid w:val="00FF0041"/>
    <w:rsid w:val="00FF0301"/>
    <w:rsid w:val="00FF0440"/>
    <w:rsid w:val="00FF056E"/>
    <w:rsid w:val="00FF0B33"/>
    <w:rsid w:val="00FF0C9B"/>
    <w:rsid w:val="00FF0DFC"/>
    <w:rsid w:val="00FF0E3D"/>
    <w:rsid w:val="00FF130A"/>
    <w:rsid w:val="00FF183F"/>
    <w:rsid w:val="00FF1E16"/>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6CF8"/>
    <w:rsid w:val="00FF769A"/>
    <w:rsid w:val="00FF7811"/>
    <w:rsid w:val="00FF79A7"/>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29146A81"/>
  <w15:docId w15:val="{9ADB02F6-CEF7-4D2E-8123-9E398C3324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link w:val="4Char"/>
    <w:qFormat/>
    <w:rsid w:val="00642922"/>
    <w:pPr>
      <w:ind w:left="1418" w:hanging="1418"/>
      <w:outlineLvl w:val="3"/>
    </w:pPr>
    <w:rPr>
      <w:sz w:val="24"/>
    </w:rPr>
  </w:style>
  <w:style w:type="paragraph" w:styleId="50">
    <w:name w:val="heading 5"/>
    <w:basedOn w:val="40"/>
    <w:next w:val="a"/>
    <w:link w:val="5Char"/>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qFormat/>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link w:val="Char1"/>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link w:val="TAHChar"/>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ar"/>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FB3571"/>
    <w:pPr>
      <w:pBdr>
        <w:top w:val="single" w:sz="12" w:space="0" w:color="auto"/>
      </w:pBdr>
      <w:spacing w:before="360" w:after="240"/>
    </w:pPr>
    <w:rPr>
      <w:b/>
      <w:i/>
      <w:sz w:val="26"/>
    </w:rPr>
  </w:style>
  <w:style w:type="character" w:styleId="ab">
    <w:name w:val="Hyperlink"/>
    <w:uiPriority w:val="99"/>
    <w:rsid w:val="00FB3571"/>
    <w:rPr>
      <w:color w:val="0000FF"/>
      <w:u w:val="single"/>
    </w:rPr>
  </w:style>
  <w:style w:type="character" w:styleId="ac">
    <w:name w:val="FollowedHyperlink"/>
    <w:rsid w:val="00FB3571"/>
    <w:rPr>
      <w:color w:val="800080"/>
      <w:u w:val="single"/>
    </w:rPr>
  </w:style>
  <w:style w:type="paragraph" w:customStyle="1" w:styleId="B3">
    <w:name w:val="B3+"/>
    <w:basedOn w:val="B30"/>
    <w:rsid w:val="00642922"/>
    <w:pPr>
      <w:numPr>
        <w:numId w:val="3"/>
      </w:numPr>
      <w:tabs>
        <w:tab w:val="left" w:pos="1134"/>
      </w:tabs>
    </w:pPr>
  </w:style>
  <w:style w:type="paragraph" w:customStyle="1" w:styleId="B1">
    <w:name w:val="B1+"/>
    <w:basedOn w:val="B10"/>
    <w:link w:val="B1Car"/>
    <w:uiPriority w:val="99"/>
    <w:rsid w:val="00642922"/>
    <w:pPr>
      <w:numPr>
        <w:numId w:val="1"/>
      </w:numPr>
    </w:pPr>
  </w:style>
  <w:style w:type="character" w:customStyle="1" w:styleId="B1Car">
    <w:name w:val="B1+ Car"/>
    <w:link w:val="B1"/>
    <w:uiPriority w:val="99"/>
    <w:locked/>
    <w:rsid w:val="00B01322"/>
    <w:rPr>
      <w:rFonts w:eastAsia="Times New Roman"/>
      <w:lang w:eastAsia="en-US"/>
    </w:rPr>
  </w:style>
  <w:style w:type="paragraph" w:customStyle="1" w:styleId="B2">
    <w:name w:val="B2+"/>
    <w:basedOn w:val="B20"/>
    <w:rsid w:val="00642922"/>
    <w:pPr>
      <w:numPr>
        <w:numId w:val="2"/>
      </w:numPr>
    </w:pPr>
  </w:style>
  <w:style w:type="paragraph" w:customStyle="1" w:styleId="BL">
    <w:name w:val="BL"/>
    <w:basedOn w:val="a"/>
    <w:rsid w:val="00642922"/>
    <w:pPr>
      <w:numPr>
        <w:numId w:val="4"/>
      </w:numPr>
      <w:tabs>
        <w:tab w:val="left" w:pos="851"/>
      </w:tabs>
    </w:pPr>
  </w:style>
  <w:style w:type="paragraph" w:customStyle="1" w:styleId="BN">
    <w:name w:val="BN"/>
    <w:basedOn w:val="a"/>
    <w:rsid w:val="00642922"/>
    <w:pPr>
      <w:numPr>
        <w:numId w:val="11"/>
      </w:numPr>
    </w:pPr>
  </w:style>
  <w:style w:type="paragraph" w:styleId="ad">
    <w:name w:val="Body Text"/>
    <w:basedOn w:val="a"/>
    <w:rsid w:val="00FB3571"/>
    <w:pPr>
      <w:keepNext/>
      <w:spacing w:after="140"/>
    </w:pPr>
  </w:style>
  <w:style w:type="paragraph" w:styleId="ae">
    <w:name w:val="Block Text"/>
    <w:basedOn w:val="a"/>
    <w:rsid w:val="00FB3571"/>
    <w:pPr>
      <w:spacing w:after="120"/>
      <w:ind w:left="1440" w:right="1440"/>
    </w:pPr>
  </w:style>
  <w:style w:type="paragraph" w:styleId="25">
    <w:name w:val="Body Text 2"/>
    <w:basedOn w:val="a"/>
    <w:rsid w:val="00FB3571"/>
    <w:pPr>
      <w:spacing w:after="120" w:line="480" w:lineRule="auto"/>
    </w:pPr>
  </w:style>
  <w:style w:type="paragraph" w:styleId="34">
    <w:name w:val="Body Text 3"/>
    <w:basedOn w:val="a"/>
    <w:rsid w:val="00FB3571"/>
    <w:pPr>
      <w:spacing w:after="120"/>
    </w:pPr>
    <w:rPr>
      <w:sz w:val="16"/>
      <w:szCs w:val="16"/>
    </w:rPr>
  </w:style>
  <w:style w:type="paragraph" w:styleId="af">
    <w:name w:val="Body Text First Indent"/>
    <w:basedOn w:val="ad"/>
    <w:rsid w:val="00FB3571"/>
    <w:pPr>
      <w:keepNext w:val="0"/>
      <w:spacing w:after="120"/>
      <w:ind w:firstLine="210"/>
    </w:pPr>
  </w:style>
  <w:style w:type="paragraph" w:styleId="af0">
    <w:name w:val="Body Text Indent"/>
    <w:basedOn w:val="a"/>
    <w:rsid w:val="00FB3571"/>
    <w:pPr>
      <w:spacing w:after="120"/>
      <w:ind w:left="283"/>
    </w:pPr>
  </w:style>
  <w:style w:type="paragraph" w:styleId="26">
    <w:name w:val="Body Text First Indent 2"/>
    <w:basedOn w:val="af0"/>
    <w:rsid w:val="00FB3571"/>
    <w:pPr>
      <w:ind w:firstLine="210"/>
    </w:pPr>
  </w:style>
  <w:style w:type="paragraph" w:styleId="27">
    <w:name w:val="Body Text Indent 2"/>
    <w:basedOn w:val="a"/>
    <w:rsid w:val="00FB3571"/>
    <w:pPr>
      <w:spacing w:after="120" w:line="480" w:lineRule="auto"/>
      <w:ind w:left="283"/>
    </w:pPr>
  </w:style>
  <w:style w:type="paragraph" w:styleId="35">
    <w:name w:val="Body Text Indent 3"/>
    <w:basedOn w:val="a"/>
    <w:rsid w:val="00FB3571"/>
    <w:pPr>
      <w:spacing w:after="120"/>
      <w:ind w:left="283"/>
    </w:pPr>
    <w:rPr>
      <w:sz w:val="16"/>
      <w:szCs w:val="16"/>
    </w:rPr>
  </w:style>
  <w:style w:type="paragraph" w:styleId="af1">
    <w:name w:val="caption"/>
    <w:aliases w:val="fig and tbl,fighead2,fighead21,fighead22,fighead23,Table Caption1,fighead211,fighead24,Table Caption2,fighead25,fighead212,fighead26,Table Caption3,fighead27,fighead213,Table Caption4,fighead28,fighead214,fighead29,cap,Caption Char,figure Char"/>
    <w:basedOn w:val="a"/>
    <w:next w:val="a"/>
    <w:link w:val="Char2"/>
    <w:uiPriority w:val="35"/>
    <w:qFormat/>
    <w:rsid w:val="00FB3571"/>
    <w:pPr>
      <w:spacing w:before="120" w:after="120"/>
    </w:pPr>
    <w:rPr>
      <w:b/>
      <w:bCs/>
    </w:rPr>
  </w:style>
  <w:style w:type="paragraph" w:styleId="af2">
    <w:name w:val="Closing"/>
    <w:basedOn w:val="a"/>
    <w:rsid w:val="00FB3571"/>
    <w:pPr>
      <w:ind w:left="4252"/>
    </w:pPr>
  </w:style>
  <w:style w:type="character" w:styleId="af3">
    <w:name w:val="annotation reference"/>
    <w:uiPriority w:val="99"/>
    <w:rsid w:val="00FB3571"/>
    <w:rPr>
      <w:sz w:val="16"/>
      <w:szCs w:val="16"/>
    </w:rPr>
  </w:style>
  <w:style w:type="paragraph" w:styleId="af4">
    <w:name w:val="annotation text"/>
    <w:basedOn w:val="a"/>
    <w:link w:val="Char3"/>
    <w:uiPriority w:val="99"/>
    <w:rsid w:val="00FB3571"/>
    <w:rPr>
      <w:rFonts w:eastAsia="MS Mincho"/>
    </w:rPr>
  </w:style>
  <w:style w:type="character" w:customStyle="1" w:styleId="Char3">
    <w:name w:val="批注文字 Char"/>
    <w:link w:val="af4"/>
    <w:locked/>
    <w:rsid w:val="00D94926"/>
    <w:rPr>
      <w:lang w:val="en-GB"/>
    </w:rPr>
  </w:style>
  <w:style w:type="paragraph" w:styleId="af5">
    <w:name w:val="Date"/>
    <w:basedOn w:val="a"/>
    <w:next w:val="a"/>
    <w:rsid w:val="00FB3571"/>
  </w:style>
  <w:style w:type="paragraph" w:styleId="af6">
    <w:name w:val="Document Map"/>
    <w:basedOn w:val="a"/>
    <w:semiHidden/>
    <w:rsid w:val="00FB3571"/>
    <w:pPr>
      <w:shd w:val="clear" w:color="auto" w:fill="000080"/>
    </w:pPr>
    <w:rPr>
      <w:rFonts w:ascii="Tahoma" w:hAnsi="Tahoma" w:cs="Tahoma"/>
    </w:rPr>
  </w:style>
  <w:style w:type="paragraph" w:styleId="af7">
    <w:name w:val="E-mail Signature"/>
    <w:basedOn w:val="a"/>
    <w:rsid w:val="00FB3571"/>
  </w:style>
  <w:style w:type="character" w:styleId="af8">
    <w:name w:val="Emphasis"/>
    <w:qFormat/>
    <w:rsid w:val="00FB3571"/>
    <w:rPr>
      <w:i/>
      <w:iCs/>
    </w:rPr>
  </w:style>
  <w:style w:type="character" w:styleId="af9">
    <w:name w:val="endnote reference"/>
    <w:semiHidden/>
    <w:rsid w:val="00FB3571"/>
    <w:rPr>
      <w:vertAlign w:val="superscript"/>
    </w:rPr>
  </w:style>
  <w:style w:type="paragraph" w:styleId="afa">
    <w:name w:val="endnote text"/>
    <w:basedOn w:val="a"/>
    <w:semiHidden/>
    <w:rsid w:val="00FB3571"/>
  </w:style>
  <w:style w:type="paragraph" w:styleId="afb">
    <w:name w:val="envelope address"/>
    <w:basedOn w:val="TAL"/>
    <w:rsid w:val="003775C3"/>
    <w:rPr>
      <w:rFonts w:eastAsia="Arial Unicode MS"/>
      <w:lang w:eastAsia="zh-CN"/>
    </w:rPr>
  </w:style>
  <w:style w:type="paragraph" w:styleId="afc">
    <w:name w:val="envelope return"/>
    <w:basedOn w:val="a"/>
    <w:rsid w:val="00FB3571"/>
    <w:rPr>
      <w:rFonts w:ascii="Arial" w:hAnsi="Arial" w:cs="Arial"/>
    </w:rPr>
  </w:style>
  <w:style w:type="character" w:styleId="HTML">
    <w:name w:val="HTML Acronym"/>
    <w:basedOn w:val="a0"/>
    <w:rsid w:val="00FB3571"/>
  </w:style>
  <w:style w:type="paragraph" w:styleId="HTML0">
    <w:name w:val="HTML Address"/>
    <w:basedOn w:val="a"/>
    <w:rsid w:val="00FB3571"/>
    <w:rPr>
      <w:i/>
      <w:iCs/>
    </w:rPr>
  </w:style>
  <w:style w:type="character" w:styleId="HTML1">
    <w:name w:val="HTML Cite"/>
    <w:rsid w:val="00FB3571"/>
    <w:rPr>
      <w:i/>
      <w:iCs/>
    </w:rPr>
  </w:style>
  <w:style w:type="character" w:styleId="HTML2">
    <w:name w:val="HTML Code"/>
    <w:rsid w:val="00FB3571"/>
    <w:rPr>
      <w:rFonts w:ascii="Courier New" w:hAnsi="Courier New"/>
      <w:sz w:val="20"/>
      <w:szCs w:val="20"/>
    </w:rPr>
  </w:style>
  <w:style w:type="character" w:styleId="HTML3">
    <w:name w:val="HTML Definition"/>
    <w:rsid w:val="00FB3571"/>
    <w:rPr>
      <w:i/>
      <w:iCs/>
    </w:rPr>
  </w:style>
  <w:style w:type="character" w:styleId="HTML4">
    <w:name w:val="HTML Keyboard"/>
    <w:rsid w:val="00FB3571"/>
    <w:rPr>
      <w:rFonts w:ascii="Courier New" w:hAnsi="Courier New"/>
      <w:sz w:val="20"/>
      <w:szCs w:val="20"/>
    </w:rPr>
  </w:style>
  <w:style w:type="paragraph" w:styleId="HTML5">
    <w:name w:val="HTML Preformatted"/>
    <w:basedOn w:val="a"/>
    <w:rsid w:val="00FB3571"/>
    <w:rPr>
      <w:rFonts w:ascii="Courier New" w:hAnsi="Courier New" w:cs="Courier New"/>
    </w:rPr>
  </w:style>
  <w:style w:type="character" w:styleId="HTML6">
    <w:name w:val="HTML Sample"/>
    <w:rsid w:val="00FB3571"/>
    <w:rPr>
      <w:rFonts w:ascii="Courier New" w:hAnsi="Courier New"/>
    </w:rPr>
  </w:style>
  <w:style w:type="character" w:styleId="HTML7">
    <w:name w:val="HTML Typewriter"/>
    <w:rsid w:val="00FB3571"/>
    <w:rPr>
      <w:rFonts w:ascii="Courier New" w:hAnsi="Courier New"/>
      <w:sz w:val="20"/>
      <w:szCs w:val="20"/>
    </w:rPr>
  </w:style>
  <w:style w:type="character" w:styleId="HTML8">
    <w:name w:val="HTML Variable"/>
    <w:rsid w:val="00FB3571"/>
    <w:rPr>
      <w:i/>
      <w:iCs/>
    </w:rPr>
  </w:style>
  <w:style w:type="paragraph" w:styleId="36">
    <w:name w:val="index 3"/>
    <w:basedOn w:val="a"/>
    <w:next w:val="a"/>
    <w:autoRedefine/>
    <w:semiHidden/>
    <w:rsid w:val="00FB3571"/>
    <w:pPr>
      <w:ind w:left="600" w:hanging="200"/>
    </w:pPr>
  </w:style>
  <w:style w:type="paragraph" w:styleId="44">
    <w:name w:val="index 4"/>
    <w:basedOn w:val="a"/>
    <w:next w:val="a"/>
    <w:autoRedefine/>
    <w:semiHidden/>
    <w:rsid w:val="00FB3571"/>
    <w:pPr>
      <w:ind w:left="800" w:hanging="200"/>
    </w:pPr>
  </w:style>
  <w:style w:type="paragraph" w:styleId="54">
    <w:name w:val="index 5"/>
    <w:basedOn w:val="a"/>
    <w:next w:val="a"/>
    <w:autoRedefine/>
    <w:semiHidden/>
    <w:rsid w:val="00FB3571"/>
    <w:pPr>
      <w:ind w:left="1000" w:hanging="200"/>
    </w:pPr>
  </w:style>
  <w:style w:type="paragraph" w:styleId="61">
    <w:name w:val="index 6"/>
    <w:basedOn w:val="a"/>
    <w:next w:val="a"/>
    <w:autoRedefine/>
    <w:semiHidden/>
    <w:rsid w:val="00FB3571"/>
    <w:pPr>
      <w:ind w:left="1200" w:hanging="200"/>
    </w:pPr>
  </w:style>
  <w:style w:type="paragraph" w:styleId="71">
    <w:name w:val="index 7"/>
    <w:basedOn w:val="a"/>
    <w:next w:val="a"/>
    <w:autoRedefine/>
    <w:semiHidden/>
    <w:rsid w:val="00FB3571"/>
    <w:pPr>
      <w:ind w:left="1400" w:hanging="200"/>
    </w:pPr>
  </w:style>
  <w:style w:type="paragraph" w:styleId="81">
    <w:name w:val="index 8"/>
    <w:basedOn w:val="a"/>
    <w:next w:val="a"/>
    <w:autoRedefine/>
    <w:semiHidden/>
    <w:rsid w:val="00FB3571"/>
    <w:pPr>
      <w:ind w:left="1600" w:hanging="200"/>
    </w:pPr>
  </w:style>
  <w:style w:type="paragraph" w:styleId="91">
    <w:name w:val="index 9"/>
    <w:basedOn w:val="a"/>
    <w:next w:val="a"/>
    <w:autoRedefine/>
    <w:semiHidden/>
    <w:rsid w:val="00FB3571"/>
    <w:pPr>
      <w:ind w:left="1800" w:hanging="200"/>
    </w:pPr>
  </w:style>
  <w:style w:type="character" w:styleId="afd">
    <w:name w:val="line number"/>
    <w:basedOn w:val="a0"/>
    <w:rsid w:val="00FB3571"/>
  </w:style>
  <w:style w:type="paragraph" w:styleId="afe">
    <w:name w:val="List Continue"/>
    <w:basedOn w:val="a"/>
    <w:rsid w:val="00FB3571"/>
    <w:pPr>
      <w:spacing w:after="120"/>
      <w:ind w:left="283"/>
    </w:pPr>
  </w:style>
  <w:style w:type="paragraph" w:styleId="28">
    <w:name w:val="List Continue 2"/>
    <w:basedOn w:val="a"/>
    <w:rsid w:val="00FB3571"/>
    <w:pPr>
      <w:spacing w:after="120"/>
      <w:ind w:left="566"/>
    </w:pPr>
  </w:style>
  <w:style w:type="paragraph" w:styleId="37">
    <w:name w:val="List Continue 3"/>
    <w:basedOn w:val="a"/>
    <w:rsid w:val="00FB3571"/>
    <w:pPr>
      <w:spacing w:after="120"/>
      <w:ind w:left="849"/>
    </w:pPr>
  </w:style>
  <w:style w:type="paragraph" w:styleId="45">
    <w:name w:val="List Continue 4"/>
    <w:basedOn w:val="a"/>
    <w:rsid w:val="00FB3571"/>
    <w:pPr>
      <w:spacing w:after="120"/>
      <w:ind w:left="1132"/>
    </w:pPr>
  </w:style>
  <w:style w:type="paragraph" w:styleId="55">
    <w:name w:val="List Continue 5"/>
    <w:basedOn w:val="a"/>
    <w:rsid w:val="00FB3571"/>
    <w:pPr>
      <w:spacing w:after="120"/>
      <w:ind w:left="1415"/>
    </w:pPr>
  </w:style>
  <w:style w:type="paragraph" w:styleId="3">
    <w:name w:val="List Number 3"/>
    <w:basedOn w:val="a"/>
    <w:rsid w:val="00FB3571"/>
    <w:pPr>
      <w:numPr>
        <w:numId w:val="5"/>
      </w:numPr>
    </w:pPr>
  </w:style>
  <w:style w:type="paragraph" w:styleId="4">
    <w:name w:val="List Number 4"/>
    <w:basedOn w:val="a"/>
    <w:rsid w:val="00FB3571"/>
    <w:pPr>
      <w:numPr>
        <w:numId w:val="6"/>
      </w:numPr>
    </w:pPr>
  </w:style>
  <w:style w:type="paragraph" w:styleId="5">
    <w:name w:val="List Number 5"/>
    <w:basedOn w:val="a"/>
    <w:rsid w:val="00FB3571"/>
    <w:pPr>
      <w:numPr>
        <w:numId w:val="7"/>
      </w:numPr>
    </w:pPr>
  </w:style>
  <w:style w:type="paragraph" w:styleId="aff">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FB3571"/>
    <w:rPr>
      <w:sz w:val="24"/>
      <w:szCs w:val="24"/>
    </w:rPr>
  </w:style>
  <w:style w:type="paragraph" w:styleId="aff2">
    <w:name w:val="Normal Indent"/>
    <w:basedOn w:val="a"/>
    <w:rsid w:val="00FB3571"/>
    <w:pPr>
      <w:ind w:left="720"/>
    </w:pPr>
  </w:style>
  <w:style w:type="paragraph" w:styleId="aff3">
    <w:name w:val="Note Heading"/>
    <w:basedOn w:val="a"/>
    <w:next w:val="a"/>
    <w:rsid w:val="00FB3571"/>
  </w:style>
  <w:style w:type="character" w:styleId="aff4">
    <w:name w:val="page number"/>
    <w:basedOn w:val="a0"/>
    <w:rsid w:val="00FB3571"/>
  </w:style>
  <w:style w:type="paragraph" w:styleId="aff5">
    <w:name w:val="Plain Text"/>
    <w:basedOn w:val="a"/>
    <w:link w:val="Char4"/>
    <w:uiPriority w:val="99"/>
    <w:rsid w:val="00FB3571"/>
    <w:rPr>
      <w:rFonts w:ascii="Courier New" w:hAnsi="Courier New"/>
    </w:rPr>
  </w:style>
  <w:style w:type="paragraph" w:styleId="aff6">
    <w:name w:val="Salutation"/>
    <w:basedOn w:val="a"/>
    <w:next w:val="a"/>
    <w:rsid w:val="00FB3571"/>
  </w:style>
  <w:style w:type="paragraph" w:styleId="aff7">
    <w:name w:val="Signature"/>
    <w:basedOn w:val="a"/>
    <w:rsid w:val="00FB3571"/>
    <w:pPr>
      <w:ind w:left="4252"/>
    </w:pPr>
  </w:style>
  <w:style w:type="character" w:styleId="aff8">
    <w:name w:val="Strong"/>
    <w:qFormat/>
    <w:rsid w:val="00FB3571"/>
    <w:rPr>
      <w:b/>
      <w:bCs/>
    </w:rPr>
  </w:style>
  <w:style w:type="paragraph" w:styleId="aff9">
    <w:name w:val="Subtitle"/>
    <w:basedOn w:val="a"/>
    <w:qFormat/>
    <w:rsid w:val="00FB3571"/>
    <w:pPr>
      <w:spacing w:after="60"/>
      <w:jc w:val="center"/>
      <w:outlineLvl w:val="1"/>
    </w:pPr>
    <w:rPr>
      <w:rFonts w:ascii="Arial" w:hAnsi="Arial" w:cs="Arial"/>
      <w:sz w:val="24"/>
      <w:szCs w:val="24"/>
    </w:rPr>
  </w:style>
  <w:style w:type="paragraph" w:styleId="affa">
    <w:name w:val="table of authorities"/>
    <w:basedOn w:val="a"/>
    <w:next w:val="a"/>
    <w:semiHidden/>
    <w:rsid w:val="00FB3571"/>
    <w:pPr>
      <w:ind w:left="200" w:hanging="200"/>
    </w:pPr>
  </w:style>
  <w:style w:type="paragraph" w:styleId="affb">
    <w:name w:val="table of figures"/>
    <w:basedOn w:val="a"/>
    <w:next w:val="a"/>
    <w:semiHidden/>
    <w:rsid w:val="00FB3571"/>
    <w:pPr>
      <w:ind w:left="400" w:hanging="400"/>
    </w:pPr>
  </w:style>
  <w:style w:type="paragraph" w:styleId="affc">
    <w:name w:val="Title"/>
    <w:basedOn w:val="a"/>
    <w:qFormat/>
    <w:rsid w:val="00FB3571"/>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FB3571"/>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5"/>
    <w:rsid w:val="00F12DD3"/>
    <w:pPr>
      <w:spacing w:after="0"/>
    </w:pPr>
    <w:rPr>
      <w:rFonts w:ascii="Tahoma" w:eastAsia="MS Mincho" w:hAnsi="Tahoma"/>
      <w:sz w:val="16"/>
      <w:szCs w:val="16"/>
    </w:rPr>
  </w:style>
  <w:style w:type="character" w:customStyle="1" w:styleId="Char5">
    <w:name w:val="批注框文本 Char"/>
    <w:link w:val="affe"/>
    <w:rsid w:val="00F12DD3"/>
    <w:rPr>
      <w:rFonts w:ascii="Tahoma" w:hAnsi="Tahoma" w:cs="Tahoma"/>
      <w:sz w:val="16"/>
      <w:szCs w:val="16"/>
      <w:lang w:eastAsia="en-US"/>
    </w:rPr>
  </w:style>
  <w:style w:type="paragraph" w:customStyle="1" w:styleId="TB1">
    <w:name w:val="TB1"/>
    <w:basedOn w:val="a"/>
    <w:qFormat/>
    <w:rsid w:val="00642922"/>
    <w:pPr>
      <w:keepNext/>
      <w:keepLines/>
      <w:numPr>
        <w:numId w:val="9"/>
      </w:numPr>
      <w:tabs>
        <w:tab w:val="left" w:pos="720"/>
      </w:tabs>
      <w:spacing w:after="0"/>
    </w:pPr>
    <w:rPr>
      <w:rFonts w:ascii="Arial" w:hAnsi="Arial"/>
      <w:sz w:val="18"/>
    </w:rPr>
  </w:style>
  <w:style w:type="table" w:styleId="afff">
    <w:name w:val="Table Grid"/>
    <w:basedOn w:val="a1"/>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6"/>
    <w:rsid w:val="0049618D"/>
    <w:rPr>
      <w:b/>
      <w:bCs/>
    </w:rPr>
  </w:style>
  <w:style w:type="character" w:customStyle="1" w:styleId="Char6">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uiPriority w:val="99"/>
    <w:rsid w:val="004A66DB"/>
    <w:rPr>
      <w:rFonts w:ascii="Times New Roman" w:eastAsia="宋体"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4">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39"/>
      </w:numPr>
    </w:pPr>
  </w:style>
  <w:style w:type="character" w:customStyle="1" w:styleId="1Char">
    <w:name w:val="标题 1 Char"/>
    <w:link w:val="1"/>
    <w:rsid w:val="008C6FC3"/>
    <w:rPr>
      <w:rFonts w:ascii="Arial" w:eastAsia="Times New Roman" w:hAnsi="Arial"/>
      <w:sz w:val="36"/>
      <w:lang w:eastAsia="en-US"/>
    </w:rPr>
  </w:style>
  <w:style w:type="character" w:customStyle="1" w:styleId="4Char">
    <w:name w:val="标题 4 Char"/>
    <w:link w:val="40"/>
    <w:rsid w:val="008F2794"/>
    <w:rPr>
      <w:rFonts w:ascii="Arial" w:eastAsia="Times New Roman" w:hAnsi="Arial"/>
      <w:sz w:val="24"/>
      <w:lang w:eastAsia="en-US"/>
    </w:rPr>
  </w:style>
  <w:style w:type="character" w:customStyle="1" w:styleId="5Char">
    <w:name w:val="标题 5 Char"/>
    <w:link w:val="50"/>
    <w:rsid w:val="008F2794"/>
    <w:rPr>
      <w:rFonts w:ascii="Arial" w:eastAsia="Times New Roman" w:hAnsi="Arial"/>
      <w:sz w:val="22"/>
      <w:lang w:eastAsia="en-US"/>
    </w:rPr>
  </w:style>
  <w:style w:type="character" w:customStyle="1" w:styleId="Guidance">
    <w:name w:val="Guidance"/>
    <w:rsid w:val="00E74343"/>
    <w:rPr>
      <w:i/>
      <w:color w:val="0000FF"/>
      <w:sz w:val="20"/>
    </w:rPr>
  </w:style>
  <w:style w:type="paragraph" w:customStyle="1" w:styleId="I1">
    <w:name w:val="I1"/>
    <w:basedOn w:val="a8"/>
    <w:rsid w:val="00E74343"/>
    <w:rPr>
      <w:rFonts w:eastAsia="宋体"/>
    </w:rPr>
  </w:style>
  <w:style w:type="paragraph" w:customStyle="1" w:styleId="I2">
    <w:name w:val="I2"/>
    <w:basedOn w:val="24"/>
    <w:rsid w:val="00E74343"/>
    <w:rPr>
      <w:rFonts w:eastAsia="宋体"/>
    </w:rPr>
  </w:style>
  <w:style w:type="paragraph" w:customStyle="1" w:styleId="I3">
    <w:name w:val="I3"/>
    <w:basedOn w:val="33"/>
    <w:rsid w:val="00E74343"/>
    <w:rPr>
      <w:rFonts w:eastAsia="宋体"/>
    </w:rPr>
  </w:style>
  <w:style w:type="paragraph" w:customStyle="1" w:styleId="IB3">
    <w:name w:val="IB3"/>
    <w:basedOn w:val="a"/>
    <w:rsid w:val="00E74343"/>
    <w:pPr>
      <w:tabs>
        <w:tab w:val="left" w:pos="851"/>
        <w:tab w:val="num" w:pos="1644"/>
      </w:tabs>
      <w:ind w:left="851" w:hanging="567"/>
    </w:pPr>
    <w:rPr>
      <w:rFonts w:eastAsia="宋体"/>
    </w:rPr>
  </w:style>
  <w:style w:type="paragraph" w:customStyle="1" w:styleId="IB1">
    <w:name w:val="IB1"/>
    <w:basedOn w:val="a"/>
    <w:rsid w:val="00E74343"/>
    <w:pPr>
      <w:tabs>
        <w:tab w:val="left" w:pos="284"/>
        <w:tab w:val="num" w:pos="737"/>
      </w:tabs>
      <w:ind w:left="737" w:hanging="453"/>
    </w:pPr>
    <w:rPr>
      <w:rFonts w:eastAsia="宋体"/>
    </w:rPr>
  </w:style>
  <w:style w:type="paragraph" w:customStyle="1" w:styleId="IB2">
    <w:name w:val="IB2"/>
    <w:basedOn w:val="a"/>
    <w:rsid w:val="00E74343"/>
    <w:pPr>
      <w:tabs>
        <w:tab w:val="left" w:pos="567"/>
        <w:tab w:val="num" w:pos="1191"/>
      </w:tabs>
      <w:ind w:left="568" w:hanging="284"/>
    </w:pPr>
    <w:rPr>
      <w:rFonts w:eastAsia="宋体"/>
    </w:rPr>
  </w:style>
  <w:style w:type="paragraph" w:customStyle="1" w:styleId="IBN">
    <w:name w:val="IBN"/>
    <w:basedOn w:val="a"/>
    <w:rsid w:val="00E74343"/>
    <w:pPr>
      <w:tabs>
        <w:tab w:val="left" w:pos="567"/>
        <w:tab w:val="num" w:pos="737"/>
      </w:tabs>
      <w:ind w:left="568" w:hanging="284"/>
    </w:pPr>
    <w:rPr>
      <w:rFonts w:eastAsia="宋体"/>
    </w:rPr>
  </w:style>
  <w:style w:type="paragraph" w:customStyle="1" w:styleId="1tableentryleft">
    <w:name w:val="1table entry left"/>
    <w:aliases w:val="1TEL"/>
    <w:uiPriority w:val="99"/>
    <w:rsid w:val="00E74343"/>
    <w:pPr>
      <w:keepNext/>
      <w:keepLines/>
      <w:spacing w:before="60" w:after="60"/>
    </w:pPr>
    <w:rPr>
      <w:rFonts w:ascii="Times" w:eastAsia="BatangChe" w:hAnsi="Times"/>
      <w:sz w:val="22"/>
      <w:szCs w:val="24"/>
      <w:lang w:val="en-US" w:eastAsia="en-US"/>
    </w:rPr>
  </w:style>
  <w:style w:type="paragraph" w:customStyle="1" w:styleId="AltNormal">
    <w:name w:val="AltNormal"/>
    <w:basedOn w:val="a"/>
    <w:rsid w:val="00E74343"/>
    <w:pPr>
      <w:tabs>
        <w:tab w:val="left" w:pos="284"/>
      </w:tabs>
      <w:overflowPunct/>
      <w:autoSpaceDE/>
      <w:autoSpaceDN/>
      <w:adjustRightInd/>
      <w:spacing w:before="120" w:after="0"/>
      <w:textAlignment w:val="auto"/>
    </w:pPr>
    <w:rPr>
      <w:rFonts w:ascii="Arial" w:eastAsia="宋体" w:hAnsi="Arial"/>
      <w:sz w:val="24"/>
      <w:szCs w:val="24"/>
    </w:rPr>
  </w:style>
  <w:style w:type="paragraph" w:customStyle="1" w:styleId="oneM2M-PageHead">
    <w:name w:val="oneM2M-PageHead"/>
    <w:basedOn w:val="a3"/>
    <w:qFormat/>
    <w:rsid w:val="00E74343"/>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a4"/>
    <w:qFormat/>
    <w:rsid w:val="00E74343"/>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a"/>
    <w:qFormat/>
    <w:rsid w:val="00E74343"/>
    <w:pPr>
      <w:shd w:val="clear" w:color="auto" w:fill="B42025"/>
      <w:overflowPunct/>
      <w:autoSpaceDE/>
      <w:autoSpaceDN/>
      <w:adjustRightInd/>
      <w:spacing w:after="0"/>
      <w:ind w:left="1985" w:hanging="1985"/>
      <w:jc w:val="center"/>
      <w:textAlignment w:val="auto"/>
    </w:pPr>
    <w:rPr>
      <w:rFonts w:ascii="Calibri" w:eastAsia="宋体" w:hAnsi="Calibri"/>
      <w:b/>
      <w:bCs/>
      <w:smallCaps/>
      <w:color w:val="FFFFFF"/>
      <w:spacing w:val="30"/>
      <w:sz w:val="40"/>
    </w:rPr>
  </w:style>
  <w:style w:type="paragraph" w:customStyle="1" w:styleId="oneM2M-CoverTableLeft">
    <w:name w:val="oneM2M-CoverTableLeft"/>
    <w:basedOn w:val="a"/>
    <w:qFormat/>
    <w:rsid w:val="00E74343"/>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a"/>
    <w:qFormat/>
    <w:rsid w:val="00E74343"/>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a"/>
    <w:qFormat/>
    <w:rsid w:val="00E74343"/>
    <w:pPr>
      <w:tabs>
        <w:tab w:val="left" w:pos="284"/>
      </w:tabs>
      <w:overflowPunct/>
      <w:autoSpaceDE/>
      <w:autoSpaceDN/>
      <w:adjustRightInd/>
      <w:spacing w:before="120" w:after="0"/>
      <w:textAlignment w:val="auto"/>
    </w:pPr>
    <w:rPr>
      <w:rFonts w:ascii="Myriad Pro" w:eastAsia="宋体" w:hAnsi="Myriad Pro"/>
      <w:noProof/>
      <w:sz w:val="24"/>
      <w:szCs w:val="24"/>
    </w:rPr>
  </w:style>
  <w:style w:type="paragraph" w:customStyle="1" w:styleId="StyleFPLeft-006LinespacingMultiple115li">
    <w:name w:val="Style FP + Left:  -0.06&quot; Line spacing:  Multiple 1.15 li"/>
    <w:basedOn w:val="FP"/>
    <w:rsid w:val="00E74343"/>
    <w:pPr>
      <w:spacing w:line="276" w:lineRule="auto"/>
      <w:ind w:left="144"/>
    </w:pPr>
  </w:style>
  <w:style w:type="character" w:customStyle="1" w:styleId="Char10">
    <w:name w:val="批注文字 Char1"/>
    <w:rsid w:val="00E74343"/>
    <w:rPr>
      <w:lang w:val="en-GB" w:eastAsia="en-US"/>
    </w:rPr>
  </w:style>
  <w:style w:type="numbering" w:customStyle="1" w:styleId="12">
    <w:name w:val="无列表1"/>
    <w:next w:val="a2"/>
    <w:uiPriority w:val="99"/>
    <w:semiHidden/>
    <w:unhideWhenUsed/>
    <w:rsid w:val="00E74343"/>
  </w:style>
  <w:style w:type="character" w:customStyle="1" w:styleId="Char1">
    <w:name w:val="脚注文本 Char"/>
    <w:basedOn w:val="a0"/>
    <w:link w:val="a6"/>
    <w:semiHidden/>
    <w:rsid w:val="00764FC4"/>
    <w:rPr>
      <w:rFonts w:eastAsia="Times New Roman"/>
      <w:sz w:val="16"/>
      <w:lang w:eastAsia="en-US"/>
    </w:rPr>
  </w:style>
  <w:style w:type="character" w:customStyle="1" w:styleId="Char2">
    <w:name w:val="题注 Char"/>
    <w:aliases w:val="fig and tbl Char,fighead2 Char,fighead21 Char,fighead22 Char,fighead23 Char,Table Caption1 Char,fighead211 Char,fighead24 Char,Table Caption2 Char,fighead25 Char,fighead212 Char,fighead26 Char,Table Caption3 Char,fighead27 Char,fighead213 Char"/>
    <w:link w:val="af1"/>
    <w:uiPriority w:val="35"/>
    <w:locked/>
    <w:rsid w:val="00053A2B"/>
    <w:rPr>
      <w:rFonts w:eastAsia="Times New Roman"/>
      <w:b/>
      <w:bCs/>
      <w:lang w:eastAsia="en-US"/>
    </w:rPr>
  </w:style>
  <w:style w:type="character" w:customStyle="1" w:styleId="TAHChar">
    <w:name w:val="TAH Char"/>
    <w:link w:val="TAH"/>
    <w:locked/>
    <w:rsid w:val="0088152C"/>
    <w:rPr>
      <w:rFonts w:ascii="Arial" w:eastAsia="Times New Roman" w:hAnsi="Arial"/>
      <w:b/>
      <w:sz w:val="18"/>
      <w:lang w:eastAsia="en-US"/>
    </w:rPr>
  </w:style>
  <w:style w:type="paragraph" w:customStyle="1" w:styleId="OneM2M-UCHead1">
    <w:name w:val="OneM2M-UCHead1"/>
    <w:basedOn w:val="a"/>
    <w:uiPriority w:val="99"/>
    <w:qFormat/>
    <w:rsid w:val="00DC159D"/>
    <w:pPr>
      <w:keepNext/>
      <w:keepLines/>
      <w:numPr>
        <w:ilvl w:val="1"/>
        <w:numId w:val="89"/>
      </w:numPr>
      <w:outlineLvl w:val="1"/>
    </w:pPr>
    <w:rPr>
      <w:rFonts w:ascii="Arial" w:eastAsia="Calibri" w:hAnsi="Arial"/>
      <w:sz w:val="32"/>
    </w:rPr>
  </w:style>
  <w:style w:type="character" w:customStyle="1" w:styleId="EXCar">
    <w:name w:val="EX Car"/>
    <w:link w:val="EX"/>
    <w:rsid w:val="000676F3"/>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594725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49640737">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19649529">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7.emf"/><Relationship Id="rId21" Type="http://schemas.openxmlformats.org/officeDocument/2006/relationships/oleObject" Target="embeddings/Microsoft_Visio_2003-2010_Drawing45555555555555.vsd"/><Relationship Id="rId42" Type="http://schemas.openxmlformats.org/officeDocument/2006/relationships/oleObject" Target="embeddings/Microsoft_Visio_2003-2010_Drawing1415151515151515151515151515.vsd"/><Relationship Id="rId63" Type="http://schemas.openxmlformats.org/officeDocument/2006/relationships/package" Target="embeddings/Microsoft_Visio_Drawing46666666666555.vsdx"/><Relationship Id="rId84" Type="http://schemas.openxmlformats.org/officeDocument/2006/relationships/image" Target="media/image39.emf"/><Relationship Id="rId138" Type="http://schemas.openxmlformats.org/officeDocument/2006/relationships/oleObject" Target="embeddings/Microsoft_Visio_2003-2010_Drawing4142424242424242424242424242.vsd"/><Relationship Id="rId159" Type="http://schemas.openxmlformats.org/officeDocument/2006/relationships/package" Target="embeddings/Microsoft_Visio_Drawing2325252525252525252525242424.vsdx"/><Relationship Id="rId170" Type="http://schemas.openxmlformats.org/officeDocument/2006/relationships/image" Target="media/image84.emf"/><Relationship Id="rId191" Type="http://schemas.openxmlformats.org/officeDocument/2006/relationships/oleObject" Target="embeddings/Microsoft_Visio_2003-2010_Drawing6061616161616161616161616161.vsd"/><Relationship Id="rId205" Type="http://schemas.openxmlformats.org/officeDocument/2006/relationships/oleObject" Target="embeddings/Microsoft_Visio_2003-2010_Drawing6768686868686868686868686868.vsd"/><Relationship Id="rId16" Type="http://schemas.openxmlformats.org/officeDocument/2006/relationships/image" Target="media/image5.emf"/><Relationship Id="rId107" Type="http://schemas.openxmlformats.org/officeDocument/2006/relationships/image" Target="media/image52.emf"/><Relationship Id="rId11" Type="http://schemas.openxmlformats.org/officeDocument/2006/relationships/image" Target="media/image2.emf"/><Relationship Id="rId32" Type="http://schemas.openxmlformats.org/officeDocument/2006/relationships/oleObject" Target="embeddings/Microsoft_Visio_2003-2010_Drawing910101010101010101010101010.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2526262626262626262626262626.vsd"/><Relationship Id="rId102" Type="http://schemas.openxmlformats.org/officeDocument/2006/relationships/oleObject" Target="embeddings/Microsoft_Visio_2003-2010_Drawing3132323232323232323232323232.vsd"/><Relationship Id="rId123" Type="http://schemas.openxmlformats.org/officeDocument/2006/relationships/image" Target="media/image60.emf"/><Relationship Id="rId128" Type="http://schemas.openxmlformats.org/officeDocument/2006/relationships/oleObject" Target="embeddings/Microsoft_Visio_2003-2010_Drawing3637373737373737373737373737.vsd"/><Relationship Id="rId144" Type="http://schemas.openxmlformats.org/officeDocument/2006/relationships/package" Target="embeddings/Microsoft_Visio_Drawing2022222222222222222222212121.vsdx"/><Relationship Id="rId149" Type="http://schemas.openxmlformats.org/officeDocument/2006/relationships/oleObject" Target="embeddings/Microsoft_Visio_2003-2010_Drawing4344444444444444444444444444.vsd"/><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image" Target="media/image45.emf"/><Relationship Id="rId160" Type="http://schemas.openxmlformats.org/officeDocument/2006/relationships/image" Target="media/image79.emf"/><Relationship Id="rId165" Type="http://schemas.openxmlformats.org/officeDocument/2006/relationships/package" Target="embeddings/Microsoft_Word___25.docx"/><Relationship Id="rId181" Type="http://schemas.openxmlformats.org/officeDocument/2006/relationships/oleObject" Target="embeddings/Microsoft_Visio_2003-2010_Drawing5556565656565656565656565656.vsd"/><Relationship Id="rId186" Type="http://schemas.openxmlformats.org/officeDocument/2006/relationships/image" Target="media/image92.emf"/><Relationship Id="rId22" Type="http://schemas.openxmlformats.org/officeDocument/2006/relationships/image" Target="media/image8.emf"/><Relationship Id="rId27" Type="http://schemas.openxmlformats.org/officeDocument/2006/relationships/oleObject" Target="embeddings/Microsoft_Visio_2003-2010_Drawing78888888888888.vsd"/><Relationship Id="rId43" Type="http://schemas.openxmlformats.org/officeDocument/2006/relationships/image" Target="media/image18.emf"/><Relationship Id="rId48" Type="http://schemas.openxmlformats.org/officeDocument/2006/relationships/package" Target="embeddings/Microsoft_Visio_Drawing12222222222222.vsdx"/><Relationship Id="rId64" Type="http://schemas.openxmlformats.org/officeDocument/2006/relationships/image" Target="media/image29.emf"/><Relationship Id="rId69" Type="http://schemas.openxmlformats.org/officeDocument/2006/relationships/oleObject" Target="embeddings/Microsoft_Visio_2003-2010_Drawing2122222222222222222222222222.vsd"/><Relationship Id="rId113" Type="http://schemas.openxmlformats.org/officeDocument/2006/relationships/image" Target="media/image55.emf"/><Relationship Id="rId118" Type="http://schemas.openxmlformats.org/officeDocument/2006/relationships/package" Target="embeddings/Microsoft_Visio_Drawing1517171717171717171717161616.vsdx"/><Relationship Id="rId134" Type="http://schemas.openxmlformats.org/officeDocument/2006/relationships/oleObject" Target="embeddings/Microsoft_Visio_2003-2010_Drawing3940404040404040404040404040.vsd"/><Relationship Id="rId139" Type="http://schemas.openxmlformats.org/officeDocument/2006/relationships/image" Target="media/image68.emf"/><Relationship Id="rId80" Type="http://schemas.openxmlformats.org/officeDocument/2006/relationships/image" Target="media/image37.emf"/><Relationship Id="rId85" Type="http://schemas.openxmlformats.org/officeDocument/2006/relationships/oleObject" Target="embeddings/Microsoft_Visio_2003-2010_Drawing2829292929292929292929292929.vsd"/><Relationship Id="rId150" Type="http://schemas.openxmlformats.org/officeDocument/2006/relationships/image" Target="media/image74.emf"/><Relationship Id="rId155" Type="http://schemas.openxmlformats.org/officeDocument/2006/relationships/package" Target="embeddings/Microsoft_Visio_Drawing2123232323232323232323222222.vsdx"/><Relationship Id="rId171" Type="http://schemas.openxmlformats.org/officeDocument/2006/relationships/oleObject" Target="embeddings/Microsoft_Visio_2003-2010_Drawing5051515151515151515151515151.vsd"/><Relationship Id="rId176" Type="http://schemas.openxmlformats.org/officeDocument/2006/relationships/image" Target="media/image87.emf"/><Relationship Id="rId192" Type="http://schemas.openxmlformats.org/officeDocument/2006/relationships/image" Target="media/image95.emf"/><Relationship Id="rId197" Type="http://schemas.openxmlformats.org/officeDocument/2006/relationships/oleObject" Target="embeddings/Microsoft_Visio_2003-2010_Drawing6364646464646464646464646464.vsd"/><Relationship Id="rId206" Type="http://schemas.openxmlformats.org/officeDocument/2006/relationships/fontTable" Target="fontTable.xml"/><Relationship Id="rId201" Type="http://schemas.openxmlformats.org/officeDocument/2006/relationships/oleObject" Target="embeddings/Microsoft_Visio_2003-2010_Drawing6566666666666666666666666666.vsd"/><Relationship Id="rId12" Type="http://schemas.openxmlformats.org/officeDocument/2006/relationships/oleObject" Target="embeddings/Microsoft_Visio_2003-2010_Drawing1111111111111.vsd"/><Relationship Id="rId17" Type="http://schemas.openxmlformats.org/officeDocument/2006/relationships/oleObject" Target="embeddings/Microsoft_Visio_2003-2010_Drawing23333333333333.vsd"/><Relationship Id="rId33" Type="http://schemas.openxmlformats.org/officeDocument/2006/relationships/image" Target="media/image13.emf"/><Relationship Id="rId38" Type="http://schemas.openxmlformats.org/officeDocument/2006/relationships/oleObject" Target="embeddings/Microsoft_Visio_2003-2010_Drawing1213131313131313131313131313.vsd"/><Relationship Id="rId59" Type="http://schemas.openxmlformats.org/officeDocument/2006/relationships/package" Target="embeddings/Microsoft_Visio_Drawing24444444444444.vsdx"/><Relationship Id="rId103" Type="http://schemas.openxmlformats.org/officeDocument/2006/relationships/image" Target="media/image49.emf"/><Relationship Id="rId108" Type="http://schemas.openxmlformats.org/officeDocument/2006/relationships/package" Target="embeddings/Microsoft_Visio_Drawing1113131313131313131313121212.vsdx"/><Relationship Id="rId124" Type="http://schemas.openxmlformats.org/officeDocument/2006/relationships/oleObject" Target="embeddings/Microsoft_Visio_2003-2010_Drawing3435353535353535353535353535.vsd"/><Relationship Id="rId129" Type="http://schemas.openxmlformats.org/officeDocument/2006/relationships/image" Target="media/image63.emf"/><Relationship Id="rId54" Type="http://schemas.openxmlformats.org/officeDocument/2006/relationships/oleObject" Target="embeddings/Microsoft_Visio_2003-2010_Drawing1718181818181818181818181818.vsd"/><Relationship Id="rId70" Type="http://schemas.openxmlformats.org/officeDocument/2006/relationships/image" Target="media/image32.emf"/><Relationship Id="rId75" Type="http://schemas.openxmlformats.org/officeDocument/2006/relationships/package" Target="embeddings/Microsoft_Visio_Drawing57777777777666.vsdx"/><Relationship Id="rId91" Type="http://schemas.openxmlformats.org/officeDocument/2006/relationships/image" Target="media/image43.emf"/><Relationship Id="rId96" Type="http://schemas.openxmlformats.org/officeDocument/2006/relationships/package" Target="embeddings/Microsoft_Visio_Drawing911111111111111111111101010.vsdx"/><Relationship Id="rId140" Type="http://schemas.openxmlformats.org/officeDocument/2006/relationships/package" Target="embeddings/Microsoft_Visio_Drawing1820202020202020202020191919.vsdx"/><Relationship Id="rId145" Type="http://schemas.openxmlformats.org/officeDocument/2006/relationships/image" Target="media/image71.emf"/><Relationship Id="rId161" Type="http://schemas.openxmlformats.org/officeDocument/2006/relationships/oleObject" Target="embeddings/Microsoft_Visio_2003-2010_Drawing4647474747474747474747474747.vsd"/><Relationship Id="rId166" Type="http://schemas.openxmlformats.org/officeDocument/2006/relationships/image" Target="media/image82.emf"/><Relationship Id="rId182" Type="http://schemas.openxmlformats.org/officeDocument/2006/relationships/image" Target="media/image90.emf"/><Relationship Id="rId187" Type="http://schemas.openxmlformats.org/officeDocument/2006/relationships/oleObject" Target="embeddings/Microsoft_Visio_2003-2010_Drawing5859595959595959595959595959.vsd"/><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Microsoft_Visio_2003-2010_Drawing56666666666666.vsd"/><Relationship Id="rId28" Type="http://schemas.openxmlformats.org/officeDocument/2006/relationships/image" Target="media/image11.emf"/><Relationship Id="rId49" Type="http://schemas.openxmlformats.org/officeDocument/2006/relationships/image" Target="media/image21.emf"/><Relationship Id="rId114" Type="http://schemas.openxmlformats.org/officeDocument/2006/relationships/package" Target="embeddings/Microsoft_Visio_Drawing1315151515151515151515141414.vsdx"/><Relationship Id="rId119" Type="http://schemas.openxmlformats.org/officeDocument/2006/relationships/image" Target="media/image58.emf"/><Relationship Id="rId44" Type="http://schemas.openxmlformats.org/officeDocument/2006/relationships/oleObject" Target="embeddings/Microsoft_Visio_2003-2010_Drawing1516161616161616161616161616.vsd"/><Relationship Id="rId60" Type="http://schemas.openxmlformats.org/officeDocument/2006/relationships/image" Target="media/image27.emf"/><Relationship Id="rId65" Type="http://schemas.openxmlformats.org/officeDocument/2006/relationships/oleObject" Target="embeddings/Microsoft_Visio_2003-2010_Drawing1920202020202020202020202020.vsd"/><Relationship Id="rId81" Type="http://schemas.openxmlformats.org/officeDocument/2006/relationships/oleObject" Target="embeddings/Microsoft_Visio_2003-2010_Drawing2627272727272727272727272727.vsd"/><Relationship Id="rId86" Type="http://schemas.openxmlformats.org/officeDocument/2006/relationships/image" Target="media/image40.emf"/><Relationship Id="rId130" Type="http://schemas.openxmlformats.org/officeDocument/2006/relationships/oleObject" Target="embeddings/Microsoft_Visio_2003-2010_Drawing3738383838383838383838383838.vsd"/><Relationship Id="rId135" Type="http://schemas.openxmlformats.org/officeDocument/2006/relationships/image" Target="media/image66.emf"/><Relationship Id="rId151" Type="http://schemas.openxmlformats.org/officeDocument/2006/relationships/oleObject" Target="embeddings/Microsoft_Visio_2003-2010_Drawing4445454545454545454545454545.vsd"/><Relationship Id="rId156" Type="http://schemas.openxmlformats.org/officeDocument/2006/relationships/image" Target="media/image77.emf"/><Relationship Id="rId177" Type="http://schemas.openxmlformats.org/officeDocument/2006/relationships/oleObject" Target="embeddings/Microsoft_Visio_2003-2010_Drawing5354545454545454545454545454.vsd"/><Relationship Id="rId198" Type="http://schemas.openxmlformats.org/officeDocument/2006/relationships/image" Target="media/image98.emf"/><Relationship Id="rId172" Type="http://schemas.openxmlformats.org/officeDocument/2006/relationships/image" Target="media/image85.emf"/><Relationship Id="rId193" Type="http://schemas.openxmlformats.org/officeDocument/2006/relationships/oleObject" Target="embeddings/Microsoft_Visio_2003-2010_Drawing6162626262626262626262626262.vsd"/><Relationship Id="rId202" Type="http://schemas.openxmlformats.org/officeDocument/2006/relationships/image" Target="media/image100.emf"/><Relationship Id="rId207" Type="http://schemas.openxmlformats.org/officeDocument/2006/relationships/theme" Target="theme/theme1.xml"/><Relationship Id="rId13" Type="http://schemas.openxmlformats.org/officeDocument/2006/relationships/image" Target="media/image3.emf"/><Relationship Id="rId18" Type="http://schemas.openxmlformats.org/officeDocument/2006/relationships/image" Target="media/image6.emf"/><Relationship Id="rId39" Type="http://schemas.openxmlformats.org/officeDocument/2006/relationships/image" Target="media/image16.emf"/><Relationship Id="rId109" Type="http://schemas.openxmlformats.org/officeDocument/2006/relationships/image" Target="media/image53.emf"/><Relationship Id="rId34" Type="http://schemas.openxmlformats.org/officeDocument/2006/relationships/oleObject" Target="embeddings/Microsoft_Visio_2003-2010_Drawing1011111111111111111111111111.vsd"/><Relationship Id="rId50" Type="http://schemas.openxmlformats.org/officeDocument/2006/relationships/oleObject" Target="embeddings/Microsoft_Visio_2003-2010_Drawing1617171717171717171717171717.vsd"/><Relationship Id="rId55" Type="http://schemas.openxmlformats.org/officeDocument/2006/relationships/image" Target="media/image24.emf"/><Relationship Id="rId76" Type="http://schemas.openxmlformats.org/officeDocument/2006/relationships/image" Target="media/image35.emf"/><Relationship Id="rId97" Type="http://schemas.openxmlformats.org/officeDocument/2006/relationships/image" Target="media/image46.emf"/><Relationship Id="rId104" Type="http://schemas.openxmlformats.org/officeDocument/2006/relationships/image" Target="media/image50.wmf"/><Relationship Id="rId120" Type="http://schemas.openxmlformats.org/officeDocument/2006/relationships/package" Target="embeddings/Microsoft_Visio_Drawing1618181818181818181818171717.vsdx"/><Relationship Id="rId125" Type="http://schemas.openxmlformats.org/officeDocument/2006/relationships/image" Target="media/image61.emf"/><Relationship Id="rId141" Type="http://schemas.openxmlformats.org/officeDocument/2006/relationships/image" Target="media/image69.emf"/><Relationship Id="rId146" Type="http://schemas.openxmlformats.org/officeDocument/2006/relationships/oleObject" Target="embeddings/Microsoft_Visio_2003-2010_Drawing4243434343434343434343434343.vsd"/><Relationship Id="rId167" Type="http://schemas.openxmlformats.org/officeDocument/2006/relationships/oleObject" Target="embeddings/Microsoft_Visio_2003-2010_Drawing4849494949494949494949494949.vsd"/><Relationship Id="rId188" Type="http://schemas.openxmlformats.org/officeDocument/2006/relationships/image" Target="media/image93.emf"/><Relationship Id="rId7" Type="http://schemas.openxmlformats.org/officeDocument/2006/relationships/endnotes" Target="endnotes.xml"/><Relationship Id="rId71" Type="http://schemas.openxmlformats.org/officeDocument/2006/relationships/oleObject" Target="embeddings/Microsoft_Visio_2003-2010_Drawing2223232323232323232323232323.vsd"/><Relationship Id="rId92" Type="http://schemas.openxmlformats.org/officeDocument/2006/relationships/package" Target="embeddings/Microsoft_Visio_Drawing79999999999888.vsdx"/><Relationship Id="rId162" Type="http://schemas.openxmlformats.org/officeDocument/2006/relationships/image" Target="media/image80.emf"/><Relationship Id="rId183" Type="http://schemas.openxmlformats.org/officeDocument/2006/relationships/oleObject" Target="embeddings/Microsoft_Visio_2003-2010_Drawing5657575757575757575757575757.vsd"/><Relationship Id="rId2" Type="http://schemas.openxmlformats.org/officeDocument/2006/relationships/numbering" Target="numbering.xml"/><Relationship Id="rId29" Type="http://schemas.openxmlformats.org/officeDocument/2006/relationships/oleObject" Target="embeddings/Microsoft_Visio_2003-2010_Drawing89999999999999.vsd"/><Relationship Id="rId24" Type="http://schemas.openxmlformats.org/officeDocument/2006/relationships/image" Target="media/image9.emf"/><Relationship Id="rId40" Type="http://schemas.openxmlformats.org/officeDocument/2006/relationships/oleObject" Target="embeddings/Microsoft_Visio_2003-2010_Drawing1314141414141414141414141414.vsd"/><Relationship Id="rId45" Type="http://schemas.openxmlformats.org/officeDocument/2006/relationships/image" Target="media/image19.emf"/><Relationship Id="rId66" Type="http://schemas.openxmlformats.org/officeDocument/2006/relationships/image" Target="media/image30.emf"/><Relationship Id="rId87" Type="http://schemas.openxmlformats.org/officeDocument/2006/relationships/package" Target="embeddings/Microsoft_Visio_Drawing68888888888777.vsdx"/><Relationship Id="rId110" Type="http://schemas.openxmlformats.org/officeDocument/2006/relationships/oleObject" Target="embeddings/Microsoft_Visio_2003-2010_Drawing3334343434343434343434343434.vsd"/><Relationship Id="rId115" Type="http://schemas.openxmlformats.org/officeDocument/2006/relationships/image" Target="media/image56.emf"/><Relationship Id="rId131" Type="http://schemas.openxmlformats.org/officeDocument/2006/relationships/image" Target="media/image64.emf"/><Relationship Id="rId136" Type="http://schemas.openxmlformats.org/officeDocument/2006/relationships/oleObject" Target="embeddings/Microsoft_Visio_2003-2010_Drawing4041414141414141414141414141.vsd"/><Relationship Id="rId157" Type="http://schemas.openxmlformats.org/officeDocument/2006/relationships/package" Target="embeddings/Microsoft_Visio_Drawing2224242424242424242424232323.vsdx"/><Relationship Id="rId178" Type="http://schemas.openxmlformats.org/officeDocument/2006/relationships/image" Target="media/image88.emf"/><Relationship Id="rId61" Type="http://schemas.openxmlformats.org/officeDocument/2006/relationships/oleObject" Target="embeddings/oleObject1.bin"/><Relationship Id="rId82" Type="http://schemas.openxmlformats.org/officeDocument/2006/relationships/image" Target="media/image38.emf"/><Relationship Id="rId152" Type="http://schemas.openxmlformats.org/officeDocument/2006/relationships/image" Target="media/image75.emf"/><Relationship Id="rId173" Type="http://schemas.openxmlformats.org/officeDocument/2006/relationships/oleObject" Target="embeddings/Microsoft_Visio_2003-2010_Drawing5152525252525252525252525252.vsd"/><Relationship Id="rId194" Type="http://schemas.openxmlformats.org/officeDocument/2006/relationships/image" Target="media/image96.emf"/><Relationship Id="rId199" Type="http://schemas.openxmlformats.org/officeDocument/2006/relationships/oleObject" Target="embeddings/Microsoft_Visio_2003-2010_Drawing6465656565656565656565656565.vsd"/><Relationship Id="rId203" Type="http://schemas.openxmlformats.org/officeDocument/2006/relationships/oleObject" Target="embeddings/Microsoft_Visio_2003-2010_Drawing6667676767676767676767676767.vsd"/><Relationship Id="rId19" Type="http://schemas.openxmlformats.org/officeDocument/2006/relationships/oleObject" Target="embeddings/Microsoft_Visio_2003-2010_Drawing34444444444444.vsd"/><Relationship Id="rId14" Type="http://schemas.openxmlformats.org/officeDocument/2006/relationships/oleObject" Target="embeddings/Microsoft_Visio_2003-2010_Drawing12222222222222.vsd"/><Relationship Id="rId30" Type="http://schemas.openxmlformats.org/officeDocument/2006/relationships/footer" Target="footer1.xml"/><Relationship Id="rId35" Type="http://schemas.openxmlformats.org/officeDocument/2006/relationships/image" Target="media/image14.emf"/><Relationship Id="rId56" Type="http://schemas.openxmlformats.org/officeDocument/2006/relationships/oleObject" Target="embeddings/Microsoft_Visio_2003-2010_Drawing1819191919191919191919191919.vsd"/><Relationship Id="rId77" Type="http://schemas.openxmlformats.org/officeDocument/2006/relationships/oleObject" Target="embeddings/Microsoft_Visio_2003-2010_Drawing2425252525252525252525252525.vsd"/><Relationship Id="rId100" Type="http://schemas.openxmlformats.org/officeDocument/2006/relationships/oleObject" Target="embeddings/Microsoft_Visio_2003-2010_Drawing3031313131313131313131313131.vsd"/><Relationship Id="rId105" Type="http://schemas.openxmlformats.org/officeDocument/2006/relationships/image" Target="media/image51.emf"/><Relationship Id="rId126" Type="http://schemas.openxmlformats.org/officeDocument/2006/relationships/oleObject" Target="embeddings/Microsoft_Visio_2003-2010_Drawing3536363636363636363636363636.vsd"/><Relationship Id="rId147" Type="http://schemas.openxmlformats.org/officeDocument/2006/relationships/image" Target="media/image72.emf"/><Relationship Id="rId168" Type="http://schemas.openxmlformats.org/officeDocument/2006/relationships/image" Target="media/image83.emf"/><Relationship Id="rId8" Type="http://schemas.openxmlformats.org/officeDocument/2006/relationships/image" Target="media/image1.png"/><Relationship Id="rId51" Type="http://schemas.openxmlformats.org/officeDocument/2006/relationships/image" Target="media/image22.emf"/><Relationship Id="rId72" Type="http://schemas.openxmlformats.org/officeDocument/2006/relationships/image" Target="media/image33.emf"/><Relationship Id="rId93" Type="http://schemas.openxmlformats.org/officeDocument/2006/relationships/image" Target="media/image44.emf"/><Relationship Id="rId98" Type="http://schemas.openxmlformats.org/officeDocument/2006/relationships/package" Target="embeddings/Microsoft_Visio_Drawing1012121212121212121212111111.vsdx"/><Relationship Id="rId121" Type="http://schemas.openxmlformats.org/officeDocument/2006/relationships/image" Target="media/image59.emf"/><Relationship Id="rId142" Type="http://schemas.openxmlformats.org/officeDocument/2006/relationships/package" Target="embeddings/Microsoft_Visio_Drawing1921212121212121212121202020.vsdx"/><Relationship Id="rId163" Type="http://schemas.openxmlformats.org/officeDocument/2006/relationships/oleObject" Target="embeddings/Microsoft_Visio_2003-2010_Drawing4748484848484848484848484848.vsd"/><Relationship Id="rId184" Type="http://schemas.openxmlformats.org/officeDocument/2006/relationships/image" Target="media/image91.emf"/><Relationship Id="rId189" Type="http://schemas.openxmlformats.org/officeDocument/2006/relationships/oleObject" Target="embeddings/Microsoft_Visio_2003-2010_Drawing5960606060606060606060606060.vsd"/><Relationship Id="rId3" Type="http://schemas.openxmlformats.org/officeDocument/2006/relationships/styles" Target="styles.xml"/><Relationship Id="rId25" Type="http://schemas.openxmlformats.org/officeDocument/2006/relationships/oleObject" Target="embeddings/Microsoft_Visio_2003-2010_Drawing67777777777777.vsd"/><Relationship Id="rId46" Type="http://schemas.openxmlformats.org/officeDocument/2006/relationships/package" Target="embeddings/Microsoft_Visio_Drawing1111111111111.vsdx"/><Relationship Id="rId67" Type="http://schemas.openxmlformats.org/officeDocument/2006/relationships/oleObject" Target="embeddings/Microsoft_Visio_2003-2010_Drawing2021212121212121212121212121.vsd"/><Relationship Id="rId116" Type="http://schemas.openxmlformats.org/officeDocument/2006/relationships/package" Target="embeddings/Microsoft_Visio_Drawing1416161616161616161616151515.vsdx"/><Relationship Id="rId137" Type="http://schemas.openxmlformats.org/officeDocument/2006/relationships/image" Target="media/image67.emf"/><Relationship Id="rId158" Type="http://schemas.openxmlformats.org/officeDocument/2006/relationships/image" Target="media/image78.emf"/><Relationship Id="rId20" Type="http://schemas.openxmlformats.org/officeDocument/2006/relationships/image" Target="media/image7.emf"/><Relationship Id="rId41" Type="http://schemas.openxmlformats.org/officeDocument/2006/relationships/image" Target="media/image17.emf"/><Relationship Id="rId62" Type="http://schemas.openxmlformats.org/officeDocument/2006/relationships/image" Target="media/image28.emf"/><Relationship Id="rId83" Type="http://schemas.openxmlformats.org/officeDocument/2006/relationships/oleObject" Target="embeddings/Microsoft_Visio_2003-2010_Drawing2728282828282828282828282828.vsd"/><Relationship Id="rId88" Type="http://schemas.openxmlformats.org/officeDocument/2006/relationships/image" Target="media/image41.emf"/><Relationship Id="rId111" Type="http://schemas.openxmlformats.org/officeDocument/2006/relationships/image" Target="media/image54.emf"/><Relationship Id="rId132" Type="http://schemas.openxmlformats.org/officeDocument/2006/relationships/oleObject" Target="embeddings/Microsoft_Visio_2003-2010_Drawing3839393939393939393939393939.vsd"/><Relationship Id="rId153" Type="http://schemas.openxmlformats.org/officeDocument/2006/relationships/oleObject" Target="embeddings/Microsoft_Visio_2003-2010_Drawing4546464646464646464646464646.vsd"/><Relationship Id="rId174" Type="http://schemas.openxmlformats.org/officeDocument/2006/relationships/image" Target="media/image86.emf"/><Relationship Id="rId179" Type="http://schemas.openxmlformats.org/officeDocument/2006/relationships/oleObject" Target="embeddings/Microsoft_Visio_2003-2010_Drawing5455555555555555555555555555.vsd"/><Relationship Id="rId195" Type="http://schemas.openxmlformats.org/officeDocument/2006/relationships/oleObject" Target="embeddings/Microsoft_Visio_2003-2010_Drawing6263636363636363636363636363.vsd"/><Relationship Id="rId190" Type="http://schemas.openxmlformats.org/officeDocument/2006/relationships/image" Target="media/image94.emf"/><Relationship Id="rId204" Type="http://schemas.openxmlformats.org/officeDocument/2006/relationships/image" Target="media/image101.emf"/><Relationship Id="rId15" Type="http://schemas.openxmlformats.org/officeDocument/2006/relationships/image" Target="media/image4.png"/><Relationship Id="rId36" Type="http://schemas.openxmlformats.org/officeDocument/2006/relationships/oleObject" Target="embeddings/Microsoft_Visio_2003-2010_Drawing1112121212121212121212121212.vsd"/><Relationship Id="rId57" Type="http://schemas.openxmlformats.org/officeDocument/2006/relationships/image" Target="media/image25.png"/><Relationship Id="rId106" Type="http://schemas.openxmlformats.org/officeDocument/2006/relationships/oleObject" Target="embeddings/Microsoft_Visio_2003-2010_Drawing3233333333333333333333333333.vsd"/><Relationship Id="rId127" Type="http://schemas.openxmlformats.org/officeDocument/2006/relationships/image" Target="media/image62.emf"/><Relationship Id="rId10" Type="http://schemas.openxmlformats.org/officeDocument/2006/relationships/hyperlink" Target="https://www.ietf.org/rfc/rfc3987.txt" TargetMode="External"/><Relationship Id="rId31" Type="http://schemas.openxmlformats.org/officeDocument/2006/relationships/image" Target="media/image12.emf"/><Relationship Id="rId52" Type="http://schemas.openxmlformats.org/officeDocument/2006/relationships/package" Target="embeddings/Microsoft_Word___3.docx"/><Relationship Id="rId73" Type="http://schemas.openxmlformats.org/officeDocument/2006/relationships/oleObject" Target="embeddings/Microsoft_Visio_2003-2010_Drawing2324242424242424242424242424.vsd"/><Relationship Id="rId78" Type="http://schemas.openxmlformats.org/officeDocument/2006/relationships/image" Target="media/image36.emf"/><Relationship Id="rId94" Type="http://schemas.openxmlformats.org/officeDocument/2006/relationships/package" Target="embeddings/Microsoft_Visio_Drawing810101010101010101010999.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package" Target="embeddings/Microsoft_Visio_Drawing1719191919191919191919181818.vsdx"/><Relationship Id="rId143" Type="http://schemas.openxmlformats.org/officeDocument/2006/relationships/image" Target="media/image70.emf"/><Relationship Id="rId148" Type="http://schemas.openxmlformats.org/officeDocument/2006/relationships/image" Target="media/image73.emf"/><Relationship Id="rId164" Type="http://schemas.openxmlformats.org/officeDocument/2006/relationships/image" Target="media/image81.wmf"/><Relationship Id="rId169" Type="http://schemas.openxmlformats.org/officeDocument/2006/relationships/oleObject" Target="embeddings/Microsoft_Visio_2003-2010_Drawing4950505050505050505050505050.vsd"/><Relationship Id="rId185" Type="http://schemas.openxmlformats.org/officeDocument/2006/relationships/oleObject" Target="embeddings/Microsoft_Visio_2003-2010_Drawing5758585858585858585858585858.vsd"/><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openxmlformats.org/officeDocument/2006/relationships/image" Target="media/image89.emf"/><Relationship Id="rId26" Type="http://schemas.openxmlformats.org/officeDocument/2006/relationships/image" Target="media/image10.emf"/><Relationship Id="rId47" Type="http://schemas.openxmlformats.org/officeDocument/2006/relationships/image" Target="media/image20.emf"/><Relationship Id="rId68" Type="http://schemas.openxmlformats.org/officeDocument/2006/relationships/image" Target="media/image31.emf"/><Relationship Id="rId89" Type="http://schemas.openxmlformats.org/officeDocument/2006/relationships/oleObject" Target="embeddings/Microsoft_Visio_2003-2010_Drawing2930303030303030303030303030.vsd"/><Relationship Id="rId112" Type="http://schemas.openxmlformats.org/officeDocument/2006/relationships/package" Target="embeddings/Microsoft_Visio_Drawing1214141414141414141414131313.vsdx"/><Relationship Id="rId133" Type="http://schemas.openxmlformats.org/officeDocument/2006/relationships/image" Target="media/image65.emf"/><Relationship Id="rId154" Type="http://schemas.openxmlformats.org/officeDocument/2006/relationships/image" Target="media/image76.emf"/><Relationship Id="rId175" Type="http://schemas.openxmlformats.org/officeDocument/2006/relationships/oleObject" Target="embeddings/Microsoft_Visio_2003-2010_Drawing5253535353535353535353535353.vsd"/><Relationship Id="rId196" Type="http://schemas.openxmlformats.org/officeDocument/2006/relationships/image" Target="media/image97.emf"/><Relationship Id="rId200" Type="http://schemas.openxmlformats.org/officeDocument/2006/relationships/image" Target="media/image99.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7EDCC"/>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FE03691-8F47-4130-B4B2-725FC3F9E0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85</TotalTime>
  <Pages>492</Pages>
  <Words>177709</Words>
  <Characters>1012947</Characters>
  <Application>Microsoft Office Word</Application>
  <DocSecurity>0</DocSecurity>
  <Lines>8441</Lines>
  <Paragraphs>2376</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1188280</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邵伟翔10076515</cp:lastModifiedBy>
  <cp:revision>7</cp:revision>
  <cp:lastPrinted>2016-08-26T14:37:00Z</cp:lastPrinted>
  <dcterms:created xsi:type="dcterms:W3CDTF">2019-02-02T06:50:00Z</dcterms:created>
  <dcterms:modified xsi:type="dcterms:W3CDTF">2019-05-31T08:10:00Z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1517225337</vt:lpwstr>
  </property>
</Properties>
</file>