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721D4EFC" w:rsidR="00101BF0" w:rsidRPr="0071501C" w:rsidRDefault="009C77B2" w:rsidP="00056523">
            <w:pPr>
              <w:pStyle w:val="OneM2M-FrontMatter"/>
              <w:rPr>
                <w:rFonts w:ascii="Calibri" w:hAnsi="Calibri" w:cs="Calibri"/>
              </w:rPr>
            </w:pPr>
            <w:r>
              <w:rPr>
                <w:rFonts w:ascii="Calibri" w:hAnsi="Calibri" w:cs="Calibri"/>
              </w:rPr>
              <w:t>TDE 6</w:t>
            </w:r>
            <w:r w:rsidR="008E6809">
              <w:rPr>
                <w:rFonts w:ascii="Calibri" w:hAnsi="Calibri" w:cs="Calibri"/>
              </w:rPr>
              <w:t>4</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00779106" w:rsidR="00101BF0" w:rsidRPr="001B2691" w:rsidRDefault="001B2691" w:rsidP="001B2691">
            <w:pPr>
              <w:pStyle w:val="OneM2M-FrontMatter"/>
              <w:spacing w:before="0" w:after="0"/>
              <w:rPr>
                <w:rFonts w:ascii="Calibri" w:hAnsi="Calibri" w:cs="Calibri"/>
                <w:lang w:val="en-GB"/>
              </w:rPr>
            </w:pPr>
            <w:r w:rsidRPr="00FF7897">
              <w:rPr>
                <w:rFonts w:ascii="Calibri" w:hAnsi="Calibri" w:cs="Calibri"/>
                <w:lang w:val="en-GB"/>
              </w:rPr>
              <w:t>Bob Flynn, Exacta GSS</w:t>
            </w:r>
            <w:r>
              <w:rPr>
                <w:rFonts w:ascii="Calibri" w:hAnsi="Calibri" w:cs="Calibri"/>
                <w:lang w:val="en-GB"/>
              </w:rPr>
              <w:t xml:space="preserve">, </w:t>
            </w:r>
            <w:hyperlink r:id="rId8" w:history="1">
              <w:r w:rsidRPr="00E84790">
                <w:rPr>
                  <w:rStyle w:val="Hyperlink"/>
                  <w:rFonts w:ascii="Calibri" w:hAnsi="Calibri" w:cs="Calibri"/>
                  <w:lang w:val="en-GB"/>
                </w:rPr>
                <w:t>bob.flynn@exactagss.com</w:t>
              </w:r>
            </w:hyperlink>
            <w:r>
              <w:rPr>
                <w:rFonts w:ascii="Calibri" w:hAnsi="Calibri" w:cs="Calibri"/>
                <w:lang w:val="en-GB"/>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55E085F6" w14:textId="40E83C4C" w:rsidR="00FF7897" w:rsidRPr="0071501C" w:rsidRDefault="006429D1" w:rsidP="009E1868">
            <w:pPr>
              <w:pStyle w:val="OneM2M-FrontMatter"/>
              <w:spacing w:before="0" w:after="0"/>
              <w:rPr>
                <w:rFonts w:ascii="Calibri" w:hAnsi="Calibri" w:cs="Calibri"/>
              </w:rPr>
            </w:pPr>
            <w:r w:rsidRPr="006429D1">
              <w:rPr>
                <w:rFonts w:ascii="Calibri" w:hAnsi="Calibri" w:cs="Calibri"/>
                <w:lang w:val="en-GB"/>
              </w:rPr>
              <w:t xml:space="preserve">Sherzod </w:t>
            </w:r>
            <w:proofErr w:type="spellStart"/>
            <w:r w:rsidRPr="006429D1">
              <w:rPr>
                <w:rFonts w:ascii="Calibri" w:hAnsi="Calibri" w:cs="Calibri"/>
                <w:lang w:val="en-GB"/>
              </w:rPr>
              <w:t>Elamanov</w:t>
            </w:r>
            <w:proofErr w:type="spellEnd"/>
            <w:r w:rsidRPr="006429D1">
              <w:rPr>
                <w:rFonts w:ascii="Calibri" w:hAnsi="Calibri" w:cs="Calibri"/>
                <w:lang w:val="en-GB"/>
              </w:rPr>
              <w:t xml:space="preserve">, </w:t>
            </w:r>
            <w:proofErr w:type="spellStart"/>
            <w:r w:rsidRPr="006429D1">
              <w:rPr>
                <w:rFonts w:ascii="Calibri" w:hAnsi="Calibri" w:cs="Calibri"/>
                <w:lang w:val="en-GB"/>
              </w:rPr>
              <w:t>SyncTechno</w:t>
            </w:r>
            <w:proofErr w:type="spellEnd"/>
            <w:r w:rsidRPr="006429D1">
              <w:rPr>
                <w:rFonts w:ascii="Calibri" w:hAnsi="Calibri" w:cs="Calibri"/>
                <w:lang w:val="en-GB"/>
              </w:rPr>
              <w:t xml:space="preserve"> Inc.</w:t>
            </w:r>
            <w:r w:rsidR="005F03A4">
              <w:rPr>
                <w:rFonts w:ascii="Calibri" w:hAnsi="Calibri" w:cs="Calibri"/>
                <w:lang w:val="en-GB"/>
              </w:rPr>
              <w:t xml:space="preserve">, </w:t>
            </w:r>
            <w:hyperlink r:id="rId9" w:history="1">
              <w:r w:rsidR="005F03A4" w:rsidRPr="00E84790">
                <w:rPr>
                  <w:rStyle w:val="Hyperlink"/>
                  <w:rFonts w:ascii="Calibri" w:hAnsi="Calibri" w:cs="Calibri"/>
                </w:rPr>
                <w:t>elamanov@synctechno.com</w:t>
              </w:r>
            </w:hyperlink>
            <w:r w:rsidR="005F03A4">
              <w:rPr>
                <w:rFonts w:ascii="Calibri" w:hAnsi="Calibri" w:cs="Calibri"/>
              </w:rPr>
              <w:t xml:space="preserve"> </w:t>
            </w:r>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0"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22E56A6D" w:rsidR="00101BF0" w:rsidRPr="0071501C" w:rsidRDefault="00A40F84" w:rsidP="00056523">
            <w:pPr>
              <w:pStyle w:val="OneM2M-FrontMatter"/>
              <w:rPr>
                <w:rFonts w:ascii="Calibri" w:hAnsi="Calibri" w:cs="Calibri"/>
              </w:rPr>
            </w:pPr>
            <w:r>
              <w:rPr>
                <w:rFonts w:ascii="Calibri" w:hAnsi="Calibri" w:cs="Calibri"/>
              </w:rPr>
              <w:t>22-25 April 2024</w:t>
            </w:r>
            <w:r w:rsidR="00124EAF">
              <w:rPr>
                <w:rFonts w:ascii="Calibri" w:hAnsi="Calibri" w:cs="Calibri"/>
              </w:rPr>
              <w:t xml:space="preserve"> – </w:t>
            </w:r>
            <w:r>
              <w:rPr>
                <w:rFonts w:ascii="Calibri" w:hAnsi="Calibri" w:cs="Calibri"/>
              </w:rPr>
              <w:t>Virtual</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82A9954" w:rsidR="00643848" w:rsidRDefault="00D82616" w:rsidP="00056523">
      <w:r>
        <w:t>Bob Flynn</w:t>
      </w:r>
      <w:r w:rsidR="00460492" w:rsidRPr="0071501C">
        <w:t xml:space="preserve">, </w:t>
      </w:r>
      <w:r w:rsidR="00277531" w:rsidRPr="0071501C">
        <w:t>C</w:t>
      </w:r>
      <w:r w:rsidR="00C3450A" w:rsidRPr="0071501C">
        <w:t xml:space="preserve">hair, </w:t>
      </w:r>
      <w:r w:rsidR="00187C78" w:rsidRPr="0071501C">
        <w:t>opened the</w:t>
      </w:r>
      <w:r w:rsidR="00E3704B">
        <w:t xml:space="preserve"> </w:t>
      </w:r>
      <w:r>
        <w:t xml:space="preserve">TDE </w:t>
      </w:r>
      <w:r w:rsidR="00A90EE4">
        <w:t>64</w:t>
      </w:r>
      <w:r>
        <w:t xml:space="preserve"> </w:t>
      </w:r>
      <w:r w:rsidR="000024A2" w:rsidRPr="0071501C">
        <w:t xml:space="preserve">meeting </w:t>
      </w:r>
      <w:r w:rsidR="00295ABD" w:rsidRPr="0071501C">
        <w:t xml:space="preserve">on </w:t>
      </w:r>
      <w:r w:rsidR="00A90EE4">
        <w:t>22 April 2024</w:t>
      </w:r>
      <w:r w:rsidR="00752841">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A873FE">
        <w:t>1.3</w:t>
      </w:r>
      <w:r w:rsidRPr="00A873FE">
        <w:tab/>
        <w:t>Attendees</w:t>
      </w:r>
    </w:p>
    <w:p w14:paraId="6C15A33F" w14:textId="71AA20B7" w:rsidR="00652455" w:rsidRDefault="00F02179" w:rsidP="00652455">
      <w:r>
        <w:t>The official TP6</w:t>
      </w:r>
      <w:r w:rsidR="0021168B">
        <w:t>4</w:t>
      </w:r>
      <w:r>
        <w:t xml:space="preserve"> attendee list</w:t>
      </w:r>
      <w:r w:rsidR="00F24AE9">
        <w:t xml:space="preserve"> is available in the </w:t>
      </w:r>
      <w:r w:rsidR="004E2305" w:rsidRPr="00A873FE">
        <w:t>TP #64 minutes</w:t>
      </w:r>
      <w:r w:rsidR="00F24AE9">
        <w:t>.</w:t>
      </w:r>
    </w:p>
    <w:p w14:paraId="5A121835" w14:textId="77777777" w:rsidR="002A677C" w:rsidRDefault="002A677C" w:rsidP="00E418A6">
      <w:pPr>
        <w:pStyle w:val="Agenda1"/>
        <w:spacing w:after="240"/>
      </w:pPr>
      <w:r w:rsidRPr="00724E8E">
        <w:t>2</w:t>
      </w:r>
      <w:r w:rsidRPr="00724E8E">
        <w:tab/>
        <w:t>Review &amp; Approval of Agenda</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17E33" w14:paraId="5659DBDC" w14:textId="77777777" w:rsidTr="00D17E3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D210DFE" w14:textId="77777777" w:rsidR="00D17E33" w:rsidRPr="00D17E33" w:rsidRDefault="00000000">
            <w:hyperlink r:id="rId11" w:history="1">
              <w:r w:rsidR="00D17E33" w:rsidRPr="00D17E33">
                <w:rPr>
                  <w:rStyle w:val="Hyperlink"/>
                </w:rPr>
                <w:t>TDE-2024-0035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822A85C" w14:textId="77777777" w:rsidR="00D17E33" w:rsidRDefault="00000000">
            <w:hyperlink r:id="rId12" w:history="1">
              <w:r w:rsidR="00D17E33" w:rsidRPr="00D17E33">
                <w:rPr>
                  <w:rStyle w:val="Hyperlink"/>
                </w:rPr>
                <w:t>TDE_64_Agenda</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4A1983A" w14:textId="77777777" w:rsidR="00D17E33" w:rsidRDefault="00D17E33">
            <w:r>
              <w:t>TDE Chair</w:t>
            </w:r>
          </w:p>
        </w:tc>
      </w:tr>
    </w:tbl>
    <w:p w14:paraId="4138F941" w14:textId="15E7C656" w:rsidR="00E418A6" w:rsidRDefault="00E418A6" w:rsidP="00E418A6">
      <w:pPr>
        <w:pStyle w:val="ContributionStatus"/>
        <w:rPr>
          <w:lang w:val="en-US"/>
        </w:rPr>
      </w:pPr>
      <w:r>
        <w:rPr>
          <w:lang w:val="en-US"/>
        </w:rPr>
        <w:t>TDE-</w:t>
      </w:r>
      <w:r w:rsidR="00E21C24">
        <w:rPr>
          <w:lang w:val="en-US"/>
        </w:rPr>
        <w:t xml:space="preserve">2024-0035 </w:t>
      </w:r>
      <w:r>
        <w:rPr>
          <w:lang w:val="en-US"/>
        </w:rPr>
        <w:t xml:space="preserve">was </w:t>
      </w:r>
      <w:r w:rsidR="00AD4800" w:rsidRPr="003F1E71">
        <w:rPr>
          <w:lang w:val="en-US"/>
        </w:rPr>
        <w:t>NOTED</w:t>
      </w:r>
      <w:r w:rsidR="00AD4800">
        <w:rPr>
          <w:lang w:val="en-US"/>
        </w:rPr>
        <w:br/>
        <w:t>TDE-2024-0035R01</w:t>
      </w:r>
      <w:r w:rsidR="00191F34">
        <w:rPr>
          <w:lang w:val="en-US"/>
        </w:rPr>
        <w:t xml:space="preserve"> was </w:t>
      </w:r>
      <w:r w:rsidR="003F1E71">
        <w:rPr>
          <w:lang w:val="en-US"/>
        </w:rPr>
        <w:t>AGREED</w:t>
      </w:r>
    </w:p>
    <w:p w14:paraId="3E416720" w14:textId="1BDDE1A3" w:rsidR="00FC3E42" w:rsidRPr="00F8278D" w:rsidRDefault="00FC3E42" w:rsidP="00FC3E42">
      <w:pPr>
        <w:pStyle w:val="Agenda1"/>
      </w:pPr>
      <w:r w:rsidRPr="000E7EA8">
        <w:t>3</w:t>
      </w:r>
      <w:r w:rsidRPr="000E7EA8">
        <w:tab/>
        <w:t>Review &amp; Approval of Previous Minutes</w:t>
      </w:r>
    </w:p>
    <w:p w14:paraId="325C74E6" w14:textId="7FDB7F05" w:rsidR="00943D62" w:rsidRDefault="00302026" w:rsidP="00F50F33">
      <w:pPr>
        <w:spacing w:after="240"/>
      </w:pPr>
      <w:r>
        <w:t>There were no previous minutes to approve.</w:t>
      </w:r>
    </w:p>
    <w:p w14:paraId="7A0F7291" w14:textId="5286564A" w:rsidR="00C04F30" w:rsidRPr="00D0152F" w:rsidRDefault="00FC3E42" w:rsidP="00D366B1">
      <w:pPr>
        <w:pStyle w:val="Agenda1"/>
      </w:pPr>
      <w:r w:rsidRPr="00DC4A9F">
        <w:t>4</w:t>
      </w:r>
      <w:r w:rsidR="00C04F30" w:rsidRPr="00DC4A9F">
        <w:tab/>
      </w:r>
      <w:r w:rsidR="00D05C67" w:rsidRPr="00DC4A9F">
        <w:t>Review of Open Action</w:t>
      </w:r>
      <w:r w:rsidR="0012032C">
        <w:t xml:space="preserve"> Item</w:t>
      </w:r>
      <w:r w:rsidR="00D05C67" w:rsidRPr="00DC4A9F">
        <w:t xml:space="preserve"> Status</w:t>
      </w:r>
    </w:p>
    <w:p w14:paraId="294367CE" w14:textId="2713C7A8" w:rsidR="00D366B1" w:rsidRDefault="0012032C" w:rsidP="00D366B1">
      <w:pPr>
        <w:pStyle w:val="Agenda1"/>
        <w:spacing w:before="0" w:after="240"/>
        <w:rPr>
          <w:b w:val="0"/>
          <w:bCs/>
        </w:rPr>
      </w:pPr>
      <w:r>
        <w:rPr>
          <w:b w:val="0"/>
          <w:bCs/>
        </w:rPr>
        <w:t>None</w:t>
      </w:r>
    </w:p>
    <w:p w14:paraId="0679E2F2" w14:textId="4584B0E6" w:rsidR="004A5458" w:rsidRPr="0071501C" w:rsidRDefault="00FC3E42" w:rsidP="00B55833">
      <w:pPr>
        <w:pStyle w:val="Agenda1"/>
        <w:spacing w:after="240"/>
      </w:pPr>
      <w:r w:rsidRPr="00EA64E9">
        <w:t>5</w:t>
      </w:r>
      <w:r w:rsidR="00EC30F5" w:rsidRPr="00EA64E9">
        <w:tab/>
      </w:r>
      <w:r w:rsidR="004A5458" w:rsidRPr="002C1A3B">
        <w:t>Contributions</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17BBF" w14:paraId="4D4D4E1B" w14:textId="77777777" w:rsidTr="00517BB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BFCADCF" w14:textId="77777777" w:rsidR="00517BBF" w:rsidRPr="00517BBF" w:rsidRDefault="00000000">
            <w:hyperlink r:id="rId13" w:history="1">
              <w:r w:rsidR="00517BBF" w:rsidRPr="00517BBF">
                <w:rPr>
                  <w:rStyle w:val="Hyperlink"/>
                </w:rPr>
                <w:t>TDE-2024-0022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7A4C36D" w14:textId="77777777" w:rsidR="00517BBF" w:rsidRDefault="00000000">
            <w:hyperlink r:id="rId14" w:history="1">
              <w:r w:rsidR="00517BBF" w:rsidRPr="00517BBF">
                <w:rPr>
                  <w:rStyle w:val="Hyperlink"/>
                </w:rPr>
                <w:t>New_TP_for_Handling_invalid_NET_range_R4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6EA15A6" w14:textId="77777777" w:rsidR="00517BBF" w:rsidRDefault="00517BBF">
            <w:r>
              <w:t>C-DOT</w:t>
            </w:r>
          </w:p>
        </w:tc>
      </w:tr>
    </w:tbl>
    <w:p w14:paraId="58F968F0" w14:textId="4C70C672" w:rsidR="008E6809" w:rsidRDefault="00B55833" w:rsidP="008E6809">
      <w:r>
        <w:t xml:space="preserve">As per TS-0004, clause 6.3.4.2.19, the allowed range for </w:t>
      </w:r>
      <w:proofErr w:type="spellStart"/>
      <w:r>
        <w:rPr>
          <w:i/>
          <w:iCs/>
        </w:rPr>
        <w:t>notificationEventType</w:t>
      </w:r>
      <w:proofErr w:type="spellEnd"/>
      <w:r>
        <w:t xml:space="preserve"> attribute is 1 to 8. Hence, CREATE/ UPDATE of &lt;subscription&gt; resource should not be allowed for </w:t>
      </w:r>
      <w:proofErr w:type="spellStart"/>
      <w:r>
        <w:rPr>
          <w:i/>
          <w:iCs/>
        </w:rPr>
        <w:t>notificationEventType</w:t>
      </w:r>
      <w:proofErr w:type="spellEnd"/>
      <w:r>
        <w:t xml:space="preserve"> </w:t>
      </w:r>
      <w:r w:rsidR="00725529">
        <w:t>attribute</w:t>
      </w:r>
      <w:r>
        <w:t xml:space="preserve"> with values outside the valid range of 1 to 8.</w:t>
      </w:r>
    </w:p>
    <w:p w14:paraId="3D4DA626" w14:textId="0A662EF0" w:rsidR="008C3033" w:rsidRDefault="001C68A6" w:rsidP="008E6809">
      <w:r>
        <w:t>R01 – All the attribute of &lt;subscription&gt; resource which are of enumeration type are consolidated in one TP</w:t>
      </w:r>
      <w:r w:rsidR="00A46B59">
        <w:t>.</w:t>
      </w:r>
    </w:p>
    <w:p w14:paraId="088950A6" w14:textId="6AF1C62C" w:rsidR="00207A61" w:rsidRDefault="00207A61" w:rsidP="008E6809">
      <w:r>
        <w:t>R02 – All the ENUMERATION-TYPE attributes are consolidated in one TP.</w:t>
      </w:r>
    </w:p>
    <w:p w14:paraId="79C658E0" w14:textId="0C1F3BB8" w:rsidR="00DE347E" w:rsidRDefault="00DE347E" w:rsidP="008E6809">
      <w:r>
        <w:t>R03 – Formatting</w:t>
      </w:r>
      <w:r w:rsidR="00BB0ED2">
        <w:t xml:space="preserve"> and other</w:t>
      </w:r>
      <w:r>
        <w:t xml:space="preserve"> updates</w:t>
      </w:r>
      <w:r w:rsidR="00BB0ED2">
        <w:t xml:space="preserve"> made</w:t>
      </w:r>
      <w:r w:rsidR="00124C95">
        <w:t xml:space="preserve"> in real-time.</w:t>
      </w:r>
    </w:p>
    <w:p w14:paraId="733BB127" w14:textId="521C9F33" w:rsidR="008E6809" w:rsidRDefault="00D7604B" w:rsidP="008E6809">
      <w:pPr>
        <w:pStyle w:val="ContributionStatus"/>
        <w:rPr>
          <w:lang w:val="en-US"/>
        </w:rPr>
      </w:pPr>
      <w:r>
        <w:rPr>
          <w:lang w:val="en-US"/>
        </w:rPr>
        <w:t>TDE-2024-0022 was</w:t>
      </w:r>
      <w:r w:rsidR="008C6C19">
        <w:rPr>
          <w:lang w:val="en-US"/>
        </w:rPr>
        <w:t xml:space="preserve"> </w:t>
      </w:r>
      <w:r w:rsidR="008C6C19" w:rsidRPr="00754014">
        <w:rPr>
          <w:lang w:val="en-US"/>
        </w:rPr>
        <w:t>NOTED</w:t>
      </w:r>
      <w:r w:rsidR="005E09EB">
        <w:rPr>
          <w:lang w:val="en-US"/>
        </w:rPr>
        <w:br/>
        <w:t>TDE-2024-0022R01 was</w:t>
      </w:r>
      <w:r w:rsidR="00BD78D5">
        <w:rPr>
          <w:lang w:val="en-US"/>
        </w:rPr>
        <w:t xml:space="preserve"> </w:t>
      </w:r>
      <w:r w:rsidR="00BD78D5" w:rsidRPr="002363DC">
        <w:rPr>
          <w:lang w:val="en-US"/>
        </w:rPr>
        <w:t>NOTED</w:t>
      </w:r>
      <w:r w:rsidR="00BC75B8">
        <w:rPr>
          <w:lang w:val="en-US"/>
        </w:rPr>
        <w:br/>
        <w:t>TDE-2024-0022R02 was</w:t>
      </w:r>
      <w:r w:rsidR="00DE347E">
        <w:rPr>
          <w:lang w:val="en-US"/>
        </w:rPr>
        <w:t xml:space="preserve"> </w:t>
      </w:r>
      <w:r w:rsidR="00DE347E" w:rsidRPr="00E05639">
        <w:rPr>
          <w:lang w:val="en-US"/>
        </w:rPr>
        <w:t>NOTED</w:t>
      </w:r>
      <w:r w:rsidR="00DE347E">
        <w:rPr>
          <w:lang w:val="en-US"/>
        </w:rPr>
        <w:br/>
        <w:t>TDE-2024-0022R03 was</w:t>
      </w:r>
      <w:r w:rsidR="00B64D77">
        <w:rPr>
          <w:lang w:val="en-US"/>
        </w:rPr>
        <w:t xml:space="preserve"> </w:t>
      </w:r>
      <w:r w:rsidR="00B64D77" w:rsidRPr="00E05639">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55833" w14:paraId="42A61A43" w14:textId="77777777" w:rsidTr="008F114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D078530" w14:textId="77777777" w:rsidR="00B55833" w:rsidRPr="00EC19F1" w:rsidRDefault="00000000" w:rsidP="008F114B">
            <w:hyperlink r:id="rId15" w:history="1">
              <w:r w:rsidR="00B55833" w:rsidRPr="00EC19F1">
                <w:rPr>
                  <w:rStyle w:val="Hyperlink"/>
                </w:rPr>
                <w:t>TDE-2024-0025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48D3F0E" w14:textId="77777777" w:rsidR="00B55833" w:rsidRDefault="00000000" w:rsidP="008F114B">
            <w:hyperlink r:id="rId16" w:history="1">
              <w:r w:rsidR="00B55833" w:rsidRPr="00EC19F1">
                <w:rPr>
                  <w:rStyle w:val="Hyperlink"/>
                </w:rPr>
                <w:t>New_TP_for_Handling_invalid_NCT_range_R4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9B8D3E6" w14:textId="77777777" w:rsidR="00B55833" w:rsidRDefault="00B55833" w:rsidP="008F114B">
            <w:r>
              <w:t>C-DOT</w:t>
            </w:r>
          </w:p>
        </w:tc>
      </w:tr>
    </w:tbl>
    <w:p w14:paraId="794A51FB" w14:textId="77777777" w:rsidR="00B55833" w:rsidRDefault="00B55833" w:rsidP="00B55833">
      <w:r>
        <w:t xml:space="preserve">As per TS-0004, clause 6.3.4.2.18, the allowed range for </w:t>
      </w:r>
      <w:proofErr w:type="spellStart"/>
      <w:r>
        <w:rPr>
          <w:i/>
          <w:iCs/>
        </w:rPr>
        <w:t>notificationContentType</w:t>
      </w:r>
      <w:proofErr w:type="spellEnd"/>
      <w:r>
        <w:t xml:space="preserve"> attribute is 1 to 5. Hence, CREATE/ UPDATE of &lt;subscription&gt; resource should not be allowed for </w:t>
      </w:r>
      <w:proofErr w:type="spellStart"/>
      <w:r>
        <w:rPr>
          <w:i/>
          <w:iCs/>
        </w:rPr>
        <w:t>notificationContentType</w:t>
      </w:r>
      <w:proofErr w:type="spellEnd"/>
      <w:r>
        <w:t xml:space="preserve"> attribute with values outside the valid range of 1 to 5.</w:t>
      </w:r>
    </w:p>
    <w:p w14:paraId="2B49913A" w14:textId="27F43D16" w:rsidR="00453BBB" w:rsidRDefault="00453BBB" w:rsidP="00B55833">
      <w:pPr>
        <w:rPr>
          <w:lang w:eastAsia="zh-CN"/>
        </w:rPr>
      </w:pPr>
      <w:r>
        <w:t>Revision expected.</w:t>
      </w:r>
    </w:p>
    <w:p w14:paraId="50298BB2" w14:textId="5C3D2176" w:rsidR="00B55833" w:rsidRDefault="00B55833" w:rsidP="00B55833">
      <w:pPr>
        <w:pStyle w:val="ContributionStatus"/>
        <w:rPr>
          <w:lang w:val="en-US"/>
        </w:rPr>
      </w:pPr>
      <w:r>
        <w:rPr>
          <w:lang w:val="en-US"/>
        </w:rPr>
        <w:t>TDE-2024-0025 was</w:t>
      </w:r>
      <w:r w:rsidR="00453BBB">
        <w:rPr>
          <w:lang w:val="en-US"/>
        </w:rPr>
        <w:t xml:space="preserve"> </w:t>
      </w:r>
      <w:r w:rsidR="00453BBB" w:rsidRPr="00C763FE">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C68B5" w14:paraId="673D3815" w14:textId="77777777" w:rsidTr="00FC68B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3AD5438" w14:textId="77777777" w:rsidR="00FC68B5" w:rsidRPr="00FC68B5" w:rsidRDefault="00000000">
            <w:hyperlink r:id="rId17" w:history="1">
              <w:r w:rsidR="00FC68B5" w:rsidRPr="00FC68B5">
                <w:rPr>
                  <w:rStyle w:val="Hyperlink"/>
                </w:rPr>
                <w:t>TDE-2024-0028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B8496CD" w14:textId="77777777" w:rsidR="00FC68B5" w:rsidRDefault="00000000">
            <w:hyperlink r:id="rId18" w:history="1">
              <w:r w:rsidR="00FC68B5" w:rsidRPr="00FC68B5">
                <w:rPr>
                  <w:rStyle w:val="Hyperlink"/>
                </w:rPr>
                <w:t>New_TP_for_Handling_invalid_memberType_range_R4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89A01A1" w14:textId="77777777" w:rsidR="00FC68B5" w:rsidRDefault="00FC68B5">
            <w:r>
              <w:t>C-DOT</w:t>
            </w:r>
          </w:p>
        </w:tc>
      </w:tr>
    </w:tbl>
    <w:p w14:paraId="7679703B" w14:textId="74B23DD1" w:rsidR="008E6809" w:rsidRDefault="0081194D" w:rsidP="008E6809">
      <w:r>
        <w:t xml:space="preserve">As per TS-0004, clause 6.3.4.2.11, the allowed range for </w:t>
      </w:r>
      <w:proofErr w:type="spellStart"/>
      <w:r>
        <w:rPr>
          <w:i/>
          <w:iCs/>
        </w:rPr>
        <w:t>memberType</w:t>
      </w:r>
      <w:proofErr w:type="spellEnd"/>
      <w:r>
        <w:t xml:space="preserve"> attribute is 0 to 38. Hence, CREATE of &lt;group&gt; resource should not be allowed for </w:t>
      </w:r>
      <w:proofErr w:type="spellStart"/>
      <w:r>
        <w:rPr>
          <w:i/>
          <w:iCs/>
        </w:rPr>
        <w:t>memberType</w:t>
      </w:r>
      <w:proofErr w:type="spellEnd"/>
      <w:r>
        <w:t xml:space="preserve"> </w:t>
      </w:r>
      <w:proofErr w:type="spellStart"/>
      <w:r>
        <w:t>attibute</w:t>
      </w:r>
      <w:proofErr w:type="spellEnd"/>
      <w:r>
        <w:t xml:space="preserve"> with values outside the valid range of 0 to 38.</w:t>
      </w:r>
    </w:p>
    <w:p w14:paraId="7CB3D7C4" w14:textId="072FECB7" w:rsidR="00004965" w:rsidRDefault="00004965" w:rsidP="008E6809">
      <w:pPr>
        <w:rPr>
          <w:lang w:eastAsia="zh-CN"/>
        </w:rPr>
      </w:pPr>
      <w:r>
        <w:t>Revision expected.</w:t>
      </w:r>
    </w:p>
    <w:p w14:paraId="2BD37761" w14:textId="70737A2D" w:rsidR="008E6809" w:rsidRDefault="00FC68B5" w:rsidP="008E6809">
      <w:pPr>
        <w:pStyle w:val="ContributionStatus"/>
        <w:rPr>
          <w:lang w:val="en-US"/>
        </w:rPr>
      </w:pPr>
      <w:r>
        <w:rPr>
          <w:lang w:val="en-US"/>
        </w:rPr>
        <w:lastRenderedPageBreak/>
        <w:t xml:space="preserve">TDE-2024-0028 was </w:t>
      </w:r>
      <w:r w:rsidR="00004965" w:rsidRPr="00C763FE">
        <w:rPr>
          <w:lang w:val="en-US"/>
        </w:rPr>
        <w:t>NOTED</w:t>
      </w:r>
      <w:r w:rsidR="002363DC">
        <w:rPr>
          <w:lang w:val="en-US"/>
        </w:rPr>
        <w:br/>
        <w:t>TDE-2024-0028R01 was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658D0" w14:paraId="0E9BA062" w14:textId="77777777" w:rsidTr="001658D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D6601F0" w14:textId="77777777" w:rsidR="001658D0" w:rsidRPr="001658D0" w:rsidRDefault="00000000">
            <w:hyperlink r:id="rId19" w:history="1">
              <w:r w:rsidR="001658D0" w:rsidRPr="001658D0">
                <w:rPr>
                  <w:rStyle w:val="Hyperlink"/>
                </w:rPr>
                <w:t>TDE-2024-0031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D652E10" w14:textId="77777777" w:rsidR="001658D0" w:rsidRDefault="00000000">
            <w:hyperlink r:id="rId20" w:history="1">
              <w:r w:rsidR="001658D0" w:rsidRPr="001658D0">
                <w:rPr>
                  <w:rStyle w:val="Hyperlink"/>
                </w:rPr>
                <w:t>New_TP_for_Handling_invalid_consistencyStrategy_range_R4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DA5041E" w14:textId="77777777" w:rsidR="001658D0" w:rsidRDefault="001658D0">
            <w:r>
              <w:t>C-DOT</w:t>
            </w:r>
          </w:p>
        </w:tc>
      </w:tr>
    </w:tbl>
    <w:p w14:paraId="77D98D88" w14:textId="65733CF8" w:rsidR="008E6809" w:rsidRDefault="00527B1A" w:rsidP="008E6809">
      <w:r>
        <w:t xml:space="preserve">As per TS-0004, clause 6.3.4.2.13, the allowed range for </w:t>
      </w:r>
      <w:proofErr w:type="spellStart"/>
      <w:r>
        <w:rPr>
          <w:i/>
          <w:iCs/>
        </w:rPr>
        <w:t>consistencyStrategy</w:t>
      </w:r>
      <w:proofErr w:type="spellEnd"/>
      <w:r>
        <w:t xml:space="preserve"> attribute is 1 to 3. Hence, CREATE of &lt;group&gt; resource should not be allowed for </w:t>
      </w:r>
      <w:proofErr w:type="spellStart"/>
      <w:r>
        <w:rPr>
          <w:i/>
          <w:iCs/>
        </w:rPr>
        <w:t>consistencyStrategy</w:t>
      </w:r>
      <w:proofErr w:type="spellEnd"/>
      <w:r>
        <w:t xml:space="preserve"> </w:t>
      </w:r>
      <w:proofErr w:type="spellStart"/>
      <w:r>
        <w:t>attibute</w:t>
      </w:r>
      <w:proofErr w:type="spellEnd"/>
      <w:r>
        <w:t xml:space="preserve"> with values outside the valid range of 1 to 3.</w:t>
      </w:r>
    </w:p>
    <w:p w14:paraId="4CEB7D9E" w14:textId="1694B47C" w:rsidR="00C46A59" w:rsidRDefault="00C46A59" w:rsidP="008E6809">
      <w:r>
        <w:t>R01 – All the attributes of &lt;group&gt; resource which are of enumeration type are consolidated in one TP.</w:t>
      </w:r>
    </w:p>
    <w:p w14:paraId="102EC9C3" w14:textId="26651CF0" w:rsidR="00941385" w:rsidRDefault="00941385" w:rsidP="008E6809">
      <w:pPr>
        <w:rPr>
          <w:lang w:eastAsia="zh-CN"/>
        </w:rPr>
      </w:pPr>
      <w:r>
        <w:t>Revision expected.</w:t>
      </w:r>
    </w:p>
    <w:p w14:paraId="4824A93D" w14:textId="24E49A1B" w:rsidR="00004965" w:rsidRDefault="00046F3F" w:rsidP="008E6809">
      <w:pPr>
        <w:pStyle w:val="ContributionStatus"/>
        <w:rPr>
          <w:lang w:val="en-US"/>
        </w:rPr>
      </w:pPr>
      <w:r>
        <w:rPr>
          <w:lang w:val="en-US"/>
        </w:rPr>
        <w:t>TDE-2024-</w:t>
      </w:r>
      <w:r w:rsidR="00004965">
        <w:rPr>
          <w:lang w:val="en-US"/>
        </w:rPr>
        <w:t>0031</w:t>
      </w:r>
      <w:r>
        <w:rPr>
          <w:lang w:val="en-US"/>
        </w:rPr>
        <w:t xml:space="preserve"> was</w:t>
      </w:r>
      <w:r w:rsidR="00941385">
        <w:rPr>
          <w:lang w:val="en-US"/>
        </w:rPr>
        <w:t xml:space="preserve"> </w:t>
      </w:r>
      <w:r w:rsidR="00941385" w:rsidRPr="00281A88">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F17DC" w14:paraId="2C0D0F8E" w14:textId="77777777" w:rsidTr="006F17D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A553A13" w14:textId="77777777" w:rsidR="006F17DC" w:rsidRPr="006F17DC" w:rsidRDefault="00000000">
            <w:hyperlink r:id="rId21" w:history="1">
              <w:r w:rsidR="006F17DC" w:rsidRPr="006F17DC">
                <w:rPr>
                  <w:rStyle w:val="Hyperlink"/>
                </w:rPr>
                <w:t>TDE-2024-0034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2A1C259" w14:textId="77777777" w:rsidR="006F17DC" w:rsidRDefault="00000000">
            <w:hyperlink r:id="rId22" w:history="1">
              <w:r w:rsidR="006F17DC" w:rsidRPr="006F17DC">
                <w:rPr>
                  <w:rStyle w:val="Hyperlink"/>
                </w:rPr>
                <w:t>Initial conversion of TR-0039 to Markdown</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2A982D6" w14:textId="77777777" w:rsidR="006F17DC" w:rsidRDefault="006F17DC">
            <w:r>
              <w:t>Andreas Kraft (Exacta)</w:t>
            </w:r>
          </w:p>
        </w:tc>
      </w:tr>
    </w:tbl>
    <w:p w14:paraId="6CB22C25" w14:textId="04B54EE9" w:rsidR="00554C4F" w:rsidRDefault="0006629B" w:rsidP="00554C4F">
      <w:pPr>
        <w:pStyle w:val="ContributionStatus"/>
        <w:rPr>
          <w:lang w:val="en-US"/>
        </w:rPr>
      </w:pPr>
      <w:r>
        <w:rPr>
          <w:lang w:val="en-US"/>
        </w:rPr>
        <w:t>TDE-2024-</w:t>
      </w:r>
      <w:r w:rsidR="007E0504">
        <w:rPr>
          <w:lang w:val="en-US"/>
        </w:rPr>
        <w:t>0034 was</w:t>
      </w:r>
      <w:r w:rsidR="005F1439">
        <w:rPr>
          <w:lang w:val="en-US"/>
        </w:rPr>
        <w:t xml:space="preserve"> </w:t>
      </w:r>
      <w:r w:rsidR="005F1439" w:rsidRPr="004B54B9">
        <w:rPr>
          <w:lang w:val="en-US"/>
        </w:rPr>
        <w:t>AGREED</w:t>
      </w:r>
    </w:p>
    <w:p w14:paraId="64C295E0" w14:textId="654D83A4" w:rsidR="004A5458" w:rsidRDefault="00B16AE5" w:rsidP="005C71FD">
      <w:pPr>
        <w:pStyle w:val="Agenda1"/>
        <w:spacing w:before="0"/>
      </w:pPr>
      <w:r>
        <w:t>6</w:t>
      </w:r>
      <w:r w:rsidR="004A5458" w:rsidRPr="0071501C">
        <w:tab/>
        <w:t>Planning for next Meetings</w:t>
      </w:r>
    </w:p>
    <w:p w14:paraId="17FC97D5" w14:textId="57623AAC" w:rsidR="004A5458" w:rsidRDefault="00B16AE5" w:rsidP="00235ACB">
      <w:pPr>
        <w:pStyle w:val="Agenda1"/>
      </w:pPr>
      <w:r w:rsidRPr="00517F32">
        <w:t>6</w:t>
      </w:r>
      <w:r w:rsidR="004A5458" w:rsidRPr="00517F32">
        <w:t>.1</w:t>
      </w:r>
      <w:r w:rsidR="004A5458" w:rsidRPr="00517F32">
        <w:tab/>
      </w:r>
      <w:r w:rsidR="00235ACB" w:rsidRPr="00517F32">
        <w:t>Face-to-Face Meetings</w:t>
      </w:r>
    </w:p>
    <w:p w14:paraId="2C7948F9" w14:textId="46A2CEFA" w:rsidR="00235ACB" w:rsidRPr="00576CB6" w:rsidRDefault="00576CB6" w:rsidP="0080530B">
      <w:pPr>
        <w:rPr>
          <w:rFonts w:eastAsia="Times New Roman" w:cs="Calibri"/>
          <w:bCs/>
          <w:lang w:val="en-GB"/>
        </w:rPr>
      </w:pPr>
      <w:r w:rsidRPr="00576CB6">
        <w:rPr>
          <w:rFonts w:eastAsia="Times New Roman" w:cs="Calibri"/>
          <w:bCs/>
          <w:lang w:val="en-GB"/>
        </w:rPr>
        <w:t>TP#6</w:t>
      </w:r>
      <w:r w:rsidR="0021168B">
        <w:rPr>
          <w:rFonts w:eastAsia="Times New Roman" w:cs="Calibri"/>
          <w:bCs/>
          <w:lang w:val="en-GB"/>
        </w:rPr>
        <w:t>5</w:t>
      </w:r>
      <w:r w:rsidR="00517F32">
        <w:rPr>
          <w:rFonts w:eastAsia="Times New Roman" w:cs="Calibri"/>
          <w:bCs/>
          <w:lang w:val="en-GB"/>
        </w:rPr>
        <w:t xml:space="preserve"> – 24-28 June 2024 - Virtual</w:t>
      </w:r>
    </w:p>
    <w:p w14:paraId="78187FB6" w14:textId="244505A3" w:rsidR="00BC52ED" w:rsidRDefault="00994506" w:rsidP="009A70DB">
      <w:pPr>
        <w:pStyle w:val="Agenda1"/>
      </w:pPr>
      <w:r>
        <w:t>6</w:t>
      </w:r>
      <w:r w:rsidR="007B2EB3" w:rsidRPr="00122FC9">
        <w:t>.2</w:t>
      </w:r>
      <w:r w:rsidR="007B2EB3" w:rsidRPr="00122FC9">
        <w:tab/>
      </w:r>
      <w:r w:rsidR="00235ACB">
        <w:t>Next Conference Calls</w:t>
      </w:r>
    </w:p>
    <w:p w14:paraId="3E3648CA" w14:textId="05640F09" w:rsidR="00994506" w:rsidRDefault="005926B7" w:rsidP="00126B36">
      <w:r>
        <w:t xml:space="preserve">Two (2) </w:t>
      </w:r>
      <w:r w:rsidR="00F007BA">
        <w:t xml:space="preserve">TDE conference calls </w:t>
      </w:r>
      <w:r w:rsidR="00126B36">
        <w:t>will</w:t>
      </w:r>
      <w:r w:rsidR="00F007BA">
        <w:t xml:space="preserve"> be held prior to TP6</w:t>
      </w:r>
      <w:r w:rsidR="00CF0E8E">
        <w:t>5</w:t>
      </w:r>
      <w:r w:rsidR="003D4F73">
        <w:t>:</w:t>
      </w:r>
    </w:p>
    <w:p w14:paraId="6E4F3171" w14:textId="70520148" w:rsidR="003D4F73" w:rsidRDefault="00E56B69" w:rsidP="00126B36">
      <w:pPr>
        <w:pStyle w:val="ListParagraph"/>
        <w:numPr>
          <w:ilvl w:val="0"/>
          <w:numId w:val="49"/>
        </w:numPr>
        <w:spacing w:after="240"/>
      </w:pPr>
      <w:r>
        <w:t>23 May 2024</w:t>
      </w:r>
    </w:p>
    <w:p w14:paraId="08D477AC" w14:textId="02635254" w:rsidR="00126B36" w:rsidRDefault="00DF03E7" w:rsidP="00126B36">
      <w:pPr>
        <w:pStyle w:val="ListParagraph"/>
        <w:numPr>
          <w:ilvl w:val="0"/>
          <w:numId w:val="49"/>
        </w:numPr>
        <w:spacing w:after="240"/>
      </w:pPr>
      <w:r>
        <w:t>6</w:t>
      </w:r>
      <w:r w:rsidR="00126B36">
        <w:t xml:space="preserve"> June 2024</w:t>
      </w:r>
    </w:p>
    <w:p w14:paraId="289E5A6C" w14:textId="23BC24DC" w:rsidR="004A5458" w:rsidRDefault="00994506" w:rsidP="00056523">
      <w:pPr>
        <w:pStyle w:val="Agenda1"/>
      </w:pPr>
      <w:r>
        <w:t>7</w:t>
      </w:r>
      <w:r w:rsidR="004A5458" w:rsidRPr="0071501C">
        <w:tab/>
        <w:t>Any other business</w:t>
      </w:r>
    </w:p>
    <w:p w14:paraId="185FBB4C" w14:textId="01F75207" w:rsidR="00B415BB" w:rsidRDefault="00832B8F" w:rsidP="000B28C5">
      <w:pPr>
        <w:spacing w:after="240"/>
      </w:pPr>
      <w:r>
        <w:t>oneM2M integration w/MEC</w:t>
      </w:r>
      <w:r w:rsidR="004E2305">
        <w:t xml:space="preserve"> work item (new) will be submitted to the TP for approval.</w:t>
      </w:r>
    </w:p>
    <w:p w14:paraId="35ED0CC3" w14:textId="31BE96AC" w:rsidR="000B28C5" w:rsidRDefault="000B28C5" w:rsidP="00EE0081">
      <w:pPr>
        <w:spacing w:after="240"/>
      </w:pPr>
      <w:r>
        <w:t xml:space="preserve">The </w:t>
      </w:r>
      <w:r w:rsidR="00CA3D97">
        <w:t>following</w:t>
      </w:r>
      <w:r>
        <w:t xml:space="preserve"> contributions</w:t>
      </w:r>
      <w:r w:rsidR="00CA3D97">
        <w:t xml:space="preserve"> were withdrawn:</w:t>
      </w:r>
      <w:r w:rsidR="00A23892">
        <w:t xml:space="preserve"> (TDE-2024-)</w:t>
      </w:r>
      <w:r w:rsidR="00CA3D97">
        <w:t xml:space="preserve"> 00</w:t>
      </w:r>
      <w:r>
        <w:t xml:space="preserve">27R01, </w:t>
      </w:r>
      <w:r w:rsidR="00CA3D97">
        <w:t>00</w:t>
      </w:r>
      <w:r>
        <w:t xml:space="preserve">26, </w:t>
      </w:r>
      <w:r w:rsidR="00CA3D97">
        <w:t>00</w:t>
      </w:r>
      <w:r>
        <w:t xml:space="preserve">24, </w:t>
      </w:r>
      <w:r w:rsidR="00CA3D97">
        <w:t>00</w:t>
      </w:r>
      <w:r>
        <w:t xml:space="preserve">23, </w:t>
      </w:r>
      <w:r w:rsidR="00CA3D97">
        <w:t>00</w:t>
      </w:r>
      <w:r>
        <w:t xml:space="preserve">33, </w:t>
      </w:r>
      <w:r w:rsidR="00CA3D97">
        <w:t>00</w:t>
      </w:r>
      <w:r>
        <w:t xml:space="preserve">32, </w:t>
      </w:r>
      <w:r w:rsidR="00647B54">
        <w:t>0</w:t>
      </w:r>
      <w:r w:rsidR="00CA3D97">
        <w:t>0</w:t>
      </w:r>
      <w:r>
        <w:t xml:space="preserve">29, </w:t>
      </w:r>
      <w:r w:rsidR="00A06059">
        <w:t>00</w:t>
      </w:r>
      <w:r>
        <w:t>30</w:t>
      </w:r>
      <w:r w:rsidR="00A06059">
        <w:t>.</w:t>
      </w:r>
    </w:p>
    <w:p w14:paraId="75762BF0" w14:textId="2E0BA66E" w:rsidR="000A00B7" w:rsidRPr="000A00B7" w:rsidRDefault="000A00B7" w:rsidP="000A00B7">
      <w:r w:rsidRPr="000A00B7">
        <w:t>Discussion about converting documents to markdown</w:t>
      </w:r>
      <w:r>
        <w:t>:</w:t>
      </w:r>
    </w:p>
    <w:p w14:paraId="51809AE2" w14:textId="77777777" w:rsidR="000A00B7" w:rsidRDefault="000A00B7" w:rsidP="00BB1C87">
      <w:pPr>
        <w:numPr>
          <w:ilvl w:val="0"/>
          <w:numId w:val="42"/>
        </w:numPr>
      </w:pPr>
      <w:r w:rsidRPr="000A00B7">
        <w:t>Progress</w:t>
      </w:r>
    </w:p>
    <w:p w14:paraId="4DC2C451" w14:textId="77777777" w:rsidR="000A00B7" w:rsidRPr="000A00B7" w:rsidRDefault="000A00B7" w:rsidP="000A00B7">
      <w:pPr>
        <w:numPr>
          <w:ilvl w:val="0"/>
          <w:numId w:val="42"/>
        </w:numPr>
        <w:spacing w:after="240"/>
      </w:pPr>
      <w:r w:rsidRPr="000A00B7">
        <w:t>Issues</w:t>
      </w:r>
    </w:p>
    <w:p w14:paraId="3BC3819C" w14:textId="73495AFB" w:rsidR="000A00B7" w:rsidRPr="000A00B7" w:rsidRDefault="000A00B7" w:rsidP="00BB1C87">
      <w:r w:rsidRPr="000A00B7">
        <w:t>Other TDE responsibilities that we need to progress</w:t>
      </w:r>
      <w:r w:rsidR="00CB77FF">
        <w:t>:</w:t>
      </w:r>
    </w:p>
    <w:p w14:paraId="56501CAE" w14:textId="77777777" w:rsidR="000A00B7" w:rsidRPr="000A00B7" w:rsidRDefault="000A00B7" w:rsidP="00BB1C87">
      <w:pPr>
        <w:numPr>
          <w:ilvl w:val="0"/>
          <w:numId w:val="43"/>
        </w:numPr>
      </w:pPr>
      <w:r w:rsidRPr="000A00B7">
        <w:t>Next Hackathon</w:t>
      </w:r>
    </w:p>
    <w:p w14:paraId="5A692556" w14:textId="77777777" w:rsidR="000A00B7" w:rsidRPr="000A00B7" w:rsidRDefault="000A00B7" w:rsidP="00BB1C87">
      <w:pPr>
        <w:numPr>
          <w:ilvl w:val="0"/>
          <w:numId w:val="43"/>
        </w:numPr>
      </w:pPr>
      <w:r w:rsidRPr="000A00B7">
        <w:t>Next Interop session</w:t>
      </w:r>
    </w:p>
    <w:p w14:paraId="0ECA4430" w14:textId="77777777" w:rsidR="000A00B7" w:rsidRPr="000A00B7" w:rsidRDefault="000A00B7" w:rsidP="00BB1C87">
      <w:pPr>
        <w:numPr>
          <w:ilvl w:val="0"/>
          <w:numId w:val="43"/>
        </w:numPr>
      </w:pPr>
      <w:r w:rsidRPr="000A00B7">
        <w:t>oneM2M ICON set usage</w:t>
      </w:r>
    </w:p>
    <w:p w14:paraId="00A6A727" w14:textId="77777777" w:rsidR="000A00B7" w:rsidRPr="000A00B7" w:rsidRDefault="000A00B7" w:rsidP="00BB1C87">
      <w:pPr>
        <w:numPr>
          <w:ilvl w:val="0"/>
          <w:numId w:val="43"/>
        </w:numPr>
      </w:pPr>
      <w:r w:rsidRPr="000A00B7">
        <w:t>Other activities: support of ACR, other?</w:t>
      </w:r>
    </w:p>
    <w:p w14:paraId="1467421C" w14:textId="77777777" w:rsidR="000A00B7" w:rsidRPr="000A00B7" w:rsidRDefault="000A00B7" w:rsidP="00BB1C87">
      <w:pPr>
        <w:numPr>
          <w:ilvl w:val="0"/>
          <w:numId w:val="43"/>
        </w:numPr>
      </w:pPr>
      <w:r w:rsidRPr="000A00B7">
        <w:t>GCF Liaison statement</w:t>
      </w:r>
    </w:p>
    <w:p w14:paraId="585FF5D4" w14:textId="77777777" w:rsidR="000A00B7" w:rsidRDefault="000A00B7" w:rsidP="00FC6A9D">
      <w:pPr>
        <w:numPr>
          <w:ilvl w:val="0"/>
          <w:numId w:val="43"/>
        </w:numPr>
      </w:pPr>
      <w:r w:rsidRPr="000A00B7">
        <w:t>oneM2M Recipes</w:t>
      </w:r>
    </w:p>
    <w:p w14:paraId="391ACD95" w14:textId="391EF27C" w:rsidR="00FC6A9D" w:rsidRPr="000A00B7" w:rsidRDefault="00FC6A9D" w:rsidP="00A64277">
      <w:pPr>
        <w:numPr>
          <w:ilvl w:val="0"/>
          <w:numId w:val="43"/>
        </w:numPr>
        <w:spacing w:after="240"/>
      </w:pPr>
      <w:r>
        <w:t xml:space="preserve">oneM2M </w:t>
      </w:r>
      <w:r w:rsidR="00CB77FF">
        <w:t xml:space="preserve">online </w:t>
      </w:r>
      <w:r>
        <w:t>Specification</w:t>
      </w:r>
      <w:r w:rsidR="00CB77FF">
        <w:t xml:space="preserve"> portal</w:t>
      </w:r>
    </w:p>
    <w:p w14:paraId="357F47AC" w14:textId="16AE97B5" w:rsidR="004A5458" w:rsidRPr="0071501C" w:rsidRDefault="00994506" w:rsidP="00056523">
      <w:pPr>
        <w:pStyle w:val="Agenda1"/>
      </w:pPr>
      <w:r>
        <w:t>8</w:t>
      </w:r>
      <w:r w:rsidR="004A5458" w:rsidRPr="0071501C">
        <w:tab/>
        <w:t>Closure of meeting</w:t>
      </w:r>
    </w:p>
    <w:p w14:paraId="64CABEA3" w14:textId="4167EAF5" w:rsidR="007F4AC8" w:rsidRDefault="00576CB6" w:rsidP="00056523">
      <w:r>
        <w:t xml:space="preserve">The TDE </w:t>
      </w:r>
      <w:r w:rsidR="00B415BB">
        <w:t>64</w:t>
      </w:r>
      <w:r>
        <w:t xml:space="preserve"> meeting ended on </w:t>
      </w:r>
      <w:r w:rsidR="00E35DC8">
        <w:t>25 April 2024</w:t>
      </w:r>
      <w:r>
        <w:t>.</w:t>
      </w:r>
    </w:p>
    <w:sectPr w:rsidR="007F4AC8" w:rsidSect="00153900">
      <w:headerReference w:type="default" r:id="rId23"/>
      <w:footerReference w:type="default" r:id="rId24"/>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3F8A" w14:textId="77777777" w:rsidR="00153900" w:rsidRDefault="00153900" w:rsidP="00056523">
      <w:r>
        <w:separator/>
      </w:r>
    </w:p>
  </w:endnote>
  <w:endnote w:type="continuationSeparator" w:id="0">
    <w:p w14:paraId="09A7892D" w14:textId="77777777" w:rsidR="00153900" w:rsidRDefault="00153900"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601BDE31"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0668FD">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124D" w14:textId="77777777" w:rsidR="00153900" w:rsidRDefault="00153900" w:rsidP="00056523">
      <w:r>
        <w:separator/>
      </w:r>
    </w:p>
  </w:footnote>
  <w:footnote w:type="continuationSeparator" w:id="0">
    <w:p w14:paraId="216543EE" w14:textId="77777777" w:rsidR="00153900" w:rsidRDefault="00153900"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2"/>
      <w:gridCol w:w="1595"/>
    </w:tblGrid>
    <w:tr w:rsidR="00807DD2" w:rsidRPr="00DB5125" w14:paraId="6EEA9817" w14:textId="77777777" w:rsidTr="00A65136">
      <w:trPr>
        <w:trHeight w:val="738"/>
      </w:trPr>
      <w:tc>
        <w:tcPr>
          <w:tcW w:w="7905" w:type="dxa"/>
        </w:tcPr>
        <w:tbl>
          <w:tblPr>
            <w:tblW w:w="4900" w:type="pct"/>
            <w:tblCellSpacing w:w="0" w:type="dxa"/>
            <w:tblCellMar>
              <w:left w:w="0" w:type="dxa"/>
              <w:right w:w="0" w:type="dxa"/>
            </w:tblCellMar>
            <w:tblLook w:val="04A0" w:firstRow="1" w:lastRow="0" w:firstColumn="1" w:lastColumn="0" w:noHBand="0" w:noVBand="1"/>
          </w:tblPr>
          <w:tblGrid>
            <w:gridCol w:w="7072"/>
          </w:tblGrid>
          <w:tr w:rsidR="00753A85" w:rsidRPr="00753A85" w14:paraId="6135EB27" w14:textId="77777777" w:rsidTr="00753A85">
            <w:trPr>
              <w:trHeight w:val="180"/>
              <w:tblCellSpacing w:w="0" w:type="dxa"/>
            </w:trPr>
            <w:tc>
              <w:tcPr>
                <w:tcW w:w="0" w:type="auto"/>
                <w:vAlign w:val="center"/>
                <w:hideMark/>
              </w:tcPr>
              <w:p w14:paraId="53B85230" w14:textId="5E2A611B" w:rsidR="00753A85" w:rsidRPr="00753A85" w:rsidRDefault="000668FD" w:rsidP="00753A85">
                <w:pPr>
                  <w:pStyle w:val="oneM2M-PageHead"/>
                  <w:rPr>
                    <w:rFonts w:asciiTheme="minorHAnsi" w:hAnsiTheme="minorHAnsi" w:cstheme="minorHAnsi"/>
                  </w:rPr>
                </w:pPr>
                <w:r w:rsidRPr="000668FD">
                  <w:rPr>
                    <w:rFonts w:asciiTheme="minorHAnsi" w:hAnsiTheme="minorHAnsi" w:cstheme="minorHAnsi"/>
                  </w:rPr>
                  <w:t>TDE-2024-0036-TDE_64_Summary</w:t>
                </w:r>
              </w:p>
            </w:tc>
          </w:tr>
        </w:tbl>
        <w:p w14:paraId="7A90E370" w14:textId="78EA6883" w:rsidR="00807DD2" w:rsidRPr="00593CE5" w:rsidRDefault="00807DD2" w:rsidP="00056523">
          <w:pPr>
            <w:pStyle w:val="oneM2M-PageHead"/>
            <w:rPr>
              <w:rFonts w:ascii="Calibri" w:hAnsi="Calibri" w:cs="Calibri"/>
              <w:noProof/>
              <w:lang w:val="fr-FR"/>
            </w:rPr>
          </w:pP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4C8B5A46"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B3568"/>
    <w:multiLevelType w:val="hybridMultilevel"/>
    <w:tmpl w:val="6910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E4B9C"/>
    <w:multiLevelType w:val="hybridMultilevel"/>
    <w:tmpl w:val="A33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A77D6"/>
    <w:multiLevelType w:val="hybridMultilevel"/>
    <w:tmpl w:val="32148D5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4"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B4F14"/>
    <w:multiLevelType w:val="hybridMultilevel"/>
    <w:tmpl w:val="04F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5451E"/>
    <w:multiLevelType w:val="hybridMultilevel"/>
    <w:tmpl w:val="BA1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3500C"/>
    <w:multiLevelType w:val="hybridMultilevel"/>
    <w:tmpl w:val="7FF450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9312C"/>
    <w:multiLevelType w:val="hybridMultilevel"/>
    <w:tmpl w:val="3184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4078B"/>
    <w:multiLevelType w:val="hybridMultilevel"/>
    <w:tmpl w:val="0D24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42"/>
  </w:num>
  <w:num w:numId="2" w16cid:durableId="1032656509">
    <w:abstractNumId w:val="16"/>
  </w:num>
  <w:num w:numId="3" w16cid:durableId="1264722826">
    <w:abstractNumId w:val="11"/>
  </w:num>
  <w:num w:numId="4" w16cid:durableId="2115325595">
    <w:abstractNumId w:val="21"/>
  </w:num>
  <w:num w:numId="5" w16cid:durableId="1355379310">
    <w:abstractNumId w:val="9"/>
  </w:num>
  <w:num w:numId="6" w16cid:durableId="683627605">
    <w:abstractNumId w:val="26"/>
  </w:num>
  <w:num w:numId="7" w16cid:durableId="2014381246">
    <w:abstractNumId w:val="37"/>
  </w:num>
  <w:num w:numId="8" w16cid:durableId="789281846">
    <w:abstractNumId w:val="18"/>
  </w:num>
  <w:num w:numId="9" w16cid:durableId="47120424">
    <w:abstractNumId w:val="35"/>
  </w:num>
  <w:num w:numId="10" w16cid:durableId="1005398852">
    <w:abstractNumId w:val="36"/>
  </w:num>
  <w:num w:numId="11" w16cid:durableId="169221625">
    <w:abstractNumId w:val="27"/>
  </w:num>
  <w:num w:numId="12" w16cid:durableId="346296502">
    <w:abstractNumId w:val="15"/>
  </w:num>
  <w:num w:numId="13" w16cid:durableId="1048147896">
    <w:abstractNumId w:val="32"/>
  </w:num>
  <w:num w:numId="14" w16cid:durableId="498038483">
    <w:abstractNumId w:val="23"/>
  </w:num>
  <w:num w:numId="15" w16cid:durableId="1043750510">
    <w:abstractNumId w:val="20"/>
  </w:num>
  <w:num w:numId="16" w16cid:durableId="1781413592">
    <w:abstractNumId w:val="0"/>
  </w:num>
  <w:num w:numId="17" w16cid:durableId="1144810383">
    <w:abstractNumId w:val="8"/>
  </w:num>
  <w:num w:numId="18" w16cid:durableId="329524219">
    <w:abstractNumId w:val="7"/>
  </w:num>
  <w:num w:numId="19" w16cid:durableId="537938792">
    <w:abstractNumId w:val="5"/>
  </w:num>
  <w:num w:numId="20" w16cid:durableId="618268373">
    <w:abstractNumId w:val="3"/>
  </w:num>
  <w:num w:numId="21" w16cid:durableId="1553686487">
    <w:abstractNumId w:val="10"/>
  </w:num>
  <w:num w:numId="22" w16cid:durableId="266274181">
    <w:abstractNumId w:val="38"/>
  </w:num>
  <w:num w:numId="23" w16cid:durableId="1739159739">
    <w:abstractNumId w:val="29"/>
  </w:num>
  <w:num w:numId="24" w16cid:durableId="1772124809">
    <w:abstractNumId w:val="19"/>
  </w:num>
  <w:num w:numId="25" w16cid:durableId="455029115">
    <w:abstractNumId w:val="25"/>
  </w:num>
  <w:num w:numId="26" w16cid:durableId="1980921167">
    <w:abstractNumId w:val="34"/>
  </w:num>
  <w:num w:numId="27" w16cid:durableId="1738092185">
    <w:abstractNumId w:val="37"/>
  </w:num>
  <w:num w:numId="28" w16cid:durableId="1584558879">
    <w:abstractNumId w:val="1"/>
  </w:num>
  <w:num w:numId="29" w16cid:durableId="656693639">
    <w:abstractNumId w:val="1"/>
  </w:num>
  <w:num w:numId="30" w16cid:durableId="1205363724">
    <w:abstractNumId w:val="17"/>
  </w:num>
  <w:num w:numId="31" w16cid:durableId="469715920">
    <w:abstractNumId w:val="22"/>
  </w:num>
  <w:num w:numId="32" w16cid:durableId="14356291">
    <w:abstractNumId w:val="6"/>
  </w:num>
  <w:num w:numId="33" w16cid:durableId="984120392">
    <w:abstractNumId w:val="2"/>
  </w:num>
  <w:num w:numId="34" w16cid:durableId="504982399">
    <w:abstractNumId w:val="14"/>
  </w:num>
  <w:num w:numId="35" w16cid:durableId="2018843976">
    <w:abstractNumId w:val="30"/>
  </w:num>
  <w:num w:numId="36" w16cid:durableId="261840292">
    <w:abstractNumId w:val="33"/>
  </w:num>
  <w:num w:numId="37" w16cid:durableId="1731229555">
    <w:abstractNumId w:val="37"/>
  </w:num>
  <w:num w:numId="38" w16cid:durableId="1389305519">
    <w:abstractNumId w:val="1"/>
  </w:num>
  <w:num w:numId="39" w16cid:durableId="41105214">
    <w:abstractNumId w:val="22"/>
  </w:num>
  <w:num w:numId="40" w16cid:durableId="1098714938">
    <w:abstractNumId w:val="14"/>
  </w:num>
  <w:num w:numId="41" w16cid:durableId="1835560109">
    <w:abstractNumId w:val="4"/>
  </w:num>
  <w:num w:numId="42" w16cid:durableId="789476359">
    <w:abstractNumId w:val="40"/>
  </w:num>
  <w:num w:numId="43" w16cid:durableId="2015378406">
    <w:abstractNumId w:val="41"/>
  </w:num>
  <w:num w:numId="44" w16cid:durableId="2122651429">
    <w:abstractNumId w:val="12"/>
  </w:num>
  <w:num w:numId="45" w16cid:durableId="1926304875">
    <w:abstractNumId w:val="39"/>
  </w:num>
  <w:num w:numId="46" w16cid:durableId="580527841">
    <w:abstractNumId w:val="31"/>
  </w:num>
  <w:num w:numId="47" w16cid:durableId="366680842">
    <w:abstractNumId w:val="24"/>
  </w:num>
  <w:num w:numId="48" w16cid:durableId="354354809">
    <w:abstractNumId w:val="13"/>
  </w:num>
  <w:num w:numId="49" w16cid:durableId="1313216571">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965"/>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043"/>
    <w:rsid w:val="0002515C"/>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4E9"/>
    <w:rsid w:val="0004099E"/>
    <w:rsid w:val="000415C9"/>
    <w:rsid w:val="000418A7"/>
    <w:rsid w:val="000420A5"/>
    <w:rsid w:val="00042B45"/>
    <w:rsid w:val="00046437"/>
    <w:rsid w:val="00046E65"/>
    <w:rsid w:val="00046F3F"/>
    <w:rsid w:val="000474D6"/>
    <w:rsid w:val="000509C4"/>
    <w:rsid w:val="00050CF2"/>
    <w:rsid w:val="00051035"/>
    <w:rsid w:val="000512ED"/>
    <w:rsid w:val="00051A32"/>
    <w:rsid w:val="00052601"/>
    <w:rsid w:val="00052AC7"/>
    <w:rsid w:val="00053614"/>
    <w:rsid w:val="000542F3"/>
    <w:rsid w:val="000547F6"/>
    <w:rsid w:val="000551E6"/>
    <w:rsid w:val="00055B79"/>
    <w:rsid w:val="00055E59"/>
    <w:rsid w:val="00056174"/>
    <w:rsid w:val="00056209"/>
    <w:rsid w:val="00056523"/>
    <w:rsid w:val="000566A5"/>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29B"/>
    <w:rsid w:val="000665E9"/>
    <w:rsid w:val="00066892"/>
    <w:rsid w:val="000668FD"/>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0B7"/>
    <w:rsid w:val="000A059A"/>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599"/>
    <w:rsid w:val="000B2634"/>
    <w:rsid w:val="000B288B"/>
    <w:rsid w:val="000B28C5"/>
    <w:rsid w:val="000B2E09"/>
    <w:rsid w:val="000B3844"/>
    <w:rsid w:val="000B385A"/>
    <w:rsid w:val="000B3BEB"/>
    <w:rsid w:val="000B614E"/>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29B"/>
    <w:rsid w:val="000C55C4"/>
    <w:rsid w:val="000C5EBA"/>
    <w:rsid w:val="000C6731"/>
    <w:rsid w:val="000C7573"/>
    <w:rsid w:val="000D031F"/>
    <w:rsid w:val="000D0343"/>
    <w:rsid w:val="000D070F"/>
    <w:rsid w:val="000D0A83"/>
    <w:rsid w:val="000D100F"/>
    <w:rsid w:val="000D206A"/>
    <w:rsid w:val="000D2D00"/>
    <w:rsid w:val="000D2DBD"/>
    <w:rsid w:val="000D3B8F"/>
    <w:rsid w:val="000D3D47"/>
    <w:rsid w:val="000D4A96"/>
    <w:rsid w:val="000D4E83"/>
    <w:rsid w:val="000D5B28"/>
    <w:rsid w:val="000D5F01"/>
    <w:rsid w:val="000D606C"/>
    <w:rsid w:val="000D6217"/>
    <w:rsid w:val="000D651A"/>
    <w:rsid w:val="000D6EF8"/>
    <w:rsid w:val="000D703E"/>
    <w:rsid w:val="000D7A40"/>
    <w:rsid w:val="000D7AD3"/>
    <w:rsid w:val="000E0F6C"/>
    <w:rsid w:val="000E197E"/>
    <w:rsid w:val="000E1B01"/>
    <w:rsid w:val="000E1DB0"/>
    <w:rsid w:val="000E2089"/>
    <w:rsid w:val="000E26DC"/>
    <w:rsid w:val="000E2FF6"/>
    <w:rsid w:val="000E3361"/>
    <w:rsid w:val="000E4B9E"/>
    <w:rsid w:val="000E576F"/>
    <w:rsid w:val="000E64F7"/>
    <w:rsid w:val="000E6B53"/>
    <w:rsid w:val="000E705F"/>
    <w:rsid w:val="000E70BF"/>
    <w:rsid w:val="000E7D97"/>
    <w:rsid w:val="000E7EA8"/>
    <w:rsid w:val="000E7F1F"/>
    <w:rsid w:val="000F01F4"/>
    <w:rsid w:val="000F06EA"/>
    <w:rsid w:val="000F09F0"/>
    <w:rsid w:val="000F0F17"/>
    <w:rsid w:val="000F101C"/>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032C"/>
    <w:rsid w:val="001212A1"/>
    <w:rsid w:val="00121A5D"/>
    <w:rsid w:val="00121FF1"/>
    <w:rsid w:val="001221C5"/>
    <w:rsid w:val="00122FC9"/>
    <w:rsid w:val="0012455B"/>
    <w:rsid w:val="001249CF"/>
    <w:rsid w:val="00124C95"/>
    <w:rsid w:val="00124EAF"/>
    <w:rsid w:val="001256A8"/>
    <w:rsid w:val="001257DC"/>
    <w:rsid w:val="00126035"/>
    <w:rsid w:val="00126B36"/>
    <w:rsid w:val="0012707F"/>
    <w:rsid w:val="00127D3F"/>
    <w:rsid w:val="00130C8C"/>
    <w:rsid w:val="00130D5D"/>
    <w:rsid w:val="00130EEA"/>
    <w:rsid w:val="00131ED1"/>
    <w:rsid w:val="00132184"/>
    <w:rsid w:val="001322C3"/>
    <w:rsid w:val="0013275E"/>
    <w:rsid w:val="00132C7F"/>
    <w:rsid w:val="001330A0"/>
    <w:rsid w:val="00133946"/>
    <w:rsid w:val="001343A8"/>
    <w:rsid w:val="00134E41"/>
    <w:rsid w:val="00136509"/>
    <w:rsid w:val="00136833"/>
    <w:rsid w:val="001414BB"/>
    <w:rsid w:val="0014159D"/>
    <w:rsid w:val="001416EA"/>
    <w:rsid w:val="001426C2"/>
    <w:rsid w:val="00142F25"/>
    <w:rsid w:val="00143E7F"/>
    <w:rsid w:val="00144D7C"/>
    <w:rsid w:val="00145DB4"/>
    <w:rsid w:val="00146284"/>
    <w:rsid w:val="00146522"/>
    <w:rsid w:val="00146659"/>
    <w:rsid w:val="00146AD9"/>
    <w:rsid w:val="001473EB"/>
    <w:rsid w:val="00147970"/>
    <w:rsid w:val="00147B35"/>
    <w:rsid w:val="00147B69"/>
    <w:rsid w:val="00150A19"/>
    <w:rsid w:val="0015124F"/>
    <w:rsid w:val="00151463"/>
    <w:rsid w:val="00151BBB"/>
    <w:rsid w:val="00151C6D"/>
    <w:rsid w:val="001525AA"/>
    <w:rsid w:val="00152E79"/>
    <w:rsid w:val="00152F8B"/>
    <w:rsid w:val="001530F5"/>
    <w:rsid w:val="00153885"/>
    <w:rsid w:val="00153900"/>
    <w:rsid w:val="00153DFE"/>
    <w:rsid w:val="00154C86"/>
    <w:rsid w:val="00155610"/>
    <w:rsid w:val="001558B6"/>
    <w:rsid w:val="00155C3E"/>
    <w:rsid w:val="001567E7"/>
    <w:rsid w:val="00156EBD"/>
    <w:rsid w:val="00157586"/>
    <w:rsid w:val="00157A0E"/>
    <w:rsid w:val="00160B3C"/>
    <w:rsid w:val="001610D7"/>
    <w:rsid w:val="0016218E"/>
    <w:rsid w:val="001621F4"/>
    <w:rsid w:val="00162C53"/>
    <w:rsid w:val="00162F79"/>
    <w:rsid w:val="0016334E"/>
    <w:rsid w:val="00163432"/>
    <w:rsid w:val="00164C09"/>
    <w:rsid w:val="00164F16"/>
    <w:rsid w:val="00165233"/>
    <w:rsid w:val="0016530E"/>
    <w:rsid w:val="001658D0"/>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1F34"/>
    <w:rsid w:val="0019265F"/>
    <w:rsid w:val="00192FFF"/>
    <w:rsid w:val="00193464"/>
    <w:rsid w:val="00193F76"/>
    <w:rsid w:val="0019468E"/>
    <w:rsid w:val="001947DF"/>
    <w:rsid w:val="00194A2D"/>
    <w:rsid w:val="00194F94"/>
    <w:rsid w:val="0019528D"/>
    <w:rsid w:val="00195AE3"/>
    <w:rsid w:val="00195EB4"/>
    <w:rsid w:val="00195F03"/>
    <w:rsid w:val="00195F90"/>
    <w:rsid w:val="001971B1"/>
    <w:rsid w:val="001975C8"/>
    <w:rsid w:val="001A110A"/>
    <w:rsid w:val="001A13E8"/>
    <w:rsid w:val="001A1A23"/>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691"/>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51D8"/>
    <w:rsid w:val="001C59C1"/>
    <w:rsid w:val="001C6286"/>
    <w:rsid w:val="001C67CD"/>
    <w:rsid w:val="001C68A6"/>
    <w:rsid w:val="001C693E"/>
    <w:rsid w:val="001C6B2A"/>
    <w:rsid w:val="001C7326"/>
    <w:rsid w:val="001C7393"/>
    <w:rsid w:val="001C7C5D"/>
    <w:rsid w:val="001C7FAB"/>
    <w:rsid w:val="001D0554"/>
    <w:rsid w:val="001D0B4C"/>
    <w:rsid w:val="001D1777"/>
    <w:rsid w:val="001D23B5"/>
    <w:rsid w:val="001D288B"/>
    <w:rsid w:val="001D31F7"/>
    <w:rsid w:val="001D32AC"/>
    <w:rsid w:val="001D35A9"/>
    <w:rsid w:val="001D39A4"/>
    <w:rsid w:val="001D39C5"/>
    <w:rsid w:val="001D4308"/>
    <w:rsid w:val="001D4395"/>
    <w:rsid w:val="001D49BC"/>
    <w:rsid w:val="001D4FC6"/>
    <w:rsid w:val="001D594A"/>
    <w:rsid w:val="001D72DB"/>
    <w:rsid w:val="001E0777"/>
    <w:rsid w:val="001E21AF"/>
    <w:rsid w:val="001E23C9"/>
    <w:rsid w:val="001E2790"/>
    <w:rsid w:val="001E2E53"/>
    <w:rsid w:val="001E32CC"/>
    <w:rsid w:val="001E3DF4"/>
    <w:rsid w:val="001E3E33"/>
    <w:rsid w:val="001E4004"/>
    <w:rsid w:val="001E43E7"/>
    <w:rsid w:val="001E4F2B"/>
    <w:rsid w:val="001E51F0"/>
    <w:rsid w:val="001E5BA9"/>
    <w:rsid w:val="001E5CEC"/>
    <w:rsid w:val="001E5DB9"/>
    <w:rsid w:val="001E69FA"/>
    <w:rsid w:val="001E6A2D"/>
    <w:rsid w:val="001E7078"/>
    <w:rsid w:val="001E79BB"/>
    <w:rsid w:val="001F0AFD"/>
    <w:rsid w:val="001F21CC"/>
    <w:rsid w:val="001F4AF8"/>
    <w:rsid w:val="001F4B6A"/>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16F"/>
    <w:rsid w:val="002045A5"/>
    <w:rsid w:val="00204687"/>
    <w:rsid w:val="00204938"/>
    <w:rsid w:val="00204BD0"/>
    <w:rsid w:val="00205CEA"/>
    <w:rsid w:val="002063C1"/>
    <w:rsid w:val="002067C2"/>
    <w:rsid w:val="00206FBF"/>
    <w:rsid w:val="00207A61"/>
    <w:rsid w:val="00207BF4"/>
    <w:rsid w:val="0021158B"/>
    <w:rsid w:val="0021168B"/>
    <w:rsid w:val="00212406"/>
    <w:rsid w:val="00212584"/>
    <w:rsid w:val="002125EA"/>
    <w:rsid w:val="0021271B"/>
    <w:rsid w:val="002127D1"/>
    <w:rsid w:val="00212BB1"/>
    <w:rsid w:val="00213B69"/>
    <w:rsid w:val="00213C70"/>
    <w:rsid w:val="00215638"/>
    <w:rsid w:val="00215B8F"/>
    <w:rsid w:val="002162AE"/>
    <w:rsid w:val="00216871"/>
    <w:rsid w:val="0021798D"/>
    <w:rsid w:val="00217D99"/>
    <w:rsid w:val="00220A25"/>
    <w:rsid w:val="00221B9B"/>
    <w:rsid w:val="00223BD0"/>
    <w:rsid w:val="00223CF0"/>
    <w:rsid w:val="00224707"/>
    <w:rsid w:val="00224C12"/>
    <w:rsid w:val="00224D87"/>
    <w:rsid w:val="00224E59"/>
    <w:rsid w:val="0022587D"/>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5ACB"/>
    <w:rsid w:val="002363DC"/>
    <w:rsid w:val="002368F7"/>
    <w:rsid w:val="00237519"/>
    <w:rsid w:val="00237C85"/>
    <w:rsid w:val="00240C1E"/>
    <w:rsid w:val="00240F1D"/>
    <w:rsid w:val="002411AB"/>
    <w:rsid w:val="00241513"/>
    <w:rsid w:val="0024327F"/>
    <w:rsid w:val="002441AB"/>
    <w:rsid w:val="00244892"/>
    <w:rsid w:val="002449C7"/>
    <w:rsid w:val="00245835"/>
    <w:rsid w:val="002467F8"/>
    <w:rsid w:val="00247DAA"/>
    <w:rsid w:val="00247F5F"/>
    <w:rsid w:val="002503F2"/>
    <w:rsid w:val="00250957"/>
    <w:rsid w:val="00250E4F"/>
    <w:rsid w:val="00252A8A"/>
    <w:rsid w:val="00252CE7"/>
    <w:rsid w:val="00253457"/>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1A88"/>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6EB5"/>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17"/>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282E"/>
    <w:rsid w:val="002E3064"/>
    <w:rsid w:val="002E3B9C"/>
    <w:rsid w:val="002E3ED6"/>
    <w:rsid w:val="002E40B9"/>
    <w:rsid w:val="002E41CE"/>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026"/>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2628"/>
    <w:rsid w:val="003129DC"/>
    <w:rsid w:val="00313995"/>
    <w:rsid w:val="00313C8E"/>
    <w:rsid w:val="00313F4A"/>
    <w:rsid w:val="00315348"/>
    <w:rsid w:val="0031577C"/>
    <w:rsid w:val="00316208"/>
    <w:rsid w:val="003166B1"/>
    <w:rsid w:val="003166F1"/>
    <w:rsid w:val="00316C61"/>
    <w:rsid w:val="00317486"/>
    <w:rsid w:val="00317705"/>
    <w:rsid w:val="00317EC4"/>
    <w:rsid w:val="0032004D"/>
    <w:rsid w:val="00320B79"/>
    <w:rsid w:val="00320EB9"/>
    <w:rsid w:val="00321066"/>
    <w:rsid w:val="003214FB"/>
    <w:rsid w:val="00321534"/>
    <w:rsid w:val="00321A3D"/>
    <w:rsid w:val="0032220A"/>
    <w:rsid w:val="003222E9"/>
    <w:rsid w:val="0032389A"/>
    <w:rsid w:val="003241A3"/>
    <w:rsid w:val="003242F8"/>
    <w:rsid w:val="00324C7A"/>
    <w:rsid w:val="00326748"/>
    <w:rsid w:val="003271AE"/>
    <w:rsid w:val="00327CFB"/>
    <w:rsid w:val="003301D4"/>
    <w:rsid w:val="00330E0F"/>
    <w:rsid w:val="0033271B"/>
    <w:rsid w:val="00332FCA"/>
    <w:rsid w:val="003338B8"/>
    <w:rsid w:val="003350E5"/>
    <w:rsid w:val="0033533A"/>
    <w:rsid w:val="00335A6E"/>
    <w:rsid w:val="003367FA"/>
    <w:rsid w:val="0033722A"/>
    <w:rsid w:val="0034097C"/>
    <w:rsid w:val="00341739"/>
    <w:rsid w:val="0034180D"/>
    <w:rsid w:val="00341F1D"/>
    <w:rsid w:val="003422C4"/>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1C57"/>
    <w:rsid w:val="00381CDF"/>
    <w:rsid w:val="00381E20"/>
    <w:rsid w:val="0038240B"/>
    <w:rsid w:val="00382544"/>
    <w:rsid w:val="003829D5"/>
    <w:rsid w:val="00382E10"/>
    <w:rsid w:val="00383A5F"/>
    <w:rsid w:val="0038406B"/>
    <w:rsid w:val="00385E4D"/>
    <w:rsid w:val="003867EB"/>
    <w:rsid w:val="00386FDF"/>
    <w:rsid w:val="003875EC"/>
    <w:rsid w:val="003877F4"/>
    <w:rsid w:val="00387A33"/>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854"/>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93B"/>
    <w:rsid w:val="003B6CF3"/>
    <w:rsid w:val="003B7116"/>
    <w:rsid w:val="003B7ACB"/>
    <w:rsid w:val="003C05CB"/>
    <w:rsid w:val="003C076E"/>
    <w:rsid w:val="003C0E95"/>
    <w:rsid w:val="003C225A"/>
    <w:rsid w:val="003C257A"/>
    <w:rsid w:val="003C2B90"/>
    <w:rsid w:val="003C350C"/>
    <w:rsid w:val="003C3E58"/>
    <w:rsid w:val="003C4F24"/>
    <w:rsid w:val="003C501B"/>
    <w:rsid w:val="003C5624"/>
    <w:rsid w:val="003C58E3"/>
    <w:rsid w:val="003C5D42"/>
    <w:rsid w:val="003C6211"/>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4F73"/>
    <w:rsid w:val="003D5078"/>
    <w:rsid w:val="003D51A6"/>
    <w:rsid w:val="003D5503"/>
    <w:rsid w:val="003D5571"/>
    <w:rsid w:val="003D68F9"/>
    <w:rsid w:val="003D7286"/>
    <w:rsid w:val="003E0535"/>
    <w:rsid w:val="003E087D"/>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166"/>
    <w:rsid w:val="003F1964"/>
    <w:rsid w:val="003F1E71"/>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DFD"/>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07AC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049"/>
    <w:rsid w:val="00416311"/>
    <w:rsid w:val="004163F4"/>
    <w:rsid w:val="00420A7D"/>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02F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3BBB"/>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F48"/>
    <w:rsid w:val="00466C21"/>
    <w:rsid w:val="0047035E"/>
    <w:rsid w:val="00470394"/>
    <w:rsid w:val="00470BF2"/>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37"/>
    <w:rsid w:val="004A4E6D"/>
    <w:rsid w:val="004A5019"/>
    <w:rsid w:val="004A5427"/>
    <w:rsid w:val="004A5458"/>
    <w:rsid w:val="004A5838"/>
    <w:rsid w:val="004A5B5A"/>
    <w:rsid w:val="004A70B8"/>
    <w:rsid w:val="004A7FD1"/>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4B9"/>
    <w:rsid w:val="004B565B"/>
    <w:rsid w:val="004B570E"/>
    <w:rsid w:val="004B5A3F"/>
    <w:rsid w:val="004B7993"/>
    <w:rsid w:val="004B7B87"/>
    <w:rsid w:val="004B7C4B"/>
    <w:rsid w:val="004B7D62"/>
    <w:rsid w:val="004C013F"/>
    <w:rsid w:val="004C1FB0"/>
    <w:rsid w:val="004C1FE1"/>
    <w:rsid w:val="004C2069"/>
    <w:rsid w:val="004C239B"/>
    <w:rsid w:val="004C2F6E"/>
    <w:rsid w:val="004C3A64"/>
    <w:rsid w:val="004C47A7"/>
    <w:rsid w:val="004C50D3"/>
    <w:rsid w:val="004C5250"/>
    <w:rsid w:val="004C6EA9"/>
    <w:rsid w:val="004C712E"/>
    <w:rsid w:val="004C7783"/>
    <w:rsid w:val="004C7DBD"/>
    <w:rsid w:val="004D0302"/>
    <w:rsid w:val="004D1511"/>
    <w:rsid w:val="004D19BC"/>
    <w:rsid w:val="004D1D00"/>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14"/>
    <w:rsid w:val="004E0BC2"/>
    <w:rsid w:val="004E13DF"/>
    <w:rsid w:val="004E1AD7"/>
    <w:rsid w:val="004E1F6E"/>
    <w:rsid w:val="004E2305"/>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DC2"/>
    <w:rsid w:val="00502FFC"/>
    <w:rsid w:val="0050309D"/>
    <w:rsid w:val="0050438C"/>
    <w:rsid w:val="00504902"/>
    <w:rsid w:val="005053C8"/>
    <w:rsid w:val="00505FF5"/>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BBF"/>
    <w:rsid w:val="00517F32"/>
    <w:rsid w:val="00520044"/>
    <w:rsid w:val="0052037F"/>
    <w:rsid w:val="00521859"/>
    <w:rsid w:val="00521BB4"/>
    <w:rsid w:val="00521E42"/>
    <w:rsid w:val="00521F30"/>
    <w:rsid w:val="00522273"/>
    <w:rsid w:val="00522651"/>
    <w:rsid w:val="0052271C"/>
    <w:rsid w:val="00523460"/>
    <w:rsid w:val="005235D8"/>
    <w:rsid w:val="00523A3F"/>
    <w:rsid w:val="00523D87"/>
    <w:rsid w:val="00524476"/>
    <w:rsid w:val="00524664"/>
    <w:rsid w:val="00524F2A"/>
    <w:rsid w:val="0052517E"/>
    <w:rsid w:val="0052530D"/>
    <w:rsid w:val="005258D8"/>
    <w:rsid w:val="00525ED9"/>
    <w:rsid w:val="0052633F"/>
    <w:rsid w:val="00526C7D"/>
    <w:rsid w:val="00527036"/>
    <w:rsid w:val="00527055"/>
    <w:rsid w:val="00527B1A"/>
    <w:rsid w:val="00527BEF"/>
    <w:rsid w:val="00527F9C"/>
    <w:rsid w:val="005301A6"/>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4C4F"/>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F4D"/>
    <w:rsid w:val="0056525F"/>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37C6"/>
    <w:rsid w:val="00574505"/>
    <w:rsid w:val="00575A60"/>
    <w:rsid w:val="00575CCC"/>
    <w:rsid w:val="00575EA2"/>
    <w:rsid w:val="00576405"/>
    <w:rsid w:val="0057651C"/>
    <w:rsid w:val="005768F3"/>
    <w:rsid w:val="00576CB6"/>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684"/>
    <w:rsid w:val="00591A4A"/>
    <w:rsid w:val="00592010"/>
    <w:rsid w:val="00592528"/>
    <w:rsid w:val="00592689"/>
    <w:rsid w:val="005926B7"/>
    <w:rsid w:val="00593CE5"/>
    <w:rsid w:val="005949AA"/>
    <w:rsid w:val="00594BC6"/>
    <w:rsid w:val="00594EAE"/>
    <w:rsid w:val="00595BBC"/>
    <w:rsid w:val="00595EBB"/>
    <w:rsid w:val="005965AF"/>
    <w:rsid w:val="00596EBA"/>
    <w:rsid w:val="005A144A"/>
    <w:rsid w:val="005A16E3"/>
    <w:rsid w:val="005A1919"/>
    <w:rsid w:val="005A2287"/>
    <w:rsid w:val="005A2779"/>
    <w:rsid w:val="005A3021"/>
    <w:rsid w:val="005A3438"/>
    <w:rsid w:val="005A38A8"/>
    <w:rsid w:val="005A392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1A"/>
    <w:rsid w:val="005B4F81"/>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1230"/>
    <w:rsid w:val="005D1438"/>
    <w:rsid w:val="005D25E5"/>
    <w:rsid w:val="005D2A2D"/>
    <w:rsid w:val="005D2C91"/>
    <w:rsid w:val="005D3132"/>
    <w:rsid w:val="005D4471"/>
    <w:rsid w:val="005D462F"/>
    <w:rsid w:val="005D46AD"/>
    <w:rsid w:val="005D47FB"/>
    <w:rsid w:val="005D48FB"/>
    <w:rsid w:val="005D528E"/>
    <w:rsid w:val="005D52E2"/>
    <w:rsid w:val="005D5A48"/>
    <w:rsid w:val="005D5DE5"/>
    <w:rsid w:val="005D638C"/>
    <w:rsid w:val="005D6D3C"/>
    <w:rsid w:val="005D76C8"/>
    <w:rsid w:val="005D7A0C"/>
    <w:rsid w:val="005D7D63"/>
    <w:rsid w:val="005E03E4"/>
    <w:rsid w:val="005E09EB"/>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3A4"/>
    <w:rsid w:val="005F0436"/>
    <w:rsid w:val="005F0EA2"/>
    <w:rsid w:val="005F0F2D"/>
    <w:rsid w:val="005F1203"/>
    <w:rsid w:val="005F1439"/>
    <w:rsid w:val="005F1771"/>
    <w:rsid w:val="005F2790"/>
    <w:rsid w:val="005F322D"/>
    <w:rsid w:val="005F3D14"/>
    <w:rsid w:val="005F4BAE"/>
    <w:rsid w:val="005F569A"/>
    <w:rsid w:val="005F56D7"/>
    <w:rsid w:val="005F57AE"/>
    <w:rsid w:val="005F57DF"/>
    <w:rsid w:val="005F64E5"/>
    <w:rsid w:val="005F68DC"/>
    <w:rsid w:val="005F6D26"/>
    <w:rsid w:val="005F7E1B"/>
    <w:rsid w:val="005F7F7E"/>
    <w:rsid w:val="006002A2"/>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6EA"/>
    <w:rsid w:val="00613830"/>
    <w:rsid w:val="00613A44"/>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29D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47B54"/>
    <w:rsid w:val="00650960"/>
    <w:rsid w:val="00650988"/>
    <w:rsid w:val="00650FB7"/>
    <w:rsid w:val="00652455"/>
    <w:rsid w:val="00652835"/>
    <w:rsid w:val="006536F1"/>
    <w:rsid w:val="00654906"/>
    <w:rsid w:val="00654BA1"/>
    <w:rsid w:val="00655847"/>
    <w:rsid w:val="00655E91"/>
    <w:rsid w:val="00656087"/>
    <w:rsid w:val="00657317"/>
    <w:rsid w:val="006577FE"/>
    <w:rsid w:val="00657F17"/>
    <w:rsid w:val="006600C9"/>
    <w:rsid w:val="0066040E"/>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D68"/>
    <w:rsid w:val="00692EE8"/>
    <w:rsid w:val="00693F34"/>
    <w:rsid w:val="00694167"/>
    <w:rsid w:val="0069456E"/>
    <w:rsid w:val="00694708"/>
    <w:rsid w:val="00695545"/>
    <w:rsid w:val="00695E7A"/>
    <w:rsid w:val="00696077"/>
    <w:rsid w:val="00696F97"/>
    <w:rsid w:val="0069731A"/>
    <w:rsid w:val="00697C40"/>
    <w:rsid w:val="00697F83"/>
    <w:rsid w:val="006A073F"/>
    <w:rsid w:val="006A0B9B"/>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428E"/>
    <w:rsid w:val="006B57C7"/>
    <w:rsid w:val="006B59DC"/>
    <w:rsid w:val="006B6E5C"/>
    <w:rsid w:val="006B7AED"/>
    <w:rsid w:val="006B7BD8"/>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A4B"/>
    <w:rsid w:val="006D68A8"/>
    <w:rsid w:val="006D7D2F"/>
    <w:rsid w:val="006D7EEC"/>
    <w:rsid w:val="006E10A0"/>
    <w:rsid w:val="006E1B2B"/>
    <w:rsid w:val="006E270B"/>
    <w:rsid w:val="006E2A45"/>
    <w:rsid w:val="006E347E"/>
    <w:rsid w:val="006E56F5"/>
    <w:rsid w:val="006E5839"/>
    <w:rsid w:val="006E5DC5"/>
    <w:rsid w:val="006E60C2"/>
    <w:rsid w:val="006E6477"/>
    <w:rsid w:val="006E6941"/>
    <w:rsid w:val="006E7238"/>
    <w:rsid w:val="006E767F"/>
    <w:rsid w:val="006E782E"/>
    <w:rsid w:val="006E78A0"/>
    <w:rsid w:val="006E7971"/>
    <w:rsid w:val="006F009A"/>
    <w:rsid w:val="006F02E4"/>
    <w:rsid w:val="006F0419"/>
    <w:rsid w:val="006F07CD"/>
    <w:rsid w:val="006F09D9"/>
    <w:rsid w:val="006F17DC"/>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FB2"/>
    <w:rsid w:val="007040DC"/>
    <w:rsid w:val="0070479F"/>
    <w:rsid w:val="00705993"/>
    <w:rsid w:val="00706DED"/>
    <w:rsid w:val="007073AF"/>
    <w:rsid w:val="00707CEC"/>
    <w:rsid w:val="00707F8E"/>
    <w:rsid w:val="00710F5B"/>
    <w:rsid w:val="007119A5"/>
    <w:rsid w:val="00713C15"/>
    <w:rsid w:val="00713D6E"/>
    <w:rsid w:val="00713D8B"/>
    <w:rsid w:val="0071501C"/>
    <w:rsid w:val="0071518B"/>
    <w:rsid w:val="0071539B"/>
    <w:rsid w:val="007165B8"/>
    <w:rsid w:val="0071697D"/>
    <w:rsid w:val="007222EC"/>
    <w:rsid w:val="00723A65"/>
    <w:rsid w:val="00724D7F"/>
    <w:rsid w:val="00724E8E"/>
    <w:rsid w:val="00725529"/>
    <w:rsid w:val="0072593F"/>
    <w:rsid w:val="00725A42"/>
    <w:rsid w:val="007264F9"/>
    <w:rsid w:val="00726523"/>
    <w:rsid w:val="007269CC"/>
    <w:rsid w:val="00726C5C"/>
    <w:rsid w:val="00726C83"/>
    <w:rsid w:val="0072714B"/>
    <w:rsid w:val="0072771F"/>
    <w:rsid w:val="007278D3"/>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841"/>
    <w:rsid w:val="00752E26"/>
    <w:rsid w:val="0075332E"/>
    <w:rsid w:val="007533E2"/>
    <w:rsid w:val="00753A85"/>
    <w:rsid w:val="00753FAF"/>
    <w:rsid w:val="00754014"/>
    <w:rsid w:val="007545BC"/>
    <w:rsid w:val="0075526B"/>
    <w:rsid w:val="0075556A"/>
    <w:rsid w:val="007556E5"/>
    <w:rsid w:val="00755EE1"/>
    <w:rsid w:val="00756100"/>
    <w:rsid w:val="0075635F"/>
    <w:rsid w:val="00756A72"/>
    <w:rsid w:val="00757063"/>
    <w:rsid w:val="007572FA"/>
    <w:rsid w:val="00760117"/>
    <w:rsid w:val="00760144"/>
    <w:rsid w:val="00760CF2"/>
    <w:rsid w:val="00762B7E"/>
    <w:rsid w:val="007633C7"/>
    <w:rsid w:val="0076341A"/>
    <w:rsid w:val="007637CC"/>
    <w:rsid w:val="007638C6"/>
    <w:rsid w:val="007645BA"/>
    <w:rsid w:val="00764C40"/>
    <w:rsid w:val="00764CC4"/>
    <w:rsid w:val="00765133"/>
    <w:rsid w:val="00765176"/>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ECF"/>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B0D"/>
    <w:rsid w:val="00785D60"/>
    <w:rsid w:val="00785E00"/>
    <w:rsid w:val="00785E0D"/>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A52"/>
    <w:rsid w:val="007D0DC9"/>
    <w:rsid w:val="007D14D2"/>
    <w:rsid w:val="007D256D"/>
    <w:rsid w:val="007D2583"/>
    <w:rsid w:val="007D276B"/>
    <w:rsid w:val="007D29EC"/>
    <w:rsid w:val="007D2F87"/>
    <w:rsid w:val="007D320D"/>
    <w:rsid w:val="007D3695"/>
    <w:rsid w:val="007D3EEA"/>
    <w:rsid w:val="007D4691"/>
    <w:rsid w:val="007D581D"/>
    <w:rsid w:val="007D675F"/>
    <w:rsid w:val="007D68BA"/>
    <w:rsid w:val="007D714B"/>
    <w:rsid w:val="007D7508"/>
    <w:rsid w:val="007D7888"/>
    <w:rsid w:val="007D7AD2"/>
    <w:rsid w:val="007D7E2C"/>
    <w:rsid w:val="007D7E57"/>
    <w:rsid w:val="007D7E99"/>
    <w:rsid w:val="007E0504"/>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A07"/>
    <w:rsid w:val="00804E31"/>
    <w:rsid w:val="00805014"/>
    <w:rsid w:val="0080530B"/>
    <w:rsid w:val="008058B2"/>
    <w:rsid w:val="00805975"/>
    <w:rsid w:val="00805B39"/>
    <w:rsid w:val="00805E85"/>
    <w:rsid w:val="00806801"/>
    <w:rsid w:val="00806B41"/>
    <w:rsid w:val="0080781D"/>
    <w:rsid w:val="008079CE"/>
    <w:rsid w:val="00807DD2"/>
    <w:rsid w:val="0081194D"/>
    <w:rsid w:val="00812CC3"/>
    <w:rsid w:val="00812FF9"/>
    <w:rsid w:val="008152E5"/>
    <w:rsid w:val="00815347"/>
    <w:rsid w:val="0081556C"/>
    <w:rsid w:val="00816966"/>
    <w:rsid w:val="00816E5E"/>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559E"/>
    <w:rsid w:val="00826A71"/>
    <w:rsid w:val="00827144"/>
    <w:rsid w:val="00827531"/>
    <w:rsid w:val="00827B5D"/>
    <w:rsid w:val="00830041"/>
    <w:rsid w:val="008305EB"/>
    <w:rsid w:val="008306B3"/>
    <w:rsid w:val="00831C80"/>
    <w:rsid w:val="00831D2A"/>
    <w:rsid w:val="00831E94"/>
    <w:rsid w:val="00832B8F"/>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88D"/>
    <w:rsid w:val="00862E01"/>
    <w:rsid w:val="008631BA"/>
    <w:rsid w:val="00863E45"/>
    <w:rsid w:val="00864553"/>
    <w:rsid w:val="00864A7A"/>
    <w:rsid w:val="008656A7"/>
    <w:rsid w:val="00865B56"/>
    <w:rsid w:val="00865DE0"/>
    <w:rsid w:val="00866099"/>
    <w:rsid w:val="00866837"/>
    <w:rsid w:val="00866F9E"/>
    <w:rsid w:val="008672C4"/>
    <w:rsid w:val="00867528"/>
    <w:rsid w:val="00867C68"/>
    <w:rsid w:val="00867F51"/>
    <w:rsid w:val="008701FD"/>
    <w:rsid w:val="0087047E"/>
    <w:rsid w:val="008709BE"/>
    <w:rsid w:val="00870D48"/>
    <w:rsid w:val="00870DEC"/>
    <w:rsid w:val="008724EB"/>
    <w:rsid w:val="008735C3"/>
    <w:rsid w:val="008739E9"/>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065"/>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231B"/>
    <w:rsid w:val="008B2512"/>
    <w:rsid w:val="008B260F"/>
    <w:rsid w:val="008B322D"/>
    <w:rsid w:val="008B3B46"/>
    <w:rsid w:val="008B40A5"/>
    <w:rsid w:val="008B4A1B"/>
    <w:rsid w:val="008B503B"/>
    <w:rsid w:val="008B5278"/>
    <w:rsid w:val="008B771C"/>
    <w:rsid w:val="008C02FD"/>
    <w:rsid w:val="008C04A9"/>
    <w:rsid w:val="008C10FC"/>
    <w:rsid w:val="008C15E9"/>
    <w:rsid w:val="008C168B"/>
    <w:rsid w:val="008C1692"/>
    <w:rsid w:val="008C2D02"/>
    <w:rsid w:val="008C2DD3"/>
    <w:rsid w:val="008C2FC7"/>
    <w:rsid w:val="008C3033"/>
    <w:rsid w:val="008C359B"/>
    <w:rsid w:val="008C3639"/>
    <w:rsid w:val="008C442A"/>
    <w:rsid w:val="008C4C35"/>
    <w:rsid w:val="008C4E6C"/>
    <w:rsid w:val="008C5603"/>
    <w:rsid w:val="008C5B84"/>
    <w:rsid w:val="008C5E0D"/>
    <w:rsid w:val="008C6B1E"/>
    <w:rsid w:val="008C6C19"/>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472"/>
    <w:rsid w:val="008E6554"/>
    <w:rsid w:val="008E6809"/>
    <w:rsid w:val="008E7ADE"/>
    <w:rsid w:val="008E7BD4"/>
    <w:rsid w:val="008E7D5A"/>
    <w:rsid w:val="008F0647"/>
    <w:rsid w:val="008F0EE7"/>
    <w:rsid w:val="008F1187"/>
    <w:rsid w:val="008F1890"/>
    <w:rsid w:val="008F1F0C"/>
    <w:rsid w:val="008F26DD"/>
    <w:rsid w:val="008F3B65"/>
    <w:rsid w:val="008F3DB9"/>
    <w:rsid w:val="008F42A4"/>
    <w:rsid w:val="008F4D9B"/>
    <w:rsid w:val="008F5120"/>
    <w:rsid w:val="008F5700"/>
    <w:rsid w:val="008F59E7"/>
    <w:rsid w:val="008F5CDC"/>
    <w:rsid w:val="008F7E28"/>
    <w:rsid w:val="0090096D"/>
    <w:rsid w:val="009012F4"/>
    <w:rsid w:val="009013F6"/>
    <w:rsid w:val="009016D7"/>
    <w:rsid w:val="00901E5F"/>
    <w:rsid w:val="0090219C"/>
    <w:rsid w:val="009022A1"/>
    <w:rsid w:val="009026B9"/>
    <w:rsid w:val="0090276A"/>
    <w:rsid w:val="009027B8"/>
    <w:rsid w:val="0090282A"/>
    <w:rsid w:val="00903271"/>
    <w:rsid w:val="00903386"/>
    <w:rsid w:val="00903898"/>
    <w:rsid w:val="00903959"/>
    <w:rsid w:val="00904F8C"/>
    <w:rsid w:val="00905F62"/>
    <w:rsid w:val="00907F9D"/>
    <w:rsid w:val="009103CC"/>
    <w:rsid w:val="009104D8"/>
    <w:rsid w:val="009106F4"/>
    <w:rsid w:val="00910D24"/>
    <w:rsid w:val="009117EF"/>
    <w:rsid w:val="0091192F"/>
    <w:rsid w:val="00911C60"/>
    <w:rsid w:val="0091219B"/>
    <w:rsid w:val="009137F1"/>
    <w:rsid w:val="00913AAF"/>
    <w:rsid w:val="0091412D"/>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385"/>
    <w:rsid w:val="009419BD"/>
    <w:rsid w:val="00941D65"/>
    <w:rsid w:val="00941E38"/>
    <w:rsid w:val="009422F7"/>
    <w:rsid w:val="00942F87"/>
    <w:rsid w:val="00943179"/>
    <w:rsid w:val="00943764"/>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50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669"/>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3D0"/>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B2"/>
    <w:rsid w:val="009C77E7"/>
    <w:rsid w:val="009C7A84"/>
    <w:rsid w:val="009C7EB2"/>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DBE"/>
    <w:rsid w:val="009E60FB"/>
    <w:rsid w:val="009E6798"/>
    <w:rsid w:val="009E7123"/>
    <w:rsid w:val="009E73D2"/>
    <w:rsid w:val="009E7496"/>
    <w:rsid w:val="009E7833"/>
    <w:rsid w:val="009E799E"/>
    <w:rsid w:val="009F1385"/>
    <w:rsid w:val="009F173B"/>
    <w:rsid w:val="009F2F84"/>
    <w:rsid w:val="009F38EB"/>
    <w:rsid w:val="009F4200"/>
    <w:rsid w:val="009F4A21"/>
    <w:rsid w:val="009F62D1"/>
    <w:rsid w:val="009F6FB6"/>
    <w:rsid w:val="009F711B"/>
    <w:rsid w:val="009F7756"/>
    <w:rsid w:val="009F777C"/>
    <w:rsid w:val="009F7BFA"/>
    <w:rsid w:val="00A01D50"/>
    <w:rsid w:val="00A02427"/>
    <w:rsid w:val="00A038CD"/>
    <w:rsid w:val="00A04190"/>
    <w:rsid w:val="00A04529"/>
    <w:rsid w:val="00A047CD"/>
    <w:rsid w:val="00A04FB7"/>
    <w:rsid w:val="00A053C3"/>
    <w:rsid w:val="00A06059"/>
    <w:rsid w:val="00A06398"/>
    <w:rsid w:val="00A06911"/>
    <w:rsid w:val="00A0692F"/>
    <w:rsid w:val="00A06C87"/>
    <w:rsid w:val="00A073D3"/>
    <w:rsid w:val="00A076A7"/>
    <w:rsid w:val="00A111BA"/>
    <w:rsid w:val="00A1129A"/>
    <w:rsid w:val="00A1143D"/>
    <w:rsid w:val="00A11754"/>
    <w:rsid w:val="00A11E2C"/>
    <w:rsid w:val="00A1210C"/>
    <w:rsid w:val="00A122EC"/>
    <w:rsid w:val="00A1272B"/>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892"/>
    <w:rsid w:val="00A23914"/>
    <w:rsid w:val="00A23A15"/>
    <w:rsid w:val="00A24987"/>
    <w:rsid w:val="00A25042"/>
    <w:rsid w:val="00A26261"/>
    <w:rsid w:val="00A26B3D"/>
    <w:rsid w:val="00A32901"/>
    <w:rsid w:val="00A33748"/>
    <w:rsid w:val="00A33B34"/>
    <w:rsid w:val="00A33B63"/>
    <w:rsid w:val="00A33D4F"/>
    <w:rsid w:val="00A340F7"/>
    <w:rsid w:val="00A34410"/>
    <w:rsid w:val="00A346D6"/>
    <w:rsid w:val="00A349DC"/>
    <w:rsid w:val="00A349EA"/>
    <w:rsid w:val="00A370CB"/>
    <w:rsid w:val="00A3763B"/>
    <w:rsid w:val="00A37A9B"/>
    <w:rsid w:val="00A37BAE"/>
    <w:rsid w:val="00A401B4"/>
    <w:rsid w:val="00A40CD9"/>
    <w:rsid w:val="00A40F3E"/>
    <w:rsid w:val="00A40F84"/>
    <w:rsid w:val="00A41C40"/>
    <w:rsid w:val="00A4219E"/>
    <w:rsid w:val="00A423E8"/>
    <w:rsid w:val="00A446D3"/>
    <w:rsid w:val="00A44CC7"/>
    <w:rsid w:val="00A44DCD"/>
    <w:rsid w:val="00A44DF2"/>
    <w:rsid w:val="00A454A0"/>
    <w:rsid w:val="00A45708"/>
    <w:rsid w:val="00A46B59"/>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95"/>
    <w:rsid w:val="00A829C4"/>
    <w:rsid w:val="00A82B57"/>
    <w:rsid w:val="00A82E48"/>
    <w:rsid w:val="00A83067"/>
    <w:rsid w:val="00A83240"/>
    <w:rsid w:val="00A832C2"/>
    <w:rsid w:val="00A8344E"/>
    <w:rsid w:val="00A840E5"/>
    <w:rsid w:val="00A841B8"/>
    <w:rsid w:val="00A84CE7"/>
    <w:rsid w:val="00A84F90"/>
    <w:rsid w:val="00A85161"/>
    <w:rsid w:val="00A85D2F"/>
    <w:rsid w:val="00A873FE"/>
    <w:rsid w:val="00A908EA"/>
    <w:rsid w:val="00A90EE4"/>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B64"/>
    <w:rsid w:val="00AB5CA1"/>
    <w:rsid w:val="00AB69B5"/>
    <w:rsid w:val="00AB72B2"/>
    <w:rsid w:val="00AB7AD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8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AEC"/>
    <w:rsid w:val="00AE603D"/>
    <w:rsid w:val="00AE6D45"/>
    <w:rsid w:val="00AE793C"/>
    <w:rsid w:val="00AE7B14"/>
    <w:rsid w:val="00AF0125"/>
    <w:rsid w:val="00AF0205"/>
    <w:rsid w:val="00AF0945"/>
    <w:rsid w:val="00AF0DA7"/>
    <w:rsid w:val="00AF2373"/>
    <w:rsid w:val="00AF24EF"/>
    <w:rsid w:val="00AF29E3"/>
    <w:rsid w:val="00AF2C90"/>
    <w:rsid w:val="00AF2D56"/>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3E69"/>
    <w:rsid w:val="00B045D5"/>
    <w:rsid w:val="00B04D41"/>
    <w:rsid w:val="00B05530"/>
    <w:rsid w:val="00B06575"/>
    <w:rsid w:val="00B0760B"/>
    <w:rsid w:val="00B07F0D"/>
    <w:rsid w:val="00B10450"/>
    <w:rsid w:val="00B105D6"/>
    <w:rsid w:val="00B10701"/>
    <w:rsid w:val="00B107F9"/>
    <w:rsid w:val="00B11F5F"/>
    <w:rsid w:val="00B12E9C"/>
    <w:rsid w:val="00B12EBB"/>
    <w:rsid w:val="00B13CA2"/>
    <w:rsid w:val="00B149BC"/>
    <w:rsid w:val="00B15BAA"/>
    <w:rsid w:val="00B1609E"/>
    <w:rsid w:val="00B16AE5"/>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EAE"/>
    <w:rsid w:val="00B3739F"/>
    <w:rsid w:val="00B37517"/>
    <w:rsid w:val="00B37542"/>
    <w:rsid w:val="00B40308"/>
    <w:rsid w:val="00B41108"/>
    <w:rsid w:val="00B415BB"/>
    <w:rsid w:val="00B417CC"/>
    <w:rsid w:val="00B42414"/>
    <w:rsid w:val="00B42FFB"/>
    <w:rsid w:val="00B43E90"/>
    <w:rsid w:val="00B44C02"/>
    <w:rsid w:val="00B44DB5"/>
    <w:rsid w:val="00B462B7"/>
    <w:rsid w:val="00B4683F"/>
    <w:rsid w:val="00B50FFB"/>
    <w:rsid w:val="00B51368"/>
    <w:rsid w:val="00B515D3"/>
    <w:rsid w:val="00B54065"/>
    <w:rsid w:val="00B543C8"/>
    <w:rsid w:val="00B55833"/>
    <w:rsid w:val="00B55C3D"/>
    <w:rsid w:val="00B56CE6"/>
    <w:rsid w:val="00B57294"/>
    <w:rsid w:val="00B5739B"/>
    <w:rsid w:val="00B576E8"/>
    <w:rsid w:val="00B57BDA"/>
    <w:rsid w:val="00B6091F"/>
    <w:rsid w:val="00B61902"/>
    <w:rsid w:val="00B62B22"/>
    <w:rsid w:val="00B62F55"/>
    <w:rsid w:val="00B634F1"/>
    <w:rsid w:val="00B63FE2"/>
    <w:rsid w:val="00B641FB"/>
    <w:rsid w:val="00B64D44"/>
    <w:rsid w:val="00B64D77"/>
    <w:rsid w:val="00B65707"/>
    <w:rsid w:val="00B6570A"/>
    <w:rsid w:val="00B66958"/>
    <w:rsid w:val="00B66BE2"/>
    <w:rsid w:val="00B66D4C"/>
    <w:rsid w:val="00B6789F"/>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59D5"/>
    <w:rsid w:val="00BA6AC2"/>
    <w:rsid w:val="00BA6F62"/>
    <w:rsid w:val="00BA78BB"/>
    <w:rsid w:val="00BA7A1A"/>
    <w:rsid w:val="00BB01A2"/>
    <w:rsid w:val="00BB095E"/>
    <w:rsid w:val="00BB0ED2"/>
    <w:rsid w:val="00BB1210"/>
    <w:rsid w:val="00BB1C87"/>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5B8"/>
    <w:rsid w:val="00BC7F60"/>
    <w:rsid w:val="00BD01E5"/>
    <w:rsid w:val="00BD041C"/>
    <w:rsid w:val="00BD0917"/>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8D5"/>
    <w:rsid w:val="00BD7986"/>
    <w:rsid w:val="00BD7D83"/>
    <w:rsid w:val="00BE0041"/>
    <w:rsid w:val="00BE06D7"/>
    <w:rsid w:val="00BE087F"/>
    <w:rsid w:val="00BE0BDB"/>
    <w:rsid w:val="00BE1A1C"/>
    <w:rsid w:val="00BE1A4E"/>
    <w:rsid w:val="00BE24D2"/>
    <w:rsid w:val="00BE2650"/>
    <w:rsid w:val="00BE2FA0"/>
    <w:rsid w:val="00BE37C9"/>
    <w:rsid w:val="00BE4346"/>
    <w:rsid w:val="00BE43EE"/>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551C"/>
    <w:rsid w:val="00BF6642"/>
    <w:rsid w:val="00BF67CF"/>
    <w:rsid w:val="00BF6C50"/>
    <w:rsid w:val="00BF7275"/>
    <w:rsid w:val="00BF7504"/>
    <w:rsid w:val="00BF755F"/>
    <w:rsid w:val="00BF7F47"/>
    <w:rsid w:val="00BF7FA2"/>
    <w:rsid w:val="00C003E1"/>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19E3"/>
    <w:rsid w:val="00C22980"/>
    <w:rsid w:val="00C22C50"/>
    <w:rsid w:val="00C2368C"/>
    <w:rsid w:val="00C238E1"/>
    <w:rsid w:val="00C23BA5"/>
    <w:rsid w:val="00C24482"/>
    <w:rsid w:val="00C24543"/>
    <w:rsid w:val="00C24A3B"/>
    <w:rsid w:val="00C24D10"/>
    <w:rsid w:val="00C24FA8"/>
    <w:rsid w:val="00C256C6"/>
    <w:rsid w:val="00C259AA"/>
    <w:rsid w:val="00C27E39"/>
    <w:rsid w:val="00C302C4"/>
    <w:rsid w:val="00C30681"/>
    <w:rsid w:val="00C31A5E"/>
    <w:rsid w:val="00C31B49"/>
    <w:rsid w:val="00C322A4"/>
    <w:rsid w:val="00C32907"/>
    <w:rsid w:val="00C32D8D"/>
    <w:rsid w:val="00C32E18"/>
    <w:rsid w:val="00C33D06"/>
    <w:rsid w:val="00C33E95"/>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6A59"/>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4EA"/>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292"/>
    <w:rsid w:val="00C7580A"/>
    <w:rsid w:val="00C763FE"/>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55B"/>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D20"/>
    <w:rsid w:val="00CA2FB8"/>
    <w:rsid w:val="00CA33C8"/>
    <w:rsid w:val="00CA3750"/>
    <w:rsid w:val="00CA3802"/>
    <w:rsid w:val="00CA3820"/>
    <w:rsid w:val="00CA3D97"/>
    <w:rsid w:val="00CA4ACD"/>
    <w:rsid w:val="00CA4D27"/>
    <w:rsid w:val="00CA516A"/>
    <w:rsid w:val="00CA519F"/>
    <w:rsid w:val="00CA5FDC"/>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7FF"/>
    <w:rsid w:val="00CB79E6"/>
    <w:rsid w:val="00CB7BDF"/>
    <w:rsid w:val="00CC05E4"/>
    <w:rsid w:val="00CC0F33"/>
    <w:rsid w:val="00CC0FA9"/>
    <w:rsid w:val="00CC1B42"/>
    <w:rsid w:val="00CC241B"/>
    <w:rsid w:val="00CC2A69"/>
    <w:rsid w:val="00CC36EA"/>
    <w:rsid w:val="00CC4B00"/>
    <w:rsid w:val="00CC4E76"/>
    <w:rsid w:val="00CC6955"/>
    <w:rsid w:val="00CC6D86"/>
    <w:rsid w:val="00CC6F49"/>
    <w:rsid w:val="00CC74D8"/>
    <w:rsid w:val="00CD0387"/>
    <w:rsid w:val="00CD136A"/>
    <w:rsid w:val="00CD14C2"/>
    <w:rsid w:val="00CD14D4"/>
    <w:rsid w:val="00CD1657"/>
    <w:rsid w:val="00CD1B42"/>
    <w:rsid w:val="00CD227D"/>
    <w:rsid w:val="00CD264F"/>
    <w:rsid w:val="00CD28D0"/>
    <w:rsid w:val="00CD35B3"/>
    <w:rsid w:val="00CD3A2E"/>
    <w:rsid w:val="00CD3E7F"/>
    <w:rsid w:val="00CD4280"/>
    <w:rsid w:val="00CD459E"/>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583"/>
    <w:rsid w:val="00CE701D"/>
    <w:rsid w:val="00CE7823"/>
    <w:rsid w:val="00CE7ED6"/>
    <w:rsid w:val="00CF02A0"/>
    <w:rsid w:val="00CF0561"/>
    <w:rsid w:val="00CF0DA2"/>
    <w:rsid w:val="00CF0DB7"/>
    <w:rsid w:val="00CF0E8E"/>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D00A8E"/>
    <w:rsid w:val="00D014D9"/>
    <w:rsid w:val="00D0152F"/>
    <w:rsid w:val="00D01B53"/>
    <w:rsid w:val="00D01CA9"/>
    <w:rsid w:val="00D01F30"/>
    <w:rsid w:val="00D027AF"/>
    <w:rsid w:val="00D02B73"/>
    <w:rsid w:val="00D02DE8"/>
    <w:rsid w:val="00D0358F"/>
    <w:rsid w:val="00D0442B"/>
    <w:rsid w:val="00D04CF7"/>
    <w:rsid w:val="00D04CFA"/>
    <w:rsid w:val="00D052F7"/>
    <w:rsid w:val="00D05706"/>
    <w:rsid w:val="00D057BA"/>
    <w:rsid w:val="00D05C67"/>
    <w:rsid w:val="00D05C7A"/>
    <w:rsid w:val="00D05E99"/>
    <w:rsid w:val="00D0619F"/>
    <w:rsid w:val="00D06E15"/>
    <w:rsid w:val="00D06F63"/>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33"/>
    <w:rsid w:val="00D17ED3"/>
    <w:rsid w:val="00D200FE"/>
    <w:rsid w:val="00D201D1"/>
    <w:rsid w:val="00D2028F"/>
    <w:rsid w:val="00D2090A"/>
    <w:rsid w:val="00D20C39"/>
    <w:rsid w:val="00D214F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5BE"/>
    <w:rsid w:val="00D447E8"/>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E65"/>
    <w:rsid w:val="00D71619"/>
    <w:rsid w:val="00D73154"/>
    <w:rsid w:val="00D7391A"/>
    <w:rsid w:val="00D7410C"/>
    <w:rsid w:val="00D743C0"/>
    <w:rsid w:val="00D744A7"/>
    <w:rsid w:val="00D74937"/>
    <w:rsid w:val="00D74D48"/>
    <w:rsid w:val="00D7604B"/>
    <w:rsid w:val="00D76063"/>
    <w:rsid w:val="00D76174"/>
    <w:rsid w:val="00D76A27"/>
    <w:rsid w:val="00D779A5"/>
    <w:rsid w:val="00D80D35"/>
    <w:rsid w:val="00D81511"/>
    <w:rsid w:val="00D8182A"/>
    <w:rsid w:val="00D81D18"/>
    <w:rsid w:val="00D81FD2"/>
    <w:rsid w:val="00D821B1"/>
    <w:rsid w:val="00D82616"/>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4260"/>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5CB9"/>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FF8"/>
    <w:rsid w:val="00DC743B"/>
    <w:rsid w:val="00DC7E13"/>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47E"/>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3E7"/>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324B"/>
    <w:rsid w:val="00E03268"/>
    <w:rsid w:val="00E03956"/>
    <w:rsid w:val="00E03DB5"/>
    <w:rsid w:val="00E03F5E"/>
    <w:rsid w:val="00E04103"/>
    <w:rsid w:val="00E045F8"/>
    <w:rsid w:val="00E04F87"/>
    <w:rsid w:val="00E05639"/>
    <w:rsid w:val="00E067E5"/>
    <w:rsid w:val="00E06AA8"/>
    <w:rsid w:val="00E07DB9"/>
    <w:rsid w:val="00E1007B"/>
    <w:rsid w:val="00E101AC"/>
    <w:rsid w:val="00E11429"/>
    <w:rsid w:val="00E11525"/>
    <w:rsid w:val="00E118FC"/>
    <w:rsid w:val="00E13CE3"/>
    <w:rsid w:val="00E140EC"/>
    <w:rsid w:val="00E145B4"/>
    <w:rsid w:val="00E1559D"/>
    <w:rsid w:val="00E15746"/>
    <w:rsid w:val="00E16494"/>
    <w:rsid w:val="00E17798"/>
    <w:rsid w:val="00E17B04"/>
    <w:rsid w:val="00E2095D"/>
    <w:rsid w:val="00E216FE"/>
    <w:rsid w:val="00E219A5"/>
    <w:rsid w:val="00E21C24"/>
    <w:rsid w:val="00E22862"/>
    <w:rsid w:val="00E22E35"/>
    <w:rsid w:val="00E2314F"/>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5DC8"/>
    <w:rsid w:val="00E360F0"/>
    <w:rsid w:val="00E3613B"/>
    <w:rsid w:val="00E36799"/>
    <w:rsid w:val="00E36BD5"/>
    <w:rsid w:val="00E3704B"/>
    <w:rsid w:val="00E37D16"/>
    <w:rsid w:val="00E403A4"/>
    <w:rsid w:val="00E40560"/>
    <w:rsid w:val="00E40926"/>
    <w:rsid w:val="00E418A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EED"/>
    <w:rsid w:val="00E5333C"/>
    <w:rsid w:val="00E533A5"/>
    <w:rsid w:val="00E53714"/>
    <w:rsid w:val="00E53A9C"/>
    <w:rsid w:val="00E54076"/>
    <w:rsid w:val="00E556ED"/>
    <w:rsid w:val="00E55C6E"/>
    <w:rsid w:val="00E5612B"/>
    <w:rsid w:val="00E5630E"/>
    <w:rsid w:val="00E56B69"/>
    <w:rsid w:val="00E56F6C"/>
    <w:rsid w:val="00E60470"/>
    <w:rsid w:val="00E61854"/>
    <w:rsid w:val="00E62CD1"/>
    <w:rsid w:val="00E633B4"/>
    <w:rsid w:val="00E63C51"/>
    <w:rsid w:val="00E64037"/>
    <w:rsid w:val="00E64B66"/>
    <w:rsid w:val="00E64FD2"/>
    <w:rsid w:val="00E66188"/>
    <w:rsid w:val="00E662EA"/>
    <w:rsid w:val="00E6655A"/>
    <w:rsid w:val="00E67F61"/>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0F0"/>
    <w:rsid w:val="00E86558"/>
    <w:rsid w:val="00E868CF"/>
    <w:rsid w:val="00E86DF4"/>
    <w:rsid w:val="00E878F6"/>
    <w:rsid w:val="00E91DB6"/>
    <w:rsid w:val="00E92073"/>
    <w:rsid w:val="00E92655"/>
    <w:rsid w:val="00E93183"/>
    <w:rsid w:val="00E93DCE"/>
    <w:rsid w:val="00E93DD5"/>
    <w:rsid w:val="00E9443F"/>
    <w:rsid w:val="00E94D2E"/>
    <w:rsid w:val="00E94E6F"/>
    <w:rsid w:val="00E9506F"/>
    <w:rsid w:val="00E95238"/>
    <w:rsid w:val="00E952A7"/>
    <w:rsid w:val="00E95F94"/>
    <w:rsid w:val="00E96C34"/>
    <w:rsid w:val="00E96E66"/>
    <w:rsid w:val="00E97946"/>
    <w:rsid w:val="00E9795F"/>
    <w:rsid w:val="00E97F1E"/>
    <w:rsid w:val="00EA0B35"/>
    <w:rsid w:val="00EA0FA1"/>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2302"/>
    <w:rsid w:val="00EB2474"/>
    <w:rsid w:val="00EB2A9B"/>
    <w:rsid w:val="00EB31E0"/>
    <w:rsid w:val="00EB334F"/>
    <w:rsid w:val="00EB3553"/>
    <w:rsid w:val="00EB387B"/>
    <w:rsid w:val="00EB3B41"/>
    <w:rsid w:val="00EB43CE"/>
    <w:rsid w:val="00EB51C7"/>
    <w:rsid w:val="00EB667F"/>
    <w:rsid w:val="00EB72E6"/>
    <w:rsid w:val="00EB7489"/>
    <w:rsid w:val="00EB7F4E"/>
    <w:rsid w:val="00EC0FEE"/>
    <w:rsid w:val="00EC1570"/>
    <w:rsid w:val="00EC19AE"/>
    <w:rsid w:val="00EC19F1"/>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4195"/>
    <w:rsid w:val="00ED4EA2"/>
    <w:rsid w:val="00ED59C2"/>
    <w:rsid w:val="00ED5CCB"/>
    <w:rsid w:val="00ED6519"/>
    <w:rsid w:val="00EE0070"/>
    <w:rsid w:val="00EE0081"/>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0DB"/>
    <w:rsid w:val="00EF72A0"/>
    <w:rsid w:val="00EF743E"/>
    <w:rsid w:val="00EF786A"/>
    <w:rsid w:val="00F007BA"/>
    <w:rsid w:val="00F01AC3"/>
    <w:rsid w:val="00F01BC1"/>
    <w:rsid w:val="00F02179"/>
    <w:rsid w:val="00F02438"/>
    <w:rsid w:val="00F029B1"/>
    <w:rsid w:val="00F02CF0"/>
    <w:rsid w:val="00F03040"/>
    <w:rsid w:val="00F0322D"/>
    <w:rsid w:val="00F03AFA"/>
    <w:rsid w:val="00F04662"/>
    <w:rsid w:val="00F046AE"/>
    <w:rsid w:val="00F04F16"/>
    <w:rsid w:val="00F05F2A"/>
    <w:rsid w:val="00F05F2E"/>
    <w:rsid w:val="00F06531"/>
    <w:rsid w:val="00F06B48"/>
    <w:rsid w:val="00F07BCA"/>
    <w:rsid w:val="00F07D1C"/>
    <w:rsid w:val="00F1013C"/>
    <w:rsid w:val="00F1076E"/>
    <w:rsid w:val="00F11172"/>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4AE9"/>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6F52"/>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787"/>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A1E"/>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B62"/>
    <w:rsid w:val="00FA5EE5"/>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5697"/>
    <w:rsid w:val="00FB59C4"/>
    <w:rsid w:val="00FB5CE7"/>
    <w:rsid w:val="00FB6CE3"/>
    <w:rsid w:val="00FB6D40"/>
    <w:rsid w:val="00FB70EC"/>
    <w:rsid w:val="00FB772C"/>
    <w:rsid w:val="00FC04E9"/>
    <w:rsid w:val="00FC1BEC"/>
    <w:rsid w:val="00FC1D04"/>
    <w:rsid w:val="00FC1E00"/>
    <w:rsid w:val="00FC239B"/>
    <w:rsid w:val="00FC269C"/>
    <w:rsid w:val="00FC3E42"/>
    <w:rsid w:val="00FC3EAC"/>
    <w:rsid w:val="00FC49B1"/>
    <w:rsid w:val="00FC4D0F"/>
    <w:rsid w:val="00FC5018"/>
    <w:rsid w:val="00FC5131"/>
    <w:rsid w:val="00FC5259"/>
    <w:rsid w:val="00FC56DF"/>
    <w:rsid w:val="00FC5CF4"/>
    <w:rsid w:val="00FC68B5"/>
    <w:rsid w:val="00FC6A9D"/>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572A"/>
    <w:rsid w:val="00FF725D"/>
    <w:rsid w:val="00FF789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2958">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161822">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4090278">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4110288">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3766393">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7679542">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659424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6391253">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1641543">
      <w:bodyDiv w:val="1"/>
      <w:marLeft w:val="0"/>
      <w:marRight w:val="0"/>
      <w:marTop w:val="0"/>
      <w:marBottom w:val="0"/>
      <w:divBdr>
        <w:top w:val="none" w:sz="0" w:space="0" w:color="auto"/>
        <w:left w:val="none" w:sz="0" w:space="0" w:color="auto"/>
        <w:bottom w:val="none" w:sz="0" w:space="0" w:color="auto"/>
        <w:right w:val="none" w:sz="0" w:space="0" w:color="auto"/>
      </w:divBdr>
    </w:div>
    <w:div w:id="1622375943">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0906287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7717972">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4719528">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lynn@exactagss.com" TargetMode="External"/><Relationship Id="rId13" Type="http://schemas.openxmlformats.org/officeDocument/2006/relationships/hyperlink" Target="https://member.onem2m.org:443/Application/documentApp/documentinfo/?documentId=36801&amp;fromList=Y" TargetMode="External"/><Relationship Id="rId18" Type="http://schemas.openxmlformats.org/officeDocument/2006/relationships/hyperlink" Target="https://member.onem2m.org:443/Application/documentApp/documentinfo/?documentId=36809&amp;fromLis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mber.onem2m.org:443/Application/documentApp/documentinfo/?documentId=36815&amp;fromList=Y" TargetMode="External"/><Relationship Id="rId7" Type="http://schemas.openxmlformats.org/officeDocument/2006/relationships/endnotes" Target="endnotes.xml"/><Relationship Id="rId12" Type="http://schemas.openxmlformats.org/officeDocument/2006/relationships/hyperlink" Target="https://member.onem2m.org:443/Application/documentApp/documentinfo/?documentId=36818&amp;fromList=Y" TargetMode="External"/><Relationship Id="rId17" Type="http://schemas.openxmlformats.org/officeDocument/2006/relationships/hyperlink" Target="https://member.onem2m.org:443/Application/documentApp/documentinfo/?documentId=36809&amp;fromLis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mber.onem2m.org:443/Application/documentApp/documentinfo/?documentId=36805&amp;fromList=Y" TargetMode="External"/><Relationship Id="rId20" Type="http://schemas.openxmlformats.org/officeDocument/2006/relationships/hyperlink" Target="https://member.onem2m.org:443/Application/documentApp/documentinfo/?documentId=36812&amp;fromL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443/Application/documentApp/documentinfo/?documentId=36818&amp;fromList=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mber.onem2m.org:443/Application/documentApp/documentinfo/?documentId=36805&amp;fromList=Y" TargetMode="External"/><Relationship Id="rId23" Type="http://schemas.openxmlformats.org/officeDocument/2006/relationships/header" Target="header1.xml"/><Relationship Id="rId10" Type="http://schemas.openxmlformats.org/officeDocument/2006/relationships/hyperlink" Target="mailto:vmitchell@tiaonline.org" TargetMode="External"/><Relationship Id="rId19" Type="http://schemas.openxmlformats.org/officeDocument/2006/relationships/hyperlink" Target="https://member.onem2m.org:443/Application/documentApp/documentinfo/?documentId=36812&amp;fromList=Y" TargetMode="External"/><Relationship Id="rId4" Type="http://schemas.openxmlformats.org/officeDocument/2006/relationships/settings" Target="settings.xml"/><Relationship Id="rId9" Type="http://schemas.openxmlformats.org/officeDocument/2006/relationships/hyperlink" Target="mailto:elamanov@synctechno.com" TargetMode="External"/><Relationship Id="rId14" Type="http://schemas.openxmlformats.org/officeDocument/2006/relationships/hyperlink" Target="https://member.onem2m.org:443/Application/documentApp/documentinfo/?documentId=36801&amp;fromList=Y" TargetMode="External"/><Relationship Id="rId22" Type="http://schemas.openxmlformats.org/officeDocument/2006/relationships/hyperlink" Target="https://member.onem2m.org:443/Application/documentApp/documentinfo/?documentId=36815&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Pages>
  <Words>835</Words>
  <Characters>4760</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5584</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183</cp:revision>
  <cp:lastPrinted>2012-08-27T20:28:00Z</cp:lastPrinted>
  <dcterms:created xsi:type="dcterms:W3CDTF">2023-06-27T16:22:00Z</dcterms:created>
  <dcterms:modified xsi:type="dcterms:W3CDTF">2024-04-25T12:54:00Z</dcterms:modified>
</cp:coreProperties>
</file>