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8585"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 xml:space="preserve">TDE </w:t>
            </w:r>
            <w:r>
              <w:rPr>
                <w:lang w:eastAsia="ko-KR"/>
              </w:rPr>
              <w:t>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consistencyStrategy attribute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1048016_3974866870"/>
            <w:bookmarkStart w:id="1" w:name="__Fieldmark__1048016_3974866870"/>
            <w:bookmarkEnd w:id="1"/>
            <w:r>
              <w:rPr>
                <w:rFonts w:ascii="Times New Roman" w:hAnsi="Times New Roman"/>
              </w:rPr>
            </w:r>
            <w:r>
              <w:rPr>
                <w:rFonts w:ascii="Times New Roman" w:hAnsi="Times New Roman"/>
              </w:rPr>
              <w:fldChar w:fldCharType="end"/>
            </w:r>
            <w:bookmarkStart w:id="2" w:name="__Fieldmark__879386_1379942605"/>
            <w:bookmarkStart w:id="3" w:name="__Fieldmark__168_1379942605"/>
            <w:bookmarkStart w:id="4" w:name="__Fieldmark__319735_2761091004"/>
            <w:bookmarkStart w:id="5" w:name="__Fieldmark__193469_2761091004"/>
            <w:bookmarkStart w:id="6" w:name="__Fieldmark__377710_2761091004"/>
            <w:bookmarkStart w:id="7" w:name="__Fieldmark__187060_1379942605"/>
            <w:bookmarkStart w:id="8" w:name="__Fieldmark__1029808_1379942605"/>
            <w:bookmarkEnd w:id="2"/>
            <w:bookmarkEnd w:id="3"/>
            <w:bookmarkEnd w:id="4"/>
            <w:bookmarkEnd w:id="5"/>
            <w:bookmarkEnd w:id="6"/>
            <w:bookmarkEnd w:id="7"/>
            <w:bookmarkEnd w:id="8"/>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9" w:name="__Fieldmark__1048044_3974866870"/>
            <w:bookmarkStart w:id="10" w:name="__Fieldmark__1048044_3974866870"/>
            <w:bookmarkEnd w:id="10"/>
            <w:r>
              <w:rPr>
                <w:rFonts w:ascii="Times New Roman" w:hAnsi="Times New Roman"/>
              </w:rPr>
            </w:r>
            <w:r>
              <w:rPr>
                <w:rFonts w:ascii="Times New Roman" w:hAnsi="Times New Roman"/>
              </w:rPr>
              <w:fldChar w:fldCharType="end"/>
            </w:r>
            <w:bookmarkStart w:id="11" w:name="__Fieldmark__879408_1379942605"/>
            <w:bookmarkStart w:id="12" w:name="__Fieldmark__184_1379942605"/>
            <w:bookmarkStart w:id="13" w:name="__Fieldmark__319745_2761091004"/>
            <w:bookmarkStart w:id="14" w:name="__Fieldmark__193475_2761091004"/>
            <w:bookmarkStart w:id="15" w:name="__Fieldmark__377723_2761091004"/>
            <w:bookmarkStart w:id="16" w:name="__Fieldmark__187079_1379942605"/>
            <w:bookmarkStart w:id="17" w:name="__Fieldmark__1029833_1379942605"/>
            <w:bookmarkEnd w:id="11"/>
            <w:bookmarkEnd w:id="12"/>
            <w:bookmarkEnd w:id="13"/>
            <w:bookmarkEnd w:id="14"/>
            <w:bookmarkEnd w:id="15"/>
            <w:bookmarkEnd w:id="16"/>
            <w:bookmarkEnd w:id="1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8" w:name="__Fieldmark__1048072_3974866870"/>
            <w:bookmarkStart w:id="19" w:name="__Fieldmark__1048072_3974866870"/>
            <w:bookmarkEnd w:id="19"/>
            <w:r>
              <w:rPr>
                <w:rFonts w:ascii="Times New Roman" w:hAnsi="Times New Roman"/>
                <w:szCs w:val="22"/>
              </w:rPr>
            </w:r>
            <w:r>
              <w:rPr>
                <w:szCs w:val="22"/>
                <w:rFonts w:ascii="Times New Roman" w:hAnsi="Times New Roman"/>
              </w:rPr>
              <w:fldChar w:fldCharType="end"/>
            </w:r>
            <w:bookmarkStart w:id="20" w:name="__Fieldmark__879430_1379942605"/>
            <w:bookmarkStart w:id="21" w:name="__Fieldmark__200_1379942605"/>
            <w:bookmarkStart w:id="22" w:name="__Fieldmark__319755_2761091004"/>
            <w:bookmarkStart w:id="23" w:name="__Fieldmark__193482_2761091004"/>
            <w:bookmarkStart w:id="24" w:name="__Fieldmark__377736_2761091004"/>
            <w:bookmarkStart w:id="25" w:name="__Fieldmark__187098_1379942605"/>
            <w:bookmarkStart w:id="26" w:name="__Fieldmark__1029858_1379942605"/>
            <w:bookmarkEnd w:id="20"/>
            <w:bookmarkEnd w:id="21"/>
            <w:bookmarkEnd w:id="22"/>
            <w:bookmarkEnd w:id="23"/>
            <w:bookmarkEnd w:id="24"/>
            <w:bookmarkEnd w:id="25"/>
            <w:bookmarkEnd w:id="26"/>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7" w:name="__Fieldmark__1048097_3974866870"/>
            <w:bookmarkStart w:id="28" w:name="__Fieldmark__1048097_3974866870"/>
            <w:bookmarkEnd w:id="28"/>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9" w:name="__Fieldmark__1048104_3974866870"/>
            <w:bookmarkStart w:id="30" w:name="__Fieldmark__1048104_3974866870"/>
            <w:bookmarkEnd w:id="30"/>
            <w:r>
              <w:rPr>
                <w:rFonts w:ascii="Times New Roman" w:hAnsi="Times New Roman"/>
              </w:rPr>
            </w:r>
            <w:r>
              <w:rPr>
                <w:rFonts w:ascii="Times New Roman" w:hAnsi="Times New Roman"/>
              </w:rPr>
              <w:fldChar w:fldCharType="end"/>
            </w:r>
            <w:bookmarkStart w:id="31" w:name="__Fieldmark__879456_1379942605"/>
            <w:bookmarkStart w:id="32" w:name="__Fieldmark__220_1379942605"/>
            <w:bookmarkStart w:id="33" w:name="__Fieldmark__319769_2761091004"/>
            <w:bookmarkStart w:id="34" w:name="__Fieldmark__193491_2761091004"/>
            <w:bookmarkStart w:id="35" w:name="__Fieldmark__377753_2761091004"/>
            <w:bookmarkStart w:id="36" w:name="__Fieldmark__187121_1379942605"/>
            <w:bookmarkStart w:id="37" w:name="__Fieldmark__1029887_1379942605"/>
            <w:bookmarkEnd w:id="31"/>
            <w:bookmarkEnd w:id="32"/>
            <w:bookmarkEnd w:id="33"/>
            <w:bookmarkEnd w:id="34"/>
            <w:bookmarkEnd w:id="35"/>
            <w:bookmarkEnd w:id="36"/>
            <w:bookmarkEnd w:id="3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8" w:name="__Fieldmark__1048136_3974866870"/>
            <w:bookmarkStart w:id="39" w:name="__Fieldmark__1048136_3974866870"/>
            <w:bookmarkEnd w:id="39"/>
            <w:r>
              <w:rPr>
                <w:rFonts w:ascii="Times New Roman" w:hAnsi="Times New Roman"/>
                <w:sz w:val="24"/>
              </w:rPr>
            </w:r>
            <w:r>
              <w:rPr>
                <w:sz w:val="24"/>
                <w:rFonts w:ascii="Times New Roman" w:hAnsi="Times New Roman"/>
              </w:rPr>
              <w:fldChar w:fldCharType="end"/>
            </w:r>
            <w:bookmarkStart w:id="40" w:name="__Fieldmark__879482_1379942605"/>
            <w:bookmarkStart w:id="41" w:name="__Fieldmark__240_1379942605"/>
            <w:bookmarkStart w:id="42" w:name="__Fieldmark__319787_2761091004"/>
            <w:bookmarkStart w:id="43" w:name="__Fieldmark__193510_2761091004"/>
            <w:bookmarkStart w:id="44" w:name="__Fieldmark__377770_2761091004"/>
            <w:bookmarkStart w:id="45" w:name="__Fieldmark__187144_1379942605"/>
            <w:bookmarkStart w:id="46" w:name="__Fieldmark__1029916_1379942605"/>
            <w:bookmarkEnd w:id="40"/>
            <w:bookmarkEnd w:id="41"/>
            <w:bookmarkEnd w:id="42"/>
            <w:bookmarkEnd w:id="43"/>
            <w:bookmarkEnd w:id="44"/>
            <w:bookmarkEnd w:id="45"/>
            <w:bookmarkEnd w:id="4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7" w:name="__Fieldmark__1048163_3974866870"/>
            <w:bookmarkStart w:id="48" w:name="__Fieldmark__1048163_3974866870"/>
            <w:bookmarkEnd w:id="48"/>
            <w:r>
              <w:rPr>
                <w:rFonts w:ascii="Times New Roman" w:hAnsi="Times New Roman"/>
              </w:rPr>
            </w:r>
            <w:r>
              <w:rPr>
                <w:rFonts w:ascii="Times New Roman" w:hAnsi="Times New Roman"/>
              </w:rPr>
              <w:fldChar w:fldCharType="end"/>
            </w:r>
            <w:bookmarkStart w:id="49" w:name="__Fieldmark__879503_1379942605"/>
            <w:bookmarkStart w:id="50" w:name="__Fieldmark__255_1379942605"/>
            <w:bookmarkStart w:id="51" w:name="__Fieldmark__319796_2761091004"/>
            <w:bookmarkStart w:id="52" w:name="__Fieldmark__193515_2761091004"/>
            <w:bookmarkStart w:id="53" w:name="__Fieldmark__377782_2761091004"/>
            <w:bookmarkStart w:id="54" w:name="__Fieldmark__187162_1379942605"/>
            <w:bookmarkStart w:id="55" w:name="__Fieldmark__1029940_1379942605"/>
            <w:bookmarkEnd w:id="49"/>
            <w:bookmarkEnd w:id="50"/>
            <w:bookmarkEnd w:id="51"/>
            <w:bookmarkEnd w:id="52"/>
            <w:bookmarkEnd w:id="53"/>
            <w:bookmarkEnd w:id="54"/>
            <w:bookmarkEnd w:id="5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6" w:name="__Fieldmark__1048189_3974866870"/>
            <w:bookmarkStart w:id="57" w:name="__Fieldmark__1048189_3974866870"/>
            <w:bookmarkEnd w:id="57"/>
            <w:r>
              <w:rPr>
                <w:rFonts w:ascii="Times New Roman" w:hAnsi="Times New Roman"/>
              </w:rPr>
            </w:r>
            <w:r>
              <w:rPr>
                <w:rFonts w:ascii="Times New Roman" w:hAnsi="Times New Roman"/>
              </w:rPr>
              <w:fldChar w:fldCharType="end"/>
            </w:r>
            <w:bookmarkStart w:id="58" w:name="__Fieldmark__879523_1379942605"/>
            <w:bookmarkStart w:id="59" w:name="__Fieldmark__269_1379942605"/>
            <w:bookmarkStart w:id="60" w:name="__Fieldmark__319804_2761091004"/>
            <w:bookmarkStart w:id="61" w:name="__Fieldmark__193519_2761091004"/>
            <w:bookmarkStart w:id="62" w:name="__Fieldmark__377793_2761091004"/>
            <w:bookmarkStart w:id="63" w:name="__Fieldmark__187179_1379942605"/>
            <w:bookmarkStart w:id="64" w:name="__Fieldmark__1029963_1379942605"/>
            <w:bookmarkEnd w:id="58"/>
            <w:bookmarkEnd w:id="59"/>
            <w:bookmarkEnd w:id="60"/>
            <w:bookmarkEnd w:id="61"/>
            <w:bookmarkEnd w:id="62"/>
            <w:bookmarkEnd w:id="63"/>
            <w:bookmarkEnd w:id="64"/>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5" w:name="__Fieldmark__1048215_3974866870"/>
            <w:bookmarkStart w:id="66" w:name="__Fieldmark__1048215_3974866870"/>
            <w:bookmarkEnd w:id="66"/>
            <w:r>
              <w:rPr>
                <w:rFonts w:ascii="Times New Roman" w:hAnsi="Times New Roman"/>
              </w:rPr>
            </w:r>
            <w:r>
              <w:rPr>
                <w:rFonts w:ascii="Times New Roman" w:hAnsi="Times New Roman"/>
              </w:rPr>
              <w:fldChar w:fldCharType="end"/>
            </w:r>
            <w:bookmarkStart w:id="67" w:name="__Fieldmark__879543_1379942605"/>
            <w:bookmarkStart w:id="68" w:name="__Fieldmark__283_1379942605"/>
            <w:bookmarkStart w:id="69" w:name="__Fieldmark__319812_2761091004"/>
            <w:bookmarkStart w:id="70" w:name="__Fieldmark__193524_2761091004"/>
            <w:bookmarkStart w:id="71" w:name="__Fieldmark__377804_2761091004"/>
            <w:bookmarkStart w:id="72" w:name="__Fieldmark__187196_1379942605"/>
            <w:bookmarkStart w:id="73" w:name="__Fieldmark__1029986_1379942605"/>
            <w:bookmarkEnd w:id="67"/>
            <w:bookmarkEnd w:id="68"/>
            <w:bookmarkEnd w:id="69"/>
            <w:bookmarkEnd w:id="70"/>
            <w:bookmarkEnd w:id="71"/>
            <w:bookmarkEnd w:id="72"/>
            <w:bookmarkEnd w:id="7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1048246_3974866870"/>
            <w:bookmarkStart w:id="75" w:name="__Fieldmark__1048246_3974866870"/>
            <w:bookmarkEnd w:id="75"/>
            <w:r>
              <w:rPr>
                <w:rFonts w:ascii="Times New Roman" w:hAnsi="Times New Roman"/>
                <w:szCs w:val="22"/>
              </w:rPr>
            </w:r>
            <w:r>
              <w:rPr>
                <w:szCs w:val="22"/>
                <w:rFonts w:ascii="Times New Roman" w:hAnsi="Times New Roman"/>
              </w:rPr>
              <w:fldChar w:fldCharType="end"/>
            </w:r>
            <w:bookmarkStart w:id="76" w:name="__Fieldmark__879568_1379942605"/>
            <w:bookmarkStart w:id="77" w:name="__Fieldmark__302_1379942605"/>
            <w:bookmarkStart w:id="78" w:name="__Fieldmark__319825_2761091004"/>
            <w:bookmarkStart w:id="79" w:name="__Fieldmark__193541_2761091004"/>
            <w:bookmarkStart w:id="80" w:name="__Fieldmark__377820_2761091004"/>
            <w:bookmarkStart w:id="81" w:name="__Fieldmark__187218_1379942605"/>
            <w:bookmarkStart w:id="82" w:name="__Fieldmark__1030014_1379942605"/>
            <w:bookmarkEnd w:id="76"/>
            <w:bookmarkEnd w:id="77"/>
            <w:bookmarkEnd w:id="78"/>
            <w:bookmarkEnd w:id="79"/>
            <w:bookmarkEnd w:id="80"/>
            <w:bookmarkEnd w:id="81"/>
            <w:bookmarkEnd w:id="82"/>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3" w:name="__Fieldmark__1048271_3974866870"/>
            <w:bookmarkStart w:id="84" w:name="__Fieldmark__1048271_3974866870"/>
            <w:bookmarkEnd w:id="84"/>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5" w:name="__Fieldmark__1048280_3974866870"/>
            <w:bookmarkStart w:id="86" w:name="__Fieldmark__1048280_3974866870"/>
            <w:bookmarkEnd w:id="86"/>
            <w:r>
              <w:rPr>
                <w:rFonts w:ascii="Times New Roman" w:hAnsi="Times New Roman"/>
                <w:sz w:val="24"/>
              </w:rPr>
            </w:r>
            <w:r>
              <w:rPr>
                <w:sz w:val="24"/>
                <w:rFonts w:ascii="Times New Roman" w:hAnsi="Times New Roman"/>
              </w:rPr>
              <w:fldChar w:fldCharType="end"/>
            </w:r>
            <w:bookmarkStart w:id="87" w:name="__Fieldmark__879596_1379942605"/>
            <w:bookmarkStart w:id="88" w:name="__Fieldmark__324_1379942605"/>
            <w:bookmarkStart w:id="89" w:name="__Fieldmark__319841_2761091004"/>
            <w:bookmarkStart w:id="90" w:name="__Fieldmark__193551_2761091004"/>
            <w:bookmarkStart w:id="91" w:name="__Fieldmark__377839_2761091004"/>
            <w:bookmarkStart w:id="92" w:name="__Fieldmark__187243_1379942605"/>
            <w:bookmarkStart w:id="93" w:name="__Fieldmark__1030045_1379942605"/>
            <w:bookmarkEnd w:id="87"/>
            <w:bookmarkEnd w:id="88"/>
            <w:bookmarkEnd w:id="89"/>
            <w:bookmarkEnd w:id="90"/>
            <w:bookmarkEnd w:id="91"/>
            <w:bookmarkEnd w:id="92"/>
            <w:bookmarkEnd w:id="9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1048305_3974866870"/>
            <w:bookmarkStart w:id="95" w:name="__Fieldmark__1048305_3974866870"/>
            <w:bookmarkEnd w:id="9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96" w:name="_Toc300919386"/>
      <w:bookmarkStart w:id="97" w:name="_Toc338862363"/>
      <w:bookmarkEnd w:id="96"/>
      <w:bookmarkEnd w:id="9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6.3.4.2.13, the allowed range for </w:t>
      </w:r>
      <w:r>
        <w:rPr>
          <w:i/>
          <w:iCs/>
        </w:rPr>
        <w:t>consistencyStrategy</w:t>
      </w:r>
      <w:r>
        <w:rPr/>
        <w:t xml:space="preserve"> attribute is 1 to 3. Hence, CREATE of &lt;</w:t>
      </w:r>
      <w:r>
        <w:rPr/>
        <w:t>group&gt;</w:t>
      </w:r>
      <w:r>
        <w:rPr/>
        <w:t xml:space="preserve"> resource should not be allowed for </w:t>
      </w:r>
      <w:r>
        <w:rPr>
          <w:i/>
          <w:iCs/>
        </w:rPr>
        <w:t>consistencyStrategy</w:t>
      </w:r>
      <w:r>
        <w:rPr/>
        <w:t xml:space="preserve"> attibute with values outside the valid range of 1 to 3.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TP/oneM2M/CSE/GRP/CRE/0</w:t>
        </w:r>
      </w:ins>
      <w:ins w:id="1" w:author="Unknown Author" w:date="2024-04-18T12:17:20Z">
        <w:r>
          <w:rPr/>
          <w:t>10</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TP/oneM2M/CSE/SUB/CRE/0</w:t>
              </w:r>
            </w:ins>
            <w:ins w:id="4" w:author="Unknown Author" w:date="2024-04-18T12:17:27Z">
              <w:r>
                <w:rPr>
                  <w:sz w:val="18"/>
                </w:rPr>
                <w:t>10</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consistencyStrategy</w:t>
              </w:r>
            </w:ins>
            <w:ins w:id="8" w:author="Unknown Author" w:date="2024-04-17T14:58:05Z">
              <w:r>
                <w:rPr>
                  <w:color w:val="000000"/>
                  <w:sz w:val="18"/>
                </w:rPr>
                <w:t xml:space="preserve"> is set to INVALID_CONSISTENCY_STRATEGY(values other than 1 to 3).</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9"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0" w:author="Unknown Author" w:date="2024-04-17T14:58:05Z">
              <w:r>
                <w:rPr>
                  <w:rFonts w:cs="Arial" w:ascii="Arial" w:hAnsi="Arial"/>
                  <w:sz w:val="18"/>
                  <w:szCs w:val="18"/>
                </w:rPr>
                <w:t xml:space="preserve">TS-0004, </w:t>
              </w:r>
            </w:ins>
            <w:ins w:id="11" w:author="Unknown Author" w:date="2024-04-17T14:58:05Z">
              <w:r>
                <w:rPr>
                  <w:rFonts w:cs="Arial" w:ascii="Arial" w:hAnsi="Arial"/>
                  <w:color w:val="000000"/>
                  <w:sz w:val="18"/>
                  <w:szCs w:val="18"/>
                  <w:lang w:eastAsia="zh-CN"/>
                </w:rPr>
                <w:t>clause</w:t>
              </w:r>
            </w:ins>
            <w:ins w:id="12" w:author="Unknown Author" w:date="2024-04-17T14:58:05Z">
              <w:r>
                <w:rPr>
                  <w:rFonts w:cs="Arial" w:ascii="Arial" w:hAnsi="Arial"/>
                  <w:sz w:val="18"/>
                  <w:szCs w:val="18"/>
                </w:rPr>
                <w:t xml:space="preserve"> </w:t>
              </w:r>
            </w:ins>
            <w:ins w:id="13" w:author="Unknown Author" w:date="2024-04-18T09:47:53Z">
              <w:r>
                <w:rPr>
                  <w:rFonts w:cs="Arial" w:ascii="Arial" w:hAnsi="Arial"/>
                  <w:sz w:val="18"/>
                  <w:szCs w:val="18"/>
                </w:rPr>
                <w:t xml:space="preserve"> 6.3.4.2.1</w:t>
              </w:r>
            </w:ins>
            <w:ins w:id="14" w:author="Unknown Author" w:date="2024-04-18T12:18:15Z">
              <w:r>
                <w:rPr>
                  <w:rFonts w:cs="Arial" w:ascii="Arial" w:hAnsi="Arial"/>
                  <w:sz w:val="18"/>
                  <w:szCs w:val="18"/>
                </w:rPr>
                <w:t>3</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5"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6"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7"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8"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9"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0"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1"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2" w:author="Unknown Author" w:date="2024-04-18T11:45:13Z">
              <w:r>
                <w:rPr>
                  <w:b/>
                </w:rPr>
                <w:t>with {</w:t>
              </w:r>
            </w:ins>
            <w:ins w:id="23" w:author="Unknown Author" w:date="2024-04-18T11:45:13Z">
              <w:r>
                <w:rPr/>
                <w:br/>
                <w:tab/>
                <w:t xml:space="preserve">the IUT </w:t>
              </w:r>
            </w:ins>
            <w:ins w:id="24" w:author="Unknown Author" w:date="2024-04-18T11:45:13Z">
              <w:r>
                <w:rPr>
                  <w:b/>
                </w:rPr>
                <w:t>being</w:t>
              </w:r>
            </w:ins>
            <w:ins w:id="25" w:author="Unknown Author" w:date="2024-04-18T11:45:13Z">
              <w:r>
                <w:rPr/>
                <w:t xml:space="preserve"> in the "initial state" </w:t>
              </w:r>
            </w:ins>
          </w:p>
          <w:p>
            <w:pPr>
              <w:pStyle w:val="TAL"/>
              <w:widowControl w:val="false"/>
              <w:snapToGrid w:val="false"/>
              <w:rPr/>
            </w:pPr>
            <w:ins w:id="27" w:author="Unknown Author" w:date="2024-04-18T11:45:13Z">
              <w:r>
                <w:rPr>
                  <w:b/>
                </w:rPr>
                <w:tab/>
                <w:t xml:space="preserve">and </w:t>
              </w:r>
            </w:ins>
            <w:ins w:id="28" w:author="Unknown Author" w:date="2024-04-18T11:45:13Z">
              <w:r>
                <w:rPr/>
                <w:t xml:space="preserve">the IUT </w:t>
              </w:r>
            </w:ins>
            <w:ins w:id="29" w:author="Unknown Author" w:date="2024-04-18T11:45:13Z">
              <w:r>
                <w:rPr>
                  <w:b/>
                </w:rPr>
                <w:t>having</w:t>
              </w:r>
            </w:ins>
            <w:ins w:id="30" w:author="Unknown Author" w:date="2024-04-18T11:45:13Z">
              <w:r>
                <w:rPr/>
                <w:t xml:space="preserve"> a resource PARENT_RESOURCE_ADDRESS</w:t>
              </w:r>
            </w:ins>
            <w:ins w:id="31" w:author="Unknown Author" w:date="2024-04-18T11:45:13Z">
              <w:r>
                <w:rPr>
                  <w:i/>
                  <w:lang w:eastAsia="ko-KR"/>
                </w:rPr>
                <w:t xml:space="preserve"> </w:t>
              </w:r>
            </w:ins>
            <w:ins w:id="32" w:author="Unknown Author" w:date="2024-04-18T11:45:13Z">
              <w:r>
                <w:rPr>
                  <w:b/>
                </w:rPr>
                <w:t>allowing</w:t>
              </w:r>
            </w:ins>
            <w:ins w:id="33" w:author="Unknown Author" w:date="2024-04-18T11:45:13Z">
              <w:r>
                <w:rPr/>
                <w:t xml:space="preserve"> </w:t>
              </w:r>
            </w:ins>
          </w:p>
          <w:p>
            <w:pPr>
              <w:pStyle w:val="TAL"/>
              <w:widowControl w:val="false"/>
              <w:snapToGrid w:val="false"/>
              <w:rPr/>
            </w:pPr>
            <w:ins w:id="35" w:author="Unknown Author" w:date="2024-04-18T11:45:13Z">
              <w:r>
                <w:rPr/>
                <w:tab/>
                <w:tab/>
                <w:t>the AE to perform CREATE operation</w:t>
              </w:r>
            </w:ins>
          </w:p>
          <w:p>
            <w:pPr>
              <w:pStyle w:val="TAL"/>
              <w:keepNext w:val="true"/>
              <w:keepLines/>
              <w:widowControl w:val="false"/>
              <w:snapToGrid w:val="false"/>
              <w:spacing w:before="0" w:after="0"/>
              <w:rPr>
                <w:b/>
                <w:b/>
              </w:rPr>
            </w:pPr>
            <w:ins w:id="37" w:author="Unknown Author" w:date="2024-04-18T11:45:1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38"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39"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0"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1" w:author="Unknown Author" w:date="2024-04-18T11:45:53Z">
              <w:r>
                <w:rPr>
                  <w:b/>
                </w:rPr>
                <w:t>when {</w:t>
              </w:r>
            </w:ins>
            <w:ins w:id="42" w:author="Unknown Author" w:date="2024-04-18T11:45:53Z">
              <w:r>
                <w:rPr/>
                <w:br/>
                <w:tab/>
                <w:t xml:space="preserve">the IUT </w:t>
              </w:r>
            </w:ins>
            <w:ins w:id="43" w:author="Unknown Author" w:date="2024-04-18T11:45:53Z">
              <w:r>
                <w:rPr>
                  <w:b/>
                </w:rPr>
                <w:t>receives</w:t>
              </w:r>
            </w:ins>
            <w:ins w:id="44" w:author="Unknown Author" w:date="2024-04-18T11:45:53Z">
              <w:r>
                <w:rPr/>
                <w:t xml:space="preserve"> a valid CREATE Request </w:t>
              </w:r>
            </w:ins>
            <w:ins w:id="45" w:author="Unknown Author" w:date="2024-04-18T11:45:53Z">
              <w:r>
                <w:rPr>
                  <w:b/>
                </w:rPr>
                <w:t>from</w:t>
              </w:r>
            </w:ins>
            <w:ins w:id="46" w:author="Unknown Author" w:date="2024-04-18T11:45:53Z">
              <w:r>
                <w:rPr/>
                <w:t xml:space="preserve"> AE </w:t>
              </w:r>
            </w:ins>
            <w:ins w:id="47" w:author="Unknown Author" w:date="2024-04-18T11:45:53Z">
              <w:r>
                <w:rPr>
                  <w:b/>
                </w:rPr>
                <w:t>containing</w:t>
              </w:r>
            </w:ins>
          </w:p>
          <w:p>
            <w:pPr>
              <w:pStyle w:val="TAL"/>
              <w:widowControl w:val="false"/>
              <w:snapToGrid w:val="false"/>
              <w:rPr/>
            </w:pPr>
            <w:ins w:id="49" w:author="Unknown Author" w:date="2024-04-18T11:45:53Z">
              <w:r>
                <w:rPr/>
                <w:tab/>
                <w:tab/>
                <w:t xml:space="preserve">To </w:t>
              </w:r>
            </w:ins>
            <w:ins w:id="50" w:author="Unknown Author" w:date="2024-04-18T11:45:53Z">
              <w:r>
                <w:rPr>
                  <w:b/>
                </w:rPr>
                <w:t>set to</w:t>
              </w:r>
            </w:ins>
            <w:ins w:id="51" w:author="Unknown Author" w:date="2024-04-18T11:45:53Z">
              <w:r>
                <w:rPr/>
                <w:t xml:space="preserve"> PARENT_RESOURCE_ADDRESS</w:t>
              </w:r>
            </w:ins>
            <w:ins w:id="52" w:author="Unknown Author" w:date="2024-04-18T11:45:53Z">
              <w:r>
                <w:rPr>
                  <w:i/>
                </w:rPr>
                <w:t xml:space="preserve"> </w:t>
              </w:r>
            </w:ins>
            <w:ins w:id="53" w:author="Unknown Author" w:date="2024-04-18T11:45:53Z">
              <w:r>
                <w:rPr>
                  <w:b/>
                </w:rPr>
                <w:t>and</w:t>
              </w:r>
            </w:ins>
          </w:p>
          <w:p>
            <w:pPr>
              <w:pStyle w:val="TAL"/>
              <w:widowControl w:val="false"/>
              <w:snapToGrid w:val="false"/>
              <w:rPr/>
            </w:pPr>
            <w:ins w:id="55" w:author="Unknown Author" w:date="2024-04-18T11:45:53Z">
              <w:r>
                <w:rPr/>
                <w:tab/>
                <w:tab/>
                <w:t xml:space="preserve">Resource Type </w:t>
              </w:r>
            </w:ins>
            <w:ins w:id="56" w:author="Unknown Author" w:date="2024-04-18T11:45:53Z">
              <w:r>
                <w:rPr>
                  <w:b/>
                </w:rPr>
                <w:t>set to</w:t>
              </w:r>
            </w:ins>
            <w:ins w:id="57" w:author="Unknown Author" w:date="2024-04-18T11:45:53Z">
              <w:r>
                <w:rPr/>
                <w:t xml:space="preserve"> 9 (group) </w:t>
              </w:r>
            </w:ins>
            <w:ins w:id="58" w:author="Unknown Author" w:date="2024-04-18T11:45:53Z">
              <w:r>
                <w:rPr>
                  <w:b/>
                </w:rPr>
                <w:t>and</w:t>
              </w:r>
            </w:ins>
          </w:p>
          <w:p>
            <w:pPr>
              <w:pStyle w:val="TAL"/>
              <w:widowControl w:val="false"/>
              <w:snapToGrid w:val="false"/>
              <w:rPr/>
            </w:pPr>
            <w:ins w:id="60" w:author="Unknown Author" w:date="2024-04-18T11:45:53Z">
              <w:r>
                <w:rPr/>
                <w:tab/>
                <w:tab/>
                <w:t xml:space="preserve">From </w:t>
              </w:r>
            </w:ins>
            <w:ins w:id="61" w:author="Unknown Author" w:date="2024-04-18T11:45:53Z">
              <w:r>
                <w:rPr>
                  <w:b/>
                </w:rPr>
                <w:t>set to</w:t>
              </w:r>
            </w:ins>
            <w:ins w:id="62" w:author="Unknown Author" w:date="2024-04-18T11:45:53Z">
              <w:r>
                <w:rPr/>
                <w:t xml:space="preserve"> AE-ID </w:t>
              </w:r>
            </w:ins>
            <w:ins w:id="63" w:author="Unknown Author" w:date="2024-04-18T11:45:53Z">
              <w:r>
                <w:rPr>
                  <w:b/>
                </w:rPr>
                <w:t>and</w:t>
              </w:r>
            </w:ins>
            <w:ins w:id="64" w:author="Unknown Author" w:date="2024-04-18T11:45:53Z">
              <w:r>
                <w:rPr/>
                <w:t xml:space="preserve"> </w:t>
              </w:r>
            </w:ins>
          </w:p>
          <w:p>
            <w:pPr>
              <w:pStyle w:val="TAL"/>
              <w:widowControl w:val="false"/>
              <w:snapToGrid w:val="false"/>
              <w:rPr/>
            </w:pPr>
            <w:ins w:id="66" w:author="Unknown Author" w:date="2024-04-18T11:45:53Z">
              <w:r>
                <w:rPr/>
                <w:tab/>
                <w:tab/>
                <w:t xml:space="preserve">Content </w:t>
              </w:r>
            </w:ins>
            <w:ins w:id="67" w:author="Unknown Author" w:date="2024-04-18T11:45:53Z">
              <w:r>
                <w:rPr>
                  <w:b/>
                </w:rPr>
                <w:t>containing</w:t>
              </w:r>
            </w:ins>
          </w:p>
          <w:p>
            <w:pPr>
              <w:pStyle w:val="TAL"/>
              <w:widowControl w:val="false"/>
              <w:snapToGrid w:val="false"/>
              <w:rPr/>
            </w:pPr>
            <w:ins w:id="69" w:author="Unknown Author" w:date="2024-04-18T11:45:53Z">
              <w:r>
                <w:rPr>
                  <w:lang w:eastAsia="ko-KR"/>
                </w:rPr>
                <w:tab/>
                <w:tab/>
                <w:tab/>
                <w:t xml:space="preserve">group resource </w:t>
              </w:r>
            </w:ins>
            <w:ins w:id="70" w:author="Unknown Author" w:date="2024-04-18T11:45:53Z">
              <w:r>
                <w:rPr>
                  <w:b/>
                  <w:lang w:eastAsia="ko-KR"/>
                </w:rPr>
                <w:t>containing</w:t>
              </w:r>
            </w:ins>
          </w:p>
          <w:p>
            <w:pPr>
              <w:pStyle w:val="TAL"/>
              <w:widowControl w:val="false"/>
              <w:snapToGrid w:val="false"/>
              <w:rPr/>
            </w:pPr>
            <w:ins w:id="72" w:author="Unknown Author" w:date="2024-04-18T11:45:53Z">
              <w:r>
                <w:rPr>
                  <w:lang w:eastAsia="ko-KR"/>
                </w:rPr>
                <w:tab/>
                <w:tab/>
                <w:tab/>
                <w:tab/>
              </w:r>
            </w:ins>
            <w:ins w:id="73" w:author="Unknown Author" w:date="2024-04-18T11:45:53Z">
              <w:r>
                <w:rPr>
                  <w:i/>
                  <w:iCs/>
                  <w:lang w:eastAsia="ko-KR"/>
                </w:rPr>
                <w:t>memberIDs</w:t>
              </w:r>
            </w:ins>
            <w:ins w:id="74" w:author="Unknown Author" w:date="2024-04-18T11:45:53Z">
              <w:r>
                <w:rPr>
                  <w:lang w:eastAsia="ko-KR"/>
                </w:rPr>
                <w:t xml:space="preserve"> attribute </w:t>
              </w:r>
            </w:ins>
            <w:ins w:id="75" w:author="Unknown Author" w:date="2024-04-18T11:45:53Z">
              <w:r>
                <w:rPr>
                  <w:b/>
                  <w:lang w:eastAsia="ko-KR"/>
                </w:rPr>
                <w:t>set to</w:t>
              </w:r>
            </w:ins>
            <w:ins w:id="76" w:author="Unknown Author" w:date="2024-04-18T11:45:53Z">
              <w:r>
                <w:rPr>
                  <w:lang w:eastAsia="ko-KR"/>
                </w:rPr>
                <w:tab/>
                <w:t xml:space="preserve">LIST_OF_MEMBER_RESOURCE_IDS </w:t>
              </w:r>
            </w:ins>
            <w:ins w:id="77" w:author="Unknown Author" w:date="2024-04-18T11:45:53Z">
              <w:r>
                <w:rPr>
                  <w:b/>
                  <w:lang w:eastAsia="ko-KR"/>
                </w:rPr>
                <w:t>and</w:t>
              </w:r>
            </w:ins>
          </w:p>
          <w:p>
            <w:pPr>
              <w:pStyle w:val="TAL"/>
              <w:widowControl w:val="false"/>
              <w:snapToGrid w:val="false"/>
              <w:rPr/>
            </w:pPr>
            <w:ins w:id="79" w:author="Unknown Author" w:date="2024-04-18T11:45:53Z">
              <w:r>
                <w:rPr>
                  <w:lang w:eastAsia="ko-KR"/>
                </w:rPr>
                <w:tab/>
                <w:tab/>
                <w:tab/>
                <w:tab/>
              </w:r>
            </w:ins>
            <w:ins w:id="80" w:author="Unknown Author" w:date="2024-04-18T11:45:53Z">
              <w:r>
                <w:rPr>
                  <w:i/>
                  <w:iCs/>
                  <w:lang w:eastAsia="ko-KR"/>
                </w:rPr>
                <w:t>consistencyStrategy</w:t>
              </w:r>
            </w:ins>
            <w:ins w:id="81" w:author="Unknown Author" w:date="2024-04-18T11:45:53Z">
              <w:r>
                <w:rPr>
                  <w:lang w:eastAsia="ko-KR"/>
                </w:rPr>
                <w:t xml:space="preserve"> attribute </w:t>
              </w:r>
            </w:ins>
            <w:ins w:id="82" w:author="Unknown Author" w:date="2024-04-18T11:45:53Z">
              <w:r>
                <w:rPr>
                  <w:b/>
                  <w:bCs/>
                  <w:lang w:eastAsia="ko-KR"/>
                </w:rPr>
                <w:t xml:space="preserve">set to </w:t>
              </w:r>
            </w:ins>
            <w:ins w:id="83" w:author="Unknown Author" w:date="2024-04-18T11:45:53Z">
              <w:r>
                <w:rPr>
                  <w:color w:val="000000"/>
                  <w:sz w:val="18"/>
                  <w:lang w:eastAsia="ko-KR"/>
                </w:rPr>
                <w:t>INVALID_CONSISTENCY_STRATEGY(values other than 1 to 3)</w:t>
              </w:r>
            </w:ins>
          </w:p>
          <w:p>
            <w:pPr>
              <w:pStyle w:val="TAL"/>
              <w:keepNext w:val="true"/>
              <w:keepLines/>
              <w:widowControl w:val="false"/>
              <w:snapToGrid w:val="false"/>
              <w:spacing w:before="0" w:after="0"/>
              <w:rPr>
                <w:b/>
                <w:b/>
              </w:rPr>
            </w:pPr>
            <w:ins w:id="85" w:author="Unknown Author" w:date="2024-04-18T11:45:5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86" w:author="Unknown Author" w:date="2024-04-22T13:12:04Z">
              <w:r>
                <w:rPr>
                  <w:rFonts w:eastAsia="Wingdings" w:cs="Wingdings"/>
                  <w:b w:val="false"/>
                  <w:bCs w:val="false"/>
                  <w:kern w:val="2"/>
                  <w:sz w:val="18"/>
                  <w:lang w:eastAsia="ko-KR"/>
                </w:rPr>
                <w:t xml:space="preserve">IUT </w:t>
              </w:r>
            </w:ins>
            <w:ins w:id="87" w:author="Unknown Author" w:date="2024-04-22T13:12:04Z">
              <w:r>
                <w:rPr>
                  <w:rFonts w:eastAsia="Wingdings" w:cs="Wingdings" w:ascii="Wingdings" w:hAnsi="Wingdings"/>
                  <w:b w:val="false"/>
                  <w:bCs w:val="false"/>
                  <w:kern w:val="2"/>
                  <w:sz w:val="18"/>
                  <w:lang w:eastAsia="ko-KR"/>
                </w:rPr>
                <w:t></w:t>
              </w:r>
            </w:ins>
            <w:ins w:id="88" w:author="Unknown Author" w:date="2024-04-22T13:12:04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89" w:author="Unknown Author" w:date="2024-04-17T14:58:05Z">
              <w:r>
                <w:rPr>
                  <w:b/>
                </w:rPr>
                <w:t>then {</w:t>
              </w:r>
            </w:ins>
            <w:ins w:id="90" w:author="Unknown Author" w:date="2024-04-17T14:58:05Z">
              <w:r>
                <w:rPr/>
                <w:br/>
                <w:tab/>
                <w:t xml:space="preserve">the IUT </w:t>
              </w:r>
            </w:ins>
            <w:ins w:id="91" w:author="Unknown Author" w:date="2024-04-17T14:58:05Z">
              <w:r>
                <w:rPr>
                  <w:b/>
                </w:rPr>
                <w:t>sends</w:t>
              </w:r>
            </w:ins>
            <w:ins w:id="92" w:author="Unknown Author" w:date="2024-04-17T14:58:05Z">
              <w:r>
                <w:rPr/>
                <w:t xml:space="preserve"> a valid Response </w:t>
              </w:r>
            </w:ins>
            <w:ins w:id="93" w:author="Unknown Author" w:date="2024-04-17T14:58:05Z">
              <w:r>
                <w:rPr>
                  <w:b/>
                </w:rPr>
                <w:t>containing</w:t>
              </w:r>
            </w:ins>
            <w:ins w:id="94" w:author="Unknown Author" w:date="2024-04-17T14:58:05Z">
              <w:r>
                <w:rPr/>
                <w:t xml:space="preserve"> </w:t>
              </w:r>
            </w:ins>
          </w:p>
          <w:p>
            <w:pPr>
              <w:pStyle w:val="TAL"/>
              <w:widowControl w:val="false"/>
              <w:snapToGrid w:val="false"/>
              <w:rPr/>
            </w:pPr>
            <w:ins w:id="96" w:author="Unknown Author" w:date="2024-04-17T14:58:05Z">
              <w:r>
                <w:rPr/>
                <w:tab/>
                <w:tab/>
              </w:r>
            </w:ins>
            <w:ins w:id="97" w:author="Unknown Author" w:date="2024-04-17T14:58:05Z">
              <w:r>
                <w:rPr>
                  <w:szCs w:val="18"/>
                </w:rPr>
                <w:t xml:space="preserve">Response Status Code </w:t>
              </w:r>
            </w:ins>
            <w:ins w:id="98" w:author="Unknown Author" w:date="2024-04-17T14:58:05Z">
              <w:r>
                <w:rPr>
                  <w:b/>
                  <w:szCs w:val="18"/>
                </w:rPr>
                <w:t>set to</w:t>
              </w:r>
            </w:ins>
            <w:ins w:id="99"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01"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02" w:author="Unknown Author" w:date="2024-04-22T13:12:17Z">
              <w:r>
                <w:rPr>
                  <w:rFonts w:eastAsia="Wingdings" w:cs="Wingdings"/>
                  <w:sz w:val="18"/>
                  <w:lang w:eastAsia="ko-KR"/>
                </w:rPr>
                <w:t xml:space="preserve">IUT </w:t>
              </w:r>
            </w:ins>
            <w:ins w:id="103" w:author="Unknown Author" w:date="2024-04-22T13:12:17Z">
              <w:r>
                <w:rPr>
                  <w:rFonts w:eastAsia="Wingdings" w:cs="Wingdings" w:ascii="Wingdings" w:hAnsi="Wingdings"/>
                  <w:sz w:val="18"/>
                  <w:lang w:eastAsia="ko-KR"/>
                </w:rPr>
                <w:t></w:t>
              </w:r>
            </w:ins>
            <w:ins w:id="104" w:author="Unknown Author" w:date="2024-04-22T13:12:17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Heading3"/>
        <w:rPr/>
      </w:pPr>
      <w:r>
        <w:rPr/>
        <w:t>-----------------------End of change 1---------------------------------------------</w:t>
      </w:r>
    </w:p>
    <w:p>
      <w:pPr>
        <w:pStyle w:val="Normal"/>
        <w:rPr>
          <w:lang w:val="x-none"/>
        </w:rPr>
      </w:pPr>
      <w:r>
        <w:rPr>
          <w:lang w:val="x-none"/>
        </w:rPr>
      </w:r>
    </w:p>
    <w:p>
      <w:pPr>
        <w:pStyle w:val="EW"/>
        <w:rPr/>
      </w:pPr>
      <w:r>
        <w:rPr/>
      </w:r>
      <w:bookmarkStart w:id="98" w:name="_Toc3009193861"/>
      <w:bookmarkStart w:id="99" w:name="_Toc3388623631"/>
      <w:bookmarkStart w:id="100" w:name="_Toc3009193861"/>
      <w:bookmarkStart w:id="101" w:name="_Toc3388623631"/>
      <w:bookmarkEnd w:id="100"/>
      <w:bookmarkEnd w:id="10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0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0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 xml:space="preserve">TS-0018_New_TP_for_Handling_invalid_consistencyStrategy_range_R4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tru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Application>LibreOffice/7.3.7.2$Linux_X86_64 LibreOffice_project/30$Build-2</Application>
  <AppVersion>15.0000</AppVersion>
  <Pages>4</Pages>
  <Words>912</Words>
  <Characters>5012</Characters>
  <CharactersWithSpaces>5973</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2024-04-22T13:13:37Z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