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1428" w14:textId="77777777" w:rsidR="0088484E" w:rsidRPr="00EF4F5B" w:rsidRDefault="0088484E" w:rsidP="00EF4F5B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bookmarkStart w:id="0" w:name="_GoBack"/>
    </w:p>
    <w:p w14:paraId="479454D9" w14:textId="7460BD48" w:rsidR="00B94D3A" w:rsidRPr="00EF4F5B" w:rsidRDefault="00284F9A" w:rsidP="00EF4F5B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EF4F5B">
        <w:rPr>
          <w:rFonts w:ascii="Arial" w:hAnsi="Arial" w:cs="Arial"/>
          <w:b/>
          <w:sz w:val="24"/>
          <w:szCs w:val="20"/>
        </w:rPr>
        <w:t>Industry-wide c</w:t>
      </w:r>
      <w:r w:rsidR="003D71DF" w:rsidRPr="00EF4F5B">
        <w:rPr>
          <w:rFonts w:ascii="Arial" w:hAnsi="Arial" w:cs="Arial"/>
          <w:b/>
          <w:sz w:val="24"/>
          <w:szCs w:val="20"/>
        </w:rPr>
        <w:t xml:space="preserve">ollaboration is </w:t>
      </w:r>
      <w:r w:rsidRPr="00EF4F5B">
        <w:rPr>
          <w:rFonts w:ascii="Arial" w:hAnsi="Arial" w:cs="Arial"/>
          <w:b/>
          <w:sz w:val="24"/>
          <w:szCs w:val="20"/>
        </w:rPr>
        <w:t xml:space="preserve">key if the IoT is to grow </w:t>
      </w:r>
    </w:p>
    <w:p w14:paraId="3E4A59E2" w14:textId="77777777" w:rsidR="00284F9A" w:rsidRPr="00EF4F5B" w:rsidRDefault="00284F9A" w:rsidP="00EF4F5B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14:paraId="2087EAD7" w14:textId="057E1ADD" w:rsidR="00B94D3A" w:rsidRPr="00EF4F5B" w:rsidRDefault="00B94D3A" w:rsidP="00EF4F5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F5B">
        <w:rPr>
          <w:rFonts w:ascii="Arial" w:hAnsi="Arial" w:cs="Arial"/>
          <w:i/>
          <w:sz w:val="20"/>
          <w:szCs w:val="20"/>
        </w:rPr>
        <w:t>By Fran O’Brien</w:t>
      </w:r>
      <w:r w:rsidR="00E96A6C">
        <w:rPr>
          <w:rFonts w:ascii="Arial" w:hAnsi="Arial" w:cs="Arial"/>
          <w:i/>
          <w:sz w:val="20"/>
          <w:szCs w:val="20"/>
        </w:rPr>
        <w:t xml:space="preserve">, Ph.D. </w:t>
      </w:r>
      <w:r w:rsidRPr="00EF4F5B">
        <w:rPr>
          <w:rFonts w:ascii="Arial" w:hAnsi="Arial" w:cs="Arial"/>
          <w:i/>
          <w:sz w:val="20"/>
          <w:szCs w:val="20"/>
        </w:rPr>
        <w:t>, oneM2M’s Steering Committee Chairman</w:t>
      </w:r>
    </w:p>
    <w:p w14:paraId="19490410" w14:textId="77777777" w:rsidR="00B94D3A" w:rsidRPr="00EF4F5B" w:rsidRDefault="00B94D3A" w:rsidP="00EF4F5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798B1DE" w14:textId="76BF46E8" w:rsidR="00DA0B6A" w:rsidRPr="00EF4F5B" w:rsidRDefault="00EC668C" w:rsidP="00EF4F5B">
      <w:pPr>
        <w:pStyle w:val="CommentText"/>
        <w:spacing w:after="0"/>
        <w:jc w:val="both"/>
        <w:rPr>
          <w:rFonts w:ascii="Arial" w:hAnsi="Arial" w:cs="Arial"/>
        </w:rPr>
      </w:pPr>
      <w:r w:rsidRPr="00EF4F5B">
        <w:rPr>
          <w:rFonts w:ascii="Arial" w:hAnsi="Arial" w:cs="Arial"/>
        </w:rPr>
        <w:t xml:space="preserve">While the eventual scale of the Internet of Things (IoT) </w:t>
      </w:r>
      <w:r w:rsidR="00EB46F7" w:rsidRPr="00EF4F5B">
        <w:rPr>
          <w:rFonts w:ascii="Arial" w:hAnsi="Arial" w:cs="Arial"/>
        </w:rPr>
        <w:t>is unknown, one thing that experts agree on</w:t>
      </w:r>
      <w:r w:rsidR="001955B9" w:rsidRPr="00EF4F5B">
        <w:rPr>
          <w:rFonts w:ascii="Arial" w:hAnsi="Arial" w:cs="Arial"/>
        </w:rPr>
        <w:t xml:space="preserve"> </w:t>
      </w:r>
      <w:r w:rsidR="00755D5D" w:rsidRPr="00EF4F5B">
        <w:rPr>
          <w:rFonts w:ascii="Arial" w:hAnsi="Arial" w:cs="Arial"/>
        </w:rPr>
        <w:t>is that it is going to be huge</w:t>
      </w:r>
      <w:r w:rsidR="00EE3904">
        <w:rPr>
          <w:rFonts w:ascii="Arial" w:hAnsi="Arial" w:cs="Arial"/>
        </w:rPr>
        <w:t xml:space="preserve">. </w:t>
      </w:r>
      <w:r w:rsidR="001955B9" w:rsidRPr="00EF4F5B">
        <w:rPr>
          <w:rFonts w:ascii="Arial" w:hAnsi="Arial" w:cs="Arial"/>
        </w:rPr>
        <w:t>Gartner</w:t>
      </w:r>
      <w:r w:rsidR="00EE3904">
        <w:rPr>
          <w:rFonts w:ascii="Arial" w:hAnsi="Arial" w:cs="Arial"/>
        </w:rPr>
        <w:t xml:space="preserve">, for example, predicts </w:t>
      </w:r>
      <w:r w:rsidR="001955B9" w:rsidRPr="00EF4F5B">
        <w:rPr>
          <w:rFonts w:ascii="Arial" w:hAnsi="Arial" w:cs="Arial"/>
        </w:rPr>
        <w:t>that there will already be more than one connected device in use for every person on the planet by the end of 2017</w:t>
      </w:r>
      <w:r w:rsidR="00EB46F7" w:rsidRPr="00EF4F5B">
        <w:rPr>
          <w:rFonts w:ascii="Arial" w:hAnsi="Arial" w:cs="Arial"/>
        </w:rPr>
        <w:t xml:space="preserve">. </w:t>
      </w:r>
      <w:r w:rsidR="00DA0B6A" w:rsidRPr="00EF4F5B">
        <w:rPr>
          <w:rFonts w:ascii="Arial" w:hAnsi="Arial" w:cs="Arial"/>
        </w:rPr>
        <w:t>While t</w:t>
      </w:r>
      <w:r w:rsidR="00EB46F7" w:rsidRPr="00EF4F5B">
        <w:rPr>
          <w:rFonts w:ascii="Arial" w:hAnsi="Arial" w:cs="Arial"/>
        </w:rPr>
        <w:t xml:space="preserve">he IoT </w:t>
      </w:r>
      <w:r w:rsidR="00EA2B96" w:rsidRPr="00EF4F5B">
        <w:rPr>
          <w:rFonts w:ascii="Arial" w:hAnsi="Arial" w:cs="Arial"/>
        </w:rPr>
        <w:t>is already</w:t>
      </w:r>
      <w:r w:rsidR="00EB46F7" w:rsidRPr="00EF4F5B">
        <w:rPr>
          <w:rFonts w:ascii="Arial" w:hAnsi="Arial" w:cs="Arial"/>
        </w:rPr>
        <w:t xml:space="preserve"> mak</w:t>
      </w:r>
      <w:r w:rsidR="00EA2B96" w:rsidRPr="00EF4F5B">
        <w:rPr>
          <w:rFonts w:ascii="Arial" w:hAnsi="Arial" w:cs="Arial"/>
        </w:rPr>
        <w:t>ing</w:t>
      </w:r>
      <w:r w:rsidR="00EB46F7" w:rsidRPr="00EF4F5B">
        <w:rPr>
          <w:rFonts w:ascii="Arial" w:hAnsi="Arial" w:cs="Arial"/>
        </w:rPr>
        <w:t xml:space="preserve"> a difference across all walks of life, </w:t>
      </w:r>
      <w:r w:rsidR="00DA0B6A" w:rsidRPr="00EF4F5B">
        <w:rPr>
          <w:rFonts w:ascii="Arial" w:hAnsi="Arial" w:cs="Arial"/>
        </w:rPr>
        <w:t xml:space="preserve">the global benefits it can deliver </w:t>
      </w:r>
      <w:r w:rsidR="00E96A6C">
        <w:rPr>
          <w:rFonts w:ascii="Arial" w:hAnsi="Arial" w:cs="Arial"/>
        </w:rPr>
        <w:t>will not</w:t>
      </w:r>
      <w:r w:rsidR="00E96A6C" w:rsidRPr="00EF4F5B">
        <w:rPr>
          <w:rFonts w:ascii="Arial" w:hAnsi="Arial" w:cs="Arial"/>
        </w:rPr>
        <w:t xml:space="preserve"> </w:t>
      </w:r>
      <w:r w:rsidR="00DA0B6A" w:rsidRPr="00EF4F5B">
        <w:rPr>
          <w:rFonts w:ascii="Arial" w:hAnsi="Arial" w:cs="Arial"/>
        </w:rPr>
        <w:t>be ful</w:t>
      </w:r>
      <w:r w:rsidR="00EF4F5B">
        <w:rPr>
          <w:rFonts w:ascii="Arial" w:hAnsi="Arial" w:cs="Arial"/>
        </w:rPr>
        <w:t>l</w:t>
      </w:r>
      <w:r w:rsidR="00DA0B6A" w:rsidRPr="00EF4F5B">
        <w:rPr>
          <w:rFonts w:ascii="Arial" w:hAnsi="Arial" w:cs="Arial"/>
        </w:rPr>
        <w:t>y reali</w:t>
      </w:r>
      <w:r w:rsidR="00391B8C">
        <w:rPr>
          <w:rFonts w:ascii="Arial" w:hAnsi="Arial" w:cs="Arial"/>
        </w:rPr>
        <w:t>z</w:t>
      </w:r>
      <w:r w:rsidR="00DA0B6A" w:rsidRPr="00EF4F5B">
        <w:rPr>
          <w:rFonts w:ascii="Arial" w:hAnsi="Arial" w:cs="Arial"/>
        </w:rPr>
        <w:t>ed until the market matures</w:t>
      </w:r>
      <w:r w:rsidR="00755D5D" w:rsidRPr="00EF4F5B">
        <w:rPr>
          <w:rFonts w:ascii="Arial" w:hAnsi="Arial" w:cs="Arial"/>
        </w:rPr>
        <w:t>.</w:t>
      </w:r>
      <w:r w:rsidR="00DA0B6A" w:rsidRPr="00EF4F5B">
        <w:rPr>
          <w:rFonts w:ascii="Arial" w:hAnsi="Arial" w:cs="Arial"/>
        </w:rPr>
        <w:t xml:space="preserve"> </w:t>
      </w:r>
    </w:p>
    <w:p w14:paraId="323B163A" w14:textId="77777777" w:rsidR="00DA0B6A" w:rsidRPr="00EF4F5B" w:rsidRDefault="00DA0B6A" w:rsidP="00EF4F5B">
      <w:pPr>
        <w:pStyle w:val="CommentText"/>
        <w:spacing w:after="0"/>
        <w:jc w:val="both"/>
        <w:rPr>
          <w:rFonts w:ascii="Arial" w:hAnsi="Arial" w:cs="Arial"/>
        </w:rPr>
      </w:pPr>
    </w:p>
    <w:p w14:paraId="36BC3AFF" w14:textId="376F1659" w:rsidR="00295334" w:rsidRPr="00EF4F5B" w:rsidRDefault="00DA0B6A" w:rsidP="00EF4F5B">
      <w:pPr>
        <w:pStyle w:val="CommentText"/>
        <w:spacing w:after="0"/>
        <w:jc w:val="both"/>
        <w:rPr>
          <w:rFonts w:ascii="Arial" w:hAnsi="Arial" w:cs="Arial"/>
        </w:rPr>
      </w:pPr>
      <w:r w:rsidRPr="00EF4F5B">
        <w:rPr>
          <w:rFonts w:ascii="Arial" w:hAnsi="Arial" w:cs="Arial"/>
        </w:rPr>
        <w:t xml:space="preserve">To </w:t>
      </w:r>
      <w:r w:rsidR="00EF4F5B">
        <w:rPr>
          <w:rFonts w:ascii="Arial" w:hAnsi="Arial" w:cs="Arial"/>
        </w:rPr>
        <w:t>reach the</w:t>
      </w:r>
      <w:r w:rsidRPr="00EF4F5B">
        <w:rPr>
          <w:rFonts w:ascii="Arial" w:hAnsi="Arial" w:cs="Arial"/>
        </w:rPr>
        <w:t xml:space="preserve"> level where</w:t>
      </w:r>
      <w:r w:rsidR="00EF4F5B">
        <w:rPr>
          <w:rFonts w:ascii="Arial" w:hAnsi="Arial" w:cs="Arial"/>
        </w:rPr>
        <w:t xml:space="preserve"> the</w:t>
      </w:r>
      <w:r w:rsidR="00755D5D" w:rsidRPr="00EF4F5B">
        <w:rPr>
          <w:rFonts w:ascii="Arial" w:hAnsi="Arial" w:cs="Arial"/>
        </w:rPr>
        <w:t xml:space="preserve"> convenience and </w:t>
      </w:r>
      <w:r w:rsidR="00EF4F5B" w:rsidRPr="00EF4F5B">
        <w:rPr>
          <w:rFonts w:ascii="Arial" w:hAnsi="Arial" w:cs="Arial"/>
        </w:rPr>
        <w:t>efficiency of</w:t>
      </w:r>
      <w:r w:rsidRPr="00EF4F5B">
        <w:rPr>
          <w:rFonts w:ascii="Arial" w:hAnsi="Arial" w:cs="Arial"/>
        </w:rPr>
        <w:t xml:space="preserve"> the IoT will transform lives, collaboration </w:t>
      </w:r>
      <w:r w:rsidR="00EF4F5B" w:rsidRPr="00EF4F5B">
        <w:rPr>
          <w:rFonts w:ascii="Arial" w:hAnsi="Arial" w:cs="Arial"/>
        </w:rPr>
        <w:t>across</w:t>
      </w:r>
      <w:r w:rsidRPr="00EF4F5B">
        <w:rPr>
          <w:rFonts w:ascii="Arial" w:hAnsi="Arial" w:cs="Arial"/>
        </w:rPr>
        <w:t xml:space="preserve"> the industry is essential. The pace of develop</w:t>
      </w:r>
      <w:r w:rsidR="00642298" w:rsidRPr="00EF4F5B">
        <w:rPr>
          <w:rFonts w:ascii="Arial" w:hAnsi="Arial" w:cs="Arial"/>
        </w:rPr>
        <w:t>ment at the moment is frenetic</w:t>
      </w:r>
      <w:r w:rsidR="00EE3904">
        <w:rPr>
          <w:rFonts w:ascii="Arial" w:hAnsi="Arial" w:cs="Arial"/>
        </w:rPr>
        <w:t xml:space="preserve">, </w:t>
      </w:r>
      <w:r w:rsidRPr="00EF4F5B">
        <w:rPr>
          <w:rFonts w:ascii="Arial" w:hAnsi="Arial" w:cs="Arial"/>
        </w:rPr>
        <w:t>with global players all pursuing the end goal of a ubiquitous solution</w:t>
      </w:r>
      <w:r w:rsidR="00642298" w:rsidRPr="00EF4F5B">
        <w:rPr>
          <w:rFonts w:ascii="Arial" w:hAnsi="Arial" w:cs="Arial"/>
        </w:rPr>
        <w:t xml:space="preserve"> –</w:t>
      </w:r>
      <w:r w:rsidRPr="00EF4F5B">
        <w:rPr>
          <w:rFonts w:ascii="Arial" w:hAnsi="Arial" w:cs="Arial"/>
        </w:rPr>
        <w:t xml:space="preserve"> </w:t>
      </w:r>
      <w:r w:rsidR="00642298" w:rsidRPr="00EF4F5B">
        <w:rPr>
          <w:rFonts w:ascii="Arial" w:hAnsi="Arial" w:cs="Arial"/>
        </w:rPr>
        <w:t xml:space="preserve">but </w:t>
      </w:r>
      <w:r w:rsidR="00EE3904" w:rsidRPr="00EF4F5B">
        <w:rPr>
          <w:rFonts w:ascii="Arial" w:hAnsi="Arial" w:cs="Arial"/>
        </w:rPr>
        <w:t xml:space="preserve">the speed of deployment </w:t>
      </w:r>
      <w:r w:rsidR="00EE3904">
        <w:rPr>
          <w:rFonts w:ascii="Arial" w:hAnsi="Arial" w:cs="Arial"/>
        </w:rPr>
        <w:t xml:space="preserve">will only </w:t>
      </w:r>
      <w:r w:rsidR="00EE3904" w:rsidRPr="00EF4F5B">
        <w:rPr>
          <w:rFonts w:ascii="Arial" w:hAnsi="Arial" w:cs="Arial"/>
        </w:rPr>
        <w:t xml:space="preserve">be sustainable and the economic promises of widespread IoT </w:t>
      </w:r>
      <w:r w:rsidR="00EE3904">
        <w:rPr>
          <w:rFonts w:ascii="Arial" w:hAnsi="Arial" w:cs="Arial"/>
        </w:rPr>
        <w:t xml:space="preserve">realised by </w:t>
      </w:r>
      <w:r w:rsidR="00642298" w:rsidRPr="00EF4F5B">
        <w:rPr>
          <w:rFonts w:ascii="Arial" w:hAnsi="Arial" w:cs="Arial"/>
        </w:rPr>
        <w:t>working together to share</w:t>
      </w:r>
      <w:r w:rsidR="006C3027" w:rsidRPr="00EF4F5B">
        <w:rPr>
          <w:rFonts w:ascii="Arial" w:hAnsi="Arial" w:cs="Arial"/>
        </w:rPr>
        <w:t xml:space="preserve"> </w:t>
      </w:r>
      <w:r w:rsidR="00642298" w:rsidRPr="00EF4F5B">
        <w:rPr>
          <w:rFonts w:ascii="Arial" w:hAnsi="Arial" w:cs="Arial"/>
        </w:rPr>
        <w:t xml:space="preserve">best practice and </w:t>
      </w:r>
      <w:r w:rsidR="006C3027" w:rsidRPr="00EF4F5B">
        <w:rPr>
          <w:rFonts w:ascii="Arial" w:hAnsi="Arial" w:cs="Arial"/>
        </w:rPr>
        <w:t>lessons learned</w:t>
      </w:r>
      <w:r w:rsidR="00EE3904">
        <w:rPr>
          <w:rFonts w:ascii="Arial" w:hAnsi="Arial" w:cs="Arial"/>
        </w:rPr>
        <w:t>.</w:t>
      </w:r>
      <w:r w:rsidR="006C3027" w:rsidRPr="00EF4F5B">
        <w:rPr>
          <w:rFonts w:ascii="Arial" w:hAnsi="Arial" w:cs="Arial"/>
        </w:rPr>
        <w:t xml:space="preserve"> </w:t>
      </w:r>
    </w:p>
    <w:p w14:paraId="48F7C4DC" w14:textId="77777777" w:rsidR="00295334" w:rsidRPr="00EF4F5B" w:rsidRDefault="00295334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75BBF3" w14:textId="57DDD623" w:rsidR="006D47A8" w:rsidRDefault="00642298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Industry-wide collaboration through </w:t>
      </w:r>
      <w:r w:rsidR="00565F34">
        <w:rPr>
          <w:rFonts w:ascii="Arial" w:hAnsi="Arial" w:cs="Arial"/>
          <w:sz w:val="20"/>
          <w:szCs w:val="20"/>
        </w:rPr>
        <w:t>standardi</w:t>
      </w:r>
      <w:r w:rsidR="00E96A6C">
        <w:rPr>
          <w:rFonts w:ascii="Arial" w:hAnsi="Arial" w:cs="Arial"/>
          <w:sz w:val="20"/>
          <w:szCs w:val="20"/>
        </w:rPr>
        <w:t>z</w:t>
      </w:r>
      <w:r w:rsidR="00565F34">
        <w:rPr>
          <w:rFonts w:ascii="Arial" w:hAnsi="Arial" w:cs="Arial"/>
          <w:sz w:val="20"/>
          <w:szCs w:val="20"/>
        </w:rPr>
        <w:t>ation efforts</w:t>
      </w:r>
      <w:r w:rsidRPr="00EF4F5B">
        <w:rPr>
          <w:rFonts w:ascii="Arial" w:hAnsi="Arial" w:cs="Arial"/>
          <w:sz w:val="20"/>
          <w:szCs w:val="20"/>
        </w:rPr>
        <w:t xml:space="preserve"> is</w:t>
      </w:r>
      <w:r w:rsidR="00565F34">
        <w:rPr>
          <w:rFonts w:ascii="Arial" w:hAnsi="Arial" w:cs="Arial"/>
          <w:sz w:val="20"/>
          <w:szCs w:val="20"/>
        </w:rPr>
        <w:t xml:space="preserve"> already</w:t>
      </w:r>
      <w:r w:rsidRPr="00EF4F5B">
        <w:rPr>
          <w:rFonts w:ascii="Arial" w:hAnsi="Arial" w:cs="Arial"/>
          <w:sz w:val="20"/>
          <w:szCs w:val="20"/>
        </w:rPr>
        <w:t xml:space="preserve"> ensuring</w:t>
      </w:r>
      <w:r w:rsidR="00295334" w:rsidRPr="00EF4F5B">
        <w:rPr>
          <w:rFonts w:ascii="Arial" w:hAnsi="Arial" w:cs="Arial"/>
          <w:sz w:val="20"/>
          <w:szCs w:val="20"/>
        </w:rPr>
        <w:t xml:space="preserve"> the market </w:t>
      </w:r>
      <w:r w:rsidR="00E96A6C">
        <w:rPr>
          <w:rFonts w:ascii="Arial" w:hAnsi="Arial" w:cs="Arial"/>
          <w:sz w:val="20"/>
          <w:szCs w:val="20"/>
        </w:rPr>
        <w:t>does not</w:t>
      </w:r>
      <w:r w:rsidR="00E96A6C" w:rsidRPr="00EF4F5B">
        <w:rPr>
          <w:rFonts w:ascii="Arial" w:hAnsi="Arial" w:cs="Arial"/>
          <w:sz w:val="20"/>
          <w:szCs w:val="20"/>
        </w:rPr>
        <w:t xml:space="preserve"> </w:t>
      </w:r>
      <w:r w:rsidR="009778AD" w:rsidRPr="00EF4F5B">
        <w:rPr>
          <w:rFonts w:ascii="Arial" w:hAnsi="Arial" w:cs="Arial"/>
          <w:sz w:val="20"/>
          <w:szCs w:val="20"/>
        </w:rPr>
        <w:t xml:space="preserve">fragment and </w:t>
      </w:r>
      <w:r w:rsidR="00865A43" w:rsidRPr="00EF4F5B">
        <w:rPr>
          <w:rFonts w:ascii="Arial" w:hAnsi="Arial" w:cs="Arial"/>
          <w:sz w:val="20"/>
          <w:szCs w:val="20"/>
        </w:rPr>
        <w:t>wide-scale deployments</w:t>
      </w:r>
      <w:r w:rsidR="009778AD" w:rsidRPr="00EF4F5B">
        <w:rPr>
          <w:rFonts w:ascii="Arial" w:hAnsi="Arial" w:cs="Arial"/>
          <w:sz w:val="20"/>
          <w:szCs w:val="20"/>
        </w:rPr>
        <w:t xml:space="preserve"> </w:t>
      </w:r>
      <w:r w:rsidR="00E96A6C">
        <w:rPr>
          <w:rFonts w:ascii="Arial" w:hAnsi="Arial" w:cs="Arial"/>
          <w:sz w:val="20"/>
          <w:szCs w:val="20"/>
        </w:rPr>
        <w:t>are not</w:t>
      </w:r>
      <w:r w:rsidR="00295334" w:rsidRPr="00EF4F5B">
        <w:rPr>
          <w:rFonts w:ascii="Arial" w:hAnsi="Arial" w:cs="Arial"/>
          <w:sz w:val="20"/>
          <w:szCs w:val="20"/>
        </w:rPr>
        <w:t xml:space="preserve"> plagued by</w:t>
      </w:r>
      <w:r w:rsidR="009778AD" w:rsidRPr="00EF4F5B">
        <w:rPr>
          <w:rFonts w:ascii="Arial" w:hAnsi="Arial" w:cs="Arial"/>
          <w:sz w:val="20"/>
          <w:szCs w:val="20"/>
        </w:rPr>
        <w:t xml:space="preserve"> interoperability </w:t>
      </w:r>
      <w:r w:rsidR="00295334" w:rsidRPr="00EF4F5B">
        <w:rPr>
          <w:rFonts w:ascii="Arial" w:hAnsi="Arial" w:cs="Arial"/>
          <w:sz w:val="20"/>
          <w:szCs w:val="20"/>
        </w:rPr>
        <w:t>issues and vendor lock-in</w:t>
      </w:r>
      <w:r w:rsidRPr="00EF4F5B">
        <w:rPr>
          <w:rFonts w:ascii="Arial" w:hAnsi="Arial" w:cs="Arial"/>
          <w:sz w:val="20"/>
          <w:szCs w:val="20"/>
        </w:rPr>
        <w:t xml:space="preserve">, but </w:t>
      </w:r>
      <w:r w:rsidR="00565F34">
        <w:rPr>
          <w:rFonts w:ascii="Arial" w:hAnsi="Arial" w:cs="Arial"/>
          <w:sz w:val="20"/>
          <w:szCs w:val="20"/>
        </w:rPr>
        <w:t>there is more to do</w:t>
      </w:r>
      <w:r w:rsidR="00EA2B96" w:rsidRPr="00EF4F5B">
        <w:rPr>
          <w:rFonts w:ascii="Arial" w:hAnsi="Arial" w:cs="Arial"/>
          <w:sz w:val="20"/>
          <w:szCs w:val="20"/>
        </w:rPr>
        <w:t>. Progress was recently made at an IoT Industry Day hosted by</w:t>
      </w:r>
      <w:r w:rsidR="00295334" w:rsidRPr="00EF4F5B">
        <w:rPr>
          <w:rFonts w:ascii="Arial" w:hAnsi="Arial" w:cs="Arial"/>
          <w:sz w:val="20"/>
          <w:szCs w:val="20"/>
        </w:rPr>
        <w:t xml:space="preserve"> oneM2M</w:t>
      </w:r>
      <w:r w:rsidR="00EA2B96" w:rsidRPr="00EF4F5B">
        <w:rPr>
          <w:rFonts w:ascii="Arial" w:hAnsi="Arial" w:cs="Arial"/>
          <w:sz w:val="20"/>
          <w:szCs w:val="20"/>
        </w:rPr>
        <w:t xml:space="preserve">, </w:t>
      </w:r>
      <w:r w:rsidR="00EA2B96" w:rsidRPr="00EF4F5B">
        <w:rPr>
          <w:rFonts w:ascii="Arial" w:eastAsia="Calibri" w:hAnsi="Arial" w:cs="Arial"/>
          <w:sz w:val="20"/>
          <w:szCs w:val="20"/>
        </w:rPr>
        <w:t>the global standards initiative that covers requirements, architecture, API specifications, security solutions and interoperability for Machine-to-Machine and IoT technologies</w:t>
      </w:r>
      <w:r w:rsidR="00CE0ADF" w:rsidRPr="00EF4F5B">
        <w:rPr>
          <w:rFonts w:ascii="Arial" w:eastAsia="Calibri" w:hAnsi="Arial" w:cs="Arial"/>
          <w:sz w:val="20"/>
          <w:szCs w:val="20"/>
        </w:rPr>
        <w:t>.</w:t>
      </w:r>
      <w:r w:rsidR="00EA2B96" w:rsidRPr="00EF4F5B">
        <w:rPr>
          <w:rFonts w:ascii="Arial" w:eastAsia="Calibri" w:hAnsi="Arial" w:cs="Arial"/>
          <w:sz w:val="20"/>
          <w:szCs w:val="20"/>
        </w:rPr>
        <w:t xml:space="preserve"> At that meeting, r</w:t>
      </w:r>
      <w:r w:rsidR="00295334" w:rsidRPr="00EF4F5B">
        <w:rPr>
          <w:rFonts w:ascii="Arial" w:hAnsi="Arial" w:cs="Arial"/>
          <w:sz w:val="20"/>
          <w:szCs w:val="20"/>
        </w:rPr>
        <w:t>epresentatives from</w:t>
      </w:r>
      <w:r w:rsidR="00EA2B96" w:rsidRPr="00EF4F5B">
        <w:rPr>
          <w:rFonts w:ascii="Arial" w:hAnsi="Arial" w:cs="Arial"/>
          <w:sz w:val="20"/>
          <w:szCs w:val="20"/>
        </w:rPr>
        <w:t xml:space="preserve"> oneM2M,</w:t>
      </w:r>
      <w:r w:rsidR="00295334" w:rsidRPr="00EF4F5B">
        <w:rPr>
          <w:rFonts w:ascii="Arial" w:hAnsi="Arial" w:cs="Arial"/>
          <w:sz w:val="20"/>
          <w:szCs w:val="20"/>
        </w:rPr>
        <w:t xml:space="preserve"> the Zigbee Alliance, Open Connectivity Foundation, the Industrial Internet Consortium (IIC) and the Thread Group came together to </w:t>
      </w:r>
      <w:r w:rsidR="006C3027" w:rsidRPr="00EF4F5B">
        <w:rPr>
          <w:rFonts w:ascii="Arial" w:hAnsi="Arial" w:cs="Arial"/>
          <w:sz w:val="20"/>
          <w:szCs w:val="20"/>
        </w:rPr>
        <w:t xml:space="preserve">work </w:t>
      </w:r>
      <w:r w:rsidR="00DA0B6A" w:rsidRPr="00EF4F5B">
        <w:rPr>
          <w:rFonts w:ascii="Arial" w:hAnsi="Arial" w:cs="Arial"/>
          <w:sz w:val="20"/>
          <w:szCs w:val="20"/>
        </w:rPr>
        <w:t>towards increased</w:t>
      </w:r>
      <w:r w:rsidR="00295334" w:rsidRPr="00EF4F5B">
        <w:rPr>
          <w:rFonts w:ascii="Arial" w:hAnsi="Arial" w:cs="Arial"/>
          <w:sz w:val="20"/>
          <w:szCs w:val="20"/>
        </w:rPr>
        <w:t xml:space="preserve"> collaboration.</w:t>
      </w:r>
      <w:r w:rsidR="00D10E17" w:rsidRPr="00EF4F5B">
        <w:rPr>
          <w:rFonts w:ascii="Arial" w:hAnsi="Arial" w:cs="Arial"/>
          <w:sz w:val="20"/>
          <w:szCs w:val="20"/>
        </w:rPr>
        <w:t xml:space="preserve"> </w:t>
      </w:r>
      <w:r w:rsidRPr="00EF4F5B">
        <w:rPr>
          <w:rFonts w:ascii="Arial" w:hAnsi="Arial" w:cs="Arial"/>
          <w:sz w:val="20"/>
          <w:szCs w:val="20"/>
        </w:rPr>
        <w:t>Following</w:t>
      </w:r>
      <w:r w:rsidR="00EF4F5B">
        <w:rPr>
          <w:rFonts w:ascii="Arial" w:hAnsi="Arial" w:cs="Arial"/>
          <w:sz w:val="20"/>
          <w:szCs w:val="20"/>
        </w:rPr>
        <w:t xml:space="preserve"> this</w:t>
      </w:r>
      <w:r w:rsidR="00D10E17" w:rsidRPr="00EF4F5B">
        <w:rPr>
          <w:rFonts w:ascii="Arial" w:hAnsi="Arial" w:cs="Arial"/>
          <w:sz w:val="20"/>
          <w:szCs w:val="20"/>
        </w:rPr>
        <w:t>, the IIC reached a memorandum</w:t>
      </w:r>
      <w:r w:rsidR="00D10E17" w:rsidRPr="00EF4F5B">
        <w:rPr>
          <w:rFonts w:ascii="Arial" w:hAnsi="Arial" w:cs="Arial"/>
          <w:szCs w:val="20"/>
        </w:rPr>
        <w:t xml:space="preserve"> </w:t>
      </w:r>
      <w:r w:rsidR="00D10E17" w:rsidRPr="00EF4F5B">
        <w:rPr>
          <w:rFonts w:ascii="Arial" w:hAnsi="Arial" w:cs="Arial"/>
          <w:sz w:val="20"/>
          <w:szCs w:val="20"/>
        </w:rPr>
        <w:t>of understanding with oneM2M to work together to prevent fragmentation and further advance the</w:t>
      </w:r>
      <w:r w:rsidR="00880F06">
        <w:rPr>
          <w:rFonts w:ascii="Arial" w:hAnsi="Arial" w:cs="Arial"/>
          <w:sz w:val="20"/>
          <w:szCs w:val="20"/>
        </w:rPr>
        <w:t xml:space="preserve"> Industrial IoT</w:t>
      </w:r>
      <w:r w:rsidR="00D10E17" w:rsidRPr="00EF4F5B">
        <w:rPr>
          <w:rFonts w:ascii="Arial" w:hAnsi="Arial" w:cs="Arial"/>
          <w:sz w:val="20"/>
          <w:szCs w:val="20"/>
        </w:rPr>
        <w:t xml:space="preserve"> </w:t>
      </w:r>
      <w:r w:rsidR="00880F06">
        <w:rPr>
          <w:rFonts w:ascii="Arial" w:hAnsi="Arial" w:cs="Arial"/>
          <w:sz w:val="20"/>
          <w:szCs w:val="20"/>
        </w:rPr>
        <w:t>(</w:t>
      </w:r>
      <w:r w:rsidR="00D10E17" w:rsidRPr="00EF4F5B">
        <w:rPr>
          <w:rFonts w:ascii="Arial" w:hAnsi="Arial" w:cs="Arial"/>
          <w:sz w:val="20"/>
          <w:szCs w:val="20"/>
        </w:rPr>
        <w:t>IIoT</w:t>
      </w:r>
      <w:r w:rsidR="00880F06">
        <w:rPr>
          <w:rFonts w:ascii="Arial" w:hAnsi="Arial" w:cs="Arial"/>
          <w:sz w:val="20"/>
          <w:szCs w:val="20"/>
        </w:rPr>
        <w:t>)</w:t>
      </w:r>
      <w:r w:rsidR="00EF4F5B">
        <w:rPr>
          <w:rFonts w:ascii="Arial" w:hAnsi="Arial" w:cs="Arial"/>
          <w:sz w:val="20"/>
          <w:szCs w:val="20"/>
        </w:rPr>
        <w:t xml:space="preserve"> through joint</w:t>
      </w:r>
      <w:r w:rsidR="00EF4F5B" w:rsidRPr="00EF4F5B">
        <w:t xml:space="preserve"> </w:t>
      </w:r>
      <w:r w:rsidR="00EF4F5B" w:rsidRPr="00EF4F5B">
        <w:rPr>
          <w:rFonts w:ascii="Arial" w:hAnsi="Arial" w:cs="Arial"/>
          <w:sz w:val="20"/>
          <w:szCs w:val="20"/>
        </w:rPr>
        <w:t>IoT use cases</w:t>
      </w:r>
      <w:r w:rsidR="00EF4F5B">
        <w:rPr>
          <w:rFonts w:ascii="Arial" w:hAnsi="Arial" w:cs="Arial"/>
          <w:sz w:val="20"/>
          <w:szCs w:val="20"/>
        </w:rPr>
        <w:t xml:space="preserve"> and architectures.</w:t>
      </w:r>
    </w:p>
    <w:p w14:paraId="2E283A4D" w14:textId="77777777" w:rsidR="00EF4F5B" w:rsidRPr="00EF4F5B" w:rsidRDefault="00EF4F5B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61B499" w14:textId="77777777" w:rsidR="0012219E" w:rsidRPr="00EF4F5B" w:rsidRDefault="003D71DF" w:rsidP="00EF4F5B">
      <w:pPr>
        <w:spacing w:after="0"/>
        <w:jc w:val="both"/>
        <w:rPr>
          <w:rFonts w:ascii="Arial" w:hAnsi="Arial" w:cs="Arial"/>
          <w:b/>
          <w:szCs w:val="20"/>
        </w:rPr>
      </w:pPr>
      <w:r w:rsidRPr="00EF4F5B">
        <w:rPr>
          <w:rFonts w:ascii="Arial" w:hAnsi="Arial" w:cs="Arial"/>
          <w:b/>
          <w:szCs w:val="20"/>
        </w:rPr>
        <w:t>Better together</w:t>
      </w:r>
    </w:p>
    <w:p w14:paraId="115A426D" w14:textId="746CDABF" w:rsidR="00C957CD" w:rsidRPr="00EF4F5B" w:rsidRDefault="00C957CD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The most obvious advantage of </w:t>
      </w:r>
      <w:r w:rsidR="00642298" w:rsidRPr="00EF4F5B">
        <w:rPr>
          <w:rFonts w:ascii="Arial" w:hAnsi="Arial" w:cs="Arial"/>
          <w:sz w:val="20"/>
          <w:szCs w:val="20"/>
        </w:rPr>
        <w:t>standards work</w:t>
      </w:r>
      <w:r w:rsidRPr="00EF4F5B">
        <w:rPr>
          <w:rFonts w:ascii="Arial" w:hAnsi="Arial" w:cs="Arial"/>
          <w:sz w:val="20"/>
          <w:szCs w:val="20"/>
        </w:rPr>
        <w:t xml:space="preserve"> is that it leads to interoperability. </w:t>
      </w:r>
      <w:r w:rsidR="00DA29A9" w:rsidRPr="00EF4F5B">
        <w:rPr>
          <w:rFonts w:ascii="Arial" w:hAnsi="Arial" w:cs="Arial"/>
          <w:sz w:val="20"/>
          <w:szCs w:val="20"/>
        </w:rPr>
        <w:t>As the number of</w:t>
      </w:r>
      <w:r w:rsidR="006C3027" w:rsidRPr="00EF4F5B">
        <w:rPr>
          <w:rFonts w:ascii="Arial" w:hAnsi="Arial" w:cs="Arial"/>
          <w:sz w:val="20"/>
          <w:szCs w:val="20"/>
        </w:rPr>
        <w:t xml:space="preserve"> IoT</w:t>
      </w:r>
      <w:r w:rsidR="00DA29A9" w:rsidRPr="00EF4F5B">
        <w:rPr>
          <w:rFonts w:ascii="Arial" w:hAnsi="Arial" w:cs="Arial"/>
          <w:sz w:val="20"/>
          <w:szCs w:val="20"/>
        </w:rPr>
        <w:t xml:space="preserve"> deployments increases</w:t>
      </w:r>
      <w:r w:rsidR="00642298" w:rsidRPr="00EF4F5B">
        <w:rPr>
          <w:rFonts w:ascii="Arial" w:hAnsi="Arial" w:cs="Arial"/>
          <w:sz w:val="20"/>
          <w:szCs w:val="20"/>
        </w:rPr>
        <w:t xml:space="preserve"> globally</w:t>
      </w:r>
      <w:r w:rsidR="00DA29A9" w:rsidRPr="00EF4F5B">
        <w:rPr>
          <w:rFonts w:ascii="Arial" w:hAnsi="Arial" w:cs="Arial"/>
          <w:sz w:val="20"/>
          <w:szCs w:val="20"/>
        </w:rPr>
        <w:t>, so does the complexity of the wider ecosystem, mak</w:t>
      </w:r>
      <w:r w:rsidR="001E1091" w:rsidRPr="00EF4F5B">
        <w:rPr>
          <w:rFonts w:ascii="Arial" w:hAnsi="Arial" w:cs="Arial"/>
          <w:sz w:val="20"/>
          <w:szCs w:val="20"/>
        </w:rPr>
        <w:t xml:space="preserve">ing interoperability essential. </w:t>
      </w:r>
      <w:r w:rsidR="00327932" w:rsidRPr="00EF4F5B">
        <w:rPr>
          <w:rFonts w:ascii="Arial" w:hAnsi="Arial" w:cs="Arial"/>
          <w:sz w:val="20"/>
          <w:szCs w:val="20"/>
        </w:rPr>
        <w:t xml:space="preserve">Bringing together billions of </w:t>
      </w:r>
      <w:r w:rsidR="00B26C71" w:rsidRPr="00EF4F5B">
        <w:rPr>
          <w:rFonts w:ascii="Arial" w:hAnsi="Arial" w:cs="Arial"/>
          <w:sz w:val="20"/>
          <w:szCs w:val="20"/>
        </w:rPr>
        <w:t>connections –</w:t>
      </w:r>
      <w:r w:rsidR="00CE0ADF" w:rsidRPr="00EF4F5B">
        <w:rPr>
          <w:rFonts w:ascii="Arial" w:hAnsi="Arial" w:cs="Arial"/>
          <w:sz w:val="20"/>
          <w:szCs w:val="20"/>
        </w:rPr>
        <w:t xml:space="preserve"> many of which </w:t>
      </w:r>
      <w:r w:rsidR="00E96A6C">
        <w:rPr>
          <w:rFonts w:ascii="Arial" w:hAnsi="Arial" w:cs="Arial"/>
          <w:sz w:val="20"/>
          <w:szCs w:val="20"/>
        </w:rPr>
        <w:t>do not</w:t>
      </w:r>
      <w:r w:rsidR="00E96A6C" w:rsidRPr="00EF4F5B">
        <w:rPr>
          <w:rFonts w:ascii="Arial" w:hAnsi="Arial" w:cs="Arial"/>
          <w:sz w:val="20"/>
          <w:szCs w:val="20"/>
        </w:rPr>
        <w:t xml:space="preserve"> </w:t>
      </w:r>
      <w:r w:rsidR="00327932" w:rsidRPr="00EF4F5B">
        <w:rPr>
          <w:rFonts w:ascii="Arial" w:hAnsi="Arial" w:cs="Arial"/>
          <w:sz w:val="20"/>
          <w:szCs w:val="20"/>
        </w:rPr>
        <w:t>incorporate</w:t>
      </w:r>
      <w:r w:rsidR="00CE0ADF" w:rsidRPr="00EF4F5B">
        <w:rPr>
          <w:rFonts w:ascii="Arial" w:hAnsi="Arial" w:cs="Arial"/>
          <w:sz w:val="20"/>
          <w:szCs w:val="20"/>
        </w:rPr>
        <w:t xml:space="preserve"> a human interface – </w:t>
      </w:r>
      <w:r w:rsidR="00327932" w:rsidRPr="00EF4F5B">
        <w:rPr>
          <w:rFonts w:ascii="Arial" w:hAnsi="Arial" w:cs="Arial"/>
          <w:sz w:val="20"/>
          <w:szCs w:val="20"/>
        </w:rPr>
        <w:t>makes</w:t>
      </w:r>
      <w:r w:rsidR="00CE0ADF" w:rsidRPr="00EF4F5B">
        <w:rPr>
          <w:rFonts w:ascii="Arial" w:hAnsi="Arial" w:cs="Arial"/>
          <w:sz w:val="20"/>
          <w:szCs w:val="20"/>
        </w:rPr>
        <w:t xml:space="preserve"> interoperability</w:t>
      </w:r>
      <w:r w:rsidR="00A83222">
        <w:rPr>
          <w:rFonts w:ascii="Arial" w:hAnsi="Arial" w:cs="Arial"/>
          <w:sz w:val="20"/>
          <w:szCs w:val="20"/>
        </w:rPr>
        <w:t xml:space="preserve"> incredibly complex</w:t>
      </w:r>
      <w:r w:rsidR="00327932" w:rsidRPr="00EF4F5B">
        <w:rPr>
          <w:rFonts w:ascii="Arial" w:hAnsi="Arial" w:cs="Arial"/>
          <w:sz w:val="20"/>
          <w:szCs w:val="20"/>
        </w:rPr>
        <w:t xml:space="preserve">, with authentication and security </w:t>
      </w:r>
      <w:r w:rsidR="00CE0ADF" w:rsidRPr="00EF4F5B">
        <w:rPr>
          <w:rFonts w:ascii="Arial" w:hAnsi="Arial" w:cs="Arial"/>
          <w:sz w:val="20"/>
          <w:szCs w:val="20"/>
        </w:rPr>
        <w:t>paramount.</w:t>
      </w:r>
      <w:r w:rsidR="00327932" w:rsidRPr="00EF4F5B">
        <w:rPr>
          <w:rFonts w:ascii="Arial" w:hAnsi="Arial" w:cs="Arial"/>
          <w:sz w:val="20"/>
          <w:szCs w:val="20"/>
        </w:rPr>
        <w:t xml:space="preserve"> However, </w:t>
      </w:r>
      <w:r w:rsidR="00A83222">
        <w:rPr>
          <w:rFonts w:ascii="Arial" w:hAnsi="Arial" w:cs="Arial"/>
          <w:sz w:val="20"/>
          <w:szCs w:val="20"/>
        </w:rPr>
        <w:t>i</w:t>
      </w:r>
      <w:r w:rsidR="001E1091" w:rsidRPr="00EF4F5B">
        <w:rPr>
          <w:rFonts w:ascii="Arial" w:hAnsi="Arial" w:cs="Arial"/>
          <w:sz w:val="20"/>
          <w:szCs w:val="20"/>
        </w:rPr>
        <w:t>f these devices</w:t>
      </w:r>
      <w:r w:rsidR="00565F34">
        <w:rPr>
          <w:rFonts w:ascii="Arial" w:hAnsi="Arial" w:cs="Arial"/>
          <w:sz w:val="20"/>
          <w:szCs w:val="20"/>
        </w:rPr>
        <w:t xml:space="preserve"> </w:t>
      </w:r>
      <w:r w:rsidR="00C10F9C">
        <w:rPr>
          <w:rFonts w:ascii="Arial" w:hAnsi="Arial" w:cs="Arial"/>
          <w:sz w:val="20"/>
          <w:szCs w:val="20"/>
        </w:rPr>
        <w:t xml:space="preserve">communicate via </w:t>
      </w:r>
      <w:r w:rsidR="00565F34">
        <w:rPr>
          <w:rFonts w:ascii="Arial" w:hAnsi="Arial" w:cs="Arial"/>
          <w:sz w:val="20"/>
          <w:szCs w:val="20"/>
        </w:rPr>
        <w:t>a common language</w:t>
      </w:r>
      <w:r w:rsidR="001E1091" w:rsidRPr="00EF4F5B">
        <w:rPr>
          <w:rFonts w:ascii="Arial" w:hAnsi="Arial" w:cs="Arial"/>
          <w:sz w:val="20"/>
          <w:szCs w:val="20"/>
        </w:rPr>
        <w:t xml:space="preserve">, the industry will have the run of a much larger ecosystem </w:t>
      </w:r>
      <w:r w:rsidR="00EC7F40">
        <w:rPr>
          <w:rFonts w:ascii="Arial" w:hAnsi="Arial" w:cs="Arial"/>
          <w:sz w:val="20"/>
          <w:szCs w:val="20"/>
        </w:rPr>
        <w:t>from</w:t>
      </w:r>
      <w:r w:rsidR="00EC7F40" w:rsidRPr="00EF4F5B">
        <w:rPr>
          <w:rFonts w:ascii="Arial" w:hAnsi="Arial" w:cs="Arial"/>
          <w:sz w:val="20"/>
          <w:szCs w:val="20"/>
        </w:rPr>
        <w:t xml:space="preserve"> </w:t>
      </w:r>
      <w:r w:rsidR="001E1091" w:rsidRPr="00EF4F5B">
        <w:rPr>
          <w:rFonts w:ascii="Arial" w:hAnsi="Arial" w:cs="Arial"/>
          <w:sz w:val="20"/>
          <w:szCs w:val="20"/>
        </w:rPr>
        <w:t xml:space="preserve">which to base </w:t>
      </w:r>
      <w:r w:rsidR="00565F34">
        <w:rPr>
          <w:rFonts w:ascii="Arial" w:hAnsi="Arial" w:cs="Arial"/>
          <w:sz w:val="20"/>
          <w:szCs w:val="20"/>
        </w:rPr>
        <w:t>future</w:t>
      </w:r>
      <w:r w:rsidR="001E1091" w:rsidRPr="00EF4F5B">
        <w:rPr>
          <w:rFonts w:ascii="Arial" w:hAnsi="Arial" w:cs="Arial"/>
          <w:sz w:val="20"/>
          <w:szCs w:val="20"/>
        </w:rPr>
        <w:t xml:space="preserve"> deployments.</w:t>
      </w:r>
    </w:p>
    <w:p w14:paraId="4EB3185A" w14:textId="77777777" w:rsidR="001E1091" w:rsidRPr="00EF4F5B" w:rsidRDefault="001E1091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1FFC05" w14:textId="3756B0F1" w:rsidR="00CE0ADF" w:rsidRPr="00EF4F5B" w:rsidRDefault="00E820C2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E1091" w:rsidRPr="00EF4F5B">
        <w:rPr>
          <w:rFonts w:ascii="Arial" w:hAnsi="Arial" w:cs="Arial"/>
          <w:sz w:val="20"/>
          <w:szCs w:val="20"/>
        </w:rPr>
        <w:t xml:space="preserve"> common set of standards and protocols to work from</w:t>
      </w:r>
      <w:r>
        <w:rPr>
          <w:rFonts w:ascii="Arial" w:hAnsi="Arial" w:cs="Arial"/>
          <w:sz w:val="20"/>
          <w:szCs w:val="20"/>
        </w:rPr>
        <w:t xml:space="preserve"> significantly reduces </w:t>
      </w:r>
      <w:r w:rsidR="00327932" w:rsidRPr="00EF4F5B">
        <w:rPr>
          <w:rFonts w:ascii="Arial" w:hAnsi="Arial" w:cs="Arial"/>
          <w:sz w:val="20"/>
          <w:szCs w:val="20"/>
        </w:rPr>
        <w:t xml:space="preserve">duplication of efforts from </w:t>
      </w:r>
      <w:r w:rsidR="001E1091" w:rsidRPr="00EF4F5B">
        <w:rPr>
          <w:rFonts w:ascii="Arial" w:hAnsi="Arial" w:cs="Arial"/>
          <w:sz w:val="20"/>
          <w:szCs w:val="20"/>
        </w:rPr>
        <w:t>vendors and service providers</w:t>
      </w:r>
      <w:r w:rsidR="00327932" w:rsidRPr="00EF4F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which</w:t>
      </w:r>
      <w:r w:rsidRPr="00EF4F5B">
        <w:rPr>
          <w:rFonts w:ascii="Arial" w:hAnsi="Arial" w:cs="Arial"/>
          <w:sz w:val="20"/>
          <w:szCs w:val="20"/>
        </w:rPr>
        <w:t xml:space="preserve"> </w:t>
      </w:r>
      <w:r w:rsidR="00327932" w:rsidRPr="00EF4F5B">
        <w:rPr>
          <w:rFonts w:ascii="Arial" w:hAnsi="Arial" w:cs="Arial"/>
          <w:sz w:val="20"/>
          <w:szCs w:val="20"/>
        </w:rPr>
        <w:t xml:space="preserve">can base their </w:t>
      </w:r>
      <w:r w:rsidR="00A83222">
        <w:rPr>
          <w:rFonts w:ascii="Arial" w:hAnsi="Arial" w:cs="Arial"/>
          <w:sz w:val="20"/>
          <w:szCs w:val="20"/>
        </w:rPr>
        <w:t>platforms</w:t>
      </w:r>
      <w:r w:rsidR="00327932" w:rsidRPr="00EF4F5B">
        <w:rPr>
          <w:rFonts w:ascii="Arial" w:hAnsi="Arial" w:cs="Arial"/>
          <w:sz w:val="20"/>
          <w:szCs w:val="20"/>
        </w:rPr>
        <w:t xml:space="preserve"> on </w:t>
      </w:r>
      <w:r w:rsidR="00822D3F" w:rsidRPr="00EF4F5B">
        <w:rPr>
          <w:rFonts w:ascii="Arial" w:hAnsi="Arial" w:cs="Arial"/>
          <w:sz w:val="20"/>
          <w:szCs w:val="20"/>
        </w:rPr>
        <w:t>best practice</w:t>
      </w:r>
      <w:r w:rsidR="00C10F9C">
        <w:rPr>
          <w:rFonts w:ascii="Arial" w:hAnsi="Arial" w:cs="Arial"/>
          <w:sz w:val="20"/>
          <w:szCs w:val="20"/>
        </w:rPr>
        <w:t>s</w:t>
      </w:r>
      <w:r w:rsidR="00327932" w:rsidRPr="00EF4F5B">
        <w:rPr>
          <w:rFonts w:ascii="Arial" w:hAnsi="Arial" w:cs="Arial"/>
          <w:sz w:val="20"/>
          <w:szCs w:val="20"/>
        </w:rPr>
        <w:t xml:space="preserve"> </w:t>
      </w:r>
      <w:r w:rsidR="00822D3F" w:rsidRPr="00EF4F5B">
        <w:rPr>
          <w:rFonts w:ascii="Arial" w:hAnsi="Arial" w:cs="Arial"/>
          <w:sz w:val="20"/>
          <w:szCs w:val="20"/>
        </w:rPr>
        <w:t xml:space="preserve">and get their solutions to market quicker, accelerating deployment and improving </w:t>
      </w:r>
      <w:r w:rsidR="001E1091" w:rsidRPr="00EF4F5B">
        <w:rPr>
          <w:rFonts w:ascii="Arial" w:hAnsi="Arial" w:cs="Arial"/>
          <w:sz w:val="20"/>
          <w:szCs w:val="20"/>
        </w:rPr>
        <w:t>economies of scale</w:t>
      </w:r>
      <w:r w:rsidR="0052601E" w:rsidRPr="00EF4F5B">
        <w:rPr>
          <w:rFonts w:ascii="Arial" w:hAnsi="Arial" w:cs="Arial"/>
          <w:sz w:val="20"/>
          <w:szCs w:val="20"/>
        </w:rPr>
        <w:t xml:space="preserve">. </w:t>
      </w:r>
    </w:p>
    <w:p w14:paraId="49F176BD" w14:textId="4899BFFC" w:rsidR="00DA29A9" w:rsidRPr="00EF4F5B" w:rsidRDefault="00DA29A9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651C8E" w14:textId="77777777" w:rsidR="0012219E" w:rsidRPr="00EF4F5B" w:rsidRDefault="004329E3" w:rsidP="00EF4F5B">
      <w:pPr>
        <w:spacing w:after="0"/>
        <w:jc w:val="both"/>
        <w:rPr>
          <w:rFonts w:ascii="Arial" w:hAnsi="Arial" w:cs="Arial"/>
          <w:b/>
          <w:szCs w:val="20"/>
        </w:rPr>
      </w:pPr>
      <w:r w:rsidRPr="00EF4F5B">
        <w:rPr>
          <w:rFonts w:ascii="Arial" w:hAnsi="Arial" w:cs="Arial"/>
          <w:b/>
          <w:szCs w:val="20"/>
        </w:rPr>
        <w:t>Standards are the solution</w:t>
      </w:r>
    </w:p>
    <w:p w14:paraId="75056300" w14:textId="3BE0C21E" w:rsidR="00F103A3" w:rsidRPr="00EF4F5B" w:rsidRDefault="00F103A3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>The good news is that work to produce the detailed specifications requi</w:t>
      </w:r>
      <w:r w:rsidR="004329E3" w:rsidRPr="00EF4F5B">
        <w:rPr>
          <w:rFonts w:ascii="Arial" w:hAnsi="Arial" w:cs="Arial"/>
          <w:sz w:val="20"/>
          <w:szCs w:val="20"/>
        </w:rPr>
        <w:t xml:space="preserve">red </w:t>
      </w:r>
      <w:r w:rsidR="006C3027" w:rsidRPr="00EF4F5B">
        <w:rPr>
          <w:rFonts w:ascii="Arial" w:hAnsi="Arial" w:cs="Arial"/>
          <w:sz w:val="20"/>
          <w:szCs w:val="20"/>
        </w:rPr>
        <w:t>has been</w:t>
      </w:r>
      <w:r w:rsidR="004329E3" w:rsidRPr="00EF4F5B">
        <w:rPr>
          <w:rFonts w:ascii="Arial" w:hAnsi="Arial" w:cs="Arial"/>
          <w:sz w:val="20"/>
          <w:szCs w:val="20"/>
        </w:rPr>
        <w:t xml:space="preserve"> underway</w:t>
      </w:r>
      <w:r w:rsidR="006C3027" w:rsidRPr="00EF4F5B">
        <w:rPr>
          <w:rFonts w:ascii="Arial" w:hAnsi="Arial" w:cs="Arial"/>
          <w:sz w:val="20"/>
          <w:szCs w:val="20"/>
        </w:rPr>
        <w:t xml:space="preserve"> for some time, with major companies</w:t>
      </w:r>
      <w:r w:rsidR="00E820C2">
        <w:rPr>
          <w:rFonts w:ascii="Arial" w:hAnsi="Arial" w:cs="Arial"/>
          <w:sz w:val="20"/>
          <w:szCs w:val="20"/>
        </w:rPr>
        <w:t xml:space="preserve">, such as </w:t>
      </w:r>
      <w:r w:rsidR="00931BBF">
        <w:rPr>
          <w:rFonts w:ascii="Arial" w:hAnsi="Arial" w:cs="Arial"/>
          <w:sz w:val="20"/>
          <w:szCs w:val="20"/>
        </w:rPr>
        <w:t>HPE, Interdigital and SK Telecom</w:t>
      </w:r>
      <w:r w:rsidR="00E820C2">
        <w:rPr>
          <w:rFonts w:ascii="Arial" w:hAnsi="Arial" w:cs="Arial"/>
          <w:sz w:val="20"/>
          <w:szCs w:val="20"/>
        </w:rPr>
        <w:t xml:space="preserve">, </w:t>
      </w:r>
      <w:r w:rsidR="006C3027" w:rsidRPr="00EF4F5B">
        <w:rPr>
          <w:rFonts w:ascii="Arial" w:hAnsi="Arial" w:cs="Arial"/>
          <w:sz w:val="20"/>
          <w:szCs w:val="20"/>
        </w:rPr>
        <w:t>deploying</w:t>
      </w:r>
      <w:r w:rsidR="004329E3" w:rsidRPr="00EF4F5B">
        <w:rPr>
          <w:rFonts w:ascii="Arial" w:hAnsi="Arial" w:cs="Arial"/>
          <w:sz w:val="20"/>
          <w:szCs w:val="20"/>
        </w:rPr>
        <w:t xml:space="preserve"> oneM2M</w:t>
      </w:r>
      <w:r w:rsidR="006C3027" w:rsidRPr="00EF4F5B">
        <w:rPr>
          <w:rFonts w:ascii="Arial" w:hAnsi="Arial" w:cs="Arial"/>
          <w:sz w:val="20"/>
          <w:szCs w:val="20"/>
        </w:rPr>
        <w:t>’s global standard. Th</w:t>
      </w:r>
      <w:r w:rsidR="00E820C2">
        <w:rPr>
          <w:rFonts w:ascii="Arial" w:hAnsi="Arial" w:cs="Arial"/>
          <w:sz w:val="20"/>
          <w:szCs w:val="20"/>
        </w:rPr>
        <w:t>e</w:t>
      </w:r>
      <w:r w:rsidR="006C3027" w:rsidRPr="00EF4F5B">
        <w:rPr>
          <w:rFonts w:ascii="Arial" w:hAnsi="Arial" w:cs="Arial"/>
          <w:sz w:val="20"/>
          <w:szCs w:val="20"/>
        </w:rPr>
        <w:t xml:space="preserve"> standard is continually evolving, with the latest release tackling</w:t>
      </w:r>
      <w:r w:rsidRPr="00EF4F5B">
        <w:rPr>
          <w:rFonts w:ascii="Arial" w:hAnsi="Arial" w:cs="Arial"/>
          <w:sz w:val="20"/>
          <w:szCs w:val="20"/>
        </w:rPr>
        <w:t xml:space="preserve"> the need for a common IoT Service Layer that can be readily embedded within various hardware.</w:t>
      </w:r>
    </w:p>
    <w:p w14:paraId="6AB3FB05" w14:textId="77777777" w:rsidR="0052601E" w:rsidRPr="00EF4F5B" w:rsidRDefault="0052601E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1F11F" w14:textId="77777777" w:rsidR="0052601E" w:rsidRPr="00EF4F5B" w:rsidRDefault="0052601E" w:rsidP="00EF4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oneM2M’s technical specifications address the need for a common M2M service layer which sits between M2M applications and communication hardware and software that transports data. The layer is software-based and provides functions that M2M applications across different industry segments commonly need, which are then exposed to applications via APIs, allowing for distributed intelligence. </w:t>
      </w:r>
    </w:p>
    <w:p w14:paraId="667BE0DD" w14:textId="77777777" w:rsidR="0052601E" w:rsidRPr="00EF4F5B" w:rsidRDefault="0052601E" w:rsidP="00EF4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E7DBD" w14:textId="6D530A8F" w:rsidR="00F23770" w:rsidRPr="00EF4F5B" w:rsidRDefault="001F2820" w:rsidP="00EF4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One of the key benefits of Release 2 </w:t>
      </w:r>
      <w:r w:rsidR="002933A3" w:rsidRPr="00EF4F5B">
        <w:rPr>
          <w:rFonts w:ascii="Arial" w:hAnsi="Arial" w:cs="Arial"/>
          <w:sz w:val="20"/>
          <w:szCs w:val="20"/>
        </w:rPr>
        <w:t>–</w:t>
      </w:r>
      <w:r w:rsidRPr="00EF4F5B">
        <w:rPr>
          <w:rFonts w:ascii="Arial" w:hAnsi="Arial" w:cs="Arial"/>
          <w:sz w:val="20"/>
          <w:szCs w:val="20"/>
        </w:rPr>
        <w:t xml:space="preserve"> the most recent iteration of the specification </w:t>
      </w:r>
      <w:r w:rsidR="002933A3" w:rsidRPr="00EF4F5B">
        <w:rPr>
          <w:rFonts w:ascii="Arial" w:hAnsi="Arial" w:cs="Arial"/>
          <w:sz w:val="20"/>
          <w:szCs w:val="20"/>
        </w:rPr>
        <w:t>–</w:t>
      </w:r>
      <w:r w:rsidRPr="00EF4F5B">
        <w:rPr>
          <w:rFonts w:ascii="Arial" w:hAnsi="Arial" w:cs="Arial"/>
          <w:sz w:val="20"/>
          <w:szCs w:val="20"/>
        </w:rPr>
        <w:t xml:space="preserve"> </w:t>
      </w:r>
      <w:r w:rsidR="002933A3" w:rsidRPr="00EF4F5B">
        <w:rPr>
          <w:rFonts w:ascii="Arial" w:hAnsi="Arial" w:cs="Arial"/>
          <w:sz w:val="20"/>
          <w:szCs w:val="20"/>
        </w:rPr>
        <w:t>i</w:t>
      </w:r>
      <w:r w:rsidRPr="00EF4F5B">
        <w:rPr>
          <w:rFonts w:ascii="Arial" w:hAnsi="Arial" w:cs="Arial"/>
          <w:sz w:val="20"/>
          <w:szCs w:val="20"/>
        </w:rPr>
        <w:t xml:space="preserve">s that it enables interworking with popular IoT device ecosystems such as AllSeen Alliance, Open Connectivity Foundation and Open Mobile Alliance Lightweight Machine-to-Machine, allowing legacy systems to be upgraded without needing to be completely overhauled. </w:t>
      </w:r>
      <w:r w:rsidR="00F23770" w:rsidRPr="00EF4F5B">
        <w:rPr>
          <w:rFonts w:ascii="Arial" w:hAnsi="Arial" w:cs="Arial"/>
          <w:sz w:val="20"/>
          <w:szCs w:val="20"/>
        </w:rPr>
        <w:t xml:space="preserve">oneM2M’s standards </w:t>
      </w:r>
      <w:r w:rsidR="00E96A6C">
        <w:rPr>
          <w:rFonts w:ascii="Arial" w:hAnsi="Arial" w:cs="Arial"/>
          <w:sz w:val="20"/>
          <w:szCs w:val="20"/>
        </w:rPr>
        <w:t>do not</w:t>
      </w:r>
      <w:r w:rsidR="00E96A6C" w:rsidRPr="00EF4F5B">
        <w:rPr>
          <w:rFonts w:ascii="Arial" w:hAnsi="Arial" w:cs="Arial"/>
          <w:sz w:val="20"/>
          <w:szCs w:val="20"/>
        </w:rPr>
        <w:t xml:space="preserve"> </w:t>
      </w:r>
      <w:r w:rsidR="00F23770" w:rsidRPr="00EF4F5B">
        <w:rPr>
          <w:rFonts w:ascii="Arial" w:hAnsi="Arial" w:cs="Arial"/>
          <w:sz w:val="20"/>
          <w:szCs w:val="20"/>
        </w:rPr>
        <w:t xml:space="preserve">work in isolation, and it is only through collaboration with other </w:t>
      </w:r>
      <w:r w:rsidRPr="00EF4F5B">
        <w:rPr>
          <w:rFonts w:ascii="Arial" w:hAnsi="Arial" w:cs="Arial"/>
          <w:sz w:val="20"/>
          <w:szCs w:val="20"/>
        </w:rPr>
        <w:t>ecosystems such as these</w:t>
      </w:r>
      <w:r w:rsidR="00F23770" w:rsidRPr="00EF4F5B">
        <w:rPr>
          <w:rFonts w:ascii="Arial" w:hAnsi="Arial" w:cs="Arial"/>
          <w:sz w:val="20"/>
          <w:szCs w:val="20"/>
        </w:rPr>
        <w:t xml:space="preserve"> that it can help the IoT reach its full potential. Many of the current standards and technologies are designed to </w:t>
      </w:r>
      <w:r w:rsidR="004D54E0" w:rsidRPr="00EF4F5B">
        <w:rPr>
          <w:rFonts w:ascii="Arial" w:hAnsi="Arial" w:cs="Arial"/>
          <w:sz w:val="20"/>
          <w:szCs w:val="20"/>
        </w:rPr>
        <w:t>complement</w:t>
      </w:r>
      <w:r w:rsidR="00F23770" w:rsidRPr="00EF4F5B">
        <w:rPr>
          <w:rFonts w:ascii="Arial" w:hAnsi="Arial" w:cs="Arial"/>
          <w:sz w:val="20"/>
          <w:szCs w:val="20"/>
        </w:rPr>
        <w:t xml:space="preserve"> each other</w:t>
      </w:r>
      <w:r w:rsidR="004D54E0" w:rsidRPr="00EF4F5B">
        <w:rPr>
          <w:rFonts w:ascii="Arial" w:hAnsi="Arial" w:cs="Arial"/>
          <w:sz w:val="20"/>
          <w:szCs w:val="20"/>
        </w:rPr>
        <w:t>’</w:t>
      </w:r>
      <w:r w:rsidR="00F23770" w:rsidRPr="00EF4F5B">
        <w:rPr>
          <w:rFonts w:ascii="Arial" w:hAnsi="Arial" w:cs="Arial"/>
          <w:sz w:val="20"/>
          <w:szCs w:val="20"/>
        </w:rPr>
        <w:t xml:space="preserve">s operations </w:t>
      </w:r>
      <w:r w:rsidR="004D54E0" w:rsidRPr="00EF4F5B">
        <w:rPr>
          <w:rFonts w:ascii="Arial" w:hAnsi="Arial" w:cs="Arial"/>
          <w:sz w:val="20"/>
          <w:szCs w:val="20"/>
        </w:rPr>
        <w:t>rather than</w:t>
      </w:r>
      <w:r w:rsidR="00F23770" w:rsidRPr="00EF4F5B">
        <w:rPr>
          <w:rFonts w:ascii="Arial" w:hAnsi="Arial" w:cs="Arial"/>
          <w:sz w:val="20"/>
          <w:szCs w:val="20"/>
        </w:rPr>
        <w:t xml:space="preserve"> </w:t>
      </w:r>
      <w:r w:rsidR="004D54E0" w:rsidRPr="00EF4F5B">
        <w:rPr>
          <w:rFonts w:ascii="Arial" w:hAnsi="Arial" w:cs="Arial"/>
          <w:sz w:val="20"/>
          <w:szCs w:val="20"/>
        </w:rPr>
        <w:t>compet</w:t>
      </w:r>
      <w:r w:rsidR="00C10F9C">
        <w:rPr>
          <w:rFonts w:ascii="Arial" w:hAnsi="Arial" w:cs="Arial"/>
          <w:sz w:val="20"/>
          <w:szCs w:val="20"/>
        </w:rPr>
        <w:t>e</w:t>
      </w:r>
      <w:r w:rsidR="004D54E0" w:rsidRPr="00EF4F5B">
        <w:rPr>
          <w:rFonts w:ascii="Arial" w:hAnsi="Arial" w:cs="Arial"/>
          <w:sz w:val="20"/>
          <w:szCs w:val="20"/>
        </w:rPr>
        <w:t xml:space="preserve"> with them, which will strengthen the IoT going forwards.</w:t>
      </w:r>
    </w:p>
    <w:p w14:paraId="5EDA9460" w14:textId="77777777" w:rsidR="00F23770" w:rsidRPr="00EF4F5B" w:rsidRDefault="00F23770" w:rsidP="00EF4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004069" w14:textId="72C3CA0D" w:rsidR="00822D3F" w:rsidRPr="00EF4F5B" w:rsidRDefault="004D54E0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Working </w:t>
      </w:r>
      <w:r w:rsidR="006C3027" w:rsidRPr="00EF4F5B">
        <w:rPr>
          <w:rFonts w:ascii="Arial" w:hAnsi="Arial" w:cs="Arial"/>
          <w:sz w:val="20"/>
          <w:szCs w:val="20"/>
        </w:rPr>
        <w:t>collaboratively</w:t>
      </w:r>
      <w:r w:rsidRPr="00EF4F5B">
        <w:rPr>
          <w:rFonts w:ascii="Arial" w:hAnsi="Arial" w:cs="Arial"/>
          <w:sz w:val="20"/>
          <w:szCs w:val="20"/>
        </w:rPr>
        <w:t xml:space="preserve"> across the verticals will build up a more holistic ecosystem for the IoT</w:t>
      </w:r>
      <w:r w:rsidR="0003456A" w:rsidRPr="00EF4F5B">
        <w:rPr>
          <w:rFonts w:ascii="Arial" w:hAnsi="Arial" w:cs="Arial"/>
          <w:sz w:val="20"/>
          <w:szCs w:val="20"/>
        </w:rPr>
        <w:t xml:space="preserve">, particularly for the growing number of deployments that are being made for the </w:t>
      </w:r>
      <w:r w:rsidR="00880F06">
        <w:rPr>
          <w:rFonts w:ascii="Arial" w:hAnsi="Arial" w:cs="Arial"/>
          <w:sz w:val="20"/>
          <w:szCs w:val="20"/>
        </w:rPr>
        <w:t>IIoT</w:t>
      </w:r>
      <w:r w:rsidR="00EF4F5B" w:rsidRPr="00EF4F5B">
        <w:rPr>
          <w:rFonts w:ascii="Arial" w:hAnsi="Arial" w:cs="Arial"/>
          <w:sz w:val="20"/>
          <w:szCs w:val="20"/>
        </w:rPr>
        <w:t xml:space="preserve">, where many of the devices and sensors will not be user-facing. </w:t>
      </w:r>
      <w:r w:rsidR="00822D3F" w:rsidRPr="00EF4F5B">
        <w:rPr>
          <w:rFonts w:ascii="Arial" w:hAnsi="Arial" w:cs="Arial"/>
          <w:sz w:val="20"/>
          <w:szCs w:val="20"/>
        </w:rPr>
        <w:t>This area is currently a real growth spot for the IoT and t</w:t>
      </w:r>
      <w:r w:rsidR="0003456A" w:rsidRPr="00EF4F5B">
        <w:rPr>
          <w:rFonts w:ascii="Arial" w:hAnsi="Arial" w:cs="Arial"/>
          <w:sz w:val="20"/>
          <w:szCs w:val="20"/>
        </w:rPr>
        <w:t xml:space="preserve">he wide variety of stakeholders that could potentially be involved in these industrial applications </w:t>
      </w:r>
      <w:r w:rsidR="00D10E17" w:rsidRPr="00EF4F5B">
        <w:rPr>
          <w:rFonts w:ascii="Arial" w:hAnsi="Arial" w:cs="Arial"/>
          <w:sz w:val="20"/>
          <w:szCs w:val="20"/>
        </w:rPr>
        <w:t xml:space="preserve">illustrates </w:t>
      </w:r>
      <w:r w:rsidR="0003456A" w:rsidRPr="00EF4F5B">
        <w:rPr>
          <w:rFonts w:ascii="Arial" w:hAnsi="Arial" w:cs="Arial"/>
          <w:sz w:val="20"/>
          <w:szCs w:val="20"/>
        </w:rPr>
        <w:t xml:space="preserve">how collaboration </w:t>
      </w:r>
      <w:r w:rsidR="00D10E17" w:rsidRPr="00EF4F5B">
        <w:rPr>
          <w:rFonts w:ascii="Arial" w:hAnsi="Arial" w:cs="Arial"/>
          <w:sz w:val="20"/>
          <w:szCs w:val="20"/>
        </w:rPr>
        <w:t xml:space="preserve">is </w:t>
      </w:r>
      <w:r w:rsidR="00C10F9C">
        <w:rPr>
          <w:rFonts w:ascii="Arial" w:hAnsi="Arial" w:cs="Arial"/>
          <w:sz w:val="20"/>
          <w:szCs w:val="20"/>
        </w:rPr>
        <w:t xml:space="preserve">urgently </w:t>
      </w:r>
      <w:r w:rsidR="00D10E17" w:rsidRPr="00EF4F5B">
        <w:rPr>
          <w:rFonts w:ascii="Arial" w:hAnsi="Arial" w:cs="Arial"/>
          <w:sz w:val="20"/>
          <w:szCs w:val="20"/>
        </w:rPr>
        <w:t>needed to</w:t>
      </w:r>
      <w:r w:rsidR="0003456A" w:rsidRPr="00EF4F5B">
        <w:rPr>
          <w:rFonts w:ascii="Arial" w:hAnsi="Arial" w:cs="Arial"/>
          <w:sz w:val="20"/>
          <w:szCs w:val="20"/>
        </w:rPr>
        <w:t xml:space="preserve"> further the development of the technology</w:t>
      </w:r>
      <w:r w:rsidR="00822D3F" w:rsidRPr="00EF4F5B">
        <w:rPr>
          <w:rFonts w:ascii="Arial" w:hAnsi="Arial" w:cs="Arial"/>
          <w:sz w:val="20"/>
          <w:szCs w:val="20"/>
        </w:rPr>
        <w:t xml:space="preserve">. </w:t>
      </w:r>
    </w:p>
    <w:p w14:paraId="44333A04" w14:textId="77777777" w:rsidR="00B94D3A" w:rsidRPr="00EF4F5B" w:rsidRDefault="00B94D3A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45740F" w14:textId="77777777" w:rsidR="0012219E" w:rsidRPr="00EF4F5B" w:rsidRDefault="003D71DF" w:rsidP="00EF4F5B">
      <w:pPr>
        <w:spacing w:after="0"/>
        <w:jc w:val="both"/>
        <w:rPr>
          <w:rFonts w:ascii="Arial" w:hAnsi="Arial" w:cs="Arial"/>
          <w:b/>
          <w:szCs w:val="20"/>
        </w:rPr>
      </w:pPr>
      <w:r w:rsidRPr="00EF4F5B">
        <w:rPr>
          <w:rFonts w:ascii="Arial" w:hAnsi="Arial" w:cs="Arial"/>
          <w:b/>
          <w:szCs w:val="20"/>
        </w:rPr>
        <w:t>The network of the future</w:t>
      </w:r>
    </w:p>
    <w:p w14:paraId="31DBDFA6" w14:textId="1740F273" w:rsidR="0030404C" w:rsidRDefault="00130037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 xml:space="preserve">Looking forward, an important thing to bear in mind is </w:t>
      </w:r>
      <w:r w:rsidR="00A83222">
        <w:rPr>
          <w:rFonts w:ascii="Arial" w:hAnsi="Arial" w:cs="Arial"/>
          <w:sz w:val="20"/>
          <w:szCs w:val="20"/>
        </w:rPr>
        <w:t>that while the growth of the IoT is rapid, there is still a distance to cover</w:t>
      </w:r>
      <w:r w:rsidR="002933A3" w:rsidRPr="00EF4F5B">
        <w:rPr>
          <w:rFonts w:ascii="Arial" w:hAnsi="Arial" w:cs="Arial"/>
          <w:sz w:val="20"/>
          <w:szCs w:val="20"/>
        </w:rPr>
        <w:t xml:space="preserve">. </w:t>
      </w:r>
      <w:r w:rsidR="00D10E17" w:rsidRPr="00EF4F5B">
        <w:rPr>
          <w:rFonts w:ascii="Arial" w:hAnsi="Arial" w:cs="Arial"/>
          <w:sz w:val="20"/>
          <w:szCs w:val="20"/>
        </w:rPr>
        <w:t>W</w:t>
      </w:r>
      <w:r w:rsidRPr="00EF4F5B">
        <w:rPr>
          <w:rFonts w:ascii="Arial" w:hAnsi="Arial" w:cs="Arial"/>
          <w:sz w:val="20"/>
          <w:szCs w:val="20"/>
        </w:rPr>
        <w:t>ide-scale deployments and nationwide</w:t>
      </w:r>
      <w:r w:rsidR="00D10E17" w:rsidRPr="00EF4F5B">
        <w:rPr>
          <w:rFonts w:ascii="Arial" w:hAnsi="Arial" w:cs="Arial"/>
          <w:sz w:val="20"/>
          <w:szCs w:val="20"/>
        </w:rPr>
        <w:t xml:space="preserve"> IoT</w:t>
      </w:r>
      <w:r w:rsidRPr="00EF4F5B">
        <w:rPr>
          <w:rFonts w:ascii="Arial" w:hAnsi="Arial" w:cs="Arial"/>
          <w:sz w:val="20"/>
          <w:szCs w:val="20"/>
        </w:rPr>
        <w:t xml:space="preserve"> networks are very much in their infancy</w:t>
      </w:r>
      <w:r w:rsidR="00A83222">
        <w:rPr>
          <w:rFonts w:ascii="Arial" w:hAnsi="Arial" w:cs="Arial"/>
          <w:sz w:val="20"/>
          <w:szCs w:val="20"/>
        </w:rPr>
        <w:t xml:space="preserve">, but progress will be accelerated if collaboration between the major players </w:t>
      </w:r>
      <w:r w:rsidR="0030404C">
        <w:rPr>
          <w:rFonts w:ascii="Arial" w:hAnsi="Arial" w:cs="Arial"/>
          <w:sz w:val="20"/>
          <w:szCs w:val="20"/>
        </w:rPr>
        <w:t>is front and centre</w:t>
      </w:r>
      <w:r w:rsidRPr="00EF4F5B">
        <w:rPr>
          <w:rFonts w:ascii="Arial" w:hAnsi="Arial" w:cs="Arial"/>
          <w:sz w:val="20"/>
          <w:szCs w:val="20"/>
        </w:rPr>
        <w:t xml:space="preserve">. </w:t>
      </w:r>
    </w:p>
    <w:p w14:paraId="69D93AEF" w14:textId="77777777" w:rsidR="0030404C" w:rsidRDefault="0030404C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8254AB" w14:textId="0520F3E1" w:rsidR="00130037" w:rsidRPr="00EF4F5B" w:rsidRDefault="00D10E17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>Industry bodies</w:t>
      </w:r>
      <w:r w:rsidR="00130037" w:rsidRPr="00EF4F5B">
        <w:rPr>
          <w:rFonts w:ascii="Arial" w:hAnsi="Arial" w:cs="Arial"/>
          <w:sz w:val="20"/>
          <w:szCs w:val="20"/>
        </w:rPr>
        <w:t xml:space="preserve"> have a key role in enabling and encouraging the advancement of the IoT </w:t>
      </w:r>
      <w:r w:rsidR="003D71DF" w:rsidRPr="00EF4F5B">
        <w:rPr>
          <w:rFonts w:ascii="Arial" w:hAnsi="Arial" w:cs="Arial"/>
          <w:sz w:val="20"/>
          <w:szCs w:val="20"/>
        </w:rPr>
        <w:t xml:space="preserve">industry through standards, but the reality is that we are only ever going to see the full potential of what the IoT can do if the key players – be they vendors, service providers or standards </w:t>
      </w:r>
      <w:r w:rsidR="00E820C2" w:rsidRPr="00EF4F5B">
        <w:rPr>
          <w:rFonts w:ascii="Arial" w:hAnsi="Arial" w:cs="Arial"/>
          <w:sz w:val="20"/>
          <w:szCs w:val="20"/>
        </w:rPr>
        <w:t>organi</w:t>
      </w:r>
      <w:r w:rsidR="00E820C2">
        <w:rPr>
          <w:rFonts w:ascii="Arial" w:hAnsi="Arial" w:cs="Arial"/>
          <w:sz w:val="20"/>
          <w:szCs w:val="20"/>
        </w:rPr>
        <w:t>s</w:t>
      </w:r>
      <w:r w:rsidR="00E820C2" w:rsidRPr="00EF4F5B">
        <w:rPr>
          <w:rFonts w:ascii="Arial" w:hAnsi="Arial" w:cs="Arial"/>
          <w:sz w:val="20"/>
          <w:szCs w:val="20"/>
        </w:rPr>
        <w:t>ation</w:t>
      </w:r>
      <w:r w:rsidR="00E820C2">
        <w:rPr>
          <w:rFonts w:ascii="Arial" w:hAnsi="Arial" w:cs="Arial"/>
          <w:sz w:val="20"/>
          <w:szCs w:val="20"/>
        </w:rPr>
        <w:t>s</w:t>
      </w:r>
      <w:r w:rsidR="00E820C2" w:rsidRPr="00EF4F5B">
        <w:rPr>
          <w:rFonts w:ascii="Arial" w:hAnsi="Arial" w:cs="Arial"/>
          <w:sz w:val="20"/>
          <w:szCs w:val="20"/>
        </w:rPr>
        <w:t xml:space="preserve"> </w:t>
      </w:r>
      <w:r w:rsidR="007F30F4" w:rsidRPr="00EF4F5B">
        <w:rPr>
          <w:rFonts w:ascii="Arial" w:hAnsi="Arial" w:cs="Arial"/>
          <w:sz w:val="20"/>
          <w:szCs w:val="20"/>
        </w:rPr>
        <w:t xml:space="preserve">– </w:t>
      </w:r>
      <w:r w:rsidRPr="00EF4F5B">
        <w:rPr>
          <w:rFonts w:ascii="Arial" w:hAnsi="Arial" w:cs="Arial"/>
          <w:sz w:val="20"/>
          <w:szCs w:val="20"/>
        </w:rPr>
        <w:t>are pulling in the same direction</w:t>
      </w:r>
      <w:r w:rsidR="007F30F4" w:rsidRPr="00EF4F5B">
        <w:rPr>
          <w:rFonts w:ascii="Arial" w:hAnsi="Arial" w:cs="Arial"/>
          <w:sz w:val="20"/>
          <w:szCs w:val="20"/>
        </w:rPr>
        <w:t>.</w:t>
      </w:r>
    </w:p>
    <w:p w14:paraId="78922466" w14:textId="77777777" w:rsidR="0088484E" w:rsidRPr="00EF4F5B" w:rsidRDefault="0088484E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603BBC" w14:textId="35DC1370" w:rsidR="006D47A8" w:rsidRPr="00EF4F5B" w:rsidRDefault="0088484E" w:rsidP="00EF4F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F5B">
        <w:rPr>
          <w:rFonts w:ascii="Arial" w:hAnsi="Arial" w:cs="Arial"/>
          <w:sz w:val="20"/>
          <w:szCs w:val="20"/>
        </w:rPr>
        <w:t>Work to that end is already being done through collaborative agreements and discussions between one</w:t>
      </w:r>
      <w:r w:rsidR="00295334" w:rsidRPr="00EF4F5B">
        <w:rPr>
          <w:rFonts w:ascii="Arial" w:hAnsi="Arial" w:cs="Arial"/>
          <w:sz w:val="20"/>
          <w:szCs w:val="20"/>
        </w:rPr>
        <w:t xml:space="preserve">M2M and other industry bodies. </w:t>
      </w:r>
      <w:r w:rsidR="00880C80" w:rsidRPr="00EF4F5B">
        <w:rPr>
          <w:rFonts w:ascii="Arial" w:hAnsi="Arial" w:cs="Arial"/>
          <w:sz w:val="20"/>
          <w:szCs w:val="20"/>
        </w:rPr>
        <w:t>T</w:t>
      </w:r>
      <w:r w:rsidR="00F103A3" w:rsidRPr="00EF4F5B">
        <w:rPr>
          <w:rFonts w:ascii="Arial" w:hAnsi="Arial" w:cs="Arial"/>
          <w:sz w:val="20"/>
          <w:szCs w:val="20"/>
        </w:rPr>
        <w:t>he IoT is</w:t>
      </w:r>
      <w:r w:rsidR="00E820C2">
        <w:rPr>
          <w:rFonts w:ascii="Arial" w:hAnsi="Arial" w:cs="Arial"/>
          <w:sz w:val="20"/>
          <w:szCs w:val="20"/>
        </w:rPr>
        <w:t xml:space="preserve"> a</w:t>
      </w:r>
      <w:r w:rsidR="00F103A3" w:rsidRPr="00EF4F5B">
        <w:rPr>
          <w:rFonts w:ascii="Arial" w:hAnsi="Arial" w:cs="Arial"/>
          <w:sz w:val="20"/>
          <w:szCs w:val="20"/>
        </w:rPr>
        <w:t xml:space="preserve"> </w:t>
      </w:r>
      <w:r w:rsidR="00880C80" w:rsidRPr="00EF4F5B">
        <w:rPr>
          <w:rFonts w:ascii="Arial" w:hAnsi="Arial" w:cs="Arial"/>
          <w:sz w:val="20"/>
          <w:szCs w:val="20"/>
        </w:rPr>
        <w:t>rapidly-growing</w:t>
      </w:r>
      <w:r w:rsidR="00F103A3" w:rsidRPr="00EF4F5B">
        <w:rPr>
          <w:rFonts w:ascii="Arial" w:hAnsi="Arial" w:cs="Arial"/>
          <w:sz w:val="20"/>
          <w:szCs w:val="20"/>
        </w:rPr>
        <w:t xml:space="preserve"> market</w:t>
      </w:r>
      <w:r w:rsidR="00880C80" w:rsidRPr="00EF4F5B">
        <w:rPr>
          <w:rFonts w:ascii="Arial" w:hAnsi="Arial" w:cs="Arial"/>
          <w:sz w:val="20"/>
          <w:szCs w:val="20"/>
        </w:rPr>
        <w:t>, and complete, interoperable solutions will be essential to maintaining this momentum</w:t>
      </w:r>
      <w:r w:rsidR="00F103A3" w:rsidRPr="00EF4F5B">
        <w:rPr>
          <w:rFonts w:ascii="Arial" w:hAnsi="Arial" w:cs="Arial"/>
          <w:sz w:val="20"/>
          <w:szCs w:val="20"/>
        </w:rPr>
        <w:t>. With standards-based solutions, customers are given access to an eco-system of multiple solution providers. This is the only way to ensure multi-vendor interoperability and supplier choice and, therefore, delive</w:t>
      </w:r>
      <w:r w:rsidR="006D47A8" w:rsidRPr="00EF4F5B">
        <w:rPr>
          <w:rFonts w:ascii="Arial" w:hAnsi="Arial" w:cs="Arial"/>
          <w:sz w:val="20"/>
          <w:szCs w:val="20"/>
        </w:rPr>
        <w:t>r on the actual promise of IoT.</w:t>
      </w:r>
    </w:p>
    <w:p w14:paraId="52E06733" w14:textId="77777777" w:rsidR="00B94D3A" w:rsidRPr="00EF4F5B" w:rsidRDefault="00B94D3A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3E972" w14:textId="77777777" w:rsidR="0012219E" w:rsidRPr="00EF4F5B" w:rsidRDefault="0012219E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7F6CB2" w14:textId="77777777" w:rsidR="0012219E" w:rsidRPr="00EF4F5B" w:rsidRDefault="0012219E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1A799792" w14:textId="77777777" w:rsidR="0012219E" w:rsidRPr="00EF4F5B" w:rsidRDefault="0012219E" w:rsidP="00EF4F5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2219E" w:rsidRPr="00EF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C5"/>
    <w:rsid w:val="0003456A"/>
    <w:rsid w:val="000C373C"/>
    <w:rsid w:val="0012219E"/>
    <w:rsid w:val="00130037"/>
    <w:rsid w:val="001955B9"/>
    <w:rsid w:val="001D7A63"/>
    <w:rsid w:val="001E1091"/>
    <w:rsid w:val="001F2820"/>
    <w:rsid w:val="00216985"/>
    <w:rsid w:val="002300D5"/>
    <w:rsid w:val="00265888"/>
    <w:rsid w:val="00284F9A"/>
    <w:rsid w:val="002933A3"/>
    <w:rsid w:val="00295334"/>
    <w:rsid w:val="002A0E92"/>
    <w:rsid w:val="002C0C78"/>
    <w:rsid w:val="0030404C"/>
    <w:rsid w:val="003214E6"/>
    <w:rsid w:val="00327932"/>
    <w:rsid w:val="00371743"/>
    <w:rsid w:val="00391B8C"/>
    <w:rsid w:val="003D71DF"/>
    <w:rsid w:val="004329E3"/>
    <w:rsid w:val="004B35FC"/>
    <w:rsid w:val="004D54E0"/>
    <w:rsid w:val="0052601E"/>
    <w:rsid w:val="00531DC5"/>
    <w:rsid w:val="00546CF9"/>
    <w:rsid w:val="00565F34"/>
    <w:rsid w:val="005F0C38"/>
    <w:rsid w:val="00642298"/>
    <w:rsid w:val="006C3027"/>
    <w:rsid w:val="006D47A8"/>
    <w:rsid w:val="00734341"/>
    <w:rsid w:val="00755D5D"/>
    <w:rsid w:val="007F30F4"/>
    <w:rsid w:val="00822D3F"/>
    <w:rsid w:val="0083723B"/>
    <w:rsid w:val="00865A43"/>
    <w:rsid w:val="00880C80"/>
    <w:rsid w:val="00880F06"/>
    <w:rsid w:val="0088484E"/>
    <w:rsid w:val="00931BBF"/>
    <w:rsid w:val="009402BC"/>
    <w:rsid w:val="009778AD"/>
    <w:rsid w:val="009B5689"/>
    <w:rsid w:val="00A83222"/>
    <w:rsid w:val="00AB530B"/>
    <w:rsid w:val="00AD4E6F"/>
    <w:rsid w:val="00B26C71"/>
    <w:rsid w:val="00B94D3A"/>
    <w:rsid w:val="00BD5FCD"/>
    <w:rsid w:val="00C10F9C"/>
    <w:rsid w:val="00C957CD"/>
    <w:rsid w:val="00CE0ADF"/>
    <w:rsid w:val="00D024A2"/>
    <w:rsid w:val="00D10E17"/>
    <w:rsid w:val="00D93BDF"/>
    <w:rsid w:val="00DA0B6A"/>
    <w:rsid w:val="00DA29A9"/>
    <w:rsid w:val="00E820C2"/>
    <w:rsid w:val="00E96A6C"/>
    <w:rsid w:val="00EA2B96"/>
    <w:rsid w:val="00EA62CA"/>
    <w:rsid w:val="00EB46F7"/>
    <w:rsid w:val="00EC668C"/>
    <w:rsid w:val="00EC7F40"/>
    <w:rsid w:val="00EE3904"/>
    <w:rsid w:val="00EF4F5B"/>
    <w:rsid w:val="00F103A3"/>
    <w:rsid w:val="00F17A4C"/>
    <w:rsid w:val="00F23770"/>
    <w:rsid w:val="00F9063D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0F1"/>
  <w15:docId w15:val="{07CBF106-539E-42AB-97D5-A1310CF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9D57-7DC2-4846-BA02-B8431B0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Snee</dc:creator>
  <cp:lastModifiedBy>Tom Snee</cp:lastModifiedBy>
  <cp:revision>2</cp:revision>
  <dcterms:created xsi:type="dcterms:W3CDTF">2017-09-27T14:20:00Z</dcterms:created>
  <dcterms:modified xsi:type="dcterms:W3CDTF">2017-09-27T14:20:00Z</dcterms:modified>
</cp:coreProperties>
</file>